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AA77AA">
        <w:trPr>
          <w:trHeight w:hRule="exact" w:val="1417"/>
          <w:jc w:val="center"/>
        </w:trPr>
        <w:tc>
          <w:tcPr>
            <w:tcW w:w="6804" w:type="dxa"/>
            <w:tcBorders>
              <w:top w:val="nil"/>
              <w:left w:val="nil"/>
              <w:bottom w:val="nil"/>
              <w:right w:val="nil"/>
            </w:tcBorders>
            <w:vAlign w:val="center"/>
          </w:tcPr>
          <w:p w:rsidR="00C6672F" w:rsidRPr="003D29DB" w:rsidRDefault="00BA2795">
            <w:pPr>
              <w:pStyle w:val="EPName"/>
            </w:pPr>
            <w:r>
              <w:t>Parlamentul European</w:t>
            </w:r>
          </w:p>
          <w:p w:rsidR="00C6672F" w:rsidRPr="003D29DB" w:rsidRDefault="00BA2795">
            <w:pPr>
              <w:pStyle w:val="EPTerm"/>
            </w:pPr>
            <w:r>
              <w:t>2024-2029</w:t>
            </w:r>
          </w:p>
        </w:tc>
        <w:tc>
          <w:tcPr>
            <w:tcW w:w="2268" w:type="dxa"/>
            <w:tcBorders>
              <w:top w:val="nil"/>
              <w:left w:val="nil"/>
              <w:bottom w:val="nil"/>
              <w:right w:val="nil"/>
            </w:tcBorders>
          </w:tcPr>
          <w:p w:rsidR="00C6672F" w:rsidRPr="003D29DB" w:rsidRDefault="008B33D0">
            <w:pPr>
              <w:pStyle w:val="EPLogo"/>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pt;height:50.25pt">
                  <v:imagedata r:id="rId6" o:title=""/>
                </v:shape>
              </w:pict>
            </w:r>
          </w:p>
        </w:tc>
      </w:tr>
    </w:tbl>
    <w:p w:rsidR="00C6672F" w:rsidRPr="003D29DB" w:rsidRDefault="00BA2795">
      <w:pPr>
        <w:pStyle w:val="LineTop"/>
      </w:pPr>
      <w:r>
        <w:t xml:space="preserve"> </w:t>
      </w:r>
    </w:p>
    <w:p w:rsidR="00C6672F" w:rsidRPr="003D29DB" w:rsidRDefault="00BA2795">
      <w:pPr>
        <w:pStyle w:val="EPBody"/>
      </w:pPr>
      <w:r>
        <w:rPr>
          <w:rStyle w:val="HideTWBExt"/>
        </w:rPr>
        <w:t>&lt;Commission&gt;</w:t>
      </w:r>
      <w:r>
        <w:rPr>
          <w:rStyle w:val="HideTWBInt"/>
          <w:color w:val="auto"/>
        </w:rPr>
        <w:t>{AFET}</w:t>
      </w:r>
      <w:r>
        <w:t>Comisia pentru afaceri externe</w:t>
      </w:r>
      <w:r>
        <w:rPr>
          <w:rStyle w:val="HideTWBExt"/>
        </w:rPr>
        <w:t>&lt;/Commission&gt;</w:t>
      </w:r>
    </w:p>
    <w:p w:rsidR="00C6672F" w:rsidRPr="003D29DB" w:rsidRDefault="00BA2795">
      <w:pPr>
        <w:pStyle w:val="LineBottom"/>
      </w:pPr>
      <w:r>
        <w:t xml:space="preserve"> </w:t>
      </w:r>
    </w:p>
    <w:p w:rsidR="00C6672F" w:rsidRPr="003D29DB" w:rsidRDefault="00BA2795">
      <w:pPr>
        <w:pStyle w:val="CoverReference"/>
      </w:pPr>
      <w:r>
        <w:rPr>
          <w:rStyle w:val="HideTWBExt"/>
        </w:rPr>
        <w:t>&lt;RefProc&gt;</w:t>
      </w:r>
      <w:r w:rsidR="008B33D0" w:rsidRPr="00AC5934">
        <w:t>2024/2080</w:t>
      </w:r>
      <w:r>
        <w:rPr>
          <w:rStyle w:val="HideTWBExt"/>
        </w:rPr>
        <w:t>&lt;/RefProc&gt;&lt;RefTypeProc&gt;</w:t>
      </w:r>
      <w:r>
        <w:t>(INI)</w:t>
      </w:r>
      <w:r>
        <w:rPr>
          <w:rStyle w:val="HideTWBExt"/>
        </w:rPr>
        <w:t>&lt;/RefTypeProc&gt;</w:t>
      </w:r>
    </w:p>
    <w:p w:rsidR="00C6672F" w:rsidRPr="003D29DB" w:rsidRDefault="00BA2795">
      <w:pPr>
        <w:pStyle w:val="CoverDate"/>
      </w:pPr>
      <w:r>
        <w:rPr>
          <w:rStyle w:val="HideTWBExt"/>
        </w:rPr>
        <w:t>&lt;Date&gt;</w:t>
      </w:r>
      <w:r>
        <w:rPr>
          <w:rStyle w:val="HideTWBInt"/>
          <w:color w:val="auto"/>
        </w:rPr>
        <w:t>{08/11/2024}</w:t>
      </w:r>
      <w:r>
        <w:t>8.11.2024</w:t>
      </w:r>
      <w:r>
        <w:rPr>
          <w:rStyle w:val="HideTWBExt"/>
        </w:rPr>
        <w:t>&lt;/Date&gt;</w:t>
      </w:r>
    </w:p>
    <w:p w:rsidR="00C6672F" w:rsidRPr="003D29DB" w:rsidRDefault="00BA2795">
      <w:pPr>
        <w:pStyle w:val="CoverDocType"/>
      </w:pPr>
      <w:r>
        <w:rPr>
          <w:rStyle w:val="HideTWBExt"/>
        </w:rPr>
        <w:t>&lt;TypeAM&gt;</w:t>
      </w:r>
      <w:r>
        <w:t>AMENDAMENTELE</w:t>
      </w:r>
      <w:r>
        <w:rPr>
          <w:rStyle w:val="HideTWBExt"/>
        </w:rPr>
        <w:t>&lt;/TypeAM&gt;</w:t>
      </w:r>
    </w:p>
    <w:p w:rsidR="00C6672F" w:rsidRPr="003D29DB" w:rsidRDefault="00BA2795">
      <w:pPr>
        <w:pStyle w:val="CoverDocType24a"/>
      </w:pPr>
      <w:r>
        <w:rPr>
          <w:rStyle w:val="HideTWBExt"/>
        </w:rPr>
        <w:t>&lt;RangeAM&gt;</w:t>
      </w:r>
      <w:r w:rsidR="008B33D0" w:rsidRPr="008C01EF">
        <w:rPr>
          <w:lang w:val="fr-BE"/>
        </w:rPr>
        <w:t>446 - 767</w:t>
      </w:r>
      <w:bookmarkStart w:id="0" w:name="_GoBack"/>
      <w:bookmarkEnd w:id="0"/>
      <w:r>
        <w:rPr>
          <w:rStyle w:val="HideTWBExt"/>
        </w:rPr>
        <w:t>&lt;/RangeAM&gt;</w:t>
      </w:r>
    </w:p>
    <w:p w:rsidR="00C6672F" w:rsidRPr="003D29DB" w:rsidRDefault="00BA2795">
      <w:pPr>
        <w:pStyle w:val="CoverBold"/>
      </w:pPr>
      <w:r>
        <w:rPr>
          <w:rStyle w:val="HideTWBExt"/>
        </w:rPr>
        <w:t>&lt;TitreType&gt;</w:t>
      </w:r>
      <w:r>
        <w:t>Proiect de raport</w:t>
      </w:r>
      <w:r>
        <w:rPr>
          <w:rStyle w:val="HideTWBExt"/>
        </w:rPr>
        <w:t>&lt;/TitreType&gt;</w:t>
      </w:r>
    </w:p>
    <w:p w:rsidR="00C6672F" w:rsidRPr="003D29DB" w:rsidRDefault="00BA2795">
      <w:pPr>
        <w:pStyle w:val="CoverBold"/>
      </w:pPr>
      <w:r>
        <w:rPr>
          <w:rStyle w:val="HideTWBExt"/>
        </w:rPr>
        <w:t>&lt;Rapporteur&gt;</w:t>
      </w:r>
      <w:r>
        <w:t>David McAllister</w:t>
      </w:r>
      <w:r>
        <w:rPr>
          <w:rStyle w:val="HideTWBExt"/>
        </w:rPr>
        <w:t>&lt;/Rapporteur&gt;</w:t>
      </w:r>
    </w:p>
    <w:p w:rsidR="00C6672F" w:rsidRPr="003D29DB" w:rsidRDefault="00BA2795">
      <w:pPr>
        <w:pStyle w:val="CoverNormal24a"/>
      </w:pPr>
      <w:r>
        <w:rPr>
          <w:rStyle w:val="HideTWBExt"/>
        </w:rPr>
        <w:t>&lt;DocRefPE&gt;</w:t>
      </w:r>
      <w:r>
        <w:t>(PE765.084v01-00)</w:t>
      </w:r>
      <w:r>
        <w:rPr>
          <w:rStyle w:val="HideTWBExt"/>
        </w:rPr>
        <w:t>&lt;/DocRefPE&gt;</w:t>
      </w:r>
    </w:p>
    <w:p w:rsidR="00C6672F" w:rsidRPr="003D29DB" w:rsidRDefault="00BA2795">
      <w:pPr>
        <w:pStyle w:val="CoverNormal"/>
      </w:pPr>
      <w:r>
        <w:rPr>
          <w:rStyle w:val="HideTWBExt"/>
        </w:rPr>
        <w:t>&lt;Titre&gt;</w:t>
      </w:r>
      <w:r>
        <w:t>Punerea în aplicare a politicii externe și de securitate comune - raportul anual pe 2024</w:t>
      </w:r>
      <w:r>
        <w:rPr>
          <w:rStyle w:val="HideTWBExt"/>
        </w:rPr>
        <w:t>&lt;/Titre&gt;</w:t>
      </w:r>
    </w:p>
    <w:p w:rsidR="00C6672F" w:rsidRPr="003D29DB" w:rsidRDefault="00BA2795">
      <w:pPr>
        <w:pStyle w:val="CoverNormal24a"/>
      </w:pPr>
      <w:r>
        <w:rPr>
          <w:rStyle w:val="HideTWBExt"/>
        </w:rPr>
        <w:t>&lt;DocRef&gt;</w:t>
      </w:r>
      <w:r>
        <w:t>(2024/2080(INI))</w:t>
      </w:r>
      <w:r>
        <w:rPr>
          <w:rStyle w:val="HideTWBExt"/>
        </w:rPr>
        <w:t>&lt;/DocRef&gt;</w:t>
      </w:r>
    </w:p>
    <w:p w:rsidR="00C6672F" w:rsidRPr="003D29DB" w:rsidRDefault="00BA2795">
      <w:r>
        <w:br w:type="page"/>
      </w:r>
      <w:r>
        <w:lastRenderedPageBreak/>
        <w:t>AM_Com_NonLegReport</w:t>
      </w:r>
    </w:p>
    <w:p w:rsidR="008B33D0" w:rsidRPr="00C7713D" w:rsidRDefault="00BA2795" w:rsidP="008B33D0">
      <w:pPr>
        <w:pStyle w:val="AmNumberTabs"/>
      </w:pPr>
      <w:r>
        <w:br w:type="page"/>
      </w:r>
      <w:r w:rsidR="008B33D0" w:rsidRPr="008B33D0">
        <w:rPr>
          <w:rStyle w:val="HideTWBExt"/>
          <w:b w:val="0"/>
        </w:rPr>
        <w:lastRenderedPageBreak/>
        <w:t>&lt;RepeatBlock-Amend&gt;</w:t>
      </w:r>
      <w:r w:rsidR="008B33D0" w:rsidRPr="00C7713D">
        <w:rPr>
          <w:rStyle w:val="HideTWBExt"/>
        </w:rPr>
        <w:t>&lt;Amend&gt;</w:t>
      </w:r>
      <w:r w:rsidR="008B33D0" w:rsidRPr="00C7713D">
        <w:t>Amendamentul</w:t>
      </w:r>
      <w:r w:rsidR="008B33D0" w:rsidRPr="00C7713D">
        <w:tab/>
      </w:r>
      <w:r w:rsidR="008B33D0" w:rsidRPr="00C7713D">
        <w:tab/>
      </w:r>
      <w:r w:rsidR="008B33D0" w:rsidRPr="00C7713D">
        <w:rPr>
          <w:rStyle w:val="HideTWBExt"/>
        </w:rPr>
        <w:t>&lt;NumAm&gt;</w:t>
      </w:r>
      <w:r w:rsidR="008B33D0" w:rsidRPr="00C7713D">
        <w:t>446</w:t>
      </w:r>
      <w:r w:rsidR="008B33D0" w:rsidRPr="00C7713D">
        <w:rPr>
          <w:rStyle w:val="HideTWBExt"/>
        </w:rPr>
        <w:t>&lt;/NumAm&gt;</w:t>
      </w:r>
    </w:p>
    <w:p w:rsidR="008B33D0" w:rsidRPr="00C7713D" w:rsidRDefault="008B33D0" w:rsidP="008B33D0">
      <w:pPr>
        <w:pStyle w:val="NormalBold"/>
      </w:pPr>
      <w:r w:rsidRPr="00C7713D">
        <w:rPr>
          <w:rStyle w:val="HideTWBExt"/>
          <w:b w:val="0"/>
        </w:rPr>
        <w:t>&lt;RepeatBlock-By&gt;&lt;Members&gt;</w:t>
      </w:r>
      <w:r w:rsidRPr="00C7713D">
        <w:t>Michael von der Schulenburg</w:t>
      </w:r>
      <w:r w:rsidRPr="00C7713D">
        <w:rPr>
          <w:rStyle w:val="HideTWBExt"/>
          <w:b w:val="0"/>
        </w:rPr>
        <w:t>&lt;/Members&gt;</w:t>
      </w:r>
    </w:p>
    <w:p w:rsidR="008B33D0" w:rsidRPr="00C7713D" w:rsidRDefault="008B33D0" w:rsidP="008B33D0">
      <w:pPr>
        <w:pStyle w:val="NormalBold"/>
      </w:pPr>
      <w:r w:rsidRPr="00C7713D">
        <w:rPr>
          <w:rStyle w:val="HideTWBExt"/>
          <w:b w:val="0"/>
        </w:rPr>
        <w:t>&lt;/RepeatBlock-By&gt;</w:t>
      </w:r>
    </w:p>
    <w:p w:rsidR="008B33D0" w:rsidRPr="00C7713D" w:rsidRDefault="008B33D0" w:rsidP="008B33D0">
      <w:pPr>
        <w:pStyle w:val="NormalBold"/>
      </w:pPr>
      <w:r w:rsidRPr="00C7713D">
        <w:rPr>
          <w:rStyle w:val="HideTWBExt"/>
        </w:rPr>
        <w:t>&lt;DocAmend&gt;</w:t>
      </w:r>
      <w:r w:rsidRPr="00C7713D">
        <w:t>Propunere de rezoluție</w:t>
      </w:r>
      <w:r w:rsidRPr="00C7713D">
        <w:rPr>
          <w:rStyle w:val="HideTWBExt"/>
        </w:rPr>
        <w:t>&lt;/DocAmend&gt;</w:t>
      </w:r>
    </w:p>
    <w:p w:rsidR="008B33D0" w:rsidRPr="00C7713D" w:rsidRDefault="008B33D0" w:rsidP="008B33D0">
      <w:pPr>
        <w:pStyle w:val="NormalBold"/>
      </w:pPr>
      <w:r w:rsidRPr="00C7713D">
        <w:rPr>
          <w:rStyle w:val="HideTWBExt"/>
        </w:rPr>
        <w:t>&lt;Article&gt;</w:t>
      </w:r>
      <w:r w:rsidRPr="00C7713D">
        <w:t>Punctul 8</w:t>
      </w:r>
      <w:r w:rsidRPr="00C7713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33D0" w:rsidRPr="00C7713D" w:rsidTr="006C019B">
        <w:trPr>
          <w:trHeight w:hRule="exact" w:val="240"/>
          <w:jc w:val="center"/>
        </w:trPr>
        <w:tc>
          <w:tcPr>
            <w:tcW w:w="9752" w:type="dxa"/>
            <w:gridSpan w:val="2"/>
            <w:tcBorders>
              <w:top w:val="nil"/>
              <w:left w:val="nil"/>
              <w:bottom w:val="nil"/>
              <w:right w:val="nil"/>
            </w:tcBorders>
          </w:tcPr>
          <w:p w:rsidR="008B33D0" w:rsidRPr="00C7713D" w:rsidRDefault="008B33D0" w:rsidP="006C019B"/>
        </w:tc>
      </w:tr>
      <w:tr w:rsidR="008B33D0" w:rsidRPr="00C7713D" w:rsidTr="006C019B">
        <w:trPr>
          <w:trHeight w:val="240"/>
          <w:jc w:val="center"/>
        </w:trPr>
        <w:tc>
          <w:tcPr>
            <w:tcW w:w="4876" w:type="dxa"/>
            <w:tcBorders>
              <w:top w:val="nil"/>
              <w:left w:val="nil"/>
              <w:bottom w:val="nil"/>
              <w:right w:val="nil"/>
            </w:tcBorders>
          </w:tcPr>
          <w:p w:rsidR="008B33D0" w:rsidRPr="00C7713D" w:rsidRDefault="008B33D0" w:rsidP="006C019B">
            <w:pPr>
              <w:pStyle w:val="AmColumnHeading"/>
            </w:pPr>
            <w:r w:rsidRPr="00C7713D">
              <w:t>Propunerea de rezoluție</w:t>
            </w:r>
          </w:p>
        </w:tc>
        <w:tc>
          <w:tcPr>
            <w:tcW w:w="4876" w:type="dxa"/>
            <w:tcBorders>
              <w:top w:val="nil"/>
              <w:left w:val="nil"/>
              <w:bottom w:val="nil"/>
              <w:right w:val="nil"/>
            </w:tcBorders>
          </w:tcPr>
          <w:p w:rsidR="008B33D0" w:rsidRPr="00C7713D" w:rsidRDefault="008B33D0" w:rsidP="006C019B">
            <w:pPr>
              <w:pStyle w:val="AmColumnHeading"/>
            </w:pPr>
            <w:r w:rsidRPr="00C7713D">
              <w:t>Amendamentul</w:t>
            </w:r>
          </w:p>
        </w:tc>
      </w:tr>
      <w:tr w:rsidR="008B33D0" w:rsidRPr="00C7713D" w:rsidTr="006C019B">
        <w:trPr>
          <w:jc w:val="center"/>
        </w:trPr>
        <w:tc>
          <w:tcPr>
            <w:tcW w:w="4876" w:type="dxa"/>
            <w:tcBorders>
              <w:top w:val="nil"/>
              <w:left w:val="nil"/>
              <w:bottom w:val="nil"/>
              <w:right w:val="nil"/>
            </w:tcBorders>
          </w:tcPr>
          <w:p w:rsidR="008B33D0" w:rsidRPr="00C7713D" w:rsidRDefault="008B33D0" w:rsidP="006C019B">
            <w:pPr>
              <w:pStyle w:val="Normal6a"/>
            </w:pPr>
            <w:r w:rsidRPr="00C7713D">
              <w:t>8.</w:t>
            </w:r>
            <w:r w:rsidRPr="00C7713D">
              <w:tab/>
              <w:t>solicită UE și statelor sale membre să ofere asistență umanitară</w:t>
            </w:r>
            <w:r w:rsidRPr="00C7713D">
              <w:rPr>
                <w:b/>
                <w:i/>
              </w:rPr>
              <w:t>, sprijin militar, ajutor economic</w:t>
            </w:r>
            <w:r w:rsidRPr="00C7713D">
              <w:t xml:space="preserve"> și </w:t>
            </w:r>
            <w:r w:rsidRPr="00C7713D">
              <w:rPr>
                <w:b/>
                <w:i/>
              </w:rPr>
              <w:t>financiar și sprijin politic în orice mod posibil până la victoria Ucrainei</w:t>
            </w:r>
            <w:r w:rsidRPr="00C7713D">
              <w:t xml:space="preserve">, </w:t>
            </w:r>
            <w:r w:rsidRPr="00C7713D">
              <w:rPr>
                <w:b/>
                <w:i/>
              </w:rPr>
              <w:t xml:space="preserve">pentru a pune capăt în cele din urmă războiului de agresiune al Rusiei și a permite Ucrainei </w:t>
            </w:r>
            <w:r w:rsidRPr="00C7713D">
              <w:t xml:space="preserve">să </w:t>
            </w:r>
            <w:r w:rsidRPr="00C7713D">
              <w:rPr>
                <w:b/>
                <w:i/>
              </w:rPr>
              <w:t>își elibereze întreaga populație</w:t>
            </w:r>
            <w:r w:rsidRPr="00C7713D">
              <w:t xml:space="preserve"> și să </w:t>
            </w:r>
            <w:r w:rsidRPr="00C7713D">
              <w:rPr>
                <w:b/>
                <w:i/>
              </w:rPr>
              <w:t>restabilească controlul deplin</w:t>
            </w:r>
            <w:r w:rsidRPr="00C7713D">
              <w:t xml:space="preserve"> în </w:t>
            </w:r>
            <w:r w:rsidRPr="00C7713D">
              <w:rPr>
                <w:b/>
                <w:i/>
              </w:rPr>
              <w:t>interiorul frontierelor sale recunoscute la nivel internațional;</w:t>
            </w:r>
            <w:r w:rsidRPr="00C7713D">
              <w:t xml:space="preserve"> </w:t>
            </w:r>
            <w:r w:rsidRPr="00C7713D">
              <w:rPr>
                <w:b/>
                <w:i/>
              </w:rPr>
              <w:t>subliniază, în special, necesitatea urgentă de a oferi Ucrainei capacități sporite de apărare antiaeriană pentru a-și apăra infrastructura energetică critică înainte de iarna următoare; invită statele membre să ridice imediat restricțiile privind utilizarea sistemelor de arme occidentale livrate Ucrainei împotriva țintelor militare legitime de pe teritoriul Rusiei;</w:t>
            </w:r>
          </w:p>
        </w:tc>
        <w:tc>
          <w:tcPr>
            <w:tcW w:w="4876" w:type="dxa"/>
            <w:tcBorders>
              <w:top w:val="nil"/>
              <w:left w:val="nil"/>
              <w:bottom w:val="nil"/>
              <w:right w:val="nil"/>
            </w:tcBorders>
          </w:tcPr>
          <w:p w:rsidR="008B33D0" w:rsidRPr="00C7713D" w:rsidRDefault="008B33D0" w:rsidP="006C019B">
            <w:pPr>
              <w:pStyle w:val="Normal6a"/>
            </w:pPr>
            <w:r w:rsidRPr="00C7713D">
              <w:t>8.</w:t>
            </w:r>
            <w:r w:rsidRPr="00C7713D">
              <w:tab/>
              <w:t xml:space="preserve">solicită UE și statelor sale membre să ofere asistență umanitară și </w:t>
            </w:r>
            <w:r w:rsidRPr="00C7713D">
              <w:rPr>
                <w:b/>
                <w:i/>
              </w:rPr>
              <w:t>să promoveze</w:t>
            </w:r>
            <w:r w:rsidRPr="00C7713D">
              <w:t xml:space="preserve">, să </w:t>
            </w:r>
            <w:r w:rsidRPr="00C7713D">
              <w:rPr>
                <w:b/>
                <w:i/>
              </w:rPr>
              <w:t>faciliteze</w:t>
            </w:r>
            <w:r w:rsidRPr="00C7713D">
              <w:t xml:space="preserve"> și să </w:t>
            </w:r>
            <w:r w:rsidRPr="00C7713D">
              <w:rPr>
                <w:b/>
                <w:i/>
              </w:rPr>
              <w:t>acționeze</w:t>
            </w:r>
            <w:r w:rsidRPr="00C7713D">
              <w:t xml:space="preserve"> în </w:t>
            </w:r>
            <w:r w:rsidRPr="00C7713D">
              <w:rPr>
                <w:b/>
                <w:i/>
              </w:rPr>
              <w:t>direcția unei păci juste și durabile</w:t>
            </w:r>
            <w:r w:rsidRPr="00C7713D">
              <w:t xml:space="preserve"> în </w:t>
            </w:r>
            <w:r w:rsidRPr="00C7713D">
              <w:rPr>
                <w:b/>
                <w:i/>
              </w:rPr>
              <w:t>Ucraina printr-o soluție negociată</w:t>
            </w:r>
            <w:r w:rsidRPr="00C7713D">
              <w:t>;</w:t>
            </w:r>
          </w:p>
        </w:tc>
      </w:tr>
    </w:tbl>
    <w:p w:rsidR="008B33D0" w:rsidRPr="00C7713D" w:rsidRDefault="008B33D0" w:rsidP="008B33D0">
      <w:pPr>
        <w:pStyle w:val="AmOrLang"/>
      </w:pPr>
      <w:r w:rsidRPr="00C7713D">
        <w:t xml:space="preserve">Or. </w:t>
      </w:r>
      <w:r w:rsidRPr="00C7713D">
        <w:rPr>
          <w:rStyle w:val="HideTWBExt"/>
        </w:rPr>
        <w:t>&lt;Original&gt;</w:t>
      </w:r>
      <w:r w:rsidRPr="00C7713D">
        <w:rPr>
          <w:rStyle w:val="HideTWBInt"/>
        </w:rPr>
        <w:t>{EN}</w:t>
      </w:r>
      <w:r w:rsidRPr="00C7713D">
        <w:t>en</w:t>
      </w:r>
      <w:r w:rsidRPr="00C7713D">
        <w:rPr>
          <w:rStyle w:val="HideTWBExt"/>
        </w:rPr>
        <w:t>&lt;/Original&gt;</w:t>
      </w:r>
    </w:p>
    <w:p w:rsidR="008B33D0" w:rsidRPr="00C7713D" w:rsidRDefault="008B33D0" w:rsidP="008B33D0">
      <w:r w:rsidRPr="00C7713D">
        <w:rPr>
          <w:rStyle w:val="HideTWBExt"/>
        </w:rPr>
        <w:t>&lt;/Amend&gt;</w:t>
      </w:r>
    </w:p>
    <w:p w:rsidR="008B33D0" w:rsidRPr="00C7713D" w:rsidRDefault="008B33D0" w:rsidP="008B33D0">
      <w:pPr>
        <w:pStyle w:val="AmNumberTabs"/>
      </w:pPr>
      <w:r w:rsidRPr="00C7713D">
        <w:rPr>
          <w:rStyle w:val="HideTWBExt"/>
        </w:rPr>
        <w:t>&lt;Amend&gt;</w:t>
      </w:r>
      <w:r w:rsidRPr="00C7713D">
        <w:t>Amendamentul</w:t>
      </w:r>
      <w:r w:rsidRPr="00C7713D">
        <w:tab/>
      </w:r>
      <w:r w:rsidRPr="00C7713D">
        <w:tab/>
      </w:r>
      <w:r w:rsidRPr="00C7713D">
        <w:rPr>
          <w:rStyle w:val="HideTWBExt"/>
        </w:rPr>
        <w:t>&lt;NumAm&gt;</w:t>
      </w:r>
      <w:r w:rsidRPr="00C7713D">
        <w:t>447</w:t>
      </w:r>
      <w:r w:rsidRPr="00C7713D">
        <w:rPr>
          <w:rStyle w:val="HideTWBExt"/>
        </w:rPr>
        <w:t>&lt;/NumAm&gt;</w:t>
      </w:r>
    </w:p>
    <w:p w:rsidR="008B33D0" w:rsidRPr="00C7713D" w:rsidRDefault="008B33D0" w:rsidP="008B33D0">
      <w:pPr>
        <w:pStyle w:val="NormalBold"/>
      </w:pPr>
      <w:r w:rsidRPr="00C7713D">
        <w:rPr>
          <w:rStyle w:val="HideTWBExt"/>
          <w:b w:val="0"/>
        </w:rPr>
        <w:t>&lt;RepeatBlock-By&gt;&lt;Members&gt;</w:t>
      </w:r>
      <w:r w:rsidRPr="00C7713D">
        <w:t>Alexander Sell</w:t>
      </w:r>
      <w:r w:rsidRPr="00C7713D">
        <w:rPr>
          <w:rStyle w:val="HideTWBExt"/>
          <w:b w:val="0"/>
        </w:rPr>
        <w:t>&lt;/Members&gt;</w:t>
      </w:r>
    </w:p>
    <w:p w:rsidR="008B33D0" w:rsidRPr="00C7713D" w:rsidRDefault="008B33D0" w:rsidP="008B33D0">
      <w:pPr>
        <w:pStyle w:val="NormalBold"/>
      </w:pPr>
      <w:r w:rsidRPr="00C7713D">
        <w:rPr>
          <w:rStyle w:val="HideTWBExt"/>
          <w:b w:val="0"/>
        </w:rPr>
        <w:t>&lt;/RepeatBlock-By&gt;</w:t>
      </w:r>
    </w:p>
    <w:p w:rsidR="008B33D0" w:rsidRPr="00C7713D" w:rsidRDefault="008B33D0" w:rsidP="008B33D0">
      <w:pPr>
        <w:pStyle w:val="NormalBold"/>
      </w:pPr>
      <w:r w:rsidRPr="00C7713D">
        <w:rPr>
          <w:rStyle w:val="HideTWBExt"/>
        </w:rPr>
        <w:t>&lt;DocAmend&gt;</w:t>
      </w:r>
      <w:r w:rsidRPr="00C7713D">
        <w:t>Propunere de rezoluție</w:t>
      </w:r>
      <w:r w:rsidRPr="00C7713D">
        <w:rPr>
          <w:rStyle w:val="HideTWBExt"/>
        </w:rPr>
        <w:t>&lt;/DocAmend&gt;</w:t>
      </w:r>
    </w:p>
    <w:p w:rsidR="008B33D0" w:rsidRPr="00C7713D" w:rsidRDefault="008B33D0" w:rsidP="008B33D0">
      <w:pPr>
        <w:pStyle w:val="NormalBold"/>
      </w:pPr>
      <w:r w:rsidRPr="00C7713D">
        <w:rPr>
          <w:rStyle w:val="HideTWBExt"/>
        </w:rPr>
        <w:t>&lt;Article&gt;</w:t>
      </w:r>
      <w:r w:rsidRPr="00C7713D">
        <w:t>Punctul 8</w:t>
      </w:r>
      <w:r w:rsidRPr="00C7713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33D0" w:rsidRPr="00C7713D" w:rsidTr="006C019B">
        <w:trPr>
          <w:trHeight w:hRule="exact" w:val="240"/>
          <w:jc w:val="center"/>
        </w:trPr>
        <w:tc>
          <w:tcPr>
            <w:tcW w:w="9752" w:type="dxa"/>
            <w:gridSpan w:val="2"/>
            <w:tcBorders>
              <w:top w:val="nil"/>
              <w:left w:val="nil"/>
              <w:bottom w:val="nil"/>
              <w:right w:val="nil"/>
            </w:tcBorders>
          </w:tcPr>
          <w:p w:rsidR="008B33D0" w:rsidRPr="00C7713D" w:rsidRDefault="008B33D0" w:rsidP="006C019B"/>
        </w:tc>
      </w:tr>
      <w:tr w:rsidR="008B33D0" w:rsidRPr="00C7713D" w:rsidTr="006C019B">
        <w:trPr>
          <w:trHeight w:val="240"/>
          <w:jc w:val="center"/>
        </w:trPr>
        <w:tc>
          <w:tcPr>
            <w:tcW w:w="4876" w:type="dxa"/>
            <w:tcBorders>
              <w:top w:val="nil"/>
              <w:left w:val="nil"/>
              <w:bottom w:val="nil"/>
              <w:right w:val="nil"/>
            </w:tcBorders>
          </w:tcPr>
          <w:p w:rsidR="008B33D0" w:rsidRPr="00C7713D" w:rsidRDefault="008B33D0" w:rsidP="006C019B">
            <w:pPr>
              <w:pStyle w:val="AmColumnHeading"/>
            </w:pPr>
            <w:r w:rsidRPr="00C7713D">
              <w:t>Propunerea de rezoluție</w:t>
            </w:r>
          </w:p>
        </w:tc>
        <w:tc>
          <w:tcPr>
            <w:tcW w:w="4876" w:type="dxa"/>
            <w:tcBorders>
              <w:top w:val="nil"/>
              <w:left w:val="nil"/>
              <w:bottom w:val="nil"/>
              <w:right w:val="nil"/>
            </w:tcBorders>
          </w:tcPr>
          <w:p w:rsidR="008B33D0" w:rsidRPr="00C7713D" w:rsidRDefault="008B33D0" w:rsidP="006C019B">
            <w:pPr>
              <w:pStyle w:val="AmColumnHeading"/>
            </w:pPr>
            <w:r w:rsidRPr="00C7713D">
              <w:t>Amendamentul</w:t>
            </w:r>
          </w:p>
        </w:tc>
      </w:tr>
      <w:tr w:rsidR="008B33D0" w:rsidRPr="00C7713D" w:rsidTr="006C019B">
        <w:trPr>
          <w:jc w:val="center"/>
        </w:trPr>
        <w:tc>
          <w:tcPr>
            <w:tcW w:w="4876" w:type="dxa"/>
            <w:tcBorders>
              <w:top w:val="nil"/>
              <w:left w:val="nil"/>
              <w:bottom w:val="nil"/>
              <w:right w:val="nil"/>
            </w:tcBorders>
          </w:tcPr>
          <w:p w:rsidR="008B33D0" w:rsidRPr="00C7713D" w:rsidRDefault="008B33D0" w:rsidP="006C019B">
            <w:pPr>
              <w:pStyle w:val="Normal6a"/>
            </w:pPr>
            <w:r w:rsidRPr="00C7713D">
              <w:t>8.</w:t>
            </w:r>
            <w:r w:rsidRPr="00C7713D">
              <w:tab/>
              <w:t>solicită UE și statelor sale membre să ofere asistență umanitară</w:t>
            </w:r>
            <w:r w:rsidRPr="00C7713D">
              <w:rPr>
                <w:b/>
                <w:i/>
              </w:rPr>
              <w:t>, sprijin militar, ajutor economic și financiar</w:t>
            </w:r>
            <w:r w:rsidRPr="00C7713D">
              <w:t xml:space="preserve"> și sprijin </w:t>
            </w:r>
            <w:r w:rsidRPr="00C7713D">
              <w:rPr>
                <w:b/>
                <w:i/>
              </w:rPr>
              <w:t>politic în orice mod posibil până la victoria Ucrainei,</w:t>
            </w:r>
            <w:r w:rsidRPr="00C7713D">
              <w:t xml:space="preserve"> pentru a pune capăt </w:t>
            </w:r>
            <w:r w:rsidRPr="00C7713D">
              <w:rPr>
                <w:b/>
                <w:i/>
              </w:rPr>
              <w:t>în cele din urmă războiului de agresiune al Rusiei și a permite Ucrainei să își elibereze întreaga populație și să restabilească controlul deplin în interiorul frontierelor sale recunoscute la nivel internațional</w:t>
            </w:r>
            <w:r w:rsidRPr="00C7713D">
              <w:t>;</w:t>
            </w:r>
            <w:r w:rsidRPr="00C7713D">
              <w:rPr>
                <w:b/>
                <w:i/>
              </w:rPr>
              <w:t xml:space="preserve"> subliniază, în special, necesitatea urgentă de a oferi Ucrainei capacități sporite de apărare antiaeriană pentru a-și apăra infrastructura energetică critică înainte de iarna următoare; invită statele membre</w:t>
            </w:r>
            <w:r w:rsidRPr="00C7713D">
              <w:t xml:space="preserve"> să </w:t>
            </w:r>
            <w:r w:rsidRPr="00C7713D">
              <w:rPr>
                <w:b/>
                <w:i/>
              </w:rPr>
              <w:t>ridice imediat restricțiile privind utilizarea sistemelor de arme occidentale livrate Ucrainei împotriva țintelor militare legitime de pe teritoriul Rusiei</w:t>
            </w:r>
            <w:r w:rsidRPr="00C7713D">
              <w:t>;</w:t>
            </w:r>
          </w:p>
        </w:tc>
        <w:tc>
          <w:tcPr>
            <w:tcW w:w="4876" w:type="dxa"/>
            <w:tcBorders>
              <w:top w:val="nil"/>
              <w:left w:val="nil"/>
              <w:bottom w:val="nil"/>
              <w:right w:val="nil"/>
            </w:tcBorders>
          </w:tcPr>
          <w:p w:rsidR="008B33D0" w:rsidRPr="00C7713D" w:rsidRDefault="008B33D0" w:rsidP="006C019B">
            <w:pPr>
              <w:pStyle w:val="Normal6a"/>
            </w:pPr>
            <w:r w:rsidRPr="00C7713D">
              <w:t>8.</w:t>
            </w:r>
            <w:r w:rsidRPr="00C7713D">
              <w:tab/>
              <w:t xml:space="preserve">solicită UE și statelor sale membre să ofere asistență umanitară și sprijin </w:t>
            </w:r>
            <w:r w:rsidRPr="00C7713D">
              <w:rPr>
                <w:b/>
                <w:i/>
              </w:rPr>
              <w:t>diplomatic</w:t>
            </w:r>
            <w:r w:rsidRPr="00C7713D">
              <w:t xml:space="preserve"> pentru a pune capăt </w:t>
            </w:r>
            <w:r w:rsidRPr="00C7713D">
              <w:rPr>
                <w:b/>
                <w:i/>
              </w:rPr>
              <w:t>conflictului</w:t>
            </w:r>
            <w:r w:rsidRPr="00C7713D">
              <w:t xml:space="preserve">; </w:t>
            </w:r>
            <w:r w:rsidRPr="00C7713D">
              <w:rPr>
                <w:b/>
                <w:i/>
              </w:rPr>
              <w:t>solicită soluții diplomatice care</w:t>
            </w:r>
            <w:r w:rsidRPr="00C7713D">
              <w:t xml:space="preserve"> să </w:t>
            </w:r>
            <w:r w:rsidRPr="00C7713D">
              <w:rPr>
                <w:b/>
                <w:i/>
              </w:rPr>
              <w:t>evite angajamente financiare care impun sarcini excesive contribuabililor europeni</w:t>
            </w:r>
            <w:r w:rsidRPr="00C7713D">
              <w:t>;</w:t>
            </w:r>
          </w:p>
        </w:tc>
      </w:tr>
    </w:tbl>
    <w:p w:rsidR="008B33D0" w:rsidRPr="00C7713D" w:rsidRDefault="008B33D0" w:rsidP="008B33D0">
      <w:pPr>
        <w:pStyle w:val="AmOrLang"/>
      </w:pPr>
      <w:r w:rsidRPr="00C7713D">
        <w:t xml:space="preserve">Or. </w:t>
      </w:r>
      <w:r w:rsidRPr="00C7713D">
        <w:rPr>
          <w:rStyle w:val="HideTWBExt"/>
        </w:rPr>
        <w:t>&lt;Original&gt;</w:t>
      </w:r>
      <w:r w:rsidRPr="00C7713D">
        <w:rPr>
          <w:rStyle w:val="HideTWBInt"/>
        </w:rPr>
        <w:t>{EN}</w:t>
      </w:r>
      <w:r w:rsidRPr="00C7713D">
        <w:t>en</w:t>
      </w:r>
      <w:r w:rsidRPr="00C7713D">
        <w:rPr>
          <w:rStyle w:val="HideTWBExt"/>
        </w:rPr>
        <w:t>&lt;/Original&gt;</w:t>
      </w:r>
    </w:p>
    <w:p w:rsidR="008B33D0" w:rsidRPr="00C7713D" w:rsidRDefault="008B33D0" w:rsidP="008B33D0">
      <w:r w:rsidRPr="00C7713D">
        <w:rPr>
          <w:rStyle w:val="HideTWBExt"/>
        </w:rPr>
        <w:t>&lt;/Amend&gt;</w:t>
      </w:r>
    </w:p>
    <w:p w:rsidR="008B33D0" w:rsidRPr="00C7713D" w:rsidRDefault="008B33D0" w:rsidP="008B33D0">
      <w:pPr>
        <w:pStyle w:val="AmNumberTabs"/>
      </w:pPr>
      <w:r w:rsidRPr="00C7713D">
        <w:rPr>
          <w:rStyle w:val="HideTWBExt"/>
        </w:rPr>
        <w:t>&lt;Amend&gt;</w:t>
      </w:r>
      <w:r w:rsidRPr="00C7713D">
        <w:t>Amendamentul</w:t>
      </w:r>
      <w:r w:rsidRPr="00C7713D">
        <w:tab/>
      </w:r>
      <w:r w:rsidRPr="00C7713D">
        <w:tab/>
      </w:r>
      <w:r w:rsidRPr="00C7713D">
        <w:rPr>
          <w:rStyle w:val="HideTWBExt"/>
        </w:rPr>
        <w:t>&lt;NumAm&gt;</w:t>
      </w:r>
      <w:r w:rsidRPr="00C7713D">
        <w:t>448</w:t>
      </w:r>
      <w:r w:rsidRPr="00C7713D">
        <w:rPr>
          <w:rStyle w:val="HideTWBExt"/>
        </w:rPr>
        <w:t>&lt;/NumAm&gt;</w:t>
      </w:r>
    </w:p>
    <w:p w:rsidR="008B33D0" w:rsidRPr="00C7713D" w:rsidRDefault="008B33D0" w:rsidP="008B33D0">
      <w:pPr>
        <w:pStyle w:val="NormalBold"/>
      </w:pPr>
      <w:r w:rsidRPr="00C7713D">
        <w:rPr>
          <w:rStyle w:val="HideTWBExt"/>
          <w:b w:val="0"/>
        </w:rPr>
        <w:t>&lt;RepeatBlock-By&gt;&lt;Members&gt;</w:t>
      </w:r>
      <w:r w:rsidRPr="00C7713D">
        <w:t>António Tânger Corrêa</w:t>
      </w:r>
      <w:r w:rsidRPr="00C7713D">
        <w:rPr>
          <w:rStyle w:val="HideTWBExt"/>
          <w:b w:val="0"/>
        </w:rPr>
        <w:t>&lt;/Members&gt;</w:t>
      </w:r>
    </w:p>
    <w:p w:rsidR="008B33D0" w:rsidRPr="00C7713D" w:rsidRDefault="008B33D0" w:rsidP="008B33D0">
      <w:pPr>
        <w:pStyle w:val="NormalBold"/>
      </w:pPr>
      <w:r w:rsidRPr="00C7713D">
        <w:rPr>
          <w:rStyle w:val="HideTWBExt"/>
          <w:b w:val="0"/>
        </w:rPr>
        <w:t>&lt;/RepeatBlock-By&gt;</w:t>
      </w:r>
    </w:p>
    <w:p w:rsidR="008B33D0" w:rsidRPr="00C7713D" w:rsidRDefault="008B33D0" w:rsidP="008B33D0">
      <w:pPr>
        <w:pStyle w:val="NormalBold"/>
      </w:pPr>
      <w:r w:rsidRPr="00C7713D">
        <w:rPr>
          <w:rStyle w:val="HideTWBExt"/>
        </w:rPr>
        <w:t>&lt;DocAmend&gt;</w:t>
      </w:r>
      <w:r w:rsidRPr="00C7713D">
        <w:t>Propunere de rezoluție</w:t>
      </w:r>
      <w:r w:rsidRPr="00C7713D">
        <w:rPr>
          <w:rStyle w:val="HideTWBExt"/>
        </w:rPr>
        <w:t>&lt;/DocAmend&gt;</w:t>
      </w:r>
    </w:p>
    <w:p w:rsidR="008B33D0" w:rsidRPr="00C7713D" w:rsidRDefault="008B33D0" w:rsidP="008B33D0">
      <w:pPr>
        <w:pStyle w:val="NormalBold"/>
      </w:pPr>
      <w:r w:rsidRPr="00C7713D">
        <w:rPr>
          <w:rStyle w:val="HideTWBExt"/>
        </w:rPr>
        <w:t>&lt;Article&gt;</w:t>
      </w:r>
      <w:r w:rsidRPr="00C7713D">
        <w:t>Punctul 8</w:t>
      </w:r>
      <w:r w:rsidRPr="00C7713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33D0" w:rsidRPr="00C7713D" w:rsidTr="006C019B">
        <w:trPr>
          <w:trHeight w:hRule="exact" w:val="240"/>
          <w:jc w:val="center"/>
        </w:trPr>
        <w:tc>
          <w:tcPr>
            <w:tcW w:w="9752" w:type="dxa"/>
            <w:gridSpan w:val="2"/>
            <w:tcBorders>
              <w:top w:val="nil"/>
              <w:left w:val="nil"/>
              <w:bottom w:val="nil"/>
              <w:right w:val="nil"/>
            </w:tcBorders>
          </w:tcPr>
          <w:p w:rsidR="008B33D0" w:rsidRPr="00C7713D" w:rsidRDefault="008B33D0" w:rsidP="006C019B"/>
        </w:tc>
      </w:tr>
      <w:tr w:rsidR="008B33D0" w:rsidRPr="00C7713D" w:rsidTr="006C019B">
        <w:trPr>
          <w:trHeight w:val="240"/>
          <w:jc w:val="center"/>
        </w:trPr>
        <w:tc>
          <w:tcPr>
            <w:tcW w:w="4876" w:type="dxa"/>
            <w:tcBorders>
              <w:top w:val="nil"/>
              <w:left w:val="nil"/>
              <w:bottom w:val="nil"/>
              <w:right w:val="nil"/>
            </w:tcBorders>
          </w:tcPr>
          <w:p w:rsidR="008B33D0" w:rsidRPr="00C7713D" w:rsidRDefault="008B33D0" w:rsidP="006C019B">
            <w:pPr>
              <w:pStyle w:val="AmColumnHeading"/>
            </w:pPr>
            <w:r w:rsidRPr="00C7713D">
              <w:t>Propunerea de rezoluție</w:t>
            </w:r>
          </w:p>
        </w:tc>
        <w:tc>
          <w:tcPr>
            <w:tcW w:w="4876" w:type="dxa"/>
            <w:tcBorders>
              <w:top w:val="nil"/>
              <w:left w:val="nil"/>
              <w:bottom w:val="nil"/>
              <w:right w:val="nil"/>
            </w:tcBorders>
          </w:tcPr>
          <w:p w:rsidR="008B33D0" w:rsidRPr="00C7713D" w:rsidRDefault="008B33D0" w:rsidP="006C019B">
            <w:pPr>
              <w:pStyle w:val="AmColumnHeading"/>
            </w:pPr>
            <w:r w:rsidRPr="00C7713D">
              <w:t>Amendamentul</w:t>
            </w:r>
          </w:p>
        </w:tc>
      </w:tr>
      <w:tr w:rsidR="008B33D0" w:rsidRPr="00C7713D" w:rsidTr="006C019B">
        <w:trPr>
          <w:jc w:val="center"/>
        </w:trPr>
        <w:tc>
          <w:tcPr>
            <w:tcW w:w="4876" w:type="dxa"/>
            <w:tcBorders>
              <w:top w:val="nil"/>
              <w:left w:val="nil"/>
              <w:bottom w:val="nil"/>
              <w:right w:val="nil"/>
            </w:tcBorders>
          </w:tcPr>
          <w:p w:rsidR="008B33D0" w:rsidRPr="00C7713D" w:rsidRDefault="008B33D0" w:rsidP="006C019B">
            <w:pPr>
              <w:pStyle w:val="Normal6a"/>
            </w:pPr>
            <w:r w:rsidRPr="00C7713D">
              <w:t>8.</w:t>
            </w:r>
            <w:r w:rsidRPr="00C7713D">
              <w:tab/>
              <w:t xml:space="preserve">solicită UE și statelor sale membre să ofere asistență umanitară, sprijin militar, ajutor economic și financiar și sprijin politic </w:t>
            </w:r>
            <w:r w:rsidRPr="00C7713D">
              <w:rPr>
                <w:b/>
                <w:i/>
              </w:rPr>
              <w:t xml:space="preserve">în orice mod posibil </w:t>
            </w:r>
            <w:r w:rsidRPr="00C7713D">
              <w:t xml:space="preserve">până la victoria Ucrainei, pentru a pune capăt în cele din urmă războiului de agresiune al Rusiei și a permite Ucrainei să își elibereze întreaga populație și să restabilească controlul deplin în interiorul frontierelor sale recunoscute la nivel internațional; </w:t>
            </w:r>
            <w:r w:rsidRPr="00C7713D">
              <w:rPr>
                <w:b/>
                <w:i/>
              </w:rPr>
              <w:t>subliniază, în special, necesitatea urgentă de a oferi Ucrainei capacități sporite de apărare antiaeriană pentru a-și apăra infrastructura energetică critică înainte de iarna următoare; invită statele membre să ridice imediat restricțiile privind utilizarea sistemelor de arme occidentale livrate Ucrainei împotriva țintelor militare legitime de pe teritoriul Rusiei;</w:t>
            </w:r>
          </w:p>
        </w:tc>
        <w:tc>
          <w:tcPr>
            <w:tcW w:w="4876" w:type="dxa"/>
            <w:tcBorders>
              <w:top w:val="nil"/>
              <w:left w:val="nil"/>
              <w:bottom w:val="nil"/>
              <w:right w:val="nil"/>
            </w:tcBorders>
          </w:tcPr>
          <w:p w:rsidR="008B33D0" w:rsidRPr="00C7713D" w:rsidRDefault="008B33D0" w:rsidP="006C019B">
            <w:pPr>
              <w:pStyle w:val="Normal6a"/>
            </w:pPr>
            <w:r w:rsidRPr="00C7713D">
              <w:t>8.</w:t>
            </w:r>
            <w:r w:rsidRPr="00C7713D">
              <w:tab/>
              <w:t>solicită UE și statelor sale membre să ofere asistență umanitară, sprijin militar, ajutor economic și financiar și sprijin politic până la victoria Ucrainei, pentru a pune capăt în cele din urmă războiului de agresiune al Rusiei și a permite Ucrainei să își elibereze întreaga populație și să restabilească controlul deplin în interiorul frontierelor sale recunoscute la nivel internațional;</w:t>
            </w:r>
          </w:p>
        </w:tc>
      </w:tr>
    </w:tbl>
    <w:p w:rsidR="008B33D0" w:rsidRPr="00C7713D" w:rsidRDefault="008B33D0" w:rsidP="008B33D0">
      <w:pPr>
        <w:pStyle w:val="AmOrLang"/>
      </w:pPr>
      <w:r w:rsidRPr="00C7713D">
        <w:t xml:space="preserve">Or. </w:t>
      </w:r>
      <w:r w:rsidRPr="00C7713D">
        <w:rPr>
          <w:rStyle w:val="HideTWBExt"/>
        </w:rPr>
        <w:t>&lt;Original&gt;</w:t>
      </w:r>
      <w:r w:rsidRPr="00C7713D">
        <w:rPr>
          <w:rStyle w:val="HideTWBInt"/>
        </w:rPr>
        <w:t>{EN}</w:t>
      </w:r>
      <w:r w:rsidRPr="00C7713D">
        <w:t>en</w:t>
      </w:r>
      <w:r w:rsidRPr="00C7713D">
        <w:rPr>
          <w:rStyle w:val="HideTWBExt"/>
        </w:rPr>
        <w:t>&lt;/Original&gt;</w:t>
      </w:r>
    </w:p>
    <w:p w:rsidR="008B33D0" w:rsidRPr="00C7713D" w:rsidRDefault="008B33D0" w:rsidP="008B33D0">
      <w:r w:rsidRPr="00C7713D">
        <w:rPr>
          <w:rStyle w:val="HideTWBExt"/>
        </w:rPr>
        <w:t>&lt;/Amend&gt;</w:t>
      </w:r>
    </w:p>
    <w:p w:rsidR="008B33D0" w:rsidRPr="00D47BE6" w:rsidRDefault="008B33D0" w:rsidP="008B33D0">
      <w:pPr>
        <w:pStyle w:val="AmNumberTabs"/>
      </w:pPr>
      <w:r w:rsidRPr="00D47BE6">
        <w:rPr>
          <w:rStyle w:val="HideTWBExt"/>
          <w:b w:val="0"/>
        </w:rPr>
        <w:t>&lt;Amend&gt;</w:t>
      </w:r>
      <w:r w:rsidRPr="00D47BE6">
        <w:t>Amendamentul</w:t>
      </w:r>
      <w:r w:rsidRPr="00D47BE6">
        <w:tab/>
      </w:r>
      <w:r w:rsidRPr="00D47BE6">
        <w:tab/>
      </w:r>
      <w:r w:rsidRPr="00D47BE6">
        <w:rPr>
          <w:rStyle w:val="HideTWBExt"/>
          <w:b w:val="0"/>
        </w:rPr>
        <w:t>&lt;NumAm&gt;</w:t>
      </w:r>
      <w:r w:rsidRPr="00D47BE6">
        <w:t>449</w:t>
      </w:r>
      <w:r w:rsidRPr="00D47BE6">
        <w:rPr>
          <w:rStyle w:val="HideTWBExt"/>
          <w:b w:val="0"/>
        </w:rPr>
        <w:t>&lt;/NumAm&gt;</w:t>
      </w:r>
    </w:p>
    <w:p w:rsidR="008B33D0" w:rsidRPr="00D47BE6" w:rsidRDefault="008B33D0" w:rsidP="008B33D0">
      <w:pPr>
        <w:pStyle w:val="NormalBold"/>
      </w:pPr>
      <w:r w:rsidRPr="00D47BE6">
        <w:rPr>
          <w:rStyle w:val="HideTWBExt"/>
          <w:b w:val="0"/>
        </w:rPr>
        <w:t>&lt;RepeatBlock-By&gt;&lt;Members&gt;</w:t>
      </w:r>
      <w:r w:rsidRPr="00D47BE6">
        <w:t>Hans Neuhoff</w:t>
      </w:r>
      <w:r w:rsidRPr="00D47BE6">
        <w:rPr>
          <w:rStyle w:val="HideTWBExt"/>
          <w:b w:val="0"/>
        </w:rPr>
        <w:t>&lt;/Members&gt;</w:t>
      </w:r>
    </w:p>
    <w:p w:rsidR="008B33D0" w:rsidRPr="00D47BE6" w:rsidRDefault="008B33D0" w:rsidP="008B33D0">
      <w:pPr>
        <w:pStyle w:val="NormalBold"/>
      </w:pPr>
      <w:r w:rsidRPr="00D47BE6">
        <w:rPr>
          <w:rStyle w:val="HideTWBExt"/>
          <w:b w:val="0"/>
        </w:rPr>
        <w:t>&lt;/RepeatBlock-By&gt;</w:t>
      </w:r>
    </w:p>
    <w:p w:rsidR="008B33D0" w:rsidRPr="00D47BE6" w:rsidRDefault="008B33D0" w:rsidP="008B33D0">
      <w:pPr>
        <w:pStyle w:val="NormalBold"/>
      </w:pPr>
      <w:r w:rsidRPr="00D47BE6">
        <w:rPr>
          <w:rStyle w:val="HideTWBExt"/>
          <w:b w:val="0"/>
        </w:rPr>
        <w:t>&lt;DocAmend&gt;</w:t>
      </w:r>
      <w:r w:rsidRPr="00D47BE6">
        <w:t>Propunere de rezoluție</w:t>
      </w:r>
      <w:r w:rsidRPr="00D47BE6">
        <w:rPr>
          <w:rStyle w:val="HideTWBExt"/>
          <w:b w:val="0"/>
        </w:rPr>
        <w:t>&lt;/DocAmend&gt;</w:t>
      </w:r>
    </w:p>
    <w:p w:rsidR="008B33D0" w:rsidRPr="00D47BE6" w:rsidRDefault="008B33D0" w:rsidP="008B33D0">
      <w:pPr>
        <w:pStyle w:val="NormalBold"/>
      </w:pPr>
      <w:r w:rsidRPr="00D47BE6">
        <w:rPr>
          <w:rStyle w:val="HideTWBExt"/>
          <w:b w:val="0"/>
        </w:rPr>
        <w:t>&lt;Article&gt;</w:t>
      </w:r>
      <w:r w:rsidRPr="00D47BE6">
        <w:t>Punctul 8</w:t>
      </w:r>
      <w:r w:rsidRPr="00D47BE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33D0" w:rsidRPr="00D47BE6" w:rsidTr="006C019B">
        <w:trPr>
          <w:trHeight w:hRule="exact" w:val="240"/>
          <w:jc w:val="center"/>
        </w:trPr>
        <w:tc>
          <w:tcPr>
            <w:tcW w:w="9752" w:type="dxa"/>
            <w:gridSpan w:val="2"/>
            <w:tcBorders>
              <w:top w:val="nil"/>
              <w:left w:val="nil"/>
              <w:bottom w:val="nil"/>
              <w:right w:val="nil"/>
            </w:tcBorders>
          </w:tcPr>
          <w:p w:rsidR="008B33D0" w:rsidRPr="00D47BE6" w:rsidRDefault="008B33D0" w:rsidP="006C019B"/>
        </w:tc>
      </w:tr>
      <w:tr w:rsidR="008B33D0" w:rsidRPr="00D47BE6" w:rsidTr="006C019B">
        <w:trPr>
          <w:trHeight w:val="240"/>
          <w:jc w:val="center"/>
        </w:trPr>
        <w:tc>
          <w:tcPr>
            <w:tcW w:w="4876" w:type="dxa"/>
            <w:tcBorders>
              <w:top w:val="nil"/>
              <w:left w:val="nil"/>
              <w:bottom w:val="nil"/>
              <w:right w:val="nil"/>
            </w:tcBorders>
          </w:tcPr>
          <w:p w:rsidR="008B33D0" w:rsidRPr="00D47BE6" w:rsidRDefault="008B33D0" w:rsidP="006C019B">
            <w:pPr>
              <w:pStyle w:val="AmColumnHeading"/>
            </w:pPr>
            <w:r w:rsidRPr="00D47BE6">
              <w:t>Propunerea de rezoluție</w:t>
            </w:r>
          </w:p>
        </w:tc>
        <w:tc>
          <w:tcPr>
            <w:tcW w:w="4876" w:type="dxa"/>
            <w:tcBorders>
              <w:top w:val="nil"/>
              <w:left w:val="nil"/>
              <w:bottom w:val="nil"/>
              <w:right w:val="nil"/>
            </w:tcBorders>
          </w:tcPr>
          <w:p w:rsidR="008B33D0" w:rsidRPr="00D47BE6" w:rsidRDefault="008B33D0" w:rsidP="006C019B">
            <w:pPr>
              <w:pStyle w:val="AmColumnHeading"/>
            </w:pPr>
            <w:r w:rsidRPr="00D47BE6">
              <w:t>Amendamentul</w:t>
            </w:r>
          </w:p>
        </w:tc>
      </w:tr>
      <w:tr w:rsidR="008B33D0" w:rsidRPr="00D47BE6" w:rsidTr="006C019B">
        <w:trPr>
          <w:jc w:val="center"/>
        </w:trPr>
        <w:tc>
          <w:tcPr>
            <w:tcW w:w="4876" w:type="dxa"/>
            <w:tcBorders>
              <w:top w:val="nil"/>
              <w:left w:val="nil"/>
              <w:bottom w:val="nil"/>
              <w:right w:val="nil"/>
            </w:tcBorders>
          </w:tcPr>
          <w:p w:rsidR="008B33D0" w:rsidRPr="00D47BE6" w:rsidRDefault="008B33D0" w:rsidP="006C019B">
            <w:pPr>
              <w:pStyle w:val="Normal6a"/>
            </w:pPr>
            <w:r w:rsidRPr="00D47BE6">
              <w:t>8.</w:t>
            </w:r>
            <w:r w:rsidRPr="00D47BE6">
              <w:tab/>
              <w:t xml:space="preserve">solicită UE și statelor sale membre să ofere asistență umanitară, sprijin </w:t>
            </w:r>
            <w:r w:rsidRPr="00D47BE6">
              <w:rPr>
                <w:b/>
                <w:i/>
              </w:rPr>
              <w:t>militar, ajutor economic</w:t>
            </w:r>
            <w:r w:rsidRPr="00D47BE6">
              <w:t xml:space="preserve"> și </w:t>
            </w:r>
            <w:r w:rsidRPr="00D47BE6">
              <w:rPr>
                <w:b/>
                <w:i/>
              </w:rPr>
              <w:t xml:space="preserve">financiar și sprijin </w:t>
            </w:r>
            <w:r w:rsidRPr="00D47BE6">
              <w:t xml:space="preserve">politic în orice mod posibil până la </w:t>
            </w:r>
            <w:r w:rsidRPr="00D47BE6">
              <w:rPr>
                <w:b/>
                <w:i/>
              </w:rPr>
              <w:t>victoria Ucrainei</w:t>
            </w:r>
            <w:r w:rsidRPr="00D47BE6">
              <w:t xml:space="preserve">, pentru a pune </w:t>
            </w:r>
            <w:r w:rsidRPr="00D47BE6">
              <w:rPr>
                <w:b/>
                <w:i/>
              </w:rPr>
              <w:t>capăt în cele</w:t>
            </w:r>
            <w:r w:rsidRPr="00D47BE6">
              <w:t xml:space="preserve"> din </w:t>
            </w:r>
            <w:r w:rsidRPr="00D47BE6">
              <w:rPr>
                <w:b/>
                <w:i/>
              </w:rPr>
              <w:t>urmă războiului de agresiune al Rusiei</w:t>
            </w:r>
            <w:r w:rsidRPr="00D47BE6">
              <w:t xml:space="preserve"> și a permite Ucrainei să își </w:t>
            </w:r>
            <w:r w:rsidRPr="00D47BE6">
              <w:rPr>
                <w:b/>
                <w:i/>
              </w:rPr>
              <w:t>elibereze întreaga populație și să restabilească controlul deplin în interiorul frontierelor sale recunoscute la nivel internațional</w:t>
            </w:r>
            <w:r w:rsidRPr="00D47BE6">
              <w:t xml:space="preserve">; subliniază, în special, </w:t>
            </w:r>
            <w:r w:rsidRPr="00D47BE6">
              <w:rPr>
                <w:b/>
                <w:i/>
              </w:rPr>
              <w:t>necesitatea urgentă de a oferi Ucrainei capacități sporite de apărare antiaeriană pentru a-și apăra infrastructura energetică critică înainte de iarna următoare; invită statele membre</w:t>
            </w:r>
            <w:r w:rsidRPr="00D47BE6">
              <w:t xml:space="preserve"> să </w:t>
            </w:r>
            <w:r w:rsidRPr="00D47BE6">
              <w:rPr>
                <w:b/>
                <w:i/>
              </w:rPr>
              <w:t>ridice</w:t>
            </w:r>
            <w:r w:rsidRPr="00D47BE6">
              <w:t xml:space="preserve"> imediat </w:t>
            </w:r>
            <w:r w:rsidRPr="00D47BE6">
              <w:rPr>
                <w:b/>
                <w:i/>
              </w:rPr>
              <w:t>restricțiile privind utilizarea sistemelor de arme occidentale livrate Ucrainei împotriva țintelor militare legitime de pe teritoriul Rusiei</w:t>
            </w:r>
            <w:r w:rsidRPr="00D47BE6">
              <w:t>;</w:t>
            </w:r>
          </w:p>
        </w:tc>
        <w:tc>
          <w:tcPr>
            <w:tcW w:w="4876" w:type="dxa"/>
            <w:tcBorders>
              <w:top w:val="nil"/>
              <w:left w:val="nil"/>
              <w:bottom w:val="nil"/>
              <w:right w:val="nil"/>
            </w:tcBorders>
          </w:tcPr>
          <w:p w:rsidR="008B33D0" w:rsidRPr="00D47BE6" w:rsidRDefault="008B33D0" w:rsidP="006C019B">
            <w:pPr>
              <w:pStyle w:val="Normal6a"/>
            </w:pPr>
            <w:r w:rsidRPr="00D47BE6">
              <w:t>8.</w:t>
            </w:r>
            <w:r w:rsidRPr="00D47BE6">
              <w:tab/>
              <w:t xml:space="preserve">solicită UE și statelor sale membre să ofere asistență umanitară, sprijin </w:t>
            </w:r>
            <w:r w:rsidRPr="00D47BE6">
              <w:rPr>
                <w:b/>
                <w:i/>
              </w:rPr>
              <w:t>diplomatic</w:t>
            </w:r>
            <w:r w:rsidRPr="00D47BE6">
              <w:t xml:space="preserve"> și politic în orice mod posibil până la </w:t>
            </w:r>
            <w:r w:rsidRPr="00D47BE6">
              <w:rPr>
                <w:b/>
                <w:i/>
              </w:rPr>
              <w:t>încetarea ostilităților</w:t>
            </w:r>
            <w:r w:rsidRPr="00D47BE6">
              <w:t xml:space="preserve">, pentru a pune </w:t>
            </w:r>
            <w:r w:rsidRPr="00D47BE6">
              <w:rPr>
                <w:b/>
                <w:i/>
              </w:rPr>
              <w:t>odată capăt conflictului</w:t>
            </w:r>
            <w:r w:rsidRPr="00D47BE6">
              <w:t xml:space="preserve"> din </w:t>
            </w:r>
            <w:r w:rsidRPr="00D47BE6">
              <w:rPr>
                <w:b/>
                <w:i/>
              </w:rPr>
              <w:t>Ucraina</w:t>
            </w:r>
            <w:r w:rsidRPr="00D47BE6">
              <w:t xml:space="preserve"> și a permite Ucrainei să își </w:t>
            </w:r>
            <w:r w:rsidRPr="00D47BE6">
              <w:rPr>
                <w:b/>
                <w:i/>
              </w:rPr>
              <w:t>păstreze suveranitatea pe termen lung</w:t>
            </w:r>
            <w:r w:rsidRPr="00D47BE6">
              <w:t xml:space="preserve">; subliniază, în special, </w:t>
            </w:r>
            <w:r w:rsidRPr="00D47BE6">
              <w:rPr>
                <w:b/>
                <w:i/>
              </w:rPr>
              <w:t>că conducerea ucraineană trebuie</w:t>
            </w:r>
            <w:r w:rsidRPr="00D47BE6">
              <w:t xml:space="preserve"> să </w:t>
            </w:r>
            <w:r w:rsidRPr="00D47BE6">
              <w:rPr>
                <w:b/>
                <w:i/>
              </w:rPr>
              <w:t>revoce</w:t>
            </w:r>
            <w:r w:rsidRPr="00D47BE6">
              <w:t xml:space="preserve"> imediat </w:t>
            </w:r>
            <w:r w:rsidRPr="00D47BE6">
              <w:rPr>
                <w:b/>
                <w:i/>
              </w:rPr>
              <w:t>decretele pe care le-a adoptat pentru a-și interzice sieși orice negociere cu Rusia</w:t>
            </w:r>
            <w:r w:rsidRPr="00D47BE6">
              <w:t>;</w:t>
            </w:r>
          </w:p>
        </w:tc>
      </w:tr>
    </w:tbl>
    <w:p w:rsidR="008B33D0" w:rsidRPr="00D47BE6" w:rsidRDefault="008B33D0" w:rsidP="008B33D0">
      <w:pPr>
        <w:pStyle w:val="AmOrLang"/>
      </w:pPr>
      <w:r w:rsidRPr="00D47BE6">
        <w:t xml:space="preserve">Or. </w:t>
      </w:r>
      <w:r w:rsidRPr="00D47BE6">
        <w:rPr>
          <w:rStyle w:val="HideTWBExt"/>
        </w:rPr>
        <w:t>&lt;Original&gt;</w:t>
      </w:r>
      <w:r w:rsidRPr="00D47BE6">
        <w:rPr>
          <w:rStyle w:val="HideTWBInt"/>
        </w:rPr>
        <w:t>{DE}</w:t>
      </w:r>
      <w:r w:rsidRPr="00D47BE6">
        <w:t>de</w:t>
      </w:r>
      <w:r w:rsidRPr="00D47BE6">
        <w:rPr>
          <w:rStyle w:val="HideTWBExt"/>
        </w:rPr>
        <w:t>&lt;/Original&gt;</w:t>
      </w:r>
    </w:p>
    <w:p w:rsidR="008B33D0" w:rsidRPr="00D47BE6" w:rsidRDefault="008B33D0" w:rsidP="008B33D0">
      <w:r w:rsidRPr="00D47BE6">
        <w:rPr>
          <w:rStyle w:val="HideTWBExt"/>
        </w:rPr>
        <w:t>&lt;/Amend&gt;</w:t>
      </w:r>
    </w:p>
    <w:p w:rsidR="008B33D0" w:rsidRPr="00C7713D" w:rsidRDefault="008B33D0" w:rsidP="008B33D0">
      <w:pPr>
        <w:pStyle w:val="AmNumberTabs"/>
      </w:pPr>
      <w:r w:rsidRPr="00C7713D">
        <w:rPr>
          <w:rStyle w:val="HideTWBExt"/>
        </w:rPr>
        <w:t>&lt;Amend&gt;</w:t>
      </w:r>
      <w:r w:rsidRPr="00C7713D">
        <w:t>Amendamentul</w:t>
      </w:r>
      <w:r w:rsidRPr="00C7713D">
        <w:tab/>
      </w:r>
      <w:r w:rsidRPr="00C7713D">
        <w:tab/>
      </w:r>
      <w:r w:rsidRPr="00C7713D">
        <w:rPr>
          <w:rStyle w:val="HideTWBExt"/>
        </w:rPr>
        <w:t>&lt;NumAm&gt;</w:t>
      </w:r>
      <w:r w:rsidRPr="00C7713D">
        <w:t>450</w:t>
      </w:r>
      <w:r w:rsidRPr="00C7713D">
        <w:rPr>
          <w:rStyle w:val="HideTWBExt"/>
        </w:rPr>
        <w:t>&lt;/NumAm&gt;</w:t>
      </w:r>
    </w:p>
    <w:p w:rsidR="008B33D0" w:rsidRPr="00C7713D" w:rsidRDefault="008B33D0" w:rsidP="008B33D0">
      <w:pPr>
        <w:pStyle w:val="NormalBold"/>
      </w:pPr>
      <w:r w:rsidRPr="00C7713D">
        <w:rPr>
          <w:rStyle w:val="HideTWBExt"/>
          <w:b w:val="0"/>
        </w:rPr>
        <w:t>&lt;RepeatBlock-By&gt;&lt;Members&gt;</w:t>
      </w:r>
      <w:r w:rsidRPr="00C7713D">
        <w:t>Emmanouil Kefalogiannis</w:t>
      </w:r>
      <w:r w:rsidRPr="00C7713D">
        <w:rPr>
          <w:rStyle w:val="HideTWBExt"/>
          <w:b w:val="0"/>
        </w:rPr>
        <w:t>&lt;/Members&gt;</w:t>
      </w:r>
    </w:p>
    <w:p w:rsidR="008B33D0" w:rsidRPr="00C7713D" w:rsidRDefault="008B33D0" w:rsidP="008B33D0">
      <w:pPr>
        <w:pStyle w:val="NormalBold"/>
      </w:pPr>
      <w:r w:rsidRPr="00C7713D">
        <w:rPr>
          <w:rStyle w:val="HideTWBExt"/>
          <w:b w:val="0"/>
        </w:rPr>
        <w:t>&lt;/RepeatBlock-By&gt;</w:t>
      </w:r>
    </w:p>
    <w:p w:rsidR="008B33D0" w:rsidRPr="00C7713D" w:rsidRDefault="008B33D0" w:rsidP="008B33D0">
      <w:pPr>
        <w:pStyle w:val="NormalBold"/>
      </w:pPr>
      <w:r w:rsidRPr="00C7713D">
        <w:rPr>
          <w:rStyle w:val="HideTWBExt"/>
        </w:rPr>
        <w:t>&lt;DocAmend&gt;</w:t>
      </w:r>
      <w:r w:rsidRPr="00C7713D">
        <w:t>Propunere de rezoluție</w:t>
      </w:r>
      <w:r w:rsidRPr="00C7713D">
        <w:rPr>
          <w:rStyle w:val="HideTWBExt"/>
        </w:rPr>
        <w:t>&lt;/DocAmend&gt;</w:t>
      </w:r>
    </w:p>
    <w:p w:rsidR="008B33D0" w:rsidRPr="00C7713D" w:rsidRDefault="008B33D0" w:rsidP="008B33D0">
      <w:pPr>
        <w:pStyle w:val="NormalBold"/>
      </w:pPr>
      <w:r w:rsidRPr="00C7713D">
        <w:rPr>
          <w:rStyle w:val="HideTWBExt"/>
        </w:rPr>
        <w:t>&lt;Article&gt;</w:t>
      </w:r>
      <w:r w:rsidRPr="00C7713D">
        <w:t>Punctul 8</w:t>
      </w:r>
      <w:r w:rsidRPr="00C7713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33D0" w:rsidRPr="00C7713D" w:rsidTr="006C019B">
        <w:trPr>
          <w:trHeight w:hRule="exact" w:val="240"/>
          <w:jc w:val="center"/>
        </w:trPr>
        <w:tc>
          <w:tcPr>
            <w:tcW w:w="9752" w:type="dxa"/>
            <w:gridSpan w:val="2"/>
            <w:tcBorders>
              <w:top w:val="nil"/>
              <w:left w:val="nil"/>
              <w:bottom w:val="nil"/>
              <w:right w:val="nil"/>
            </w:tcBorders>
          </w:tcPr>
          <w:p w:rsidR="008B33D0" w:rsidRPr="00C7713D" w:rsidRDefault="008B33D0" w:rsidP="006C019B"/>
        </w:tc>
      </w:tr>
      <w:tr w:rsidR="008B33D0" w:rsidRPr="00C7713D" w:rsidTr="006C019B">
        <w:trPr>
          <w:trHeight w:val="240"/>
          <w:jc w:val="center"/>
        </w:trPr>
        <w:tc>
          <w:tcPr>
            <w:tcW w:w="4876" w:type="dxa"/>
            <w:tcBorders>
              <w:top w:val="nil"/>
              <w:left w:val="nil"/>
              <w:bottom w:val="nil"/>
              <w:right w:val="nil"/>
            </w:tcBorders>
          </w:tcPr>
          <w:p w:rsidR="008B33D0" w:rsidRPr="00C7713D" w:rsidRDefault="008B33D0" w:rsidP="006C019B">
            <w:pPr>
              <w:pStyle w:val="AmColumnHeading"/>
            </w:pPr>
            <w:r w:rsidRPr="00C7713D">
              <w:t>Propunerea de rezoluție</w:t>
            </w:r>
          </w:p>
        </w:tc>
        <w:tc>
          <w:tcPr>
            <w:tcW w:w="4876" w:type="dxa"/>
            <w:tcBorders>
              <w:top w:val="nil"/>
              <w:left w:val="nil"/>
              <w:bottom w:val="nil"/>
              <w:right w:val="nil"/>
            </w:tcBorders>
          </w:tcPr>
          <w:p w:rsidR="008B33D0" w:rsidRPr="00C7713D" w:rsidRDefault="008B33D0" w:rsidP="006C019B">
            <w:pPr>
              <w:pStyle w:val="AmColumnHeading"/>
            </w:pPr>
            <w:r w:rsidRPr="00C7713D">
              <w:t>Amendamentul</w:t>
            </w:r>
          </w:p>
        </w:tc>
      </w:tr>
      <w:tr w:rsidR="008B33D0" w:rsidRPr="00C7713D" w:rsidTr="006C019B">
        <w:trPr>
          <w:jc w:val="center"/>
        </w:trPr>
        <w:tc>
          <w:tcPr>
            <w:tcW w:w="4876" w:type="dxa"/>
            <w:tcBorders>
              <w:top w:val="nil"/>
              <w:left w:val="nil"/>
              <w:bottom w:val="nil"/>
              <w:right w:val="nil"/>
            </w:tcBorders>
          </w:tcPr>
          <w:p w:rsidR="008B33D0" w:rsidRPr="00C7713D" w:rsidRDefault="008B33D0" w:rsidP="006C019B">
            <w:pPr>
              <w:pStyle w:val="Normal6a"/>
            </w:pPr>
            <w:r w:rsidRPr="00C7713D">
              <w:t>8.</w:t>
            </w:r>
            <w:r w:rsidRPr="00C7713D">
              <w:tab/>
              <w:t xml:space="preserve">solicită UE și statelor sale membre să ofere asistență umanitară, sprijin militar, ajutor economic și financiar și sprijin politic în orice mod posibil până la victoria Ucrainei, pentru a pune capăt în cele din urmă războiului de agresiune al Rusiei și a permite Ucrainei să își elibereze întreaga populație și să restabilească controlul deplin în interiorul frontierelor sale recunoscute la nivel internațional; subliniază, în special, necesitatea urgentă de a oferi Ucrainei capacități sporite de apărare antiaeriană pentru a-și apăra infrastructura energetică critică înainte de iarna următoare; </w:t>
            </w:r>
            <w:r w:rsidRPr="00C7713D">
              <w:rPr>
                <w:b/>
                <w:i/>
              </w:rPr>
              <w:t>invită statele membre să ridice imediat restricțiile privind utilizarea sistemelor</w:t>
            </w:r>
            <w:r w:rsidRPr="00C7713D">
              <w:t xml:space="preserve"> de </w:t>
            </w:r>
            <w:r w:rsidRPr="00C7713D">
              <w:rPr>
                <w:b/>
                <w:i/>
              </w:rPr>
              <w:t>arme occidentale livrate Ucrainei împotriva țintelor militare legitime</w:t>
            </w:r>
            <w:r w:rsidRPr="00C7713D">
              <w:t xml:space="preserve"> de </w:t>
            </w:r>
            <w:r w:rsidRPr="00C7713D">
              <w:rPr>
                <w:b/>
                <w:i/>
              </w:rPr>
              <w:t>pe teritoriul Rusiei</w:t>
            </w:r>
            <w:r w:rsidRPr="00C7713D">
              <w:t>;</w:t>
            </w:r>
          </w:p>
        </w:tc>
        <w:tc>
          <w:tcPr>
            <w:tcW w:w="4876" w:type="dxa"/>
            <w:tcBorders>
              <w:top w:val="nil"/>
              <w:left w:val="nil"/>
              <w:bottom w:val="nil"/>
              <w:right w:val="nil"/>
            </w:tcBorders>
          </w:tcPr>
          <w:p w:rsidR="008B33D0" w:rsidRPr="00C7713D" w:rsidRDefault="008B33D0" w:rsidP="006C019B">
            <w:pPr>
              <w:pStyle w:val="Normal6a"/>
            </w:pPr>
            <w:r w:rsidRPr="00C7713D">
              <w:t>8.</w:t>
            </w:r>
            <w:r w:rsidRPr="00C7713D">
              <w:tab/>
              <w:t xml:space="preserve">solicită UE și statelor sale membre să ofere asistență umanitară, sprijin militar, ajutor economic și financiar și sprijin politic în orice mod posibil până la victoria Ucrainei, pentru a pune capăt în cele din urmă războiului de agresiune al Rusiei și a permite Ucrainei să își elibereze întreaga populație și să restabilească controlul deplin în interiorul frontierelor sale recunoscute la nivel internațional; subliniază, în special, necesitatea urgentă de a oferi Ucrainei capacități sporite de apărare antiaeriană pentru a-și apăra infrastructura energetică critică înainte de iarna următoare; </w:t>
            </w:r>
            <w:r w:rsidRPr="00C7713D">
              <w:rPr>
                <w:b/>
                <w:i/>
              </w:rPr>
              <w:t>constată, în același timp, că sprijinul militar, inclusiv aprovizionarea din partea statelor terțe prin intermediul tuturor instrumentelor disponibile ale UE, va fi furnizat cu respectarea deplină a politicii</w:t>
            </w:r>
            <w:r w:rsidRPr="00C7713D">
              <w:t xml:space="preserve"> de </w:t>
            </w:r>
            <w:r w:rsidRPr="00C7713D">
              <w:rPr>
                <w:b/>
                <w:i/>
              </w:rPr>
              <w:t>securitate și apărare a anumitor state membre și ținând seama de interesele</w:t>
            </w:r>
            <w:r w:rsidRPr="00C7713D">
              <w:t xml:space="preserve"> de </w:t>
            </w:r>
            <w:r w:rsidRPr="00C7713D">
              <w:rPr>
                <w:b/>
                <w:i/>
              </w:rPr>
              <w:t>securitate și apărare ale tuturor statelor membre</w:t>
            </w:r>
            <w:r w:rsidRPr="00C7713D">
              <w:t>;</w:t>
            </w:r>
          </w:p>
        </w:tc>
      </w:tr>
    </w:tbl>
    <w:p w:rsidR="008B33D0" w:rsidRPr="00C7713D" w:rsidRDefault="008B33D0" w:rsidP="008B33D0">
      <w:pPr>
        <w:pStyle w:val="AmOrLang"/>
      </w:pPr>
      <w:r w:rsidRPr="00C7713D">
        <w:t xml:space="preserve">Or. </w:t>
      </w:r>
      <w:r w:rsidRPr="00C7713D">
        <w:rPr>
          <w:rStyle w:val="HideTWBExt"/>
        </w:rPr>
        <w:t>&lt;Original&gt;</w:t>
      </w:r>
      <w:r w:rsidRPr="00C7713D">
        <w:rPr>
          <w:rStyle w:val="HideTWBInt"/>
        </w:rPr>
        <w:t>{EN}</w:t>
      </w:r>
      <w:r w:rsidRPr="00C7713D">
        <w:t>en</w:t>
      </w:r>
      <w:r w:rsidRPr="00C7713D">
        <w:rPr>
          <w:rStyle w:val="HideTWBExt"/>
        </w:rPr>
        <w:t>&lt;/Original&gt;</w:t>
      </w:r>
    </w:p>
    <w:p w:rsidR="008B33D0" w:rsidRPr="00C7713D" w:rsidRDefault="008B33D0" w:rsidP="008B33D0">
      <w:r w:rsidRPr="00C7713D">
        <w:rPr>
          <w:rStyle w:val="HideTWBExt"/>
        </w:rPr>
        <w:t>&lt;/Amend&gt;</w:t>
      </w:r>
    </w:p>
    <w:p w:rsidR="008B33D0" w:rsidRPr="00C7713D" w:rsidRDefault="008B33D0" w:rsidP="008B33D0">
      <w:pPr>
        <w:pStyle w:val="AmNumberTabs"/>
      </w:pPr>
      <w:r w:rsidRPr="00C7713D">
        <w:rPr>
          <w:rStyle w:val="HideTWBExt"/>
        </w:rPr>
        <w:t>&lt;Amend&gt;</w:t>
      </w:r>
      <w:r w:rsidRPr="00C7713D">
        <w:t>Amendamentul</w:t>
      </w:r>
      <w:r w:rsidRPr="00C7713D">
        <w:tab/>
      </w:r>
      <w:r w:rsidRPr="00C7713D">
        <w:tab/>
      </w:r>
      <w:r w:rsidRPr="00C7713D">
        <w:rPr>
          <w:rStyle w:val="HideTWBExt"/>
        </w:rPr>
        <w:t>&lt;NumAm&gt;</w:t>
      </w:r>
      <w:r w:rsidRPr="00C7713D">
        <w:t>451</w:t>
      </w:r>
      <w:r w:rsidRPr="00C7713D">
        <w:rPr>
          <w:rStyle w:val="HideTWBExt"/>
        </w:rPr>
        <w:t>&lt;/NumAm&gt;</w:t>
      </w:r>
    </w:p>
    <w:p w:rsidR="008B33D0" w:rsidRPr="00C7713D" w:rsidRDefault="008B33D0" w:rsidP="008B33D0">
      <w:pPr>
        <w:pStyle w:val="NormalBold"/>
      </w:pPr>
      <w:r w:rsidRPr="00C7713D">
        <w:rPr>
          <w:rStyle w:val="HideTWBExt"/>
          <w:b w:val="0"/>
        </w:rPr>
        <w:t>&lt;RepeatBlock-By&gt;&lt;Members&gt;</w:t>
      </w:r>
      <w:r w:rsidRPr="00C7713D">
        <w:t>David McAllister</w:t>
      </w:r>
      <w:r w:rsidRPr="00C7713D">
        <w:rPr>
          <w:rStyle w:val="HideTWBExt"/>
          <w:b w:val="0"/>
        </w:rPr>
        <w:t>&lt;/Members&gt;</w:t>
      </w:r>
    </w:p>
    <w:p w:rsidR="008B33D0" w:rsidRPr="00C7713D" w:rsidRDefault="008B33D0" w:rsidP="008B33D0">
      <w:pPr>
        <w:pStyle w:val="NormalBold"/>
      </w:pPr>
      <w:r w:rsidRPr="00C7713D">
        <w:rPr>
          <w:rStyle w:val="HideTWBExt"/>
          <w:b w:val="0"/>
        </w:rPr>
        <w:t>&lt;/RepeatBlock-By&gt;</w:t>
      </w:r>
    </w:p>
    <w:p w:rsidR="008B33D0" w:rsidRPr="00C7713D" w:rsidRDefault="008B33D0" w:rsidP="008B33D0">
      <w:pPr>
        <w:pStyle w:val="NormalBold"/>
      </w:pPr>
      <w:r w:rsidRPr="00C7713D">
        <w:rPr>
          <w:rStyle w:val="HideTWBExt"/>
        </w:rPr>
        <w:t>&lt;DocAmend&gt;</w:t>
      </w:r>
      <w:r w:rsidRPr="00C7713D">
        <w:t>Propunere de rezoluție</w:t>
      </w:r>
      <w:r w:rsidRPr="00C7713D">
        <w:rPr>
          <w:rStyle w:val="HideTWBExt"/>
        </w:rPr>
        <w:t>&lt;/DocAmend&gt;</w:t>
      </w:r>
    </w:p>
    <w:p w:rsidR="008B33D0" w:rsidRPr="00C7713D" w:rsidRDefault="008B33D0" w:rsidP="008B33D0">
      <w:pPr>
        <w:pStyle w:val="NormalBold"/>
      </w:pPr>
      <w:r w:rsidRPr="00C7713D">
        <w:rPr>
          <w:rStyle w:val="HideTWBExt"/>
        </w:rPr>
        <w:t>&lt;Article&gt;</w:t>
      </w:r>
      <w:r w:rsidRPr="00C7713D">
        <w:t>Punctul 8</w:t>
      </w:r>
      <w:r w:rsidRPr="00C7713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33D0" w:rsidRPr="00C7713D" w:rsidTr="006C019B">
        <w:trPr>
          <w:trHeight w:hRule="exact" w:val="240"/>
          <w:jc w:val="center"/>
        </w:trPr>
        <w:tc>
          <w:tcPr>
            <w:tcW w:w="9752" w:type="dxa"/>
            <w:gridSpan w:val="2"/>
            <w:tcBorders>
              <w:top w:val="nil"/>
              <w:left w:val="nil"/>
              <w:bottom w:val="nil"/>
              <w:right w:val="nil"/>
            </w:tcBorders>
          </w:tcPr>
          <w:p w:rsidR="008B33D0" w:rsidRPr="00C7713D" w:rsidRDefault="008B33D0" w:rsidP="006C019B"/>
        </w:tc>
      </w:tr>
      <w:tr w:rsidR="008B33D0" w:rsidRPr="00C7713D" w:rsidTr="006C019B">
        <w:trPr>
          <w:trHeight w:val="240"/>
          <w:jc w:val="center"/>
        </w:trPr>
        <w:tc>
          <w:tcPr>
            <w:tcW w:w="4876" w:type="dxa"/>
            <w:tcBorders>
              <w:top w:val="nil"/>
              <w:left w:val="nil"/>
              <w:bottom w:val="nil"/>
              <w:right w:val="nil"/>
            </w:tcBorders>
          </w:tcPr>
          <w:p w:rsidR="008B33D0" w:rsidRPr="00C7713D" w:rsidRDefault="008B33D0" w:rsidP="006C019B">
            <w:pPr>
              <w:pStyle w:val="AmColumnHeading"/>
            </w:pPr>
            <w:r w:rsidRPr="00C7713D">
              <w:t>Propunerea de rezoluție</w:t>
            </w:r>
          </w:p>
        </w:tc>
        <w:tc>
          <w:tcPr>
            <w:tcW w:w="4876" w:type="dxa"/>
            <w:tcBorders>
              <w:top w:val="nil"/>
              <w:left w:val="nil"/>
              <w:bottom w:val="nil"/>
              <w:right w:val="nil"/>
            </w:tcBorders>
          </w:tcPr>
          <w:p w:rsidR="008B33D0" w:rsidRPr="00C7713D" w:rsidRDefault="008B33D0" w:rsidP="006C019B">
            <w:pPr>
              <w:pStyle w:val="AmColumnHeading"/>
            </w:pPr>
            <w:r w:rsidRPr="00C7713D">
              <w:t>Amendamentul</w:t>
            </w:r>
          </w:p>
        </w:tc>
      </w:tr>
      <w:tr w:rsidR="008B33D0" w:rsidRPr="00C7713D" w:rsidTr="006C019B">
        <w:trPr>
          <w:jc w:val="center"/>
        </w:trPr>
        <w:tc>
          <w:tcPr>
            <w:tcW w:w="4876" w:type="dxa"/>
            <w:tcBorders>
              <w:top w:val="nil"/>
              <w:left w:val="nil"/>
              <w:bottom w:val="nil"/>
              <w:right w:val="nil"/>
            </w:tcBorders>
          </w:tcPr>
          <w:p w:rsidR="008B33D0" w:rsidRPr="00C7713D" w:rsidRDefault="008B33D0" w:rsidP="006C019B">
            <w:pPr>
              <w:pStyle w:val="Normal6a"/>
            </w:pPr>
            <w:r w:rsidRPr="00C7713D">
              <w:t>8.</w:t>
            </w:r>
            <w:r w:rsidRPr="00C7713D">
              <w:tab/>
              <w:t>solicită UE și statelor sale membre să ofere asistență umanitară, sprijin militar, ajutor economic și financiar și sprijin politic în orice mod posibil până la victoria Ucrainei, pentru a pune capăt în cele din urmă războiului de agresiune al Rusiei și a permite Ucrainei să își elibereze întreaga populație și să restabilească controlul deplin în interiorul frontierelor sale recunoscute la nivel internațional; subliniază, în special, necesitatea urgentă de a oferi Ucrainei capacități sporite de apărare antiaeriană pentru a-și apăra infrastructura energetică critică înainte de iarna următoare; invită statele membre să ridice imediat restricțiile privind utilizarea sistemelor de arme occidentale livrate Ucrainei împotriva țintelor militare legitime de pe teritoriul Rusiei;</w:t>
            </w:r>
          </w:p>
        </w:tc>
        <w:tc>
          <w:tcPr>
            <w:tcW w:w="4876" w:type="dxa"/>
            <w:tcBorders>
              <w:top w:val="nil"/>
              <w:left w:val="nil"/>
              <w:bottom w:val="nil"/>
              <w:right w:val="nil"/>
            </w:tcBorders>
          </w:tcPr>
          <w:p w:rsidR="008B33D0" w:rsidRPr="00C7713D" w:rsidRDefault="008B33D0" w:rsidP="006C019B">
            <w:pPr>
              <w:pStyle w:val="Normal6a"/>
            </w:pPr>
            <w:r w:rsidRPr="00C7713D">
              <w:t>8.</w:t>
            </w:r>
            <w:r w:rsidRPr="00C7713D">
              <w:tab/>
              <w:t>solicită UE și statelor sale membre să ofere asistență umanitară, sprijin militar, ajutor economic și financiar și sprijin politic în orice mod posibil până la victoria Ucrainei, pentru a pune capăt în cele din urmă războiului de agresiune al Rusiei și a permite Ucrainei să își elibereze întreaga populație și să restabilească controlul deplin în interiorul frontierelor sale recunoscute la nivel internațional; </w:t>
            </w:r>
            <w:r w:rsidRPr="00C7713D">
              <w:rPr>
                <w:b/>
                <w:i/>
              </w:rPr>
              <w:t>salută crearea rapidă și punerea în practică reușită a Misiunii de asistență militară a Uniunii Europene în sprijinul Ucrainei și recomandă ca UE să analizeze posibilitatea întăririi acesteia;</w:t>
            </w:r>
            <w:r w:rsidRPr="00C7713D">
              <w:t xml:space="preserve"> subliniază, în special, necesitatea urgentă de a oferi Ucrainei capacități sporite de apărare antiaeriană pentru a-și apăra infrastructura energetică critică înainte de iarna următoare; invită statele membre să ridice imediat restricțiile privind utilizarea sistemelor de arme occidentale livrate Ucrainei împotriva țintelor militare legitime de pe teritoriul Rusiei;</w:t>
            </w:r>
          </w:p>
        </w:tc>
      </w:tr>
    </w:tbl>
    <w:p w:rsidR="008B33D0" w:rsidRPr="00C7713D" w:rsidRDefault="008B33D0" w:rsidP="008B33D0">
      <w:pPr>
        <w:pStyle w:val="AmOrLang"/>
      </w:pPr>
      <w:r w:rsidRPr="00C7713D">
        <w:t xml:space="preserve">Or. </w:t>
      </w:r>
      <w:r w:rsidRPr="00C7713D">
        <w:rPr>
          <w:rStyle w:val="HideTWBExt"/>
        </w:rPr>
        <w:t>&lt;Original&gt;</w:t>
      </w:r>
      <w:r w:rsidRPr="00C7713D">
        <w:rPr>
          <w:rStyle w:val="HideTWBInt"/>
        </w:rPr>
        <w:t>{EN}</w:t>
      </w:r>
      <w:r w:rsidRPr="00C7713D">
        <w:t>en</w:t>
      </w:r>
      <w:r w:rsidRPr="00C7713D">
        <w:rPr>
          <w:rStyle w:val="HideTWBExt"/>
        </w:rPr>
        <w:t>&lt;/Original&gt;</w:t>
      </w:r>
    </w:p>
    <w:p w:rsidR="008B33D0" w:rsidRPr="00C7713D" w:rsidRDefault="008B33D0" w:rsidP="008B33D0">
      <w:r w:rsidRPr="00C7713D">
        <w:rPr>
          <w:rStyle w:val="HideTWBExt"/>
        </w:rPr>
        <w:t>&lt;/Amend&gt;</w:t>
      </w:r>
    </w:p>
    <w:p w:rsidR="008B33D0" w:rsidRPr="00C7713D" w:rsidRDefault="008B33D0" w:rsidP="008B33D0">
      <w:pPr>
        <w:pStyle w:val="AmNumberTabs"/>
      </w:pPr>
      <w:r w:rsidRPr="00C7713D">
        <w:rPr>
          <w:rStyle w:val="HideTWBExt"/>
        </w:rPr>
        <w:t>&lt;Amend&gt;</w:t>
      </w:r>
      <w:r w:rsidRPr="00C7713D">
        <w:t>Amendamentul</w:t>
      </w:r>
      <w:r w:rsidRPr="00C7713D">
        <w:tab/>
      </w:r>
      <w:r w:rsidRPr="00C7713D">
        <w:tab/>
      </w:r>
      <w:r w:rsidRPr="00C7713D">
        <w:rPr>
          <w:rStyle w:val="HideTWBExt"/>
        </w:rPr>
        <w:t>&lt;NumAm&gt;</w:t>
      </w:r>
      <w:r w:rsidRPr="00C7713D">
        <w:t>452</w:t>
      </w:r>
      <w:r w:rsidRPr="00C7713D">
        <w:rPr>
          <w:rStyle w:val="HideTWBExt"/>
        </w:rPr>
        <w:t>&lt;/NumAm&gt;</w:t>
      </w:r>
    </w:p>
    <w:p w:rsidR="008B33D0" w:rsidRPr="00C7713D" w:rsidRDefault="008B33D0" w:rsidP="008B33D0">
      <w:pPr>
        <w:pStyle w:val="NormalBold"/>
      </w:pPr>
      <w:r w:rsidRPr="00C7713D">
        <w:rPr>
          <w:rStyle w:val="HideTWBExt"/>
          <w:b w:val="0"/>
        </w:rPr>
        <w:t>&lt;RepeatBlock-By&gt;&lt;Members&gt;</w:t>
      </w:r>
      <w:r w:rsidRPr="00C7713D">
        <w:t>Marc Botenga, Rima Hassan</w:t>
      </w:r>
      <w:r w:rsidRPr="00C7713D">
        <w:rPr>
          <w:rStyle w:val="HideTWBExt"/>
          <w:b w:val="0"/>
        </w:rPr>
        <w:t>&lt;/Members&gt;</w:t>
      </w:r>
    </w:p>
    <w:p w:rsidR="008B33D0" w:rsidRPr="00C7713D" w:rsidRDefault="008B33D0" w:rsidP="008B33D0">
      <w:r w:rsidRPr="00C7713D">
        <w:rPr>
          <w:rStyle w:val="HideTWBExt"/>
        </w:rPr>
        <w:t>&lt;AuNomDe&gt;</w:t>
      </w:r>
      <w:r w:rsidRPr="00C7713D">
        <w:rPr>
          <w:rStyle w:val="HideTWBInt"/>
        </w:rPr>
        <w:t>{The Left}</w:t>
      </w:r>
      <w:r w:rsidRPr="00C7713D">
        <w:t>în numele Grupului The Left</w:t>
      </w:r>
      <w:r w:rsidRPr="00C7713D">
        <w:rPr>
          <w:rStyle w:val="HideTWBExt"/>
        </w:rPr>
        <w:t>&lt;/AuNomDe&gt;</w:t>
      </w:r>
    </w:p>
    <w:p w:rsidR="008B33D0" w:rsidRPr="00C7713D" w:rsidRDefault="008B33D0" w:rsidP="008B33D0">
      <w:pPr>
        <w:pStyle w:val="NormalBold"/>
      </w:pPr>
      <w:r w:rsidRPr="00C7713D">
        <w:rPr>
          <w:rStyle w:val="HideTWBExt"/>
          <w:b w:val="0"/>
        </w:rPr>
        <w:t>&lt;/RepeatBlock-By&gt;</w:t>
      </w:r>
    </w:p>
    <w:p w:rsidR="008B33D0" w:rsidRPr="00C7713D" w:rsidRDefault="008B33D0" w:rsidP="008B33D0">
      <w:pPr>
        <w:pStyle w:val="NormalBold"/>
      </w:pPr>
      <w:r w:rsidRPr="00C7713D">
        <w:rPr>
          <w:rStyle w:val="HideTWBExt"/>
        </w:rPr>
        <w:t>&lt;DocAmend&gt;</w:t>
      </w:r>
      <w:r w:rsidRPr="00C7713D">
        <w:t>Propunere de rezoluție</w:t>
      </w:r>
      <w:r w:rsidRPr="00C7713D">
        <w:rPr>
          <w:rStyle w:val="HideTWBExt"/>
        </w:rPr>
        <w:t>&lt;/DocAmend&gt;</w:t>
      </w:r>
    </w:p>
    <w:p w:rsidR="008B33D0" w:rsidRPr="00C7713D" w:rsidRDefault="008B33D0" w:rsidP="008B33D0">
      <w:pPr>
        <w:pStyle w:val="NormalBold"/>
      </w:pPr>
      <w:r w:rsidRPr="00C7713D">
        <w:rPr>
          <w:rStyle w:val="HideTWBExt"/>
        </w:rPr>
        <w:t>&lt;Article&gt;</w:t>
      </w:r>
      <w:r w:rsidRPr="00C7713D">
        <w:t>Punctul 8</w:t>
      </w:r>
      <w:r w:rsidRPr="00C7713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33D0" w:rsidRPr="00C7713D" w:rsidTr="006C019B">
        <w:trPr>
          <w:trHeight w:hRule="exact" w:val="240"/>
          <w:jc w:val="center"/>
        </w:trPr>
        <w:tc>
          <w:tcPr>
            <w:tcW w:w="9752" w:type="dxa"/>
            <w:gridSpan w:val="2"/>
            <w:tcBorders>
              <w:top w:val="nil"/>
              <w:left w:val="nil"/>
              <w:bottom w:val="nil"/>
              <w:right w:val="nil"/>
            </w:tcBorders>
          </w:tcPr>
          <w:p w:rsidR="008B33D0" w:rsidRPr="00C7713D" w:rsidRDefault="008B33D0" w:rsidP="006C019B"/>
        </w:tc>
      </w:tr>
      <w:tr w:rsidR="008B33D0" w:rsidRPr="00C7713D" w:rsidTr="006C019B">
        <w:trPr>
          <w:trHeight w:val="240"/>
          <w:jc w:val="center"/>
        </w:trPr>
        <w:tc>
          <w:tcPr>
            <w:tcW w:w="4876" w:type="dxa"/>
            <w:tcBorders>
              <w:top w:val="nil"/>
              <w:left w:val="nil"/>
              <w:bottom w:val="nil"/>
              <w:right w:val="nil"/>
            </w:tcBorders>
          </w:tcPr>
          <w:p w:rsidR="008B33D0" w:rsidRPr="00C7713D" w:rsidRDefault="008B33D0" w:rsidP="006C019B">
            <w:pPr>
              <w:pStyle w:val="AmColumnHeading"/>
            </w:pPr>
            <w:r w:rsidRPr="00C7713D">
              <w:t>Propunerea de rezoluție</w:t>
            </w:r>
          </w:p>
        </w:tc>
        <w:tc>
          <w:tcPr>
            <w:tcW w:w="4876" w:type="dxa"/>
            <w:tcBorders>
              <w:top w:val="nil"/>
              <w:left w:val="nil"/>
              <w:bottom w:val="nil"/>
              <w:right w:val="nil"/>
            </w:tcBorders>
          </w:tcPr>
          <w:p w:rsidR="008B33D0" w:rsidRPr="00C7713D" w:rsidRDefault="008B33D0" w:rsidP="006C019B">
            <w:pPr>
              <w:pStyle w:val="AmColumnHeading"/>
            </w:pPr>
            <w:r w:rsidRPr="00C7713D">
              <w:t>Amendamentul</w:t>
            </w:r>
          </w:p>
        </w:tc>
      </w:tr>
      <w:tr w:rsidR="008B33D0" w:rsidRPr="00C7713D" w:rsidTr="006C019B">
        <w:trPr>
          <w:jc w:val="center"/>
        </w:trPr>
        <w:tc>
          <w:tcPr>
            <w:tcW w:w="4876" w:type="dxa"/>
            <w:tcBorders>
              <w:top w:val="nil"/>
              <w:left w:val="nil"/>
              <w:bottom w:val="nil"/>
              <w:right w:val="nil"/>
            </w:tcBorders>
          </w:tcPr>
          <w:p w:rsidR="008B33D0" w:rsidRPr="00C7713D" w:rsidRDefault="008B33D0" w:rsidP="006C019B">
            <w:pPr>
              <w:pStyle w:val="Normal6a"/>
            </w:pPr>
            <w:r w:rsidRPr="00C7713D">
              <w:t>8.</w:t>
            </w:r>
            <w:r w:rsidRPr="00C7713D">
              <w:tab/>
              <w:t>solicită UE și statelor sale membre să ofere asistență umanitară, sprijin militar, ajutor economic și financiar și sprijin politic în orice mod posibil până la victoria Ucrainei, pentru a pune capăt în cele din urmă războiului de agresiune al Rusiei și a permite Ucrainei să își elibereze întreaga populație și să restabilească controlul deplin în interiorul frontierelor sale recunoscute la nivel internațional; subliniază, în special, necesitatea urgentă de a oferi Ucrainei capacități sporite de apărare antiaeriană pentru a-și apăra infrastructura energetică critică înainte de iarna următoare;</w:t>
            </w:r>
            <w:r w:rsidRPr="00C7713D">
              <w:rPr>
                <w:b/>
                <w:i/>
              </w:rPr>
              <w:t xml:space="preserve"> invită statele membre să ridice imediat restricțiile privind utilizarea sistemelor de arme occidentale livrate Ucrainei împotriva țintelor militare legitime de pe teritoriul Rusiei;</w:t>
            </w:r>
          </w:p>
        </w:tc>
        <w:tc>
          <w:tcPr>
            <w:tcW w:w="4876" w:type="dxa"/>
            <w:tcBorders>
              <w:top w:val="nil"/>
              <w:left w:val="nil"/>
              <w:bottom w:val="nil"/>
              <w:right w:val="nil"/>
            </w:tcBorders>
          </w:tcPr>
          <w:p w:rsidR="008B33D0" w:rsidRPr="00C7713D" w:rsidRDefault="008B33D0" w:rsidP="006C019B">
            <w:pPr>
              <w:pStyle w:val="Normal6a"/>
            </w:pPr>
            <w:r w:rsidRPr="00C7713D">
              <w:t>8.</w:t>
            </w:r>
            <w:r w:rsidRPr="00C7713D">
              <w:tab/>
              <w:t>solicită UE și statelor sale membre să ofere asistență umanitară, sprijin militar, ajutor economic și financiar și sprijin politic în orice mod posibil până la victoria Ucrainei, pentru a pune capăt în cele din urmă războiului de agresiune al Rusiei și a permite Ucrainei să își elibereze întreaga populație și să restabilească controlul deplin în interiorul frontierelor sale recunoscute la nivel internațional; subliniază, în special, necesitatea urgentă de a oferi Ucrainei capacități sporite de apărare antiaeriană pentru a-și apăra infrastructura energetică critică înainte de iarna următoare;</w:t>
            </w:r>
          </w:p>
        </w:tc>
      </w:tr>
    </w:tbl>
    <w:p w:rsidR="008B33D0" w:rsidRPr="00C7713D" w:rsidRDefault="008B33D0" w:rsidP="008B33D0">
      <w:pPr>
        <w:pStyle w:val="AmOrLang"/>
      </w:pPr>
      <w:r w:rsidRPr="00C7713D">
        <w:t xml:space="preserve">Or. </w:t>
      </w:r>
      <w:r w:rsidRPr="00C7713D">
        <w:rPr>
          <w:rStyle w:val="HideTWBExt"/>
        </w:rPr>
        <w:t>&lt;Original&gt;</w:t>
      </w:r>
      <w:r w:rsidRPr="00C7713D">
        <w:rPr>
          <w:rStyle w:val="HideTWBInt"/>
        </w:rPr>
        <w:t>{EN}</w:t>
      </w:r>
      <w:r w:rsidRPr="00C7713D">
        <w:t>en</w:t>
      </w:r>
      <w:r w:rsidRPr="00C7713D">
        <w:rPr>
          <w:rStyle w:val="HideTWBExt"/>
        </w:rPr>
        <w:t>&lt;/Original&gt;</w:t>
      </w:r>
    </w:p>
    <w:p w:rsidR="008B33D0" w:rsidRPr="00C7713D" w:rsidRDefault="008B33D0" w:rsidP="008B33D0">
      <w:r w:rsidRPr="00C7713D">
        <w:rPr>
          <w:rStyle w:val="HideTWBExt"/>
        </w:rPr>
        <w:t>&lt;/Amend&gt;</w:t>
      </w:r>
    </w:p>
    <w:p w:rsidR="008B33D0" w:rsidRPr="00C7713D" w:rsidRDefault="008B33D0" w:rsidP="008B33D0">
      <w:pPr>
        <w:pStyle w:val="AmNumberTabs"/>
      </w:pPr>
      <w:r w:rsidRPr="00C7713D">
        <w:rPr>
          <w:rStyle w:val="HideTWBExt"/>
        </w:rPr>
        <w:t>&lt;Amend&gt;</w:t>
      </w:r>
      <w:r w:rsidRPr="00C7713D">
        <w:t>Amendamentul</w:t>
      </w:r>
      <w:r w:rsidRPr="00C7713D">
        <w:tab/>
      </w:r>
      <w:r w:rsidRPr="00C7713D">
        <w:tab/>
      </w:r>
      <w:r w:rsidRPr="00C7713D">
        <w:rPr>
          <w:rStyle w:val="HideTWBExt"/>
        </w:rPr>
        <w:t>&lt;NumAm&gt;</w:t>
      </w:r>
      <w:r w:rsidRPr="00C7713D">
        <w:t>453</w:t>
      </w:r>
      <w:r w:rsidRPr="00C7713D">
        <w:rPr>
          <w:rStyle w:val="HideTWBExt"/>
        </w:rPr>
        <w:t>&lt;/NumAm&gt;</w:t>
      </w:r>
    </w:p>
    <w:p w:rsidR="008B33D0" w:rsidRPr="00C7713D" w:rsidRDefault="008B33D0" w:rsidP="008B33D0">
      <w:pPr>
        <w:pStyle w:val="NormalBold"/>
      </w:pPr>
      <w:r w:rsidRPr="00C7713D">
        <w:rPr>
          <w:rStyle w:val="HideTWBExt"/>
          <w:b w:val="0"/>
        </w:rPr>
        <w:t>&lt;RepeatBlock-By&gt;&lt;Members&gt;</w:t>
      </w:r>
      <w:r w:rsidRPr="00C7713D">
        <w:t>Reinis Pozņaks</w:t>
      </w:r>
      <w:r w:rsidRPr="00C7713D">
        <w:rPr>
          <w:rStyle w:val="HideTWBExt"/>
          <w:b w:val="0"/>
        </w:rPr>
        <w:t>&lt;/Members&gt;</w:t>
      </w:r>
    </w:p>
    <w:p w:rsidR="008B33D0" w:rsidRPr="00C7713D" w:rsidRDefault="008B33D0" w:rsidP="008B33D0">
      <w:pPr>
        <w:pStyle w:val="NormalBold"/>
      </w:pPr>
      <w:r w:rsidRPr="00C7713D">
        <w:rPr>
          <w:rStyle w:val="HideTWBExt"/>
          <w:b w:val="0"/>
        </w:rPr>
        <w:t>&lt;/RepeatBlock-By&gt;</w:t>
      </w:r>
    </w:p>
    <w:p w:rsidR="008B33D0" w:rsidRPr="00C7713D" w:rsidRDefault="008B33D0" w:rsidP="008B33D0">
      <w:pPr>
        <w:pStyle w:val="NormalBold"/>
      </w:pPr>
      <w:r w:rsidRPr="00C7713D">
        <w:rPr>
          <w:rStyle w:val="HideTWBExt"/>
        </w:rPr>
        <w:t>&lt;DocAmend&gt;</w:t>
      </w:r>
      <w:r w:rsidRPr="00C7713D">
        <w:t>Propunere de rezoluție</w:t>
      </w:r>
      <w:r w:rsidRPr="00C7713D">
        <w:rPr>
          <w:rStyle w:val="HideTWBExt"/>
        </w:rPr>
        <w:t>&lt;/DocAmend&gt;</w:t>
      </w:r>
    </w:p>
    <w:p w:rsidR="008B33D0" w:rsidRPr="00C7713D" w:rsidRDefault="008B33D0" w:rsidP="008B33D0">
      <w:pPr>
        <w:pStyle w:val="NormalBold"/>
      </w:pPr>
      <w:r w:rsidRPr="00C7713D">
        <w:rPr>
          <w:rStyle w:val="HideTWBExt"/>
        </w:rPr>
        <w:t>&lt;Article&gt;</w:t>
      </w:r>
      <w:r w:rsidRPr="00C7713D">
        <w:t>Punctul 8</w:t>
      </w:r>
      <w:r w:rsidRPr="00C7713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33D0" w:rsidRPr="00C7713D" w:rsidTr="006C019B">
        <w:trPr>
          <w:trHeight w:hRule="exact" w:val="240"/>
          <w:jc w:val="center"/>
        </w:trPr>
        <w:tc>
          <w:tcPr>
            <w:tcW w:w="9752" w:type="dxa"/>
            <w:gridSpan w:val="2"/>
            <w:tcBorders>
              <w:top w:val="nil"/>
              <w:left w:val="nil"/>
              <w:bottom w:val="nil"/>
              <w:right w:val="nil"/>
            </w:tcBorders>
          </w:tcPr>
          <w:p w:rsidR="008B33D0" w:rsidRPr="00C7713D" w:rsidRDefault="008B33D0" w:rsidP="006C019B"/>
        </w:tc>
      </w:tr>
      <w:tr w:rsidR="008B33D0" w:rsidRPr="00C7713D" w:rsidTr="006C019B">
        <w:trPr>
          <w:trHeight w:val="240"/>
          <w:jc w:val="center"/>
        </w:trPr>
        <w:tc>
          <w:tcPr>
            <w:tcW w:w="4876" w:type="dxa"/>
            <w:tcBorders>
              <w:top w:val="nil"/>
              <w:left w:val="nil"/>
              <w:bottom w:val="nil"/>
              <w:right w:val="nil"/>
            </w:tcBorders>
          </w:tcPr>
          <w:p w:rsidR="008B33D0" w:rsidRPr="00C7713D" w:rsidRDefault="008B33D0" w:rsidP="006C019B">
            <w:pPr>
              <w:pStyle w:val="AmColumnHeading"/>
            </w:pPr>
            <w:r w:rsidRPr="00C7713D">
              <w:t>Propunerea de rezoluție</w:t>
            </w:r>
          </w:p>
        </w:tc>
        <w:tc>
          <w:tcPr>
            <w:tcW w:w="4876" w:type="dxa"/>
            <w:tcBorders>
              <w:top w:val="nil"/>
              <w:left w:val="nil"/>
              <w:bottom w:val="nil"/>
              <w:right w:val="nil"/>
            </w:tcBorders>
          </w:tcPr>
          <w:p w:rsidR="008B33D0" w:rsidRPr="00C7713D" w:rsidRDefault="008B33D0" w:rsidP="006C019B">
            <w:pPr>
              <w:pStyle w:val="AmColumnHeading"/>
            </w:pPr>
            <w:r w:rsidRPr="00C7713D">
              <w:t>Amendamentul</w:t>
            </w:r>
          </w:p>
        </w:tc>
      </w:tr>
      <w:tr w:rsidR="008B33D0" w:rsidRPr="00C7713D" w:rsidTr="006C019B">
        <w:trPr>
          <w:jc w:val="center"/>
        </w:trPr>
        <w:tc>
          <w:tcPr>
            <w:tcW w:w="4876" w:type="dxa"/>
            <w:tcBorders>
              <w:top w:val="nil"/>
              <w:left w:val="nil"/>
              <w:bottom w:val="nil"/>
              <w:right w:val="nil"/>
            </w:tcBorders>
          </w:tcPr>
          <w:p w:rsidR="008B33D0" w:rsidRPr="00C7713D" w:rsidRDefault="008B33D0" w:rsidP="006C019B">
            <w:pPr>
              <w:pStyle w:val="Normal6a"/>
            </w:pPr>
            <w:r w:rsidRPr="00C7713D">
              <w:t>8.</w:t>
            </w:r>
            <w:r w:rsidRPr="00C7713D">
              <w:tab/>
              <w:t xml:space="preserve">solicită UE și statelor sale membre să </w:t>
            </w:r>
            <w:r w:rsidRPr="00C7713D">
              <w:rPr>
                <w:b/>
                <w:i/>
              </w:rPr>
              <w:t>ofere asistență</w:t>
            </w:r>
            <w:r w:rsidRPr="00C7713D">
              <w:t xml:space="preserve"> umanitară, </w:t>
            </w:r>
            <w:r w:rsidRPr="00C7713D">
              <w:rPr>
                <w:b/>
                <w:i/>
              </w:rPr>
              <w:t>sprijin</w:t>
            </w:r>
            <w:r w:rsidRPr="00C7713D">
              <w:t xml:space="preserve"> militar, </w:t>
            </w:r>
            <w:r w:rsidRPr="00C7713D">
              <w:rPr>
                <w:b/>
                <w:i/>
              </w:rPr>
              <w:t>ajutor</w:t>
            </w:r>
            <w:r w:rsidRPr="00C7713D">
              <w:t xml:space="preserve"> economic și financiar și </w:t>
            </w:r>
            <w:r w:rsidRPr="00C7713D">
              <w:rPr>
                <w:b/>
                <w:i/>
              </w:rPr>
              <w:t>sprijin</w:t>
            </w:r>
            <w:r w:rsidRPr="00C7713D">
              <w:t xml:space="preserve"> politic în orice mod posibil până la victoria Ucrainei, pentru a pune capăt în cele din urmă războiului de agresiune al Rusiei și a permite Ucrainei să își elibereze întreaga populație și să restabilească controlul deplin în interiorul frontierelor sale recunoscute la nivel internațional; subliniază, în special, </w:t>
            </w:r>
            <w:r w:rsidRPr="00C7713D">
              <w:rPr>
                <w:b/>
                <w:i/>
              </w:rPr>
              <w:t>necesitatea urgentă</w:t>
            </w:r>
            <w:r w:rsidRPr="00C7713D">
              <w:t xml:space="preserve"> de </w:t>
            </w:r>
            <w:r w:rsidRPr="00C7713D">
              <w:rPr>
                <w:b/>
                <w:i/>
              </w:rPr>
              <w:t>a oferi Ucrainei capacități sporite</w:t>
            </w:r>
            <w:r w:rsidRPr="00C7713D">
              <w:t xml:space="preserve"> de apărare antiaeriană </w:t>
            </w:r>
            <w:r w:rsidRPr="00C7713D">
              <w:rPr>
                <w:b/>
                <w:i/>
              </w:rPr>
              <w:t>pentru</w:t>
            </w:r>
            <w:r w:rsidRPr="00C7713D">
              <w:t xml:space="preserve"> a-și apăra infrastructura energetică critică înainte de iarna următoare; invită statele membre să ridice imediat restricțiile privind utilizarea sistemelor de arme occidentale livrate Ucrainei împotriva țintelor militare legitime de pe teritoriul Rusiei;</w:t>
            </w:r>
          </w:p>
        </w:tc>
        <w:tc>
          <w:tcPr>
            <w:tcW w:w="4876" w:type="dxa"/>
            <w:tcBorders>
              <w:top w:val="nil"/>
              <w:left w:val="nil"/>
              <w:bottom w:val="nil"/>
              <w:right w:val="nil"/>
            </w:tcBorders>
          </w:tcPr>
          <w:p w:rsidR="008B33D0" w:rsidRPr="00C7713D" w:rsidRDefault="008B33D0" w:rsidP="006C019B">
            <w:pPr>
              <w:pStyle w:val="Normal6a"/>
            </w:pPr>
            <w:r w:rsidRPr="00C7713D">
              <w:t>8.</w:t>
            </w:r>
            <w:r w:rsidRPr="00C7713D">
              <w:tab/>
              <w:t xml:space="preserve">solicită UE și statelor sale membre să </w:t>
            </w:r>
            <w:r w:rsidRPr="00C7713D">
              <w:rPr>
                <w:b/>
                <w:i/>
              </w:rPr>
              <w:t>majoreze în continuare și să accelereze asistența</w:t>
            </w:r>
            <w:r w:rsidRPr="00C7713D">
              <w:t xml:space="preserve"> umanitară, </w:t>
            </w:r>
            <w:r w:rsidRPr="00C7713D">
              <w:rPr>
                <w:b/>
                <w:i/>
              </w:rPr>
              <w:t>sprijinul</w:t>
            </w:r>
            <w:r w:rsidRPr="00C7713D">
              <w:t xml:space="preserve"> militar, </w:t>
            </w:r>
            <w:r w:rsidRPr="00C7713D">
              <w:rPr>
                <w:b/>
                <w:i/>
              </w:rPr>
              <w:t>ajutorul</w:t>
            </w:r>
            <w:r w:rsidRPr="00C7713D">
              <w:t xml:space="preserve"> economic și financiar și </w:t>
            </w:r>
            <w:r w:rsidRPr="00C7713D">
              <w:rPr>
                <w:b/>
                <w:i/>
              </w:rPr>
              <w:t>sprijinul</w:t>
            </w:r>
            <w:r w:rsidRPr="00C7713D">
              <w:t xml:space="preserve"> politic în orice mod posibil până la victoria Ucrainei, pentru a pune capăt în cele din urmă războiului de agresiune al Rusiei și a permite Ucrainei să își elibereze întreaga populație și să restabilească controlul deplin în interiorul frontierelor sale recunoscute la nivel internațional; subliniază, în special, </w:t>
            </w:r>
            <w:r w:rsidRPr="00C7713D">
              <w:rPr>
                <w:b/>
                <w:i/>
              </w:rPr>
              <w:t>importanța desfășurării imediate și sporite</w:t>
            </w:r>
            <w:r w:rsidRPr="00C7713D">
              <w:t xml:space="preserve"> de </w:t>
            </w:r>
            <w:r w:rsidRPr="00C7713D">
              <w:rPr>
                <w:b/>
                <w:i/>
              </w:rPr>
              <w:t>echipamente și arme moderne, de sisteme</w:t>
            </w:r>
            <w:r w:rsidRPr="00C7713D">
              <w:t xml:space="preserve"> de apărare antiaeriană </w:t>
            </w:r>
            <w:r w:rsidRPr="00C7713D">
              <w:rPr>
                <w:b/>
                <w:i/>
              </w:rPr>
              <w:t>și sisteme sol-sol de nouă generație, precum și necesitatea urgentă de</w:t>
            </w:r>
            <w:r w:rsidRPr="00C7713D">
              <w:t xml:space="preserve"> a-și apăra infrastructura energetică critică înainte de iarna următoare; invită statele membre să ridice imediat restricțiile privind utilizarea sistemelor de arme occidentale livrate Ucrainei împotriva țintelor militare legitime de pe teritoriul Rusiei;</w:t>
            </w:r>
          </w:p>
        </w:tc>
      </w:tr>
    </w:tbl>
    <w:p w:rsidR="008B33D0" w:rsidRPr="00C7713D" w:rsidRDefault="008B33D0" w:rsidP="008B33D0">
      <w:pPr>
        <w:pStyle w:val="AmOrLang"/>
      </w:pPr>
      <w:r w:rsidRPr="00C7713D">
        <w:t xml:space="preserve">Or. </w:t>
      </w:r>
      <w:r w:rsidRPr="00C7713D">
        <w:rPr>
          <w:rStyle w:val="HideTWBExt"/>
        </w:rPr>
        <w:t>&lt;Original&gt;</w:t>
      </w:r>
      <w:r w:rsidRPr="00C7713D">
        <w:rPr>
          <w:rStyle w:val="HideTWBInt"/>
        </w:rPr>
        <w:t>{EN}</w:t>
      </w:r>
      <w:r w:rsidRPr="00C7713D">
        <w:t>en</w:t>
      </w:r>
      <w:r w:rsidRPr="00C7713D">
        <w:rPr>
          <w:rStyle w:val="HideTWBExt"/>
        </w:rPr>
        <w:t>&lt;/Original&gt;</w:t>
      </w:r>
    </w:p>
    <w:p w:rsidR="008B33D0" w:rsidRPr="00C7713D" w:rsidRDefault="008B33D0" w:rsidP="008B33D0">
      <w:r w:rsidRPr="00C7713D">
        <w:rPr>
          <w:rStyle w:val="HideTWBExt"/>
        </w:rPr>
        <w:t>&lt;/Amend&gt;</w:t>
      </w:r>
    </w:p>
    <w:p w:rsidR="008B33D0" w:rsidRPr="00C7713D" w:rsidRDefault="008B33D0" w:rsidP="008B33D0">
      <w:pPr>
        <w:pStyle w:val="AmNumberTabs"/>
      </w:pPr>
      <w:r w:rsidRPr="00C7713D">
        <w:rPr>
          <w:rStyle w:val="HideTWBExt"/>
        </w:rPr>
        <w:t>&lt;Amend&gt;</w:t>
      </w:r>
      <w:r w:rsidRPr="00C7713D">
        <w:t>Amendamentul</w:t>
      </w:r>
      <w:r w:rsidRPr="00C7713D">
        <w:tab/>
      </w:r>
      <w:r w:rsidRPr="00C7713D">
        <w:tab/>
      </w:r>
      <w:r w:rsidRPr="00C7713D">
        <w:rPr>
          <w:rStyle w:val="HideTWBExt"/>
        </w:rPr>
        <w:t>&lt;NumAm&gt;</w:t>
      </w:r>
      <w:r w:rsidRPr="00C7713D">
        <w:t>454</w:t>
      </w:r>
      <w:r w:rsidRPr="00C7713D">
        <w:rPr>
          <w:rStyle w:val="HideTWBExt"/>
        </w:rPr>
        <w:t>&lt;/NumAm&gt;</w:t>
      </w:r>
    </w:p>
    <w:p w:rsidR="008B33D0" w:rsidRPr="00C7713D" w:rsidRDefault="008B33D0" w:rsidP="008B33D0">
      <w:pPr>
        <w:pStyle w:val="NormalBold"/>
      </w:pPr>
      <w:r w:rsidRPr="00C7713D">
        <w:rPr>
          <w:rStyle w:val="HideTWBExt"/>
          <w:b w:val="0"/>
        </w:rPr>
        <w:t>&lt;RepeatBlock-By&gt;&lt;Members&gt;</w:t>
      </w:r>
      <w:r w:rsidRPr="00C7713D">
        <w:t>Hannah Neumann</w:t>
      </w:r>
      <w:r w:rsidRPr="00C7713D">
        <w:rPr>
          <w:rStyle w:val="HideTWBExt"/>
          <w:b w:val="0"/>
        </w:rPr>
        <w:t>&lt;/Members&gt;</w:t>
      </w:r>
    </w:p>
    <w:p w:rsidR="008B33D0" w:rsidRPr="00C7713D" w:rsidRDefault="008B33D0" w:rsidP="008B33D0">
      <w:r w:rsidRPr="00C7713D">
        <w:rPr>
          <w:rStyle w:val="HideTWBExt"/>
        </w:rPr>
        <w:t>&lt;AuNomDe&gt;</w:t>
      </w:r>
      <w:r w:rsidRPr="00C7713D">
        <w:rPr>
          <w:rStyle w:val="HideTWBInt"/>
        </w:rPr>
        <w:t>{Greens/EFA}</w:t>
      </w:r>
      <w:r w:rsidRPr="00C7713D">
        <w:t>în numele Grupului Verts/ALE</w:t>
      </w:r>
      <w:r w:rsidRPr="00C7713D">
        <w:rPr>
          <w:rStyle w:val="HideTWBExt"/>
        </w:rPr>
        <w:t>&lt;/AuNomDe&gt;</w:t>
      </w:r>
    </w:p>
    <w:p w:rsidR="008B33D0" w:rsidRPr="00C7713D" w:rsidRDefault="008B33D0" w:rsidP="008B33D0">
      <w:pPr>
        <w:pStyle w:val="NormalBold"/>
      </w:pPr>
      <w:r w:rsidRPr="00C7713D">
        <w:rPr>
          <w:rStyle w:val="HideTWBExt"/>
          <w:b w:val="0"/>
        </w:rPr>
        <w:t>&lt;/RepeatBlock-By&gt;</w:t>
      </w:r>
    </w:p>
    <w:p w:rsidR="008B33D0" w:rsidRPr="00C7713D" w:rsidRDefault="008B33D0" w:rsidP="008B33D0">
      <w:pPr>
        <w:pStyle w:val="NormalBold"/>
      </w:pPr>
      <w:r w:rsidRPr="00C7713D">
        <w:rPr>
          <w:rStyle w:val="HideTWBExt"/>
        </w:rPr>
        <w:t>&lt;DocAmend&gt;</w:t>
      </w:r>
      <w:r w:rsidRPr="00C7713D">
        <w:t>Propunere de rezoluție</w:t>
      </w:r>
      <w:r w:rsidRPr="00C7713D">
        <w:rPr>
          <w:rStyle w:val="HideTWBExt"/>
        </w:rPr>
        <w:t>&lt;/DocAmend&gt;</w:t>
      </w:r>
    </w:p>
    <w:p w:rsidR="008B33D0" w:rsidRPr="00C7713D" w:rsidRDefault="008B33D0" w:rsidP="008B33D0">
      <w:pPr>
        <w:pStyle w:val="NormalBold"/>
      </w:pPr>
      <w:r w:rsidRPr="00C7713D">
        <w:rPr>
          <w:rStyle w:val="HideTWBExt"/>
        </w:rPr>
        <w:t>&lt;Article&gt;</w:t>
      </w:r>
      <w:r w:rsidRPr="00C7713D">
        <w:t>Punctul 8</w:t>
      </w:r>
      <w:r w:rsidRPr="00C7713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33D0" w:rsidRPr="00C7713D" w:rsidTr="006C019B">
        <w:trPr>
          <w:trHeight w:hRule="exact" w:val="240"/>
          <w:jc w:val="center"/>
        </w:trPr>
        <w:tc>
          <w:tcPr>
            <w:tcW w:w="9752" w:type="dxa"/>
            <w:gridSpan w:val="2"/>
            <w:tcBorders>
              <w:top w:val="nil"/>
              <w:left w:val="nil"/>
              <w:bottom w:val="nil"/>
              <w:right w:val="nil"/>
            </w:tcBorders>
          </w:tcPr>
          <w:p w:rsidR="008B33D0" w:rsidRPr="00C7713D" w:rsidRDefault="008B33D0" w:rsidP="006C019B"/>
        </w:tc>
      </w:tr>
      <w:tr w:rsidR="008B33D0" w:rsidRPr="00C7713D" w:rsidTr="006C019B">
        <w:trPr>
          <w:trHeight w:val="240"/>
          <w:jc w:val="center"/>
        </w:trPr>
        <w:tc>
          <w:tcPr>
            <w:tcW w:w="4876" w:type="dxa"/>
            <w:tcBorders>
              <w:top w:val="nil"/>
              <w:left w:val="nil"/>
              <w:bottom w:val="nil"/>
              <w:right w:val="nil"/>
            </w:tcBorders>
          </w:tcPr>
          <w:p w:rsidR="008B33D0" w:rsidRPr="00C7713D" w:rsidRDefault="008B33D0" w:rsidP="006C019B">
            <w:pPr>
              <w:pStyle w:val="AmColumnHeading"/>
            </w:pPr>
            <w:r w:rsidRPr="00C7713D">
              <w:t>Propunerea de rezoluție</w:t>
            </w:r>
          </w:p>
        </w:tc>
        <w:tc>
          <w:tcPr>
            <w:tcW w:w="4876" w:type="dxa"/>
            <w:tcBorders>
              <w:top w:val="nil"/>
              <w:left w:val="nil"/>
              <w:bottom w:val="nil"/>
              <w:right w:val="nil"/>
            </w:tcBorders>
          </w:tcPr>
          <w:p w:rsidR="008B33D0" w:rsidRPr="00C7713D" w:rsidRDefault="008B33D0" w:rsidP="006C019B">
            <w:pPr>
              <w:pStyle w:val="AmColumnHeading"/>
            </w:pPr>
            <w:r w:rsidRPr="00C7713D">
              <w:t>Amendamentul</w:t>
            </w:r>
          </w:p>
        </w:tc>
      </w:tr>
      <w:tr w:rsidR="008B33D0" w:rsidRPr="00C7713D" w:rsidTr="006C019B">
        <w:trPr>
          <w:jc w:val="center"/>
        </w:trPr>
        <w:tc>
          <w:tcPr>
            <w:tcW w:w="4876" w:type="dxa"/>
            <w:tcBorders>
              <w:top w:val="nil"/>
              <w:left w:val="nil"/>
              <w:bottom w:val="nil"/>
              <w:right w:val="nil"/>
            </w:tcBorders>
          </w:tcPr>
          <w:p w:rsidR="008B33D0" w:rsidRPr="00C7713D" w:rsidRDefault="008B33D0" w:rsidP="006C019B">
            <w:pPr>
              <w:pStyle w:val="Normal6a"/>
            </w:pPr>
            <w:r w:rsidRPr="00C7713D">
              <w:t>8.</w:t>
            </w:r>
            <w:r w:rsidRPr="00C7713D">
              <w:tab/>
              <w:t>solicită UE și statelor sale membre să ofere asistență umanitară, sprijin militar, ajutor economic și financiar și sprijin politic în orice mod posibil până la victoria Ucrainei, pentru a pune capăt în cele din urmă războiului de agresiune al Rusiei și a permite Ucrainei să își elibereze întreaga populație și să restabilească controlul deplin în interiorul frontierelor sale recunoscute la nivel internațional; subliniază, în special, necesitatea urgentă de a oferi Ucrainei capacități sporite de apărare antiaeriană pentru a-și apăra infrastructura energetică critică înainte de iarna următoare; invită statele membre să ridice imediat restricțiile privind utilizarea sistemelor de arme occidentale livrate Ucrainei împotriva țintelor militare legitime de pe teritoriul Rusiei;</w:t>
            </w:r>
          </w:p>
        </w:tc>
        <w:tc>
          <w:tcPr>
            <w:tcW w:w="4876" w:type="dxa"/>
            <w:tcBorders>
              <w:top w:val="nil"/>
              <w:left w:val="nil"/>
              <w:bottom w:val="nil"/>
              <w:right w:val="nil"/>
            </w:tcBorders>
          </w:tcPr>
          <w:p w:rsidR="008B33D0" w:rsidRPr="00C7713D" w:rsidRDefault="008B33D0" w:rsidP="006C019B">
            <w:pPr>
              <w:pStyle w:val="Normal6a"/>
            </w:pPr>
            <w:r w:rsidRPr="00C7713D">
              <w:t>8.</w:t>
            </w:r>
            <w:r w:rsidRPr="00C7713D">
              <w:tab/>
              <w:t>solicită UE și statelor sale membre să ofere asistență umanitară, sprijin militar, ajutor economic și financiar și sprijin politic în orice mod posibil până la victoria Ucrainei, pentru a pune capăt în cele din urmă războiului de agresiune al Rusiei și a permite Ucrainei să își elibereze întreaga populație și să restabilească controlul deplin în interiorul frontierelor sale recunoscute la nivel internațional; subliniază, în special, necesitatea urgentă de a oferi Ucrainei capacități sporite de apărare antiaeriană pentru a-și apăra infrastructura energetică critică înainte de iarna următoare; invită statele membre să ridice imediat restricțiile privind utilizarea sistemelor de arme occidentale livrate Ucrainei împotriva țintelor militare legitime de pe teritoriul Rusiei</w:t>
            </w:r>
            <w:r w:rsidRPr="00C7713D">
              <w:rPr>
                <w:b/>
                <w:i/>
              </w:rPr>
              <w:t>, ceea ce ar fi în deplin acord cu dreptul Ucrainei la autoapărare, în conformitate cu Carta ONU</w:t>
            </w:r>
            <w:r w:rsidRPr="00C7713D">
              <w:t>;</w:t>
            </w:r>
          </w:p>
        </w:tc>
      </w:tr>
    </w:tbl>
    <w:p w:rsidR="008B33D0" w:rsidRPr="00C7713D" w:rsidRDefault="008B33D0" w:rsidP="008B33D0">
      <w:pPr>
        <w:pStyle w:val="AmOrLang"/>
      </w:pPr>
      <w:r w:rsidRPr="00C7713D">
        <w:t xml:space="preserve">Or. </w:t>
      </w:r>
      <w:r w:rsidRPr="00C7713D">
        <w:rPr>
          <w:rStyle w:val="HideTWBExt"/>
        </w:rPr>
        <w:t>&lt;Original&gt;</w:t>
      </w:r>
      <w:r w:rsidRPr="00C7713D">
        <w:rPr>
          <w:rStyle w:val="HideTWBInt"/>
        </w:rPr>
        <w:t>{EN}</w:t>
      </w:r>
      <w:r w:rsidRPr="00C7713D">
        <w:t>en</w:t>
      </w:r>
      <w:r w:rsidRPr="00C7713D">
        <w:rPr>
          <w:rStyle w:val="HideTWBExt"/>
        </w:rPr>
        <w:t>&lt;/Original&gt;</w:t>
      </w:r>
    </w:p>
    <w:p w:rsidR="008B33D0" w:rsidRPr="00C7713D" w:rsidRDefault="008B33D0" w:rsidP="008B33D0">
      <w:r w:rsidRPr="00C7713D">
        <w:rPr>
          <w:rStyle w:val="HideTWBExt"/>
        </w:rPr>
        <w:t>&lt;/Amend&gt;</w:t>
      </w:r>
    </w:p>
    <w:p w:rsidR="008B33D0" w:rsidRPr="00D47BE6" w:rsidRDefault="008B33D0" w:rsidP="008B33D0">
      <w:pPr>
        <w:pStyle w:val="AmNumberTabs"/>
      </w:pPr>
      <w:r w:rsidRPr="00D47BE6">
        <w:rPr>
          <w:rStyle w:val="HideTWBExt"/>
          <w:b w:val="0"/>
        </w:rPr>
        <w:t>&lt;Amend&gt;</w:t>
      </w:r>
      <w:r w:rsidRPr="00D47BE6">
        <w:t>Amendamentul</w:t>
      </w:r>
      <w:r w:rsidRPr="00D47BE6">
        <w:tab/>
      </w:r>
      <w:r w:rsidRPr="00D47BE6">
        <w:tab/>
      </w:r>
      <w:r w:rsidRPr="00D47BE6">
        <w:rPr>
          <w:rStyle w:val="HideTWBExt"/>
          <w:b w:val="0"/>
        </w:rPr>
        <w:t>&lt;NumAm&gt;</w:t>
      </w:r>
      <w:r w:rsidRPr="00D47BE6">
        <w:t>455</w:t>
      </w:r>
      <w:r w:rsidRPr="00D47BE6">
        <w:rPr>
          <w:rStyle w:val="HideTWBExt"/>
          <w:b w:val="0"/>
        </w:rPr>
        <w:t>&lt;/NumAm&gt;</w:t>
      </w:r>
    </w:p>
    <w:p w:rsidR="008B33D0" w:rsidRPr="00D47BE6" w:rsidRDefault="008B33D0" w:rsidP="008B33D0">
      <w:pPr>
        <w:pStyle w:val="NormalBold"/>
      </w:pPr>
      <w:r w:rsidRPr="00D47BE6">
        <w:rPr>
          <w:rStyle w:val="HideTWBExt"/>
          <w:b w:val="0"/>
        </w:rPr>
        <w:t>&lt;RepeatBlock-By&gt;&lt;Members&gt;</w:t>
      </w:r>
      <w:r w:rsidRPr="00D47BE6">
        <w:t>Jordan Bardella, Pierre-Romain Thionnet, Matthieu Valet, Roberto Vannacci</w:t>
      </w:r>
      <w:r w:rsidRPr="00D47BE6">
        <w:rPr>
          <w:rStyle w:val="HideTWBExt"/>
          <w:b w:val="0"/>
        </w:rPr>
        <w:t>&lt;/Members&gt;</w:t>
      </w:r>
    </w:p>
    <w:p w:rsidR="008B33D0" w:rsidRPr="00D47BE6" w:rsidRDefault="008B33D0" w:rsidP="008B33D0">
      <w:pPr>
        <w:pStyle w:val="NormalBold"/>
      </w:pPr>
      <w:r w:rsidRPr="00D47BE6">
        <w:rPr>
          <w:rStyle w:val="HideTWBExt"/>
          <w:b w:val="0"/>
        </w:rPr>
        <w:t>&lt;/RepeatBlock-By&gt;</w:t>
      </w:r>
    </w:p>
    <w:p w:rsidR="008B33D0" w:rsidRPr="00D47BE6" w:rsidRDefault="008B33D0" w:rsidP="008B33D0">
      <w:pPr>
        <w:pStyle w:val="NormalBold"/>
      </w:pPr>
      <w:r w:rsidRPr="00D47BE6">
        <w:rPr>
          <w:rStyle w:val="HideTWBExt"/>
          <w:b w:val="0"/>
        </w:rPr>
        <w:t>&lt;DocAmend&gt;</w:t>
      </w:r>
      <w:r w:rsidRPr="00D47BE6">
        <w:t>Propunere de rezoluție</w:t>
      </w:r>
      <w:r w:rsidRPr="00D47BE6">
        <w:rPr>
          <w:rStyle w:val="HideTWBExt"/>
          <w:b w:val="0"/>
        </w:rPr>
        <w:t>&lt;/DocAmend&gt;</w:t>
      </w:r>
    </w:p>
    <w:p w:rsidR="008B33D0" w:rsidRPr="00D47BE6" w:rsidRDefault="008B33D0" w:rsidP="008B33D0">
      <w:pPr>
        <w:pStyle w:val="NormalBold"/>
      </w:pPr>
      <w:r w:rsidRPr="00D47BE6">
        <w:rPr>
          <w:rStyle w:val="HideTWBExt"/>
          <w:b w:val="0"/>
        </w:rPr>
        <w:t>&lt;Article&gt;</w:t>
      </w:r>
      <w:r w:rsidRPr="00D47BE6">
        <w:t>Punctul 8</w:t>
      </w:r>
      <w:r w:rsidRPr="00D47BE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33D0" w:rsidRPr="00D47BE6" w:rsidTr="006C019B">
        <w:trPr>
          <w:trHeight w:hRule="exact" w:val="240"/>
          <w:jc w:val="center"/>
        </w:trPr>
        <w:tc>
          <w:tcPr>
            <w:tcW w:w="9752" w:type="dxa"/>
            <w:gridSpan w:val="2"/>
            <w:tcBorders>
              <w:top w:val="nil"/>
              <w:left w:val="nil"/>
              <w:bottom w:val="nil"/>
              <w:right w:val="nil"/>
            </w:tcBorders>
          </w:tcPr>
          <w:p w:rsidR="008B33D0" w:rsidRPr="00D47BE6" w:rsidRDefault="008B33D0" w:rsidP="006C019B"/>
        </w:tc>
      </w:tr>
      <w:tr w:rsidR="008B33D0" w:rsidRPr="00D47BE6" w:rsidTr="006C019B">
        <w:trPr>
          <w:trHeight w:val="240"/>
          <w:jc w:val="center"/>
        </w:trPr>
        <w:tc>
          <w:tcPr>
            <w:tcW w:w="4876" w:type="dxa"/>
            <w:tcBorders>
              <w:top w:val="nil"/>
              <w:left w:val="nil"/>
              <w:bottom w:val="nil"/>
              <w:right w:val="nil"/>
            </w:tcBorders>
          </w:tcPr>
          <w:p w:rsidR="008B33D0" w:rsidRPr="00D47BE6" w:rsidRDefault="008B33D0" w:rsidP="006C019B">
            <w:pPr>
              <w:pStyle w:val="AmColumnHeading"/>
            </w:pPr>
            <w:r w:rsidRPr="00D47BE6">
              <w:t>Propunerea de rezoluție</w:t>
            </w:r>
          </w:p>
        </w:tc>
        <w:tc>
          <w:tcPr>
            <w:tcW w:w="4876" w:type="dxa"/>
            <w:tcBorders>
              <w:top w:val="nil"/>
              <w:left w:val="nil"/>
              <w:bottom w:val="nil"/>
              <w:right w:val="nil"/>
            </w:tcBorders>
          </w:tcPr>
          <w:p w:rsidR="008B33D0" w:rsidRPr="00D47BE6" w:rsidRDefault="008B33D0" w:rsidP="006C019B">
            <w:pPr>
              <w:pStyle w:val="AmColumnHeading"/>
            </w:pPr>
            <w:r w:rsidRPr="00D47BE6">
              <w:t>Amendamentul</w:t>
            </w:r>
          </w:p>
        </w:tc>
      </w:tr>
      <w:tr w:rsidR="008B33D0" w:rsidRPr="00D47BE6" w:rsidTr="006C019B">
        <w:trPr>
          <w:jc w:val="center"/>
        </w:trPr>
        <w:tc>
          <w:tcPr>
            <w:tcW w:w="4876" w:type="dxa"/>
            <w:tcBorders>
              <w:top w:val="nil"/>
              <w:left w:val="nil"/>
              <w:bottom w:val="nil"/>
              <w:right w:val="nil"/>
            </w:tcBorders>
          </w:tcPr>
          <w:p w:rsidR="008B33D0" w:rsidRPr="00D47BE6" w:rsidRDefault="008B33D0" w:rsidP="006C019B">
            <w:pPr>
              <w:pStyle w:val="Normal6a"/>
            </w:pPr>
            <w:r w:rsidRPr="00D47BE6">
              <w:t>8.</w:t>
            </w:r>
            <w:r w:rsidRPr="00D47BE6">
              <w:tab/>
              <w:t xml:space="preserve">solicită UE și statelor sale membre să ofere asistență umanitară, sprijin militar, ajutor economic și financiar și sprijin politic </w:t>
            </w:r>
            <w:r w:rsidRPr="00D47BE6">
              <w:rPr>
                <w:b/>
                <w:i/>
              </w:rPr>
              <w:t xml:space="preserve">în orice mod posibil până la victoria Ucrainei, </w:t>
            </w:r>
            <w:r w:rsidRPr="00D47BE6">
              <w:t xml:space="preserve">pentru a pune capăt în cele din urmă războiului de agresiune al Rusiei și a permite Ucrainei să își elibereze întreaga populație și să restabilească controlul deplin în interiorul frontierelor sale recunoscute la nivel internațional; subliniază, în special, necesitatea urgentă de a oferi Ucrainei capacități sporite de apărare antiaeriană pentru a-și apăra infrastructura energetică critică înainte de iarna următoare; invită statele membre să </w:t>
            </w:r>
            <w:r w:rsidRPr="00D47BE6">
              <w:rPr>
                <w:b/>
                <w:i/>
              </w:rPr>
              <w:t>ridice imediat</w:t>
            </w:r>
            <w:r w:rsidRPr="00D47BE6">
              <w:t xml:space="preserve"> restricțiile privind utilizarea sistemelor de arme occidentale livrate Ucrainei împotriva țintelor militare legitime de pe teritoriul Rusiei;</w:t>
            </w:r>
          </w:p>
        </w:tc>
        <w:tc>
          <w:tcPr>
            <w:tcW w:w="4876" w:type="dxa"/>
            <w:tcBorders>
              <w:top w:val="nil"/>
              <w:left w:val="nil"/>
              <w:bottom w:val="nil"/>
              <w:right w:val="nil"/>
            </w:tcBorders>
          </w:tcPr>
          <w:p w:rsidR="008B33D0" w:rsidRPr="00D47BE6" w:rsidRDefault="008B33D0" w:rsidP="006C019B">
            <w:pPr>
              <w:pStyle w:val="Normal6a"/>
            </w:pPr>
            <w:r w:rsidRPr="00D47BE6">
              <w:t>8.</w:t>
            </w:r>
            <w:r w:rsidRPr="00D47BE6">
              <w:tab/>
              <w:t xml:space="preserve">solicită UE și statelor sale membre să ofere asistență umanitară, sprijin militar, ajutor economic și financiar și sprijin politic pentru a pune capăt în cele din urmă războiului de agresiune al Rusiei și a permite Ucrainei să își elibereze întreaga populație și să restabilească controlul deplin în interiorul frontierelor sale recunoscute la nivel internațional; subliniază, în special, necesitatea urgentă de a oferi Ucrainei capacități sporite de apărare antiaeriană pentru a-și apăra infrastructura energetică critică înainte de iarna următoare; invită statele membre să </w:t>
            </w:r>
            <w:r w:rsidRPr="00D47BE6">
              <w:rPr>
                <w:b/>
                <w:i/>
              </w:rPr>
              <w:t>mențină</w:t>
            </w:r>
            <w:r w:rsidRPr="00D47BE6">
              <w:t xml:space="preserve"> restricțiile privind utilizarea sistemelor de arme occidentale livrate Ucrainei împotriva țintelor militare legitime de pe teritoriul Rusiei</w:t>
            </w:r>
            <w:r w:rsidRPr="00D47BE6">
              <w:rPr>
                <w:b/>
                <w:i/>
              </w:rPr>
              <w:t>, pentru a nu escalada conflictul, deoarece acest lucru ar fi în detrimentul UE</w:t>
            </w:r>
            <w:r w:rsidRPr="00D47BE6">
              <w:t>;</w:t>
            </w:r>
          </w:p>
        </w:tc>
      </w:tr>
    </w:tbl>
    <w:p w:rsidR="008B33D0" w:rsidRPr="00D47BE6" w:rsidRDefault="008B33D0" w:rsidP="008B33D0">
      <w:pPr>
        <w:pStyle w:val="AmOrLang"/>
      </w:pPr>
      <w:r w:rsidRPr="00D47BE6">
        <w:t xml:space="preserve">Or. </w:t>
      </w:r>
      <w:r w:rsidRPr="00D47BE6">
        <w:rPr>
          <w:rStyle w:val="HideTWBExt"/>
        </w:rPr>
        <w:t>&lt;Original&gt;</w:t>
      </w:r>
      <w:r w:rsidRPr="00D47BE6">
        <w:rPr>
          <w:rStyle w:val="HideTWBInt"/>
        </w:rPr>
        <w:t>{FR}</w:t>
      </w:r>
      <w:r w:rsidRPr="00D47BE6">
        <w:t>fr</w:t>
      </w:r>
      <w:r w:rsidRPr="00D47BE6">
        <w:rPr>
          <w:rStyle w:val="HideTWBExt"/>
        </w:rPr>
        <w:t>&lt;/Original&gt;</w:t>
      </w:r>
    </w:p>
    <w:p w:rsidR="008B33D0" w:rsidRPr="00D47BE6" w:rsidRDefault="008B33D0" w:rsidP="008B33D0">
      <w:r w:rsidRPr="00D47BE6">
        <w:rPr>
          <w:rStyle w:val="HideTWBExt"/>
        </w:rPr>
        <w:t>&lt;/Amend&gt;</w:t>
      </w:r>
    </w:p>
    <w:p w:rsidR="008B33D0" w:rsidRPr="00C7713D" w:rsidRDefault="008B33D0" w:rsidP="008B33D0">
      <w:pPr>
        <w:pStyle w:val="AmNumberTabs"/>
      </w:pPr>
      <w:r w:rsidRPr="00C7713D">
        <w:rPr>
          <w:rStyle w:val="HideTWBExt"/>
        </w:rPr>
        <w:t>&lt;Amend&gt;</w:t>
      </w:r>
      <w:r w:rsidRPr="00C7713D">
        <w:t>Amendamentul</w:t>
      </w:r>
      <w:r w:rsidRPr="00C7713D">
        <w:tab/>
      </w:r>
      <w:r w:rsidRPr="00C7713D">
        <w:tab/>
      </w:r>
      <w:r w:rsidRPr="00C7713D">
        <w:rPr>
          <w:rStyle w:val="HideTWBExt"/>
        </w:rPr>
        <w:t>&lt;NumAm&gt;</w:t>
      </w:r>
      <w:r w:rsidRPr="00C7713D">
        <w:t>456</w:t>
      </w:r>
      <w:r w:rsidRPr="00C7713D">
        <w:rPr>
          <w:rStyle w:val="HideTWBExt"/>
        </w:rPr>
        <w:t>&lt;/NumAm&gt;</w:t>
      </w:r>
    </w:p>
    <w:p w:rsidR="008B33D0" w:rsidRPr="00C7713D" w:rsidRDefault="008B33D0" w:rsidP="008B33D0">
      <w:pPr>
        <w:pStyle w:val="NormalBold"/>
      </w:pPr>
      <w:r w:rsidRPr="00C7713D">
        <w:rPr>
          <w:rStyle w:val="HideTWBExt"/>
          <w:b w:val="0"/>
        </w:rPr>
        <w:t>&lt;RepeatBlock-By&gt;&lt;Members&gt;</w:t>
      </w:r>
      <w:r w:rsidRPr="00C7713D">
        <w:t>Rihards Kols</w:t>
      </w:r>
      <w:r w:rsidRPr="00C7713D">
        <w:rPr>
          <w:rStyle w:val="HideTWBExt"/>
          <w:b w:val="0"/>
        </w:rPr>
        <w:t>&lt;/Members&gt;</w:t>
      </w:r>
    </w:p>
    <w:p w:rsidR="008B33D0" w:rsidRPr="00C7713D" w:rsidRDefault="008B33D0" w:rsidP="008B33D0">
      <w:pPr>
        <w:pStyle w:val="NormalBold"/>
      </w:pPr>
      <w:r w:rsidRPr="00C7713D">
        <w:rPr>
          <w:rStyle w:val="HideTWBExt"/>
          <w:b w:val="0"/>
        </w:rPr>
        <w:t>&lt;/RepeatBlock-By&gt;</w:t>
      </w:r>
    </w:p>
    <w:p w:rsidR="008B33D0" w:rsidRPr="00C7713D" w:rsidRDefault="008B33D0" w:rsidP="008B33D0">
      <w:pPr>
        <w:pStyle w:val="NormalBold"/>
      </w:pPr>
      <w:r w:rsidRPr="00C7713D">
        <w:rPr>
          <w:rStyle w:val="HideTWBExt"/>
        </w:rPr>
        <w:t>&lt;DocAmend&gt;</w:t>
      </w:r>
      <w:r w:rsidRPr="00C7713D">
        <w:t>Propunere de rezoluție</w:t>
      </w:r>
      <w:r w:rsidRPr="00C7713D">
        <w:rPr>
          <w:rStyle w:val="HideTWBExt"/>
        </w:rPr>
        <w:t>&lt;/DocAmend&gt;</w:t>
      </w:r>
    </w:p>
    <w:p w:rsidR="008B33D0" w:rsidRPr="00C7713D" w:rsidRDefault="008B33D0" w:rsidP="008B33D0">
      <w:pPr>
        <w:pStyle w:val="NormalBold"/>
      </w:pPr>
      <w:r w:rsidRPr="00C7713D">
        <w:rPr>
          <w:rStyle w:val="HideTWBExt"/>
        </w:rPr>
        <w:t>&lt;Article&gt;</w:t>
      </w:r>
      <w:r w:rsidRPr="00C7713D">
        <w:t>Punctul 8</w:t>
      </w:r>
      <w:r w:rsidRPr="00C7713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33D0" w:rsidRPr="00C7713D" w:rsidTr="006C019B">
        <w:trPr>
          <w:trHeight w:hRule="exact" w:val="240"/>
          <w:jc w:val="center"/>
        </w:trPr>
        <w:tc>
          <w:tcPr>
            <w:tcW w:w="9752" w:type="dxa"/>
            <w:gridSpan w:val="2"/>
            <w:tcBorders>
              <w:top w:val="nil"/>
              <w:left w:val="nil"/>
              <w:bottom w:val="nil"/>
              <w:right w:val="nil"/>
            </w:tcBorders>
          </w:tcPr>
          <w:p w:rsidR="008B33D0" w:rsidRPr="00C7713D" w:rsidRDefault="008B33D0" w:rsidP="006C019B"/>
        </w:tc>
      </w:tr>
      <w:tr w:rsidR="008B33D0" w:rsidRPr="00C7713D" w:rsidTr="006C019B">
        <w:trPr>
          <w:trHeight w:val="240"/>
          <w:jc w:val="center"/>
        </w:trPr>
        <w:tc>
          <w:tcPr>
            <w:tcW w:w="4876" w:type="dxa"/>
            <w:tcBorders>
              <w:top w:val="nil"/>
              <w:left w:val="nil"/>
              <w:bottom w:val="nil"/>
              <w:right w:val="nil"/>
            </w:tcBorders>
          </w:tcPr>
          <w:p w:rsidR="008B33D0" w:rsidRPr="00C7713D" w:rsidRDefault="008B33D0" w:rsidP="006C019B">
            <w:pPr>
              <w:pStyle w:val="AmColumnHeading"/>
            </w:pPr>
            <w:r w:rsidRPr="00C7713D">
              <w:t>Propunerea de rezoluție</w:t>
            </w:r>
          </w:p>
        </w:tc>
        <w:tc>
          <w:tcPr>
            <w:tcW w:w="4876" w:type="dxa"/>
            <w:tcBorders>
              <w:top w:val="nil"/>
              <w:left w:val="nil"/>
              <w:bottom w:val="nil"/>
              <w:right w:val="nil"/>
            </w:tcBorders>
          </w:tcPr>
          <w:p w:rsidR="008B33D0" w:rsidRPr="00C7713D" w:rsidRDefault="008B33D0" w:rsidP="006C019B">
            <w:pPr>
              <w:pStyle w:val="AmColumnHeading"/>
            </w:pPr>
            <w:r w:rsidRPr="00C7713D">
              <w:t>Amendamentul</w:t>
            </w:r>
          </w:p>
        </w:tc>
      </w:tr>
      <w:tr w:rsidR="008B33D0" w:rsidRPr="00C7713D" w:rsidTr="006C019B">
        <w:trPr>
          <w:jc w:val="center"/>
        </w:trPr>
        <w:tc>
          <w:tcPr>
            <w:tcW w:w="4876" w:type="dxa"/>
            <w:tcBorders>
              <w:top w:val="nil"/>
              <w:left w:val="nil"/>
              <w:bottom w:val="nil"/>
              <w:right w:val="nil"/>
            </w:tcBorders>
          </w:tcPr>
          <w:p w:rsidR="008B33D0" w:rsidRPr="00C7713D" w:rsidRDefault="008B33D0" w:rsidP="006C019B">
            <w:pPr>
              <w:pStyle w:val="Normal6a"/>
            </w:pPr>
            <w:r w:rsidRPr="00C7713D">
              <w:t>8.</w:t>
            </w:r>
            <w:r w:rsidRPr="00C7713D">
              <w:tab/>
              <w:t xml:space="preserve">solicită UE și statelor sale membre să ofere asistență umanitară, sprijin militar, ajutor economic și financiar </w:t>
            </w:r>
            <w:r w:rsidRPr="00C7713D">
              <w:rPr>
                <w:b/>
                <w:i/>
              </w:rPr>
              <w:t>și sprijin politic în orice mod posibil până la victoria Ucrainei, pentru a pune capăt în cele din urmă războiului de agresiune al Rusiei și a permite Ucrainei să își elibereze întreaga populație</w:t>
            </w:r>
            <w:r w:rsidRPr="00C7713D">
              <w:t xml:space="preserve"> și </w:t>
            </w:r>
            <w:r w:rsidRPr="00C7713D">
              <w:rPr>
                <w:b/>
                <w:i/>
              </w:rPr>
              <w:t>să restabilească controlul deplin</w:t>
            </w:r>
            <w:r w:rsidRPr="00C7713D">
              <w:t xml:space="preserve"> în interiorul frontierelor sale recunoscute la nivel internațional</w:t>
            </w:r>
            <w:r w:rsidRPr="00C7713D">
              <w:rPr>
                <w:b/>
                <w:i/>
              </w:rPr>
              <w:t>; subliniază</w:t>
            </w:r>
            <w:r w:rsidRPr="00C7713D">
              <w:t xml:space="preserve">, </w:t>
            </w:r>
            <w:r w:rsidRPr="00C7713D">
              <w:rPr>
                <w:b/>
                <w:i/>
              </w:rPr>
              <w:t>în special, necesitatea urgentă de a oferi Ucrainei capacități sporite</w:t>
            </w:r>
            <w:r w:rsidRPr="00C7713D">
              <w:t xml:space="preserve"> de </w:t>
            </w:r>
            <w:r w:rsidRPr="00C7713D">
              <w:rPr>
                <w:b/>
                <w:i/>
              </w:rPr>
              <w:t>apărare antiaeriană pentru a-și apăra infrastructura energetică critică înainte de iarna următoare; invită statele membre să ridice imediat restricțiile privind utilizarea sistemelor de arme occidentale livrate Ucrainei împotriva țintelor militare legitime de pe teritoriul Rusiei</w:t>
            </w:r>
            <w:r w:rsidRPr="00C7713D">
              <w:t>;</w:t>
            </w:r>
          </w:p>
        </w:tc>
        <w:tc>
          <w:tcPr>
            <w:tcW w:w="4876" w:type="dxa"/>
            <w:tcBorders>
              <w:top w:val="nil"/>
              <w:left w:val="nil"/>
              <w:bottom w:val="nil"/>
              <w:right w:val="nil"/>
            </w:tcBorders>
          </w:tcPr>
          <w:p w:rsidR="008B33D0" w:rsidRPr="00C7713D" w:rsidRDefault="008B33D0" w:rsidP="006C019B">
            <w:pPr>
              <w:pStyle w:val="Normal6a"/>
            </w:pPr>
            <w:r w:rsidRPr="00C7713D">
              <w:t>8.</w:t>
            </w:r>
            <w:r w:rsidRPr="00C7713D">
              <w:tab/>
              <w:t xml:space="preserve">solicită UE și statelor sale membre să ofere asistență umanitară, sprijin militar, ajutor economic și financiar </w:t>
            </w:r>
            <w:r w:rsidRPr="00C7713D">
              <w:rPr>
                <w:b/>
                <w:i/>
              </w:rPr>
              <w:t>cu caracter cuprinzător, inclusiv să furnizeze în mod nerestricționat sisteme avansate de apărare antiaeriană și de artilerie, precum și sprijin politic de neclintit până la restabilirea deplină de către Ucraina a suveranității</w:t>
            </w:r>
            <w:r w:rsidRPr="00C7713D">
              <w:t xml:space="preserve"> și </w:t>
            </w:r>
            <w:r w:rsidRPr="00C7713D">
              <w:rPr>
                <w:b/>
                <w:i/>
              </w:rPr>
              <w:t>a controlului</w:t>
            </w:r>
            <w:r w:rsidRPr="00C7713D">
              <w:t xml:space="preserve"> în interiorul frontierelor sale recunoscute la nivel internațional, </w:t>
            </w:r>
            <w:r w:rsidRPr="00C7713D">
              <w:rPr>
                <w:b/>
                <w:i/>
              </w:rPr>
              <w:t>ridicând toate restricțiile privind utilizarea armelor occidentale împotriva țintelor militare legitime</w:t>
            </w:r>
            <w:r w:rsidRPr="00C7713D">
              <w:t xml:space="preserve"> de </w:t>
            </w:r>
            <w:r w:rsidRPr="00C7713D">
              <w:rPr>
                <w:b/>
                <w:i/>
              </w:rPr>
              <w:t>pe teritoriul Rusiei; accentuează că sprijinul UE ar trebui să fie însoțit de un dialog periodic cu parlamentele naționale ale statelor membre pentru a asigura un control transparent și democratic</w:t>
            </w:r>
            <w:r w:rsidRPr="00C7713D">
              <w:t>;</w:t>
            </w:r>
          </w:p>
        </w:tc>
      </w:tr>
    </w:tbl>
    <w:p w:rsidR="008B33D0" w:rsidRPr="00C7713D" w:rsidRDefault="008B33D0" w:rsidP="008B33D0">
      <w:pPr>
        <w:pStyle w:val="AmOrLang"/>
      </w:pPr>
      <w:r w:rsidRPr="00C7713D">
        <w:t xml:space="preserve">Or. </w:t>
      </w:r>
      <w:r w:rsidRPr="00C7713D">
        <w:rPr>
          <w:rStyle w:val="HideTWBExt"/>
        </w:rPr>
        <w:t>&lt;Original&gt;</w:t>
      </w:r>
      <w:r w:rsidRPr="00C7713D">
        <w:rPr>
          <w:rStyle w:val="HideTWBInt"/>
        </w:rPr>
        <w:t>{EN}</w:t>
      </w:r>
      <w:r w:rsidRPr="00C7713D">
        <w:t>en</w:t>
      </w:r>
      <w:r w:rsidRPr="00C7713D">
        <w:rPr>
          <w:rStyle w:val="HideTWBExt"/>
        </w:rPr>
        <w:t>&lt;/Original&gt;</w:t>
      </w:r>
    </w:p>
    <w:p w:rsidR="008B33D0" w:rsidRPr="00C7713D" w:rsidRDefault="008B33D0" w:rsidP="008B33D0">
      <w:r w:rsidRPr="00C7713D">
        <w:rPr>
          <w:rStyle w:val="HideTWBExt"/>
        </w:rPr>
        <w:t>&lt;/Amend&gt;</w:t>
      </w:r>
    </w:p>
    <w:p w:rsidR="008B33D0" w:rsidRPr="00D47BE6" w:rsidRDefault="008B33D0" w:rsidP="008B33D0">
      <w:pPr>
        <w:pStyle w:val="AmNumberTabs"/>
      </w:pPr>
      <w:r w:rsidRPr="00D47BE6">
        <w:rPr>
          <w:rStyle w:val="HideTWBExt"/>
          <w:b w:val="0"/>
        </w:rPr>
        <w:t>&lt;Amend&gt;</w:t>
      </w:r>
      <w:r w:rsidRPr="00D47BE6">
        <w:t>Amendamentul</w:t>
      </w:r>
      <w:r w:rsidRPr="00D47BE6">
        <w:tab/>
      </w:r>
      <w:r w:rsidRPr="00D47BE6">
        <w:tab/>
      </w:r>
      <w:r w:rsidRPr="00D47BE6">
        <w:rPr>
          <w:rStyle w:val="HideTWBExt"/>
          <w:b w:val="0"/>
        </w:rPr>
        <w:t>&lt;NumAm&gt;</w:t>
      </w:r>
      <w:r w:rsidRPr="00D47BE6">
        <w:t>457</w:t>
      </w:r>
      <w:r w:rsidRPr="00D47BE6">
        <w:rPr>
          <w:rStyle w:val="HideTWBExt"/>
          <w:b w:val="0"/>
        </w:rPr>
        <w:t>&lt;/NumAm&gt;</w:t>
      </w:r>
    </w:p>
    <w:p w:rsidR="008B33D0" w:rsidRPr="00D47BE6" w:rsidRDefault="008B33D0" w:rsidP="008B33D0">
      <w:pPr>
        <w:pStyle w:val="NormalBold"/>
      </w:pPr>
      <w:r w:rsidRPr="00D47BE6">
        <w:rPr>
          <w:rStyle w:val="HideTWBExt"/>
          <w:b w:val="0"/>
        </w:rPr>
        <w:t>&lt;RepeatBlock-By&gt;&lt;Members&gt;</w:t>
      </w:r>
      <w:r w:rsidRPr="00D47BE6">
        <w:t>Sebastian Tynkkynen</w:t>
      </w:r>
      <w:r w:rsidRPr="00D47BE6">
        <w:rPr>
          <w:rStyle w:val="HideTWBExt"/>
          <w:b w:val="0"/>
        </w:rPr>
        <w:t>&lt;/Members&gt;</w:t>
      </w:r>
    </w:p>
    <w:p w:rsidR="008B33D0" w:rsidRPr="00D47BE6" w:rsidRDefault="008B33D0" w:rsidP="008B33D0">
      <w:pPr>
        <w:pStyle w:val="NormalBold"/>
      </w:pPr>
      <w:r w:rsidRPr="00D47BE6">
        <w:rPr>
          <w:rStyle w:val="HideTWBExt"/>
          <w:b w:val="0"/>
        </w:rPr>
        <w:t>&lt;/RepeatBlock-By&gt;</w:t>
      </w:r>
    </w:p>
    <w:p w:rsidR="008B33D0" w:rsidRPr="00D47BE6" w:rsidRDefault="008B33D0" w:rsidP="008B33D0">
      <w:pPr>
        <w:pStyle w:val="NormalBold"/>
      </w:pPr>
      <w:r w:rsidRPr="00D47BE6">
        <w:rPr>
          <w:rStyle w:val="HideTWBExt"/>
          <w:b w:val="0"/>
        </w:rPr>
        <w:t>&lt;DocAmend&gt;</w:t>
      </w:r>
      <w:r w:rsidRPr="00D47BE6">
        <w:t>Propunere de rezoluție</w:t>
      </w:r>
      <w:r w:rsidRPr="00D47BE6">
        <w:rPr>
          <w:rStyle w:val="HideTWBExt"/>
          <w:b w:val="0"/>
        </w:rPr>
        <w:t>&lt;/DocAmend&gt;</w:t>
      </w:r>
    </w:p>
    <w:p w:rsidR="008B33D0" w:rsidRPr="00D47BE6" w:rsidRDefault="008B33D0" w:rsidP="008B33D0">
      <w:pPr>
        <w:pStyle w:val="NormalBold"/>
      </w:pPr>
      <w:r w:rsidRPr="00D47BE6">
        <w:rPr>
          <w:rStyle w:val="HideTWBExt"/>
          <w:b w:val="0"/>
        </w:rPr>
        <w:t>&lt;Article&gt;</w:t>
      </w:r>
      <w:r w:rsidRPr="00D47BE6">
        <w:t>Punctul 8</w:t>
      </w:r>
      <w:r w:rsidRPr="00D47BE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33D0" w:rsidRPr="00D47BE6" w:rsidTr="006C019B">
        <w:trPr>
          <w:trHeight w:hRule="exact" w:val="240"/>
          <w:jc w:val="center"/>
        </w:trPr>
        <w:tc>
          <w:tcPr>
            <w:tcW w:w="9752" w:type="dxa"/>
            <w:gridSpan w:val="2"/>
            <w:tcBorders>
              <w:top w:val="nil"/>
              <w:left w:val="nil"/>
              <w:bottom w:val="nil"/>
              <w:right w:val="nil"/>
            </w:tcBorders>
          </w:tcPr>
          <w:p w:rsidR="008B33D0" w:rsidRPr="00D47BE6" w:rsidRDefault="008B33D0" w:rsidP="006C019B"/>
        </w:tc>
      </w:tr>
      <w:tr w:rsidR="008B33D0" w:rsidRPr="00D47BE6" w:rsidTr="006C019B">
        <w:trPr>
          <w:trHeight w:val="240"/>
          <w:jc w:val="center"/>
        </w:trPr>
        <w:tc>
          <w:tcPr>
            <w:tcW w:w="4876" w:type="dxa"/>
            <w:tcBorders>
              <w:top w:val="nil"/>
              <w:left w:val="nil"/>
              <w:bottom w:val="nil"/>
              <w:right w:val="nil"/>
            </w:tcBorders>
          </w:tcPr>
          <w:p w:rsidR="008B33D0" w:rsidRPr="00D47BE6" w:rsidRDefault="008B33D0" w:rsidP="006C019B">
            <w:pPr>
              <w:pStyle w:val="AmColumnHeading"/>
            </w:pPr>
            <w:r w:rsidRPr="00D47BE6">
              <w:t>Propunerea de rezoluție</w:t>
            </w:r>
          </w:p>
        </w:tc>
        <w:tc>
          <w:tcPr>
            <w:tcW w:w="4876" w:type="dxa"/>
            <w:tcBorders>
              <w:top w:val="nil"/>
              <w:left w:val="nil"/>
              <w:bottom w:val="nil"/>
              <w:right w:val="nil"/>
            </w:tcBorders>
          </w:tcPr>
          <w:p w:rsidR="008B33D0" w:rsidRPr="00D47BE6" w:rsidRDefault="008B33D0" w:rsidP="006C019B">
            <w:pPr>
              <w:pStyle w:val="AmColumnHeading"/>
            </w:pPr>
            <w:r w:rsidRPr="00D47BE6">
              <w:t>Amendamentul</w:t>
            </w:r>
          </w:p>
        </w:tc>
      </w:tr>
      <w:tr w:rsidR="008B33D0" w:rsidRPr="00D47BE6" w:rsidTr="006C019B">
        <w:trPr>
          <w:jc w:val="center"/>
        </w:trPr>
        <w:tc>
          <w:tcPr>
            <w:tcW w:w="4876" w:type="dxa"/>
            <w:tcBorders>
              <w:top w:val="nil"/>
              <w:left w:val="nil"/>
              <w:bottom w:val="nil"/>
              <w:right w:val="nil"/>
            </w:tcBorders>
          </w:tcPr>
          <w:p w:rsidR="008B33D0" w:rsidRPr="00D47BE6" w:rsidRDefault="008B33D0" w:rsidP="006C019B">
            <w:pPr>
              <w:pStyle w:val="Normal6a"/>
            </w:pPr>
            <w:r w:rsidRPr="00D47BE6">
              <w:t>8.</w:t>
            </w:r>
            <w:r w:rsidRPr="00D47BE6">
              <w:tab/>
              <w:t xml:space="preserve">solicită UE și statelor sale membre să </w:t>
            </w:r>
            <w:r w:rsidRPr="00D47BE6">
              <w:rPr>
                <w:b/>
                <w:i/>
              </w:rPr>
              <w:t>ofere asistență</w:t>
            </w:r>
            <w:r w:rsidRPr="00D47BE6">
              <w:t xml:space="preserve"> umanitară, </w:t>
            </w:r>
            <w:r w:rsidRPr="00D47BE6">
              <w:rPr>
                <w:b/>
                <w:i/>
              </w:rPr>
              <w:t>sprijin</w:t>
            </w:r>
            <w:r w:rsidRPr="00D47BE6">
              <w:t xml:space="preserve"> militar, </w:t>
            </w:r>
            <w:r w:rsidRPr="00D47BE6">
              <w:rPr>
                <w:b/>
                <w:i/>
              </w:rPr>
              <w:t>ajutor</w:t>
            </w:r>
            <w:r w:rsidRPr="00D47BE6">
              <w:t xml:space="preserve"> economic și financiar și </w:t>
            </w:r>
            <w:r w:rsidRPr="00D47BE6">
              <w:rPr>
                <w:b/>
                <w:i/>
              </w:rPr>
              <w:t>sprijin</w:t>
            </w:r>
            <w:r w:rsidRPr="00D47BE6">
              <w:t xml:space="preserve"> politic în orice mod posibil până la victoria Ucrainei, pentru a pune capăt în cele din urmă războiului de agresiune al Rusiei și a permite Ucrainei să își elibereze întreaga populație și să restabilească controlul deplin în interiorul frontierelor sale recunoscute la nivel internațional; subliniază, în special, necesitatea urgentă de a oferi Ucrainei capacități sporite de apărare antiaeriană pentru a-și apăra infrastructura energetică critică înainte de iarna următoare; invită statele membre să ridice imediat restricțiile privind utilizarea sistemelor de arme occidentale livrate Ucrainei împotriva țintelor militare legitime de pe teritoriul Rusiei;</w:t>
            </w:r>
          </w:p>
        </w:tc>
        <w:tc>
          <w:tcPr>
            <w:tcW w:w="4876" w:type="dxa"/>
            <w:tcBorders>
              <w:top w:val="nil"/>
              <w:left w:val="nil"/>
              <w:bottom w:val="nil"/>
              <w:right w:val="nil"/>
            </w:tcBorders>
          </w:tcPr>
          <w:p w:rsidR="008B33D0" w:rsidRPr="00D47BE6" w:rsidRDefault="008B33D0" w:rsidP="006C019B">
            <w:pPr>
              <w:pStyle w:val="Normal6a"/>
            </w:pPr>
            <w:r w:rsidRPr="00D47BE6">
              <w:t>8.</w:t>
            </w:r>
            <w:r w:rsidRPr="00D47BE6">
              <w:tab/>
              <w:t xml:space="preserve">solicită UE și statelor sale membre să </w:t>
            </w:r>
            <w:r w:rsidRPr="00D47BE6">
              <w:rPr>
                <w:b/>
                <w:i/>
              </w:rPr>
              <w:t>crească, de urgență și substanțial, asistența</w:t>
            </w:r>
            <w:r w:rsidRPr="00D47BE6">
              <w:t xml:space="preserve"> umanitară, </w:t>
            </w:r>
            <w:r w:rsidRPr="00D47BE6">
              <w:rPr>
                <w:b/>
                <w:i/>
              </w:rPr>
              <w:t>sprijinul</w:t>
            </w:r>
            <w:r w:rsidRPr="00D47BE6">
              <w:t xml:space="preserve"> militar, </w:t>
            </w:r>
            <w:r w:rsidRPr="00D47BE6">
              <w:rPr>
                <w:b/>
                <w:i/>
              </w:rPr>
              <w:t>ajutorul</w:t>
            </w:r>
            <w:r w:rsidRPr="00D47BE6">
              <w:t xml:space="preserve"> economic și financiar și </w:t>
            </w:r>
            <w:r w:rsidRPr="00D47BE6">
              <w:rPr>
                <w:b/>
                <w:i/>
              </w:rPr>
              <w:t>sprijinul</w:t>
            </w:r>
            <w:r w:rsidRPr="00D47BE6">
              <w:t xml:space="preserve"> politic în orice mod posibil până la victoria Ucrainei, pentru a pune capăt în cele din urmă războiului de agresiune al Rusiei și a permite Ucrainei să își elibereze întreaga populație și să restabilească controlul deplin în interiorul frontierelor sale recunoscute la nivel internațional; subliniază, în special, necesitatea urgentă de a oferi Ucrainei capacități sporite de apărare antiaeriană pentru a-și apăra infrastructura energetică critică înainte de iarna următoare; invită statele membre să ridice imediat restricțiile privind utilizarea sistemelor de arme occidentale livrate Ucrainei împotriva țintelor militare legitime de pe teritoriul Rusiei;</w:t>
            </w:r>
          </w:p>
        </w:tc>
      </w:tr>
    </w:tbl>
    <w:p w:rsidR="008B33D0" w:rsidRPr="00D47BE6" w:rsidRDefault="008B33D0" w:rsidP="008B33D0">
      <w:pPr>
        <w:pStyle w:val="AmOrLang"/>
      </w:pPr>
      <w:r w:rsidRPr="00D47BE6">
        <w:t xml:space="preserve">Or. </w:t>
      </w:r>
      <w:r w:rsidRPr="00D47BE6">
        <w:rPr>
          <w:rStyle w:val="HideTWBExt"/>
        </w:rPr>
        <w:t>&lt;Original&gt;</w:t>
      </w:r>
      <w:r w:rsidRPr="00D47BE6">
        <w:rPr>
          <w:rStyle w:val="HideTWBInt"/>
        </w:rPr>
        <w:t>{FI}</w:t>
      </w:r>
      <w:r w:rsidRPr="00D47BE6">
        <w:t>fi</w:t>
      </w:r>
      <w:r w:rsidRPr="00D47BE6">
        <w:rPr>
          <w:rStyle w:val="HideTWBExt"/>
        </w:rPr>
        <w:t>&lt;/Original&gt;</w:t>
      </w:r>
    </w:p>
    <w:p w:rsidR="008B33D0" w:rsidRPr="00D47BE6" w:rsidRDefault="008B33D0" w:rsidP="008B33D0">
      <w:r w:rsidRPr="00D47BE6">
        <w:rPr>
          <w:rStyle w:val="HideTWBExt"/>
        </w:rPr>
        <w:t>&lt;/Amend&gt;</w:t>
      </w:r>
    </w:p>
    <w:p w:rsidR="008B33D0" w:rsidRPr="00C7713D" w:rsidRDefault="008B33D0" w:rsidP="008B33D0">
      <w:pPr>
        <w:pStyle w:val="AmNumberTabs"/>
      </w:pPr>
      <w:r w:rsidRPr="00C7713D">
        <w:rPr>
          <w:rStyle w:val="HideTWBExt"/>
        </w:rPr>
        <w:t>&lt;Amend&gt;</w:t>
      </w:r>
      <w:r w:rsidRPr="00C7713D">
        <w:t>Amendamentul</w:t>
      </w:r>
      <w:r w:rsidRPr="00C7713D">
        <w:tab/>
      </w:r>
      <w:r w:rsidRPr="00C7713D">
        <w:tab/>
      </w:r>
      <w:r w:rsidRPr="00C7713D">
        <w:rPr>
          <w:rStyle w:val="HideTWBExt"/>
        </w:rPr>
        <w:t>&lt;NumAm&gt;</w:t>
      </w:r>
      <w:r w:rsidRPr="00C7713D">
        <w:t>458</w:t>
      </w:r>
      <w:r w:rsidRPr="00C7713D">
        <w:rPr>
          <w:rStyle w:val="HideTWBExt"/>
        </w:rPr>
        <w:t>&lt;/NumAm&gt;</w:t>
      </w:r>
    </w:p>
    <w:p w:rsidR="008B33D0" w:rsidRPr="00C7713D" w:rsidRDefault="008B33D0" w:rsidP="008B33D0">
      <w:pPr>
        <w:pStyle w:val="NormalBold"/>
      </w:pPr>
      <w:r w:rsidRPr="00C7713D">
        <w:rPr>
          <w:rStyle w:val="HideTWBExt"/>
          <w:b w:val="0"/>
        </w:rPr>
        <w:t>&lt;RepeatBlock-By&gt;&lt;Members&gt;</w:t>
      </w:r>
      <w:r w:rsidRPr="00C7713D">
        <w:t>Petras Auštrevičius, Dan Barna, Urmas Paet, Ilhan Kyuchyuk, Lucia Yar, Marie-Agnes Strack-Zimmermann, Nathalie Loiseau</w:t>
      </w:r>
      <w:r w:rsidRPr="00C7713D">
        <w:rPr>
          <w:rStyle w:val="HideTWBExt"/>
          <w:b w:val="0"/>
        </w:rPr>
        <w:t>&lt;/Members&gt;</w:t>
      </w:r>
    </w:p>
    <w:p w:rsidR="008B33D0" w:rsidRPr="00C7713D" w:rsidRDefault="008B33D0" w:rsidP="008B33D0">
      <w:pPr>
        <w:pStyle w:val="NormalBold"/>
      </w:pPr>
      <w:r w:rsidRPr="00C7713D">
        <w:rPr>
          <w:rStyle w:val="HideTWBExt"/>
          <w:b w:val="0"/>
        </w:rPr>
        <w:t>&lt;/RepeatBlock-By&gt;</w:t>
      </w:r>
    </w:p>
    <w:p w:rsidR="008B33D0" w:rsidRPr="00C7713D" w:rsidRDefault="008B33D0" w:rsidP="008B33D0">
      <w:pPr>
        <w:pStyle w:val="NormalBold"/>
      </w:pPr>
      <w:r w:rsidRPr="00C7713D">
        <w:rPr>
          <w:rStyle w:val="HideTWBExt"/>
        </w:rPr>
        <w:t>&lt;DocAmend&gt;</w:t>
      </w:r>
      <w:r w:rsidRPr="00C7713D">
        <w:t>Propunere de rezoluție</w:t>
      </w:r>
      <w:r w:rsidRPr="00C7713D">
        <w:rPr>
          <w:rStyle w:val="HideTWBExt"/>
        </w:rPr>
        <w:t>&lt;/DocAmend&gt;</w:t>
      </w:r>
    </w:p>
    <w:p w:rsidR="008B33D0" w:rsidRPr="00C7713D" w:rsidRDefault="008B33D0" w:rsidP="008B33D0">
      <w:pPr>
        <w:pStyle w:val="NormalBold"/>
      </w:pPr>
      <w:r w:rsidRPr="00C7713D">
        <w:rPr>
          <w:rStyle w:val="HideTWBExt"/>
        </w:rPr>
        <w:t>&lt;Article&gt;</w:t>
      </w:r>
      <w:r w:rsidRPr="00C7713D">
        <w:t>Punctul 8</w:t>
      </w:r>
      <w:r w:rsidRPr="00C7713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33D0" w:rsidRPr="00C7713D" w:rsidTr="006C019B">
        <w:trPr>
          <w:trHeight w:hRule="exact" w:val="240"/>
          <w:jc w:val="center"/>
        </w:trPr>
        <w:tc>
          <w:tcPr>
            <w:tcW w:w="9752" w:type="dxa"/>
            <w:gridSpan w:val="2"/>
            <w:tcBorders>
              <w:top w:val="nil"/>
              <w:left w:val="nil"/>
              <w:bottom w:val="nil"/>
              <w:right w:val="nil"/>
            </w:tcBorders>
          </w:tcPr>
          <w:p w:rsidR="008B33D0" w:rsidRPr="00C7713D" w:rsidRDefault="008B33D0" w:rsidP="006C019B"/>
        </w:tc>
      </w:tr>
      <w:tr w:rsidR="008B33D0" w:rsidRPr="00C7713D" w:rsidTr="006C019B">
        <w:trPr>
          <w:trHeight w:val="240"/>
          <w:jc w:val="center"/>
        </w:trPr>
        <w:tc>
          <w:tcPr>
            <w:tcW w:w="4876" w:type="dxa"/>
            <w:tcBorders>
              <w:top w:val="nil"/>
              <w:left w:val="nil"/>
              <w:bottom w:val="nil"/>
              <w:right w:val="nil"/>
            </w:tcBorders>
          </w:tcPr>
          <w:p w:rsidR="008B33D0" w:rsidRPr="00C7713D" w:rsidRDefault="008B33D0" w:rsidP="006C019B">
            <w:pPr>
              <w:pStyle w:val="AmColumnHeading"/>
            </w:pPr>
            <w:r w:rsidRPr="00C7713D">
              <w:t>Propunerea de rezoluție</w:t>
            </w:r>
          </w:p>
        </w:tc>
        <w:tc>
          <w:tcPr>
            <w:tcW w:w="4876" w:type="dxa"/>
            <w:tcBorders>
              <w:top w:val="nil"/>
              <w:left w:val="nil"/>
              <w:bottom w:val="nil"/>
              <w:right w:val="nil"/>
            </w:tcBorders>
          </w:tcPr>
          <w:p w:rsidR="008B33D0" w:rsidRPr="00C7713D" w:rsidRDefault="008B33D0" w:rsidP="006C019B">
            <w:pPr>
              <w:pStyle w:val="AmColumnHeading"/>
            </w:pPr>
            <w:r w:rsidRPr="00C7713D">
              <w:t>Amendamentul</w:t>
            </w:r>
          </w:p>
        </w:tc>
      </w:tr>
      <w:tr w:rsidR="008B33D0" w:rsidRPr="00C7713D" w:rsidTr="006C019B">
        <w:trPr>
          <w:jc w:val="center"/>
        </w:trPr>
        <w:tc>
          <w:tcPr>
            <w:tcW w:w="4876" w:type="dxa"/>
            <w:tcBorders>
              <w:top w:val="nil"/>
              <w:left w:val="nil"/>
              <w:bottom w:val="nil"/>
              <w:right w:val="nil"/>
            </w:tcBorders>
          </w:tcPr>
          <w:p w:rsidR="008B33D0" w:rsidRPr="00C7713D" w:rsidRDefault="008B33D0" w:rsidP="006C019B">
            <w:pPr>
              <w:pStyle w:val="Normal6a"/>
            </w:pPr>
            <w:r w:rsidRPr="00C7713D">
              <w:t>8.</w:t>
            </w:r>
            <w:r w:rsidRPr="00C7713D">
              <w:tab/>
              <w:t>solicită UE și statelor sale membre să ofere asistență umanitară, sprijin militar, ajutor economic și financiar și sprijin politic în orice mod posibil până la victoria Ucrainei, pentru a pune capăt în cele din urmă războiului de agresiune al Rusiei și a permite Ucrainei să își elibereze întreaga populație și să restabilească controlul deplin în interiorul frontierelor sale recunoscute la nivel internațional; subliniază, în special, necesitatea urgentă de a oferi Ucrainei capacități sporite de apărare antiaeriană pentru a-și apăra infrastructura energetică critică înainte de iarna următoare; invită statele membre să ridice imediat restricțiile privind utilizarea sistemelor de arme occidentale livrate Ucrainei împotriva țintelor militare legitime de pe teritoriul Rusiei;</w:t>
            </w:r>
          </w:p>
        </w:tc>
        <w:tc>
          <w:tcPr>
            <w:tcW w:w="4876" w:type="dxa"/>
            <w:tcBorders>
              <w:top w:val="nil"/>
              <w:left w:val="nil"/>
              <w:bottom w:val="nil"/>
              <w:right w:val="nil"/>
            </w:tcBorders>
          </w:tcPr>
          <w:p w:rsidR="008B33D0" w:rsidRPr="00C7713D" w:rsidRDefault="008B33D0" w:rsidP="006C019B">
            <w:pPr>
              <w:pStyle w:val="Normal6a"/>
            </w:pPr>
            <w:r w:rsidRPr="00C7713D">
              <w:t>8.</w:t>
            </w:r>
            <w:r w:rsidRPr="00C7713D">
              <w:tab/>
              <w:t xml:space="preserve">solicită UE și statelor sale membre să ofere asistență umanitară, sprijin militar, ajutor economic și financiar și sprijin politic </w:t>
            </w:r>
            <w:r w:rsidRPr="00C7713D">
              <w:rPr>
                <w:b/>
                <w:i/>
              </w:rPr>
              <w:t xml:space="preserve">continuu și în timp util </w:t>
            </w:r>
            <w:r w:rsidRPr="00C7713D">
              <w:t>în orice mod posibil până la victoria Ucrainei, pentru a pune capăt în cele din urmă războiului de agresiune al Rusiei și a permite Ucrainei să își elibereze întreaga populație și să restabilească controlul deplin în interiorul frontierelor sale recunoscute la nivel internațional; subliniază, în special, necesitatea urgentă de a oferi Ucrainei capacități sporite de apărare antiaeriană pentru a-și apăra infrastructura energetică critică înainte de iarna următoare; invită statele membre să ridice imediat restricțiile privind utilizarea sistemelor de arme occidentale livrate Ucrainei împotriva țintelor militare legitime de pe teritoriul Rusiei;</w:t>
            </w:r>
          </w:p>
        </w:tc>
      </w:tr>
    </w:tbl>
    <w:p w:rsidR="008B33D0" w:rsidRPr="00C7713D" w:rsidRDefault="008B33D0" w:rsidP="008B33D0">
      <w:pPr>
        <w:pStyle w:val="AmOrLang"/>
      </w:pPr>
      <w:r w:rsidRPr="00C7713D">
        <w:t xml:space="preserve">Or. </w:t>
      </w:r>
      <w:r w:rsidRPr="00C7713D">
        <w:rPr>
          <w:rStyle w:val="HideTWBExt"/>
        </w:rPr>
        <w:t>&lt;Original&gt;</w:t>
      </w:r>
      <w:r w:rsidRPr="00C7713D">
        <w:rPr>
          <w:rStyle w:val="HideTWBInt"/>
        </w:rPr>
        <w:t>{EN}</w:t>
      </w:r>
      <w:r w:rsidRPr="00C7713D">
        <w:t>en</w:t>
      </w:r>
      <w:r w:rsidRPr="00C7713D">
        <w:rPr>
          <w:rStyle w:val="HideTWBExt"/>
        </w:rPr>
        <w:t>&lt;/Original&gt;</w:t>
      </w:r>
    </w:p>
    <w:p w:rsidR="008B33D0" w:rsidRPr="00C7713D" w:rsidRDefault="008B33D0" w:rsidP="008B33D0">
      <w:r w:rsidRPr="00C7713D">
        <w:rPr>
          <w:rStyle w:val="HideTWBExt"/>
        </w:rPr>
        <w:t>&lt;/Amend&gt;</w:t>
      </w:r>
    </w:p>
    <w:p w:rsidR="008B33D0" w:rsidRPr="00C7713D" w:rsidRDefault="008B33D0" w:rsidP="008B33D0">
      <w:pPr>
        <w:pStyle w:val="AmNumberTabs"/>
      </w:pPr>
      <w:r w:rsidRPr="00C7713D">
        <w:rPr>
          <w:rStyle w:val="HideTWBExt"/>
        </w:rPr>
        <w:t>&lt;Amend&gt;</w:t>
      </w:r>
      <w:r w:rsidRPr="00C7713D">
        <w:t>Amendamentul</w:t>
      </w:r>
      <w:r w:rsidRPr="00C7713D">
        <w:tab/>
      </w:r>
      <w:r w:rsidRPr="00C7713D">
        <w:tab/>
      </w:r>
      <w:r w:rsidRPr="00C7713D">
        <w:rPr>
          <w:rStyle w:val="HideTWBExt"/>
        </w:rPr>
        <w:t>&lt;NumAm&gt;</w:t>
      </w:r>
      <w:r w:rsidRPr="00C7713D">
        <w:t>459</w:t>
      </w:r>
      <w:r w:rsidRPr="00C7713D">
        <w:rPr>
          <w:rStyle w:val="HideTWBExt"/>
        </w:rPr>
        <w:t>&lt;/NumAm&gt;</w:t>
      </w:r>
    </w:p>
    <w:p w:rsidR="008B33D0" w:rsidRPr="00C7713D" w:rsidRDefault="008B33D0" w:rsidP="008B33D0">
      <w:pPr>
        <w:pStyle w:val="NormalBold"/>
      </w:pPr>
      <w:r w:rsidRPr="00C7713D">
        <w:rPr>
          <w:rStyle w:val="HideTWBExt"/>
          <w:b w:val="0"/>
        </w:rPr>
        <w:t>&lt;RepeatBlock-By&gt;&lt;Members&gt;</w:t>
      </w:r>
      <w:r w:rsidRPr="00C7713D">
        <w:t>Petras Auštrevičius, Dan Barna, Urmas Paet, Ilhan Kyuchyuk, Lucia Yar, Marie-Agnes Strack-Zimmermann, Nathalie Loiseau</w:t>
      </w:r>
      <w:r w:rsidRPr="00C7713D">
        <w:rPr>
          <w:rStyle w:val="HideTWBExt"/>
          <w:b w:val="0"/>
        </w:rPr>
        <w:t>&lt;/Members&gt;</w:t>
      </w:r>
    </w:p>
    <w:p w:rsidR="008B33D0" w:rsidRPr="00C7713D" w:rsidRDefault="008B33D0" w:rsidP="008B33D0">
      <w:pPr>
        <w:pStyle w:val="NormalBold"/>
      </w:pPr>
      <w:r w:rsidRPr="00C7713D">
        <w:rPr>
          <w:rStyle w:val="HideTWBExt"/>
          <w:b w:val="0"/>
        </w:rPr>
        <w:t>&lt;/RepeatBlock-By&gt;</w:t>
      </w:r>
    </w:p>
    <w:p w:rsidR="008B33D0" w:rsidRPr="00C7713D" w:rsidRDefault="008B33D0" w:rsidP="008B33D0">
      <w:pPr>
        <w:pStyle w:val="NormalBold"/>
      </w:pPr>
      <w:r w:rsidRPr="00C7713D">
        <w:rPr>
          <w:rStyle w:val="HideTWBExt"/>
        </w:rPr>
        <w:t>&lt;DocAmend&gt;</w:t>
      </w:r>
      <w:r w:rsidRPr="00C7713D">
        <w:t>Propunere de rezoluție</w:t>
      </w:r>
      <w:r w:rsidRPr="00C7713D">
        <w:rPr>
          <w:rStyle w:val="HideTWBExt"/>
        </w:rPr>
        <w:t>&lt;/DocAmend&gt;</w:t>
      </w:r>
    </w:p>
    <w:p w:rsidR="008B33D0" w:rsidRPr="00C7713D" w:rsidRDefault="008B33D0" w:rsidP="008B33D0">
      <w:pPr>
        <w:pStyle w:val="NormalBold"/>
      </w:pPr>
      <w:r w:rsidRPr="00C7713D">
        <w:rPr>
          <w:rStyle w:val="HideTWBExt"/>
        </w:rPr>
        <w:t>&lt;Article&gt;</w:t>
      </w:r>
      <w:r w:rsidRPr="00C7713D">
        <w:t>Punctul 8 a (nou)</w:t>
      </w:r>
      <w:r w:rsidRPr="00C7713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33D0" w:rsidRPr="00C7713D" w:rsidTr="006C019B">
        <w:trPr>
          <w:trHeight w:hRule="exact" w:val="240"/>
          <w:jc w:val="center"/>
        </w:trPr>
        <w:tc>
          <w:tcPr>
            <w:tcW w:w="9752" w:type="dxa"/>
            <w:gridSpan w:val="2"/>
            <w:tcBorders>
              <w:top w:val="nil"/>
              <w:left w:val="nil"/>
              <w:bottom w:val="nil"/>
              <w:right w:val="nil"/>
            </w:tcBorders>
          </w:tcPr>
          <w:p w:rsidR="008B33D0" w:rsidRPr="00C7713D" w:rsidRDefault="008B33D0" w:rsidP="006C019B"/>
        </w:tc>
      </w:tr>
      <w:tr w:rsidR="008B33D0" w:rsidRPr="00C7713D" w:rsidTr="006C019B">
        <w:trPr>
          <w:trHeight w:val="240"/>
          <w:jc w:val="center"/>
        </w:trPr>
        <w:tc>
          <w:tcPr>
            <w:tcW w:w="4876" w:type="dxa"/>
            <w:tcBorders>
              <w:top w:val="nil"/>
              <w:left w:val="nil"/>
              <w:bottom w:val="nil"/>
              <w:right w:val="nil"/>
            </w:tcBorders>
          </w:tcPr>
          <w:p w:rsidR="008B33D0" w:rsidRPr="00C7713D" w:rsidRDefault="008B33D0" w:rsidP="006C019B">
            <w:pPr>
              <w:pStyle w:val="AmColumnHeading"/>
            </w:pPr>
            <w:r w:rsidRPr="00C7713D">
              <w:t>Propunerea de rezoluție</w:t>
            </w:r>
          </w:p>
        </w:tc>
        <w:tc>
          <w:tcPr>
            <w:tcW w:w="4876" w:type="dxa"/>
            <w:tcBorders>
              <w:top w:val="nil"/>
              <w:left w:val="nil"/>
              <w:bottom w:val="nil"/>
              <w:right w:val="nil"/>
            </w:tcBorders>
          </w:tcPr>
          <w:p w:rsidR="008B33D0" w:rsidRPr="00C7713D" w:rsidRDefault="008B33D0" w:rsidP="006C019B">
            <w:pPr>
              <w:pStyle w:val="AmColumnHeading"/>
            </w:pPr>
            <w:r w:rsidRPr="00C7713D">
              <w:t>Amendamentul</w:t>
            </w:r>
          </w:p>
        </w:tc>
      </w:tr>
      <w:tr w:rsidR="008B33D0" w:rsidRPr="00C7713D" w:rsidTr="006C019B">
        <w:trPr>
          <w:jc w:val="center"/>
        </w:trPr>
        <w:tc>
          <w:tcPr>
            <w:tcW w:w="4876" w:type="dxa"/>
            <w:tcBorders>
              <w:top w:val="nil"/>
              <w:left w:val="nil"/>
              <w:bottom w:val="nil"/>
              <w:right w:val="nil"/>
            </w:tcBorders>
          </w:tcPr>
          <w:p w:rsidR="008B33D0" w:rsidRPr="00C7713D" w:rsidRDefault="008B33D0" w:rsidP="006C019B">
            <w:pPr>
              <w:pStyle w:val="Normal6a"/>
            </w:pPr>
          </w:p>
        </w:tc>
        <w:tc>
          <w:tcPr>
            <w:tcW w:w="4876" w:type="dxa"/>
            <w:tcBorders>
              <w:top w:val="nil"/>
              <w:left w:val="nil"/>
              <w:bottom w:val="nil"/>
              <w:right w:val="nil"/>
            </w:tcBorders>
          </w:tcPr>
          <w:p w:rsidR="008B33D0" w:rsidRPr="00C7713D" w:rsidRDefault="008B33D0" w:rsidP="006C019B">
            <w:pPr>
              <w:pStyle w:val="Normal6a"/>
            </w:pPr>
            <w:r w:rsidRPr="00C7713D">
              <w:rPr>
                <w:b/>
                <w:i/>
              </w:rPr>
              <w:t>8a.</w:t>
            </w:r>
            <w:r w:rsidRPr="00C7713D">
              <w:tab/>
            </w:r>
            <w:r w:rsidRPr="00C7713D">
              <w:rPr>
                <w:b/>
                <w:i/>
              </w:rPr>
              <w:t>solicită UE și statelor membre să ia măsuri pentru a aborda încălcările de către Rusia ale Convenției de la Geneva privind prizonierii de război, în special refuzarea accesului organizațiilor umanitare, refuzarea tratamentului medical al prizonierilor și executarea prizonierilor; își reiterează apelul de a se lua măsurile necesare pentru a returna copiii ucraineni deportați forțat și adoptați ilegal, din Rusia sau de pe teritoriul ucrainean ocupat; deplânge acțiunile Rusiei, care implică și regimul belarus, de reeducare a copiilor ucraineni și de ștergere a identității lor naționale ucrainene;</w:t>
            </w:r>
          </w:p>
        </w:tc>
      </w:tr>
    </w:tbl>
    <w:p w:rsidR="008B33D0" w:rsidRPr="00C7713D" w:rsidRDefault="008B33D0" w:rsidP="008B33D0">
      <w:pPr>
        <w:pStyle w:val="AmOrLang"/>
      </w:pPr>
      <w:r w:rsidRPr="00C7713D">
        <w:t xml:space="preserve">Or. </w:t>
      </w:r>
      <w:r w:rsidRPr="00C7713D">
        <w:rPr>
          <w:rStyle w:val="HideTWBExt"/>
        </w:rPr>
        <w:t>&lt;Original&gt;</w:t>
      </w:r>
      <w:r w:rsidRPr="00C7713D">
        <w:rPr>
          <w:rStyle w:val="HideTWBInt"/>
        </w:rPr>
        <w:t>{EN}</w:t>
      </w:r>
      <w:r w:rsidRPr="00C7713D">
        <w:t>en</w:t>
      </w:r>
      <w:r w:rsidRPr="00C7713D">
        <w:rPr>
          <w:rStyle w:val="HideTWBExt"/>
        </w:rPr>
        <w:t>&lt;/Original&gt;</w:t>
      </w:r>
    </w:p>
    <w:p w:rsidR="008B33D0" w:rsidRPr="00C7713D" w:rsidRDefault="008B33D0" w:rsidP="008B33D0">
      <w:r w:rsidRPr="00C7713D">
        <w:rPr>
          <w:rStyle w:val="HideTWBExt"/>
        </w:rPr>
        <w:t>&lt;/Amend&gt;</w:t>
      </w:r>
    </w:p>
    <w:p w:rsidR="008B33D0" w:rsidRPr="00D47BE6" w:rsidRDefault="008B33D0" w:rsidP="008B33D0">
      <w:pPr>
        <w:pStyle w:val="AmNumberTabs"/>
      </w:pPr>
      <w:r w:rsidRPr="00D47BE6">
        <w:rPr>
          <w:rStyle w:val="HideTWBExt"/>
          <w:b w:val="0"/>
        </w:rPr>
        <w:t>&lt;Amend&gt;</w:t>
      </w:r>
      <w:r w:rsidRPr="00D47BE6">
        <w:t>Amendamentul</w:t>
      </w:r>
      <w:r w:rsidRPr="00D47BE6">
        <w:tab/>
      </w:r>
      <w:r w:rsidRPr="00D47BE6">
        <w:tab/>
      </w:r>
      <w:r w:rsidRPr="00D47BE6">
        <w:rPr>
          <w:rStyle w:val="HideTWBExt"/>
          <w:b w:val="0"/>
        </w:rPr>
        <w:t>&lt;NumAm&gt;</w:t>
      </w:r>
      <w:r w:rsidRPr="00D47BE6">
        <w:t>460</w:t>
      </w:r>
      <w:r w:rsidRPr="00D47BE6">
        <w:rPr>
          <w:rStyle w:val="HideTWBExt"/>
          <w:b w:val="0"/>
        </w:rPr>
        <w:t>&lt;/NumAm&gt;</w:t>
      </w:r>
    </w:p>
    <w:p w:rsidR="008B33D0" w:rsidRPr="00D47BE6" w:rsidRDefault="008B33D0" w:rsidP="008B33D0">
      <w:pPr>
        <w:pStyle w:val="NormalBold"/>
      </w:pPr>
      <w:r w:rsidRPr="00D47BE6">
        <w:rPr>
          <w:rStyle w:val="HideTWBExt"/>
          <w:b w:val="0"/>
        </w:rPr>
        <w:t>&lt;RepeatBlock-By&gt;&lt;Members&gt;</w:t>
      </w:r>
      <w:r w:rsidRPr="00D47BE6">
        <w:t>Sebastian Tynkkynen</w:t>
      </w:r>
      <w:r w:rsidRPr="00D47BE6">
        <w:rPr>
          <w:rStyle w:val="HideTWBExt"/>
          <w:b w:val="0"/>
        </w:rPr>
        <w:t>&lt;/Members&gt;</w:t>
      </w:r>
    </w:p>
    <w:p w:rsidR="008B33D0" w:rsidRPr="00D47BE6" w:rsidRDefault="008B33D0" w:rsidP="008B33D0">
      <w:pPr>
        <w:pStyle w:val="NormalBold"/>
      </w:pPr>
      <w:r w:rsidRPr="00D47BE6">
        <w:rPr>
          <w:rStyle w:val="HideTWBExt"/>
          <w:b w:val="0"/>
        </w:rPr>
        <w:t>&lt;/RepeatBlock-By&gt;</w:t>
      </w:r>
    </w:p>
    <w:p w:rsidR="008B33D0" w:rsidRPr="00D47BE6" w:rsidRDefault="008B33D0" w:rsidP="008B33D0">
      <w:pPr>
        <w:pStyle w:val="NormalBold"/>
      </w:pPr>
      <w:r w:rsidRPr="00D47BE6">
        <w:rPr>
          <w:rStyle w:val="HideTWBExt"/>
          <w:b w:val="0"/>
        </w:rPr>
        <w:t>&lt;DocAmend&gt;</w:t>
      </w:r>
      <w:r w:rsidRPr="00D47BE6">
        <w:t>Propunere de rezoluție</w:t>
      </w:r>
      <w:r w:rsidRPr="00D47BE6">
        <w:rPr>
          <w:rStyle w:val="HideTWBExt"/>
          <w:b w:val="0"/>
        </w:rPr>
        <w:t>&lt;/DocAmend&gt;</w:t>
      </w:r>
    </w:p>
    <w:p w:rsidR="008B33D0" w:rsidRPr="00D47BE6" w:rsidRDefault="008B33D0" w:rsidP="008B33D0">
      <w:pPr>
        <w:pStyle w:val="NormalBold"/>
      </w:pPr>
      <w:r w:rsidRPr="00D47BE6">
        <w:rPr>
          <w:rStyle w:val="HideTWBExt"/>
          <w:b w:val="0"/>
        </w:rPr>
        <w:t>&lt;Article&gt;</w:t>
      </w:r>
      <w:r w:rsidRPr="00D47BE6">
        <w:t>Punctul 8 a (nou)</w:t>
      </w:r>
      <w:r w:rsidRPr="00D47BE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33D0" w:rsidRPr="00D47BE6" w:rsidTr="006C019B">
        <w:trPr>
          <w:trHeight w:hRule="exact" w:val="240"/>
          <w:jc w:val="center"/>
        </w:trPr>
        <w:tc>
          <w:tcPr>
            <w:tcW w:w="9752" w:type="dxa"/>
            <w:gridSpan w:val="2"/>
            <w:tcBorders>
              <w:top w:val="nil"/>
              <w:left w:val="nil"/>
              <w:bottom w:val="nil"/>
              <w:right w:val="nil"/>
            </w:tcBorders>
          </w:tcPr>
          <w:p w:rsidR="008B33D0" w:rsidRPr="00D47BE6" w:rsidRDefault="008B33D0" w:rsidP="006C019B"/>
        </w:tc>
      </w:tr>
      <w:tr w:rsidR="008B33D0" w:rsidRPr="00D47BE6" w:rsidTr="006C019B">
        <w:trPr>
          <w:trHeight w:val="240"/>
          <w:jc w:val="center"/>
        </w:trPr>
        <w:tc>
          <w:tcPr>
            <w:tcW w:w="4876" w:type="dxa"/>
            <w:tcBorders>
              <w:top w:val="nil"/>
              <w:left w:val="nil"/>
              <w:bottom w:val="nil"/>
              <w:right w:val="nil"/>
            </w:tcBorders>
          </w:tcPr>
          <w:p w:rsidR="008B33D0" w:rsidRPr="00D47BE6" w:rsidRDefault="008B33D0" w:rsidP="006C019B">
            <w:pPr>
              <w:pStyle w:val="AmColumnHeading"/>
            </w:pPr>
            <w:r w:rsidRPr="00D47BE6">
              <w:t>Propunerea de rezoluție</w:t>
            </w:r>
          </w:p>
        </w:tc>
        <w:tc>
          <w:tcPr>
            <w:tcW w:w="4876" w:type="dxa"/>
            <w:tcBorders>
              <w:top w:val="nil"/>
              <w:left w:val="nil"/>
              <w:bottom w:val="nil"/>
              <w:right w:val="nil"/>
            </w:tcBorders>
          </w:tcPr>
          <w:p w:rsidR="008B33D0" w:rsidRPr="00D47BE6" w:rsidRDefault="008B33D0" w:rsidP="006C019B">
            <w:pPr>
              <w:pStyle w:val="AmColumnHeading"/>
            </w:pPr>
            <w:r w:rsidRPr="00D47BE6">
              <w:t>Amendamentul</w:t>
            </w:r>
          </w:p>
        </w:tc>
      </w:tr>
      <w:tr w:rsidR="008B33D0" w:rsidRPr="00D47BE6" w:rsidTr="006C019B">
        <w:trPr>
          <w:jc w:val="center"/>
        </w:trPr>
        <w:tc>
          <w:tcPr>
            <w:tcW w:w="4876" w:type="dxa"/>
            <w:tcBorders>
              <w:top w:val="nil"/>
              <w:left w:val="nil"/>
              <w:bottom w:val="nil"/>
              <w:right w:val="nil"/>
            </w:tcBorders>
          </w:tcPr>
          <w:p w:rsidR="008B33D0" w:rsidRPr="00D47BE6" w:rsidRDefault="008B33D0" w:rsidP="006C019B">
            <w:pPr>
              <w:pStyle w:val="Normal6a"/>
            </w:pPr>
          </w:p>
        </w:tc>
        <w:tc>
          <w:tcPr>
            <w:tcW w:w="4876" w:type="dxa"/>
            <w:tcBorders>
              <w:top w:val="nil"/>
              <w:left w:val="nil"/>
              <w:bottom w:val="nil"/>
              <w:right w:val="nil"/>
            </w:tcBorders>
          </w:tcPr>
          <w:p w:rsidR="008B33D0" w:rsidRPr="00D47BE6" w:rsidRDefault="008B33D0" w:rsidP="006C019B">
            <w:pPr>
              <w:pStyle w:val="Normal6a"/>
            </w:pPr>
            <w:r w:rsidRPr="00D47BE6">
              <w:rPr>
                <w:b/>
                <w:i/>
              </w:rPr>
              <w:t>8a.</w:t>
            </w:r>
            <w:r w:rsidRPr="00D47BE6">
              <w:tab/>
            </w:r>
            <w:r w:rsidRPr="00D47BE6">
              <w:rPr>
                <w:b/>
                <w:i/>
              </w:rPr>
              <w:t>regretă reticența unor state membre de a furniza Ucrainei armele de care are nevoie, inclusiv rachetele Taurus cu rază lungă de acțiune; evidențiază că „liniile roșii” asupra cărora Rusia insistă s-au schimbat de mai multe ori pe măsură ce războiul a progresat și s-au dovedit a fi complet lipsite de substanță; îndeamnă statele membre să ridice toate restricțiile privind furnizarea de sisteme de arme și, de asemenea, să furnizeze Ucrainei rachetele cu rază lungă de acțiune de care are nevoie;</w:t>
            </w:r>
          </w:p>
        </w:tc>
      </w:tr>
    </w:tbl>
    <w:p w:rsidR="008B33D0" w:rsidRPr="00D47BE6" w:rsidRDefault="008B33D0" w:rsidP="008B33D0">
      <w:pPr>
        <w:pStyle w:val="AmOrLang"/>
      </w:pPr>
      <w:r w:rsidRPr="00D47BE6">
        <w:t xml:space="preserve">Or. </w:t>
      </w:r>
      <w:r w:rsidRPr="00D47BE6">
        <w:rPr>
          <w:rStyle w:val="HideTWBExt"/>
        </w:rPr>
        <w:t>&lt;Original&gt;</w:t>
      </w:r>
      <w:r w:rsidRPr="00D47BE6">
        <w:rPr>
          <w:rStyle w:val="HideTWBInt"/>
        </w:rPr>
        <w:t>{FI}</w:t>
      </w:r>
      <w:r w:rsidRPr="00D47BE6">
        <w:t>fi</w:t>
      </w:r>
      <w:r w:rsidRPr="00D47BE6">
        <w:rPr>
          <w:rStyle w:val="HideTWBExt"/>
        </w:rPr>
        <w:t>&lt;/Original&gt;</w:t>
      </w:r>
    </w:p>
    <w:p w:rsidR="008B33D0" w:rsidRPr="00D47BE6" w:rsidRDefault="008B33D0" w:rsidP="008B33D0">
      <w:r w:rsidRPr="00D47BE6">
        <w:rPr>
          <w:rStyle w:val="HideTWBExt"/>
        </w:rPr>
        <w:t>&lt;/Amend&gt;</w:t>
      </w:r>
    </w:p>
    <w:p w:rsidR="008B33D0" w:rsidRPr="00C7713D" w:rsidRDefault="008B33D0" w:rsidP="008B33D0">
      <w:pPr>
        <w:pStyle w:val="AmNumberTabs"/>
      </w:pPr>
      <w:r w:rsidRPr="00C7713D">
        <w:rPr>
          <w:rStyle w:val="HideTWBExt"/>
        </w:rPr>
        <w:t>&lt;Amend&gt;</w:t>
      </w:r>
      <w:r w:rsidRPr="00C7713D">
        <w:t>Amendamentul</w:t>
      </w:r>
      <w:r w:rsidRPr="00C7713D">
        <w:tab/>
      </w:r>
      <w:r w:rsidRPr="00C7713D">
        <w:tab/>
      </w:r>
      <w:r w:rsidRPr="00C7713D">
        <w:rPr>
          <w:rStyle w:val="HideTWBExt"/>
        </w:rPr>
        <w:t>&lt;NumAm&gt;</w:t>
      </w:r>
      <w:r w:rsidRPr="00C7713D">
        <w:t>461</w:t>
      </w:r>
      <w:r w:rsidRPr="00C7713D">
        <w:rPr>
          <w:rStyle w:val="HideTWBExt"/>
        </w:rPr>
        <w:t>&lt;/NumAm&gt;</w:t>
      </w:r>
    </w:p>
    <w:p w:rsidR="008B33D0" w:rsidRPr="00C7713D" w:rsidRDefault="008B33D0" w:rsidP="008B33D0">
      <w:pPr>
        <w:pStyle w:val="NormalBold"/>
      </w:pPr>
      <w:r w:rsidRPr="00C7713D">
        <w:rPr>
          <w:rStyle w:val="HideTWBExt"/>
          <w:b w:val="0"/>
        </w:rPr>
        <w:t>&lt;RepeatBlock-By&gt;&lt;Members&gt;</w:t>
      </w:r>
      <w:r w:rsidRPr="00C7713D">
        <w:t>Nathalie Loiseau, Urmas Paet, Hilde Vautmans, Lucia Yar, Petras Auštrevičius</w:t>
      </w:r>
      <w:r w:rsidRPr="00C7713D">
        <w:rPr>
          <w:rStyle w:val="HideTWBExt"/>
          <w:b w:val="0"/>
        </w:rPr>
        <w:t>&lt;/Members&gt;</w:t>
      </w:r>
    </w:p>
    <w:p w:rsidR="008B33D0" w:rsidRPr="00C7713D" w:rsidRDefault="008B33D0" w:rsidP="008B33D0">
      <w:pPr>
        <w:pStyle w:val="NormalBold"/>
      </w:pPr>
      <w:r w:rsidRPr="00C7713D">
        <w:rPr>
          <w:rStyle w:val="HideTWBExt"/>
          <w:b w:val="0"/>
        </w:rPr>
        <w:t>&lt;/RepeatBlock-By&gt;</w:t>
      </w:r>
    </w:p>
    <w:p w:rsidR="008B33D0" w:rsidRPr="00C7713D" w:rsidRDefault="008B33D0" w:rsidP="008B33D0">
      <w:pPr>
        <w:pStyle w:val="NormalBold"/>
      </w:pPr>
      <w:r w:rsidRPr="00C7713D">
        <w:rPr>
          <w:rStyle w:val="HideTWBExt"/>
        </w:rPr>
        <w:t>&lt;DocAmend&gt;</w:t>
      </w:r>
      <w:r w:rsidRPr="00C7713D">
        <w:t>Propunere de rezoluție</w:t>
      </w:r>
      <w:r w:rsidRPr="00C7713D">
        <w:rPr>
          <w:rStyle w:val="HideTWBExt"/>
        </w:rPr>
        <w:t>&lt;/DocAmend&gt;</w:t>
      </w:r>
    </w:p>
    <w:p w:rsidR="008B33D0" w:rsidRPr="00C7713D" w:rsidRDefault="008B33D0" w:rsidP="008B33D0">
      <w:pPr>
        <w:pStyle w:val="NormalBold"/>
      </w:pPr>
      <w:r w:rsidRPr="00C7713D">
        <w:rPr>
          <w:rStyle w:val="HideTWBExt"/>
        </w:rPr>
        <w:t>&lt;Article&gt;</w:t>
      </w:r>
      <w:r w:rsidRPr="00C7713D">
        <w:t>Punctul 8 a (nou)</w:t>
      </w:r>
      <w:r w:rsidRPr="00C7713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33D0" w:rsidRPr="00C7713D" w:rsidTr="006C019B">
        <w:trPr>
          <w:trHeight w:hRule="exact" w:val="240"/>
          <w:jc w:val="center"/>
        </w:trPr>
        <w:tc>
          <w:tcPr>
            <w:tcW w:w="9752" w:type="dxa"/>
            <w:gridSpan w:val="2"/>
            <w:tcBorders>
              <w:top w:val="nil"/>
              <w:left w:val="nil"/>
              <w:bottom w:val="nil"/>
              <w:right w:val="nil"/>
            </w:tcBorders>
          </w:tcPr>
          <w:p w:rsidR="008B33D0" w:rsidRPr="00C7713D" w:rsidRDefault="008B33D0" w:rsidP="006C019B"/>
        </w:tc>
      </w:tr>
      <w:tr w:rsidR="008B33D0" w:rsidRPr="00C7713D" w:rsidTr="006C019B">
        <w:trPr>
          <w:trHeight w:val="240"/>
          <w:jc w:val="center"/>
        </w:trPr>
        <w:tc>
          <w:tcPr>
            <w:tcW w:w="4876" w:type="dxa"/>
            <w:tcBorders>
              <w:top w:val="nil"/>
              <w:left w:val="nil"/>
              <w:bottom w:val="nil"/>
              <w:right w:val="nil"/>
            </w:tcBorders>
          </w:tcPr>
          <w:p w:rsidR="008B33D0" w:rsidRPr="00C7713D" w:rsidRDefault="008B33D0" w:rsidP="006C019B">
            <w:pPr>
              <w:pStyle w:val="AmColumnHeading"/>
            </w:pPr>
            <w:r w:rsidRPr="00C7713D">
              <w:t>Propunerea de rezoluție</w:t>
            </w:r>
          </w:p>
        </w:tc>
        <w:tc>
          <w:tcPr>
            <w:tcW w:w="4876" w:type="dxa"/>
            <w:tcBorders>
              <w:top w:val="nil"/>
              <w:left w:val="nil"/>
              <w:bottom w:val="nil"/>
              <w:right w:val="nil"/>
            </w:tcBorders>
          </w:tcPr>
          <w:p w:rsidR="008B33D0" w:rsidRPr="00C7713D" w:rsidRDefault="008B33D0" w:rsidP="006C019B">
            <w:pPr>
              <w:pStyle w:val="AmColumnHeading"/>
            </w:pPr>
            <w:r w:rsidRPr="00C7713D">
              <w:t>Amendamentul</w:t>
            </w:r>
          </w:p>
        </w:tc>
      </w:tr>
      <w:tr w:rsidR="008B33D0" w:rsidRPr="00C7713D" w:rsidTr="006C019B">
        <w:trPr>
          <w:jc w:val="center"/>
        </w:trPr>
        <w:tc>
          <w:tcPr>
            <w:tcW w:w="4876" w:type="dxa"/>
            <w:tcBorders>
              <w:top w:val="nil"/>
              <w:left w:val="nil"/>
              <w:bottom w:val="nil"/>
              <w:right w:val="nil"/>
            </w:tcBorders>
          </w:tcPr>
          <w:p w:rsidR="008B33D0" w:rsidRPr="00C7713D" w:rsidRDefault="008B33D0" w:rsidP="006C019B">
            <w:pPr>
              <w:pStyle w:val="Normal6a"/>
            </w:pPr>
          </w:p>
        </w:tc>
        <w:tc>
          <w:tcPr>
            <w:tcW w:w="4876" w:type="dxa"/>
            <w:tcBorders>
              <w:top w:val="nil"/>
              <w:left w:val="nil"/>
              <w:bottom w:val="nil"/>
              <w:right w:val="nil"/>
            </w:tcBorders>
          </w:tcPr>
          <w:p w:rsidR="008B33D0" w:rsidRPr="00C7713D" w:rsidRDefault="008B33D0" w:rsidP="006C019B">
            <w:pPr>
              <w:pStyle w:val="Normal6a"/>
            </w:pPr>
            <w:r w:rsidRPr="00C7713D">
              <w:rPr>
                <w:b/>
                <w:i/>
              </w:rPr>
              <w:t>8a.</w:t>
            </w:r>
            <w:r w:rsidRPr="00C7713D">
              <w:tab/>
            </w:r>
            <w:r w:rsidRPr="00C7713D">
              <w:rPr>
                <w:b/>
                <w:i/>
              </w:rPr>
              <w:t>denunță utilizarea abuzivă de către Ungaria a dreptului său de veto pentru a întârzia sau a bloca efectiv acordarea de ajutoare esențiale din partea UE Ucrainei; condamnă așa-numita „misiune de pace” a lui Viktor Orban în Federația Rusă la 5 iulie 2024 și subliniază că acesta nu a reprezentat UE deloc, în nicio calitate;</w:t>
            </w:r>
          </w:p>
        </w:tc>
      </w:tr>
    </w:tbl>
    <w:p w:rsidR="008B33D0" w:rsidRPr="00C7713D" w:rsidRDefault="008B33D0" w:rsidP="008B33D0">
      <w:pPr>
        <w:pStyle w:val="AmOrLang"/>
      </w:pPr>
      <w:r w:rsidRPr="00C7713D">
        <w:t xml:space="preserve">Or. </w:t>
      </w:r>
      <w:r w:rsidRPr="00C7713D">
        <w:rPr>
          <w:rStyle w:val="HideTWBExt"/>
        </w:rPr>
        <w:t>&lt;Original&gt;</w:t>
      </w:r>
      <w:r w:rsidRPr="00C7713D">
        <w:rPr>
          <w:rStyle w:val="HideTWBInt"/>
        </w:rPr>
        <w:t>{EN}</w:t>
      </w:r>
      <w:r w:rsidRPr="00C7713D">
        <w:t>en</w:t>
      </w:r>
      <w:r w:rsidRPr="00C7713D">
        <w:rPr>
          <w:rStyle w:val="HideTWBExt"/>
        </w:rPr>
        <w:t>&lt;/Original&gt;</w:t>
      </w:r>
    </w:p>
    <w:p w:rsidR="008B33D0" w:rsidRPr="00C7713D" w:rsidRDefault="008B33D0" w:rsidP="008B33D0">
      <w:r w:rsidRPr="00C7713D">
        <w:rPr>
          <w:rStyle w:val="HideTWBExt"/>
        </w:rPr>
        <w:t>&lt;/Amend&gt;</w:t>
      </w:r>
    </w:p>
    <w:p w:rsidR="008B33D0" w:rsidRPr="00C7713D" w:rsidRDefault="008B33D0" w:rsidP="008B33D0">
      <w:pPr>
        <w:pStyle w:val="AmNumberTabs"/>
      </w:pPr>
      <w:r w:rsidRPr="00C7713D">
        <w:rPr>
          <w:rStyle w:val="HideTWBExt"/>
        </w:rPr>
        <w:t>&lt;Amend&gt;</w:t>
      </w:r>
      <w:r w:rsidRPr="00C7713D">
        <w:t>Amendamentul</w:t>
      </w:r>
      <w:r w:rsidRPr="00C7713D">
        <w:tab/>
      </w:r>
      <w:r w:rsidRPr="00C7713D">
        <w:tab/>
      </w:r>
      <w:r w:rsidRPr="00C7713D">
        <w:rPr>
          <w:rStyle w:val="HideTWBExt"/>
        </w:rPr>
        <w:t>&lt;NumAm&gt;</w:t>
      </w:r>
      <w:r w:rsidRPr="00C7713D">
        <w:t>462</w:t>
      </w:r>
      <w:r w:rsidRPr="00C7713D">
        <w:rPr>
          <w:rStyle w:val="HideTWBExt"/>
        </w:rPr>
        <w:t>&lt;/NumAm&gt;</w:t>
      </w:r>
    </w:p>
    <w:p w:rsidR="008B33D0" w:rsidRPr="00C7713D" w:rsidRDefault="008B33D0" w:rsidP="008B33D0">
      <w:pPr>
        <w:pStyle w:val="NormalBold"/>
      </w:pPr>
      <w:r w:rsidRPr="00C7713D">
        <w:rPr>
          <w:rStyle w:val="HideTWBExt"/>
          <w:b w:val="0"/>
        </w:rPr>
        <w:t>&lt;RepeatBlock-By&gt;&lt;Members&gt;</w:t>
      </w:r>
      <w:r w:rsidRPr="00C7713D">
        <w:t>Marc Botenga, Rima Hassan</w:t>
      </w:r>
      <w:r w:rsidRPr="00C7713D">
        <w:rPr>
          <w:rStyle w:val="HideTWBExt"/>
          <w:b w:val="0"/>
        </w:rPr>
        <w:t>&lt;/Members&gt;</w:t>
      </w:r>
    </w:p>
    <w:p w:rsidR="008B33D0" w:rsidRPr="00C7713D" w:rsidRDefault="008B33D0" w:rsidP="008B33D0">
      <w:r w:rsidRPr="00C7713D">
        <w:rPr>
          <w:rStyle w:val="HideTWBExt"/>
        </w:rPr>
        <w:t>&lt;AuNomDe&gt;</w:t>
      </w:r>
      <w:r w:rsidRPr="00C7713D">
        <w:rPr>
          <w:rStyle w:val="HideTWBInt"/>
        </w:rPr>
        <w:t>{The Left}</w:t>
      </w:r>
      <w:r w:rsidRPr="00C7713D">
        <w:t>în numele Grupului The Left</w:t>
      </w:r>
      <w:r w:rsidRPr="00C7713D">
        <w:rPr>
          <w:rStyle w:val="HideTWBExt"/>
        </w:rPr>
        <w:t>&lt;/AuNomDe&gt;</w:t>
      </w:r>
    </w:p>
    <w:p w:rsidR="008B33D0" w:rsidRPr="00C7713D" w:rsidRDefault="008B33D0" w:rsidP="008B33D0">
      <w:pPr>
        <w:pStyle w:val="NormalBold"/>
      </w:pPr>
      <w:r w:rsidRPr="00C7713D">
        <w:rPr>
          <w:rStyle w:val="HideTWBExt"/>
          <w:b w:val="0"/>
        </w:rPr>
        <w:t>&lt;/RepeatBlock-By&gt;</w:t>
      </w:r>
    </w:p>
    <w:p w:rsidR="008B33D0" w:rsidRPr="00C7713D" w:rsidRDefault="008B33D0" w:rsidP="008B33D0">
      <w:pPr>
        <w:pStyle w:val="NormalBold"/>
      </w:pPr>
      <w:r w:rsidRPr="00C7713D">
        <w:rPr>
          <w:rStyle w:val="HideTWBExt"/>
        </w:rPr>
        <w:t>&lt;DocAmend&gt;</w:t>
      </w:r>
      <w:r w:rsidRPr="00C7713D">
        <w:t>Propunere de rezoluție</w:t>
      </w:r>
      <w:r w:rsidRPr="00C7713D">
        <w:rPr>
          <w:rStyle w:val="HideTWBExt"/>
        </w:rPr>
        <w:t>&lt;/DocAmend&gt;</w:t>
      </w:r>
    </w:p>
    <w:p w:rsidR="008B33D0" w:rsidRPr="00C7713D" w:rsidRDefault="008B33D0" w:rsidP="008B33D0">
      <w:pPr>
        <w:pStyle w:val="NormalBold"/>
      </w:pPr>
      <w:r w:rsidRPr="00C7713D">
        <w:rPr>
          <w:rStyle w:val="HideTWBExt"/>
        </w:rPr>
        <w:t>&lt;Article&gt;</w:t>
      </w:r>
      <w:r w:rsidRPr="00C7713D">
        <w:t>Punctul 8 a (nou)</w:t>
      </w:r>
      <w:r w:rsidRPr="00C7713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33D0" w:rsidRPr="00C7713D" w:rsidTr="006C019B">
        <w:trPr>
          <w:trHeight w:hRule="exact" w:val="240"/>
          <w:jc w:val="center"/>
        </w:trPr>
        <w:tc>
          <w:tcPr>
            <w:tcW w:w="9752" w:type="dxa"/>
            <w:gridSpan w:val="2"/>
            <w:tcBorders>
              <w:top w:val="nil"/>
              <w:left w:val="nil"/>
              <w:bottom w:val="nil"/>
              <w:right w:val="nil"/>
            </w:tcBorders>
          </w:tcPr>
          <w:p w:rsidR="008B33D0" w:rsidRPr="00C7713D" w:rsidRDefault="008B33D0" w:rsidP="006C019B"/>
        </w:tc>
      </w:tr>
      <w:tr w:rsidR="008B33D0" w:rsidRPr="00C7713D" w:rsidTr="006C019B">
        <w:trPr>
          <w:trHeight w:val="240"/>
          <w:jc w:val="center"/>
        </w:trPr>
        <w:tc>
          <w:tcPr>
            <w:tcW w:w="4876" w:type="dxa"/>
            <w:tcBorders>
              <w:top w:val="nil"/>
              <w:left w:val="nil"/>
              <w:bottom w:val="nil"/>
              <w:right w:val="nil"/>
            </w:tcBorders>
          </w:tcPr>
          <w:p w:rsidR="008B33D0" w:rsidRPr="00C7713D" w:rsidRDefault="008B33D0" w:rsidP="006C019B">
            <w:pPr>
              <w:pStyle w:val="AmColumnHeading"/>
            </w:pPr>
            <w:r w:rsidRPr="00C7713D">
              <w:t>Propunerea de rezoluție</w:t>
            </w:r>
          </w:p>
        </w:tc>
        <w:tc>
          <w:tcPr>
            <w:tcW w:w="4876" w:type="dxa"/>
            <w:tcBorders>
              <w:top w:val="nil"/>
              <w:left w:val="nil"/>
              <w:bottom w:val="nil"/>
              <w:right w:val="nil"/>
            </w:tcBorders>
          </w:tcPr>
          <w:p w:rsidR="008B33D0" w:rsidRPr="00C7713D" w:rsidRDefault="008B33D0" w:rsidP="006C019B">
            <w:pPr>
              <w:pStyle w:val="AmColumnHeading"/>
            </w:pPr>
            <w:r w:rsidRPr="00C7713D">
              <w:t>Amendamentul</w:t>
            </w:r>
          </w:p>
        </w:tc>
      </w:tr>
      <w:tr w:rsidR="008B33D0" w:rsidRPr="00C7713D" w:rsidTr="006C019B">
        <w:trPr>
          <w:jc w:val="center"/>
        </w:trPr>
        <w:tc>
          <w:tcPr>
            <w:tcW w:w="4876" w:type="dxa"/>
            <w:tcBorders>
              <w:top w:val="nil"/>
              <w:left w:val="nil"/>
              <w:bottom w:val="nil"/>
              <w:right w:val="nil"/>
            </w:tcBorders>
          </w:tcPr>
          <w:p w:rsidR="008B33D0" w:rsidRPr="00C7713D" w:rsidRDefault="008B33D0" w:rsidP="006C019B">
            <w:pPr>
              <w:pStyle w:val="Normal6a"/>
            </w:pPr>
          </w:p>
        </w:tc>
        <w:tc>
          <w:tcPr>
            <w:tcW w:w="4876" w:type="dxa"/>
            <w:tcBorders>
              <w:top w:val="nil"/>
              <w:left w:val="nil"/>
              <w:bottom w:val="nil"/>
              <w:right w:val="nil"/>
            </w:tcBorders>
          </w:tcPr>
          <w:p w:rsidR="008B33D0" w:rsidRPr="00C7713D" w:rsidRDefault="008B33D0" w:rsidP="006C019B">
            <w:pPr>
              <w:pStyle w:val="Normal6a"/>
            </w:pPr>
            <w:r w:rsidRPr="00C7713D">
              <w:rPr>
                <w:b/>
                <w:i/>
              </w:rPr>
              <w:t>8a.</w:t>
            </w:r>
            <w:r w:rsidRPr="00C7713D">
              <w:tab/>
            </w:r>
            <w:r w:rsidRPr="00C7713D">
              <w:rPr>
                <w:b/>
                <w:i/>
              </w:rPr>
              <w:t>avertizează cu privire la dependența tot mai mare a UE de SUA, în special ca urmare a războiului împotriva Ucrainei;</w:t>
            </w:r>
          </w:p>
        </w:tc>
      </w:tr>
    </w:tbl>
    <w:p w:rsidR="008B33D0" w:rsidRPr="00C7713D" w:rsidRDefault="008B33D0" w:rsidP="008B33D0">
      <w:pPr>
        <w:pStyle w:val="AmOrLang"/>
      </w:pPr>
      <w:r w:rsidRPr="00C7713D">
        <w:t xml:space="preserve">Or. </w:t>
      </w:r>
      <w:r w:rsidRPr="00C7713D">
        <w:rPr>
          <w:rStyle w:val="HideTWBExt"/>
        </w:rPr>
        <w:t>&lt;Original&gt;</w:t>
      </w:r>
      <w:r w:rsidRPr="00C7713D">
        <w:rPr>
          <w:rStyle w:val="HideTWBInt"/>
        </w:rPr>
        <w:t>{EN}</w:t>
      </w:r>
      <w:r w:rsidRPr="00C7713D">
        <w:t>en</w:t>
      </w:r>
      <w:r w:rsidRPr="00C7713D">
        <w:rPr>
          <w:rStyle w:val="HideTWBExt"/>
        </w:rPr>
        <w:t>&lt;/Original&gt;</w:t>
      </w:r>
    </w:p>
    <w:p w:rsidR="008B33D0" w:rsidRPr="00C7713D" w:rsidRDefault="008B33D0" w:rsidP="008B33D0">
      <w:r w:rsidRPr="00C7713D">
        <w:rPr>
          <w:rStyle w:val="HideTWBExt"/>
        </w:rPr>
        <w:t>&lt;/Amend&gt;</w:t>
      </w:r>
    </w:p>
    <w:p w:rsidR="008B33D0" w:rsidRPr="00C7713D" w:rsidRDefault="008B33D0" w:rsidP="008B33D0">
      <w:pPr>
        <w:pStyle w:val="AmNumberTabs"/>
      </w:pPr>
      <w:r w:rsidRPr="00C7713D">
        <w:rPr>
          <w:rStyle w:val="HideTWBExt"/>
        </w:rPr>
        <w:t>&lt;Amend&gt;</w:t>
      </w:r>
      <w:r w:rsidRPr="00C7713D">
        <w:t>Amendamentul</w:t>
      </w:r>
      <w:r w:rsidRPr="00C7713D">
        <w:tab/>
      </w:r>
      <w:r w:rsidRPr="00C7713D">
        <w:tab/>
      </w:r>
      <w:r w:rsidRPr="00C7713D">
        <w:rPr>
          <w:rStyle w:val="HideTWBExt"/>
        </w:rPr>
        <w:t>&lt;NumAm&gt;</w:t>
      </w:r>
      <w:r w:rsidRPr="00C7713D">
        <w:t>463</w:t>
      </w:r>
      <w:r w:rsidRPr="00C7713D">
        <w:rPr>
          <w:rStyle w:val="HideTWBExt"/>
        </w:rPr>
        <w:t>&lt;/NumAm&gt;</w:t>
      </w:r>
    </w:p>
    <w:p w:rsidR="008B33D0" w:rsidRPr="00C7713D" w:rsidRDefault="008B33D0" w:rsidP="008B33D0">
      <w:pPr>
        <w:pStyle w:val="NormalBold"/>
      </w:pPr>
      <w:r w:rsidRPr="00C7713D">
        <w:rPr>
          <w:rStyle w:val="HideTWBExt"/>
          <w:b w:val="0"/>
        </w:rPr>
        <w:t>&lt;RepeatBlock-By&gt;&lt;Members&gt;</w:t>
      </w:r>
      <w:r w:rsidRPr="00C7713D">
        <w:t>Marc Botenga, Rima Hassan, Özlem Demirel</w:t>
      </w:r>
      <w:r w:rsidRPr="00C7713D">
        <w:rPr>
          <w:rStyle w:val="HideTWBExt"/>
          <w:b w:val="0"/>
        </w:rPr>
        <w:t>&lt;/Members&gt;</w:t>
      </w:r>
    </w:p>
    <w:p w:rsidR="008B33D0" w:rsidRPr="00C7713D" w:rsidRDefault="008B33D0" w:rsidP="008B33D0">
      <w:r w:rsidRPr="00C7713D">
        <w:rPr>
          <w:rStyle w:val="HideTWBExt"/>
        </w:rPr>
        <w:t>&lt;AuNomDe&gt;</w:t>
      </w:r>
      <w:r w:rsidRPr="00C7713D">
        <w:rPr>
          <w:rStyle w:val="HideTWBInt"/>
        </w:rPr>
        <w:t>{The Left}</w:t>
      </w:r>
      <w:r w:rsidRPr="00C7713D">
        <w:t>în numele Grupului The Left</w:t>
      </w:r>
      <w:r w:rsidRPr="00C7713D">
        <w:rPr>
          <w:rStyle w:val="HideTWBExt"/>
        </w:rPr>
        <w:t>&lt;/AuNomDe&gt;</w:t>
      </w:r>
    </w:p>
    <w:p w:rsidR="008B33D0" w:rsidRPr="00C7713D" w:rsidRDefault="008B33D0" w:rsidP="008B33D0">
      <w:pPr>
        <w:pStyle w:val="NormalBold"/>
      </w:pPr>
      <w:r w:rsidRPr="00C7713D">
        <w:rPr>
          <w:rStyle w:val="HideTWBExt"/>
          <w:b w:val="0"/>
        </w:rPr>
        <w:t>&lt;/RepeatBlock-By&gt;</w:t>
      </w:r>
    </w:p>
    <w:p w:rsidR="008B33D0" w:rsidRPr="00C7713D" w:rsidRDefault="008B33D0" w:rsidP="008B33D0">
      <w:pPr>
        <w:pStyle w:val="NormalBold"/>
      </w:pPr>
      <w:r w:rsidRPr="00C7713D">
        <w:rPr>
          <w:rStyle w:val="HideTWBExt"/>
        </w:rPr>
        <w:t>&lt;DocAmend&gt;</w:t>
      </w:r>
      <w:r w:rsidRPr="00C7713D">
        <w:t>Propunere de rezoluție</w:t>
      </w:r>
      <w:r w:rsidRPr="00C7713D">
        <w:rPr>
          <w:rStyle w:val="HideTWBExt"/>
        </w:rPr>
        <w:t>&lt;/DocAmend&gt;</w:t>
      </w:r>
    </w:p>
    <w:p w:rsidR="008B33D0" w:rsidRPr="00C7713D" w:rsidRDefault="008B33D0" w:rsidP="008B33D0">
      <w:pPr>
        <w:pStyle w:val="NormalBold"/>
      </w:pPr>
      <w:r w:rsidRPr="00C7713D">
        <w:rPr>
          <w:rStyle w:val="HideTWBExt"/>
        </w:rPr>
        <w:t>&lt;Article&gt;</w:t>
      </w:r>
      <w:r w:rsidRPr="00C7713D">
        <w:t>Punctul 8 b (nou)</w:t>
      </w:r>
      <w:r w:rsidRPr="00C7713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33D0" w:rsidRPr="00C7713D" w:rsidTr="006C019B">
        <w:trPr>
          <w:trHeight w:hRule="exact" w:val="240"/>
          <w:jc w:val="center"/>
        </w:trPr>
        <w:tc>
          <w:tcPr>
            <w:tcW w:w="9752" w:type="dxa"/>
            <w:gridSpan w:val="2"/>
            <w:tcBorders>
              <w:top w:val="nil"/>
              <w:left w:val="nil"/>
              <w:bottom w:val="nil"/>
              <w:right w:val="nil"/>
            </w:tcBorders>
          </w:tcPr>
          <w:p w:rsidR="008B33D0" w:rsidRPr="00C7713D" w:rsidRDefault="008B33D0" w:rsidP="006C019B"/>
        </w:tc>
      </w:tr>
      <w:tr w:rsidR="008B33D0" w:rsidRPr="00C7713D" w:rsidTr="006C019B">
        <w:trPr>
          <w:trHeight w:val="240"/>
          <w:jc w:val="center"/>
        </w:trPr>
        <w:tc>
          <w:tcPr>
            <w:tcW w:w="4876" w:type="dxa"/>
            <w:tcBorders>
              <w:top w:val="nil"/>
              <w:left w:val="nil"/>
              <w:bottom w:val="nil"/>
              <w:right w:val="nil"/>
            </w:tcBorders>
          </w:tcPr>
          <w:p w:rsidR="008B33D0" w:rsidRPr="00C7713D" w:rsidRDefault="008B33D0" w:rsidP="006C019B">
            <w:pPr>
              <w:pStyle w:val="AmColumnHeading"/>
            </w:pPr>
            <w:r w:rsidRPr="00C7713D">
              <w:t>Propunerea de rezoluție</w:t>
            </w:r>
          </w:p>
        </w:tc>
        <w:tc>
          <w:tcPr>
            <w:tcW w:w="4876" w:type="dxa"/>
            <w:tcBorders>
              <w:top w:val="nil"/>
              <w:left w:val="nil"/>
              <w:bottom w:val="nil"/>
              <w:right w:val="nil"/>
            </w:tcBorders>
          </w:tcPr>
          <w:p w:rsidR="008B33D0" w:rsidRPr="00C7713D" w:rsidRDefault="008B33D0" w:rsidP="006C019B">
            <w:pPr>
              <w:pStyle w:val="AmColumnHeading"/>
            </w:pPr>
            <w:r w:rsidRPr="00C7713D">
              <w:t>Amendamentul</w:t>
            </w:r>
          </w:p>
        </w:tc>
      </w:tr>
      <w:tr w:rsidR="008B33D0" w:rsidRPr="00C7713D" w:rsidTr="006C019B">
        <w:trPr>
          <w:jc w:val="center"/>
        </w:trPr>
        <w:tc>
          <w:tcPr>
            <w:tcW w:w="4876" w:type="dxa"/>
            <w:tcBorders>
              <w:top w:val="nil"/>
              <w:left w:val="nil"/>
              <w:bottom w:val="nil"/>
              <w:right w:val="nil"/>
            </w:tcBorders>
          </w:tcPr>
          <w:p w:rsidR="008B33D0" w:rsidRPr="00C7713D" w:rsidRDefault="008B33D0" w:rsidP="006C019B">
            <w:pPr>
              <w:pStyle w:val="Normal6a"/>
            </w:pPr>
          </w:p>
        </w:tc>
        <w:tc>
          <w:tcPr>
            <w:tcW w:w="4876" w:type="dxa"/>
            <w:tcBorders>
              <w:top w:val="nil"/>
              <w:left w:val="nil"/>
              <w:bottom w:val="nil"/>
              <w:right w:val="nil"/>
            </w:tcBorders>
          </w:tcPr>
          <w:p w:rsidR="008B33D0" w:rsidRPr="00C7713D" w:rsidRDefault="008B33D0" w:rsidP="006C019B">
            <w:pPr>
              <w:pStyle w:val="Normal6a"/>
            </w:pPr>
            <w:r w:rsidRPr="00C7713D">
              <w:rPr>
                <w:b/>
                <w:i/>
              </w:rPr>
              <w:t>8b.</w:t>
            </w:r>
            <w:r w:rsidRPr="00C7713D">
              <w:tab/>
            </w:r>
            <w:r w:rsidRPr="00C7713D">
              <w:rPr>
                <w:b/>
                <w:i/>
              </w:rPr>
              <w:t>solicită UE să lanseze de urgență o inițiativă diplomatică ambițioasă pentru a asigura încetarea imediată a focului în Ucraina și pentru a pune capăt războiului din Ucraina și suferinței poporului ucrainean; solicită intensificarea eforturilor pentru a iniția în cele din urmă un proces de negociere a păcii care să includă toate părțile;</w:t>
            </w:r>
          </w:p>
        </w:tc>
      </w:tr>
    </w:tbl>
    <w:p w:rsidR="008B33D0" w:rsidRPr="00C7713D" w:rsidRDefault="008B33D0" w:rsidP="008B33D0">
      <w:pPr>
        <w:pStyle w:val="AmOrLang"/>
      </w:pPr>
      <w:r w:rsidRPr="00C7713D">
        <w:t xml:space="preserve">Or. </w:t>
      </w:r>
      <w:r w:rsidRPr="00C7713D">
        <w:rPr>
          <w:rStyle w:val="HideTWBExt"/>
        </w:rPr>
        <w:t>&lt;Original&gt;</w:t>
      </w:r>
      <w:r w:rsidRPr="00C7713D">
        <w:rPr>
          <w:rStyle w:val="HideTWBInt"/>
        </w:rPr>
        <w:t>{EN}</w:t>
      </w:r>
      <w:r w:rsidRPr="00C7713D">
        <w:t>en</w:t>
      </w:r>
      <w:r w:rsidRPr="00C7713D">
        <w:rPr>
          <w:rStyle w:val="HideTWBExt"/>
        </w:rPr>
        <w:t>&lt;/Original&gt;</w:t>
      </w:r>
    </w:p>
    <w:p w:rsidR="008B33D0" w:rsidRPr="00C7713D" w:rsidRDefault="008B33D0" w:rsidP="008B33D0">
      <w:r w:rsidRPr="00C7713D">
        <w:rPr>
          <w:rStyle w:val="HideTWBExt"/>
        </w:rPr>
        <w:t>&lt;/Amend&gt;</w:t>
      </w:r>
    </w:p>
    <w:p w:rsidR="008B33D0" w:rsidRPr="00C7713D" w:rsidRDefault="008B33D0" w:rsidP="008B33D0">
      <w:pPr>
        <w:pStyle w:val="AmNumberTabs"/>
      </w:pPr>
      <w:r w:rsidRPr="00C7713D">
        <w:rPr>
          <w:rStyle w:val="HideTWBExt"/>
        </w:rPr>
        <w:t>&lt;Amend&gt;</w:t>
      </w:r>
      <w:r w:rsidRPr="00C7713D">
        <w:t>Amendamentul</w:t>
      </w:r>
      <w:r w:rsidRPr="00C7713D">
        <w:tab/>
      </w:r>
      <w:r w:rsidRPr="00C7713D">
        <w:tab/>
      </w:r>
      <w:r w:rsidRPr="00C7713D">
        <w:rPr>
          <w:rStyle w:val="HideTWBExt"/>
        </w:rPr>
        <w:t>&lt;NumAm&gt;</w:t>
      </w:r>
      <w:r w:rsidRPr="00C7713D">
        <w:t>464</w:t>
      </w:r>
      <w:r w:rsidRPr="00C7713D">
        <w:rPr>
          <w:rStyle w:val="HideTWBExt"/>
        </w:rPr>
        <w:t>&lt;/NumAm&gt;</w:t>
      </w:r>
    </w:p>
    <w:p w:rsidR="008B33D0" w:rsidRPr="00C7713D" w:rsidRDefault="008B33D0" w:rsidP="008B33D0">
      <w:pPr>
        <w:pStyle w:val="NormalBold"/>
      </w:pPr>
      <w:r w:rsidRPr="00C7713D">
        <w:rPr>
          <w:rStyle w:val="HideTWBExt"/>
          <w:b w:val="0"/>
        </w:rPr>
        <w:t>&lt;RepeatBlock-By&gt;&lt;Members&gt;</w:t>
      </w:r>
      <w:r w:rsidRPr="00C7713D">
        <w:t>Michael von der Schulenburg</w:t>
      </w:r>
      <w:r w:rsidRPr="00C7713D">
        <w:rPr>
          <w:rStyle w:val="HideTWBExt"/>
          <w:b w:val="0"/>
        </w:rPr>
        <w:t>&lt;/Members&gt;</w:t>
      </w:r>
    </w:p>
    <w:p w:rsidR="008B33D0" w:rsidRPr="00C7713D" w:rsidRDefault="008B33D0" w:rsidP="008B33D0">
      <w:pPr>
        <w:pStyle w:val="NormalBold"/>
      </w:pPr>
      <w:r w:rsidRPr="00C7713D">
        <w:rPr>
          <w:rStyle w:val="HideTWBExt"/>
          <w:b w:val="0"/>
        </w:rPr>
        <w:t>&lt;/RepeatBlock-By&gt;</w:t>
      </w:r>
    </w:p>
    <w:p w:rsidR="008B33D0" w:rsidRPr="00C7713D" w:rsidRDefault="008B33D0" w:rsidP="008B33D0">
      <w:pPr>
        <w:pStyle w:val="NormalBold"/>
      </w:pPr>
      <w:r w:rsidRPr="00C7713D">
        <w:rPr>
          <w:rStyle w:val="HideTWBExt"/>
        </w:rPr>
        <w:t>&lt;DocAmend&gt;</w:t>
      </w:r>
      <w:r w:rsidRPr="00C7713D">
        <w:t>Propunere de rezoluție</w:t>
      </w:r>
      <w:r w:rsidRPr="00C7713D">
        <w:rPr>
          <w:rStyle w:val="HideTWBExt"/>
        </w:rPr>
        <w:t>&lt;/DocAmend&gt;</w:t>
      </w:r>
    </w:p>
    <w:p w:rsidR="008B33D0" w:rsidRPr="00C7713D" w:rsidRDefault="008B33D0" w:rsidP="008B33D0">
      <w:pPr>
        <w:pStyle w:val="NormalBold"/>
      </w:pPr>
      <w:r w:rsidRPr="00C7713D">
        <w:rPr>
          <w:rStyle w:val="HideTWBExt"/>
        </w:rPr>
        <w:t>&lt;Article&gt;</w:t>
      </w:r>
      <w:r w:rsidRPr="00C7713D">
        <w:t>Punctul 9</w:t>
      </w:r>
      <w:r w:rsidRPr="00C7713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33D0" w:rsidRPr="00C7713D" w:rsidTr="006C019B">
        <w:trPr>
          <w:trHeight w:hRule="exact" w:val="240"/>
          <w:jc w:val="center"/>
        </w:trPr>
        <w:tc>
          <w:tcPr>
            <w:tcW w:w="9752" w:type="dxa"/>
            <w:gridSpan w:val="2"/>
            <w:tcBorders>
              <w:top w:val="nil"/>
              <w:left w:val="nil"/>
              <w:bottom w:val="nil"/>
              <w:right w:val="nil"/>
            </w:tcBorders>
          </w:tcPr>
          <w:p w:rsidR="008B33D0" w:rsidRPr="00C7713D" w:rsidRDefault="008B33D0" w:rsidP="006C019B"/>
        </w:tc>
      </w:tr>
      <w:tr w:rsidR="008B33D0" w:rsidRPr="00C7713D" w:rsidTr="006C019B">
        <w:trPr>
          <w:trHeight w:val="240"/>
          <w:jc w:val="center"/>
        </w:trPr>
        <w:tc>
          <w:tcPr>
            <w:tcW w:w="4876" w:type="dxa"/>
            <w:tcBorders>
              <w:top w:val="nil"/>
              <w:left w:val="nil"/>
              <w:bottom w:val="nil"/>
              <w:right w:val="nil"/>
            </w:tcBorders>
          </w:tcPr>
          <w:p w:rsidR="008B33D0" w:rsidRPr="00C7713D" w:rsidRDefault="008B33D0" w:rsidP="006C019B">
            <w:pPr>
              <w:pStyle w:val="AmColumnHeading"/>
            </w:pPr>
            <w:r w:rsidRPr="00C7713D">
              <w:t>Propunerea de rezoluție</w:t>
            </w:r>
          </w:p>
        </w:tc>
        <w:tc>
          <w:tcPr>
            <w:tcW w:w="4876" w:type="dxa"/>
            <w:tcBorders>
              <w:top w:val="nil"/>
              <w:left w:val="nil"/>
              <w:bottom w:val="nil"/>
              <w:right w:val="nil"/>
            </w:tcBorders>
          </w:tcPr>
          <w:p w:rsidR="008B33D0" w:rsidRPr="00C7713D" w:rsidRDefault="008B33D0" w:rsidP="006C019B">
            <w:pPr>
              <w:pStyle w:val="AmColumnHeading"/>
            </w:pPr>
            <w:r w:rsidRPr="00C7713D">
              <w:t>Amendamentul</w:t>
            </w:r>
          </w:p>
        </w:tc>
      </w:tr>
      <w:tr w:rsidR="008B33D0" w:rsidRPr="00C7713D" w:rsidTr="006C019B">
        <w:trPr>
          <w:jc w:val="center"/>
        </w:trPr>
        <w:tc>
          <w:tcPr>
            <w:tcW w:w="4876" w:type="dxa"/>
            <w:tcBorders>
              <w:top w:val="nil"/>
              <w:left w:val="nil"/>
              <w:bottom w:val="nil"/>
              <w:right w:val="nil"/>
            </w:tcBorders>
          </w:tcPr>
          <w:p w:rsidR="008B33D0" w:rsidRPr="00C7713D" w:rsidRDefault="008B33D0" w:rsidP="006C019B">
            <w:pPr>
              <w:pStyle w:val="Normal6a"/>
            </w:pPr>
            <w:r w:rsidRPr="00C7713D">
              <w:rPr>
                <w:b/>
                <w:i/>
              </w:rPr>
              <w:t>9.</w:t>
            </w:r>
            <w:r w:rsidRPr="00C7713D">
              <w:tab/>
            </w:r>
            <w:r w:rsidRPr="00C7713D">
              <w:rPr>
                <w:b/>
                <w:i/>
              </w:rPr>
              <w:t>solicită UE și statelor membre să consolideze eficacitatea celor 14 pachete de sancțiuni adoptate până în prezent și să adopte altele noi de îndată ce va fi necesar; solicită o cooperare eficace cu parteneri care împărtășesc aceeași viziune din întreaga lume pentru a spori presiunea asupra Rusiei;</w:t>
            </w:r>
          </w:p>
        </w:tc>
        <w:tc>
          <w:tcPr>
            <w:tcW w:w="4876" w:type="dxa"/>
            <w:tcBorders>
              <w:top w:val="nil"/>
              <w:left w:val="nil"/>
              <w:bottom w:val="nil"/>
              <w:right w:val="nil"/>
            </w:tcBorders>
          </w:tcPr>
          <w:p w:rsidR="008B33D0" w:rsidRPr="00C7713D" w:rsidRDefault="008B33D0" w:rsidP="006C019B">
            <w:pPr>
              <w:pStyle w:val="Normal6a"/>
            </w:pPr>
            <w:r w:rsidRPr="00C7713D">
              <w:rPr>
                <w:b/>
                <w:i/>
              </w:rPr>
              <w:t>eliminat</w:t>
            </w:r>
          </w:p>
        </w:tc>
      </w:tr>
    </w:tbl>
    <w:p w:rsidR="008B33D0" w:rsidRPr="00C7713D" w:rsidRDefault="008B33D0" w:rsidP="008B33D0">
      <w:pPr>
        <w:pStyle w:val="AmOrLang"/>
      </w:pPr>
      <w:r w:rsidRPr="00C7713D">
        <w:t xml:space="preserve">Or. </w:t>
      </w:r>
      <w:r w:rsidRPr="00C7713D">
        <w:rPr>
          <w:rStyle w:val="HideTWBExt"/>
        </w:rPr>
        <w:t>&lt;Original&gt;</w:t>
      </w:r>
      <w:r w:rsidRPr="00C7713D">
        <w:rPr>
          <w:rStyle w:val="HideTWBInt"/>
        </w:rPr>
        <w:t>{EN}</w:t>
      </w:r>
      <w:r w:rsidRPr="00C7713D">
        <w:t>en</w:t>
      </w:r>
      <w:r w:rsidRPr="00C7713D">
        <w:rPr>
          <w:rStyle w:val="HideTWBExt"/>
        </w:rPr>
        <w:t>&lt;/Original&gt;</w:t>
      </w:r>
    </w:p>
    <w:p w:rsidR="008B33D0" w:rsidRPr="00C7713D" w:rsidRDefault="008B33D0" w:rsidP="008B33D0">
      <w:r w:rsidRPr="00C7713D">
        <w:rPr>
          <w:rStyle w:val="HideTWBExt"/>
        </w:rPr>
        <w:t>&lt;/Amend&gt;</w:t>
      </w:r>
    </w:p>
    <w:p w:rsidR="008B33D0" w:rsidRPr="00C7713D" w:rsidRDefault="008B33D0" w:rsidP="008B33D0">
      <w:pPr>
        <w:pStyle w:val="AmNumberTabs"/>
      </w:pPr>
      <w:r w:rsidRPr="00C7713D">
        <w:rPr>
          <w:rStyle w:val="HideTWBExt"/>
        </w:rPr>
        <w:t>&lt;Amend&gt;</w:t>
      </w:r>
      <w:r w:rsidRPr="00C7713D">
        <w:t>Amendamentul</w:t>
      </w:r>
      <w:r w:rsidRPr="00C7713D">
        <w:tab/>
      </w:r>
      <w:r w:rsidRPr="00C7713D">
        <w:tab/>
      </w:r>
      <w:r w:rsidRPr="00C7713D">
        <w:rPr>
          <w:rStyle w:val="HideTWBExt"/>
        </w:rPr>
        <w:t>&lt;NumAm&gt;</w:t>
      </w:r>
      <w:r w:rsidRPr="00C7713D">
        <w:t>465</w:t>
      </w:r>
      <w:r w:rsidRPr="00C7713D">
        <w:rPr>
          <w:rStyle w:val="HideTWBExt"/>
        </w:rPr>
        <w:t>&lt;/NumAm&gt;</w:t>
      </w:r>
    </w:p>
    <w:p w:rsidR="008B33D0" w:rsidRPr="00C7713D" w:rsidRDefault="008B33D0" w:rsidP="008B33D0">
      <w:pPr>
        <w:pStyle w:val="NormalBold"/>
      </w:pPr>
      <w:r w:rsidRPr="00C7713D">
        <w:rPr>
          <w:rStyle w:val="HideTWBExt"/>
          <w:b w:val="0"/>
        </w:rPr>
        <w:t>&lt;RepeatBlock-By&gt;&lt;Members&gt;</w:t>
      </w:r>
      <w:r w:rsidRPr="00C7713D">
        <w:t>David McAllister</w:t>
      </w:r>
      <w:r w:rsidRPr="00C7713D">
        <w:rPr>
          <w:rStyle w:val="HideTWBExt"/>
          <w:b w:val="0"/>
        </w:rPr>
        <w:t>&lt;/Members&gt;</w:t>
      </w:r>
    </w:p>
    <w:p w:rsidR="008B33D0" w:rsidRPr="00C7713D" w:rsidRDefault="008B33D0" w:rsidP="008B33D0">
      <w:pPr>
        <w:pStyle w:val="NormalBold"/>
      </w:pPr>
      <w:r w:rsidRPr="00C7713D">
        <w:rPr>
          <w:rStyle w:val="HideTWBExt"/>
          <w:b w:val="0"/>
        </w:rPr>
        <w:t>&lt;/RepeatBlock-By&gt;</w:t>
      </w:r>
    </w:p>
    <w:p w:rsidR="008B33D0" w:rsidRPr="00C7713D" w:rsidRDefault="008B33D0" w:rsidP="008B33D0">
      <w:pPr>
        <w:pStyle w:val="NormalBold"/>
      </w:pPr>
      <w:r w:rsidRPr="00C7713D">
        <w:rPr>
          <w:rStyle w:val="HideTWBExt"/>
        </w:rPr>
        <w:t>&lt;DocAmend&gt;</w:t>
      </w:r>
      <w:r w:rsidRPr="00C7713D">
        <w:t>Propunere de rezoluție</w:t>
      </w:r>
      <w:r w:rsidRPr="00C7713D">
        <w:rPr>
          <w:rStyle w:val="HideTWBExt"/>
        </w:rPr>
        <w:t>&lt;/DocAmend&gt;</w:t>
      </w:r>
    </w:p>
    <w:p w:rsidR="008B33D0" w:rsidRPr="00C7713D" w:rsidRDefault="008B33D0" w:rsidP="008B33D0">
      <w:pPr>
        <w:pStyle w:val="NormalBold"/>
      </w:pPr>
      <w:r w:rsidRPr="00C7713D">
        <w:rPr>
          <w:rStyle w:val="HideTWBExt"/>
        </w:rPr>
        <w:t>&lt;Article&gt;</w:t>
      </w:r>
      <w:r w:rsidRPr="00C7713D">
        <w:t>Punctul 9</w:t>
      </w:r>
      <w:r w:rsidRPr="00C7713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33D0" w:rsidRPr="00C7713D" w:rsidTr="006C019B">
        <w:trPr>
          <w:trHeight w:hRule="exact" w:val="240"/>
          <w:jc w:val="center"/>
        </w:trPr>
        <w:tc>
          <w:tcPr>
            <w:tcW w:w="9752" w:type="dxa"/>
            <w:gridSpan w:val="2"/>
            <w:tcBorders>
              <w:top w:val="nil"/>
              <w:left w:val="nil"/>
              <w:bottom w:val="nil"/>
              <w:right w:val="nil"/>
            </w:tcBorders>
          </w:tcPr>
          <w:p w:rsidR="008B33D0" w:rsidRPr="00C7713D" w:rsidRDefault="008B33D0" w:rsidP="006C019B"/>
        </w:tc>
      </w:tr>
      <w:tr w:rsidR="008B33D0" w:rsidRPr="00C7713D" w:rsidTr="006C019B">
        <w:trPr>
          <w:trHeight w:val="240"/>
          <w:jc w:val="center"/>
        </w:trPr>
        <w:tc>
          <w:tcPr>
            <w:tcW w:w="4876" w:type="dxa"/>
            <w:tcBorders>
              <w:top w:val="nil"/>
              <w:left w:val="nil"/>
              <w:bottom w:val="nil"/>
              <w:right w:val="nil"/>
            </w:tcBorders>
          </w:tcPr>
          <w:p w:rsidR="008B33D0" w:rsidRPr="00C7713D" w:rsidRDefault="008B33D0" w:rsidP="006C019B">
            <w:pPr>
              <w:pStyle w:val="AmColumnHeading"/>
            </w:pPr>
            <w:r w:rsidRPr="00C7713D">
              <w:t>Propunerea de rezoluție</w:t>
            </w:r>
          </w:p>
        </w:tc>
        <w:tc>
          <w:tcPr>
            <w:tcW w:w="4876" w:type="dxa"/>
            <w:tcBorders>
              <w:top w:val="nil"/>
              <w:left w:val="nil"/>
              <w:bottom w:val="nil"/>
              <w:right w:val="nil"/>
            </w:tcBorders>
          </w:tcPr>
          <w:p w:rsidR="008B33D0" w:rsidRPr="00C7713D" w:rsidRDefault="008B33D0" w:rsidP="006C019B">
            <w:pPr>
              <w:pStyle w:val="AmColumnHeading"/>
            </w:pPr>
            <w:r w:rsidRPr="00C7713D">
              <w:t>Amendamentul</w:t>
            </w:r>
          </w:p>
        </w:tc>
      </w:tr>
      <w:tr w:rsidR="008B33D0" w:rsidRPr="00C7713D" w:rsidTr="006C019B">
        <w:trPr>
          <w:jc w:val="center"/>
        </w:trPr>
        <w:tc>
          <w:tcPr>
            <w:tcW w:w="4876" w:type="dxa"/>
            <w:tcBorders>
              <w:top w:val="nil"/>
              <w:left w:val="nil"/>
              <w:bottom w:val="nil"/>
              <w:right w:val="nil"/>
            </w:tcBorders>
          </w:tcPr>
          <w:p w:rsidR="008B33D0" w:rsidRPr="00C7713D" w:rsidRDefault="008B33D0" w:rsidP="006C019B">
            <w:pPr>
              <w:pStyle w:val="Normal6a"/>
            </w:pPr>
            <w:r w:rsidRPr="00C7713D">
              <w:t>9.</w:t>
            </w:r>
            <w:r w:rsidRPr="00C7713D">
              <w:tab/>
              <w:t>solicită UE și statelor membre să consolideze eficacitatea celor 14 pachete de sancțiuni adoptate până în prezent și să adopte altele noi de îndată ce va fi necesar; solicită o cooperare eficace cu parteneri care împărtășesc aceeași viziune din întreaga lume pentru a spori presiunea asupra Rusiei;</w:t>
            </w:r>
          </w:p>
        </w:tc>
        <w:tc>
          <w:tcPr>
            <w:tcW w:w="4876" w:type="dxa"/>
            <w:tcBorders>
              <w:top w:val="nil"/>
              <w:left w:val="nil"/>
              <w:bottom w:val="nil"/>
              <w:right w:val="nil"/>
            </w:tcBorders>
          </w:tcPr>
          <w:p w:rsidR="008B33D0" w:rsidRPr="00C7713D" w:rsidRDefault="008B33D0" w:rsidP="006C019B">
            <w:pPr>
              <w:pStyle w:val="Normal6a"/>
            </w:pPr>
            <w:r w:rsidRPr="00C7713D">
              <w:t>9.</w:t>
            </w:r>
            <w:r w:rsidRPr="00C7713D">
              <w:tab/>
              <w:t xml:space="preserve">solicită UE și statelor membre să consolideze eficacitatea celor 14 pachete de sancțiuni adoptate până în prezent și să adopte altele noi de îndată ce va fi necesar; </w:t>
            </w:r>
            <w:r w:rsidRPr="00C7713D">
              <w:rPr>
                <w:b/>
                <w:i/>
              </w:rPr>
              <w:t>reamintește că aplicarea consecventă și uniformă a măsurilor restrictive în toate statele membre constituie o condiție prealabilă pentru ca acțiunea externă a UE să fie credibilă și eficace;</w:t>
            </w:r>
            <w:r w:rsidRPr="00C7713D">
              <w:t xml:space="preserve"> solicită o cooperare eficace cu parteneri care împărtășesc aceeași viziune din întreaga lume pentru a spori presiunea asupra Rusiei; </w:t>
            </w:r>
            <w:r w:rsidRPr="00C7713D">
              <w:rPr>
                <w:b/>
                <w:i/>
              </w:rPr>
              <w:t>face apel la o diplomație proactivă cu țările terțe pentru a reduce la minimum eludarea acestor sancțiuni; solicită Uniunii și statelor sale membre să exercite un control strict asupra „flotelor-fantomă” ale Rusiei, care, pe lângă faptul că încalcă sancțiunile impuse de UE și G7, reprezintă o amenințare ecologică enormă pentru ecosistem din cauza deficiențelor tehnice și a defecțiunilor lor frecvente; invită Comisia să evalueze în mod critic asistența acordată de UE țărilor terțe care sprijină în mod activ agresiunea Rusiei împotriva Ucrainei și îndeamnă Consiliul să impună măsuri restrictive țărilor terțe care permit războiul de agresiune al Rusiei, fie prin facilitarea eludării sancțiunilor, fie prin furnizarea de asistență militară directă, cum ar fi în cazul Iranului sau al RPDC;</w:t>
            </w:r>
          </w:p>
        </w:tc>
      </w:tr>
    </w:tbl>
    <w:p w:rsidR="008B33D0" w:rsidRPr="00C7713D" w:rsidRDefault="008B33D0" w:rsidP="008B33D0">
      <w:pPr>
        <w:pStyle w:val="AmOrLang"/>
      </w:pPr>
      <w:r w:rsidRPr="00C7713D">
        <w:t xml:space="preserve">Or. </w:t>
      </w:r>
      <w:r w:rsidRPr="00C7713D">
        <w:rPr>
          <w:rStyle w:val="HideTWBExt"/>
        </w:rPr>
        <w:t>&lt;Original&gt;</w:t>
      </w:r>
      <w:r w:rsidRPr="00C7713D">
        <w:rPr>
          <w:rStyle w:val="HideTWBInt"/>
        </w:rPr>
        <w:t>{EN}</w:t>
      </w:r>
      <w:r w:rsidRPr="00C7713D">
        <w:t>en</w:t>
      </w:r>
      <w:r w:rsidRPr="00C7713D">
        <w:rPr>
          <w:rStyle w:val="HideTWBExt"/>
        </w:rPr>
        <w:t>&lt;/Original&gt;</w:t>
      </w:r>
    </w:p>
    <w:p w:rsidR="008B33D0" w:rsidRPr="00C7713D" w:rsidRDefault="008B33D0" w:rsidP="008B33D0">
      <w:r w:rsidRPr="00C7713D">
        <w:rPr>
          <w:rStyle w:val="HideTWBExt"/>
        </w:rPr>
        <w:t>&lt;/Amend&gt;</w:t>
      </w:r>
    </w:p>
    <w:p w:rsidR="008B33D0" w:rsidRPr="00D47BE6" w:rsidRDefault="008B33D0" w:rsidP="008B33D0">
      <w:pPr>
        <w:pStyle w:val="AmNumberTabs"/>
      </w:pPr>
      <w:r w:rsidRPr="00D47BE6">
        <w:rPr>
          <w:rStyle w:val="HideTWBExt"/>
          <w:b w:val="0"/>
        </w:rPr>
        <w:t>&lt;Amend&gt;</w:t>
      </w:r>
      <w:r w:rsidRPr="00D47BE6">
        <w:t>Amendamentul</w:t>
      </w:r>
      <w:r w:rsidRPr="00D47BE6">
        <w:tab/>
      </w:r>
      <w:r w:rsidRPr="00D47BE6">
        <w:tab/>
      </w:r>
      <w:r w:rsidRPr="00D47BE6">
        <w:rPr>
          <w:rStyle w:val="HideTWBExt"/>
          <w:b w:val="0"/>
        </w:rPr>
        <w:t>&lt;NumAm&gt;</w:t>
      </w:r>
      <w:r w:rsidRPr="00D47BE6">
        <w:t>466</w:t>
      </w:r>
      <w:r w:rsidRPr="00D47BE6">
        <w:rPr>
          <w:rStyle w:val="HideTWBExt"/>
          <w:b w:val="0"/>
        </w:rPr>
        <w:t>&lt;/NumAm&gt;</w:t>
      </w:r>
    </w:p>
    <w:p w:rsidR="008B33D0" w:rsidRPr="00D47BE6" w:rsidRDefault="008B33D0" w:rsidP="008B33D0">
      <w:pPr>
        <w:pStyle w:val="NormalBold"/>
      </w:pPr>
      <w:r w:rsidRPr="00D47BE6">
        <w:rPr>
          <w:rStyle w:val="HideTWBExt"/>
          <w:b w:val="0"/>
        </w:rPr>
        <w:t>&lt;RepeatBlock-By&gt;&lt;Members&gt;</w:t>
      </w:r>
      <w:r w:rsidRPr="00D47BE6">
        <w:t>Jordan Bardella, Pierre-Romain Thionnet, Matthieu Valet, Roberto Vannacci</w:t>
      </w:r>
      <w:r w:rsidRPr="00D47BE6">
        <w:rPr>
          <w:rStyle w:val="HideTWBExt"/>
          <w:b w:val="0"/>
        </w:rPr>
        <w:t>&lt;/Members&gt;</w:t>
      </w:r>
    </w:p>
    <w:p w:rsidR="008B33D0" w:rsidRPr="00D47BE6" w:rsidRDefault="008B33D0" w:rsidP="008B33D0">
      <w:pPr>
        <w:pStyle w:val="NormalBold"/>
      </w:pPr>
      <w:r w:rsidRPr="00D47BE6">
        <w:rPr>
          <w:rStyle w:val="HideTWBExt"/>
          <w:b w:val="0"/>
        </w:rPr>
        <w:t>&lt;/RepeatBlock-By&gt;</w:t>
      </w:r>
    </w:p>
    <w:p w:rsidR="008B33D0" w:rsidRPr="00D47BE6" w:rsidRDefault="008B33D0" w:rsidP="008B33D0">
      <w:pPr>
        <w:pStyle w:val="NormalBold"/>
      </w:pPr>
      <w:r w:rsidRPr="00D47BE6">
        <w:rPr>
          <w:rStyle w:val="HideTWBExt"/>
          <w:b w:val="0"/>
        </w:rPr>
        <w:t>&lt;DocAmend&gt;</w:t>
      </w:r>
      <w:r w:rsidRPr="00D47BE6">
        <w:t>Propunere de rezoluție</w:t>
      </w:r>
      <w:r w:rsidRPr="00D47BE6">
        <w:rPr>
          <w:rStyle w:val="HideTWBExt"/>
          <w:b w:val="0"/>
        </w:rPr>
        <w:t>&lt;/DocAmend&gt;</w:t>
      </w:r>
    </w:p>
    <w:p w:rsidR="008B33D0" w:rsidRPr="00D47BE6" w:rsidRDefault="008B33D0" w:rsidP="008B33D0">
      <w:pPr>
        <w:pStyle w:val="NormalBold"/>
      </w:pPr>
      <w:r w:rsidRPr="00D47BE6">
        <w:rPr>
          <w:rStyle w:val="HideTWBExt"/>
          <w:b w:val="0"/>
        </w:rPr>
        <w:t>&lt;Article&gt;</w:t>
      </w:r>
      <w:r w:rsidRPr="00D47BE6">
        <w:t>Punctul 9</w:t>
      </w:r>
      <w:r w:rsidRPr="00D47BE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33D0" w:rsidRPr="00D47BE6" w:rsidTr="006C019B">
        <w:trPr>
          <w:trHeight w:hRule="exact" w:val="240"/>
          <w:jc w:val="center"/>
        </w:trPr>
        <w:tc>
          <w:tcPr>
            <w:tcW w:w="9752" w:type="dxa"/>
            <w:gridSpan w:val="2"/>
            <w:tcBorders>
              <w:top w:val="nil"/>
              <w:left w:val="nil"/>
              <w:bottom w:val="nil"/>
              <w:right w:val="nil"/>
            </w:tcBorders>
          </w:tcPr>
          <w:p w:rsidR="008B33D0" w:rsidRPr="00D47BE6" w:rsidRDefault="008B33D0" w:rsidP="006C019B"/>
        </w:tc>
      </w:tr>
      <w:tr w:rsidR="008B33D0" w:rsidRPr="00D47BE6" w:rsidTr="006C019B">
        <w:trPr>
          <w:trHeight w:val="240"/>
          <w:jc w:val="center"/>
        </w:trPr>
        <w:tc>
          <w:tcPr>
            <w:tcW w:w="4876" w:type="dxa"/>
            <w:tcBorders>
              <w:top w:val="nil"/>
              <w:left w:val="nil"/>
              <w:bottom w:val="nil"/>
              <w:right w:val="nil"/>
            </w:tcBorders>
          </w:tcPr>
          <w:p w:rsidR="008B33D0" w:rsidRPr="00D47BE6" w:rsidRDefault="008B33D0" w:rsidP="006C019B">
            <w:pPr>
              <w:pStyle w:val="AmColumnHeading"/>
            </w:pPr>
            <w:r w:rsidRPr="00D47BE6">
              <w:t>Propunerea de rezoluție</w:t>
            </w:r>
          </w:p>
        </w:tc>
        <w:tc>
          <w:tcPr>
            <w:tcW w:w="4876" w:type="dxa"/>
            <w:tcBorders>
              <w:top w:val="nil"/>
              <w:left w:val="nil"/>
              <w:bottom w:val="nil"/>
              <w:right w:val="nil"/>
            </w:tcBorders>
          </w:tcPr>
          <w:p w:rsidR="008B33D0" w:rsidRPr="00D47BE6" w:rsidRDefault="008B33D0" w:rsidP="006C019B">
            <w:pPr>
              <w:pStyle w:val="AmColumnHeading"/>
            </w:pPr>
            <w:r w:rsidRPr="00D47BE6">
              <w:t>Amendamentul</w:t>
            </w:r>
          </w:p>
        </w:tc>
      </w:tr>
      <w:tr w:rsidR="008B33D0" w:rsidRPr="00D47BE6" w:rsidTr="006C019B">
        <w:trPr>
          <w:jc w:val="center"/>
        </w:trPr>
        <w:tc>
          <w:tcPr>
            <w:tcW w:w="4876" w:type="dxa"/>
            <w:tcBorders>
              <w:top w:val="nil"/>
              <w:left w:val="nil"/>
              <w:bottom w:val="nil"/>
              <w:right w:val="nil"/>
            </w:tcBorders>
          </w:tcPr>
          <w:p w:rsidR="008B33D0" w:rsidRPr="00D47BE6" w:rsidRDefault="008B33D0" w:rsidP="006C019B">
            <w:pPr>
              <w:pStyle w:val="Normal6a"/>
            </w:pPr>
            <w:r w:rsidRPr="00D47BE6">
              <w:t>9.</w:t>
            </w:r>
            <w:r w:rsidRPr="00D47BE6">
              <w:tab/>
            </w:r>
            <w:r w:rsidRPr="00D47BE6">
              <w:rPr>
                <w:b/>
                <w:i/>
              </w:rPr>
              <w:t>solicită UE și statelor membre să consolideze eficacitatea celor 14 pachete de sancțiuni adoptate până în prezent și să adopte altele noi de îndată ce va fi necesar; solicită o cooperare eficace cu parteneri care împărtășesc aceeași viziune din întreaga lume pentru a spori presiunea asupra Rusiei;</w:t>
            </w:r>
          </w:p>
        </w:tc>
        <w:tc>
          <w:tcPr>
            <w:tcW w:w="4876" w:type="dxa"/>
            <w:tcBorders>
              <w:top w:val="nil"/>
              <w:left w:val="nil"/>
              <w:bottom w:val="nil"/>
              <w:right w:val="nil"/>
            </w:tcBorders>
          </w:tcPr>
          <w:p w:rsidR="008B33D0" w:rsidRPr="00D47BE6" w:rsidRDefault="008B33D0" w:rsidP="006C019B">
            <w:pPr>
              <w:pStyle w:val="Normal6a"/>
            </w:pPr>
            <w:r w:rsidRPr="00D47BE6">
              <w:t>9.</w:t>
            </w:r>
            <w:r w:rsidRPr="00D47BE6">
              <w:tab/>
            </w:r>
            <w:r w:rsidRPr="00D47BE6">
              <w:rPr>
                <w:b/>
                <w:i/>
              </w:rPr>
              <w:t>constată că sancțiunile economice impuse Rusiei de când a început conflictul nu au avut efectele scontate; constată că Rusia s-a putut baza pe alți parteneri comerciali, în special China și India, pentru a-și asigura piețe de desfacere pentru exporturile sale de materii prime și hidrocarburi; regretă faptul că UE a devenit principala victimă a sancțiunilor economice, care au antrenat o inflație în sectorul energetic care, la rândul său, a avut efecte negative asupra puterii de cumpărare a europenilor și a subminat competitivitatea industriei europene;</w:t>
            </w:r>
            <w:r w:rsidRPr="00D47BE6">
              <w:t xml:space="preserve"> </w:t>
            </w:r>
            <w:r w:rsidRPr="00D47BE6">
              <w:rPr>
                <w:b/>
                <w:i/>
              </w:rPr>
              <w:t>evidențiază discursul ambivalent al UE, având în vedere că India a devenit acum principalul său furnizor de combustibil și produse petroliere rafinate obținute din petrol rusesc;</w:t>
            </w:r>
          </w:p>
        </w:tc>
      </w:tr>
    </w:tbl>
    <w:p w:rsidR="008B33D0" w:rsidRPr="00D47BE6" w:rsidRDefault="008B33D0" w:rsidP="008B33D0">
      <w:pPr>
        <w:pStyle w:val="AmOrLang"/>
      </w:pPr>
      <w:r w:rsidRPr="00D47BE6">
        <w:t xml:space="preserve">Or. </w:t>
      </w:r>
      <w:r w:rsidRPr="00D47BE6">
        <w:rPr>
          <w:rStyle w:val="HideTWBExt"/>
        </w:rPr>
        <w:t>&lt;Original&gt;</w:t>
      </w:r>
      <w:r w:rsidRPr="00D47BE6">
        <w:rPr>
          <w:rStyle w:val="HideTWBInt"/>
        </w:rPr>
        <w:t>{FR}</w:t>
      </w:r>
      <w:r w:rsidRPr="00D47BE6">
        <w:t>fr</w:t>
      </w:r>
      <w:r w:rsidRPr="00D47BE6">
        <w:rPr>
          <w:rStyle w:val="HideTWBExt"/>
        </w:rPr>
        <w:t>&lt;/Original&gt;</w:t>
      </w:r>
    </w:p>
    <w:p w:rsidR="008B33D0" w:rsidRPr="00D47BE6" w:rsidRDefault="008B33D0" w:rsidP="008B33D0">
      <w:r w:rsidRPr="00D47BE6">
        <w:rPr>
          <w:rStyle w:val="HideTWBExt"/>
        </w:rPr>
        <w:t>&lt;/Amend&gt;</w:t>
      </w:r>
    </w:p>
    <w:p w:rsidR="008B33D0" w:rsidRPr="00C7713D" w:rsidRDefault="008B33D0" w:rsidP="008B33D0">
      <w:pPr>
        <w:pStyle w:val="AmNumberTabs"/>
      </w:pPr>
      <w:r w:rsidRPr="00C7713D">
        <w:rPr>
          <w:rStyle w:val="HideTWBExt"/>
        </w:rPr>
        <w:t>&lt;Amend&gt;</w:t>
      </w:r>
      <w:r w:rsidRPr="00C7713D">
        <w:t>Amendamentul</w:t>
      </w:r>
      <w:r w:rsidRPr="00C7713D">
        <w:tab/>
      </w:r>
      <w:r w:rsidRPr="00C7713D">
        <w:tab/>
      </w:r>
      <w:r w:rsidRPr="00C7713D">
        <w:rPr>
          <w:rStyle w:val="HideTWBExt"/>
        </w:rPr>
        <w:t>&lt;NumAm&gt;</w:t>
      </w:r>
      <w:r w:rsidRPr="00C7713D">
        <w:t>467</w:t>
      </w:r>
      <w:r w:rsidRPr="00C7713D">
        <w:rPr>
          <w:rStyle w:val="HideTWBExt"/>
        </w:rPr>
        <w:t>&lt;/NumAm&gt;</w:t>
      </w:r>
    </w:p>
    <w:p w:rsidR="008B33D0" w:rsidRPr="00C7713D" w:rsidRDefault="008B33D0" w:rsidP="008B33D0">
      <w:pPr>
        <w:pStyle w:val="NormalBold"/>
      </w:pPr>
      <w:r w:rsidRPr="00C7713D">
        <w:rPr>
          <w:rStyle w:val="HideTWBExt"/>
          <w:b w:val="0"/>
        </w:rPr>
        <w:t>&lt;RepeatBlock-By&gt;&lt;Members&gt;</w:t>
      </w:r>
      <w:r w:rsidRPr="00C7713D">
        <w:t>Miriam Lexmann</w:t>
      </w:r>
      <w:r w:rsidRPr="00C7713D">
        <w:rPr>
          <w:rStyle w:val="HideTWBExt"/>
          <w:b w:val="0"/>
        </w:rPr>
        <w:t>&lt;/Members&gt;</w:t>
      </w:r>
    </w:p>
    <w:p w:rsidR="008B33D0" w:rsidRPr="00C7713D" w:rsidRDefault="008B33D0" w:rsidP="008B33D0">
      <w:pPr>
        <w:pStyle w:val="NormalBold"/>
      </w:pPr>
      <w:r w:rsidRPr="00C7713D">
        <w:rPr>
          <w:rStyle w:val="HideTWBExt"/>
          <w:b w:val="0"/>
        </w:rPr>
        <w:t>&lt;/RepeatBlock-By&gt;</w:t>
      </w:r>
    </w:p>
    <w:p w:rsidR="008B33D0" w:rsidRPr="00C7713D" w:rsidRDefault="008B33D0" w:rsidP="008B33D0">
      <w:pPr>
        <w:pStyle w:val="NormalBold"/>
      </w:pPr>
      <w:r w:rsidRPr="00C7713D">
        <w:rPr>
          <w:rStyle w:val="HideTWBExt"/>
        </w:rPr>
        <w:t>&lt;DocAmend&gt;</w:t>
      </w:r>
      <w:r w:rsidRPr="00C7713D">
        <w:t>Propunere de rezoluție</w:t>
      </w:r>
      <w:r w:rsidRPr="00C7713D">
        <w:rPr>
          <w:rStyle w:val="HideTWBExt"/>
        </w:rPr>
        <w:t>&lt;/DocAmend&gt;</w:t>
      </w:r>
    </w:p>
    <w:p w:rsidR="008B33D0" w:rsidRPr="00C7713D" w:rsidRDefault="008B33D0" w:rsidP="008B33D0">
      <w:pPr>
        <w:pStyle w:val="NormalBold"/>
      </w:pPr>
      <w:r w:rsidRPr="00C7713D">
        <w:rPr>
          <w:rStyle w:val="HideTWBExt"/>
        </w:rPr>
        <w:t>&lt;Article&gt;</w:t>
      </w:r>
      <w:r w:rsidRPr="00C7713D">
        <w:t>Punctul 9</w:t>
      </w:r>
      <w:r w:rsidRPr="00C7713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33D0" w:rsidRPr="00C7713D" w:rsidTr="006C019B">
        <w:trPr>
          <w:trHeight w:hRule="exact" w:val="240"/>
          <w:jc w:val="center"/>
        </w:trPr>
        <w:tc>
          <w:tcPr>
            <w:tcW w:w="9752" w:type="dxa"/>
            <w:gridSpan w:val="2"/>
            <w:tcBorders>
              <w:top w:val="nil"/>
              <w:left w:val="nil"/>
              <w:bottom w:val="nil"/>
              <w:right w:val="nil"/>
            </w:tcBorders>
          </w:tcPr>
          <w:p w:rsidR="008B33D0" w:rsidRPr="00C7713D" w:rsidRDefault="008B33D0" w:rsidP="006C019B"/>
        </w:tc>
      </w:tr>
      <w:tr w:rsidR="008B33D0" w:rsidRPr="00C7713D" w:rsidTr="006C019B">
        <w:trPr>
          <w:trHeight w:val="240"/>
          <w:jc w:val="center"/>
        </w:trPr>
        <w:tc>
          <w:tcPr>
            <w:tcW w:w="4876" w:type="dxa"/>
            <w:tcBorders>
              <w:top w:val="nil"/>
              <w:left w:val="nil"/>
              <w:bottom w:val="nil"/>
              <w:right w:val="nil"/>
            </w:tcBorders>
          </w:tcPr>
          <w:p w:rsidR="008B33D0" w:rsidRPr="00C7713D" w:rsidRDefault="008B33D0" w:rsidP="006C019B">
            <w:pPr>
              <w:pStyle w:val="AmColumnHeading"/>
            </w:pPr>
            <w:r w:rsidRPr="00C7713D">
              <w:t>Propunerea de rezoluție</w:t>
            </w:r>
          </w:p>
        </w:tc>
        <w:tc>
          <w:tcPr>
            <w:tcW w:w="4876" w:type="dxa"/>
            <w:tcBorders>
              <w:top w:val="nil"/>
              <w:left w:val="nil"/>
              <w:bottom w:val="nil"/>
              <w:right w:val="nil"/>
            </w:tcBorders>
          </w:tcPr>
          <w:p w:rsidR="008B33D0" w:rsidRPr="00C7713D" w:rsidRDefault="008B33D0" w:rsidP="006C019B">
            <w:pPr>
              <w:pStyle w:val="AmColumnHeading"/>
            </w:pPr>
            <w:r w:rsidRPr="00C7713D">
              <w:t>Amendamentul</w:t>
            </w:r>
          </w:p>
        </w:tc>
      </w:tr>
      <w:tr w:rsidR="008B33D0" w:rsidRPr="00C7713D" w:rsidTr="006C019B">
        <w:trPr>
          <w:jc w:val="center"/>
        </w:trPr>
        <w:tc>
          <w:tcPr>
            <w:tcW w:w="4876" w:type="dxa"/>
            <w:tcBorders>
              <w:top w:val="nil"/>
              <w:left w:val="nil"/>
              <w:bottom w:val="nil"/>
              <w:right w:val="nil"/>
            </w:tcBorders>
          </w:tcPr>
          <w:p w:rsidR="008B33D0" w:rsidRPr="00C7713D" w:rsidRDefault="008B33D0" w:rsidP="006C019B">
            <w:pPr>
              <w:pStyle w:val="Normal6a"/>
            </w:pPr>
            <w:r w:rsidRPr="00C7713D">
              <w:t>9.</w:t>
            </w:r>
            <w:r w:rsidRPr="00C7713D">
              <w:tab/>
              <w:t>solicită UE și statelor membre să consolideze eficacitatea celor 14 pachete de sancțiuni adoptate până în prezent și să adopte altele noi de îndată ce va fi necesar; solicită o cooperare eficace cu parteneri care împărtășesc aceeași viziune din întreaga lume pentru a spori presiunea asupra Rusiei;</w:t>
            </w:r>
          </w:p>
        </w:tc>
        <w:tc>
          <w:tcPr>
            <w:tcW w:w="4876" w:type="dxa"/>
            <w:tcBorders>
              <w:top w:val="nil"/>
              <w:left w:val="nil"/>
              <w:bottom w:val="nil"/>
              <w:right w:val="nil"/>
            </w:tcBorders>
          </w:tcPr>
          <w:p w:rsidR="008B33D0" w:rsidRPr="00C7713D" w:rsidRDefault="008B33D0" w:rsidP="006C019B">
            <w:pPr>
              <w:pStyle w:val="Normal6a"/>
            </w:pPr>
            <w:r w:rsidRPr="00C7713D">
              <w:t>9.</w:t>
            </w:r>
            <w:r w:rsidRPr="00C7713D">
              <w:tab/>
              <w:t>solicită UE și statelor membre să consolideze eficacitatea celor 14 pachete de sancțiuni adoptate până în prezent și să adopte altele noi de îndată ce va fi necesar; solicită o cooperare eficace cu parteneri care împărtășesc aceeași viziune din întreaga lume pentru a spori presiunea asupra Rusiei</w:t>
            </w:r>
            <w:r w:rsidRPr="00C7713D">
              <w:rPr>
                <w:b/>
                <w:i/>
              </w:rPr>
              <w:t>, precum și asupra țărilor care sprijină Rusia, inclusiv China, Iran, Coreea de Nord, Cuba și altele;</w:t>
            </w:r>
            <w:r w:rsidRPr="00C7713D">
              <w:t xml:space="preserve"> </w:t>
            </w:r>
            <w:r w:rsidRPr="00C7713D">
              <w:rPr>
                <w:b/>
                <w:i/>
              </w:rPr>
              <w:t>constată cu profundă îngrijorare că utilizarea dronelor și rachetelor iraniene, a trupelor cubaneze și nord-coreene și a echipamentelor chineze cu dublă utilizare de către Rusia extinde amploarea conflictului;</w:t>
            </w:r>
          </w:p>
        </w:tc>
      </w:tr>
    </w:tbl>
    <w:p w:rsidR="008B33D0" w:rsidRPr="00C7713D" w:rsidRDefault="008B33D0" w:rsidP="008B33D0">
      <w:pPr>
        <w:pStyle w:val="AmOrLang"/>
      </w:pPr>
      <w:r w:rsidRPr="00C7713D">
        <w:t xml:space="preserve">Or. </w:t>
      </w:r>
      <w:r w:rsidRPr="00C7713D">
        <w:rPr>
          <w:rStyle w:val="HideTWBExt"/>
        </w:rPr>
        <w:t>&lt;Original&gt;</w:t>
      </w:r>
      <w:r w:rsidRPr="00C7713D">
        <w:rPr>
          <w:rStyle w:val="HideTWBInt"/>
        </w:rPr>
        <w:t>{EN}</w:t>
      </w:r>
      <w:r w:rsidRPr="00C7713D">
        <w:t>en</w:t>
      </w:r>
      <w:r w:rsidRPr="00C7713D">
        <w:rPr>
          <w:rStyle w:val="HideTWBExt"/>
        </w:rPr>
        <w:t>&lt;/Original&gt;</w:t>
      </w:r>
    </w:p>
    <w:p w:rsidR="008B33D0" w:rsidRPr="00C7713D" w:rsidRDefault="008B33D0" w:rsidP="008B33D0">
      <w:r w:rsidRPr="00C7713D">
        <w:rPr>
          <w:rStyle w:val="HideTWBExt"/>
        </w:rPr>
        <w:t>&lt;/Amend&gt;</w:t>
      </w:r>
    </w:p>
    <w:p w:rsidR="008B33D0" w:rsidRPr="00C7713D" w:rsidRDefault="008B33D0" w:rsidP="008B33D0">
      <w:pPr>
        <w:pStyle w:val="AmNumberTabs"/>
      </w:pPr>
      <w:r w:rsidRPr="00C7713D">
        <w:rPr>
          <w:rStyle w:val="HideTWBExt"/>
        </w:rPr>
        <w:t>&lt;Amend&gt;</w:t>
      </w:r>
      <w:r w:rsidRPr="00C7713D">
        <w:t>Amendamentul</w:t>
      </w:r>
      <w:r w:rsidRPr="00C7713D">
        <w:tab/>
      </w:r>
      <w:r w:rsidRPr="00C7713D">
        <w:tab/>
      </w:r>
      <w:r w:rsidRPr="00C7713D">
        <w:rPr>
          <w:rStyle w:val="HideTWBExt"/>
        </w:rPr>
        <w:t>&lt;NumAm&gt;</w:t>
      </w:r>
      <w:r w:rsidRPr="00C7713D">
        <w:t>468</w:t>
      </w:r>
      <w:r w:rsidRPr="00C7713D">
        <w:rPr>
          <w:rStyle w:val="HideTWBExt"/>
        </w:rPr>
        <w:t>&lt;/NumAm&gt;</w:t>
      </w:r>
    </w:p>
    <w:p w:rsidR="008B33D0" w:rsidRPr="00C7713D" w:rsidRDefault="008B33D0" w:rsidP="008B33D0">
      <w:pPr>
        <w:pStyle w:val="NormalBold"/>
      </w:pPr>
      <w:r w:rsidRPr="00C7713D">
        <w:rPr>
          <w:rStyle w:val="HideTWBExt"/>
          <w:b w:val="0"/>
        </w:rPr>
        <w:t>&lt;RepeatBlock-By&gt;&lt;Members&gt;</w:t>
      </w:r>
      <w:r w:rsidRPr="00C7713D">
        <w:t>Pekka Toveri</w:t>
      </w:r>
      <w:r w:rsidRPr="00C7713D">
        <w:rPr>
          <w:rStyle w:val="HideTWBExt"/>
          <w:b w:val="0"/>
        </w:rPr>
        <w:t>&lt;/Members&gt;</w:t>
      </w:r>
    </w:p>
    <w:p w:rsidR="008B33D0" w:rsidRPr="00C7713D" w:rsidRDefault="008B33D0" w:rsidP="008B33D0">
      <w:pPr>
        <w:pStyle w:val="NormalBold"/>
      </w:pPr>
      <w:r w:rsidRPr="00C7713D">
        <w:rPr>
          <w:rStyle w:val="HideTWBExt"/>
          <w:b w:val="0"/>
        </w:rPr>
        <w:t>&lt;/RepeatBlock-By&gt;</w:t>
      </w:r>
    </w:p>
    <w:p w:rsidR="008B33D0" w:rsidRPr="00C7713D" w:rsidRDefault="008B33D0" w:rsidP="008B33D0">
      <w:pPr>
        <w:pStyle w:val="NormalBold"/>
      </w:pPr>
      <w:r w:rsidRPr="00C7713D">
        <w:rPr>
          <w:rStyle w:val="HideTWBExt"/>
        </w:rPr>
        <w:t>&lt;DocAmend&gt;</w:t>
      </w:r>
      <w:r w:rsidRPr="00C7713D">
        <w:t>Propunere de rezoluție</w:t>
      </w:r>
      <w:r w:rsidRPr="00C7713D">
        <w:rPr>
          <w:rStyle w:val="HideTWBExt"/>
        </w:rPr>
        <w:t>&lt;/DocAmend&gt;</w:t>
      </w:r>
    </w:p>
    <w:p w:rsidR="008B33D0" w:rsidRPr="00C7713D" w:rsidRDefault="008B33D0" w:rsidP="008B33D0">
      <w:pPr>
        <w:pStyle w:val="NormalBold"/>
      </w:pPr>
      <w:r w:rsidRPr="00C7713D">
        <w:rPr>
          <w:rStyle w:val="HideTWBExt"/>
        </w:rPr>
        <w:t>&lt;Article&gt;</w:t>
      </w:r>
      <w:r w:rsidRPr="00C7713D">
        <w:t>Punctul 9</w:t>
      </w:r>
      <w:r w:rsidRPr="00C7713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33D0" w:rsidRPr="00C7713D" w:rsidTr="006C019B">
        <w:trPr>
          <w:trHeight w:hRule="exact" w:val="240"/>
          <w:jc w:val="center"/>
        </w:trPr>
        <w:tc>
          <w:tcPr>
            <w:tcW w:w="9752" w:type="dxa"/>
            <w:gridSpan w:val="2"/>
            <w:tcBorders>
              <w:top w:val="nil"/>
              <w:left w:val="nil"/>
              <w:bottom w:val="nil"/>
              <w:right w:val="nil"/>
            </w:tcBorders>
          </w:tcPr>
          <w:p w:rsidR="008B33D0" w:rsidRPr="00C7713D" w:rsidRDefault="008B33D0" w:rsidP="006C019B"/>
        </w:tc>
      </w:tr>
      <w:tr w:rsidR="008B33D0" w:rsidRPr="00C7713D" w:rsidTr="006C019B">
        <w:trPr>
          <w:trHeight w:val="240"/>
          <w:jc w:val="center"/>
        </w:trPr>
        <w:tc>
          <w:tcPr>
            <w:tcW w:w="4876" w:type="dxa"/>
            <w:tcBorders>
              <w:top w:val="nil"/>
              <w:left w:val="nil"/>
              <w:bottom w:val="nil"/>
              <w:right w:val="nil"/>
            </w:tcBorders>
          </w:tcPr>
          <w:p w:rsidR="008B33D0" w:rsidRPr="00C7713D" w:rsidRDefault="008B33D0" w:rsidP="006C019B">
            <w:pPr>
              <w:pStyle w:val="AmColumnHeading"/>
            </w:pPr>
            <w:r w:rsidRPr="00C7713D">
              <w:t>Propunerea de rezoluție</w:t>
            </w:r>
          </w:p>
        </w:tc>
        <w:tc>
          <w:tcPr>
            <w:tcW w:w="4876" w:type="dxa"/>
            <w:tcBorders>
              <w:top w:val="nil"/>
              <w:left w:val="nil"/>
              <w:bottom w:val="nil"/>
              <w:right w:val="nil"/>
            </w:tcBorders>
          </w:tcPr>
          <w:p w:rsidR="008B33D0" w:rsidRPr="00C7713D" w:rsidRDefault="008B33D0" w:rsidP="006C019B">
            <w:pPr>
              <w:pStyle w:val="AmColumnHeading"/>
            </w:pPr>
            <w:r w:rsidRPr="00C7713D">
              <w:t>Amendamentul</w:t>
            </w:r>
          </w:p>
        </w:tc>
      </w:tr>
      <w:tr w:rsidR="008B33D0" w:rsidRPr="00C7713D" w:rsidTr="006C019B">
        <w:trPr>
          <w:jc w:val="center"/>
        </w:trPr>
        <w:tc>
          <w:tcPr>
            <w:tcW w:w="4876" w:type="dxa"/>
            <w:tcBorders>
              <w:top w:val="nil"/>
              <w:left w:val="nil"/>
              <w:bottom w:val="nil"/>
              <w:right w:val="nil"/>
            </w:tcBorders>
          </w:tcPr>
          <w:p w:rsidR="008B33D0" w:rsidRPr="00C7713D" w:rsidRDefault="008B33D0" w:rsidP="006C019B">
            <w:pPr>
              <w:pStyle w:val="Normal6a"/>
            </w:pPr>
            <w:r w:rsidRPr="00C7713D">
              <w:t>9.</w:t>
            </w:r>
            <w:r w:rsidRPr="00C7713D">
              <w:tab/>
              <w:t>solicită UE și statelor membre să consolideze eficacitatea celor 14 pachete de sancțiuni adoptate până în prezent și să adopte altele noi de îndată ce va fi necesar; solicită o cooperare eficace cu parteneri care împărtășesc aceeași viziune din întreaga lume pentru a spori presiunea asupra Rusiei;</w:t>
            </w:r>
          </w:p>
        </w:tc>
        <w:tc>
          <w:tcPr>
            <w:tcW w:w="4876" w:type="dxa"/>
            <w:tcBorders>
              <w:top w:val="nil"/>
              <w:left w:val="nil"/>
              <w:bottom w:val="nil"/>
              <w:right w:val="nil"/>
            </w:tcBorders>
          </w:tcPr>
          <w:p w:rsidR="008B33D0" w:rsidRPr="00C7713D" w:rsidRDefault="008B33D0" w:rsidP="006C019B">
            <w:pPr>
              <w:pStyle w:val="Normal6a"/>
            </w:pPr>
            <w:r w:rsidRPr="00C7713D">
              <w:t>9.</w:t>
            </w:r>
            <w:r w:rsidRPr="00C7713D">
              <w:tab/>
              <w:t xml:space="preserve">solicită UE și statelor membre să consolideze eficacitatea celor 14 pachete de sancțiuni adoptate până în prezent și să adopte altele noi </w:t>
            </w:r>
            <w:r w:rsidRPr="00C7713D">
              <w:rPr>
                <w:b/>
                <w:i/>
              </w:rPr>
              <w:t xml:space="preserve">care să vizeze și state terțe și entități nestatale, de exemplu întreprinderi, </w:t>
            </w:r>
            <w:r w:rsidRPr="00C7713D">
              <w:t>de îndată ce va fi necesar; solicită o cooperare eficace cu parteneri care împărtășesc aceeași viziune din întreaga lume pentru a spori presiunea asupra Rusiei;</w:t>
            </w:r>
            <w:r w:rsidRPr="00C7713D">
              <w:rPr>
                <w:b/>
                <w:i/>
              </w:rPr>
              <w:t> invită UE și statele membre să ia măsuri ferme împotriva „flotelor-fantomă” rusești care pun în pericol traficul maritim și mediul la nivel mondial;</w:t>
            </w:r>
          </w:p>
        </w:tc>
      </w:tr>
    </w:tbl>
    <w:p w:rsidR="008B33D0" w:rsidRPr="00C7713D" w:rsidRDefault="008B33D0" w:rsidP="008B33D0">
      <w:pPr>
        <w:pStyle w:val="AmOrLang"/>
      </w:pPr>
      <w:r w:rsidRPr="00C7713D">
        <w:t xml:space="preserve">Or. </w:t>
      </w:r>
      <w:r w:rsidRPr="00C7713D">
        <w:rPr>
          <w:rStyle w:val="HideTWBExt"/>
        </w:rPr>
        <w:t>&lt;Original&gt;</w:t>
      </w:r>
      <w:r w:rsidRPr="00C7713D">
        <w:rPr>
          <w:rStyle w:val="HideTWBInt"/>
        </w:rPr>
        <w:t>{EN}</w:t>
      </w:r>
      <w:r w:rsidRPr="00C7713D">
        <w:t>en</w:t>
      </w:r>
      <w:r w:rsidRPr="00C7713D">
        <w:rPr>
          <w:rStyle w:val="HideTWBExt"/>
        </w:rPr>
        <w:t>&lt;/Original&gt;</w:t>
      </w:r>
    </w:p>
    <w:p w:rsidR="008B33D0" w:rsidRPr="00C7713D" w:rsidRDefault="008B33D0" w:rsidP="008B33D0">
      <w:r w:rsidRPr="00C7713D">
        <w:rPr>
          <w:rStyle w:val="HideTWBExt"/>
        </w:rPr>
        <w:t>&lt;/Amend&gt;</w:t>
      </w:r>
    </w:p>
    <w:p w:rsidR="008B33D0" w:rsidRPr="00C7713D" w:rsidRDefault="008B33D0" w:rsidP="008B33D0">
      <w:pPr>
        <w:pStyle w:val="AmNumberTabs"/>
      </w:pPr>
      <w:r w:rsidRPr="00C7713D">
        <w:rPr>
          <w:rStyle w:val="HideTWBExt"/>
        </w:rPr>
        <w:t>&lt;Amend&gt;</w:t>
      </w:r>
      <w:r w:rsidRPr="00C7713D">
        <w:t>Amendamentul</w:t>
      </w:r>
      <w:r w:rsidRPr="00C7713D">
        <w:tab/>
      </w:r>
      <w:r w:rsidRPr="00C7713D">
        <w:tab/>
      </w:r>
      <w:r w:rsidRPr="00C7713D">
        <w:rPr>
          <w:rStyle w:val="HideTWBExt"/>
        </w:rPr>
        <w:t>&lt;NumAm&gt;</w:t>
      </w:r>
      <w:r w:rsidRPr="00C7713D">
        <w:t>469</w:t>
      </w:r>
      <w:r w:rsidRPr="00C7713D">
        <w:rPr>
          <w:rStyle w:val="HideTWBExt"/>
        </w:rPr>
        <w:t>&lt;/NumAm&gt;</w:t>
      </w:r>
    </w:p>
    <w:p w:rsidR="008B33D0" w:rsidRPr="00C7713D" w:rsidRDefault="008B33D0" w:rsidP="008B33D0">
      <w:pPr>
        <w:pStyle w:val="NormalBold"/>
      </w:pPr>
      <w:r w:rsidRPr="00C7713D">
        <w:rPr>
          <w:rStyle w:val="HideTWBExt"/>
          <w:b w:val="0"/>
        </w:rPr>
        <w:t>&lt;RepeatBlock-By&gt;&lt;Members&gt;</w:t>
      </w:r>
      <w:r w:rsidRPr="00C7713D">
        <w:t>Petras Auštrevičius, Dan Barna, Urmas Paet, Lucia Yar, Marie-Agnes Strack-Zimmermann</w:t>
      </w:r>
      <w:r w:rsidRPr="00C7713D">
        <w:rPr>
          <w:rStyle w:val="HideTWBExt"/>
          <w:b w:val="0"/>
        </w:rPr>
        <w:t>&lt;/Members&gt;</w:t>
      </w:r>
    </w:p>
    <w:p w:rsidR="008B33D0" w:rsidRPr="00C7713D" w:rsidRDefault="008B33D0" w:rsidP="008B33D0">
      <w:pPr>
        <w:pStyle w:val="NormalBold"/>
      </w:pPr>
      <w:r w:rsidRPr="00C7713D">
        <w:rPr>
          <w:rStyle w:val="HideTWBExt"/>
          <w:b w:val="0"/>
        </w:rPr>
        <w:t>&lt;/RepeatBlock-By&gt;</w:t>
      </w:r>
    </w:p>
    <w:p w:rsidR="008B33D0" w:rsidRPr="00C7713D" w:rsidRDefault="008B33D0" w:rsidP="008B33D0">
      <w:pPr>
        <w:pStyle w:val="NormalBold"/>
      </w:pPr>
      <w:r w:rsidRPr="00C7713D">
        <w:rPr>
          <w:rStyle w:val="HideTWBExt"/>
        </w:rPr>
        <w:t>&lt;DocAmend&gt;</w:t>
      </w:r>
      <w:r w:rsidRPr="00C7713D">
        <w:t>Propunere de rezoluție</w:t>
      </w:r>
      <w:r w:rsidRPr="00C7713D">
        <w:rPr>
          <w:rStyle w:val="HideTWBExt"/>
        </w:rPr>
        <w:t>&lt;/DocAmend&gt;</w:t>
      </w:r>
    </w:p>
    <w:p w:rsidR="008B33D0" w:rsidRPr="00C7713D" w:rsidRDefault="008B33D0" w:rsidP="008B33D0">
      <w:pPr>
        <w:pStyle w:val="NormalBold"/>
      </w:pPr>
      <w:r w:rsidRPr="00C7713D">
        <w:rPr>
          <w:rStyle w:val="HideTWBExt"/>
        </w:rPr>
        <w:t>&lt;Article&gt;</w:t>
      </w:r>
      <w:r w:rsidRPr="00C7713D">
        <w:t>Punctul 9</w:t>
      </w:r>
      <w:r w:rsidRPr="00C7713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33D0" w:rsidRPr="00C7713D" w:rsidTr="006C019B">
        <w:trPr>
          <w:trHeight w:hRule="exact" w:val="240"/>
          <w:jc w:val="center"/>
        </w:trPr>
        <w:tc>
          <w:tcPr>
            <w:tcW w:w="9752" w:type="dxa"/>
            <w:gridSpan w:val="2"/>
            <w:tcBorders>
              <w:top w:val="nil"/>
              <w:left w:val="nil"/>
              <w:bottom w:val="nil"/>
              <w:right w:val="nil"/>
            </w:tcBorders>
          </w:tcPr>
          <w:p w:rsidR="008B33D0" w:rsidRPr="00C7713D" w:rsidRDefault="008B33D0" w:rsidP="006C019B"/>
        </w:tc>
      </w:tr>
      <w:tr w:rsidR="008B33D0" w:rsidRPr="00C7713D" w:rsidTr="006C019B">
        <w:trPr>
          <w:trHeight w:val="240"/>
          <w:jc w:val="center"/>
        </w:trPr>
        <w:tc>
          <w:tcPr>
            <w:tcW w:w="4876" w:type="dxa"/>
            <w:tcBorders>
              <w:top w:val="nil"/>
              <w:left w:val="nil"/>
              <w:bottom w:val="nil"/>
              <w:right w:val="nil"/>
            </w:tcBorders>
          </w:tcPr>
          <w:p w:rsidR="008B33D0" w:rsidRPr="00C7713D" w:rsidRDefault="008B33D0" w:rsidP="006C019B">
            <w:pPr>
              <w:pStyle w:val="AmColumnHeading"/>
            </w:pPr>
            <w:r w:rsidRPr="00C7713D">
              <w:t>Propunerea de rezoluție</w:t>
            </w:r>
          </w:p>
        </w:tc>
        <w:tc>
          <w:tcPr>
            <w:tcW w:w="4876" w:type="dxa"/>
            <w:tcBorders>
              <w:top w:val="nil"/>
              <w:left w:val="nil"/>
              <w:bottom w:val="nil"/>
              <w:right w:val="nil"/>
            </w:tcBorders>
          </w:tcPr>
          <w:p w:rsidR="008B33D0" w:rsidRPr="00C7713D" w:rsidRDefault="008B33D0" w:rsidP="006C019B">
            <w:pPr>
              <w:pStyle w:val="AmColumnHeading"/>
            </w:pPr>
            <w:r w:rsidRPr="00C7713D">
              <w:t>Amendamentul</w:t>
            </w:r>
          </w:p>
        </w:tc>
      </w:tr>
      <w:tr w:rsidR="008B33D0" w:rsidRPr="00C7713D" w:rsidTr="006C019B">
        <w:trPr>
          <w:jc w:val="center"/>
        </w:trPr>
        <w:tc>
          <w:tcPr>
            <w:tcW w:w="4876" w:type="dxa"/>
            <w:tcBorders>
              <w:top w:val="nil"/>
              <w:left w:val="nil"/>
              <w:bottom w:val="nil"/>
              <w:right w:val="nil"/>
            </w:tcBorders>
          </w:tcPr>
          <w:p w:rsidR="008B33D0" w:rsidRPr="00C7713D" w:rsidRDefault="008B33D0" w:rsidP="006C019B">
            <w:pPr>
              <w:pStyle w:val="Normal6a"/>
            </w:pPr>
            <w:r w:rsidRPr="00C7713D">
              <w:t>9.</w:t>
            </w:r>
            <w:r w:rsidRPr="00C7713D">
              <w:tab/>
              <w:t>solicită UE și statelor membre să consolideze eficacitatea celor 14 pachete de sancțiuni adoptate până în prezent și să adopte altele noi de îndată ce va fi necesar; solicită o cooperare eficace cu parteneri care împărtășesc aceeași viziune din întreaga lume pentru a spori presiunea asupra Rusiei;</w:t>
            </w:r>
          </w:p>
        </w:tc>
        <w:tc>
          <w:tcPr>
            <w:tcW w:w="4876" w:type="dxa"/>
            <w:tcBorders>
              <w:top w:val="nil"/>
              <w:left w:val="nil"/>
              <w:bottom w:val="nil"/>
              <w:right w:val="nil"/>
            </w:tcBorders>
          </w:tcPr>
          <w:p w:rsidR="008B33D0" w:rsidRPr="00C7713D" w:rsidRDefault="008B33D0" w:rsidP="006C019B">
            <w:pPr>
              <w:pStyle w:val="Normal6a"/>
            </w:pPr>
            <w:r w:rsidRPr="00C7713D">
              <w:t>9.</w:t>
            </w:r>
            <w:r w:rsidRPr="00C7713D">
              <w:tab/>
              <w:t xml:space="preserve">solicită UE și statelor membre să consolideze eficacitatea celor 14 pachete de sancțiuni adoptate până în prezent și să adopte altele noi de îndată ce va fi necesar; solicită o cooperare eficace cu parteneri care împărtășesc aceeași viziune din întreaga lume pentru a spori presiunea asupra Rusiei; </w:t>
            </w:r>
            <w:r w:rsidRPr="00C7713D">
              <w:rPr>
                <w:b/>
                <w:i/>
              </w:rPr>
              <w:t>îndeamnă UE și statele membre să revizuiască asistența pentru dezvoltare acordată guvernelor țărilor care sprijină în mod deschis războiul de agresiune al Rusiei împotriva Ucrainei, în special prin voturile lor privind rezoluțiile relevante ale ONU;</w:t>
            </w:r>
          </w:p>
        </w:tc>
      </w:tr>
    </w:tbl>
    <w:p w:rsidR="008B33D0" w:rsidRPr="00C7713D" w:rsidRDefault="008B33D0" w:rsidP="008B33D0">
      <w:pPr>
        <w:pStyle w:val="AmOrLang"/>
      </w:pPr>
      <w:r w:rsidRPr="00C7713D">
        <w:t xml:space="preserve">Or. </w:t>
      </w:r>
      <w:r w:rsidRPr="00C7713D">
        <w:rPr>
          <w:rStyle w:val="HideTWBExt"/>
        </w:rPr>
        <w:t>&lt;Original&gt;</w:t>
      </w:r>
      <w:r w:rsidRPr="00C7713D">
        <w:rPr>
          <w:rStyle w:val="HideTWBInt"/>
        </w:rPr>
        <w:t>{EN}</w:t>
      </w:r>
      <w:r w:rsidRPr="00C7713D">
        <w:t>en</w:t>
      </w:r>
      <w:r w:rsidRPr="00C7713D">
        <w:rPr>
          <w:rStyle w:val="HideTWBExt"/>
        </w:rPr>
        <w:t>&lt;/Original&gt;</w:t>
      </w:r>
    </w:p>
    <w:p w:rsidR="008B33D0" w:rsidRPr="00C7713D" w:rsidRDefault="008B33D0" w:rsidP="008B33D0">
      <w:r w:rsidRPr="00C7713D">
        <w:rPr>
          <w:rStyle w:val="HideTWBExt"/>
        </w:rPr>
        <w:t>&lt;/Amend&gt;</w:t>
      </w:r>
    </w:p>
    <w:p w:rsidR="008B33D0" w:rsidRPr="00C7713D" w:rsidRDefault="008B33D0" w:rsidP="008B33D0">
      <w:pPr>
        <w:pStyle w:val="AmNumberTabs"/>
      </w:pPr>
      <w:r w:rsidRPr="00C7713D">
        <w:rPr>
          <w:rStyle w:val="HideTWBExt"/>
        </w:rPr>
        <w:t>&lt;Amend&gt;</w:t>
      </w:r>
      <w:r w:rsidRPr="00C7713D">
        <w:t>Amendamentul</w:t>
      </w:r>
      <w:r w:rsidRPr="00C7713D">
        <w:tab/>
      </w:r>
      <w:r w:rsidRPr="00C7713D">
        <w:tab/>
      </w:r>
      <w:r w:rsidRPr="00C7713D">
        <w:rPr>
          <w:rStyle w:val="HideTWBExt"/>
        </w:rPr>
        <w:t>&lt;NumAm&gt;</w:t>
      </w:r>
      <w:r w:rsidRPr="00C7713D">
        <w:t>470</w:t>
      </w:r>
      <w:r w:rsidRPr="00C7713D">
        <w:rPr>
          <w:rStyle w:val="HideTWBExt"/>
        </w:rPr>
        <w:t>&lt;/NumAm&gt;</w:t>
      </w:r>
    </w:p>
    <w:p w:rsidR="008B33D0" w:rsidRPr="00C7713D" w:rsidRDefault="008B33D0" w:rsidP="008B33D0">
      <w:pPr>
        <w:pStyle w:val="NormalBold"/>
      </w:pPr>
      <w:r w:rsidRPr="00C7713D">
        <w:rPr>
          <w:rStyle w:val="HideTWBExt"/>
          <w:b w:val="0"/>
        </w:rPr>
        <w:t>&lt;RepeatBlock-By&gt;&lt;Members&gt;</w:t>
      </w:r>
      <w:r w:rsidRPr="00C7713D">
        <w:t>Cristian Terheş</w:t>
      </w:r>
      <w:r w:rsidRPr="00C7713D">
        <w:rPr>
          <w:rStyle w:val="HideTWBExt"/>
          <w:b w:val="0"/>
        </w:rPr>
        <w:t>&lt;/Members&gt;</w:t>
      </w:r>
    </w:p>
    <w:p w:rsidR="008B33D0" w:rsidRPr="00C7713D" w:rsidRDefault="008B33D0" w:rsidP="008B33D0">
      <w:pPr>
        <w:pStyle w:val="NormalBold"/>
      </w:pPr>
      <w:r w:rsidRPr="00C7713D">
        <w:rPr>
          <w:rStyle w:val="HideTWBExt"/>
          <w:b w:val="0"/>
        </w:rPr>
        <w:t>&lt;/RepeatBlock-By&gt;</w:t>
      </w:r>
    </w:p>
    <w:p w:rsidR="008B33D0" w:rsidRPr="00C7713D" w:rsidRDefault="008B33D0" w:rsidP="008B33D0">
      <w:pPr>
        <w:pStyle w:val="NormalBold"/>
      </w:pPr>
      <w:r w:rsidRPr="00C7713D">
        <w:rPr>
          <w:rStyle w:val="HideTWBExt"/>
        </w:rPr>
        <w:t>&lt;DocAmend&gt;</w:t>
      </w:r>
      <w:r w:rsidRPr="00C7713D">
        <w:t>Propunere de rezoluție</w:t>
      </w:r>
      <w:r w:rsidRPr="00C7713D">
        <w:rPr>
          <w:rStyle w:val="HideTWBExt"/>
        </w:rPr>
        <w:t>&lt;/DocAmend&gt;</w:t>
      </w:r>
    </w:p>
    <w:p w:rsidR="008B33D0" w:rsidRPr="00C7713D" w:rsidRDefault="008B33D0" w:rsidP="008B33D0">
      <w:pPr>
        <w:pStyle w:val="NormalBold"/>
      </w:pPr>
      <w:r w:rsidRPr="00C7713D">
        <w:rPr>
          <w:rStyle w:val="HideTWBExt"/>
        </w:rPr>
        <w:t>&lt;Article&gt;</w:t>
      </w:r>
      <w:r w:rsidRPr="00C7713D">
        <w:t>Punctul 9</w:t>
      </w:r>
      <w:r w:rsidRPr="00C7713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33D0" w:rsidRPr="00C7713D" w:rsidTr="006C019B">
        <w:trPr>
          <w:trHeight w:hRule="exact" w:val="240"/>
          <w:jc w:val="center"/>
        </w:trPr>
        <w:tc>
          <w:tcPr>
            <w:tcW w:w="9752" w:type="dxa"/>
            <w:gridSpan w:val="2"/>
            <w:tcBorders>
              <w:top w:val="nil"/>
              <w:left w:val="nil"/>
              <w:bottom w:val="nil"/>
              <w:right w:val="nil"/>
            </w:tcBorders>
          </w:tcPr>
          <w:p w:rsidR="008B33D0" w:rsidRPr="00C7713D" w:rsidRDefault="008B33D0" w:rsidP="006C019B"/>
        </w:tc>
      </w:tr>
      <w:tr w:rsidR="008B33D0" w:rsidRPr="00C7713D" w:rsidTr="006C019B">
        <w:trPr>
          <w:trHeight w:val="240"/>
          <w:jc w:val="center"/>
        </w:trPr>
        <w:tc>
          <w:tcPr>
            <w:tcW w:w="4876" w:type="dxa"/>
            <w:tcBorders>
              <w:top w:val="nil"/>
              <w:left w:val="nil"/>
              <w:bottom w:val="nil"/>
              <w:right w:val="nil"/>
            </w:tcBorders>
          </w:tcPr>
          <w:p w:rsidR="008B33D0" w:rsidRPr="00C7713D" w:rsidRDefault="008B33D0" w:rsidP="006C019B">
            <w:pPr>
              <w:pStyle w:val="AmColumnHeading"/>
            </w:pPr>
            <w:r w:rsidRPr="00C7713D">
              <w:t>Propunerea de rezoluție</w:t>
            </w:r>
          </w:p>
        </w:tc>
        <w:tc>
          <w:tcPr>
            <w:tcW w:w="4876" w:type="dxa"/>
            <w:tcBorders>
              <w:top w:val="nil"/>
              <w:left w:val="nil"/>
              <w:bottom w:val="nil"/>
              <w:right w:val="nil"/>
            </w:tcBorders>
          </w:tcPr>
          <w:p w:rsidR="008B33D0" w:rsidRPr="00C7713D" w:rsidRDefault="008B33D0" w:rsidP="006C019B">
            <w:pPr>
              <w:pStyle w:val="AmColumnHeading"/>
            </w:pPr>
            <w:r w:rsidRPr="00C7713D">
              <w:t>Amendamentul</w:t>
            </w:r>
          </w:p>
        </w:tc>
      </w:tr>
      <w:tr w:rsidR="008B33D0" w:rsidRPr="00C7713D" w:rsidTr="006C019B">
        <w:trPr>
          <w:jc w:val="center"/>
        </w:trPr>
        <w:tc>
          <w:tcPr>
            <w:tcW w:w="4876" w:type="dxa"/>
            <w:tcBorders>
              <w:top w:val="nil"/>
              <w:left w:val="nil"/>
              <w:bottom w:val="nil"/>
              <w:right w:val="nil"/>
            </w:tcBorders>
          </w:tcPr>
          <w:p w:rsidR="008B33D0" w:rsidRPr="00C7713D" w:rsidRDefault="008B33D0" w:rsidP="006C019B">
            <w:pPr>
              <w:pStyle w:val="Normal6a"/>
            </w:pPr>
            <w:r w:rsidRPr="00C7713D">
              <w:t>9.</w:t>
            </w:r>
            <w:r w:rsidRPr="00C7713D">
              <w:tab/>
              <w:t>solicită UE și statelor membre să consolideze eficacitatea celor 14 pachete de sancțiuni adoptate până în prezent și să adopte altele noi de îndată ce va fi necesar; solicită o cooperare eficace cu parteneri care împărtășesc aceeași viziune din întreaga lume pentru a spori presiunea asupra Rusiei;</w:t>
            </w:r>
          </w:p>
        </w:tc>
        <w:tc>
          <w:tcPr>
            <w:tcW w:w="4876" w:type="dxa"/>
            <w:tcBorders>
              <w:top w:val="nil"/>
              <w:left w:val="nil"/>
              <w:bottom w:val="nil"/>
              <w:right w:val="nil"/>
            </w:tcBorders>
          </w:tcPr>
          <w:p w:rsidR="008B33D0" w:rsidRPr="00C7713D" w:rsidRDefault="008B33D0" w:rsidP="006C019B">
            <w:pPr>
              <w:pStyle w:val="Normal6a"/>
            </w:pPr>
            <w:r w:rsidRPr="00C7713D">
              <w:t>9.</w:t>
            </w:r>
            <w:r w:rsidRPr="00C7713D">
              <w:tab/>
              <w:t xml:space="preserve">solicită UE și statelor membre să consolideze eficacitatea celor 14 pachete de sancțiuni adoptate până în prezent și să adopte altele noi de îndată ce va fi necesar; solicită o cooperare eficace cu parteneri care împărtășesc aceeași viziune din întreaga lume pentru a spori presiunea asupra Rusiei; </w:t>
            </w:r>
            <w:r w:rsidRPr="00C7713D">
              <w:rPr>
                <w:b/>
                <w:i/>
              </w:rPr>
              <w:t>invită Comisia Europeană să impună sancțiuni tuturor întreprinderilor europene, inclusiv Raiffeisen și OMV, care continuă să facă afaceri cu Federația Rusă;</w:t>
            </w:r>
          </w:p>
        </w:tc>
      </w:tr>
    </w:tbl>
    <w:p w:rsidR="008B33D0" w:rsidRPr="00C7713D" w:rsidRDefault="008B33D0" w:rsidP="008B33D0">
      <w:pPr>
        <w:pStyle w:val="AmOrLang"/>
      </w:pPr>
      <w:r w:rsidRPr="00C7713D">
        <w:t xml:space="preserve">Or. </w:t>
      </w:r>
      <w:r w:rsidRPr="00C7713D">
        <w:rPr>
          <w:rStyle w:val="HideTWBExt"/>
        </w:rPr>
        <w:t>&lt;Original&gt;</w:t>
      </w:r>
      <w:r w:rsidRPr="00C7713D">
        <w:rPr>
          <w:rStyle w:val="HideTWBInt"/>
        </w:rPr>
        <w:t>{EN}</w:t>
      </w:r>
      <w:r w:rsidRPr="00C7713D">
        <w:t>en</w:t>
      </w:r>
      <w:r w:rsidRPr="00C7713D">
        <w:rPr>
          <w:rStyle w:val="HideTWBExt"/>
        </w:rPr>
        <w:t>&lt;/Original&gt;</w:t>
      </w:r>
    </w:p>
    <w:p w:rsidR="008B33D0" w:rsidRPr="00C7713D" w:rsidRDefault="008B33D0" w:rsidP="008B33D0">
      <w:r w:rsidRPr="00C7713D">
        <w:rPr>
          <w:rStyle w:val="HideTWBExt"/>
        </w:rPr>
        <w:t>&lt;/Amend&gt;</w:t>
      </w:r>
    </w:p>
    <w:p w:rsidR="008B33D0" w:rsidRPr="00D47BE6" w:rsidRDefault="008B33D0" w:rsidP="008B33D0">
      <w:pPr>
        <w:pStyle w:val="AmNumberTabs"/>
      </w:pPr>
      <w:r w:rsidRPr="00D47BE6">
        <w:rPr>
          <w:rStyle w:val="HideTWBExt"/>
          <w:b w:val="0"/>
        </w:rPr>
        <w:t>&lt;Amend&gt;</w:t>
      </w:r>
      <w:r w:rsidRPr="00D47BE6">
        <w:t>Amendamentul</w:t>
      </w:r>
      <w:r w:rsidRPr="00D47BE6">
        <w:tab/>
      </w:r>
      <w:r w:rsidRPr="00D47BE6">
        <w:tab/>
      </w:r>
      <w:r w:rsidRPr="00D47BE6">
        <w:rPr>
          <w:rStyle w:val="HideTWBExt"/>
          <w:b w:val="0"/>
        </w:rPr>
        <w:t>&lt;NumAm&gt;</w:t>
      </w:r>
      <w:r w:rsidRPr="00D47BE6">
        <w:t>471</w:t>
      </w:r>
      <w:r w:rsidRPr="00D47BE6">
        <w:rPr>
          <w:rStyle w:val="HideTWBExt"/>
          <w:b w:val="0"/>
        </w:rPr>
        <w:t>&lt;/NumAm&gt;</w:t>
      </w:r>
    </w:p>
    <w:p w:rsidR="008B33D0" w:rsidRPr="00D47BE6" w:rsidRDefault="008B33D0" w:rsidP="008B33D0">
      <w:pPr>
        <w:pStyle w:val="NormalBold"/>
      </w:pPr>
      <w:r w:rsidRPr="00D47BE6">
        <w:rPr>
          <w:rStyle w:val="HideTWBExt"/>
          <w:b w:val="0"/>
        </w:rPr>
        <w:t>&lt;RepeatBlock-By&gt;&lt;Members&gt;</w:t>
      </w:r>
      <w:r w:rsidRPr="00D47BE6">
        <w:t>Sebastian Tynkkynen</w:t>
      </w:r>
      <w:r w:rsidRPr="00D47BE6">
        <w:rPr>
          <w:rStyle w:val="HideTWBExt"/>
          <w:b w:val="0"/>
        </w:rPr>
        <w:t>&lt;/Members&gt;</w:t>
      </w:r>
    </w:p>
    <w:p w:rsidR="008B33D0" w:rsidRPr="00D47BE6" w:rsidRDefault="008B33D0" w:rsidP="008B33D0">
      <w:pPr>
        <w:pStyle w:val="NormalBold"/>
      </w:pPr>
      <w:r w:rsidRPr="00D47BE6">
        <w:rPr>
          <w:rStyle w:val="HideTWBExt"/>
          <w:b w:val="0"/>
        </w:rPr>
        <w:t>&lt;/RepeatBlock-By&gt;</w:t>
      </w:r>
    </w:p>
    <w:p w:rsidR="008B33D0" w:rsidRPr="00D47BE6" w:rsidRDefault="008B33D0" w:rsidP="008B33D0">
      <w:pPr>
        <w:pStyle w:val="NormalBold"/>
      </w:pPr>
      <w:r w:rsidRPr="00D47BE6">
        <w:rPr>
          <w:rStyle w:val="HideTWBExt"/>
          <w:b w:val="0"/>
        </w:rPr>
        <w:t>&lt;DocAmend&gt;</w:t>
      </w:r>
      <w:r w:rsidRPr="00D47BE6">
        <w:t>Propunere de rezoluție</w:t>
      </w:r>
      <w:r w:rsidRPr="00D47BE6">
        <w:rPr>
          <w:rStyle w:val="HideTWBExt"/>
          <w:b w:val="0"/>
        </w:rPr>
        <w:t>&lt;/DocAmend&gt;</w:t>
      </w:r>
    </w:p>
    <w:p w:rsidR="008B33D0" w:rsidRPr="00D47BE6" w:rsidRDefault="008B33D0" w:rsidP="008B33D0">
      <w:pPr>
        <w:pStyle w:val="NormalBold"/>
      </w:pPr>
      <w:r w:rsidRPr="00D47BE6">
        <w:rPr>
          <w:rStyle w:val="HideTWBExt"/>
          <w:b w:val="0"/>
        </w:rPr>
        <w:t>&lt;Article&gt;</w:t>
      </w:r>
      <w:r w:rsidRPr="00D47BE6">
        <w:t>Punctul 9</w:t>
      </w:r>
      <w:r w:rsidRPr="00D47BE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33D0" w:rsidRPr="00D47BE6" w:rsidTr="006C019B">
        <w:trPr>
          <w:trHeight w:hRule="exact" w:val="240"/>
          <w:jc w:val="center"/>
        </w:trPr>
        <w:tc>
          <w:tcPr>
            <w:tcW w:w="9752" w:type="dxa"/>
            <w:gridSpan w:val="2"/>
            <w:tcBorders>
              <w:top w:val="nil"/>
              <w:left w:val="nil"/>
              <w:bottom w:val="nil"/>
              <w:right w:val="nil"/>
            </w:tcBorders>
          </w:tcPr>
          <w:p w:rsidR="008B33D0" w:rsidRPr="00D47BE6" w:rsidRDefault="008B33D0" w:rsidP="006C019B"/>
        </w:tc>
      </w:tr>
      <w:tr w:rsidR="008B33D0" w:rsidRPr="00D47BE6" w:rsidTr="006C019B">
        <w:trPr>
          <w:trHeight w:val="240"/>
          <w:jc w:val="center"/>
        </w:trPr>
        <w:tc>
          <w:tcPr>
            <w:tcW w:w="4876" w:type="dxa"/>
            <w:tcBorders>
              <w:top w:val="nil"/>
              <w:left w:val="nil"/>
              <w:bottom w:val="nil"/>
              <w:right w:val="nil"/>
            </w:tcBorders>
          </w:tcPr>
          <w:p w:rsidR="008B33D0" w:rsidRPr="00D47BE6" w:rsidRDefault="008B33D0" w:rsidP="006C019B">
            <w:pPr>
              <w:pStyle w:val="AmColumnHeading"/>
            </w:pPr>
            <w:r w:rsidRPr="00D47BE6">
              <w:t>Propunerea de rezoluție</w:t>
            </w:r>
          </w:p>
        </w:tc>
        <w:tc>
          <w:tcPr>
            <w:tcW w:w="4876" w:type="dxa"/>
            <w:tcBorders>
              <w:top w:val="nil"/>
              <w:left w:val="nil"/>
              <w:bottom w:val="nil"/>
              <w:right w:val="nil"/>
            </w:tcBorders>
          </w:tcPr>
          <w:p w:rsidR="008B33D0" w:rsidRPr="00D47BE6" w:rsidRDefault="008B33D0" w:rsidP="006C019B">
            <w:pPr>
              <w:pStyle w:val="AmColumnHeading"/>
            </w:pPr>
            <w:r w:rsidRPr="00D47BE6">
              <w:t>Amendamentul</w:t>
            </w:r>
          </w:p>
        </w:tc>
      </w:tr>
      <w:tr w:rsidR="008B33D0" w:rsidRPr="00D47BE6" w:rsidTr="006C019B">
        <w:trPr>
          <w:jc w:val="center"/>
        </w:trPr>
        <w:tc>
          <w:tcPr>
            <w:tcW w:w="4876" w:type="dxa"/>
            <w:tcBorders>
              <w:top w:val="nil"/>
              <w:left w:val="nil"/>
              <w:bottom w:val="nil"/>
              <w:right w:val="nil"/>
            </w:tcBorders>
          </w:tcPr>
          <w:p w:rsidR="008B33D0" w:rsidRPr="00D47BE6" w:rsidRDefault="008B33D0" w:rsidP="006C019B">
            <w:pPr>
              <w:pStyle w:val="Normal6a"/>
            </w:pPr>
            <w:r w:rsidRPr="00D47BE6">
              <w:t>9.</w:t>
            </w:r>
            <w:r w:rsidRPr="00D47BE6">
              <w:tab/>
              <w:t>solicită UE și statelor membre să consolideze eficacitatea celor 14 pachete de sancțiuni adoptate până în prezent și să adopte altele noi de îndată ce va fi necesar; solicită o cooperare eficace cu parteneri care împărtășesc aceeași viziune din întreaga lume pentru a spori presiunea asupra Rusiei;</w:t>
            </w:r>
          </w:p>
        </w:tc>
        <w:tc>
          <w:tcPr>
            <w:tcW w:w="4876" w:type="dxa"/>
            <w:tcBorders>
              <w:top w:val="nil"/>
              <w:left w:val="nil"/>
              <w:bottom w:val="nil"/>
              <w:right w:val="nil"/>
            </w:tcBorders>
          </w:tcPr>
          <w:p w:rsidR="008B33D0" w:rsidRPr="00D47BE6" w:rsidRDefault="008B33D0" w:rsidP="006C019B">
            <w:pPr>
              <w:pStyle w:val="Normal6a"/>
            </w:pPr>
            <w:r w:rsidRPr="00D47BE6">
              <w:t>9.</w:t>
            </w:r>
            <w:r w:rsidRPr="00D47BE6">
              <w:tab/>
              <w:t xml:space="preserve">solicită UE și statelor membre să consolideze eficacitatea celor 14 pachete de sancțiuni adoptate până în prezent și să adopte altele noi de îndată ce va fi necesar; solicită o cooperare eficace cu parteneri care împărtășesc aceeași viziune din întreaga lume pentru a spori presiunea asupra Rusiei; </w:t>
            </w:r>
            <w:r w:rsidRPr="00D47BE6">
              <w:rPr>
                <w:b/>
                <w:i/>
              </w:rPr>
              <w:t>subliniază că China și India sprijină puternic industria de armament a Rusiei; subliniază, prin urmare, că trebuie să se găsească modalități de a convinge țările să nu mai sprijine comportamentul agresiv al Rusiei;</w:t>
            </w:r>
          </w:p>
        </w:tc>
      </w:tr>
    </w:tbl>
    <w:p w:rsidR="008B33D0" w:rsidRPr="00D47BE6" w:rsidRDefault="008B33D0" w:rsidP="008B33D0">
      <w:pPr>
        <w:pStyle w:val="AmOrLang"/>
      </w:pPr>
      <w:r w:rsidRPr="00D47BE6">
        <w:t xml:space="preserve">Or. </w:t>
      </w:r>
      <w:r w:rsidRPr="00D47BE6">
        <w:rPr>
          <w:rStyle w:val="HideTWBExt"/>
        </w:rPr>
        <w:t>&lt;Original&gt;</w:t>
      </w:r>
      <w:r w:rsidRPr="00D47BE6">
        <w:rPr>
          <w:rStyle w:val="HideTWBInt"/>
        </w:rPr>
        <w:t>{FI}</w:t>
      </w:r>
      <w:r w:rsidRPr="00D47BE6">
        <w:t>fi</w:t>
      </w:r>
      <w:r w:rsidRPr="00D47BE6">
        <w:rPr>
          <w:rStyle w:val="HideTWBExt"/>
        </w:rPr>
        <w:t>&lt;/Original&gt;</w:t>
      </w:r>
    </w:p>
    <w:p w:rsidR="008B33D0" w:rsidRPr="00D47BE6" w:rsidRDefault="008B33D0" w:rsidP="008B33D0">
      <w:r w:rsidRPr="00D47BE6">
        <w:rPr>
          <w:rStyle w:val="HideTWBExt"/>
        </w:rPr>
        <w:t>&lt;/Amend&gt;</w:t>
      </w:r>
    </w:p>
    <w:p w:rsidR="008B33D0" w:rsidRPr="00C7713D" w:rsidRDefault="008B33D0" w:rsidP="008B33D0">
      <w:pPr>
        <w:pStyle w:val="AmNumberTabs"/>
      </w:pPr>
      <w:r w:rsidRPr="00C7713D">
        <w:rPr>
          <w:rStyle w:val="HideTWBExt"/>
        </w:rPr>
        <w:t>&lt;Amend&gt;</w:t>
      </w:r>
      <w:r w:rsidRPr="00C7713D">
        <w:t>Amendamentul</w:t>
      </w:r>
      <w:r w:rsidRPr="00C7713D">
        <w:tab/>
      </w:r>
      <w:r w:rsidRPr="00C7713D">
        <w:tab/>
      </w:r>
      <w:r w:rsidRPr="00C7713D">
        <w:rPr>
          <w:rStyle w:val="HideTWBExt"/>
        </w:rPr>
        <w:t>&lt;NumAm&gt;</w:t>
      </w:r>
      <w:r w:rsidRPr="00C7713D">
        <w:t>472</w:t>
      </w:r>
      <w:r w:rsidRPr="00C7713D">
        <w:rPr>
          <w:rStyle w:val="HideTWBExt"/>
        </w:rPr>
        <w:t>&lt;/NumAm&gt;</w:t>
      </w:r>
    </w:p>
    <w:p w:rsidR="008B33D0" w:rsidRPr="00C7713D" w:rsidRDefault="008B33D0" w:rsidP="008B33D0">
      <w:pPr>
        <w:pStyle w:val="NormalBold"/>
      </w:pPr>
      <w:r w:rsidRPr="00C7713D">
        <w:rPr>
          <w:rStyle w:val="HideTWBExt"/>
          <w:b w:val="0"/>
        </w:rPr>
        <w:t>&lt;RepeatBlock-By&gt;&lt;Members&gt;</w:t>
      </w:r>
      <w:r w:rsidRPr="00C7713D">
        <w:t>Rihards Kols</w:t>
      </w:r>
      <w:r w:rsidRPr="00C7713D">
        <w:rPr>
          <w:rStyle w:val="HideTWBExt"/>
          <w:b w:val="0"/>
        </w:rPr>
        <w:t>&lt;/Members&gt;</w:t>
      </w:r>
    </w:p>
    <w:p w:rsidR="008B33D0" w:rsidRPr="00C7713D" w:rsidRDefault="008B33D0" w:rsidP="008B33D0">
      <w:pPr>
        <w:pStyle w:val="NormalBold"/>
      </w:pPr>
      <w:r w:rsidRPr="00C7713D">
        <w:rPr>
          <w:rStyle w:val="HideTWBExt"/>
          <w:b w:val="0"/>
        </w:rPr>
        <w:t>&lt;/RepeatBlock-By&gt;</w:t>
      </w:r>
    </w:p>
    <w:p w:rsidR="008B33D0" w:rsidRPr="00C7713D" w:rsidRDefault="008B33D0" w:rsidP="008B33D0">
      <w:pPr>
        <w:pStyle w:val="NormalBold"/>
      </w:pPr>
      <w:r w:rsidRPr="00C7713D">
        <w:rPr>
          <w:rStyle w:val="HideTWBExt"/>
        </w:rPr>
        <w:t>&lt;DocAmend&gt;</w:t>
      </w:r>
      <w:r w:rsidRPr="00C7713D">
        <w:t>Propunere de rezoluție</w:t>
      </w:r>
      <w:r w:rsidRPr="00C7713D">
        <w:rPr>
          <w:rStyle w:val="HideTWBExt"/>
        </w:rPr>
        <w:t>&lt;/DocAmend&gt;</w:t>
      </w:r>
    </w:p>
    <w:p w:rsidR="008B33D0" w:rsidRPr="00C7713D" w:rsidRDefault="008B33D0" w:rsidP="008B33D0">
      <w:pPr>
        <w:pStyle w:val="NormalBold"/>
      </w:pPr>
      <w:r w:rsidRPr="00C7713D">
        <w:rPr>
          <w:rStyle w:val="HideTWBExt"/>
        </w:rPr>
        <w:t>&lt;Article&gt;</w:t>
      </w:r>
      <w:r w:rsidRPr="00C7713D">
        <w:t>Punctul 9</w:t>
      </w:r>
      <w:r w:rsidRPr="00C7713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33D0" w:rsidRPr="00C7713D" w:rsidTr="006C019B">
        <w:trPr>
          <w:trHeight w:hRule="exact" w:val="240"/>
          <w:jc w:val="center"/>
        </w:trPr>
        <w:tc>
          <w:tcPr>
            <w:tcW w:w="9752" w:type="dxa"/>
            <w:gridSpan w:val="2"/>
            <w:tcBorders>
              <w:top w:val="nil"/>
              <w:left w:val="nil"/>
              <w:bottom w:val="nil"/>
              <w:right w:val="nil"/>
            </w:tcBorders>
          </w:tcPr>
          <w:p w:rsidR="008B33D0" w:rsidRPr="00C7713D" w:rsidRDefault="008B33D0" w:rsidP="006C019B"/>
        </w:tc>
      </w:tr>
      <w:tr w:rsidR="008B33D0" w:rsidRPr="00C7713D" w:rsidTr="006C019B">
        <w:trPr>
          <w:trHeight w:val="240"/>
          <w:jc w:val="center"/>
        </w:trPr>
        <w:tc>
          <w:tcPr>
            <w:tcW w:w="4876" w:type="dxa"/>
            <w:tcBorders>
              <w:top w:val="nil"/>
              <w:left w:val="nil"/>
              <w:bottom w:val="nil"/>
              <w:right w:val="nil"/>
            </w:tcBorders>
          </w:tcPr>
          <w:p w:rsidR="008B33D0" w:rsidRPr="00C7713D" w:rsidRDefault="008B33D0" w:rsidP="006C019B">
            <w:pPr>
              <w:pStyle w:val="AmColumnHeading"/>
            </w:pPr>
            <w:r w:rsidRPr="00C7713D">
              <w:t>Propunerea de rezoluție</w:t>
            </w:r>
          </w:p>
        </w:tc>
        <w:tc>
          <w:tcPr>
            <w:tcW w:w="4876" w:type="dxa"/>
            <w:tcBorders>
              <w:top w:val="nil"/>
              <w:left w:val="nil"/>
              <w:bottom w:val="nil"/>
              <w:right w:val="nil"/>
            </w:tcBorders>
          </w:tcPr>
          <w:p w:rsidR="008B33D0" w:rsidRPr="00C7713D" w:rsidRDefault="008B33D0" w:rsidP="006C019B">
            <w:pPr>
              <w:pStyle w:val="AmColumnHeading"/>
            </w:pPr>
            <w:r w:rsidRPr="00C7713D">
              <w:t>Amendamentul</w:t>
            </w:r>
          </w:p>
        </w:tc>
      </w:tr>
      <w:tr w:rsidR="008B33D0" w:rsidRPr="00C7713D" w:rsidTr="006C019B">
        <w:trPr>
          <w:jc w:val="center"/>
        </w:trPr>
        <w:tc>
          <w:tcPr>
            <w:tcW w:w="4876" w:type="dxa"/>
            <w:tcBorders>
              <w:top w:val="nil"/>
              <w:left w:val="nil"/>
              <w:bottom w:val="nil"/>
              <w:right w:val="nil"/>
            </w:tcBorders>
          </w:tcPr>
          <w:p w:rsidR="008B33D0" w:rsidRPr="00C7713D" w:rsidRDefault="008B33D0" w:rsidP="006C019B">
            <w:pPr>
              <w:pStyle w:val="Normal6a"/>
            </w:pPr>
            <w:r w:rsidRPr="00C7713D">
              <w:t>9.</w:t>
            </w:r>
            <w:r w:rsidRPr="00C7713D">
              <w:tab/>
              <w:t xml:space="preserve">solicită UE și statelor membre să consolideze eficacitatea </w:t>
            </w:r>
            <w:r w:rsidRPr="00C7713D">
              <w:rPr>
                <w:b/>
                <w:i/>
              </w:rPr>
              <w:t>celor 14 pachete</w:t>
            </w:r>
            <w:r w:rsidRPr="00C7713D">
              <w:t xml:space="preserve"> de sancțiuni </w:t>
            </w:r>
            <w:r w:rsidRPr="00C7713D">
              <w:rPr>
                <w:b/>
                <w:i/>
              </w:rPr>
              <w:t>adoptate până în prezent</w:t>
            </w:r>
            <w:r w:rsidRPr="00C7713D">
              <w:t xml:space="preserve"> și </w:t>
            </w:r>
            <w:r w:rsidRPr="00C7713D">
              <w:rPr>
                <w:b/>
                <w:i/>
              </w:rPr>
              <w:t>să adopte altele noi</w:t>
            </w:r>
            <w:r w:rsidRPr="00C7713D">
              <w:t xml:space="preserve"> de </w:t>
            </w:r>
            <w:r w:rsidRPr="00C7713D">
              <w:rPr>
                <w:b/>
                <w:i/>
              </w:rPr>
              <w:t>îndată ce va fi necesar</w:t>
            </w:r>
            <w:r w:rsidRPr="00C7713D">
              <w:t>;</w:t>
            </w:r>
            <w:r w:rsidRPr="00C7713D">
              <w:rPr>
                <w:b/>
                <w:i/>
              </w:rPr>
              <w:t xml:space="preserve"> solicită o cooperare eficace cu parteneri care împărtășesc aceeași viziune din întreaga lume pentru</w:t>
            </w:r>
            <w:r w:rsidRPr="00C7713D">
              <w:t xml:space="preserve"> a </w:t>
            </w:r>
            <w:r w:rsidRPr="00C7713D">
              <w:rPr>
                <w:b/>
                <w:i/>
              </w:rPr>
              <w:t>spori presiunea asupra Rusiei</w:t>
            </w:r>
            <w:r w:rsidRPr="00C7713D">
              <w:t>;</w:t>
            </w:r>
          </w:p>
        </w:tc>
        <w:tc>
          <w:tcPr>
            <w:tcW w:w="4876" w:type="dxa"/>
            <w:tcBorders>
              <w:top w:val="nil"/>
              <w:left w:val="nil"/>
              <w:bottom w:val="nil"/>
              <w:right w:val="nil"/>
            </w:tcBorders>
          </w:tcPr>
          <w:p w:rsidR="008B33D0" w:rsidRPr="00C7713D" w:rsidRDefault="008B33D0" w:rsidP="006C019B">
            <w:pPr>
              <w:pStyle w:val="Normal6a"/>
            </w:pPr>
            <w:r w:rsidRPr="00C7713D">
              <w:t>9.</w:t>
            </w:r>
            <w:r w:rsidRPr="00C7713D">
              <w:tab/>
              <w:t xml:space="preserve">solicită UE și statelor membre să consolideze eficacitatea </w:t>
            </w:r>
            <w:r w:rsidRPr="00C7713D">
              <w:rPr>
                <w:b/>
                <w:i/>
              </w:rPr>
              <w:t>pachetelor sale</w:t>
            </w:r>
            <w:r w:rsidRPr="00C7713D">
              <w:t xml:space="preserve"> de sancțiuni </w:t>
            </w:r>
            <w:r w:rsidRPr="00C7713D">
              <w:rPr>
                <w:b/>
                <w:i/>
              </w:rPr>
              <w:t>prin instituirea unui grup operativ specific al UE pentru sancțiuni, cu un mandat de monitorizare</w:t>
            </w:r>
            <w:r w:rsidRPr="00C7713D">
              <w:t xml:space="preserve"> și </w:t>
            </w:r>
            <w:r w:rsidRPr="00C7713D">
              <w:rPr>
                <w:b/>
                <w:i/>
              </w:rPr>
              <w:t>prevenire a eludării, de coordonare a aplicării sancțiunilor în toate statele membre și</w:t>
            </w:r>
            <w:r w:rsidRPr="00C7713D">
              <w:t xml:space="preserve"> de </w:t>
            </w:r>
            <w:r w:rsidRPr="00C7713D">
              <w:rPr>
                <w:b/>
                <w:i/>
              </w:rPr>
              <w:t>consolidare a cooperării cu aliații mondiali</w:t>
            </w:r>
            <w:r w:rsidRPr="00C7713D">
              <w:t>;</w:t>
            </w:r>
            <w:r w:rsidRPr="00C7713D">
              <w:rPr>
                <w:b/>
                <w:i/>
              </w:rPr>
              <w:t xml:space="preserve"> recunoaște parteneriatul strategic dintre Rusia și Iran ca un efort coordonat de subminare</w:t>
            </w:r>
            <w:r w:rsidRPr="00C7713D">
              <w:t xml:space="preserve"> a </w:t>
            </w:r>
            <w:r w:rsidRPr="00C7713D">
              <w:rPr>
                <w:b/>
                <w:i/>
              </w:rPr>
              <w:t>securității europene, necesitând un control intensificat și măsuri de reacție</w:t>
            </w:r>
            <w:r w:rsidRPr="00C7713D">
              <w:t>;</w:t>
            </w:r>
          </w:p>
        </w:tc>
      </w:tr>
    </w:tbl>
    <w:p w:rsidR="008B33D0" w:rsidRPr="00C7713D" w:rsidRDefault="008B33D0" w:rsidP="008B33D0">
      <w:pPr>
        <w:pStyle w:val="AmOrLang"/>
      </w:pPr>
      <w:r w:rsidRPr="00C7713D">
        <w:t xml:space="preserve">Or. </w:t>
      </w:r>
      <w:r w:rsidRPr="00C7713D">
        <w:rPr>
          <w:rStyle w:val="HideTWBExt"/>
        </w:rPr>
        <w:t>&lt;Original&gt;</w:t>
      </w:r>
      <w:r w:rsidRPr="00C7713D">
        <w:rPr>
          <w:rStyle w:val="HideTWBInt"/>
        </w:rPr>
        <w:t>{EN}</w:t>
      </w:r>
      <w:r w:rsidRPr="00C7713D">
        <w:t>en</w:t>
      </w:r>
      <w:r w:rsidRPr="00C7713D">
        <w:rPr>
          <w:rStyle w:val="HideTWBExt"/>
        </w:rPr>
        <w:t>&lt;/Original&gt;</w:t>
      </w:r>
    </w:p>
    <w:p w:rsidR="008B33D0" w:rsidRPr="00C7713D" w:rsidRDefault="008B33D0" w:rsidP="008B33D0">
      <w:r w:rsidRPr="00C7713D">
        <w:rPr>
          <w:rStyle w:val="HideTWBExt"/>
        </w:rPr>
        <w:t>&lt;/Amend&gt;</w:t>
      </w:r>
    </w:p>
    <w:p w:rsidR="008B33D0" w:rsidRPr="00D47BE6" w:rsidRDefault="008B33D0" w:rsidP="008B33D0">
      <w:pPr>
        <w:pStyle w:val="AmNumberTabs"/>
      </w:pPr>
      <w:r w:rsidRPr="00D47BE6">
        <w:rPr>
          <w:rStyle w:val="HideTWBExt"/>
          <w:b w:val="0"/>
        </w:rPr>
        <w:t>&lt;Amend&gt;</w:t>
      </w:r>
      <w:r w:rsidRPr="00D47BE6">
        <w:t>Amendamentul</w:t>
      </w:r>
      <w:r w:rsidRPr="00D47BE6">
        <w:tab/>
      </w:r>
      <w:r w:rsidRPr="00D47BE6">
        <w:tab/>
      </w:r>
      <w:r w:rsidRPr="00D47BE6">
        <w:rPr>
          <w:rStyle w:val="HideTWBExt"/>
          <w:b w:val="0"/>
        </w:rPr>
        <w:t>&lt;NumAm&gt;</w:t>
      </w:r>
      <w:r w:rsidRPr="00D47BE6">
        <w:t>473</w:t>
      </w:r>
      <w:r w:rsidRPr="00D47BE6">
        <w:rPr>
          <w:rStyle w:val="HideTWBExt"/>
          <w:b w:val="0"/>
        </w:rPr>
        <w:t>&lt;/NumAm&gt;</w:t>
      </w:r>
    </w:p>
    <w:p w:rsidR="008B33D0" w:rsidRPr="00D47BE6" w:rsidRDefault="008B33D0" w:rsidP="008B33D0">
      <w:pPr>
        <w:pStyle w:val="NormalBold"/>
      </w:pPr>
      <w:r w:rsidRPr="00D47BE6">
        <w:rPr>
          <w:rStyle w:val="HideTWBExt"/>
          <w:b w:val="0"/>
        </w:rPr>
        <w:t>&lt;RepeatBlock-By&gt;&lt;Members&gt;</w:t>
      </w:r>
      <w:r w:rsidRPr="00D47BE6">
        <w:t>Francisco José Millán Mon</w:t>
      </w:r>
      <w:r w:rsidRPr="00D47BE6">
        <w:rPr>
          <w:rStyle w:val="HideTWBExt"/>
          <w:b w:val="0"/>
        </w:rPr>
        <w:t>&lt;/Members&gt;</w:t>
      </w:r>
    </w:p>
    <w:p w:rsidR="008B33D0" w:rsidRPr="00D47BE6" w:rsidRDefault="008B33D0" w:rsidP="008B33D0">
      <w:pPr>
        <w:pStyle w:val="NormalBold"/>
      </w:pPr>
      <w:r w:rsidRPr="00D47BE6">
        <w:rPr>
          <w:rStyle w:val="HideTWBExt"/>
          <w:b w:val="0"/>
        </w:rPr>
        <w:t>&lt;/RepeatBlock-By&gt;</w:t>
      </w:r>
    </w:p>
    <w:p w:rsidR="008B33D0" w:rsidRPr="00D47BE6" w:rsidRDefault="008B33D0" w:rsidP="008B33D0">
      <w:pPr>
        <w:pStyle w:val="NormalBold"/>
      </w:pPr>
      <w:r w:rsidRPr="00D47BE6">
        <w:rPr>
          <w:rStyle w:val="HideTWBExt"/>
          <w:b w:val="0"/>
        </w:rPr>
        <w:t>&lt;DocAmend&gt;</w:t>
      </w:r>
      <w:r w:rsidRPr="00D47BE6">
        <w:t>Propunere de rezoluție</w:t>
      </w:r>
      <w:r w:rsidRPr="00D47BE6">
        <w:rPr>
          <w:rStyle w:val="HideTWBExt"/>
          <w:b w:val="0"/>
        </w:rPr>
        <w:t>&lt;/DocAmend&gt;</w:t>
      </w:r>
    </w:p>
    <w:p w:rsidR="008B33D0" w:rsidRPr="00D47BE6" w:rsidRDefault="008B33D0" w:rsidP="008B33D0">
      <w:pPr>
        <w:pStyle w:val="NormalBold"/>
      </w:pPr>
      <w:r w:rsidRPr="00D47BE6">
        <w:rPr>
          <w:rStyle w:val="HideTWBExt"/>
          <w:b w:val="0"/>
        </w:rPr>
        <w:t>&lt;Article&gt;</w:t>
      </w:r>
      <w:r w:rsidRPr="00D47BE6">
        <w:t>Punctul 9</w:t>
      </w:r>
      <w:r w:rsidRPr="00D47BE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33D0" w:rsidRPr="00D47BE6" w:rsidTr="006C019B">
        <w:trPr>
          <w:trHeight w:hRule="exact" w:val="240"/>
          <w:jc w:val="center"/>
        </w:trPr>
        <w:tc>
          <w:tcPr>
            <w:tcW w:w="9752" w:type="dxa"/>
            <w:gridSpan w:val="2"/>
            <w:tcBorders>
              <w:top w:val="nil"/>
              <w:left w:val="nil"/>
              <w:bottom w:val="nil"/>
              <w:right w:val="nil"/>
            </w:tcBorders>
          </w:tcPr>
          <w:p w:rsidR="008B33D0" w:rsidRPr="00D47BE6" w:rsidRDefault="008B33D0" w:rsidP="006C019B"/>
        </w:tc>
      </w:tr>
      <w:tr w:rsidR="008B33D0" w:rsidRPr="00D47BE6" w:rsidTr="006C019B">
        <w:trPr>
          <w:trHeight w:val="240"/>
          <w:jc w:val="center"/>
        </w:trPr>
        <w:tc>
          <w:tcPr>
            <w:tcW w:w="4876" w:type="dxa"/>
            <w:tcBorders>
              <w:top w:val="nil"/>
              <w:left w:val="nil"/>
              <w:bottom w:val="nil"/>
              <w:right w:val="nil"/>
            </w:tcBorders>
          </w:tcPr>
          <w:p w:rsidR="008B33D0" w:rsidRPr="00D47BE6" w:rsidRDefault="008B33D0" w:rsidP="006C019B">
            <w:pPr>
              <w:pStyle w:val="AmColumnHeading"/>
            </w:pPr>
            <w:r w:rsidRPr="00D47BE6">
              <w:t>Propunerea de rezoluție</w:t>
            </w:r>
          </w:p>
        </w:tc>
        <w:tc>
          <w:tcPr>
            <w:tcW w:w="4876" w:type="dxa"/>
            <w:tcBorders>
              <w:top w:val="nil"/>
              <w:left w:val="nil"/>
              <w:bottom w:val="nil"/>
              <w:right w:val="nil"/>
            </w:tcBorders>
          </w:tcPr>
          <w:p w:rsidR="008B33D0" w:rsidRPr="00D47BE6" w:rsidRDefault="008B33D0" w:rsidP="006C019B">
            <w:pPr>
              <w:pStyle w:val="AmColumnHeading"/>
            </w:pPr>
            <w:r w:rsidRPr="00D47BE6">
              <w:t>Amendamentul</w:t>
            </w:r>
          </w:p>
        </w:tc>
      </w:tr>
      <w:tr w:rsidR="008B33D0" w:rsidRPr="00D47BE6" w:rsidTr="006C019B">
        <w:trPr>
          <w:jc w:val="center"/>
        </w:trPr>
        <w:tc>
          <w:tcPr>
            <w:tcW w:w="4876" w:type="dxa"/>
            <w:tcBorders>
              <w:top w:val="nil"/>
              <w:left w:val="nil"/>
              <w:bottom w:val="nil"/>
              <w:right w:val="nil"/>
            </w:tcBorders>
          </w:tcPr>
          <w:p w:rsidR="008B33D0" w:rsidRPr="00D47BE6" w:rsidRDefault="008B33D0" w:rsidP="006C019B">
            <w:pPr>
              <w:pStyle w:val="Normal6a"/>
            </w:pPr>
            <w:r w:rsidRPr="00D47BE6">
              <w:t>9.</w:t>
            </w:r>
            <w:r w:rsidRPr="00D47BE6">
              <w:tab/>
              <w:t>solicită UE și statelor membre să consolideze eficacitatea celor 14 pachete de sancțiuni adoptate până în prezent și să adopte altele noi de îndată ce va fi necesar; solicită o cooperare eficace cu parteneri care împărtășesc aceeași viziune din întreaga lume pentru a spori presiunea asupra Rusiei;</w:t>
            </w:r>
          </w:p>
        </w:tc>
        <w:tc>
          <w:tcPr>
            <w:tcW w:w="4876" w:type="dxa"/>
            <w:tcBorders>
              <w:top w:val="nil"/>
              <w:left w:val="nil"/>
              <w:bottom w:val="nil"/>
              <w:right w:val="nil"/>
            </w:tcBorders>
          </w:tcPr>
          <w:p w:rsidR="008B33D0" w:rsidRPr="00D47BE6" w:rsidRDefault="008B33D0" w:rsidP="006C019B">
            <w:pPr>
              <w:pStyle w:val="Normal6a"/>
            </w:pPr>
            <w:r w:rsidRPr="00D47BE6">
              <w:t>9.</w:t>
            </w:r>
            <w:r w:rsidRPr="00D47BE6">
              <w:tab/>
              <w:t xml:space="preserve">solicită UE și statelor membre să consolideze eficacitatea celor 14 pachete de sancțiuni adoptate până în prezent și să adopte altele noi de îndată ce va fi necesar; </w:t>
            </w:r>
            <w:r w:rsidRPr="00D47BE6">
              <w:rPr>
                <w:b/>
                <w:i/>
              </w:rPr>
              <w:t>reamintește că aplicarea consecventă și uniformă a măsurilor restrictive în toate statele membre este necesară pentru eficacitatea și credibilitatea acțiunii externe a UE;</w:t>
            </w:r>
            <w:r w:rsidRPr="00D47BE6">
              <w:t xml:space="preserve"> solicită o cooperare eficace cu parteneri care împărtășesc aceeași viziune din întreaga lume pentru a spori presiunea asupra Rusiei;</w:t>
            </w:r>
          </w:p>
        </w:tc>
      </w:tr>
    </w:tbl>
    <w:p w:rsidR="008B33D0" w:rsidRPr="00D47BE6" w:rsidRDefault="008B33D0" w:rsidP="008B33D0">
      <w:pPr>
        <w:pStyle w:val="AmOrLang"/>
      </w:pPr>
      <w:r w:rsidRPr="00D47BE6">
        <w:t xml:space="preserve">Or. </w:t>
      </w:r>
      <w:r w:rsidRPr="00D47BE6">
        <w:rPr>
          <w:rStyle w:val="HideTWBExt"/>
        </w:rPr>
        <w:t>&lt;Original&gt;</w:t>
      </w:r>
      <w:r w:rsidRPr="00D47BE6">
        <w:rPr>
          <w:rStyle w:val="HideTWBInt"/>
        </w:rPr>
        <w:t>{ES}</w:t>
      </w:r>
      <w:r w:rsidRPr="00D47BE6">
        <w:t>es</w:t>
      </w:r>
      <w:r w:rsidRPr="00D47BE6">
        <w:rPr>
          <w:rStyle w:val="HideTWBExt"/>
        </w:rPr>
        <w:t>&lt;/Original&gt;</w:t>
      </w:r>
    </w:p>
    <w:p w:rsidR="008B33D0" w:rsidRPr="00D47BE6" w:rsidRDefault="008B33D0" w:rsidP="008B33D0">
      <w:r w:rsidRPr="00D47BE6">
        <w:rPr>
          <w:rStyle w:val="HideTWBExt"/>
        </w:rPr>
        <w:t>&lt;/Amend&gt;</w:t>
      </w:r>
    </w:p>
    <w:p w:rsidR="008B33D0" w:rsidRPr="00C7713D" w:rsidRDefault="008B33D0" w:rsidP="008B33D0">
      <w:pPr>
        <w:pStyle w:val="AmNumberTabs"/>
      </w:pPr>
      <w:r w:rsidRPr="00C7713D">
        <w:rPr>
          <w:rStyle w:val="HideTWBExt"/>
        </w:rPr>
        <w:t>&lt;Amend&gt;</w:t>
      </w:r>
      <w:r w:rsidRPr="00C7713D">
        <w:t>Amendamentul</w:t>
      </w:r>
      <w:r w:rsidRPr="00C7713D">
        <w:tab/>
      </w:r>
      <w:r w:rsidRPr="00C7713D">
        <w:tab/>
      </w:r>
      <w:r w:rsidRPr="00C7713D">
        <w:rPr>
          <w:rStyle w:val="HideTWBExt"/>
        </w:rPr>
        <w:t>&lt;NumAm&gt;</w:t>
      </w:r>
      <w:r w:rsidRPr="00C7713D">
        <w:t>474</w:t>
      </w:r>
      <w:r w:rsidRPr="00C7713D">
        <w:rPr>
          <w:rStyle w:val="HideTWBExt"/>
        </w:rPr>
        <w:t>&lt;/NumAm&gt;</w:t>
      </w:r>
    </w:p>
    <w:p w:rsidR="008B33D0" w:rsidRPr="00C7713D" w:rsidRDefault="008B33D0" w:rsidP="008B33D0">
      <w:pPr>
        <w:pStyle w:val="NormalBold"/>
      </w:pPr>
      <w:r w:rsidRPr="00C7713D">
        <w:rPr>
          <w:rStyle w:val="HideTWBExt"/>
          <w:b w:val="0"/>
        </w:rPr>
        <w:t>&lt;RepeatBlock-By&gt;&lt;Members&gt;</w:t>
      </w:r>
      <w:r w:rsidRPr="00C7713D">
        <w:t>Andrey Kovatchev</w:t>
      </w:r>
      <w:r w:rsidRPr="00C7713D">
        <w:rPr>
          <w:rStyle w:val="HideTWBExt"/>
          <w:b w:val="0"/>
        </w:rPr>
        <w:t>&lt;/Members&gt;</w:t>
      </w:r>
    </w:p>
    <w:p w:rsidR="008B33D0" w:rsidRPr="00C7713D" w:rsidRDefault="008B33D0" w:rsidP="008B33D0">
      <w:pPr>
        <w:pStyle w:val="NormalBold"/>
      </w:pPr>
      <w:r w:rsidRPr="00C7713D">
        <w:rPr>
          <w:rStyle w:val="HideTWBExt"/>
          <w:b w:val="0"/>
        </w:rPr>
        <w:t>&lt;/RepeatBlock-By&gt;</w:t>
      </w:r>
    </w:p>
    <w:p w:rsidR="008B33D0" w:rsidRPr="00C7713D" w:rsidRDefault="008B33D0" w:rsidP="008B33D0">
      <w:pPr>
        <w:pStyle w:val="NormalBold"/>
      </w:pPr>
      <w:r w:rsidRPr="00C7713D">
        <w:rPr>
          <w:rStyle w:val="HideTWBExt"/>
        </w:rPr>
        <w:t>&lt;DocAmend&gt;</w:t>
      </w:r>
      <w:r w:rsidRPr="00C7713D">
        <w:t>Propunere de rezoluție</w:t>
      </w:r>
      <w:r w:rsidRPr="00C7713D">
        <w:rPr>
          <w:rStyle w:val="HideTWBExt"/>
        </w:rPr>
        <w:t>&lt;/DocAmend&gt;</w:t>
      </w:r>
    </w:p>
    <w:p w:rsidR="008B33D0" w:rsidRPr="00C7713D" w:rsidRDefault="008B33D0" w:rsidP="008B33D0">
      <w:pPr>
        <w:pStyle w:val="NormalBold"/>
      </w:pPr>
      <w:r w:rsidRPr="00C7713D">
        <w:rPr>
          <w:rStyle w:val="HideTWBExt"/>
        </w:rPr>
        <w:t>&lt;Article&gt;</w:t>
      </w:r>
      <w:r w:rsidRPr="00C7713D">
        <w:t>Punctul 9</w:t>
      </w:r>
      <w:r w:rsidRPr="00C7713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33D0" w:rsidRPr="00C7713D" w:rsidTr="006C019B">
        <w:trPr>
          <w:trHeight w:hRule="exact" w:val="240"/>
          <w:jc w:val="center"/>
        </w:trPr>
        <w:tc>
          <w:tcPr>
            <w:tcW w:w="9752" w:type="dxa"/>
            <w:gridSpan w:val="2"/>
            <w:tcBorders>
              <w:top w:val="nil"/>
              <w:left w:val="nil"/>
              <w:bottom w:val="nil"/>
              <w:right w:val="nil"/>
            </w:tcBorders>
          </w:tcPr>
          <w:p w:rsidR="008B33D0" w:rsidRPr="00C7713D" w:rsidRDefault="008B33D0" w:rsidP="006C019B"/>
        </w:tc>
      </w:tr>
      <w:tr w:rsidR="008B33D0" w:rsidRPr="00C7713D" w:rsidTr="006C019B">
        <w:trPr>
          <w:trHeight w:val="240"/>
          <w:jc w:val="center"/>
        </w:trPr>
        <w:tc>
          <w:tcPr>
            <w:tcW w:w="4876" w:type="dxa"/>
            <w:tcBorders>
              <w:top w:val="nil"/>
              <w:left w:val="nil"/>
              <w:bottom w:val="nil"/>
              <w:right w:val="nil"/>
            </w:tcBorders>
          </w:tcPr>
          <w:p w:rsidR="008B33D0" w:rsidRPr="00C7713D" w:rsidRDefault="008B33D0" w:rsidP="006C019B">
            <w:pPr>
              <w:pStyle w:val="AmColumnHeading"/>
            </w:pPr>
            <w:r w:rsidRPr="00C7713D">
              <w:t>Propunerea de rezoluție</w:t>
            </w:r>
          </w:p>
        </w:tc>
        <w:tc>
          <w:tcPr>
            <w:tcW w:w="4876" w:type="dxa"/>
            <w:tcBorders>
              <w:top w:val="nil"/>
              <w:left w:val="nil"/>
              <w:bottom w:val="nil"/>
              <w:right w:val="nil"/>
            </w:tcBorders>
          </w:tcPr>
          <w:p w:rsidR="008B33D0" w:rsidRPr="00C7713D" w:rsidRDefault="008B33D0" w:rsidP="006C019B">
            <w:pPr>
              <w:pStyle w:val="AmColumnHeading"/>
            </w:pPr>
            <w:r w:rsidRPr="00C7713D">
              <w:t>Amendamentul</w:t>
            </w:r>
          </w:p>
        </w:tc>
      </w:tr>
      <w:tr w:rsidR="008B33D0" w:rsidRPr="00C7713D" w:rsidTr="006C019B">
        <w:trPr>
          <w:jc w:val="center"/>
        </w:trPr>
        <w:tc>
          <w:tcPr>
            <w:tcW w:w="4876" w:type="dxa"/>
            <w:tcBorders>
              <w:top w:val="nil"/>
              <w:left w:val="nil"/>
              <w:bottom w:val="nil"/>
              <w:right w:val="nil"/>
            </w:tcBorders>
          </w:tcPr>
          <w:p w:rsidR="008B33D0" w:rsidRPr="00C7713D" w:rsidRDefault="008B33D0" w:rsidP="006C019B">
            <w:pPr>
              <w:pStyle w:val="Normal6a"/>
            </w:pPr>
            <w:r w:rsidRPr="00C7713D">
              <w:t>9.</w:t>
            </w:r>
            <w:r w:rsidRPr="00C7713D">
              <w:tab/>
              <w:t>solicită UE și statelor membre să consolideze eficacitatea celor 14 pachete de sancțiuni adoptate până în prezent și să adopte altele noi de îndată ce va fi necesar; solicită o cooperare eficace cu parteneri care împărtășesc aceeași viziune din întreaga lume pentru a spori presiunea asupra Rusiei;</w:t>
            </w:r>
          </w:p>
        </w:tc>
        <w:tc>
          <w:tcPr>
            <w:tcW w:w="4876" w:type="dxa"/>
            <w:tcBorders>
              <w:top w:val="nil"/>
              <w:left w:val="nil"/>
              <w:bottom w:val="nil"/>
              <w:right w:val="nil"/>
            </w:tcBorders>
          </w:tcPr>
          <w:p w:rsidR="008B33D0" w:rsidRPr="00C7713D" w:rsidRDefault="008B33D0" w:rsidP="006C019B">
            <w:pPr>
              <w:pStyle w:val="Normal6a"/>
            </w:pPr>
            <w:r w:rsidRPr="00C7713D">
              <w:t>9.</w:t>
            </w:r>
            <w:r w:rsidRPr="00C7713D">
              <w:tab/>
              <w:t xml:space="preserve">solicită UE și statelor membre să consolideze eficacitatea celor 14 pachete de sancțiuni adoptate până în prezent și să adopte altele noi de îndată ce va fi necesar; solicită </w:t>
            </w:r>
            <w:r w:rsidRPr="00C7713D">
              <w:rPr>
                <w:b/>
                <w:i/>
              </w:rPr>
              <w:t xml:space="preserve">extinderea rolului Parlamentului European în discuțiile privind necesitatea de a sancționa și alte persoane și entități; solicită </w:t>
            </w:r>
            <w:r w:rsidRPr="00C7713D">
              <w:t>o cooperare eficace cu parteneri care împărtășesc aceeași viziune din întreaga lume pentru a spori presiunea asupra Rusiei;</w:t>
            </w:r>
          </w:p>
        </w:tc>
      </w:tr>
    </w:tbl>
    <w:p w:rsidR="008B33D0" w:rsidRPr="00C7713D" w:rsidRDefault="008B33D0" w:rsidP="008B33D0">
      <w:pPr>
        <w:pStyle w:val="AmOrLang"/>
      </w:pPr>
      <w:r w:rsidRPr="00C7713D">
        <w:t xml:space="preserve">Or. </w:t>
      </w:r>
      <w:r w:rsidRPr="00C7713D">
        <w:rPr>
          <w:rStyle w:val="HideTWBExt"/>
        </w:rPr>
        <w:t>&lt;Original&gt;</w:t>
      </w:r>
      <w:r w:rsidRPr="00C7713D">
        <w:rPr>
          <w:rStyle w:val="HideTWBInt"/>
        </w:rPr>
        <w:t>{EN}</w:t>
      </w:r>
      <w:r w:rsidRPr="00C7713D">
        <w:t>en</w:t>
      </w:r>
      <w:r w:rsidRPr="00C7713D">
        <w:rPr>
          <w:rStyle w:val="HideTWBExt"/>
        </w:rPr>
        <w:t>&lt;/Original&gt;</w:t>
      </w:r>
    </w:p>
    <w:p w:rsidR="008B33D0" w:rsidRPr="00C7713D" w:rsidRDefault="008B33D0" w:rsidP="008B33D0">
      <w:r w:rsidRPr="00C7713D">
        <w:rPr>
          <w:rStyle w:val="HideTWBExt"/>
        </w:rPr>
        <w:t>&lt;/Amend&gt;</w:t>
      </w:r>
    </w:p>
    <w:p w:rsidR="008B33D0" w:rsidRPr="00D47BE6" w:rsidRDefault="008B33D0" w:rsidP="008B33D0">
      <w:pPr>
        <w:pStyle w:val="AmNumberTabs"/>
      </w:pPr>
      <w:r w:rsidRPr="00D47BE6">
        <w:rPr>
          <w:rStyle w:val="HideTWBExt"/>
          <w:b w:val="0"/>
        </w:rPr>
        <w:t>&lt;Amend&gt;</w:t>
      </w:r>
      <w:r w:rsidRPr="00D47BE6">
        <w:t>Amendamentul</w:t>
      </w:r>
      <w:r w:rsidRPr="00D47BE6">
        <w:tab/>
      </w:r>
      <w:r w:rsidRPr="00D47BE6">
        <w:tab/>
      </w:r>
      <w:r w:rsidRPr="00D47BE6">
        <w:rPr>
          <w:rStyle w:val="HideTWBExt"/>
          <w:b w:val="0"/>
        </w:rPr>
        <w:t>&lt;NumAm&gt;</w:t>
      </w:r>
      <w:r w:rsidRPr="00D47BE6">
        <w:t>475</w:t>
      </w:r>
      <w:r w:rsidRPr="00D47BE6">
        <w:rPr>
          <w:rStyle w:val="HideTWBExt"/>
          <w:b w:val="0"/>
        </w:rPr>
        <w:t>&lt;/NumAm&gt;</w:t>
      </w:r>
    </w:p>
    <w:p w:rsidR="008B33D0" w:rsidRPr="00D47BE6" w:rsidRDefault="008B33D0" w:rsidP="008B33D0">
      <w:pPr>
        <w:pStyle w:val="NormalBold"/>
      </w:pPr>
      <w:r w:rsidRPr="00D47BE6">
        <w:rPr>
          <w:rStyle w:val="HideTWBExt"/>
          <w:b w:val="0"/>
        </w:rPr>
        <w:t>&lt;RepeatBlock-By&gt;&lt;Members&gt;</w:t>
      </w:r>
      <w:r w:rsidRPr="00D47BE6">
        <w:t>Hans Neuhoff</w:t>
      </w:r>
      <w:r w:rsidRPr="00D47BE6">
        <w:rPr>
          <w:rStyle w:val="HideTWBExt"/>
          <w:b w:val="0"/>
        </w:rPr>
        <w:t>&lt;/Members&gt;</w:t>
      </w:r>
    </w:p>
    <w:p w:rsidR="008B33D0" w:rsidRPr="00D47BE6" w:rsidRDefault="008B33D0" w:rsidP="008B33D0">
      <w:pPr>
        <w:pStyle w:val="NormalBold"/>
      </w:pPr>
      <w:r w:rsidRPr="00D47BE6">
        <w:rPr>
          <w:rStyle w:val="HideTWBExt"/>
          <w:b w:val="0"/>
        </w:rPr>
        <w:t>&lt;/RepeatBlock-By&gt;</w:t>
      </w:r>
    </w:p>
    <w:p w:rsidR="008B33D0" w:rsidRPr="00D47BE6" w:rsidRDefault="008B33D0" w:rsidP="008B33D0">
      <w:pPr>
        <w:pStyle w:val="NormalBold"/>
      </w:pPr>
      <w:r w:rsidRPr="00D47BE6">
        <w:rPr>
          <w:rStyle w:val="HideTWBExt"/>
          <w:b w:val="0"/>
        </w:rPr>
        <w:t>&lt;DocAmend&gt;</w:t>
      </w:r>
      <w:r w:rsidRPr="00D47BE6">
        <w:t>Propunere de rezoluție</w:t>
      </w:r>
      <w:r w:rsidRPr="00D47BE6">
        <w:rPr>
          <w:rStyle w:val="HideTWBExt"/>
          <w:b w:val="0"/>
        </w:rPr>
        <w:t>&lt;/DocAmend&gt;</w:t>
      </w:r>
    </w:p>
    <w:p w:rsidR="008B33D0" w:rsidRPr="00D47BE6" w:rsidRDefault="008B33D0" w:rsidP="008B33D0">
      <w:pPr>
        <w:pStyle w:val="NormalBold"/>
      </w:pPr>
      <w:r w:rsidRPr="00D47BE6">
        <w:rPr>
          <w:rStyle w:val="HideTWBExt"/>
          <w:b w:val="0"/>
        </w:rPr>
        <w:t>&lt;Article&gt;</w:t>
      </w:r>
      <w:r w:rsidRPr="00D47BE6">
        <w:t>Punctul 9</w:t>
      </w:r>
      <w:r w:rsidRPr="00D47BE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33D0" w:rsidRPr="00D47BE6" w:rsidTr="006C019B">
        <w:trPr>
          <w:trHeight w:hRule="exact" w:val="240"/>
          <w:jc w:val="center"/>
        </w:trPr>
        <w:tc>
          <w:tcPr>
            <w:tcW w:w="9752" w:type="dxa"/>
            <w:gridSpan w:val="2"/>
            <w:tcBorders>
              <w:top w:val="nil"/>
              <w:left w:val="nil"/>
              <w:bottom w:val="nil"/>
              <w:right w:val="nil"/>
            </w:tcBorders>
          </w:tcPr>
          <w:p w:rsidR="008B33D0" w:rsidRPr="00D47BE6" w:rsidRDefault="008B33D0" w:rsidP="006C019B"/>
        </w:tc>
      </w:tr>
      <w:tr w:rsidR="008B33D0" w:rsidRPr="00D47BE6" w:rsidTr="006C019B">
        <w:trPr>
          <w:trHeight w:val="240"/>
          <w:jc w:val="center"/>
        </w:trPr>
        <w:tc>
          <w:tcPr>
            <w:tcW w:w="4876" w:type="dxa"/>
            <w:tcBorders>
              <w:top w:val="nil"/>
              <w:left w:val="nil"/>
              <w:bottom w:val="nil"/>
              <w:right w:val="nil"/>
            </w:tcBorders>
          </w:tcPr>
          <w:p w:rsidR="008B33D0" w:rsidRPr="00D47BE6" w:rsidRDefault="008B33D0" w:rsidP="006C019B">
            <w:pPr>
              <w:pStyle w:val="AmColumnHeading"/>
            </w:pPr>
            <w:r w:rsidRPr="00D47BE6">
              <w:t>Propunerea de rezoluție</w:t>
            </w:r>
          </w:p>
        </w:tc>
        <w:tc>
          <w:tcPr>
            <w:tcW w:w="4876" w:type="dxa"/>
            <w:tcBorders>
              <w:top w:val="nil"/>
              <w:left w:val="nil"/>
              <w:bottom w:val="nil"/>
              <w:right w:val="nil"/>
            </w:tcBorders>
          </w:tcPr>
          <w:p w:rsidR="008B33D0" w:rsidRPr="00D47BE6" w:rsidRDefault="008B33D0" w:rsidP="006C019B">
            <w:pPr>
              <w:pStyle w:val="AmColumnHeading"/>
            </w:pPr>
            <w:r w:rsidRPr="00D47BE6">
              <w:t>Amendamentul</w:t>
            </w:r>
          </w:p>
        </w:tc>
      </w:tr>
      <w:tr w:rsidR="008B33D0" w:rsidRPr="00D47BE6" w:rsidTr="006C019B">
        <w:trPr>
          <w:jc w:val="center"/>
        </w:trPr>
        <w:tc>
          <w:tcPr>
            <w:tcW w:w="4876" w:type="dxa"/>
            <w:tcBorders>
              <w:top w:val="nil"/>
              <w:left w:val="nil"/>
              <w:bottom w:val="nil"/>
              <w:right w:val="nil"/>
            </w:tcBorders>
          </w:tcPr>
          <w:p w:rsidR="008B33D0" w:rsidRPr="00D47BE6" w:rsidRDefault="008B33D0" w:rsidP="006C019B">
            <w:pPr>
              <w:pStyle w:val="Normal6a"/>
            </w:pPr>
            <w:r w:rsidRPr="00D47BE6">
              <w:t>9.</w:t>
            </w:r>
            <w:r w:rsidRPr="00D47BE6">
              <w:tab/>
              <w:t xml:space="preserve">solicită UE și statelor membre să </w:t>
            </w:r>
            <w:r w:rsidRPr="00D47BE6">
              <w:rPr>
                <w:b/>
                <w:i/>
              </w:rPr>
              <w:t>consolideze</w:t>
            </w:r>
            <w:r w:rsidRPr="00D47BE6">
              <w:t xml:space="preserve"> eficacitatea celor 14 pachete de sancțiuni adoptate până în prezent </w:t>
            </w:r>
            <w:r w:rsidRPr="00D47BE6">
              <w:rPr>
                <w:b/>
                <w:i/>
              </w:rPr>
              <w:t>și să adopte altele</w:t>
            </w:r>
            <w:r w:rsidRPr="00D47BE6">
              <w:t xml:space="preserve"> noi de </w:t>
            </w:r>
            <w:r w:rsidRPr="00D47BE6">
              <w:rPr>
                <w:b/>
                <w:i/>
              </w:rPr>
              <w:t>îndată ce va fi necesar; solicită o cooperare eficace cu parteneri care împărtășesc aceeași viziune din întreaga lume pentru a spori presiunea asupra Rusiei</w:t>
            </w:r>
            <w:r w:rsidRPr="00D47BE6">
              <w:t>;</w:t>
            </w:r>
          </w:p>
        </w:tc>
        <w:tc>
          <w:tcPr>
            <w:tcW w:w="4876" w:type="dxa"/>
            <w:tcBorders>
              <w:top w:val="nil"/>
              <w:left w:val="nil"/>
              <w:bottom w:val="nil"/>
              <w:right w:val="nil"/>
            </w:tcBorders>
          </w:tcPr>
          <w:p w:rsidR="008B33D0" w:rsidRPr="00D47BE6" w:rsidRDefault="008B33D0" w:rsidP="006C019B">
            <w:pPr>
              <w:pStyle w:val="Normal6a"/>
            </w:pPr>
            <w:r w:rsidRPr="00D47BE6">
              <w:t>9.</w:t>
            </w:r>
            <w:r w:rsidRPr="00D47BE6">
              <w:tab/>
              <w:t xml:space="preserve">solicită UE și statelor membre să </w:t>
            </w:r>
            <w:r w:rsidRPr="00D47BE6">
              <w:rPr>
                <w:b/>
                <w:i/>
              </w:rPr>
              <w:t>verifice</w:t>
            </w:r>
            <w:r w:rsidRPr="00D47BE6">
              <w:t xml:space="preserve"> eficacitatea celor 14 pachete de sancțiuni adoptate până în prezent </w:t>
            </w:r>
            <w:r w:rsidRPr="00D47BE6">
              <w:rPr>
                <w:b/>
                <w:i/>
              </w:rPr>
              <w:t>înainte de a lua în considerare adoptarea altor pachete</w:t>
            </w:r>
            <w:r w:rsidRPr="00D47BE6">
              <w:t xml:space="preserve"> noi</w:t>
            </w:r>
            <w:r w:rsidRPr="00D47BE6">
              <w:rPr>
                <w:b/>
                <w:i/>
              </w:rPr>
              <w:t>; constată că eforturile</w:t>
            </w:r>
            <w:r w:rsidRPr="00D47BE6">
              <w:t xml:space="preserve"> de </w:t>
            </w:r>
            <w:r w:rsidRPr="00D47BE6">
              <w:rPr>
                <w:b/>
                <w:i/>
              </w:rPr>
              <w:t>până acum de a exercita presiuni asupra Rusiei prin sancțiuni nu doar că nu au contribuit în niciun fel la soluționarea conflictului, ci au provocat daune economice considerabile statelor membre</w:t>
            </w:r>
            <w:r w:rsidRPr="00D47BE6">
              <w:t>;</w:t>
            </w:r>
          </w:p>
        </w:tc>
      </w:tr>
    </w:tbl>
    <w:p w:rsidR="008B33D0" w:rsidRPr="00D47BE6" w:rsidRDefault="008B33D0" w:rsidP="008B33D0">
      <w:pPr>
        <w:pStyle w:val="AmOrLang"/>
      </w:pPr>
      <w:r w:rsidRPr="00D47BE6">
        <w:t xml:space="preserve">Or. </w:t>
      </w:r>
      <w:r w:rsidRPr="00D47BE6">
        <w:rPr>
          <w:rStyle w:val="HideTWBExt"/>
        </w:rPr>
        <w:t>&lt;Original&gt;</w:t>
      </w:r>
      <w:r w:rsidRPr="00D47BE6">
        <w:rPr>
          <w:rStyle w:val="HideTWBInt"/>
        </w:rPr>
        <w:t>{DE}</w:t>
      </w:r>
      <w:r w:rsidRPr="00D47BE6">
        <w:t>de</w:t>
      </w:r>
      <w:r w:rsidRPr="00D47BE6">
        <w:rPr>
          <w:rStyle w:val="HideTWBExt"/>
        </w:rPr>
        <w:t>&lt;/Original&gt;</w:t>
      </w:r>
    </w:p>
    <w:p w:rsidR="008B33D0" w:rsidRPr="00D47BE6" w:rsidRDefault="008B33D0" w:rsidP="008B33D0">
      <w:r w:rsidRPr="00D47BE6">
        <w:rPr>
          <w:rStyle w:val="HideTWBExt"/>
        </w:rPr>
        <w:t>&lt;/Amend&gt;</w:t>
      </w:r>
    </w:p>
    <w:p w:rsidR="008B33D0" w:rsidRPr="00C7713D" w:rsidRDefault="008B33D0" w:rsidP="008B33D0">
      <w:pPr>
        <w:pStyle w:val="AmNumberTabs"/>
      </w:pPr>
      <w:r w:rsidRPr="00C7713D">
        <w:rPr>
          <w:rStyle w:val="HideTWBExt"/>
        </w:rPr>
        <w:t>&lt;Amend&gt;</w:t>
      </w:r>
      <w:r w:rsidRPr="00C7713D">
        <w:t>Amendamentul</w:t>
      </w:r>
      <w:r w:rsidRPr="00C7713D">
        <w:tab/>
      </w:r>
      <w:r w:rsidRPr="00C7713D">
        <w:tab/>
      </w:r>
      <w:r w:rsidRPr="00C7713D">
        <w:rPr>
          <w:rStyle w:val="HideTWBExt"/>
        </w:rPr>
        <w:t>&lt;NumAm&gt;</w:t>
      </w:r>
      <w:r w:rsidRPr="00C7713D">
        <w:t>476</w:t>
      </w:r>
      <w:r w:rsidRPr="00C7713D">
        <w:rPr>
          <w:rStyle w:val="HideTWBExt"/>
        </w:rPr>
        <w:t>&lt;/NumAm&gt;</w:t>
      </w:r>
    </w:p>
    <w:p w:rsidR="008B33D0" w:rsidRPr="00C7713D" w:rsidRDefault="008B33D0" w:rsidP="008B33D0">
      <w:pPr>
        <w:pStyle w:val="NormalBold"/>
      </w:pPr>
      <w:r w:rsidRPr="00C7713D">
        <w:rPr>
          <w:rStyle w:val="HideTWBExt"/>
          <w:b w:val="0"/>
        </w:rPr>
        <w:t>&lt;RepeatBlock-By&gt;&lt;Members&gt;</w:t>
      </w:r>
      <w:r w:rsidRPr="00C7713D">
        <w:t>Nathalie Loiseau, Urmas Paet, Hilde Vautmans, Lucia Yar, Petras Auštrevičius</w:t>
      </w:r>
      <w:r w:rsidRPr="00C7713D">
        <w:rPr>
          <w:rStyle w:val="HideTWBExt"/>
          <w:b w:val="0"/>
        </w:rPr>
        <w:t>&lt;/Members&gt;</w:t>
      </w:r>
    </w:p>
    <w:p w:rsidR="008B33D0" w:rsidRPr="00C7713D" w:rsidRDefault="008B33D0" w:rsidP="008B33D0">
      <w:pPr>
        <w:pStyle w:val="NormalBold"/>
      </w:pPr>
      <w:r w:rsidRPr="00C7713D">
        <w:rPr>
          <w:rStyle w:val="HideTWBExt"/>
          <w:b w:val="0"/>
        </w:rPr>
        <w:t>&lt;/RepeatBlock-By&gt;</w:t>
      </w:r>
    </w:p>
    <w:p w:rsidR="008B33D0" w:rsidRPr="00C7713D" w:rsidRDefault="008B33D0" w:rsidP="008B33D0">
      <w:pPr>
        <w:pStyle w:val="NormalBold"/>
      </w:pPr>
      <w:r w:rsidRPr="00C7713D">
        <w:rPr>
          <w:rStyle w:val="HideTWBExt"/>
        </w:rPr>
        <w:t>&lt;DocAmend&gt;</w:t>
      </w:r>
      <w:r w:rsidRPr="00C7713D">
        <w:t>Propunere de rezoluție</w:t>
      </w:r>
      <w:r w:rsidRPr="00C7713D">
        <w:rPr>
          <w:rStyle w:val="HideTWBExt"/>
        </w:rPr>
        <w:t>&lt;/DocAmend&gt;</w:t>
      </w:r>
    </w:p>
    <w:p w:rsidR="008B33D0" w:rsidRPr="00C7713D" w:rsidRDefault="008B33D0" w:rsidP="008B33D0">
      <w:pPr>
        <w:pStyle w:val="NormalBold"/>
      </w:pPr>
      <w:r w:rsidRPr="00C7713D">
        <w:rPr>
          <w:rStyle w:val="HideTWBExt"/>
        </w:rPr>
        <w:t>&lt;Article&gt;</w:t>
      </w:r>
      <w:r w:rsidRPr="00C7713D">
        <w:t>Punctul 9</w:t>
      </w:r>
      <w:r w:rsidRPr="00C7713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33D0" w:rsidRPr="00C7713D" w:rsidTr="006C019B">
        <w:trPr>
          <w:trHeight w:hRule="exact" w:val="240"/>
          <w:jc w:val="center"/>
        </w:trPr>
        <w:tc>
          <w:tcPr>
            <w:tcW w:w="9752" w:type="dxa"/>
            <w:gridSpan w:val="2"/>
            <w:tcBorders>
              <w:top w:val="nil"/>
              <w:left w:val="nil"/>
              <w:bottom w:val="nil"/>
              <w:right w:val="nil"/>
            </w:tcBorders>
          </w:tcPr>
          <w:p w:rsidR="008B33D0" w:rsidRPr="00C7713D" w:rsidRDefault="008B33D0" w:rsidP="006C019B"/>
        </w:tc>
      </w:tr>
      <w:tr w:rsidR="008B33D0" w:rsidRPr="00C7713D" w:rsidTr="006C019B">
        <w:trPr>
          <w:trHeight w:val="240"/>
          <w:jc w:val="center"/>
        </w:trPr>
        <w:tc>
          <w:tcPr>
            <w:tcW w:w="4876" w:type="dxa"/>
            <w:tcBorders>
              <w:top w:val="nil"/>
              <w:left w:val="nil"/>
              <w:bottom w:val="nil"/>
              <w:right w:val="nil"/>
            </w:tcBorders>
          </w:tcPr>
          <w:p w:rsidR="008B33D0" w:rsidRPr="00C7713D" w:rsidRDefault="008B33D0" w:rsidP="006C019B">
            <w:pPr>
              <w:pStyle w:val="AmColumnHeading"/>
            </w:pPr>
            <w:r w:rsidRPr="00C7713D">
              <w:t>Propunerea de rezoluție</w:t>
            </w:r>
          </w:p>
        </w:tc>
        <w:tc>
          <w:tcPr>
            <w:tcW w:w="4876" w:type="dxa"/>
            <w:tcBorders>
              <w:top w:val="nil"/>
              <w:left w:val="nil"/>
              <w:bottom w:val="nil"/>
              <w:right w:val="nil"/>
            </w:tcBorders>
          </w:tcPr>
          <w:p w:rsidR="008B33D0" w:rsidRPr="00C7713D" w:rsidRDefault="008B33D0" w:rsidP="006C019B">
            <w:pPr>
              <w:pStyle w:val="AmColumnHeading"/>
            </w:pPr>
            <w:r w:rsidRPr="00C7713D">
              <w:t>Amendamentul</w:t>
            </w:r>
          </w:p>
        </w:tc>
      </w:tr>
      <w:tr w:rsidR="008B33D0" w:rsidRPr="00C7713D" w:rsidTr="006C019B">
        <w:trPr>
          <w:jc w:val="center"/>
        </w:trPr>
        <w:tc>
          <w:tcPr>
            <w:tcW w:w="4876" w:type="dxa"/>
            <w:tcBorders>
              <w:top w:val="nil"/>
              <w:left w:val="nil"/>
              <w:bottom w:val="nil"/>
              <w:right w:val="nil"/>
            </w:tcBorders>
          </w:tcPr>
          <w:p w:rsidR="008B33D0" w:rsidRPr="00C7713D" w:rsidRDefault="008B33D0" w:rsidP="006C019B">
            <w:pPr>
              <w:pStyle w:val="Normal6a"/>
            </w:pPr>
            <w:r w:rsidRPr="00C7713D">
              <w:t>9.</w:t>
            </w:r>
            <w:r w:rsidRPr="00C7713D">
              <w:tab/>
              <w:t>solicită UE și statelor membre să consolideze eficacitatea celor 14 pachete de sancțiuni adoptate până în prezent și să adopte altele noi de îndată ce va fi necesar; solicită o cooperare eficace cu parteneri care împărtășesc aceeași viziune din întreaga lume pentru a spori presiunea asupra Rusiei;</w:t>
            </w:r>
          </w:p>
        </w:tc>
        <w:tc>
          <w:tcPr>
            <w:tcW w:w="4876" w:type="dxa"/>
            <w:tcBorders>
              <w:top w:val="nil"/>
              <w:left w:val="nil"/>
              <w:bottom w:val="nil"/>
              <w:right w:val="nil"/>
            </w:tcBorders>
          </w:tcPr>
          <w:p w:rsidR="008B33D0" w:rsidRPr="00C7713D" w:rsidRDefault="008B33D0" w:rsidP="006C019B">
            <w:pPr>
              <w:pStyle w:val="Normal6a"/>
            </w:pPr>
            <w:r w:rsidRPr="00C7713D">
              <w:t>9.</w:t>
            </w:r>
            <w:r w:rsidRPr="00C7713D">
              <w:tab/>
              <w:t xml:space="preserve">solicită UE și statelor membre să consolideze eficacitatea celor 14 pachete de sancțiuni adoptate până în prezent și să adopte altele noi de îndată ce va fi necesar; solicită o cooperare eficace cu parteneri care împărtășesc aceeași viziune din întreaga lume pentru a spori presiunea asupra Rusiei; </w:t>
            </w:r>
            <w:r w:rsidRPr="00C7713D">
              <w:rPr>
                <w:b/>
                <w:i/>
              </w:rPr>
              <w:t>sprijină pe deplin anunțarea unei foi de parcurs viitoare pentru încetarea importurilor de energie din Rusia;</w:t>
            </w:r>
          </w:p>
        </w:tc>
      </w:tr>
    </w:tbl>
    <w:p w:rsidR="008B33D0" w:rsidRPr="00C7713D" w:rsidRDefault="008B33D0" w:rsidP="008B33D0">
      <w:pPr>
        <w:pStyle w:val="AmOrLang"/>
      </w:pPr>
      <w:r w:rsidRPr="00C7713D">
        <w:t xml:space="preserve">Or. </w:t>
      </w:r>
      <w:r w:rsidRPr="00C7713D">
        <w:rPr>
          <w:rStyle w:val="HideTWBExt"/>
        </w:rPr>
        <w:t>&lt;Original&gt;</w:t>
      </w:r>
      <w:r w:rsidRPr="00C7713D">
        <w:rPr>
          <w:rStyle w:val="HideTWBInt"/>
        </w:rPr>
        <w:t>{EN}</w:t>
      </w:r>
      <w:r w:rsidRPr="00C7713D">
        <w:t>en</w:t>
      </w:r>
      <w:r w:rsidRPr="00C7713D">
        <w:rPr>
          <w:rStyle w:val="HideTWBExt"/>
        </w:rPr>
        <w:t>&lt;/Original&gt;</w:t>
      </w:r>
    </w:p>
    <w:p w:rsidR="008B33D0" w:rsidRPr="00C7713D" w:rsidRDefault="008B33D0" w:rsidP="008B33D0">
      <w:r w:rsidRPr="00C7713D">
        <w:rPr>
          <w:rStyle w:val="HideTWBExt"/>
        </w:rPr>
        <w:t>&lt;/Amend&gt;</w:t>
      </w:r>
    </w:p>
    <w:p w:rsidR="008B33D0" w:rsidRPr="00C7713D" w:rsidRDefault="008B33D0" w:rsidP="008B33D0">
      <w:pPr>
        <w:pStyle w:val="AmNumberTabs"/>
      </w:pPr>
      <w:r w:rsidRPr="00C7713D">
        <w:rPr>
          <w:rStyle w:val="HideTWBExt"/>
        </w:rPr>
        <w:t>&lt;Amend&gt;</w:t>
      </w:r>
      <w:r w:rsidRPr="00C7713D">
        <w:t>Amendamentul</w:t>
      </w:r>
      <w:r w:rsidRPr="00C7713D">
        <w:tab/>
      </w:r>
      <w:r w:rsidRPr="00C7713D">
        <w:tab/>
      </w:r>
      <w:r w:rsidRPr="00C7713D">
        <w:rPr>
          <w:rStyle w:val="HideTWBExt"/>
        </w:rPr>
        <w:t>&lt;NumAm&gt;</w:t>
      </w:r>
      <w:r w:rsidRPr="00C7713D">
        <w:t>477</w:t>
      </w:r>
      <w:r w:rsidRPr="00C7713D">
        <w:rPr>
          <w:rStyle w:val="HideTWBExt"/>
        </w:rPr>
        <w:t>&lt;/NumAm&gt;</w:t>
      </w:r>
    </w:p>
    <w:p w:rsidR="008B33D0" w:rsidRPr="00C7713D" w:rsidRDefault="008B33D0" w:rsidP="008B33D0">
      <w:pPr>
        <w:pStyle w:val="NormalBold"/>
      </w:pPr>
      <w:r w:rsidRPr="00C7713D">
        <w:rPr>
          <w:rStyle w:val="HideTWBExt"/>
          <w:b w:val="0"/>
        </w:rPr>
        <w:t>&lt;RepeatBlock-By&gt;&lt;Members&gt;</w:t>
      </w:r>
      <w:r w:rsidRPr="00C7713D">
        <w:t>Hannah Neumann</w:t>
      </w:r>
      <w:r w:rsidRPr="00C7713D">
        <w:rPr>
          <w:rStyle w:val="HideTWBExt"/>
          <w:b w:val="0"/>
        </w:rPr>
        <w:t>&lt;/Members&gt;</w:t>
      </w:r>
    </w:p>
    <w:p w:rsidR="008B33D0" w:rsidRPr="00C7713D" w:rsidRDefault="008B33D0" w:rsidP="008B33D0">
      <w:r w:rsidRPr="00C7713D">
        <w:rPr>
          <w:rStyle w:val="HideTWBExt"/>
        </w:rPr>
        <w:t>&lt;AuNomDe&gt;</w:t>
      </w:r>
      <w:r w:rsidRPr="00C7713D">
        <w:rPr>
          <w:rStyle w:val="HideTWBInt"/>
        </w:rPr>
        <w:t>{Greens/EFA}</w:t>
      </w:r>
      <w:r w:rsidRPr="00C7713D">
        <w:t>în numele Grupului Verts/ALE</w:t>
      </w:r>
      <w:r w:rsidRPr="00C7713D">
        <w:rPr>
          <w:rStyle w:val="HideTWBExt"/>
        </w:rPr>
        <w:t>&lt;/AuNomDe&gt;</w:t>
      </w:r>
    </w:p>
    <w:p w:rsidR="008B33D0" w:rsidRPr="00C7713D" w:rsidRDefault="008B33D0" w:rsidP="008B33D0">
      <w:pPr>
        <w:pStyle w:val="NormalBold"/>
      </w:pPr>
      <w:r w:rsidRPr="00C7713D">
        <w:rPr>
          <w:rStyle w:val="HideTWBExt"/>
          <w:b w:val="0"/>
        </w:rPr>
        <w:t>&lt;/RepeatBlock-By&gt;</w:t>
      </w:r>
    </w:p>
    <w:p w:rsidR="008B33D0" w:rsidRPr="00C7713D" w:rsidRDefault="008B33D0" w:rsidP="008B33D0">
      <w:pPr>
        <w:pStyle w:val="NormalBold"/>
      </w:pPr>
      <w:r w:rsidRPr="00C7713D">
        <w:rPr>
          <w:rStyle w:val="HideTWBExt"/>
        </w:rPr>
        <w:t>&lt;DocAmend&gt;</w:t>
      </w:r>
      <w:r w:rsidRPr="00C7713D">
        <w:t>Propunere de rezoluție</w:t>
      </w:r>
      <w:r w:rsidRPr="00C7713D">
        <w:rPr>
          <w:rStyle w:val="HideTWBExt"/>
        </w:rPr>
        <w:t>&lt;/DocAmend&gt;</w:t>
      </w:r>
    </w:p>
    <w:p w:rsidR="008B33D0" w:rsidRPr="00C7713D" w:rsidRDefault="008B33D0" w:rsidP="008B33D0">
      <w:pPr>
        <w:pStyle w:val="NormalBold"/>
      </w:pPr>
      <w:r w:rsidRPr="00C7713D">
        <w:rPr>
          <w:rStyle w:val="HideTWBExt"/>
        </w:rPr>
        <w:t>&lt;Article&gt;</w:t>
      </w:r>
      <w:r w:rsidRPr="00C7713D">
        <w:t>Punctul 9</w:t>
      </w:r>
      <w:r w:rsidRPr="00C7713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33D0" w:rsidRPr="00C7713D" w:rsidTr="006C019B">
        <w:trPr>
          <w:trHeight w:hRule="exact" w:val="240"/>
          <w:jc w:val="center"/>
        </w:trPr>
        <w:tc>
          <w:tcPr>
            <w:tcW w:w="9752" w:type="dxa"/>
            <w:gridSpan w:val="2"/>
            <w:tcBorders>
              <w:top w:val="nil"/>
              <w:left w:val="nil"/>
              <w:bottom w:val="nil"/>
              <w:right w:val="nil"/>
            </w:tcBorders>
          </w:tcPr>
          <w:p w:rsidR="008B33D0" w:rsidRPr="00C7713D" w:rsidRDefault="008B33D0" w:rsidP="006C019B"/>
        </w:tc>
      </w:tr>
      <w:tr w:rsidR="008B33D0" w:rsidRPr="00C7713D" w:rsidTr="006C019B">
        <w:trPr>
          <w:trHeight w:val="240"/>
          <w:jc w:val="center"/>
        </w:trPr>
        <w:tc>
          <w:tcPr>
            <w:tcW w:w="4876" w:type="dxa"/>
            <w:tcBorders>
              <w:top w:val="nil"/>
              <w:left w:val="nil"/>
              <w:bottom w:val="nil"/>
              <w:right w:val="nil"/>
            </w:tcBorders>
          </w:tcPr>
          <w:p w:rsidR="008B33D0" w:rsidRPr="00C7713D" w:rsidRDefault="008B33D0" w:rsidP="006C019B">
            <w:pPr>
              <w:pStyle w:val="AmColumnHeading"/>
            </w:pPr>
            <w:r w:rsidRPr="00C7713D">
              <w:t>Propunerea de rezoluție</w:t>
            </w:r>
          </w:p>
        </w:tc>
        <w:tc>
          <w:tcPr>
            <w:tcW w:w="4876" w:type="dxa"/>
            <w:tcBorders>
              <w:top w:val="nil"/>
              <w:left w:val="nil"/>
              <w:bottom w:val="nil"/>
              <w:right w:val="nil"/>
            </w:tcBorders>
          </w:tcPr>
          <w:p w:rsidR="008B33D0" w:rsidRPr="00C7713D" w:rsidRDefault="008B33D0" w:rsidP="006C019B">
            <w:pPr>
              <w:pStyle w:val="AmColumnHeading"/>
            </w:pPr>
            <w:r w:rsidRPr="00C7713D">
              <w:t>Amendamentul</w:t>
            </w:r>
          </w:p>
        </w:tc>
      </w:tr>
      <w:tr w:rsidR="008B33D0" w:rsidRPr="00C7713D" w:rsidTr="006C019B">
        <w:trPr>
          <w:jc w:val="center"/>
        </w:trPr>
        <w:tc>
          <w:tcPr>
            <w:tcW w:w="4876" w:type="dxa"/>
            <w:tcBorders>
              <w:top w:val="nil"/>
              <w:left w:val="nil"/>
              <w:bottom w:val="nil"/>
              <w:right w:val="nil"/>
            </w:tcBorders>
          </w:tcPr>
          <w:p w:rsidR="008B33D0" w:rsidRPr="00C7713D" w:rsidRDefault="008B33D0" w:rsidP="006C019B">
            <w:pPr>
              <w:pStyle w:val="Normal6a"/>
            </w:pPr>
            <w:r w:rsidRPr="00C7713D">
              <w:t>9.</w:t>
            </w:r>
            <w:r w:rsidRPr="00C7713D">
              <w:tab/>
              <w:t>solicită UE și statelor membre să consolideze eficacitatea celor 14 pachete de sancțiuni adoptate până în prezent și să adopte altele noi de îndată ce va fi necesar; solicită o cooperare eficace cu parteneri care împărtășesc aceeași viziune din întreaga lume pentru a spori presiunea asupra Rusiei;</w:t>
            </w:r>
          </w:p>
        </w:tc>
        <w:tc>
          <w:tcPr>
            <w:tcW w:w="4876" w:type="dxa"/>
            <w:tcBorders>
              <w:top w:val="nil"/>
              <w:left w:val="nil"/>
              <w:bottom w:val="nil"/>
              <w:right w:val="nil"/>
            </w:tcBorders>
          </w:tcPr>
          <w:p w:rsidR="008B33D0" w:rsidRPr="00C7713D" w:rsidRDefault="008B33D0" w:rsidP="006C019B">
            <w:pPr>
              <w:pStyle w:val="Normal6a"/>
            </w:pPr>
            <w:r w:rsidRPr="00C7713D">
              <w:t>9.</w:t>
            </w:r>
            <w:r w:rsidRPr="00C7713D">
              <w:tab/>
              <w:t xml:space="preserve">solicită UE și statelor membre să consolideze eficacitatea </w:t>
            </w:r>
            <w:r w:rsidRPr="00C7713D">
              <w:rPr>
                <w:b/>
                <w:i/>
              </w:rPr>
              <w:t xml:space="preserve">și aplicarea strictă a </w:t>
            </w:r>
            <w:r w:rsidRPr="00C7713D">
              <w:t>celor 14 pachete de sancțiuni adoptate până în prezent și să adopte altele noi de îndată ce va fi necesar; solicită o cooperare eficace cu parteneri care împărtășesc aceeași viziune din întreaga lume pentru a spori presiunea asupra Rusiei</w:t>
            </w:r>
            <w:r w:rsidRPr="00C7713D">
              <w:rPr>
                <w:b/>
                <w:i/>
              </w:rPr>
              <w:t>, precum și pentru a evalua și a combate în continuare eludarea sancțiunilor</w:t>
            </w:r>
            <w:r w:rsidRPr="00C7713D">
              <w:t>;</w:t>
            </w:r>
          </w:p>
        </w:tc>
      </w:tr>
    </w:tbl>
    <w:p w:rsidR="008B33D0" w:rsidRPr="00C7713D" w:rsidRDefault="008B33D0" w:rsidP="008B33D0">
      <w:pPr>
        <w:pStyle w:val="AmOrLang"/>
      </w:pPr>
      <w:r w:rsidRPr="00C7713D">
        <w:t xml:space="preserve">Or. </w:t>
      </w:r>
      <w:r w:rsidRPr="00C7713D">
        <w:rPr>
          <w:rStyle w:val="HideTWBExt"/>
        </w:rPr>
        <w:t>&lt;Original&gt;</w:t>
      </w:r>
      <w:r w:rsidRPr="00C7713D">
        <w:rPr>
          <w:rStyle w:val="HideTWBInt"/>
        </w:rPr>
        <w:t>{EN}</w:t>
      </w:r>
      <w:r w:rsidRPr="00C7713D">
        <w:t>en</w:t>
      </w:r>
      <w:r w:rsidRPr="00C7713D">
        <w:rPr>
          <w:rStyle w:val="HideTWBExt"/>
        </w:rPr>
        <w:t>&lt;/Original&gt;</w:t>
      </w:r>
    </w:p>
    <w:p w:rsidR="008B33D0" w:rsidRPr="00C7713D" w:rsidRDefault="008B33D0" w:rsidP="008B33D0">
      <w:r w:rsidRPr="00C7713D">
        <w:rPr>
          <w:rStyle w:val="HideTWBExt"/>
        </w:rPr>
        <w:t>&lt;/Amend&gt;</w:t>
      </w:r>
    </w:p>
    <w:p w:rsidR="008B33D0" w:rsidRPr="00C7713D" w:rsidRDefault="008B33D0" w:rsidP="008B33D0">
      <w:pPr>
        <w:pStyle w:val="AmNumberTabs"/>
      </w:pPr>
      <w:r w:rsidRPr="00C7713D">
        <w:rPr>
          <w:rStyle w:val="HideTWBExt"/>
        </w:rPr>
        <w:t>&lt;Amend&gt;</w:t>
      </w:r>
      <w:r w:rsidRPr="00C7713D">
        <w:t>Amendamentul</w:t>
      </w:r>
      <w:r w:rsidRPr="00C7713D">
        <w:tab/>
      </w:r>
      <w:r w:rsidRPr="00C7713D">
        <w:tab/>
      </w:r>
      <w:r w:rsidRPr="00C7713D">
        <w:rPr>
          <w:rStyle w:val="HideTWBExt"/>
        </w:rPr>
        <w:t>&lt;NumAm&gt;</w:t>
      </w:r>
      <w:r w:rsidRPr="00C7713D">
        <w:t>478</w:t>
      </w:r>
      <w:r w:rsidRPr="00C7713D">
        <w:rPr>
          <w:rStyle w:val="HideTWBExt"/>
        </w:rPr>
        <w:t>&lt;/NumAm&gt;</w:t>
      </w:r>
    </w:p>
    <w:p w:rsidR="008B33D0" w:rsidRPr="00C7713D" w:rsidRDefault="008B33D0" w:rsidP="008B33D0">
      <w:pPr>
        <w:pStyle w:val="NormalBold"/>
      </w:pPr>
      <w:r w:rsidRPr="00C7713D">
        <w:rPr>
          <w:rStyle w:val="HideTWBExt"/>
          <w:b w:val="0"/>
        </w:rPr>
        <w:t>&lt;RepeatBlock-By&gt;&lt;Members&gt;</w:t>
      </w:r>
      <w:r w:rsidRPr="00C7713D">
        <w:t>Adam Bielan</w:t>
      </w:r>
      <w:r w:rsidRPr="00C7713D">
        <w:rPr>
          <w:rStyle w:val="HideTWBExt"/>
          <w:b w:val="0"/>
        </w:rPr>
        <w:t>&lt;/Members&gt;</w:t>
      </w:r>
    </w:p>
    <w:p w:rsidR="008B33D0" w:rsidRPr="00C7713D" w:rsidRDefault="008B33D0" w:rsidP="008B33D0">
      <w:pPr>
        <w:pStyle w:val="NormalBold"/>
      </w:pPr>
      <w:r w:rsidRPr="00C7713D">
        <w:rPr>
          <w:rStyle w:val="HideTWBExt"/>
          <w:b w:val="0"/>
        </w:rPr>
        <w:t>&lt;/RepeatBlock-By&gt;</w:t>
      </w:r>
    </w:p>
    <w:p w:rsidR="008B33D0" w:rsidRPr="00C7713D" w:rsidRDefault="008B33D0" w:rsidP="008B33D0">
      <w:pPr>
        <w:pStyle w:val="NormalBold"/>
      </w:pPr>
      <w:r w:rsidRPr="00C7713D">
        <w:rPr>
          <w:rStyle w:val="HideTWBExt"/>
        </w:rPr>
        <w:t>&lt;DocAmend&gt;</w:t>
      </w:r>
      <w:r w:rsidRPr="00C7713D">
        <w:t>Propunere de rezoluție</w:t>
      </w:r>
      <w:r w:rsidRPr="00C7713D">
        <w:rPr>
          <w:rStyle w:val="HideTWBExt"/>
        </w:rPr>
        <w:t>&lt;/DocAmend&gt;</w:t>
      </w:r>
    </w:p>
    <w:p w:rsidR="008B33D0" w:rsidRPr="00C7713D" w:rsidRDefault="008B33D0" w:rsidP="008B33D0">
      <w:pPr>
        <w:pStyle w:val="NormalBold"/>
      </w:pPr>
      <w:r w:rsidRPr="00C7713D">
        <w:rPr>
          <w:rStyle w:val="HideTWBExt"/>
        </w:rPr>
        <w:t>&lt;Article&gt;</w:t>
      </w:r>
      <w:r w:rsidRPr="00C7713D">
        <w:t>Punctul 9</w:t>
      </w:r>
      <w:r w:rsidRPr="00C7713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33D0" w:rsidRPr="00C7713D" w:rsidTr="006C019B">
        <w:trPr>
          <w:trHeight w:hRule="exact" w:val="240"/>
          <w:jc w:val="center"/>
        </w:trPr>
        <w:tc>
          <w:tcPr>
            <w:tcW w:w="9752" w:type="dxa"/>
            <w:gridSpan w:val="2"/>
            <w:tcBorders>
              <w:top w:val="nil"/>
              <w:left w:val="nil"/>
              <w:bottom w:val="nil"/>
              <w:right w:val="nil"/>
            </w:tcBorders>
          </w:tcPr>
          <w:p w:rsidR="008B33D0" w:rsidRPr="00C7713D" w:rsidRDefault="008B33D0" w:rsidP="006C019B"/>
        </w:tc>
      </w:tr>
      <w:tr w:rsidR="008B33D0" w:rsidRPr="00C7713D" w:rsidTr="006C019B">
        <w:trPr>
          <w:trHeight w:val="240"/>
          <w:jc w:val="center"/>
        </w:trPr>
        <w:tc>
          <w:tcPr>
            <w:tcW w:w="4876" w:type="dxa"/>
            <w:tcBorders>
              <w:top w:val="nil"/>
              <w:left w:val="nil"/>
              <w:bottom w:val="nil"/>
              <w:right w:val="nil"/>
            </w:tcBorders>
          </w:tcPr>
          <w:p w:rsidR="008B33D0" w:rsidRPr="00C7713D" w:rsidRDefault="008B33D0" w:rsidP="006C019B">
            <w:pPr>
              <w:pStyle w:val="AmColumnHeading"/>
            </w:pPr>
            <w:r w:rsidRPr="00C7713D">
              <w:t>Propunerea de rezoluție</w:t>
            </w:r>
          </w:p>
        </w:tc>
        <w:tc>
          <w:tcPr>
            <w:tcW w:w="4876" w:type="dxa"/>
            <w:tcBorders>
              <w:top w:val="nil"/>
              <w:left w:val="nil"/>
              <w:bottom w:val="nil"/>
              <w:right w:val="nil"/>
            </w:tcBorders>
          </w:tcPr>
          <w:p w:rsidR="008B33D0" w:rsidRPr="00C7713D" w:rsidRDefault="008B33D0" w:rsidP="006C019B">
            <w:pPr>
              <w:pStyle w:val="AmColumnHeading"/>
            </w:pPr>
            <w:r w:rsidRPr="00C7713D">
              <w:t>Amendamentul</w:t>
            </w:r>
          </w:p>
        </w:tc>
      </w:tr>
      <w:tr w:rsidR="008B33D0" w:rsidRPr="00C7713D" w:rsidTr="006C019B">
        <w:trPr>
          <w:jc w:val="center"/>
        </w:trPr>
        <w:tc>
          <w:tcPr>
            <w:tcW w:w="4876" w:type="dxa"/>
            <w:tcBorders>
              <w:top w:val="nil"/>
              <w:left w:val="nil"/>
              <w:bottom w:val="nil"/>
              <w:right w:val="nil"/>
            </w:tcBorders>
          </w:tcPr>
          <w:p w:rsidR="008B33D0" w:rsidRPr="00C7713D" w:rsidRDefault="008B33D0" w:rsidP="006C019B">
            <w:pPr>
              <w:pStyle w:val="Normal6a"/>
            </w:pPr>
            <w:r w:rsidRPr="00C7713D">
              <w:t>9.</w:t>
            </w:r>
            <w:r w:rsidRPr="00C7713D">
              <w:tab/>
              <w:t xml:space="preserve">solicită UE și statelor membre să consolideze eficacitatea celor 14 pachete de sancțiuni adoptate până în prezent și să adopte </w:t>
            </w:r>
            <w:r w:rsidRPr="00C7713D">
              <w:rPr>
                <w:b/>
                <w:i/>
              </w:rPr>
              <w:t>altele noi de îndată ce va fi necesar</w:t>
            </w:r>
            <w:r w:rsidRPr="00C7713D">
              <w:t>; solicită o cooperare eficace cu parteneri care împărtășesc aceeași viziune din întreaga lume pentru a spori presiunea asupra Rusiei;</w:t>
            </w:r>
          </w:p>
        </w:tc>
        <w:tc>
          <w:tcPr>
            <w:tcW w:w="4876" w:type="dxa"/>
            <w:tcBorders>
              <w:top w:val="nil"/>
              <w:left w:val="nil"/>
              <w:bottom w:val="nil"/>
              <w:right w:val="nil"/>
            </w:tcBorders>
          </w:tcPr>
          <w:p w:rsidR="008B33D0" w:rsidRPr="00C7713D" w:rsidRDefault="008B33D0" w:rsidP="006C019B">
            <w:pPr>
              <w:pStyle w:val="Normal6a"/>
            </w:pPr>
            <w:r w:rsidRPr="00C7713D">
              <w:t>9.</w:t>
            </w:r>
            <w:r w:rsidRPr="00C7713D">
              <w:tab/>
              <w:t xml:space="preserve">solicită UE și statelor membre să consolideze eficacitatea celor 14 pachete de sancțiuni adoptate până în prezent și să adopte </w:t>
            </w:r>
            <w:r w:rsidRPr="00C7713D">
              <w:rPr>
                <w:b/>
                <w:i/>
              </w:rPr>
              <w:t>sancțiuni suplimentare, după cum o cere situația, recunoscând nevoia persistentă de alte măsuri</w:t>
            </w:r>
            <w:r w:rsidRPr="00C7713D">
              <w:t>; solicită o cooperare eficace cu parteneri care împărtășesc aceeași viziune din întreaga lume pentru a spori presiunea asupra Rusiei;</w:t>
            </w:r>
          </w:p>
        </w:tc>
      </w:tr>
    </w:tbl>
    <w:p w:rsidR="008B33D0" w:rsidRPr="00C7713D" w:rsidRDefault="008B33D0" w:rsidP="008B33D0">
      <w:pPr>
        <w:pStyle w:val="AmOrLang"/>
      </w:pPr>
      <w:r w:rsidRPr="00C7713D">
        <w:t xml:space="preserve">Or. </w:t>
      </w:r>
      <w:r w:rsidRPr="00C7713D">
        <w:rPr>
          <w:rStyle w:val="HideTWBExt"/>
        </w:rPr>
        <w:t>&lt;Original&gt;</w:t>
      </w:r>
      <w:r w:rsidRPr="00C7713D">
        <w:rPr>
          <w:rStyle w:val="HideTWBInt"/>
        </w:rPr>
        <w:t>{EN}</w:t>
      </w:r>
      <w:r w:rsidRPr="00C7713D">
        <w:t>en</w:t>
      </w:r>
      <w:r w:rsidRPr="00C7713D">
        <w:rPr>
          <w:rStyle w:val="HideTWBExt"/>
        </w:rPr>
        <w:t>&lt;/Original&gt;</w:t>
      </w:r>
    </w:p>
    <w:p w:rsidR="008B33D0" w:rsidRPr="00C7713D" w:rsidRDefault="008B33D0" w:rsidP="008B33D0">
      <w:r w:rsidRPr="00C7713D">
        <w:rPr>
          <w:rStyle w:val="HideTWBExt"/>
        </w:rPr>
        <w:t>&lt;/Amend&gt;</w:t>
      </w:r>
    </w:p>
    <w:p w:rsidR="008B33D0" w:rsidRPr="00C7713D" w:rsidRDefault="008B33D0" w:rsidP="008B33D0">
      <w:pPr>
        <w:pStyle w:val="AmNumberTabs"/>
      </w:pPr>
      <w:r w:rsidRPr="00C7713D">
        <w:rPr>
          <w:rStyle w:val="HideTWBExt"/>
        </w:rPr>
        <w:t>&lt;Amend&gt;</w:t>
      </w:r>
      <w:r w:rsidRPr="00C7713D">
        <w:t>Amendamentul</w:t>
      </w:r>
      <w:r w:rsidRPr="00C7713D">
        <w:tab/>
      </w:r>
      <w:r w:rsidRPr="00C7713D">
        <w:tab/>
      </w:r>
      <w:r w:rsidRPr="00C7713D">
        <w:rPr>
          <w:rStyle w:val="HideTWBExt"/>
        </w:rPr>
        <w:t>&lt;NumAm&gt;</w:t>
      </w:r>
      <w:r w:rsidRPr="00C7713D">
        <w:t>479</w:t>
      </w:r>
      <w:r w:rsidRPr="00C7713D">
        <w:rPr>
          <w:rStyle w:val="HideTWBExt"/>
        </w:rPr>
        <w:t>&lt;/NumAm&gt;</w:t>
      </w:r>
    </w:p>
    <w:p w:rsidR="008B33D0" w:rsidRPr="00C7713D" w:rsidRDefault="008B33D0" w:rsidP="008B33D0">
      <w:pPr>
        <w:pStyle w:val="NormalBold"/>
      </w:pPr>
      <w:r w:rsidRPr="00C7713D">
        <w:rPr>
          <w:rStyle w:val="HideTWBExt"/>
          <w:b w:val="0"/>
        </w:rPr>
        <w:t>&lt;RepeatBlock-By&gt;&lt;Members&gt;</w:t>
      </w:r>
      <w:r w:rsidRPr="00C7713D">
        <w:t>Alexander Sell</w:t>
      </w:r>
      <w:r w:rsidRPr="00C7713D">
        <w:rPr>
          <w:rStyle w:val="HideTWBExt"/>
          <w:b w:val="0"/>
        </w:rPr>
        <w:t>&lt;/Members&gt;</w:t>
      </w:r>
    </w:p>
    <w:p w:rsidR="008B33D0" w:rsidRPr="00C7713D" w:rsidRDefault="008B33D0" w:rsidP="008B33D0">
      <w:pPr>
        <w:pStyle w:val="NormalBold"/>
      </w:pPr>
      <w:r w:rsidRPr="00C7713D">
        <w:rPr>
          <w:rStyle w:val="HideTWBExt"/>
          <w:b w:val="0"/>
        </w:rPr>
        <w:t>&lt;/RepeatBlock-By&gt;</w:t>
      </w:r>
    </w:p>
    <w:p w:rsidR="008B33D0" w:rsidRPr="00C7713D" w:rsidRDefault="008B33D0" w:rsidP="008B33D0">
      <w:pPr>
        <w:pStyle w:val="NormalBold"/>
      </w:pPr>
      <w:r w:rsidRPr="00C7713D">
        <w:rPr>
          <w:rStyle w:val="HideTWBExt"/>
        </w:rPr>
        <w:t>&lt;DocAmend&gt;</w:t>
      </w:r>
      <w:r w:rsidRPr="00C7713D">
        <w:t>Propunere de rezoluție</w:t>
      </w:r>
      <w:r w:rsidRPr="00C7713D">
        <w:rPr>
          <w:rStyle w:val="HideTWBExt"/>
        </w:rPr>
        <w:t>&lt;/DocAmend&gt;</w:t>
      </w:r>
    </w:p>
    <w:p w:rsidR="008B33D0" w:rsidRPr="00C7713D" w:rsidRDefault="008B33D0" w:rsidP="008B33D0">
      <w:pPr>
        <w:pStyle w:val="NormalBold"/>
      </w:pPr>
      <w:r w:rsidRPr="00C7713D">
        <w:rPr>
          <w:rStyle w:val="HideTWBExt"/>
        </w:rPr>
        <w:t>&lt;Article&gt;</w:t>
      </w:r>
      <w:r w:rsidRPr="00C7713D">
        <w:t>Punctul 9</w:t>
      </w:r>
      <w:r w:rsidRPr="00C7713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33D0" w:rsidRPr="00C7713D" w:rsidTr="006C019B">
        <w:trPr>
          <w:trHeight w:hRule="exact" w:val="240"/>
          <w:jc w:val="center"/>
        </w:trPr>
        <w:tc>
          <w:tcPr>
            <w:tcW w:w="9752" w:type="dxa"/>
            <w:gridSpan w:val="2"/>
            <w:tcBorders>
              <w:top w:val="nil"/>
              <w:left w:val="nil"/>
              <w:bottom w:val="nil"/>
              <w:right w:val="nil"/>
            </w:tcBorders>
          </w:tcPr>
          <w:p w:rsidR="008B33D0" w:rsidRPr="00C7713D" w:rsidRDefault="008B33D0" w:rsidP="006C019B"/>
        </w:tc>
      </w:tr>
      <w:tr w:rsidR="008B33D0" w:rsidRPr="00C7713D" w:rsidTr="006C019B">
        <w:trPr>
          <w:trHeight w:val="240"/>
          <w:jc w:val="center"/>
        </w:trPr>
        <w:tc>
          <w:tcPr>
            <w:tcW w:w="4876" w:type="dxa"/>
            <w:tcBorders>
              <w:top w:val="nil"/>
              <w:left w:val="nil"/>
              <w:bottom w:val="nil"/>
              <w:right w:val="nil"/>
            </w:tcBorders>
          </w:tcPr>
          <w:p w:rsidR="008B33D0" w:rsidRPr="00C7713D" w:rsidRDefault="008B33D0" w:rsidP="006C019B">
            <w:pPr>
              <w:pStyle w:val="AmColumnHeading"/>
            </w:pPr>
            <w:r w:rsidRPr="00C7713D">
              <w:t>Propunerea de rezoluție</w:t>
            </w:r>
          </w:p>
        </w:tc>
        <w:tc>
          <w:tcPr>
            <w:tcW w:w="4876" w:type="dxa"/>
            <w:tcBorders>
              <w:top w:val="nil"/>
              <w:left w:val="nil"/>
              <w:bottom w:val="nil"/>
              <w:right w:val="nil"/>
            </w:tcBorders>
          </w:tcPr>
          <w:p w:rsidR="008B33D0" w:rsidRPr="00C7713D" w:rsidRDefault="008B33D0" w:rsidP="006C019B">
            <w:pPr>
              <w:pStyle w:val="AmColumnHeading"/>
            </w:pPr>
            <w:r w:rsidRPr="00C7713D">
              <w:t>Amendamentul</w:t>
            </w:r>
          </w:p>
        </w:tc>
      </w:tr>
      <w:tr w:rsidR="008B33D0" w:rsidRPr="00C7713D" w:rsidTr="006C019B">
        <w:trPr>
          <w:jc w:val="center"/>
        </w:trPr>
        <w:tc>
          <w:tcPr>
            <w:tcW w:w="4876" w:type="dxa"/>
            <w:tcBorders>
              <w:top w:val="nil"/>
              <w:left w:val="nil"/>
              <w:bottom w:val="nil"/>
              <w:right w:val="nil"/>
            </w:tcBorders>
          </w:tcPr>
          <w:p w:rsidR="008B33D0" w:rsidRPr="00C7713D" w:rsidRDefault="008B33D0" w:rsidP="006C019B">
            <w:pPr>
              <w:pStyle w:val="Normal6a"/>
            </w:pPr>
            <w:r w:rsidRPr="00C7713D">
              <w:t>9.</w:t>
            </w:r>
            <w:r w:rsidRPr="00C7713D">
              <w:tab/>
              <w:t xml:space="preserve">solicită UE și statelor membre să </w:t>
            </w:r>
            <w:r w:rsidRPr="00C7713D">
              <w:rPr>
                <w:b/>
                <w:i/>
              </w:rPr>
              <w:t>consolideze</w:t>
            </w:r>
            <w:r w:rsidRPr="00C7713D">
              <w:t xml:space="preserve"> eficacitatea celor 14 pachete de sancțiuni adoptate</w:t>
            </w:r>
            <w:r w:rsidRPr="00C7713D">
              <w:rPr>
                <w:b/>
                <w:i/>
              </w:rPr>
              <w:t xml:space="preserve"> până în prezent și să adopte altele noi de îndată ce va fi necesar</w:t>
            </w:r>
            <w:r w:rsidRPr="00C7713D">
              <w:t xml:space="preserve">; solicită o cooperare eficace cu parteneri care împărtășesc aceeași viziune din întreaga lume </w:t>
            </w:r>
            <w:r w:rsidRPr="00C7713D">
              <w:rPr>
                <w:b/>
                <w:i/>
              </w:rPr>
              <w:t>pentru a spori presiunea asupra Rusiei</w:t>
            </w:r>
            <w:r w:rsidRPr="00C7713D">
              <w:t>;</w:t>
            </w:r>
          </w:p>
        </w:tc>
        <w:tc>
          <w:tcPr>
            <w:tcW w:w="4876" w:type="dxa"/>
            <w:tcBorders>
              <w:top w:val="nil"/>
              <w:left w:val="nil"/>
              <w:bottom w:val="nil"/>
              <w:right w:val="nil"/>
            </w:tcBorders>
          </w:tcPr>
          <w:p w:rsidR="008B33D0" w:rsidRPr="00C7713D" w:rsidRDefault="008B33D0" w:rsidP="006C019B">
            <w:pPr>
              <w:pStyle w:val="Normal6a"/>
            </w:pPr>
            <w:r w:rsidRPr="00C7713D">
              <w:t>9.</w:t>
            </w:r>
            <w:r w:rsidRPr="00C7713D">
              <w:tab/>
              <w:t xml:space="preserve">solicită UE și statelor membre să </w:t>
            </w:r>
            <w:r w:rsidRPr="00C7713D">
              <w:rPr>
                <w:b/>
                <w:i/>
              </w:rPr>
              <w:t>evalueze</w:t>
            </w:r>
            <w:r w:rsidRPr="00C7713D">
              <w:t xml:space="preserve"> eficacitatea celor 14 pachete de sancțiuni adoptate; solicită o cooperare eficace cu parteneri care împărtășesc aceeași viziune din întreaga lume </w:t>
            </w:r>
            <w:r w:rsidRPr="00C7713D">
              <w:rPr>
                <w:b/>
                <w:i/>
              </w:rPr>
              <w:t>încurajând un dialog constructiv cu Rusia</w:t>
            </w:r>
            <w:r w:rsidRPr="00C7713D">
              <w:t>;</w:t>
            </w:r>
          </w:p>
        </w:tc>
      </w:tr>
    </w:tbl>
    <w:p w:rsidR="008B33D0" w:rsidRPr="00C7713D" w:rsidRDefault="008B33D0" w:rsidP="008B33D0">
      <w:pPr>
        <w:pStyle w:val="AmOrLang"/>
      </w:pPr>
      <w:r w:rsidRPr="00C7713D">
        <w:t xml:space="preserve">Or. </w:t>
      </w:r>
      <w:r w:rsidRPr="00C7713D">
        <w:rPr>
          <w:rStyle w:val="HideTWBExt"/>
        </w:rPr>
        <w:t>&lt;Original&gt;</w:t>
      </w:r>
      <w:r w:rsidRPr="00C7713D">
        <w:rPr>
          <w:rStyle w:val="HideTWBInt"/>
        </w:rPr>
        <w:t>{EN}</w:t>
      </w:r>
      <w:r w:rsidRPr="00C7713D">
        <w:t>en</w:t>
      </w:r>
      <w:r w:rsidRPr="00C7713D">
        <w:rPr>
          <w:rStyle w:val="HideTWBExt"/>
        </w:rPr>
        <w:t>&lt;/Original&gt;</w:t>
      </w:r>
    </w:p>
    <w:p w:rsidR="008B33D0" w:rsidRPr="00C7713D" w:rsidRDefault="008B33D0" w:rsidP="008B33D0">
      <w:r w:rsidRPr="00C7713D">
        <w:rPr>
          <w:rStyle w:val="HideTWBExt"/>
        </w:rPr>
        <w:t>&lt;/Amend&gt;</w:t>
      </w:r>
    </w:p>
    <w:p w:rsidR="008B33D0" w:rsidRPr="00C7713D" w:rsidRDefault="008B33D0" w:rsidP="008B33D0">
      <w:pPr>
        <w:pStyle w:val="AmNumberTabs"/>
      </w:pPr>
      <w:r w:rsidRPr="00C7713D">
        <w:rPr>
          <w:rStyle w:val="HideTWBExt"/>
        </w:rPr>
        <w:t>&lt;Amend&gt;</w:t>
      </w:r>
      <w:r w:rsidRPr="00C7713D">
        <w:t>Amendamentul</w:t>
      </w:r>
      <w:r w:rsidRPr="00C7713D">
        <w:tab/>
      </w:r>
      <w:r w:rsidRPr="00C7713D">
        <w:tab/>
      </w:r>
      <w:r w:rsidRPr="00C7713D">
        <w:rPr>
          <w:rStyle w:val="HideTWBExt"/>
        </w:rPr>
        <w:t>&lt;NumAm&gt;</w:t>
      </w:r>
      <w:r w:rsidRPr="00C7713D">
        <w:t>480</w:t>
      </w:r>
      <w:r w:rsidRPr="00C7713D">
        <w:rPr>
          <w:rStyle w:val="HideTWBExt"/>
        </w:rPr>
        <w:t>&lt;/NumAm&gt;</w:t>
      </w:r>
    </w:p>
    <w:p w:rsidR="008B33D0" w:rsidRPr="00C7713D" w:rsidRDefault="008B33D0" w:rsidP="008B33D0">
      <w:pPr>
        <w:pStyle w:val="NormalBold"/>
      </w:pPr>
      <w:r w:rsidRPr="00C7713D">
        <w:rPr>
          <w:rStyle w:val="HideTWBExt"/>
          <w:b w:val="0"/>
        </w:rPr>
        <w:t>&lt;RepeatBlock-By&gt;&lt;Members&gt;</w:t>
      </w:r>
      <w:r w:rsidRPr="00C7713D">
        <w:t>António Tânger Corrêa, Jordan Bardella, Matthieu Valet, Pierre-Romain Thionnet</w:t>
      </w:r>
      <w:r w:rsidRPr="00C7713D">
        <w:rPr>
          <w:rStyle w:val="HideTWBExt"/>
          <w:b w:val="0"/>
        </w:rPr>
        <w:t>&lt;/Members&gt;</w:t>
      </w:r>
    </w:p>
    <w:p w:rsidR="008B33D0" w:rsidRPr="00C7713D" w:rsidRDefault="008B33D0" w:rsidP="008B33D0">
      <w:pPr>
        <w:pStyle w:val="NormalBold"/>
      </w:pPr>
      <w:r w:rsidRPr="00C7713D">
        <w:rPr>
          <w:rStyle w:val="HideTWBExt"/>
          <w:b w:val="0"/>
        </w:rPr>
        <w:t>&lt;/RepeatBlock-By&gt;</w:t>
      </w:r>
    </w:p>
    <w:p w:rsidR="008B33D0" w:rsidRPr="00C7713D" w:rsidRDefault="008B33D0" w:rsidP="008B33D0">
      <w:pPr>
        <w:pStyle w:val="NormalBold"/>
      </w:pPr>
      <w:r w:rsidRPr="00C7713D">
        <w:rPr>
          <w:rStyle w:val="HideTWBExt"/>
        </w:rPr>
        <w:t>&lt;DocAmend&gt;</w:t>
      </w:r>
      <w:r w:rsidRPr="00C7713D">
        <w:t>Propunere de rezoluție</w:t>
      </w:r>
      <w:r w:rsidRPr="00C7713D">
        <w:rPr>
          <w:rStyle w:val="HideTWBExt"/>
        </w:rPr>
        <w:t>&lt;/DocAmend&gt;</w:t>
      </w:r>
    </w:p>
    <w:p w:rsidR="008B33D0" w:rsidRPr="00C7713D" w:rsidRDefault="008B33D0" w:rsidP="008B33D0">
      <w:pPr>
        <w:pStyle w:val="NormalBold"/>
      </w:pPr>
      <w:r w:rsidRPr="00C7713D">
        <w:rPr>
          <w:rStyle w:val="HideTWBExt"/>
        </w:rPr>
        <w:t>&lt;Article&gt;</w:t>
      </w:r>
      <w:r w:rsidRPr="00C7713D">
        <w:t>Punctul 9</w:t>
      </w:r>
      <w:r w:rsidRPr="00C7713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33D0" w:rsidRPr="00C7713D" w:rsidTr="006C019B">
        <w:trPr>
          <w:trHeight w:hRule="exact" w:val="240"/>
          <w:jc w:val="center"/>
        </w:trPr>
        <w:tc>
          <w:tcPr>
            <w:tcW w:w="9752" w:type="dxa"/>
            <w:gridSpan w:val="2"/>
            <w:tcBorders>
              <w:top w:val="nil"/>
              <w:left w:val="nil"/>
              <w:bottom w:val="nil"/>
              <w:right w:val="nil"/>
            </w:tcBorders>
          </w:tcPr>
          <w:p w:rsidR="008B33D0" w:rsidRPr="00C7713D" w:rsidRDefault="008B33D0" w:rsidP="006C019B"/>
        </w:tc>
      </w:tr>
      <w:tr w:rsidR="008B33D0" w:rsidRPr="00C7713D" w:rsidTr="006C019B">
        <w:trPr>
          <w:trHeight w:val="240"/>
          <w:jc w:val="center"/>
        </w:trPr>
        <w:tc>
          <w:tcPr>
            <w:tcW w:w="4876" w:type="dxa"/>
            <w:tcBorders>
              <w:top w:val="nil"/>
              <w:left w:val="nil"/>
              <w:bottom w:val="nil"/>
              <w:right w:val="nil"/>
            </w:tcBorders>
          </w:tcPr>
          <w:p w:rsidR="008B33D0" w:rsidRPr="00C7713D" w:rsidRDefault="008B33D0" w:rsidP="006C019B">
            <w:pPr>
              <w:pStyle w:val="AmColumnHeading"/>
            </w:pPr>
            <w:r w:rsidRPr="00C7713D">
              <w:t>Propunerea de rezoluție</w:t>
            </w:r>
          </w:p>
        </w:tc>
        <w:tc>
          <w:tcPr>
            <w:tcW w:w="4876" w:type="dxa"/>
            <w:tcBorders>
              <w:top w:val="nil"/>
              <w:left w:val="nil"/>
              <w:bottom w:val="nil"/>
              <w:right w:val="nil"/>
            </w:tcBorders>
          </w:tcPr>
          <w:p w:rsidR="008B33D0" w:rsidRPr="00C7713D" w:rsidRDefault="008B33D0" w:rsidP="006C019B">
            <w:pPr>
              <w:pStyle w:val="AmColumnHeading"/>
            </w:pPr>
            <w:r w:rsidRPr="00C7713D">
              <w:t>Amendamentul</w:t>
            </w:r>
          </w:p>
        </w:tc>
      </w:tr>
      <w:tr w:rsidR="008B33D0" w:rsidRPr="00C7713D" w:rsidTr="006C019B">
        <w:trPr>
          <w:jc w:val="center"/>
        </w:trPr>
        <w:tc>
          <w:tcPr>
            <w:tcW w:w="4876" w:type="dxa"/>
            <w:tcBorders>
              <w:top w:val="nil"/>
              <w:left w:val="nil"/>
              <w:bottom w:val="nil"/>
              <w:right w:val="nil"/>
            </w:tcBorders>
          </w:tcPr>
          <w:p w:rsidR="008B33D0" w:rsidRPr="00C7713D" w:rsidRDefault="008B33D0" w:rsidP="006C019B">
            <w:pPr>
              <w:pStyle w:val="Normal6a"/>
            </w:pPr>
            <w:r w:rsidRPr="00C7713D">
              <w:t>9.</w:t>
            </w:r>
            <w:r w:rsidRPr="00C7713D">
              <w:tab/>
              <w:t xml:space="preserve">solicită UE și statelor membre să </w:t>
            </w:r>
            <w:r w:rsidRPr="00C7713D">
              <w:rPr>
                <w:b/>
                <w:i/>
              </w:rPr>
              <w:t>consolideze</w:t>
            </w:r>
            <w:r w:rsidRPr="00C7713D">
              <w:t xml:space="preserve"> eficacitatea celor 14 pachete de sancțiuni adoptate până în prezent și să adopte altele noi de îndată ce va fi necesar; solicită o cooperare eficace cu parteneri care împărtășesc aceeași viziune din întreaga lume pentru a spori presiunea asupra Rusiei;</w:t>
            </w:r>
          </w:p>
        </w:tc>
        <w:tc>
          <w:tcPr>
            <w:tcW w:w="4876" w:type="dxa"/>
            <w:tcBorders>
              <w:top w:val="nil"/>
              <w:left w:val="nil"/>
              <w:bottom w:val="nil"/>
              <w:right w:val="nil"/>
            </w:tcBorders>
          </w:tcPr>
          <w:p w:rsidR="008B33D0" w:rsidRPr="00C7713D" w:rsidRDefault="008B33D0" w:rsidP="006C019B">
            <w:pPr>
              <w:pStyle w:val="Normal6a"/>
            </w:pPr>
            <w:r w:rsidRPr="00C7713D">
              <w:t>9.</w:t>
            </w:r>
            <w:r w:rsidRPr="00C7713D">
              <w:tab/>
              <w:t xml:space="preserve">solicită UE și statelor membre să </w:t>
            </w:r>
            <w:r w:rsidRPr="00C7713D">
              <w:rPr>
                <w:b/>
                <w:i/>
              </w:rPr>
              <w:t>evalueze</w:t>
            </w:r>
            <w:r w:rsidRPr="00C7713D">
              <w:t xml:space="preserve"> eficacitatea celor 14 pachete de sancțiuni adoptate până în prezent și să adopte altele noi de îndată ce va fi necesar; solicită o cooperare eficace cu parteneri care împărtășesc aceeași viziune din întreaga lume pentru a spori presiunea asupra Rusiei;</w:t>
            </w:r>
          </w:p>
        </w:tc>
      </w:tr>
    </w:tbl>
    <w:p w:rsidR="008B33D0" w:rsidRPr="00C7713D" w:rsidRDefault="008B33D0" w:rsidP="008B33D0">
      <w:pPr>
        <w:pStyle w:val="AmOrLang"/>
      </w:pPr>
      <w:r w:rsidRPr="00C7713D">
        <w:t xml:space="preserve">Or. </w:t>
      </w:r>
      <w:r w:rsidRPr="00C7713D">
        <w:rPr>
          <w:rStyle w:val="HideTWBExt"/>
        </w:rPr>
        <w:t>&lt;Original&gt;</w:t>
      </w:r>
      <w:r w:rsidRPr="00C7713D">
        <w:rPr>
          <w:rStyle w:val="HideTWBInt"/>
        </w:rPr>
        <w:t>{EN}</w:t>
      </w:r>
      <w:r w:rsidRPr="00C7713D">
        <w:t>en</w:t>
      </w:r>
      <w:r w:rsidRPr="00C7713D">
        <w:rPr>
          <w:rStyle w:val="HideTWBExt"/>
        </w:rPr>
        <w:t>&lt;/Original&gt;</w:t>
      </w:r>
    </w:p>
    <w:p w:rsidR="008B33D0" w:rsidRPr="00C7713D" w:rsidRDefault="008B33D0" w:rsidP="008B33D0">
      <w:r w:rsidRPr="00C7713D">
        <w:rPr>
          <w:rStyle w:val="HideTWBExt"/>
        </w:rPr>
        <w:t>&lt;/Amend&gt;</w:t>
      </w:r>
    </w:p>
    <w:p w:rsidR="008B33D0" w:rsidRPr="00C7713D" w:rsidRDefault="008B33D0" w:rsidP="008B33D0">
      <w:pPr>
        <w:pStyle w:val="AmNumberTabs"/>
      </w:pPr>
      <w:r w:rsidRPr="00C7713D">
        <w:rPr>
          <w:rStyle w:val="HideTWBExt"/>
        </w:rPr>
        <w:t>&lt;Amend&gt;</w:t>
      </w:r>
      <w:r w:rsidRPr="00C7713D">
        <w:t>Amendamentul</w:t>
      </w:r>
      <w:r w:rsidRPr="00C7713D">
        <w:tab/>
      </w:r>
      <w:r w:rsidRPr="00C7713D">
        <w:tab/>
      </w:r>
      <w:r w:rsidRPr="00C7713D">
        <w:rPr>
          <w:rStyle w:val="HideTWBExt"/>
        </w:rPr>
        <w:t>&lt;NumAm&gt;</w:t>
      </w:r>
      <w:r w:rsidRPr="00C7713D">
        <w:t>481</w:t>
      </w:r>
      <w:r w:rsidRPr="00C7713D">
        <w:rPr>
          <w:rStyle w:val="HideTWBExt"/>
        </w:rPr>
        <w:t>&lt;/NumAm&gt;</w:t>
      </w:r>
    </w:p>
    <w:p w:rsidR="008B33D0" w:rsidRPr="00C7713D" w:rsidRDefault="008B33D0" w:rsidP="008B33D0">
      <w:pPr>
        <w:pStyle w:val="NormalBold"/>
      </w:pPr>
      <w:r w:rsidRPr="00C7713D">
        <w:rPr>
          <w:rStyle w:val="HideTWBExt"/>
          <w:b w:val="0"/>
        </w:rPr>
        <w:t>&lt;RepeatBlock-By&gt;&lt;Members&gt;</w:t>
      </w:r>
      <w:r w:rsidRPr="00C7713D">
        <w:t>Nathalie Loiseau, Urmas Paet, Hilde Vautmans, Lucia Yar, Petras Auštrevičius</w:t>
      </w:r>
      <w:r w:rsidRPr="00C7713D">
        <w:rPr>
          <w:rStyle w:val="HideTWBExt"/>
          <w:b w:val="0"/>
        </w:rPr>
        <w:t>&lt;/Members&gt;</w:t>
      </w:r>
    </w:p>
    <w:p w:rsidR="008B33D0" w:rsidRPr="00C7713D" w:rsidRDefault="008B33D0" w:rsidP="008B33D0">
      <w:pPr>
        <w:pStyle w:val="NormalBold"/>
      </w:pPr>
      <w:r w:rsidRPr="00C7713D">
        <w:rPr>
          <w:rStyle w:val="HideTWBExt"/>
          <w:b w:val="0"/>
        </w:rPr>
        <w:t>&lt;/RepeatBlock-By&gt;</w:t>
      </w:r>
    </w:p>
    <w:p w:rsidR="008B33D0" w:rsidRPr="00C7713D" w:rsidRDefault="008B33D0" w:rsidP="008B33D0">
      <w:pPr>
        <w:pStyle w:val="NormalBold"/>
      </w:pPr>
      <w:r w:rsidRPr="00C7713D">
        <w:rPr>
          <w:rStyle w:val="HideTWBExt"/>
        </w:rPr>
        <w:t>&lt;DocAmend&gt;</w:t>
      </w:r>
      <w:r w:rsidRPr="00C7713D">
        <w:t>Propunere de rezoluție</w:t>
      </w:r>
      <w:r w:rsidRPr="00C7713D">
        <w:rPr>
          <w:rStyle w:val="HideTWBExt"/>
        </w:rPr>
        <w:t>&lt;/DocAmend&gt;</w:t>
      </w:r>
    </w:p>
    <w:p w:rsidR="008B33D0" w:rsidRPr="00C7713D" w:rsidRDefault="008B33D0" w:rsidP="008B33D0">
      <w:pPr>
        <w:pStyle w:val="NormalBold"/>
      </w:pPr>
      <w:r w:rsidRPr="00C7713D">
        <w:rPr>
          <w:rStyle w:val="HideTWBExt"/>
        </w:rPr>
        <w:t>&lt;Article&gt;</w:t>
      </w:r>
      <w:r w:rsidRPr="00C7713D">
        <w:t>Punctul 9 a (nou)</w:t>
      </w:r>
      <w:r w:rsidRPr="00C7713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33D0" w:rsidRPr="00C7713D" w:rsidTr="006C019B">
        <w:trPr>
          <w:trHeight w:hRule="exact" w:val="240"/>
          <w:jc w:val="center"/>
        </w:trPr>
        <w:tc>
          <w:tcPr>
            <w:tcW w:w="9752" w:type="dxa"/>
            <w:gridSpan w:val="2"/>
            <w:tcBorders>
              <w:top w:val="nil"/>
              <w:left w:val="nil"/>
              <w:bottom w:val="nil"/>
              <w:right w:val="nil"/>
            </w:tcBorders>
          </w:tcPr>
          <w:p w:rsidR="008B33D0" w:rsidRPr="00C7713D" w:rsidRDefault="008B33D0" w:rsidP="006C019B"/>
        </w:tc>
      </w:tr>
      <w:tr w:rsidR="008B33D0" w:rsidRPr="00C7713D" w:rsidTr="006C019B">
        <w:trPr>
          <w:trHeight w:val="240"/>
          <w:jc w:val="center"/>
        </w:trPr>
        <w:tc>
          <w:tcPr>
            <w:tcW w:w="4876" w:type="dxa"/>
            <w:tcBorders>
              <w:top w:val="nil"/>
              <w:left w:val="nil"/>
              <w:bottom w:val="nil"/>
              <w:right w:val="nil"/>
            </w:tcBorders>
          </w:tcPr>
          <w:p w:rsidR="008B33D0" w:rsidRPr="00C7713D" w:rsidRDefault="008B33D0" w:rsidP="006C019B">
            <w:pPr>
              <w:pStyle w:val="AmColumnHeading"/>
            </w:pPr>
            <w:r w:rsidRPr="00C7713D">
              <w:t>Propunerea de rezoluție</w:t>
            </w:r>
          </w:p>
        </w:tc>
        <w:tc>
          <w:tcPr>
            <w:tcW w:w="4876" w:type="dxa"/>
            <w:tcBorders>
              <w:top w:val="nil"/>
              <w:left w:val="nil"/>
              <w:bottom w:val="nil"/>
              <w:right w:val="nil"/>
            </w:tcBorders>
          </w:tcPr>
          <w:p w:rsidR="008B33D0" w:rsidRPr="00C7713D" w:rsidRDefault="008B33D0" w:rsidP="006C019B">
            <w:pPr>
              <w:pStyle w:val="AmColumnHeading"/>
            </w:pPr>
            <w:r w:rsidRPr="00C7713D">
              <w:t>Amendamentul</w:t>
            </w:r>
          </w:p>
        </w:tc>
      </w:tr>
      <w:tr w:rsidR="008B33D0" w:rsidRPr="00C7713D" w:rsidTr="006C019B">
        <w:trPr>
          <w:jc w:val="center"/>
        </w:trPr>
        <w:tc>
          <w:tcPr>
            <w:tcW w:w="4876" w:type="dxa"/>
            <w:tcBorders>
              <w:top w:val="nil"/>
              <w:left w:val="nil"/>
              <w:bottom w:val="nil"/>
              <w:right w:val="nil"/>
            </w:tcBorders>
          </w:tcPr>
          <w:p w:rsidR="008B33D0" w:rsidRPr="00C7713D" w:rsidRDefault="008B33D0" w:rsidP="006C019B">
            <w:pPr>
              <w:pStyle w:val="Normal6a"/>
            </w:pPr>
          </w:p>
        </w:tc>
        <w:tc>
          <w:tcPr>
            <w:tcW w:w="4876" w:type="dxa"/>
            <w:tcBorders>
              <w:top w:val="nil"/>
              <w:left w:val="nil"/>
              <w:bottom w:val="nil"/>
              <w:right w:val="nil"/>
            </w:tcBorders>
          </w:tcPr>
          <w:p w:rsidR="008B33D0" w:rsidRPr="00C7713D" w:rsidRDefault="008B33D0" w:rsidP="006C019B">
            <w:pPr>
              <w:pStyle w:val="Normal6a"/>
            </w:pPr>
            <w:r w:rsidRPr="00C7713D">
              <w:rPr>
                <w:b/>
                <w:i/>
              </w:rPr>
              <w:t>9a.</w:t>
            </w:r>
            <w:r w:rsidRPr="00C7713D">
              <w:tab/>
            </w:r>
            <w:r w:rsidRPr="00C7713D">
              <w:rPr>
                <w:b/>
                <w:i/>
              </w:rPr>
              <w:t>reamintește că Rusia beneficiază de ajutorul și resursele, inclusiv militare, furnizate de o rețea de aliați, inclusiv Iran, China și Coreea de Nord, care îi permit să își susțină războiul de agresiune împotriva Ucrainei, cu obiectivul probabil de a-l transforma într-un război de uzură; își exprimă profunda îngrijorare cu privire la rapoartele confirmate potrivit cărora trupe nord-coreene au fost desfășurate în regiunea Kursk; subliniază că aceasta reprezintă o extindere inacceptabilă a conflictului, care trebuie combătută prin represalii relevante din partea aliaților Ucrainei;</w:t>
            </w:r>
          </w:p>
        </w:tc>
      </w:tr>
    </w:tbl>
    <w:p w:rsidR="008B33D0" w:rsidRPr="00C7713D" w:rsidRDefault="008B33D0" w:rsidP="008B33D0">
      <w:pPr>
        <w:pStyle w:val="AmOrLang"/>
      </w:pPr>
      <w:r w:rsidRPr="00C7713D">
        <w:t xml:space="preserve">Or. </w:t>
      </w:r>
      <w:r w:rsidRPr="00C7713D">
        <w:rPr>
          <w:rStyle w:val="HideTWBExt"/>
        </w:rPr>
        <w:t>&lt;Original&gt;</w:t>
      </w:r>
      <w:r w:rsidRPr="00C7713D">
        <w:rPr>
          <w:rStyle w:val="HideTWBInt"/>
        </w:rPr>
        <w:t>{EN}</w:t>
      </w:r>
      <w:r w:rsidRPr="00C7713D">
        <w:t>en</w:t>
      </w:r>
      <w:r w:rsidRPr="00C7713D">
        <w:rPr>
          <w:rStyle w:val="HideTWBExt"/>
        </w:rPr>
        <w:t>&lt;/Original&gt;</w:t>
      </w:r>
    </w:p>
    <w:p w:rsidR="008B33D0" w:rsidRPr="00C7713D" w:rsidRDefault="008B33D0" w:rsidP="008B33D0">
      <w:r w:rsidRPr="00C7713D">
        <w:rPr>
          <w:rStyle w:val="HideTWBExt"/>
        </w:rPr>
        <w:t>&lt;/Amend&gt;</w:t>
      </w:r>
    </w:p>
    <w:p w:rsidR="008B33D0" w:rsidRPr="00C7713D" w:rsidRDefault="008B33D0" w:rsidP="008B33D0">
      <w:pPr>
        <w:pStyle w:val="AmNumberTabs"/>
      </w:pPr>
      <w:r w:rsidRPr="00C7713D">
        <w:rPr>
          <w:rStyle w:val="HideTWBExt"/>
        </w:rPr>
        <w:t>&lt;Amend&gt;</w:t>
      </w:r>
      <w:r w:rsidRPr="00C7713D">
        <w:t>Amendamentul</w:t>
      </w:r>
      <w:r w:rsidRPr="00C7713D">
        <w:tab/>
      </w:r>
      <w:r w:rsidRPr="00C7713D">
        <w:tab/>
      </w:r>
      <w:r w:rsidRPr="00C7713D">
        <w:rPr>
          <w:rStyle w:val="HideTWBExt"/>
        </w:rPr>
        <w:t>&lt;NumAm&gt;</w:t>
      </w:r>
      <w:r w:rsidRPr="00C7713D">
        <w:t>482</w:t>
      </w:r>
      <w:r w:rsidRPr="00C7713D">
        <w:rPr>
          <w:rStyle w:val="HideTWBExt"/>
        </w:rPr>
        <w:t>&lt;/NumAm&gt;</w:t>
      </w:r>
    </w:p>
    <w:p w:rsidR="008B33D0" w:rsidRPr="00C7713D" w:rsidRDefault="008B33D0" w:rsidP="008B33D0">
      <w:pPr>
        <w:pStyle w:val="NormalBold"/>
      </w:pPr>
      <w:r w:rsidRPr="00C7713D">
        <w:rPr>
          <w:rStyle w:val="HideTWBExt"/>
          <w:b w:val="0"/>
        </w:rPr>
        <w:t>&lt;RepeatBlock-By&gt;&lt;Members&gt;</w:t>
      </w:r>
      <w:r w:rsidRPr="00C7713D">
        <w:t>Cristian Terheş</w:t>
      </w:r>
      <w:r w:rsidRPr="00C7713D">
        <w:rPr>
          <w:rStyle w:val="HideTWBExt"/>
          <w:b w:val="0"/>
        </w:rPr>
        <w:t>&lt;/Members&gt;</w:t>
      </w:r>
    </w:p>
    <w:p w:rsidR="008B33D0" w:rsidRPr="00C7713D" w:rsidRDefault="008B33D0" w:rsidP="008B33D0">
      <w:pPr>
        <w:pStyle w:val="NormalBold"/>
      </w:pPr>
      <w:r w:rsidRPr="00C7713D">
        <w:rPr>
          <w:rStyle w:val="HideTWBExt"/>
          <w:b w:val="0"/>
        </w:rPr>
        <w:t>&lt;/RepeatBlock-By&gt;</w:t>
      </w:r>
    </w:p>
    <w:p w:rsidR="008B33D0" w:rsidRPr="00C7713D" w:rsidRDefault="008B33D0" w:rsidP="008B33D0">
      <w:pPr>
        <w:pStyle w:val="NormalBold"/>
      </w:pPr>
      <w:r w:rsidRPr="00C7713D">
        <w:rPr>
          <w:rStyle w:val="HideTWBExt"/>
        </w:rPr>
        <w:t>&lt;DocAmend&gt;</w:t>
      </w:r>
      <w:r w:rsidRPr="00C7713D">
        <w:t>Propunere de rezoluție</w:t>
      </w:r>
      <w:r w:rsidRPr="00C7713D">
        <w:rPr>
          <w:rStyle w:val="HideTWBExt"/>
        </w:rPr>
        <w:t>&lt;/DocAmend&gt;</w:t>
      </w:r>
    </w:p>
    <w:p w:rsidR="008B33D0" w:rsidRPr="00C7713D" w:rsidRDefault="008B33D0" w:rsidP="008B33D0">
      <w:pPr>
        <w:pStyle w:val="NormalBold"/>
      </w:pPr>
      <w:r w:rsidRPr="00C7713D">
        <w:rPr>
          <w:rStyle w:val="HideTWBExt"/>
        </w:rPr>
        <w:t>&lt;Article&gt;</w:t>
      </w:r>
      <w:r w:rsidRPr="00C7713D">
        <w:t>Punctul 9 a (nou)</w:t>
      </w:r>
      <w:r w:rsidRPr="00C7713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33D0" w:rsidRPr="00C7713D" w:rsidTr="006C019B">
        <w:trPr>
          <w:trHeight w:hRule="exact" w:val="240"/>
          <w:jc w:val="center"/>
        </w:trPr>
        <w:tc>
          <w:tcPr>
            <w:tcW w:w="9752" w:type="dxa"/>
            <w:gridSpan w:val="2"/>
            <w:tcBorders>
              <w:top w:val="nil"/>
              <w:left w:val="nil"/>
              <w:bottom w:val="nil"/>
              <w:right w:val="nil"/>
            </w:tcBorders>
          </w:tcPr>
          <w:p w:rsidR="008B33D0" w:rsidRPr="00C7713D" w:rsidRDefault="008B33D0" w:rsidP="006C019B"/>
        </w:tc>
      </w:tr>
      <w:tr w:rsidR="008B33D0" w:rsidRPr="00C7713D" w:rsidTr="006C019B">
        <w:trPr>
          <w:trHeight w:val="240"/>
          <w:jc w:val="center"/>
        </w:trPr>
        <w:tc>
          <w:tcPr>
            <w:tcW w:w="4876" w:type="dxa"/>
            <w:tcBorders>
              <w:top w:val="nil"/>
              <w:left w:val="nil"/>
              <w:bottom w:val="nil"/>
              <w:right w:val="nil"/>
            </w:tcBorders>
          </w:tcPr>
          <w:p w:rsidR="008B33D0" w:rsidRPr="00C7713D" w:rsidRDefault="008B33D0" w:rsidP="006C019B">
            <w:pPr>
              <w:pStyle w:val="AmColumnHeading"/>
            </w:pPr>
            <w:r w:rsidRPr="00C7713D">
              <w:t>Propunerea de rezoluție</w:t>
            </w:r>
          </w:p>
        </w:tc>
        <w:tc>
          <w:tcPr>
            <w:tcW w:w="4876" w:type="dxa"/>
            <w:tcBorders>
              <w:top w:val="nil"/>
              <w:left w:val="nil"/>
              <w:bottom w:val="nil"/>
              <w:right w:val="nil"/>
            </w:tcBorders>
          </w:tcPr>
          <w:p w:rsidR="008B33D0" w:rsidRPr="00C7713D" w:rsidRDefault="008B33D0" w:rsidP="006C019B">
            <w:pPr>
              <w:pStyle w:val="AmColumnHeading"/>
            </w:pPr>
            <w:r w:rsidRPr="00C7713D">
              <w:t>Amendamentul</w:t>
            </w:r>
          </w:p>
        </w:tc>
      </w:tr>
      <w:tr w:rsidR="008B33D0" w:rsidRPr="00C7713D" w:rsidTr="006C019B">
        <w:trPr>
          <w:jc w:val="center"/>
        </w:trPr>
        <w:tc>
          <w:tcPr>
            <w:tcW w:w="4876" w:type="dxa"/>
            <w:tcBorders>
              <w:top w:val="nil"/>
              <w:left w:val="nil"/>
              <w:bottom w:val="nil"/>
              <w:right w:val="nil"/>
            </w:tcBorders>
          </w:tcPr>
          <w:p w:rsidR="008B33D0" w:rsidRPr="00C7713D" w:rsidRDefault="008B33D0" w:rsidP="006C019B">
            <w:pPr>
              <w:pStyle w:val="Normal6a"/>
            </w:pPr>
          </w:p>
        </w:tc>
        <w:tc>
          <w:tcPr>
            <w:tcW w:w="4876" w:type="dxa"/>
            <w:tcBorders>
              <w:top w:val="nil"/>
              <w:left w:val="nil"/>
              <w:bottom w:val="nil"/>
              <w:right w:val="nil"/>
            </w:tcBorders>
          </w:tcPr>
          <w:p w:rsidR="008B33D0" w:rsidRPr="00C7713D" w:rsidRDefault="008B33D0" w:rsidP="006C019B">
            <w:pPr>
              <w:pStyle w:val="Normal6a"/>
            </w:pPr>
            <w:r w:rsidRPr="00C7713D">
              <w:rPr>
                <w:b/>
                <w:i/>
              </w:rPr>
              <w:t>9a.</w:t>
            </w:r>
            <w:r w:rsidRPr="00C7713D">
              <w:tab/>
            </w:r>
            <w:r w:rsidRPr="00C7713D">
              <w:rPr>
                <w:b/>
                <w:i/>
              </w:rPr>
              <w:t>reliefează riscul incredibil pentru siguranța maritimă și securitatea mediului generat de petrolierele din „flota-fantomă” rusească, care operează prin oprirea sau manipularea sistemelor lor de identificare automată (AIS); subliniază că aceste petroliere contribuie lunar cu aproximativ 12 miliarde USD la bugetul de război al Rusiei, finanțând astfel în mod direct operațiunile sale militare agresive; invită statele membre ale UE să ia măsuri decisive împotriva „flotei-fantomă” rusești;</w:t>
            </w:r>
          </w:p>
        </w:tc>
      </w:tr>
    </w:tbl>
    <w:p w:rsidR="008B33D0" w:rsidRPr="00C7713D" w:rsidRDefault="008B33D0" w:rsidP="008B33D0">
      <w:pPr>
        <w:pStyle w:val="AmOrLang"/>
      </w:pPr>
      <w:r w:rsidRPr="00C7713D">
        <w:t xml:space="preserve">Or. </w:t>
      </w:r>
      <w:r w:rsidRPr="00C7713D">
        <w:rPr>
          <w:rStyle w:val="HideTWBExt"/>
        </w:rPr>
        <w:t>&lt;Original&gt;</w:t>
      </w:r>
      <w:r w:rsidRPr="00C7713D">
        <w:rPr>
          <w:rStyle w:val="HideTWBInt"/>
        </w:rPr>
        <w:t>{EN}</w:t>
      </w:r>
      <w:r w:rsidRPr="00C7713D">
        <w:t>en</w:t>
      </w:r>
      <w:r w:rsidRPr="00C7713D">
        <w:rPr>
          <w:rStyle w:val="HideTWBExt"/>
        </w:rPr>
        <w:t>&lt;/Original&gt;</w:t>
      </w:r>
    </w:p>
    <w:p w:rsidR="008B33D0" w:rsidRPr="00C7713D" w:rsidRDefault="008B33D0" w:rsidP="008B33D0">
      <w:r w:rsidRPr="00C7713D">
        <w:rPr>
          <w:rStyle w:val="HideTWBExt"/>
        </w:rPr>
        <w:t>&lt;/Amend&gt;</w:t>
      </w:r>
    </w:p>
    <w:p w:rsidR="008B33D0" w:rsidRPr="00C7713D" w:rsidRDefault="008B33D0" w:rsidP="008B33D0">
      <w:pPr>
        <w:pStyle w:val="AmNumberTabs"/>
      </w:pPr>
      <w:r w:rsidRPr="00C7713D">
        <w:rPr>
          <w:rStyle w:val="HideTWBExt"/>
        </w:rPr>
        <w:t>&lt;Amend&gt;</w:t>
      </w:r>
      <w:r w:rsidRPr="00C7713D">
        <w:t>Amendamentul</w:t>
      </w:r>
      <w:r w:rsidRPr="00C7713D">
        <w:tab/>
      </w:r>
      <w:r w:rsidRPr="00C7713D">
        <w:tab/>
      </w:r>
      <w:r w:rsidRPr="00C7713D">
        <w:rPr>
          <w:rStyle w:val="HideTWBExt"/>
        </w:rPr>
        <w:t>&lt;NumAm&gt;</w:t>
      </w:r>
      <w:r w:rsidRPr="00C7713D">
        <w:t>483</w:t>
      </w:r>
      <w:r w:rsidRPr="00C7713D">
        <w:rPr>
          <w:rStyle w:val="HideTWBExt"/>
        </w:rPr>
        <w:t>&lt;/NumAm&gt;</w:t>
      </w:r>
    </w:p>
    <w:p w:rsidR="008B33D0" w:rsidRPr="00C7713D" w:rsidRDefault="008B33D0" w:rsidP="008B33D0">
      <w:pPr>
        <w:pStyle w:val="NormalBold"/>
      </w:pPr>
      <w:r w:rsidRPr="00C7713D">
        <w:rPr>
          <w:rStyle w:val="HideTWBExt"/>
          <w:b w:val="0"/>
        </w:rPr>
        <w:t>&lt;RepeatBlock-By&gt;&lt;Members&gt;</w:t>
      </w:r>
      <w:r w:rsidRPr="00C7713D">
        <w:t>David McAllister</w:t>
      </w:r>
      <w:r w:rsidRPr="00C7713D">
        <w:rPr>
          <w:rStyle w:val="HideTWBExt"/>
          <w:b w:val="0"/>
        </w:rPr>
        <w:t>&lt;/Members&gt;</w:t>
      </w:r>
    </w:p>
    <w:p w:rsidR="008B33D0" w:rsidRPr="00C7713D" w:rsidRDefault="008B33D0" w:rsidP="008B33D0">
      <w:pPr>
        <w:pStyle w:val="NormalBold"/>
      </w:pPr>
      <w:r w:rsidRPr="00C7713D">
        <w:rPr>
          <w:rStyle w:val="HideTWBExt"/>
          <w:b w:val="0"/>
        </w:rPr>
        <w:t>&lt;/RepeatBlock-By&gt;</w:t>
      </w:r>
    </w:p>
    <w:p w:rsidR="008B33D0" w:rsidRPr="00C7713D" w:rsidRDefault="008B33D0" w:rsidP="008B33D0">
      <w:pPr>
        <w:pStyle w:val="NormalBold"/>
      </w:pPr>
      <w:r w:rsidRPr="00C7713D">
        <w:rPr>
          <w:rStyle w:val="HideTWBExt"/>
        </w:rPr>
        <w:t>&lt;DocAmend&gt;</w:t>
      </w:r>
      <w:r w:rsidRPr="00C7713D">
        <w:t>Propunere de rezoluție</w:t>
      </w:r>
      <w:r w:rsidRPr="00C7713D">
        <w:rPr>
          <w:rStyle w:val="HideTWBExt"/>
        </w:rPr>
        <w:t>&lt;/DocAmend&gt;</w:t>
      </w:r>
    </w:p>
    <w:p w:rsidR="008B33D0" w:rsidRPr="00C7713D" w:rsidRDefault="008B33D0" w:rsidP="008B33D0">
      <w:pPr>
        <w:pStyle w:val="NormalBold"/>
      </w:pPr>
      <w:r w:rsidRPr="00C7713D">
        <w:rPr>
          <w:rStyle w:val="HideTWBExt"/>
        </w:rPr>
        <w:t>&lt;Article&gt;</w:t>
      </w:r>
      <w:r w:rsidRPr="00C7713D">
        <w:t>Punctul 9 a (nou)</w:t>
      </w:r>
      <w:r w:rsidRPr="00C7713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33D0" w:rsidRPr="00C7713D" w:rsidTr="006C019B">
        <w:trPr>
          <w:trHeight w:hRule="exact" w:val="240"/>
          <w:jc w:val="center"/>
        </w:trPr>
        <w:tc>
          <w:tcPr>
            <w:tcW w:w="9752" w:type="dxa"/>
            <w:gridSpan w:val="2"/>
            <w:tcBorders>
              <w:top w:val="nil"/>
              <w:left w:val="nil"/>
              <w:bottom w:val="nil"/>
              <w:right w:val="nil"/>
            </w:tcBorders>
          </w:tcPr>
          <w:p w:rsidR="008B33D0" w:rsidRPr="00C7713D" w:rsidRDefault="008B33D0" w:rsidP="006C019B"/>
        </w:tc>
      </w:tr>
      <w:tr w:rsidR="008B33D0" w:rsidRPr="00C7713D" w:rsidTr="006C019B">
        <w:trPr>
          <w:trHeight w:val="240"/>
          <w:jc w:val="center"/>
        </w:trPr>
        <w:tc>
          <w:tcPr>
            <w:tcW w:w="4876" w:type="dxa"/>
            <w:tcBorders>
              <w:top w:val="nil"/>
              <w:left w:val="nil"/>
              <w:bottom w:val="nil"/>
              <w:right w:val="nil"/>
            </w:tcBorders>
          </w:tcPr>
          <w:p w:rsidR="008B33D0" w:rsidRPr="00C7713D" w:rsidRDefault="008B33D0" w:rsidP="006C019B">
            <w:pPr>
              <w:pStyle w:val="AmColumnHeading"/>
            </w:pPr>
            <w:r w:rsidRPr="00C7713D">
              <w:t>Propunerea de rezoluție</w:t>
            </w:r>
          </w:p>
        </w:tc>
        <w:tc>
          <w:tcPr>
            <w:tcW w:w="4876" w:type="dxa"/>
            <w:tcBorders>
              <w:top w:val="nil"/>
              <w:left w:val="nil"/>
              <w:bottom w:val="nil"/>
              <w:right w:val="nil"/>
            </w:tcBorders>
          </w:tcPr>
          <w:p w:rsidR="008B33D0" w:rsidRPr="00C7713D" w:rsidRDefault="008B33D0" w:rsidP="006C019B">
            <w:pPr>
              <w:pStyle w:val="AmColumnHeading"/>
            </w:pPr>
            <w:r w:rsidRPr="00C7713D">
              <w:t>Amendamentul</w:t>
            </w:r>
          </w:p>
        </w:tc>
      </w:tr>
      <w:tr w:rsidR="008B33D0" w:rsidRPr="00C7713D" w:rsidTr="006C019B">
        <w:trPr>
          <w:jc w:val="center"/>
        </w:trPr>
        <w:tc>
          <w:tcPr>
            <w:tcW w:w="4876" w:type="dxa"/>
            <w:tcBorders>
              <w:top w:val="nil"/>
              <w:left w:val="nil"/>
              <w:bottom w:val="nil"/>
              <w:right w:val="nil"/>
            </w:tcBorders>
          </w:tcPr>
          <w:p w:rsidR="008B33D0" w:rsidRPr="00C7713D" w:rsidRDefault="008B33D0" w:rsidP="006C019B">
            <w:pPr>
              <w:pStyle w:val="Normal6a"/>
            </w:pPr>
          </w:p>
        </w:tc>
        <w:tc>
          <w:tcPr>
            <w:tcW w:w="4876" w:type="dxa"/>
            <w:tcBorders>
              <w:top w:val="nil"/>
              <w:left w:val="nil"/>
              <w:bottom w:val="nil"/>
              <w:right w:val="nil"/>
            </w:tcBorders>
          </w:tcPr>
          <w:p w:rsidR="008B33D0" w:rsidRPr="00C7713D" w:rsidRDefault="008B33D0" w:rsidP="006C019B">
            <w:pPr>
              <w:pStyle w:val="Normal6a"/>
            </w:pPr>
            <w:r w:rsidRPr="00C7713D">
              <w:rPr>
                <w:b/>
                <w:i/>
              </w:rPr>
              <w:t>9a.</w:t>
            </w:r>
            <w:r w:rsidRPr="00C7713D">
              <w:tab/>
            </w:r>
            <w:r w:rsidRPr="00C7713D">
              <w:rPr>
                <w:b/>
                <w:i/>
              </w:rPr>
              <w:t>invită Comisia și Consiliul să desemneze grupul militar privat Wagner, finanțat de statul rus, drept organizație teroristă; atrage atenția asupra așa-numitului „Corp african”, care a fost creat în urma decesului fostului lider al grupului Wagner, Evgheni Prigojin, în august 2023, și plasat direct sub controlul ministerului apărării din Rusia, în efortul de a regrupa elemente ale grupului Wagner sub controlul guvernului;</w:t>
            </w:r>
          </w:p>
        </w:tc>
      </w:tr>
    </w:tbl>
    <w:p w:rsidR="008B33D0" w:rsidRPr="00C7713D" w:rsidRDefault="008B33D0" w:rsidP="008B33D0">
      <w:pPr>
        <w:pStyle w:val="AmOrLang"/>
      </w:pPr>
      <w:r w:rsidRPr="00C7713D">
        <w:t xml:space="preserve">Or. </w:t>
      </w:r>
      <w:r w:rsidRPr="00C7713D">
        <w:rPr>
          <w:rStyle w:val="HideTWBExt"/>
        </w:rPr>
        <w:t>&lt;Original&gt;</w:t>
      </w:r>
      <w:r w:rsidRPr="00C7713D">
        <w:rPr>
          <w:rStyle w:val="HideTWBInt"/>
        </w:rPr>
        <w:t>{EN}</w:t>
      </w:r>
      <w:r w:rsidRPr="00C7713D">
        <w:t>en</w:t>
      </w:r>
      <w:r w:rsidRPr="00C7713D">
        <w:rPr>
          <w:rStyle w:val="HideTWBExt"/>
        </w:rPr>
        <w:t>&lt;/Original&gt;</w:t>
      </w:r>
    </w:p>
    <w:p w:rsidR="008B33D0" w:rsidRPr="00C7713D" w:rsidRDefault="008B33D0" w:rsidP="008B33D0">
      <w:r w:rsidRPr="00C7713D">
        <w:rPr>
          <w:rStyle w:val="HideTWBExt"/>
        </w:rPr>
        <w:t>&lt;/Amend&gt;</w:t>
      </w:r>
    </w:p>
    <w:p w:rsidR="008B33D0" w:rsidRPr="00D47BE6" w:rsidRDefault="008B33D0" w:rsidP="008B33D0">
      <w:pPr>
        <w:pStyle w:val="AmNumberTabs"/>
      </w:pPr>
      <w:r w:rsidRPr="00D47BE6">
        <w:rPr>
          <w:rStyle w:val="HideTWBExt"/>
          <w:b w:val="0"/>
        </w:rPr>
        <w:t>&lt;Amend&gt;</w:t>
      </w:r>
      <w:r w:rsidRPr="00D47BE6">
        <w:t>Amendamentul</w:t>
      </w:r>
      <w:r w:rsidRPr="00D47BE6">
        <w:tab/>
      </w:r>
      <w:r w:rsidRPr="00D47BE6">
        <w:tab/>
      </w:r>
      <w:r w:rsidRPr="00D47BE6">
        <w:rPr>
          <w:rStyle w:val="HideTWBExt"/>
          <w:b w:val="0"/>
        </w:rPr>
        <w:t>&lt;NumAm&gt;</w:t>
      </w:r>
      <w:r w:rsidRPr="00D47BE6">
        <w:t>484</w:t>
      </w:r>
      <w:r w:rsidRPr="00D47BE6">
        <w:rPr>
          <w:rStyle w:val="HideTWBExt"/>
          <w:b w:val="0"/>
        </w:rPr>
        <w:t>&lt;/NumAm&gt;</w:t>
      </w:r>
    </w:p>
    <w:p w:rsidR="008B33D0" w:rsidRPr="00D47BE6" w:rsidRDefault="008B33D0" w:rsidP="008B33D0">
      <w:pPr>
        <w:pStyle w:val="NormalBold"/>
      </w:pPr>
      <w:r w:rsidRPr="00D47BE6">
        <w:rPr>
          <w:rStyle w:val="HideTWBExt"/>
          <w:b w:val="0"/>
        </w:rPr>
        <w:t>&lt;RepeatBlock-By&gt;&lt;Members&gt;</w:t>
      </w:r>
      <w:r w:rsidRPr="00D47BE6">
        <w:t>Francisco José Millán Mon</w:t>
      </w:r>
      <w:r w:rsidRPr="00D47BE6">
        <w:rPr>
          <w:rStyle w:val="HideTWBExt"/>
          <w:b w:val="0"/>
        </w:rPr>
        <w:t>&lt;/Members&gt;</w:t>
      </w:r>
    </w:p>
    <w:p w:rsidR="008B33D0" w:rsidRPr="00D47BE6" w:rsidRDefault="008B33D0" w:rsidP="008B33D0">
      <w:pPr>
        <w:pStyle w:val="NormalBold"/>
      </w:pPr>
      <w:r w:rsidRPr="00D47BE6">
        <w:rPr>
          <w:rStyle w:val="HideTWBExt"/>
          <w:b w:val="0"/>
        </w:rPr>
        <w:t>&lt;/RepeatBlock-By&gt;</w:t>
      </w:r>
    </w:p>
    <w:p w:rsidR="008B33D0" w:rsidRPr="00D47BE6" w:rsidRDefault="008B33D0" w:rsidP="008B33D0">
      <w:pPr>
        <w:pStyle w:val="NormalBold"/>
      </w:pPr>
      <w:r w:rsidRPr="00D47BE6">
        <w:rPr>
          <w:rStyle w:val="HideTWBExt"/>
          <w:b w:val="0"/>
        </w:rPr>
        <w:t>&lt;DocAmend&gt;</w:t>
      </w:r>
      <w:r w:rsidRPr="00D47BE6">
        <w:t>Propunere de rezoluție</w:t>
      </w:r>
      <w:r w:rsidRPr="00D47BE6">
        <w:rPr>
          <w:rStyle w:val="HideTWBExt"/>
          <w:b w:val="0"/>
        </w:rPr>
        <w:t>&lt;/DocAmend&gt;</w:t>
      </w:r>
    </w:p>
    <w:p w:rsidR="008B33D0" w:rsidRPr="00D47BE6" w:rsidRDefault="008B33D0" w:rsidP="008B33D0">
      <w:pPr>
        <w:pStyle w:val="NormalBold"/>
      </w:pPr>
      <w:r w:rsidRPr="00D47BE6">
        <w:rPr>
          <w:rStyle w:val="HideTWBExt"/>
          <w:b w:val="0"/>
        </w:rPr>
        <w:t>&lt;Article&gt;</w:t>
      </w:r>
      <w:r w:rsidRPr="00D47BE6">
        <w:t>Punctul 9 a (nou)</w:t>
      </w:r>
      <w:r w:rsidRPr="00D47BE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33D0" w:rsidRPr="00D47BE6" w:rsidTr="006C019B">
        <w:trPr>
          <w:trHeight w:hRule="exact" w:val="240"/>
          <w:jc w:val="center"/>
        </w:trPr>
        <w:tc>
          <w:tcPr>
            <w:tcW w:w="9752" w:type="dxa"/>
            <w:gridSpan w:val="2"/>
            <w:tcBorders>
              <w:top w:val="nil"/>
              <w:left w:val="nil"/>
              <w:bottom w:val="nil"/>
              <w:right w:val="nil"/>
            </w:tcBorders>
          </w:tcPr>
          <w:p w:rsidR="008B33D0" w:rsidRPr="00D47BE6" w:rsidRDefault="008B33D0" w:rsidP="006C019B"/>
        </w:tc>
      </w:tr>
      <w:tr w:rsidR="008B33D0" w:rsidRPr="00D47BE6" w:rsidTr="006C019B">
        <w:trPr>
          <w:trHeight w:val="240"/>
          <w:jc w:val="center"/>
        </w:trPr>
        <w:tc>
          <w:tcPr>
            <w:tcW w:w="4876" w:type="dxa"/>
            <w:tcBorders>
              <w:top w:val="nil"/>
              <w:left w:val="nil"/>
              <w:bottom w:val="nil"/>
              <w:right w:val="nil"/>
            </w:tcBorders>
          </w:tcPr>
          <w:p w:rsidR="008B33D0" w:rsidRPr="00D47BE6" w:rsidRDefault="008B33D0" w:rsidP="006C019B">
            <w:pPr>
              <w:pStyle w:val="AmColumnHeading"/>
            </w:pPr>
            <w:r w:rsidRPr="00D47BE6">
              <w:t>Propunerea de rezoluție</w:t>
            </w:r>
          </w:p>
        </w:tc>
        <w:tc>
          <w:tcPr>
            <w:tcW w:w="4876" w:type="dxa"/>
            <w:tcBorders>
              <w:top w:val="nil"/>
              <w:left w:val="nil"/>
              <w:bottom w:val="nil"/>
              <w:right w:val="nil"/>
            </w:tcBorders>
          </w:tcPr>
          <w:p w:rsidR="008B33D0" w:rsidRPr="00D47BE6" w:rsidRDefault="008B33D0" w:rsidP="006C019B">
            <w:pPr>
              <w:pStyle w:val="AmColumnHeading"/>
            </w:pPr>
            <w:r w:rsidRPr="00D47BE6">
              <w:t>Amendamentul</w:t>
            </w:r>
          </w:p>
        </w:tc>
      </w:tr>
      <w:tr w:rsidR="008B33D0" w:rsidRPr="00D47BE6" w:rsidTr="006C019B">
        <w:trPr>
          <w:jc w:val="center"/>
        </w:trPr>
        <w:tc>
          <w:tcPr>
            <w:tcW w:w="4876" w:type="dxa"/>
            <w:tcBorders>
              <w:top w:val="nil"/>
              <w:left w:val="nil"/>
              <w:bottom w:val="nil"/>
              <w:right w:val="nil"/>
            </w:tcBorders>
          </w:tcPr>
          <w:p w:rsidR="008B33D0" w:rsidRPr="00D47BE6" w:rsidRDefault="008B33D0" w:rsidP="006C019B">
            <w:pPr>
              <w:pStyle w:val="Normal6a"/>
            </w:pPr>
          </w:p>
        </w:tc>
        <w:tc>
          <w:tcPr>
            <w:tcW w:w="4876" w:type="dxa"/>
            <w:tcBorders>
              <w:top w:val="nil"/>
              <w:left w:val="nil"/>
              <w:bottom w:val="nil"/>
              <w:right w:val="nil"/>
            </w:tcBorders>
          </w:tcPr>
          <w:p w:rsidR="008B33D0" w:rsidRPr="00D47BE6" w:rsidRDefault="008B33D0" w:rsidP="006C019B">
            <w:pPr>
              <w:pStyle w:val="Normal6a"/>
            </w:pPr>
            <w:r w:rsidRPr="00D47BE6">
              <w:rPr>
                <w:b/>
                <w:i/>
              </w:rPr>
              <w:t>9a.</w:t>
            </w:r>
            <w:r w:rsidRPr="00D47BE6">
              <w:tab/>
            </w:r>
            <w:r w:rsidRPr="00D47BE6">
              <w:rPr>
                <w:b/>
                <w:i/>
              </w:rPr>
              <w:t>consideră că este oportun să se exercite în continuare presiuni diplomatice asupra țărilor terțe pentru ca să ni se alăture și să condamne războiul de agresiune al Rusiei împotriva Ucrainei; solicită să se continue colaborarea cu țările terțe pentru a asigura faptul că acestea nu ajută Rusia să evite sancțiunile;</w:t>
            </w:r>
          </w:p>
        </w:tc>
      </w:tr>
    </w:tbl>
    <w:p w:rsidR="008B33D0" w:rsidRPr="00D47BE6" w:rsidRDefault="008B33D0" w:rsidP="008B33D0">
      <w:pPr>
        <w:pStyle w:val="AmOrLang"/>
      </w:pPr>
      <w:r w:rsidRPr="00D47BE6">
        <w:t xml:space="preserve">Or. </w:t>
      </w:r>
      <w:r w:rsidRPr="00D47BE6">
        <w:rPr>
          <w:rStyle w:val="HideTWBExt"/>
        </w:rPr>
        <w:t>&lt;Original&gt;</w:t>
      </w:r>
      <w:r w:rsidRPr="00D47BE6">
        <w:rPr>
          <w:rStyle w:val="HideTWBInt"/>
        </w:rPr>
        <w:t>{ES}</w:t>
      </w:r>
      <w:r w:rsidRPr="00D47BE6">
        <w:t>es</w:t>
      </w:r>
      <w:r w:rsidRPr="00D47BE6">
        <w:rPr>
          <w:rStyle w:val="HideTWBExt"/>
        </w:rPr>
        <w:t>&lt;/Original&gt;</w:t>
      </w:r>
    </w:p>
    <w:p w:rsidR="008B33D0" w:rsidRPr="00D47BE6" w:rsidRDefault="008B33D0" w:rsidP="008B33D0">
      <w:r w:rsidRPr="00D47BE6">
        <w:rPr>
          <w:rStyle w:val="HideTWBExt"/>
        </w:rPr>
        <w:t>&lt;/Amend&gt;</w:t>
      </w:r>
    </w:p>
    <w:p w:rsidR="008B33D0" w:rsidRPr="00C7713D" w:rsidRDefault="008B33D0" w:rsidP="008B33D0">
      <w:pPr>
        <w:pStyle w:val="AmNumberTabs"/>
      </w:pPr>
      <w:r w:rsidRPr="00C7713D">
        <w:rPr>
          <w:rStyle w:val="HideTWBExt"/>
        </w:rPr>
        <w:t>&lt;Amend&gt;</w:t>
      </w:r>
      <w:r w:rsidRPr="00C7713D">
        <w:t>Amendamentul</w:t>
      </w:r>
      <w:r w:rsidRPr="00C7713D">
        <w:tab/>
      </w:r>
      <w:r w:rsidRPr="00C7713D">
        <w:tab/>
      </w:r>
      <w:r w:rsidRPr="00C7713D">
        <w:rPr>
          <w:rStyle w:val="HideTWBExt"/>
        </w:rPr>
        <w:t>&lt;NumAm&gt;</w:t>
      </w:r>
      <w:r w:rsidRPr="00C7713D">
        <w:t>485</w:t>
      </w:r>
      <w:r w:rsidRPr="00C7713D">
        <w:rPr>
          <w:rStyle w:val="HideTWBExt"/>
        </w:rPr>
        <w:t>&lt;/NumAm&gt;</w:t>
      </w:r>
    </w:p>
    <w:p w:rsidR="008B33D0" w:rsidRPr="00C7713D" w:rsidRDefault="008B33D0" w:rsidP="008B33D0">
      <w:pPr>
        <w:pStyle w:val="NormalBold"/>
      </w:pPr>
      <w:r w:rsidRPr="00C7713D">
        <w:rPr>
          <w:rStyle w:val="HideTWBExt"/>
          <w:b w:val="0"/>
        </w:rPr>
        <w:t>&lt;RepeatBlock-By&gt;&lt;Members&gt;</w:t>
      </w:r>
      <w:r w:rsidRPr="00C7713D">
        <w:t>Petras Auštrevičius, Dan Barna, Urmas Paet, Marie-Agnes Strack-Zimmermann, Nathalie Loiseau</w:t>
      </w:r>
      <w:r w:rsidRPr="00C7713D">
        <w:rPr>
          <w:rStyle w:val="HideTWBExt"/>
          <w:b w:val="0"/>
        </w:rPr>
        <w:t>&lt;/Members&gt;</w:t>
      </w:r>
    </w:p>
    <w:p w:rsidR="008B33D0" w:rsidRPr="00C7713D" w:rsidRDefault="008B33D0" w:rsidP="008B33D0">
      <w:pPr>
        <w:pStyle w:val="NormalBold"/>
      </w:pPr>
      <w:r w:rsidRPr="00C7713D">
        <w:rPr>
          <w:rStyle w:val="HideTWBExt"/>
          <w:b w:val="0"/>
        </w:rPr>
        <w:t>&lt;/RepeatBlock-By&gt;</w:t>
      </w:r>
    </w:p>
    <w:p w:rsidR="008B33D0" w:rsidRPr="00C7713D" w:rsidRDefault="008B33D0" w:rsidP="008B33D0">
      <w:pPr>
        <w:pStyle w:val="NormalBold"/>
      </w:pPr>
      <w:r w:rsidRPr="00C7713D">
        <w:rPr>
          <w:rStyle w:val="HideTWBExt"/>
        </w:rPr>
        <w:t>&lt;DocAmend&gt;</w:t>
      </w:r>
      <w:r w:rsidRPr="00C7713D">
        <w:t>Propunere de rezoluție</w:t>
      </w:r>
      <w:r w:rsidRPr="00C7713D">
        <w:rPr>
          <w:rStyle w:val="HideTWBExt"/>
        </w:rPr>
        <w:t>&lt;/DocAmend&gt;</w:t>
      </w:r>
    </w:p>
    <w:p w:rsidR="008B33D0" w:rsidRPr="00C7713D" w:rsidRDefault="008B33D0" w:rsidP="008B33D0">
      <w:pPr>
        <w:pStyle w:val="NormalBold"/>
      </w:pPr>
      <w:r w:rsidRPr="00C7713D">
        <w:rPr>
          <w:rStyle w:val="HideTWBExt"/>
        </w:rPr>
        <w:t>&lt;Article&gt;</w:t>
      </w:r>
      <w:r w:rsidRPr="00C7713D">
        <w:t>Punctul 9 a (nou)</w:t>
      </w:r>
      <w:r w:rsidRPr="00C7713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33D0" w:rsidRPr="00C7713D" w:rsidTr="006C019B">
        <w:trPr>
          <w:trHeight w:hRule="exact" w:val="240"/>
          <w:jc w:val="center"/>
        </w:trPr>
        <w:tc>
          <w:tcPr>
            <w:tcW w:w="9752" w:type="dxa"/>
            <w:gridSpan w:val="2"/>
            <w:tcBorders>
              <w:top w:val="nil"/>
              <w:left w:val="nil"/>
              <w:bottom w:val="nil"/>
              <w:right w:val="nil"/>
            </w:tcBorders>
          </w:tcPr>
          <w:p w:rsidR="008B33D0" w:rsidRPr="00C7713D" w:rsidRDefault="008B33D0" w:rsidP="006C019B"/>
        </w:tc>
      </w:tr>
      <w:tr w:rsidR="008B33D0" w:rsidRPr="00C7713D" w:rsidTr="006C019B">
        <w:trPr>
          <w:trHeight w:val="240"/>
          <w:jc w:val="center"/>
        </w:trPr>
        <w:tc>
          <w:tcPr>
            <w:tcW w:w="4876" w:type="dxa"/>
            <w:tcBorders>
              <w:top w:val="nil"/>
              <w:left w:val="nil"/>
              <w:bottom w:val="nil"/>
              <w:right w:val="nil"/>
            </w:tcBorders>
          </w:tcPr>
          <w:p w:rsidR="008B33D0" w:rsidRPr="00C7713D" w:rsidRDefault="008B33D0" w:rsidP="006C019B">
            <w:pPr>
              <w:pStyle w:val="AmColumnHeading"/>
            </w:pPr>
            <w:r w:rsidRPr="00C7713D">
              <w:t>Propunerea de rezoluție</w:t>
            </w:r>
          </w:p>
        </w:tc>
        <w:tc>
          <w:tcPr>
            <w:tcW w:w="4876" w:type="dxa"/>
            <w:tcBorders>
              <w:top w:val="nil"/>
              <w:left w:val="nil"/>
              <w:bottom w:val="nil"/>
              <w:right w:val="nil"/>
            </w:tcBorders>
          </w:tcPr>
          <w:p w:rsidR="008B33D0" w:rsidRPr="00C7713D" w:rsidRDefault="008B33D0" w:rsidP="006C019B">
            <w:pPr>
              <w:pStyle w:val="AmColumnHeading"/>
            </w:pPr>
            <w:r w:rsidRPr="00C7713D">
              <w:t>Amendamentul</w:t>
            </w:r>
          </w:p>
        </w:tc>
      </w:tr>
      <w:tr w:rsidR="008B33D0" w:rsidRPr="00C7713D" w:rsidTr="006C019B">
        <w:trPr>
          <w:jc w:val="center"/>
        </w:trPr>
        <w:tc>
          <w:tcPr>
            <w:tcW w:w="4876" w:type="dxa"/>
            <w:tcBorders>
              <w:top w:val="nil"/>
              <w:left w:val="nil"/>
              <w:bottom w:val="nil"/>
              <w:right w:val="nil"/>
            </w:tcBorders>
          </w:tcPr>
          <w:p w:rsidR="008B33D0" w:rsidRPr="00C7713D" w:rsidRDefault="008B33D0" w:rsidP="006C019B">
            <w:pPr>
              <w:pStyle w:val="Normal6a"/>
            </w:pPr>
          </w:p>
        </w:tc>
        <w:tc>
          <w:tcPr>
            <w:tcW w:w="4876" w:type="dxa"/>
            <w:tcBorders>
              <w:top w:val="nil"/>
              <w:left w:val="nil"/>
              <w:bottom w:val="nil"/>
              <w:right w:val="nil"/>
            </w:tcBorders>
          </w:tcPr>
          <w:p w:rsidR="008B33D0" w:rsidRPr="00C7713D" w:rsidRDefault="008B33D0" w:rsidP="006C019B">
            <w:pPr>
              <w:pStyle w:val="Normal6a"/>
            </w:pPr>
            <w:r w:rsidRPr="00C7713D">
              <w:rPr>
                <w:b/>
                <w:i/>
              </w:rPr>
              <w:t>9a.</w:t>
            </w:r>
            <w:r w:rsidRPr="00C7713D">
              <w:tab/>
            </w:r>
            <w:r w:rsidRPr="00C7713D">
              <w:rPr>
                <w:b/>
                <w:i/>
              </w:rPr>
              <w:t>invită UE și statele membre să ia măsuri rapide pentru a elimina „flota-fantomă” a Rusiei de petroliere vechi și nesigure și, până când acestea nu sunt împiedicate să transporte petrol și produse petroliere rusești, să fie pregătite să facă față oricărui dezastru de mediu cauzat de aceste nave;</w:t>
            </w:r>
          </w:p>
        </w:tc>
      </w:tr>
    </w:tbl>
    <w:p w:rsidR="008B33D0" w:rsidRPr="00C7713D" w:rsidRDefault="008B33D0" w:rsidP="008B33D0">
      <w:pPr>
        <w:pStyle w:val="AmOrLang"/>
      </w:pPr>
      <w:r w:rsidRPr="00C7713D">
        <w:t xml:space="preserve">Or. </w:t>
      </w:r>
      <w:r w:rsidRPr="00C7713D">
        <w:rPr>
          <w:rStyle w:val="HideTWBExt"/>
        </w:rPr>
        <w:t>&lt;Original&gt;</w:t>
      </w:r>
      <w:r w:rsidRPr="00C7713D">
        <w:rPr>
          <w:rStyle w:val="HideTWBInt"/>
        </w:rPr>
        <w:t>{EN}</w:t>
      </w:r>
      <w:r w:rsidRPr="00C7713D">
        <w:t>en</w:t>
      </w:r>
      <w:r w:rsidRPr="00C7713D">
        <w:rPr>
          <w:rStyle w:val="HideTWBExt"/>
        </w:rPr>
        <w:t>&lt;/Original&gt;</w:t>
      </w:r>
    </w:p>
    <w:p w:rsidR="008B33D0" w:rsidRPr="00C7713D" w:rsidRDefault="008B33D0" w:rsidP="008B33D0">
      <w:r w:rsidRPr="00C7713D">
        <w:rPr>
          <w:rStyle w:val="HideTWBExt"/>
        </w:rPr>
        <w:t>&lt;/Amend&gt;</w:t>
      </w:r>
    </w:p>
    <w:p w:rsidR="008B33D0" w:rsidRPr="00D47BE6" w:rsidRDefault="008B33D0" w:rsidP="008B33D0">
      <w:pPr>
        <w:pStyle w:val="AmNumberTabs"/>
      </w:pPr>
      <w:r w:rsidRPr="00D47BE6">
        <w:rPr>
          <w:rStyle w:val="HideTWBExt"/>
          <w:b w:val="0"/>
        </w:rPr>
        <w:t>&lt;Amend&gt;</w:t>
      </w:r>
      <w:r w:rsidRPr="00D47BE6">
        <w:t>Amendamentul</w:t>
      </w:r>
      <w:r w:rsidRPr="00D47BE6">
        <w:tab/>
      </w:r>
      <w:r w:rsidRPr="00D47BE6">
        <w:tab/>
      </w:r>
      <w:r w:rsidRPr="00D47BE6">
        <w:rPr>
          <w:rStyle w:val="HideTWBExt"/>
          <w:b w:val="0"/>
        </w:rPr>
        <w:t>&lt;NumAm&gt;</w:t>
      </w:r>
      <w:r w:rsidRPr="00D47BE6">
        <w:t>486</w:t>
      </w:r>
      <w:r w:rsidRPr="00D47BE6">
        <w:rPr>
          <w:rStyle w:val="HideTWBExt"/>
          <w:b w:val="0"/>
        </w:rPr>
        <w:t>&lt;/NumAm&gt;</w:t>
      </w:r>
    </w:p>
    <w:p w:rsidR="008B33D0" w:rsidRPr="00D47BE6" w:rsidRDefault="008B33D0" w:rsidP="008B33D0">
      <w:pPr>
        <w:pStyle w:val="NormalBold"/>
      </w:pPr>
      <w:r w:rsidRPr="00D47BE6">
        <w:rPr>
          <w:rStyle w:val="HideTWBExt"/>
          <w:b w:val="0"/>
        </w:rPr>
        <w:t>&lt;RepeatBlock-By&gt;&lt;Members&gt;</w:t>
      </w:r>
      <w:r w:rsidRPr="00D47BE6">
        <w:t>Francisco José Millán Mon</w:t>
      </w:r>
      <w:r w:rsidRPr="00D47BE6">
        <w:rPr>
          <w:rStyle w:val="HideTWBExt"/>
          <w:b w:val="0"/>
        </w:rPr>
        <w:t>&lt;/Members&gt;</w:t>
      </w:r>
    </w:p>
    <w:p w:rsidR="008B33D0" w:rsidRPr="00D47BE6" w:rsidRDefault="008B33D0" w:rsidP="008B33D0">
      <w:pPr>
        <w:pStyle w:val="NormalBold"/>
      </w:pPr>
      <w:r w:rsidRPr="00D47BE6">
        <w:rPr>
          <w:rStyle w:val="HideTWBExt"/>
          <w:b w:val="0"/>
        </w:rPr>
        <w:t>&lt;/RepeatBlock-By&gt;</w:t>
      </w:r>
    </w:p>
    <w:p w:rsidR="008B33D0" w:rsidRPr="00D47BE6" w:rsidRDefault="008B33D0" w:rsidP="008B33D0">
      <w:pPr>
        <w:pStyle w:val="NormalBold"/>
      </w:pPr>
      <w:r w:rsidRPr="00D47BE6">
        <w:rPr>
          <w:rStyle w:val="HideTWBExt"/>
          <w:b w:val="0"/>
        </w:rPr>
        <w:t>&lt;DocAmend&gt;</w:t>
      </w:r>
      <w:r w:rsidRPr="00D47BE6">
        <w:t>Propunere de rezoluție</w:t>
      </w:r>
      <w:r w:rsidRPr="00D47BE6">
        <w:rPr>
          <w:rStyle w:val="HideTWBExt"/>
          <w:b w:val="0"/>
        </w:rPr>
        <w:t>&lt;/DocAmend&gt;</w:t>
      </w:r>
    </w:p>
    <w:p w:rsidR="008B33D0" w:rsidRPr="00D47BE6" w:rsidRDefault="008B33D0" w:rsidP="008B33D0">
      <w:pPr>
        <w:pStyle w:val="NormalBold"/>
      </w:pPr>
      <w:r w:rsidRPr="00D47BE6">
        <w:rPr>
          <w:rStyle w:val="HideTWBExt"/>
          <w:b w:val="0"/>
        </w:rPr>
        <w:t>&lt;Article&gt;</w:t>
      </w:r>
      <w:r w:rsidRPr="00D47BE6">
        <w:t>Punctul 9 b (nou)</w:t>
      </w:r>
      <w:r w:rsidRPr="00D47BE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33D0" w:rsidRPr="00D47BE6" w:rsidTr="006C019B">
        <w:trPr>
          <w:trHeight w:hRule="exact" w:val="240"/>
          <w:jc w:val="center"/>
        </w:trPr>
        <w:tc>
          <w:tcPr>
            <w:tcW w:w="9752" w:type="dxa"/>
            <w:gridSpan w:val="2"/>
            <w:tcBorders>
              <w:top w:val="nil"/>
              <w:left w:val="nil"/>
              <w:bottom w:val="nil"/>
              <w:right w:val="nil"/>
            </w:tcBorders>
          </w:tcPr>
          <w:p w:rsidR="008B33D0" w:rsidRPr="00D47BE6" w:rsidRDefault="008B33D0" w:rsidP="006C019B"/>
        </w:tc>
      </w:tr>
      <w:tr w:rsidR="008B33D0" w:rsidRPr="00D47BE6" w:rsidTr="006C019B">
        <w:trPr>
          <w:trHeight w:val="240"/>
          <w:jc w:val="center"/>
        </w:trPr>
        <w:tc>
          <w:tcPr>
            <w:tcW w:w="4876" w:type="dxa"/>
            <w:tcBorders>
              <w:top w:val="nil"/>
              <w:left w:val="nil"/>
              <w:bottom w:val="nil"/>
              <w:right w:val="nil"/>
            </w:tcBorders>
          </w:tcPr>
          <w:p w:rsidR="008B33D0" w:rsidRPr="00D47BE6" w:rsidRDefault="008B33D0" w:rsidP="006C019B">
            <w:pPr>
              <w:pStyle w:val="AmColumnHeading"/>
            </w:pPr>
            <w:r w:rsidRPr="00D47BE6">
              <w:t>Propunerea de rezoluție</w:t>
            </w:r>
          </w:p>
        </w:tc>
        <w:tc>
          <w:tcPr>
            <w:tcW w:w="4876" w:type="dxa"/>
            <w:tcBorders>
              <w:top w:val="nil"/>
              <w:left w:val="nil"/>
              <w:bottom w:val="nil"/>
              <w:right w:val="nil"/>
            </w:tcBorders>
          </w:tcPr>
          <w:p w:rsidR="008B33D0" w:rsidRPr="00D47BE6" w:rsidRDefault="008B33D0" w:rsidP="006C019B">
            <w:pPr>
              <w:pStyle w:val="AmColumnHeading"/>
            </w:pPr>
            <w:r w:rsidRPr="00D47BE6">
              <w:t>Amendamentul</w:t>
            </w:r>
          </w:p>
        </w:tc>
      </w:tr>
      <w:tr w:rsidR="008B33D0" w:rsidRPr="00D47BE6" w:rsidTr="006C019B">
        <w:trPr>
          <w:jc w:val="center"/>
        </w:trPr>
        <w:tc>
          <w:tcPr>
            <w:tcW w:w="4876" w:type="dxa"/>
            <w:tcBorders>
              <w:top w:val="nil"/>
              <w:left w:val="nil"/>
              <w:bottom w:val="nil"/>
              <w:right w:val="nil"/>
            </w:tcBorders>
          </w:tcPr>
          <w:p w:rsidR="008B33D0" w:rsidRPr="00D47BE6" w:rsidRDefault="008B33D0" w:rsidP="006C019B">
            <w:pPr>
              <w:pStyle w:val="Normal6a"/>
            </w:pPr>
          </w:p>
        </w:tc>
        <w:tc>
          <w:tcPr>
            <w:tcW w:w="4876" w:type="dxa"/>
            <w:tcBorders>
              <w:top w:val="nil"/>
              <w:left w:val="nil"/>
              <w:bottom w:val="nil"/>
              <w:right w:val="nil"/>
            </w:tcBorders>
          </w:tcPr>
          <w:p w:rsidR="008B33D0" w:rsidRPr="00D47BE6" w:rsidRDefault="008B33D0" w:rsidP="006C019B">
            <w:pPr>
              <w:pStyle w:val="Normal6a"/>
            </w:pPr>
            <w:r w:rsidRPr="00D47BE6">
              <w:rPr>
                <w:b/>
                <w:i/>
              </w:rPr>
              <w:t>9b.</w:t>
            </w:r>
            <w:r w:rsidRPr="00D47BE6">
              <w:tab/>
            </w:r>
            <w:r w:rsidRPr="00D47BE6">
              <w:rPr>
                <w:b/>
                <w:i/>
              </w:rPr>
              <w:t>continuă să fie preocupat de faptul că unele state membre importă în continuare gaze naturale din Rusia;</w:t>
            </w:r>
          </w:p>
        </w:tc>
      </w:tr>
    </w:tbl>
    <w:p w:rsidR="008B33D0" w:rsidRPr="00D47BE6" w:rsidRDefault="008B33D0" w:rsidP="008B33D0">
      <w:pPr>
        <w:pStyle w:val="AmOrLang"/>
      </w:pPr>
      <w:r w:rsidRPr="00D47BE6">
        <w:t xml:space="preserve">Or. </w:t>
      </w:r>
      <w:r w:rsidRPr="00D47BE6">
        <w:rPr>
          <w:rStyle w:val="HideTWBExt"/>
        </w:rPr>
        <w:t>&lt;Original&gt;</w:t>
      </w:r>
      <w:r w:rsidRPr="00D47BE6">
        <w:rPr>
          <w:rStyle w:val="HideTWBInt"/>
        </w:rPr>
        <w:t>{ES}</w:t>
      </w:r>
      <w:r w:rsidRPr="00D47BE6">
        <w:t>es</w:t>
      </w:r>
      <w:r w:rsidRPr="00D47BE6">
        <w:rPr>
          <w:rStyle w:val="HideTWBExt"/>
        </w:rPr>
        <w:t>&lt;/Original&gt;</w:t>
      </w:r>
    </w:p>
    <w:p w:rsidR="008B33D0" w:rsidRPr="00D47BE6" w:rsidRDefault="008B33D0" w:rsidP="008B33D0">
      <w:r w:rsidRPr="00D47BE6">
        <w:rPr>
          <w:rStyle w:val="HideTWBExt"/>
        </w:rPr>
        <w:t>&lt;/Amend&gt;</w:t>
      </w:r>
    </w:p>
    <w:p w:rsidR="008B33D0" w:rsidRPr="00C7713D" w:rsidRDefault="008B33D0" w:rsidP="008B33D0">
      <w:pPr>
        <w:pStyle w:val="AmNumberTabs"/>
      </w:pPr>
      <w:r w:rsidRPr="00C7713D">
        <w:rPr>
          <w:rStyle w:val="HideTWBExt"/>
        </w:rPr>
        <w:t>&lt;Amend&gt;</w:t>
      </w:r>
      <w:r w:rsidRPr="00C7713D">
        <w:t>Amendamentul</w:t>
      </w:r>
      <w:r w:rsidRPr="00C7713D">
        <w:tab/>
      </w:r>
      <w:r w:rsidRPr="00C7713D">
        <w:tab/>
      </w:r>
      <w:r w:rsidRPr="00C7713D">
        <w:rPr>
          <w:rStyle w:val="HideTWBExt"/>
        </w:rPr>
        <w:t>&lt;NumAm&gt;</w:t>
      </w:r>
      <w:r w:rsidRPr="00C7713D">
        <w:t>487</w:t>
      </w:r>
      <w:r w:rsidRPr="00C7713D">
        <w:rPr>
          <w:rStyle w:val="HideTWBExt"/>
        </w:rPr>
        <w:t>&lt;/NumAm&gt;</w:t>
      </w:r>
    </w:p>
    <w:p w:rsidR="008B33D0" w:rsidRPr="00C7713D" w:rsidRDefault="008B33D0" w:rsidP="008B33D0">
      <w:pPr>
        <w:pStyle w:val="NormalBold"/>
      </w:pPr>
      <w:r w:rsidRPr="00C7713D">
        <w:rPr>
          <w:rStyle w:val="HideTWBExt"/>
          <w:b w:val="0"/>
        </w:rPr>
        <w:t>&lt;RepeatBlock-By&gt;&lt;Members&gt;</w:t>
      </w:r>
      <w:r w:rsidRPr="00C7713D">
        <w:t>David McAllister</w:t>
      </w:r>
      <w:r w:rsidRPr="00C7713D">
        <w:rPr>
          <w:rStyle w:val="HideTWBExt"/>
          <w:b w:val="0"/>
        </w:rPr>
        <w:t>&lt;/Members&gt;</w:t>
      </w:r>
    </w:p>
    <w:p w:rsidR="008B33D0" w:rsidRPr="00C7713D" w:rsidRDefault="008B33D0" w:rsidP="008B33D0">
      <w:pPr>
        <w:pStyle w:val="NormalBold"/>
      </w:pPr>
      <w:r w:rsidRPr="00C7713D">
        <w:rPr>
          <w:rStyle w:val="HideTWBExt"/>
          <w:b w:val="0"/>
        </w:rPr>
        <w:t>&lt;/RepeatBlock-By&gt;</w:t>
      </w:r>
    </w:p>
    <w:p w:rsidR="008B33D0" w:rsidRPr="00C7713D" w:rsidRDefault="008B33D0" w:rsidP="008B33D0">
      <w:pPr>
        <w:pStyle w:val="NormalBold"/>
      </w:pPr>
      <w:r w:rsidRPr="00C7713D">
        <w:rPr>
          <w:rStyle w:val="HideTWBExt"/>
        </w:rPr>
        <w:t>&lt;DocAmend&gt;</w:t>
      </w:r>
      <w:r w:rsidRPr="00C7713D">
        <w:t>Propunere de rezoluție</w:t>
      </w:r>
      <w:r w:rsidRPr="00C7713D">
        <w:rPr>
          <w:rStyle w:val="HideTWBExt"/>
        </w:rPr>
        <w:t>&lt;/DocAmend&gt;</w:t>
      </w:r>
    </w:p>
    <w:p w:rsidR="008B33D0" w:rsidRPr="00C7713D" w:rsidRDefault="008B33D0" w:rsidP="008B33D0">
      <w:pPr>
        <w:pStyle w:val="NormalBold"/>
      </w:pPr>
      <w:r w:rsidRPr="00C7713D">
        <w:rPr>
          <w:rStyle w:val="HideTWBExt"/>
        </w:rPr>
        <w:t>&lt;Article&gt;</w:t>
      </w:r>
      <w:r w:rsidRPr="00C7713D">
        <w:t>Punctul 10</w:t>
      </w:r>
      <w:r w:rsidRPr="00C7713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33D0" w:rsidRPr="00C7713D" w:rsidTr="006C019B">
        <w:trPr>
          <w:trHeight w:hRule="exact" w:val="240"/>
          <w:jc w:val="center"/>
        </w:trPr>
        <w:tc>
          <w:tcPr>
            <w:tcW w:w="9752" w:type="dxa"/>
            <w:gridSpan w:val="2"/>
            <w:tcBorders>
              <w:top w:val="nil"/>
              <w:left w:val="nil"/>
              <w:bottom w:val="nil"/>
              <w:right w:val="nil"/>
            </w:tcBorders>
          </w:tcPr>
          <w:p w:rsidR="008B33D0" w:rsidRPr="00C7713D" w:rsidRDefault="008B33D0" w:rsidP="006C019B"/>
        </w:tc>
      </w:tr>
      <w:tr w:rsidR="008B33D0" w:rsidRPr="00C7713D" w:rsidTr="006C019B">
        <w:trPr>
          <w:trHeight w:val="240"/>
          <w:jc w:val="center"/>
        </w:trPr>
        <w:tc>
          <w:tcPr>
            <w:tcW w:w="4876" w:type="dxa"/>
            <w:tcBorders>
              <w:top w:val="nil"/>
              <w:left w:val="nil"/>
              <w:bottom w:val="nil"/>
              <w:right w:val="nil"/>
            </w:tcBorders>
          </w:tcPr>
          <w:p w:rsidR="008B33D0" w:rsidRPr="00C7713D" w:rsidRDefault="008B33D0" w:rsidP="006C019B">
            <w:pPr>
              <w:pStyle w:val="AmColumnHeading"/>
            </w:pPr>
            <w:r w:rsidRPr="00C7713D">
              <w:t>Propunerea de rezoluție</w:t>
            </w:r>
          </w:p>
        </w:tc>
        <w:tc>
          <w:tcPr>
            <w:tcW w:w="4876" w:type="dxa"/>
            <w:tcBorders>
              <w:top w:val="nil"/>
              <w:left w:val="nil"/>
              <w:bottom w:val="nil"/>
              <w:right w:val="nil"/>
            </w:tcBorders>
          </w:tcPr>
          <w:p w:rsidR="008B33D0" w:rsidRPr="00C7713D" w:rsidRDefault="008B33D0" w:rsidP="006C019B">
            <w:pPr>
              <w:pStyle w:val="AmColumnHeading"/>
            </w:pPr>
            <w:r w:rsidRPr="00C7713D">
              <w:t>Amendamentul</w:t>
            </w:r>
          </w:p>
        </w:tc>
      </w:tr>
      <w:tr w:rsidR="008B33D0" w:rsidRPr="00C7713D" w:rsidTr="006C019B">
        <w:trPr>
          <w:jc w:val="center"/>
        </w:trPr>
        <w:tc>
          <w:tcPr>
            <w:tcW w:w="4876" w:type="dxa"/>
            <w:tcBorders>
              <w:top w:val="nil"/>
              <w:left w:val="nil"/>
              <w:bottom w:val="nil"/>
              <w:right w:val="nil"/>
            </w:tcBorders>
          </w:tcPr>
          <w:p w:rsidR="008B33D0" w:rsidRPr="00C7713D" w:rsidRDefault="008B33D0" w:rsidP="006C019B">
            <w:pPr>
              <w:pStyle w:val="Normal6a"/>
            </w:pPr>
            <w:r w:rsidRPr="00C7713D">
              <w:t>10.</w:t>
            </w:r>
            <w:r w:rsidRPr="00C7713D">
              <w:tab/>
              <w:t>sprijină fără ezitare planul de pace în 10 puncte prezentat de Președintele Ucrainei, Zelenski, și reamintește că orice inițiativă menită să pună capăt războiului de agresiune al Rusiei trebuie să se bazeze pe contribuțiile furnizate de Ucraina și, în cele din urmă, să fie acceptată de poporul ucrainean;</w:t>
            </w:r>
          </w:p>
        </w:tc>
        <w:tc>
          <w:tcPr>
            <w:tcW w:w="4876" w:type="dxa"/>
            <w:tcBorders>
              <w:top w:val="nil"/>
              <w:left w:val="nil"/>
              <w:bottom w:val="nil"/>
              <w:right w:val="nil"/>
            </w:tcBorders>
          </w:tcPr>
          <w:p w:rsidR="008B33D0" w:rsidRPr="00C7713D" w:rsidRDefault="008B33D0" w:rsidP="006C019B">
            <w:pPr>
              <w:pStyle w:val="Normal6a"/>
            </w:pPr>
            <w:r w:rsidRPr="00C7713D">
              <w:t>10.</w:t>
            </w:r>
            <w:r w:rsidRPr="00C7713D">
              <w:tab/>
              <w:t xml:space="preserve">sprijină fără ezitare planul de pace în 10 puncte prezentat de Președintele Ucrainei, Zelenski, și reamintește că orice inițiativă menită să pună capăt războiului de agresiune al Rusiei trebuie să se bazeze pe contribuțiile furnizate de Ucraina și, în cele din urmă, să fie acceptată de poporul ucrainean; </w:t>
            </w:r>
            <w:r w:rsidRPr="00C7713D">
              <w:rPr>
                <w:b/>
                <w:i/>
              </w:rPr>
              <w:t>încurajează Comisia, VP/ÎR și statele membre să mobilizeze sprijin internațional pentru formula de pace prezentată de Ucraina și să își asume angajamente în materie de securitate față de Ucraina, după cum se recomandă în Pactul de securitate de la Kiev;</w:t>
            </w:r>
          </w:p>
        </w:tc>
      </w:tr>
    </w:tbl>
    <w:p w:rsidR="008B33D0" w:rsidRPr="00C7713D" w:rsidRDefault="008B33D0" w:rsidP="008B33D0">
      <w:pPr>
        <w:pStyle w:val="AmOrLang"/>
      </w:pPr>
      <w:r w:rsidRPr="00C7713D">
        <w:t xml:space="preserve">Or. </w:t>
      </w:r>
      <w:r w:rsidRPr="00C7713D">
        <w:rPr>
          <w:rStyle w:val="HideTWBExt"/>
        </w:rPr>
        <w:t>&lt;Original&gt;</w:t>
      </w:r>
      <w:r w:rsidRPr="00C7713D">
        <w:rPr>
          <w:rStyle w:val="HideTWBInt"/>
        </w:rPr>
        <w:t>{EN}</w:t>
      </w:r>
      <w:r w:rsidRPr="00C7713D">
        <w:t>en</w:t>
      </w:r>
      <w:r w:rsidRPr="00C7713D">
        <w:rPr>
          <w:rStyle w:val="HideTWBExt"/>
        </w:rPr>
        <w:t>&lt;/Original&gt;</w:t>
      </w:r>
    </w:p>
    <w:p w:rsidR="008B33D0" w:rsidRPr="00C7713D" w:rsidRDefault="008B33D0" w:rsidP="008B33D0">
      <w:r w:rsidRPr="00C7713D">
        <w:rPr>
          <w:rStyle w:val="HideTWBExt"/>
        </w:rPr>
        <w:t>&lt;/Amend&gt;</w:t>
      </w:r>
    </w:p>
    <w:p w:rsidR="008B33D0" w:rsidRPr="00C7713D" w:rsidRDefault="008B33D0" w:rsidP="008B33D0">
      <w:pPr>
        <w:pStyle w:val="AmNumberTabs"/>
      </w:pPr>
      <w:r w:rsidRPr="00C7713D">
        <w:rPr>
          <w:rStyle w:val="HideTWBExt"/>
        </w:rPr>
        <w:t>&lt;Amend&gt;</w:t>
      </w:r>
      <w:r w:rsidRPr="00C7713D">
        <w:t>Amendamentul</w:t>
      </w:r>
      <w:r w:rsidRPr="00C7713D">
        <w:tab/>
      </w:r>
      <w:r w:rsidRPr="00C7713D">
        <w:tab/>
      </w:r>
      <w:r w:rsidRPr="00C7713D">
        <w:rPr>
          <w:rStyle w:val="HideTWBExt"/>
        </w:rPr>
        <w:t>&lt;NumAm&gt;</w:t>
      </w:r>
      <w:r w:rsidRPr="00C7713D">
        <w:t>488</w:t>
      </w:r>
      <w:r w:rsidRPr="00C7713D">
        <w:rPr>
          <w:rStyle w:val="HideTWBExt"/>
        </w:rPr>
        <w:t>&lt;/NumAm&gt;</w:t>
      </w:r>
    </w:p>
    <w:p w:rsidR="008B33D0" w:rsidRPr="00C7713D" w:rsidRDefault="008B33D0" w:rsidP="008B33D0">
      <w:pPr>
        <w:pStyle w:val="NormalBold"/>
      </w:pPr>
      <w:r w:rsidRPr="00C7713D">
        <w:rPr>
          <w:rStyle w:val="HideTWBExt"/>
          <w:b w:val="0"/>
        </w:rPr>
        <w:t>&lt;RepeatBlock-By&gt;&lt;Members&gt;</w:t>
      </w:r>
      <w:r w:rsidRPr="00C7713D">
        <w:t>Sebastiaan Stöteler</w:t>
      </w:r>
      <w:r w:rsidRPr="00C7713D">
        <w:rPr>
          <w:rStyle w:val="HideTWBExt"/>
          <w:b w:val="0"/>
        </w:rPr>
        <w:t>&lt;/Members&gt;</w:t>
      </w:r>
    </w:p>
    <w:p w:rsidR="008B33D0" w:rsidRPr="00C7713D" w:rsidRDefault="008B33D0" w:rsidP="008B33D0">
      <w:pPr>
        <w:pStyle w:val="NormalBold"/>
      </w:pPr>
      <w:r w:rsidRPr="00C7713D">
        <w:rPr>
          <w:rStyle w:val="HideTWBExt"/>
          <w:b w:val="0"/>
        </w:rPr>
        <w:t>&lt;/RepeatBlock-By&gt;</w:t>
      </w:r>
    </w:p>
    <w:p w:rsidR="008B33D0" w:rsidRPr="00C7713D" w:rsidRDefault="008B33D0" w:rsidP="008B33D0">
      <w:pPr>
        <w:pStyle w:val="NormalBold"/>
      </w:pPr>
      <w:r w:rsidRPr="00C7713D">
        <w:rPr>
          <w:rStyle w:val="HideTWBExt"/>
        </w:rPr>
        <w:t>&lt;DocAmend&gt;</w:t>
      </w:r>
      <w:r w:rsidRPr="00C7713D">
        <w:t>Propunere de rezoluție</w:t>
      </w:r>
      <w:r w:rsidRPr="00C7713D">
        <w:rPr>
          <w:rStyle w:val="HideTWBExt"/>
        </w:rPr>
        <w:t>&lt;/DocAmend&gt;</w:t>
      </w:r>
    </w:p>
    <w:p w:rsidR="008B33D0" w:rsidRPr="00C7713D" w:rsidRDefault="008B33D0" w:rsidP="008B33D0">
      <w:pPr>
        <w:pStyle w:val="NormalBold"/>
      </w:pPr>
      <w:r w:rsidRPr="00C7713D">
        <w:rPr>
          <w:rStyle w:val="HideTWBExt"/>
        </w:rPr>
        <w:t>&lt;Article&gt;</w:t>
      </w:r>
      <w:r w:rsidRPr="00C7713D">
        <w:t>Punctul 10</w:t>
      </w:r>
      <w:r w:rsidRPr="00C7713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33D0" w:rsidRPr="00C7713D" w:rsidTr="006C019B">
        <w:trPr>
          <w:trHeight w:hRule="exact" w:val="240"/>
          <w:jc w:val="center"/>
        </w:trPr>
        <w:tc>
          <w:tcPr>
            <w:tcW w:w="9752" w:type="dxa"/>
            <w:gridSpan w:val="2"/>
            <w:tcBorders>
              <w:top w:val="nil"/>
              <w:left w:val="nil"/>
              <w:bottom w:val="nil"/>
              <w:right w:val="nil"/>
            </w:tcBorders>
          </w:tcPr>
          <w:p w:rsidR="008B33D0" w:rsidRPr="00C7713D" w:rsidRDefault="008B33D0" w:rsidP="006C019B"/>
        </w:tc>
      </w:tr>
      <w:tr w:rsidR="008B33D0" w:rsidRPr="00C7713D" w:rsidTr="006C019B">
        <w:trPr>
          <w:trHeight w:val="240"/>
          <w:jc w:val="center"/>
        </w:trPr>
        <w:tc>
          <w:tcPr>
            <w:tcW w:w="4876" w:type="dxa"/>
            <w:tcBorders>
              <w:top w:val="nil"/>
              <w:left w:val="nil"/>
              <w:bottom w:val="nil"/>
              <w:right w:val="nil"/>
            </w:tcBorders>
          </w:tcPr>
          <w:p w:rsidR="008B33D0" w:rsidRPr="00C7713D" w:rsidRDefault="008B33D0" w:rsidP="006C019B">
            <w:pPr>
              <w:pStyle w:val="AmColumnHeading"/>
            </w:pPr>
            <w:r w:rsidRPr="00C7713D">
              <w:t>Propunerea de rezoluție</w:t>
            </w:r>
          </w:p>
        </w:tc>
        <w:tc>
          <w:tcPr>
            <w:tcW w:w="4876" w:type="dxa"/>
            <w:tcBorders>
              <w:top w:val="nil"/>
              <w:left w:val="nil"/>
              <w:bottom w:val="nil"/>
              <w:right w:val="nil"/>
            </w:tcBorders>
          </w:tcPr>
          <w:p w:rsidR="008B33D0" w:rsidRPr="00C7713D" w:rsidRDefault="008B33D0" w:rsidP="006C019B">
            <w:pPr>
              <w:pStyle w:val="AmColumnHeading"/>
            </w:pPr>
            <w:r w:rsidRPr="00C7713D">
              <w:t>Amendamentul</w:t>
            </w:r>
          </w:p>
        </w:tc>
      </w:tr>
      <w:tr w:rsidR="008B33D0" w:rsidRPr="00C7713D" w:rsidTr="006C019B">
        <w:trPr>
          <w:jc w:val="center"/>
        </w:trPr>
        <w:tc>
          <w:tcPr>
            <w:tcW w:w="4876" w:type="dxa"/>
            <w:tcBorders>
              <w:top w:val="nil"/>
              <w:left w:val="nil"/>
              <w:bottom w:val="nil"/>
              <w:right w:val="nil"/>
            </w:tcBorders>
          </w:tcPr>
          <w:p w:rsidR="008B33D0" w:rsidRPr="00C7713D" w:rsidRDefault="008B33D0" w:rsidP="006C019B">
            <w:pPr>
              <w:pStyle w:val="Normal6a"/>
            </w:pPr>
            <w:r w:rsidRPr="00C7713D">
              <w:t>10.</w:t>
            </w:r>
            <w:r w:rsidRPr="00C7713D">
              <w:tab/>
              <w:t>sprijină fără ezitare planul de pace în 10 puncte prezentat de Președintele Ucrainei, Zelenski, și reamintește că orice inițiativă menită să pună capăt războiului de agresiune al Rusiei trebuie să se bazeze pe contribuțiile furnizate de Ucraina și, în cele din urmă, să fie acceptată de poporul ucrainean;</w:t>
            </w:r>
          </w:p>
        </w:tc>
        <w:tc>
          <w:tcPr>
            <w:tcW w:w="4876" w:type="dxa"/>
            <w:tcBorders>
              <w:top w:val="nil"/>
              <w:left w:val="nil"/>
              <w:bottom w:val="nil"/>
              <w:right w:val="nil"/>
            </w:tcBorders>
          </w:tcPr>
          <w:p w:rsidR="008B33D0" w:rsidRPr="00C7713D" w:rsidRDefault="008B33D0" w:rsidP="006C019B">
            <w:pPr>
              <w:pStyle w:val="Normal6a"/>
            </w:pPr>
            <w:r w:rsidRPr="00C7713D">
              <w:t>10.</w:t>
            </w:r>
            <w:r w:rsidRPr="00C7713D">
              <w:tab/>
              <w:t xml:space="preserve">sprijină fără ezitare planul de pace în 10 puncte prezentat de Președintele Ucrainei, Zelenski, și reamintește că orice inițiativă menită să pună capăt războiului de agresiune al Rusiei trebuie să se bazeze pe contribuțiile furnizate de Ucraina și, în cele din urmă, să fie acceptată de poporul ucrainean; </w:t>
            </w:r>
            <w:r w:rsidRPr="00C7713D">
              <w:rPr>
                <w:b/>
                <w:i/>
              </w:rPr>
              <w:t>subliniază că Ucraina se poate baza pe asistența noastră și pe sprijinul nostru continuu în cazul în care intenționează să înceapă negocieri pentru o eventuală încetare a focului;</w:t>
            </w:r>
          </w:p>
        </w:tc>
      </w:tr>
    </w:tbl>
    <w:p w:rsidR="008B33D0" w:rsidRPr="00C7713D" w:rsidRDefault="008B33D0" w:rsidP="008B33D0">
      <w:pPr>
        <w:pStyle w:val="AmOrLang"/>
      </w:pPr>
      <w:r w:rsidRPr="00C7713D">
        <w:t xml:space="preserve">Or. </w:t>
      </w:r>
      <w:r w:rsidRPr="00C7713D">
        <w:rPr>
          <w:rStyle w:val="HideTWBExt"/>
        </w:rPr>
        <w:t>&lt;Original&gt;</w:t>
      </w:r>
      <w:r w:rsidRPr="00C7713D">
        <w:rPr>
          <w:rStyle w:val="HideTWBInt"/>
        </w:rPr>
        <w:t>{EN}</w:t>
      </w:r>
      <w:r w:rsidRPr="00C7713D">
        <w:t>en</w:t>
      </w:r>
      <w:r w:rsidRPr="00C7713D">
        <w:rPr>
          <w:rStyle w:val="HideTWBExt"/>
        </w:rPr>
        <w:t>&lt;/Original&gt;</w:t>
      </w:r>
    </w:p>
    <w:p w:rsidR="008B33D0" w:rsidRPr="00C7713D" w:rsidRDefault="008B33D0" w:rsidP="008B33D0">
      <w:r w:rsidRPr="00C7713D">
        <w:rPr>
          <w:rStyle w:val="HideTWBExt"/>
        </w:rPr>
        <w:t>&lt;/Amend&gt;</w:t>
      </w:r>
    </w:p>
    <w:p w:rsidR="008B33D0" w:rsidRPr="00C7713D" w:rsidRDefault="008B33D0" w:rsidP="008B33D0">
      <w:pPr>
        <w:pStyle w:val="AmNumberTabs"/>
      </w:pPr>
      <w:r w:rsidRPr="00C7713D">
        <w:rPr>
          <w:rStyle w:val="HideTWBExt"/>
        </w:rPr>
        <w:t>&lt;Amend&gt;</w:t>
      </w:r>
      <w:r w:rsidRPr="00C7713D">
        <w:t>Amendamentul</w:t>
      </w:r>
      <w:r w:rsidRPr="00C7713D">
        <w:tab/>
      </w:r>
      <w:r w:rsidRPr="00C7713D">
        <w:tab/>
      </w:r>
      <w:r w:rsidRPr="00C7713D">
        <w:rPr>
          <w:rStyle w:val="HideTWBExt"/>
        </w:rPr>
        <w:t>&lt;NumAm&gt;</w:t>
      </w:r>
      <w:r w:rsidRPr="00C7713D">
        <w:t>489</w:t>
      </w:r>
      <w:r w:rsidRPr="00C7713D">
        <w:rPr>
          <w:rStyle w:val="HideTWBExt"/>
        </w:rPr>
        <w:t>&lt;/NumAm&gt;</w:t>
      </w:r>
    </w:p>
    <w:p w:rsidR="008B33D0" w:rsidRPr="00C7713D" w:rsidRDefault="008B33D0" w:rsidP="008B33D0">
      <w:pPr>
        <w:pStyle w:val="NormalBold"/>
      </w:pPr>
      <w:r w:rsidRPr="00C7713D">
        <w:rPr>
          <w:rStyle w:val="HideTWBExt"/>
          <w:b w:val="0"/>
        </w:rPr>
        <w:t>&lt;RepeatBlock-By&gt;&lt;Members&gt;</w:t>
      </w:r>
      <w:r w:rsidRPr="00C7713D">
        <w:t>Michael von der Schulenburg</w:t>
      </w:r>
      <w:r w:rsidRPr="00C7713D">
        <w:rPr>
          <w:rStyle w:val="HideTWBExt"/>
          <w:b w:val="0"/>
        </w:rPr>
        <w:t>&lt;/Members&gt;</w:t>
      </w:r>
    </w:p>
    <w:p w:rsidR="008B33D0" w:rsidRPr="00C7713D" w:rsidRDefault="008B33D0" w:rsidP="008B33D0">
      <w:pPr>
        <w:pStyle w:val="NormalBold"/>
      </w:pPr>
      <w:r w:rsidRPr="00C7713D">
        <w:rPr>
          <w:rStyle w:val="HideTWBExt"/>
          <w:b w:val="0"/>
        </w:rPr>
        <w:t>&lt;/RepeatBlock-By&gt;</w:t>
      </w:r>
    </w:p>
    <w:p w:rsidR="008B33D0" w:rsidRPr="00C7713D" w:rsidRDefault="008B33D0" w:rsidP="008B33D0">
      <w:pPr>
        <w:pStyle w:val="NormalBold"/>
      </w:pPr>
      <w:r w:rsidRPr="00C7713D">
        <w:rPr>
          <w:rStyle w:val="HideTWBExt"/>
        </w:rPr>
        <w:t>&lt;DocAmend&gt;</w:t>
      </w:r>
      <w:r w:rsidRPr="00C7713D">
        <w:t>Propunere de rezoluție</w:t>
      </w:r>
      <w:r w:rsidRPr="00C7713D">
        <w:rPr>
          <w:rStyle w:val="HideTWBExt"/>
        </w:rPr>
        <w:t>&lt;/DocAmend&gt;</w:t>
      </w:r>
    </w:p>
    <w:p w:rsidR="008B33D0" w:rsidRPr="00C7713D" w:rsidRDefault="008B33D0" w:rsidP="008B33D0">
      <w:pPr>
        <w:pStyle w:val="NormalBold"/>
      </w:pPr>
      <w:r w:rsidRPr="00C7713D">
        <w:rPr>
          <w:rStyle w:val="HideTWBExt"/>
        </w:rPr>
        <w:t>&lt;Article&gt;</w:t>
      </w:r>
      <w:r w:rsidRPr="00C7713D">
        <w:t>Punctul 10</w:t>
      </w:r>
      <w:r w:rsidRPr="00C7713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33D0" w:rsidRPr="00C7713D" w:rsidTr="006C019B">
        <w:trPr>
          <w:trHeight w:hRule="exact" w:val="240"/>
          <w:jc w:val="center"/>
        </w:trPr>
        <w:tc>
          <w:tcPr>
            <w:tcW w:w="9752" w:type="dxa"/>
            <w:gridSpan w:val="2"/>
            <w:tcBorders>
              <w:top w:val="nil"/>
              <w:left w:val="nil"/>
              <w:bottom w:val="nil"/>
              <w:right w:val="nil"/>
            </w:tcBorders>
          </w:tcPr>
          <w:p w:rsidR="008B33D0" w:rsidRPr="00C7713D" w:rsidRDefault="008B33D0" w:rsidP="006C019B"/>
        </w:tc>
      </w:tr>
      <w:tr w:rsidR="008B33D0" w:rsidRPr="00C7713D" w:rsidTr="006C019B">
        <w:trPr>
          <w:trHeight w:val="240"/>
          <w:jc w:val="center"/>
        </w:trPr>
        <w:tc>
          <w:tcPr>
            <w:tcW w:w="4876" w:type="dxa"/>
            <w:tcBorders>
              <w:top w:val="nil"/>
              <w:left w:val="nil"/>
              <w:bottom w:val="nil"/>
              <w:right w:val="nil"/>
            </w:tcBorders>
          </w:tcPr>
          <w:p w:rsidR="008B33D0" w:rsidRPr="00C7713D" w:rsidRDefault="008B33D0" w:rsidP="006C019B">
            <w:pPr>
              <w:pStyle w:val="AmColumnHeading"/>
            </w:pPr>
            <w:r w:rsidRPr="00C7713D">
              <w:t>Propunerea de rezoluție</w:t>
            </w:r>
          </w:p>
        </w:tc>
        <w:tc>
          <w:tcPr>
            <w:tcW w:w="4876" w:type="dxa"/>
            <w:tcBorders>
              <w:top w:val="nil"/>
              <w:left w:val="nil"/>
              <w:bottom w:val="nil"/>
              <w:right w:val="nil"/>
            </w:tcBorders>
          </w:tcPr>
          <w:p w:rsidR="008B33D0" w:rsidRPr="00C7713D" w:rsidRDefault="008B33D0" w:rsidP="006C019B">
            <w:pPr>
              <w:pStyle w:val="AmColumnHeading"/>
            </w:pPr>
            <w:r w:rsidRPr="00C7713D">
              <w:t>Amendamentul</w:t>
            </w:r>
          </w:p>
        </w:tc>
      </w:tr>
      <w:tr w:rsidR="008B33D0" w:rsidRPr="00C7713D" w:rsidTr="006C019B">
        <w:trPr>
          <w:jc w:val="center"/>
        </w:trPr>
        <w:tc>
          <w:tcPr>
            <w:tcW w:w="4876" w:type="dxa"/>
            <w:tcBorders>
              <w:top w:val="nil"/>
              <w:left w:val="nil"/>
              <w:bottom w:val="nil"/>
              <w:right w:val="nil"/>
            </w:tcBorders>
          </w:tcPr>
          <w:p w:rsidR="008B33D0" w:rsidRPr="00C7713D" w:rsidRDefault="008B33D0" w:rsidP="006C019B">
            <w:pPr>
              <w:pStyle w:val="Normal6a"/>
            </w:pPr>
            <w:r w:rsidRPr="00C7713D">
              <w:t>10.</w:t>
            </w:r>
            <w:r w:rsidRPr="00C7713D">
              <w:tab/>
            </w:r>
            <w:r w:rsidRPr="00C7713D">
              <w:rPr>
                <w:b/>
                <w:i/>
              </w:rPr>
              <w:t>sprijină fără ezitare planul de pace în 10 puncte prezentat de Președintele Ucrainei, Zelenski, și</w:t>
            </w:r>
            <w:r w:rsidRPr="00C7713D">
              <w:t xml:space="preserve"> reamintește că orice inițiativă menită să pună capăt războiului </w:t>
            </w:r>
            <w:r w:rsidRPr="00C7713D">
              <w:rPr>
                <w:b/>
                <w:i/>
              </w:rPr>
              <w:t>de agresiune al Rusiei trebuie să se bazeze pe contribuțiile furnizate de</w:t>
            </w:r>
            <w:r w:rsidRPr="00C7713D">
              <w:t xml:space="preserve"> Ucraina </w:t>
            </w:r>
            <w:r w:rsidRPr="00C7713D">
              <w:rPr>
                <w:b/>
                <w:i/>
              </w:rPr>
              <w:t>și, în cele din urmă,</w:t>
            </w:r>
            <w:r w:rsidRPr="00C7713D">
              <w:t xml:space="preserve"> să fie acceptată de poporul ucrainean;</w:t>
            </w:r>
          </w:p>
        </w:tc>
        <w:tc>
          <w:tcPr>
            <w:tcW w:w="4876" w:type="dxa"/>
            <w:tcBorders>
              <w:top w:val="nil"/>
              <w:left w:val="nil"/>
              <w:bottom w:val="nil"/>
              <w:right w:val="nil"/>
            </w:tcBorders>
          </w:tcPr>
          <w:p w:rsidR="008B33D0" w:rsidRPr="00C7713D" w:rsidRDefault="008B33D0" w:rsidP="006C019B">
            <w:pPr>
              <w:pStyle w:val="Normal6a"/>
            </w:pPr>
            <w:r w:rsidRPr="00C7713D">
              <w:t>10.</w:t>
            </w:r>
            <w:r w:rsidRPr="00C7713D">
              <w:tab/>
              <w:t xml:space="preserve">reamintește că orice inițiativă menită să pună capăt războiului </w:t>
            </w:r>
            <w:r w:rsidRPr="00C7713D">
              <w:rPr>
                <w:b/>
                <w:i/>
              </w:rPr>
              <w:t>din</w:t>
            </w:r>
            <w:r w:rsidRPr="00C7713D">
              <w:t xml:space="preserve"> Ucraina </w:t>
            </w:r>
            <w:r w:rsidRPr="00C7713D">
              <w:rPr>
                <w:b/>
                <w:i/>
              </w:rPr>
              <w:t>trebuie</w:t>
            </w:r>
            <w:r w:rsidRPr="00C7713D">
              <w:t xml:space="preserve"> să fie acceptată de poporul ucrainean;</w:t>
            </w:r>
          </w:p>
        </w:tc>
      </w:tr>
    </w:tbl>
    <w:p w:rsidR="008B33D0" w:rsidRPr="00C7713D" w:rsidRDefault="008B33D0" w:rsidP="008B33D0">
      <w:pPr>
        <w:pStyle w:val="AmOrLang"/>
      </w:pPr>
      <w:r w:rsidRPr="00C7713D">
        <w:t xml:space="preserve">Or. </w:t>
      </w:r>
      <w:r w:rsidRPr="00C7713D">
        <w:rPr>
          <w:rStyle w:val="HideTWBExt"/>
        </w:rPr>
        <w:t>&lt;Original&gt;</w:t>
      </w:r>
      <w:r w:rsidRPr="00C7713D">
        <w:rPr>
          <w:rStyle w:val="HideTWBInt"/>
        </w:rPr>
        <w:t>{EN}</w:t>
      </w:r>
      <w:r w:rsidRPr="00C7713D">
        <w:t>en</w:t>
      </w:r>
      <w:r w:rsidRPr="00C7713D">
        <w:rPr>
          <w:rStyle w:val="HideTWBExt"/>
        </w:rPr>
        <w:t>&lt;/Original&gt;</w:t>
      </w:r>
    </w:p>
    <w:p w:rsidR="008B33D0" w:rsidRPr="00C7713D" w:rsidRDefault="008B33D0" w:rsidP="008B33D0">
      <w:r w:rsidRPr="00C7713D">
        <w:rPr>
          <w:rStyle w:val="HideTWBExt"/>
        </w:rPr>
        <w:t>&lt;/Amend&gt;</w:t>
      </w:r>
    </w:p>
    <w:p w:rsidR="008B33D0" w:rsidRPr="00C7713D" w:rsidRDefault="008B33D0" w:rsidP="008B33D0">
      <w:pPr>
        <w:pStyle w:val="AmNumberTabs"/>
      </w:pPr>
      <w:r w:rsidRPr="00C7713D">
        <w:rPr>
          <w:rStyle w:val="HideTWBExt"/>
        </w:rPr>
        <w:t>&lt;Amend&gt;</w:t>
      </w:r>
      <w:r w:rsidRPr="00C7713D">
        <w:t>Amendamentul</w:t>
      </w:r>
      <w:r w:rsidRPr="00C7713D">
        <w:tab/>
      </w:r>
      <w:r w:rsidRPr="00C7713D">
        <w:tab/>
      </w:r>
      <w:r w:rsidRPr="00C7713D">
        <w:rPr>
          <w:rStyle w:val="HideTWBExt"/>
        </w:rPr>
        <w:t>&lt;NumAm&gt;</w:t>
      </w:r>
      <w:r w:rsidRPr="00C7713D">
        <w:t>490</w:t>
      </w:r>
      <w:r w:rsidRPr="00C7713D">
        <w:rPr>
          <w:rStyle w:val="HideTWBExt"/>
        </w:rPr>
        <w:t>&lt;/NumAm&gt;</w:t>
      </w:r>
    </w:p>
    <w:p w:rsidR="008B33D0" w:rsidRPr="00C7713D" w:rsidRDefault="008B33D0" w:rsidP="008B33D0">
      <w:pPr>
        <w:pStyle w:val="NormalBold"/>
      </w:pPr>
      <w:r w:rsidRPr="00C7713D">
        <w:rPr>
          <w:rStyle w:val="HideTWBExt"/>
          <w:b w:val="0"/>
        </w:rPr>
        <w:t>&lt;RepeatBlock-By&gt;&lt;Members&gt;</w:t>
      </w:r>
      <w:r w:rsidRPr="00C7713D">
        <w:t>Nacho Sánchez Amor, Sven Mikser, Alessandra Moretti, Yannis Maniatis, Marco Tarquinio, Hana Jalloul Muro</w:t>
      </w:r>
      <w:r w:rsidRPr="00C7713D">
        <w:rPr>
          <w:rStyle w:val="HideTWBExt"/>
          <w:b w:val="0"/>
        </w:rPr>
        <w:t>&lt;/Members&gt;</w:t>
      </w:r>
    </w:p>
    <w:p w:rsidR="008B33D0" w:rsidRPr="00C7713D" w:rsidRDefault="008B33D0" w:rsidP="008B33D0">
      <w:pPr>
        <w:pStyle w:val="NormalBold"/>
      </w:pPr>
      <w:r w:rsidRPr="00C7713D">
        <w:rPr>
          <w:rStyle w:val="HideTWBExt"/>
          <w:b w:val="0"/>
        </w:rPr>
        <w:t>&lt;/RepeatBlock-By&gt;</w:t>
      </w:r>
    </w:p>
    <w:p w:rsidR="008B33D0" w:rsidRPr="00C7713D" w:rsidRDefault="008B33D0" w:rsidP="008B33D0">
      <w:pPr>
        <w:pStyle w:val="NormalBold"/>
      </w:pPr>
      <w:r w:rsidRPr="00C7713D">
        <w:rPr>
          <w:rStyle w:val="HideTWBExt"/>
        </w:rPr>
        <w:t>&lt;DocAmend&gt;</w:t>
      </w:r>
      <w:r w:rsidRPr="00C7713D">
        <w:t>Propunere de rezoluție</w:t>
      </w:r>
      <w:r w:rsidRPr="00C7713D">
        <w:rPr>
          <w:rStyle w:val="HideTWBExt"/>
        </w:rPr>
        <w:t>&lt;/DocAmend&gt;</w:t>
      </w:r>
    </w:p>
    <w:p w:rsidR="008B33D0" w:rsidRPr="00C7713D" w:rsidRDefault="008B33D0" w:rsidP="008B33D0">
      <w:pPr>
        <w:pStyle w:val="NormalBold"/>
      </w:pPr>
      <w:r w:rsidRPr="00C7713D">
        <w:rPr>
          <w:rStyle w:val="HideTWBExt"/>
        </w:rPr>
        <w:t>&lt;Article&gt;</w:t>
      </w:r>
      <w:r w:rsidRPr="00C7713D">
        <w:t>Punctul 10</w:t>
      </w:r>
      <w:r w:rsidRPr="00C7713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33D0" w:rsidRPr="00C7713D" w:rsidTr="006C019B">
        <w:trPr>
          <w:trHeight w:hRule="exact" w:val="240"/>
          <w:jc w:val="center"/>
        </w:trPr>
        <w:tc>
          <w:tcPr>
            <w:tcW w:w="9752" w:type="dxa"/>
            <w:gridSpan w:val="2"/>
            <w:tcBorders>
              <w:top w:val="nil"/>
              <w:left w:val="nil"/>
              <w:bottom w:val="nil"/>
              <w:right w:val="nil"/>
            </w:tcBorders>
          </w:tcPr>
          <w:p w:rsidR="008B33D0" w:rsidRPr="00C7713D" w:rsidRDefault="008B33D0" w:rsidP="006C019B"/>
        </w:tc>
      </w:tr>
      <w:tr w:rsidR="008B33D0" w:rsidRPr="00C7713D" w:rsidTr="006C019B">
        <w:trPr>
          <w:trHeight w:val="240"/>
          <w:jc w:val="center"/>
        </w:trPr>
        <w:tc>
          <w:tcPr>
            <w:tcW w:w="4876" w:type="dxa"/>
            <w:tcBorders>
              <w:top w:val="nil"/>
              <w:left w:val="nil"/>
              <w:bottom w:val="nil"/>
              <w:right w:val="nil"/>
            </w:tcBorders>
          </w:tcPr>
          <w:p w:rsidR="008B33D0" w:rsidRPr="00C7713D" w:rsidRDefault="008B33D0" w:rsidP="006C019B">
            <w:pPr>
              <w:pStyle w:val="AmColumnHeading"/>
            </w:pPr>
            <w:r w:rsidRPr="00C7713D">
              <w:t>Propunerea de rezoluție</w:t>
            </w:r>
          </w:p>
        </w:tc>
        <w:tc>
          <w:tcPr>
            <w:tcW w:w="4876" w:type="dxa"/>
            <w:tcBorders>
              <w:top w:val="nil"/>
              <w:left w:val="nil"/>
              <w:bottom w:val="nil"/>
              <w:right w:val="nil"/>
            </w:tcBorders>
          </w:tcPr>
          <w:p w:rsidR="008B33D0" w:rsidRPr="00C7713D" w:rsidRDefault="008B33D0" w:rsidP="006C019B">
            <w:pPr>
              <w:pStyle w:val="AmColumnHeading"/>
            </w:pPr>
            <w:r w:rsidRPr="00C7713D">
              <w:t>Amendamentul</w:t>
            </w:r>
          </w:p>
        </w:tc>
      </w:tr>
      <w:tr w:rsidR="008B33D0" w:rsidRPr="00C7713D" w:rsidTr="006C019B">
        <w:trPr>
          <w:jc w:val="center"/>
        </w:trPr>
        <w:tc>
          <w:tcPr>
            <w:tcW w:w="4876" w:type="dxa"/>
            <w:tcBorders>
              <w:top w:val="nil"/>
              <w:left w:val="nil"/>
              <w:bottom w:val="nil"/>
              <w:right w:val="nil"/>
            </w:tcBorders>
          </w:tcPr>
          <w:p w:rsidR="008B33D0" w:rsidRPr="00C7713D" w:rsidRDefault="008B33D0" w:rsidP="006C019B">
            <w:pPr>
              <w:pStyle w:val="Normal6a"/>
            </w:pPr>
            <w:r w:rsidRPr="00C7713D">
              <w:t>10.</w:t>
            </w:r>
            <w:r w:rsidRPr="00C7713D">
              <w:tab/>
              <w:t>sprijină fără ezitare planul de pace în 10 puncte prezentat de Președintele Ucrainei, Zelenski, și reamintește că orice inițiativă menită să pună capăt războiului de agresiune al Rusiei trebuie să se bazeze pe contribuțiile furnizate de Ucraina și, în cele din urmă, să fie acceptată de poporul ucrainean;</w:t>
            </w:r>
          </w:p>
        </w:tc>
        <w:tc>
          <w:tcPr>
            <w:tcW w:w="4876" w:type="dxa"/>
            <w:tcBorders>
              <w:top w:val="nil"/>
              <w:left w:val="nil"/>
              <w:bottom w:val="nil"/>
              <w:right w:val="nil"/>
            </w:tcBorders>
          </w:tcPr>
          <w:p w:rsidR="008B33D0" w:rsidRPr="00C7713D" w:rsidRDefault="008B33D0" w:rsidP="006C019B">
            <w:pPr>
              <w:pStyle w:val="Normal6a"/>
            </w:pPr>
            <w:r w:rsidRPr="00C7713D">
              <w:t>10.</w:t>
            </w:r>
            <w:r w:rsidRPr="00C7713D">
              <w:tab/>
            </w:r>
            <w:r w:rsidRPr="00C7713D">
              <w:rPr>
                <w:b/>
                <w:i/>
              </w:rPr>
              <w:t>îndeamnă la o soluție diplomatică la război, care să respecte normele internaționale, cu scopul de a obține pacea;</w:t>
            </w:r>
            <w:r w:rsidRPr="00C7713D">
              <w:t xml:space="preserve"> sprijină fără ezitare planul de pace în 10 puncte prezentat de Președintele Ucrainei, Zelenski, și reamintește că orice inițiativă menită să pună capăt războiului de agresiune al Rusiei trebuie să se bazeze pe contribuțiile furnizate de Ucraina și, în cele din urmă, să fie acceptată de poporul ucrainean;</w:t>
            </w:r>
          </w:p>
        </w:tc>
      </w:tr>
    </w:tbl>
    <w:p w:rsidR="008B33D0" w:rsidRPr="00C7713D" w:rsidRDefault="008B33D0" w:rsidP="008B33D0">
      <w:pPr>
        <w:pStyle w:val="AmOrLang"/>
      </w:pPr>
      <w:r w:rsidRPr="00C7713D">
        <w:t xml:space="preserve">Or. </w:t>
      </w:r>
      <w:r w:rsidRPr="00C7713D">
        <w:rPr>
          <w:rStyle w:val="HideTWBExt"/>
        </w:rPr>
        <w:t>&lt;Original&gt;</w:t>
      </w:r>
      <w:r w:rsidRPr="00C7713D">
        <w:rPr>
          <w:rStyle w:val="HideTWBInt"/>
        </w:rPr>
        <w:t>{EN}</w:t>
      </w:r>
      <w:r w:rsidRPr="00C7713D">
        <w:t>en</w:t>
      </w:r>
      <w:r w:rsidRPr="00C7713D">
        <w:rPr>
          <w:rStyle w:val="HideTWBExt"/>
        </w:rPr>
        <w:t>&lt;/Original&gt;</w:t>
      </w:r>
    </w:p>
    <w:p w:rsidR="008B33D0" w:rsidRPr="00C7713D" w:rsidRDefault="008B33D0" w:rsidP="008B33D0">
      <w:r w:rsidRPr="00C7713D">
        <w:rPr>
          <w:rStyle w:val="HideTWBExt"/>
        </w:rPr>
        <w:t>&lt;/Amend&gt;</w:t>
      </w:r>
    </w:p>
    <w:p w:rsidR="008B33D0" w:rsidRPr="00C7713D" w:rsidRDefault="008B33D0" w:rsidP="008B33D0">
      <w:pPr>
        <w:pStyle w:val="AmNumberTabs"/>
      </w:pPr>
      <w:r w:rsidRPr="00C7713D">
        <w:rPr>
          <w:rStyle w:val="HideTWBExt"/>
        </w:rPr>
        <w:t>&lt;Amend&gt;</w:t>
      </w:r>
      <w:r w:rsidRPr="00C7713D">
        <w:t>Amendamentul</w:t>
      </w:r>
      <w:r w:rsidRPr="00C7713D">
        <w:tab/>
      </w:r>
      <w:r w:rsidRPr="00C7713D">
        <w:tab/>
      </w:r>
      <w:r w:rsidRPr="00C7713D">
        <w:rPr>
          <w:rStyle w:val="HideTWBExt"/>
        </w:rPr>
        <w:t>&lt;NumAm&gt;</w:t>
      </w:r>
      <w:r w:rsidRPr="00C7713D">
        <w:t>491</w:t>
      </w:r>
      <w:r w:rsidRPr="00C7713D">
        <w:rPr>
          <w:rStyle w:val="HideTWBExt"/>
        </w:rPr>
        <w:t>&lt;/NumAm&gt;</w:t>
      </w:r>
    </w:p>
    <w:p w:rsidR="008B33D0" w:rsidRPr="00C7713D" w:rsidRDefault="008B33D0" w:rsidP="008B33D0">
      <w:pPr>
        <w:pStyle w:val="NormalBold"/>
      </w:pPr>
      <w:r w:rsidRPr="00C7713D">
        <w:rPr>
          <w:rStyle w:val="HideTWBExt"/>
          <w:b w:val="0"/>
        </w:rPr>
        <w:t>&lt;RepeatBlock-By&gt;&lt;Members&gt;</w:t>
      </w:r>
      <w:r w:rsidRPr="00C7713D">
        <w:t>Marc Botenga, Rima Hassan, Özlem Demirel</w:t>
      </w:r>
      <w:r w:rsidRPr="00C7713D">
        <w:rPr>
          <w:rStyle w:val="HideTWBExt"/>
          <w:b w:val="0"/>
        </w:rPr>
        <w:t>&lt;/Members&gt;</w:t>
      </w:r>
    </w:p>
    <w:p w:rsidR="008B33D0" w:rsidRPr="00C7713D" w:rsidRDefault="008B33D0" w:rsidP="008B33D0">
      <w:r w:rsidRPr="00C7713D">
        <w:rPr>
          <w:rStyle w:val="HideTWBExt"/>
        </w:rPr>
        <w:t>&lt;AuNomDe&gt;</w:t>
      </w:r>
      <w:r w:rsidRPr="00C7713D">
        <w:rPr>
          <w:rStyle w:val="HideTWBInt"/>
        </w:rPr>
        <w:t>{The Left}</w:t>
      </w:r>
      <w:r w:rsidRPr="00C7713D">
        <w:t>în numele Grupului The Left</w:t>
      </w:r>
      <w:r w:rsidRPr="00C7713D">
        <w:rPr>
          <w:rStyle w:val="HideTWBExt"/>
        </w:rPr>
        <w:t>&lt;/AuNomDe&gt;</w:t>
      </w:r>
    </w:p>
    <w:p w:rsidR="008B33D0" w:rsidRPr="00C7713D" w:rsidRDefault="008B33D0" w:rsidP="008B33D0">
      <w:pPr>
        <w:pStyle w:val="NormalBold"/>
      </w:pPr>
      <w:r w:rsidRPr="00C7713D">
        <w:rPr>
          <w:rStyle w:val="HideTWBExt"/>
          <w:b w:val="0"/>
        </w:rPr>
        <w:t>&lt;/RepeatBlock-By&gt;</w:t>
      </w:r>
    </w:p>
    <w:p w:rsidR="008B33D0" w:rsidRPr="00C7713D" w:rsidRDefault="008B33D0" w:rsidP="008B33D0">
      <w:pPr>
        <w:pStyle w:val="NormalBold"/>
      </w:pPr>
      <w:r w:rsidRPr="00C7713D">
        <w:rPr>
          <w:rStyle w:val="HideTWBExt"/>
        </w:rPr>
        <w:t>&lt;DocAmend&gt;</w:t>
      </w:r>
      <w:r w:rsidRPr="00C7713D">
        <w:t>Propunere de rezoluție</w:t>
      </w:r>
      <w:r w:rsidRPr="00C7713D">
        <w:rPr>
          <w:rStyle w:val="HideTWBExt"/>
        </w:rPr>
        <w:t>&lt;/DocAmend&gt;</w:t>
      </w:r>
    </w:p>
    <w:p w:rsidR="008B33D0" w:rsidRPr="00C7713D" w:rsidRDefault="008B33D0" w:rsidP="008B33D0">
      <w:pPr>
        <w:pStyle w:val="NormalBold"/>
      </w:pPr>
      <w:r w:rsidRPr="00C7713D">
        <w:rPr>
          <w:rStyle w:val="HideTWBExt"/>
        </w:rPr>
        <w:t>&lt;Article&gt;</w:t>
      </w:r>
      <w:r w:rsidRPr="00C7713D">
        <w:t>Punctul 10</w:t>
      </w:r>
      <w:r w:rsidRPr="00C7713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33D0" w:rsidRPr="00C7713D" w:rsidTr="006C019B">
        <w:trPr>
          <w:trHeight w:hRule="exact" w:val="240"/>
          <w:jc w:val="center"/>
        </w:trPr>
        <w:tc>
          <w:tcPr>
            <w:tcW w:w="9752" w:type="dxa"/>
            <w:gridSpan w:val="2"/>
            <w:tcBorders>
              <w:top w:val="nil"/>
              <w:left w:val="nil"/>
              <w:bottom w:val="nil"/>
              <w:right w:val="nil"/>
            </w:tcBorders>
          </w:tcPr>
          <w:p w:rsidR="008B33D0" w:rsidRPr="00C7713D" w:rsidRDefault="008B33D0" w:rsidP="006C019B"/>
        </w:tc>
      </w:tr>
      <w:tr w:rsidR="008B33D0" w:rsidRPr="00C7713D" w:rsidTr="006C019B">
        <w:trPr>
          <w:trHeight w:val="240"/>
          <w:jc w:val="center"/>
        </w:trPr>
        <w:tc>
          <w:tcPr>
            <w:tcW w:w="4876" w:type="dxa"/>
            <w:tcBorders>
              <w:top w:val="nil"/>
              <w:left w:val="nil"/>
              <w:bottom w:val="nil"/>
              <w:right w:val="nil"/>
            </w:tcBorders>
          </w:tcPr>
          <w:p w:rsidR="008B33D0" w:rsidRPr="00C7713D" w:rsidRDefault="008B33D0" w:rsidP="006C019B">
            <w:pPr>
              <w:pStyle w:val="AmColumnHeading"/>
            </w:pPr>
            <w:r w:rsidRPr="00C7713D">
              <w:t>Propunerea de rezoluție</w:t>
            </w:r>
          </w:p>
        </w:tc>
        <w:tc>
          <w:tcPr>
            <w:tcW w:w="4876" w:type="dxa"/>
            <w:tcBorders>
              <w:top w:val="nil"/>
              <w:left w:val="nil"/>
              <w:bottom w:val="nil"/>
              <w:right w:val="nil"/>
            </w:tcBorders>
          </w:tcPr>
          <w:p w:rsidR="008B33D0" w:rsidRPr="00C7713D" w:rsidRDefault="008B33D0" w:rsidP="006C019B">
            <w:pPr>
              <w:pStyle w:val="AmColumnHeading"/>
            </w:pPr>
            <w:r w:rsidRPr="00C7713D">
              <w:t>Amendamentul</w:t>
            </w:r>
          </w:p>
        </w:tc>
      </w:tr>
      <w:tr w:rsidR="008B33D0" w:rsidRPr="00C7713D" w:rsidTr="006C019B">
        <w:trPr>
          <w:jc w:val="center"/>
        </w:trPr>
        <w:tc>
          <w:tcPr>
            <w:tcW w:w="4876" w:type="dxa"/>
            <w:tcBorders>
              <w:top w:val="nil"/>
              <w:left w:val="nil"/>
              <w:bottom w:val="nil"/>
              <w:right w:val="nil"/>
            </w:tcBorders>
          </w:tcPr>
          <w:p w:rsidR="008B33D0" w:rsidRPr="00C7713D" w:rsidRDefault="008B33D0" w:rsidP="006C019B">
            <w:pPr>
              <w:pStyle w:val="Normal6a"/>
            </w:pPr>
            <w:r w:rsidRPr="00C7713D">
              <w:t>10.</w:t>
            </w:r>
            <w:r w:rsidRPr="00C7713D">
              <w:tab/>
            </w:r>
            <w:r w:rsidRPr="00C7713D">
              <w:rPr>
                <w:b/>
                <w:i/>
              </w:rPr>
              <w:t>sprijină fără ezitare planul de</w:t>
            </w:r>
            <w:r w:rsidRPr="00C7713D">
              <w:t xml:space="preserve"> pace </w:t>
            </w:r>
            <w:r w:rsidRPr="00C7713D">
              <w:rPr>
                <w:b/>
                <w:i/>
              </w:rPr>
              <w:t>în 10 puncte prezentat de Președintele Ucrainei, Zelenski,</w:t>
            </w:r>
            <w:r w:rsidRPr="00C7713D">
              <w:t xml:space="preserve"> și reamintește că orice inițiativă menită să pună capăt războiului de agresiune al Rusiei trebuie să se bazeze pe contribuțiile furnizate de Ucraina și, în cele din urmă, să fie acceptată de poporul ucrainean;</w:t>
            </w:r>
          </w:p>
        </w:tc>
        <w:tc>
          <w:tcPr>
            <w:tcW w:w="4876" w:type="dxa"/>
            <w:tcBorders>
              <w:top w:val="nil"/>
              <w:left w:val="nil"/>
              <w:bottom w:val="nil"/>
              <w:right w:val="nil"/>
            </w:tcBorders>
          </w:tcPr>
          <w:p w:rsidR="008B33D0" w:rsidRPr="00C7713D" w:rsidRDefault="008B33D0" w:rsidP="006C019B">
            <w:pPr>
              <w:pStyle w:val="Normal6a"/>
            </w:pPr>
            <w:r w:rsidRPr="00C7713D">
              <w:t>10.</w:t>
            </w:r>
            <w:r w:rsidRPr="00C7713D">
              <w:tab/>
            </w:r>
            <w:r w:rsidRPr="00C7713D">
              <w:rPr>
                <w:b/>
                <w:i/>
              </w:rPr>
              <w:t>invită UE și statele membre să utilizeze toate inițiativele diplomatice existente pentru a elabora un plan cuprinzător care să conducă la o</w:t>
            </w:r>
            <w:r w:rsidRPr="00C7713D">
              <w:t xml:space="preserve"> pace </w:t>
            </w:r>
            <w:r w:rsidRPr="00C7713D">
              <w:rPr>
                <w:b/>
                <w:i/>
              </w:rPr>
              <w:t>durabilă și la o securitate colectivă pe continentul european</w:t>
            </w:r>
            <w:r w:rsidRPr="00C7713D">
              <w:t xml:space="preserve"> și reamintește că orice inițiativă menită să pună capăt războiului de agresiune al Rusiei trebuie să se bazeze pe contribuțiile furnizate de Ucraina și, în cele din urmă, să fie acceptată de poporul ucrainean;</w:t>
            </w:r>
          </w:p>
        </w:tc>
      </w:tr>
    </w:tbl>
    <w:p w:rsidR="008B33D0" w:rsidRPr="00C7713D" w:rsidRDefault="008B33D0" w:rsidP="008B33D0">
      <w:pPr>
        <w:pStyle w:val="AmOrLang"/>
      </w:pPr>
      <w:r w:rsidRPr="00C7713D">
        <w:t xml:space="preserve">Or. </w:t>
      </w:r>
      <w:r w:rsidRPr="00C7713D">
        <w:rPr>
          <w:rStyle w:val="HideTWBExt"/>
        </w:rPr>
        <w:t>&lt;Original&gt;</w:t>
      </w:r>
      <w:r w:rsidRPr="00C7713D">
        <w:rPr>
          <w:rStyle w:val="HideTWBInt"/>
        </w:rPr>
        <w:t>{EN}</w:t>
      </w:r>
      <w:r w:rsidRPr="00C7713D">
        <w:t>en</w:t>
      </w:r>
      <w:r w:rsidRPr="00C7713D">
        <w:rPr>
          <w:rStyle w:val="HideTWBExt"/>
        </w:rPr>
        <w:t>&lt;/Original&gt;</w:t>
      </w:r>
    </w:p>
    <w:p w:rsidR="008B33D0" w:rsidRPr="00C7713D" w:rsidRDefault="008B33D0" w:rsidP="008B33D0">
      <w:r w:rsidRPr="00C7713D">
        <w:rPr>
          <w:rStyle w:val="HideTWBExt"/>
        </w:rPr>
        <w:t>&lt;/Amend&gt;</w:t>
      </w:r>
    </w:p>
    <w:p w:rsidR="008B33D0" w:rsidRPr="00C7713D" w:rsidRDefault="008B33D0" w:rsidP="008B33D0">
      <w:pPr>
        <w:pStyle w:val="AmNumberTabs"/>
      </w:pPr>
      <w:r w:rsidRPr="00C7713D">
        <w:rPr>
          <w:rStyle w:val="HideTWBExt"/>
        </w:rPr>
        <w:t>&lt;Amend&gt;</w:t>
      </w:r>
      <w:r w:rsidRPr="00C7713D">
        <w:t>Amendamentul</w:t>
      </w:r>
      <w:r w:rsidRPr="00C7713D">
        <w:tab/>
      </w:r>
      <w:r w:rsidRPr="00C7713D">
        <w:tab/>
      </w:r>
      <w:r w:rsidRPr="00C7713D">
        <w:rPr>
          <w:rStyle w:val="HideTWBExt"/>
        </w:rPr>
        <w:t>&lt;NumAm&gt;</w:t>
      </w:r>
      <w:r w:rsidRPr="00C7713D">
        <w:t>492</w:t>
      </w:r>
      <w:r w:rsidRPr="00C7713D">
        <w:rPr>
          <w:rStyle w:val="HideTWBExt"/>
        </w:rPr>
        <w:t>&lt;/NumAm&gt;</w:t>
      </w:r>
    </w:p>
    <w:p w:rsidR="008B33D0" w:rsidRPr="00C7713D" w:rsidRDefault="008B33D0" w:rsidP="008B33D0">
      <w:pPr>
        <w:pStyle w:val="NormalBold"/>
      </w:pPr>
      <w:r w:rsidRPr="00C7713D">
        <w:rPr>
          <w:rStyle w:val="HideTWBExt"/>
          <w:b w:val="0"/>
        </w:rPr>
        <w:t>&lt;RepeatBlock-By&gt;&lt;Members&gt;</w:t>
      </w:r>
      <w:r w:rsidRPr="00C7713D">
        <w:t>Alexander Sell</w:t>
      </w:r>
      <w:r w:rsidRPr="00C7713D">
        <w:rPr>
          <w:rStyle w:val="HideTWBExt"/>
          <w:b w:val="0"/>
        </w:rPr>
        <w:t>&lt;/Members&gt;</w:t>
      </w:r>
    </w:p>
    <w:p w:rsidR="008B33D0" w:rsidRPr="00C7713D" w:rsidRDefault="008B33D0" w:rsidP="008B33D0">
      <w:pPr>
        <w:pStyle w:val="NormalBold"/>
      </w:pPr>
      <w:r w:rsidRPr="00C7713D">
        <w:rPr>
          <w:rStyle w:val="HideTWBExt"/>
          <w:b w:val="0"/>
        </w:rPr>
        <w:t>&lt;/RepeatBlock-By&gt;</w:t>
      </w:r>
    </w:p>
    <w:p w:rsidR="008B33D0" w:rsidRPr="00C7713D" w:rsidRDefault="008B33D0" w:rsidP="008B33D0">
      <w:pPr>
        <w:pStyle w:val="NormalBold"/>
      </w:pPr>
      <w:r w:rsidRPr="00C7713D">
        <w:rPr>
          <w:rStyle w:val="HideTWBExt"/>
        </w:rPr>
        <w:t>&lt;DocAmend&gt;</w:t>
      </w:r>
      <w:r w:rsidRPr="00C7713D">
        <w:t>Propunere de rezoluție</w:t>
      </w:r>
      <w:r w:rsidRPr="00C7713D">
        <w:rPr>
          <w:rStyle w:val="HideTWBExt"/>
        </w:rPr>
        <w:t>&lt;/DocAmend&gt;</w:t>
      </w:r>
    </w:p>
    <w:p w:rsidR="008B33D0" w:rsidRPr="00C7713D" w:rsidRDefault="008B33D0" w:rsidP="008B33D0">
      <w:pPr>
        <w:pStyle w:val="NormalBold"/>
      </w:pPr>
      <w:r w:rsidRPr="00C7713D">
        <w:rPr>
          <w:rStyle w:val="HideTWBExt"/>
        </w:rPr>
        <w:t>&lt;Article&gt;</w:t>
      </w:r>
      <w:r w:rsidRPr="00C7713D">
        <w:t>Punctul 10</w:t>
      </w:r>
      <w:r w:rsidRPr="00C7713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33D0" w:rsidRPr="00C7713D" w:rsidTr="006C019B">
        <w:trPr>
          <w:trHeight w:hRule="exact" w:val="240"/>
          <w:jc w:val="center"/>
        </w:trPr>
        <w:tc>
          <w:tcPr>
            <w:tcW w:w="9752" w:type="dxa"/>
            <w:gridSpan w:val="2"/>
            <w:tcBorders>
              <w:top w:val="nil"/>
              <w:left w:val="nil"/>
              <w:bottom w:val="nil"/>
              <w:right w:val="nil"/>
            </w:tcBorders>
          </w:tcPr>
          <w:p w:rsidR="008B33D0" w:rsidRPr="00C7713D" w:rsidRDefault="008B33D0" w:rsidP="006C019B"/>
        </w:tc>
      </w:tr>
      <w:tr w:rsidR="008B33D0" w:rsidRPr="00C7713D" w:rsidTr="006C019B">
        <w:trPr>
          <w:trHeight w:val="240"/>
          <w:jc w:val="center"/>
        </w:trPr>
        <w:tc>
          <w:tcPr>
            <w:tcW w:w="4876" w:type="dxa"/>
            <w:tcBorders>
              <w:top w:val="nil"/>
              <w:left w:val="nil"/>
              <w:bottom w:val="nil"/>
              <w:right w:val="nil"/>
            </w:tcBorders>
          </w:tcPr>
          <w:p w:rsidR="008B33D0" w:rsidRPr="00C7713D" w:rsidRDefault="008B33D0" w:rsidP="006C019B">
            <w:pPr>
              <w:pStyle w:val="AmColumnHeading"/>
            </w:pPr>
            <w:r w:rsidRPr="00C7713D">
              <w:t>Propunerea de rezoluție</w:t>
            </w:r>
          </w:p>
        </w:tc>
        <w:tc>
          <w:tcPr>
            <w:tcW w:w="4876" w:type="dxa"/>
            <w:tcBorders>
              <w:top w:val="nil"/>
              <w:left w:val="nil"/>
              <w:bottom w:val="nil"/>
              <w:right w:val="nil"/>
            </w:tcBorders>
          </w:tcPr>
          <w:p w:rsidR="008B33D0" w:rsidRPr="00C7713D" w:rsidRDefault="008B33D0" w:rsidP="006C019B">
            <w:pPr>
              <w:pStyle w:val="AmColumnHeading"/>
            </w:pPr>
            <w:r w:rsidRPr="00C7713D">
              <w:t>Amendamentul</w:t>
            </w:r>
          </w:p>
        </w:tc>
      </w:tr>
      <w:tr w:rsidR="008B33D0" w:rsidRPr="00C7713D" w:rsidTr="006C019B">
        <w:trPr>
          <w:jc w:val="center"/>
        </w:trPr>
        <w:tc>
          <w:tcPr>
            <w:tcW w:w="4876" w:type="dxa"/>
            <w:tcBorders>
              <w:top w:val="nil"/>
              <w:left w:val="nil"/>
              <w:bottom w:val="nil"/>
              <w:right w:val="nil"/>
            </w:tcBorders>
          </w:tcPr>
          <w:p w:rsidR="008B33D0" w:rsidRPr="00C7713D" w:rsidRDefault="008B33D0" w:rsidP="006C019B">
            <w:pPr>
              <w:pStyle w:val="Normal6a"/>
            </w:pPr>
            <w:r w:rsidRPr="00C7713D">
              <w:t>10.</w:t>
            </w:r>
            <w:r w:rsidRPr="00C7713D">
              <w:tab/>
            </w:r>
            <w:r w:rsidRPr="00C7713D">
              <w:rPr>
                <w:b/>
                <w:i/>
              </w:rPr>
              <w:t>sprijină fără ezitare planul de pace în 10 puncte prezentat de Președintele Ucrainei, Zelenski, și</w:t>
            </w:r>
            <w:r w:rsidRPr="00C7713D">
              <w:t xml:space="preserve"> reamintește că orice inițiativă menită să pună capăt războiului </w:t>
            </w:r>
            <w:r w:rsidRPr="00C7713D">
              <w:rPr>
                <w:b/>
                <w:i/>
              </w:rPr>
              <w:t xml:space="preserve">de agresiune al Rusiei </w:t>
            </w:r>
            <w:r w:rsidRPr="00C7713D">
              <w:t>trebuie să se bazeze pe contribuțiile furnizate de Ucraina și, în cele din urmă, să fie acceptată de poporul ucrainean;</w:t>
            </w:r>
          </w:p>
        </w:tc>
        <w:tc>
          <w:tcPr>
            <w:tcW w:w="4876" w:type="dxa"/>
            <w:tcBorders>
              <w:top w:val="nil"/>
              <w:left w:val="nil"/>
              <w:bottom w:val="nil"/>
              <w:right w:val="nil"/>
            </w:tcBorders>
          </w:tcPr>
          <w:p w:rsidR="008B33D0" w:rsidRPr="00C7713D" w:rsidRDefault="008B33D0" w:rsidP="006C019B">
            <w:pPr>
              <w:pStyle w:val="Normal6a"/>
            </w:pPr>
            <w:r w:rsidRPr="00C7713D">
              <w:t>10.</w:t>
            </w:r>
            <w:r w:rsidRPr="00C7713D">
              <w:tab/>
              <w:t>reamintește că orice inițiativă menită să pună capăt războiului trebuie să se bazeze pe contribuțiile furnizate de Ucraina</w:t>
            </w:r>
            <w:r w:rsidRPr="00C7713D">
              <w:rPr>
                <w:b/>
                <w:i/>
              </w:rPr>
              <w:t xml:space="preserve"> și de Rusia</w:t>
            </w:r>
            <w:r w:rsidRPr="00C7713D">
              <w:t xml:space="preserve"> și, în cele din urmă, să fie acceptată de poporul ucrainean;</w:t>
            </w:r>
          </w:p>
        </w:tc>
      </w:tr>
    </w:tbl>
    <w:p w:rsidR="008B33D0" w:rsidRPr="00C7713D" w:rsidRDefault="008B33D0" w:rsidP="008B33D0">
      <w:pPr>
        <w:pStyle w:val="AmOrLang"/>
      </w:pPr>
      <w:r w:rsidRPr="00C7713D">
        <w:t xml:space="preserve">Or. </w:t>
      </w:r>
      <w:r w:rsidRPr="00C7713D">
        <w:rPr>
          <w:rStyle w:val="HideTWBExt"/>
        </w:rPr>
        <w:t>&lt;Original&gt;</w:t>
      </w:r>
      <w:r w:rsidRPr="00C7713D">
        <w:rPr>
          <w:rStyle w:val="HideTWBInt"/>
        </w:rPr>
        <w:t>{EN}</w:t>
      </w:r>
      <w:r w:rsidRPr="00C7713D">
        <w:t>en</w:t>
      </w:r>
      <w:r w:rsidRPr="00C7713D">
        <w:rPr>
          <w:rStyle w:val="HideTWBExt"/>
        </w:rPr>
        <w:t>&lt;/Original&gt;</w:t>
      </w:r>
    </w:p>
    <w:p w:rsidR="008B33D0" w:rsidRPr="00C7713D" w:rsidRDefault="008B33D0" w:rsidP="008B33D0">
      <w:r w:rsidRPr="00C7713D">
        <w:rPr>
          <w:rStyle w:val="HideTWBExt"/>
        </w:rPr>
        <w:t>&lt;/Amend&gt;</w:t>
      </w:r>
    </w:p>
    <w:p w:rsidR="008B33D0" w:rsidRPr="00C7713D" w:rsidRDefault="008B33D0" w:rsidP="008B33D0">
      <w:pPr>
        <w:pStyle w:val="AmNumberTabs"/>
      </w:pPr>
      <w:r w:rsidRPr="00C7713D">
        <w:rPr>
          <w:rStyle w:val="HideTWBExt"/>
        </w:rPr>
        <w:t>&lt;Amend&gt;</w:t>
      </w:r>
      <w:r w:rsidRPr="00C7713D">
        <w:t>Amendamentul</w:t>
      </w:r>
      <w:r w:rsidRPr="00C7713D">
        <w:tab/>
      </w:r>
      <w:r w:rsidRPr="00C7713D">
        <w:tab/>
      </w:r>
      <w:r w:rsidRPr="00C7713D">
        <w:rPr>
          <w:rStyle w:val="HideTWBExt"/>
        </w:rPr>
        <w:t>&lt;NumAm&gt;</w:t>
      </w:r>
      <w:r w:rsidRPr="00C7713D">
        <w:t>493</w:t>
      </w:r>
      <w:r w:rsidRPr="00C7713D">
        <w:rPr>
          <w:rStyle w:val="HideTWBExt"/>
        </w:rPr>
        <w:t>&lt;/NumAm&gt;</w:t>
      </w:r>
    </w:p>
    <w:p w:rsidR="008B33D0" w:rsidRPr="00C7713D" w:rsidRDefault="008B33D0" w:rsidP="008B33D0">
      <w:pPr>
        <w:pStyle w:val="NormalBold"/>
      </w:pPr>
      <w:r w:rsidRPr="00C7713D">
        <w:rPr>
          <w:rStyle w:val="HideTWBExt"/>
          <w:b w:val="0"/>
        </w:rPr>
        <w:t>&lt;RepeatBlock-By&gt;&lt;Members&gt;</w:t>
      </w:r>
      <w:r w:rsidRPr="00C7713D">
        <w:t>Emmanouil Kefalogiannis</w:t>
      </w:r>
      <w:r w:rsidRPr="00C7713D">
        <w:rPr>
          <w:rStyle w:val="HideTWBExt"/>
          <w:b w:val="0"/>
        </w:rPr>
        <w:t>&lt;/Members&gt;</w:t>
      </w:r>
    </w:p>
    <w:p w:rsidR="008B33D0" w:rsidRPr="00C7713D" w:rsidRDefault="008B33D0" w:rsidP="008B33D0">
      <w:pPr>
        <w:pStyle w:val="NormalBold"/>
      </w:pPr>
      <w:r w:rsidRPr="00C7713D">
        <w:rPr>
          <w:rStyle w:val="HideTWBExt"/>
          <w:b w:val="0"/>
        </w:rPr>
        <w:t>&lt;/RepeatBlock-By&gt;</w:t>
      </w:r>
    </w:p>
    <w:p w:rsidR="008B33D0" w:rsidRPr="00C7713D" w:rsidRDefault="008B33D0" w:rsidP="008B33D0">
      <w:pPr>
        <w:pStyle w:val="NormalBold"/>
      </w:pPr>
      <w:r w:rsidRPr="00C7713D">
        <w:rPr>
          <w:rStyle w:val="HideTWBExt"/>
        </w:rPr>
        <w:t>&lt;DocAmend&gt;</w:t>
      </w:r>
      <w:r w:rsidRPr="00C7713D">
        <w:t>Propunere de rezoluție</w:t>
      </w:r>
      <w:r w:rsidRPr="00C7713D">
        <w:rPr>
          <w:rStyle w:val="HideTWBExt"/>
        </w:rPr>
        <w:t>&lt;/DocAmend&gt;</w:t>
      </w:r>
    </w:p>
    <w:p w:rsidR="008B33D0" w:rsidRPr="00C7713D" w:rsidRDefault="008B33D0" w:rsidP="008B33D0">
      <w:pPr>
        <w:pStyle w:val="NormalBold"/>
      </w:pPr>
      <w:r w:rsidRPr="00C7713D">
        <w:rPr>
          <w:rStyle w:val="HideTWBExt"/>
        </w:rPr>
        <w:t>&lt;Article&gt;</w:t>
      </w:r>
      <w:r w:rsidRPr="00C7713D">
        <w:t>Punctul 10</w:t>
      </w:r>
      <w:r w:rsidRPr="00C7713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33D0" w:rsidRPr="00C7713D" w:rsidTr="006C019B">
        <w:trPr>
          <w:trHeight w:hRule="exact" w:val="240"/>
          <w:jc w:val="center"/>
        </w:trPr>
        <w:tc>
          <w:tcPr>
            <w:tcW w:w="9752" w:type="dxa"/>
            <w:gridSpan w:val="2"/>
            <w:tcBorders>
              <w:top w:val="nil"/>
              <w:left w:val="nil"/>
              <w:bottom w:val="nil"/>
              <w:right w:val="nil"/>
            </w:tcBorders>
          </w:tcPr>
          <w:p w:rsidR="008B33D0" w:rsidRPr="00C7713D" w:rsidRDefault="008B33D0" w:rsidP="006C019B"/>
        </w:tc>
      </w:tr>
      <w:tr w:rsidR="008B33D0" w:rsidRPr="00C7713D" w:rsidTr="006C019B">
        <w:trPr>
          <w:trHeight w:val="240"/>
          <w:jc w:val="center"/>
        </w:trPr>
        <w:tc>
          <w:tcPr>
            <w:tcW w:w="4876" w:type="dxa"/>
            <w:tcBorders>
              <w:top w:val="nil"/>
              <w:left w:val="nil"/>
              <w:bottom w:val="nil"/>
              <w:right w:val="nil"/>
            </w:tcBorders>
          </w:tcPr>
          <w:p w:rsidR="008B33D0" w:rsidRPr="00C7713D" w:rsidRDefault="008B33D0" w:rsidP="006C019B">
            <w:pPr>
              <w:pStyle w:val="AmColumnHeading"/>
            </w:pPr>
            <w:r w:rsidRPr="00C7713D">
              <w:t>Propunerea de rezoluție</w:t>
            </w:r>
          </w:p>
        </w:tc>
        <w:tc>
          <w:tcPr>
            <w:tcW w:w="4876" w:type="dxa"/>
            <w:tcBorders>
              <w:top w:val="nil"/>
              <w:left w:val="nil"/>
              <w:bottom w:val="nil"/>
              <w:right w:val="nil"/>
            </w:tcBorders>
          </w:tcPr>
          <w:p w:rsidR="008B33D0" w:rsidRPr="00C7713D" w:rsidRDefault="008B33D0" w:rsidP="006C019B">
            <w:pPr>
              <w:pStyle w:val="AmColumnHeading"/>
            </w:pPr>
            <w:r w:rsidRPr="00C7713D">
              <w:t>Amendamentul</w:t>
            </w:r>
          </w:p>
        </w:tc>
      </w:tr>
      <w:tr w:rsidR="008B33D0" w:rsidRPr="00C7713D" w:rsidTr="006C019B">
        <w:trPr>
          <w:jc w:val="center"/>
        </w:trPr>
        <w:tc>
          <w:tcPr>
            <w:tcW w:w="4876" w:type="dxa"/>
            <w:tcBorders>
              <w:top w:val="nil"/>
              <w:left w:val="nil"/>
              <w:bottom w:val="nil"/>
              <w:right w:val="nil"/>
            </w:tcBorders>
          </w:tcPr>
          <w:p w:rsidR="008B33D0" w:rsidRPr="00C7713D" w:rsidRDefault="008B33D0" w:rsidP="006C019B">
            <w:pPr>
              <w:pStyle w:val="Normal6a"/>
            </w:pPr>
            <w:r w:rsidRPr="00C7713D">
              <w:t>10.</w:t>
            </w:r>
            <w:r w:rsidRPr="00C7713D">
              <w:tab/>
              <w:t xml:space="preserve">sprijină fără ezitare planul de pace în 10 puncte prezentat de Președintele Ucrainei, Zelenski, și reamintește că orice inițiativă menită să pună capăt războiului de agresiune al Rusiei trebuie să se bazeze pe </w:t>
            </w:r>
            <w:r w:rsidRPr="00C7713D">
              <w:rPr>
                <w:b/>
                <w:i/>
              </w:rPr>
              <w:t>contribuțiile furnizate de Ucraina</w:t>
            </w:r>
            <w:r w:rsidRPr="00C7713D">
              <w:t xml:space="preserve"> și, în cele din urmă, să fie acceptată de poporul ucrainean;</w:t>
            </w:r>
          </w:p>
        </w:tc>
        <w:tc>
          <w:tcPr>
            <w:tcW w:w="4876" w:type="dxa"/>
            <w:tcBorders>
              <w:top w:val="nil"/>
              <w:left w:val="nil"/>
              <w:bottom w:val="nil"/>
              <w:right w:val="nil"/>
            </w:tcBorders>
          </w:tcPr>
          <w:p w:rsidR="008B33D0" w:rsidRPr="00C7713D" w:rsidRDefault="008B33D0" w:rsidP="006C019B">
            <w:pPr>
              <w:pStyle w:val="Normal6a"/>
            </w:pPr>
            <w:r w:rsidRPr="00C7713D">
              <w:t>10.</w:t>
            </w:r>
            <w:r w:rsidRPr="00C7713D">
              <w:tab/>
              <w:t xml:space="preserve">sprijină fără ezitare planul de pace în 10 puncte prezentat de Președintele Ucrainei, Zelenski, și reamintește că orice inițiativă menită să pună capăt războiului de agresiune al Rusiei trebuie să se bazeze pe </w:t>
            </w:r>
            <w:r w:rsidRPr="00C7713D">
              <w:rPr>
                <w:b/>
                <w:i/>
              </w:rPr>
              <w:t>principiile Cartei ONU și ale dreptului internațional</w:t>
            </w:r>
            <w:r w:rsidRPr="00C7713D">
              <w:t xml:space="preserve"> și, în cele din urmă, să fie acceptată</w:t>
            </w:r>
            <w:r w:rsidRPr="00C7713D">
              <w:rPr>
                <w:b/>
                <w:i/>
              </w:rPr>
              <w:t xml:space="preserve"> de Ucraina și</w:t>
            </w:r>
            <w:r w:rsidRPr="00C7713D">
              <w:t xml:space="preserve"> de poporul ucrainean;</w:t>
            </w:r>
          </w:p>
        </w:tc>
      </w:tr>
    </w:tbl>
    <w:p w:rsidR="008B33D0" w:rsidRPr="00C7713D" w:rsidRDefault="008B33D0" w:rsidP="008B33D0">
      <w:pPr>
        <w:pStyle w:val="AmOrLang"/>
      </w:pPr>
      <w:r w:rsidRPr="00C7713D">
        <w:t xml:space="preserve">Or. </w:t>
      </w:r>
      <w:r w:rsidRPr="00C7713D">
        <w:rPr>
          <w:rStyle w:val="HideTWBExt"/>
        </w:rPr>
        <w:t>&lt;Original&gt;</w:t>
      </w:r>
      <w:r w:rsidRPr="00C7713D">
        <w:rPr>
          <w:rStyle w:val="HideTWBInt"/>
        </w:rPr>
        <w:t>{EN}</w:t>
      </w:r>
      <w:r w:rsidRPr="00C7713D">
        <w:t>en</w:t>
      </w:r>
      <w:r w:rsidRPr="00C7713D">
        <w:rPr>
          <w:rStyle w:val="HideTWBExt"/>
        </w:rPr>
        <w:t>&lt;/Original&gt;</w:t>
      </w:r>
    </w:p>
    <w:p w:rsidR="008B33D0" w:rsidRPr="00C7713D" w:rsidRDefault="008B33D0" w:rsidP="008B33D0">
      <w:r w:rsidRPr="00C7713D">
        <w:rPr>
          <w:rStyle w:val="HideTWBExt"/>
        </w:rPr>
        <w:t>&lt;/Amend&gt;</w:t>
      </w:r>
    </w:p>
    <w:p w:rsidR="008B33D0" w:rsidRPr="00D47BE6" w:rsidRDefault="008B33D0" w:rsidP="008B33D0">
      <w:pPr>
        <w:pStyle w:val="AmNumberTabs"/>
      </w:pPr>
      <w:r w:rsidRPr="00D47BE6">
        <w:rPr>
          <w:rStyle w:val="HideTWBExt"/>
          <w:b w:val="0"/>
        </w:rPr>
        <w:t>&lt;Amend&gt;</w:t>
      </w:r>
      <w:r w:rsidRPr="00D47BE6">
        <w:t>Amendamentul</w:t>
      </w:r>
      <w:r w:rsidRPr="00D47BE6">
        <w:tab/>
      </w:r>
      <w:r w:rsidRPr="00D47BE6">
        <w:tab/>
      </w:r>
      <w:r w:rsidRPr="00D47BE6">
        <w:rPr>
          <w:rStyle w:val="HideTWBExt"/>
          <w:b w:val="0"/>
        </w:rPr>
        <w:t>&lt;NumAm&gt;</w:t>
      </w:r>
      <w:r w:rsidRPr="00D47BE6">
        <w:t>494</w:t>
      </w:r>
      <w:r w:rsidRPr="00D47BE6">
        <w:rPr>
          <w:rStyle w:val="HideTWBExt"/>
          <w:b w:val="0"/>
        </w:rPr>
        <w:t>&lt;/NumAm&gt;</w:t>
      </w:r>
    </w:p>
    <w:p w:rsidR="008B33D0" w:rsidRPr="00D47BE6" w:rsidRDefault="008B33D0" w:rsidP="008B33D0">
      <w:pPr>
        <w:pStyle w:val="NormalBold"/>
      </w:pPr>
      <w:r w:rsidRPr="00D47BE6">
        <w:rPr>
          <w:rStyle w:val="HideTWBExt"/>
          <w:b w:val="0"/>
        </w:rPr>
        <w:t>&lt;RepeatBlock-By&gt;&lt;Members&gt;</w:t>
      </w:r>
      <w:r w:rsidRPr="00D47BE6">
        <w:t>Hans Neuhoff</w:t>
      </w:r>
      <w:r w:rsidRPr="00D47BE6">
        <w:rPr>
          <w:rStyle w:val="HideTWBExt"/>
          <w:b w:val="0"/>
        </w:rPr>
        <w:t>&lt;/Members&gt;</w:t>
      </w:r>
    </w:p>
    <w:p w:rsidR="008B33D0" w:rsidRPr="00D47BE6" w:rsidRDefault="008B33D0" w:rsidP="008B33D0">
      <w:pPr>
        <w:pStyle w:val="NormalBold"/>
      </w:pPr>
      <w:r w:rsidRPr="00D47BE6">
        <w:rPr>
          <w:rStyle w:val="HideTWBExt"/>
          <w:b w:val="0"/>
        </w:rPr>
        <w:t>&lt;/RepeatBlock-By&gt;</w:t>
      </w:r>
    </w:p>
    <w:p w:rsidR="008B33D0" w:rsidRPr="00D47BE6" w:rsidRDefault="008B33D0" w:rsidP="008B33D0">
      <w:pPr>
        <w:pStyle w:val="NormalBold"/>
      </w:pPr>
      <w:r w:rsidRPr="00D47BE6">
        <w:rPr>
          <w:rStyle w:val="HideTWBExt"/>
          <w:b w:val="0"/>
        </w:rPr>
        <w:t>&lt;DocAmend&gt;</w:t>
      </w:r>
      <w:r w:rsidRPr="00D47BE6">
        <w:t>Propunere de rezoluție</w:t>
      </w:r>
      <w:r w:rsidRPr="00D47BE6">
        <w:rPr>
          <w:rStyle w:val="HideTWBExt"/>
          <w:b w:val="0"/>
        </w:rPr>
        <w:t>&lt;/DocAmend&gt;</w:t>
      </w:r>
    </w:p>
    <w:p w:rsidR="008B33D0" w:rsidRPr="00D47BE6" w:rsidRDefault="008B33D0" w:rsidP="008B33D0">
      <w:pPr>
        <w:pStyle w:val="NormalBold"/>
      </w:pPr>
      <w:r w:rsidRPr="00D47BE6">
        <w:rPr>
          <w:rStyle w:val="HideTWBExt"/>
          <w:b w:val="0"/>
        </w:rPr>
        <w:t>&lt;Article&gt;</w:t>
      </w:r>
      <w:r w:rsidRPr="00D47BE6">
        <w:t>Punctul 10</w:t>
      </w:r>
      <w:r w:rsidRPr="00D47BE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33D0" w:rsidRPr="00D47BE6" w:rsidTr="006C019B">
        <w:trPr>
          <w:trHeight w:hRule="exact" w:val="240"/>
          <w:jc w:val="center"/>
        </w:trPr>
        <w:tc>
          <w:tcPr>
            <w:tcW w:w="9752" w:type="dxa"/>
            <w:gridSpan w:val="2"/>
            <w:tcBorders>
              <w:top w:val="nil"/>
              <w:left w:val="nil"/>
              <w:bottom w:val="nil"/>
              <w:right w:val="nil"/>
            </w:tcBorders>
          </w:tcPr>
          <w:p w:rsidR="008B33D0" w:rsidRPr="00D47BE6" w:rsidRDefault="008B33D0" w:rsidP="006C019B"/>
        </w:tc>
      </w:tr>
      <w:tr w:rsidR="008B33D0" w:rsidRPr="00D47BE6" w:rsidTr="006C019B">
        <w:trPr>
          <w:trHeight w:val="240"/>
          <w:jc w:val="center"/>
        </w:trPr>
        <w:tc>
          <w:tcPr>
            <w:tcW w:w="4876" w:type="dxa"/>
            <w:tcBorders>
              <w:top w:val="nil"/>
              <w:left w:val="nil"/>
              <w:bottom w:val="nil"/>
              <w:right w:val="nil"/>
            </w:tcBorders>
          </w:tcPr>
          <w:p w:rsidR="008B33D0" w:rsidRPr="00D47BE6" w:rsidRDefault="008B33D0" w:rsidP="006C019B">
            <w:pPr>
              <w:pStyle w:val="AmColumnHeading"/>
            </w:pPr>
            <w:r w:rsidRPr="00D47BE6">
              <w:t>Propunerea de rezoluție</w:t>
            </w:r>
          </w:p>
        </w:tc>
        <w:tc>
          <w:tcPr>
            <w:tcW w:w="4876" w:type="dxa"/>
            <w:tcBorders>
              <w:top w:val="nil"/>
              <w:left w:val="nil"/>
              <w:bottom w:val="nil"/>
              <w:right w:val="nil"/>
            </w:tcBorders>
          </w:tcPr>
          <w:p w:rsidR="008B33D0" w:rsidRPr="00D47BE6" w:rsidRDefault="008B33D0" w:rsidP="006C019B">
            <w:pPr>
              <w:pStyle w:val="AmColumnHeading"/>
            </w:pPr>
            <w:r w:rsidRPr="00D47BE6">
              <w:t>Amendamentul</w:t>
            </w:r>
          </w:p>
        </w:tc>
      </w:tr>
      <w:tr w:rsidR="008B33D0" w:rsidRPr="00D47BE6" w:rsidTr="006C019B">
        <w:trPr>
          <w:jc w:val="center"/>
        </w:trPr>
        <w:tc>
          <w:tcPr>
            <w:tcW w:w="4876" w:type="dxa"/>
            <w:tcBorders>
              <w:top w:val="nil"/>
              <w:left w:val="nil"/>
              <w:bottom w:val="nil"/>
              <w:right w:val="nil"/>
            </w:tcBorders>
          </w:tcPr>
          <w:p w:rsidR="008B33D0" w:rsidRPr="00D47BE6" w:rsidRDefault="008B33D0" w:rsidP="006C019B">
            <w:pPr>
              <w:pStyle w:val="Normal6a"/>
            </w:pPr>
            <w:r w:rsidRPr="00D47BE6">
              <w:t>10.</w:t>
            </w:r>
            <w:r w:rsidRPr="00D47BE6">
              <w:tab/>
              <w:t xml:space="preserve">sprijină fără ezitare </w:t>
            </w:r>
            <w:r w:rsidRPr="00D47BE6">
              <w:rPr>
                <w:b/>
                <w:i/>
              </w:rPr>
              <w:t>planul</w:t>
            </w:r>
            <w:r w:rsidRPr="00D47BE6">
              <w:t xml:space="preserve"> de pace </w:t>
            </w:r>
            <w:r w:rsidRPr="00D47BE6">
              <w:rPr>
                <w:b/>
                <w:i/>
              </w:rPr>
              <w:t>în 10 puncte prezentat de Președintele Ucrainei, Zelenski,</w:t>
            </w:r>
            <w:r w:rsidRPr="00D47BE6">
              <w:t xml:space="preserve"> și reamintește că orice inițiativă menită să pună capăt </w:t>
            </w:r>
            <w:r w:rsidRPr="00D47BE6">
              <w:rPr>
                <w:b/>
                <w:i/>
              </w:rPr>
              <w:t>războiului de agresiune al Rusiei</w:t>
            </w:r>
            <w:r w:rsidRPr="00D47BE6">
              <w:t xml:space="preserve"> trebuie să </w:t>
            </w:r>
            <w:r w:rsidRPr="00D47BE6">
              <w:rPr>
                <w:b/>
                <w:i/>
              </w:rPr>
              <w:t>se bazeze pe contribuțiile furnizate de Ucraina</w:t>
            </w:r>
            <w:r w:rsidRPr="00D47BE6">
              <w:t xml:space="preserve"> și, în cele din urmă, să fie acceptată de </w:t>
            </w:r>
            <w:r w:rsidRPr="00D47BE6">
              <w:rPr>
                <w:b/>
                <w:i/>
              </w:rPr>
              <w:t>poporul ucrainean</w:t>
            </w:r>
            <w:r w:rsidRPr="00D47BE6">
              <w:t>;</w:t>
            </w:r>
          </w:p>
        </w:tc>
        <w:tc>
          <w:tcPr>
            <w:tcW w:w="4876" w:type="dxa"/>
            <w:tcBorders>
              <w:top w:val="nil"/>
              <w:left w:val="nil"/>
              <w:bottom w:val="nil"/>
              <w:right w:val="nil"/>
            </w:tcBorders>
          </w:tcPr>
          <w:p w:rsidR="008B33D0" w:rsidRPr="00D47BE6" w:rsidRDefault="008B33D0" w:rsidP="006C019B">
            <w:pPr>
              <w:pStyle w:val="Normal6a"/>
            </w:pPr>
            <w:r w:rsidRPr="00D47BE6">
              <w:t>10.</w:t>
            </w:r>
            <w:r w:rsidRPr="00D47BE6">
              <w:tab/>
              <w:t xml:space="preserve">sprijină fără ezitare </w:t>
            </w:r>
            <w:r w:rsidRPr="00D47BE6">
              <w:rPr>
                <w:b/>
                <w:i/>
              </w:rPr>
              <w:t>orice inițiativă</w:t>
            </w:r>
            <w:r w:rsidRPr="00D47BE6">
              <w:t xml:space="preserve"> de pace </w:t>
            </w:r>
            <w:r w:rsidRPr="00D47BE6">
              <w:rPr>
                <w:b/>
                <w:i/>
              </w:rPr>
              <w:t>din partea tuturor actorilor</w:t>
            </w:r>
            <w:r w:rsidRPr="00D47BE6">
              <w:t xml:space="preserve"> și reamintește că orice inițiativă menită să pună capăt </w:t>
            </w:r>
            <w:r w:rsidRPr="00D47BE6">
              <w:rPr>
                <w:b/>
                <w:i/>
              </w:rPr>
              <w:t>conflictului din Ucraina</w:t>
            </w:r>
            <w:r w:rsidRPr="00D47BE6">
              <w:t xml:space="preserve"> trebuie să </w:t>
            </w:r>
            <w:r w:rsidRPr="00D47BE6">
              <w:rPr>
                <w:b/>
                <w:i/>
              </w:rPr>
              <w:t>fie în primul rând realizabilă în mod realist</w:t>
            </w:r>
            <w:r w:rsidRPr="00D47BE6">
              <w:t xml:space="preserve"> și, în cele din urmă, să fie acceptată de </w:t>
            </w:r>
            <w:r w:rsidRPr="00D47BE6">
              <w:rPr>
                <w:b/>
                <w:i/>
              </w:rPr>
              <w:t>toate părțile implicate în conflict</w:t>
            </w:r>
            <w:r w:rsidRPr="00D47BE6">
              <w:t>;</w:t>
            </w:r>
          </w:p>
        </w:tc>
      </w:tr>
    </w:tbl>
    <w:p w:rsidR="008B33D0" w:rsidRPr="00D47BE6" w:rsidRDefault="008B33D0" w:rsidP="008B33D0">
      <w:pPr>
        <w:pStyle w:val="AmOrLang"/>
      </w:pPr>
      <w:r w:rsidRPr="00D47BE6">
        <w:t xml:space="preserve">Or. </w:t>
      </w:r>
      <w:r w:rsidRPr="00D47BE6">
        <w:rPr>
          <w:rStyle w:val="HideTWBExt"/>
        </w:rPr>
        <w:t>&lt;Original&gt;</w:t>
      </w:r>
      <w:r w:rsidRPr="00D47BE6">
        <w:rPr>
          <w:rStyle w:val="HideTWBInt"/>
        </w:rPr>
        <w:t>{DE}</w:t>
      </w:r>
      <w:r w:rsidRPr="00D47BE6">
        <w:t>de</w:t>
      </w:r>
      <w:r w:rsidRPr="00D47BE6">
        <w:rPr>
          <w:rStyle w:val="HideTWBExt"/>
        </w:rPr>
        <w:t>&lt;/Original&gt;</w:t>
      </w:r>
    </w:p>
    <w:p w:rsidR="008B33D0" w:rsidRPr="00D47BE6" w:rsidRDefault="008B33D0" w:rsidP="008B33D0">
      <w:r w:rsidRPr="00D47BE6">
        <w:rPr>
          <w:rStyle w:val="HideTWBExt"/>
        </w:rPr>
        <w:t>&lt;/Amend&gt;</w:t>
      </w:r>
    </w:p>
    <w:p w:rsidR="008B33D0" w:rsidRPr="00C7713D" w:rsidRDefault="008B33D0" w:rsidP="008B33D0">
      <w:pPr>
        <w:pStyle w:val="AmNumberTabs"/>
      </w:pPr>
      <w:r w:rsidRPr="00C7713D">
        <w:rPr>
          <w:rStyle w:val="HideTWBExt"/>
        </w:rPr>
        <w:t>&lt;Amend&gt;</w:t>
      </w:r>
      <w:r w:rsidRPr="00C7713D">
        <w:t>Amendamentul</w:t>
      </w:r>
      <w:r w:rsidRPr="00C7713D">
        <w:tab/>
      </w:r>
      <w:r w:rsidRPr="00C7713D">
        <w:tab/>
      </w:r>
      <w:r w:rsidRPr="00C7713D">
        <w:rPr>
          <w:rStyle w:val="HideTWBExt"/>
        </w:rPr>
        <w:t>&lt;NumAm&gt;</w:t>
      </w:r>
      <w:r w:rsidRPr="00C7713D">
        <w:t>495</w:t>
      </w:r>
      <w:r w:rsidRPr="00C7713D">
        <w:rPr>
          <w:rStyle w:val="HideTWBExt"/>
        </w:rPr>
        <w:t>&lt;/NumAm&gt;</w:t>
      </w:r>
    </w:p>
    <w:p w:rsidR="008B33D0" w:rsidRPr="00C7713D" w:rsidRDefault="008B33D0" w:rsidP="008B33D0">
      <w:pPr>
        <w:pStyle w:val="NormalBold"/>
      </w:pPr>
      <w:r w:rsidRPr="00C7713D">
        <w:rPr>
          <w:rStyle w:val="HideTWBExt"/>
          <w:b w:val="0"/>
        </w:rPr>
        <w:t>&lt;RepeatBlock-By&gt;&lt;Members&gt;</w:t>
      </w:r>
      <w:r w:rsidRPr="00C7713D">
        <w:t>Hannah Neumann</w:t>
      </w:r>
      <w:r w:rsidRPr="00C7713D">
        <w:rPr>
          <w:rStyle w:val="HideTWBExt"/>
          <w:b w:val="0"/>
        </w:rPr>
        <w:t>&lt;/Members&gt;</w:t>
      </w:r>
    </w:p>
    <w:p w:rsidR="008B33D0" w:rsidRPr="00C7713D" w:rsidRDefault="008B33D0" w:rsidP="008B33D0">
      <w:r w:rsidRPr="00C7713D">
        <w:rPr>
          <w:rStyle w:val="HideTWBExt"/>
        </w:rPr>
        <w:t>&lt;AuNomDe&gt;</w:t>
      </w:r>
      <w:r w:rsidRPr="00C7713D">
        <w:rPr>
          <w:rStyle w:val="HideTWBInt"/>
        </w:rPr>
        <w:t>{Greens/EFA}</w:t>
      </w:r>
      <w:r w:rsidRPr="00C7713D">
        <w:t>în numele Grupului Verts/ALE</w:t>
      </w:r>
      <w:r w:rsidRPr="00C7713D">
        <w:rPr>
          <w:rStyle w:val="HideTWBExt"/>
        </w:rPr>
        <w:t>&lt;/AuNomDe&gt;</w:t>
      </w:r>
    </w:p>
    <w:p w:rsidR="008B33D0" w:rsidRPr="00C7713D" w:rsidRDefault="008B33D0" w:rsidP="008B33D0">
      <w:pPr>
        <w:pStyle w:val="NormalBold"/>
      </w:pPr>
      <w:r w:rsidRPr="00C7713D">
        <w:rPr>
          <w:rStyle w:val="HideTWBExt"/>
          <w:b w:val="0"/>
        </w:rPr>
        <w:t>&lt;/RepeatBlock-By&gt;</w:t>
      </w:r>
    </w:p>
    <w:p w:rsidR="008B33D0" w:rsidRPr="00C7713D" w:rsidRDefault="008B33D0" w:rsidP="008B33D0">
      <w:pPr>
        <w:pStyle w:val="NormalBold"/>
      </w:pPr>
      <w:r w:rsidRPr="00C7713D">
        <w:rPr>
          <w:rStyle w:val="HideTWBExt"/>
        </w:rPr>
        <w:t>&lt;DocAmend&gt;</w:t>
      </w:r>
      <w:r w:rsidRPr="00C7713D">
        <w:t>Propunere de rezoluție</w:t>
      </w:r>
      <w:r w:rsidRPr="00C7713D">
        <w:rPr>
          <w:rStyle w:val="HideTWBExt"/>
        </w:rPr>
        <w:t>&lt;/DocAmend&gt;</w:t>
      </w:r>
    </w:p>
    <w:p w:rsidR="008B33D0" w:rsidRPr="00C7713D" w:rsidRDefault="008B33D0" w:rsidP="008B33D0">
      <w:pPr>
        <w:pStyle w:val="NormalBold"/>
      </w:pPr>
      <w:r w:rsidRPr="00C7713D">
        <w:rPr>
          <w:rStyle w:val="HideTWBExt"/>
        </w:rPr>
        <w:t>&lt;Article&gt;</w:t>
      </w:r>
      <w:r w:rsidRPr="00C7713D">
        <w:t>Punctul 10</w:t>
      </w:r>
      <w:r w:rsidRPr="00C7713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33D0" w:rsidRPr="00C7713D" w:rsidTr="006C019B">
        <w:trPr>
          <w:trHeight w:hRule="exact" w:val="240"/>
          <w:jc w:val="center"/>
        </w:trPr>
        <w:tc>
          <w:tcPr>
            <w:tcW w:w="9752" w:type="dxa"/>
            <w:gridSpan w:val="2"/>
            <w:tcBorders>
              <w:top w:val="nil"/>
              <w:left w:val="nil"/>
              <w:bottom w:val="nil"/>
              <w:right w:val="nil"/>
            </w:tcBorders>
          </w:tcPr>
          <w:p w:rsidR="008B33D0" w:rsidRPr="00C7713D" w:rsidRDefault="008B33D0" w:rsidP="006C019B"/>
        </w:tc>
      </w:tr>
      <w:tr w:rsidR="008B33D0" w:rsidRPr="00C7713D" w:rsidTr="006C019B">
        <w:trPr>
          <w:trHeight w:val="240"/>
          <w:jc w:val="center"/>
        </w:trPr>
        <w:tc>
          <w:tcPr>
            <w:tcW w:w="4876" w:type="dxa"/>
            <w:tcBorders>
              <w:top w:val="nil"/>
              <w:left w:val="nil"/>
              <w:bottom w:val="nil"/>
              <w:right w:val="nil"/>
            </w:tcBorders>
          </w:tcPr>
          <w:p w:rsidR="008B33D0" w:rsidRPr="00C7713D" w:rsidRDefault="008B33D0" w:rsidP="006C019B">
            <w:pPr>
              <w:pStyle w:val="AmColumnHeading"/>
            </w:pPr>
            <w:r w:rsidRPr="00C7713D">
              <w:t>Propunerea de rezoluție</w:t>
            </w:r>
          </w:p>
        </w:tc>
        <w:tc>
          <w:tcPr>
            <w:tcW w:w="4876" w:type="dxa"/>
            <w:tcBorders>
              <w:top w:val="nil"/>
              <w:left w:val="nil"/>
              <w:bottom w:val="nil"/>
              <w:right w:val="nil"/>
            </w:tcBorders>
          </w:tcPr>
          <w:p w:rsidR="008B33D0" w:rsidRPr="00C7713D" w:rsidRDefault="008B33D0" w:rsidP="006C019B">
            <w:pPr>
              <w:pStyle w:val="AmColumnHeading"/>
            </w:pPr>
            <w:r w:rsidRPr="00C7713D">
              <w:t>Amendamentul</w:t>
            </w:r>
          </w:p>
        </w:tc>
      </w:tr>
      <w:tr w:rsidR="008B33D0" w:rsidRPr="00C7713D" w:rsidTr="006C019B">
        <w:trPr>
          <w:jc w:val="center"/>
        </w:trPr>
        <w:tc>
          <w:tcPr>
            <w:tcW w:w="4876" w:type="dxa"/>
            <w:tcBorders>
              <w:top w:val="nil"/>
              <w:left w:val="nil"/>
              <w:bottom w:val="nil"/>
              <w:right w:val="nil"/>
            </w:tcBorders>
          </w:tcPr>
          <w:p w:rsidR="008B33D0" w:rsidRPr="00C7713D" w:rsidRDefault="008B33D0" w:rsidP="006C019B">
            <w:pPr>
              <w:pStyle w:val="Normal6a"/>
            </w:pPr>
            <w:r w:rsidRPr="00C7713D">
              <w:t>10.</w:t>
            </w:r>
            <w:r w:rsidRPr="00C7713D">
              <w:tab/>
              <w:t xml:space="preserve">sprijină fără ezitare planul de pace în 10 puncte prezentat de Președintele Ucrainei, Zelenski, și reamintește că orice inițiativă menită să pună capăt războiului de agresiune al Rusiei trebuie să se bazeze pe </w:t>
            </w:r>
            <w:r w:rsidRPr="00C7713D">
              <w:rPr>
                <w:b/>
                <w:i/>
              </w:rPr>
              <w:t>contribuțiile furnizate de Ucraina</w:t>
            </w:r>
            <w:r w:rsidRPr="00C7713D">
              <w:t xml:space="preserve"> și, în cele din urmă, să fie acceptată de poporul ucrainean;</w:t>
            </w:r>
          </w:p>
        </w:tc>
        <w:tc>
          <w:tcPr>
            <w:tcW w:w="4876" w:type="dxa"/>
            <w:tcBorders>
              <w:top w:val="nil"/>
              <w:left w:val="nil"/>
              <w:bottom w:val="nil"/>
              <w:right w:val="nil"/>
            </w:tcBorders>
          </w:tcPr>
          <w:p w:rsidR="008B33D0" w:rsidRPr="00C7713D" w:rsidRDefault="008B33D0" w:rsidP="006C019B">
            <w:pPr>
              <w:pStyle w:val="Normal6a"/>
            </w:pPr>
            <w:r w:rsidRPr="00C7713D">
              <w:t>10.</w:t>
            </w:r>
            <w:r w:rsidRPr="00C7713D">
              <w:tab/>
              <w:t xml:space="preserve">sprijină fără ezitare planul de pace în 10 puncte prezentat de Președintele Ucrainei, Zelenski, și reamintește că orice inițiativă menită să pună capăt războiului de agresiune al Rusiei trebuie să se bazeze pe </w:t>
            </w:r>
            <w:r w:rsidRPr="00C7713D">
              <w:rPr>
                <w:b/>
                <w:i/>
              </w:rPr>
              <w:t>condițiile Ucrainei</w:t>
            </w:r>
            <w:r w:rsidRPr="00C7713D">
              <w:t xml:space="preserve"> și, în cele din urmă, să fie acceptată de poporul ucrainean;</w:t>
            </w:r>
          </w:p>
        </w:tc>
      </w:tr>
    </w:tbl>
    <w:p w:rsidR="008B33D0" w:rsidRPr="00C7713D" w:rsidRDefault="008B33D0" w:rsidP="008B33D0">
      <w:pPr>
        <w:pStyle w:val="AmOrLang"/>
      </w:pPr>
      <w:r w:rsidRPr="00C7713D">
        <w:t xml:space="preserve">Or. </w:t>
      </w:r>
      <w:r w:rsidRPr="00C7713D">
        <w:rPr>
          <w:rStyle w:val="HideTWBExt"/>
        </w:rPr>
        <w:t>&lt;Original&gt;</w:t>
      </w:r>
      <w:r w:rsidRPr="00C7713D">
        <w:rPr>
          <w:rStyle w:val="HideTWBInt"/>
        </w:rPr>
        <w:t>{EN}</w:t>
      </w:r>
      <w:r w:rsidRPr="00C7713D">
        <w:t>en</w:t>
      </w:r>
      <w:r w:rsidRPr="00C7713D">
        <w:rPr>
          <w:rStyle w:val="HideTWBExt"/>
        </w:rPr>
        <w:t>&lt;/Original&gt;</w:t>
      </w:r>
    </w:p>
    <w:p w:rsidR="008B33D0" w:rsidRPr="00C7713D" w:rsidRDefault="008B33D0" w:rsidP="008B33D0">
      <w:r w:rsidRPr="00C7713D">
        <w:rPr>
          <w:rStyle w:val="HideTWBExt"/>
        </w:rPr>
        <w:t>&lt;/Amend&gt;</w:t>
      </w:r>
    </w:p>
    <w:p w:rsidR="008B33D0" w:rsidRPr="00C7713D" w:rsidRDefault="008B33D0" w:rsidP="008B33D0">
      <w:pPr>
        <w:pStyle w:val="AmNumberTabs"/>
      </w:pPr>
      <w:r w:rsidRPr="00C7713D">
        <w:rPr>
          <w:rStyle w:val="HideTWBExt"/>
        </w:rPr>
        <w:t>&lt;Amend&gt;</w:t>
      </w:r>
      <w:r w:rsidRPr="00C7713D">
        <w:t>Amendamentul</w:t>
      </w:r>
      <w:r w:rsidRPr="00C7713D">
        <w:tab/>
      </w:r>
      <w:r w:rsidRPr="00C7713D">
        <w:tab/>
      </w:r>
      <w:r w:rsidRPr="00C7713D">
        <w:rPr>
          <w:rStyle w:val="HideTWBExt"/>
        </w:rPr>
        <w:t>&lt;NumAm&gt;</w:t>
      </w:r>
      <w:r w:rsidRPr="00C7713D">
        <w:t>496</w:t>
      </w:r>
      <w:r w:rsidRPr="00C7713D">
        <w:rPr>
          <w:rStyle w:val="HideTWBExt"/>
        </w:rPr>
        <w:t>&lt;/NumAm&gt;</w:t>
      </w:r>
    </w:p>
    <w:p w:rsidR="008B33D0" w:rsidRPr="00C7713D" w:rsidRDefault="008B33D0" w:rsidP="008B33D0">
      <w:pPr>
        <w:pStyle w:val="NormalBold"/>
      </w:pPr>
      <w:r w:rsidRPr="00C7713D">
        <w:rPr>
          <w:rStyle w:val="HideTWBExt"/>
          <w:b w:val="0"/>
        </w:rPr>
        <w:t>&lt;RepeatBlock-By&gt;&lt;Members&gt;</w:t>
      </w:r>
      <w:r w:rsidRPr="00C7713D">
        <w:t>António Tânger Corrêa</w:t>
      </w:r>
      <w:r w:rsidRPr="00C7713D">
        <w:rPr>
          <w:rStyle w:val="HideTWBExt"/>
          <w:b w:val="0"/>
        </w:rPr>
        <w:t>&lt;/Members&gt;</w:t>
      </w:r>
    </w:p>
    <w:p w:rsidR="008B33D0" w:rsidRPr="00C7713D" w:rsidRDefault="008B33D0" w:rsidP="008B33D0">
      <w:pPr>
        <w:pStyle w:val="NormalBold"/>
      </w:pPr>
      <w:r w:rsidRPr="00C7713D">
        <w:rPr>
          <w:rStyle w:val="HideTWBExt"/>
          <w:b w:val="0"/>
        </w:rPr>
        <w:t>&lt;/RepeatBlock-By&gt;</w:t>
      </w:r>
    </w:p>
    <w:p w:rsidR="008B33D0" w:rsidRPr="00C7713D" w:rsidRDefault="008B33D0" w:rsidP="008B33D0">
      <w:pPr>
        <w:pStyle w:val="NormalBold"/>
      </w:pPr>
      <w:r w:rsidRPr="00C7713D">
        <w:rPr>
          <w:rStyle w:val="HideTWBExt"/>
        </w:rPr>
        <w:t>&lt;DocAmend&gt;</w:t>
      </w:r>
      <w:r w:rsidRPr="00C7713D">
        <w:t>Propunere de rezoluție</w:t>
      </w:r>
      <w:r w:rsidRPr="00C7713D">
        <w:rPr>
          <w:rStyle w:val="HideTWBExt"/>
        </w:rPr>
        <w:t>&lt;/DocAmend&gt;</w:t>
      </w:r>
    </w:p>
    <w:p w:rsidR="008B33D0" w:rsidRPr="00C7713D" w:rsidRDefault="008B33D0" w:rsidP="008B33D0">
      <w:pPr>
        <w:pStyle w:val="NormalBold"/>
      </w:pPr>
      <w:r w:rsidRPr="00C7713D">
        <w:rPr>
          <w:rStyle w:val="HideTWBExt"/>
        </w:rPr>
        <w:t>&lt;Article&gt;</w:t>
      </w:r>
      <w:r w:rsidRPr="00C7713D">
        <w:t>Punctul 10</w:t>
      </w:r>
      <w:r w:rsidRPr="00C7713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33D0" w:rsidRPr="00C7713D" w:rsidTr="006C019B">
        <w:trPr>
          <w:trHeight w:hRule="exact" w:val="240"/>
          <w:jc w:val="center"/>
        </w:trPr>
        <w:tc>
          <w:tcPr>
            <w:tcW w:w="9752" w:type="dxa"/>
            <w:gridSpan w:val="2"/>
            <w:tcBorders>
              <w:top w:val="nil"/>
              <w:left w:val="nil"/>
              <w:bottom w:val="nil"/>
              <w:right w:val="nil"/>
            </w:tcBorders>
          </w:tcPr>
          <w:p w:rsidR="008B33D0" w:rsidRPr="00C7713D" w:rsidRDefault="008B33D0" w:rsidP="006C019B"/>
        </w:tc>
      </w:tr>
      <w:tr w:rsidR="008B33D0" w:rsidRPr="00C7713D" w:rsidTr="006C019B">
        <w:trPr>
          <w:trHeight w:val="240"/>
          <w:jc w:val="center"/>
        </w:trPr>
        <w:tc>
          <w:tcPr>
            <w:tcW w:w="4876" w:type="dxa"/>
            <w:tcBorders>
              <w:top w:val="nil"/>
              <w:left w:val="nil"/>
              <w:bottom w:val="nil"/>
              <w:right w:val="nil"/>
            </w:tcBorders>
          </w:tcPr>
          <w:p w:rsidR="008B33D0" w:rsidRPr="00C7713D" w:rsidRDefault="008B33D0" w:rsidP="006C019B">
            <w:pPr>
              <w:pStyle w:val="AmColumnHeading"/>
            </w:pPr>
            <w:r w:rsidRPr="00C7713D">
              <w:t>Propunerea de rezoluție</w:t>
            </w:r>
          </w:p>
        </w:tc>
        <w:tc>
          <w:tcPr>
            <w:tcW w:w="4876" w:type="dxa"/>
            <w:tcBorders>
              <w:top w:val="nil"/>
              <w:left w:val="nil"/>
              <w:bottom w:val="nil"/>
              <w:right w:val="nil"/>
            </w:tcBorders>
          </w:tcPr>
          <w:p w:rsidR="008B33D0" w:rsidRPr="00C7713D" w:rsidRDefault="008B33D0" w:rsidP="006C019B">
            <w:pPr>
              <w:pStyle w:val="AmColumnHeading"/>
            </w:pPr>
            <w:r w:rsidRPr="00C7713D">
              <w:t>Amendamentul</w:t>
            </w:r>
          </w:p>
        </w:tc>
      </w:tr>
      <w:tr w:rsidR="008B33D0" w:rsidRPr="00C7713D" w:rsidTr="006C019B">
        <w:trPr>
          <w:jc w:val="center"/>
        </w:trPr>
        <w:tc>
          <w:tcPr>
            <w:tcW w:w="4876" w:type="dxa"/>
            <w:tcBorders>
              <w:top w:val="nil"/>
              <w:left w:val="nil"/>
              <w:bottom w:val="nil"/>
              <w:right w:val="nil"/>
            </w:tcBorders>
          </w:tcPr>
          <w:p w:rsidR="008B33D0" w:rsidRPr="00C7713D" w:rsidRDefault="008B33D0" w:rsidP="006C019B">
            <w:pPr>
              <w:pStyle w:val="Normal6a"/>
            </w:pPr>
            <w:r w:rsidRPr="00C7713D">
              <w:t>10.</w:t>
            </w:r>
            <w:r w:rsidRPr="00C7713D">
              <w:tab/>
              <w:t xml:space="preserve">sprijină </w:t>
            </w:r>
            <w:r w:rsidRPr="00C7713D">
              <w:rPr>
                <w:b/>
                <w:i/>
              </w:rPr>
              <w:t xml:space="preserve">fără ezitare </w:t>
            </w:r>
            <w:r w:rsidRPr="00C7713D">
              <w:t>planul de pace în 10 puncte prezentat de Președintele Ucrainei, Zelenski, și reamintește că orice inițiativă menită să pună capăt războiului de agresiune al Rusiei trebuie să se bazeze pe contribuțiile furnizate de Ucraina și, în cele din urmă, să fie acceptată de poporul ucrainean;</w:t>
            </w:r>
          </w:p>
        </w:tc>
        <w:tc>
          <w:tcPr>
            <w:tcW w:w="4876" w:type="dxa"/>
            <w:tcBorders>
              <w:top w:val="nil"/>
              <w:left w:val="nil"/>
              <w:bottom w:val="nil"/>
              <w:right w:val="nil"/>
            </w:tcBorders>
          </w:tcPr>
          <w:p w:rsidR="008B33D0" w:rsidRPr="00C7713D" w:rsidRDefault="008B33D0" w:rsidP="006C019B">
            <w:pPr>
              <w:pStyle w:val="Normal6a"/>
            </w:pPr>
            <w:r w:rsidRPr="00C7713D">
              <w:t>10.</w:t>
            </w:r>
            <w:r w:rsidRPr="00C7713D">
              <w:tab/>
              <w:t>sprijină planul de pace în 10 puncte prezentat de Președintele Ucrainei, Zelenski, și reamintește că orice inițiativă menită să pună capăt războiului de agresiune al Rusiei trebuie să se bazeze pe contribuțiile furnizate de Ucraina și, în cele din urmă, să fie acceptată de poporul ucrainean;</w:t>
            </w:r>
          </w:p>
        </w:tc>
      </w:tr>
    </w:tbl>
    <w:p w:rsidR="008B33D0" w:rsidRPr="00C7713D" w:rsidRDefault="008B33D0" w:rsidP="008B33D0">
      <w:pPr>
        <w:pStyle w:val="AmOrLang"/>
      </w:pPr>
      <w:r w:rsidRPr="00C7713D">
        <w:t xml:space="preserve">Or. </w:t>
      </w:r>
      <w:r w:rsidRPr="00C7713D">
        <w:rPr>
          <w:rStyle w:val="HideTWBExt"/>
        </w:rPr>
        <w:t>&lt;Original&gt;</w:t>
      </w:r>
      <w:r w:rsidRPr="00C7713D">
        <w:rPr>
          <w:rStyle w:val="HideTWBInt"/>
        </w:rPr>
        <w:t>{EN}</w:t>
      </w:r>
      <w:r w:rsidRPr="00C7713D">
        <w:t>en</w:t>
      </w:r>
      <w:r w:rsidRPr="00C7713D">
        <w:rPr>
          <w:rStyle w:val="HideTWBExt"/>
        </w:rPr>
        <w:t>&lt;/Original&gt;</w:t>
      </w:r>
    </w:p>
    <w:p w:rsidR="008B33D0" w:rsidRPr="00C7713D" w:rsidRDefault="008B33D0" w:rsidP="008B33D0">
      <w:r w:rsidRPr="00C7713D">
        <w:rPr>
          <w:rStyle w:val="HideTWBExt"/>
        </w:rPr>
        <w:t>&lt;/Amend&gt;</w:t>
      </w:r>
    </w:p>
    <w:p w:rsidR="008B33D0" w:rsidRPr="00C7713D" w:rsidRDefault="008B33D0" w:rsidP="008B33D0">
      <w:pPr>
        <w:pStyle w:val="AmNumberTabs"/>
      </w:pPr>
      <w:r w:rsidRPr="00C7713D">
        <w:rPr>
          <w:rStyle w:val="HideTWBExt"/>
        </w:rPr>
        <w:t>&lt;Amend&gt;</w:t>
      </w:r>
      <w:r w:rsidRPr="00C7713D">
        <w:t>Amendamentul</w:t>
      </w:r>
      <w:r w:rsidRPr="00C7713D">
        <w:tab/>
      </w:r>
      <w:r w:rsidRPr="00C7713D">
        <w:tab/>
      </w:r>
      <w:r w:rsidRPr="00C7713D">
        <w:rPr>
          <w:rStyle w:val="HideTWBExt"/>
        </w:rPr>
        <w:t>&lt;NumAm&gt;</w:t>
      </w:r>
      <w:r w:rsidRPr="00C7713D">
        <w:t>497</w:t>
      </w:r>
      <w:r w:rsidRPr="00C7713D">
        <w:rPr>
          <w:rStyle w:val="HideTWBExt"/>
        </w:rPr>
        <w:t>&lt;/NumAm&gt;</w:t>
      </w:r>
    </w:p>
    <w:p w:rsidR="008B33D0" w:rsidRPr="00C7713D" w:rsidRDefault="008B33D0" w:rsidP="008B33D0">
      <w:pPr>
        <w:pStyle w:val="NormalBold"/>
      </w:pPr>
      <w:r w:rsidRPr="00C7713D">
        <w:rPr>
          <w:rStyle w:val="HideTWBExt"/>
          <w:b w:val="0"/>
        </w:rPr>
        <w:t>&lt;RepeatBlock-By&gt;&lt;Members&gt;</w:t>
      </w:r>
      <w:r w:rsidRPr="00C7713D">
        <w:t>Reinis Pozņaks</w:t>
      </w:r>
      <w:r w:rsidRPr="00C7713D">
        <w:rPr>
          <w:rStyle w:val="HideTWBExt"/>
          <w:b w:val="0"/>
        </w:rPr>
        <w:t>&lt;/Members&gt;</w:t>
      </w:r>
    </w:p>
    <w:p w:rsidR="008B33D0" w:rsidRPr="00C7713D" w:rsidRDefault="008B33D0" w:rsidP="008B33D0">
      <w:pPr>
        <w:pStyle w:val="NormalBold"/>
      </w:pPr>
      <w:r w:rsidRPr="00C7713D">
        <w:rPr>
          <w:rStyle w:val="HideTWBExt"/>
          <w:b w:val="0"/>
        </w:rPr>
        <w:t>&lt;/RepeatBlock-By&gt;</w:t>
      </w:r>
    </w:p>
    <w:p w:rsidR="008B33D0" w:rsidRPr="00C7713D" w:rsidRDefault="008B33D0" w:rsidP="008B33D0">
      <w:pPr>
        <w:pStyle w:val="NormalBold"/>
      </w:pPr>
      <w:r w:rsidRPr="00C7713D">
        <w:rPr>
          <w:rStyle w:val="HideTWBExt"/>
        </w:rPr>
        <w:t>&lt;DocAmend&gt;</w:t>
      </w:r>
      <w:r w:rsidRPr="00C7713D">
        <w:t>Propunere de rezoluție</w:t>
      </w:r>
      <w:r w:rsidRPr="00C7713D">
        <w:rPr>
          <w:rStyle w:val="HideTWBExt"/>
        </w:rPr>
        <w:t>&lt;/DocAmend&gt;</w:t>
      </w:r>
    </w:p>
    <w:p w:rsidR="008B33D0" w:rsidRPr="00C7713D" w:rsidRDefault="008B33D0" w:rsidP="008B33D0">
      <w:pPr>
        <w:pStyle w:val="NormalBold"/>
      </w:pPr>
      <w:r w:rsidRPr="00C7713D">
        <w:rPr>
          <w:rStyle w:val="HideTWBExt"/>
        </w:rPr>
        <w:t>&lt;Article&gt;</w:t>
      </w:r>
      <w:r w:rsidRPr="00C7713D">
        <w:t>Punctul 10 a (nou)</w:t>
      </w:r>
      <w:r w:rsidRPr="00C7713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33D0" w:rsidRPr="00C7713D" w:rsidTr="006C019B">
        <w:trPr>
          <w:trHeight w:hRule="exact" w:val="240"/>
          <w:jc w:val="center"/>
        </w:trPr>
        <w:tc>
          <w:tcPr>
            <w:tcW w:w="9752" w:type="dxa"/>
            <w:gridSpan w:val="2"/>
            <w:tcBorders>
              <w:top w:val="nil"/>
              <w:left w:val="nil"/>
              <w:bottom w:val="nil"/>
              <w:right w:val="nil"/>
            </w:tcBorders>
          </w:tcPr>
          <w:p w:rsidR="008B33D0" w:rsidRPr="00C7713D" w:rsidRDefault="008B33D0" w:rsidP="006C019B"/>
        </w:tc>
      </w:tr>
      <w:tr w:rsidR="008B33D0" w:rsidRPr="00C7713D" w:rsidTr="006C019B">
        <w:trPr>
          <w:trHeight w:val="240"/>
          <w:jc w:val="center"/>
        </w:trPr>
        <w:tc>
          <w:tcPr>
            <w:tcW w:w="4876" w:type="dxa"/>
            <w:tcBorders>
              <w:top w:val="nil"/>
              <w:left w:val="nil"/>
              <w:bottom w:val="nil"/>
              <w:right w:val="nil"/>
            </w:tcBorders>
          </w:tcPr>
          <w:p w:rsidR="008B33D0" w:rsidRPr="00C7713D" w:rsidRDefault="008B33D0" w:rsidP="006C019B">
            <w:pPr>
              <w:pStyle w:val="AmColumnHeading"/>
            </w:pPr>
            <w:r w:rsidRPr="00C7713D">
              <w:t>Propunerea de rezoluție</w:t>
            </w:r>
          </w:p>
        </w:tc>
        <w:tc>
          <w:tcPr>
            <w:tcW w:w="4876" w:type="dxa"/>
            <w:tcBorders>
              <w:top w:val="nil"/>
              <w:left w:val="nil"/>
              <w:bottom w:val="nil"/>
              <w:right w:val="nil"/>
            </w:tcBorders>
          </w:tcPr>
          <w:p w:rsidR="008B33D0" w:rsidRPr="00C7713D" w:rsidRDefault="008B33D0" w:rsidP="006C019B">
            <w:pPr>
              <w:pStyle w:val="AmColumnHeading"/>
            </w:pPr>
            <w:r w:rsidRPr="00C7713D">
              <w:t>Amendamentul</w:t>
            </w:r>
          </w:p>
        </w:tc>
      </w:tr>
      <w:tr w:rsidR="008B33D0" w:rsidRPr="00C7713D" w:rsidTr="006C019B">
        <w:trPr>
          <w:jc w:val="center"/>
        </w:trPr>
        <w:tc>
          <w:tcPr>
            <w:tcW w:w="4876" w:type="dxa"/>
            <w:tcBorders>
              <w:top w:val="nil"/>
              <w:left w:val="nil"/>
              <w:bottom w:val="nil"/>
              <w:right w:val="nil"/>
            </w:tcBorders>
          </w:tcPr>
          <w:p w:rsidR="008B33D0" w:rsidRPr="00C7713D" w:rsidRDefault="008B33D0" w:rsidP="006C019B">
            <w:pPr>
              <w:pStyle w:val="Normal6a"/>
            </w:pPr>
          </w:p>
        </w:tc>
        <w:tc>
          <w:tcPr>
            <w:tcW w:w="4876" w:type="dxa"/>
            <w:tcBorders>
              <w:top w:val="nil"/>
              <w:left w:val="nil"/>
              <w:bottom w:val="nil"/>
              <w:right w:val="nil"/>
            </w:tcBorders>
          </w:tcPr>
          <w:p w:rsidR="008B33D0" w:rsidRPr="00C7713D" w:rsidRDefault="008B33D0" w:rsidP="006C019B">
            <w:pPr>
              <w:pStyle w:val="Normal6a"/>
            </w:pPr>
            <w:r w:rsidRPr="00C7713D">
              <w:rPr>
                <w:b/>
                <w:i/>
              </w:rPr>
              <w:t>10a.</w:t>
            </w:r>
            <w:r w:rsidRPr="00C7713D">
              <w:tab/>
            </w:r>
            <w:r w:rsidRPr="00C7713D">
              <w:rPr>
                <w:b/>
                <w:i/>
              </w:rPr>
              <w:t>accentuează că orice strategie de a pune capăt războiului trebuie să se bazeze pe patru principii: statele membre și aliații ar trebui să sprijine pe deplin Ucraina din punct de vedere militar și financiar atât timp cât este necesar; Rusia trebuie să plătească despăgubiri pentru numărul îngrozitor de morți și de daune pe care l-a provocat Ucrainei; nu poate exista un drept de veto de facto din partea Rusiei cu privire la deciziile UE sau NATO și nu poate exista nicio înțelegere secretă cu Moscova; ridicarea sancțiunilor împotriva Rusiei va avea loc numai ca urmare a acțiunii Rusiei și numai în timp;</w:t>
            </w:r>
          </w:p>
        </w:tc>
      </w:tr>
    </w:tbl>
    <w:p w:rsidR="008B33D0" w:rsidRPr="00C7713D" w:rsidRDefault="008B33D0" w:rsidP="008B33D0">
      <w:pPr>
        <w:pStyle w:val="AmOrLang"/>
      </w:pPr>
      <w:r w:rsidRPr="00C7713D">
        <w:t xml:space="preserve">Or. </w:t>
      </w:r>
      <w:r w:rsidRPr="00C7713D">
        <w:rPr>
          <w:rStyle w:val="HideTWBExt"/>
        </w:rPr>
        <w:t>&lt;Original&gt;</w:t>
      </w:r>
      <w:r w:rsidRPr="00C7713D">
        <w:rPr>
          <w:rStyle w:val="HideTWBInt"/>
        </w:rPr>
        <w:t>{EN}</w:t>
      </w:r>
      <w:r w:rsidRPr="00C7713D">
        <w:t>en</w:t>
      </w:r>
      <w:r w:rsidRPr="00C7713D">
        <w:rPr>
          <w:rStyle w:val="HideTWBExt"/>
        </w:rPr>
        <w:t>&lt;/Original&gt;</w:t>
      </w:r>
    </w:p>
    <w:p w:rsidR="008B33D0" w:rsidRPr="00C7713D" w:rsidRDefault="008B33D0" w:rsidP="008B33D0">
      <w:r w:rsidRPr="00C7713D">
        <w:rPr>
          <w:rStyle w:val="HideTWBExt"/>
        </w:rPr>
        <w:t>&lt;/Amend&gt;</w:t>
      </w:r>
    </w:p>
    <w:p w:rsidR="008B33D0" w:rsidRPr="00D47BE6" w:rsidRDefault="008B33D0" w:rsidP="008B33D0">
      <w:pPr>
        <w:pStyle w:val="AmNumberTabs"/>
      </w:pPr>
      <w:r w:rsidRPr="00D47BE6">
        <w:rPr>
          <w:rStyle w:val="HideTWBExt"/>
          <w:b w:val="0"/>
        </w:rPr>
        <w:t>&lt;Amend&gt;</w:t>
      </w:r>
      <w:r w:rsidRPr="00D47BE6">
        <w:t>Amendamentul</w:t>
      </w:r>
      <w:r w:rsidRPr="00D47BE6">
        <w:tab/>
      </w:r>
      <w:r w:rsidRPr="00D47BE6">
        <w:tab/>
      </w:r>
      <w:r w:rsidRPr="00D47BE6">
        <w:rPr>
          <w:rStyle w:val="HideTWBExt"/>
          <w:b w:val="0"/>
        </w:rPr>
        <w:t>&lt;NumAm&gt;</w:t>
      </w:r>
      <w:r w:rsidRPr="00D47BE6">
        <w:t>498</w:t>
      </w:r>
      <w:r w:rsidRPr="00D47BE6">
        <w:rPr>
          <w:rStyle w:val="HideTWBExt"/>
          <w:b w:val="0"/>
        </w:rPr>
        <w:t>&lt;/NumAm&gt;</w:t>
      </w:r>
    </w:p>
    <w:p w:rsidR="008B33D0" w:rsidRPr="00D47BE6" w:rsidRDefault="008B33D0" w:rsidP="008B33D0">
      <w:pPr>
        <w:pStyle w:val="NormalBold"/>
      </w:pPr>
      <w:r w:rsidRPr="00D47BE6">
        <w:rPr>
          <w:rStyle w:val="HideTWBExt"/>
          <w:b w:val="0"/>
        </w:rPr>
        <w:t>&lt;RepeatBlock-By&gt;&lt;Members&gt;</w:t>
      </w:r>
      <w:r w:rsidRPr="00D47BE6">
        <w:t>Hans Neuhoff</w:t>
      </w:r>
      <w:r w:rsidRPr="00D47BE6">
        <w:rPr>
          <w:rStyle w:val="HideTWBExt"/>
          <w:b w:val="0"/>
        </w:rPr>
        <w:t>&lt;/Members&gt;</w:t>
      </w:r>
    </w:p>
    <w:p w:rsidR="008B33D0" w:rsidRPr="00D47BE6" w:rsidRDefault="008B33D0" w:rsidP="008B33D0">
      <w:pPr>
        <w:pStyle w:val="NormalBold"/>
      </w:pPr>
      <w:r w:rsidRPr="00D47BE6">
        <w:rPr>
          <w:rStyle w:val="HideTWBExt"/>
          <w:b w:val="0"/>
        </w:rPr>
        <w:t>&lt;/RepeatBlock-By&gt;</w:t>
      </w:r>
    </w:p>
    <w:p w:rsidR="008B33D0" w:rsidRPr="00D47BE6" w:rsidRDefault="008B33D0" w:rsidP="008B33D0">
      <w:pPr>
        <w:pStyle w:val="NormalBold"/>
      </w:pPr>
      <w:r w:rsidRPr="00D47BE6">
        <w:rPr>
          <w:rStyle w:val="HideTWBExt"/>
          <w:b w:val="0"/>
        </w:rPr>
        <w:t>&lt;DocAmend&gt;</w:t>
      </w:r>
      <w:r w:rsidRPr="00D47BE6">
        <w:t>Propunere de rezoluție</w:t>
      </w:r>
      <w:r w:rsidRPr="00D47BE6">
        <w:rPr>
          <w:rStyle w:val="HideTWBExt"/>
          <w:b w:val="0"/>
        </w:rPr>
        <w:t>&lt;/DocAmend&gt;</w:t>
      </w:r>
    </w:p>
    <w:p w:rsidR="008B33D0" w:rsidRPr="00D47BE6" w:rsidRDefault="008B33D0" w:rsidP="008B33D0">
      <w:pPr>
        <w:pStyle w:val="NormalBold"/>
      </w:pPr>
      <w:r w:rsidRPr="00D47BE6">
        <w:rPr>
          <w:rStyle w:val="HideTWBExt"/>
          <w:b w:val="0"/>
        </w:rPr>
        <w:t>&lt;Article&gt;</w:t>
      </w:r>
      <w:r w:rsidRPr="00D47BE6">
        <w:t>Punctul 11</w:t>
      </w:r>
      <w:r w:rsidRPr="00D47BE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33D0" w:rsidRPr="00D47BE6" w:rsidTr="006C019B">
        <w:trPr>
          <w:trHeight w:hRule="exact" w:val="240"/>
          <w:jc w:val="center"/>
        </w:trPr>
        <w:tc>
          <w:tcPr>
            <w:tcW w:w="9752" w:type="dxa"/>
            <w:gridSpan w:val="2"/>
            <w:tcBorders>
              <w:top w:val="nil"/>
              <w:left w:val="nil"/>
              <w:bottom w:val="nil"/>
              <w:right w:val="nil"/>
            </w:tcBorders>
          </w:tcPr>
          <w:p w:rsidR="008B33D0" w:rsidRPr="00D47BE6" w:rsidRDefault="008B33D0" w:rsidP="006C019B"/>
        </w:tc>
      </w:tr>
      <w:tr w:rsidR="008B33D0" w:rsidRPr="00D47BE6" w:rsidTr="006C019B">
        <w:trPr>
          <w:trHeight w:val="240"/>
          <w:jc w:val="center"/>
        </w:trPr>
        <w:tc>
          <w:tcPr>
            <w:tcW w:w="4876" w:type="dxa"/>
            <w:tcBorders>
              <w:top w:val="nil"/>
              <w:left w:val="nil"/>
              <w:bottom w:val="nil"/>
              <w:right w:val="nil"/>
            </w:tcBorders>
          </w:tcPr>
          <w:p w:rsidR="008B33D0" w:rsidRPr="00D47BE6" w:rsidRDefault="008B33D0" w:rsidP="006C019B">
            <w:pPr>
              <w:pStyle w:val="AmColumnHeading"/>
            </w:pPr>
            <w:r w:rsidRPr="00D47BE6">
              <w:t>Propunerea de rezoluție</w:t>
            </w:r>
          </w:p>
        </w:tc>
        <w:tc>
          <w:tcPr>
            <w:tcW w:w="4876" w:type="dxa"/>
            <w:tcBorders>
              <w:top w:val="nil"/>
              <w:left w:val="nil"/>
              <w:bottom w:val="nil"/>
              <w:right w:val="nil"/>
            </w:tcBorders>
          </w:tcPr>
          <w:p w:rsidR="008B33D0" w:rsidRPr="00D47BE6" w:rsidRDefault="008B33D0" w:rsidP="006C019B">
            <w:pPr>
              <w:pStyle w:val="AmColumnHeading"/>
            </w:pPr>
            <w:r w:rsidRPr="00D47BE6">
              <w:t>Amendamentul</w:t>
            </w:r>
          </w:p>
        </w:tc>
      </w:tr>
      <w:tr w:rsidR="008B33D0" w:rsidRPr="00D47BE6" w:rsidTr="006C019B">
        <w:trPr>
          <w:jc w:val="center"/>
        </w:trPr>
        <w:tc>
          <w:tcPr>
            <w:tcW w:w="4876" w:type="dxa"/>
            <w:tcBorders>
              <w:top w:val="nil"/>
              <w:left w:val="nil"/>
              <w:bottom w:val="nil"/>
              <w:right w:val="nil"/>
            </w:tcBorders>
          </w:tcPr>
          <w:p w:rsidR="008B33D0" w:rsidRPr="00D47BE6" w:rsidRDefault="008B33D0" w:rsidP="006C019B">
            <w:pPr>
              <w:pStyle w:val="Normal6a"/>
            </w:pPr>
            <w:r w:rsidRPr="00D47BE6">
              <w:t>11.</w:t>
            </w:r>
            <w:r w:rsidRPr="00D47BE6">
              <w:tab/>
            </w:r>
            <w:r w:rsidRPr="00D47BE6">
              <w:rPr>
                <w:b/>
                <w:i/>
              </w:rPr>
              <w:t>reamintește că Ucraina, fiind victima unei agresiuni, are dreptul legitim de autoapărare, în conformitate cu articolul 51 din Carta ONU; invită VP/ÎR, Comisia, Consiliul și statele membre în cauză să permită contramăsuri eficace din partea Ucrainei împotriva Rusiei;</w:t>
            </w:r>
            <w:r w:rsidRPr="00D47BE6">
              <w:t xml:space="preserve"> </w:t>
            </w:r>
            <w:r w:rsidRPr="00D47BE6">
              <w:rPr>
                <w:b/>
                <w:i/>
              </w:rPr>
              <w:t xml:space="preserve">reamintește că Rusia a încălcat dreptul internațional și că </w:t>
            </w:r>
            <w:r w:rsidRPr="00D47BE6">
              <w:t xml:space="preserve">confiscarea integrală a activelor rusești înghețate este un pas adecvat în direcția </w:t>
            </w:r>
            <w:r w:rsidRPr="00D47BE6">
              <w:rPr>
                <w:b/>
                <w:i/>
              </w:rPr>
              <w:t>aplicării obligației Rusiei de a respecta dreptul internațional și de a despăgubi Ucraina și alte părți vătămate pentru pierderile cauzate de războiul de agresiune al Rusiei</w:t>
            </w:r>
            <w:r w:rsidRPr="00D47BE6">
              <w:t>;</w:t>
            </w:r>
          </w:p>
        </w:tc>
        <w:tc>
          <w:tcPr>
            <w:tcW w:w="4876" w:type="dxa"/>
            <w:tcBorders>
              <w:top w:val="nil"/>
              <w:left w:val="nil"/>
              <w:bottom w:val="nil"/>
              <w:right w:val="nil"/>
            </w:tcBorders>
          </w:tcPr>
          <w:p w:rsidR="008B33D0" w:rsidRPr="00D47BE6" w:rsidRDefault="008B33D0" w:rsidP="006C019B">
            <w:pPr>
              <w:pStyle w:val="Normal6a"/>
            </w:pPr>
            <w:r w:rsidRPr="00D47BE6">
              <w:t>11.</w:t>
            </w:r>
            <w:r w:rsidRPr="00D47BE6">
              <w:tab/>
              <w:t xml:space="preserve">reamintește că, </w:t>
            </w:r>
            <w:r w:rsidRPr="00D47BE6">
              <w:rPr>
                <w:b/>
                <w:i/>
              </w:rPr>
              <w:t>în pofida încălcărilor dreptului internațional</w:t>
            </w:r>
            <w:r w:rsidRPr="00D47BE6">
              <w:t xml:space="preserve"> de </w:t>
            </w:r>
            <w:r w:rsidRPr="00D47BE6">
              <w:rPr>
                <w:b/>
                <w:i/>
              </w:rPr>
              <w:t>către Rusia</w:t>
            </w:r>
            <w:r w:rsidRPr="00D47BE6">
              <w:t xml:space="preserve">, confiscarea integrală a activelor rusești înghețate </w:t>
            </w:r>
            <w:r w:rsidRPr="00D47BE6">
              <w:rPr>
                <w:b/>
                <w:i/>
              </w:rPr>
              <w:t xml:space="preserve">nu </w:t>
            </w:r>
            <w:r w:rsidRPr="00D47BE6">
              <w:t xml:space="preserve">este un pas adecvat în direcția </w:t>
            </w:r>
            <w:r w:rsidRPr="00D47BE6">
              <w:rPr>
                <w:b/>
                <w:i/>
              </w:rPr>
              <w:t>soluționării conflictului și că un astfel de pas va avea în cele din urmă un impact negativ și asupra reputației internaționale a UE și a statelor sale membre</w:t>
            </w:r>
            <w:r w:rsidRPr="00D47BE6">
              <w:t>;</w:t>
            </w:r>
          </w:p>
        </w:tc>
      </w:tr>
    </w:tbl>
    <w:p w:rsidR="008B33D0" w:rsidRPr="00D47BE6" w:rsidRDefault="008B33D0" w:rsidP="008B33D0">
      <w:pPr>
        <w:pStyle w:val="AmOrLang"/>
      </w:pPr>
      <w:r w:rsidRPr="00D47BE6">
        <w:t xml:space="preserve">Or. </w:t>
      </w:r>
      <w:r w:rsidRPr="00D47BE6">
        <w:rPr>
          <w:rStyle w:val="HideTWBExt"/>
        </w:rPr>
        <w:t>&lt;Original&gt;</w:t>
      </w:r>
      <w:r w:rsidRPr="00D47BE6">
        <w:rPr>
          <w:rStyle w:val="HideTWBInt"/>
        </w:rPr>
        <w:t>{DE}</w:t>
      </w:r>
      <w:r w:rsidRPr="00D47BE6">
        <w:t>de</w:t>
      </w:r>
      <w:r w:rsidRPr="00D47BE6">
        <w:rPr>
          <w:rStyle w:val="HideTWBExt"/>
        </w:rPr>
        <w:t>&lt;/Original&gt;</w:t>
      </w:r>
    </w:p>
    <w:p w:rsidR="008B33D0" w:rsidRPr="00D47BE6" w:rsidRDefault="008B33D0" w:rsidP="008B33D0">
      <w:r w:rsidRPr="00D47BE6">
        <w:rPr>
          <w:rStyle w:val="HideTWBExt"/>
        </w:rPr>
        <w:t>&lt;/Amend&gt;</w:t>
      </w:r>
    </w:p>
    <w:p w:rsidR="008B33D0" w:rsidRPr="00C7713D" w:rsidRDefault="008B33D0" w:rsidP="008B33D0">
      <w:pPr>
        <w:pStyle w:val="AmNumberTabs"/>
      </w:pPr>
      <w:r w:rsidRPr="00C7713D">
        <w:rPr>
          <w:rStyle w:val="HideTWBExt"/>
        </w:rPr>
        <w:t>&lt;Amend&gt;</w:t>
      </w:r>
      <w:r w:rsidRPr="00C7713D">
        <w:t>Amendamentul</w:t>
      </w:r>
      <w:r w:rsidRPr="00C7713D">
        <w:tab/>
      </w:r>
      <w:r w:rsidRPr="00C7713D">
        <w:tab/>
      </w:r>
      <w:r w:rsidRPr="00C7713D">
        <w:rPr>
          <w:rStyle w:val="HideTWBExt"/>
        </w:rPr>
        <w:t>&lt;NumAm&gt;</w:t>
      </w:r>
      <w:r w:rsidRPr="00C7713D">
        <w:t>499</w:t>
      </w:r>
      <w:r w:rsidRPr="00C7713D">
        <w:rPr>
          <w:rStyle w:val="HideTWBExt"/>
        </w:rPr>
        <w:t>&lt;/NumAm&gt;</w:t>
      </w:r>
    </w:p>
    <w:p w:rsidR="008B33D0" w:rsidRPr="00C7713D" w:rsidRDefault="008B33D0" w:rsidP="008B33D0">
      <w:pPr>
        <w:pStyle w:val="NormalBold"/>
      </w:pPr>
      <w:r w:rsidRPr="00C7713D">
        <w:rPr>
          <w:rStyle w:val="HideTWBExt"/>
          <w:b w:val="0"/>
        </w:rPr>
        <w:t>&lt;RepeatBlock-By&gt;&lt;Members&gt;</w:t>
      </w:r>
      <w:r w:rsidRPr="00C7713D">
        <w:t>Hannah Neumann</w:t>
      </w:r>
      <w:r w:rsidRPr="00C7713D">
        <w:rPr>
          <w:rStyle w:val="HideTWBExt"/>
          <w:b w:val="0"/>
        </w:rPr>
        <w:t>&lt;/Members&gt;</w:t>
      </w:r>
    </w:p>
    <w:p w:rsidR="008B33D0" w:rsidRPr="00C7713D" w:rsidRDefault="008B33D0" w:rsidP="008B33D0">
      <w:r w:rsidRPr="00C7713D">
        <w:rPr>
          <w:rStyle w:val="HideTWBExt"/>
        </w:rPr>
        <w:t>&lt;AuNomDe&gt;</w:t>
      </w:r>
      <w:r w:rsidRPr="00C7713D">
        <w:rPr>
          <w:rStyle w:val="HideTWBInt"/>
        </w:rPr>
        <w:t>{Greens/EFA}</w:t>
      </w:r>
      <w:r w:rsidRPr="00C7713D">
        <w:t>în numele Grupului Verts/ALE</w:t>
      </w:r>
      <w:r w:rsidRPr="00C7713D">
        <w:rPr>
          <w:rStyle w:val="HideTWBExt"/>
        </w:rPr>
        <w:t>&lt;/AuNomDe&gt;</w:t>
      </w:r>
    </w:p>
    <w:p w:rsidR="008B33D0" w:rsidRPr="00C7713D" w:rsidRDefault="008B33D0" w:rsidP="008B33D0">
      <w:pPr>
        <w:pStyle w:val="NormalBold"/>
      </w:pPr>
      <w:r w:rsidRPr="00C7713D">
        <w:rPr>
          <w:rStyle w:val="HideTWBExt"/>
          <w:b w:val="0"/>
        </w:rPr>
        <w:t>&lt;/RepeatBlock-By&gt;</w:t>
      </w:r>
    </w:p>
    <w:p w:rsidR="008B33D0" w:rsidRPr="00C7713D" w:rsidRDefault="008B33D0" w:rsidP="008B33D0">
      <w:pPr>
        <w:pStyle w:val="NormalBold"/>
      </w:pPr>
      <w:r w:rsidRPr="00C7713D">
        <w:rPr>
          <w:rStyle w:val="HideTWBExt"/>
        </w:rPr>
        <w:t>&lt;DocAmend&gt;</w:t>
      </w:r>
      <w:r w:rsidRPr="00C7713D">
        <w:t>Propunere de rezoluție</w:t>
      </w:r>
      <w:r w:rsidRPr="00C7713D">
        <w:rPr>
          <w:rStyle w:val="HideTWBExt"/>
        </w:rPr>
        <w:t>&lt;/DocAmend&gt;</w:t>
      </w:r>
    </w:p>
    <w:p w:rsidR="008B33D0" w:rsidRPr="00C7713D" w:rsidRDefault="008B33D0" w:rsidP="008B33D0">
      <w:pPr>
        <w:pStyle w:val="NormalBold"/>
      </w:pPr>
      <w:r w:rsidRPr="00C7713D">
        <w:rPr>
          <w:rStyle w:val="HideTWBExt"/>
        </w:rPr>
        <w:t>&lt;Article&gt;</w:t>
      </w:r>
      <w:r w:rsidRPr="00C7713D">
        <w:t>Punctul 11</w:t>
      </w:r>
      <w:r w:rsidRPr="00C7713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33D0" w:rsidRPr="00C7713D" w:rsidTr="006C019B">
        <w:trPr>
          <w:trHeight w:hRule="exact" w:val="240"/>
          <w:jc w:val="center"/>
        </w:trPr>
        <w:tc>
          <w:tcPr>
            <w:tcW w:w="9752" w:type="dxa"/>
            <w:gridSpan w:val="2"/>
            <w:tcBorders>
              <w:top w:val="nil"/>
              <w:left w:val="nil"/>
              <w:bottom w:val="nil"/>
              <w:right w:val="nil"/>
            </w:tcBorders>
          </w:tcPr>
          <w:p w:rsidR="008B33D0" w:rsidRPr="00C7713D" w:rsidRDefault="008B33D0" w:rsidP="006C019B"/>
        </w:tc>
      </w:tr>
      <w:tr w:rsidR="008B33D0" w:rsidRPr="00C7713D" w:rsidTr="006C019B">
        <w:trPr>
          <w:trHeight w:val="240"/>
          <w:jc w:val="center"/>
        </w:trPr>
        <w:tc>
          <w:tcPr>
            <w:tcW w:w="4876" w:type="dxa"/>
            <w:tcBorders>
              <w:top w:val="nil"/>
              <w:left w:val="nil"/>
              <w:bottom w:val="nil"/>
              <w:right w:val="nil"/>
            </w:tcBorders>
          </w:tcPr>
          <w:p w:rsidR="008B33D0" w:rsidRPr="00C7713D" w:rsidRDefault="008B33D0" w:rsidP="006C019B">
            <w:pPr>
              <w:pStyle w:val="AmColumnHeading"/>
            </w:pPr>
            <w:r w:rsidRPr="00C7713D">
              <w:t>Propunerea de rezoluție</w:t>
            </w:r>
          </w:p>
        </w:tc>
        <w:tc>
          <w:tcPr>
            <w:tcW w:w="4876" w:type="dxa"/>
            <w:tcBorders>
              <w:top w:val="nil"/>
              <w:left w:val="nil"/>
              <w:bottom w:val="nil"/>
              <w:right w:val="nil"/>
            </w:tcBorders>
          </w:tcPr>
          <w:p w:rsidR="008B33D0" w:rsidRPr="00C7713D" w:rsidRDefault="008B33D0" w:rsidP="006C019B">
            <w:pPr>
              <w:pStyle w:val="AmColumnHeading"/>
            </w:pPr>
            <w:r w:rsidRPr="00C7713D">
              <w:t>Amendamentul</w:t>
            </w:r>
          </w:p>
        </w:tc>
      </w:tr>
      <w:tr w:rsidR="008B33D0" w:rsidRPr="00C7713D" w:rsidTr="006C019B">
        <w:trPr>
          <w:jc w:val="center"/>
        </w:trPr>
        <w:tc>
          <w:tcPr>
            <w:tcW w:w="4876" w:type="dxa"/>
            <w:tcBorders>
              <w:top w:val="nil"/>
              <w:left w:val="nil"/>
              <w:bottom w:val="nil"/>
              <w:right w:val="nil"/>
            </w:tcBorders>
          </w:tcPr>
          <w:p w:rsidR="008B33D0" w:rsidRPr="00C7713D" w:rsidRDefault="008B33D0" w:rsidP="006C019B">
            <w:pPr>
              <w:pStyle w:val="Normal6a"/>
            </w:pPr>
            <w:r w:rsidRPr="00C7713D">
              <w:t>11.</w:t>
            </w:r>
            <w:r w:rsidRPr="00C7713D">
              <w:tab/>
              <w:t>reamintește că Ucraina, fiind victima unei agresiuni, are dreptul legitim de autoapărare, în conformitate cu articolul 51 din Carta ONU; invită VP/ÎR, Comisia, Consiliul și statele membre în cauză să permită contramăsuri eficace din partea Ucrainei împotriva Rusiei; reamintește că Rusia a încălcat dreptul internațional și că confiscarea integrală a activelor rusești înghețate este un pas adecvat în direcția aplicării obligației Rusiei de a respecta dreptul internațional și de a despăgubi Ucraina și alte părți vătămate pentru pierderile cauzate de războiul de agresiune al Rusiei;</w:t>
            </w:r>
          </w:p>
        </w:tc>
        <w:tc>
          <w:tcPr>
            <w:tcW w:w="4876" w:type="dxa"/>
            <w:tcBorders>
              <w:top w:val="nil"/>
              <w:left w:val="nil"/>
              <w:bottom w:val="nil"/>
              <w:right w:val="nil"/>
            </w:tcBorders>
          </w:tcPr>
          <w:p w:rsidR="008B33D0" w:rsidRPr="00C7713D" w:rsidRDefault="008B33D0" w:rsidP="006C019B">
            <w:pPr>
              <w:pStyle w:val="Normal6a"/>
            </w:pPr>
            <w:r w:rsidRPr="00C7713D">
              <w:t>11.</w:t>
            </w:r>
            <w:r w:rsidRPr="00C7713D">
              <w:tab/>
              <w:t>reamintește că Ucraina, fiind victima unei agresiuni, are dreptul legitim de autoapărare, în conformitate cu articolul 51 din Carta ONU; invită VP/ÎR, Comisia, Consiliul și statele membre în cauză să permită contramăsuri eficace din partea Ucrainei împotriva Rusiei</w:t>
            </w:r>
            <w:r w:rsidRPr="00C7713D">
              <w:rPr>
                <w:b/>
                <w:i/>
              </w:rPr>
              <w:t>, în limitele dreptului internațional</w:t>
            </w:r>
            <w:r w:rsidRPr="00C7713D">
              <w:t xml:space="preserve">; reamintește că Rusia a încălcat dreptul internațional și că confiscarea integrală a activelor rusești înghețate este un pas adecvat în direcția aplicării obligației Rusiei de a respecta dreptul internațional și de a despăgubi Ucraina și alte părți vătămate pentru pierderile cauzate de războiul de agresiune al Rusiei; </w:t>
            </w:r>
            <w:r w:rsidRPr="00C7713D">
              <w:rPr>
                <w:b/>
                <w:i/>
              </w:rPr>
              <w:t>subliniază că utilizarea activelor rusești înghețate pentru a sprijini financiar Ucraina este în prezent încă o propunere teoretică; constată că astfel de fonduri ar trebui considerate suplimentare și nu pot înlocui finanțarea pentru Ucraina din bugetele de stat existente;</w:t>
            </w:r>
          </w:p>
        </w:tc>
      </w:tr>
    </w:tbl>
    <w:p w:rsidR="008B33D0" w:rsidRPr="00C7713D" w:rsidRDefault="008B33D0" w:rsidP="008B33D0">
      <w:pPr>
        <w:pStyle w:val="AmOrLang"/>
      </w:pPr>
      <w:r w:rsidRPr="00C7713D">
        <w:t xml:space="preserve">Or. </w:t>
      </w:r>
      <w:r w:rsidRPr="00C7713D">
        <w:rPr>
          <w:rStyle w:val="HideTWBExt"/>
        </w:rPr>
        <w:t>&lt;Original&gt;</w:t>
      </w:r>
      <w:r w:rsidRPr="00C7713D">
        <w:rPr>
          <w:rStyle w:val="HideTWBInt"/>
        </w:rPr>
        <w:t>{EN}</w:t>
      </w:r>
      <w:r w:rsidRPr="00C7713D">
        <w:t>en</w:t>
      </w:r>
      <w:r w:rsidRPr="00C7713D">
        <w:rPr>
          <w:rStyle w:val="HideTWBExt"/>
        </w:rPr>
        <w:t>&lt;/Original&gt;</w:t>
      </w:r>
    </w:p>
    <w:p w:rsidR="008B33D0" w:rsidRPr="00C7713D" w:rsidRDefault="008B33D0" w:rsidP="008B33D0">
      <w:r w:rsidRPr="00C7713D">
        <w:rPr>
          <w:rStyle w:val="HideTWBExt"/>
        </w:rPr>
        <w:t>&lt;/Amend&gt;</w:t>
      </w:r>
    </w:p>
    <w:p w:rsidR="008B33D0" w:rsidRPr="00C7713D" w:rsidRDefault="008B33D0" w:rsidP="008B33D0">
      <w:pPr>
        <w:pStyle w:val="AmNumberTabs"/>
      </w:pPr>
      <w:r w:rsidRPr="00C7713D">
        <w:rPr>
          <w:rStyle w:val="HideTWBExt"/>
        </w:rPr>
        <w:t>&lt;Amend&gt;</w:t>
      </w:r>
      <w:r w:rsidRPr="00C7713D">
        <w:t>Amendamentul</w:t>
      </w:r>
      <w:r w:rsidRPr="00C7713D">
        <w:tab/>
      </w:r>
      <w:r w:rsidRPr="00C7713D">
        <w:tab/>
      </w:r>
      <w:r w:rsidRPr="00C7713D">
        <w:rPr>
          <w:rStyle w:val="HideTWBExt"/>
        </w:rPr>
        <w:t>&lt;NumAm&gt;</w:t>
      </w:r>
      <w:r w:rsidRPr="00C7713D">
        <w:t>500</w:t>
      </w:r>
      <w:r w:rsidRPr="00C7713D">
        <w:rPr>
          <w:rStyle w:val="HideTWBExt"/>
        </w:rPr>
        <w:t>&lt;/NumAm&gt;</w:t>
      </w:r>
    </w:p>
    <w:p w:rsidR="008B33D0" w:rsidRPr="00C7713D" w:rsidRDefault="008B33D0" w:rsidP="008B33D0">
      <w:pPr>
        <w:pStyle w:val="NormalBold"/>
      </w:pPr>
      <w:r w:rsidRPr="00C7713D">
        <w:rPr>
          <w:rStyle w:val="HideTWBExt"/>
          <w:b w:val="0"/>
        </w:rPr>
        <w:t>&lt;RepeatBlock-By&gt;&lt;Members&gt;</w:t>
      </w:r>
      <w:r w:rsidRPr="00C7713D">
        <w:t>Andrey Kovatchev, Rasa Juknevičienė</w:t>
      </w:r>
      <w:r w:rsidRPr="00C7713D">
        <w:rPr>
          <w:rStyle w:val="HideTWBExt"/>
          <w:b w:val="0"/>
        </w:rPr>
        <w:t>&lt;/Members&gt;</w:t>
      </w:r>
    </w:p>
    <w:p w:rsidR="008B33D0" w:rsidRPr="00C7713D" w:rsidRDefault="008B33D0" w:rsidP="008B33D0">
      <w:pPr>
        <w:pStyle w:val="NormalBold"/>
      </w:pPr>
      <w:r w:rsidRPr="00C7713D">
        <w:rPr>
          <w:rStyle w:val="HideTWBExt"/>
          <w:b w:val="0"/>
        </w:rPr>
        <w:t>&lt;/RepeatBlock-By&gt;</w:t>
      </w:r>
    </w:p>
    <w:p w:rsidR="008B33D0" w:rsidRPr="00C7713D" w:rsidRDefault="008B33D0" w:rsidP="008B33D0">
      <w:pPr>
        <w:pStyle w:val="NormalBold"/>
      </w:pPr>
      <w:r w:rsidRPr="00C7713D">
        <w:rPr>
          <w:rStyle w:val="HideTWBExt"/>
        </w:rPr>
        <w:t>&lt;DocAmend&gt;</w:t>
      </w:r>
      <w:r w:rsidRPr="00C7713D">
        <w:t>Propunere de rezoluție</w:t>
      </w:r>
      <w:r w:rsidRPr="00C7713D">
        <w:rPr>
          <w:rStyle w:val="HideTWBExt"/>
        </w:rPr>
        <w:t>&lt;/DocAmend&gt;</w:t>
      </w:r>
    </w:p>
    <w:p w:rsidR="008B33D0" w:rsidRPr="00C7713D" w:rsidRDefault="008B33D0" w:rsidP="008B33D0">
      <w:pPr>
        <w:pStyle w:val="NormalBold"/>
      </w:pPr>
      <w:r w:rsidRPr="00C7713D">
        <w:rPr>
          <w:rStyle w:val="HideTWBExt"/>
        </w:rPr>
        <w:t>&lt;Article&gt;</w:t>
      </w:r>
      <w:r w:rsidRPr="00C7713D">
        <w:t>Punctul 11</w:t>
      </w:r>
      <w:r w:rsidRPr="00C7713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33D0" w:rsidRPr="00C7713D" w:rsidTr="006C019B">
        <w:trPr>
          <w:trHeight w:hRule="exact" w:val="240"/>
          <w:jc w:val="center"/>
        </w:trPr>
        <w:tc>
          <w:tcPr>
            <w:tcW w:w="9752" w:type="dxa"/>
            <w:gridSpan w:val="2"/>
            <w:tcBorders>
              <w:top w:val="nil"/>
              <w:left w:val="nil"/>
              <w:bottom w:val="nil"/>
              <w:right w:val="nil"/>
            </w:tcBorders>
          </w:tcPr>
          <w:p w:rsidR="008B33D0" w:rsidRPr="00C7713D" w:rsidRDefault="008B33D0" w:rsidP="006C019B"/>
        </w:tc>
      </w:tr>
      <w:tr w:rsidR="008B33D0" w:rsidRPr="00C7713D" w:rsidTr="006C019B">
        <w:trPr>
          <w:trHeight w:val="240"/>
          <w:jc w:val="center"/>
        </w:trPr>
        <w:tc>
          <w:tcPr>
            <w:tcW w:w="4876" w:type="dxa"/>
            <w:tcBorders>
              <w:top w:val="nil"/>
              <w:left w:val="nil"/>
              <w:bottom w:val="nil"/>
              <w:right w:val="nil"/>
            </w:tcBorders>
          </w:tcPr>
          <w:p w:rsidR="008B33D0" w:rsidRPr="00C7713D" w:rsidRDefault="008B33D0" w:rsidP="006C019B">
            <w:pPr>
              <w:pStyle w:val="AmColumnHeading"/>
            </w:pPr>
            <w:r w:rsidRPr="00C7713D">
              <w:t>Propunerea de rezoluție</w:t>
            </w:r>
          </w:p>
        </w:tc>
        <w:tc>
          <w:tcPr>
            <w:tcW w:w="4876" w:type="dxa"/>
            <w:tcBorders>
              <w:top w:val="nil"/>
              <w:left w:val="nil"/>
              <w:bottom w:val="nil"/>
              <w:right w:val="nil"/>
            </w:tcBorders>
          </w:tcPr>
          <w:p w:rsidR="008B33D0" w:rsidRPr="00C7713D" w:rsidRDefault="008B33D0" w:rsidP="006C019B">
            <w:pPr>
              <w:pStyle w:val="AmColumnHeading"/>
            </w:pPr>
            <w:r w:rsidRPr="00C7713D">
              <w:t>Amendamentul</w:t>
            </w:r>
          </w:p>
        </w:tc>
      </w:tr>
      <w:tr w:rsidR="008B33D0" w:rsidRPr="00C7713D" w:rsidTr="006C019B">
        <w:trPr>
          <w:jc w:val="center"/>
        </w:trPr>
        <w:tc>
          <w:tcPr>
            <w:tcW w:w="4876" w:type="dxa"/>
            <w:tcBorders>
              <w:top w:val="nil"/>
              <w:left w:val="nil"/>
              <w:bottom w:val="nil"/>
              <w:right w:val="nil"/>
            </w:tcBorders>
          </w:tcPr>
          <w:p w:rsidR="008B33D0" w:rsidRPr="00C7713D" w:rsidRDefault="008B33D0" w:rsidP="006C019B">
            <w:pPr>
              <w:pStyle w:val="Normal6a"/>
            </w:pPr>
            <w:r w:rsidRPr="00C7713D">
              <w:t>11.</w:t>
            </w:r>
            <w:r w:rsidRPr="00C7713D">
              <w:tab/>
              <w:t>reamintește că Ucraina, fiind victima unei agresiuni, are dreptul legitim de autoapărare, în conformitate cu articolul 51 din Carta ONU; invită VP/ÎR, Comisia, Consiliul și statele membre în cauză să permită contramăsuri eficace din partea Ucrainei împotriva Rusiei; reamintește că Rusia a încălcat dreptul internațional și că confiscarea integrală a activelor rusești înghețate este un pas adecvat în direcția aplicării obligației Rusiei de a respecta dreptul internațional și de a despăgubi Ucraina și alte părți vătămate pentru pierderile cauzate de războiul de agresiune al Rusiei;</w:t>
            </w:r>
          </w:p>
        </w:tc>
        <w:tc>
          <w:tcPr>
            <w:tcW w:w="4876" w:type="dxa"/>
            <w:tcBorders>
              <w:top w:val="nil"/>
              <w:left w:val="nil"/>
              <w:bottom w:val="nil"/>
              <w:right w:val="nil"/>
            </w:tcBorders>
          </w:tcPr>
          <w:p w:rsidR="008B33D0" w:rsidRPr="00C7713D" w:rsidRDefault="008B33D0" w:rsidP="006C019B">
            <w:pPr>
              <w:pStyle w:val="Normal6a"/>
            </w:pPr>
            <w:r w:rsidRPr="00C7713D">
              <w:t>11.</w:t>
            </w:r>
            <w:r w:rsidRPr="00C7713D">
              <w:tab/>
              <w:t xml:space="preserve">reamintește că Ucraina, fiind victima unei agresiuni, are dreptul legitim de autoapărare, în conformitate cu articolul 51 din Carta ONU; invită VP/ÎR, Comisia, Consiliul și statele membre în cauză să permită contramăsuri eficace din partea Ucrainei împotriva Rusiei; reamintește că Rusia a încălcat dreptul internațional și că confiscarea integrală a activelor rusești înghețate este un pas adecvat în direcția aplicării obligației Rusiei de a respecta dreptul internațional și de a despăgubi Ucraina și alte părți vătămate pentru pierderile cauzate de războiul de agresiune al Rusiei; </w:t>
            </w:r>
            <w:r w:rsidRPr="00C7713D">
              <w:rPr>
                <w:b/>
                <w:i/>
              </w:rPr>
              <w:t>reliefează necesitatea de a include ca active rusești toate activele mobile sau imobile nu numai ale statului rus, ci și ale autorităților locale ruse, ale companiilor de stat ruse, ale oligarhilor ruși și ale tuturor celor de pe lista de sancțiuni a UE, precum și ale familiilor acestora;</w:t>
            </w:r>
          </w:p>
        </w:tc>
      </w:tr>
    </w:tbl>
    <w:p w:rsidR="008B33D0" w:rsidRPr="00C7713D" w:rsidRDefault="008B33D0" w:rsidP="008B33D0">
      <w:pPr>
        <w:pStyle w:val="AmOrLang"/>
      </w:pPr>
      <w:r w:rsidRPr="00C7713D">
        <w:t xml:space="preserve">Or. </w:t>
      </w:r>
      <w:r w:rsidRPr="00C7713D">
        <w:rPr>
          <w:rStyle w:val="HideTWBExt"/>
        </w:rPr>
        <w:t>&lt;Original&gt;</w:t>
      </w:r>
      <w:r w:rsidRPr="00C7713D">
        <w:rPr>
          <w:rStyle w:val="HideTWBInt"/>
        </w:rPr>
        <w:t>{EN}</w:t>
      </w:r>
      <w:r w:rsidRPr="00C7713D">
        <w:t>en</w:t>
      </w:r>
      <w:r w:rsidRPr="00C7713D">
        <w:rPr>
          <w:rStyle w:val="HideTWBExt"/>
        </w:rPr>
        <w:t>&lt;/Original&gt;</w:t>
      </w:r>
    </w:p>
    <w:p w:rsidR="008B33D0" w:rsidRPr="00C7713D" w:rsidRDefault="008B33D0" w:rsidP="008B33D0">
      <w:r w:rsidRPr="00C7713D">
        <w:rPr>
          <w:rStyle w:val="HideTWBExt"/>
        </w:rPr>
        <w:t>&lt;/Amend&gt;</w:t>
      </w:r>
    </w:p>
    <w:p w:rsidR="008B33D0" w:rsidRPr="00D47BE6" w:rsidRDefault="008B33D0" w:rsidP="008B33D0">
      <w:pPr>
        <w:pStyle w:val="AmNumberTabs"/>
      </w:pPr>
      <w:r w:rsidRPr="00D47BE6">
        <w:rPr>
          <w:rStyle w:val="HideTWBExt"/>
          <w:b w:val="0"/>
        </w:rPr>
        <w:t>&lt;Amend&gt;</w:t>
      </w:r>
      <w:r w:rsidRPr="00D47BE6">
        <w:t>Amendamentul</w:t>
      </w:r>
      <w:r w:rsidRPr="00D47BE6">
        <w:tab/>
      </w:r>
      <w:r w:rsidRPr="00D47BE6">
        <w:tab/>
      </w:r>
      <w:r w:rsidRPr="00D47BE6">
        <w:rPr>
          <w:rStyle w:val="HideTWBExt"/>
          <w:b w:val="0"/>
        </w:rPr>
        <w:t>&lt;NumAm&gt;</w:t>
      </w:r>
      <w:r w:rsidRPr="00D47BE6">
        <w:t>501</w:t>
      </w:r>
      <w:r w:rsidRPr="00D47BE6">
        <w:rPr>
          <w:rStyle w:val="HideTWBExt"/>
          <w:b w:val="0"/>
        </w:rPr>
        <w:t>&lt;/NumAm&gt;</w:t>
      </w:r>
    </w:p>
    <w:p w:rsidR="008B33D0" w:rsidRPr="00D47BE6" w:rsidRDefault="008B33D0" w:rsidP="008B33D0">
      <w:pPr>
        <w:pStyle w:val="NormalBold"/>
      </w:pPr>
      <w:r w:rsidRPr="00D47BE6">
        <w:rPr>
          <w:rStyle w:val="HideTWBExt"/>
          <w:b w:val="0"/>
        </w:rPr>
        <w:t>&lt;RepeatBlock-By&gt;&lt;Members&gt;</w:t>
      </w:r>
      <w:r w:rsidRPr="00D47BE6">
        <w:t>Sebastian Tynkkynen</w:t>
      </w:r>
      <w:r w:rsidRPr="00D47BE6">
        <w:rPr>
          <w:rStyle w:val="HideTWBExt"/>
          <w:b w:val="0"/>
        </w:rPr>
        <w:t>&lt;/Members&gt;</w:t>
      </w:r>
    </w:p>
    <w:p w:rsidR="008B33D0" w:rsidRPr="00D47BE6" w:rsidRDefault="008B33D0" w:rsidP="008B33D0">
      <w:pPr>
        <w:pStyle w:val="NormalBold"/>
      </w:pPr>
      <w:r w:rsidRPr="00D47BE6">
        <w:rPr>
          <w:rStyle w:val="HideTWBExt"/>
          <w:b w:val="0"/>
        </w:rPr>
        <w:t>&lt;/RepeatBlock-By&gt;</w:t>
      </w:r>
    </w:p>
    <w:p w:rsidR="008B33D0" w:rsidRPr="00D47BE6" w:rsidRDefault="008B33D0" w:rsidP="008B33D0">
      <w:pPr>
        <w:pStyle w:val="NormalBold"/>
      </w:pPr>
      <w:r w:rsidRPr="00D47BE6">
        <w:rPr>
          <w:rStyle w:val="HideTWBExt"/>
          <w:b w:val="0"/>
        </w:rPr>
        <w:t>&lt;DocAmend&gt;</w:t>
      </w:r>
      <w:r w:rsidRPr="00D47BE6">
        <w:t>Propunere de rezoluție</w:t>
      </w:r>
      <w:r w:rsidRPr="00D47BE6">
        <w:rPr>
          <w:rStyle w:val="HideTWBExt"/>
          <w:b w:val="0"/>
        </w:rPr>
        <w:t>&lt;/DocAmend&gt;</w:t>
      </w:r>
    </w:p>
    <w:p w:rsidR="008B33D0" w:rsidRPr="00D47BE6" w:rsidRDefault="008B33D0" w:rsidP="008B33D0">
      <w:pPr>
        <w:pStyle w:val="NormalBold"/>
      </w:pPr>
      <w:r w:rsidRPr="00D47BE6">
        <w:rPr>
          <w:rStyle w:val="HideTWBExt"/>
          <w:b w:val="0"/>
        </w:rPr>
        <w:t>&lt;Article&gt;</w:t>
      </w:r>
      <w:r w:rsidRPr="00D47BE6">
        <w:t>Punctul 11</w:t>
      </w:r>
      <w:r w:rsidRPr="00D47BE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33D0" w:rsidRPr="00D47BE6" w:rsidTr="006C019B">
        <w:trPr>
          <w:trHeight w:hRule="exact" w:val="240"/>
          <w:jc w:val="center"/>
        </w:trPr>
        <w:tc>
          <w:tcPr>
            <w:tcW w:w="9752" w:type="dxa"/>
            <w:gridSpan w:val="2"/>
            <w:tcBorders>
              <w:top w:val="nil"/>
              <w:left w:val="nil"/>
              <w:bottom w:val="nil"/>
              <w:right w:val="nil"/>
            </w:tcBorders>
          </w:tcPr>
          <w:p w:rsidR="008B33D0" w:rsidRPr="00D47BE6" w:rsidRDefault="008B33D0" w:rsidP="006C019B"/>
        </w:tc>
      </w:tr>
      <w:tr w:rsidR="008B33D0" w:rsidRPr="00D47BE6" w:rsidTr="006C019B">
        <w:trPr>
          <w:trHeight w:val="240"/>
          <w:jc w:val="center"/>
        </w:trPr>
        <w:tc>
          <w:tcPr>
            <w:tcW w:w="4876" w:type="dxa"/>
            <w:tcBorders>
              <w:top w:val="nil"/>
              <w:left w:val="nil"/>
              <w:bottom w:val="nil"/>
              <w:right w:val="nil"/>
            </w:tcBorders>
          </w:tcPr>
          <w:p w:rsidR="008B33D0" w:rsidRPr="00D47BE6" w:rsidRDefault="008B33D0" w:rsidP="006C019B">
            <w:pPr>
              <w:pStyle w:val="AmColumnHeading"/>
            </w:pPr>
            <w:r w:rsidRPr="00D47BE6">
              <w:t>Propunerea de rezoluție</w:t>
            </w:r>
          </w:p>
        </w:tc>
        <w:tc>
          <w:tcPr>
            <w:tcW w:w="4876" w:type="dxa"/>
            <w:tcBorders>
              <w:top w:val="nil"/>
              <w:left w:val="nil"/>
              <w:bottom w:val="nil"/>
              <w:right w:val="nil"/>
            </w:tcBorders>
          </w:tcPr>
          <w:p w:rsidR="008B33D0" w:rsidRPr="00D47BE6" w:rsidRDefault="008B33D0" w:rsidP="006C019B">
            <w:pPr>
              <w:pStyle w:val="AmColumnHeading"/>
            </w:pPr>
            <w:r w:rsidRPr="00D47BE6">
              <w:t>Amendamentul</w:t>
            </w:r>
          </w:p>
        </w:tc>
      </w:tr>
      <w:tr w:rsidR="008B33D0" w:rsidRPr="00D47BE6" w:rsidTr="006C019B">
        <w:trPr>
          <w:jc w:val="center"/>
        </w:trPr>
        <w:tc>
          <w:tcPr>
            <w:tcW w:w="4876" w:type="dxa"/>
            <w:tcBorders>
              <w:top w:val="nil"/>
              <w:left w:val="nil"/>
              <w:bottom w:val="nil"/>
              <w:right w:val="nil"/>
            </w:tcBorders>
          </w:tcPr>
          <w:p w:rsidR="008B33D0" w:rsidRPr="00D47BE6" w:rsidRDefault="008B33D0" w:rsidP="006C019B">
            <w:pPr>
              <w:pStyle w:val="Normal6a"/>
            </w:pPr>
            <w:r w:rsidRPr="00D47BE6">
              <w:t>11.</w:t>
            </w:r>
            <w:r w:rsidRPr="00D47BE6">
              <w:tab/>
              <w:t>reamintește că Ucraina, fiind victima unei agresiuni, are dreptul legitim de autoapărare, în conformitate cu articolul 51 din Carta ONU; invită VP/ÎR, Comisia, Consiliul și statele membre în cauză să permită contramăsuri eficace din partea Ucrainei împotriva Rusiei; reamintește că Rusia a încălcat dreptul internațional și că confiscarea integrală a activelor rusești înghețate este un pas adecvat în direcția aplicării obligației Rusiei de a respecta dreptul internațional și de a despăgubi Ucraina și alte părți vătămate pentru pierderile cauzate de războiul de agresiune al Rusiei;</w:t>
            </w:r>
          </w:p>
        </w:tc>
        <w:tc>
          <w:tcPr>
            <w:tcW w:w="4876" w:type="dxa"/>
            <w:tcBorders>
              <w:top w:val="nil"/>
              <w:left w:val="nil"/>
              <w:bottom w:val="nil"/>
              <w:right w:val="nil"/>
            </w:tcBorders>
          </w:tcPr>
          <w:p w:rsidR="008B33D0" w:rsidRPr="00D47BE6" w:rsidRDefault="008B33D0" w:rsidP="006C019B">
            <w:pPr>
              <w:pStyle w:val="Normal6a"/>
            </w:pPr>
            <w:r w:rsidRPr="00D47BE6">
              <w:t>11.</w:t>
            </w:r>
            <w:r w:rsidRPr="00D47BE6">
              <w:tab/>
              <w:t xml:space="preserve">reamintește că Ucraina, fiind victima unei agresiuni, are dreptul legitim de autoapărare, în conformitate cu articolul 51 din Carta ONU; invită VP/ÎR, Comisia, Consiliul și statele membre în cauză să permită contramăsuri eficace din partea Ucrainei împotriva Rusiei; reamintește că Rusia a încălcat dreptul internațional și că confiscarea integrală a activelor rusești înghețate este un pas adecvat în direcția aplicării obligației Rusiei de a respecta dreptul internațional și de a despăgubi Ucraina și alte părți vătămate pentru pierderile cauzate de războiul de agresiune al Rusiei; </w:t>
            </w:r>
            <w:r w:rsidRPr="00D47BE6">
              <w:rPr>
                <w:b/>
                <w:i/>
              </w:rPr>
              <w:t>subliniază necesitatea de a explora posibilitatea înființării unui mecanism legal care să permită transferul tuturor activelor rusești înghețate pentru a sprijini Ucraina;</w:t>
            </w:r>
          </w:p>
        </w:tc>
      </w:tr>
    </w:tbl>
    <w:p w:rsidR="008B33D0" w:rsidRPr="00D47BE6" w:rsidRDefault="008B33D0" w:rsidP="008B33D0">
      <w:pPr>
        <w:pStyle w:val="AmOrLang"/>
      </w:pPr>
      <w:r w:rsidRPr="00D47BE6">
        <w:t xml:space="preserve">Or. </w:t>
      </w:r>
      <w:r w:rsidRPr="00D47BE6">
        <w:rPr>
          <w:rStyle w:val="HideTWBExt"/>
        </w:rPr>
        <w:t>&lt;Original&gt;</w:t>
      </w:r>
      <w:r w:rsidRPr="00D47BE6">
        <w:rPr>
          <w:rStyle w:val="HideTWBInt"/>
        </w:rPr>
        <w:t>{FI}</w:t>
      </w:r>
      <w:r w:rsidRPr="00D47BE6">
        <w:t>fi</w:t>
      </w:r>
      <w:r w:rsidRPr="00D47BE6">
        <w:rPr>
          <w:rStyle w:val="HideTWBExt"/>
        </w:rPr>
        <w:t>&lt;/Original&gt;</w:t>
      </w:r>
    </w:p>
    <w:p w:rsidR="008B33D0" w:rsidRPr="00D47BE6" w:rsidRDefault="008B33D0" w:rsidP="008B33D0">
      <w:r w:rsidRPr="00D47BE6">
        <w:rPr>
          <w:rStyle w:val="HideTWBExt"/>
        </w:rPr>
        <w:t>&lt;/Amend&gt;</w:t>
      </w:r>
    </w:p>
    <w:p w:rsidR="008B33D0" w:rsidRPr="00C7713D" w:rsidRDefault="008B33D0" w:rsidP="008B33D0">
      <w:pPr>
        <w:pStyle w:val="AmNumberTabs"/>
      </w:pPr>
      <w:r w:rsidRPr="00C7713D">
        <w:rPr>
          <w:rStyle w:val="HideTWBExt"/>
        </w:rPr>
        <w:t>&lt;Amend&gt;</w:t>
      </w:r>
      <w:r w:rsidRPr="00C7713D">
        <w:t>Amendamentul</w:t>
      </w:r>
      <w:r w:rsidRPr="00C7713D">
        <w:tab/>
      </w:r>
      <w:r w:rsidRPr="00C7713D">
        <w:tab/>
      </w:r>
      <w:r w:rsidRPr="00C7713D">
        <w:rPr>
          <w:rStyle w:val="HideTWBExt"/>
        </w:rPr>
        <w:t>&lt;NumAm&gt;</w:t>
      </w:r>
      <w:r w:rsidRPr="00C7713D">
        <w:t>502</w:t>
      </w:r>
      <w:r w:rsidRPr="00C7713D">
        <w:rPr>
          <w:rStyle w:val="HideTWBExt"/>
        </w:rPr>
        <w:t>&lt;/NumAm&gt;</w:t>
      </w:r>
    </w:p>
    <w:p w:rsidR="008B33D0" w:rsidRPr="00C7713D" w:rsidRDefault="008B33D0" w:rsidP="008B33D0">
      <w:pPr>
        <w:pStyle w:val="NormalBold"/>
      </w:pPr>
      <w:r w:rsidRPr="00C7713D">
        <w:rPr>
          <w:rStyle w:val="HideTWBExt"/>
          <w:b w:val="0"/>
        </w:rPr>
        <w:t>&lt;RepeatBlock-By&gt;&lt;Members&gt;</w:t>
      </w:r>
      <w:r w:rsidRPr="00C7713D">
        <w:t>Michael von der Schulenburg</w:t>
      </w:r>
      <w:r w:rsidRPr="00C7713D">
        <w:rPr>
          <w:rStyle w:val="HideTWBExt"/>
          <w:b w:val="0"/>
        </w:rPr>
        <w:t>&lt;/Members&gt;</w:t>
      </w:r>
    </w:p>
    <w:p w:rsidR="008B33D0" w:rsidRPr="00C7713D" w:rsidRDefault="008B33D0" w:rsidP="008B33D0">
      <w:pPr>
        <w:pStyle w:val="NormalBold"/>
      </w:pPr>
      <w:r w:rsidRPr="00C7713D">
        <w:rPr>
          <w:rStyle w:val="HideTWBExt"/>
          <w:b w:val="0"/>
        </w:rPr>
        <w:t>&lt;/RepeatBlock-By&gt;</w:t>
      </w:r>
    </w:p>
    <w:p w:rsidR="008B33D0" w:rsidRPr="00C7713D" w:rsidRDefault="008B33D0" w:rsidP="008B33D0">
      <w:pPr>
        <w:pStyle w:val="NormalBold"/>
      </w:pPr>
      <w:r w:rsidRPr="00C7713D">
        <w:rPr>
          <w:rStyle w:val="HideTWBExt"/>
        </w:rPr>
        <w:t>&lt;DocAmend&gt;</w:t>
      </w:r>
      <w:r w:rsidRPr="00C7713D">
        <w:t>Propunere de rezoluție</w:t>
      </w:r>
      <w:r w:rsidRPr="00C7713D">
        <w:rPr>
          <w:rStyle w:val="HideTWBExt"/>
        </w:rPr>
        <w:t>&lt;/DocAmend&gt;</w:t>
      </w:r>
    </w:p>
    <w:p w:rsidR="008B33D0" w:rsidRPr="00C7713D" w:rsidRDefault="008B33D0" w:rsidP="008B33D0">
      <w:pPr>
        <w:pStyle w:val="NormalBold"/>
      </w:pPr>
      <w:r w:rsidRPr="00C7713D">
        <w:rPr>
          <w:rStyle w:val="HideTWBExt"/>
        </w:rPr>
        <w:t>&lt;Article&gt;</w:t>
      </w:r>
      <w:r w:rsidRPr="00C7713D">
        <w:t>Punctul 11</w:t>
      </w:r>
      <w:r w:rsidRPr="00C7713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33D0" w:rsidRPr="00C7713D" w:rsidTr="006C019B">
        <w:trPr>
          <w:trHeight w:hRule="exact" w:val="240"/>
          <w:jc w:val="center"/>
        </w:trPr>
        <w:tc>
          <w:tcPr>
            <w:tcW w:w="9752" w:type="dxa"/>
            <w:gridSpan w:val="2"/>
            <w:tcBorders>
              <w:top w:val="nil"/>
              <w:left w:val="nil"/>
              <w:bottom w:val="nil"/>
              <w:right w:val="nil"/>
            </w:tcBorders>
          </w:tcPr>
          <w:p w:rsidR="008B33D0" w:rsidRPr="00C7713D" w:rsidRDefault="008B33D0" w:rsidP="006C019B"/>
        </w:tc>
      </w:tr>
      <w:tr w:rsidR="008B33D0" w:rsidRPr="00C7713D" w:rsidTr="006C019B">
        <w:trPr>
          <w:trHeight w:val="240"/>
          <w:jc w:val="center"/>
        </w:trPr>
        <w:tc>
          <w:tcPr>
            <w:tcW w:w="4876" w:type="dxa"/>
            <w:tcBorders>
              <w:top w:val="nil"/>
              <w:left w:val="nil"/>
              <w:bottom w:val="nil"/>
              <w:right w:val="nil"/>
            </w:tcBorders>
          </w:tcPr>
          <w:p w:rsidR="008B33D0" w:rsidRPr="00C7713D" w:rsidRDefault="008B33D0" w:rsidP="006C019B">
            <w:pPr>
              <w:pStyle w:val="AmColumnHeading"/>
            </w:pPr>
            <w:r w:rsidRPr="00C7713D">
              <w:t>Propunerea de rezoluție</w:t>
            </w:r>
          </w:p>
        </w:tc>
        <w:tc>
          <w:tcPr>
            <w:tcW w:w="4876" w:type="dxa"/>
            <w:tcBorders>
              <w:top w:val="nil"/>
              <w:left w:val="nil"/>
              <w:bottom w:val="nil"/>
              <w:right w:val="nil"/>
            </w:tcBorders>
          </w:tcPr>
          <w:p w:rsidR="008B33D0" w:rsidRPr="00C7713D" w:rsidRDefault="008B33D0" w:rsidP="006C019B">
            <w:pPr>
              <w:pStyle w:val="AmColumnHeading"/>
            </w:pPr>
            <w:r w:rsidRPr="00C7713D">
              <w:t>Amendamentul</w:t>
            </w:r>
          </w:p>
        </w:tc>
      </w:tr>
      <w:tr w:rsidR="008B33D0" w:rsidRPr="00C7713D" w:rsidTr="006C019B">
        <w:trPr>
          <w:jc w:val="center"/>
        </w:trPr>
        <w:tc>
          <w:tcPr>
            <w:tcW w:w="4876" w:type="dxa"/>
            <w:tcBorders>
              <w:top w:val="nil"/>
              <w:left w:val="nil"/>
              <w:bottom w:val="nil"/>
              <w:right w:val="nil"/>
            </w:tcBorders>
          </w:tcPr>
          <w:p w:rsidR="008B33D0" w:rsidRPr="00C7713D" w:rsidRDefault="008B33D0" w:rsidP="006C019B">
            <w:pPr>
              <w:pStyle w:val="Normal6a"/>
            </w:pPr>
            <w:r w:rsidRPr="00C7713D">
              <w:t>11.</w:t>
            </w:r>
            <w:r w:rsidRPr="00C7713D">
              <w:tab/>
              <w:t xml:space="preserve">reamintește că Ucraina, fiind victima unei agresiuni, are dreptul legitim de autoapărare, în conformitate cu articolul 51 din Carta ONU; </w:t>
            </w:r>
            <w:r w:rsidRPr="00C7713D">
              <w:rPr>
                <w:b/>
                <w:i/>
              </w:rPr>
              <w:t>invită VP/ÎR, Comisia, Consiliul și statele membre în cauză să permită contramăsuri eficace din partea Ucrainei împotriva Rusiei; reamintește</w:t>
            </w:r>
            <w:r w:rsidRPr="00C7713D">
              <w:t xml:space="preserve"> că </w:t>
            </w:r>
            <w:r w:rsidRPr="00C7713D">
              <w:rPr>
                <w:b/>
                <w:i/>
              </w:rPr>
              <w:t>Rusia a încălcat dreptul internațional și că confiscarea integrală</w:t>
            </w:r>
            <w:r w:rsidRPr="00C7713D">
              <w:t xml:space="preserve"> a </w:t>
            </w:r>
            <w:r w:rsidRPr="00C7713D">
              <w:rPr>
                <w:b/>
                <w:i/>
              </w:rPr>
              <w:t>activelor rusești înghețate este un pas adecvat în direcția aplicării obligației Rusiei de a respecta dreptul internațional</w:t>
            </w:r>
            <w:r w:rsidRPr="00C7713D">
              <w:t xml:space="preserve"> și </w:t>
            </w:r>
            <w:r w:rsidRPr="00C7713D">
              <w:rPr>
                <w:b/>
                <w:i/>
              </w:rPr>
              <w:t>de a despăgubi Ucraina și alte părți vătămate pentru pierderile cauzate de războiul de agresiune al Rusiei</w:t>
            </w:r>
            <w:r w:rsidRPr="00C7713D">
              <w:t>;</w:t>
            </w:r>
          </w:p>
        </w:tc>
        <w:tc>
          <w:tcPr>
            <w:tcW w:w="4876" w:type="dxa"/>
            <w:tcBorders>
              <w:top w:val="nil"/>
              <w:left w:val="nil"/>
              <w:bottom w:val="nil"/>
              <w:right w:val="nil"/>
            </w:tcBorders>
          </w:tcPr>
          <w:p w:rsidR="008B33D0" w:rsidRPr="00C7713D" w:rsidRDefault="008B33D0" w:rsidP="006C019B">
            <w:pPr>
              <w:pStyle w:val="Normal6a"/>
            </w:pPr>
            <w:r w:rsidRPr="00C7713D">
              <w:t>11.</w:t>
            </w:r>
            <w:r w:rsidRPr="00C7713D">
              <w:tab/>
              <w:t xml:space="preserve">reamintește că Ucraina, fiind victima unei agresiuni, are dreptul legitim de autoapărare, în conformitate cu articolul 51 din Carta ONU; </w:t>
            </w:r>
            <w:r w:rsidRPr="00C7713D">
              <w:rPr>
                <w:b/>
                <w:i/>
              </w:rPr>
              <w:t>reiterează că Carta ONU începe, de asemenea, cu apelul de a proteja „generațiile viitoare de flagelul războiului” și, prin urmare, obligă toate statele să sprijine și să încurajeze eforturile în direcția păcii; reamintește obligațiile statelor membre ale UE în această privință</w:t>
            </w:r>
            <w:r w:rsidRPr="00C7713D">
              <w:t>;</w:t>
            </w:r>
          </w:p>
        </w:tc>
      </w:tr>
    </w:tbl>
    <w:p w:rsidR="008B33D0" w:rsidRPr="00C7713D" w:rsidRDefault="008B33D0" w:rsidP="008B33D0">
      <w:pPr>
        <w:pStyle w:val="AmOrLang"/>
      </w:pPr>
      <w:r w:rsidRPr="00C7713D">
        <w:t xml:space="preserve">Or. </w:t>
      </w:r>
      <w:r w:rsidRPr="00C7713D">
        <w:rPr>
          <w:rStyle w:val="HideTWBExt"/>
        </w:rPr>
        <w:t>&lt;Original&gt;</w:t>
      </w:r>
      <w:r w:rsidRPr="00C7713D">
        <w:rPr>
          <w:rStyle w:val="HideTWBInt"/>
        </w:rPr>
        <w:t>{EN}</w:t>
      </w:r>
      <w:r w:rsidRPr="00C7713D">
        <w:t>en</w:t>
      </w:r>
      <w:r w:rsidRPr="00C7713D">
        <w:rPr>
          <w:rStyle w:val="HideTWBExt"/>
        </w:rPr>
        <w:t>&lt;/Original&gt;</w:t>
      </w:r>
    </w:p>
    <w:p w:rsidR="008B33D0" w:rsidRPr="00C7713D" w:rsidRDefault="008B33D0" w:rsidP="008B33D0">
      <w:r w:rsidRPr="00C7713D">
        <w:rPr>
          <w:rStyle w:val="HideTWBExt"/>
        </w:rPr>
        <w:t>&lt;/Amend&gt;</w:t>
      </w:r>
    </w:p>
    <w:p w:rsidR="008B33D0" w:rsidRPr="00C7713D" w:rsidRDefault="008B33D0" w:rsidP="008B33D0">
      <w:pPr>
        <w:pStyle w:val="AmNumberTabs"/>
      </w:pPr>
      <w:r w:rsidRPr="00C7713D">
        <w:rPr>
          <w:rStyle w:val="HideTWBExt"/>
        </w:rPr>
        <w:t>&lt;Amend&gt;</w:t>
      </w:r>
      <w:r w:rsidRPr="00C7713D">
        <w:t>Amendamentul</w:t>
      </w:r>
      <w:r w:rsidRPr="00C7713D">
        <w:tab/>
      </w:r>
      <w:r w:rsidRPr="00C7713D">
        <w:tab/>
      </w:r>
      <w:r w:rsidRPr="00C7713D">
        <w:rPr>
          <w:rStyle w:val="HideTWBExt"/>
        </w:rPr>
        <w:t>&lt;NumAm&gt;</w:t>
      </w:r>
      <w:r w:rsidRPr="00C7713D">
        <w:t>503</w:t>
      </w:r>
      <w:r w:rsidRPr="00C7713D">
        <w:rPr>
          <w:rStyle w:val="HideTWBExt"/>
        </w:rPr>
        <w:t>&lt;/NumAm&gt;</w:t>
      </w:r>
    </w:p>
    <w:p w:rsidR="008B33D0" w:rsidRPr="00C7713D" w:rsidRDefault="008B33D0" w:rsidP="008B33D0">
      <w:pPr>
        <w:pStyle w:val="NormalBold"/>
      </w:pPr>
      <w:r w:rsidRPr="00C7713D">
        <w:rPr>
          <w:rStyle w:val="HideTWBExt"/>
          <w:b w:val="0"/>
        </w:rPr>
        <w:t>&lt;RepeatBlock-By&gt;&lt;Members&gt;</w:t>
      </w:r>
      <w:r w:rsidRPr="00C7713D">
        <w:t>António Tânger Corrêa</w:t>
      </w:r>
      <w:r w:rsidRPr="00C7713D">
        <w:rPr>
          <w:rStyle w:val="HideTWBExt"/>
          <w:b w:val="0"/>
        </w:rPr>
        <w:t>&lt;/Members&gt;</w:t>
      </w:r>
    </w:p>
    <w:p w:rsidR="008B33D0" w:rsidRPr="00C7713D" w:rsidRDefault="008B33D0" w:rsidP="008B33D0">
      <w:pPr>
        <w:pStyle w:val="NormalBold"/>
      </w:pPr>
      <w:r w:rsidRPr="00C7713D">
        <w:rPr>
          <w:rStyle w:val="HideTWBExt"/>
          <w:b w:val="0"/>
        </w:rPr>
        <w:t>&lt;/RepeatBlock-By&gt;</w:t>
      </w:r>
    </w:p>
    <w:p w:rsidR="008B33D0" w:rsidRPr="00C7713D" w:rsidRDefault="008B33D0" w:rsidP="008B33D0">
      <w:pPr>
        <w:pStyle w:val="NormalBold"/>
      </w:pPr>
      <w:r w:rsidRPr="00C7713D">
        <w:rPr>
          <w:rStyle w:val="HideTWBExt"/>
        </w:rPr>
        <w:t>&lt;DocAmend&gt;</w:t>
      </w:r>
      <w:r w:rsidRPr="00C7713D">
        <w:t>Propunere de rezoluție</w:t>
      </w:r>
      <w:r w:rsidRPr="00C7713D">
        <w:rPr>
          <w:rStyle w:val="HideTWBExt"/>
        </w:rPr>
        <w:t>&lt;/DocAmend&gt;</w:t>
      </w:r>
    </w:p>
    <w:p w:rsidR="008B33D0" w:rsidRPr="00C7713D" w:rsidRDefault="008B33D0" w:rsidP="008B33D0">
      <w:pPr>
        <w:pStyle w:val="NormalBold"/>
      </w:pPr>
      <w:r w:rsidRPr="00C7713D">
        <w:rPr>
          <w:rStyle w:val="HideTWBExt"/>
        </w:rPr>
        <w:t>&lt;Article&gt;</w:t>
      </w:r>
      <w:r w:rsidRPr="00C7713D">
        <w:t>Punctul 11</w:t>
      </w:r>
      <w:r w:rsidRPr="00C7713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33D0" w:rsidRPr="00C7713D" w:rsidTr="006C019B">
        <w:trPr>
          <w:trHeight w:hRule="exact" w:val="240"/>
          <w:jc w:val="center"/>
        </w:trPr>
        <w:tc>
          <w:tcPr>
            <w:tcW w:w="9752" w:type="dxa"/>
            <w:gridSpan w:val="2"/>
            <w:tcBorders>
              <w:top w:val="nil"/>
              <w:left w:val="nil"/>
              <w:bottom w:val="nil"/>
              <w:right w:val="nil"/>
            </w:tcBorders>
          </w:tcPr>
          <w:p w:rsidR="008B33D0" w:rsidRPr="00C7713D" w:rsidRDefault="008B33D0" w:rsidP="006C019B"/>
        </w:tc>
      </w:tr>
      <w:tr w:rsidR="008B33D0" w:rsidRPr="00C7713D" w:rsidTr="006C019B">
        <w:trPr>
          <w:trHeight w:val="240"/>
          <w:jc w:val="center"/>
        </w:trPr>
        <w:tc>
          <w:tcPr>
            <w:tcW w:w="4876" w:type="dxa"/>
            <w:tcBorders>
              <w:top w:val="nil"/>
              <w:left w:val="nil"/>
              <w:bottom w:val="nil"/>
              <w:right w:val="nil"/>
            </w:tcBorders>
          </w:tcPr>
          <w:p w:rsidR="008B33D0" w:rsidRPr="00C7713D" w:rsidRDefault="008B33D0" w:rsidP="006C019B">
            <w:pPr>
              <w:pStyle w:val="AmColumnHeading"/>
            </w:pPr>
            <w:r w:rsidRPr="00C7713D">
              <w:t>Propunerea de rezoluție</w:t>
            </w:r>
          </w:p>
        </w:tc>
        <w:tc>
          <w:tcPr>
            <w:tcW w:w="4876" w:type="dxa"/>
            <w:tcBorders>
              <w:top w:val="nil"/>
              <w:left w:val="nil"/>
              <w:bottom w:val="nil"/>
              <w:right w:val="nil"/>
            </w:tcBorders>
          </w:tcPr>
          <w:p w:rsidR="008B33D0" w:rsidRPr="00C7713D" w:rsidRDefault="008B33D0" w:rsidP="006C019B">
            <w:pPr>
              <w:pStyle w:val="AmColumnHeading"/>
            </w:pPr>
            <w:r w:rsidRPr="00C7713D">
              <w:t>Amendamentul</w:t>
            </w:r>
          </w:p>
        </w:tc>
      </w:tr>
      <w:tr w:rsidR="008B33D0" w:rsidRPr="00C7713D" w:rsidTr="006C019B">
        <w:trPr>
          <w:jc w:val="center"/>
        </w:trPr>
        <w:tc>
          <w:tcPr>
            <w:tcW w:w="4876" w:type="dxa"/>
            <w:tcBorders>
              <w:top w:val="nil"/>
              <w:left w:val="nil"/>
              <w:bottom w:val="nil"/>
              <w:right w:val="nil"/>
            </w:tcBorders>
          </w:tcPr>
          <w:p w:rsidR="008B33D0" w:rsidRPr="00C7713D" w:rsidRDefault="008B33D0" w:rsidP="006C019B">
            <w:pPr>
              <w:pStyle w:val="Normal6a"/>
            </w:pPr>
            <w:r w:rsidRPr="00C7713D">
              <w:t>11.</w:t>
            </w:r>
            <w:r w:rsidRPr="00C7713D">
              <w:tab/>
              <w:t>reamintește că Ucraina, fiind victima unei agresiuni, are dreptul legitim de autoapărare, în conformitate cu articolul 51 din Carta ONU;</w:t>
            </w:r>
            <w:r w:rsidRPr="00C7713D">
              <w:rPr>
                <w:b/>
                <w:i/>
              </w:rPr>
              <w:t xml:space="preserve"> invită VP/ÎR, Comisia, Consiliul și statele membre în cauză să permită contramăsuri eficace din partea Ucrainei împotriva Rusiei;</w:t>
            </w:r>
            <w:r w:rsidRPr="00C7713D">
              <w:t xml:space="preserve"> reamintește că Rusia a încălcat dreptul internațional și că confiscarea integrală a activelor rusești înghețate este un pas adecvat în direcția aplicării obligației Rusiei de a respecta dreptul internațional și de a despăgubi Ucraina și alte părți vătămate pentru pierderile cauzate de războiul de agresiune al Rusiei;</w:t>
            </w:r>
          </w:p>
        </w:tc>
        <w:tc>
          <w:tcPr>
            <w:tcW w:w="4876" w:type="dxa"/>
            <w:tcBorders>
              <w:top w:val="nil"/>
              <w:left w:val="nil"/>
              <w:bottom w:val="nil"/>
              <w:right w:val="nil"/>
            </w:tcBorders>
          </w:tcPr>
          <w:p w:rsidR="008B33D0" w:rsidRPr="00C7713D" w:rsidRDefault="008B33D0" w:rsidP="006C019B">
            <w:pPr>
              <w:pStyle w:val="Normal6a"/>
            </w:pPr>
            <w:r w:rsidRPr="00C7713D">
              <w:t>11.</w:t>
            </w:r>
            <w:r w:rsidRPr="00C7713D">
              <w:tab/>
              <w:t>reamintește că Ucraina, fiind victima unei agresiuni, are dreptul legitim de autoapărare, în conformitate cu articolul 51 din Carta ONU; reamintește că Rusia a încălcat dreptul internațional și că confiscarea integrală a activelor rusești înghețate este un pas adecvat în direcția aplicării obligației Rusiei de a respecta dreptul internațional și de a despăgubi Ucraina și alte părți vătămate pentru pierderile cauzate de războiul de agresiune al Rusiei;</w:t>
            </w:r>
          </w:p>
        </w:tc>
      </w:tr>
    </w:tbl>
    <w:p w:rsidR="008B33D0" w:rsidRPr="00C7713D" w:rsidRDefault="008B33D0" w:rsidP="008B33D0">
      <w:pPr>
        <w:pStyle w:val="AmOrLang"/>
      </w:pPr>
      <w:r w:rsidRPr="00C7713D">
        <w:t xml:space="preserve">Or. </w:t>
      </w:r>
      <w:r w:rsidRPr="00C7713D">
        <w:rPr>
          <w:rStyle w:val="HideTWBExt"/>
        </w:rPr>
        <w:t>&lt;Original&gt;</w:t>
      </w:r>
      <w:r w:rsidRPr="00C7713D">
        <w:rPr>
          <w:rStyle w:val="HideTWBInt"/>
        </w:rPr>
        <w:t>{EN}</w:t>
      </w:r>
      <w:r w:rsidRPr="00C7713D">
        <w:t>en</w:t>
      </w:r>
      <w:r w:rsidRPr="00C7713D">
        <w:rPr>
          <w:rStyle w:val="HideTWBExt"/>
        </w:rPr>
        <w:t>&lt;/Original&gt;</w:t>
      </w:r>
    </w:p>
    <w:p w:rsidR="008B33D0" w:rsidRPr="00C7713D" w:rsidRDefault="008B33D0" w:rsidP="008B33D0">
      <w:r w:rsidRPr="00C7713D">
        <w:rPr>
          <w:rStyle w:val="HideTWBExt"/>
        </w:rPr>
        <w:t>&lt;/Amend&gt;</w:t>
      </w:r>
    </w:p>
    <w:p w:rsidR="008B33D0" w:rsidRPr="00D47BE6" w:rsidRDefault="008B33D0" w:rsidP="008B33D0">
      <w:pPr>
        <w:pStyle w:val="AmNumberTabs"/>
      </w:pPr>
      <w:r w:rsidRPr="00D47BE6">
        <w:rPr>
          <w:rStyle w:val="HideTWBExt"/>
          <w:b w:val="0"/>
        </w:rPr>
        <w:t>&lt;Amend&gt;</w:t>
      </w:r>
      <w:r w:rsidRPr="00D47BE6">
        <w:t>Amendamentul</w:t>
      </w:r>
      <w:r w:rsidRPr="00D47BE6">
        <w:tab/>
      </w:r>
      <w:r w:rsidRPr="00D47BE6">
        <w:tab/>
      </w:r>
      <w:r w:rsidRPr="00D47BE6">
        <w:rPr>
          <w:rStyle w:val="HideTWBExt"/>
          <w:b w:val="0"/>
        </w:rPr>
        <w:t>&lt;NumAm&gt;</w:t>
      </w:r>
      <w:r w:rsidRPr="00D47BE6">
        <w:t>504</w:t>
      </w:r>
      <w:r w:rsidRPr="00D47BE6">
        <w:rPr>
          <w:rStyle w:val="HideTWBExt"/>
          <w:b w:val="0"/>
        </w:rPr>
        <w:t>&lt;/NumAm&gt;</w:t>
      </w:r>
    </w:p>
    <w:p w:rsidR="008B33D0" w:rsidRPr="00D47BE6" w:rsidRDefault="008B33D0" w:rsidP="008B33D0">
      <w:pPr>
        <w:pStyle w:val="NormalBold"/>
      </w:pPr>
      <w:r w:rsidRPr="00D47BE6">
        <w:rPr>
          <w:rStyle w:val="HideTWBExt"/>
          <w:b w:val="0"/>
        </w:rPr>
        <w:t>&lt;RepeatBlock-By&gt;&lt;Members&gt;</w:t>
      </w:r>
      <w:r w:rsidRPr="00D47BE6">
        <w:t>Francisco José Millán Mon</w:t>
      </w:r>
      <w:r w:rsidRPr="00D47BE6">
        <w:rPr>
          <w:rStyle w:val="HideTWBExt"/>
          <w:b w:val="0"/>
        </w:rPr>
        <w:t>&lt;/Members&gt;</w:t>
      </w:r>
    </w:p>
    <w:p w:rsidR="008B33D0" w:rsidRPr="00D47BE6" w:rsidRDefault="008B33D0" w:rsidP="008B33D0">
      <w:pPr>
        <w:pStyle w:val="NormalBold"/>
      </w:pPr>
      <w:r w:rsidRPr="00D47BE6">
        <w:rPr>
          <w:rStyle w:val="HideTWBExt"/>
          <w:b w:val="0"/>
        </w:rPr>
        <w:t>&lt;/RepeatBlock-By&gt;</w:t>
      </w:r>
    </w:p>
    <w:p w:rsidR="008B33D0" w:rsidRPr="00D47BE6" w:rsidRDefault="008B33D0" w:rsidP="008B33D0">
      <w:pPr>
        <w:pStyle w:val="NormalBold"/>
      </w:pPr>
      <w:r w:rsidRPr="00D47BE6">
        <w:rPr>
          <w:rStyle w:val="HideTWBExt"/>
          <w:b w:val="0"/>
        </w:rPr>
        <w:t>&lt;DocAmend&gt;</w:t>
      </w:r>
      <w:r w:rsidRPr="00D47BE6">
        <w:t>Propunere de rezoluție</w:t>
      </w:r>
      <w:r w:rsidRPr="00D47BE6">
        <w:rPr>
          <w:rStyle w:val="HideTWBExt"/>
          <w:b w:val="0"/>
        </w:rPr>
        <w:t>&lt;/DocAmend&gt;</w:t>
      </w:r>
    </w:p>
    <w:p w:rsidR="008B33D0" w:rsidRPr="00D47BE6" w:rsidRDefault="008B33D0" w:rsidP="008B33D0">
      <w:pPr>
        <w:pStyle w:val="NormalBold"/>
      </w:pPr>
      <w:r w:rsidRPr="00D47BE6">
        <w:rPr>
          <w:rStyle w:val="HideTWBExt"/>
          <w:b w:val="0"/>
        </w:rPr>
        <w:t>&lt;Article&gt;</w:t>
      </w:r>
      <w:r w:rsidRPr="00D47BE6">
        <w:t>Punctul 11</w:t>
      </w:r>
      <w:r w:rsidRPr="00D47BE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33D0" w:rsidRPr="00D47BE6" w:rsidTr="006C019B">
        <w:trPr>
          <w:trHeight w:hRule="exact" w:val="240"/>
          <w:jc w:val="center"/>
        </w:trPr>
        <w:tc>
          <w:tcPr>
            <w:tcW w:w="9752" w:type="dxa"/>
            <w:gridSpan w:val="2"/>
            <w:tcBorders>
              <w:top w:val="nil"/>
              <w:left w:val="nil"/>
              <w:bottom w:val="nil"/>
              <w:right w:val="nil"/>
            </w:tcBorders>
          </w:tcPr>
          <w:p w:rsidR="008B33D0" w:rsidRPr="00D47BE6" w:rsidRDefault="008B33D0" w:rsidP="006C019B"/>
        </w:tc>
      </w:tr>
      <w:tr w:rsidR="008B33D0" w:rsidRPr="00D47BE6" w:rsidTr="006C019B">
        <w:trPr>
          <w:trHeight w:val="240"/>
          <w:jc w:val="center"/>
        </w:trPr>
        <w:tc>
          <w:tcPr>
            <w:tcW w:w="4876" w:type="dxa"/>
            <w:tcBorders>
              <w:top w:val="nil"/>
              <w:left w:val="nil"/>
              <w:bottom w:val="nil"/>
              <w:right w:val="nil"/>
            </w:tcBorders>
          </w:tcPr>
          <w:p w:rsidR="008B33D0" w:rsidRPr="00D47BE6" w:rsidRDefault="008B33D0" w:rsidP="006C019B">
            <w:pPr>
              <w:pStyle w:val="AmColumnHeading"/>
            </w:pPr>
            <w:r w:rsidRPr="00D47BE6">
              <w:t>Propunerea de rezoluție</w:t>
            </w:r>
          </w:p>
        </w:tc>
        <w:tc>
          <w:tcPr>
            <w:tcW w:w="4876" w:type="dxa"/>
            <w:tcBorders>
              <w:top w:val="nil"/>
              <w:left w:val="nil"/>
              <w:bottom w:val="nil"/>
              <w:right w:val="nil"/>
            </w:tcBorders>
          </w:tcPr>
          <w:p w:rsidR="008B33D0" w:rsidRPr="00D47BE6" w:rsidRDefault="008B33D0" w:rsidP="006C019B">
            <w:pPr>
              <w:pStyle w:val="AmColumnHeading"/>
            </w:pPr>
            <w:r w:rsidRPr="00D47BE6">
              <w:t>Amendamentul</w:t>
            </w:r>
          </w:p>
        </w:tc>
      </w:tr>
      <w:tr w:rsidR="008B33D0" w:rsidRPr="00D47BE6" w:rsidTr="006C019B">
        <w:trPr>
          <w:jc w:val="center"/>
        </w:trPr>
        <w:tc>
          <w:tcPr>
            <w:tcW w:w="4876" w:type="dxa"/>
            <w:tcBorders>
              <w:top w:val="nil"/>
              <w:left w:val="nil"/>
              <w:bottom w:val="nil"/>
              <w:right w:val="nil"/>
            </w:tcBorders>
          </w:tcPr>
          <w:p w:rsidR="008B33D0" w:rsidRPr="00D47BE6" w:rsidRDefault="008B33D0" w:rsidP="006C019B">
            <w:pPr>
              <w:pStyle w:val="Normal6a"/>
            </w:pPr>
            <w:r w:rsidRPr="00D47BE6">
              <w:t>11.</w:t>
            </w:r>
            <w:r w:rsidRPr="00D47BE6">
              <w:tab/>
              <w:t>reamintește că Ucraina, fiind victima unei agresiuni, are dreptul legitim de autoapărare, în conformitate cu articolul 51 din Carta ONU; invită VP/ÎR, Comisia, Consiliul și statele membre în cauză să permită contramăsuri eficace din partea Ucrainei împotriva Rusiei; reamintește că Rusia a încălcat dreptul internațional și că confiscarea integrală a activelor rusești înghețate este un pas adecvat în direcția aplicării obligației Rusiei de a respecta dreptul internațional și de a despăgubi Ucraina și alte părți vătămate pentru pierderile cauzate de războiul de agresiune al Rusiei;</w:t>
            </w:r>
          </w:p>
        </w:tc>
        <w:tc>
          <w:tcPr>
            <w:tcW w:w="4876" w:type="dxa"/>
            <w:tcBorders>
              <w:top w:val="nil"/>
              <w:left w:val="nil"/>
              <w:bottom w:val="nil"/>
              <w:right w:val="nil"/>
            </w:tcBorders>
          </w:tcPr>
          <w:p w:rsidR="008B33D0" w:rsidRPr="00D47BE6" w:rsidRDefault="008B33D0" w:rsidP="006C019B">
            <w:pPr>
              <w:pStyle w:val="Normal6a"/>
            </w:pPr>
            <w:r w:rsidRPr="00D47BE6">
              <w:t>11.</w:t>
            </w:r>
            <w:r w:rsidRPr="00D47BE6">
              <w:tab/>
              <w:t>reamintește că Ucraina, fiind victima unei agresiuni, are dreptul legitim de autoapărare, în conformitate cu articolul 51 din Carta ONU; invită VP/ÎR, Comisia, Consiliul și statele membre în cauză să permită contramăsuri eficace din partea Ucrainei împotriva Rusiei</w:t>
            </w:r>
            <w:r w:rsidRPr="00D47BE6">
              <w:rPr>
                <w:b/>
                <w:i/>
              </w:rPr>
              <w:t>, inclusiv de ordin militar</w:t>
            </w:r>
            <w:r w:rsidRPr="00D47BE6">
              <w:t>; reamintește că Rusia a încălcat dreptul internațional și că confiscarea integrală a activelor rusești înghețate este un pas adecvat în direcția aplicării obligației Rusiei de a respecta dreptul internațional și de a despăgubi Ucraina și alte părți vătămate pentru pierderile cauzate de războiul de agresiune al Rusiei;</w:t>
            </w:r>
          </w:p>
        </w:tc>
      </w:tr>
    </w:tbl>
    <w:p w:rsidR="008B33D0" w:rsidRPr="00D47BE6" w:rsidRDefault="008B33D0" w:rsidP="008B33D0">
      <w:pPr>
        <w:pStyle w:val="AmOrLang"/>
      </w:pPr>
      <w:r w:rsidRPr="00D47BE6">
        <w:t xml:space="preserve">Or. </w:t>
      </w:r>
      <w:r w:rsidRPr="00D47BE6">
        <w:rPr>
          <w:rStyle w:val="HideTWBExt"/>
        </w:rPr>
        <w:t>&lt;Original&gt;</w:t>
      </w:r>
      <w:r w:rsidRPr="00D47BE6">
        <w:rPr>
          <w:rStyle w:val="HideTWBInt"/>
        </w:rPr>
        <w:t>{ES}</w:t>
      </w:r>
      <w:r w:rsidRPr="00D47BE6">
        <w:t>es</w:t>
      </w:r>
      <w:r w:rsidRPr="00D47BE6">
        <w:rPr>
          <w:rStyle w:val="HideTWBExt"/>
        </w:rPr>
        <w:t>&lt;/Original&gt;</w:t>
      </w:r>
    </w:p>
    <w:p w:rsidR="008B33D0" w:rsidRPr="00D47BE6" w:rsidRDefault="008B33D0" w:rsidP="008B33D0">
      <w:r w:rsidRPr="00D47BE6">
        <w:rPr>
          <w:rStyle w:val="HideTWBExt"/>
        </w:rPr>
        <w:t>&lt;/Amend&gt;</w:t>
      </w:r>
    </w:p>
    <w:p w:rsidR="008B33D0" w:rsidRPr="00C7713D" w:rsidRDefault="008B33D0" w:rsidP="008B33D0">
      <w:pPr>
        <w:pStyle w:val="AmNumberTabs"/>
      </w:pPr>
      <w:r w:rsidRPr="00C7713D">
        <w:rPr>
          <w:rStyle w:val="HideTWBExt"/>
        </w:rPr>
        <w:t>&lt;Amend&gt;</w:t>
      </w:r>
      <w:r w:rsidRPr="00C7713D">
        <w:t>Amendamentul</w:t>
      </w:r>
      <w:r w:rsidRPr="00C7713D">
        <w:tab/>
      </w:r>
      <w:r w:rsidRPr="00C7713D">
        <w:tab/>
      </w:r>
      <w:r w:rsidRPr="00C7713D">
        <w:rPr>
          <w:rStyle w:val="HideTWBExt"/>
        </w:rPr>
        <w:t>&lt;NumAm&gt;</w:t>
      </w:r>
      <w:r w:rsidRPr="00C7713D">
        <w:t>505</w:t>
      </w:r>
      <w:r w:rsidRPr="00C7713D">
        <w:rPr>
          <w:rStyle w:val="HideTWBExt"/>
        </w:rPr>
        <w:t>&lt;/NumAm&gt;</w:t>
      </w:r>
    </w:p>
    <w:p w:rsidR="008B33D0" w:rsidRPr="00C7713D" w:rsidRDefault="008B33D0" w:rsidP="008B33D0">
      <w:pPr>
        <w:pStyle w:val="NormalBold"/>
      </w:pPr>
      <w:r w:rsidRPr="00C7713D">
        <w:rPr>
          <w:rStyle w:val="HideTWBExt"/>
          <w:b w:val="0"/>
        </w:rPr>
        <w:t>&lt;RepeatBlock-By&gt;&lt;Members&gt;</w:t>
      </w:r>
      <w:r w:rsidRPr="00C7713D">
        <w:t>David McAllister</w:t>
      </w:r>
      <w:r w:rsidRPr="00C7713D">
        <w:rPr>
          <w:rStyle w:val="HideTWBExt"/>
          <w:b w:val="0"/>
        </w:rPr>
        <w:t>&lt;/Members&gt;</w:t>
      </w:r>
    </w:p>
    <w:p w:rsidR="008B33D0" w:rsidRPr="00C7713D" w:rsidRDefault="008B33D0" w:rsidP="008B33D0">
      <w:pPr>
        <w:pStyle w:val="NormalBold"/>
      </w:pPr>
      <w:r w:rsidRPr="00C7713D">
        <w:rPr>
          <w:rStyle w:val="HideTWBExt"/>
          <w:b w:val="0"/>
        </w:rPr>
        <w:t>&lt;/RepeatBlock-By&gt;</w:t>
      </w:r>
    </w:p>
    <w:p w:rsidR="008B33D0" w:rsidRPr="00C7713D" w:rsidRDefault="008B33D0" w:rsidP="008B33D0">
      <w:pPr>
        <w:pStyle w:val="NormalBold"/>
      </w:pPr>
      <w:r w:rsidRPr="00C7713D">
        <w:rPr>
          <w:rStyle w:val="HideTWBExt"/>
        </w:rPr>
        <w:t>&lt;DocAmend&gt;</w:t>
      </w:r>
      <w:r w:rsidRPr="00C7713D">
        <w:t>Propunere de rezoluție</w:t>
      </w:r>
      <w:r w:rsidRPr="00C7713D">
        <w:rPr>
          <w:rStyle w:val="HideTWBExt"/>
        </w:rPr>
        <w:t>&lt;/DocAmend&gt;</w:t>
      </w:r>
    </w:p>
    <w:p w:rsidR="008B33D0" w:rsidRPr="00C7713D" w:rsidRDefault="008B33D0" w:rsidP="008B33D0">
      <w:pPr>
        <w:pStyle w:val="NormalBold"/>
      </w:pPr>
      <w:r w:rsidRPr="00C7713D">
        <w:rPr>
          <w:rStyle w:val="HideTWBExt"/>
        </w:rPr>
        <w:t>&lt;Article&gt;</w:t>
      </w:r>
      <w:r w:rsidRPr="00C7713D">
        <w:t>Punctul 11</w:t>
      </w:r>
      <w:r w:rsidRPr="00C7713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33D0" w:rsidRPr="00C7713D" w:rsidTr="006C019B">
        <w:trPr>
          <w:trHeight w:hRule="exact" w:val="240"/>
          <w:jc w:val="center"/>
        </w:trPr>
        <w:tc>
          <w:tcPr>
            <w:tcW w:w="9752" w:type="dxa"/>
            <w:gridSpan w:val="2"/>
            <w:tcBorders>
              <w:top w:val="nil"/>
              <w:left w:val="nil"/>
              <w:bottom w:val="nil"/>
              <w:right w:val="nil"/>
            </w:tcBorders>
          </w:tcPr>
          <w:p w:rsidR="008B33D0" w:rsidRPr="00C7713D" w:rsidRDefault="008B33D0" w:rsidP="006C019B"/>
        </w:tc>
      </w:tr>
      <w:tr w:rsidR="008B33D0" w:rsidRPr="00C7713D" w:rsidTr="006C019B">
        <w:trPr>
          <w:trHeight w:val="240"/>
          <w:jc w:val="center"/>
        </w:trPr>
        <w:tc>
          <w:tcPr>
            <w:tcW w:w="4876" w:type="dxa"/>
            <w:tcBorders>
              <w:top w:val="nil"/>
              <w:left w:val="nil"/>
              <w:bottom w:val="nil"/>
              <w:right w:val="nil"/>
            </w:tcBorders>
          </w:tcPr>
          <w:p w:rsidR="008B33D0" w:rsidRPr="00C7713D" w:rsidRDefault="008B33D0" w:rsidP="006C019B">
            <w:pPr>
              <w:pStyle w:val="AmColumnHeading"/>
            </w:pPr>
            <w:r w:rsidRPr="00C7713D">
              <w:t>Propunerea de rezoluție</w:t>
            </w:r>
          </w:p>
        </w:tc>
        <w:tc>
          <w:tcPr>
            <w:tcW w:w="4876" w:type="dxa"/>
            <w:tcBorders>
              <w:top w:val="nil"/>
              <w:left w:val="nil"/>
              <w:bottom w:val="nil"/>
              <w:right w:val="nil"/>
            </w:tcBorders>
          </w:tcPr>
          <w:p w:rsidR="008B33D0" w:rsidRPr="00C7713D" w:rsidRDefault="008B33D0" w:rsidP="006C019B">
            <w:pPr>
              <w:pStyle w:val="AmColumnHeading"/>
            </w:pPr>
            <w:r w:rsidRPr="00C7713D">
              <w:t>Amendamentul</w:t>
            </w:r>
          </w:p>
        </w:tc>
      </w:tr>
      <w:tr w:rsidR="008B33D0" w:rsidRPr="00C7713D" w:rsidTr="006C019B">
        <w:trPr>
          <w:jc w:val="center"/>
        </w:trPr>
        <w:tc>
          <w:tcPr>
            <w:tcW w:w="4876" w:type="dxa"/>
            <w:tcBorders>
              <w:top w:val="nil"/>
              <w:left w:val="nil"/>
              <w:bottom w:val="nil"/>
              <w:right w:val="nil"/>
            </w:tcBorders>
          </w:tcPr>
          <w:p w:rsidR="008B33D0" w:rsidRPr="00C7713D" w:rsidRDefault="008B33D0" w:rsidP="006C019B">
            <w:pPr>
              <w:pStyle w:val="Normal6a"/>
            </w:pPr>
            <w:r w:rsidRPr="00C7713D">
              <w:t>11.</w:t>
            </w:r>
            <w:r w:rsidRPr="00C7713D">
              <w:tab/>
              <w:t>reamintește că Ucraina, fiind victima unei agresiuni, are dreptul legitim de autoapărare, în conformitate cu articolul 51 din Carta ONU; invită VP/ÎR, Comisia, Consiliul și statele membre în cauză să permită contramăsuri eficace din partea Ucrainei împotriva Rusiei; reamintește că Rusia a încălcat dreptul internațional și că confiscarea integrală a activelor rusești înghețate este un pas adecvat în direcția aplicării obligației Rusiei de a respecta dreptul internațional și de a despăgubi Ucraina și alte părți vătămate pentru pierderile cauzate de războiul de agresiune al Rusiei;</w:t>
            </w:r>
          </w:p>
        </w:tc>
        <w:tc>
          <w:tcPr>
            <w:tcW w:w="4876" w:type="dxa"/>
            <w:tcBorders>
              <w:top w:val="nil"/>
              <w:left w:val="nil"/>
              <w:bottom w:val="nil"/>
              <w:right w:val="nil"/>
            </w:tcBorders>
          </w:tcPr>
          <w:p w:rsidR="008B33D0" w:rsidRPr="00C7713D" w:rsidRDefault="008B33D0" w:rsidP="006C019B">
            <w:pPr>
              <w:pStyle w:val="Normal6a"/>
            </w:pPr>
            <w:r w:rsidRPr="00C7713D">
              <w:t>11.</w:t>
            </w:r>
            <w:r w:rsidRPr="00C7713D">
              <w:tab/>
              <w:t>reamintește că Ucraina, fiind victima unei agresiuni, are dreptul legitim de autoapărare, în conformitate cu articolul 51 din Carta ONU; invită VP/ÎR, Comisia, Consiliul și statele membre în cauză să permită contramăsuri eficace din partea Ucrainei împotriva Rusiei; reamintește că Rusia a încălcat dreptul internațional</w:t>
            </w:r>
            <w:r w:rsidRPr="00C7713D">
              <w:rPr>
                <w:b/>
                <w:i/>
              </w:rPr>
              <w:t>, inclusiv Carta ONU,</w:t>
            </w:r>
            <w:r w:rsidRPr="00C7713D">
              <w:t xml:space="preserve"> și că confiscarea integrală a activelor rusești înghețate este un pas adecvat în direcția aplicării obligației Rusiei de a respecta dreptul internațional și de a despăgubi Ucraina și alte părți vătămate pentru pierderile cauzate de războiul de agresiune al Rusiei;</w:t>
            </w:r>
          </w:p>
        </w:tc>
      </w:tr>
    </w:tbl>
    <w:p w:rsidR="008B33D0" w:rsidRPr="00C7713D" w:rsidRDefault="008B33D0" w:rsidP="008B33D0">
      <w:pPr>
        <w:pStyle w:val="AmOrLang"/>
      </w:pPr>
      <w:r w:rsidRPr="00C7713D">
        <w:t xml:space="preserve">Or. </w:t>
      </w:r>
      <w:r w:rsidRPr="00C7713D">
        <w:rPr>
          <w:rStyle w:val="HideTWBExt"/>
        </w:rPr>
        <w:t>&lt;Original&gt;</w:t>
      </w:r>
      <w:r w:rsidRPr="00C7713D">
        <w:rPr>
          <w:rStyle w:val="HideTWBInt"/>
        </w:rPr>
        <w:t>{EN}</w:t>
      </w:r>
      <w:r w:rsidRPr="00C7713D">
        <w:t>en</w:t>
      </w:r>
      <w:r w:rsidRPr="00C7713D">
        <w:rPr>
          <w:rStyle w:val="HideTWBExt"/>
        </w:rPr>
        <w:t>&lt;/Original&gt;</w:t>
      </w:r>
    </w:p>
    <w:p w:rsidR="008B33D0" w:rsidRPr="00C7713D" w:rsidRDefault="008B33D0" w:rsidP="008B33D0">
      <w:r w:rsidRPr="00C7713D">
        <w:rPr>
          <w:rStyle w:val="HideTWBExt"/>
        </w:rPr>
        <w:t>&lt;/Amend&gt;</w:t>
      </w:r>
    </w:p>
    <w:p w:rsidR="008B33D0" w:rsidRPr="00C7713D" w:rsidRDefault="008B33D0" w:rsidP="008B33D0">
      <w:pPr>
        <w:pStyle w:val="AmNumberTabs"/>
      </w:pPr>
      <w:r w:rsidRPr="00C7713D">
        <w:rPr>
          <w:rStyle w:val="HideTWBExt"/>
        </w:rPr>
        <w:t>&lt;Amend&gt;</w:t>
      </w:r>
      <w:r w:rsidRPr="00C7713D">
        <w:t>Amendamentul</w:t>
      </w:r>
      <w:r w:rsidRPr="00C7713D">
        <w:tab/>
      </w:r>
      <w:r w:rsidRPr="00C7713D">
        <w:tab/>
      </w:r>
      <w:r w:rsidRPr="00C7713D">
        <w:rPr>
          <w:rStyle w:val="HideTWBExt"/>
        </w:rPr>
        <w:t>&lt;NumAm&gt;</w:t>
      </w:r>
      <w:r w:rsidRPr="00C7713D">
        <w:t>506</w:t>
      </w:r>
      <w:r w:rsidRPr="00C7713D">
        <w:rPr>
          <w:rStyle w:val="HideTWBExt"/>
        </w:rPr>
        <w:t>&lt;/NumAm&gt;</w:t>
      </w:r>
    </w:p>
    <w:p w:rsidR="008B33D0" w:rsidRPr="00C7713D" w:rsidRDefault="008B33D0" w:rsidP="008B33D0">
      <w:pPr>
        <w:pStyle w:val="NormalBold"/>
      </w:pPr>
      <w:r w:rsidRPr="00C7713D">
        <w:rPr>
          <w:rStyle w:val="HideTWBExt"/>
          <w:b w:val="0"/>
        </w:rPr>
        <w:t>&lt;RepeatBlock-By&gt;&lt;Members&gt;</w:t>
      </w:r>
      <w:r w:rsidRPr="00C7713D">
        <w:t>Nathalie Loiseau, Urmas Paet, Hilde Vautmans, Lucia Yar, Petras Auštrevičius</w:t>
      </w:r>
      <w:r w:rsidRPr="00C7713D">
        <w:rPr>
          <w:rStyle w:val="HideTWBExt"/>
          <w:b w:val="0"/>
        </w:rPr>
        <w:t>&lt;/Members&gt;</w:t>
      </w:r>
    </w:p>
    <w:p w:rsidR="008B33D0" w:rsidRPr="00C7713D" w:rsidRDefault="008B33D0" w:rsidP="008B33D0">
      <w:pPr>
        <w:pStyle w:val="NormalBold"/>
      </w:pPr>
      <w:r w:rsidRPr="00C7713D">
        <w:rPr>
          <w:rStyle w:val="HideTWBExt"/>
          <w:b w:val="0"/>
        </w:rPr>
        <w:t>&lt;/RepeatBlock-By&gt;</w:t>
      </w:r>
    </w:p>
    <w:p w:rsidR="008B33D0" w:rsidRPr="00C7713D" w:rsidRDefault="008B33D0" w:rsidP="008B33D0">
      <w:pPr>
        <w:pStyle w:val="NormalBold"/>
      </w:pPr>
      <w:r w:rsidRPr="00C7713D">
        <w:rPr>
          <w:rStyle w:val="HideTWBExt"/>
        </w:rPr>
        <w:t>&lt;DocAmend&gt;</w:t>
      </w:r>
      <w:r w:rsidRPr="00C7713D">
        <w:t>Propunere de rezoluție</w:t>
      </w:r>
      <w:r w:rsidRPr="00C7713D">
        <w:rPr>
          <w:rStyle w:val="HideTWBExt"/>
        </w:rPr>
        <w:t>&lt;/DocAmend&gt;</w:t>
      </w:r>
    </w:p>
    <w:p w:rsidR="008B33D0" w:rsidRPr="00C7713D" w:rsidRDefault="008B33D0" w:rsidP="008B33D0">
      <w:pPr>
        <w:pStyle w:val="NormalBold"/>
      </w:pPr>
      <w:r w:rsidRPr="00C7713D">
        <w:rPr>
          <w:rStyle w:val="HideTWBExt"/>
        </w:rPr>
        <w:t>&lt;Article&gt;</w:t>
      </w:r>
      <w:r w:rsidRPr="00C7713D">
        <w:t>Punctul 11</w:t>
      </w:r>
      <w:r w:rsidRPr="00C7713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33D0" w:rsidRPr="00C7713D" w:rsidTr="006C019B">
        <w:trPr>
          <w:trHeight w:hRule="exact" w:val="240"/>
          <w:jc w:val="center"/>
        </w:trPr>
        <w:tc>
          <w:tcPr>
            <w:tcW w:w="9752" w:type="dxa"/>
            <w:gridSpan w:val="2"/>
            <w:tcBorders>
              <w:top w:val="nil"/>
              <w:left w:val="nil"/>
              <w:bottom w:val="nil"/>
              <w:right w:val="nil"/>
            </w:tcBorders>
          </w:tcPr>
          <w:p w:rsidR="008B33D0" w:rsidRPr="00C7713D" w:rsidRDefault="008B33D0" w:rsidP="006C019B"/>
        </w:tc>
      </w:tr>
      <w:tr w:rsidR="008B33D0" w:rsidRPr="00C7713D" w:rsidTr="006C019B">
        <w:trPr>
          <w:trHeight w:val="240"/>
          <w:jc w:val="center"/>
        </w:trPr>
        <w:tc>
          <w:tcPr>
            <w:tcW w:w="4876" w:type="dxa"/>
            <w:tcBorders>
              <w:top w:val="nil"/>
              <w:left w:val="nil"/>
              <w:bottom w:val="nil"/>
              <w:right w:val="nil"/>
            </w:tcBorders>
          </w:tcPr>
          <w:p w:rsidR="008B33D0" w:rsidRPr="00C7713D" w:rsidRDefault="008B33D0" w:rsidP="006C019B">
            <w:pPr>
              <w:pStyle w:val="AmColumnHeading"/>
            </w:pPr>
            <w:r w:rsidRPr="00C7713D">
              <w:t>Propunerea de rezoluție</w:t>
            </w:r>
          </w:p>
        </w:tc>
        <w:tc>
          <w:tcPr>
            <w:tcW w:w="4876" w:type="dxa"/>
            <w:tcBorders>
              <w:top w:val="nil"/>
              <w:left w:val="nil"/>
              <w:bottom w:val="nil"/>
              <w:right w:val="nil"/>
            </w:tcBorders>
          </w:tcPr>
          <w:p w:rsidR="008B33D0" w:rsidRPr="00C7713D" w:rsidRDefault="008B33D0" w:rsidP="006C019B">
            <w:pPr>
              <w:pStyle w:val="AmColumnHeading"/>
            </w:pPr>
            <w:r w:rsidRPr="00C7713D">
              <w:t>Amendamentul</w:t>
            </w:r>
          </w:p>
        </w:tc>
      </w:tr>
      <w:tr w:rsidR="008B33D0" w:rsidRPr="00C7713D" w:rsidTr="006C019B">
        <w:trPr>
          <w:jc w:val="center"/>
        </w:trPr>
        <w:tc>
          <w:tcPr>
            <w:tcW w:w="4876" w:type="dxa"/>
            <w:tcBorders>
              <w:top w:val="nil"/>
              <w:left w:val="nil"/>
              <w:bottom w:val="nil"/>
              <w:right w:val="nil"/>
            </w:tcBorders>
          </w:tcPr>
          <w:p w:rsidR="008B33D0" w:rsidRPr="00C7713D" w:rsidRDefault="008B33D0" w:rsidP="006C019B">
            <w:pPr>
              <w:pStyle w:val="Normal6a"/>
            </w:pPr>
            <w:r w:rsidRPr="00C7713D">
              <w:t>11.</w:t>
            </w:r>
            <w:r w:rsidRPr="00C7713D">
              <w:tab/>
              <w:t>reamintește că Ucraina, fiind victima unei agresiuni, are dreptul legitim de autoapărare, în conformitate cu articolul 51 din Carta ONU; invită VP/ÎR, Comisia, Consiliul și statele membre în cauză să permită contramăsuri eficace din partea Ucrainei împotriva Rusiei; reamintește că Rusia a încălcat dreptul internațional și că confiscarea integrală a activelor rusești înghețate este un pas adecvat în direcția aplicării obligației Rusiei de a respecta dreptul internațional și de a despăgubi Ucraina și alte părți vătămate pentru pierderile cauzate de războiul de agresiune al Rusiei;</w:t>
            </w:r>
          </w:p>
        </w:tc>
        <w:tc>
          <w:tcPr>
            <w:tcW w:w="4876" w:type="dxa"/>
            <w:tcBorders>
              <w:top w:val="nil"/>
              <w:left w:val="nil"/>
              <w:bottom w:val="nil"/>
              <w:right w:val="nil"/>
            </w:tcBorders>
          </w:tcPr>
          <w:p w:rsidR="008B33D0" w:rsidRPr="00C7713D" w:rsidRDefault="008B33D0" w:rsidP="006C019B">
            <w:pPr>
              <w:pStyle w:val="Normal6a"/>
            </w:pPr>
            <w:r w:rsidRPr="00C7713D">
              <w:t>11.</w:t>
            </w:r>
            <w:r w:rsidRPr="00C7713D">
              <w:tab/>
              <w:t xml:space="preserve">reamintește că Ucraina, fiind victima unei agresiuni, are dreptul legitim de autoapărare, în conformitate cu articolul 51 din Carta ONU; invită VP/ÎR, Comisia, Consiliul și statele membre în cauză să permită contramăsuri eficace din partea Ucrainei împotriva Rusiei; reamintește că Rusia a încălcat dreptul internațional și că confiscarea integrală a activelor rusești înghețate este un pas adecvat </w:t>
            </w:r>
            <w:r w:rsidRPr="00C7713D">
              <w:rPr>
                <w:b/>
                <w:i/>
              </w:rPr>
              <w:t xml:space="preserve">și fezabil </w:t>
            </w:r>
            <w:r w:rsidRPr="00C7713D">
              <w:t>în direcția aplicării obligației Rusiei de a respecta dreptul internațional și de a despăgubi Ucraina și alte părți vătămate pentru pierderile cauzate de războiul de agresiune al Rusiei;</w:t>
            </w:r>
          </w:p>
        </w:tc>
      </w:tr>
    </w:tbl>
    <w:p w:rsidR="008B33D0" w:rsidRPr="00C7713D" w:rsidRDefault="008B33D0" w:rsidP="008B33D0">
      <w:pPr>
        <w:pStyle w:val="AmOrLang"/>
      </w:pPr>
      <w:r w:rsidRPr="00C7713D">
        <w:t xml:space="preserve">Or. </w:t>
      </w:r>
      <w:r w:rsidRPr="00C7713D">
        <w:rPr>
          <w:rStyle w:val="HideTWBExt"/>
        </w:rPr>
        <w:t>&lt;Original&gt;</w:t>
      </w:r>
      <w:r w:rsidRPr="00C7713D">
        <w:rPr>
          <w:rStyle w:val="HideTWBInt"/>
        </w:rPr>
        <w:t>{EN}</w:t>
      </w:r>
      <w:r w:rsidRPr="00C7713D">
        <w:t>en</w:t>
      </w:r>
      <w:r w:rsidRPr="00C7713D">
        <w:rPr>
          <w:rStyle w:val="HideTWBExt"/>
        </w:rPr>
        <w:t>&lt;/Original&gt;</w:t>
      </w:r>
    </w:p>
    <w:p w:rsidR="008B33D0" w:rsidRPr="00C7713D" w:rsidRDefault="008B33D0" w:rsidP="008B33D0">
      <w:r w:rsidRPr="00C7713D">
        <w:rPr>
          <w:rStyle w:val="HideTWBExt"/>
        </w:rPr>
        <w:t>&lt;/Amend&gt;</w:t>
      </w:r>
    </w:p>
    <w:p w:rsidR="008B33D0" w:rsidRPr="00C7713D" w:rsidRDefault="008B33D0" w:rsidP="008B33D0">
      <w:pPr>
        <w:pStyle w:val="AmNumberTabs"/>
      </w:pPr>
      <w:r w:rsidRPr="00C7713D">
        <w:rPr>
          <w:rStyle w:val="HideTWBExt"/>
        </w:rPr>
        <w:t>&lt;Amend&gt;</w:t>
      </w:r>
      <w:r w:rsidRPr="00C7713D">
        <w:t>Amendamentul</w:t>
      </w:r>
      <w:r w:rsidRPr="00C7713D">
        <w:tab/>
      </w:r>
      <w:r w:rsidRPr="00C7713D">
        <w:tab/>
      </w:r>
      <w:r w:rsidRPr="00C7713D">
        <w:rPr>
          <w:rStyle w:val="HideTWBExt"/>
        </w:rPr>
        <w:t>&lt;NumAm&gt;</w:t>
      </w:r>
      <w:r w:rsidRPr="00C7713D">
        <w:t>507</w:t>
      </w:r>
      <w:r w:rsidRPr="00C7713D">
        <w:rPr>
          <w:rStyle w:val="HideTWBExt"/>
        </w:rPr>
        <w:t>&lt;/NumAm&gt;</w:t>
      </w:r>
    </w:p>
    <w:p w:rsidR="008B33D0" w:rsidRPr="00C7713D" w:rsidRDefault="008B33D0" w:rsidP="008B33D0">
      <w:pPr>
        <w:pStyle w:val="NormalBold"/>
      </w:pPr>
      <w:r w:rsidRPr="00C7713D">
        <w:rPr>
          <w:rStyle w:val="HideTWBExt"/>
          <w:b w:val="0"/>
        </w:rPr>
        <w:t>&lt;RepeatBlock-By&gt;&lt;Members&gt;</w:t>
      </w:r>
      <w:r w:rsidRPr="00C7713D">
        <w:t>Emmanouil Kefalogiannis</w:t>
      </w:r>
      <w:r w:rsidRPr="00C7713D">
        <w:rPr>
          <w:rStyle w:val="HideTWBExt"/>
          <w:b w:val="0"/>
        </w:rPr>
        <w:t>&lt;/Members&gt;</w:t>
      </w:r>
    </w:p>
    <w:p w:rsidR="008B33D0" w:rsidRPr="00C7713D" w:rsidRDefault="008B33D0" w:rsidP="008B33D0">
      <w:pPr>
        <w:pStyle w:val="NormalBold"/>
      </w:pPr>
      <w:r w:rsidRPr="00C7713D">
        <w:rPr>
          <w:rStyle w:val="HideTWBExt"/>
          <w:b w:val="0"/>
        </w:rPr>
        <w:t>&lt;/RepeatBlock-By&gt;</w:t>
      </w:r>
    </w:p>
    <w:p w:rsidR="008B33D0" w:rsidRPr="00C7713D" w:rsidRDefault="008B33D0" w:rsidP="008B33D0">
      <w:pPr>
        <w:pStyle w:val="NormalBold"/>
      </w:pPr>
      <w:r w:rsidRPr="00C7713D">
        <w:rPr>
          <w:rStyle w:val="HideTWBExt"/>
        </w:rPr>
        <w:t>&lt;DocAmend&gt;</w:t>
      </w:r>
      <w:r w:rsidRPr="00C7713D">
        <w:t>Propunere de rezoluție</w:t>
      </w:r>
      <w:r w:rsidRPr="00C7713D">
        <w:rPr>
          <w:rStyle w:val="HideTWBExt"/>
        </w:rPr>
        <w:t>&lt;/DocAmend&gt;</w:t>
      </w:r>
    </w:p>
    <w:p w:rsidR="008B33D0" w:rsidRPr="00C7713D" w:rsidRDefault="008B33D0" w:rsidP="008B33D0">
      <w:pPr>
        <w:pStyle w:val="NormalBold"/>
      </w:pPr>
      <w:r w:rsidRPr="00C7713D">
        <w:rPr>
          <w:rStyle w:val="HideTWBExt"/>
        </w:rPr>
        <w:t>&lt;Article&gt;</w:t>
      </w:r>
      <w:r w:rsidRPr="00C7713D">
        <w:t>Punctul 11</w:t>
      </w:r>
      <w:r w:rsidRPr="00C7713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33D0" w:rsidRPr="00C7713D" w:rsidTr="006C019B">
        <w:trPr>
          <w:trHeight w:hRule="exact" w:val="240"/>
          <w:jc w:val="center"/>
        </w:trPr>
        <w:tc>
          <w:tcPr>
            <w:tcW w:w="9752" w:type="dxa"/>
            <w:gridSpan w:val="2"/>
            <w:tcBorders>
              <w:top w:val="nil"/>
              <w:left w:val="nil"/>
              <w:bottom w:val="nil"/>
              <w:right w:val="nil"/>
            </w:tcBorders>
          </w:tcPr>
          <w:p w:rsidR="008B33D0" w:rsidRPr="00C7713D" w:rsidRDefault="008B33D0" w:rsidP="006C019B"/>
        </w:tc>
      </w:tr>
      <w:tr w:rsidR="008B33D0" w:rsidRPr="00C7713D" w:rsidTr="006C019B">
        <w:trPr>
          <w:trHeight w:val="240"/>
          <w:jc w:val="center"/>
        </w:trPr>
        <w:tc>
          <w:tcPr>
            <w:tcW w:w="4876" w:type="dxa"/>
            <w:tcBorders>
              <w:top w:val="nil"/>
              <w:left w:val="nil"/>
              <w:bottom w:val="nil"/>
              <w:right w:val="nil"/>
            </w:tcBorders>
          </w:tcPr>
          <w:p w:rsidR="008B33D0" w:rsidRPr="00C7713D" w:rsidRDefault="008B33D0" w:rsidP="006C019B">
            <w:pPr>
              <w:pStyle w:val="AmColumnHeading"/>
            </w:pPr>
            <w:r w:rsidRPr="00C7713D">
              <w:t>Propunerea de rezoluție</w:t>
            </w:r>
          </w:p>
        </w:tc>
        <w:tc>
          <w:tcPr>
            <w:tcW w:w="4876" w:type="dxa"/>
            <w:tcBorders>
              <w:top w:val="nil"/>
              <w:left w:val="nil"/>
              <w:bottom w:val="nil"/>
              <w:right w:val="nil"/>
            </w:tcBorders>
          </w:tcPr>
          <w:p w:rsidR="008B33D0" w:rsidRPr="00C7713D" w:rsidRDefault="008B33D0" w:rsidP="006C019B">
            <w:pPr>
              <w:pStyle w:val="AmColumnHeading"/>
            </w:pPr>
            <w:r w:rsidRPr="00C7713D">
              <w:t>Amendamentul</w:t>
            </w:r>
          </w:p>
        </w:tc>
      </w:tr>
      <w:tr w:rsidR="008B33D0" w:rsidRPr="00C7713D" w:rsidTr="006C019B">
        <w:trPr>
          <w:jc w:val="center"/>
        </w:trPr>
        <w:tc>
          <w:tcPr>
            <w:tcW w:w="4876" w:type="dxa"/>
            <w:tcBorders>
              <w:top w:val="nil"/>
              <w:left w:val="nil"/>
              <w:bottom w:val="nil"/>
              <w:right w:val="nil"/>
            </w:tcBorders>
          </w:tcPr>
          <w:p w:rsidR="008B33D0" w:rsidRPr="00C7713D" w:rsidRDefault="008B33D0" w:rsidP="006C019B">
            <w:pPr>
              <w:pStyle w:val="Normal6a"/>
            </w:pPr>
            <w:r w:rsidRPr="00C7713D">
              <w:t>11.</w:t>
            </w:r>
            <w:r w:rsidRPr="00C7713D">
              <w:tab/>
              <w:t xml:space="preserve">reamintește că Ucraina, fiind victima unei agresiuni, are dreptul legitim de autoapărare, în conformitate cu articolul 51 din Carta ONU; invită VP/ÎR, Comisia, Consiliul și statele membre în cauză să permită contramăsuri eficace din partea Ucrainei împotriva Rusiei; </w:t>
            </w:r>
            <w:r w:rsidRPr="00C7713D">
              <w:rPr>
                <w:b/>
                <w:i/>
              </w:rPr>
              <w:t xml:space="preserve">reamintește că Rusia a încălcat dreptul internațional </w:t>
            </w:r>
            <w:r w:rsidRPr="00C7713D">
              <w:t xml:space="preserve">și </w:t>
            </w:r>
            <w:r w:rsidRPr="00C7713D">
              <w:rPr>
                <w:b/>
                <w:i/>
              </w:rPr>
              <w:t>că confiscarea integrală a activelor rusești înghețate este un pas adecvat în direcția aplicării obligației Rusiei de a respecta dreptul internațional și</w:t>
            </w:r>
            <w:r w:rsidRPr="00C7713D">
              <w:t xml:space="preserve"> de </w:t>
            </w:r>
            <w:r w:rsidRPr="00C7713D">
              <w:rPr>
                <w:b/>
                <w:i/>
              </w:rPr>
              <w:t>a despăgubi Ucraina</w:t>
            </w:r>
            <w:r w:rsidRPr="00C7713D">
              <w:t xml:space="preserve"> și </w:t>
            </w:r>
            <w:r w:rsidRPr="00C7713D">
              <w:rPr>
                <w:b/>
                <w:i/>
              </w:rPr>
              <w:t>alte părți vătămate</w:t>
            </w:r>
            <w:r w:rsidRPr="00C7713D">
              <w:t xml:space="preserve"> pentru </w:t>
            </w:r>
            <w:r w:rsidRPr="00C7713D">
              <w:rPr>
                <w:b/>
                <w:i/>
              </w:rPr>
              <w:t>pierderile</w:t>
            </w:r>
            <w:r w:rsidRPr="00C7713D">
              <w:t xml:space="preserve"> cauzate de </w:t>
            </w:r>
            <w:r w:rsidRPr="00C7713D">
              <w:rPr>
                <w:b/>
                <w:i/>
              </w:rPr>
              <w:t>războiul de agresiune al Rusiei</w:t>
            </w:r>
            <w:r w:rsidRPr="00C7713D">
              <w:t>;</w:t>
            </w:r>
          </w:p>
        </w:tc>
        <w:tc>
          <w:tcPr>
            <w:tcW w:w="4876" w:type="dxa"/>
            <w:tcBorders>
              <w:top w:val="nil"/>
              <w:left w:val="nil"/>
              <w:bottom w:val="nil"/>
              <w:right w:val="nil"/>
            </w:tcBorders>
          </w:tcPr>
          <w:p w:rsidR="008B33D0" w:rsidRPr="00C7713D" w:rsidRDefault="008B33D0" w:rsidP="006C019B">
            <w:pPr>
              <w:pStyle w:val="Normal6a"/>
            </w:pPr>
            <w:r w:rsidRPr="00C7713D">
              <w:t>11.</w:t>
            </w:r>
            <w:r w:rsidRPr="00C7713D">
              <w:tab/>
              <w:t xml:space="preserve">reamintește că Ucraina, fiind victima unei agresiuni, are dreptul legitim de autoapărare, în conformitate cu articolul 51 din Carta ONU; invită VP/ÎR, Comisia, Consiliul și statele membre în cauză să permită contramăsuri eficace din partea Ucrainei împotriva Rusiei; și </w:t>
            </w:r>
            <w:r w:rsidRPr="00C7713D">
              <w:rPr>
                <w:b/>
                <w:i/>
              </w:rPr>
              <w:t>solicită ca, sub rezerva dreptului UE, activele Rusiei să rămână blocate până când Rusia își va înceta războiul</w:t>
            </w:r>
            <w:r w:rsidRPr="00C7713D">
              <w:t xml:space="preserve"> de </w:t>
            </w:r>
            <w:r w:rsidRPr="00C7713D">
              <w:rPr>
                <w:b/>
                <w:i/>
              </w:rPr>
              <w:t>agresiune împotriva Ucrainei</w:t>
            </w:r>
            <w:r w:rsidRPr="00C7713D">
              <w:t xml:space="preserve"> și </w:t>
            </w:r>
            <w:r w:rsidRPr="00C7713D">
              <w:rPr>
                <w:b/>
                <w:i/>
              </w:rPr>
              <w:t>o va despăgubi</w:t>
            </w:r>
            <w:r w:rsidRPr="00C7713D">
              <w:t xml:space="preserve"> pentru </w:t>
            </w:r>
            <w:r w:rsidRPr="00C7713D">
              <w:rPr>
                <w:b/>
                <w:i/>
              </w:rPr>
              <w:t>daunele</w:t>
            </w:r>
            <w:r w:rsidRPr="00C7713D">
              <w:t xml:space="preserve"> cauzate de </w:t>
            </w:r>
            <w:r w:rsidRPr="00C7713D">
              <w:rPr>
                <w:b/>
                <w:i/>
              </w:rPr>
              <w:t>acest război</w:t>
            </w:r>
            <w:r w:rsidRPr="00C7713D">
              <w:t>;</w:t>
            </w:r>
          </w:p>
        </w:tc>
      </w:tr>
    </w:tbl>
    <w:p w:rsidR="008B33D0" w:rsidRPr="00C7713D" w:rsidRDefault="008B33D0" w:rsidP="008B33D0">
      <w:pPr>
        <w:pStyle w:val="AmOrLang"/>
      </w:pPr>
      <w:r w:rsidRPr="00C7713D">
        <w:t xml:space="preserve">Or. </w:t>
      </w:r>
      <w:r w:rsidRPr="00C7713D">
        <w:rPr>
          <w:rStyle w:val="HideTWBExt"/>
        </w:rPr>
        <w:t>&lt;Original&gt;</w:t>
      </w:r>
      <w:r w:rsidRPr="00C7713D">
        <w:rPr>
          <w:rStyle w:val="HideTWBInt"/>
        </w:rPr>
        <w:t>{EN}</w:t>
      </w:r>
      <w:r w:rsidRPr="00C7713D">
        <w:t>en</w:t>
      </w:r>
      <w:r w:rsidRPr="00C7713D">
        <w:rPr>
          <w:rStyle w:val="HideTWBExt"/>
        </w:rPr>
        <w:t>&lt;/Original&gt;</w:t>
      </w:r>
    </w:p>
    <w:p w:rsidR="008B33D0" w:rsidRPr="00C7713D" w:rsidRDefault="008B33D0" w:rsidP="008B33D0">
      <w:r w:rsidRPr="00C7713D">
        <w:rPr>
          <w:rStyle w:val="HideTWBExt"/>
        </w:rPr>
        <w:t>&lt;/Amend&gt;</w:t>
      </w:r>
    </w:p>
    <w:p w:rsidR="008B33D0" w:rsidRPr="00D47BE6" w:rsidRDefault="008B33D0" w:rsidP="008B33D0">
      <w:pPr>
        <w:pStyle w:val="AmNumberTabs"/>
      </w:pPr>
      <w:r w:rsidRPr="00D47BE6">
        <w:rPr>
          <w:rStyle w:val="HideTWBExt"/>
          <w:b w:val="0"/>
        </w:rPr>
        <w:t>&lt;Amend&gt;</w:t>
      </w:r>
      <w:r w:rsidRPr="00D47BE6">
        <w:t>Amendamentul</w:t>
      </w:r>
      <w:r w:rsidRPr="00D47BE6">
        <w:tab/>
      </w:r>
      <w:r w:rsidRPr="00D47BE6">
        <w:tab/>
      </w:r>
      <w:r w:rsidRPr="00D47BE6">
        <w:rPr>
          <w:rStyle w:val="HideTWBExt"/>
          <w:b w:val="0"/>
        </w:rPr>
        <w:t>&lt;NumAm&gt;</w:t>
      </w:r>
      <w:r w:rsidRPr="00D47BE6">
        <w:t>508</w:t>
      </w:r>
      <w:r w:rsidRPr="00D47BE6">
        <w:rPr>
          <w:rStyle w:val="HideTWBExt"/>
          <w:b w:val="0"/>
        </w:rPr>
        <w:t>&lt;/NumAm&gt;</w:t>
      </w:r>
    </w:p>
    <w:p w:rsidR="008B33D0" w:rsidRPr="00D47BE6" w:rsidRDefault="008B33D0" w:rsidP="008B33D0">
      <w:pPr>
        <w:pStyle w:val="NormalBold"/>
      </w:pPr>
      <w:r w:rsidRPr="00D47BE6">
        <w:rPr>
          <w:rStyle w:val="HideTWBExt"/>
          <w:b w:val="0"/>
        </w:rPr>
        <w:t>&lt;RepeatBlock-By&gt;&lt;Members&gt;</w:t>
      </w:r>
      <w:r w:rsidRPr="00D47BE6">
        <w:t>Alice Teodorescu Måwe</w:t>
      </w:r>
      <w:r w:rsidRPr="00D47BE6">
        <w:rPr>
          <w:rStyle w:val="HideTWBExt"/>
          <w:b w:val="0"/>
        </w:rPr>
        <w:t>&lt;/Members&gt;</w:t>
      </w:r>
    </w:p>
    <w:p w:rsidR="008B33D0" w:rsidRPr="00D47BE6" w:rsidRDefault="008B33D0" w:rsidP="008B33D0">
      <w:pPr>
        <w:pStyle w:val="NormalBold"/>
      </w:pPr>
      <w:r w:rsidRPr="00D47BE6">
        <w:rPr>
          <w:rStyle w:val="HideTWBExt"/>
          <w:b w:val="0"/>
        </w:rPr>
        <w:t>&lt;/RepeatBlock-By&gt;</w:t>
      </w:r>
    </w:p>
    <w:p w:rsidR="008B33D0" w:rsidRPr="00D47BE6" w:rsidRDefault="008B33D0" w:rsidP="008B33D0">
      <w:pPr>
        <w:pStyle w:val="NormalBold"/>
      </w:pPr>
      <w:r w:rsidRPr="00D47BE6">
        <w:rPr>
          <w:rStyle w:val="HideTWBExt"/>
          <w:b w:val="0"/>
        </w:rPr>
        <w:t>&lt;DocAmend&gt;</w:t>
      </w:r>
      <w:r w:rsidRPr="00D47BE6">
        <w:t>Propunere de rezoluție</w:t>
      </w:r>
      <w:r w:rsidRPr="00D47BE6">
        <w:rPr>
          <w:rStyle w:val="HideTWBExt"/>
          <w:b w:val="0"/>
        </w:rPr>
        <w:t>&lt;/DocAmend&gt;</w:t>
      </w:r>
    </w:p>
    <w:p w:rsidR="008B33D0" w:rsidRPr="00D47BE6" w:rsidRDefault="008B33D0" w:rsidP="008B33D0">
      <w:pPr>
        <w:pStyle w:val="NormalBold"/>
      </w:pPr>
      <w:r w:rsidRPr="00D47BE6">
        <w:rPr>
          <w:rStyle w:val="HideTWBExt"/>
          <w:b w:val="0"/>
        </w:rPr>
        <w:t>&lt;Article&gt;</w:t>
      </w:r>
      <w:r w:rsidRPr="00D47BE6">
        <w:t>Punctul 11</w:t>
      </w:r>
      <w:r w:rsidRPr="00D47BE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33D0" w:rsidRPr="00D47BE6" w:rsidTr="006C019B">
        <w:trPr>
          <w:trHeight w:hRule="exact" w:val="240"/>
          <w:jc w:val="center"/>
        </w:trPr>
        <w:tc>
          <w:tcPr>
            <w:tcW w:w="9752" w:type="dxa"/>
            <w:gridSpan w:val="2"/>
            <w:tcBorders>
              <w:top w:val="nil"/>
              <w:left w:val="nil"/>
              <w:bottom w:val="nil"/>
              <w:right w:val="nil"/>
            </w:tcBorders>
          </w:tcPr>
          <w:p w:rsidR="008B33D0" w:rsidRPr="00D47BE6" w:rsidRDefault="008B33D0" w:rsidP="006C019B"/>
        </w:tc>
      </w:tr>
      <w:tr w:rsidR="008B33D0" w:rsidRPr="00D47BE6" w:rsidTr="006C019B">
        <w:trPr>
          <w:trHeight w:val="240"/>
          <w:jc w:val="center"/>
        </w:trPr>
        <w:tc>
          <w:tcPr>
            <w:tcW w:w="4876" w:type="dxa"/>
            <w:tcBorders>
              <w:top w:val="nil"/>
              <w:left w:val="nil"/>
              <w:bottom w:val="nil"/>
              <w:right w:val="nil"/>
            </w:tcBorders>
          </w:tcPr>
          <w:p w:rsidR="008B33D0" w:rsidRPr="00D47BE6" w:rsidRDefault="008B33D0" w:rsidP="006C019B">
            <w:pPr>
              <w:pStyle w:val="AmColumnHeading"/>
            </w:pPr>
            <w:r w:rsidRPr="00D47BE6">
              <w:t>Propunerea de rezoluție</w:t>
            </w:r>
          </w:p>
        </w:tc>
        <w:tc>
          <w:tcPr>
            <w:tcW w:w="4876" w:type="dxa"/>
            <w:tcBorders>
              <w:top w:val="nil"/>
              <w:left w:val="nil"/>
              <w:bottom w:val="nil"/>
              <w:right w:val="nil"/>
            </w:tcBorders>
          </w:tcPr>
          <w:p w:rsidR="008B33D0" w:rsidRPr="00D47BE6" w:rsidRDefault="008B33D0" w:rsidP="006C019B">
            <w:pPr>
              <w:pStyle w:val="AmColumnHeading"/>
            </w:pPr>
            <w:r w:rsidRPr="00D47BE6">
              <w:t>Amendamentul</w:t>
            </w:r>
          </w:p>
        </w:tc>
      </w:tr>
      <w:tr w:rsidR="008B33D0" w:rsidRPr="00D47BE6" w:rsidTr="006C019B">
        <w:trPr>
          <w:jc w:val="center"/>
        </w:trPr>
        <w:tc>
          <w:tcPr>
            <w:tcW w:w="4876" w:type="dxa"/>
            <w:tcBorders>
              <w:top w:val="nil"/>
              <w:left w:val="nil"/>
              <w:bottom w:val="nil"/>
              <w:right w:val="nil"/>
            </w:tcBorders>
          </w:tcPr>
          <w:p w:rsidR="008B33D0" w:rsidRPr="00D47BE6" w:rsidRDefault="008B33D0" w:rsidP="006C019B">
            <w:pPr>
              <w:pStyle w:val="Normal6a"/>
            </w:pPr>
            <w:r w:rsidRPr="00D47BE6">
              <w:t>11.</w:t>
            </w:r>
            <w:r w:rsidRPr="00D47BE6">
              <w:tab/>
              <w:t xml:space="preserve">reamintește că Ucraina, fiind victima unei agresiuni, are dreptul legitim de autoapărare, în conformitate cu articolul 51 din Carta ONU; invită VP/ÎR, Comisia, Consiliul și statele membre </w:t>
            </w:r>
            <w:r w:rsidRPr="00D47BE6">
              <w:rPr>
                <w:b/>
                <w:i/>
              </w:rPr>
              <w:t xml:space="preserve">în cauză </w:t>
            </w:r>
            <w:r w:rsidRPr="00D47BE6">
              <w:t>să permită contramăsuri eficace din partea Ucrainei împotriva Rusiei; reamintește că Rusia a încălcat dreptul internațional și că confiscarea integrală a activelor rusești înghețate este un pas adecvat în direcția aplicării obligației Rusiei de a respecta dreptul internațional și de a despăgubi Ucraina și alte părți vătămate pentru pierderile cauzate de războiul de agresiune al Rusiei;</w:t>
            </w:r>
          </w:p>
        </w:tc>
        <w:tc>
          <w:tcPr>
            <w:tcW w:w="4876" w:type="dxa"/>
            <w:tcBorders>
              <w:top w:val="nil"/>
              <w:left w:val="nil"/>
              <w:bottom w:val="nil"/>
              <w:right w:val="nil"/>
            </w:tcBorders>
          </w:tcPr>
          <w:p w:rsidR="008B33D0" w:rsidRPr="00D47BE6" w:rsidRDefault="008B33D0" w:rsidP="006C019B">
            <w:pPr>
              <w:pStyle w:val="Normal6a"/>
            </w:pPr>
            <w:r w:rsidRPr="00D47BE6">
              <w:t>11.</w:t>
            </w:r>
            <w:r w:rsidRPr="00D47BE6">
              <w:tab/>
              <w:t>reamintește că Ucraina, fiind victima unei agresiuni, are dreptul legitim de autoapărare, în conformitate cu articolul 51 din Carta ONU; invită VP/ÎR, Comisia, Consiliul și statele membre să permită contramăsuri eficace din partea Ucrainei împotriva Rusiei; reamintește că Rusia a încălcat dreptul internațional și că confiscarea integrală a activelor rusești înghețate este un pas adecvat în direcția aplicării obligației Rusiei de a respecta dreptul internațional și de a despăgubi Ucraina și alte părți vătămate pentru pierderile cauzate de războiul de agresiune al Rusiei;</w:t>
            </w:r>
          </w:p>
        </w:tc>
      </w:tr>
    </w:tbl>
    <w:p w:rsidR="008B33D0" w:rsidRPr="00D47BE6" w:rsidRDefault="008B33D0" w:rsidP="008B33D0">
      <w:pPr>
        <w:pStyle w:val="AmOrLang"/>
      </w:pPr>
      <w:r w:rsidRPr="00D47BE6">
        <w:t xml:space="preserve">Or. </w:t>
      </w:r>
      <w:r w:rsidRPr="00D47BE6">
        <w:rPr>
          <w:rStyle w:val="HideTWBExt"/>
        </w:rPr>
        <w:t>&lt;Original&gt;</w:t>
      </w:r>
      <w:r w:rsidRPr="00D47BE6">
        <w:rPr>
          <w:rStyle w:val="HideTWBInt"/>
        </w:rPr>
        <w:t>{SV}</w:t>
      </w:r>
      <w:r w:rsidRPr="00D47BE6">
        <w:t>sv</w:t>
      </w:r>
      <w:r w:rsidRPr="00D47BE6">
        <w:rPr>
          <w:rStyle w:val="HideTWBExt"/>
        </w:rPr>
        <w:t>&lt;/Original&gt;</w:t>
      </w:r>
    </w:p>
    <w:p w:rsidR="008B33D0" w:rsidRPr="00D47BE6" w:rsidRDefault="008B33D0" w:rsidP="008B33D0">
      <w:r w:rsidRPr="00D47BE6">
        <w:rPr>
          <w:rStyle w:val="HideTWBExt"/>
        </w:rPr>
        <w:t>&lt;/Amend&gt;</w:t>
      </w:r>
    </w:p>
    <w:p w:rsidR="008B33D0" w:rsidRPr="00C7713D" w:rsidRDefault="008B33D0" w:rsidP="008B33D0">
      <w:pPr>
        <w:pStyle w:val="AmNumberTabs"/>
      </w:pPr>
      <w:r w:rsidRPr="00C7713D">
        <w:rPr>
          <w:rStyle w:val="HideTWBExt"/>
        </w:rPr>
        <w:t>&lt;Amend&gt;</w:t>
      </w:r>
      <w:r w:rsidRPr="00C7713D">
        <w:t>Amendamentul</w:t>
      </w:r>
      <w:r w:rsidRPr="00C7713D">
        <w:tab/>
      </w:r>
      <w:r w:rsidRPr="00C7713D">
        <w:tab/>
      </w:r>
      <w:r w:rsidRPr="00C7713D">
        <w:rPr>
          <w:rStyle w:val="HideTWBExt"/>
        </w:rPr>
        <w:t>&lt;NumAm&gt;</w:t>
      </w:r>
      <w:r w:rsidRPr="00C7713D">
        <w:t>509</w:t>
      </w:r>
      <w:r w:rsidRPr="00C7713D">
        <w:rPr>
          <w:rStyle w:val="HideTWBExt"/>
        </w:rPr>
        <w:t>&lt;/NumAm&gt;</w:t>
      </w:r>
    </w:p>
    <w:p w:rsidR="008B33D0" w:rsidRPr="00C7713D" w:rsidRDefault="008B33D0" w:rsidP="008B33D0">
      <w:pPr>
        <w:pStyle w:val="NormalBold"/>
      </w:pPr>
      <w:r w:rsidRPr="00C7713D">
        <w:rPr>
          <w:rStyle w:val="HideTWBExt"/>
          <w:b w:val="0"/>
        </w:rPr>
        <w:t>&lt;RepeatBlock-By&gt;&lt;Members&gt;</w:t>
      </w:r>
      <w:r w:rsidRPr="00C7713D">
        <w:t>Adam Bielan</w:t>
      </w:r>
      <w:r w:rsidRPr="00C7713D">
        <w:rPr>
          <w:rStyle w:val="HideTWBExt"/>
          <w:b w:val="0"/>
        </w:rPr>
        <w:t>&lt;/Members&gt;</w:t>
      </w:r>
    </w:p>
    <w:p w:rsidR="008B33D0" w:rsidRPr="00C7713D" w:rsidRDefault="008B33D0" w:rsidP="008B33D0">
      <w:pPr>
        <w:pStyle w:val="NormalBold"/>
      </w:pPr>
      <w:r w:rsidRPr="00C7713D">
        <w:rPr>
          <w:rStyle w:val="HideTWBExt"/>
          <w:b w:val="0"/>
        </w:rPr>
        <w:t>&lt;/RepeatBlock-By&gt;</w:t>
      </w:r>
    </w:p>
    <w:p w:rsidR="008B33D0" w:rsidRPr="00C7713D" w:rsidRDefault="008B33D0" w:rsidP="008B33D0">
      <w:pPr>
        <w:pStyle w:val="NormalBold"/>
      </w:pPr>
      <w:r w:rsidRPr="00C7713D">
        <w:rPr>
          <w:rStyle w:val="HideTWBExt"/>
        </w:rPr>
        <w:t>&lt;DocAmend&gt;</w:t>
      </w:r>
      <w:r w:rsidRPr="00C7713D">
        <w:t>Propunere de rezoluție</w:t>
      </w:r>
      <w:r w:rsidRPr="00C7713D">
        <w:rPr>
          <w:rStyle w:val="HideTWBExt"/>
        </w:rPr>
        <w:t>&lt;/DocAmend&gt;</w:t>
      </w:r>
    </w:p>
    <w:p w:rsidR="008B33D0" w:rsidRPr="00C7713D" w:rsidRDefault="008B33D0" w:rsidP="008B33D0">
      <w:pPr>
        <w:pStyle w:val="NormalBold"/>
      </w:pPr>
      <w:r w:rsidRPr="00C7713D">
        <w:rPr>
          <w:rStyle w:val="HideTWBExt"/>
        </w:rPr>
        <w:t>&lt;Article&gt;</w:t>
      </w:r>
      <w:r w:rsidRPr="00C7713D">
        <w:t>Punctul 11 a (nou)</w:t>
      </w:r>
      <w:r w:rsidRPr="00C7713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33D0" w:rsidRPr="00C7713D" w:rsidTr="006C019B">
        <w:trPr>
          <w:trHeight w:hRule="exact" w:val="240"/>
          <w:jc w:val="center"/>
        </w:trPr>
        <w:tc>
          <w:tcPr>
            <w:tcW w:w="9752" w:type="dxa"/>
            <w:gridSpan w:val="2"/>
            <w:tcBorders>
              <w:top w:val="nil"/>
              <w:left w:val="nil"/>
              <w:bottom w:val="nil"/>
              <w:right w:val="nil"/>
            </w:tcBorders>
          </w:tcPr>
          <w:p w:rsidR="008B33D0" w:rsidRPr="00C7713D" w:rsidRDefault="008B33D0" w:rsidP="006C019B"/>
        </w:tc>
      </w:tr>
      <w:tr w:rsidR="008B33D0" w:rsidRPr="00C7713D" w:rsidTr="006C019B">
        <w:trPr>
          <w:trHeight w:val="240"/>
          <w:jc w:val="center"/>
        </w:trPr>
        <w:tc>
          <w:tcPr>
            <w:tcW w:w="4876" w:type="dxa"/>
            <w:tcBorders>
              <w:top w:val="nil"/>
              <w:left w:val="nil"/>
              <w:bottom w:val="nil"/>
              <w:right w:val="nil"/>
            </w:tcBorders>
          </w:tcPr>
          <w:p w:rsidR="008B33D0" w:rsidRPr="00C7713D" w:rsidRDefault="008B33D0" w:rsidP="006C019B">
            <w:pPr>
              <w:pStyle w:val="AmColumnHeading"/>
            </w:pPr>
            <w:r w:rsidRPr="00C7713D">
              <w:t>Propunerea de rezoluție</w:t>
            </w:r>
          </w:p>
        </w:tc>
        <w:tc>
          <w:tcPr>
            <w:tcW w:w="4876" w:type="dxa"/>
            <w:tcBorders>
              <w:top w:val="nil"/>
              <w:left w:val="nil"/>
              <w:bottom w:val="nil"/>
              <w:right w:val="nil"/>
            </w:tcBorders>
          </w:tcPr>
          <w:p w:rsidR="008B33D0" w:rsidRPr="00C7713D" w:rsidRDefault="008B33D0" w:rsidP="006C019B">
            <w:pPr>
              <w:pStyle w:val="AmColumnHeading"/>
            </w:pPr>
            <w:r w:rsidRPr="00C7713D">
              <w:t>Amendamentul</w:t>
            </w:r>
          </w:p>
        </w:tc>
      </w:tr>
      <w:tr w:rsidR="008B33D0" w:rsidRPr="00C7713D" w:rsidTr="006C019B">
        <w:trPr>
          <w:jc w:val="center"/>
        </w:trPr>
        <w:tc>
          <w:tcPr>
            <w:tcW w:w="4876" w:type="dxa"/>
            <w:tcBorders>
              <w:top w:val="nil"/>
              <w:left w:val="nil"/>
              <w:bottom w:val="nil"/>
              <w:right w:val="nil"/>
            </w:tcBorders>
          </w:tcPr>
          <w:p w:rsidR="008B33D0" w:rsidRPr="00C7713D" w:rsidRDefault="008B33D0" w:rsidP="006C019B">
            <w:pPr>
              <w:pStyle w:val="Normal6a"/>
            </w:pPr>
          </w:p>
        </w:tc>
        <w:tc>
          <w:tcPr>
            <w:tcW w:w="4876" w:type="dxa"/>
            <w:tcBorders>
              <w:top w:val="nil"/>
              <w:left w:val="nil"/>
              <w:bottom w:val="nil"/>
              <w:right w:val="nil"/>
            </w:tcBorders>
          </w:tcPr>
          <w:p w:rsidR="008B33D0" w:rsidRPr="00C7713D" w:rsidRDefault="008B33D0" w:rsidP="006C019B">
            <w:pPr>
              <w:pStyle w:val="Normal6a"/>
            </w:pPr>
            <w:r w:rsidRPr="00C7713D">
              <w:rPr>
                <w:b/>
                <w:i/>
              </w:rPr>
              <w:t>11a.</w:t>
            </w:r>
            <w:r w:rsidRPr="00C7713D">
              <w:tab/>
            </w:r>
            <w:r w:rsidRPr="00C7713D">
              <w:rPr>
                <w:b/>
                <w:i/>
              </w:rPr>
              <w:t>accentuează că agresiunea Rusiei a demonstrat în mod clar că NATO joacă rolul de garant principal al securității europene; solicită statelor membre ale UE să își majoreze cheltuielile, pentru a atinge cel puțin pragul de 2 %, și cere să se asigure o mai mare complementaritate și să se reducă suprapunerile între UE și NATO; își reiterează poziția anterioară potrivit căreia toate statele membre ale UE și aliații NATO ar trebui să se angajeze colectiv și individual să sprijine militar Ucraina cu cel puțin 0,25 % din produsul lor intern brut anual; subliniază că livrările insuficiente sau întârziate de arme și muniții riscă să submineze eforturile depuse până în prezent; îndeamnă, prin urmare, statele membre să își sporească substanțial și să își accelereze în mod semnificativ sprijinul militar și să consolideze capacitatea industriilor lor militare; salută decizia NATO de a garanta furnizarea de materiale militare în valoare de cel puțin 40 de miliarde EUR în viitorul apropiat; consideră că descurajarea și apărarea credibile necesită cheltuieli și mai mari decât orientările NATO de 2 %;</w:t>
            </w:r>
          </w:p>
        </w:tc>
      </w:tr>
    </w:tbl>
    <w:p w:rsidR="008B33D0" w:rsidRPr="00C7713D" w:rsidRDefault="008B33D0" w:rsidP="008B33D0">
      <w:pPr>
        <w:pStyle w:val="AmOrLang"/>
      </w:pPr>
      <w:r w:rsidRPr="00C7713D">
        <w:t xml:space="preserve">Or. </w:t>
      </w:r>
      <w:r w:rsidRPr="00C7713D">
        <w:rPr>
          <w:rStyle w:val="HideTWBExt"/>
        </w:rPr>
        <w:t>&lt;Original&gt;</w:t>
      </w:r>
      <w:r w:rsidRPr="00C7713D">
        <w:rPr>
          <w:rStyle w:val="HideTWBInt"/>
        </w:rPr>
        <w:t>{EN}</w:t>
      </w:r>
      <w:r w:rsidRPr="00C7713D">
        <w:t>en</w:t>
      </w:r>
      <w:r w:rsidRPr="00C7713D">
        <w:rPr>
          <w:rStyle w:val="HideTWBExt"/>
        </w:rPr>
        <w:t>&lt;/Original&gt;</w:t>
      </w:r>
    </w:p>
    <w:p w:rsidR="008B33D0" w:rsidRPr="00C7713D" w:rsidRDefault="008B33D0" w:rsidP="008B33D0">
      <w:r w:rsidRPr="00C7713D">
        <w:rPr>
          <w:rStyle w:val="HideTWBExt"/>
        </w:rPr>
        <w:t>&lt;/Amend&gt;</w:t>
      </w:r>
    </w:p>
    <w:p w:rsidR="008B33D0" w:rsidRPr="00C7713D" w:rsidRDefault="008B33D0" w:rsidP="008B33D0">
      <w:pPr>
        <w:pStyle w:val="AmNumberTabs"/>
      </w:pPr>
      <w:r w:rsidRPr="00C7713D">
        <w:rPr>
          <w:rStyle w:val="HideTWBExt"/>
        </w:rPr>
        <w:t>&lt;Amend&gt;</w:t>
      </w:r>
      <w:r w:rsidRPr="00C7713D">
        <w:t>Amendamentul</w:t>
      </w:r>
      <w:r w:rsidRPr="00C7713D">
        <w:tab/>
      </w:r>
      <w:r w:rsidRPr="00C7713D">
        <w:tab/>
      </w:r>
      <w:r w:rsidRPr="00C7713D">
        <w:rPr>
          <w:rStyle w:val="HideTWBExt"/>
        </w:rPr>
        <w:t>&lt;NumAm&gt;</w:t>
      </w:r>
      <w:r w:rsidRPr="00C7713D">
        <w:t>510</w:t>
      </w:r>
      <w:r w:rsidRPr="00C7713D">
        <w:rPr>
          <w:rStyle w:val="HideTWBExt"/>
        </w:rPr>
        <w:t>&lt;/NumAm&gt;</w:t>
      </w:r>
    </w:p>
    <w:p w:rsidR="008B33D0" w:rsidRPr="00C7713D" w:rsidRDefault="008B33D0" w:rsidP="008B33D0">
      <w:pPr>
        <w:pStyle w:val="NormalBold"/>
      </w:pPr>
      <w:r w:rsidRPr="00C7713D">
        <w:rPr>
          <w:rStyle w:val="HideTWBExt"/>
          <w:b w:val="0"/>
        </w:rPr>
        <w:t>&lt;RepeatBlock-By&gt;&lt;Members&gt;</w:t>
      </w:r>
      <w:r w:rsidRPr="00C7713D">
        <w:t>Sven Mikser, Lucia Annunziata, Nicola Zingaretti, Thijs Reuten, Alessandra Moretti, Giorgio Gori, Tobias Cremer, Yannis Maniatis</w:t>
      </w:r>
      <w:r w:rsidRPr="00C7713D">
        <w:rPr>
          <w:rStyle w:val="HideTWBExt"/>
          <w:b w:val="0"/>
        </w:rPr>
        <w:t>&lt;/Members&gt;</w:t>
      </w:r>
    </w:p>
    <w:p w:rsidR="008B33D0" w:rsidRPr="00C7713D" w:rsidRDefault="008B33D0" w:rsidP="008B33D0">
      <w:pPr>
        <w:pStyle w:val="NormalBold"/>
      </w:pPr>
      <w:r w:rsidRPr="00C7713D">
        <w:rPr>
          <w:rStyle w:val="HideTWBExt"/>
          <w:b w:val="0"/>
        </w:rPr>
        <w:t>&lt;/RepeatBlock-By&gt;</w:t>
      </w:r>
    </w:p>
    <w:p w:rsidR="008B33D0" w:rsidRPr="00C7713D" w:rsidRDefault="008B33D0" w:rsidP="008B33D0">
      <w:pPr>
        <w:pStyle w:val="NormalBold"/>
      </w:pPr>
      <w:r w:rsidRPr="00C7713D">
        <w:rPr>
          <w:rStyle w:val="HideTWBExt"/>
        </w:rPr>
        <w:t>&lt;DocAmend&gt;</w:t>
      </w:r>
      <w:r w:rsidRPr="00C7713D">
        <w:t>Propunere de rezoluție</w:t>
      </w:r>
      <w:r w:rsidRPr="00C7713D">
        <w:rPr>
          <w:rStyle w:val="HideTWBExt"/>
        </w:rPr>
        <w:t>&lt;/DocAmend&gt;</w:t>
      </w:r>
    </w:p>
    <w:p w:rsidR="008B33D0" w:rsidRPr="00C7713D" w:rsidRDefault="008B33D0" w:rsidP="008B33D0">
      <w:pPr>
        <w:pStyle w:val="NormalBold"/>
      </w:pPr>
      <w:r w:rsidRPr="00C7713D">
        <w:rPr>
          <w:rStyle w:val="HideTWBExt"/>
        </w:rPr>
        <w:t>&lt;Article&gt;</w:t>
      </w:r>
      <w:r w:rsidRPr="00C7713D">
        <w:t>Punctul 11 a (nou)</w:t>
      </w:r>
      <w:r w:rsidRPr="00C7713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33D0" w:rsidRPr="00C7713D" w:rsidTr="006C019B">
        <w:trPr>
          <w:trHeight w:hRule="exact" w:val="240"/>
          <w:jc w:val="center"/>
        </w:trPr>
        <w:tc>
          <w:tcPr>
            <w:tcW w:w="9752" w:type="dxa"/>
            <w:gridSpan w:val="2"/>
            <w:tcBorders>
              <w:top w:val="nil"/>
              <w:left w:val="nil"/>
              <w:bottom w:val="nil"/>
              <w:right w:val="nil"/>
            </w:tcBorders>
          </w:tcPr>
          <w:p w:rsidR="008B33D0" w:rsidRPr="00C7713D" w:rsidRDefault="008B33D0" w:rsidP="006C019B"/>
        </w:tc>
      </w:tr>
      <w:tr w:rsidR="008B33D0" w:rsidRPr="00C7713D" w:rsidTr="006C019B">
        <w:trPr>
          <w:trHeight w:val="240"/>
          <w:jc w:val="center"/>
        </w:trPr>
        <w:tc>
          <w:tcPr>
            <w:tcW w:w="4876" w:type="dxa"/>
            <w:tcBorders>
              <w:top w:val="nil"/>
              <w:left w:val="nil"/>
              <w:bottom w:val="nil"/>
              <w:right w:val="nil"/>
            </w:tcBorders>
          </w:tcPr>
          <w:p w:rsidR="008B33D0" w:rsidRPr="00C7713D" w:rsidRDefault="008B33D0" w:rsidP="006C019B">
            <w:pPr>
              <w:pStyle w:val="AmColumnHeading"/>
            </w:pPr>
            <w:r w:rsidRPr="00C7713D">
              <w:t>Propunerea de rezoluție</w:t>
            </w:r>
          </w:p>
        </w:tc>
        <w:tc>
          <w:tcPr>
            <w:tcW w:w="4876" w:type="dxa"/>
            <w:tcBorders>
              <w:top w:val="nil"/>
              <w:left w:val="nil"/>
              <w:bottom w:val="nil"/>
              <w:right w:val="nil"/>
            </w:tcBorders>
          </w:tcPr>
          <w:p w:rsidR="008B33D0" w:rsidRPr="00C7713D" w:rsidRDefault="008B33D0" w:rsidP="006C019B">
            <w:pPr>
              <w:pStyle w:val="AmColumnHeading"/>
            </w:pPr>
            <w:r w:rsidRPr="00C7713D">
              <w:t>Amendamentul</w:t>
            </w:r>
          </w:p>
        </w:tc>
      </w:tr>
      <w:tr w:rsidR="008B33D0" w:rsidRPr="00C7713D" w:rsidTr="006C019B">
        <w:trPr>
          <w:jc w:val="center"/>
        </w:trPr>
        <w:tc>
          <w:tcPr>
            <w:tcW w:w="4876" w:type="dxa"/>
            <w:tcBorders>
              <w:top w:val="nil"/>
              <w:left w:val="nil"/>
              <w:bottom w:val="nil"/>
              <w:right w:val="nil"/>
            </w:tcBorders>
          </w:tcPr>
          <w:p w:rsidR="008B33D0" w:rsidRPr="00C7713D" w:rsidRDefault="008B33D0" w:rsidP="006C019B">
            <w:pPr>
              <w:pStyle w:val="Normal6a"/>
            </w:pPr>
          </w:p>
        </w:tc>
        <w:tc>
          <w:tcPr>
            <w:tcW w:w="4876" w:type="dxa"/>
            <w:tcBorders>
              <w:top w:val="nil"/>
              <w:left w:val="nil"/>
              <w:bottom w:val="nil"/>
              <w:right w:val="nil"/>
            </w:tcBorders>
          </w:tcPr>
          <w:p w:rsidR="008B33D0" w:rsidRPr="00C7713D" w:rsidRDefault="008B33D0" w:rsidP="006C019B">
            <w:pPr>
              <w:pStyle w:val="Normal6a"/>
            </w:pPr>
            <w:r w:rsidRPr="00C7713D">
              <w:rPr>
                <w:b/>
                <w:i/>
              </w:rPr>
              <w:t>11a.</w:t>
            </w:r>
            <w:r w:rsidRPr="00C7713D">
              <w:tab/>
            </w:r>
            <w:r w:rsidRPr="00C7713D">
              <w:rPr>
                <w:b/>
                <w:i/>
              </w:rPr>
              <w:t>deplânge parteneriatul „fără limite” dintre Rusia și China; își exprimă profunda îngrijorare cu privire la angajamentul reînnoit al Chinei și Rusiei de a-și consolida și mai mult legăturile militare; își exprimă îngrijorarea profundă și crescândă cu privire la sprijinul acordat de China Rusiei în războiul său de agresiune împotriva Ucrainei, în special prin exportul de produse cu dublă utilizare și prin trimiterea propriilor soldați în Rusia, precum și implicarea continuă a întreprinderilor cu sediul în China în eludarea și ocolirea sancțiunilor; salută decizia Consiliului de a impune sancțiuni întreprinderilor chineze pentru sprijinul acordat războiului Rusiei din Ucraina;</w:t>
            </w:r>
          </w:p>
        </w:tc>
      </w:tr>
    </w:tbl>
    <w:p w:rsidR="008B33D0" w:rsidRPr="00C7713D" w:rsidRDefault="008B33D0" w:rsidP="008B33D0">
      <w:pPr>
        <w:pStyle w:val="AmOrLang"/>
      </w:pPr>
      <w:r w:rsidRPr="00C7713D">
        <w:t xml:space="preserve">Or. </w:t>
      </w:r>
      <w:r w:rsidRPr="00C7713D">
        <w:rPr>
          <w:rStyle w:val="HideTWBExt"/>
        </w:rPr>
        <w:t>&lt;Original&gt;</w:t>
      </w:r>
      <w:r w:rsidRPr="00C7713D">
        <w:rPr>
          <w:rStyle w:val="HideTWBInt"/>
        </w:rPr>
        <w:t>{EN}</w:t>
      </w:r>
      <w:r w:rsidRPr="00C7713D">
        <w:t>en</w:t>
      </w:r>
      <w:r w:rsidRPr="00C7713D">
        <w:rPr>
          <w:rStyle w:val="HideTWBExt"/>
        </w:rPr>
        <w:t>&lt;/Original&gt;</w:t>
      </w:r>
    </w:p>
    <w:p w:rsidR="008B33D0" w:rsidRPr="00C7713D" w:rsidRDefault="008B33D0" w:rsidP="008B33D0">
      <w:r w:rsidRPr="00C7713D">
        <w:rPr>
          <w:rStyle w:val="HideTWBExt"/>
        </w:rPr>
        <w:t>&lt;/Amend&gt;</w:t>
      </w:r>
    </w:p>
    <w:p w:rsidR="008B33D0" w:rsidRPr="00C7713D" w:rsidRDefault="008B33D0" w:rsidP="008B33D0">
      <w:pPr>
        <w:pStyle w:val="AmNumberTabs"/>
      </w:pPr>
      <w:r w:rsidRPr="00C7713D">
        <w:rPr>
          <w:rStyle w:val="HideTWBExt"/>
        </w:rPr>
        <w:t>&lt;Amend&gt;</w:t>
      </w:r>
      <w:r w:rsidRPr="00C7713D">
        <w:t>Amendamentul</w:t>
      </w:r>
      <w:r w:rsidRPr="00C7713D">
        <w:tab/>
      </w:r>
      <w:r w:rsidRPr="00C7713D">
        <w:tab/>
      </w:r>
      <w:r w:rsidRPr="00C7713D">
        <w:rPr>
          <w:rStyle w:val="HideTWBExt"/>
        </w:rPr>
        <w:t>&lt;NumAm&gt;</w:t>
      </w:r>
      <w:r w:rsidRPr="00C7713D">
        <w:t>511</w:t>
      </w:r>
      <w:r w:rsidRPr="00C7713D">
        <w:rPr>
          <w:rStyle w:val="HideTWBExt"/>
        </w:rPr>
        <w:t>&lt;/NumAm&gt;</w:t>
      </w:r>
    </w:p>
    <w:p w:rsidR="008B33D0" w:rsidRPr="00C7713D" w:rsidRDefault="008B33D0" w:rsidP="008B33D0">
      <w:pPr>
        <w:pStyle w:val="NormalBold"/>
      </w:pPr>
      <w:r w:rsidRPr="00C7713D">
        <w:rPr>
          <w:rStyle w:val="HideTWBExt"/>
          <w:b w:val="0"/>
        </w:rPr>
        <w:t>&lt;RepeatBlock-By&gt;&lt;Members&gt;</w:t>
      </w:r>
      <w:r w:rsidRPr="00C7713D">
        <w:t>Hannah Neumann</w:t>
      </w:r>
      <w:r w:rsidRPr="00C7713D">
        <w:rPr>
          <w:rStyle w:val="HideTWBExt"/>
          <w:b w:val="0"/>
        </w:rPr>
        <w:t>&lt;/Members&gt;</w:t>
      </w:r>
    </w:p>
    <w:p w:rsidR="008B33D0" w:rsidRPr="00C7713D" w:rsidRDefault="008B33D0" w:rsidP="008B33D0">
      <w:r w:rsidRPr="00C7713D">
        <w:rPr>
          <w:rStyle w:val="HideTWBExt"/>
        </w:rPr>
        <w:t>&lt;AuNomDe&gt;</w:t>
      </w:r>
      <w:r w:rsidRPr="00C7713D">
        <w:rPr>
          <w:rStyle w:val="HideTWBInt"/>
        </w:rPr>
        <w:t>{Greens/EFA}</w:t>
      </w:r>
      <w:r w:rsidRPr="00C7713D">
        <w:t>în numele Grupului Verts/ALE</w:t>
      </w:r>
      <w:r w:rsidRPr="00C7713D">
        <w:rPr>
          <w:rStyle w:val="HideTWBExt"/>
        </w:rPr>
        <w:t>&lt;/AuNomDe&gt;</w:t>
      </w:r>
    </w:p>
    <w:p w:rsidR="008B33D0" w:rsidRPr="00C7713D" w:rsidRDefault="008B33D0" w:rsidP="008B33D0">
      <w:pPr>
        <w:pStyle w:val="NormalBold"/>
      </w:pPr>
      <w:r w:rsidRPr="00C7713D">
        <w:rPr>
          <w:rStyle w:val="HideTWBExt"/>
          <w:b w:val="0"/>
        </w:rPr>
        <w:t>&lt;/RepeatBlock-By&gt;</w:t>
      </w:r>
    </w:p>
    <w:p w:rsidR="008B33D0" w:rsidRPr="00C7713D" w:rsidRDefault="008B33D0" w:rsidP="008B33D0">
      <w:pPr>
        <w:pStyle w:val="NormalBold"/>
      </w:pPr>
      <w:r w:rsidRPr="00C7713D">
        <w:rPr>
          <w:rStyle w:val="HideTWBExt"/>
        </w:rPr>
        <w:t>&lt;DocAmend&gt;</w:t>
      </w:r>
      <w:r w:rsidRPr="00C7713D">
        <w:t>Propunere de rezoluție</w:t>
      </w:r>
      <w:r w:rsidRPr="00C7713D">
        <w:rPr>
          <w:rStyle w:val="HideTWBExt"/>
        </w:rPr>
        <w:t>&lt;/DocAmend&gt;</w:t>
      </w:r>
    </w:p>
    <w:p w:rsidR="008B33D0" w:rsidRPr="00C7713D" w:rsidRDefault="008B33D0" w:rsidP="008B33D0">
      <w:pPr>
        <w:pStyle w:val="NormalBold"/>
      </w:pPr>
      <w:r w:rsidRPr="00C7713D">
        <w:rPr>
          <w:rStyle w:val="HideTWBExt"/>
        </w:rPr>
        <w:t>&lt;Article&gt;</w:t>
      </w:r>
      <w:r w:rsidRPr="00C7713D">
        <w:t>Punctul 11 a (nou)</w:t>
      </w:r>
      <w:r w:rsidRPr="00C7713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33D0" w:rsidRPr="00C7713D" w:rsidTr="006C019B">
        <w:trPr>
          <w:trHeight w:hRule="exact" w:val="240"/>
          <w:jc w:val="center"/>
        </w:trPr>
        <w:tc>
          <w:tcPr>
            <w:tcW w:w="9752" w:type="dxa"/>
            <w:gridSpan w:val="2"/>
            <w:tcBorders>
              <w:top w:val="nil"/>
              <w:left w:val="nil"/>
              <w:bottom w:val="nil"/>
              <w:right w:val="nil"/>
            </w:tcBorders>
          </w:tcPr>
          <w:p w:rsidR="008B33D0" w:rsidRPr="00C7713D" w:rsidRDefault="008B33D0" w:rsidP="006C019B"/>
        </w:tc>
      </w:tr>
      <w:tr w:rsidR="008B33D0" w:rsidRPr="00C7713D" w:rsidTr="006C019B">
        <w:trPr>
          <w:trHeight w:val="240"/>
          <w:jc w:val="center"/>
        </w:trPr>
        <w:tc>
          <w:tcPr>
            <w:tcW w:w="4876" w:type="dxa"/>
            <w:tcBorders>
              <w:top w:val="nil"/>
              <w:left w:val="nil"/>
              <w:bottom w:val="nil"/>
              <w:right w:val="nil"/>
            </w:tcBorders>
          </w:tcPr>
          <w:p w:rsidR="008B33D0" w:rsidRPr="00C7713D" w:rsidRDefault="008B33D0" w:rsidP="006C019B">
            <w:pPr>
              <w:pStyle w:val="AmColumnHeading"/>
            </w:pPr>
            <w:r w:rsidRPr="00C7713D">
              <w:t>Propunerea de rezoluție</w:t>
            </w:r>
          </w:p>
        </w:tc>
        <w:tc>
          <w:tcPr>
            <w:tcW w:w="4876" w:type="dxa"/>
            <w:tcBorders>
              <w:top w:val="nil"/>
              <w:left w:val="nil"/>
              <w:bottom w:val="nil"/>
              <w:right w:val="nil"/>
            </w:tcBorders>
          </w:tcPr>
          <w:p w:rsidR="008B33D0" w:rsidRPr="00C7713D" w:rsidRDefault="008B33D0" w:rsidP="006C019B">
            <w:pPr>
              <w:pStyle w:val="AmColumnHeading"/>
            </w:pPr>
            <w:r w:rsidRPr="00C7713D">
              <w:t>Amendamentul</w:t>
            </w:r>
          </w:p>
        </w:tc>
      </w:tr>
      <w:tr w:rsidR="008B33D0" w:rsidRPr="00C7713D" w:rsidTr="006C019B">
        <w:trPr>
          <w:jc w:val="center"/>
        </w:trPr>
        <w:tc>
          <w:tcPr>
            <w:tcW w:w="4876" w:type="dxa"/>
            <w:tcBorders>
              <w:top w:val="nil"/>
              <w:left w:val="nil"/>
              <w:bottom w:val="nil"/>
              <w:right w:val="nil"/>
            </w:tcBorders>
          </w:tcPr>
          <w:p w:rsidR="008B33D0" w:rsidRPr="00C7713D" w:rsidRDefault="008B33D0" w:rsidP="006C019B">
            <w:pPr>
              <w:pStyle w:val="Normal6a"/>
            </w:pPr>
          </w:p>
        </w:tc>
        <w:tc>
          <w:tcPr>
            <w:tcW w:w="4876" w:type="dxa"/>
            <w:tcBorders>
              <w:top w:val="nil"/>
              <w:left w:val="nil"/>
              <w:bottom w:val="nil"/>
              <w:right w:val="nil"/>
            </w:tcBorders>
          </w:tcPr>
          <w:p w:rsidR="008B33D0" w:rsidRPr="00C7713D" w:rsidRDefault="008B33D0" w:rsidP="006C019B">
            <w:pPr>
              <w:pStyle w:val="Normal6a"/>
            </w:pPr>
            <w:r w:rsidRPr="00C7713D">
              <w:rPr>
                <w:b/>
                <w:i/>
              </w:rPr>
              <w:t>11a.</w:t>
            </w:r>
            <w:r w:rsidRPr="00C7713D">
              <w:tab/>
            </w:r>
            <w:r w:rsidRPr="00C7713D">
              <w:rPr>
                <w:b/>
                <w:i/>
              </w:rPr>
              <w:t>deplânge profund faptul că Ungaria blochează atât noul Fond de asistență pentru Ucraina, în valoare de 5 miliarde EUR, înființat în martie 2024 în cadrul Instrumentului european pentru pace (IEP), cât și cea de-a opta tranșă din rambursările IEP pentru statele membre care au furnizat ajutor militar Ucrainei timp de peste 18 luni; îndeamnă ÎR/VP și statele membre să depășească urgent această situație și să garanteze că singurul instrument al UE în sprijinul ajutorului militar acordat Ucrainei devine din nou pe deplin funcțional și că astfel de blocade sunt împiedicate în viitor sau să găsească un mecanism alternativ pe deplin fiabil;</w:t>
            </w:r>
          </w:p>
        </w:tc>
      </w:tr>
    </w:tbl>
    <w:p w:rsidR="008B33D0" w:rsidRPr="00C7713D" w:rsidRDefault="008B33D0" w:rsidP="008B33D0">
      <w:pPr>
        <w:pStyle w:val="AmOrLang"/>
      </w:pPr>
      <w:r w:rsidRPr="00C7713D">
        <w:t xml:space="preserve">Or. </w:t>
      </w:r>
      <w:r w:rsidRPr="00C7713D">
        <w:rPr>
          <w:rStyle w:val="HideTWBExt"/>
        </w:rPr>
        <w:t>&lt;Original&gt;</w:t>
      </w:r>
      <w:r w:rsidRPr="00C7713D">
        <w:rPr>
          <w:rStyle w:val="HideTWBInt"/>
        </w:rPr>
        <w:t>{EN}</w:t>
      </w:r>
      <w:r w:rsidRPr="00C7713D">
        <w:t>en</w:t>
      </w:r>
      <w:r w:rsidRPr="00C7713D">
        <w:rPr>
          <w:rStyle w:val="HideTWBExt"/>
        </w:rPr>
        <w:t>&lt;/Original&gt;</w:t>
      </w:r>
    </w:p>
    <w:p w:rsidR="008B33D0" w:rsidRPr="00C7713D" w:rsidRDefault="008B33D0" w:rsidP="008B33D0">
      <w:r w:rsidRPr="00C7713D">
        <w:rPr>
          <w:rStyle w:val="HideTWBExt"/>
        </w:rPr>
        <w:t>&lt;/Amend&gt;</w:t>
      </w:r>
    </w:p>
    <w:p w:rsidR="008B33D0" w:rsidRPr="00C7713D" w:rsidRDefault="008B33D0" w:rsidP="008B33D0">
      <w:pPr>
        <w:pStyle w:val="AmNumberTabs"/>
      </w:pPr>
      <w:r w:rsidRPr="00C7713D">
        <w:rPr>
          <w:rStyle w:val="HideTWBExt"/>
        </w:rPr>
        <w:t>&lt;Amend&gt;</w:t>
      </w:r>
      <w:r w:rsidRPr="00C7713D">
        <w:t>Amendamentul</w:t>
      </w:r>
      <w:r w:rsidRPr="00C7713D">
        <w:tab/>
      </w:r>
      <w:r w:rsidRPr="00C7713D">
        <w:tab/>
      </w:r>
      <w:r w:rsidRPr="00C7713D">
        <w:rPr>
          <w:rStyle w:val="HideTWBExt"/>
        </w:rPr>
        <w:t>&lt;NumAm&gt;</w:t>
      </w:r>
      <w:r w:rsidRPr="00C7713D">
        <w:t>512</w:t>
      </w:r>
      <w:r w:rsidRPr="00C7713D">
        <w:rPr>
          <w:rStyle w:val="HideTWBExt"/>
        </w:rPr>
        <w:t>&lt;/NumAm&gt;</w:t>
      </w:r>
    </w:p>
    <w:p w:rsidR="008B33D0" w:rsidRPr="00C7713D" w:rsidRDefault="008B33D0" w:rsidP="008B33D0">
      <w:pPr>
        <w:pStyle w:val="NormalBold"/>
      </w:pPr>
      <w:r w:rsidRPr="00C7713D">
        <w:rPr>
          <w:rStyle w:val="HideTWBExt"/>
          <w:b w:val="0"/>
        </w:rPr>
        <w:t>&lt;RepeatBlock-By&gt;&lt;Members&gt;</w:t>
      </w:r>
      <w:r w:rsidRPr="00C7713D">
        <w:t>Sven Mikser, Lucia Annunziata, Nicola Zingaretti, Thijs Reuten, Alessandra Moretti, Giorgio Gori, Tobias Cremer, Yannis Maniatis</w:t>
      </w:r>
      <w:r w:rsidRPr="00C7713D">
        <w:rPr>
          <w:rStyle w:val="HideTWBExt"/>
          <w:b w:val="0"/>
        </w:rPr>
        <w:t>&lt;/Members&gt;</w:t>
      </w:r>
    </w:p>
    <w:p w:rsidR="008B33D0" w:rsidRPr="00C7713D" w:rsidRDefault="008B33D0" w:rsidP="008B33D0">
      <w:pPr>
        <w:pStyle w:val="NormalBold"/>
      </w:pPr>
      <w:r w:rsidRPr="00C7713D">
        <w:rPr>
          <w:rStyle w:val="HideTWBExt"/>
          <w:b w:val="0"/>
        </w:rPr>
        <w:t>&lt;/RepeatBlock-By&gt;</w:t>
      </w:r>
    </w:p>
    <w:p w:rsidR="008B33D0" w:rsidRPr="00C7713D" w:rsidRDefault="008B33D0" w:rsidP="008B33D0">
      <w:pPr>
        <w:pStyle w:val="NormalBold"/>
      </w:pPr>
      <w:r w:rsidRPr="00C7713D">
        <w:rPr>
          <w:rStyle w:val="HideTWBExt"/>
        </w:rPr>
        <w:t>&lt;DocAmend&gt;</w:t>
      </w:r>
      <w:r w:rsidRPr="00C7713D">
        <w:t>Propunere de rezoluție</w:t>
      </w:r>
      <w:r w:rsidRPr="00C7713D">
        <w:rPr>
          <w:rStyle w:val="HideTWBExt"/>
        </w:rPr>
        <w:t>&lt;/DocAmend&gt;</w:t>
      </w:r>
    </w:p>
    <w:p w:rsidR="008B33D0" w:rsidRPr="00C7713D" w:rsidRDefault="008B33D0" w:rsidP="008B33D0">
      <w:pPr>
        <w:pStyle w:val="NormalBold"/>
      </w:pPr>
      <w:r w:rsidRPr="00C7713D">
        <w:rPr>
          <w:rStyle w:val="HideTWBExt"/>
        </w:rPr>
        <w:t>&lt;Article&gt;</w:t>
      </w:r>
      <w:r w:rsidRPr="00C7713D">
        <w:t>Punctul 11 b (nou)</w:t>
      </w:r>
      <w:r w:rsidRPr="00C7713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33D0" w:rsidRPr="00C7713D" w:rsidTr="006C019B">
        <w:trPr>
          <w:trHeight w:hRule="exact" w:val="240"/>
          <w:jc w:val="center"/>
        </w:trPr>
        <w:tc>
          <w:tcPr>
            <w:tcW w:w="9752" w:type="dxa"/>
            <w:gridSpan w:val="2"/>
            <w:tcBorders>
              <w:top w:val="nil"/>
              <w:left w:val="nil"/>
              <w:bottom w:val="nil"/>
              <w:right w:val="nil"/>
            </w:tcBorders>
          </w:tcPr>
          <w:p w:rsidR="008B33D0" w:rsidRPr="00C7713D" w:rsidRDefault="008B33D0" w:rsidP="006C019B"/>
        </w:tc>
      </w:tr>
      <w:tr w:rsidR="008B33D0" w:rsidRPr="00C7713D" w:rsidTr="006C019B">
        <w:trPr>
          <w:trHeight w:val="240"/>
          <w:jc w:val="center"/>
        </w:trPr>
        <w:tc>
          <w:tcPr>
            <w:tcW w:w="4876" w:type="dxa"/>
            <w:tcBorders>
              <w:top w:val="nil"/>
              <w:left w:val="nil"/>
              <w:bottom w:val="nil"/>
              <w:right w:val="nil"/>
            </w:tcBorders>
          </w:tcPr>
          <w:p w:rsidR="008B33D0" w:rsidRPr="00C7713D" w:rsidRDefault="008B33D0" w:rsidP="006C019B">
            <w:pPr>
              <w:pStyle w:val="AmColumnHeading"/>
            </w:pPr>
            <w:r w:rsidRPr="00C7713D">
              <w:t>Propunerea de rezoluție</w:t>
            </w:r>
          </w:p>
        </w:tc>
        <w:tc>
          <w:tcPr>
            <w:tcW w:w="4876" w:type="dxa"/>
            <w:tcBorders>
              <w:top w:val="nil"/>
              <w:left w:val="nil"/>
              <w:bottom w:val="nil"/>
              <w:right w:val="nil"/>
            </w:tcBorders>
          </w:tcPr>
          <w:p w:rsidR="008B33D0" w:rsidRPr="00C7713D" w:rsidRDefault="008B33D0" w:rsidP="006C019B">
            <w:pPr>
              <w:pStyle w:val="AmColumnHeading"/>
            </w:pPr>
            <w:r w:rsidRPr="00C7713D">
              <w:t>Amendamentul</w:t>
            </w:r>
          </w:p>
        </w:tc>
      </w:tr>
      <w:tr w:rsidR="008B33D0" w:rsidRPr="00C7713D" w:rsidTr="006C019B">
        <w:trPr>
          <w:jc w:val="center"/>
        </w:trPr>
        <w:tc>
          <w:tcPr>
            <w:tcW w:w="4876" w:type="dxa"/>
            <w:tcBorders>
              <w:top w:val="nil"/>
              <w:left w:val="nil"/>
              <w:bottom w:val="nil"/>
              <w:right w:val="nil"/>
            </w:tcBorders>
          </w:tcPr>
          <w:p w:rsidR="008B33D0" w:rsidRPr="00C7713D" w:rsidRDefault="008B33D0" w:rsidP="006C019B">
            <w:pPr>
              <w:pStyle w:val="Normal6a"/>
            </w:pPr>
          </w:p>
        </w:tc>
        <w:tc>
          <w:tcPr>
            <w:tcW w:w="4876" w:type="dxa"/>
            <w:tcBorders>
              <w:top w:val="nil"/>
              <w:left w:val="nil"/>
              <w:bottom w:val="nil"/>
              <w:right w:val="nil"/>
            </w:tcBorders>
          </w:tcPr>
          <w:p w:rsidR="008B33D0" w:rsidRPr="00C7713D" w:rsidRDefault="008B33D0" w:rsidP="006C019B">
            <w:pPr>
              <w:pStyle w:val="Normal6a"/>
            </w:pPr>
            <w:r w:rsidRPr="00C7713D">
              <w:rPr>
                <w:b/>
                <w:i/>
              </w:rPr>
              <w:t>11b.</w:t>
            </w:r>
            <w:r w:rsidRPr="00C7713D">
              <w:tab/>
            </w:r>
            <w:r w:rsidRPr="00C7713D">
              <w:rPr>
                <w:b/>
                <w:i/>
              </w:rPr>
              <w:t>își exprimă profunda îngrijorare cu privire la cooperarea tot mai strânsă dintre Federația Rusă și Republica Populară Democrată Coreeană (RPDC), în special în domeniul militar și al apărării; condamnă orice sprijin pe care RPDC îl acordă Rusiei în războiul său împotriva Ucrainei, inclusiv aprovizionarea cu arme sau alte tipuri de asistență militară; invită UE și partenerii internaționali să monitorizeze îndeaproape și să răspundă la aceste evoluții pentru a susține securitatea și stabilitatea internațională;</w:t>
            </w:r>
          </w:p>
        </w:tc>
      </w:tr>
    </w:tbl>
    <w:p w:rsidR="008B33D0" w:rsidRPr="00C7713D" w:rsidRDefault="008B33D0" w:rsidP="008B33D0">
      <w:pPr>
        <w:pStyle w:val="AmOrLang"/>
      </w:pPr>
      <w:r w:rsidRPr="00C7713D">
        <w:t xml:space="preserve">Or. </w:t>
      </w:r>
      <w:r w:rsidRPr="00C7713D">
        <w:rPr>
          <w:rStyle w:val="HideTWBExt"/>
        </w:rPr>
        <w:t>&lt;Original&gt;</w:t>
      </w:r>
      <w:r w:rsidRPr="00C7713D">
        <w:rPr>
          <w:rStyle w:val="HideTWBInt"/>
        </w:rPr>
        <w:t>{EN}</w:t>
      </w:r>
      <w:r w:rsidRPr="00C7713D">
        <w:t>en</w:t>
      </w:r>
      <w:r w:rsidRPr="00C7713D">
        <w:rPr>
          <w:rStyle w:val="HideTWBExt"/>
        </w:rPr>
        <w:t>&lt;/Original&gt;</w:t>
      </w:r>
    </w:p>
    <w:p w:rsidR="008B33D0" w:rsidRPr="00C7713D" w:rsidRDefault="008B33D0" w:rsidP="008B33D0">
      <w:r w:rsidRPr="00C7713D">
        <w:rPr>
          <w:rStyle w:val="HideTWBExt"/>
        </w:rPr>
        <w:t>&lt;/Amend&gt;</w:t>
      </w:r>
    </w:p>
    <w:p w:rsidR="008B33D0" w:rsidRPr="00C7713D" w:rsidRDefault="008B33D0" w:rsidP="008B33D0">
      <w:pPr>
        <w:pStyle w:val="AmNumberTabs"/>
      </w:pPr>
      <w:r w:rsidRPr="00C7713D">
        <w:rPr>
          <w:rStyle w:val="HideTWBExt"/>
        </w:rPr>
        <w:t>&lt;Amend&gt;</w:t>
      </w:r>
      <w:r w:rsidRPr="00C7713D">
        <w:t>Amendamentul</w:t>
      </w:r>
      <w:r w:rsidRPr="00C7713D">
        <w:tab/>
      </w:r>
      <w:r w:rsidRPr="00C7713D">
        <w:tab/>
      </w:r>
      <w:r w:rsidRPr="00C7713D">
        <w:rPr>
          <w:rStyle w:val="HideTWBExt"/>
        </w:rPr>
        <w:t>&lt;NumAm&gt;</w:t>
      </w:r>
      <w:r w:rsidRPr="00C7713D">
        <w:t>513</w:t>
      </w:r>
      <w:r w:rsidRPr="00C7713D">
        <w:rPr>
          <w:rStyle w:val="HideTWBExt"/>
        </w:rPr>
        <w:t>&lt;/NumAm&gt;</w:t>
      </w:r>
    </w:p>
    <w:p w:rsidR="008B33D0" w:rsidRPr="00C7713D" w:rsidRDefault="008B33D0" w:rsidP="008B33D0">
      <w:pPr>
        <w:pStyle w:val="NormalBold"/>
      </w:pPr>
      <w:r w:rsidRPr="00C7713D">
        <w:rPr>
          <w:rStyle w:val="HideTWBExt"/>
          <w:b w:val="0"/>
        </w:rPr>
        <w:t>&lt;RepeatBlock-By&gt;&lt;Members&gt;</w:t>
      </w:r>
      <w:r w:rsidRPr="00C7713D">
        <w:t>Sven Mikser, Lucia Annunziata, Nicola Zingaretti, Thijs Reuten, Alessandra Moretti, Giorgio Gori, Tobias Cremer, Yannis Maniatis</w:t>
      </w:r>
      <w:r w:rsidRPr="00C7713D">
        <w:rPr>
          <w:rStyle w:val="HideTWBExt"/>
          <w:b w:val="0"/>
        </w:rPr>
        <w:t>&lt;/Members&gt;</w:t>
      </w:r>
    </w:p>
    <w:p w:rsidR="008B33D0" w:rsidRPr="00C7713D" w:rsidRDefault="008B33D0" w:rsidP="008B33D0">
      <w:pPr>
        <w:pStyle w:val="NormalBold"/>
      </w:pPr>
      <w:r w:rsidRPr="00C7713D">
        <w:rPr>
          <w:rStyle w:val="HideTWBExt"/>
          <w:b w:val="0"/>
        </w:rPr>
        <w:t>&lt;/RepeatBlock-By&gt;</w:t>
      </w:r>
    </w:p>
    <w:p w:rsidR="008B33D0" w:rsidRPr="00C7713D" w:rsidRDefault="008B33D0" w:rsidP="008B33D0">
      <w:pPr>
        <w:pStyle w:val="NormalBold"/>
      </w:pPr>
      <w:r w:rsidRPr="00C7713D">
        <w:rPr>
          <w:rStyle w:val="HideTWBExt"/>
        </w:rPr>
        <w:t>&lt;DocAmend&gt;</w:t>
      </w:r>
      <w:r w:rsidRPr="00C7713D">
        <w:t>Propunere de rezoluție</w:t>
      </w:r>
      <w:r w:rsidRPr="00C7713D">
        <w:rPr>
          <w:rStyle w:val="HideTWBExt"/>
        </w:rPr>
        <w:t>&lt;/DocAmend&gt;</w:t>
      </w:r>
    </w:p>
    <w:p w:rsidR="008B33D0" w:rsidRPr="00C7713D" w:rsidRDefault="008B33D0" w:rsidP="008B33D0">
      <w:pPr>
        <w:pStyle w:val="NormalBold"/>
      </w:pPr>
      <w:r w:rsidRPr="00C7713D">
        <w:rPr>
          <w:rStyle w:val="HideTWBExt"/>
        </w:rPr>
        <w:t>&lt;Article&gt;</w:t>
      </w:r>
      <w:r w:rsidRPr="00C7713D">
        <w:t>Punctul 11 c (nou)</w:t>
      </w:r>
      <w:r w:rsidRPr="00C7713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33D0" w:rsidRPr="00C7713D" w:rsidTr="006C019B">
        <w:trPr>
          <w:trHeight w:hRule="exact" w:val="240"/>
          <w:jc w:val="center"/>
        </w:trPr>
        <w:tc>
          <w:tcPr>
            <w:tcW w:w="9752" w:type="dxa"/>
            <w:gridSpan w:val="2"/>
            <w:tcBorders>
              <w:top w:val="nil"/>
              <w:left w:val="nil"/>
              <w:bottom w:val="nil"/>
              <w:right w:val="nil"/>
            </w:tcBorders>
          </w:tcPr>
          <w:p w:rsidR="008B33D0" w:rsidRPr="00C7713D" w:rsidRDefault="008B33D0" w:rsidP="006C019B"/>
        </w:tc>
      </w:tr>
      <w:tr w:rsidR="008B33D0" w:rsidRPr="00C7713D" w:rsidTr="006C019B">
        <w:trPr>
          <w:trHeight w:val="240"/>
          <w:jc w:val="center"/>
        </w:trPr>
        <w:tc>
          <w:tcPr>
            <w:tcW w:w="4876" w:type="dxa"/>
            <w:tcBorders>
              <w:top w:val="nil"/>
              <w:left w:val="nil"/>
              <w:bottom w:val="nil"/>
              <w:right w:val="nil"/>
            </w:tcBorders>
          </w:tcPr>
          <w:p w:rsidR="008B33D0" w:rsidRPr="00C7713D" w:rsidRDefault="008B33D0" w:rsidP="006C019B">
            <w:pPr>
              <w:pStyle w:val="AmColumnHeading"/>
            </w:pPr>
            <w:r w:rsidRPr="00C7713D">
              <w:t>Propunerea de rezoluție</w:t>
            </w:r>
          </w:p>
        </w:tc>
        <w:tc>
          <w:tcPr>
            <w:tcW w:w="4876" w:type="dxa"/>
            <w:tcBorders>
              <w:top w:val="nil"/>
              <w:left w:val="nil"/>
              <w:bottom w:val="nil"/>
              <w:right w:val="nil"/>
            </w:tcBorders>
          </w:tcPr>
          <w:p w:rsidR="008B33D0" w:rsidRPr="00C7713D" w:rsidRDefault="008B33D0" w:rsidP="006C019B">
            <w:pPr>
              <w:pStyle w:val="AmColumnHeading"/>
            </w:pPr>
            <w:r w:rsidRPr="00C7713D">
              <w:t>Amendamentul</w:t>
            </w:r>
          </w:p>
        </w:tc>
      </w:tr>
      <w:tr w:rsidR="008B33D0" w:rsidRPr="00C7713D" w:rsidTr="006C019B">
        <w:trPr>
          <w:jc w:val="center"/>
        </w:trPr>
        <w:tc>
          <w:tcPr>
            <w:tcW w:w="4876" w:type="dxa"/>
            <w:tcBorders>
              <w:top w:val="nil"/>
              <w:left w:val="nil"/>
              <w:bottom w:val="nil"/>
              <w:right w:val="nil"/>
            </w:tcBorders>
          </w:tcPr>
          <w:p w:rsidR="008B33D0" w:rsidRPr="00C7713D" w:rsidRDefault="008B33D0" w:rsidP="006C019B">
            <w:pPr>
              <w:pStyle w:val="Normal6a"/>
            </w:pPr>
          </w:p>
        </w:tc>
        <w:tc>
          <w:tcPr>
            <w:tcW w:w="4876" w:type="dxa"/>
            <w:tcBorders>
              <w:top w:val="nil"/>
              <w:left w:val="nil"/>
              <w:bottom w:val="nil"/>
              <w:right w:val="nil"/>
            </w:tcBorders>
          </w:tcPr>
          <w:p w:rsidR="008B33D0" w:rsidRPr="00C7713D" w:rsidRDefault="008B33D0" w:rsidP="006C019B">
            <w:pPr>
              <w:pStyle w:val="Normal6a"/>
            </w:pPr>
            <w:r w:rsidRPr="00C7713D">
              <w:rPr>
                <w:b/>
                <w:i/>
              </w:rPr>
              <w:t>11c.</w:t>
            </w:r>
            <w:r w:rsidRPr="00C7713D">
              <w:tab/>
            </w:r>
            <w:r w:rsidRPr="00C7713D">
              <w:rPr>
                <w:b/>
                <w:i/>
              </w:rPr>
              <w:t>își exprimă îngrijorarea crescândă cu privire la încercările continue ale Rusiei de a destabiliza țările învecinate, cum ar fi Georgia și Moldova; condamnă în termenii cei mai fermi utilizarea migrației ca armă, FIMI, asasinatele politice, actele teroriste și ocupația teritorială; reliefează necesitatea consolidării capacităților UE de a apăra și dezvolta societăți democratice și bazate pe valori în țările învecinate;</w:t>
            </w:r>
          </w:p>
        </w:tc>
      </w:tr>
    </w:tbl>
    <w:p w:rsidR="008B33D0" w:rsidRPr="00C7713D" w:rsidRDefault="008B33D0" w:rsidP="008B33D0">
      <w:pPr>
        <w:pStyle w:val="AmOrLang"/>
      </w:pPr>
      <w:r w:rsidRPr="00C7713D">
        <w:t xml:space="preserve">Or. </w:t>
      </w:r>
      <w:r w:rsidRPr="00C7713D">
        <w:rPr>
          <w:rStyle w:val="HideTWBExt"/>
        </w:rPr>
        <w:t>&lt;Original&gt;</w:t>
      </w:r>
      <w:r w:rsidRPr="00C7713D">
        <w:rPr>
          <w:rStyle w:val="HideTWBInt"/>
        </w:rPr>
        <w:t>{EN}</w:t>
      </w:r>
      <w:r w:rsidRPr="00C7713D">
        <w:t>en</w:t>
      </w:r>
      <w:r w:rsidRPr="00C7713D">
        <w:rPr>
          <w:rStyle w:val="HideTWBExt"/>
        </w:rPr>
        <w:t>&lt;/Original&gt;</w:t>
      </w:r>
    </w:p>
    <w:p w:rsidR="008B33D0" w:rsidRPr="00C7713D" w:rsidRDefault="008B33D0" w:rsidP="008B33D0">
      <w:r w:rsidRPr="00C7713D">
        <w:rPr>
          <w:rStyle w:val="HideTWBExt"/>
        </w:rPr>
        <w:t>&lt;/Amend&gt;</w:t>
      </w:r>
    </w:p>
    <w:p w:rsidR="008B33D0" w:rsidRPr="00C7713D" w:rsidRDefault="008B33D0" w:rsidP="008B33D0">
      <w:pPr>
        <w:pStyle w:val="AmNumberTabs"/>
      </w:pPr>
      <w:r w:rsidRPr="00C7713D">
        <w:rPr>
          <w:rStyle w:val="HideTWBExt"/>
        </w:rPr>
        <w:t>&lt;Amend&gt;</w:t>
      </w:r>
      <w:r w:rsidRPr="00C7713D">
        <w:t>Amendamentul</w:t>
      </w:r>
      <w:r w:rsidRPr="00C7713D">
        <w:tab/>
      </w:r>
      <w:r w:rsidRPr="00C7713D">
        <w:tab/>
      </w:r>
      <w:r w:rsidRPr="00C7713D">
        <w:rPr>
          <w:rStyle w:val="HideTWBExt"/>
        </w:rPr>
        <w:t>&lt;NumAm&gt;</w:t>
      </w:r>
      <w:r w:rsidRPr="00C7713D">
        <w:t>514</w:t>
      </w:r>
      <w:r w:rsidRPr="00C7713D">
        <w:rPr>
          <w:rStyle w:val="HideTWBExt"/>
        </w:rPr>
        <w:t>&lt;/NumAm&gt;</w:t>
      </w:r>
    </w:p>
    <w:p w:rsidR="008B33D0" w:rsidRPr="00C7713D" w:rsidRDefault="008B33D0" w:rsidP="008B33D0">
      <w:pPr>
        <w:pStyle w:val="NormalBold"/>
      </w:pPr>
      <w:r w:rsidRPr="00C7713D">
        <w:rPr>
          <w:rStyle w:val="HideTWBExt"/>
          <w:b w:val="0"/>
        </w:rPr>
        <w:t>&lt;RepeatBlock-By&gt;&lt;Members&gt;</w:t>
      </w:r>
      <w:r w:rsidRPr="00C7713D">
        <w:t>Sven Mikser, Lucia Annunziata, Nicola Zingaretti, Thijs Reuten, Alessandra Moretti, Giorgio Gori, Tobias Cremer, Yannis Maniatis</w:t>
      </w:r>
      <w:r w:rsidRPr="00C7713D">
        <w:rPr>
          <w:rStyle w:val="HideTWBExt"/>
          <w:b w:val="0"/>
        </w:rPr>
        <w:t>&lt;/Members&gt;</w:t>
      </w:r>
    </w:p>
    <w:p w:rsidR="008B33D0" w:rsidRPr="00C7713D" w:rsidRDefault="008B33D0" w:rsidP="008B33D0">
      <w:pPr>
        <w:pStyle w:val="NormalBold"/>
      </w:pPr>
      <w:r w:rsidRPr="00C7713D">
        <w:rPr>
          <w:rStyle w:val="HideTWBExt"/>
          <w:b w:val="0"/>
        </w:rPr>
        <w:t>&lt;/RepeatBlock-By&gt;</w:t>
      </w:r>
    </w:p>
    <w:p w:rsidR="008B33D0" w:rsidRPr="00C7713D" w:rsidRDefault="008B33D0" w:rsidP="008B33D0">
      <w:pPr>
        <w:pStyle w:val="NormalBold"/>
      </w:pPr>
      <w:r w:rsidRPr="00C7713D">
        <w:rPr>
          <w:rStyle w:val="HideTWBExt"/>
        </w:rPr>
        <w:t>&lt;DocAmend&gt;</w:t>
      </w:r>
      <w:r w:rsidRPr="00C7713D">
        <w:t>Propunere de rezoluție</w:t>
      </w:r>
      <w:r w:rsidRPr="00C7713D">
        <w:rPr>
          <w:rStyle w:val="HideTWBExt"/>
        </w:rPr>
        <w:t>&lt;/DocAmend&gt;</w:t>
      </w:r>
    </w:p>
    <w:p w:rsidR="008B33D0" w:rsidRPr="00C7713D" w:rsidRDefault="008B33D0" w:rsidP="008B33D0">
      <w:pPr>
        <w:pStyle w:val="NormalBold"/>
      </w:pPr>
      <w:r w:rsidRPr="00C7713D">
        <w:rPr>
          <w:rStyle w:val="HideTWBExt"/>
        </w:rPr>
        <w:t>&lt;Article&gt;</w:t>
      </w:r>
      <w:r w:rsidRPr="00C7713D">
        <w:t>Punctul 11 d (nou)</w:t>
      </w:r>
      <w:r w:rsidRPr="00C7713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33D0" w:rsidRPr="00C7713D" w:rsidTr="006C019B">
        <w:trPr>
          <w:trHeight w:hRule="exact" w:val="240"/>
          <w:jc w:val="center"/>
        </w:trPr>
        <w:tc>
          <w:tcPr>
            <w:tcW w:w="9752" w:type="dxa"/>
            <w:gridSpan w:val="2"/>
            <w:tcBorders>
              <w:top w:val="nil"/>
              <w:left w:val="nil"/>
              <w:bottom w:val="nil"/>
              <w:right w:val="nil"/>
            </w:tcBorders>
          </w:tcPr>
          <w:p w:rsidR="008B33D0" w:rsidRPr="00C7713D" w:rsidRDefault="008B33D0" w:rsidP="006C019B"/>
        </w:tc>
      </w:tr>
      <w:tr w:rsidR="008B33D0" w:rsidRPr="00C7713D" w:rsidTr="006C019B">
        <w:trPr>
          <w:trHeight w:val="240"/>
          <w:jc w:val="center"/>
        </w:trPr>
        <w:tc>
          <w:tcPr>
            <w:tcW w:w="4876" w:type="dxa"/>
            <w:tcBorders>
              <w:top w:val="nil"/>
              <w:left w:val="nil"/>
              <w:bottom w:val="nil"/>
              <w:right w:val="nil"/>
            </w:tcBorders>
          </w:tcPr>
          <w:p w:rsidR="008B33D0" w:rsidRPr="00C7713D" w:rsidRDefault="008B33D0" w:rsidP="006C019B">
            <w:pPr>
              <w:pStyle w:val="AmColumnHeading"/>
            </w:pPr>
            <w:r w:rsidRPr="00C7713D">
              <w:t>Propunerea de rezoluție</w:t>
            </w:r>
          </w:p>
        </w:tc>
        <w:tc>
          <w:tcPr>
            <w:tcW w:w="4876" w:type="dxa"/>
            <w:tcBorders>
              <w:top w:val="nil"/>
              <w:left w:val="nil"/>
              <w:bottom w:val="nil"/>
              <w:right w:val="nil"/>
            </w:tcBorders>
          </w:tcPr>
          <w:p w:rsidR="008B33D0" w:rsidRPr="00C7713D" w:rsidRDefault="008B33D0" w:rsidP="006C019B">
            <w:pPr>
              <w:pStyle w:val="AmColumnHeading"/>
            </w:pPr>
            <w:r w:rsidRPr="00C7713D">
              <w:t>Amendamentul</w:t>
            </w:r>
          </w:p>
        </w:tc>
      </w:tr>
      <w:tr w:rsidR="008B33D0" w:rsidRPr="00C7713D" w:rsidTr="006C019B">
        <w:trPr>
          <w:jc w:val="center"/>
        </w:trPr>
        <w:tc>
          <w:tcPr>
            <w:tcW w:w="4876" w:type="dxa"/>
            <w:tcBorders>
              <w:top w:val="nil"/>
              <w:left w:val="nil"/>
              <w:bottom w:val="nil"/>
              <w:right w:val="nil"/>
            </w:tcBorders>
          </w:tcPr>
          <w:p w:rsidR="008B33D0" w:rsidRPr="00C7713D" w:rsidRDefault="008B33D0" w:rsidP="006C019B">
            <w:pPr>
              <w:pStyle w:val="Normal6a"/>
            </w:pPr>
          </w:p>
        </w:tc>
        <w:tc>
          <w:tcPr>
            <w:tcW w:w="4876" w:type="dxa"/>
            <w:tcBorders>
              <w:top w:val="nil"/>
              <w:left w:val="nil"/>
              <w:bottom w:val="nil"/>
              <w:right w:val="nil"/>
            </w:tcBorders>
          </w:tcPr>
          <w:p w:rsidR="008B33D0" w:rsidRPr="00C7713D" w:rsidRDefault="008B33D0" w:rsidP="006C019B">
            <w:pPr>
              <w:pStyle w:val="Normal6a"/>
            </w:pPr>
            <w:r w:rsidRPr="00C7713D">
              <w:rPr>
                <w:b/>
                <w:i/>
              </w:rPr>
              <w:t>11d.</w:t>
            </w:r>
            <w:r w:rsidRPr="00C7713D">
              <w:tab/>
            </w:r>
            <w:r w:rsidRPr="00C7713D">
              <w:rPr>
                <w:b/>
                <w:i/>
              </w:rPr>
              <w:t>îndeamnă Consiliul să impună măsuri restrictive țărilor terțe care au permis și permit invadarea Ucrainei de către Rusia, fie prin facilitarea eludării sancțiunilor, fie prin furnizarea de asistență militară directă; invită, în special, Consiliul să impună măsuri similare Republicii Islamice Iran, RPDC și altor țări în urma livrării de vehicule aeriene fără pilot, printre alte bunuri militare strategice, și a furnizării de rachete sol-sol Federației Ruse pentru a fi folosite împotriva Ucrainei, în special împotriva țintelor civile;</w:t>
            </w:r>
          </w:p>
        </w:tc>
      </w:tr>
    </w:tbl>
    <w:p w:rsidR="008B33D0" w:rsidRPr="00C7713D" w:rsidRDefault="008B33D0" w:rsidP="008B33D0">
      <w:pPr>
        <w:pStyle w:val="AmOrLang"/>
      </w:pPr>
      <w:r w:rsidRPr="00C7713D">
        <w:t xml:space="preserve">Or. </w:t>
      </w:r>
      <w:r w:rsidRPr="00C7713D">
        <w:rPr>
          <w:rStyle w:val="HideTWBExt"/>
        </w:rPr>
        <w:t>&lt;Original&gt;</w:t>
      </w:r>
      <w:r w:rsidRPr="00C7713D">
        <w:rPr>
          <w:rStyle w:val="HideTWBInt"/>
        </w:rPr>
        <w:t>{EN}</w:t>
      </w:r>
      <w:r w:rsidRPr="00C7713D">
        <w:t>en</w:t>
      </w:r>
      <w:r w:rsidRPr="00C7713D">
        <w:rPr>
          <w:rStyle w:val="HideTWBExt"/>
        </w:rPr>
        <w:t>&lt;/Original&gt;</w:t>
      </w:r>
    </w:p>
    <w:p w:rsidR="008B33D0" w:rsidRPr="00C7713D" w:rsidRDefault="008B33D0" w:rsidP="008B33D0">
      <w:r w:rsidRPr="00C7713D">
        <w:rPr>
          <w:rStyle w:val="HideTWBExt"/>
        </w:rPr>
        <w:t>&lt;/Amend&gt;</w:t>
      </w:r>
    </w:p>
    <w:p w:rsidR="008B33D0" w:rsidRPr="00C7713D" w:rsidRDefault="008B33D0" w:rsidP="008B33D0">
      <w:pPr>
        <w:pStyle w:val="AmNumberTabs"/>
      </w:pPr>
      <w:r w:rsidRPr="00C7713D">
        <w:rPr>
          <w:rStyle w:val="HideTWBExt"/>
        </w:rPr>
        <w:t>&lt;Amend&gt;</w:t>
      </w:r>
      <w:r w:rsidRPr="00C7713D">
        <w:t>Amendamentul</w:t>
      </w:r>
      <w:r w:rsidRPr="00C7713D">
        <w:tab/>
      </w:r>
      <w:r w:rsidRPr="00C7713D">
        <w:tab/>
      </w:r>
      <w:r w:rsidRPr="00C7713D">
        <w:rPr>
          <w:rStyle w:val="HideTWBExt"/>
        </w:rPr>
        <w:t>&lt;NumAm&gt;</w:t>
      </w:r>
      <w:r w:rsidRPr="00C7713D">
        <w:t>515</w:t>
      </w:r>
      <w:r w:rsidRPr="00C7713D">
        <w:rPr>
          <w:rStyle w:val="HideTWBExt"/>
        </w:rPr>
        <w:t>&lt;/NumAm&gt;</w:t>
      </w:r>
    </w:p>
    <w:p w:rsidR="008B33D0" w:rsidRPr="00C7713D" w:rsidRDefault="008B33D0" w:rsidP="008B33D0">
      <w:pPr>
        <w:pStyle w:val="NormalBold"/>
      </w:pPr>
      <w:r w:rsidRPr="00C7713D">
        <w:rPr>
          <w:rStyle w:val="HideTWBExt"/>
          <w:b w:val="0"/>
        </w:rPr>
        <w:t>&lt;RepeatBlock-By&gt;&lt;Members&gt;</w:t>
      </w:r>
      <w:r w:rsidRPr="00C7713D">
        <w:t>Sven Mikser, Lucia Annunziata, Nicola Zingaretti, Thijs Reuten, Alessandra Moretti, Giorgio Gori, Tobias Cremer, Yannis Maniatis</w:t>
      </w:r>
      <w:r w:rsidRPr="00C7713D">
        <w:rPr>
          <w:rStyle w:val="HideTWBExt"/>
          <w:b w:val="0"/>
        </w:rPr>
        <w:t>&lt;/Members&gt;</w:t>
      </w:r>
    </w:p>
    <w:p w:rsidR="008B33D0" w:rsidRPr="00C7713D" w:rsidRDefault="008B33D0" w:rsidP="008B33D0">
      <w:pPr>
        <w:pStyle w:val="NormalBold"/>
      </w:pPr>
      <w:r w:rsidRPr="00C7713D">
        <w:rPr>
          <w:rStyle w:val="HideTWBExt"/>
          <w:b w:val="0"/>
        </w:rPr>
        <w:t>&lt;/RepeatBlock-By&gt;</w:t>
      </w:r>
    </w:p>
    <w:p w:rsidR="008B33D0" w:rsidRPr="00C7713D" w:rsidRDefault="008B33D0" w:rsidP="008B33D0">
      <w:pPr>
        <w:pStyle w:val="NormalBold"/>
      </w:pPr>
      <w:r w:rsidRPr="00C7713D">
        <w:rPr>
          <w:rStyle w:val="HideTWBExt"/>
        </w:rPr>
        <w:t>&lt;DocAmend&gt;</w:t>
      </w:r>
      <w:r w:rsidRPr="00C7713D">
        <w:t>Propunere de rezoluție</w:t>
      </w:r>
      <w:r w:rsidRPr="00C7713D">
        <w:rPr>
          <w:rStyle w:val="HideTWBExt"/>
        </w:rPr>
        <w:t>&lt;/DocAmend&gt;</w:t>
      </w:r>
    </w:p>
    <w:p w:rsidR="008B33D0" w:rsidRPr="00C7713D" w:rsidRDefault="008B33D0" w:rsidP="008B33D0">
      <w:pPr>
        <w:pStyle w:val="NormalBold"/>
      </w:pPr>
      <w:r w:rsidRPr="00C7713D">
        <w:rPr>
          <w:rStyle w:val="HideTWBExt"/>
        </w:rPr>
        <w:t>&lt;Article&gt;</w:t>
      </w:r>
      <w:r w:rsidRPr="00C7713D">
        <w:t>Punctul 11 e (nou)</w:t>
      </w:r>
      <w:r w:rsidRPr="00C7713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33D0" w:rsidRPr="00C7713D" w:rsidTr="006C019B">
        <w:trPr>
          <w:trHeight w:hRule="exact" w:val="240"/>
          <w:jc w:val="center"/>
        </w:trPr>
        <w:tc>
          <w:tcPr>
            <w:tcW w:w="9752" w:type="dxa"/>
            <w:gridSpan w:val="2"/>
            <w:tcBorders>
              <w:top w:val="nil"/>
              <w:left w:val="nil"/>
              <w:bottom w:val="nil"/>
              <w:right w:val="nil"/>
            </w:tcBorders>
          </w:tcPr>
          <w:p w:rsidR="008B33D0" w:rsidRPr="00C7713D" w:rsidRDefault="008B33D0" w:rsidP="006C019B"/>
        </w:tc>
      </w:tr>
      <w:tr w:rsidR="008B33D0" w:rsidRPr="00C7713D" w:rsidTr="006C019B">
        <w:trPr>
          <w:trHeight w:val="240"/>
          <w:jc w:val="center"/>
        </w:trPr>
        <w:tc>
          <w:tcPr>
            <w:tcW w:w="4876" w:type="dxa"/>
            <w:tcBorders>
              <w:top w:val="nil"/>
              <w:left w:val="nil"/>
              <w:bottom w:val="nil"/>
              <w:right w:val="nil"/>
            </w:tcBorders>
          </w:tcPr>
          <w:p w:rsidR="008B33D0" w:rsidRPr="00C7713D" w:rsidRDefault="008B33D0" w:rsidP="006C019B">
            <w:pPr>
              <w:pStyle w:val="AmColumnHeading"/>
            </w:pPr>
            <w:r w:rsidRPr="00C7713D">
              <w:t>Propunerea de rezoluție</w:t>
            </w:r>
          </w:p>
        </w:tc>
        <w:tc>
          <w:tcPr>
            <w:tcW w:w="4876" w:type="dxa"/>
            <w:tcBorders>
              <w:top w:val="nil"/>
              <w:left w:val="nil"/>
              <w:bottom w:val="nil"/>
              <w:right w:val="nil"/>
            </w:tcBorders>
          </w:tcPr>
          <w:p w:rsidR="008B33D0" w:rsidRPr="00C7713D" w:rsidRDefault="008B33D0" w:rsidP="006C019B">
            <w:pPr>
              <w:pStyle w:val="AmColumnHeading"/>
            </w:pPr>
            <w:r w:rsidRPr="00C7713D">
              <w:t>Amendamentul</w:t>
            </w:r>
          </w:p>
        </w:tc>
      </w:tr>
      <w:tr w:rsidR="008B33D0" w:rsidRPr="00C7713D" w:rsidTr="006C019B">
        <w:trPr>
          <w:jc w:val="center"/>
        </w:trPr>
        <w:tc>
          <w:tcPr>
            <w:tcW w:w="4876" w:type="dxa"/>
            <w:tcBorders>
              <w:top w:val="nil"/>
              <w:left w:val="nil"/>
              <w:bottom w:val="nil"/>
              <w:right w:val="nil"/>
            </w:tcBorders>
          </w:tcPr>
          <w:p w:rsidR="008B33D0" w:rsidRPr="00C7713D" w:rsidRDefault="008B33D0" w:rsidP="006C019B">
            <w:pPr>
              <w:pStyle w:val="Normal6a"/>
            </w:pPr>
          </w:p>
        </w:tc>
        <w:tc>
          <w:tcPr>
            <w:tcW w:w="4876" w:type="dxa"/>
            <w:tcBorders>
              <w:top w:val="nil"/>
              <w:left w:val="nil"/>
              <w:bottom w:val="nil"/>
              <w:right w:val="nil"/>
            </w:tcBorders>
          </w:tcPr>
          <w:p w:rsidR="008B33D0" w:rsidRPr="00C7713D" w:rsidRDefault="008B33D0" w:rsidP="006C019B">
            <w:pPr>
              <w:pStyle w:val="Normal6a"/>
            </w:pPr>
            <w:r w:rsidRPr="00C7713D">
              <w:rPr>
                <w:b/>
                <w:i/>
              </w:rPr>
              <w:t>11e.</w:t>
            </w:r>
            <w:r w:rsidRPr="00C7713D">
              <w:tab/>
            </w:r>
            <w:r w:rsidRPr="00C7713D">
              <w:rPr>
                <w:b/>
                <w:i/>
              </w:rPr>
              <w:t>invită toate țările terțe, în special țările candidate la UE, să dea dovadă de un angajament fără echivoc față de dreptul internațional și valorile UE și să se alinieze la măsurile restrictive ale UE împotriva Rusiei;</w:t>
            </w:r>
          </w:p>
        </w:tc>
      </w:tr>
    </w:tbl>
    <w:p w:rsidR="008B33D0" w:rsidRPr="00C7713D" w:rsidRDefault="008B33D0" w:rsidP="008B33D0">
      <w:pPr>
        <w:pStyle w:val="AmOrLang"/>
      </w:pPr>
      <w:r w:rsidRPr="00C7713D">
        <w:t xml:space="preserve">Or. </w:t>
      </w:r>
      <w:r w:rsidRPr="00C7713D">
        <w:rPr>
          <w:rStyle w:val="HideTWBExt"/>
        </w:rPr>
        <w:t>&lt;Original&gt;</w:t>
      </w:r>
      <w:r w:rsidRPr="00C7713D">
        <w:rPr>
          <w:rStyle w:val="HideTWBInt"/>
        </w:rPr>
        <w:t>{EN}</w:t>
      </w:r>
      <w:r w:rsidRPr="00C7713D">
        <w:t>en</w:t>
      </w:r>
      <w:r w:rsidRPr="00C7713D">
        <w:rPr>
          <w:rStyle w:val="HideTWBExt"/>
        </w:rPr>
        <w:t>&lt;/Original&gt;</w:t>
      </w:r>
    </w:p>
    <w:p w:rsidR="008B33D0" w:rsidRPr="00C7713D" w:rsidRDefault="008B33D0" w:rsidP="008B33D0">
      <w:r w:rsidRPr="00C7713D">
        <w:rPr>
          <w:rStyle w:val="HideTWBExt"/>
        </w:rPr>
        <w:t>&lt;/Amend&gt;</w:t>
      </w:r>
    </w:p>
    <w:p w:rsidR="008B33D0" w:rsidRPr="00C7713D" w:rsidRDefault="008B33D0" w:rsidP="008B33D0">
      <w:pPr>
        <w:pStyle w:val="AmNumberTabs"/>
      </w:pPr>
      <w:r w:rsidRPr="00C7713D">
        <w:rPr>
          <w:rStyle w:val="HideTWBExt"/>
        </w:rPr>
        <w:t>&lt;Amend&gt;</w:t>
      </w:r>
      <w:r w:rsidRPr="00C7713D">
        <w:t>Amendamentul</w:t>
      </w:r>
      <w:r w:rsidRPr="00C7713D">
        <w:tab/>
      </w:r>
      <w:r w:rsidRPr="00C7713D">
        <w:tab/>
      </w:r>
      <w:r w:rsidRPr="00C7713D">
        <w:rPr>
          <w:rStyle w:val="HideTWBExt"/>
        </w:rPr>
        <w:t>&lt;NumAm&gt;</w:t>
      </w:r>
      <w:r w:rsidRPr="00C7713D">
        <w:t>516</w:t>
      </w:r>
      <w:r w:rsidRPr="00C7713D">
        <w:rPr>
          <w:rStyle w:val="HideTWBExt"/>
        </w:rPr>
        <w:t>&lt;/NumAm&gt;</w:t>
      </w:r>
    </w:p>
    <w:p w:rsidR="008B33D0" w:rsidRPr="00C7713D" w:rsidRDefault="008B33D0" w:rsidP="008B33D0">
      <w:pPr>
        <w:pStyle w:val="NormalBold"/>
      </w:pPr>
      <w:r w:rsidRPr="00C7713D">
        <w:rPr>
          <w:rStyle w:val="HideTWBExt"/>
          <w:b w:val="0"/>
        </w:rPr>
        <w:t>&lt;RepeatBlock-By&gt;&lt;Members&gt;</w:t>
      </w:r>
      <w:r w:rsidRPr="00C7713D">
        <w:t>Sven Mikser, Lucia Annunziata, Nicola Zingaretti, Thijs Reuten, Alessandra Moretti, Giorgio Gori, Tobias Cremer, Yannis Maniatis</w:t>
      </w:r>
      <w:r w:rsidRPr="00C7713D">
        <w:rPr>
          <w:rStyle w:val="HideTWBExt"/>
          <w:b w:val="0"/>
        </w:rPr>
        <w:t>&lt;/Members&gt;</w:t>
      </w:r>
    </w:p>
    <w:p w:rsidR="008B33D0" w:rsidRPr="00C7713D" w:rsidRDefault="008B33D0" w:rsidP="008B33D0">
      <w:pPr>
        <w:pStyle w:val="NormalBold"/>
      </w:pPr>
      <w:r w:rsidRPr="00C7713D">
        <w:rPr>
          <w:rStyle w:val="HideTWBExt"/>
          <w:b w:val="0"/>
        </w:rPr>
        <w:t>&lt;/RepeatBlock-By&gt;</w:t>
      </w:r>
    </w:p>
    <w:p w:rsidR="008B33D0" w:rsidRPr="00C7713D" w:rsidRDefault="008B33D0" w:rsidP="008B33D0">
      <w:pPr>
        <w:pStyle w:val="NormalBold"/>
      </w:pPr>
      <w:r w:rsidRPr="00C7713D">
        <w:rPr>
          <w:rStyle w:val="HideTWBExt"/>
        </w:rPr>
        <w:t>&lt;DocAmend&gt;</w:t>
      </w:r>
      <w:r w:rsidRPr="00C7713D">
        <w:t>Propunere de rezoluție</w:t>
      </w:r>
      <w:r w:rsidRPr="00C7713D">
        <w:rPr>
          <w:rStyle w:val="HideTWBExt"/>
        </w:rPr>
        <w:t>&lt;/DocAmend&gt;</w:t>
      </w:r>
    </w:p>
    <w:p w:rsidR="008B33D0" w:rsidRPr="00C7713D" w:rsidRDefault="008B33D0" w:rsidP="008B33D0">
      <w:pPr>
        <w:pStyle w:val="NormalBold"/>
      </w:pPr>
      <w:r w:rsidRPr="00C7713D">
        <w:rPr>
          <w:rStyle w:val="HideTWBExt"/>
        </w:rPr>
        <w:t>&lt;Article&gt;</w:t>
      </w:r>
      <w:r w:rsidRPr="00C7713D">
        <w:t>Punctul 11 f (nou)</w:t>
      </w:r>
      <w:r w:rsidRPr="00C7713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33D0" w:rsidRPr="00C7713D" w:rsidTr="006C019B">
        <w:trPr>
          <w:trHeight w:hRule="exact" w:val="240"/>
          <w:jc w:val="center"/>
        </w:trPr>
        <w:tc>
          <w:tcPr>
            <w:tcW w:w="9752" w:type="dxa"/>
            <w:gridSpan w:val="2"/>
            <w:tcBorders>
              <w:top w:val="nil"/>
              <w:left w:val="nil"/>
              <w:bottom w:val="nil"/>
              <w:right w:val="nil"/>
            </w:tcBorders>
          </w:tcPr>
          <w:p w:rsidR="008B33D0" w:rsidRPr="00C7713D" w:rsidRDefault="008B33D0" w:rsidP="006C019B"/>
        </w:tc>
      </w:tr>
      <w:tr w:rsidR="008B33D0" w:rsidRPr="00C7713D" w:rsidTr="006C019B">
        <w:trPr>
          <w:trHeight w:val="240"/>
          <w:jc w:val="center"/>
        </w:trPr>
        <w:tc>
          <w:tcPr>
            <w:tcW w:w="4876" w:type="dxa"/>
            <w:tcBorders>
              <w:top w:val="nil"/>
              <w:left w:val="nil"/>
              <w:bottom w:val="nil"/>
              <w:right w:val="nil"/>
            </w:tcBorders>
          </w:tcPr>
          <w:p w:rsidR="008B33D0" w:rsidRPr="00C7713D" w:rsidRDefault="008B33D0" w:rsidP="006C019B">
            <w:pPr>
              <w:pStyle w:val="AmColumnHeading"/>
            </w:pPr>
            <w:r w:rsidRPr="00C7713D">
              <w:t>Propunerea de rezoluție</w:t>
            </w:r>
          </w:p>
        </w:tc>
        <w:tc>
          <w:tcPr>
            <w:tcW w:w="4876" w:type="dxa"/>
            <w:tcBorders>
              <w:top w:val="nil"/>
              <w:left w:val="nil"/>
              <w:bottom w:val="nil"/>
              <w:right w:val="nil"/>
            </w:tcBorders>
          </w:tcPr>
          <w:p w:rsidR="008B33D0" w:rsidRPr="00C7713D" w:rsidRDefault="008B33D0" w:rsidP="006C019B">
            <w:pPr>
              <w:pStyle w:val="AmColumnHeading"/>
            </w:pPr>
            <w:r w:rsidRPr="00C7713D">
              <w:t>Amendamentul</w:t>
            </w:r>
          </w:p>
        </w:tc>
      </w:tr>
      <w:tr w:rsidR="008B33D0" w:rsidRPr="00C7713D" w:rsidTr="006C019B">
        <w:trPr>
          <w:jc w:val="center"/>
        </w:trPr>
        <w:tc>
          <w:tcPr>
            <w:tcW w:w="4876" w:type="dxa"/>
            <w:tcBorders>
              <w:top w:val="nil"/>
              <w:left w:val="nil"/>
              <w:bottom w:val="nil"/>
              <w:right w:val="nil"/>
            </w:tcBorders>
          </w:tcPr>
          <w:p w:rsidR="008B33D0" w:rsidRPr="00C7713D" w:rsidRDefault="008B33D0" w:rsidP="006C019B">
            <w:pPr>
              <w:pStyle w:val="Normal6a"/>
            </w:pPr>
          </w:p>
        </w:tc>
        <w:tc>
          <w:tcPr>
            <w:tcW w:w="4876" w:type="dxa"/>
            <w:tcBorders>
              <w:top w:val="nil"/>
              <w:left w:val="nil"/>
              <w:bottom w:val="nil"/>
              <w:right w:val="nil"/>
            </w:tcBorders>
          </w:tcPr>
          <w:p w:rsidR="008B33D0" w:rsidRPr="00C7713D" w:rsidRDefault="008B33D0" w:rsidP="006C019B">
            <w:pPr>
              <w:pStyle w:val="Normal6a"/>
            </w:pPr>
            <w:r w:rsidRPr="00C7713D">
              <w:rPr>
                <w:b/>
                <w:i/>
              </w:rPr>
              <w:t>11f.</w:t>
            </w:r>
            <w:r w:rsidRPr="00C7713D">
              <w:tab/>
            </w:r>
            <w:r w:rsidRPr="00C7713D">
              <w:rPr>
                <w:b/>
                <w:i/>
              </w:rPr>
              <w:t>observă efectul războiului de agresiune al Rusiei asupra țărilor din Caucazul de Sud și din Asia Centrală; salută dialogul intensificat al Uniunii cu aceste țări și încurajează mărirea capacității misiunilor, pentru a ajuta la încurajarea unui mediu mai stabil și mai pașnic în aceste regiuni; subliniază ezitarea statelor din Asia Centrală de a sprijini războiul de agresiune al Rusiei împotriva Ucrainei, considerând că acesta este un semn al scăderii influenței regionale a Rusiei; observă că războiul de agresiune al Rusiei împotriva Ucrainei a încurajat Asia Centrală să continue cooperarea cu alți actori și că acești actori și-au intensificat cooperarea cu Asia Centrală; își exprimă profunda îngrijorare cu privire la eludarea de către statele din Asia Centrală a sancțiunilor UE împotriva Rusiei, care sunt menite să oprească războiul din Ucraina; invită autoritățile statelor din Asia Centrală, în special Kazahstan, Kârgâzstan și Uzbekistan, să coopereze îndeaproape cu UE, în special cu trimisul său pentru sancțiuni; încurajează UE să promoveze în continuare reforme politice și economice care consolidează statul de drept, democrația, buna guvernanță și respectarea drepturilor omului;</w:t>
            </w:r>
          </w:p>
        </w:tc>
      </w:tr>
    </w:tbl>
    <w:p w:rsidR="008B33D0" w:rsidRPr="00C7713D" w:rsidRDefault="008B33D0" w:rsidP="008B33D0">
      <w:pPr>
        <w:pStyle w:val="AmOrLang"/>
      </w:pPr>
      <w:r w:rsidRPr="00C7713D">
        <w:t xml:space="preserve">Or. </w:t>
      </w:r>
      <w:r w:rsidRPr="00C7713D">
        <w:rPr>
          <w:rStyle w:val="HideTWBExt"/>
        </w:rPr>
        <w:t>&lt;Original&gt;</w:t>
      </w:r>
      <w:r w:rsidRPr="00C7713D">
        <w:rPr>
          <w:rStyle w:val="HideTWBInt"/>
        </w:rPr>
        <w:t>{EN}</w:t>
      </w:r>
      <w:r w:rsidRPr="00C7713D">
        <w:t>en</w:t>
      </w:r>
      <w:r w:rsidRPr="00C7713D">
        <w:rPr>
          <w:rStyle w:val="HideTWBExt"/>
        </w:rPr>
        <w:t>&lt;/Original&gt;</w:t>
      </w:r>
    </w:p>
    <w:p w:rsidR="008B33D0" w:rsidRPr="00C7713D" w:rsidRDefault="008B33D0" w:rsidP="008B33D0">
      <w:r w:rsidRPr="00C7713D">
        <w:rPr>
          <w:rStyle w:val="HideTWBExt"/>
        </w:rPr>
        <w:t>&lt;/Amend&gt;</w:t>
      </w:r>
    </w:p>
    <w:p w:rsidR="008B33D0" w:rsidRPr="00C7713D" w:rsidRDefault="008B33D0" w:rsidP="008B33D0">
      <w:pPr>
        <w:pStyle w:val="AmNumberTabs"/>
      </w:pPr>
      <w:r w:rsidRPr="00C7713D">
        <w:rPr>
          <w:rStyle w:val="HideTWBExt"/>
        </w:rPr>
        <w:t>&lt;Amend&gt;</w:t>
      </w:r>
      <w:r w:rsidRPr="00C7713D">
        <w:t>Amendamentul</w:t>
      </w:r>
      <w:r w:rsidRPr="00C7713D">
        <w:tab/>
      </w:r>
      <w:r w:rsidRPr="00C7713D">
        <w:tab/>
      </w:r>
      <w:r w:rsidRPr="00C7713D">
        <w:rPr>
          <w:rStyle w:val="HideTWBExt"/>
        </w:rPr>
        <w:t>&lt;NumAm&gt;</w:t>
      </w:r>
      <w:r w:rsidRPr="00C7713D">
        <w:t>517</w:t>
      </w:r>
      <w:r w:rsidRPr="00C7713D">
        <w:rPr>
          <w:rStyle w:val="HideTWBExt"/>
        </w:rPr>
        <w:t>&lt;/NumAm&gt;</w:t>
      </w:r>
    </w:p>
    <w:p w:rsidR="008B33D0" w:rsidRPr="00C7713D" w:rsidRDefault="008B33D0" w:rsidP="008B33D0">
      <w:pPr>
        <w:pStyle w:val="NormalBold"/>
      </w:pPr>
      <w:r w:rsidRPr="00C7713D">
        <w:rPr>
          <w:rStyle w:val="HideTWBExt"/>
          <w:b w:val="0"/>
        </w:rPr>
        <w:t>&lt;RepeatBlock-By&gt;&lt;Members&gt;</w:t>
      </w:r>
      <w:r w:rsidRPr="00C7713D">
        <w:t>Sven Mikser, Lucia Annunziata, Nicola Zingaretti, Thijs Reuten, Alessandra Moretti, Giorgio Gori, Tobias Cremer, Yannis Maniatis</w:t>
      </w:r>
      <w:r w:rsidRPr="00C7713D">
        <w:rPr>
          <w:rStyle w:val="HideTWBExt"/>
          <w:b w:val="0"/>
        </w:rPr>
        <w:t>&lt;/Members&gt;</w:t>
      </w:r>
    </w:p>
    <w:p w:rsidR="008B33D0" w:rsidRPr="00C7713D" w:rsidRDefault="008B33D0" w:rsidP="008B33D0">
      <w:pPr>
        <w:pStyle w:val="NormalBold"/>
      </w:pPr>
      <w:r w:rsidRPr="00C7713D">
        <w:rPr>
          <w:rStyle w:val="HideTWBExt"/>
          <w:b w:val="0"/>
        </w:rPr>
        <w:t>&lt;/RepeatBlock-By&gt;</w:t>
      </w:r>
    </w:p>
    <w:p w:rsidR="008B33D0" w:rsidRPr="00C7713D" w:rsidRDefault="008B33D0" w:rsidP="008B33D0">
      <w:pPr>
        <w:pStyle w:val="NormalBold"/>
      </w:pPr>
      <w:r w:rsidRPr="00C7713D">
        <w:rPr>
          <w:rStyle w:val="HideTWBExt"/>
        </w:rPr>
        <w:t>&lt;DocAmend&gt;</w:t>
      </w:r>
      <w:r w:rsidRPr="00C7713D">
        <w:t>Propunere de rezoluție</w:t>
      </w:r>
      <w:r w:rsidRPr="00C7713D">
        <w:rPr>
          <w:rStyle w:val="HideTWBExt"/>
        </w:rPr>
        <w:t>&lt;/DocAmend&gt;</w:t>
      </w:r>
    </w:p>
    <w:p w:rsidR="008B33D0" w:rsidRPr="00C7713D" w:rsidRDefault="008B33D0" w:rsidP="008B33D0">
      <w:pPr>
        <w:pStyle w:val="NormalBold"/>
      </w:pPr>
      <w:r w:rsidRPr="00C7713D">
        <w:rPr>
          <w:rStyle w:val="HideTWBExt"/>
        </w:rPr>
        <w:t>&lt;Article&gt;</w:t>
      </w:r>
      <w:r w:rsidRPr="00C7713D">
        <w:t>Punctul 11 g (nou)</w:t>
      </w:r>
      <w:r w:rsidRPr="00C7713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33D0" w:rsidRPr="00C7713D" w:rsidTr="006C019B">
        <w:trPr>
          <w:trHeight w:hRule="exact" w:val="240"/>
          <w:jc w:val="center"/>
        </w:trPr>
        <w:tc>
          <w:tcPr>
            <w:tcW w:w="9752" w:type="dxa"/>
            <w:gridSpan w:val="2"/>
            <w:tcBorders>
              <w:top w:val="nil"/>
              <w:left w:val="nil"/>
              <w:bottom w:val="nil"/>
              <w:right w:val="nil"/>
            </w:tcBorders>
          </w:tcPr>
          <w:p w:rsidR="008B33D0" w:rsidRPr="00C7713D" w:rsidRDefault="008B33D0" w:rsidP="006C019B"/>
        </w:tc>
      </w:tr>
      <w:tr w:rsidR="008B33D0" w:rsidRPr="00C7713D" w:rsidTr="006C019B">
        <w:trPr>
          <w:trHeight w:val="240"/>
          <w:jc w:val="center"/>
        </w:trPr>
        <w:tc>
          <w:tcPr>
            <w:tcW w:w="4876" w:type="dxa"/>
            <w:tcBorders>
              <w:top w:val="nil"/>
              <w:left w:val="nil"/>
              <w:bottom w:val="nil"/>
              <w:right w:val="nil"/>
            </w:tcBorders>
          </w:tcPr>
          <w:p w:rsidR="008B33D0" w:rsidRPr="00C7713D" w:rsidRDefault="008B33D0" w:rsidP="006C019B">
            <w:pPr>
              <w:pStyle w:val="AmColumnHeading"/>
            </w:pPr>
            <w:r w:rsidRPr="00C7713D">
              <w:t>Propunerea de rezoluție</w:t>
            </w:r>
          </w:p>
        </w:tc>
        <w:tc>
          <w:tcPr>
            <w:tcW w:w="4876" w:type="dxa"/>
            <w:tcBorders>
              <w:top w:val="nil"/>
              <w:left w:val="nil"/>
              <w:bottom w:val="nil"/>
              <w:right w:val="nil"/>
            </w:tcBorders>
          </w:tcPr>
          <w:p w:rsidR="008B33D0" w:rsidRPr="00C7713D" w:rsidRDefault="008B33D0" w:rsidP="006C019B">
            <w:pPr>
              <w:pStyle w:val="AmColumnHeading"/>
            </w:pPr>
            <w:r w:rsidRPr="00C7713D">
              <w:t>Amendamentul</w:t>
            </w:r>
          </w:p>
        </w:tc>
      </w:tr>
      <w:tr w:rsidR="008B33D0" w:rsidRPr="00C7713D" w:rsidTr="006C019B">
        <w:trPr>
          <w:jc w:val="center"/>
        </w:trPr>
        <w:tc>
          <w:tcPr>
            <w:tcW w:w="4876" w:type="dxa"/>
            <w:tcBorders>
              <w:top w:val="nil"/>
              <w:left w:val="nil"/>
              <w:bottom w:val="nil"/>
              <w:right w:val="nil"/>
            </w:tcBorders>
          </w:tcPr>
          <w:p w:rsidR="008B33D0" w:rsidRPr="00C7713D" w:rsidRDefault="008B33D0" w:rsidP="006C019B">
            <w:pPr>
              <w:pStyle w:val="Normal6a"/>
            </w:pPr>
          </w:p>
        </w:tc>
        <w:tc>
          <w:tcPr>
            <w:tcW w:w="4876" w:type="dxa"/>
            <w:tcBorders>
              <w:top w:val="nil"/>
              <w:left w:val="nil"/>
              <w:bottom w:val="nil"/>
              <w:right w:val="nil"/>
            </w:tcBorders>
          </w:tcPr>
          <w:p w:rsidR="008B33D0" w:rsidRPr="00C7713D" w:rsidRDefault="008B33D0" w:rsidP="006C019B">
            <w:pPr>
              <w:pStyle w:val="Normal6a"/>
            </w:pPr>
            <w:r w:rsidRPr="00C7713D">
              <w:rPr>
                <w:b/>
                <w:i/>
              </w:rPr>
              <w:t>11g.</w:t>
            </w:r>
            <w:r w:rsidRPr="00C7713D">
              <w:tab/>
            </w:r>
            <w:r w:rsidRPr="00C7713D">
              <w:rPr>
                <w:b/>
                <w:i/>
              </w:rPr>
              <w:t>subliniază necesitatea urgentă de a aplica exact aceleași sancțiuni Belarusului și Rusiei, regimul lui Lukașenko fiind pe deplin complice la războiul de agresiune împotriva Ucrainei și la crimele de război, cum ar fi răpirea a mii de copii ucraineni;</w:t>
            </w:r>
          </w:p>
        </w:tc>
      </w:tr>
    </w:tbl>
    <w:p w:rsidR="008B33D0" w:rsidRPr="00C7713D" w:rsidRDefault="008B33D0" w:rsidP="008B33D0">
      <w:pPr>
        <w:pStyle w:val="AmOrLang"/>
      </w:pPr>
      <w:r w:rsidRPr="00C7713D">
        <w:t xml:space="preserve">Or. </w:t>
      </w:r>
      <w:r w:rsidRPr="00C7713D">
        <w:rPr>
          <w:rStyle w:val="HideTWBExt"/>
        </w:rPr>
        <w:t>&lt;Original&gt;</w:t>
      </w:r>
      <w:r w:rsidRPr="00C7713D">
        <w:rPr>
          <w:rStyle w:val="HideTWBInt"/>
        </w:rPr>
        <w:t>{EN}</w:t>
      </w:r>
      <w:r w:rsidRPr="00C7713D">
        <w:t>en</w:t>
      </w:r>
      <w:r w:rsidRPr="00C7713D">
        <w:rPr>
          <w:rStyle w:val="HideTWBExt"/>
        </w:rPr>
        <w:t>&lt;/Original&gt;</w:t>
      </w:r>
    </w:p>
    <w:p w:rsidR="008B33D0" w:rsidRPr="00C7713D" w:rsidRDefault="008B33D0" w:rsidP="008B33D0">
      <w:r w:rsidRPr="00C7713D">
        <w:rPr>
          <w:rStyle w:val="HideTWBExt"/>
        </w:rPr>
        <w:t>&lt;/Amend&gt;</w:t>
      </w:r>
    </w:p>
    <w:p w:rsidR="008B33D0" w:rsidRPr="00C7713D" w:rsidRDefault="008B33D0" w:rsidP="008B33D0">
      <w:pPr>
        <w:pStyle w:val="AmNumberTabs"/>
      </w:pPr>
      <w:r w:rsidRPr="00C7713D">
        <w:rPr>
          <w:rStyle w:val="HideTWBExt"/>
        </w:rPr>
        <w:t>&lt;Amend&gt;</w:t>
      </w:r>
      <w:r w:rsidRPr="00C7713D">
        <w:t>Amendamentul</w:t>
      </w:r>
      <w:r w:rsidRPr="00C7713D">
        <w:tab/>
      </w:r>
      <w:r w:rsidRPr="00C7713D">
        <w:tab/>
      </w:r>
      <w:r w:rsidRPr="00C7713D">
        <w:rPr>
          <w:rStyle w:val="HideTWBExt"/>
        </w:rPr>
        <w:t>&lt;NumAm&gt;</w:t>
      </w:r>
      <w:r w:rsidRPr="00C7713D">
        <w:t>518</w:t>
      </w:r>
      <w:r w:rsidRPr="00C7713D">
        <w:rPr>
          <w:rStyle w:val="HideTWBExt"/>
        </w:rPr>
        <w:t>&lt;/NumAm&gt;</w:t>
      </w:r>
    </w:p>
    <w:p w:rsidR="008B33D0" w:rsidRPr="00C7713D" w:rsidRDefault="008B33D0" w:rsidP="008B33D0">
      <w:pPr>
        <w:pStyle w:val="NormalBold"/>
      </w:pPr>
      <w:r w:rsidRPr="00C7713D">
        <w:rPr>
          <w:rStyle w:val="HideTWBExt"/>
          <w:b w:val="0"/>
        </w:rPr>
        <w:t>&lt;RepeatBlock-By&gt;&lt;Members&gt;</w:t>
      </w:r>
      <w:r w:rsidRPr="00C7713D">
        <w:t>Sven Mikser, Lucia Annunziata, Nicola Zingaretti, Thijs Reuten, Alessandra Moretti, Giorgio Gori, Tobias Cremer, Yannis Maniatis</w:t>
      </w:r>
      <w:r w:rsidRPr="00C7713D">
        <w:rPr>
          <w:rStyle w:val="HideTWBExt"/>
          <w:b w:val="0"/>
        </w:rPr>
        <w:t>&lt;/Members&gt;</w:t>
      </w:r>
    </w:p>
    <w:p w:rsidR="008B33D0" w:rsidRPr="00C7713D" w:rsidRDefault="008B33D0" w:rsidP="008B33D0">
      <w:pPr>
        <w:pStyle w:val="NormalBold"/>
      </w:pPr>
      <w:r w:rsidRPr="00C7713D">
        <w:rPr>
          <w:rStyle w:val="HideTWBExt"/>
          <w:b w:val="0"/>
        </w:rPr>
        <w:t>&lt;/RepeatBlock-By&gt;</w:t>
      </w:r>
    </w:p>
    <w:p w:rsidR="008B33D0" w:rsidRPr="00C7713D" w:rsidRDefault="008B33D0" w:rsidP="008B33D0">
      <w:pPr>
        <w:pStyle w:val="NormalBold"/>
      </w:pPr>
      <w:r w:rsidRPr="00C7713D">
        <w:rPr>
          <w:rStyle w:val="HideTWBExt"/>
        </w:rPr>
        <w:t>&lt;DocAmend&gt;</w:t>
      </w:r>
      <w:r w:rsidRPr="00C7713D">
        <w:t>Propunere de rezoluție</w:t>
      </w:r>
      <w:r w:rsidRPr="00C7713D">
        <w:rPr>
          <w:rStyle w:val="HideTWBExt"/>
        </w:rPr>
        <w:t>&lt;/DocAmend&gt;</w:t>
      </w:r>
    </w:p>
    <w:p w:rsidR="008B33D0" w:rsidRPr="00C7713D" w:rsidRDefault="008B33D0" w:rsidP="008B33D0">
      <w:pPr>
        <w:pStyle w:val="NormalBold"/>
      </w:pPr>
      <w:r w:rsidRPr="00C7713D">
        <w:rPr>
          <w:rStyle w:val="HideTWBExt"/>
        </w:rPr>
        <w:t>&lt;Article&gt;</w:t>
      </w:r>
      <w:r w:rsidRPr="00C7713D">
        <w:t>Punctul 11 h (nou)</w:t>
      </w:r>
      <w:r w:rsidRPr="00C7713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33D0" w:rsidRPr="00C7713D" w:rsidTr="006C019B">
        <w:trPr>
          <w:trHeight w:hRule="exact" w:val="240"/>
          <w:jc w:val="center"/>
        </w:trPr>
        <w:tc>
          <w:tcPr>
            <w:tcW w:w="9752" w:type="dxa"/>
            <w:gridSpan w:val="2"/>
            <w:tcBorders>
              <w:top w:val="nil"/>
              <w:left w:val="nil"/>
              <w:bottom w:val="nil"/>
              <w:right w:val="nil"/>
            </w:tcBorders>
          </w:tcPr>
          <w:p w:rsidR="008B33D0" w:rsidRPr="00C7713D" w:rsidRDefault="008B33D0" w:rsidP="006C019B"/>
        </w:tc>
      </w:tr>
      <w:tr w:rsidR="008B33D0" w:rsidRPr="00C7713D" w:rsidTr="006C019B">
        <w:trPr>
          <w:trHeight w:val="240"/>
          <w:jc w:val="center"/>
        </w:trPr>
        <w:tc>
          <w:tcPr>
            <w:tcW w:w="4876" w:type="dxa"/>
            <w:tcBorders>
              <w:top w:val="nil"/>
              <w:left w:val="nil"/>
              <w:bottom w:val="nil"/>
              <w:right w:val="nil"/>
            </w:tcBorders>
          </w:tcPr>
          <w:p w:rsidR="008B33D0" w:rsidRPr="00C7713D" w:rsidRDefault="008B33D0" w:rsidP="006C019B">
            <w:pPr>
              <w:pStyle w:val="AmColumnHeading"/>
            </w:pPr>
            <w:r w:rsidRPr="00C7713D">
              <w:t>Propunerea de rezoluție</w:t>
            </w:r>
          </w:p>
        </w:tc>
        <w:tc>
          <w:tcPr>
            <w:tcW w:w="4876" w:type="dxa"/>
            <w:tcBorders>
              <w:top w:val="nil"/>
              <w:left w:val="nil"/>
              <w:bottom w:val="nil"/>
              <w:right w:val="nil"/>
            </w:tcBorders>
          </w:tcPr>
          <w:p w:rsidR="008B33D0" w:rsidRPr="00C7713D" w:rsidRDefault="008B33D0" w:rsidP="006C019B">
            <w:pPr>
              <w:pStyle w:val="AmColumnHeading"/>
            </w:pPr>
            <w:r w:rsidRPr="00C7713D">
              <w:t>Amendamentul</w:t>
            </w:r>
          </w:p>
        </w:tc>
      </w:tr>
      <w:tr w:rsidR="008B33D0" w:rsidRPr="00C7713D" w:rsidTr="006C019B">
        <w:trPr>
          <w:jc w:val="center"/>
        </w:trPr>
        <w:tc>
          <w:tcPr>
            <w:tcW w:w="4876" w:type="dxa"/>
            <w:tcBorders>
              <w:top w:val="nil"/>
              <w:left w:val="nil"/>
              <w:bottom w:val="nil"/>
              <w:right w:val="nil"/>
            </w:tcBorders>
          </w:tcPr>
          <w:p w:rsidR="008B33D0" w:rsidRPr="00C7713D" w:rsidRDefault="008B33D0" w:rsidP="006C019B">
            <w:pPr>
              <w:pStyle w:val="Normal6a"/>
            </w:pPr>
          </w:p>
        </w:tc>
        <w:tc>
          <w:tcPr>
            <w:tcW w:w="4876" w:type="dxa"/>
            <w:tcBorders>
              <w:top w:val="nil"/>
              <w:left w:val="nil"/>
              <w:bottom w:val="nil"/>
              <w:right w:val="nil"/>
            </w:tcBorders>
          </w:tcPr>
          <w:p w:rsidR="008B33D0" w:rsidRPr="00C7713D" w:rsidRDefault="008B33D0" w:rsidP="006C019B">
            <w:pPr>
              <w:pStyle w:val="Normal6a"/>
            </w:pPr>
            <w:r w:rsidRPr="00C7713D">
              <w:rPr>
                <w:b/>
                <w:i/>
              </w:rPr>
              <w:t>11h.</w:t>
            </w:r>
            <w:r w:rsidRPr="00C7713D">
              <w:tab/>
            </w:r>
            <w:r w:rsidRPr="00C7713D">
              <w:rPr>
                <w:b/>
                <w:i/>
              </w:rPr>
              <w:t>își reiterează sprijinul pentru opoziția democratică belarusă, pentru toți prizonierii politici, precum și pentru activiștii și jurnaliștii curajoși din Belarus care continuă să sfideze regimul nelegitim din Belarus, în ciuda acțiunilor de reprimare și de intimidare, în special refuzul prelungirii pașaportului pentru belaruși în străinătate; recunoaște aspirațiile democratice ale poporului belarus;</w:t>
            </w:r>
          </w:p>
        </w:tc>
      </w:tr>
    </w:tbl>
    <w:p w:rsidR="008B33D0" w:rsidRPr="00C7713D" w:rsidRDefault="008B33D0" w:rsidP="008B33D0">
      <w:pPr>
        <w:pStyle w:val="AmOrLang"/>
      </w:pPr>
      <w:r w:rsidRPr="00C7713D">
        <w:t xml:space="preserve">Or. </w:t>
      </w:r>
      <w:r w:rsidRPr="00C7713D">
        <w:rPr>
          <w:rStyle w:val="HideTWBExt"/>
        </w:rPr>
        <w:t>&lt;Original&gt;</w:t>
      </w:r>
      <w:r w:rsidRPr="00C7713D">
        <w:rPr>
          <w:rStyle w:val="HideTWBInt"/>
        </w:rPr>
        <w:t>{EN}</w:t>
      </w:r>
      <w:r w:rsidRPr="00C7713D">
        <w:t>en</w:t>
      </w:r>
      <w:r w:rsidRPr="00C7713D">
        <w:rPr>
          <w:rStyle w:val="HideTWBExt"/>
        </w:rPr>
        <w:t>&lt;/Original&gt;</w:t>
      </w:r>
    </w:p>
    <w:p w:rsidR="008B33D0" w:rsidRPr="00C7713D" w:rsidRDefault="008B33D0" w:rsidP="008B33D0">
      <w:r w:rsidRPr="00C7713D">
        <w:rPr>
          <w:rStyle w:val="HideTWBExt"/>
        </w:rPr>
        <w:t>&lt;/Amend&gt;</w:t>
      </w:r>
    </w:p>
    <w:p w:rsidR="008B33D0" w:rsidRPr="00C7713D" w:rsidRDefault="008B33D0" w:rsidP="008B33D0">
      <w:pPr>
        <w:pStyle w:val="AmNumberTabs"/>
      </w:pPr>
      <w:r w:rsidRPr="00C7713D">
        <w:rPr>
          <w:rStyle w:val="HideTWBExt"/>
        </w:rPr>
        <w:t>&lt;Amend&gt;</w:t>
      </w:r>
      <w:r w:rsidRPr="00C7713D">
        <w:t>Amendamentul</w:t>
      </w:r>
      <w:r w:rsidRPr="00C7713D">
        <w:tab/>
      </w:r>
      <w:r w:rsidRPr="00C7713D">
        <w:tab/>
      </w:r>
      <w:r w:rsidRPr="00C7713D">
        <w:rPr>
          <w:rStyle w:val="HideTWBExt"/>
        </w:rPr>
        <w:t>&lt;NumAm&gt;</w:t>
      </w:r>
      <w:r w:rsidRPr="00C7713D">
        <w:t>519</w:t>
      </w:r>
      <w:r w:rsidRPr="00C7713D">
        <w:rPr>
          <w:rStyle w:val="HideTWBExt"/>
        </w:rPr>
        <w:t>&lt;/NumAm&gt;</w:t>
      </w:r>
    </w:p>
    <w:p w:rsidR="008B33D0" w:rsidRPr="00C7713D" w:rsidRDefault="008B33D0" w:rsidP="008B33D0">
      <w:pPr>
        <w:pStyle w:val="NormalBold"/>
      </w:pPr>
      <w:r w:rsidRPr="00C7713D">
        <w:rPr>
          <w:rStyle w:val="HideTWBExt"/>
          <w:b w:val="0"/>
        </w:rPr>
        <w:t>&lt;RepeatBlock-By&gt;&lt;Members&gt;</w:t>
      </w:r>
      <w:r w:rsidRPr="00C7713D">
        <w:t>Sven Mikser, Lucia Annunziata, Nicola Zingaretti, Thijs Reuten, Alessandra Moretti, Giorgio Gori, Tobias Cremer, Yannis Maniatis, Vasile Dîncu</w:t>
      </w:r>
      <w:r w:rsidRPr="00C7713D">
        <w:rPr>
          <w:rStyle w:val="HideTWBExt"/>
          <w:b w:val="0"/>
        </w:rPr>
        <w:t>&lt;/Members&gt;</w:t>
      </w:r>
    </w:p>
    <w:p w:rsidR="008B33D0" w:rsidRPr="00C7713D" w:rsidRDefault="008B33D0" w:rsidP="008B33D0">
      <w:pPr>
        <w:pStyle w:val="NormalBold"/>
      </w:pPr>
      <w:r w:rsidRPr="00C7713D">
        <w:rPr>
          <w:rStyle w:val="HideTWBExt"/>
          <w:b w:val="0"/>
        </w:rPr>
        <w:t>&lt;/RepeatBlock-By&gt;</w:t>
      </w:r>
    </w:p>
    <w:p w:rsidR="008B33D0" w:rsidRPr="00C7713D" w:rsidRDefault="008B33D0" w:rsidP="008B33D0">
      <w:pPr>
        <w:pStyle w:val="NormalBold"/>
      </w:pPr>
      <w:r w:rsidRPr="00C7713D">
        <w:rPr>
          <w:rStyle w:val="HideTWBExt"/>
        </w:rPr>
        <w:t>&lt;DocAmend&gt;</w:t>
      </w:r>
      <w:r w:rsidRPr="00C7713D">
        <w:t>Propunere de rezoluție</w:t>
      </w:r>
      <w:r w:rsidRPr="00C7713D">
        <w:rPr>
          <w:rStyle w:val="HideTWBExt"/>
        </w:rPr>
        <w:t>&lt;/DocAmend&gt;</w:t>
      </w:r>
    </w:p>
    <w:p w:rsidR="008B33D0" w:rsidRPr="00C7713D" w:rsidRDefault="008B33D0" w:rsidP="008B33D0">
      <w:pPr>
        <w:pStyle w:val="NormalBold"/>
      </w:pPr>
      <w:r w:rsidRPr="00C7713D">
        <w:rPr>
          <w:rStyle w:val="HideTWBExt"/>
        </w:rPr>
        <w:t>&lt;Article&gt;</w:t>
      </w:r>
      <w:r w:rsidRPr="00C7713D">
        <w:t>Punctul 11 i (nou)</w:t>
      </w:r>
      <w:r w:rsidRPr="00C7713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33D0" w:rsidRPr="00C7713D" w:rsidTr="006C019B">
        <w:trPr>
          <w:trHeight w:hRule="exact" w:val="240"/>
          <w:jc w:val="center"/>
        </w:trPr>
        <w:tc>
          <w:tcPr>
            <w:tcW w:w="9752" w:type="dxa"/>
            <w:gridSpan w:val="2"/>
            <w:tcBorders>
              <w:top w:val="nil"/>
              <w:left w:val="nil"/>
              <w:bottom w:val="nil"/>
              <w:right w:val="nil"/>
            </w:tcBorders>
          </w:tcPr>
          <w:p w:rsidR="008B33D0" w:rsidRPr="00C7713D" w:rsidRDefault="008B33D0" w:rsidP="006C019B"/>
        </w:tc>
      </w:tr>
      <w:tr w:rsidR="008B33D0" w:rsidRPr="00C7713D" w:rsidTr="006C019B">
        <w:trPr>
          <w:trHeight w:val="240"/>
          <w:jc w:val="center"/>
        </w:trPr>
        <w:tc>
          <w:tcPr>
            <w:tcW w:w="4876" w:type="dxa"/>
            <w:tcBorders>
              <w:top w:val="nil"/>
              <w:left w:val="nil"/>
              <w:bottom w:val="nil"/>
              <w:right w:val="nil"/>
            </w:tcBorders>
          </w:tcPr>
          <w:p w:rsidR="008B33D0" w:rsidRPr="00C7713D" w:rsidRDefault="008B33D0" w:rsidP="006C019B">
            <w:pPr>
              <w:pStyle w:val="AmColumnHeading"/>
            </w:pPr>
            <w:r w:rsidRPr="00C7713D">
              <w:t>Propunerea de rezoluție</w:t>
            </w:r>
          </w:p>
        </w:tc>
        <w:tc>
          <w:tcPr>
            <w:tcW w:w="4876" w:type="dxa"/>
            <w:tcBorders>
              <w:top w:val="nil"/>
              <w:left w:val="nil"/>
              <w:bottom w:val="nil"/>
              <w:right w:val="nil"/>
            </w:tcBorders>
          </w:tcPr>
          <w:p w:rsidR="008B33D0" w:rsidRPr="00C7713D" w:rsidRDefault="008B33D0" w:rsidP="006C019B">
            <w:pPr>
              <w:pStyle w:val="AmColumnHeading"/>
            </w:pPr>
            <w:r w:rsidRPr="00C7713D">
              <w:t>Amendamentul</w:t>
            </w:r>
          </w:p>
        </w:tc>
      </w:tr>
      <w:tr w:rsidR="008B33D0" w:rsidRPr="00C7713D" w:rsidTr="006C019B">
        <w:trPr>
          <w:jc w:val="center"/>
        </w:trPr>
        <w:tc>
          <w:tcPr>
            <w:tcW w:w="4876" w:type="dxa"/>
            <w:tcBorders>
              <w:top w:val="nil"/>
              <w:left w:val="nil"/>
              <w:bottom w:val="nil"/>
              <w:right w:val="nil"/>
            </w:tcBorders>
          </w:tcPr>
          <w:p w:rsidR="008B33D0" w:rsidRPr="00C7713D" w:rsidRDefault="008B33D0" w:rsidP="006C019B">
            <w:pPr>
              <w:pStyle w:val="Normal6a"/>
            </w:pPr>
          </w:p>
        </w:tc>
        <w:tc>
          <w:tcPr>
            <w:tcW w:w="4876" w:type="dxa"/>
            <w:tcBorders>
              <w:top w:val="nil"/>
              <w:left w:val="nil"/>
              <w:bottom w:val="nil"/>
              <w:right w:val="nil"/>
            </w:tcBorders>
          </w:tcPr>
          <w:p w:rsidR="008B33D0" w:rsidRPr="00C7713D" w:rsidRDefault="008B33D0" w:rsidP="006C019B">
            <w:pPr>
              <w:pStyle w:val="Normal6a"/>
            </w:pPr>
            <w:r w:rsidRPr="00C7713D">
              <w:rPr>
                <w:b/>
                <w:i/>
              </w:rPr>
              <w:t>11i.</w:t>
            </w:r>
            <w:r w:rsidRPr="00C7713D">
              <w:tab/>
            </w:r>
            <w:r w:rsidRPr="00C7713D">
              <w:rPr>
                <w:b/>
                <w:i/>
              </w:rPr>
              <w:t>invită să se utilizeze lecțiile învățate pe parcursul sprijinului acordat de Uniune Ucrainei pentru a spori gradul său de pregătire pentru scenarii viitoare; cere o reformă rapidă și fundamentală a tratatelor UE prin care să se instituie o adevărată PESC a UE care să fie decisivă, eficace și coerentă;</w:t>
            </w:r>
          </w:p>
        </w:tc>
      </w:tr>
    </w:tbl>
    <w:p w:rsidR="008B33D0" w:rsidRPr="00C7713D" w:rsidRDefault="008B33D0" w:rsidP="008B33D0">
      <w:pPr>
        <w:pStyle w:val="AmOrLang"/>
      </w:pPr>
      <w:r w:rsidRPr="00C7713D">
        <w:t xml:space="preserve">Or. </w:t>
      </w:r>
      <w:r w:rsidRPr="00C7713D">
        <w:rPr>
          <w:rStyle w:val="HideTWBExt"/>
        </w:rPr>
        <w:t>&lt;Original&gt;</w:t>
      </w:r>
      <w:r w:rsidRPr="00C7713D">
        <w:rPr>
          <w:rStyle w:val="HideTWBInt"/>
        </w:rPr>
        <w:t>{EN}</w:t>
      </w:r>
      <w:r w:rsidRPr="00C7713D">
        <w:t>en</w:t>
      </w:r>
      <w:r w:rsidRPr="00C7713D">
        <w:rPr>
          <w:rStyle w:val="HideTWBExt"/>
        </w:rPr>
        <w:t>&lt;/Original&gt;</w:t>
      </w:r>
    </w:p>
    <w:p w:rsidR="008B33D0" w:rsidRPr="00C7713D" w:rsidRDefault="008B33D0" w:rsidP="008B33D0">
      <w:r w:rsidRPr="00C7713D">
        <w:rPr>
          <w:rStyle w:val="HideTWBExt"/>
        </w:rPr>
        <w:t>&lt;/Amend&gt;</w:t>
      </w:r>
    </w:p>
    <w:p w:rsidR="008B33D0" w:rsidRPr="00C7713D" w:rsidRDefault="008B33D0" w:rsidP="008B33D0">
      <w:pPr>
        <w:pStyle w:val="AmNumberTabs"/>
      </w:pPr>
      <w:r w:rsidRPr="00C7713D">
        <w:rPr>
          <w:rStyle w:val="HideTWBExt"/>
        </w:rPr>
        <w:t>&lt;Amend&gt;</w:t>
      </w:r>
      <w:r w:rsidRPr="00C7713D">
        <w:t>Amendamentul</w:t>
      </w:r>
      <w:r w:rsidRPr="00C7713D">
        <w:tab/>
      </w:r>
      <w:r w:rsidRPr="00C7713D">
        <w:tab/>
      </w:r>
      <w:r w:rsidRPr="00C7713D">
        <w:rPr>
          <w:rStyle w:val="HideTWBExt"/>
        </w:rPr>
        <w:t>&lt;NumAm&gt;</w:t>
      </w:r>
      <w:r w:rsidRPr="00C7713D">
        <w:t>520</w:t>
      </w:r>
      <w:r w:rsidRPr="00C7713D">
        <w:rPr>
          <w:rStyle w:val="HideTWBExt"/>
        </w:rPr>
        <w:t>&lt;/NumAm&gt;</w:t>
      </w:r>
    </w:p>
    <w:p w:rsidR="008B33D0" w:rsidRPr="00C7713D" w:rsidRDefault="008B33D0" w:rsidP="008B33D0">
      <w:pPr>
        <w:pStyle w:val="NormalBold"/>
      </w:pPr>
      <w:r w:rsidRPr="00C7713D">
        <w:rPr>
          <w:rStyle w:val="HideTWBExt"/>
          <w:b w:val="0"/>
        </w:rPr>
        <w:t>&lt;RepeatBlock-By&gt;&lt;Members&gt;</w:t>
      </w:r>
      <w:r w:rsidRPr="00C7713D">
        <w:t>Michael von der Schulenburg</w:t>
      </w:r>
      <w:r w:rsidRPr="00C7713D">
        <w:rPr>
          <w:rStyle w:val="HideTWBExt"/>
          <w:b w:val="0"/>
        </w:rPr>
        <w:t>&lt;/Members&gt;</w:t>
      </w:r>
    </w:p>
    <w:p w:rsidR="008B33D0" w:rsidRPr="00C7713D" w:rsidRDefault="008B33D0" w:rsidP="008B33D0">
      <w:pPr>
        <w:pStyle w:val="NormalBold"/>
      </w:pPr>
      <w:r w:rsidRPr="00C7713D">
        <w:rPr>
          <w:rStyle w:val="HideTWBExt"/>
          <w:b w:val="0"/>
        </w:rPr>
        <w:t>&lt;/RepeatBlock-By&gt;</w:t>
      </w:r>
    </w:p>
    <w:p w:rsidR="008B33D0" w:rsidRPr="00C7713D" w:rsidRDefault="008B33D0" w:rsidP="008B33D0">
      <w:pPr>
        <w:pStyle w:val="NormalBold"/>
      </w:pPr>
      <w:r w:rsidRPr="00C7713D">
        <w:rPr>
          <w:rStyle w:val="HideTWBExt"/>
        </w:rPr>
        <w:t>&lt;DocAmend&gt;</w:t>
      </w:r>
      <w:r w:rsidRPr="00C7713D">
        <w:t>Propunere de rezoluție</w:t>
      </w:r>
      <w:r w:rsidRPr="00C7713D">
        <w:rPr>
          <w:rStyle w:val="HideTWBExt"/>
        </w:rPr>
        <w:t>&lt;/DocAmend&gt;</w:t>
      </w:r>
    </w:p>
    <w:p w:rsidR="008B33D0" w:rsidRPr="00C7713D" w:rsidRDefault="008B33D0" w:rsidP="008B33D0">
      <w:pPr>
        <w:pStyle w:val="NormalBold"/>
      </w:pPr>
      <w:r w:rsidRPr="00C7713D">
        <w:rPr>
          <w:rStyle w:val="HideTWBExt"/>
        </w:rPr>
        <w:t>&lt;Article&gt;</w:t>
      </w:r>
      <w:r w:rsidRPr="00C7713D">
        <w:t>Punctul 12</w:t>
      </w:r>
      <w:r w:rsidRPr="00C7713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33D0" w:rsidRPr="00C7713D" w:rsidTr="006C019B">
        <w:trPr>
          <w:trHeight w:hRule="exact" w:val="240"/>
          <w:jc w:val="center"/>
        </w:trPr>
        <w:tc>
          <w:tcPr>
            <w:tcW w:w="9752" w:type="dxa"/>
            <w:gridSpan w:val="2"/>
            <w:tcBorders>
              <w:top w:val="nil"/>
              <w:left w:val="nil"/>
              <w:bottom w:val="nil"/>
              <w:right w:val="nil"/>
            </w:tcBorders>
          </w:tcPr>
          <w:p w:rsidR="008B33D0" w:rsidRPr="00C7713D" w:rsidRDefault="008B33D0" w:rsidP="006C019B"/>
        </w:tc>
      </w:tr>
      <w:tr w:rsidR="008B33D0" w:rsidRPr="00C7713D" w:rsidTr="006C019B">
        <w:trPr>
          <w:trHeight w:val="240"/>
          <w:jc w:val="center"/>
        </w:trPr>
        <w:tc>
          <w:tcPr>
            <w:tcW w:w="4876" w:type="dxa"/>
            <w:tcBorders>
              <w:top w:val="nil"/>
              <w:left w:val="nil"/>
              <w:bottom w:val="nil"/>
              <w:right w:val="nil"/>
            </w:tcBorders>
          </w:tcPr>
          <w:p w:rsidR="008B33D0" w:rsidRPr="00C7713D" w:rsidRDefault="008B33D0" w:rsidP="006C019B">
            <w:pPr>
              <w:pStyle w:val="AmColumnHeading"/>
            </w:pPr>
            <w:r w:rsidRPr="00C7713D">
              <w:t>Propunerea de rezoluție</w:t>
            </w:r>
          </w:p>
        </w:tc>
        <w:tc>
          <w:tcPr>
            <w:tcW w:w="4876" w:type="dxa"/>
            <w:tcBorders>
              <w:top w:val="nil"/>
              <w:left w:val="nil"/>
              <w:bottom w:val="nil"/>
              <w:right w:val="nil"/>
            </w:tcBorders>
          </w:tcPr>
          <w:p w:rsidR="008B33D0" w:rsidRPr="00C7713D" w:rsidRDefault="008B33D0" w:rsidP="006C019B">
            <w:pPr>
              <w:pStyle w:val="AmColumnHeading"/>
            </w:pPr>
            <w:r w:rsidRPr="00C7713D">
              <w:t>Amendamentul</w:t>
            </w:r>
          </w:p>
        </w:tc>
      </w:tr>
      <w:tr w:rsidR="008B33D0" w:rsidRPr="00C7713D" w:rsidTr="006C019B">
        <w:trPr>
          <w:jc w:val="center"/>
        </w:trPr>
        <w:tc>
          <w:tcPr>
            <w:tcW w:w="4876" w:type="dxa"/>
            <w:tcBorders>
              <w:top w:val="nil"/>
              <w:left w:val="nil"/>
              <w:bottom w:val="nil"/>
              <w:right w:val="nil"/>
            </w:tcBorders>
          </w:tcPr>
          <w:p w:rsidR="008B33D0" w:rsidRPr="00C7713D" w:rsidRDefault="008B33D0" w:rsidP="006C019B">
            <w:pPr>
              <w:pStyle w:val="Normal6a"/>
            </w:pPr>
            <w:r w:rsidRPr="00C7713D">
              <w:rPr>
                <w:b/>
                <w:i/>
              </w:rPr>
              <w:t>12.</w:t>
            </w:r>
            <w:r w:rsidRPr="00C7713D">
              <w:tab/>
            </w:r>
            <w:r w:rsidRPr="00C7713D">
              <w:rPr>
                <w:b/>
                <w:i/>
              </w:rPr>
              <w:t>subliniază necesitatea urgentă ca UE și statele sale membre să facă presiuni pentru crearea unui tribunal internațional special pentru urmărirea penală a crimei de agresiune împotriva Ucrainei comise de conducerea politică și militară a Federației Ruse și de aliații săi;</w:t>
            </w:r>
          </w:p>
        </w:tc>
        <w:tc>
          <w:tcPr>
            <w:tcW w:w="4876" w:type="dxa"/>
            <w:tcBorders>
              <w:top w:val="nil"/>
              <w:left w:val="nil"/>
              <w:bottom w:val="nil"/>
              <w:right w:val="nil"/>
            </w:tcBorders>
          </w:tcPr>
          <w:p w:rsidR="008B33D0" w:rsidRPr="00C7713D" w:rsidRDefault="008B33D0" w:rsidP="006C019B">
            <w:pPr>
              <w:pStyle w:val="Normal6a"/>
            </w:pPr>
            <w:r w:rsidRPr="00C7713D">
              <w:rPr>
                <w:b/>
                <w:i/>
              </w:rPr>
              <w:t>eliminat</w:t>
            </w:r>
          </w:p>
        </w:tc>
      </w:tr>
    </w:tbl>
    <w:p w:rsidR="008B33D0" w:rsidRPr="00C7713D" w:rsidRDefault="008B33D0" w:rsidP="008B33D0">
      <w:pPr>
        <w:pStyle w:val="AmOrLang"/>
      </w:pPr>
      <w:r w:rsidRPr="00C7713D">
        <w:t xml:space="preserve">Or. </w:t>
      </w:r>
      <w:r w:rsidRPr="00C7713D">
        <w:rPr>
          <w:rStyle w:val="HideTWBExt"/>
        </w:rPr>
        <w:t>&lt;Original&gt;</w:t>
      </w:r>
      <w:r w:rsidRPr="00C7713D">
        <w:rPr>
          <w:rStyle w:val="HideTWBInt"/>
        </w:rPr>
        <w:t>{EN}</w:t>
      </w:r>
      <w:r w:rsidRPr="00C7713D">
        <w:t>en</w:t>
      </w:r>
      <w:r w:rsidRPr="00C7713D">
        <w:rPr>
          <w:rStyle w:val="HideTWBExt"/>
        </w:rPr>
        <w:t>&lt;/Original&gt;</w:t>
      </w:r>
    </w:p>
    <w:p w:rsidR="008B33D0" w:rsidRPr="00C7713D" w:rsidRDefault="008B33D0" w:rsidP="008B33D0">
      <w:r w:rsidRPr="00C7713D">
        <w:rPr>
          <w:rStyle w:val="HideTWBExt"/>
        </w:rPr>
        <w:t>&lt;/Amend&gt;</w:t>
      </w:r>
    </w:p>
    <w:p w:rsidR="008B33D0" w:rsidRPr="00C7713D" w:rsidRDefault="008B33D0" w:rsidP="008B33D0">
      <w:pPr>
        <w:pStyle w:val="AmNumberTabs"/>
      </w:pPr>
      <w:r w:rsidRPr="00C7713D">
        <w:rPr>
          <w:rStyle w:val="HideTWBExt"/>
        </w:rPr>
        <w:t>&lt;Amend&gt;</w:t>
      </w:r>
      <w:r w:rsidRPr="00C7713D">
        <w:t>Amendamentul</w:t>
      </w:r>
      <w:r w:rsidRPr="00C7713D">
        <w:tab/>
      </w:r>
      <w:r w:rsidRPr="00C7713D">
        <w:tab/>
      </w:r>
      <w:r w:rsidRPr="00C7713D">
        <w:rPr>
          <w:rStyle w:val="HideTWBExt"/>
        </w:rPr>
        <w:t>&lt;NumAm&gt;</w:t>
      </w:r>
      <w:r w:rsidRPr="00C7713D">
        <w:t>521</w:t>
      </w:r>
      <w:r w:rsidRPr="00C7713D">
        <w:rPr>
          <w:rStyle w:val="HideTWBExt"/>
        </w:rPr>
        <w:t>&lt;/NumAm&gt;</w:t>
      </w:r>
    </w:p>
    <w:p w:rsidR="008B33D0" w:rsidRPr="00C7713D" w:rsidRDefault="008B33D0" w:rsidP="008B33D0">
      <w:pPr>
        <w:pStyle w:val="NormalBold"/>
      </w:pPr>
      <w:r w:rsidRPr="00C7713D">
        <w:rPr>
          <w:rStyle w:val="HideTWBExt"/>
          <w:b w:val="0"/>
        </w:rPr>
        <w:t>&lt;RepeatBlock-By&gt;&lt;Members&gt;</w:t>
      </w:r>
      <w:r w:rsidRPr="00C7713D">
        <w:t>Emmanouil Kefalogiannis</w:t>
      </w:r>
      <w:r w:rsidRPr="00C7713D">
        <w:rPr>
          <w:rStyle w:val="HideTWBExt"/>
          <w:b w:val="0"/>
        </w:rPr>
        <w:t>&lt;/Members&gt;</w:t>
      </w:r>
    </w:p>
    <w:p w:rsidR="008B33D0" w:rsidRPr="00C7713D" w:rsidRDefault="008B33D0" w:rsidP="008B33D0">
      <w:pPr>
        <w:pStyle w:val="NormalBold"/>
      </w:pPr>
      <w:r w:rsidRPr="00C7713D">
        <w:rPr>
          <w:rStyle w:val="HideTWBExt"/>
          <w:b w:val="0"/>
        </w:rPr>
        <w:t>&lt;/RepeatBlock-By&gt;</w:t>
      </w:r>
    </w:p>
    <w:p w:rsidR="008B33D0" w:rsidRPr="00C7713D" w:rsidRDefault="008B33D0" w:rsidP="008B33D0">
      <w:pPr>
        <w:pStyle w:val="NormalBold"/>
      </w:pPr>
      <w:r w:rsidRPr="00C7713D">
        <w:rPr>
          <w:rStyle w:val="HideTWBExt"/>
        </w:rPr>
        <w:t>&lt;DocAmend&gt;</w:t>
      </w:r>
      <w:r w:rsidRPr="00C7713D">
        <w:t>Propunere de rezoluție</w:t>
      </w:r>
      <w:r w:rsidRPr="00C7713D">
        <w:rPr>
          <w:rStyle w:val="HideTWBExt"/>
        </w:rPr>
        <w:t>&lt;/DocAmend&gt;</w:t>
      </w:r>
    </w:p>
    <w:p w:rsidR="008B33D0" w:rsidRPr="00C7713D" w:rsidRDefault="008B33D0" w:rsidP="008B33D0">
      <w:pPr>
        <w:pStyle w:val="NormalBold"/>
      </w:pPr>
      <w:r w:rsidRPr="00C7713D">
        <w:rPr>
          <w:rStyle w:val="HideTWBExt"/>
        </w:rPr>
        <w:t>&lt;Article&gt;</w:t>
      </w:r>
      <w:r w:rsidRPr="00C7713D">
        <w:t>Punctul 12</w:t>
      </w:r>
      <w:r w:rsidRPr="00C7713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33D0" w:rsidRPr="00C7713D" w:rsidTr="006C019B">
        <w:trPr>
          <w:trHeight w:hRule="exact" w:val="240"/>
          <w:jc w:val="center"/>
        </w:trPr>
        <w:tc>
          <w:tcPr>
            <w:tcW w:w="9752" w:type="dxa"/>
            <w:gridSpan w:val="2"/>
            <w:tcBorders>
              <w:top w:val="nil"/>
              <w:left w:val="nil"/>
              <w:bottom w:val="nil"/>
              <w:right w:val="nil"/>
            </w:tcBorders>
          </w:tcPr>
          <w:p w:rsidR="008B33D0" w:rsidRPr="00C7713D" w:rsidRDefault="008B33D0" w:rsidP="006C019B"/>
        </w:tc>
      </w:tr>
      <w:tr w:rsidR="008B33D0" w:rsidRPr="00C7713D" w:rsidTr="006C019B">
        <w:trPr>
          <w:trHeight w:val="240"/>
          <w:jc w:val="center"/>
        </w:trPr>
        <w:tc>
          <w:tcPr>
            <w:tcW w:w="4876" w:type="dxa"/>
            <w:tcBorders>
              <w:top w:val="nil"/>
              <w:left w:val="nil"/>
              <w:bottom w:val="nil"/>
              <w:right w:val="nil"/>
            </w:tcBorders>
          </w:tcPr>
          <w:p w:rsidR="008B33D0" w:rsidRPr="00C7713D" w:rsidRDefault="008B33D0" w:rsidP="006C019B">
            <w:pPr>
              <w:pStyle w:val="AmColumnHeading"/>
            </w:pPr>
            <w:r w:rsidRPr="00C7713D">
              <w:t>Propunerea de rezoluție</w:t>
            </w:r>
          </w:p>
        </w:tc>
        <w:tc>
          <w:tcPr>
            <w:tcW w:w="4876" w:type="dxa"/>
            <w:tcBorders>
              <w:top w:val="nil"/>
              <w:left w:val="nil"/>
              <w:bottom w:val="nil"/>
              <w:right w:val="nil"/>
            </w:tcBorders>
          </w:tcPr>
          <w:p w:rsidR="008B33D0" w:rsidRPr="00C7713D" w:rsidRDefault="008B33D0" w:rsidP="006C019B">
            <w:pPr>
              <w:pStyle w:val="AmColumnHeading"/>
            </w:pPr>
            <w:r w:rsidRPr="00C7713D">
              <w:t>Amendamentul</w:t>
            </w:r>
          </w:p>
        </w:tc>
      </w:tr>
      <w:tr w:rsidR="008B33D0" w:rsidRPr="00C7713D" w:rsidTr="006C019B">
        <w:trPr>
          <w:jc w:val="center"/>
        </w:trPr>
        <w:tc>
          <w:tcPr>
            <w:tcW w:w="4876" w:type="dxa"/>
            <w:tcBorders>
              <w:top w:val="nil"/>
              <w:left w:val="nil"/>
              <w:bottom w:val="nil"/>
              <w:right w:val="nil"/>
            </w:tcBorders>
          </w:tcPr>
          <w:p w:rsidR="008B33D0" w:rsidRPr="00C7713D" w:rsidRDefault="008B33D0" w:rsidP="006C019B">
            <w:pPr>
              <w:pStyle w:val="Normal6a"/>
            </w:pPr>
            <w:r w:rsidRPr="00C7713D">
              <w:t>12.</w:t>
            </w:r>
            <w:r w:rsidRPr="00C7713D">
              <w:tab/>
              <w:t xml:space="preserve">subliniază necesitatea urgentă ca UE și statele sale membre să facă presiuni pentru </w:t>
            </w:r>
            <w:r w:rsidRPr="00C7713D">
              <w:rPr>
                <w:b/>
                <w:i/>
              </w:rPr>
              <w:t>crearea</w:t>
            </w:r>
            <w:r w:rsidRPr="00C7713D">
              <w:t xml:space="preserve"> unui tribunal </w:t>
            </w:r>
            <w:r w:rsidRPr="00C7713D">
              <w:rPr>
                <w:b/>
                <w:i/>
              </w:rPr>
              <w:t xml:space="preserve">internațional </w:t>
            </w:r>
            <w:r w:rsidRPr="00C7713D">
              <w:t xml:space="preserve">special pentru </w:t>
            </w:r>
            <w:r w:rsidRPr="00C7713D">
              <w:rPr>
                <w:b/>
                <w:i/>
              </w:rPr>
              <w:t>urmărirea penală a crimei</w:t>
            </w:r>
            <w:r w:rsidRPr="00C7713D">
              <w:t xml:space="preserve"> de agresiune împotriva Ucrainei </w:t>
            </w:r>
            <w:r w:rsidRPr="00C7713D">
              <w:rPr>
                <w:b/>
                <w:i/>
              </w:rPr>
              <w:t>comise</w:t>
            </w:r>
            <w:r w:rsidRPr="00C7713D">
              <w:t xml:space="preserve"> de conducerea politică și militară a Federației Ruse și de aliații săi;</w:t>
            </w:r>
          </w:p>
        </w:tc>
        <w:tc>
          <w:tcPr>
            <w:tcW w:w="4876" w:type="dxa"/>
            <w:tcBorders>
              <w:top w:val="nil"/>
              <w:left w:val="nil"/>
              <w:bottom w:val="nil"/>
              <w:right w:val="nil"/>
            </w:tcBorders>
          </w:tcPr>
          <w:p w:rsidR="008B33D0" w:rsidRPr="00C7713D" w:rsidRDefault="008B33D0" w:rsidP="006C019B">
            <w:pPr>
              <w:pStyle w:val="Normal6a"/>
            </w:pPr>
            <w:r w:rsidRPr="00C7713D">
              <w:t>12.</w:t>
            </w:r>
            <w:r w:rsidRPr="00C7713D">
              <w:tab/>
              <w:t xml:space="preserve">subliniază necesitatea urgentă ca UE și statele sale membre să facă presiuni pentru </w:t>
            </w:r>
            <w:r w:rsidRPr="00C7713D">
              <w:rPr>
                <w:b/>
                <w:i/>
              </w:rPr>
              <w:t>instituirea</w:t>
            </w:r>
            <w:r w:rsidRPr="00C7713D">
              <w:t xml:space="preserve"> unui tribunal special pentru </w:t>
            </w:r>
            <w:r w:rsidRPr="00C7713D">
              <w:rPr>
                <w:b/>
                <w:i/>
              </w:rPr>
              <w:t>crima</w:t>
            </w:r>
            <w:r w:rsidRPr="00C7713D">
              <w:t xml:space="preserve"> de agresiune împotriva Ucrainei </w:t>
            </w:r>
            <w:r w:rsidRPr="00C7713D">
              <w:rPr>
                <w:b/>
                <w:i/>
              </w:rPr>
              <w:t>comisă</w:t>
            </w:r>
            <w:r w:rsidRPr="00C7713D">
              <w:t xml:space="preserve"> de conducerea politică și militară a Federației Ruse și de aliații săi; </w:t>
            </w:r>
            <w:r w:rsidRPr="00C7713D">
              <w:rPr>
                <w:b/>
                <w:i/>
              </w:rPr>
              <w:t>orice soluție relevantă ar trebui să respecte în mod corespunzător competențele organelor statutare ale Consiliului Europei și trebuie, de asemenea, să se bazeze pe un temei juridic solid, să se bucure de cea mai largă legitimitate și de sprijin transregional și să abordeze toate aspectele juridice relevante, inclusiv imunitatea, în conformitate cu dreptul internațional și cu cele mai înalte standarde ale justiției penale internaționale;</w:t>
            </w:r>
          </w:p>
        </w:tc>
      </w:tr>
    </w:tbl>
    <w:p w:rsidR="008B33D0" w:rsidRPr="00C7713D" w:rsidRDefault="008B33D0" w:rsidP="008B33D0">
      <w:pPr>
        <w:pStyle w:val="AmOrLang"/>
      </w:pPr>
      <w:r w:rsidRPr="00C7713D">
        <w:t xml:space="preserve">Or. </w:t>
      </w:r>
      <w:r w:rsidRPr="00C7713D">
        <w:rPr>
          <w:rStyle w:val="HideTWBExt"/>
        </w:rPr>
        <w:t>&lt;Original&gt;</w:t>
      </w:r>
      <w:r w:rsidRPr="00C7713D">
        <w:rPr>
          <w:rStyle w:val="HideTWBInt"/>
        </w:rPr>
        <w:t>{EN}</w:t>
      </w:r>
      <w:r w:rsidRPr="00C7713D">
        <w:t>en</w:t>
      </w:r>
      <w:r w:rsidRPr="00C7713D">
        <w:rPr>
          <w:rStyle w:val="HideTWBExt"/>
        </w:rPr>
        <w:t>&lt;/Original&gt;</w:t>
      </w:r>
    </w:p>
    <w:p w:rsidR="008B33D0" w:rsidRPr="00C7713D" w:rsidRDefault="008B33D0" w:rsidP="008B33D0">
      <w:r w:rsidRPr="00C7713D">
        <w:rPr>
          <w:rStyle w:val="HideTWBExt"/>
        </w:rPr>
        <w:t>&lt;/Amend&gt;</w:t>
      </w:r>
    </w:p>
    <w:p w:rsidR="008B33D0" w:rsidRPr="00D47BE6" w:rsidRDefault="008B33D0" w:rsidP="008B33D0">
      <w:pPr>
        <w:pStyle w:val="AmNumberTabs"/>
      </w:pPr>
      <w:r w:rsidRPr="00D47BE6">
        <w:rPr>
          <w:rStyle w:val="HideTWBExt"/>
          <w:b w:val="0"/>
        </w:rPr>
        <w:t>&lt;Amend&gt;</w:t>
      </w:r>
      <w:r w:rsidRPr="00D47BE6">
        <w:t>Amendamentul</w:t>
      </w:r>
      <w:r w:rsidRPr="00D47BE6">
        <w:tab/>
      </w:r>
      <w:r w:rsidRPr="00D47BE6">
        <w:tab/>
      </w:r>
      <w:r w:rsidRPr="00D47BE6">
        <w:rPr>
          <w:rStyle w:val="HideTWBExt"/>
          <w:b w:val="0"/>
        </w:rPr>
        <w:t>&lt;NumAm&gt;</w:t>
      </w:r>
      <w:r w:rsidRPr="00D47BE6">
        <w:t>522</w:t>
      </w:r>
      <w:r w:rsidRPr="00D47BE6">
        <w:rPr>
          <w:rStyle w:val="HideTWBExt"/>
          <w:b w:val="0"/>
        </w:rPr>
        <w:t>&lt;/NumAm&gt;</w:t>
      </w:r>
    </w:p>
    <w:p w:rsidR="008B33D0" w:rsidRPr="00D47BE6" w:rsidRDefault="008B33D0" w:rsidP="008B33D0">
      <w:pPr>
        <w:pStyle w:val="NormalBold"/>
      </w:pPr>
      <w:r w:rsidRPr="00D47BE6">
        <w:rPr>
          <w:rStyle w:val="HideTWBExt"/>
          <w:b w:val="0"/>
        </w:rPr>
        <w:t>&lt;RepeatBlock-By&gt;&lt;Members&gt;</w:t>
      </w:r>
      <w:r w:rsidRPr="00D47BE6">
        <w:t>Hans Neuhoff</w:t>
      </w:r>
      <w:r w:rsidRPr="00D47BE6">
        <w:rPr>
          <w:rStyle w:val="HideTWBExt"/>
          <w:b w:val="0"/>
        </w:rPr>
        <w:t>&lt;/Members&gt;</w:t>
      </w:r>
    </w:p>
    <w:p w:rsidR="008B33D0" w:rsidRPr="00D47BE6" w:rsidRDefault="008B33D0" w:rsidP="008B33D0">
      <w:pPr>
        <w:pStyle w:val="NormalBold"/>
      </w:pPr>
      <w:r w:rsidRPr="00D47BE6">
        <w:rPr>
          <w:rStyle w:val="HideTWBExt"/>
          <w:b w:val="0"/>
        </w:rPr>
        <w:t>&lt;/RepeatBlock-By&gt;</w:t>
      </w:r>
    </w:p>
    <w:p w:rsidR="008B33D0" w:rsidRPr="00D47BE6" w:rsidRDefault="008B33D0" w:rsidP="008B33D0">
      <w:pPr>
        <w:pStyle w:val="NormalBold"/>
      </w:pPr>
      <w:r w:rsidRPr="00D47BE6">
        <w:rPr>
          <w:rStyle w:val="HideTWBExt"/>
          <w:b w:val="0"/>
        </w:rPr>
        <w:t>&lt;DocAmend&gt;</w:t>
      </w:r>
      <w:r w:rsidRPr="00D47BE6">
        <w:t>Propunere de rezoluție</w:t>
      </w:r>
      <w:r w:rsidRPr="00D47BE6">
        <w:rPr>
          <w:rStyle w:val="HideTWBExt"/>
          <w:b w:val="0"/>
        </w:rPr>
        <w:t>&lt;/DocAmend&gt;</w:t>
      </w:r>
    </w:p>
    <w:p w:rsidR="008B33D0" w:rsidRPr="00D47BE6" w:rsidRDefault="008B33D0" w:rsidP="008B33D0">
      <w:pPr>
        <w:pStyle w:val="NormalBold"/>
      </w:pPr>
      <w:r w:rsidRPr="00D47BE6">
        <w:rPr>
          <w:rStyle w:val="HideTWBExt"/>
          <w:b w:val="0"/>
        </w:rPr>
        <w:t>&lt;Article&gt;</w:t>
      </w:r>
      <w:r w:rsidRPr="00D47BE6">
        <w:t>Punctul 12</w:t>
      </w:r>
      <w:r w:rsidRPr="00D47BE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33D0" w:rsidRPr="00D47BE6" w:rsidTr="006C019B">
        <w:trPr>
          <w:trHeight w:hRule="exact" w:val="240"/>
          <w:jc w:val="center"/>
        </w:trPr>
        <w:tc>
          <w:tcPr>
            <w:tcW w:w="9752" w:type="dxa"/>
            <w:gridSpan w:val="2"/>
            <w:tcBorders>
              <w:top w:val="nil"/>
              <w:left w:val="nil"/>
              <w:bottom w:val="nil"/>
              <w:right w:val="nil"/>
            </w:tcBorders>
          </w:tcPr>
          <w:p w:rsidR="008B33D0" w:rsidRPr="00D47BE6" w:rsidRDefault="008B33D0" w:rsidP="006C019B"/>
        </w:tc>
      </w:tr>
      <w:tr w:rsidR="008B33D0" w:rsidRPr="00D47BE6" w:rsidTr="006C019B">
        <w:trPr>
          <w:trHeight w:val="240"/>
          <w:jc w:val="center"/>
        </w:trPr>
        <w:tc>
          <w:tcPr>
            <w:tcW w:w="4876" w:type="dxa"/>
            <w:tcBorders>
              <w:top w:val="nil"/>
              <w:left w:val="nil"/>
              <w:bottom w:val="nil"/>
              <w:right w:val="nil"/>
            </w:tcBorders>
          </w:tcPr>
          <w:p w:rsidR="008B33D0" w:rsidRPr="00D47BE6" w:rsidRDefault="008B33D0" w:rsidP="006C019B">
            <w:pPr>
              <w:pStyle w:val="AmColumnHeading"/>
            </w:pPr>
            <w:r w:rsidRPr="00D47BE6">
              <w:t>Propunerea de rezoluție</w:t>
            </w:r>
          </w:p>
        </w:tc>
        <w:tc>
          <w:tcPr>
            <w:tcW w:w="4876" w:type="dxa"/>
            <w:tcBorders>
              <w:top w:val="nil"/>
              <w:left w:val="nil"/>
              <w:bottom w:val="nil"/>
              <w:right w:val="nil"/>
            </w:tcBorders>
          </w:tcPr>
          <w:p w:rsidR="008B33D0" w:rsidRPr="00D47BE6" w:rsidRDefault="008B33D0" w:rsidP="006C019B">
            <w:pPr>
              <w:pStyle w:val="AmColumnHeading"/>
            </w:pPr>
            <w:r w:rsidRPr="00D47BE6">
              <w:t>Amendamentul</w:t>
            </w:r>
          </w:p>
        </w:tc>
      </w:tr>
      <w:tr w:rsidR="008B33D0" w:rsidRPr="00D47BE6" w:rsidTr="006C019B">
        <w:trPr>
          <w:jc w:val="center"/>
        </w:trPr>
        <w:tc>
          <w:tcPr>
            <w:tcW w:w="4876" w:type="dxa"/>
            <w:tcBorders>
              <w:top w:val="nil"/>
              <w:left w:val="nil"/>
              <w:bottom w:val="nil"/>
              <w:right w:val="nil"/>
            </w:tcBorders>
          </w:tcPr>
          <w:p w:rsidR="008B33D0" w:rsidRPr="00D47BE6" w:rsidRDefault="008B33D0" w:rsidP="006C019B">
            <w:pPr>
              <w:pStyle w:val="Normal6a"/>
            </w:pPr>
            <w:r w:rsidRPr="00D47BE6">
              <w:t>12.</w:t>
            </w:r>
            <w:r w:rsidRPr="00D47BE6">
              <w:tab/>
              <w:t xml:space="preserve">subliniază necesitatea urgentă ca UE și statele sale membre să facă presiuni pentru crearea unui tribunal internațional special </w:t>
            </w:r>
            <w:r w:rsidRPr="00D47BE6">
              <w:rPr>
                <w:b/>
                <w:i/>
              </w:rPr>
              <w:t>pentru urmărirea penală a crimei de agresiune împotriva Ucrainei comise</w:t>
            </w:r>
            <w:r w:rsidRPr="00D47BE6">
              <w:t xml:space="preserve"> de </w:t>
            </w:r>
            <w:r w:rsidRPr="00D47BE6">
              <w:rPr>
                <w:b/>
                <w:i/>
              </w:rPr>
              <w:t>conducerea politică și militară a Federației Ruse și de aliații săi</w:t>
            </w:r>
            <w:r w:rsidRPr="00D47BE6">
              <w:t>;</w:t>
            </w:r>
          </w:p>
        </w:tc>
        <w:tc>
          <w:tcPr>
            <w:tcW w:w="4876" w:type="dxa"/>
            <w:tcBorders>
              <w:top w:val="nil"/>
              <w:left w:val="nil"/>
              <w:bottom w:val="nil"/>
              <w:right w:val="nil"/>
            </w:tcBorders>
          </w:tcPr>
          <w:p w:rsidR="008B33D0" w:rsidRPr="00D47BE6" w:rsidRDefault="008B33D0" w:rsidP="006C019B">
            <w:pPr>
              <w:pStyle w:val="Normal6a"/>
            </w:pPr>
            <w:r w:rsidRPr="00D47BE6">
              <w:t>12.</w:t>
            </w:r>
            <w:r w:rsidRPr="00D47BE6">
              <w:tab/>
              <w:t xml:space="preserve">subliniază necesitatea urgentă ca UE și statele sale membre să facă presiuni pentru crearea unui tribunal internațional special </w:t>
            </w:r>
            <w:r w:rsidRPr="00D47BE6">
              <w:rPr>
                <w:b/>
                <w:i/>
              </w:rPr>
              <w:t>care să investigheze temeinic și imparțial toate crimele</w:t>
            </w:r>
            <w:r w:rsidRPr="00D47BE6">
              <w:t xml:space="preserve"> de </w:t>
            </w:r>
            <w:r w:rsidRPr="00D47BE6">
              <w:rPr>
                <w:b/>
                <w:i/>
              </w:rPr>
              <w:t>război comise în timpul conflictului din Ucraina</w:t>
            </w:r>
            <w:r w:rsidRPr="00D47BE6">
              <w:t>;</w:t>
            </w:r>
          </w:p>
        </w:tc>
      </w:tr>
    </w:tbl>
    <w:p w:rsidR="008B33D0" w:rsidRPr="00D47BE6" w:rsidRDefault="008B33D0" w:rsidP="008B33D0">
      <w:pPr>
        <w:pStyle w:val="AmOrLang"/>
      </w:pPr>
      <w:r w:rsidRPr="00D47BE6">
        <w:t xml:space="preserve">Or. </w:t>
      </w:r>
      <w:r w:rsidRPr="00D47BE6">
        <w:rPr>
          <w:rStyle w:val="HideTWBExt"/>
        </w:rPr>
        <w:t>&lt;Original&gt;</w:t>
      </w:r>
      <w:r w:rsidRPr="00D47BE6">
        <w:rPr>
          <w:rStyle w:val="HideTWBInt"/>
        </w:rPr>
        <w:t>{DE}</w:t>
      </w:r>
      <w:r w:rsidRPr="00D47BE6">
        <w:t>de</w:t>
      </w:r>
      <w:r w:rsidRPr="00D47BE6">
        <w:rPr>
          <w:rStyle w:val="HideTWBExt"/>
        </w:rPr>
        <w:t>&lt;/Original&gt;</w:t>
      </w:r>
    </w:p>
    <w:p w:rsidR="008B33D0" w:rsidRPr="00D47BE6" w:rsidRDefault="008B33D0" w:rsidP="008B33D0">
      <w:r w:rsidRPr="00D47BE6">
        <w:rPr>
          <w:rStyle w:val="HideTWBExt"/>
        </w:rPr>
        <w:t>&lt;/Amend&gt;</w:t>
      </w:r>
    </w:p>
    <w:p w:rsidR="008B33D0" w:rsidRPr="00C7713D" w:rsidRDefault="008B33D0" w:rsidP="008B33D0">
      <w:pPr>
        <w:pStyle w:val="AmNumberTabs"/>
      </w:pPr>
      <w:r w:rsidRPr="00C7713D">
        <w:rPr>
          <w:rStyle w:val="HideTWBExt"/>
        </w:rPr>
        <w:t>&lt;Amend&gt;</w:t>
      </w:r>
      <w:r w:rsidRPr="00C7713D">
        <w:t>Amendamentul</w:t>
      </w:r>
      <w:r w:rsidRPr="00C7713D">
        <w:tab/>
      </w:r>
      <w:r w:rsidRPr="00C7713D">
        <w:tab/>
      </w:r>
      <w:r w:rsidRPr="00C7713D">
        <w:rPr>
          <w:rStyle w:val="HideTWBExt"/>
        </w:rPr>
        <w:t>&lt;NumAm&gt;</w:t>
      </w:r>
      <w:r w:rsidRPr="00C7713D">
        <w:t>523</w:t>
      </w:r>
      <w:r w:rsidRPr="00C7713D">
        <w:rPr>
          <w:rStyle w:val="HideTWBExt"/>
        </w:rPr>
        <w:t>&lt;/NumAm&gt;</w:t>
      </w:r>
    </w:p>
    <w:p w:rsidR="008B33D0" w:rsidRPr="00C7713D" w:rsidRDefault="008B33D0" w:rsidP="008B33D0">
      <w:pPr>
        <w:pStyle w:val="NormalBold"/>
      </w:pPr>
      <w:r w:rsidRPr="00C7713D">
        <w:rPr>
          <w:rStyle w:val="HideTWBExt"/>
          <w:b w:val="0"/>
        </w:rPr>
        <w:t>&lt;RepeatBlock-By&gt;&lt;Members&gt;</w:t>
      </w:r>
      <w:r w:rsidRPr="00C7713D">
        <w:t>Alexander Sell</w:t>
      </w:r>
      <w:r w:rsidRPr="00C7713D">
        <w:rPr>
          <w:rStyle w:val="HideTWBExt"/>
          <w:b w:val="0"/>
        </w:rPr>
        <w:t>&lt;/Members&gt;</w:t>
      </w:r>
    </w:p>
    <w:p w:rsidR="008B33D0" w:rsidRPr="00C7713D" w:rsidRDefault="008B33D0" w:rsidP="008B33D0">
      <w:pPr>
        <w:pStyle w:val="NormalBold"/>
      </w:pPr>
      <w:r w:rsidRPr="00C7713D">
        <w:rPr>
          <w:rStyle w:val="HideTWBExt"/>
          <w:b w:val="0"/>
        </w:rPr>
        <w:t>&lt;/RepeatBlock-By&gt;</w:t>
      </w:r>
    </w:p>
    <w:p w:rsidR="008B33D0" w:rsidRPr="00C7713D" w:rsidRDefault="008B33D0" w:rsidP="008B33D0">
      <w:pPr>
        <w:pStyle w:val="NormalBold"/>
      </w:pPr>
      <w:r w:rsidRPr="00C7713D">
        <w:rPr>
          <w:rStyle w:val="HideTWBExt"/>
        </w:rPr>
        <w:t>&lt;DocAmend&gt;</w:t>
      </w:r>
      <w:r w:rsidRPr="00C7713D">
        <w:t>Propunere de rezoluție</w:t>
      </w:r>
      <w:r w:rsidRPr="00C7713D">
        <w:rPr>
          <w:rStyle w:val="HideTWBExt"/>
        </w:rPr>
        <w:t>&lt;/DocAmend&gt;</w:t>
      </w:r>
    </w:p>
    <w:p w:rsidR="008B33D0" w:rsidRPr="00C7713D" w:rsidRDefault="008B33D0" w:rsidP="008B33D0">
      <w:pPr>
        <w:pStyle w:val="NormalBold"/>
      </w:pPr>
      <w:r w:rsidRPr="00C7713D">
        <w:rPr>
          <w:rStyle w:val="HideTWBExt"/>
        </w:rPr>
        <w:t>&lt;Article&gt;</w:t>
      </w:r>
      <w:r w:rsidRPr="00C7713D">
        <w:t>Punctul 12</w:t>
      </w:r>
      <w:r w:rsidRPr="00C7713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33D0" w:rsidRPr="00C7713D" w:rsidTr="006C019B">
        <w:trPr>
          <w:trHeight w:hRule="exact" w:val="240"/>
          <w:jc w:val="center"/>
        </w:trPr>
        <w:tc>
          <w:tcPr>
            <w:tcW w:w="9752" w:type="dxa"/>
            <w:gridSpan w:val="2"/>
            <w:tcBorders>
              <w:top w:val="nil"/>
              <w:left w:val="nil"/>
              <w:bottom w:val="nil"/>
              <w:right w:val="nil"/>
            </w:tcBorders>
          </w:tcPr>
          <w:p w:rsidR="008B33D0" w:rsidRPr="00C7713D" w:rsidRDefault="008B33D0" w:rsidP="006C019B"/>
        </w:tc>
      </w:tr>
      <w:tr w:rsidR="008B33D0" w:rsidRPr="00C7713D" w:rsidTr="006C019B">
        <w:trPr>
          <w:trHeight w:val="240"/>
          <w:jc w:val="center"/>
        </w:trPr>
        <w:tc>
          <w:tcPr>
            <w:tcW w:w="4876" w:type="dxa"/>
            <w:tcBorders>
              <w:top w:val="nil"/>
              <w:left w:val="nil"/>
              <w:bottom w:val="nil"/>
              <w:right w:val="nil"/>
            </w:tcBorders>
          </w:tcPr>
          <w:p w:rsidR="008B33D0" w:rsidRPr="00C7713D" w:rsidRDefault="008B33D0" w:rsidP="006C019B">
            <w:pPr>
              <w:pStyle w:val="AmColumnHeading"/>
            </w:pPr>
            <w:r w:rsidRPr="00C7713D">
              <w:t>Propunerea de rezoluție</w:t>
            </w:r>
          </w:p>
        </w:tc>
        <w:tc>
          <w:tcPr>
            <w:tcW w:w="4876" w:type="dxa"/>
            <w:tcBorders>
              <w:top w:val="nil"/>
              <w:left w:val="nil"/>
              <w:bottom w:val="nil"/>
              <w:right w:val="nil"/>
            </w:tcBorders>
          </w:tcPr>
          <w:p w:rsidR="008B33D0" w:rsidRPr="00C7713D" w:rsidRDefault="008B33D0" w:rsidP="006C019B">
            <w:pPr>
              <w:pStyle w:val="AmColumnHeading"/>
            </w:pPr>
            <w:r w:rsidRPr="00C7713D">
              <w:t>Amendamentul</w:t>
            </w:r>
          </w:p>
        </w:tc>
      </w:tr>
      <w:tr w:rsidR="008B33D0" w:rsidRPr="00C7713D" w:rsidTr="006C019B">
        <w:trPr>
          <w:jc w:val="center"/>
        </w:trPr>
        <w:tc>
          <w:tcPr>
            <w:tcW w:w="4876" w:type="dxa"/>
            <w:tcBorders>
              <w:top w:val="nil"/>
              <w:left w:val="nil"/>
              <w:bottom w:val="nil"/>
              <w:right w:val="nil"/>
            </w:tcBorders>
          </w:tcPr>
          <w:p w:rsidR="008B33D0" w:rsidRPr="00C7713D" w:rsidRDefault="008B33D0" w:rsidP="006C019B">
            <w:pPr>
              <w:pStyle w:val="Normal6a"/>
            </w:pPr>
            <w:r w:rsidRPr="00C7713D">
              <w:t>12.</w:t>
            </w:r>
            <w:r w:rsidRPr="00C7713D">
              <w:tab/>
              <w:t xml:space="preserve">subliniază necesitatea </w:t>
            </w:r>
            <w:r w:rsidRPr="00C7713D">
              <w:rPr>
                <w:b/>
                <w:i/>
              </w:rPr>
              <w:t xml:space="preserve">urgentă </w:t>
            </w:r>
            <w:r w:rsidRPr="00C7713D">
              <w:t xml:space="preserve">ca UE și statele sale membre să </w:t>
            </w:r>
            <w:r w:rsidRPr="00C7713D">
              <w:rPr>
                <w:b/>
                <w:i/>
              </w:rPr>
              <w:t>facă presiuni pentru crearea unui tribunal internațional special pentru urmărirea penală a crimei de agresiune împotriva Ucrainei</w:t>
            </w:r>
            <w:r w:rsidRPr="00C7713D">
              <w:t xml:space="preserve"> comise </w:t>
            </w:r>
            <w:r w:rsidRPr="00C7713D">
              <w:rPr>
                <w:b/>
                <w:i/>
              </w:rPr>
              <w:t>de conducerea politică și militară a Federației Ruse și de aliații săi</w:t>
            </w:r>
            <w:r w:rsidRPr="00C7713D">
              <w:t>;</w:t>
            </w:r>
          </w:p>
        </w:tc>
        <w:tc>
          <w:tcPr>
            <w:tcW w:w="4876" w:type="dxa"/>
            <w:tcBorders>
              <w:top w:val="nil"/>
              <w:left w:val="nil"/>
              <w:bottom w:val="nil"/>
              <w:right w:val="nil"/>
            </w:tcBorders>
          </w:tcPr>
          <w:p w:rsidR="008B33D0" w:rsidRPr="00C7713D" w:rsidRDefault="008B33D0" w:rsidP="006C019B">
            <w:pPr>
              <w:pStyle w:val="Normal6a"/>
            </w:pPr>
            <w:r w:rsidRPr="00C7713D">
              <w:t>12.</w:t>
            </w:r>
            <w:r w:rsidRPr="00C7713D">
              <w:tab/>
              <w:t xml:space="preserve">subliniază necesitatea ca UE și statele sale membre să </w:t>
            </w:r>
            <w:r w:rsidRPr="00C7713D">
              <w:rPr>
                <w:b/>
                <w:i/>
              </w:rPr>
              <w:t>utilizeze canalele juridice internaționale existente, mai degrabă decât să creeze noi instituții care să urmărească penal crimele</w:t>
            </w:r>
            <w:r w:rsidRPr="00C7713D">
              <w:t xml:space="preserve"> comise </w:t>
            </w:r>
            <w:r w:rsidRPr="00C7713D">
              <w:rPr>
                <w:b/>
                <w:i/>
              </w:rPr>
              <w:t>în timpul războiului</w:t>
            </w:r>
            <w:r w:rsidRPr="00C7713D">
              <w:t>;</w:t>
            </w:r>
          </w:p>
        </w:tc>
      </w:tr>
    </w:tbl>
    <w:p w:rsidR="008B33D0" w:rsidRPr="00C7713D" w:rsidRDefault="008B33D0" w:rsidP="008B33D0">
      <w:pPr>
        <w:pStyle w:val="AmOrLang"/>
      </w:pPr>
      <w:r w:rsidRPr="00C7713D">
        <w:t xml:space="preserve">Or. </w:t>
      </w:r>
      <w:r w:rsidRPr="00C7713D">
        <w:rPr>
          <w:rStyle w:val="HideTWBExt"/>
        </w:rPr>
        <w:t>&lt;Original&gt;</w:t>
      </w:r>
      <w:r w:rsidRPr="00C7713D">
        <w:rPr>
          <w:rStyle w:val="HideTWBInt"/>
        </w:rPr>
        <w:t>{EN}</w:t>
      </w:r>
      <w:r w:rsidRPr="00C7713D">
        <w:t>en</w:t>
      </w:r>
      <w:r w:rsidRPr="00C7713D">
        <w:rPr>
          <w:rStyle w:val="HideTWBExt"/>
        </w:rPr>
        <w:t>&lt;/Original&gt;</w:t>
      </w:r>
    </w:p>
    <w:p w:rsidR="008B33D0" w:rsidRPr="00C7713D" w:rsidRDefault="008B33D0" w:rsidP="008B33D0">
      <w:r w:rsidRPr="00C7713D">
        <w:rPr>
          <w:rStyle w:val="HideTWBExt"/>
        </w:rPr>
        <w:t>&lt;/Amend&gt;</w:t>
      </w:r>
    </w:p>
    <w:p w:rsidR="008B33D0" w:rsidRPr="008A74EF" w:rsidRDefault="008B33D0" w:rsidP="008B33D0">
      <w:pPr>
        <w:pStyle w:val="AmNumberTabs"/>
      </w:pPr>
      <w:r w:rsidRPr="008A74EF">
        <w:rPr>
          <w:rStyle w:val="HideTWBExt"/>
        </w:rPr>
        <w:t>&lt;Amend&gt;</w:t>
      </w:r>
      <w:r w:rsidRPr="008A74EF">
        <w:t>Amendamentul</w:t>
      </w:r>
      <w:r w:rsidRPr="008A74EF">
        <w:tab/>
      </w:r>
      <w:r w:rsidRPr="008A74EF">
        <w:tab/>
      </w:r>
      <w:r w:rsidRPr="008A74EF">
        <w:rPr>
          <w:rStyle w:val="HideTWBExt"/>
        </w:rPr>
        <w:t>&lt;NumAm&gt;</w:t>
      </w:r>
      <w:r w:rsidRPr="008A74EF">
        <w:t>524</w:t>
      </w:r>
      <w:r w:rsidRPr="008A74EF">
        <w:rPr>
          <w:rStyle w:val="HideTWBExt"/>
        </w:rPr>
        <w:t>&lt;/NumAm&gt;</w:t>
      </w:r>
    </w:p>
    <w:p w:rsidR="008B33D0" w:rsidRPr="008A74EF" w:rsidRDefault="008B33D0" w:rsidP="008B33D0">
      <w:pPr>
        <w:pStyle w:val="NormalBold"/>
      </w:pPr>
      <w:r w:rsidRPr="008A74EF">
        <w:rPr>
          <w:rStyle w:val="HideTWBExt"/>
          <w:b w:val="0"/>
        </w:rPr>
        <w:t>&lt;RepeatBlock-By&gt;&lt;Members&gt;</w:t>
      </w:r>
      <w:r w:rsidRPr="008A74EF">
        <w:t>Marc Botenga, Rima Hassan</w:t>
      </w:r>
      <w:r w:rsidRPr="008A74EF">
        <w:rPr>
          <w:rStyle w:val="HideTWBExt"/>
          <w:b w:val="0"/>
        </w:rPr>
        <w:t>&lt;/Members&gt;</w:t>
      </w:r>
    </w:p>
    <w:p w:rsidR="008B33D0" w:rsidRPr="008A74EF" w:rsidRDefault="008B33D0" w:rsidP="008B33D0">
      <w:r w:rsidRPr="008A74EF">
        <w:rPr>
          <w:rStyle w:val="HideTWBExt"/>
        </w:rPr>
        <w:t>&lt;AuNomDe&gt;</w:t>
      </w:r>
      <w:r w:rsidRPr="008A74EF">
        <w:rPr>
          <w:rStyle w:val="HideTWBInt"/>
        </w:rPr>
        <w:t>{The Left}</w:t>
      </w:r>
      <w:r w:rsidRPr="008A74EF">
        <w:t>în numele Grupului The Left</w:t>
      </w:r>
      <w:r w:rsidRPr="008A74EF">
        <w:rPr>
          <w:rStyle w:val="HideTWBExt"/>
        </w:rPr>
        <w:t>&lt;/AuNomDe&gt;</w:t>
      </w:r>
    </w:p>
    <w:p w:rsidR="008B33D0" w:rsidRPr="008A74EF" w:rsidRDefault="008B33D0" w:rsidP="008B33D0">
      <w:pPr>
        <w:pStyle w:val="NormalBold"/>
      </w:pPr>
      <w:r w:rsidRPr="008A74EF">
        <w:rPr>
          <w:rStyle w:val="HideTWBExt"/>
          <w:b w:val="0"/>
        </w:rPr>
        <w:t>&lt;/RepeatBlock-By&gt;</w:t>
      </w:r>
    </w:p>
    <w:p w:rsidR="008B33D0" w:rsidRPr="008A74EF" w:rsidRDefault="008B33D0" w:rsidP="008B33D0">
      <w:pPr>
        <w:pStyle w:val="NormalBold"/>
      </w:pPr>
      <w:r w:rsidRPr="008A74EF">
        <w:rPr>
          <w:rStyle w:val="HideTWBExt"/>
        </w:rPr>
        <w:t>&lt;DocAmend&gt;</w:t>
      </w:r>
      <w:r w:rsidRPr="008A74EF">
        <w:t>Propunere de rezoluție</w:t>
      </w:r>
      <w:r w:rsidRPr="008A74EF">
        <w:rPr>
          <w:rStyle w:val="HideTWBExt"/>
        </w:rPr>
        <w:t>&lt;/DocAmend&gt;</w:t>
      </w:r>
    </w:p>
    <w:p w:rsidR="008B33D0" w:rsidRPr="008A74EF" w:rsidRDefault="008B33D0" w:rsidP="008B33D0">
      <w:pPr>
        <w:pStyle w:val="NormalBold"/>
      </w:pPr>
      <w:r w:rsidRPr="008A74EF">
        <w:rPr>
          <w:rStyle w:val="HideTWBExt"/>
        </w:rPr>
        <w:t>&lt;Article&gt;</w:t>
      </w:r>
      <w:r w:rsidRPr="008A74EF">
        <w:t>Punctul 12</w:t>
      </w:r>
      <w:r w:rsidRPr="008A74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33D0" w:rsidRPr="008A74EF" w:rsidTr="006C019B">
        <w:trPr>
          <w:trHeight w:hRule="exact" w:val="240"/>
          <w:jc w:val="center"/>
        </w:trPr>
        <w:tc>
          <w:tcPr>
            <w:tcW w:w="9752" w:type="dxa"/>
            <w:gridSpan w:val="2"/>
            <w:tcBorders>
              <w:top w:val="nil"/>
              <w:left w:val="nil"/>
              <w:bottom w:val="nil"/>
              <w:right w:val="nil"/>
            </w:tcBorders>
          </w:tcPr>
          <w:p w:rsidR="008B33D0" w:rsidRPr="008A74EF" w:rsidRDefault="008B33D0" w:rsidP="006C019B"/>
        </w:tc>
      </w:tr>
      <w:tr w:rsidR="008B33D0" w:rsidRPr="008A74EF" w:rsidTr="006C019B">
        <w:trPr>
          <w:trHeight w:val="240"/>
          <w:jc w:val="center"/>
        </w:trPr>
        <w:tc>
          <w:tcPr>
            <w:tcW w:w="4876" w:type="dxa"/>
            <w:tcBorders>
              <w:top w:val="nil"/>
              <w:left w:val="nil"/>
              <w:bottom w:val="nil"/>
              <w:right w:val="nil"/>
            </w:tcBorders>
          </w:tcPr>
          <w:p w:rsidR="008B33D0" w:rsidRPr="008A74EF" w:rsidRDefault="008B33D0" w:rsidP="006C019B">
            <w:pPr>
              <w:pStyle w:val="AmColumnHeading"/>
            </w:pPr>
            <w:r w:rsidRPr="008A74EF">
              <w:t>Propunerea de rezoluție</w:t>
            </w:r>
          </w:p>
        </w:tc>
        <w:tc>
          <w:tcPr>
            <w:tcW w:w="4876" w:type="dxa"/>
            <w:tcBorders>
              <w:top w:val="nil"/>
              <w:left w:val="nil"/>
              <w:bottom w:val="nil"/>
              <w:right w:val="nil"/>
            </w:tcBorders>
          </w:tcPr>
          <w:p w:rsidR="008B33D0" w:rsidRPr="008A74EF" w:rsidRDefault="008B33D0" w:rsidP="006C019B">
            <w:pPr>
              <w:pStyle w:val="AmColumnHeading"/>
            </w:pPr>
            <w:r w:rsidRPr="008A74EF">
              <w:t>Amendamentul</w:t>
            </w:r>
          </w:p>
        </w:tc>
      </w:tr>
      <w:tr w:rsidR="008B33D0" w:rsidRPr="008A74EF" w:rsidTr="006C019B">
        <w:trPr>
          <w:jc w:val="center"/>
        </w:trPr>
        <w:tc>
          <w:tcPr>
            <w:tcW w:w="4876" w:type="dxa"/>
            <w:tcBorders>
              <w:top w:val="nil"/>
              <w:left w:val="nil"/>
              <w:bottom w:val="nil"/>
              <w:right w:val="nil"/>
            </w:tcBorders>
          </w:tcPr>
          <w:p w:rsidR="008B33D0" w:rsidRPr="008A74EF" w:rsidRDefault="008B33D0" w:rsidP="006C019B">
            <w:pPr>
              <w:pStyle w:val="Normal6a"/>
            </w:pPr>
            <w:r w:rsidRPr="008A74EF">
              <w:t>12.</w:t>
            </w:r>
            <w:r w:rsidRPr="008A74EF">
              <w:tab/>
              <w:t xml:space="preserve">subliniază necesitatea urgentă ca UE și statele sale membre să </w:t>
            </w:r>
            <w:r w:rsidRPr="008A74EF">
              <w:rPr>
                <w:b/>
                <w:i/>
              </w:rPr>
              <w:t>facă presiuni pentru crearea unui tribunal internațional special</w:t>
            </w:r>
            <w:r w:rsidRPr="008A74EF">
              <w:t xml:space="preserve"> pentru urmărirea penală a crimei de agresiune împotriva Ucrainei comise de conducerea politică și militară a Federației Ruse și de aliații săi;</w:t>
            </w:r>
          </w:p>
        </w:tc>
        <w:tc>
          <w:tcPr>
            <w:tcW w:w="4876" w:type="dxa"/>
            <w:tcBorders>
              <w:top w:val="nil"/>
              <w:left w:val="nil"/>
              <w:bottom w:val="nil"/>
              <w:right w:val="nil"/>
            </w:tcBorders>
          </w:tcPr>
          <w:p w:rsidR="008B33D0" w:rsidRPr="008A74EF" w:rsidRDefault="008B33D0" w:rsidP="006C019B">
            <w:pPr>
              <w:pStyle w:val="Normal6a"/>
            </w:pPr>
            <w:r w:rsidRPr="008A74EF">
              <w:t>12.</w:t>
            </w:r>
            <w:r w:rsidRPr="008A74EF">
              <w:tab/>
              <w:t xml:space="preserve">subliniază necesitatea urgentă ca UE și statele sale membre să </w:t>
            </w:r>
            <w:r w:rsidRPr="008A74EF">
              <w:rPr>
                <w:b/>
                <w:i/>
              </w:rPr>
              <w:t>apeleze la remedii legale prin intentarea de acțiuni în instanțele și tribunalele internaționale</w:t>
            </w:r>
            <w:r w:rsidRPr="008A74EF">
              <w:t xml:space="preserve"> pentru urmărirea penală a crimei de agresiune împotriva Ucrainei comise de conducerea politică și militară a Federației Ruse și de aliații săi;</w:t>
            </w:r>
          </w:p>
        </w:tc>
      </w:tr>
    </w:tbl>
    <w:p w:rsidR="008B33D0" w:rsidRPr="008A74EF" w:rsidRDefault="008B33D0" w:rsidP="008B33D0">
      <w:pPr>
        <w:pStyle w:val="AmOrLang"/>
      </w:pPr>
      <w:r w:rsidRPr="008A74EF">
        <w:t xml:space="preserve">Or. </w:t>
      </w:r>
      <w:r w:rsidRPr="008A74EF">
        <w:rPr>
          <w:rStyle w:val="HideTWBExt"/>
        </w:rPr>
        <w:t>&lt;Original&gt;</w:t>
      </w:r>
      <w:r w:rsidRPr="008A74EF">
        <w:rPr>
          <w:rStyle w:val="HideTWBInt"/>
        </w:rPr>
        <w:t>{EN}</w:t>
      </w:r>
      <w:r w:rsidRPr="008A74EF">
        <w:t>en</w:t>
      </w:r>
      <w:r w:rsidRPr="008A74EF">
        <w:rPr>
          <w:rStyle w:val="HideTWBExt"/>
        </w:rPr>
        <w:t>&lt;/Original&gt;</w:t>
      </w:r>
    </w:p>
    <w:p w:rsidR="008B33D0" w:rsidRPr="008A74EF" w:rsidRDefault="008B33D0" w:rsidP="008B33D0">
      <w:r w:rsidRPr="008A74EF">
        <w:rPr>
          <w:rStyle w:val="HideTWBExt"/>
        </w:rPr>
        <w:t>&lt;/Amend&gt;</w:t>
      </w:r>
    </w:p>
    <w:p w:rsidR="008B33D0" w:rsidRPr="008A74EF" w:rsidRDefault="008B33D0" w:rsidP="008B33D0">
      <w:pPr>
        <w:pStyle w:val="AmNumberTabs"/>
      </w:pPr>
      <w:r w:rsidRPr="008A74EF">
        <w:rPr>
          <w:rStyle w:val="HideTWBExt"/>
        </w:rPr>
        <w:t>&lt;Amend&gt;</w:t>
      </w:r>
      <w:r w:rsidRPr="008A74EF">
        <w:t>Amendamentul</w:t>
      </w:r>
      <w:r w:rsidRPr="008A74EF">
        <w:tab/>
      </w:r>
      <w:r w:rsidRPr="008A74EF">
        <w:tab/>
      </w:r>
      <w:r w:rsidRPr="008A74EF">
        <w:rPr>
          <w:rStyle w:val="HideTWBExt"/>
        </w:rPr>
        <w:t>&lt;NumAm&gt;</w:t>
      </w:r>
      <w:r w:rsidRPr="008A74EF">
        <w:t>525</w:t>
      </w:r>
      <w:r w:rsidRPr="008A74EF">
        <w:rPr>
          <w:rStyle w:val="HideTWBExt"/>
        </w:rPr>
        <w:t>&lt;/NumAm&gt;</w:t>
      </w:r>
    </w:p>
    <w:p w:rsidR="008B33D0" w:rsidRPr="008A74EF" w:rsidRDefault="008B33D0" w:rsidP="008B33D0">
      <w:pPr>
        <w:pStyle w:val="NormalBold"/>
      </w:pPr>
      <w:r w:rsidRPr="008A74EF">
        <w:rPr>
          <w:rStyle w:val="HideTWBExt"/>
          <w:b w:val="0"/>
        </w:rPr>
        <w:t>&lt;RepeatBlock-By&gt;&lt;Members&gt;</w:t>
      </w:r>
      <w:r w:rsidRPr="008A74EF">
        <w:t>António Tânger Corrêa</w:t>
      </w:r>
      <w:r w:rsidRPr="008A74EF">
        <w:rPr>
          <w:rStyle w:val="HideTWBExt"/>
          <w:b w:val="0"/>
        </w:rPr>
        <w:t>&lt;/Members&gt;</w:t>
      </w:r>
    </w:p>
    <w:p w:rsidR="008B33D0" w:rsidRPr="008A74EF" w:rsidRDefault="008B33D0" w:rsidP="008B33D0">
      <w:pPr>
        <w:pStyle w:val="NormalBold"/>
      </w:pPr>
      <w:r w:rsidRPr="008A74EF">
        <w:rPr>
          <w:rStyle w:val="HideTWBExt"/>
          <w:b w:val="0"/>
        </w:rPr>
        <w:t>&lt;/RepeatBlock-By&gt;</w:t>
      </w:r>
    </w:p>
    <w:p w:rsidR="008B33D0" w:rsidRPr="008A74EF" w:rsidRDefault="008B33D0" w:rsidP="008B33D0">
      <w:pPr>
        <w:pStyle w:val="NormalBold"/>
      </w:pPr>
      <w:r w:rsidRPr="008A74EF">
        <w:rPr>
          <w:rStyle w:val="HideTWBExt"/>
        </w:rPr>
        <w:t>&lt;DocAmend&gt;</w:t>
      </w:r>
      <w:r w:rsidRPr="008A74EF">
        <w:t>Propunere de rezoluție</w:t>
      </w:r>
      <w:r w:rsidRPr="008A74EF">
        <w:rPr>
          <w:rStyle w:val="HideTWBExt"/>
        </w:rPr>
        <w:t>&lt;/DocAmend&gt;</w:t>
      </w:r>
    </w:p>
    <w:p w:rsidR="008B33D0" w:rsidRPr="008A74EF" w:rsidRDefault="008B33D0" w:rsidP="008B33D0">
      <w:pPr>
        <w:pStyle w:val="NormalBold"/>
      </w:pPr>
      <w:r w:rsidRPr="008A74EF">
        <w:rPr>
          <w:rStyle w:val="HideTWBExt"/>
        </w:rPr>
        <w:t>&lt;Article&gt;</w:t>
      </w:r>
      <w:r w:rsidRPr="008A74EF">
        <w:t>Punctul 12</w:t>
      </w:r>
      <w:r w:rsidRPr="008A74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33D0" w:rsidRPr="008A74EF" w:rsidTr="006C019B">
        <w:trPr>
          <w:trHeight w:hRule="exact" w:val="240"/>
          <w:jc w:val="center"/>
        </w:trPr>
        <w:tc>
          <w:tcPr>
            <w:tcW w:w="9752" w:type="dxa"/>
            <w:gridSpan w:val="2"/>
            <w:tcBorders>
              <w:top w:val="nil"/>
              <w:left w:val="nil"/>
              <w:bottom w:val="nil"/>
              <w:right w:val="nil"/>
            </w:tcBorders>
          </w:tcPr>
          <w:p w:rsidR="008B33D0" w:rsidRPr="008A74EF" w:rsidRDefault="008B33D0" w:rsidP="006C019B"/>
        </w:tc>
      </w:tr>
      <w:tr w:rsidR="008B33D0" w:rsidRPr="008A74EF" w:rsidTr="006C019B">
        <w:trPr>
          <w:trHeight w:val="240"/>
          <w:jc w:val="center"/>
        </w:trPr>
        <w:tc>
          <w:tcPr>
            <w:tcW w:w="4876" w:type="dxa"/>
            <w:tcBorders>
              <w:top w:val="nil"/>
              <w:left w:val="nil"/>
              <w:bottom w:val="nil"/>
              <w:right w:val="nil"/>
            </w:tcBorders>
          </w:tcPr>
          <w:p w:rsidR="008B33D0" w:rsidRPr="008A74EF" w:rsidRDefault="008B33D0" w:rsidP="006C019B">
            <w:pPr>
              <w:pStyle w:val="AmColumnHeading"/>
            </w:pPr>
            <w:r w:rsidRPr="008A74EF">
              <w:t>Propunerea de rezoluție</w:t>
            </w:r>
          </w:p>
        </w:tc>
        <w:tc>
          <w:tcPr>
            <w:tcW w:w="4876" w:type="dxa"/>
            <w:tcBorders>
              <w:top w:val="nil"/>
              <w:left w:val="nil"/>
              <w:bottom w:val="nil"/>
              <w:right w:val="nil"/>
            </w:tcBorders>
          </w:tcPr>
          <w:p w:rsidR="008B33D0" w:rsidRPr="008A74EF" w:rsidRDefault="008B33D0" w:rsidP="006C019B">
            <w:pPr>
              <w:pStyle w:val="AmColumnHeading"/>
            </w:pPr>
            <w:r w:rsidRPr="008A74EF">
              <w:t>Amendamentul</w:t>
            </w:r>
          </w:p>
        </w:tc>
      </w:tr>
      <w:tr w:rsidR="008B33D0" w:rsidRPr="008A74EF" w:rsidTr="006C019B">
        <w:trPr>
          <w:jc w:val="center"/>
        </w:trPr>
        <w:tc>
          <w:tcPr>
            <w:tcW w:w="4876" w:type="dxa"/>
            <w:tcBorders>
              <w:top w:val="nil"/>
              <w:left w:val="nil"/>
              <w:bottom w:val="nil"/>
              <w:right w:val="nil"/>
            </w:tcBorders>
          </w:tcPr>
          <w:p w:rsidR="008B33D0" w:rsidRPr="008A74EF" w:rsidRDefault="008B33D0" w:rsidP="006C019B">
            <w:pPr>
              <w:pStyle w:val="Normal6a"/>
            </w:pPr>
            <w:r w:rsidRPr="008A74EF">
              <w:t>12.</w:t>
            </w:r>
            <w:r w:rsidRPr="008A74EF">
              <w:tab/>
              <w:t xml:space="preserve">subliniază necesitatea </w:t>
            </w:r>
            <w:r w:rsidRPr="008A74EF">
              <w:rPr>
                <w:b/>
                <w:i/>
              </w:rPr>
              <w:t xml:space="preserve">urgentă </w:t>
            </w:r>
            <w:r w:rsidRPr="008A74EF">
              <w:t>ca UE și statele sale membre să facă presiuni pentru crearea unui tribunal internațional special pentru urmărirea penală a crimei de agresiune împotriva Ucrainei comise de conducerea politică și militară a Federației Ruse și de aliații săi;</w:t>
            </w:r>
          </w:p>
        </w:tc>
        <w:tc>
          <w:tcPr>
            <w:tcW w:w="4876" w:type="dxa"/>
            <w:tcBorders>
              <w:top w:val="nil"/>
              <w:left w:val="nil"/>
              <w:bottom w:val="nil"/>
              <w:right w:val="nil"/>
            </w:tcBorders>
          </w:tcPr>
          <w:p w:rsidR="008B33D0" w:rsidRPr="008A74EF" w:rsidRDefault="008B33D0" w:rsidP="006C019B">
            <w:pPr>
              <w:pStyle w:val="Normal6a"/>
            </w:pPr>
            <w:r w:rsidRPr="008A74EF">
              <w:t>12.</w:t>
            </w:r>
            <w:r w:rsidRPr="008A74EF">
              <w:tab/>
              <w:t>subliniază necesitatea ca UE și statele sale membre să facă presiuni pentru crearea unui tribunal internațional special pentru urmărirea penală a crimei de agresiune împotriva Ucrainei comise de conducerea politică și militară a Federației Ruse și de aliații săi;</w:t>
            </w:r>
          </w:p>
        </w:tc>
      </w:tr>
    </w:tbl>
    <w:p w:rsidR="008B33D0" w:rsidRPr="008A74EF" w:rsidRDefault="008B33D0" w:rsidP="008B33D0">
      <w:pPr>
        <w:pStyle w:val="AmOrLang"/>
      </w:pPr>
      <w:r w:rsidRPr="008A74EF">
        <w:t xml:space="preserve">Or. </w:t>
      </w:r>
      <w:r w:rsidRPr="008A74EF">
        <w:rPr>
          <w:rStyle w:val="HideTWBExt"/>
        </w:rPr>
        <w:t>&lt;Original&gt;</w:t>
      </w:r>
      <w:r w:rsidRPr="008A74EF">
        <w:rPr>
          <w:rStyle w:val="HideTWBInt"/>
        </w:rPr>
        <w:t>{EN}</w:t>
      </w:r>
      <w:r w:rsidRPr="008A74EF">
        <w:t>en</w:t>
      </w:r>
      <w:r w:rsidRPr="008A74EF">
        <w:rPr>
          <w:rStyle w:val="HideTWBExt"/>
        </w:rPr>
        <w:t>&lt;/Original&gt;</w:t>
      </w:r>
    </w:p>
    <w:p w:rsidR="008B33D0" w:rsidRPr="008A74EF" w:rsidRDefault="008B33D0" w:rsidP="008B33D0">
      <w:r w:rsidRPr="008A74EF">
        <w:rPr>
          <w:rStyle w:val="HideTWBExt"/>
        </w:rPr>
        <w:t>&lt;/Amend&gt;</w:t>
      </w:r>
    </w:p>
    <w:p w:rsidR="008B33D0" w:rsidRPr="00D47BE6" w:rsidRDefault="008B33D0" w:rsidP="008B33D0">
      <w:pPr>
        <w:pStyle w:val="AmNumberTabs"/>
      </w:pPr>
      <w:r w:rsidRPr="00D47BE6">
        <w:rPr>
          <w:rStyle w:val="HideTWBExt"/>
          <w:b w:val="0"/>
        </w:rPr>
        <w:t>&lt;Amend&gt;</w:t>
      </w:r>
      <w:r w:rsidRPr="00D47BE6">
        <w:t>Amendamentul</w:t>
      </w:r>
      <w:r w:rsidRPr="00D47BE6">
        <w:tab/>
      </w:r>
      <w:r w:rsidRPr="00D47BE6">
        <w:tab/>
      </w:r>
      <w:r w:rsidRPr="00D47BE6">
        <w:rPr>
          <w:rStyle w:val="HideTWBExt"/>
          <w:b w:val="0"/>
        </w:rPr>
        <w:t>&lt;NumAm&gt;</w:t>
      </w:r>
      <w:r w:rsidRPr="00D47BE6">
        <w:t>526</w:t>
      </w:r>
      <w:r w:rsidRPr="00D47BE6">
        <w:rPr>
          <w:rStyle w:val="HideTWBExt"/>
          <w:b w:val="0"/>
        </w:rPr>
        <w:t>&lt;/NumAm&gt;</w:t>
      </w:r>
    </w:p>
    <w:p w:rsidR="008B33D0" w:rsidRPr="00D47BE6" w:rsidRDefault="008B33D0" w:rsidP="008B33D0">
      <w:pPr>
        <w:pStyle w:val="NormalBold"/>
      </w:pPr>
      <w:r w:rsidRPr="00D47BE6">
        <w:rPr>
          <w:rStyle w:val="HideTWBExt"/>
          <w:b w:val="0"/>
        </w:rPr>
        <w:t>&lt;RepeatBlock-By&gt;&lt;Members&gt;</w:t>
      </w:r>
      <w:r w:rsidRPr="00D47BE6">
        <w:t>Sebastian Tynkkynen</w:t>
      </w:r>
      <w:r w:rsidRPr="00D47BE6">
        <w:rPr>
          <w:rStyle w:val="HideTWBExt"/>
          <w:b w:val="0"/>
        </w:rPr>
        <w:t>&lt;/Members&gt;</w:t>
      </w:r>
    </w:p>
    <w:p w:rsidR="008B33D0" w:rsidRPr="00D47BE6" w:rsidRDefault="008B33D0" w:rsidP="008B33D0">
      <w:pPr>
        <w:pStyle w:val="NormalBold"/>
      </w:pPr>
      <w:r w:rsidRPr="00D47BE6">
        <w:rPr>
          <w:rStyle w:val="HideTWBExt"/>
          <w:b w:val="0"/>
        </w:rPr>
        <w:t>&lt;/RepeatBlock-By&gt;</w:t>
      </w:r>
    </w:p>
    <w:p w:rsidR="008B33D0" w:rsidRPr="00D47BE6" w:rsidRDefault="008B33D0" w:rsidP="008B33D0">
      <w:pPr>
        <w:pStyle w:val="NormalBold"/>
      </w:pPr>
      <w:r w:rsidRPr="00D47BE6">
        <w:rPr>
          <w:rStyle w:val="HideTWBExt"/>
          <w:b w:val="0"/>
        </w:rPr>
        <w:t>&lt;DocAmend&gt;</w:t>
      </w:r>
      <w:r w:rsidRPr="00D47BE6">
        <w:t>Propunere de rezoluție</w:t>
      </w:r>
      <w:r w:rsidRPr="00D47BE6">
        <w:rPr>
          <w:rStyle w:val="HideTWBExt"/>
          <w:b w:val="0"/>
        </w:rPr>
        <w:t>&lt;/DocAmend&gt;</w:t>
      </w:r>
    </w:p>
    <w:p w:rsidR="008B33D0" w:rsidRPr="00D47BE6" w:rsidRDefault="008B33D0" w:rsidP="008B33D0">
      <w:pPr>
        <w:pStyle w:val="NormalBold"/>
      </w:pPr>
      <w:r w:rsidRPr="00D47BE6">
        <w:rPr>
          <w:rStyle w:val="HideTWBExt"/>
          <w:b w:val="0"/>
        </w:rPr>
        <w:t>&lt;Article&gt;</w:t>
      </w:r>
      <w:r w:rsidRPr="00D47BE6">
        <w:t>Punctul 12 a (nou)</w:t>
      </w:r>
      <w:r w:rsidRPr="00D47BE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33D0" w:rsidRPr="00D47BE6" w:rsidTr="006C019B">
        <w:trPr>
          <w:trHeight w:hRule="exact" w:val="240"/>
          <w:jc w:val="center"/>
        </w:trPr>
        <w:tc>
          <w:tcPr>
            <w:tcW w:w="9752" w:type="dxa"/>
            <w:gridSpan w:val="2"/>
            <w:tcBorders>
              <w:top w:val="nil"/>
              <w:left w:val="nil"/>
              <w:bottom w:val="nil"/>
              <w:right w:val="nil"/>
            </w:tcBorders>
          </w:tcPr>
          <w:p w:rsidR="008B33D0" w:rsidRPr="00D47BE6" w:rsidRDefault="008B33D0" w:rsidP="006C019B"/>
        </w:tc>
      </w:tr>
      <w:tr w:rsidR="008B33D0" w:rsidRPr="00D47BE6" w:rsidTr="006C019B">
        <w:trPr>
          <w:trHeight w:val="240"/>
          <w:jc w:val="center"/>
        </w:trPr>
        <w:tc>
          <w:tcPr>
            <w:tcW w:w="4876" w:type="dxa"/>
            <w:tcBorders>
              <w:top w:val="nil"/>
              <w:left w:val="nil"/>
              <w:bottom w:val="nil"/>
              <w:right w:val="nil"/>
            </w:tcBorders>
          </w:tcPr>
          <w:p w:rsidR="008B33D0" w:rsidRPr="00D47BE6" w:rsidRDefault="008B33D0" w:rsidP="006C019B">
            <w:pPr>
              <w:pStyle w:val="AmColumnHeading"/>
            </w:pPr>
            <w:r w:rsidRPr="00D47BE6">
              <w:t>Propunerea de rezoluție</w:t>
            </w:r>
          </w:p>
        </w:tc>
        <w:tc>
          <w:tcPr>
            <w:tcW w:w="4876" w:type="dxa"/>
            <w:tcBorders>
              <w:top w:val="nil"/>
              <w:left w:val="nil"/>
              <w:bottom w:val="nil"/>
              <w:right w:val="nil"/>
            </w:tcBorders>
          </w:tcPr>
          <w:p w:rsidR="008B33D0" w:rsidRPr="00D47BE6" w:rsidRDefault="008B33D0" w:rsidP="006C019B">
            <w:pPr>
              <w:pStyle w:val="AmColumnHeading"/>
            </w:pPr>
            <w:r w:rsidRPr="00D47BE6">
              <w:t>Amendamentul</w:t>
            </w:r>
          </w:p>
        </w:tc>
      </w:tr>
      <w:tr w:rsidR="008B33D0" w:rsidRPr="00D47BE6" w:rsidTr="006C019B">
        <w:trPr>
          <w:jc w:val="center"/>
        </w:trPr>
        <w:tc>
          <w:tcPr>
            <w:tcW w:w="4876" w:type="dxa"/>
            <w:tcBorders>
              <w:top w:val="nil"/>
              <w:left w:val="nil"/>
              <w:bottom w:val="nil"/>
              <w:right w:val="nil"/>
            </w:tcBorders>
          </w:tcPr>
          <w:p w:rsidR="008B33D0" w:rsidRPr="00D47BE6" w:rsidRDefault="008B33D0" w:rsidP="006C019B">
            <w:pPr>
              <w:pStyle w:val="Normal6a"/>
            </w:pPr>
          </w:p>
        </w:tc>
        <w:tc>
          <w:tcPr>
            <w:tcW w:w="4876" w:type="dxa"/>
            <w:tcBorders>
              <w:top w:val="nil"/>
              <w:left w:val="nil"/>
              <w:bottom w:val="nil"/>
              <w:right w:val="nil"/>
            </w:tcBorders>
          </w:tcPr>
          <w:p w:rsidR="008B33D0" w:rsidRPr="00D47BE6" w:rsidRDefault="008B33D0" w:rsidP="006C019B">
            <w:pPr>
              <w:pStyle w:val="Normal6a"/>
            </w:pPr>
            <w:r w:rsidRPr="00D47BE6">
              <w:rPr>
                <w:b/>
                <w:i/>
              </w:rPr>
              <w:t>12a.</w:t>
            </w:r>
            <w:r w:rsidRPr="00D47BE6">
              <w:tab/>
            </w:r>
            <w:r w:rsidRPr="00D47BE6">
              <w:rPr>
                <w:b/>
                <w:i/>
              </w:rPr>
              <w:t>reamintește că Curtea Penală Internațională a emis un mandat de arestare pe numele lui Vladimir Putin și al Mariei Lvova-Belova, comisară pentru drepturile copiilor, deoarece au fost implicați în răpirea copiilor ucraineni și în deportarea lor în Rusia; reamintește, de asemenea, că Curtea Penală Internațională a emis mandate de arestare în numele lui Viktor Sokolov, Serghei Kobîlaș, Serghei Șoigu și Valeri Gherasimov, ofițeri în armata rusă, aceștia fiind acuzați de coordonarea unor atacuri împotriva unor obiecte civile;</w:t>
            </w:r>
          </w:p>
        </w:tc>
      </w:tr>
    </w:tbl>
    <w:p w:rsidR="008B33D0" w:rsidRPr="00D47BE6" w:rsidRDefault="008B33D0" w:rsidP="008B33D0">
      <w:pPr>
        <w:pStyle w:val="AmOrLang"/>
      </w:pPr>
      <w:r w:rsidRPr="00D47BE6">
        <w:t xml:space="preserve">Or. </w:t>
      </w:r>
      <w:r w:rsidRPr="00D47BE6">
        <w:rPr>
          <w:rStyle w:val="HideTWBExt"/>
        </w:rPr>
        <w:t>&lt;Original&gt;</w:t>
      </w:r>
      <w:r w:rsidRPr="00D47BE6">
        <w:rPr>
          <w:rStyle w:val="HideTWBInt"/>
        </w:rPr>
        <w:t>{FI}</w:t>
      </w:r>
      <w:r w:rsidRPr="00D47BE6">
        <w:t>fi</w:t>
      </w:r>
      <w:r w:rsidRPr="00D47BE6">
        <w:rPr>
          <w:rStyle w:val="HideTWBExt"/>
        </w:rPr>
        <w:t>&lt;/Original&gt;</w:t>
      </w:r>
    </w:p>
    <w:p w:rsidR="008B33D0" w:rsidRPr="00D47BE6" w:rsidRDefault="008B33D0" w:rsidP="008B33D0">
      <w:r w:rsidRPr="00D47BE6">
        <w:rPr>
          <w:rStyle w:val="HideTWBExt"/>
        </w:rPr>
        <w:t>&lt;/Amend&gt;</w:t>
      </w:r>
    </w:p>
    <w:p w:rsidR="008B33D0" w:rsidRPr="00D47BE6" w:rsidRDefault="008B33D0" w:rsidP="008B33D0">
      <w:pPr>
        <w:pStyle w:val="AmNumberTabs"/>
      </w:pPr>
      <w:r w:rsidRPr="00D47BE6">
        <w:rPr>
          <w:rStyle w:val="HideTWBExt"/>
          <w:b w:val="0"/>
        </w:rPr>
        <w:t>&lt;Amend&gt;</w:t>
      </w:r>
      <w:r w:rsidRPr="00D47BE6">
        <w:t>Amendamentul</w:t>
      </w:r>
      <w:r w:rsidRPr="00D47BE6">
        <w:tab/>
      </w:r>
      <w:r w:rsidRPr="00D47BE6">
        <w:tab/>
      </w:r>
      <w:r w:rsidRPr="00D47BE6">
        <w:rPr>
          <w:rStyle w:val="HideTWBExt"/>
          <w:b w:val="0"/>
        </w:rPr>
        <w:t>&lt;NumAm&gt;</w:t>
      </w:r>
      <w:r w:rsidRPr="00D47BE6">
        <w:t>527</w:t>
      </w:r>
      <w:r w:rsidRPr="00D47BE6">
        <w:rPr>
          <w:rStyle w:val="HideTWBExt"/>
          <w:b w:val="0"/>
        </w:rPr>
        <w:t>&lt;/NumAm&gt;</w:t>
      </w:r>
    </w:p>
    <w:p w:rsidR="008B33D0" w:rsidRPr="00D47BE6" w:rsidRDefault="008B33D0" w:rsidP="008B33D0">
      <w:pPr>
        <w:pStyle w:val="NormalBold"/>
      </w:pPr>
      <w:r w:rsidRPr="00D47BE6">
        <w:rPr>
          <w:rStyle w:val="HideTWBExt"/>
          <w:b w:val="0"/>
        </w:rPr>
        <w:t>&lt;RepeatBlock-By&gt;&lt;Members&gt;</w:t>
      </w:r>
      <w:r w:rsidRPr="00D47BE6">
        <w:t>Hans Neuhoff</w:t>
      </w:r>
      <w:r w:rsidRPr="00D47BE6">
        <w:rPr>
          <w:rStyle w:val="HideTWBExt"/>
          <w:b w:val="0"/>
        </w:rPr>
        <w:t>&lt;/Members&gt;</w:t>
      </w:r>
    </w:p>
    <w:p w:rsidR="008B33D0" w:rsidRPr="00D47BE6" w:rsidRDefault="008B33D0" w:rsidP="008B33D0">
      <w:pPr>
        <w:pStyle w:val="NormalBold"/>
      </w:pPr>
      <w:r w:rsidRPr="00D47BE6">
        <w:rPr>
          <w:rStyle w:val="HideTWBExt"/>
          <w:b w:val="0"/>
        </w:rPr>
        <w:t>&lt;/RepeatBlock-By&gt;</w:t>
      </w:r>
    </w:p>
    <w:p w:rsidR="008B33D0" w:rsidRPr="00D47BE6" w:rsidRDefault="008B33D0" w:rsidP="008B33D0">
      <w:pPr>
        <w:pStyle w:val="NormalBold"/>
      </w:pPr>
      <w:r w:rsidRPr="00D47BE6">
        <w:rPr>
          <w:rStyle w:val="HideTWBExt"/>
          <w:b w:val="0"/>
        </w:rPr>
        <w:t>&lt;DocAmend&gt;</w:t>
      </w:r>
      <w:r w:rsidRPr="00D47BE6">
        <w:t>Propunere de rezoluție</w:t>
      </w:r>
      <w:r w:rsidRPr="00D47BE6">
        <w:rPr>
          <w:rStyle w:val="HideTWBExt"/>
          <w:b w:val="0"/>
        </w:rPr>
        <w:t>&lt;/DocAmend&gt;</w:t>
      </w:r>
    </w:p>
    <w:p w:rsidR="008B33D0" w:rsidRPr="00D47BE6" w:rsidRDefault="008B33D0" w:rsidP="008B33D0">
      <w:pPr>
        <w:pStyle w:val="NormalBold"/>
      </w:pPr>
      <w:r w:rsidRPr="00D47BE6">
        <w:rPr>
          <w:rStyle w:val="HideTWBExt"/>
          <w:b w:val="0"/>
        </w:rPr>
        <w:t>&lt;Article&gt;</w:t>
      </w:r>
      <w:r w:rsidRPr="00D47BE6">
        <w:t>Punctul 13</w:t>
      </w:r>
      <w:r w:rsidRPr="00D47BE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33D0" w:rsidRPr="00D47BE6" w:rsidTr="006C019B">
        <w:trPr>
          <w:trHeight w:hRule="exact" w:val="240"/>
          <w:jc w:val="center"/>
        </w:trPr>
        <w:tc>
          <w:tcPr>
            <w:tcW w:w="9752" w:type="dxa"/>
            <w:gridSpan w:val="2"/>
            <w:tcBorders>
              <w:top w:val="nil"/>
              <w:left w:val="nil"/>
              <w:bottom w:val="nil"/>
              <w:right w:val="nil"/>
            </w:tcBorders>
          </w:tcPr>
          <w:p w:rsidR="008B33D0" w:rsidRPr="00D47BE6" w:rsidRDefault="008B33D0" w:rsidP="006C019B"/>
        </w:tc>
      </w:tr>
      <w:tr w:rsidR="008B33D0" w:rsidRPr="00D47BE6" w:rsidTr="006C019B">
        <w:trPr>
          <w:trHeight w:val="240"/>
          <w:jc w:val="center"/>
        </w:trPr>
        <w:tc>
          <w:tcPr>
            <w:tcW w:w="4876" w:type="dxa"/>
            <w:tcBorders>
              <w:top w:val="nil"/>
              <w:left w:val="nil"/>
              <w:bottom w:val="nil"/>
              <w:right w:val="nil"/>
            </w:tcBorders>
          </w:tcPr>
          <w:p w:rsidR="008B33D0" w:rsidRPr="00D47BE6" w:rsidRDefault="008B33D0" w:rsidP="006C019B">
            <w:pPr>
              <w:pStyle w:val="AmColumnHeading"/>
            </w:pPr>
            <w:r w:rsidRPr="00D47BE6">
              <w:t>Propunerea de rezoluție</w:t>
            </w:r>
          </w:p>
        </w:tc>
        <w:tc>
          <w:tcPr>
            <w:tcW w:w="4876" w:type="dxa"/>
            <w:tcBorders>
              <w:top w:val="nil"/>
              <w:left w:val="nil"/>
              <w:bottom w:val="nil"/>
              <w:right w:val="nil"/>
            </w:tcBorders>
          </w:tcPr>
          <w:p w:rsidR="008B33D0" w:rsidRPr="00D47BE6" w:rsidRDefault="008B33D0" w:rsidP="006C019B">
            <w:pPr>
              <w:pStyle w:val="AmColumnHeading"/>
            </w:pPr>
            <w:r w:rsidRPr="00D47BE6">
              <w:t>Amendamentul</w:t>
            </w:r>
          </w:p>
        </w:tc>
      </w:tr>
      <w:tr w:rsidR="008B33D0" w:rsidRPr="00D47BE6" w:rsidTr="006C019B">
        <w:trPr>
          <w:jc w:val="center"/>
        </w:trPr>
        <w:tc>
          <w:tcPr>
            <w:tcW w:w="4876" w:type="dxa"/>
            <w:tcBorders>
              <w:top w:val="nil"/>
              <w:left w:val="nil"/>
              <w:bottom w:val="nil"/>
              <w:right w:val="nil"/>
            </w:tcBorders>
          </w:tcPr>
          <w:p w:rsidR="008B33D0" w:rsidRPr="00D47BE6" w:rsidRDefault="008B33D0" w:rsidP="006C019B">
            <w:pPr>
              <w:pStyle w:val="Normal6a"/>
            </w:pPr>
            <w:r w:rsidRPr="00D47BE6">
              <w:rPr>
                <w:b/>
                <w:i/>
              </w:rPr>
              <w:t>13.</w:t>
            </w:r>
            <w:r w:rsidRPr="00D47BE6">
              <w:tab/>
            </w:r>
            <w:r w:rsidRPr="00D47BE6">
              <w:rPr>
                <w:b/>
                <w:i/>
              </w:rPr>
              <w:t>felicită Comisia pentru propunerea de a institui Mecanismul de cooperare în materie de împrumuturi pentru Ucraina, cu o valoare estimată de 35 de miliarde EUR; ea răspunde solicitării Parlamentului și are la bază decizia Consiliului de a direcționa veniturile extraordinare provenite din activele statului rus imobilizate către Fondul de asistență pentru Ucraina și Mecanismul pentru Ucraina, precum și decizia G7 de a oferi Ucrainei un împrumut de 50 de miliarde USD garantat prin active ale statului rus imobilizate;</w:t>
            </w:r>
          </w:p>
        </w:tc>
        <w:tc>
          <w:tcPr>
            <w:tcW w:w="4876" w:type="dxa"/>
            <w:tcBorders>
              <w:top w:val="nil"/>
              <w:left w:val="nil"/>
              <w:bottom w:val="nil"/>
              <w:right w:val="nil"/>
            </w:tcBorders>
          </w:tcPr>
          <w:p w:rsidR="008B33D0" w:rsidRPr="00D47BE6" w:rsidRDefault="008B33D0" w:rsidP="006C019B">
            <w:pPr>
              <w:pStyle w:val="Normal6a"/>
            </w:pPr>
            <w:r w:rsidRPr="00D47BE6">
              <w:rPr>
                <w:b/>
                <w:i/>
              </w:rPr>
              <w:t>eliminat</w:t>
            </w:r>
          </w:p>
        </w:tc>
      </w:tr>
    </w:tbl>
    <w:p w:rsidR="008B33D0" w:rsidRPr="00D47BE6" w:rsidRDefault="008B33D0" w:rsidP="008B33D0">
      <w:pPr>
        <w:pStyle w:val="AmOrLang"/>
      </w:pPr>
      <w:r w:rsidRPr="00D47BE6">
        <w:t xml:space="preserve">Or. </w:t>
      </w:r>
      <w:r w:rsidRPr="00D47BE6">
        <w:rPr>
          <w:rStyle w:val="HideTWBExt"/>
        </w:rPr>
        <w:t>&lt;Original&gt;</w:t>
      </w:r>
      <w:r w:rsidRPr="00D47BE6">
        <w:rPr>
          <w:rStyle w:val="HideTWBInt"/>
        </w:rPr>
        <w:t>{DE}</w:t>
      </w:r>
      <w:r w:rsidRPr="00D47BE6">
        <w:t>de</w:t>
      </w:r>
      <w:r w:rsidRPr="00D47BE6">
        <w:rPr>
          <w:rStyle w:val="HideTWBExt"/>
        </w:rPr>
        <w:t>&lt;/Original&gt;</w:t>
      </w:r>
    </w:p>
    <w:p w:rsidR="008B33D0" w:rsidRPr="00D47BE6" w:rsidRDefault="008B33D0" w:rsidP="008B33D0">
      <w:r w:rsidRPr="00D47BE6">
        <w:rPr>
          <w:rStyle w:val="HideTWBExt"/>
        </w:rPr>
        <w:t>&lt;/Amend&gt;</w:t>
      </w:r>
    </w:p>
    <w:p w:rsidR="008B33D0" w:rsidRPr="008A74EF" w:rsidRDefault="008B33D0" w:rsidP="008B33D0">
      <w:pPr>
        <w:pStyle w:val="AmNumberTabs"/>
      </w:pPr>
      <w:r w:rsidRPr="008A74EF">
        <w:rPr>
          <w:rStyle w:val="HideTWBExt"/>
        </w:rPr>
        <w:t>&lt;Amend&gt;</w:t>
      </w:r>
      <w:r w:rsidRPr="008A74EF">
        <w:t>Amendamentul</w:t>
      </w:r>
      <w:r w:rsidRPr="008A74EF">
        <w:tab/>
      </w:r>
      <w:r w:rsidRPr="008A74EF">
        <w:tab/>
      </w:r>
      <w:r w:rsidRPr="008A74EF">
        <w:rPr>
          <w:rStyle w:val="HideTWBExt"/>
        </w:rPr>
        <w:t>&lt;NumAm&gt;</w:t>
      </w:r>
      <w:r w:rsidRPr="008A74EF">
        <w:t>528</w:t>
      </w:r>
      <w:r w:rsidRPr="008A74EF">
        <w:rPr>
          <w:rStyle w:val="HideTWBExt"/>
        </w:rPr>
        <w:t>&lt;/NumAm&gt;</w:t>
      </w:r>
    </w:p>
    <w:p w:rsidR="008B33D0" w:rsidRPr="008A74EF" w:rsidRDefault="008B33D0" w:rsidP="008B33D0">
      <w:pPr>
        <w:pStyle w:val="NormalBold"/>
      </w:pPr>
      <w:r w:rsidRPr="008A74EF">
        <w:rPr>
          <w:rStyle w:val="HideTWBExt"/>
          <w:b w:val="0"/>
        </w:rPr>
        <w:t>&lt;RepeatBlock-By&gt;&lt;Members&gt;</w:t>
      </w:r>
      <w:r w:rsidRPr="008A74EF">
        <w:t>Michael von der Schulenburg</w:t>
      </w:r>
      <w:r w:rsidRPr="008A74EF">
        <w:rPr>
          <w:rStyle w:val="HideTWBExt"/>
          <w:b w:val="0"/>
        </w:rPr>
        <w:t>&lt;/Members&gt;</w:t>
      </w:r>
    </w:p>
    <w:p w:rsidR="008B33D0" w:rsidRPr="008A74EF" w:rsidRDefault="008B33D0" w:rsidP="008B33D0">
      <w:pPr>
        <w:pStyle w:val="NormalBold"/>
      </w:pPr>
      <w:r w:rsidRPr="008A74EF">
        <w:rPr>
          <w:rStyle w:val="HideTWBExt"/>
          <w:b w:val="0"/>
        </w:rPr>
        <w:t>&lt;/RepeatBlock-By&gt;</w:t>
      </w:r>
    </w:p>
    <w:p w:rsidR="008B33D0" w:rsidRPr="008A74EF" w:rsidRDefault="008B33D0" w:rsidP="008B33D0">
      <w:pPr>
        <w:pStyle w:val="NormalBold"/>
      </w:pPr>
      <w:r w:rsidRPr="008A74EF">
        <w:rPr>
          <w:rStyle w:val="HideTWBExt"/>
        </w:rPr>
        <w:t>&lt;DocAmend&gt;</w:t>
      </w:r>
      <w:r w:rsidRPr="008A74EF">
        <w:t>Propunere de rezoluție</w:t>
      </w:r>
      <w:r w:rsidRPr="008A74EF">
        <w:rPr>
          <w:rStyle w:val="HideTWBExt"/>
        </w:rPr>
        <w:t>&lt;/DocAmend&gt;</w:t>
      </w:r>
    </w:p>
    <w:p w:rsidR="008B33D0" w:rsidRPr="008A74EF" w:rsidRDefault="008B33D0" w:rsidP="008B33D0">
      <w:pPr>
        <w:pStyle w:val="NormalBold"/>
      </w:pPr>
      <w:r w:rsidRPr="008A74EF">
        <w:rPr>
          <w:rStyle w:val="HideTWBExt"/>
        </w:rPr>
        <w:t>&lt;Article&gt;</w:t>
      </w:r>
      <w:r w:rsidRPr="008A74EF">
        <w:t>Punctul 13</w:t>
      </w:r>
      <w:r w:rsidRPr="008A74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33D0" w:rsidRPr="008A74EF" w:rsidTr="006C019B">
        <w:trPr>
          <w:trHeight w:hRule="exact" w:val="240"/>
          <w:jc w:val="center"/>
        </w:trPr>
        <w:tc>
          <w:tcPr>
            <w:tcW w:w="9752" w:type="dxa"/>
            <w:gridSpan w:val="2"/>
            <w:tcBorders>
              <w:top w:val="nil"/>
              <w:left w:val="nil"/>
              <w:bottom w:val="nil"/>
              <w:right w:val="nil"/>
            </w:tcBorders>
          </w:tcPr>
          <w:p w:rsidR="008B33D0" w:rsidRPr="008A74EF" w:rsidRDefault="008B33D0" w:rsidP="006C019B"/>
        </w:tc>
      </w:tr>
      <w:tr w:rsidR="008B33D0" w:rsidRPr="008A74EF" w:rsidTr="006C019B">
        <w:trPr>
          <w:trHeight w:val="240"/>
          <w:jc w:val="center"/>
        </w:trPr>
        <w:tc>
          <w:tcPr>
            <w:tcW w:w="4876" w:type="dxa"/>
            <w:tcBorders>
              <w:top w:val="nil"/>
              <w:left w:val="nil"/>
              <w:bottom w:val="nil"/>
              <w:right w:val="nil"/>
            </w:tcBorders>
          </w:tcPr>
          <w:p w:rsidR="008B33D0" w:rsidRPr="008A74EF" w:rsidRDefault="008B33D0" w:rsidP="006C019B">
            <w:pPr>
              <w:pStyle w:val="AmColumnHeading"/>
            </w:pPr>
            <w:r w:rsidRPr="008A74EF">
              <w:t>Propunerea de rezoluție</w:t>
            </w:r>
          </w:p>
        </w:tc>
        <w:tc>
          <w:tcPr>
            <w:tcW w:w="4876" w:type="dxa"/>
            <w:tcBorders>
              <w:top w:val="nil"/>
              <w:left w:val="nil"/>
              <w:bottom w:val="nil"/>
              <w:right w:val="nil"/>
            </w:tcBorders>
          </w:tcPr>
          <w:p w:rsidR="008B33D0" w:rsidRPr="008A74EF" w:rsidRDefault="008B33D0" w:rsidP="006C019B">
            <w:pPr>
              <w:pStyle w:val="AmColumnHeading"/>
            </w:pPr>
            <w:r w:rsidRPr="008A74EF">
              <w:t>Amendamentul</w:t>
            </w:r>
          </w:p>
        </w:tc>
      </w:tr>
      <w:tr w:rsidR="008B33D0" w:rsidRPr="008A74EF" w:rsidTr="006C019B">
        <w:trPr>
          <w:jc w:val="center"/>
        </w:trPr>
        <w:tc>
          <w:tcPr>
            <w:tcW w:w="4876" w:type="dxa"/>
            <w:tcBorders>
              <w:top w:val="nil"/>
              <w:left w:val="nil"/>
              <w:bottom w:val="nil"/>
              <w:right w:val="nil"/>
            </w:tcBorders>
          </w:tcPr>
          <w:p w:rsidR="008B33D0" w:rsidRPr="008A74EF" w:rsidRDefault="008B33D0" w:rsidP="006C019B">
            <w:pPr>
              <w:pStyle w:val="Normal6a"/>
            </w:pPr>
            <w:r w:rsidRPr="008A74EF">
              <w:rPr>
                <w:b/>
                <w:i/>
              </w:rPr>
              <w:t>13.</w:t>
            </w:r>
            <w:r w:rsidRPr="008A74EF">
              <w:tab/>
            </w:r>
            <w:r w:rsidRPr="008A74EF">
              <w:rPr>
                <w:b/>
                <w:i/>
              </w:rPr>
              <w:t>felicită Comisia pentru propunerea de a institui Mecanismul de cooperare în materie de împrumuturi pentru Ucraina, cu o valoare estimată de 35 de miliarde EUR; ea răspunde solicitării Parlamentului și are la bază decizia Consiliului de a direcționa veniturile extraordinare provenite din activele statului rus imobilizate către Fondul de asistență pentru Ucraina și Mecanismul pentru Ucraina, precum și decizia G7 de a oferi Ucrainei un împrumut de 50 de miliarde USD garantat prin active ale statului rus imobilizate;</w:t>
            </w:r>
          </w:p>
        </w:tc>
        <w:tc>
          <w:tcPr>
            <w:tcW w:w="4876" w:type="dxa"/>
            <w:tcBorders>
              <w:top w:val="nil"/>
              <w:left w:val="nil"/>
              <w:bottom w:val="nil"/>
              <w:right w:val="nil"/>
            </w:tcBorders>
          </w:tcPr>
          <w:p w:rsidR="008B33D0" w:rsidRPr="008A74EF" w:rsidRDefault="008B33D0" w:rsidP="006C019B">
            <w:pPr>
              <w:pStyle w:val="Normal6a"/>
            </w:pPr>
            <w:r w:rsidRPr="008A74EF">
              <w:rPr>
                <w:b/>
                <w:i/>
              </w:rPr>
              <w:t>eliminat</w:t>
            </w:r>
          </w:p>
        </w:tc>
      </w:tr>
    </w:tbl>
    <w:p w:rsidR="008B33D0" w:rsidRPr="008A74EF" w:rsidRDefault="008B33D0" w:rsidP="008B33D0">
      <w:pPr>
        <w:pStyle w:val="AmOrLang"/>
      </w:pPr>
      <w:r w:rsidRPr="008A74EF">
        <w:t xml:space="preserve">Or. </w:t>
      </w:r>
      <w:r w:rsidRPr="008A74EF">
        <w:rPr>
          <w:rStyle w:val="HideTWBExt"/>
        </w:rPr>
        <w:t>&lt;Original&gt;</w:t>
      </w:r>
      <w:r w:rsidRPr="008A74EF">
        <w:rPr>
          <w:rStyle w:val="HideTWBInt"/>
        </w:rPr>
        <w:t>{EN}</w:t>
      </w:r>
      <w:r w:rsidRPr="008A74EF">
        <w:t>en</w:t>
      </w:r>
      <w:r w:rsidRPr="008A74EF">
        <w:rPr>
          <w:rStyle w:val="HideTWBExt"/>
        </w:rPr>
        <w:t>&lt;/Original&gt;</w:t>
      </w:r>
    </w:p>
    <w:p w:rsidR="008B33D0" w:rsidRPr="008A74EF" w:rsidRDefault="008B33D0" w:rsidP="008B33D0">
      <w:r w:rsidRPr="008A74EF">
        <w:rPr>
          <w:rStyle w:val="HideTWBExt"/>
        </w:rPr>
        <w:t>&lt;/Amend&gt;</w:t>
      </w:r>
    </w:p>
    <w:p w:rsidR="008B33D0" w:rsidRPr="008A74EF" w:rsidRDefault="008B33D0" w:rsidP="008B33D0">
      <w:pPr>
        <w:pStyle w:val="AmNumberTabs"/>
      </w:pPr>
      <w:r w:rsidRPr="008A74EF">
        <w:rPr>
          <w:rStyle w:val="HideTWBExt"/>
        </w:rPr>
        <w:t>&lt;Amend&gt;</w:t>
      </w:r>
      <w:r w:rsidRPr="008A74EF">
        <w:t>Amendamentul</w:t>
      </w:r>
      <w:r w:rsidRPr="008A74EF">
        <w:tab/>
      </w:r>
      <w:r w:rsidRPr="008A74EF">
        <w:tab/>
      </w:r>
      <w:r w:rsidRPr="008A74EF">
        <w:rPr>
          <w:rStyle w:val="HideTWBExt"/>
        </w:rPr>
        <w:t>&lt;NumAm&gt;</w:t>
      </w:r>
      <w:r w:rsidRPr="008A74EF">
        <w:t>529</w:t>
      </w:r>
      <w:r w:rsidRPr="008A74EF">
        <w:rPr>
          <w:rStyle w:val="HideTWBExt"/>
        </w:rPr>
        <w:t>&lt;/NumAm&gt;</w:t>
      </w:r>
    </w:p>
    <w:p w:rsidR="008B33D0" w:rsidRPr="008A74EF" w:rsidRDefault="008B33D0" w:rsidP="008B33D0">
      <w:pPr>
        <w:pStyle w:val="NormalBold"/>
      </w:pPr>
      <w:r w:rsidRPr="008A74EF">
        <w:rPr>
          <w:rStyle w:val="HideTWBExt"/>
          <w:b w:val="0"/>
        </w:rPr>
        <w:t>&lt;RepeatBlock-By&gt;&lt;Members&gt;</w:t>
      </w:r>
      <w:r w:rsidRPr="008A74EF">
        <w:t>David McAllister</w:t>
      </w:r>
      <w:r w:rsidRPr="008A74EF">
        <w:rPr>
          <w:rStyle w:val="HideTWBExt"/>
          <w:b w:val="0"/>
        </w:rPr>
        <w:t>&lt;/Members&gt;</w:t>
      </w:r>
    </w:p>
    <w:p w:rsidR="008B33D0" w:rsidRPr="008A74EF" w:rsidRDefault="008B33D0" w:rsidP="008B33D0">
      <w:pPr>
        <w:pStyle w:val="NormalBold"/>
      </w:pPr>
      <w:r w:rsidRPr="008A74EF">
        <w:rPr>
          <w:rStyle w:val="HideTWBExt"/>
          <w:b w:val="0"/>
        </w:rPr>
        <w:t>&lt;/RepeatBlock-By&gt;</w:t>
      </w:r>
    </w:p>
    <w:p w:rsidR="008B33D0" w:rsidRPr="008A74EF" w:rsidRDefault="008B33D0" w:rsidP="008B33D0">
      <w:pPr>
        <w:pStyle w:val="NormalBold"/>
      </w:pPr>
      <w:r w:rsidRPr="008A74EF">
        <w:rPr>
          <w:rStyle w:val="HideTWBExt"/>
        </w:rPr>
        <w:t>&lt;DocAmend&gt;</w:t>
      </w:r>
      <w:r w:rsidRPr="008A74EF">
        <w:t>Propunere de rezoluție</w:t>
      </w:r>
      <w:r w:rsidRPr="008A74EF">
        <w:rPr>
          <w:rStyle w:val="HideTWBExt"/>
        </w:rPr>
        <w:t>&lt;/DocAmend&gt;</w:t>
      </w:r>
    </w:p>
    <w:p w:rsidR="008B33D0" w:rsidRPr="008A74EF" w:rsidRDefault="008B33D0" w:rsidP="008B33D0">
      <w:pPr>
        <w:pStyle w:val="NormalBold"/>
      </w:pPr>
      <w:r w:rsidRPr="008A74EF">
        <w:rPr>
          <w:rStyle w:val="HideTWBExt"/>
        </w:rPr>
        <w:t>&lt;Article&gt;</w:t>
      </w:r>
      <w:r w:rsidRPr="008A74EF">
        <w:t>Punctul 13</w:t>
      </w:r>
      <w:r w:rsidRPr="008A74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33D0" w:rsidRPr="008A74EF" w:rsidTr="006C019B">
        <w:trPr>
          <w:trHeight w:hRule="exact" w:val="240"/>
          <w:jc w:val="center"/>
        </w:trPr>
        <w:tc>
          <w:tcPr>
            <w:tcW w:w="9752" w:type="dxa"/>
            <w:gridSpan w:val="2"/>
            <w:tcBorders>
              <w:top w:val="nil"/>
              <w:left w:val="nil"/>
              <w:bottom w:val="nil"/>
              <w:right w:val="nil"/>
            </w:tcBorders>
          </w:tcPr>
          <w:p w:rsidR="008B33D0" w:rsidRPr="008A74EF" w:rsidRDefault="008B33D0" w:rsidP="006C019B"/>
        </w:tc>
      </w:tr>
      <w:tr w:rsidR="008B33D0" w:rsidRPr="008A74EF" w:rsidTr="006C019B">
        <w:trPr>
          <w:trHeight w:val="240"/>
          <w:jc w:val="center"/>
        </w:trPr>
        <w:tc>
          <w:tcPr>
            <w:tcW w:w="4876" w:type="dxa"/>
            <w:tcBorders>
              <w:top w:val="nil"/>
              <w:left w:val="nil"/>
              <w:bottom w:val="nil"/>
              <w:right w:val="nil"/>
            </w:tcBorders>
          </w:tcPr>
          <w:p w:rsidR="008B33D0" w:rsidRPr="008A74EF" w:rsidRDefault="008B33D0" w:rsidP="006C019B">
            <w:pPr>
              <w:pStyle w:val="AmColumnHeading"/>
            </w:pPr>
            <w:r w:rsidRPr="008A74EF">
              <w:t>Propunerea de rezoluție</w:t>
            </w:r>
          </w:p>
        </w:tc>
        <w:tc>
          <w:tcPr>
            <w:tcW w:w="4876" w:type="dxa"/>
            <w:tcBorders>
              <w:top w:val="nil"/>
              <w:left w:val="nil"/>
              <w:bottom w:val="nil"/>
              <w:right w:val="nil"/>
            </w:tcBorders>
          </w:tcPr>
          <w:p w:rsidR="008B33D0" w:rsidRPr="008A74EF" w:rsidRDefault="008B33D0" w:rsidP="006C019B">
            <w:pPr>
              <w:pStyle w:val="AmColumnHeading"/>
            </w:pPr>
            <w:r w:rsidRPr="008A74EF">
              <w:t>Amendamentul</w:t>
            </w:r>
          </w:p>
        </w:tc>
      </w:tr>
      <w:tr w:rsidR="008B33D0" w:rsidRPr="008A74EF" w:rsidTr="006C019B">
        <w:trPr>
          <w:jc w:val="center"/>
        </w:trPr>
        <w:tc>
          <w:tcPr>
            <w:tcW w:w="4876" w:type="dxa"/>
            <w:tcBorders>
              <w:top w:val="nil"/>
              <w:left w:val="nil"/>
              <w:bottom w:val="nil"/>
              <w:right w:val="nil"/>
            </w:tcBorders>
          </w:tcPr>
          <w:p w:rsidR="008B33D0" w:rsidRPr="008A74EF" w:rsidRDefault="008B33D0" w:rsidP="006C019B">
            <w:pPr>
              <w:pStyle w:val="Normal6a"/>
            </w:pPr>
            <w:r w:rsidRPr="008A74EF">
              <w:t>13.</w:t>
            </w:r>
            <w:r w:rsidRPr="008A74EF">
              <w:tab/>
              <w:t>felicită Comisia pentru propunerea de a institui Mecanismul de cooperare în materie de împrumuturi pentru Ucraina, cu o valoare estimată de 35 de miliarde EUR; ea răspunde solicitării Parlamentului și are la bază decizia Consiliului de a direcționa veniturile extraordinare provenite din activele statului rus imobilizate către Fondul de asistență pentru Ucraina și Mecanismul pentru Ucraina, precum și decizia G7 de a oferi Ucrainei un împrumut de 50 de miliarde USD garantat prin active ale statului rus imobilizate;</w:t>
            </w:r>
          </w:p>
        </w:tc>
        <w:tc>
          <w:tcPr>
            <w:tcW w:w="4876" w:type="dxa"/>
            <w:tcBorders>
              <w:top w:val="nil"/>
              <w:left w:val="nil"/>
              <w:bottom w:val="nil"/>
              <w:right w:val="nil"/>
            </w:tcBorders>
          </w:tcPr>
          <w:p w:rsidR="008B33D0" w:rsidRPr="008A74EF" w:rsidRDefault="008B33D0" w:rsidP="006C019B">
            <w:pPr>
              <w:pStyle w:val="Normal6a"/>
            </w:pPr>
            <w:r w:rsidRPr="008A74EF">
              <w:t>13.</w:t>
            </w:r>
            <w:r w:rsidRPr="008A74EF">
              <w:tab/>
              <w:t xml:space="preserve">felicită Comisia pentru propunerea de a institui Mecanismul de cooperare în materie de împrumuturi pentru Ucraina, cu o valoare estimată de 35 de miliarde EUR; ea răspunde solicitării Parlamentului și are la bază decizia Consiliului de a direcționa veniturile extraordinare provenite din activele statului rus imobilizate către Fondul de asistență pentru Ucraina și Mecanismul pentru Ucraina, precum și decizia G7 de a oferi Ucrainei un împrumut de 50 de miliarde USD garantat prin active ale statului rus imobilizate; </w:t>
            </w:r>
            <w:r w:rsidRPr="008A74EF">
              <w:rPr>
                <w:b/>
                <w:i/>
              </w:rPr>
              <w:t>își exprimă convingerea că noul Mecanism de cooperare în materie de împrumuturi pentru Ucraina reprezintă un pas important în a obliga Rusia să compenseze daunele masive pe care continuă să le cauzeze Ucrainei; insistă asupra faptului că acest lucru nu ar trebui să împiedice instituirea unui regim juridic solid pentru confiscarea activelor statului rus înghețate de UE, care să fie utilizate în beneficiul Ucrainei; solicită insistent Comisiei și SEAE să își intensifice eforturile în această direcție;</w:t>
            </w:r>
          </w:p>
        </w:tc>
      </w:tr>
    </w:tbl>
    <w:p w:rsidR="008B33D0" w:rsidRPr="008A74EF" w:rsidRDefault="008B33D0" w:rsidP="008B33D0">
      <w:pPr>
        <w:pStyle w:val="AmOrLang"/>
      </w:pPr>
      <w:r w:rsidRPr="008A74EF">
        <w:t xml:space="preserve">Or. </w:t>
      </w:r>
      <w:r w:rsidRPr="008A74EF">
        <w:rPr>
          <w:rStyle w:val="HideTWBExt"/>
        </w:rPr>
        <w:t>&lt;Original&gt;</w:t>
      </w:r>
      <w:r w:rsidRPr="008A74EF">
        <w:rPr>
          <w:rStyle w:val="HideTWBInt"/>
        </w:rPr>
        <w:t>{EN}</w:t>
      </w:r>
      <w:r w:rsidRPr="008A74EF">
        <w:t>en</w:t>
      </w:r>
      <w:r w:rsidRPr="008A74EF">
        <w:rPr>
          <w:rStyle w:val="HideTWBExt"/>
        </w:rPr>
        <w:t>&lt;/Original&gt;</w:t>
      </w:r>
    </w:p>
    <w:p w:rsidR="008B33D0" w:rsidRPr="008A74EF" w:rsidRDefault="008B33D0" w:rsidP="008B33D0">
      <w:r w:rsidRPr="008A74EF">
        <w:rPr>
          <w:rStyle w:val="HideTWBExt"/>
        </w:rPr>
        <w:t>&lt;/Amend&gt;</w:t>
      </w:r>
    </w:p>
    <w:p w:rsidR="008B33D0" w:rsidRPr="00D47BE6" w:rsidRDefault="008B33D0" w:rsidP="008B33D0">
      <w:pPr>
        <w:pStyle w:val="AmNumberTabs"/>
      </w:pPr>
      <w:r w:rsidRPr="00D47BE6">
        <w:rPr>
          <w:rStyle w:val="HideTWBExt"/>
          <w:b w:val="0"/>
        </w:rPr>
        <w:t>&lt;Amend&gt;</w:t>
      </w:r>
      <w:r w:rsidRPr="00D47BE6">
        <w:t>Amendamentul</w:t>
      </w:r>
      <w:r w:rsidRPr="00D47BE6">
        <w:tab/>
      </w:r>
      <w:r w:rsidRPr="00D47BE6">
        <w:tab/>
      </w:r>
      <w:r w:rsidRPr="00D47BE6">
        <w:rPr>
          <w:rStyle w:val="HideTWBExt"/>
          <w:b w:val="0"/>
        </w:rPr>
        <w:t>&lt;NumAm&gt;</w:t>
      </w:r>
      <w:r w:rsidRPr="00D47BE6">
        <w:t>530</w:t>
      </w:r>
      <w:r w:rsidRPr="00D47BE6">
        <w:rPr>
          <w:rStyle w:val="HideTWBExt"/>
          <w:b w:val="0"/>
        </w:rPr>
        <w:t>&lt;/NumAm&gt;</w:t>
      </w:r>
    </w:p>
    <w:p w:rsidR="008B33D0" w:rsidRPr="00D47BE6" w:rsidRDefault="008B33D0" w:rsidP="008B33D0">
      <w:pPr>
        <w:pStyle w:val="NormalBold"/>
      </w:pPr>
      <w:r w:rsidRPr="00D47BE6">
        <w:rPr>
          <w:rStyle w:val="HideTWBExt"/>
          <w:b w:val="0"/>
        </w:rPr>
        <w:t>&lt;RepeatBlock-By&gt;&lt;Members&gt;</w:t>
      </w:r>
      <w:r w:rsidRPr="00D47BE6">
        <w:t>Sebastian Tynkkynen</w:t>
      </w:r>
      <w:r w:rsidRPr="00D47BE6">
        <w:rPr>
          <w:rStyle w:val="HideTWBExt"/>
          <w:b w:val="0"/>
        </w:rPr>
        <w:t>&lt;/Members&gt;</w:t>
      </w:r>
    </w:p>
    <w:p w:rsidR="008B33D0" w:rsidRPr="00D47BE6" w:rsidRDefault="008B33D0" w:rsidP="008B33D0">
      <w:pPr>
        <w:pStyle w:val="NormalBold"/>
      </w:pPr>
      <w:r w:rsidRPr="00D47BE6">
        <w:rPr>
          <w:rStyle w:val="HideTWBExt"/>
          <w:b w:val="0"/>
        </w:rPr>
        <w:t>&lt;/RepeatBlock-By&gt;</w:t>
      </w:r>
    </w:p>
    <w:p w:rsidR="008B33D0" w:rsidRPr="00D47BE6" w:rsidRDefault="008B33D0" w:rsidP="008B33D0">
      <w:pPr>
        <w:pStyle w:val="NormalBold"/>
      </w:pPr>
      <w:r w:rsidRPr="00D47BE6">
        <w:rPr>
          <w:rStyle w:val="HideTWBExt"/>
          <w:b w:val="0"/>
        </w:rPr>
        <w:t>&lt;DocAmend&gt;</w:t>
      </w:r>
      <w:r w:rsidRPr="00D47BE6">
        <w:t>Propunere de rezoluție</w:t>
      </w:r>
      <w:r w:rsidRPr="00D47BE6">
        <w:rPr>
          <w:rStyle w:val="HideTWBExt"/>
          <w:b w:val="0"/>
        </w:rPr>
        <w:t>&lt;/DocAmend&gt;</w:t>
      </w:r>
    </w:p>
    <w:p w:rsidR="008B33D0" w:rsidRPr="00D47BE6" w:rsidRDefault="008B33D0" w:rsidP="008B33D0">
      <w:pPr>
        <w:pStyle w:val="NormalBold"/>
      </w:pPr>
      <w:r w:rsidRPr="00D47BE6">
        <w:rPr>
          <w:rStyle w:val="HideTWBExt"/>
          <w:b w:val="0"/>
        </w:rPr>
        <w:t>&lt;Article&gt;</w:t>
      </w:r>
      <w:r w:rsidRPr="00D47BE6">
        <w:t>Punctul 13</w:t>
      </w:r>
      <w:r w:rsidRPr="00D47BE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33D0" w:rsidRPr="00D47BE6" w:rsidTr="006C019B">
        <w:trPr>
          <w:trHeight w:hRule="exact" w:val="240"/>
          <w:jc w:val="center"/>
        </w:trPr>
        <w:tc>
          <w:tcPr>
            <w:tcW w:w="9752" w:type="dxa"/>
            <w:gridSpan w:val="2"/>
            <w:tcBorders>
              <w:top w:val="nil"/>
              <w:left w:val="nil"/>
              <w:bottom w:val="nil"/>
              <w:right w:val="nil"/>
            </w:tcBorders>
          </w:tcPr>
          <w:p w:rsidR="008B33D0" w:rsidRPr="00D47BE6" w:rsidRDefault="008B33D0" w:rsidP="006C019B"/>
        </w:tc>
      </w:tr>
      <w:tr w:rsidR="008B33D0" w:rsidRPr="00D47BE6" w:rsidTr="006C019B">
        <w:trPr>
          <w:trHeight w:val="240"/>
          <w:jc w:val="center"/>
        </w:trPr>
        <w:tc>
          <w:tcPr>
            <w:tcW w:w="4876" w:type="dxa"/>
            <w:tcBorders>
              <w:top w:val="nil"/>
              <w:left w:val="nil"/>
              <w:bottom w:val="nil"/>
              <w:right w:val="nil"/>
            </w:tcBorders>
          </w:tcPr>
          <w:p w:rsidR="008B33D0" w:rsidRPr="00D47BE6" w:rsidRDefault="008B33D0" w:rsidP="006C019B">
            <w:pPr>
              <w:pStyle w:val="AmColumnHeading"/>
            </w:pPr>
            <w:r w:rsidRPr="00D47BE6">
              <w:t>Propunerea de rezoluție</w:t>
            </w:r>
          </w:p>
        </w:tc>
        <w:tc>
          <w:tcPr>
            <w:tcW w:w="4876" w:type="dxa"/>
            <w:tcBorders>
              <w:top w:val="nil"/>
              <w:left w:val="nil"/>
              <w:bottom w:val="nil"/>
              <w:right w:val="nil"/>
            </w:tcBorders>
          </w:tcPr>
          <w:p w:rsidR="008B33D0" w:rsidRPr="00D47BE6" w:rsidRDefault="008B33D0" w:rsidP="006C019B">
            <w:pPr>
              <w:pStyle w:val="AmColumnHeading"/>
            </w:pPr>
            <w:r w:rsidRPr="00D47BE6">
              <w:t>Amendamentul</w:t>
            </w:r>
          </w:p>
        </w:tc>
      </w:tr>
      <w:tr w:rsidR="008B33D0" w:rsidRPr="00D47BE6" w:rsidTr="006C019B">
        <w:trPr>
          <w:jc w:val="center"/>
        </w:trPr>
        <w:tc>
          <w:tcPr>
            <w:tcW w:w="4876" w:type="dxa"/>
            <w:tcBorders>
              <w:top w:val="nil"/>
              <w:left w:val="nil"/>
              <w:bottom w:val="nil"/>
              <w:right w:val="nil"/>
            </w:tcBorders>
          </w:tcPr>
          <w:p w:rsidR="008B33D0" w:rsidRPr="00D47BE6" w:rsidRDefault="008B33D0" w:rsidP="006C019B">
            <w:pPr>
              <w:pStyle w:val="Normal6a"/>
            </w:pPr>
            <w:r w:rsidRPr="00D47BE6">
              <w:t>13.</w:t>
            </w:r>
            <w:r w:rsidRPr="00D47BE6">
              <w:tab/>
            </w:r>
            <w:r w:rsidRPr="00D47BE6">
              <w:rPr>
                <w:b/>
                <w:i/>
              </w:rPr>
              <w:t>felicită Comisia pentru propunerea de a institui Mecanismul</w:t>
            </w:r>
            <w:r w:rsidRPr="00D47BE6">
              <w:t xml:space="preserve"> de cooperare în materie de împrumuturi pentru Ucraina, cu o valoare estimată de 35 de miliarde EUR; ea răspunde solicitării Parlamentului și are la bază decizia Consiliului de a direcționa veniturile extraordinare provenite din activele statului rus imobilizate către Fondul de asistență pentru Ucraina și Mecanismul pentru Ucraina, precum și decizia G7 de a oferi Ucrainei un împrumut de 50 de miliarde USD garantat prin active ale statului rus imobilizate;</w:t>
            </w:r>
          </w:p>
        </w:tc>
        <w:tc>
          <w:tcPr>
            <w:tcW w:w="4876" w:type="dxa"/>
            <w:tcBorders>
              <w:top w:val="nil"/>
              <w:left w:val="nil"/>
              <w:bottom w:val="nil"/>
              <w:right w:val="nil"/>
            </w:tcBorders>
          </w:tcPr>
          <w:p w:rsidR="008B33D0" w:rsidRPr="00D47BE6" w:rsidRDefault="008B33D0" w:rsidP="006C019B">
            <w:pPr>
              <w:pStyle w:val="Normal6a"/>
            </w:pPr>
            <w:r w:rsidRPr="00D47BE6">
              <w:t>13.</w:t>
            </w:r>
            <w:r w:rsidRPr="00D47BE6">
              <w:tab/>
            </w:r>
            <w:r w:rsidRPr="00D47BE6">
              <w:rPr>
                <w:b/>
                <w:i/>
              </w:rPr>
              <w:t>are o părere foarte favorabilă despre instituirea Mecanismului</w:t>
            </w:r>
            <w:r w:rsidRPr="00D47BE6">
              <w:t xml:space="preserve"> de cooperare în materie de împrumuturi pentru Ucraina, cu o valoare estimată de 35 de miliarde EUR; ea răspunde solicitării Parlamentului și are la bază decizia Consiliului de a direcționa veniturile extraordinare provenite din activele statului rus imobilizate către Fondul de asistență pentru Ucraina și Mecanismul pentru Ucraina, precum și decizia G7 de a oferi Ucrainei un împrumut de 50 de miliarde USD garantat prin active ale statului rus imobilizate; </w:t>
            </w:r>
            <w:r w:rsidRPr="00D47BE6">
              <w:rPr>
                <w:b/>
                <w:i/>
              </w:rPr>
              <w:t>este de opinie că ar trebui să se depună eforturi pentru a găsi un mecanism legal prin care activele înghețate ale Rusiei să poată fi transferate integral Ucrainei;</w:t>
            </w:r>
          </w:p>
        </w:tc>
      </w:tr>
    </w:tbl>
    <w:p w:rsidR="008B33D0" w:rsidRPr="00D47BE6" w:rsidRDefault="008B33D0" w:rsidP="008B33D0">
      <w:pPr>
        <w:pStyle w:val="AmOrLang"/>
      </w:pPr>
      <w:r w:rsidRPr="00D47BE6">
        <w:t xml:space="preserve">Or. </w:t>
      </w:r>
      <w:r w:rsidRPr="00D47BE6">
        <w:rPr>
          <w:rStyle w:val="HideTWBExt"/>
        </w:rPr>
        <w:t>&lt;Original&gt;</w:t>
      </w:r>
      <w:r w:rsidRPr="00D47BE6">
        <w:rPr>
          <w:rStyle w:val="HideTWBInt"/>
        </w:rPr>
        <w:t>{FI}</w:t>
      </w:r>
      <w:r w:rsidRPr="00D47BE6">
        <w:t>fi</w:t>
      </w:r>
      <w:r w:rsidRPr="00D47BE6">
        <w:rPr>
          <w:rStyle w:val="HideTWBExt"/>
        </w:rPr>
        <w:t>&lt;/Original&gt;</w:t>
      </w:r>
    </w:p>
    <w:p w:rsidR="008B33D0" w:rsidRPr="00D47BE6" w:rsidRDefault="008B33D0" w:rsidP="008B33D0">
      <w:r w:rsidRPr="00D47BE6">
        <w:rPr>
          <w:rStyle w:val="HideTWBExt"/>
        </w:rPr>
        <w:t>&lt;/Amend&gt;</w:t>
      </w:r>
    </w:p>
    <w:p w:rsidR="008B33D0" w:rsidRPr="008A74EF" w:rsidRDefault="008B33D0" w:rsidP="008B33D0">
      <w:pPr>
        <w:pStyle w:val="AmNumberTabs"/>
      </w:pPr>
      <w:r w:rsidRPr="008A74EF">
        <w:rPr>
          <w:rStyle w:val="HideTWBExt"/>
        </w:rPr>
        <w:t>&lt;Amend&gt;</w:t>
      </w:r>
      <w:r w:rsidRPr="008A74EF">
        <w:t>Amendamentul</w:t>
      </w:r>
      <w:r w:rsidRPr="008A74EF">
        <w:tab/>
      </w:r>
      <w:r w:rsidRPr="008A74EF">
        <w:tab/>
      </w:r>
      <w:r w:rsidRPr="008A74EF">
        <w:rPr>
          <w:rStyle w:val="HideTWBExt"/>
        </w:rPr>
        <w:t>&lt;NumAm&gt;</w:t>
      </w:r>
      <w:r w:rsidRPr="008A74EF">
        <w:t>531</w:t>
      </w:r>
      <w:r w:rsidRPr="008A74EF">
        <w:rPr>
          <w:rStyle w:val="HideTWBExt"/>
        </w:rPr>
        <w:t>&lt;/NumAm&gt;</w:t>
      </w:r>
    </w:p>
    <w:p w:rsidR="008B33D0" w:rsidRPr="008A74EF" w:rsidRDefault="008B33D0" w:rsidP="008B33D0">
      <w:pPr>
        <w:pStyle w:val="NormalBold"/>
      </w:pPr>
      <w:r w:rsidRPr="008A74EF">
        <w:rPr>
          <w:rStyle w:val="HideTWBExt"/>
          <w:b w:val="0"/>
        </w:rPr>
        <w:t>&lt;RepeatBlock-By&gt;&lt;Members&gt;</w:t>
      </w:r>
      <w:r w:rsidRPr="008A74EF">
        <w:t>Petras Auštrevičius, Dan Barna, Urmas Paet, Ilhan Kyuchyuk, Lucia Yar, Marie-Agnes Strack-Zimmermann, Nathalie Loiseau</w:t>
      </w:r>
      <w:r w:rsidRPr="008A74EF">
        <w:rPr>
          <w:rStyle w:val="HideTWBExt"/>
          <w:b w:val="0"/>
        </w:rPr>
        <w:t>&lt;/Members&gt;</w:t>
      </w:r>
    </w:p>
    <w:p w:rsidR="008B33D0" w:rsidRPr="008A74EF" w:rsidRDefault="008B33D0" w:rsidP="008B33D0">
      <w:pPr>
        <w:pStyle w:val="NormalBold"/>
      </w:pPr>
      <w:r w:rsidRPr="008A74EF">
        <w:rPr>
          <w:rStyle w:val="HideTWBExt"/>
          <w:b w:val="0"/>
        </w:rPr>
        <w:t>&lt;/RepeatBlock-By&gt;</w:t>
      </w:r>
    </w:p>
    <w:p w:rsidR="008B33D0" w:rsidRPr="008A74EF" w:rsidRDefault="008B33D0" w:rsidP="008B33D0">
      <w:pPr>
        <w:pStyle w:val="NormalBold"/>
      </w:pPr>
      <w:r w:rsidRPr="008A74EF">
        <w:rPr>
          <w:rStyle w:val="HideTWBExt"/>
        </w:rPr>
        <w:t>&lt;DocAmend&gt;</w:t>
      </w:r>
      <w:r w:rsidRPr="008A74EF">
        <w:t>Propunere de rezoluție</w:t>
      </w:r>
      <w:r w:rsidRPr="008A74EF">
        <w:rPr>
          <w:rStyle w:val="HideTWBExt"/>
        </w:rPr>
        <w:t>&lt;/DocAmend&gt;</w:t>
      </w:r>
    </w:p>
    <w:p w:rsidR="008B33D0" w:rsidRPr="008A74EF" w:rsidRDefault="008B33D0" w:rsidP="008B33D0">
      <w:pPr>
        <w:pStyle w:val="NormalBold"/>
      </w:pPr>
      <w:r w:rsidRPr="008A74EF">
        <w:rPr>
          <w:rStyle w:val="HideTWBExt"/>
        </w:rPr>
        <w:t>&lt;Article&gt;</w:t>
      </w:r>
      <w:r w:rsidRPr="008A74EF">
        <w:t>Punctul 13</w:t>
      </w:r>
      <w:r w:rsidRPr="008A74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33D0" w:rsidRPr="008A74EF" w:rsidTr="006C019B">
        <w:trPr>
          <w:trHeight w:hRule="exact" w:val="240"/>
          <w:jc w:val="center"/>
        </w:trPr>
        <w:tc>
          <w:tcPr>
            <w:tcW w:w="9752" w:type="dxa"/>
            <w:gridSpan w:val="2"/>
            <w:tcBorders>
              <w:top w:val="nil"/>
              <w:left w:val="nil"/>
              <w:bottom w:val="nil"/>
              <w:right w:val="nil"/>
            </w:tcBorders>
          </w:tcPr>
          <w:p w:rsidR="008B33D0" w:rsidRPr="008A74EF" w:rsidRDefault="008B33D0" w:rsidP="006C019B"/>
        </w:tc>
      </w:tr>
      <w:tr w:rsidR="008B33D0" w:rsidRPr="008A74EF" w:rsidTr="006C019B">
        <w:trPr>
          <w:trHeight w:val="240"/>
          <w:jc w:val="center"/>
        </w:trPr>
        <w:tc>
          <w:tcPr>
            <w:tcW w:w="4876" w:type="dxa"/>
            <w:tcBorders>
              <w:top w:val="nil"/>
              <w:left w:val="nil"/>
              <w:bottom w:val="nil"/>
              <w:right w:val="nil"/>
            </w:tcBorders>
          </w:tcPr>
          <w:p w:rsidR="008B33D0" w:rsidRPr="008A74EF" w:rsidRDefault="008B33D0" w:rsidP="006C019B">
            <w:pPr>
              <w:pStyle w:val="AmColumnHeading"/>
            </w:pPr>
            <w:r w:rsidRPr="008A74EF">
              <w:t>Propunerea de rezoluție</w:t>
            </w:r>
          </w:p>
        </w:tc>
        <w:tc>
          <w:tcPr>
            <w:tcW w:w="4876" w:type="dxa"/>
            <w:tcBorders>
              <w:top w:val="nil"/>
              <w:left w:val="nil"/>
              <w:bottom w:val="nil"/>
              <w:right w:val="nil"/>
            </w:tcBorders>
          </w:tcPr>
          <w:p w:rsidR="008B33D0" w:rsidRPr="008A74EF" w:rsidRDefault="008B33D0" w:rsidP="006C019B">
            <w:pPr>
              <w:pStyle w:val="AmColumnHeading"/>
            </w:pPr>
            <w:r w:rsidRPr="008A74EF">
              <w:t>Amendamentul</w:t>
            </w:r>
          </w:p>
        </w:tc>
      </w:tr>
      <w:tr w:rsidR="008B33D0" w:rsidRPr="008A74EF" w:rsidTr="006C019B">
        <w:trPr>
          <w:jc w:val="center"/>
        </w:trPr>
        <w:tc>
          <w:tcPr>
            <w:tcW w:w="4876" w:type="dxa"/>
            <w:tcBorders>
              <w:top w:val="nil"/>
              <w:left w:val="nil"/>
              <w:bottom w:val="nil"/>
              <w:right w:val="nil"/>
            </w:tcBorders>
          </w:tcPr>
          <w:p w:rsidR="008B33D0" w:rsidRPr="008A74EF" w:rsidRDefault="008B33D0" w:rsidP="006C019B">
            <w:pPr>
              <w:pStyle w:val="Normal6a"/>
            </w:pPr>
            <w:r w:rsidRPr="008A74EF">
              <w:t>13.</w:t>
            </w:r>
            <w:r w:rsidRPr="008A74EF">
              <w:tab/>
              <w:t>felicită Comisia pentru propunerea de a institui Mecanismul de cooperare în materie de împrumuturi pentru Ucraina, cu o valoare estimată de 35 de miliarde EUR; ea răspunde solicitării Parlamentului și are la bază decizia Consiliului de a direcționa veniturile extraordinare provenite din activele statului rus imobilizate către Fondul de asistență pentru Ucraina și Mecanismul pentru Ucraina, precum și decizia G7 de a oferi Ucrainei un împrumut de 50 de miliarde USD garantat prin active ale statului rus imobilizate;</w:t>
            </w:r>
          </w:p>
        </w:tc>
        <w:tc>
          <w:tcPr>
            <w:tcW w:w="4876" w:type="dxa"/>
            <w:tcBorders>
              <w:top w:val="nil"/>
              <w:left w:val="nil"/>
              <w:bottom w:val="nil"/>
              <w:right w:val="nil"/>
            </w:tcBorders>
          </w:tcPr>
          <w:p w:rsidR="008B33D0" w:rsidRPr="008A74EF" w:rsidRDefault="008B33D0" w:rsidP="006C019B">
            <w:pPr>
              <w:pStyle w:val="Normal6a"/>
            </w:pPr>
            <w:r w:rsidRPr="008A74EF">
              <w:t>13.</w:t>
            </w:r>
            <w:r w:rsidRPr="008A74EF">
              <w:tab/>
              <w:t xml:space="preserve">felicită Comisia pentru propunerea </w:t>
            </w:r>
            <w:r w:rsidRPr="008A74EF">
              <w:rPr>
                <w:b/>
                <w:i/>
              </w:rPr>
              <w:t xml:space="preserve">aprobată de Parlament </w:t>
            </w:r>
            <w:r w:rsidRPr="008A74EF">
              <w:t>de a institui Mecanismul de cooperare în materie de împrumuturi pentru Ucraina, cu o valoare estimată de 35 de miliarde EUR; ea răspunde solicitării Parlamentului și are la bază decizia Consiliului de a direcționa veniturile extraordinare provenite din activele statului rus imobilizate către Fondul de asistență pentru Ucraina și Mecanismul pentru Ucraina, precum și decizia G7 de a oferi Ucrainei un împrumut de 50 de miliarde USD garantat prin active ale statului rus imobilizate;</w:t>
            </w:r>
          </w:p>
        </w:tc>
      </w:tr>
    </w:tbl>
    <w:p w:rsidR="008B33D0" w:rsidRPr="008A74EF" w:rsidRDefault="008B33D0" w:rsidP="008B33D0">
      <w:pPr>
        <w:pStyle w:val="AmOrLang"/>
      </w:pPr>
      <w:r w:rsidRPr="008A74EF">
        <w:t xml:space="preserve">Or. </w:t>
      </w:r>
      <w:r w:rsidRPr="008A74EF">
        <w:rPr>
          <w:rStyle w:val="HideTWBExt"/>
        </w:rPr>
        <w:t>&lt;Original&gt;</w:t>
      </w:r>
      <w:r w:rsidRPr="008A74EF">
        <w:rPr>
          <w:rStyle w:val="HideTWBInt"/>
        </w:rPr>
        <w:t>{EN}</w:t>
      </w:r>
      <w:r w:rsidRPr="008A74EF">
        <w:t>en</w:t>
      </w:r>
      <w:r w:rsidRPr="008A74EF">
        <w:rPr>
          <w:rStyle w:val="HideTWBExt"/>
        </w:rPr>
        <w:t>&lt;/Original&gt;</w:t>
      </w:r>
    </w:p>
    <w:p w:rsidR="008B33D0" w:rsidRPr="008A74EF" w:rsidRDefault="008B33D0" w:rsidP="008B33D0">
      <w:r w:rsidRPr="008A74EF">
        <w:rPr>
          <w:rStyle w:val="HideTWBExt"/>
        </w:rPr>
        <w:t>&lt;/Amend&gt;</w:t>
      </w:r>
    </w:p>
    <w:p w:rsidR="008B33D0" w:rsidRPr="008A74EF" w:rsidRDefault="008B33D0" w:rsidP="008B33D0">
      <w:pPr>
        <w:pStyle w:val="AmNumberTabs"/>
      </w:pPr>
      <w:r w:rsidRPr="008A74EF">
        <w:rPr>
          <w:rStyle w:val="HideTWBExt"/>
        </w:rPr>
        <w:t>&lt;Amend&gt;</w:t>
      </w:r>
      <w:r w:rsidRPr="008A74EF">
        <w:t>Amendamentul</w:t>
      </w:r>
      <w:r w:rsidRPr="008A74EF">
        <w:tab/>
      </w:r>
      <w:r w:rsidRPr="008A74EF">
        <w:tab/>
      </w:r>
      <w:r w:rsidRPr="008A74EF">
        <w:rPr>
          <w:rStyle w:val="HideTWBExt"/>
        </w:rPr>
        <w:t>&lt;NumAm&gt;</w:t>
      </w:r>
      <w:r w:rsidRPr="008A74EF">
        <w:t>532</w:t>
      </w:r>
      <w:r w:rsidRPr="008A74EF">
        <w:rPr>
          <w:rStyle w:val="HideTWBExt"/>
        </w:rPr>
        <w:t>&lt;/NumAm&gt;</w:t>
      </w:r>
    </w:p>
    <w:p w:rsidR="008B33D0" w:rsidRPr="008A74EF" w:rsidRDefault="008B33D0" w:rsidP="008B33D0">
      <w:pPr>
        <w:pStyle w:val="NormalBold"/>
      </w:pPr>
      <w:r w:rsidRPr="008A74EF">
        <w:rPr>
          <w:rStyle w:val="HideTWBExt"/>
          <w:b w:val="0"/>
        </w:rPr>
        <w:t>&lt;RepeatBlock-By&gt;&lt;Members&gt;</w:t>
      </w:r>
      <w:r w:rsidRPr="008A74EF">
        <w:t>Hannah Neumann</w:t>
      </w:r>
      <w:r w:rsidRPr="008A74EF">
        <w:rPr>
          <w:rStyle w:val="HideTWBExt"/>
          <w:b w:val="0"/>
        </w:rPr>
        <w:t>&lt;/Members&gt;</w:t>
      </w:r>
    </w:p>
    <w:p w:rsidR="008B33D0" w:rsidRPr="008A74EF" w:rsidRDefault="008B33D0" w:rsidP="008B33D0">
      <w:r w:rsidRPr="008A74EF">
        <w:rPr>
          <w:rStyle w:val="HideTWBExt"/>
        </w:rPr>
        <w:t>&lt;AuNomDe&gt;</w:t>
      </w:r>
      <w:r w:rsidRPr="008A74EF">
        <w:rPr>
          <w:rStyle w:val="HideTWBInt"/>
        </w:rPr>
        <w:t>{Greens/EFA}</w:t>
      </w:r>
      <w:r w:rsidRPr="008A74EF">
        <w:t>în numele Grupului Verts/ALE</w:t>
      </w:r>
      <w:r w:rsidRPr="008A74EF">
        <w:rPr>
          <w:rStyle w:val="HideTWBExt"/>
        </w:rPr>
        <w:t>&lt;/AuNomDe&gt;</w:t>
      </w:r>
    </w:p>
    <w:p w:rsidR="008B33D0" w:rsidRPr="008A74EF" w:rsidRDefault="008B33D0" w:rsidP="008B33D0">
      <w:pPr>
        <w:pStyle w:val="NormalBold"/>
      </w:pPr>
      <w:r w:rsidRPr="008A74EF">
        <w:rPr>
          <w:rStyle w:val="HideTWBExt"/>
          <w:b w:val="0"/>
        </w:rPr>
        <w:t>&lt;/RepeatBlock-By&gt;</w:t>
      </w:r>
    </w:p>
    <w:p w:rsidR="008B33D0" w:rsidRPr="008A74EF" w:rsidRDefault="008B33D0" w:rsidP="008B33D0">
      <w:pPr>
        <w:pStyle w:val="NormalBold"/>
      </w:pPr>
      <w:r w:rsidRPr="008A74EF">
        <w:rPr>
          <w:rStyle w:val="HideTWBExt"/>
        </w:rPr>
        <w:t>&lt;DocAmend&gt;</w:t>
      </w:r>
      <w:r w:rsidRPr="008A74EF">
        <w:t>Propunere de rezoluție</w:t>
      </w:r>
      <w:r w:rsidRPr="008A74EF">
        <w:rPr>
          <w:rStyle w:val="HideTWBExt"/>
        </w:rPr>
        <w:t>&lt;/DocAmend&gt;</w:t>
      </w:r>
    </w:p>
    <w:p w:rsidR="008B33D0" w:rsidRPr="008A74EF" w:rsidRDefault="008B33D0" w:rsidP="008B33D0">
      <w:pPr>
        <w:pStyle w:val="NormalBold"/>
      </w:pPr>
      <w:r w:rsidRPr="008A74EF">
        <w:rPr>
          <w:rStyle w:val="HideTWBExt"/>
        </w:rPr>
        <w:t>&lt;Article&gt;</w:t>
      </w:r>
      <w:r w:rsidRPr="008A74EF">
        <w:t>Punctul 13</w:t>
      </w:r>
      <w:r w:rsidRPr="008A74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33D0" w:rsidRPr="008A74EF" w:rsidTr="006C019B">
        <w:trPr>
          <w:trHeight w:hRule="exact" w:val="240"/>
          <w:jc w:val="center"/>
        </w:trPr>
        <w:tc>
          <w:tcPr>
            <w:tcW w:w="9752" w:type="dxa"/>
            <w:gridSpan w:val="2"/>
            <w:tcBorders>
              <w:top w:val="nil"/>
              <w:left w:val="nil"/>
              <w:bottom w:val="nil"/>
              <w:right w:val="nil"/>
            </w:tcBorders>
          </w:tcPr>
          <w:p w:rsidR="008B33D0" w:rsidRPr="008A74EF" w:rsidRDefault="008B33D0" w:rsidP="006C019B"/>
        </w:tc>
      </w:tr>
      <w:tr w:rsidR="008B33D0" w:rsidRPr="008A74EF" w:rsidTr="006C019B">
        <w:trPr>
          <w:trHeight w:val="240"/>
          <w:jc w:val="center"/>
        </w:trPr>
        <w:tc>
          <w:tcPr>
            <w:tcW w:w="4876" w:type="dxa"/>
            <w:tcBorders>
              <w:top w:val="nil"/>
              <w:left w:val="nil"/>
              <w:bottom w:val="nil"/>
              <w:right w:val="nil"/>
            </w:tcBorders>
          </w:tcPr>
          <w:p w:rsidR="008B33D0" w:rsidRPr="008A74EF" w:rsidRDefault="008B33D0" w:rsidP="006C019B">
            <w:pPr>
              <w:pStyle w:val="AmColumnHeading"/>
            </w:pPr>
            <w:r w:rsidRPr="008A74EF">
              <w:t>Propunerea de rezoluție</w:t>
            </w:r>
          </w:p>
        </w:tc>
        <w:tc>
          <w:tcPr>
            <w:tcW w:w="4876" w:type="dxa"/>
            <w:tcBorders>
              <w:top w:val="nil"/>
              <w:left w:val="nil"/>
              <w:bottom w:val="nil"/>
              <w:right w:val="nil"/>
            </w:tcBorders>
          </w:tcPr>
          <w:p w:rsidR="008B33D0" w:rsidRPr="008A74EF" w:rsidRDefault="008B33D0" w:rsidP="006C019B">
            <w:pPr>
              <w:pStyle w:val="AmColumnHeading"/>
            </w:pPr>
            <w:r w:rsidRPr="008A74EF">
              <w:t>Amendamentul</w:t>
            </w:r>
          </w:p>
        </w:tc>
      </w:tr>
      <w:tr w:rsidR="008B33D0" w:rsidRPr="008A74EF" w:rsidTr="006C019B">
        <w:trPr>
          <w:jc w:val="center"/>
        </w:trPr>
        <w:tc>
          <w:tcPr>
            <w:tcW w:w="4876" w:type="dxa"/>
            <w:tcBorders>
              <w:top w:val="nil"/>
              <w:left w:val="nil"/>
              <w:bottom w:val="nil"/>
              <w:right w:val="nil"/>
            </w:tcBorders>
          </w:tcPr>
          <w:p w:rsidR="008B33D0" w:rsidRPr="008A74EF" w:rsidRDefault="008B33D0" w:rsidP="006C019B">
            <w:pPr>
              <w:pStyle w:val="Normal6a"/>
            </w:pPr>
            <w:r w:rsidRPr="008A74EF">
              <w:t>13.</w:t>
            </w:r>
            <w:r w:rsidRPr="008A74EF">
              <w:tab/>
              <w:t xml:space="preserve">felicită Comisia pentru propunerea de a institui Mecanismul de cooperare în materie de împrumuturi pentru Ucraina, cu o valoare estimată de 35 de miliarde EUR; ea </w:t>
            </w:r>
            <w:r w:rsidRPr="008A74EF">
              <w:rPr>
                <w:b/>
                <w:i/>
              </w:rPr>
              <w:t>răspunde solicitării</w:t>
            </w:r>
            <w:r w:rsidRPr="008A74EF">
              <w:t xml:space="preserve"> Parlamentului și are la bază decizia Consiliului de a direcționa veniturile extraordinare provenite din activele statului rus imobilizate către Fondul de asistență pentru Ucraina și Mecanismul pentru Ucraina, precum și decizia G7 de a oferi Ucrainei un împrumut de 50 de miliarde USD garantat prin active ale statului rus imobilizate;</w:t>
            </w:r>
          </w:p>
        </w:tc>
        <w:tc>
          <w:tcPr>
            <w:tcW w:w="4876" w:type="dxa"/>
            <w:tcBorders>
              <w:top w:val="nil"/>
              <w:left w:val="nil"/>
              <w:bottom w:val="nil"/>
              <w:right w:val="nil"/>
            </w:tcBorders>
          </w:tcPr>
          <w:p w:rsidR="008B33D0" w:rsidRPr="008A74EF" w:rsidRDefault="008B33D0" w:rsidP="006C019B">
            <w:pPr>
              <w:pStyle w:val="Normal6a"/>
            </w:pPr>
            <w:r w:rsidRPr="008A74EF">
              <w:t>13.</w:t>
            </w:r>
            <w:r w:rsidRPr="008A74EF">
              <w:tab/>
              <w:t xml:space="preserve">felicită Comisia pentru propunerea de a institui Mecanismul de cooperare în materie de împrumuturi pentru Ucraina, cu o valoare estimată de 35 de miliarde EUR; ea </w:t>
            </w:r>
            <w:r w:rsidRPr="008A74EF">
              <w:rPr>
                <w:b/>
                <w:i/>
              </w:rPr>
              <w:t>face parte din reacția la solicitarea</w:t>
            </w:r>
            <w:r w:rsidRPr="008A74EF">
              <w:t xml:space="preserve"> Parlamentului și are la bază decizia Consiliului de a direcționa veniturile extraordinare provenite din activele statului rus imobilizate către Fondul de asistență pentru Ucraina și Mecanismul pentru Ucraina, precum și decizia G7 de a oferi Ucrainei un împrumut de 50 de miliarde USD garantat prin active ale statului rus imobilizate;</w:t>
            </w:r>
          </w:p>
        </w:tc>
      </w:tr>
    </w:tbl>
    <w:p w:rsidR="008B33D0" w:rsidRPr="008A74EF" w:rsidRDefault="008B33D0" w:rsidP="008B33D0">
      <w:pPr>
        <w:pStyle w:val="AmOrLang"/>
      </w:pPr>
      <w:r w:rsidRPr="008A74EF">
        <w:t xml:space="preserve">Or. </w:t>
      </w:r>
      <w:r w:rsidRPr="008A74EF">
        <w:rPr>
          <w:rStyle w:val="HideTWBExt"/>
        </w:rPr>
        <w:t>&lt;Original&gt;</w:t>
      </w:r>
      <w:r w:rsidRPr="008A74EF">
        <w:rPr>
          <w:rStyle w:val="HideTWBInt"/>
        </w:rPr>
        <w:t>{EN}</w:t>
      </w:r>
      <w:r w:rsidRPr="008A74EF">
        <w:t>en</w:t>
      </w:r>
      <w:r w:rsidRPr="008A74EF">
        <w:rPr>
          <w:rStyle w:val="HideTWBExt"/>
        </w:rPr>
        <w:t>&lt;/Original&gt;</w:t>
      </w:r>
    </w:p>
    <w:p w:rsidR="008B33D0" w:rsidRPr="008A74EF" w:rsidRDefault="008B33D0" w:rsidP="008B33D0">
      <w:r w:rsidRPr="008A74EF">
        <w:rPr>
          <w:rStyle w:val="HideTWBExt"/>
        </w:rPr>
        <w:t>&lt;/Amend&gt;</w:t>
      </w:r>
    </w:p>
    <w:p w:rsidR="008B33D0" w:rsidRPr="008A74EF" w:rsidRDefault="008B33D0" w:rsidP="008B33D0">
      <w:pPr>
        <w:pStyle w:val="AmNumberTabs"/>
      </w:pPr>
      <w:r w:rsidRPr="008A74EF">
        <w:rPr>
          <w:rStyle w:val="HideTWBExt"/>
        </w:rPr>
        <w:t>&lt;Amend&gt;</w:t>
      </w:r>
      <w:r w:rsidRPr="008A74EF">
        <w:t>Amendamentul</w:t>
      </w:r>
      <w:r w:rsidRPr="008A74EF">
        <w:tab/>
      </w:r>
      <w:r w:rsidRPr="008A74EF">
        <w:tab/>
      </w:r>
      <w:r w:rsidRPr="008A74EF">
        <w:rPr>
          <w:rStyle w:val="HideTWBExt"/>
        </w:rPr>
        <w:t>&lt;NumAm&gt;</w:t>
      </w:r>
      <w:r w:rsidRPr="008A74EF">
        <w:t>533</w:t>
      </w:r>
      <w:r w:rsidRPr="008A74EF">
        <w:rPr>
          <w:rStyle w:val="HideTWBExt"/>
        </w:rPr>
        <w:t>&lt;/NumAm&gt;</w:t>
      </w:r>
    </w:p>
    <w:p w:rsidR="008B33D0" w:rsidRPr="008A74EF" w:rsidRDefault="008B33D0" w:rsidP="008B33D0">
      <w:pPr>
        <w:pStyle w:val="NormalBold"/>
      </w:pPr>
      <w:r w:rsidRPr="008A74EF">
        <w:rPr>
          <w:rStyle w:val="HideTWBExt"/>
          <w:b w:val="0"/>
        </w:rPr>
        <w:t>&lt;RepeatBlock-By&gt;&lt;Members&gt;</w:t>
      </w:r>
      <w:r w:rsidRPr="008A74EF">
        <w:t>Andrey Kovatchev, Rasa Juknevičienė</w:t>
      </w:r>
      <w:r w:rsidRPr="008A74EF">
        <w:rPr>
          <w:rStyle w:val="HideTWBExt"/>
          <w:b w:val="0"/>
        </w:rPr>
        <w:t>&lt;/Members&gt;</w:t>
      </w:r>
    </w:p>
    <w:p w:rsidR="008B33D0" w:rsidRPr="008A74EF" w:rsidRDefault="008B33D0" w:rsidP="008B33D0">
      <w:pPr>
        <w:pStyle w:val="NormalBold"/>
      </w:pPr>
      <w:r w:rsidRPr="008A74EF">
        <w:rPr>
          <w:rStyle w:val="HideTWBExt"/>
          <w:b w:val="0"/>
        </w:rPr>
        <w:t>&lt;/RepeatBlock-By&gt;</w:t>
      </w:r>
    </w:p>
    <w:p w:rsidR="008B33D0" w:rsidRPr="008A74EF" w:rsidRDefault="008B33D0" w:rsidP="008B33D0">
      <w:pPr>
        <w:pStyle w:val="NormalBold"/>
      </w:pPr>
      <w:r w:rsidRPr="008A74EF">
        <w:rPr>
          <w:rStyle w:val="HideTWBExt"/>
        </w:rPr>
        <w:t>&lt;DocAmend&gt;</w:t>
      </w:r>
      <w:r w:rsidRPr="008A74EF">
        <w:t>Propunere de rezoluție</w:t>
      </w:r>
      <w:r w:rsidRPr="008A74EF">
        <w:rPr>
          <w:rStyle w:val="HideTWBExt"/>
        </w:rPr>
        <w:t>&lt;/DocAmend&gt;</w:t>
      </w:r>
    </w:p>
    <w:p w:rsidR="008B33D0" w:rsidRPr="008A74EF" w:rsidRDefault="008B33D0" w:rsidP="008B33D0">
      <w:pPr>
        <w:pStyle w:val="NormalBold"/>
      </w:pPr>
      <w:r w:rsidRPr="008A74EF">
        <w:rPr>
          <w:rStyle w:val="HideTWBExt"/>
        </w:rPr>
        <w:t>&lt;Article&gt;</w:t>
      </w:r>
      <w:r w:rsidRPr="008A74EF">
        <w:t>Punctul 13 a (nou)</w:t>
      </w:r>
      <w:r w:rsidRPr="008A74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33D0" w:rsidRPr="008A74EF" w:rsidTr="006C019B">
        <w:trPr>
          <w:trHeight w:hRule="exact" w:val="240"/>
          <w:jc w:val="center"/>
        </w:trPr>
        <w:tc>
          <w:tcPr>
            <w:tcW w:w="9752" w:type="dxa"/>
            <w:gridSpan w:val="2"/>
            <w:tcBorders>
              <w:top w:val="nil"/>
              <w:left w:val="nil"/>
              <w:bottom w:val="nil"/>
              <w:right w:val="nil"/>
            </w:tcBorders>
          </w:tcPr>
          <w:p w:rsidR="008B33D0" w:rsidRPr="008A74EF" w:rsidRDefault="008B33D0" w:rsidP="006C019B"/>
        </w:tc>
      </w:tr>
      <w:tr w:rsidR="008B33D0" w:rsidRPr="008A74EF" w:rsidTr="006C019B">
        <w:trPr>
          <w:trHeight w:val="240"/>
          <w:jc w:val="center"/>
        </w:trPr>
        <w:tc>
          <w:tcPr>
            <w:tcW w:w="4876" w:type="dxa"/>
            <w:tcBorders>
              <w:top w:val="nil"/>
              <w:left w:val="nil"/>
              <w:bottom w:val="nil"/>
              <w:right w:val="nil"/>
            </w:tcBorders>
          </w:tcPr>
          <w:p w:rsidR="008B33D0" w:rsidRPr="008A74EF" w:rsidRDefault="008B33D0" w:rsidP="006C019B">
            <w:pPr>
              <w:pStyle w:val="AmColumnHeading"/>
            </w:pPr>
            <w:r w:rsidRPr="008A74EF">
              <w:t>Propunerea de rezoluție</w:t>
            </w:r>
          </w:p>
        </w:tc>
        <w:tc>
          <w:tcPr>
            <w:tcW w:w="4876" w:type="dxa"/>
            <w:tcBorders>
              <w:top w:val="nil"/>
              <w:left w:val="nil"/>
              <w:bottom w:val="nil"/>
              <w:right w:val="nil"/>
            </w:tcBorders>
          </w:tcPr>
          <w:p w:rsidR="008B33D0" w:rsidRPr="008A74EF" w:rsidRDefault="008B33D0" w:rsidP="006C019B">
            <w:pPr>
              <w:pStyle w:val="AmColumnHeading"/>
            </w:pPr>
            <w:r w:rsidRPr="008A74EF">
              <w:t>Amendamentul</w:t>
            </w:r>
          </w:p>
        </w:tc>
      </w:tr>
      <w:tr w:rsidR="008B33D0" w:rsidRPr="008A74EF" w:rsidTr="006C019B">
        <w:trPr>
          <w:jc w:val="center"/>
        </w:trPr>
        <w:tc>
          <w:tcPr>
            <w:tcW w:w="4876" w:type="dxa"/>
            <w:tcBorders>
              <w:top w:val="nil"/>
              <w:left w:val="nil"/>
              <w:bottom w:val="nil"/>
              <w:right w:val="nil"/>
            </w:tcBorders>
          </w:tcPr>
          <w:p w:rsidR="008B33D0" w:rsidRPr="008A74EF" w:rsidRDefault="008B33D0" w:rsidP="006C019B">
            <w:pPr>
              <w:pStyle w:val="Normal6a"/>
            </w:pPr>
          </w:p>
        </w:tc>
        <w:tc>
          <w:tcPr>
            <w:tcW w:w="4876" w:type="dxa"/>
            <w:tcBorders>
              <w:top w:val="nil"/>
              <w:left w:val="nil"/>
              <w:bottom w:val="nil"/>
              <w:right w:val="nil"/>
            </w:tcBorders>
          </w:tcPr>
          <w:p w:rsidR="008B33D0" w:rsidRPr="008A74EF" w:rsidRDefault="008B33D0" w:rsidP="006C019B">
            <w:pPr>
              <w:pStyle w:val="Normal6a"/>
            </w:pPr>
            <w:r w:rsidRPr="008A74EF">
              <w:rPr>
                <w:b/>
                <w:i/>
              </w:rPr>
              <w:t>13a.</w:t>
            </w:r>
            <w:r w:rsidRPr="008A74EF">
              <w:tab/>
            </w:r>
            <w:r w:rsidRPr="008A74EF">
              <w:rPr>
                <w:b/>
                <w:i/>
              </w:rPr>
              <w:t>denunță falsificarea sistemică și rescrierea istoriei la ordinul Kremlinului și comise de interpușii săi, care vizează justificarea crimelor Rusiei, promovarea unei loialități cu conotații nostalgice în rândul populației ruse și promovarea ambițiilor sale imperiale pe plan intern și în rândul susținătorilor Rusiei din străinătate; condamnă recurgerea la dezinformarea istorică ca armă în războiul său de agresiune împotriva Ucrainei și agresiunea sa hibridă împotriva Balcanilor de Vest și a UE; invită UE să recunoască și să condamne fără echivoc crimele sovietice și să denunțe influența Pactului Ribbentrop-Molotov, care a împărțit Europa în zone de influență; consideră că este nevoie de o mai mare conștientizare și integrare sistematică a istoriei crimelor totalitare naziste și comuniste în programele școlare din toate statele membre ale UE;</w:t>
            </w:r>
          </w:p>
        </w:tc>
      </w:tr>
    </w:tbl>
    <w:p w:rsidR="008B33D0" w:rsidRPr="008A74EF" w:rsidRDefault="008B33D0" w:rsidP="008B33D0">
      <w:pPr>
        <w:pStyle w:val="AmOrLang"/>
      </w:pPr>
      <w:r w:rsidRPr="008A74EF">
        <w:t xml:space="preserve">Or. </w:t>
      </w:r>
      <w:r w:rsidRPr="008A74EF">
        <w:rPr>
          <w:rStyle w:val="HideTWBExt"/>
        </w:rPr>
        <w:t>&lt;Original&gt;</w:t>
      </w:r>
      <w:r w:rsidRPr="008A74EF">
        <w:rPr>
          <w:rStyle w:val="HideTWBInt"/>
        </w:rPr>
        <w:t>{EN}</w:t>
      </w:r>
      <w:r w:rsidRPr="008A74EF">
        <w:t>en</w:t>
      </w:r>
      <w:r w:rsidRPr="008A74EF">
        <w:rPr>
          <w:rStyle w:val="HideTWBExt"/>
        </w:rPr>
        <w:t>&lt;/Original&gt;</w:t>
      </w:r>
    </w:p>
    <w:p w:rsidR="008B33D0" w:rsidRPr="008A74EF" w:rsidRDefault="008B33D0" w:rsidP="008B33D0">
      <w:r w:rsidRPr="008A74EF">
        <w:rPr>
          <w:rStyle w:val="HideTWBExt"/>
        </w:rPr>
        <w:t>&lt;/Amend&gt;</w:t>
      </w:r>
    </w:p>
    <w:p w:rsidR="008B33D0" w:rsidRPr="008A74EF" w:rsidRDefault="008B33D0" w:rsidP="008B33D0">
      <w:pPr>
        <w:pStyle w:val="AmNumberTabs"/>
      </w:pPr>
      <w:r w:rsidRPr="008A74EF">
        <w:rPr>
          <w:rStyle w:val="HideTWBExt"/>
        </w:rPr>
        <w:t>&lt;Amend&gt;</w:t>
      </w:r>
      <w:r w:rsidRPr="008A74EF">
        <w:t>Amendamentul</w:t>
      </w:r>
      <w:r w:rsidRPr="008A74EF">
        <w:tab/>
      </w:r>
      <w:r w:rsidRPr="008A74EF">
        <w:tab/>
      </w:r>
      <w:r w:rsidRPr="008A74EF">
        <w:rPr>
          <w:rStyle w:val="HideTWBExt"/>
        </w:rPr>
        <w:t>&lt;NumAm&gt;</w:t>
      </w:r>
      <w:r w:rsidRPr="008A74EF">
        <w:t>534</w:t>
      </w:r>
      <w:r w:rsidRPr="008A74EF">
        <w:rPr>
          <w:rStyle w:val="HideTWBExt"/>
        </w:rPr>
        <w:t>&lt;/NumAm&gt;</w:t>
      </w:r>
    </w:p>
    <w:p w:rsidR="008B33D0" w:rsidRPr="008A74EF" w:rsidRDefault="008B33D0" w:rsidP="008B33D0">
      <w:pPr>
        <w:pStyle w:val="NormalBold"/>
      </w:pPr>
      <w:r w:rsidRPr="008A74EF">
        <w:rPr>
          <w:rStyle w:val="HideTWBExt"/>
          <w:b w:val="0"/>
        </w:rPr>
        <w:t>&lt;RepeatBlock-By&gt;&lt;Members&gt;</w:t>
      </w:r>
      <w:r w:rsidRPr="008A74EF">
        <w:t>Urmas Paet, Hilde Vautmans, Petras Auštrevičius, Lucia Yar</w:t>
      </w:r>
      <w:r w:rsidRPr="008A74EF">
        <w:rPr>
          <w:rStyle w:val="HideTWBExt"/>
          <w:b w:val="0"/>
        </w:rPr>
        <w:t>&lt;/Members&gt;</w:t>
      </w:r>
    </w:p>
    <w:p w:rsidR="008B33D0" w:rsidRPr="008A74EF" w:rsidRDefault="008B33D0" w:rsidP="008B33D0">
      <w:pPr>
        <w:pStyle w:val="NormalBold"/>
      </w:pPr>
      <w:r w:rsidRPr="008A74EF">
        <w:rPr>
          <w:rStyle w:val="HideTWBExt"/>
          <w:b w:val="0"/>
        </w:rPr>
        <w:t>&lt;/RepeatBlock-By&gt;</w:t>
      </w:r>
    </w:p>
    <w:p w:rsidR="008B33D0" w:rsidRPr="008A74EF" w:rsidRDefault="008B33D0" w:rsidP="008B33D0">
      <w:pPr>
        <w:pStyle w:val="NormalBold"/>
      </w:pPr>
      <w:r w:rsidRPr="008A74EF">
        <w:rPr>
          <w:rStyle w:val="HideTWBExt"/>
        </w:rPr>
        <w:t>&lt;DocAmend&gt;</w:t>
      </w:r>
      <w:r w:rsidRPr="008A74EF">
        <w:t>Propunere de rezoluție</w:t>
      </w:r>
      <w:r w:rsidRPr="008A74EF">
        <w:rPr>
          <w:rStyle w:val="HideTWBExt"/>
        </w:rPr>
        <w:t>&lt;/DocAmend&gt;</w:t>
      </w:r>
    </w:p>
    <w:p w:rsidR="008B33D0" w:rsidRPr="008A74EF" w:rsidRDefault="008B33D0" w:rsidP="008B33D0">
      <w:pPr>
        <w:pStyle w:val="NormalBold"/>
      </w:pPr>
      <w:r w:rsidRPr="008A74EF">
        <w:rPr>
          <w:rStyle w:val="HideTWBExt"/>
        </w:rPr>
        <w:t>&lt;Article&gt;</w:t>
      </w:r>
      <w:r w:rsidRPr="008A74EF">
        <w:t>Punctul 13 a (nou)</w:t>
      </w:r>
      <w:r w:rsidRPr="008A74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33D0" w:rsidRPr="008A74EF" w:rsidTr="006C019B">
        <w:trPr>
          <w:trHeight w:hRule="exact" w:val="240"/>
          <w:jc w:val="center"/>
        </w:trPr>
        <w:tc>
          <w:tcPr>
            <w:tcW w:w="9752" w:type="dxa"/>
            <w:gridSpan w:val="2"/>
            <w:tcBorders>
              <w:top w:val="nil"/>
              <w:left w:val="nil"/>
              <w:bottom w:val="nil"/>
              <w:right w:val="nil"/>
            </w:tcBorders>
          </w:tcPr>
          <w:p w:rsidR="008B33D0" w:rsidRPr="008A74EF" w:rsidRDefault="008B33D0" w:rsidP="006C019B"/>
        </w:tc>
      </w:tr>
      <w:tr w:rsidR="008B33D0" w:rsidRPr="008A74EF" w:rsidTr="006C019B">
        <w:trPr>
          <w:trHeight w:val="240"/>
          <w:jc w:val="center"/>
        </w:trPr>
        <w:tc>
          <w:tcPr>
            <w:tcW w:w="4876" w:type="dxa"/>
            <w:tcBorders>
              <w:top w:val="nil"/>
              <w:left w:val="nil"/>
              <w:bottom w:val="nil"/>
              <w:right w:val="nil"/>
            </w:tcBorders>
          </w:tcPr>
          <w:p w:rsidR="008B33D0" w:rsidRPr="008A74EF" w:rsidRDefault="008B33D0" w:rsidP="006C019B">
            <w:pPr>
              <w:pStyle w:val="AmColumnHeading"/>
            </w:pPr>
            <w:r w:rsidRPr="008A74EF">
              <w:t>Propunerea de rezoluție</w:t>
            </w:r>
          </w:p>
        </w:tc>
        <w:tc>
          <w:tcPr>
            <w:tcW w:w="4876" w:type="dxa"/>
            <w:tcBorders>
              <w:top w:val="nil"/>
              <w:left w:val="nil"/>
              <w:bottom w:val="nil"/>
              <w:right w:val="nil"/>
            </w:tcBorders>
          </w:tcPr>
          <w:p w:rsidR="008B33D0" w:rsidRPr="008A74EF" w:rsidRDefault="008B33D0" w:rsidP="006C019B">
            <w:pPr>
              <w:pStyle w:val="AmColumnHeading"/>
            </w:pPr>
            <w:r w:rsidRPr="008A74EF">
              <w:t>Amendamentul</w:t>
            </w:r>
          </w:p>
        </w:tc>
      </w:tr>
      <w:tr w:rsidR="008B33D0" w:rsidRPr="008A74EF" w:rsidTr="006C019B">
        <w:trPr>
          <w:jc w:val="center"/>
        </w:trPr>
        <w:tc>
          <w:tcPr>
            <w:tcW w:w="4876" w:type="dxa"/>
            <w:tcBorders>
              <w:top w:val="nil"/>
              <w:left w:val="nil"/>
              <w:bottom w:val="nil"/>
              <w:right w:val="nil"/>
            </w:tcBorders>
          </w:tcPr>
          <w:p w:rsidR="008B33D0" w:rsidRPr="008A74EF" w:rsidRDefault="008B33D0" w:rsidP="006C019B">
            <w:pPr>
              <w:pStyle w:val="Normal6a"/>
            </w:pPr>
          </w:p>
        </w:tc>
        <w:tc>
          <w:tcPr>
            <w:tcW w:w="4876" w:type="dxa"/>
            <w:tcBorders>
              <w:top w:val="nil"/>
              <w:left w:val="nil"/>
              <w:bottom w:val="nil"/>
              <w:right w:val="nil"/>
            </w:tcBorders>
          </w:tcPr>
          <w:p w:rsidR="008B33D0" w:rsidRPr="008A74EF" w:rsidRDefault="008B33D0" w:rsidP="006C019B">
            <w:pPr>
              <w:pStyle w:val="Normal6a"/>
            </w:pPr>
            <w:r w:rsidRPr="008A74EF">
              <w:rPr>
                <w:b/>
                <w:i/>
              </w:rPr>
              <w:t>13a.</w:t>
            </w:r>
            <w:r w:rsidRPr="008A74EF">
              <w:tab/>
            </w:r>
            <w:r w:rsidRPr="008A74EF">
              <w:rPr>
                <w:b/>
                <w:i/>
              </w:rPr>
              <w:t>solicită sancțiuni mai țintite privind „flota din umbră” în următorul pachet de sancțiuni împotriva Rusiei, cum ar fi identificarea tuturor navelor care ar putea aparține acestei „flote din umbră”, precum și a armatorilor, navlositorilor, administratorilor etc. care au legătură cu acestea; recomandă interzicerea vânzărilor de petroliere către țări care facilitează comerțul cu Rusia; constată că statele de pavilion care ajută „flota din umbră” rusă contribuie astfel și la efortul de război al Rusiei; evidențiază aici că, dacă eforturile diplomatice clasice eșuează, Comisia Europeană ar trebui să își reevalueze serios strategia de cooperare, cum ar fi cooperarea pentru dezvoltare, programul „Totul în afară de arme” (EBA) etc. cu țările terțe care acționează împotriva politicii externe a UE;</w:t>
            </w:r>
          </w:p>
        </w:tc>
      </w:tr>
    </w:tbl>
    <w:p w:rsidR="008B33D0" w:rsidRPr="008A74EF" w:rsidRDefault="008B33D0" w:rsidP="008B33D0">
      <w:pPr>
        <w:pStyle w:val="AmOrLang"/>
      </w:pPr>
      <w:r w:rsidRPr="008A74EF">
        <w:t xml:space="preserve">Or. </w:t>
      </w:r>
      <w:r w:rsidRPr="008A74EF">
        <w:rPr>
          <w:rStyle w:val="HideTWBExt"/>
        </w:rPr>
        <w:t>&lt;Original&gt;</w:t>
      </w:r>
      <w:r w:rsidRPr="008A74EF">
        <w:rPr>
          <w:rStyle w:val="HideTWBInt"/>
        </w:rPr>
        <w:t>{EN}</w:t>
      </w:r>
      <w:r w:rsidRPr="008A74EF">
        <w:t>en</w:t>
      </w:r>
      <w:r w:rsidRPr="008A74EF">
        <w:rPr>
          <w:rStyle w:val="HideTWBExt"/>
        </w:rPr>
        <w:t>&lt;/Original&gt;</w:t>
      </w:r>
    </w:p>
    <w:p w:rsidR="008B33D0" w:rsidRPr="008A74EF" w:rsidRDefault="008B33D0" w:rsidP="008B33D0">
      <w:r w:rsidRPr="008A74EF">
        <w:rPr>
          <w:rStyle w:val="HideTWBExt"/>
        </w:rPr>
        <w:t>&lt;/Amend&gt;</w:t>
      </w:r>
    </w:p>
    <w:p w:rsidR="008B33D0" w:rsidRPr="00D47BE6" w:rsidRDefault="008B33D0" w:rsidP="008B33D0">
      <w:pPr>
        <w:pStyle w:val="AmNumberTabs"/>
      </w:pPr>
      <w:r w:rsidRPr="00D47BE6">
        <w:rPr>
          <w:rStyle w:val="HideTWBExt"/>
          <w:b w:val="0"/>
        </w:rPr>
        <w:t>&lt;Amend&gt;</w:t>
      </w:r>
      <w:r w:rsidRPr="00D47BE6">
        <w:t>Amendamentul</w:t>
      </w:r>
      <w:r w:rsidRPr="00D47BE6">
        <w:tab/>
      </w:r>
      <w:r w:rsidRPr="00D47BE6">
        <w:tab/>
      </w:r>
      <w:r w:rsidRPr="00D47BE6">
        <w:rPr>
          <w:rStyle w:val="HideTWBExt"/>
          <w:b w:val="0"/>
        </w:rPr>
        <w:t>&lt;NumAm&gt;</w:t>
      </w:r>
      <w:r w:rsidRPr="00D47BE6">
        <w:t>535</w:t>
      </w:r>
      <w:r w:rsidRPr="00D47BE6">
        <w:rPr>
          <w:rStyle w:val="HideTWBExt"/>
          <w:b w:val="0"/>
        </w:rPr>
        <w:t>&lt;/NumAm&gt;</w:t>
      </w:r>
    </w:p>
    <w:p w:rsidR="008B33D0" w:rsidRPr="00D47BE6" w:rsidRDefault="008B33D0" w:rsidP="008B33D0">
      <w:pPr>
        <w:pStyle w:val="NormalBold"/>
      </w:pPr>
      <w:r w:rsidRPr="00D47BE6">
        <w:rPr>
          <w:rStyle w:val="HideTWBExt"/>
          <w:b w:val="0"/>
        </w:rPr>
        <w:t>&lt;RepeatBlock-By&gt;&lt;Members&gt;</w:t>
      </w:r>
      <w:r w:rsidRPr="00D47BE6">
        <w:t>Hans Neuhoff</w:t>
      </w:r>
      <w:r w:rsidRPr="00D47BE6">
        <w:rPr>
          <w:rStyle w:val="HideTWBExt"/>
          <w:b w:val="0"/>
        </w:rPr>
        <w:t>&lt;/Members&gt;</w:t>
      </w:r>
    </w:p>
    <w:p w:rsidR="008B33D0" w:rsidRPr="00D47BE6" w:rsidRDefault="008B33D0" w:rsidP="008B33D0">
      <w:pPr>
        <w:pStyle w:val="NormalBold"/>
      </w:pPr>
      <w:r w:rsidRPr="00D47BE6">
        <w:rPr>
          <w:rStyle w:val="HideTWBExt"/>
          <w:b w:val="0"/>
        </w:rPr>
        <w:t>&lt;/RepeatBlock-By&gt;</w:t>
      </w:r>
    </w:p>
    <w:p w:rsidR="008B33D0" w:rsidRPr="00D47BE6" w:rsidRDefault="008B33D0" w:rsidP="008B33D0">
      <w:pPr>
        <w:pStyle w:val="NormalBold"/>
      </w:pPr>
      <w:r w:rsidRPr="00D47BE6">
        <w:rPr>
          <w:rStyle w:val="HideTWBExt"/>
          <w:b w:val="0"/>
        </w:rPr>
        <w:t>&lt;DocAmend&gt;</w:t>
      </w:r>
      <w:r w:rsidRPr="00D47BE6">
        <w:t>Propunere de rezoluție</w:t>
      </w:r>
      <w:r w:rsidRPr="00D47BE6">
        <w:rPr>
          <w:rStyle w:val="HideTWBExt"/>
          <w:b w:val="0"/>
        </w:rPr>
        <w:t>&lt;/DocAmend&gt;</w:t>
      </w:r>
    </w:p>
    <w:p w:rsidR="008B33D0" w:rsidRPr="00D47BE6" w:rsidRDefault="008B33D0" w:rsidP="008B33D0">
      <w:pPr>
        <w:pStyle w:val="NormalBold"/>
      </w:pPr>
      <w:r w:rsidRPr="00D47BE6">
        <w:rPr>
          <w:rStyle w:val="HideTWBExt"/>
          <w:b w:val="0"/>
        </w:rPr>
        <w:t>&lt;Article&gt;</w:t>
      </w:r>
      <w:r w:rsidRPr="00D47BE6">
        <w:t>Punctul 14</w:t>
      </w:r>
      <w:r w:rsidRPr="00D47BE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33D0" w:rsidRPr="00D47BE6" w:rsidTr="006C019B">
        <w:trPr>
          <w:trHeight w:hRule="exact" w:val="240"/>
          <w:jc w:val="center"/>
        </w:trPr>
        <w:tc>
          <w:tcPr>
            <w:tcW w:w="9752" w:type="dxa"/>
            <w:gridSpan w:val="2"/>
            <w:tcBorders>
              <w:top w:val="nil"/>
              <w:left w:val="nil"/>
              <w:bottom w:val="nil"/>
              <w:right w:val="nil"/>
            </w:tcBorders>
          </w:tcPr>
          <w:p w:rsidR="008B33D0" w:rsidRPr="00D47BE6" w:rsidRDefault="008B33D0" w:rsidP="006C019B"/>
        </w:tc>
      </w:tr>
      <w:tr w:rsidR="008B33D0" w:rsidRPr="00D47BE6" w:rsidTr="006C019B">
        <w:trPr>
          <w:trHeight w:val="240"/>
          <w:jc w:val="center"/>
        </w:trPr>
        <w:tc>
          <w:tcPr>
            <w:tcW w:w="4876" w:type="dxa"/>
            <w:tcBorders>
              <w:top w:val="nil"/>
              <w:left w:val="nil"/>
              <w:bottom w:val="nil"/>
              <w:right w:val="nil"/>
            </w:tcBorders>
          </w:tcPr>
          <w:p w:rsidR="008B33D0" w:rsidRPr="00D47BE6" w:rsidRDefault="008B33D0" w:rsidP="006C019B">
            <w:pPr>
              <w:pStyle w:val="AmColumnHeading"/>
            </w:pPr>
            <w:r w:rsidRPr="00D47BE6">
              <w:t>Propunerea de rezoluție</w:t>
            </w:r>
          </w:p>
        </w:tc>
        <w:tc>
          <w:tcPr>
            <w:tcW w:w="4876" w:type="dxa"/>
            <w:tcBorders>
              <w:top w:val="nil"/>
              <w:left w:val="nil"/>
              <w:bottom w:val="nil"/>
              <w:right w:val="nil"/>
            </w:tcBorders>
          </w:tcPr>
          <w:p w:rsidR="008B33D0" w:rsidRPr="00D47BE6" w:rsidRDefault="008B33D0" w:rsidP="006C019B">
            <w:pPr>
              <w:pStyle w:val="AmColumnHeading"/>
            </w:pPr>
            <w:r w:rsidRPr="00D47BE6">
              <w:t>Amendamentul</w:t>
            </w:r>
          </w:p>
        </w:tc>
      </w:tr>
      <w:tr w:rsidR="008B33D0" w:rsidRPr="00D47BE6" w:rsidTr="006C019B">
        <w:trPr>
          <w:jc w:val="center"/>
        </w:trPr>
        <w:tc>
          <w:tcPr>
            <w:tcW w:w="4876" w:type="dxa"/>
            <w:tcBorders>
              <w:top w:val="nil"/>
              <w:left w:val="nil"/>
              <w:bottom w:val="nil"/>
              <w:right w:val="nil"/>
            </w:tcBorders>
          </w:tcPr>
          <w:p w:rsidR="008B33D0" w:rsidRPr="00D47BE6" w:rsidRDefault="008B33D0" w:rsidP="006C019B">
            <w:pPr>
              <w:pStyle w:val="Normal6a"/>
            </w:pPr>
            <w:r w:rsidRPr="00D47BE6">
              <w:rPr>
                <w:b/>
                <w:i/>
              </w:rPr>
              <w:t>14.</w:t>
            </w:r>
            <w:r w:rsidRPr="00D47BE6">
              <w:tab/>
            </w:r>
            <w:r w:rsidRPr="00D47BE6">
              <w:rPr>
                <w:b/>
                <w:i/>
              </w:rPr>
              <w:t>reamintește faptul că securitatea Republicii Moldova este indisolubil legată de securitatea Ucrainei și consideră că Republica Moldova este a doua linie de apărare a modului de viață european; consideră că aderarea Ucrainei și a Moldovei la UE ar fi o investiție geostrategică într-o Europă unită și puternică; încurajează VP/ÎR să consolideze parteneriatul PESC cu Ucraina și Moldova prin măsuri concrete și, în special, prin măsuri care să asigure inviolabilitatea frontierelor de stat ale ambelor țări și între acestea;</w:t>
            </w:r>
          </w:p>
        </w:tc>
        <w:tc>
          <w:tcPr>
            <w:tcW w:w="4876" w:type="dxa"/>
            <w:tcBorders>
              <w:top w:val="nil"/>
              <w:left w:val="nil"/>
              <w:bottom w:val="nil"/>
              <w:right w:val="nil"/>
            </w:tcBorders>
          </w:tcPr>
          <w:p w:rsidR="008B33D0" w:rsidRPr="00D47BE6" w:rsidRDefault="008B33D0" w:rsidP="006C019B">
            <w:pPr>
              <w:pStyle w:val="Normal6a"/>
            </w:pPr>
            <w:r w:rsidRPr="00D47BE6">
              <w:rPr>
                <w:b/>
                <w:i/>
              </w:rPr>
              <w:t>eliminat</w:t>
            </w:r>
          </w:p>
        </w:tc>
      </w:tr>
    </w:tbl>
    <w:p w:rsidR="008B33D0" w:rsidRPr="00D47BE6" w:rsidRDefault="008B33D0" w:rsidP="008B33D0">
      <w:pPr>
        <w:pStyle w:val="AmOrLang"/>
      </w:pPr>
      <w:r w:rsidRPr="00D47BE6">
        <w:t xml:space="preserve">Or. </w:t>
      </w:r>
      <w:r w:rsidRPr="00D47BE6">
        <w:rPr>
          <w:rStyle w:val="HideTWBExt"/>
        </w:rPr>
        <w:t>&lt;Original&gt;</w:t>
      </w:r>
      <w:r w:rsidRPr="00D47BE6">
        <w:rPr>
          <w:rStyle w:val="HideTWBInt"/>
        </w:rPr>
        <w:t>{DE}</w:t>
      </w:r>
      <w:r w:rsidRPr="00D47BE6">
        <w:t>de</w:t>
      </w:r>
      <w:r w:rsidRPr="00D47BE6">
        <w:rPr>
          <w:rStyle w:val="HideTWBExt"/>
        </w:rPr>
        <w:t>&lt;/Original&gt;</w:t>
      </w:r>
    </w:p>
    <w:p w:rsidR="008B33D0" w:rsidRPr="00D47BE6" w:rsidRDefault="008B33D0" w:rsidP="008B33D0">
      <w:r w:rsidRPr="00D47BE6">
        <w:rPr>
          <w:rStyle w:val="HideTWBExt"/>
        </w:rPr>
        <w:t>&lt;/Amend&gt;</w:t>
      </w:r>
    </w:p>
    <w:p w:rsidR="008B33D0" w:rsidRPr="008A74EF" w:rsidRDefault="008B33D0" w:rsidP="008B33D0">
      <w:pPr>
        <w:pStyle w:val="AmNumberTabs"/>
      </w:pPr>
      <w:r w:rsidRPr="008A74EF">
        <w:rPr>
          <w:rStyle w:val="HideTWBExt"/>
        </w:rPr>
        <w:t>&lt;Amend&gt;</w:t>
      </w:r>
      <w:r w:rsidRPr="008A74EF">
        <w:t>Amendamentul</w:t>
      </w:r>
      <w:r w:rsidRPr="008A74EF">
        <w:tab/>
      </w:r>
      <w:r w:rsidRPr="008A74EF">
        <w:tab/>
      </w:r>
      <w:r w:rsidRPr="008A74EF">
        <w:rPr>
          <w:rStyle w:val="HideTWBExt"/>
        </w:rPr>
        <w:t>&lt;NumAm&gt;</w:t>
      </w:r>
      <w:r w:rsidRPr="008A74EF">
        <w:t>536</w:t>
      </w:r>
      <w:r w:rsidRPr="008A74EF">
        <w:rPr>
          <w:rStyle w:val="HideTWBExt"/>
        </w:rPr>
        <w:t>&lt;/NumAm&gt;</w:t>
      </w:r>
    </w:p>
    <w:p w:rsidR="008B33D0" w:rsidRPr="008A74EF" w:rsidRDefault="008B33D0" w:rsidP="008B33D0">
      <w:pPr>
        <w:pStyle w:val="NormalBold"/>
      </w:pPr>
      <w:r w:rsidRPr="008A74EF">
        <w:rPr>
          <w:rStyle w:val="HideTWBExt"/>
          <w:b w:val="0"/>
        </w:rPr>
        <w:t>&lt;RepeatBlock-By&gt;&lt;Members&gt;</w:t>
      </w:r>
      <w:r w:rsidRPr="008A74EF">
        <w:t>Michael von der Schulenburg</w:t>
      </w:r>
      <w:r w:rsidRPr="008A74EF">
        <w:rPr>
          <w:rStyle w:val="HideTWBExt"/>
          <w:b w:val="0"/>
        </w:rPr>
        <w:t>&lt;/Members&gt;</w:t>
      </w:r>
    </w:p>
    <w:p w:rsidR="008B33D0" w:rsidRPr="008A74EF" w:rsidRDefault="008B33D0" w:rsidP="008B33D0">
      <w:pPr>
        <w:pStyle w:val="NormalBold"/>
      </w:pPr>
      <w:r w:rsidRPr="008A74EF">
        <w:rPr>
          <w:rStyle w:val="HideTWBExt"/>
          <w:b w:val="0"/>
        </w:rPr>
        <w:t>&lt;/RepeatBlock-By&gt;</w:t>
      </w:r>
    </w:p>
    <w:p w:rsidR="008B33D0" w:rsidRPr="008A74EF" w:rsidRDefault="008B33D0" w:rsidP="008B33D0">
      <w:pPr>
        <w:pStyle w:val="NormalBold"/>
      </w:pPr>
      <w:r w:rsidRPr="008A74EF">
        <w:rPr>
          <w:rStyle w:val="HideTWBExt"/>
        </w:rPr>
        <w:t>&lt;DocAmend&gt;</w:t>
      </w:r>
      <w:r w:rsidRPr="008A74EF">
        <w:t>Propunere de rezoluție</w:t>
      </w:r>
      <w:r w:rsidRPr="008A74EF">
        <w:rPr>
          <w:rStyle w:val="HideTWBExt"/>
        </w:rPr>
        <w:t>&lt;/DocAmend&gt;</w:t>
      </w:r>
    </w:p>
    <w:p w:rsidR="008B33D0" w:rsidRPr="008A74EF" w:rsidRDefault="008B33D0" w:rsidP="008B33D0">
      <w:pPr>
        <w:pStyle w:val="NormalBold"/>
      </w:pPr>
      <w:r w:rsidRPr="008A74EF">
        <w:rPr>
          <w:rStyle w:val="HideTWBExt"/>
        </w:rPr>
        <w:t>&lt;Article&gt;</w:t>
      </w:r>
      <w:r w:rsidRPr="008A74EF">
        <w:t>Punctul 14</w:t>
      </w:r>
      <w:r w:rsidRPr="008A74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33D0" w:rsidRPr="008A74EF" w:rsidTr="006C019B">
        <w:trPr>
          <w:trHeight w:hRule="exact" w:val="240"/>
          <w:jc w:val="center"/>
        </w:trPr>
        <w:tc>
          <w:tcPr>
            <w:tcW w:w="9752" w:type="dxa"/>
            <w:gridSpan w:val="2"/>
            <w:tcBorders>
              <w:top w:val="nil"/>
              <w:left w:val="nil"/>
              <w:bottom w:val="nil"/>
              <w:right w:val="nil"/>
            </w:tcBorders>
          </w:tcPr>
          <w:p w:rsidR="008B33D0" w:rsidRPr="008A74EF" w:rsidRDefault="008B33D0" w:rsidP="006C019B"/>
        </w:tc>
      </w:tr>
      <w:tr w:rsidR="008B33D0" w:rsidRPr="008A74EF" w:rsidTr="006C019B">
        <w:trPr>
          <w:trHeight w:val="240"/>
          <w:jc w:val="center"/>
        </w:trPr>
        <w:tc>
          <w:tcPr>
            <w:tcW w:w="4876" w:type="dxa"/>
            <w:tcBorders>
              <w:top w:val="nil"/>
              <w:left w:val="nil"/>
              <w:bottom w:val="nil"/>
              <w:right w:val="nil"/>
            </w:tcBorders>
          </w:tcPr>
          <w:p w:rsidR="008B33D0" w:rsidRPr="008A74EF" w:rsidRDefault="008B33D0" w:rsidP="006C019B">
            <w:pPr>
              <w:pStyle w:val="AmColumnHeading"/>
            </w:pPr>
            <w:r w:rsidRPr="008A74EF">
              <w:t>Propunerea de rezoluție</w:t>
            </w:r>
          </w:p>
        </w:tc>
        <w:tc>
          <w:tcPr>
            <w:tcW w:w="4876" w:type="dxa"/>
            <w:tcBorders>
              <w:top w:val="nil"/>
              <w:left w:val="nil"/>
              <w:bottom w:val="nil"/>
              <w:right w:val="nil"/>
            </w:tcBorders>
          </w:tcPr>
          <w:p w:rsidR="008B33D0" w:rsidRPr="008A74EF" w:rsidRDefault="008B33D0" w:rsidP="006C019B">
            <w:pPr>
              <w:pStyle w:val="AmColumnHeading"/>
            </w:pPr>
            <w:r w:rsidRPr="008A74EF">
              <w:t>Amendamentul</w:t>
            </w:r>
          </w:p>
        </w:tc>
      </w:tr>
      <w:tr w:rsidR="008B33D0" w:rsidRPr="008A74EF" w:rsidTr="006C019B">
        <w:trPr>
          <w:jc w:val="center"/>
        </w:trPr>
        <w:tc>
          <w:tcPr>
            <w:tcW w:w="4876" w:type="dxa"/>
            <w:tcBorders>
              <w:top w:val="nil"/>
              <w:left w:val="nil"/>
              <w:bottom w:val="nil"/>
              <w:right w:val="nil"/>
            </w:tcBorders>
          </w:tcPr>
          <w:p w:rsidR="008B33D0" w:rsidRPr="008A74EF" w:rsidRDefault="008B33D0" w:rsidP="006C019B">
            <w:pPr>
              <w:pStyle w:val="Normal6a"/>
            </w:pPr>
            <w:r w:rsidRPr="008A74EF">
              <w:rPr>
                <w:b/>
                <w:i/>
              </w:rPr>
              <w:t>14.</w:t>
            </w:r>
            <w:r w:rsidRPr="008A74EF">
              <w:tab/>
            </w:r>
            <w:r w:rsidRPr="008A74EF">
              <w:rPr>
                <w:b/>
                <w:i/>
              </w:rPr>
              <w:t>reamintește faptul că securitatea Republicii Moldova este indisolubil legată de securitatea Ucrainei și consideră că Republica Moldova este a doua linie de apărare a modului de viață european; consideră că aderarea Ucrainei și a Moldovei la UE ar fi o investiție geostrategică într-o Europă unită și puternică; încurajează VP/ÎR să consolideze parteneriatul PESC cu Ucraina și Moldova prin măsuri concrete și, în special, prin măsuri care să asigure inviolabilitatea frontierelor de stat ale ambelor țări și între acestea;</w:t>
            </w:r>
          </w:p>
        </w:tc>
        <w:tc>
          <w:tcPr>
            <w:tcW w:w="4876" w:type="dxa"/>
            <w:tcBorders>
              <w:top w:val="nil"/>
              <w:left w:val="nil"/>
              <w:bottom w:val="nil"/>
              <w:right w:val="nil"/>
            </w:tcBorders>
          </w:tcPr>
          <w:p w:rsidR="008B33D0" w:rsidRPr="008A74EF" w:rsidRDefault="008B33D0" w:rsidP="006C019B">
            <w:pPr>
              <w:pStyle w:val="Normal6a"/>
            </w:pPr>
            <w:r w:rsidRPr="008A74EF">
              <w:rPr>
                <w:b/>
                <w:i/>
              </w:rPr>
              <w:t>eliminat</w:t>
            </w:r>
          </w:p>
        </w:tc>
      </w:tr>
    </w:tbl>
    <w:p w:rsidR="008B33D0" w:rsidRPr="008A74EF" w:rsidRDefault="008B33D0" w:rsidP="008B33D0">
      <w:pPr>
        <w:pStyle w:val="AmOrLang"/>
      </w:pPr>
      <w:r w:rsidRPr="008A74EF">
        <w:t xml:space="preserve">Or. </w:t>
      </w:r>
      <w:r w:rsidRPr="008A74EF">
        <w:rPr>
          <w:rStyle w:val="HideTWBExt"/>
        </w:rPr>
        <w:t>&lt;Original&gt;</w:t>
      </w:r>
      <w:r w:rsidRPr="008A74EF">
        <w:rPr>
          <w:rStyle w:val="HideTWBInt"/>
        </w:rPr>
        <w:t>{EN}</w:t>
      </w:r>
      <w:r w:rsidRPr="008A74EF">
        <w:t>en</w:t>
      </w:r>
      <w:r w:rsidRPr="008A74EF">
        <w:rPr>
          <w:rStyle w:val="HideTWBExt"/>
        </w:rPr>
        <w:t>&lt;/Original&gt;</w:t>
      </w:r>
    </w:p>
    <w:p w:rsidR="008B33D0" w:rsidRPr="008A74EF" w:rsidRDefault="008B33D0" w:rsidP="008B33D0">
      <w:r w:rsidRPr="008A74EF">
        <w:rPr>
          <w:rStyle w:val="HideTWBExt"/>
        </w:rPr>
        <w:t>&lt;/Amend&gt;</w:t>
      </w:r>
    </w:p>
    <w:p w:rsidR="008B33D0" w:rsidRPr="00D47BE6" w:rsidRDefault="008B33D0" w:rsidP="008B33D0">
      <w:pPr>
        <w:pStyle w:val="AmNumberTabs"/>
      </w:pPr>
      <w:r w:rsidRPr="00D47BE6">
        <w:rPr>
          <w:rStyle w:val="HideTWBExt"/>
          <w:b w:val="0"/>
        </w:rPr>
        <w:t>&lt;Amend&gt;</w:t>
      </w:r>
      <w:r w:rsidRPr="00D47BE6">
        <w:t>Amendamentul</w:t>
      </w:r>
      <w:r w:rsidRPr="00D47BE6">
        <w:tab/>
      </w:r>
      <w:r w:rsidRPr="00D47BE6">
        <w:tab/>
      </w:r>
      <w:r w:rsidRPr="00D47BE6">
        <w:rPr>
          <w:rStyle w:val="HideTWBExt"/>
          <w:b w:val="0"/>
        </w:rPr>
        <w:t>&lt;NumAm&gt;</w:t>
      </w:r>
      <w:r w:rsidRPr="00D47BE6">
        <w:t>537</w:t>
      </w:r>
      <w:r w:rsidRPr="00D47BE6">
        <w:rPr>
          <w:rStyle w:val="HideTWBExt"/>
          <w:b w:val="0"/>
        </w:rPr>
        <w:t>&lt;/NumAm&gt;</w:t>
      </w:r>
    </w:p>
    <w:p w:rsidR="008B33D0" w:rsidRPr="00D47BE6" w:rsidRDefault="008B33D0" w:rsidP="008B33D0">
      <w:pPr>
        <w:pStyle w:val="NormalBold"/>
      </w:pPr>
      <w:r w:rsidRPr="00D47BE6">
        <w:rPr>
          <w:rStyle w:val="HideTWBExt"/>
          <w:b w:val="0"/>
        </w:rPr>
        <w:t>&lt;RepeatBlock-By&gt;&lt;Members&gt;</w:t>
      </w:r>
      <w:r w:rsidRPr="00D47BE6">
        <w:t>Jordan Bardella, Pierre-Romain Thionnet, Matthieu Valet, Roberto Vannacci</w:t>
      </w:r>
      <w:r w:rsidRPr="00D47BE6">
        <w:rPr>
          <w:rStyle w:val="HideTWBExt"/>
          <w:b w:val="0"/>
        </w:rPr>
        <w:t>&lt;/Members&gt;</w:t>
      </w:r>
    </w:p>
    <w:p w:rsidR="008B33D0" w:rsidRPr="00D47BE6" w:rsidRDefault="008B33D0" w:rsidP="008B33D0">
      <w:pPr>
        <w:pStyle w:val="NormalBold"/>
      </w:pPr>
      <w:r w:rsidRPr="00D47BE6">
        <w:rPr>
          <w:rStyle w:val="HideTWBExt"/>
          <w:b w:val="0"/>
        </w:rPr>
        <w:t>&lt;/RepeatBlock-By&gt;</w:t>
      </w:r>
    </w:p>
    <w:p w:rsidR="008B33D0" w:rsidRPr="00D47BE6" w:rsidRDefault="008B33D0" w:rsidP="008B33D0">
      <w:pPr>
        <w:pStyle w:val="NormalBold"/>
      </w:pPr>
      <w:r w:rsidRPr="00D47BE6">
        <w:rPr>
          <w:rStyle w:val="HideTWBExt"/>
          <w:b w:val="0"/>
        </w:rPr>
        <w:t>&lt;DocAmend&gt;</w:t>
      </w:r>
      <w:r w:rsidRPr="00D47BE6">
        <w:t>Propunere de rezoluție</w:t>
      </w:r>
      <w:r w:rsidRPr="00D47BE6">
        <w:rPr>
          <w:rStyle w:val="HideTWBExt"/>
          <w:b w:val="0"/>
        </w:rPr>
        <w:t>&lt;/DocAmend&gt;</w:t>
      </w:r>
    </w:p>
    <w:p w:rsidR="008B33D0" w:rsidRPr="00D47BE6" w:rsidRDefault="008B33D0" w:rsidP="008B33D0">
      <w:pPr>
        <w:pStyle w:val="NormalBold"/>
      </w:pPr>
      <w:r w:rsidRPr="00D47BE6">
        <w:rPr>
          <w:rStyle w:val="HideTWBExt"/>
          <w:b w:val="0"/>
        </w:rPr>
        <w:t>&lt;Article&gt;</w:t>
      </w:r>
      <w:r w:rsidRPr="00D47BE6">
        <w:t>Punctul 14</w:t>
      </w:r>
      <w:r w:rsidRPr="00D47BE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33D0" w:rsidRPr="00D47BE6" w:rsidTr="006C019B">
        <w:trPr>
          <w:trHeight w:hRule="exact" w:val="240"/>
          <w:jc w:val="center"/>
        </w:trPr>
        <w:tc>
          <w:tcPr>
            <w:tcW w:w="9752" w:type="dxa"/>
            <w:gridSpan w:val="2"/>
            <w:tcBorders>
              <w:top w:val="nil"/>
              <w:left w:val="nil"/>
              <w:bottom w:val="nil"/>
              <w:right w:val="nil"/>
            </w:tcBorders>
          </w:tcPr>
          <w:p w:rsidR="008B33D0" w:rsidRPr="00D47BE6" w:rsidRDefault="008B33D0" w:rsidP="006C019B"/>
        </w:tc>
      </w:tr>
      <w:tr w:rsidR="008B33D0" w:rsidRPr="00D47BE6" w:rsidTr="006C019B">
        <w:trPr>
          <w:trHeight w:val="240"/>
          <w:jc w:val="center"/>
        </w:trPr>
        <w:tc>
          <w:tcPr>
            <w:tcW w:w="4876" w:type="dxa"/>
            <w:tcBorders>
              <w:top w:val="nil"/>
              <w:left w:val="nil"/>
              <w:bottom w:val="nil"/>
              <w:right w:val="nil"/>
            </w:tcBorders>
          </w:tcPr>
          <w:p w:rsidR="008B33D0" w:rsidRPr="00D47BE6" w:rsidRDefault="008B33D0" w:rsidP="006C019B">
            <w:pPr>
              <w:pStyle w:val="AmColumnHeading"/>
            </w:pPr>
            <w:r w:rsidRPr="00D47BE6">
              <w:t>Propunerea de rezoluție</w:t>
            </w:r>
          </w:p>
        </w:tc>
        <w:tc>
          <w:tcPr>
            <w:tcW w:w="4876" w:type="dxa"/>
            <w:tcBorders>
              <w:top w:val="nil"/>
              <w:left w:val="nil"/>
              <w:bottom w:val="nil"/>
              <w:right w:val="nil"/>
            </w:tcBorders>
          </w:tcPr>
          <w:p w:rsidR="008B33D0" w:rsidRPr="00D47BE6" w:rsidRDefault="008B33D0" w:rsidP="006C019B">
            <w:pPr>
              <w:pStyle w:val="AmColumnHeading"/>
            </w:pPr>
            <w:r w:rsidRPr="00D47BE6">
              <w:t>Amendamentul</w:t>
            </w:r>
          </w:p>
        </w:tc>
      </w:tr>
      <w:tr w:rsidR="008B33D0" w:rsidRPr="00D47BE6" w:rsidTr="006C019B">
        <w:trPr>
          <w:jc w:val="center"/>
        </w:trPr>
        <w:tc>
          <w:tcPr>
            <w:tcW w:w="4876" w:type="dxa"/>
            <w:tcBorders>
              <w:top w:val="nil"/>
              <w:left w:val="nil"/>
              <w:bottom w:val="nil"/>
              <w:right w:val="nil"/>
            </w:tcBorders>
          </w:tcPr>
          <w:p w:rsidR="008B33D0" w:rsidRPr="00D47BE6" w:rsidRDefault="008B33D0" w:rsidP="006C019B">
            <w:pPr>
              <w:pStyle w:val="Normal6a"/>
            </w:pPr>
            <w:r w:rsidRPr="00D47BE6">
              <w:t>14.</w:t>
            </w:r>
            <w:r w:rsidRPr="00D47BE6">
              <w:tab/>
              <w:t xml:space="preserve">reamintește faptul că securitatea Republicii Moldova este indisolubil legată de securitatea Ucrainei și consideră că Republica Moldova este a doua linie de apărare a modului de viață european; </w:t>
            </w:r>
            <w:r w:rsidRPr="00D47BE6">
              <w:rPr>
                <w:b/>
                <w:i/>
              </w:rPr>
              <w:t>consideră că aderarea Ucrainei și a Moldovei la UE ar fi o investiție geostrategică într-o Europă unită și puternică; încurajează VP/ÎR să consolideze parteneriatul PESC cu Ucraina și Moldova prin măsuri concrete și, în special, prin măsuri care să asigure inviolabilitatea frontierelor de stat ale ambelor țări și între acestea;</w:t>
            </w:r>
          </w:p>
        </w:tc>
        <w:tc>
          <w:tcPr>
            <w:tcW w:w="4876" w:type="dxa"/>
            <w:tcBorders>
              <w:top w:val="nil"/>
              <w:left w:val="nil"/>
              <w:bottom w:val="nil"/>
              <w:right w:val="nil"/>
            </w:tcBorders>
          </w:tcPr>
          <w:p w:rsidR="008B33D0" w:rsidRPr="00D47BE6" w:rsidRDefault="008B33D0" w:rsidP="006C019B">
            <w:pPr>
              <w:pStyle w:val="Normal6a"/>
            </w:pPr>
            <w:r w:rsidRPr="00D47BE6">
              <w:t>14.</w:t>
            </w:r>
            <w:r w:rsidRPr="00D47BE6">
              <w:tab/>
              <w:t>reamintește faptul că securitatea Republicii Moldova este indisolubil legată de securitatea Ucrainei și consideră că Republica Moldova este a doua linie de apărare a modului de viață european;</w:t>
            </w:r>
          </w:p>
        </w:tc>
      </w:tr>
    </w:tbl>
    <w:p w:rsidR="008B33D0" w:rsidRPr="00D47BE6" w:rsidRDefault="008B33D0" w:rsidP="008B33D0">
      <w:pPr>
        <w:pStyle w:val="AmOrLang"/>
      </w:pPr>
      <w:r w:rsidRPr="00D47BE6">
        <w:t xml:space="preserve">Or. </w:t>
      </w:r>
      <w:r w:rsidRPr="00D47BE6">
        <w:rPr>
          <w:rStyle w:val="HideTWBExt"/>
        </w:rPr>
        <w:t>&lt;Original&gt;</w:t>
      </w:r>
      <w:r w:rsidRPr="00D47BE6">
        <w:rPr>
          <w:rStyle w:val="HideTWBInt"/>
        </w:rPr>
        <w:t>{FR}</w:t>
      </w:r>
      <w:r w:rsidRPr="00D47BE6">
        <w:t>fr</w:t>
      </w:r>
      <w:r w:rsidRPr="00D47BE6">
        <w:rPr>
          <w:rStyle w:val="HideTWBExt"/>
        </w:rPr>
        <w:t>&lt;/Original&gt;</w:t>
      </w:r>
    </w:p>
    <w:p w:rsidR="008B33D0" w:rsidRPr="00D47BE6" w:rsidRDefault="008B33D0" w:rsidP="008B33D0">
      <w:r w:rsidRPr="00D47BE6">
        <w:rPr>
          <w:rStyle w:val="HideTWBExt"/>
        </w:rPr>
        <w:t>&lt;/Amend&gt;</w:t>
      </w:r>
    </w:p>
    <w:p w:rsidR="008B33D0" w:rsidRPr="008A74EF" w:rsidRDefault="008B33D0" w:rsidP="008B33D0">
      <w:pPr>
        <w:pStyle w:val="AmNumberTabs"/>
      </w:pPr>
      <w:r w:rsidRPr="008A74EF">
        <w:rPr>
          <w:rStyle w:val="HideTWBExt"/>
        </w:rPr>
        <w:t>&lt;Amend&gt;</w:t>
      </w:r>
      <w:r w:rsidRPr="008A74EF">
        <w:t>Amendamentul</w:t>
      </w:r>
      <w:r w:rsidRPr="008A74EF">
        <w:tab/>
      </w:r>
      <w:r w:rsidRPr="008A74EF">
        <w:tab/>
      </w:r>
      <w:r w:rsidRPr="008A74EF">
        <w:rPr>
          <w:rStyle w:val="HideTWBExt"/>
        </w:rPr>
        <w:t>&lt;NumAm&gt;</w:t>
      </w:r>
      <w:r w:rsidRPr="008A74EF">
        <w:t>538</w:t>
      </w:r>
      <w:r w:rsidRPr="008A74EF">
        <w:rPr>
          <w:rStyle w:val="HideTWBExt"/>
        </w:rPr>
        <w:t>&lt;/NumAm&gt;</w:t>
      </w:r>
    </w:p>
    <w:p w:rsidR="008B33D0" w:rsidRPr="008A74EF" w:rsidRDefault="008B33D0" w:rsidP="008B33D0">
      <w:pPr>
        <w:pStyle w:val="NormalBold"/>
      </w:pPr>
      <w:r w:rsidRPr="008A74EF">
        <w:rPr>
          <w:rStyle w:val="HideTWBExt"/>
          <w:b w:val="0"/>
        </w:rPr>
        <w:t>&lt;RepeatBlock-By&gt;&lt;Members&gt;</w:t>
      </w:r>
      <w:r w:rsidRPr="008A74EF">
        <w:t>David McAllister</w:t>
      </w:r>
      <w:r w:rsidRPr="008A74EF">
        <w:rPr>
          <w:rStyle w:val="HideTWBExt"/>
          <w:b w:val="0"/>
        </w:rPr>
        <w:t>&lt;/Members&gt;</w:t>
      </w:r>
    </w:p>
    <w:p w:rsidR="008B33D0" w:rsidRPr="008A74EF" w:rsidRDefault="008B33D0" w:rsidP="008B33D0">
      <w:pPr>
        <w:pStyle w:val="NormalBold"/>
      </w:pPr>
      <w:r w:rsidRPr="008A74EF">
        <w:rPr>
          <w:rStyle w:val="HideTWBExt"/>
          <w:b w:val="0"/>
        </w:rPr>
        <w:t>&lt;/RepeatBlock-By&gt;</w:t>
      </w:r>
    </w:p>
    <w:p w:rsidR="008B33D0" w:rsidRPr="008A74EF" w:rsidRDefault="008B33D0" w:rsidP="008B33D0">
      <w:pPr>
        <w:pStyle w:val="NormalBold"/>
      </w:pPr>
      <w:r w:rsidRPr="008A74EF">
        <w:rPr>
          <w:rStyle w:val="HideTWBExt"/>
        </w:rPr>
        <w:t>&lt;DocAmend&gt;</w:t>
      </w:r>
      <w:r w:rsidRPr="008A74EF">
        <w:t>Propunere de rezoluție</w:t>
      </w:r>
      <w:r w:rsidRPr="008A74EF">
        <w:rPr>
          <w:rStyle w:val="HideTWBExt"/>
        </w:rPr>
        <w:t>&lt;/DocAmend&gt;</w:t>
      </w:r>
    </w:p>
    <w:p w:rsidR="008B33D0" w:rsidRPr="008A74EF" w:rsidRDefault="008B33D0" w:rsidP="008B33D0">
      <w:pPr>
        <w:pStyle w:val="NormalBold"/>
      </w:pPr>
      <w:r w:rsidRPr="008A74EF">
        <w:rPr>
          <w:rStyle w:val="HideTWBExt"/>
        </w:rPr>
        <w:t>&lt;Article&gt;</w:t>
      </w:r>
      <w:r w:rsidRPr="008A74EF">
        <w:t>Punctul 14</w:t>
      </w:r>
      <w:r w:rsidRPr="008A74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33D0" w:rsidRPr="008A74EF" w:rsidTr="006C019B">
        <w:trPr>
          <w:trHeight w:hRule="exact" w:val="240"/>
          <w:jc w:val="center"/>
        </w:trPr>
        <w:tc>
          <w:tcPr>
            <w:tcW w:w="9752" w:type="dxa"/>
            <w:gridSpan w:val="2"/>
            <w:tcBorders>
              <w:top w:val="nil"/>
              <w:left w:val="nil"/>
              <w:bottom w:val="nil"/>
              <w:right w:val="nil"/>
            </w:tcBorders>
          </w:tcPr>
          <w:p w:rsidR="008B33D0" w:rsidRPr="008A74EF" w:rsidRDefault="008B33D0" w:rsidP="006C019B"/>
        </w:tc>
      </w:tr>
      <w:tr w:rsidR="008B33D0" w:rsidRPr="008A74EF" w:rsidTr="006C019B">
        <w:trPr>
          <w:trHeight w:val="240"/>
          <w:jc w:val="center"/>
        </w:trPr>
        <w:tc>
          <w:tcPr>
            <w:tcW w:w="4876" w:type="dxa"/>
            <w:tcBorders>
              <w:top w:val="nil"/>
              <w:left w:val="nil"/>
              <w:bottom w:val="nil"/>
              <w:right w:val="nil"/>
            </w:tcBorders>
          </w:tcPr>
          <w:p w:rsidR="008B33D0" w:rsidRPr="008A74EF" w:rsidRDefault="008B33D0" w:rsidP="006C019B">
            <w:pPr>
              <w:pStyle w:val="AmColumnHeading"/>
            </w:pPr>
            <w:r w:rsidRPr="008A74EF">
              <w:t>Propunerea de rezoluție</w:t>
            </w:r>
          </w:p>
        </w:tc>
        <w:tc>
          <w:tcPr>
            <w:tcW w:w="4876" w:type="dxa"/>
            <w:tcBorders>
              <w:top w:val="nil"/>
              <w:left w:val="nil"/>
              <w:bottom w:val="nil"/>
              <w:right w:val="nil"/>
            </w:tcBorders>
          </w:tcPr>
          <w:p w:rsidR="008B33D0" w:rsidRPr="008A74EF" w:rsidRDefault="008B33D0" w:rsidP="006C019B">
            <w:pPr>
              <w:pStyle w:val="AmColumnHeading"/>
            </w:pPr>
            <w:r w:rsidRPr="008A74EF">
              <w:t>Amendamentul</w:t>
            </w:r>
          </w:p>
        </w:tc>
      </w:tr>
      <w:tr w:rsidR="008B33D0" w:rsidRPr="008A74EF" w:rsidTr="006C019B">
        <w:trPr>
          <w:jc w:val="center"/>
        </w:trPr>
        <w:tc>
          <w:tcPr>
            <w:tcW w:w="4876" w:type="dxa"/>
            <w:tcBorders>
              <w:top w:val="nil"/>
              <w:left w:val="nil"/>
              <w:bottom w:val="nil"/>
              <w:right w:val="nil"/>
            </w:tcBorders>
          </w:tcPr>
          <w:p w:rsidR="008B33D0" w:rsidRPr="008A74EF" w:rsidRDefault="008B33D0" w:rsidP="006C019B">
            <w:pPr>
              <w:pStyle w:val="Normal6a"/>
            </w:pPr>
            <w:r w:rsidRPr="008A74EF">
              <w:t>14.</w:t>
            </w:r>
            <w:r w:rsidRPr="008A74EF">
              <w:tab/>
              <w:t>reamintește faptul că securitatea Republicii Moldova este indisolubil legată de securitatea Ucrainei și consideră că Republica Moldova este a doua linie de apărare a modului de viață european; consideră că aderarea Ucrainei și a Moldovei la UE ar fi o investiție geostrategică într-o Europă unită și puternică; încurajează VP/ÎR să consolideze parteneriatul PESC cu Ucraina și Moldova prin măsuri concrete și, în special, prin măsuri care să asigure inviolabilitatea frontierelor de stat ale ambelor țări și între acestea;</w:t>
            </w:r>
          </w:p>
        </w:tc>
        <w:tc>
          <w:tcPr>
            <w:tcW w:w="4876" w:type="dxa"/>
            <w:tcBorders>
              <w:top w:val="nil"/>
              <w:left w:val="nil"/>
              <w:bottom w:val="nil"/>
              <w:right w:val="nil"/>
            </w:tcBorders>
          </w:tcPr>
          <w:p w:rsidR="008B33D0" w:rsidRPr="008A74EF" w:rsidRDefault="008B33D0" w:rsidP="006C019B">
            <w:pPr>
              <w:pStyle w:val="Normal6a"/>
            </w:pPr>
            <w:r w:rsidRPr="008A74EF">
              <w:t>14.</w:t>
            </w:r>
            <w:r w:rsidRPr="008A74EF">
              <w:tab/>
              <w:t xml:space="preserve">reamintește faptul că securitatea Republicii Moldova este indisolubil legată de securitatea Ucrainei și consideră că Republica Moldova este a doua linie de apărare a modului de viață european; consideră că aderarea Ucrainei și a Moldovei la UE ar fi o investiție geostrategică într-o Europă unită și puternică; încurajează VP/ÎR să consolideze parteneriatul PESC cu Ucraina și Moldova prin măsuri concrete și, în special, prin măsuri care să asigure inviolabilitatea frontierelor de stat ale ambelor țări și între acestea; </w:t>
            </w:r>
            <w:r w:rsidRPr="008A74EF">
              <w:rPr>
                <w:b/>
                <w:i/>
              </w:rPr>
              <w:t>consideră oportună semnarea parteneriatului de securitate și apărare dintre UE și Moldova și pledează pentru mărirea asistenței financiare prin Instrumentul european pentru pace pentru a consolida și mai mult capabilitățile de apărare ale Moldovei, punând accentul în special pe sistemele de apărare aeriană, mobilitate și transport, comandă și control, război electronic și logistică;</w:t>
            </w:r>
          </w:p>
        </w:tc>
      </w:tr>
    </w:tbl>
    <w:p w:rsidR="008B33D0" w:rsidRPr="008A74EF" w:rsidRDefault="008B33D0" w:rsidP="008B33D0">
      <w:pPr>
        <w:pStyle w:val="AmOrLang"/>
      </w:pPr>
      <w:r w:rsidRPr="008A74EF">
        <w:t xml:space="preserve">Or. </w:t>
      </w:r>
      <w:r w:rsidRPr="008A74EF">
        <w:rPr>
          <w:rStyle w:val="HideTWBExt"/>
        </w:rPr>
        <w:t>&lt;Original&gt;</w:t>
      </w:r>
      <w:r w:rsidRPr="008A74EF">
        <w:rPr>
          <w:rStyle w:val="HideTWBInt"/>
        </w:rPr>
        <w:t>{EN}</w:t>
      </w:r>
      <w:r w:rsidRPr="008A74EF">
        <w:t>en</w:t>
      </w:r>
      <w:r w:rsidRPr="008A74EF">
        <w:rPr>
          <w:rStyle w:val="HideTWBExt"/>
        </w:rPr>
        <w:t>&lt;/Original&gt;</w:t>
      </w:r>
    </w:p>
    <w:p w:rsidR="008B33D0" w:rsidRPr="008A74EF" w:rsidRDefault="008B33D0" w:rsidP="008B33D0">
      <w:r w:rsidRPr="008A74EF">
        <w:rPr>
          <w:rStyle w:val="HideTWBExt"/>
        </w:rPr>
        <w:t>&lt;/Amend&gt;</w:t>
      </w:r>
    </w:p>
    <w:p w:rsidR="008B33D0" w:rsidRPr="008A74EF" w:rsidRDefault="008B33D0" w:rsidP="008B33D0">
      <w:pPr>
        <w:pStyle w:val="AmNumberTabs"/>
      </w:pPr>
      <w:r w:rsidRPr="008A74EF">
        <w:rPr>
          <w:rStyle w:val="HideTWBExt"/>
        </w:rPr>
        <w:t>&lt;Amend&gt;</w:t>
      </w:r>
      <w:r w:rsidRPr="008A74EF">
        <w:t>Amendamentul</w:t>
      </w:r>
      <w:r w:rsidRPr="008A74EF">
        <w:tab/>
      </w:r>
      <w:r w:rsidRPr="008A74EF">
        <w:tab/>
      </w:r>
      <w:r w:rsidRPr="008A74EF">
        <w:rPr>
          <w:rStyle w:val="HideTWBExt"/>
        </w:rPr>
        <w:t>&lt;NumAm&gt;</w:t>
      </w:r>
      <w:r w:rsidRPr="008A74EF">
        <w:t>539</w:t>
      </w:r>
      <w:r w:rsidRPr="008A74EF">
        <w:rPr>
          <w:rStyle w:val="HideTWBExt"/>
        </w:rPr>
        <w:t>&lt;/NumAm&gt;</w:t>
      </w:r>
    </w:p>
    <w:p w:rsidR="008B33D0" w:rsidRPr="008A74EF" w:rsidRDefault="008B33D0" w:rsidP="008B33D0">
      <w:pPr>
        <w:pStyle w:val="NormalBold"/>
      </w:pPr>
      <w:r w:rsidRPr="008A74EF">
        <w:rPr>
          <w:rStyle w:val="HideTWBExt"/>
          <w:b w:val="0"/>
        </w:rPr>
        <w:t>&lt;RepeatBlock-By&gt;&lt;Members&gt;</w:t>
      </w:r>
      <w:r w:rsidRPr="008A74EF">
        <w:t>António Tânger Corrêa</w:t>
      </w:r>
      <w:r w:rsidRPr="008A74EF">
        <w:rPr>
          <w:rStyle w:val="HideTWBExt"/>
          <w:b w:val="0"/>
        </w:rPr>
        <w:t>&lt;/Members&gt;</w:t>
      </w:r>
    </w:p>
    <w:p w:rsidR="008B33D0" w:rsidRPr="008A74EF" w:rsidRDefault="008B33D0" w:rsidP="008B33D0">
      <w:pPr>
        <w:pStyle w:val="NormalBold"/>
      </w:pPr>
      <w:r w:rsidRPr="008A74EF">
        <w:rPr>
          <w:rStyle w:val="HideTWBExt"/>
          <w:b w:val="0"/>
        </w:rPr>
        <w:t>&lt;/RepeatBlock-By&gt;</w:t>
      </w:r>
    </w:p>
    <w:p w:rsidR="008B33D0" w:rsidRPr="008A74EF" w:rsidRDefault="008B33D0" w:rsidP="008B33D0">
      <w:pPr>
        <w:pStyle w:val="NormalBold"/>
      </w:pPr>
      <w:r w:rsidRPr="008A74EF">
        <w:rPr>
          <w:rStyle w:val="HideTWBExt"/>
        </w:rPr>
        <w:t>&lt;DocAmend&gt;</w:t>
      </w:r>
      <w:r w:rsidRPr="008A74EF">
        <w:t>Propunere de rezoluție</w:t>
      </w:r>
      <w:r w:rsidRPr="008A74EF">
        <w:rPr>
          <w:rStyle w:val="HideTWBExt"/>
        </w:rPr>
        <w:t>&lt;/DocAmend&gt;</w:t>
      </w:r>
    </w:p>
    <w:p w:rsidR="008B33D0" w:rsidRPr="008A74EF" w:rsidRDefault="008B33D0" w:rsidP="008B33D0">
      <w:pPr>
        <w:pStyle w:val="NormalBold"/>
      </w:pPr>
      <w:r w:rsidRPr="008A74EF">
        <w:rPr>
          <w:rStyle w:val="HideTWBExt"/>
        </w:rPr>
        <w:t>&lt;Article&gt;</w:t>
      </w:r>
      <w:r w:rsidRPr="008A74EF">
        <w:t>Punctul 14</w:t>
      </w:r>
      <w:r w:rsidRPr="008A74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33D0" w:rsidRPr="008A74EF" w:rsidTr="006C019B">
        <w:trPr>
          <w:trHeight w:hRule="exact" w:val="240"/>
          <w:jc w:val="center"/>
        </w:trPr>
        <w:tc>
          <w:tcPr>
            <w:tcW w:w="9752" w:type="dxa"/>
            <w:gridSpan w:val="2"/>
            <w:tcBorders>
              <w:top w:val="nil"/>
              <w:left w:val="nil"/>
              <w:bottom w:val="nil"/>
              <w:right w:val="nil"/>
            </w:tcBorders>
          </w:tcPr>
          <w:p w:rsidR="008B33D0" w:rsidRPr="008A74EF" w:rsidRDefault="008B33D0" w:rsidP="006C019B"/>
        </w:tc>
      </w:tr>
      <w:tr w:rsidR="008B33D0" w:rsidRPr="008A74EF" w:rsidTr="006C019B">
        <w:trPr>
          <w:trHeight w:val="240"/>
          <w:jc w:val="center"/>
        </w:trPr>
        <w:tc>
          <w:tcPr>
            <w:tcW w:w="4876" w:type="dxa"/>
            <w:tcBorders>
              <w:top w:val="nil"/>
              <w:left w:val="nil"/>
              <w:bottom w:val="nil"/>
              <w:right w:val="nil"/>
            </w:tcBorders>
          </w:tcPr>
          <w:p w:rsidR="008B33D0" w:rsidRPr="008A74EF" w:rsidRDefault="008B33D0" w:rsidP="006C019B">
            <w:pPr>
              <w:pStyle w:val="AmColumnHeading"/>
            </w:pPr>
            <w:r w:rsidRPr="008A74EF">
              <w:t>Propunerea de rezoluție</w:t>
            </w:r>
          </w:p>
        </w:tc>
        <w:tc>
          <w:tcPr>
            <w:tcW w:w="4876" w:type="dxa"/>
            <w:tcBorders>
              <w:top w:val="nil"/>
              <w:left w:val="nil"/>
              <w:bottom w:val="nil"/>
              <w:right w:val="nil"/>
            </w:tcBorders>
          </w:tcPr>
          <w:p w:rsidR="008B33D0" w:rsidRPr="008A74EF" w:rsidRDefault="008B33D0" w:rsidP="006C019B">
            <w:pPr>
              <w:pStyle w:val="AmColumnHeading"/>
            </w:pPr>
            <w:r w:rsidRPr="008A74EF">
              <w:t>Amendamentul</w:t>
            </w:r>
          </w:p>
        </w:tc>
      </w:tr>
      <w:tr w:rsidR="008B33D0" w:rsidRPr="008A74EF" w:rsidTr="006C019B">
        <w:trPr>
          <w:jc w:val="center"/>
        </w:trPr>
        <w:tc>
          <w:tcPr>
            <w:tcW w:w="4876" w:type="dxa"/>
            <w:tcBorders>
              <w:top w:val="nil"/>
              <w:left w:val="nil"/>
              <w:bottom w:val="nil"/>
              <w:right w:val="nil"/>
            </w:tcBorders>
          </w:tcPr>
          <w:p w:rsidR="008B33D0" w:rsidRPr="008A74EF" w:rsidRDefault="008B33D0" w:rsidP="006C019B">
            <w:pPr>
              <w:pStyle w:val="Normal6a"/>
            </w:pPr>
            <w:r w:rsidRPr="008A74EF">
              <w:t>14.</w:t>
            </w:r>
            <w:r w:rsidRPr="008A74EF">
              <w:tab/>
              <w:t xml:space="preserve">reamintește faptul că securitatea Republicii Moldova este indisolubil legată de securitatea Ucrainei și consideră că Republica Moldova este a doua linie de apărare a modului de viață european; consideră că aderarea Ucrainei și a Moldovei la UE </w:t>
            </w:r>
            <w:r w:rsidRPr="008A74EF">
              <w:rPr>
                <w:b/>
                <w:i/>
              </w:rPr>
              <w:t>ar fi</w:t>
            </w:r>
            <w:r w:rsidRPr="008A74EF">
              <w:t xml:space="preserve"> o investiție geostrategică într-o Europă </w:t>
            </w:r>
            <w:r w:rsidRPr="008A74EF">
              <w:rPr>
                <w:b/>
                <w:i/>
              </w:rPr>
              <w:t>unită și puternică; încurajează VP/ÎR să consolideze parteneriatul PESC cu Ucraina și Moldova prin măsuri concrete și, în special, prin măsuri care să asigure inviolabilitatea frontierelor de stat ale ambelor țări și între acestea</w:t>
            </w:r>
            <w:r w:rsidRPr="008A74EF">
              <w:t>;</w:t>
            </w:r>
          </w:p>
        </w:tc>
        <w:tc>
          <w:tcPr>
            <w:tcW w:w="4876" w:type="dxa"/>
            <w:tcBorders>
              <w:top w:val="nil"/>
              <w:left w:val="nil"/>
              <w:bottom w:val="nil"/>
              <w:right w:val="nil"/>
            </w:tcBorders>
          </w:tcPr>
          <w:p w:rsidR="008B33D0" w:rsidRPr="008A74EF" w:rsidRDefault="008B33D0" w:rsidP="006C019B">
            <w:pPr>
              <w:pStyle w:val="Normal6a"/>
            </w:pPr>
            <w:r w:rsidRPr="008A74EF">
              <w:t>14.</w:t>
            </w:r>
            <w:r w:rsidRPr="008A74EF">
              <w:tab/>
              <w:t xml:space="preserve">reamintește faptul că securitatea Republicii Moldova este indisolubil legată de securitatea Ucrainei și consideră că Republica Moldova este a doua linie de apărare a modului de viață european; consideră că aderarea Ucrainei și a Moldovei la UE </w:t>
            </w:r>
            <w:r w:rsidRPr="008A74EF">
              <w:rPr>
                <w:b/>
                <w:i/>
              </w:rPr>
              <w:t>constituie</w:t>
            </w:r>
            <w:r w:rsidRPr="008A74EF">
              <w:t xml:space="preserve"> o investiție geostrategică într-o Europă </w:t>
            </w:r>
            <w:r w:rsidRPr="008A74EF">
              <w:rPr>
                <w:b/>
                <w:i/>
              </w:rPr>
              <w:t>a națiunilor</w:t>
            </w:r>
            <w:r w:rsidRPr="008A74EF">
              <w:t>;</w:t>
            </w:r>
          </w:p>
        </w:tc>
      </w:tr>
    </w:tbl>
    <w:p w:rsidR="008B33D0" w:rsidRPr="008A74EF" w:rsidRDefault="008B33D0" w:rsidP="008B33D0">
      <w:pPr>
        <w:pStyle w:val="AmOrLang"/>
      </w:pPr>
      <w:r w:rsidRPr="008A74EF">
        <w:t xml:space="preserve">Or. </w:t>
      </w:r>
      <w:r w:rsidRPr="008A74EF">
        <w:rPr>
          <w:rStyle w:val="HideTWBExt"/>
        </w:rPr>
        <w:t>&lt;Original&gt;</w:t>
      </w:r>
      <w:r w:rsidRPr="008A74EF">
        <w:rPr>
          <w:rStyle w:val="HideTWBInt"/>
        </w:rPr>
        <w:t>{EN}</w:t>
      </w:r>
      <w:r w:rsidRPr="008A74EF">
        <w:t>en</w:t>
      </w:r>
      <w:r w:rsidRPr="008A74EF">
        <w:rPr>
          <w:rStyle w:val="HideTWBExt"/>
        </w:rPr>
        <w:t>&lt;/Original&gt;</w:t>
      </w:r>
    </w:p>
    <w:p w:rsidR="008B33D0" w:rsidRPr="008A74EF" w:rsidRDefault="008B33D0" w:rsidP="008B33D0">
      <w:r w:rsidRPr="008A74EF">
        <w:rPr>
          <w:rStyle w:val="HideTWBExt"/>
        </w:rPr>
        <w:t>&lt;/Amend&gt;</w:t>
      </w:r>
    </w:p>
    <w:p w:rsidR="008B33D0" w:rsidRPr="008A74EF" w:rsidRDefault="008B33D0" w:rsidP="008B33D0">
      <w:pPr>
        <w:pStyle w:val="AmNumberTabs"/>
      </w:pPr>
      <w:r w:rsidRPr="008A74EF">
        <w:rPr>
          <w:rStyle w:val="HideTWBExt"/>
        </w:rPr>
        <w:t>&lt;Amend&gt;</w:t>
      </w:r>
      <w:r w:rsidRPr="008A74EF">
        <w:t>Amendamentul</w:t>
      </w:r>
      <w:r w:rsidRPr="008A74EF">
        <w:tab/>
      </w:r>
      <w:r w:rsidRPr="008A74EF">
        <w:tab/>
      </w:r>
      <w:r w:rsidRPr="008A74EF">
        <w:rPr>
          <w:rStyle w:val="HideTWBExt"/>
        </w:rPr>
        <w:t>&lt;NumAm&gt;</w:t>
      </w:r>
      <w:r w:rsidRPr="008A74EF">
        <w:t>540</w:t>
      </w:r>
      <w:r w:rsidRPr="008A74EF">
        <w:rPr>
          <w:rStyle w:val="HideTWBExt"/>
        </w:rPr>
        <w:t>&lt;/NumAm&gt;</w:t>
      </w:r>
    </w:p>
    <w:p w:rsidR="008B33D0" w:rsidRPr="008A74EF" w:rsidRDefault="008B33D0" w:rsidP="008B33D0">
      <w:pPr>
        <w:pStyle w:val="NormalBold"/>
      </w:pPr>
      <w:r w:rsidRPr="008A74EF">
        <w:rPr>
          <w:rStyle w:val="HideTWBExt"/>
          <w:b w:val="0"/>
        </w:rPr>
        <w:t>&lt;RepeatBlock-By&gt;&lt;Members&gt;</w:t>
      </w:r>
      <w:r w:rsidRPr="008A74EF">
        <w:t>Urmas Paet, Hilde Vautmans, Petras Auštrevičius, Lucia Yar, Nathalie Loiseau, Ilhan Kyuchyuk</w:t>
      </w:r>
      <w:r w:rsidRPr="008A74EF">
        <w:rPr>
          <w:rStyle w:val="HideTWBExt"/>
          <w:b w:val="0"/>
        </w:rPr>
        <w:t>&lt;/Members&gt;</w:t>
      </w:r>
    </w:p>
    <w:p w:rsidR="008B33D0" w:rsidRPr="008A74EF" w:rsidRDefault="008B33D0" w:rsidP="008B33D0">
      <w:pPr>
        <w:pStyle w:val="NormalBold"/>
      </w:pPr>
      <w:r w:rsidRPr="008A74EF">
        <w:rPr>
          <w:rStyle w:val="HideTWBExt"/>
          <w:b w:val="0"/>
        </w:rPr>
        <w:t>&lt;/RepeatBlock-By&gt;</w:t>
      </w:r>
    </w:p>
    <w:p w:rsidR="008B33D0" w:rsidRPr="008A74EF" w:rsidRDefault="008B33D0" w:rsidP="008B33D0">
      <w:pPr>
        <w:pStyle w:val="NormalBold"/>
      </w:pPr>
      <w:r w:rsidRPr="008A74EF">
        <w:rPr>
          <w:rStyle w:val="HideTWBExt"/>
        </w:rPr>
        <w:t>&lt;DocAmend&gt;</w:t>
      </w:r>
      <w:r w:rsidRPr="008A74EF">
        <w:t>Propunere de rezoluție</w:t>
      </w:r>
      <w:r w:rsidRPr="008A74EF">
        <w:rPr>
          <w:rStyle w:val="HideTWBExt"/>
        </w:rPr>
        <w:t>&lt;/DocAmend&gt;</w:t>
      </w:r>
    </w:p>
    <w:p w:rsidR="008B33D0" w:rsidRPr="008A74EF" w:rsidRDefault="008B33D0" w:rsidP="008B33D0">
      <w:pPr>
        <w:pStyle w:val="NormalBold"/>
      </w:pPr>
      <w:r w:rsidRPr="008A74EF">
        <w:rPr>
          <w:rStyle w:val="HideTWBExt"/>
        </w:rPr>
        <w:t>&lt;Article&gt;</w:t>
      </w:r>
      <w:r w:rsidRPr="008A74EF">
        <w:t>Punctul 14</w:t>
      </w:r>
      <w:r w:rsidRPr="008A74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33D0" w:rsidRPr="008A74EF" w:rsidTr="006C019B">
        <w:trPr>
          <w:trHeight w:hRule="exact" w:val="240"/>
          <w:jc w:val="center"/>
        </w:trPr>
        <w:tc>
          <w:tcPr>
            <w:tcW w:w="9752" w:type="dxa"/>
            <w:gridSpan w:val="2"/>
            <w:tcBorders>
              <w:top w:val="nil"/>
              <w:left w:val="nil"/>
              <w:bottom w:val="nil"/>
              <w:right w:val="nil"/>
            </w:tcBorders>
          </w:tcPr>
          <w:p w:rsidR="008B33D0" w:rsidRPr="008A74EF" w:rsidRDefault="008B33D0" w:rsidP="006C019B"/>
        </w:tc>
      </w:tr>
      <w:tr w:rsidR="008B33D0" w:rsidRPr="008A74EF" w:rsidTr="006C019B">
        <w:trPr>
          <w:trHeight w:val="240"/>
          <w:jc w:val="center"/>
        </w:trPr>
        <w:tc>
          <w:tcPr>
            <w:tcW w:w="4876" w:type="dxa"/>
            <w:tcBorders>
              <w:top w:val="nil"/>
              <w:left w:val="nil"/>
              <w:bottom w:val="nil"/>
              <w:right w:val="nil"/>
            </w:tcBorders>
          </w:tcPr>
          <w:p w:rsidR="008B33D0" w:rsidRPr="008A74EF" w:rsidRDefault="008B33D0" w:rsidP="006C019B">
            <w:pPr>
              <w:pStyle w:val="AmColumnHeading"/>
            </w:pPr>
            <w:r w:rsidRPr="008A74EF">
              <w:t>Propunerea de rezoluție</w:t>
            </w:r>
          </w:p>
        </w:tc>
        <w:tc>
          <w:tcPr>
            <w:tcW w:w="4876" w:type="dxa"/>
            <w:tcBorders>
              <w:top w:val="nil"/>
              <w:left w:val="nil"/>
              <w:bottom w:val="nil"/>
              <w:right w:val="nil"/>
            </w:tcBorders>
          </w:tcPr>
          <w:p w:rsidR="008B33D0" w:rsidRPr="008A74EF" w:rsidRDefault="008B33D0" w:rsidP="006C019B">
            <w:pPr>
              <w:pStyle w:val="AmColumnHeading"/>
            </w:pPr>
            <w:r w:rsidRPr="008A74EF">
              <w:t>Amendamentul</w:t>
            </w:r>
          </w:p>
        </w:tc>
      </w:tr>
      <w:tr w:rsidR="008B33D0" w:rsidRPr="008A74EF" w:rsidTr="006C019B">
        <w:trPr>
          <w:jc w:val="center"/>
        </w:trPr>
        <w:tc>
          <w:tcPr>
            <w:tcW w:w="4876" w:type="dxa"/>
            <w:tcBorders>
              <w:top w:val="nil"/>
              <w:left w:val="nil"/>
              <w:bottom w:val="nil"/>
              <w:right w:val="nil"/>
            </w:tcBorders>
          </w:tcPr>
          <w:p w:rsidR="008B33D0" w:rsidRPr="008A74EF" w:rsidRDefault="008B33D0" w:rsidP="006C019B">
            <w:pPr>
              <w:pStyle w:val="Normal6a"/>
            </w:pPr>
            <w:r w:rsidRPr="008A74EF">
              <w:t>14.</w:t>
            </w:r>
            <w:r w:rsidRPr="008A74EF">
              <w:tab/>
              <w:t>reamintește faptul că securitatea Republicii Moldova este indisolubil legată de securitatea Ucrainei și consideră că Republica Moldova este a doua linie de apărare a modului de viață european; consideră că aderarea Ucrainei și a Moldovei la UE ar fi o investiție geostrategică într-o Europă unită și puternică; încurajează VP/ÎR să consolideze parteneriatul PESC cu Ucraina și Moldova prin măsuri concrete și, în special, prin măsuri care să asigure inviolabilitatea frontierelor de stat ale ambelor țări și între acestea;</w:t>
            </w:r>
          </w:p>
        </w:tc>
        <w:tc>
          <w:tcPr>
            <w:tcW w:w="4876" w:type="dxa"/>
            <w:tcBorders>
              <w:top w:val="nil"/>
              <w:left w:val="nil"/>
              <w:bottom w:val="nil"/>
              <w:right w:val="nil"/>
            </w:tcBorders>
          </w:tcPr>
          <w:p w:rsidR="008B33D0" w:rsidRPr="008A74EF" w:rsidRDefault="008B33D0" w:rsidP="006C019B">
            <w:pPr>
              <w:pStyle w:val="Normal6a"/>
            </w:pPr>
            <w:r w:rsidRPr="008A74EF">
              <w:t>14.</w:t>
            </w:r>
            <w:r w:rsidRPr="008A74EF">
              <w:tab/>
              <w:t xml:space="preserve">reamintește faptul că securitatea Republicii Moldova este indisolubil legată de securitatea Ucrainei și consideră că Republica Moldova este a doua linie de apărare a modului de viață european; consideră că aderarea Ucrainei și a Moldovei la UE ar fi o investiție geostrategică într-o Europă unită și puternică; </w:t>
            </w:r>
            <w:r w:rsidRPr="008A74EF">
              <w:rPr>
                <w:b/>
                <w:i/>
              </w:rPr>
              <w:t>salută rezultatul referendumului din Moldova privind modificările constituției sale și angajamentul de a adera la UE;</w:t>
            </w:r>
            <w:r w:rsidRPr="008A74EF">
              <w:t xml:space="preserve"> încurajează VP/ÎR să consolideze parteneriatul PESC cu Ucraina și Moldova prin măsuri concrete și, în special, prin măsuri care să asigure inviolabilitatea frontierelor de stat ale ambelor țări și între acestea;</w:t>
            </w:r>
          </w:p>
        </w:tc>
      </w:tr>
    </w:tbl>
    <w:p w:rsidR="008B33D0" w:rsidRPr="008A74EF" w:rsidRDefault="008B33D0" w:rsidP="008B33D0">
      <w:pPr>
        <w:pStyle w:val="AmOrLang"/>
      </w:pPr>
      <w:r w:rsidRPr="008A74EF">
        <w:t xml:space="preserve">Or. </w:t>
      </w:r>
      <w:r w:rsidRPr="008A74EF">
        <w:rPr>
          <w:rStyle w:val="HideTWBExt"/>
        </w:rPr>
        <w:t>&lt;Original&gt;</w:t>
      </w:r>
      <w:r w:rsidRPr="008A74EF">
        <w:rPr>
          <w:rStyle w:val="HideTWBInt"/>
        </w:rPr>
        <w:t>{EN}</w:t>
      </w:r>
      <w:r w:rsidRPr="008A74EF">
        <w:t>en</w:t>
      </w:r>
      <w:r w:rsidRPr="008A74EF">
        <w:rPr>
          <w:rStyle w:val="HideTWBExt"/>
        </w:rPr>
        <w:t>&lt;/Original&gt;</w:t>
      </w:r>
    </w:p>
    <w:p w:rsidR="008B33D0" w:rsidRPr="008A74EF" w:rsidRDefault="008B33D0" w:rsidP="008B33D0">
      <w:r w:rsidRPr="008A74EF">
        <w:rPr>
          <w:rStyle w:val="HideTWBExt"/>
        </w:rPr>
        <w:t>&lt;/Amend&gt;</w:t>
      </w:r>
    </w:p>
    <w:p w:rsidR="008B33D0" w:rsidRPr="008A74EF" w:rsidRDefault="008B33D0" w:rsidP="008B33D0">
      <w:pPr>
        <w:pStyle w:val="AmNumberTabs"/>
      </w:pPr>
      <w:r w:rsidRPr="008A74EF">
        <w:rPr>
          <w:rStyle w:val="HideTWBExt"/>
        </w:rPr>
        <w:t>&lt;Amend&gt;</w:t>
      </w:r>
      <w:r w:rsidRPr="008A74EF">
        <w:t>Amendamentul</w:t>
      </w:r>
      <w:r w:rsidRPr="008A74EF">
        <w:tab/>
      </w:r>
      <w:r w:rsidRPr="008A74EF">
        <w:tab/>
      </w:r>
      <w:r w:rsidRPr="008A74EF">
        <w:rPr>
          <w:rStyle w:val="HideTWBExt"/>
        </w:rPr>
        <w:t>&lt;NumAm&gt;</w:t>
      </w:r>
      <w:r w:rsidRPr="008A74EF">
        <w:t>541</w:t>
      </w:r>
      <w:r w:rsidRPr="008A74EF">
        <w:rPr>
          <w:rStyle w:val="HideTWBExt"/>
        </w:rPr>
        <w:t>&lt;/NumAm&gt;</w:t>
      </w:r>
    </w:p>
    <w:p w:rsidR="008B33D0" w:rsidRPr="008A74EF" w:rsidRDefault="008B33D0" w:rsidP="008B33D0">
      <w:pPr>
        <w:pStyle w:val="NormalBold"/>
      </w:pPr>
      <w:r w:rsidRPr="008A74EF">
        <w:rPr>
          <w:rStyle w:val="HideTWBExt"/>
          <w:b w:val="0"/>
        </w:rPr>
        <w:t>&lt;RepeatBlock-By&gt;&lt;Members&gt;</w:t>
      </w:r>
      <w:r w:rsidRPr="008A74EF">
        <w:t>Christophe Gomart</w:t>
      </w:r>
      <w:r w:rsidRPr="008A74EF">
        <w:rPr>
          <w:rStyle w:val="HideTWBExt"/>
          <w:b w:val="0"/>
        </w:rPr>
        <w:t>&lt;/Members&gt;</w:t>
      </w:r>
    </w:p>
    <w:p w:rsidR="008B33D0" w:rsidRPr="008A74EF" w:rsidRDefault="008B33D0" w:rsidP="008B33D0">
      <w:pPr>
        <w:pStyle w:val="NormalBold"/>
      </w:pPr>
      <w:r w:rsidRPr="008A74EF">
        <w:rPr>
          <w:rStyle w:val="HideTWBExt"/>
          <w:b w:val="0"/>
        </w:rPr>
        <w:t>&lt;/RepeatBlock-By&gt;</w:t>
      </w:r>
    </w:p>
    <w:p w:rsidR="008B33D0" w:rsidRPr="008A74EF" w:rsidRDefault="008B33D0" w:rsidP="008B33D0">
      <w:pPr>
        <w:pStyle w:val="NormalBold"/>
      </w:pPr>
      <w:r w:rsidRPr="008A74EF">
        <w:rPr>
          <w:rStyle w:val="HideTWBExt"/>
        </w:rPr>
        <w:t>&lt;DocAmend&gt;</w:t>
      </w:r>
      <w:r w:rsidRPr="008A74EF">
        <w:t>Propunere de rezoluție</w:t>
      </w:r>
      <w:r w:rsidRPr="008A74EF">
        <w:rPr>
          <w:rStyle w:val="HideTWBExt"/>
        </w:rPr>
        <w:t>&lt;/DocAmend&gt;</w:t>
      </w:r>
    </w:p>
    <w:p w:rsidR="008B33D0" w:rsidRPr="008A74EF" w:rsidRDefault="008B33D0" w:rsidP="008B33D0">
      <w:pPr>
        <w:pStyle w:val="NormalBold"/>
      </w:pPr>
      <w:r w:rsidRPr="008A74EF">
        <w:rPr>
          <w:rStyle w:val="HideTWBExt"/>
        </w:rPr>
        <w:t>&lt;Article&gt;</w:t>
      </w:r>
      <w:r w:rsidRPr="008A74EF">
        <w:t>Punctul 14</w:t>
      </w:r>
      <w:r w:rsidRPr="008A74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33D0" w:rsidRPr="008A74EF" w:rsidTr="006C019B">
        <w:trPr>
          <w:trHeight w:hRule="exact" w:val="240"/>
          <w:jc w:val="center"/>
        </w:trPr>
        <w:tc>
          <w:tcPr>
            <w:tcW w:w="9752" w:type="dxa"/>
            <w:gridSpan w:val="2"/>
            <w:tcBorders>
              <w:top w:val="nil"/>
              <w:left w:val="nil"/>
              <w:bottom w:val="nil"/>
              <w:right w:val="nil"/>
            </w:tcBorders>
          </w:tcPr>
          <w:p w:rsidR="008B33D0" w:rsidRPr="008A74EF" w:rsidRDefault="008B33D0" w:rsidP="006C019B"/>
        </w:tc>
      </w:tr>
      <w:tr w:rsidR="008B33D0" w:rsidRPr="008A74EF" w:rsidTr="006C019B">
        <w:trPr>
          <w:trHeight w:val="240"/>
          <w:jc w:val="center"/>
        </w:trPr>
        <w:tc>
          <w:tcPr>
            <w:tcW w:w="4876" w:type="dxa"/>
            <w:tcBorders>
              <w:top w:val="nil"/>
              <w:left w:val="nil"/>
              <w:bottom w:val="nil"/>
              <w:right w:val="nil"/>
            </w:tcBorders>
          </w:tcPr>
          <w:p w:rsidR="008B33D0" w:rsidRPr="008A74EF" w:rsidRDefault="008B33D0" w:rsidP="006C019B">
            <w:pPr>
              <w:pStyle w:val="AmColumnHeading"/>
            </w:pPr>
            <w:r w:rsidRPr="008A74EF">
              <w:t>Propunerea de rezoluție</w:t>
            </w:r>
          </w:p>
        </w:tc>
        <w:tc>
          <w:tcPr>
            <w:tcW w:w="4876" w:type="dxa"/>
            <w:tcBorders>
              <w:top w:val="nil"/>
              <w:left w:val="nil"/>
              <w:bottom w:val="nil"/>
              <w:right w:val="nil"/>
            </w:tcBorders>
          </w:tcPr>
          <w:p w:rsidR="008B33D0" w:rsidRPr="008A74EF" w:rsidRDefault="008B33D0" w:rsidP="006C019B">
            <w:pPr>
              <w:pStyle w:val="AmColumnHeading"/>
            </w:pPr>
            <w:r w:rsidRPr="008A74EF">
              <w:t>Amendamentul</w:t>
            </w:r>
          </w:p>
        </w:tc>
      </w:tr>
      <w:tr w:rsidR="008B33D0" w:rsidRPr="008A74EF" w:rsidTr="006C019B">
        <w:trPr>
          <w:jc w:val="center"/>
        </w:trPr>
        <w:tc>
          <w:tcPr>
            <w:tcW w:w="4876" w:type="dxa"/>
            <w:tcBorders>
              <w:top w:val="nil"/>
              <w:left w:val="nil"/>
              <w:bottom w:val="nil"/>
              <w:right w:val="nil"/>
            </w:tcBorders>
          </w:tcPr>
          <w:p w:rsidR="008B33D0" w:rsidRPr="008A74EF" w:rsidRDefault="008B33D0" w:rsidP="006C019B">
            <w:pPr>
              <w:pStyle w:val="Normal6a"/>
            </w:pPr>
            <w:r w:rsidRPr="008A74EF">
              <w:t>14.</w:t>
            </w:r>
            <w:r w:rsidRPr="008A74EF">
              <w:tab/>
              <w:t>reamintește faptul că securitatea Republicii Moldova este indisolubil legată de securitatea Ucrainei și consideră că Republica Moldova este a doua linie de apărare a modului de viață european;</w:t>
            </w:r>
            <w:r w:rsidRPr="008A74EF">
              <w:rPr>
                <w:b/>
                <w:i/>
              </w:rPr>
              <w:t xml:space="preserve"> consideră că aderarea Ucrainei și a Moldovei la UE ar fi o investiție geostrategică într-o Europă unită și puternică;</w:t>
            </w:r>
            <w:r w:rsidRPr="008A74EF">
              <w:t xml:space="preserve"> încurajează VP/ÎR să consolideze parteneriatul PESC cu Ucraina și Moldova prin măsuri concrete și, în special, prin măsuri care să asigure inviolabilitatea frontierelor de stat ale ambelor țări și între acestea;</w:t>
            </w:r>
          </w:p>
        </w:tc>
        <w:tc>
          <w:tcPr>
            <w:tcW w:w="4876" w:type="dxa"/>
            <w:tcBorders>
              <w:top w:val="nil"/>
              <w:left w:val="nil"/>
              <w:bottom w:val="nil"/>
              <w:right w:val="nil"/>
            </w:tcBorders>
          </w:tcPr>
          <w:p w:rsidR="008B33D0" w:rsidRPr="008A74EF" w:rsidRDefault="008B33D0" w:rsidP="006C019B">
            <w:pPr>
              <w:pStyle w:val="Normal6a"/>
            </w:pPr>
            <w:r w:rsidRPr="008A74EF">
              <w:t>14.</w:t>
            </w:r>
            <w:r w:rsidRPr="008A74EF">
              <w:tab/>
              <w:t>reamintește faptul că securitatea Republicii Moldova este indisolubil legată de securitatea Ucrainei și consideră că Republica Moldova este a doua linie de apărare a modului de viață european; încurajează VP/ÎR să consolideze parteneriatul PESC cu Ucraina și Moldova prin măsuri concrete și, în special, prin măsuri care să asigure inviolabilitatea frontierelor de stat ale ambelor țări și între acestea;</w:t>
            </w:r>
          </w:p>
        </w:tc>
      </w:tr>
    </w:tbl>
    <w:p w:rsidR="008B33D0" w:rsidRPr="008A74EF" w:rsidRDefault="008B33D0" w:rsidP="008B33D0">
      <w:pPr>
        <w:pStyle w:val="AmOrLang"/>
      </w:pPr>
      <w:r w:rsidRPr="008A74EF">
        <w:t xml:space="preserve">Or. </w:t>
      </w:r>
      <w:r w:rsidRPr="008A74EF">
        <w:rPr>
          <w:rStyle w:val="HideTWBExt"/>
        </w:rPr>
        <w:t>&lt;Original&gt;</w:t>
      </w:r>
      <w:r w:rsidRPr="008A74EF">
        <w:rPr>
          <w:rStyle w:val="HideTWBInt"/>
        </w:rPr>
        <w:t>{EN}</w:t>
      </w:r>
      <w:r w:rsidRPr="008A74EF">
        <w:t>en</w:t>
      </w:r>
      <w:r w:rsidRPr="008A74EF">
        <w:rPr>
          <w:rStyle w:val="HideTWBExt"/>
        </w:rPr>
        <w:t>&lt;/Original&gt;</w:t>
      </w:r>
    </w:p>
    <w:p w:rsidR="008B33D0" w:rsidRPr="008A74EF" w:rsidRDefault="008B33D0" w:rsidP="008B33D0">
      <w:r w:rsidRPr="008A74EF">
        <w:rPr>
          <w:rStyle w:val="HideTWBExt"/>
        </w:rPr>
        <w:t>&lt;/Amend&gt;</w:t>
      </w:r>
    </w:p>
    <w:p w:rsidR="008B33D0" w:rsidRPr="008A74EF" w:rsidRDefault="008B33D0" w:rsidP="008B33D0">
      <w:pPr>
        <w:pStyle w:val="AmNumberTabs"/>
      </w:pPr>
      <w:r w:rsidRPr="008A74EF">
        <w:rPr>
          <w:rStyle w:val="HideTWBExt"/>
        </w:rPr>
        <w:t>&lt;Amend&gt;</w:t>
      </w:r>
      <w:r w:rsidRPr="008A74EF">
        <w:t>Amendamentul</w:t>
      </w:r>
      <w:r w:rsidRPr="008A74EF">
        <w:tab/>
      </w:r>
      <w:r w:rsidRPr="008A74EF">
        <w:tab/>
      </w:r>
      <w:r w:rsidRPr="008A74EF">
        <w:rPr>
          <w:rStyle w:val="HideTWBExt"/>
        </w:rPr>
        <w:t>&lt;NumAm&gt;</w:t>
      </w:r>
      <w:r w:rsidRPr="008A74EF">
        <w:t>542</w:t>
      </w:r>
      <w:r w:rsidRPr="008A74EF">
        <w:rPr>
          <w:rStyle w:val="HideTWBExt"/>
        </w:rPr>
        <w:t>&lt;/NumAm&gt;</w:t>
      </w:r>
    </w:p>
    <w:p w:rsidR="008B33D0" w:rsidRPr="008A74EF" w:rsidRDefault="008B33D0" w:rsidP="008B33D0">
      <w:pPr>
        <w:pStyle w:val="NormalBold"/>
      </w:pPr>
      <w:r w:rsidRPr="008A74EF">
        <w:rPr>
          <w:rStyle w:val="HideTWBExt"/>
          <w:b w:val="0"/>
        </w:rPr>
        <w:t>&lt;RepeatBlock-By&gt;&lt;Members&gt;</w:t>
      </w:r>
      <w:r w:rsidRPr="008A74EF">
        <w:t>Reinis Pozņaks</w:t>
      </w:r>
      <w:r w:rsidRPr="008A74EF">
        <w:rPr>
          <w:rStyle w:val="HideTWBExt"/>
          <w:b w:val="0"/>
        </w:rPr>
        <w:t>&lt;/Members&gt;</w:t>
      </w:r>
    </w:p>
    <w:p w:rsidR="008B33D0" w:rsidRPr="008A74EF" w:rsidRDefault="008B33D0" w:rsidP="008B33D0">
      <w:pPr>
        <w:pStyle w:val="NormalBold"/>
      </w:pPr>
      <w:r w:rsidRPr="008A74EF">
        <w:rPr>
          <w:rStyle w:val="HideTWBExt"/>
          <w:b w:val="0"/>
        </w:rPr>
        <w:t>&lt;/RepeatBlock-By&gt;</w:t>
      </w:r>
    </w:p>
    <w:p w:rsidR="008B33D0" w:rsidRPr="008A74EF" w:rsidRDefault="008B33D0" w:rsidP="008B33D0">
      <w:pPr>
        <w:pStyle w:val="NormalBold"/>
      </w:pPr>
      <w:r w:rsidRPr="008A74EF">
        <w:rPr>
          <w:rStyle w:val="HideTWBExt"/>
        </w:rPr>
        <w:t>&lt;DocAmend&gt;</w:t>
      </w:r>
      <w:r w:rsidRPr="008A74EF">
        <w:t>Propunere de rezoluție</w:t>
      </w:r>
      <w:r w:rsidRPr="008A74EF">
        <w:rPr>
          <w:rStyle w:val="HideTWBExt"/>
        </w:rPr>
        <w:t>&lt;/DocAmend&gt;</w:t>
      </w:r>
    </w:p>
    <w:p w:rsidR="008B33D0" w:rsidRPr="008A74EF" w:rsidRDefault="008B33D0" w:rsidP="008B33D0">
      <w:pPr>
        <w:pStyle w:val="NormalBold"/>
      </w:pPr>
      <w:r w:rsidRPr="008A74EF">
        <w:rPr>
          <w:rStyle w:val="HideTWBExt"/>
        </w:rPr>
        <w:t>&lt;Article&gt;</w:t>
      </w:r>
      <w:r w:rsidRPr="008A74EF">
        <w:t>Punctul 14</w:t>
      </w:r>
      <w:r w:rsidRPr="008A74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33D0" w:rsidRPr="008A74EF" w:rsidTr="006C019B">
        <w:trPr>
          <w:trHeight w:hRule="exact" w:val="240"/>
          <w:jc w:val="center"/>
        </w:trPr>
        <w:tc>
          <w:tcPr>
            <w:tcW w:w="9752" w:type="dxa"/>
            <w:gridSpan w:val="2"/>
            <w:tcBorders>
              <w:top w:val="nil"/>
              <w:left w:val="nil"/>
              <w:bottom w:val="nil"/>
              <w:right w:val="nil"/>
            </w:tcBorders>
          </w:tcPr>
          <w:p w:rsidR="008B33D0" w:rsidRPr="008A74EF" w:rsidRDefault="008B33D0" w:rsidP="006C019B"/>
        </w:tc>
      </w:tr>
      <w:tr w:rsidR="008B33D0" w:rsidRPr="008A74EF" w:rsidTr="006C019B">
        <w:trPr>
          <w:trHeight w:val="240"/>
          <w:jc w:val="center"/>
        </w:trPr>
        <w:tc>
          <w:tcPr>
            <w:tcW w:w="4876" w:type="dxa"/>
            <w:tcBorders>
              <w:top w:val="nil"/>
              <w:left w:val="nil"/>
              <w:bottom w:val="nil"/>
              <w:right w:val="nil"/>
            </w:tcBorders>
          </w:tcPr>
          <w:p w:rsidR="008B33D0" w:rsidRPr="008A74EF" w:rsidRDefault="008B33D0" w:rsidP="006C019B">
            <w:pPr>
              <w:pStyle w:val="AmColumnHeading"/>
            </w:pPr>
            <w:r w:rsidRPr="008A74EF">
              <w:t>Propunerea de rezoluție</w:t>
            </w:r>
          </w:p>
        </w:tc>
        <w:tc>
          <w:tcPr>
            <w:tcW w:w="4876" w:type="dxa"/>
            <w:tcBorders>
              <w:top w:val="nil"/>
              <w:left w:val="nil"/>
              <w:bottom w:val="nil"/>
              <w:right w:val="nil"/>
            </w:tcBorders>
          </w:tcPr>
          <w:p w:rsidR="008B33D0" w:rsidRPr="008A74EF" w:rsidRDefault="008B33D0" w:rsidP="006C019B">
            <w:pPr>
              <w:pStyle w:val="AmColumnHeading"/>
            </w:pPr>
            <w:r w:rsidRPr="008A74EF">
              <w:t>Amendamentul</w:t>
            </w:r>
          </w:p>
        </w:tc>
      </w:tr>
      <w:tr w:rsidR="008B33D0" w:rsidRPr="008A74EF" w:rsidTr="006C019B">
        <w:trPr>
          <w:jc w:val="center"/>
        </w:trPr>
        <w:tc>
          <w:tcPr>
            <w:tcW w:w="4876" w:type="dxa"/>
            <w:tcBorders>
              <w:top w:val="nil"/>
              <w:left w:val="nil"/>
              <w:bottom w:val="nil"/>
              <w:right w:val="nil"/>
            </w:tcBorders>
          </w:tcPr>
          <w:p w:rsidR="008B33D0" w:rsidRPr="008A74EF" w:rsidRDefault="008B33D0" w:rsidP="006C019B">
            <w:pPr>
              <w:pStyle w:val="Normal6a"/>
            </w:pPr>
            <w:r w:rsidRPr="008A74EF">
              <w:t>14.</w:t>
            </w:r>
            <w:r w:rsidRPr="008A74EF">
              <w:tab/>
              <w:t>reamintește faptul că securitatea Republicii Moldova este indisolubil legată de securitatea Ucrainei și consideră că Republica Moldova este a doua linie de apărare a modului de viață european; consideră că aderarea Ucrainei și a Moldovei la UE ar fi o investiție geostrategică într-o Europă unită și puternică; încurajează VP/ÎR să consolideze parteneriatul PESC cu Ucraina și Moldova prin măsuri concrete și, în special, prin măsuri care să asigure inviolabilitatea frontierelor de stat ale ambelor țări și între acestea;</w:t>
            </w:r>
          </w:p>
        </w:tc>
        <w:tc>
          <w:tcPr>
            <w:tcW w:w="4876" w:type="dxa"/>
            <w:tcBorders>
              <w:top w:val="nil"/>
              <w:left w:val="nil"/>
              <w:bottom w:val="nil"/>
              <w:right w:val="nil"/>
            </w:tcBorders>
          </w:tcPr>
          <w:p w:rsidR="008B33D0" w:rsidRPr="008A74EF" w:rsidRDefault="008B33D0" w:rsidP="006C019B">
            <w:pPr>
              <w:pStyle w:val="Normal6a"/>
            </w:pPr>
            <w:r w:rsidRPr="008A74EF">
              <w:t>14.</w:t>
            </w:r>
            <w:r w:rsidRPr="008A74EF">
              <w:tab/>
              <w:t>reamintește faptul că securitatea Republicii Moldova este indisolubil legată de securitatea Ucrainei și consideră că Republica Moldova este a doua linie de apărare a modului de viață european; consideră că aderarea Ucrainei și a Moldovei la UE ar fi o investiție geostrategică într-o Europă unită și puternică; încurajează VP/ÎR să consolideze parteneriatul PESC cu Ucraina și Moldova prin măsuri concrete și, în special, prin măsuri care să asigure inviolabilitatea frontierelor de stat ale ambelor țări și între acestea</w:t>
            </w:r>
            <w:r w:rsidRPr="008A74EF">
              <w:rPr>
                <w:b/>
                <w:i/>
              </w:rPr>
              <w:t xml:space="preserve"> și totodată care să sprijine lupta împotriva manipulării informației de către forțe străine</w:t>
            </w:r>
            <w:r w:rsidRPr="008A74EF">
              <w:t>;</w:t>
            </w:r>
          </w:p>
        </w:tc>
      </w:tr>
    </w:tbl>
    <w:p w:rsidR="008B33D0" w:rsidRPr="008A74EF" w:rsidRDefault="008B33D0" w:rsidP="008B33D0">
      <w:pPr>
        <w:pStyle w:val="AmOrLang"/>
      </w:pPr>
      <w:r w:rsidRPr="008A74EF">
        <w:t xml:space="preserve">Or. </w:t>
      </w:r>
      <w:r w:rsidRPr="008A74EF">
        <w:rPr>
          <w:rStyle w:val="HideTWBExt"/>
        </w:rPr>
        <w:t>&lt;Original&gt;</w:t>
      </w:r>
      <w:r w:rsidRPr="008A74EF">
        <w:rPr>
          <w:rStyle w:val="HideTWBInt"/>
        </w:rPr>
        <w:t>{EN}</w:t>
      </w:r>
      <w:r w:rsidRPr="008A74EF">
        <w:t>en</w:t>
      </w:r>
      <w:r w:rsidRPr="008A74EF">
        <w:rPr>
          <w:rStyle w:val="HideTWBExt"/>
        </w:rPr>
        <w:t>&lt;/Original&gt;</w:t>
      </w:r>
    </w:p>
    <w:p w:rsidR="008B33D0" w:rsidRPr="008A74EF" w:rsidRDefault="008B33D0" w:rsidP="008B33D0">
      <w:r w:rsidRPr="008A74EF">
        <w:rPr>
          <w:rStyle w:val="HideTWBExt"/>
        </w:rPr>
        <w:t>&lt;/Amend&gt;</w:t>
      </w:r>
    </w:p>
    <w:p w:rsidR="008B33D0" w:rsidRPr="008A74EF" w:rsidRDefault="008B33D0" w:rsidP="008B33D0">
      <w:pPr>
        <w:pStyle w:val="AmNumberTabs"/>
      </w:pPr>
      <w:r w:rsidRPr="008A74EF">
        <w:rPr>
          <w:rStyle w:val="HideTWBExt"/>
        </w:rPr>
        <w:t>&lt;Amend&gt;</w:t>
      </w:r>
      <w:r w:rsidRPr="008A74EF">
        <w:t>Amendamentul</w:t>
      </w:r>
      <w:r w:rsidRPr="008A74EF">
        <w:tab/>
      </w:r>
      <w:r w:rsidRPr="008A74EF">
        <w:tab/>
      </w:r>
      <w:r w:rsidRPr="008A74EF">
        <w:rPr>
          <w:rStyle w:val="HideTWBExt"/>
        </w:rPr>
        <w:t>&lt;NumAm&gt;</w:t>
      </w:r>
      <w:r w:rsidRPr="008A74EF">
        <w:t>543</w:t>
      </w:r>
      <w:r w:rsidRPr="008A74EF">
        <w:rPr>
          <w:rStyle w:val="HideTWBExt"/>
        </w:rPr>
        <w:t>&lt;/NumAm&gt;</w:t>
      </w:r>
    </w:p>
    <w:p w:rsidR="008B33D0" w:rsidRPr="008A74EF" w:rsidRDefault="008B33D0" w:rsidP="008B33D0">
      <w:pPr>
        <w:pStyle w:val="NormalBold"/>
      </w:pPr>
      <w:r w:rsidRPr="008A74EF">
        <w:rPr>
          <w:rStyle w:val="HideTWBExt"/>
          <w:b w:val="0"/>
        </w:rPr>
        <w:t>&lt;RepeatBlock-By&gt;&lt;Members&gt;</w:t>
      </w:r>
      <w:r w:rsidRPr="008A74EF">
        <w:t>Hannah Neumann</w:t>
      </w:r>
      <w:r w:rsidRPr="008A74EF">
        <w:rPr>
          <w:rStyle w:val="HideTWBExt"/>
          <w:b w:val="0"/>
        </w:rPr>
        <w:t>&lt;/Members&gt;</w:t>
      </w:r>
    </w:p>
    <w:p w:rsidR="008B33D0" w:rsidRPr="008A74EF" w:rsidRDefault="008B33D0" w:rsidP="008B33D0">
      <w:r w:rsidRPr="008A74EF">
        <w:rPr>
          <w:rStyle w:val="HideTWBExt"/>
        </w:rPr>
        <w:t>&lt;AuNomDe&gt;</w:t>
      </w:r>
      <w:r w:rsidRPr="008A74EF">
        <w:rPr>
          <w:rStyle w:val="HideTWBInt"/>
        </w:rPr>
        <w:t>{Greens/EFA}</w:t>
      </w:r>
      <w:r w:rsidRPr="008A74EF">
        <w:t>în numele Grupului Verts/ALE</w:t>
      </w:r>
      <w:r w:rsidRPr="008A74EF">
        <w:rPr>
          <w:rStyle w:val="HideTWBExt"/>
        </w:rPr>
        <w:t>&lt;/AuNomDe&gt;</w:t>
      </w:r>
    </w:p>
    <w:p w:rsidR="008B33D0" w:rsidRPr="008A74EF" w:rsidRDefault="008B33D0" w:rsidP="008B33D0">
      <w:pPr>
        <w:pStyle w:val="NormalBold"/>
      </w:pPr>
      <w:r w:rsidRPr="008A74EF">
        <w:rPr>
          <w:rStyle w:val="HideTWBExt"/>
          <w:b w:val="0"/>
        </w:rPr>
        <w:t>&lt;/RepeatBlock-By&gt;</w:t>
      </w:r>
    </w:p>
    <w:p w:rsidR="008B33D0" w:rsidRPr="008A74EF" w:rsidRDefault="008B33D0" w:rsidP="008B33D0">
      <w:pPr>
        <w:pStyle w:val="NormalBold"/>
      </w:pPr>
      <w:r w:rsidRPr="008A74EF">
        <w:rPr>
          <w:rStyle w:val="HideTWBExt"/>
        </w:rPr>
        <w:t>&lt;DocAmend&gt;</w:t>
      </w:r>
      <w:r w:rsidRPr="008A74EF">
        <w:t>Propunere de rezoluție</w:t>
      </w:r>
      <w:r w:rsidRPr="008A74EF">
        <w:rPr>
          <w:rStyle w:val="HideTWBExt"/>
        </w:rPr>
        <w:t>&lt;/DocAmend&gt;</w:t>
      </w:r>
    </w:p>
    <w:p w:rsidR="008B33D0" w:rsidRPr="008A74EF" w:rsidRDefault="008B33D0" w:rsidP="008B33D0">
      <w:pPr>
        <w:pStyle w:val="NormalBold"/>
      </w:pPr>
      <w:r w:rsidRPr="008A74EF">
        <w:rPr>
          <w:rStyle w:val="HideTWBExt"/>
        </w:rPr>
        <w:t>&lt;Article&gt;</w:t>
      </w:r>
      <w:r w:rsidRPr="008A74EF">
        <w:t>Punctul 14</w:t>
      </w:r>
      <w:r w:rsidRPr="008A74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33D0" w:rsidRPr="008A74EF" w:rsidTr="006C019B">
        <w:trPr>
          <w:trHeight w:hRule="exact" w:val="240"/>
          <w:jc w:val="center"/>
        </w:trPr>
        <w:tc>
          <w:tcPr>
            <w:tcW w:w="9752" w:type="dxa"/>
            <w:gridSpan w:val="2"/>
            <w:tcBorders>
              <w:top w:val="nil"/>
              <w:left w:val="nil"/>
              <w:bottom w:val="nil"/>
              <w:right w:val="nil"/>
            </w:tcBorders>
          </w:tcPr>
          <w:p w:rsidR="008B33D0" w:rsidRPr="008A74EF" w:rsidRDefault="008B33D0" w:rsidP="006C019B"/>
        </w:tc>
      </w:tr>
      <w:tr w:rsidR="008B33D0" w:rsidRPr="008A74EF" w:rsidTr="006C019B">
        <w:trPr>
          <w:trHeight w:val="240"/>
          <w:jc w:val="center"/>
        </w:trPr>
        <w:tc>
          <w:tcPr>
            <w:tcW w:w="4876" w:type="dxa"/>
            <w:tcBorders>
              <w:top w:val="nil"/>
              <w:left w:val="nil"/>
              <w:bottom w:val="nil"/>
              <w:right w:val="nil"/>
            </w:tcBorders>
          </w:tcPr>
          <w:p w:rsidR="008B33D0" w:rsidRPr="008A74EF" w:rsidRDefault="008B33D0" w:rsidP="006C019B">
            <w:pPr>
              <w:pStyle w:val="AmColumnHeading"/>
            </w:pPr>
            <w:r w:rsidRPr="008A74EF">
              <w:t>Propunerea de rezoluție</w:t>
            </w:r>
          </w:p>
        </w:tc>
        <w:tc>
          <w:tcPr>
            <w:tcW w:w="4876" w:type="dxa"/>
            <w:tcBorders>
              <w:top w:val="nil"/>
              <w:left w:val="nil"/>
              <w:bottom w:val="nil"/>
              <w:right w:val="nil"/>
            </w:tcBorders>
          </w:tcPr>
          <w:p w:rsidR="008B33D0" w:rsidRPr="008A74EF" w:rsidRDefault="008B33D0" w:rsidP="006C019B">
            <w:pPr>
              <w:pStyle w:val="AmColumnHeading"/>
            </w:pPr>
            <w:r w:rsidRPr="008A74EF">
              <w:t>Amendamentul</w:t>
            </w:r>
          </w:p>
        </w:tc>
      </w:tr>
      <w:tr w:rsidR="008B33D0" w:rsidRPr="008A74EF" w:rsidTr="006C019B">
        <w:trPr>
          <w:jc w:val="center"/>
        </w:trPr>
        <w:tc>
          <w:tcPr>
            <w:tcW w:w="4876" w:type="dxa"/>
            <w:tcBorders>
              <w:top w:val="nil"/>
              <w:left w:val="nil"/>
              <w:bottom w:val="nil"/>
              <w:right w:val="nil"/>
            </w:tcBorders>
          </w:tcPr>
          <w:p w:rsidR="008B33D0" w:rsidRPr="008A74EF" w:rsidRDefault="008B33D0" w:rsidP="006C019B">
            <w:pPr>
              <w:pStyle w:val="Normal6a"/>
            </w:pPr>
            <w:r w:rsidRPr="008A74EF">
              <w:t>14.</w:t>
            </w:r>
            <w:r w:rsidRPr="008A74EF">
              <w:tab/>
              <w:t>reamintește faptul că securitatea Republicii Moldova este indisolubil legată de securitatea Ucrainei</w:t>
            </w:r>
            <w:r w:rsidRPr="008A74EF">
              <w:rPr>
                <w:b/>
                <w:i/>
              </w:rPr>
              <w:t xml:space="preserve"> și consideră că Republica Moldova este a doua linie de apărare a modului de viață european</w:t>
            </w:r>
            <w:r w:rsidRPr="008A74EF">
              <w:t xml:space="preserve">; consideră că aderarea Ucrainei și a Moldovei la UE ar fi o investiție geostrategică într-o Europă unită și puternică; încurajează VP/ÎR să </w:t>
            </w:r>
            <w:r w:rsidRPr="008A74EF">
              <w:rPr>
                <w:b/>
                <w:i/>
              </w:rPr>
              <w:t>consolideze</w:t>
            </w:r>
            <w:r w:rsidRPr="008A74EF">
              <w:t xml:space="preserve"> parteneriatul PESC cu Ucraina și Moldova prin măsuri concrete și, în special, prin măsuri care să asigure inviolabilitatea frontierelor de stat ale ambelor țări și între acestea;</w:t>
            </w:r>
          </w:p>
        </w:tc>
        <w:tc>
          <w:tcPr>
            <w:tcW w:w="4876" w:type="dxa"/>
            <w:tcBorders>
              <w:top w:val="nil"/>
              <w:left w:val="nil"/>
              <w:bottom w:val="nil"/>
              <w:right w:val="nil"/>
            </w:tcBorders>
          </w:tcPr>
          <w:p w:rsidR="008B33D0" w:rsidRPr="008A74EF" w:rsidRDefault="008B33D0" w:rsidP="006C019B">
            <w:pPr>
              <w:pStyle w:val="Normal6a"/>
            </w:pPr>
            <w:r w:rsidRPr="008A74EF">
              <w:t>14.</w:t>
            </w:r>
            <w:r w:rsidRPr="008A74EF">
              <w:tab/>
              <w:t>reamintește faptul că securitatea Republicii Moldova este indisolubil legată de securitatea Ucrainei; consideră că aderarea Ucrainei și a Moldovei la UE ar fi o investiție geostrategică</w:t>
            </w:r>
            <w:r w:rsidRPr="008A74EF">
              <w:rPr>
                <w:b/>
                <w:i/>
              </w:rPr>
              <w:t xml:space="preserve"> și reciproc avantajoasă</w:t>
            </w:r>
            <w:r w:rsidRPr="008A74EF">
              <w:t xml:space="preserve"> într-o Europă unită și puternică; încurajează VP/ÎR să </w:t>
            </w:r>
            <w:r w:rsidRPr="008A74EF">
              <w:rPr>
                <w:b/>
                <w:i/>
              </w:rPr>
              <w:t>aprofundeze</w:t>
            </w:r>
            <w:r w:rsidRPr="008A74EF">
              <w:t xml:space="preserve"> parteneriatul PESC cu Ucraina și Moldova prin măsuri concrete și, în special, prin măsuri care să asigure inviolabilitatea frontierelor de stat ale ambelor țări și între acestea;</w:t>
            </w:r>
          </w:p>
        </w:tc>
      </w:tr>
    </w:tbl>
    <w:p w:rsidR="008B33D0" w:rsidRPr="008A74EF" w:rsidRDefault="008B33D0" w:rsidP="008B33D0">
      <w:pPr>
        <w:pStyle w:val="AmOrLang"/>
      </w:pPr>
      <w:r w:rsidRPr="008A74EF">
        <w:t xml:space="preserve">Or. </w:t>
      </w:r>
      <w:r w:rsidRPr="008A74EF">
        <w:rPr>
          <w:rStyle w:val="HideTWBExt"/>
        </w:rPr>
        <w:t>&lt;Original&gt;</w:t>
      </w:r>
      <w:r w:rsidRPr="008A74EF">
        <w:rPr>
          <w:rStyle w:val="HideTWBInt"/>
        </w:rPr>
        <w:t>{EN}</w:t>
      </w:r>
      <w:r w:rsidRPr="008A74EF">
        <w:t>en</w:t>
      </w:r>
      <w:r w:rsidRPr="008A74EF">
        <w:rPr>
          <w:rStyle w:val="HideTWBExt"/>
        </w:rPr>
        <w:t>&lt;/Original&gt;</w:t>
      </w:r>
    </w:p>
    <w:p w:rsidR="008B33D0" w:rsidRPr="008A74EF" w:rsidRDefault="008B33D0" w:rsidP="008B33D0">
      <w:r w:rsidRPr="008A74EF">
        <w:rPr>
          <w:rStyle w:val="HideTWBExt"/>
        </w:rPr>
        <w:t>&lt;/Amend&gt;</w:t>
      </w:r>
    </w:p>
    <w:p w:rsidR="008B33D0" w:rsidRPr="008A74EF" w:rsidRDefault="008B33D0" w:rsidP="008B33D0">
      <w:pPr>
        <w:pStyle w:val="AmNumberTabs"/>
      </w:pPr>
      <w:r w:rsidRPr="008A74EF">
        <w:rPr>
          <w:rStyle w:val="HideTWBExt"/>
        </w:rPr>
        <w:t>&lt;Amend&gt;</w:t>
      </w:r>
      <w:r w:rsidRPr="008A74EF">
        <w:t>Amendamentul</w:t>
      </w:r>
      <w:r w:rsidRPr="008A74EF">
        <w:tab/>
      </w:r>
      <w:r w:rsidRPr="008A74EF">
        <w:tab/>
      </w:r>
      <w:r w:rsidRPr="008A74EF">
        <w:rPr>
          <w:rStyle w:val="HideTWBExt"/>
        </w:rPr>
        <w:t>&lt;NumAm&gt;</w:t>
      </w:r>
      <w:r w:rsidRPr="008A74EF">
        <w:t>544</w:t>
      </w:r>
      <w:r w:rsidRPr="008A74EF">
        <w:rPr>
          <w:rStyle w:val="HideTWBExt"/>
        </w:rPr>
        <w:t>&lt;/NumAm&gt;</w:t>
      </w:r>
    </w:p>
    <w:p w:rsidR="008B33D0" w:rsidRPr="008A74EF" w:rsidRDefault="008B33D0" w:rsidP="008B33D0">
      <w:pPr>
        <w:pStyle w:val="NormalBold"/>
      </w:pPr>
      <w:r w:rsidRPr="008A74EF">
        <w:rPr>
          <w:rStyle w:val="HideTWBExt"/>
          <w:b w:val="0"/>
        </w:rPr>
        <w:t>&lt;RepeatBlock-By&gt;&lt;Members&gt;</w:t>
      </w:r>
      <w:r w:rsidRPr="008A74EF">
        <w:t>Sven Mikser, Lucia Annunziata, Nicola Zingaretti, Thijs Reuten, Alessandra Moretti, Giorgio Gori, Tobias Cremer, Yannis Maniatis</w:t>
      </w:r>
      <w:r w:rsidRPr="008A74EF">
        <w:rPr>
          <w:rStyle w:val="HideTWBExt"/>
          <w:b w:val="0"/>
        </w:rPr>
        <w:t>&lt;/Members&gt;</w:t>
      </w:r>
    </w:p>
    <w:p w:rsidR="008B33D0" w:rsidRPr="008A74EF" w:rsidRDefault="008B33D0" w:rsidP="008B33D0">
      <w:pPr>
        <w:pStyle w:val="NormalBold"/>
      </w:pPr>
      <w:r w:rsidRPr="008A74EF">
        <w:rPr>
          <w:rStyle w:val="HideTWBExt"/>
          <w:b w:val="0"/>
        </w:rPr>
        <w:t>&lt;/RepeatBlock-By&gt;</w:t>
      </w:r>
    </w:p>
    <w:p w:rsidR="008B33D0" w:rsidRPr="008A74EF" w:rsidRDefault="008B33D0" w:rsidP="008B33D0">
      <w:pPr>
        <w:pStyle w:val="NormalBold"/>
      </w:pPr>
      <w:r w:rsidRPr="008A74EF">
        <w:rPr>
          <w:rStyle w:val="HideTWBExt"/>
        </w:rPr>
        <w:t>&lt;DocAmend&gt;</w:t>
      </w:r>
      <w:r w:rsidRPr="008A74EF">
        <w:t>Propunere de rezoluție</w:t>
      </w:r>
      <w:r w:rsidRPr="008A74EF">
        <w:rPr>
          <w:rStyle w:val="HideTWBExt"/>
        </w:rPr>
        <w:t>&lt;/DocAmend&gt;</w:t>
      </w:r>
    </w:p>
    <w:p w:rsidR="008B33D0" w:rsidRPr="008A74EF" w:rsidRDefault="008B33D0" w:rsidP="008B33D0">
      <w:pPr>
        <w:pStyle w:val="NormalBold"/>
      </w:pPr>
      <w:r w:rsidRPr="008A74EF">
        <w:rPr>
          <w:rStyle w:val="HideTWBExt"/>
        </w:rPr>
        <w:t>&lt;Article&gt;</w:t>
      </w:r>
      <w:r w:rsidRPr="008A74EF">
        <w:t>Punctul 14 a (nou)</w:t>
      </w:r>
      <w:r w:rsidRPr="008A74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33D0" w:rsidRPr="008A74EF" w:rsidTr="006C019B">
        <w:trPr>
          <w:trHeight w:hRule="exact" w:val="240"/>
          <w:jc w:val="center"/>
        </w:trPr>
        <w:tc>
          <w:tcPr>
            <w:tcW w:w="9752" w:type="dxa"/>
            <w:gridSpan w:val="2"/>
            <w:tcBorders>
              <w:top w:val="nil"/>
              <w:left w:val="nil"/>
              <w:bottom w:val="nil"/>
              <w:right w:val="nil"/>
            </w:tcBorders>
          </w:tcPr>
          <w:p w:rsidR="008B33D0" w:rsidRPr="008A74EF" w:rsidRDefault="008B33D0" w:rsidP="006C019B"/>
        </w:tc>
      </w:tr>
      <w:tr w:rsidR="008B33D0" w:rsidRPr="008A74EF" w:rsidTr="006C019B">
        <w:trPr>
          <w:trHeight w:val="240"/>
          <w:jc w:val="center"/>
        </w:trPr>
        <w:tc>
          <w:tcPr>
            <w:tcW w:w="4876" w:type="dxa"/>
            <w:tcBorders>
              <w:top w:val="nil"/>
              <w:left w:val="nil"/>
              <w:bottom w:val="nil"/>
              <w:right w:val="nil"/>
            </w:tcBorders>
          </w:tcPr>
          <w:p w:rsidR="008B33D0" w:rsidRPr="008A74EF" w:rsidRDefault="008B33D0" w:rsidP="006C019B">
            <w:pPr>
              <w:pStyle w:val="AmColumnHeading"/>
            </w:pPr>
            <w:r w:rsidRPr="008A74EF">
              <w:t>Propunerea de rezoluție</w:t>
            </w:r>
          </w:p>
        </w:tc>
        <w:tc>
          <w:tcPr>
            <w:tcW w:w="4876" w:type="dxa"/>
            <w:tcBorders>
              <w:top w:val="nil"/>
              <w:left w:val="nil"/>
              <w:bottom w:val="nil"/>
              <w:right w:val="nil"/>
            </w:tcBorders>
          </w:tcPr>
          <w:p w:rsidR="008B33D0" w:rsidRPr="008A74EF" w:rsidRDefault="008B33D0" w:rsidP="006C019B">
            <w:pPr>
              <w:pStyle w:val="AmColumnHeading"/>
            </w:pPr>
            <w:r w:rsidRPr="008A74EF">
              <w:t>Amendamentul</w:t>
            </w:r>
          </w:p>
        </w:tc>
      </w:tr>
      <w:tr w:rsidR="008B33D0" w:rsidRPr="008A74EF" w:rsidTr="006C019B">
        <w:trPr>
          <w:jc w:val="center"/>
        </w:trPr>
        <w:tc>
          <w:tcPr>
            <w:tcW w:w="4876" w:type="dxa"/>
            <w:tcBorders>
              <w:top w:val="nil"/>
              <w:left w:val="nil"/>
              <w:bottom w:val="nil"/>
              <w:right w:val="nil"/>
            </w:tcBorders>
          </w:tcPr>
          <w:p w:rsidR="008B33D0" w:rsidRPr="008A74EF" w:rsidRDefault="008B33D0" w:rsidP="006C019B">
            <w:pPr>
              <w:pStyle w:val="Normal6a"/>
            </w:pPr>
          </w:p>
        </w:tc>
        <w:tc>
          <w:tcPr>
            <w:tcW w:w="4876" w:type="dxa"/>
            <w:tcBorders>
              <w:top w:val="nil"/>
              <w:left w:val="nil"/>
              <w:bottom w:val="nil"/>
              <w:right w:val="nil"/>
            </w:tcBorders>
          </w:tcPr>
          <w:p w:rsidR="008B33D0" w:rsidRPr="008A74EF" w:rsidRDefault="008B33D0" w:rsidP="006C019B">
            <w:pPr>
              <w:pStyle w:val="Normal6a"/>
            </w:pPr>
            <w:r w:rsidRPr="008A74EF">
              <w:rPr>
                <w:b/>
                <w:i/>
              </w:rPr>
              <w:t>14a.</w:t>
            </w:r>
            <w:r w:rsidRPr="008A74EF">
              <w:tab/>
            </w:r>
            <w:r w:rsidRPr="008A74EF">
              <w:rPr>
                <w:b/>
                <w:i/>
              </w:rPr>
              <w:t>condamnă ferm încercările constante și coordonate ale Federației Ruse, ale oligarhilor pro-ruși și ale interpușilor locali plătiți de Rusia de a destabiliza Republica Moldova, de a provoca diviziuni în societate și de a deturna direcția proeuropeană a țării prin atacuri hibride, utilizarea ca armă a aprovizionării cu energie, dezinformare, amenințări cu bombă și proteste înscenate, precum și prin amenințarea cu utilizarea violenței sau chiar utilizarea violenței; se bucură de rezultatele obținute la referendumul privind UE și alegerea istorică a cetățenilor Republicii Moldova de a-și lega viitorul de Uniunea Europeană, în pofida ingerințelor masive și a unei campanii de atacuri hibride a Rusiei și a interpușilor săi pentru a submina votul democratic din Moldova; se bucură de înființarea și operațiunile Misiunii de parteneriat a UE în Moldova (EUPM Moldova), care au întărit capacitățile autorităților moldovene în a contracara ingerințele Rusiei; invită Consiliul, Comisia și SEAE să furnizeze resurse suplimentare, inclusiv resursele umane și financiare, echipamentele și experții civili necesari pentru a continua îndeplinirea mandatului misiunii și după luna mai 2025; invită totodată statele membre să analizeze cum pot fi create misiuni similare în alte țări candidate, dacă este necesar, și în strânsă cooperare cu autoritățile lor naționale;</w:t>
            </w:r>
          </w:p>
        </w:tc>
      </w:tr>
    </w:tbl>
    <w:p w:rsidR="008B33D0" w:rsidRPr="008A74EF" w:rsidRDefault="008B33D0" w:rsidP="008B33D0">
      <w:pPr>
        <w:pStyle w:val="AmOrLang"/>
      </w:pPr>
      <w:r w:rsidRPr="008A74EF">
        <w:t xml:space="preserve">Or. </w:t>
      </w:r>
      <w:r w:rsidRPr="008A74EF">
        <w:rPr>
          <w:rStyle w:val="HideTWBExt"/>
        </w:rPr>
        <w:t>&lt;Original&gt;</w:t>
      </w:r>
      <w:r w:rsidRPr="008A74EF">
        <w:rPr>
          <w:rStyle w:val="HideTWBInt"/>
        </w:rPr>
        <w:t>{EN}</w:t>
      </w:r>
      <w:r w:rsidRPr="008A74EF">
        <w:t>en</w:t>
      </w:r>
      <w:r w:rsidRPr="008A74EF">
        <w:rPr>
          <w:rStyle w:val="HideTWBExt"/>
        </w:rPr>
        <w:t>&lt;/Original&gt;</w:t>
      </w:r>
    </w:p>
    <w:p w:rsidR="008B33D0" w:rsidRPr="008A74EF" w:rsidRDefault="008B33D0" w:rsidP="008B33D0">
      <w:r w:rsidRPr="008A74EF">
        <w:rPr>
          <w:rStyle w:val="HideTWBExt"/>
        </w:rPr>
        <w:t>&lt;/Amend&gt;</w:t>
      </w:r>
    </w:p>
    <w:p w:rsidR="008B33D0" w:rsidRPr="008A74EF" w:rsidRDefault="008B33D0" w:rsidP="008B33D0">
      <w:pPr>
        <w:pStyle w:val="AmNumberTabs"/>
      </w:pPr>
      <w:r w:rsidRPr="008A74EF">
        <w:rPr>
          <w:rStyle w:val="HideTWBExt"/>
        </w:rPr>
        <w:t>&lt;Amend&gt;</w:t>
      </w:r>
      <w:r w:rsidRPr="008A74EF">
        <w:t>Amendamentul</w:t>
      </w:r>
      <w:r w:rsidRPr="008A74EF">
        <w:tab/>
      </w:r>
      <w:r w:rsidRPr="008A74EF">
        <w:tab/>
      </w:r>
      <w:r w:rsidRPr="008A74EF">
        <w:rPr>
          <w:rStyle w:val="HideTWBExt"/>
        </w:rPr>
        <w:t>&lt;NumAm&gt;</w:t>
      </w:r>
      <w:r w:rsidRPr="008A74EF">
        <w:t>545</w:t>
      </w:r>
      <w:r w:rsidRPr="008A74EF">
        <w:rPr>
          <w:rStyle w:val="HideTWBExt"/>
        </w:rPr>
        <w:t>&lt;/NumAm&gt;</w:t>
      </w:r>
    </w:p>
    <w:p w:rsidR="008B33D0" w:rsidRPr="008A74EF" w:rsidRDefault="008B33D0" w:rsidP="008B33D0">
      <w:pPr>
        <w:pStyle w:val="NormalBold"/>
      </w:pPr>
      <w:r w:rsidRPr="008A74EF">
        <w:rPr>
          <w:rStyle w:val="HideTWBExt"/>
          <w:b w:val="0"/>
        </w:rPr>
        <w:t>&lt;RepeatBlock-By&gt;&lt;Members&gt;</w:t>
      </w:r>
      <w:r w:rsidRPr="008A74EF">
        <w:t>Marc Botenga, Rima Hassan, Özlem Demirel</w:t>
      </w:r>
      <w:r w:rsidRPr="008A74EF">
        <w:rPr>
          <w:rStyle w:val="HideTWBExt"/>
          <w:b w:val="0"/>
        </w:rPr>
        <w:t>&lt;/Members&gt;</w:t>
      </w:r>
    </w:p>
    <w:p w:rsidR="008B33D0" w:rsidRPr="008A74EF" w:rsidRDefault="008B33D0" w:rsidP="008B33D0">
      <w:r w:rsidRPr="008A74EF">
        <w:rPr>
          <w:rStyle w:val="HideTWBExt"/>
        </w:rPr>
        <w:t>&lt;AuNomDe&gt;</w:t>
      </w:r>
      <w:r w:rsidRPr="008A74EF">
        <w:rPr>
          <w:rStyle w:val="HideTWBInt"/>
        </w:rPr>
        <w:t>{The Left}</w:t>
      </w:r>
      <w:r w:rsidRPr="008A74EF">
        <w:t>în numele Grupului The Left</w:t>
      </w:r>
      <w:r w:rsidRPr="008A74EF">
        <w:rPr>
          <w:rStyle w:val="HideTWBExt"/>
        </w:rPr>
        <w:t>&lt;/AuNomDe&gt;</w:t>
      </w:r>
    </w:p>
    <w:p w:rsidR="008B33D0" w:rsidRPr="008A74EF" w:rsidRDefault="008B33D0" w:rsidP="008B33D0">
      <w:pPr>
        <w:pStyle w:val="NormalBold"/>
      </w:pPr>
      <w:r w:rsidRPr="008A74EF">
        <w:rPr>
          <w:rStyle w:val="HideTWBExt"/>
          <w:b w:val="0"/>
        </w:rPr>
        <w:t>&lt;/RepeatBlock-By&gt;</w:t>
      </w:r>
    </w:p>
    <w:p w:rsidR="008B33D0" w:rsidRPr="008A74EF" w:rsidRDefault="008B33D0" w:rsidP="008B33D0">
      <w:pPr>
        <w:pStyle w:val="NormalBold"/>
      </w:pPr>
      <w:r w:rsidRPr="008A74EF">
        <w:rPr>
          <w:rStyle w:val="HideTWBExt"/>
        </w:rPr>
        <w:t>&lt;DocAmend&gt;</w:t>
      </w:r>
      <w:r w:rsidRPr="008A74EF">
        <w:t>Propunere de rezoluție</w:t>
      </w:r>
      <w:r w:rsidRPr="008A74EF">
        <w:rPr>
          <w:rStyle w:val="HideTWBExt"/>
        </w:rPr>
        <w:t>&lt;/DocAmend&gt;</w:t>
      </w:r>
    </w:p>
    <w:p w:rsidR="008B33D0" w:rsidRPr="008A74EF" w:rsidRDefault="008B33D0" w:rsidP="008B33D0">
      <w:pPr>
        <w:pStyle w:val="NormalBold"/>
      </w:pPr>
      <w:r w:rsidRPr="008A74EF">
        <w:rPr>
          <w:rStyle w:val="HideTWBExt"/>
        </w:rPr>
        <w:t>&lt;Article&gt;</w:t>
      </w:r>
      <w:r w:rsidRPr="008A74EF">
        <w:t>Punctul 14 a (nou)</w:t>
      </w:r>
      <w:r w:rsidRPr="008A74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33D0" w:rsidRPr="008A74EF" w:rsidTr="006C019B">
        <w:trPr>
          <w:trHeight w:hRule="exact" w:val="240"/>
          <w:jc w:val="center"/>
        </w:trPr>
        <w:tc>
          <w:tcPr>
            <w:tcW w:w="9752" w:type="dxa"/>
            <w:gridSpan w:val="2"/>
            <w:tcBorders>
              <w:top w:val="nil"/>
              <w:left w:val="nil"/>
              <w:bottom w:val="nil"/>
              <w:right w:val="nil"/>
            </w:tcBorders>
          </w:tcPr>
          <w:p w:rsidR="008B33D0" w:rsidRPr="008A74EF" w:rsidRDefault="008B33D0" w:rsidP="006C019B"/>
        </w:tc>
      </w:tr>
      <w:tr w:rsidR="008B33D0" w:rsidRPr="008A74EF" w:rsidTr="006C019B">
        <w:trPr>
          <w:trHeight w:val="240"/>
          <w:jc w:val="center"/>
        </w:trPr>
        <w:tc>
          <w:tcPr>
            <w:tcW w:w="4876" w:type="dxa"/>
            <w:tcBorders>
              <w:top w:val="nil"/>
              <w:left w:val="nil"/>
              <w:bottom w:val="nil"/>
              <w:right w:val="nil"/>
            </w:tcBorders>
          </w:tcPr>
          <w:p w:rsidR="008B33D0" w:rsidRPr="008A74EF" w:rsidRDefault="008B33D0" w:rsidP="006C019B">
            <w:pPr>
              <w:pStyle w:val="AmColumnHeading"/>
            </w:pPr>
            <w:r w:rsidRPr="008A74EF">
              <w:t>Propunerea de rezoluție</w:t>
            </w:r>
          </w:p>
        </w:tc>
        <w:tc>
          <w:tcPr>
            <w:tcW w:w="4876" w:type="dxa"/>
            <w:tcBorders>
              <w:top w:val="nil"/>
              <w:left w:val="nil"/>
              <w:bottom w:val="nil"/>
              <w:right w:val="nil"/>
            </w:tcBorders>
          </w:tcPr>
          <w:p w:rsidR="008B33D0" w:rsidRPr="008A74EF" w:rsidRDefault="008B33D0" w:rsidP="006C019B">
            <w:pPr>
              <w:pStyle w:val="AmColumnHeading"/>
            </w:pPr>
            <w:r w:rsidRPr="008A74EF">
              <w:t>Amendamentul</w:t>
            </w:r>
          </w:p>
        </w:tc>
      </w:tr>
      <w:tr w:rsidR="008B33D0" w:rsidRPr="008A74EF" w:rsidTr="006C019B">
        <w:trPr>
          <w:jc w:val="center"/>
        </w:trPr>
        <w:tc>
          <w:tcPr>
            <w:tcW w:w="4876" w:type="dxa"/>
            <w:tcBorders>
              <w:top w:val="nil"/>
              <w:left w:val="nil"/>
              <w:bottom w:val="nil"/>
              <w:right w:val="nil"/>
            </w:tcBorders>
          </w:tcPr>
          <w:p w:rsidR="008B33D0" w:rsidRPr="008A74EF" w:rsidRDefault="008B33D0" w:rsidP="006C019B">
            <w:pPr>
              <w:pStyle w:val="Normal6a"/>
            </w:pPr>
          </w:p>
        </w:tc>
        <w:tc>
          <w:tcPr>
            <w:tcW w:w="4876" w:type="dxa"/>
            <w:tcBorders>
              <w:top w:val="nil"/>
              <w:left w:val="nil"/>
              <w:bottom w:val="nil"/>
              <w:right w:val="nil"/>
            </w:tcBorders>
          </w:tcPr>
          <w:p w:rsidR="008B33D0" w:rsidRPr="008A74EF" w:rsidRDefault="008B33D0" w:rsidP="006C019B">
            <w:pPr>
              <w:pStyle w:val="Normal6a"/>
            </w:pPr>
            <w:r w:rsidRPr="008A74EF">
              <w:rPr>
                <w:b/>
                <w:i/>
              </w:rPr>
              <w:t>14a.</w:t>
            </w:r>
            <w:r w:rsidRPr="008A74EF">
              <w:tab/>
            </w:r>
            <w:r w:rsidRPr="008A74EF">
              <w:rPr>
                <w:b/>
                <w:i/>
              </w:rPr>
              <w:t>ia act de faptul că Ucraina trebuie să efectueze plăți substanțiale și oneroase ale serviciului datoriei către FMI și alți creditori internaționali în următorii ani; consideră că, având în vedere gravitatea situației economice din Ucraina, continuarea plății datoriilor anterioare războiului și a datoriilor acumulate în timpul conflictului va limita grav accesul Ucrainei la fonduri publice pentru reconstrucție și furnizarea de bunuri și servicii publice; solicită așadar UE să anuleze datoria externă a Ucrainei;</w:t>
            </w:r>
          </w:p>
        </w:tc>
      </w:tr>
    </w:tbl>
    <w:p w:rsidR="008B33D0" w:rsidRPr="008A74EF" w:rsidRDefault="008B33D0" w:rsidP="008B33D0">
      <w:pPr>
        <w:pStyle w:val="AmOrLang"/>
      </w:pPr>
      <w:r w:rsidRPr="008A74EF">
        <w:t xml:space="preserve">Or. </w:t>
      </w:r>
      <w:r w:rsidRPr="008A74EF">
        <w:rPr>
          <w:rStyle w:val="HideTWBExt"/>
        </w:rPr>
        <w:t>&lt;Original&gt;</w:t>
      </w:r>
      <w:r w:rsidRPr="008A74EF">
        <w:rPr>
          <w:rStyle w:val="HideTWBInt"/>
        </w:rPr>
        <w:t>{EN}</w:t>
      </w:r>
      <w:r w:rsidRPr="008A74EF">
        <w:t>en</w:t>
      </w:r>
      <w:r w:rsidRPr="008A74EF">
        <w:rPr>
          <w:rStyle w:val="HideTWBExt"/>
        </w:rPr>
        <w:t>&lt;/Original&gt;</w:t>
      </w:r>
    </w:p>
    <w:p w:rsidR="008B33D0" w:rsidRPr="008A74EF" w:rsidRDefault="008B33D0" w:rsidP="008B33D0">
      <w:r w:rsidRPr="008A74EF">
        <w:rPr>
          <w:rStyle w:val="HideTWBExt"/>
        </w:rPr>
        <w:t>&lt;/Amend&gt;</w:t>
      </w:r>
    </w:p>
    <w:p w:rsidR="008B33D0" w:rsidRPr="008A74EF" w:rsidRDefault="008B33D0" w:rsidP="008B33D0">
      <w:pPr>
        <w:pStyle w:val="AmNumberTabs"/>
      </w:pPr>
      <w:r w:rsidRPr="008A74EF">
        <w:rPr>
          <w:rStyle w:val="HideTWBExt"/>
        </w:rPr>
        <w:t>&lt;Amend&gt;</w:t>
      </w:r>
      <w:r w:rsidRPr="008A74EF">
        <w:t>Amendamentul</w:t>
      </w:r>
      <w:r w:rsidRPr="008A74EF">
        <w:tab/>
      </w:r>
      <w:r w:rsidRPr="008A74EF">
        <w:tab/>
      </w:r>
      <w:r w:rsidRPr="008A74EF">
        <w:rPr>
          <w:rStyle w:val="HideTWBExt"/>
        </w:rPr>
        <w:t>&lt;NumAm&gt;</w:t>
      </w:r>
      <w:r w:rsidRPr="008A74EF">
        <w:t>546</w:t>
      </w:r>
      <w:r w:rsidRPr="008A74EF">
        <w:rPr>
          <w:rStyle w:val="HideTWBExt"/>
        </w:rPr>
        <w:t>&lt;/NumAm&gt;</w:t>
      </w:r>
    </w:p>
    <w:p w:rsidR="008B33D0" w:rsidRPr="008A74EF" w:rsidRDefault="008B33D0" w:rsidP="008B33D0">
      <w:pPr>
        <w:pStyle w:val="NormalBold"/>
      </w:pPr>
      <w:r w:rsidRPr="008A74EF">
        <w:rPr>
          <w:rStyle w:val="HideTWBExt"/>
          <w:b w:val="0"/>
        </w:rPr>
        <w:t>&lt;RepeatBlock-By&gt;&lt;Members&gt;</w:t>
      </w:r>
      <w:r w:rsidRPr="008A74EF">
        <w:t>Nathalie Loiseau, Urmas Paet, Hilde Vautmans, Lucia Yar, Petras Auštrevičius</w:t>
      </w:r>
      <w:r w:rsidRPr="008A74EF">
        <w:rPr>
          <w:rStyle w:val="HideTWBExt"/>
          <w:b w:val="0"/>
        </w:rPr>
        <w:t>&lt;/Members&gt;</w:t>
      </w:r>
    </w:p>
    <w:p w:rsidR="008B33D0" w:rsidRPr="008A74EF" w:rsidRDefault="008B33D0" w:rsidP="008B33D0">
      <w:pPr>
        <w:pStyle w:val="NormalBold"/>
      </w:pPr>
      <w:r w:rsidRPr="008A74EF">
        <w:rPr>
          <w:rStyle w:val="HideTWBExt"/>
          <w:b w:val="0"/>
        </w:rPr>
        <w:t>&lt;/RepeatBlock-By&gt;</w:t>
      </w:r>
    </w:p>
    <w:p w:rsidR="008B33D0" w:rsidRPr="008A74EF" w:rsidRDefault="008B33D0" w:rsidP="008B33D0">
      <w:pPr>
        <w:pStyle w:val="NormalBold"/>
      </w:pPr>
      <w:r w:rsidRPr="008A74EF">
        <w:rPr>
          <w:rStyle w:val="HideTWBExt"/>
        </w:rPr>
        <w:t>&lt;DocAmend&gt;</w:t>
      </w:r>
      <w:r w:rsidRPr="008A74EF">
        <w:t>Propunere de rezoluție</w:t>
      </w:r>
      <w:r w:rsidRPr="008A74EF">
        <w:rPr>
          <w:rStyle w:val="HideTWBExt"/>
        </w:rPr>
        <w:t>&lt;/DocAmend&gt;</w:t>
      </w:r>
    </w:p>
    <w:p w:rsidR="008B33D0" w:rsidRPr="008A74EF" w:rsidRDefault="008B33D0" w:rsidP="008B33D0">
      <w:pPr>
        <w:pStyle w:val="NormalBold"/>
      </w:pPr>
      <w:r w:rsidRPr="008A74EF">
        <w:rPr>
          <w:rStyle w:val="HideTWBExt"/>
        </w:rPr>
        <w:t>&lt;Article&gt;</w:t>
      </w:r>
      <w:r w:rsidRPr="008A74EF">
        <w:t>Punctul 14 a (nou)</w:t>
      </w:r>
      <w:r w:rsidRPr="008A74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33D0" w:rsidRPr="008A74EF" w:rsidTr="006C019B">
        <w:trPr>
          <w:trHeight w:hRule="exact" w:val="240"/>
          <w:jc w:val="center"/>
        </w:trPr>
        <w:tc>
          <w:tcPr>
            <w:tcW w:w="9752" w:type="dxa"/>
            <w:gridSpan w:val="2"/>
            <w:tcBorders>
              <w:top w:val="nil"/>
              <w:left w:val="nil"/>
              <w:bottom w:val="nil"/>
              <w:right w:val="nil"/>
            </w:tcBorders>
          </w:tcPr>
          <w:p w:rsidR="008B33D0" w:rsidRPr="008A74EF" w:rsidRDefault="008B33D0" w:rsidP="006C019B"/>
        </w:tc>
      </w:tr>
      <w:tr w:rsidR="008B33D0" w:rsidRPr="008A74EF" w:rsidTr="006C019B">
        <w:trPr>
          <w:trHeight w:val="240"/>
          <w:jc w:val="center"/>
        </w:trPr>
        <w:tc>
          <w:tcPr>
            <w:tcW w:w="4876" w:type="dxa"/>
            <w:tcBorders>
              <w:top w:val="nil"/>
              <w:left w:val="nil"/>
              <w:bottom w:val="nil"/>
              <w:right w:val="nil"/>
            </w:tcBorders>
          </w:tcPr>
          <w:p w:rsidR="008B33D0" w:rsidRPr="008A74EF" w:rsidRDefault="008B33D0" w:rsidP="006C019B">
            <w:pPr>
              <w:pStyle w:val="AmColumnHeading"/>
            </w:pPr>
            <w:r w:rsidRPr="008A74EF">
              <w:t>Propunerea de rezoluție</w:t>
            </w:r>
          </w:p>
        </w:tc>
        <w:tc>
          <w:tcPr>
            <w:tcW w:w="4876" w:type="dxa"/>
            <w:tcBorders>
              <w:top w:val="nil"/>
              <w:left w:val="nil"/>
              <w:bottom w:val="nil"/>
              <w:right w:val="nil"/>
            </w:tcBorders>
          </w:tcPr>
          <w:p w:rsidR="008B33D0" w:rsidRPr="008A74EF" w:rsidRDefault="008B33D0" w:rsidP="006C019B">
            <w:pPr>
              <w:pStyle w:val="AmColumnHeading"/>
            </w:pPr>
            <w:r w:rsidRPr="008A74EF">
              <w:t>Amendamentul</w:t>
            </w:r>
          </w:p>
        </w:tc>
      </w:tr>
      <w:tr w:rsidR="008B33D0" w:rsidRPr="008A74EF" w:rsidTr="006C019B">
        <w:trPr>
          <w:jc w:val="center"/>
        </w:trPr>
        <w:tc>
          <w:tcPr>
            <w:tcW w:w="4876" w:type="dxa"/>
            <w:tcBorders>
              <w:top w:val="nil"/>
              <w:left w:val="nil"/>
              <w:bottom w:val="nil"/>
              <w:right w:val="nil"/>
            </w:tcBorders>
          </w:tcPr>
          <w:p w:rsidR="008B33D0" w:rsidRPr="008A74EF" w:rsidRDefault="008B33D0" w:rsidP="006C019B">
            <w:pPr>
              <w:pStyle w:val="Normal6a"/>
            </w:pPr>
          </w:p>
        </w:tc>
        <w:tc>
          <w:tcPr>
            <w:tcW w:w="4876" w:type="dxa"/>
            <w:tcBorders>
              <w:top w:val="nil"/>
              <w:left w:val="nil"/>
              <w:bottom w:val="nil"/>
              <w:right w:val="nil"/>
            </w:tcBorders>
          </w:tcPr>
          <w:p w:rsidR="008B33D0" w:rsidRPr="008A74EF" w:rsidRDefault="008B33D0" w:rsidP="006C019B">
            <w:pPr>
              <w:pStyle w:val="Normal6a"/>
            </w:pPr>
            <w:r w:rsidRPr="008A74EF">
              <w:rPr>
                <w:b/>
                <w:i/>
              </w:rPr>
              <w:t>14a.</w:t>
            </w:r>
            <w:r w:rsidRPr="008A74EF">
              <w:tab/>
            </w:r>
            <w:r w:rsidRPr="008A74EF">
              <w:rPr>
                <w:b/>
                <w:i/>
              </w:rPr>
              <w:t>condamnă constituirea de către Rusia, ca o acțiune de eludare a aplicării sancțiunilor UE și a plafoanelor tarifare ale UE/G7+, reducându-le astfel substanțial eficacitatea, a unei „flote din umbră” compuse din petroliere mai vechi, aparținând unor armatori necunoscuți, și care reprezintă un risc pentru mediu; invită Comisia să ia de urgență măsuri, în cadrul cooperării UE cu Organizația Maritimă Internațională, pentru a împiedica și a limita activitățile „flotei din umbră”;</w:t>
            </w:r>
          </w:p>
        </w:tc>
      </w:tr>
    </w:tbl>
    <w:p w:rsidR="008B33D0" w:rsidRPr="008A74EF" w:rsidRDefault="008B33D0" w:rsidP="008B33D0">
      <w:pPr>
        <w:pStyle w:val="AmOrLang"/>
      </w:pPr>
      <w:r w:rsidRPr="008A74EF">
        <w:t xml:space="preserve">Or. </w:t>
      </w:r>
      <w:r w:rsidRPr="008A74EF">
        <w:rPr>
          <w:rStyle w:val="HideTWBExt"/>
        </w:rPr>
        <w:t>&lt;Original&gt;</w:t>
      </w:r>
      <w:r w:rsidRPr="008A74EF">
        <w:rPr>
          <w:rStyle w:val="HideTWBInt"/>
        </w:rPr>
        <w:t>{EN}</w:t>
      </w:r>
      <w:r w:rsidRPr="008A74EF">
        <w:t>en</w:t>
      </w:r>
      <w:r w:rsidRPr="008A74EF">
        <w:rPr>
          <w:rStyle w:val="HideTWBExt"/>
        </w:rPr>
        <w:t>&lt;/Original&gt;</w:t>
      </w:r>
    </w:p>
    <w:p w:rsidR="008B33D0" w:rsidRPr="008A74EF" w:rsidRDefault="008B33D0" w:rsidP="008B33D0">
      <w:r w:rsidRPr="008A74EF">
        <w:rPr>
          <w:rStyle w:val="HideTWBExt"/>
        </w:rPr>
        <w:t>&lt;/Amend&gt;</w:t>
      </w:r>
    </w:p>
    <w:p w:rsidR="008B33D0" w:rsidRPr="008A74EF" w:rsidRDefault="008B33D0" w:rsidP="008B33D0">
      <w:pPr>
        <w:pStyle w:val="AmNumberTabs"/>
      </w:pPr>
      <w:r w:rsidRPr="008A74EF">
        <w:rPr>
          <w:rStyle w:val="HideTWBExt"/>
        </w:rPr>
        <w:t>&lt;Amend&gt;</w:t>
      </w:r>
      <w:r w:rsidRPr="008A74EF">
        <w:t>Amendamentul</w:t>
      </w:r>
      <w:r w:rsidRPr="008A74EF">
        <w:tab/>
      </w:r>
      <w:r w:rsidRPr="008A74EF">
        <w:tab/>
      </w:r>
      <w:r w:rsidRPr="008A74EF">
        <w:rPr>
          <w:rStyle w:val="HideTWBExt"/>
        </w:rPr>
        <w:t>&lt;NumAm&gt;</w:t>
      </w:r>
      <w:r w:rsidRPr="008A74EF">
        <w:t>547</w:t>
      </w:r>
      <w:r w:rsidRPr="008A74EF">
        <w:rPr>
          <w:rStyle w:val="HideTWBExt"/>
        </w:rPr>
        <w:t>&lt;/NumAm&gt;</w:t>
      </w:r>
    </w:p>
    <w:p w:rsidR="008B33D0" w:rsidRPr="008A74EF" w:rsidRDefault="008B33D0" w:rsidP="008B33D0">
      <w:pPr>
        <w:pStyle w:val="NormalBold"/>
      </w:pPr>
      <w:r w:rsidRPr="008A74EF">
        <w:rPr>
          <w:rStyle w:val="HideTWBExt"/>
          <w:b w:val="0"/>
        </w:rPr>
        <w:t>&lt;RepeatBlock-By&gt;&lt;Members&gt;</w:t>
      </w:r>
      <w:r w:rsidRPr="008A74EF">
        <w:t>Andrey Kovatchev</w:t>
      </w:r>
      <w:r w:rsidRPr="008A74EF">
        <w:rPr>
          <w:rStyle w:val="HideTWBExt"/>
          <w:b w:val="0"/>
        </w:rPr>
        <w:t>&lt;/Members&gt;</w:t>
      </w:r>
    </w:p>
    <w:p w:rsidR="008B33D0" w:rsidRPr="008A74EF" w:rsidRDefault="008B33D0" w:rsidP="008B33D0">
      <w:pPr>
        <w:pStyle w:val="NormalBold"/>
      </w:pPr>
      <w:r w:rsidRPr="008A74EF">
        <w:rPr>
          <w:rStyle w:val="HideTWBExt"/>
          <w:b w:val="0"/>
        </w:rPr>
        <w:t>&lt;/RepeatBlock-By&gt;</w:t>
      </w:r>
    </w:p>
    <w:p w:rsidR="008B33D0" w:rsidRPr="008A74EF" w:rsidRDefault="008B33D0" w:rsidP="008B33D0">
      <w:pPr>
        <w:pStyle w:val="NormalBold"/>
      </w:pPr>
      <w:r w:rsidRPr="008A74EF">
        <w:rPr>
          <w:rStyle w:val="HideTWBExt"/>
        </w:rPr>
        <w:t>&lt;DocAmend&gt;</w:t>
      </w:r>
      <w:r w:rsidRPr="008A74EF">
        <w:t>Propunere de rezoluție</w:t>
      </w:r>
      <w:r w:rsidRPr="008A74EF">
        <w:rPr>
          <w:rStyle w:val="HideTWBExt"/>
        </w:rPr>
        <w:t>&lt;/DocAmend&gt;</w:t>
      </w:r>
    </w:p>
    <w:p w:rsidR="008B33D0" w:rsidRPr="008A74EF" w:rsidRDefault="008B33D0" w:rsidP="008B33D0">
      <w:pPr>
        <w:pStyle w:val="NormalBold"/>
      </w:pPr>
      <w:r w:rsidRPr="008A74EF">
        <w:rPr>
          <w:rStyle w:val="HideTWBExt"/>
        </w:rPr>
        <w:t>&lt;Article&gt;</w:t>
      </w:r>
      <w:r w:rsidRPr="008A74EF">
        <w:t>Punctul 14 a (nou)</w:t>
      </w:r>
      <w:r w:rsidRPr="008A74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33D0" w:rsidRPr="008A74EF" w:rsidTr="006C019B">
        <w:trPr>
          <w:trHeight w:hRule="exact" w:val="240"/>
          <w:jc w:val="center"/>
        </w:trPr>
        <w:tc>
          <w:tcPr>
            <w:tcW w:w="9752" w:type="dxa"/>
            <w:gridSpan w:val="2"/>
            <w:tcBorders>
              <w:top w:val="nil"/>
              <w:left w:val="nil"/>
              <w:bottom w:val="nil"/>
              <w:right w:val="nil"/>
            </w:tcBorders>
          </w:tcPr>
          <w:p w:rsidR="008B33D0" w:rsidRPr="008A74EF" w:rsidRDefault="008B33D0" w:rsidP="006C019B"/>
        </w:tc>
      </w:tr>
      <w:tr w:rsidR="008B33D0" w:rsidRPr="008A74EF" w:rsidTr="006C019B">
        <w:trPr>
          <w:trHeight w:val="240"/>
          <w:jc w:val="center"/>
        </w:trPr>
        <w:tc>
          <w:tcPr>
            <w:tcW w:w="4876" w:type="dxa"/>
            <w:tcBorders>
              <w:top w:val="nil"/>
              <w:left w:val="nil"/>
              <w:bottom w:val="nil"/>
              <w:right w:val="nil"/>
            </w:tcBorders>
          </w:tcPr>
          <w:p w:rsidR="008B33D0" w:rsidRPr="008A74EF" w:rsidRDefault="008B33D0" w:rsidP="006C019B">
            <w:pPr>
              <w:pStyle w:val="AmColumnHeading"/>
            </w:pPr>
            <w:r w:rsidRPr="008A74EF">
              <w:t>Propunerea de rezoluție</w:t>
            </w:r>
          </w:p>
        </w:tc>
        <w:tc>
          <w:tcPr>
            <w:tcW w:w="4876" w:type="dxa"/>
            <w:tcBorders>
              <w:top w:val="nil"/>
              <w:left w:val="nil"/>
              <w:bottom w:val="nil"/>
              <w:right w:val="nil"/>
            </w:tcBorders>
          </w:tcPr>
          <w:p w:rsidR="008B33D0" w:rsidRPr="008A74EF" w:rsidRDefault="008B33D0" w:rsidP="006C019B">
            <w:pPr>
              <w:pStyle w:val="AmColumnHeading"/>
            </w:pPr>
            <w:r w:rsidRPr="008A74EF">
              <w:t>Amendamentul</w:t>
            </w:r>
          </w:p>
        </w:tc>
      </w:tr>
      <w:tr w:rsidR="008B33D0" w:rsidRPr="008A74EF" w:rsidTr="006C019B">
        <w:trPr>
          <w:jc w:val="center"/>
        </w:trPr>
        <w:tc>
          <w:tcPr>
            <w:tcW w:w="4876" w:type="dxa"/>
            <w:tcBorders>
              <w:top w:val="nil"/>
              <w:left w:val="nil"/>
              <w:bottom w:val="nil"/>
              <w:right w:val="nil"/>
            </w:tcBorders>
          </w:tcPr>
          <w:p w:rsidR="008B33D0" w:rsidRPr="008A74EF" w:rsidRDefault="008B33D0" w:rsidP="006C019B">
            <w:pPr>
              <w:pStyle w:val="Normal6a"/>
            </w:pPr>
          </w:p>
        </w:tc>
        <w:tc>
          <w:tcPr>
            <w:tcW w:w="4876" w:type="dxa"/>
            <w:tcBorders>
              <w:top w:val="nil"/>
              <w:left w:val="nil"/>
              <w:bottom w:val="nil"/>
              <w:right w:val="nil"/>
            </w:tcBorders>
          </w:tcPr>
          <w:p w:rsidR="008B33D0" w:rsidRPr="008A74EF" w:rsidRDefault="008B33D0" w:rsidP="006C019B">
            <w:pPr>
              <w:pStyle w:val="Normal6a"/>
            </w:pPr>
            <w:r w:rsidRPr="008A74EF">
              <w:rPr>
                <w:b/>
                <w:i/>
              </w:rPr>
              <w:t>14a.</w:t>
            </w:r>
            <w:r w:rsidRPr="008A74EF">
              <w:tab/>
            </w:r>
            <w:r w:rsidRPr="008A74EF">
              <w:rPr>
                <w:b/>
                <w:i/>
              </w:rPr>
              <w:t>felicită guvernul Armeniei pentru măsurile de a se distanța de Rusia și Belarus și noul impuls pozitiv în relațiile dintre UE și Armenia, astfel cum a fost transmis și de prim-ministrul Pașinian în discursul său adresat PE în octombrie 2023; invită Comisia și Consiliul să sprijine în mod activ dorința Armeniei de a intensifica cooperarea cu UE; încurajează accentuarea apropierii dintre UE și Armenia;</w:t>
            </w:r>
          </w:p>
        </w:tc>
      </w:tr>
    </w:tbl>
    <w:p w:rsidR="008B33D0" w:rsidRPr="008A74EF" w:rsidRDefault="008B33D0" w:rsidP="008B33D0">
      <w:pPr>
        <w:pStyle w:val="AmOrLang"/>
      </w:pPr>
      <w:r w:rsidRPr="008A74EF">
        <w:t xml:space="preserve">Or. </w:t>
      </w:r>
      <w:r w:rsidRPr="008A74EF">
        <w:rPr>
          <w:rStyle w:val="HideTWBExt"/>
        </w:rPr>
        <w:t>&lt;Original&gt;</w:t>
      </w:r>
      <w:r w:rsidRPr="008A74EF">
        <w:rPr>
          <w:rStyle w:val="HideTWBInt"/>
        </w:rPr>
        <w:t>{EN}</w:t>
      </w:r>
      <w:r w:rsidRPr="008A74EF">
        <w:t>en</w:t>
      </w:r>
      <w:r w:rsidRPr="008A74EF">
        <w:rPr>
          <w:rStyle w:val="HideTWBExt"/>
        </w:rPr>
        <w:t>&lt;/Original&gt;</w:t>
      </w:r>
    </w:p>
    <w:p w:rsidR="008B33D0" w:rsidRPr="008A74EF" w:rsidRDefault="008B33D0" w:rsidP="008B33D0">
      <w:r w:rsidRPr="008A74EF">
        <w:rPr>
          <w:rStyle w:val="HideTWBExt"/>
        </w:rPr>
        <w:t>&lt;/Amend&gt;</w:t>
      </w:r>
    </w:p>
    <w:p w:rsidR="008B33D0" w:rsidRPr="008A74EF" w:rsidRDefault="008B33D0" w:rsidP="008B33D0">
      <w:pPr>
        <w:pStyle w:val="AmNumberTabs"/>
      </w:pPr>
      <w:r w:rsidRPr="008A74EF">
        <w:rPr>
          <w:rStyle w:val="HideTWBExt"/>
        </w:rPr>
        <w:t>&lt;Amend&gt;</w:t>
      </w:r>
      <w:r w:rsidRPr="008A74EF">
        <w:t>Amendamentul</w:t>
      </w:r>
      <w:r w:rsidRPr="008A74EF">
        <w:tab/>
      </w:r>
      <w:r w:rsidRPr="008A74EF">
        <w:tab/>
      </w:r>
      <w:r w:rsidRPr="008A74EF">
        <w:rPr>
          <w:rStyle w:val="HideTWBExt"/>
        </w:rPr>
        <w:t>&lt;NumAm&gt;</w:t>
      </w:r>
      <w:r w:rsidRPr="008A74EF">
        <w:t>548</w:t>
      </w:r>
      <w:r w:rsidRPr="008A74EF">
        <w:rPr>
          <w:rStyle w:val="HideTWBExt"/>
        </w:rPr>
        <w:t>&lt;/NumAm&gt;</w:t>
      </w:r>
    </w:p>
    <w:p w:rsidR="008B33D0" w:rsidRPr="008A74EF" w:rsidRDefault="008B33D0" w:rsidP="008B33D0">
      <w:pPr>
        <w:pStyle w:val="NormalBold"/>
      </w:pPr>
      <w:r w:rsidRPr="008A74EF">
        <w:rPr>
          <w:rStyle w:val="HideTWBExt"/>
          <w:b w:val="0"/>
        </w:rPr>
        <w:t>&lt;RepeatBlock-By&gt;&lt;Members&gt;</w:t>
      </w:r>
      <w:r w:rsidRPr="008A74EF">
        <w:t>Eszter Lakos</w:t>
      </w:r>
      <w:r w:rsidRPr="008A74EF">
        <w:rPr>
          <w:rStyle w:val="HideTWBExt"/>
          <w:b w:val="0"/>
        </w:rPr>
        <w:t>&lt;/Members&gt;</w:t>
      </w:r>
    </w:p>
    <w:p w:rsidR="008B33D0" w:rsidRPr="008A74EF" w:rsidRDefault="008B33D0" w:rsidP="008B33D0">
      <w:pPr>
        <w:pStyle w:val="NormalBold"/>
      </w:pPr>
      <w:r w:rsidRPr="008A74EF">
        <w:rPr>
          <w:rStyle w:val="HideTWBExt"/>
          <w:b w:val="0"/>
        </w:rPr>
        <w:t>&lt;/RepeatBlock-By&gt;</w:t>
      </w:r>
    </w:p>
    <w:p w:rsidR="008B33D0" w:rsidRPr="008A74EF" w:rsidRDefault="008B33D0" w:rsidP="008B33D0">
      <w:pPr>
        <w:pStyle w:val="NormalBold"/>
      </w:pPr>
      <w:r w:rsidRPr="008A74EF">
        <w:rPr>
          <w:rStyle w:val="HideTWBExt"/>
        </w:rPr>
        <w:t>&lt;DocAmend&gt;</w:t>
      </w:r>
      <w:r w:rsidRPr="008A74EF">
        <w:t>Propunere de rezoluție</w:t>
      </w:r>
      <w:r w:rsidRPr="008A74EF">
        <w:rPr>
          <w:rStyle w:val="HideTWBExt"/>
        </w:rPr>
        <w:t>&lt;/DocAmend&gt;</w:t>
      </w:r>
    </w:p>
    <w:p w:rsidR="008B33D0" w:rsidRPr="008A74EF" w:rsidRDefault="008B33D0" w:rsidP="008B33D0">
      <w:pPr>
        <w:pStyle w:val="NormalBold"/>
      </w:pPr>
      <w:r w:rsidRPr="008A74EF">
        <w:rPr>
          <w:rStyle w:val="HideTWBExt"/>
        </w:rPr>
        <w:t>&lt;Article&gt;</w:t>
      </w:r>
      <w:r w:rsidRPr="008A74EF">
        <w:t>Punctul 14 a (nou)</w:t>
      </w:r>
      <w:r w:rsidRPr="008A74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33D0" w:rsidRPr="008A74EF" w:rsidTr="006C019B">
        <w:trPr>
          <w:trHeight w:hRule="exact" w:val="240"/>
          <w:jc w:val="center"/>
        </w:trPr>
        <w:tc>
          <w:tcPr>
            <w:tcW w:w="9752" w:type="dxa"/>
            <w:gridSpan w:val="2"/>
            <w:tcBorders>
              <w:top w:val="nil"/>
              <w:left w:val="nil"/>
              <w:bottom w:val="nil"/>
              <w:right w:val="nil"/>
            </w:tcBorders>
          </w:tcPr>
          <w:p w:rsidR="008B33D0" w:rsidRPr="008A74EF" w:rsidRDefault="008B33D0" w:rsidP="006C019B"/>
        </w:tc>
      </w:tr>
      <w:tr w:rsidR="008B33D0" w:rsidRPr="008A74EF" w:rsidTr="006C019B">
        <w:trPr>
          <w:trHeight w:val="240"/>
          <w:jc w:val="center"/>
        </w:trPr>
        <w:tc>
          <w:tcPr>
            <w:tcW w:w="4876" w:type="dxa"/>
            <w:tcBorders>
              <w:top w:val="nil"/>
              <w:left w:val="nil"/>
              <w:bottom w:val="nil"/>
              <w:right w:val="nil"/>
            </w:tcBorders>
          </w:tcPr>
          <w:p w:rsidR="008B33D0" w:rsidRPr="008A74EF" w:rsidRDefault="008B33D0" w:rsidP="006C019B">
            <w:pPr>
              <w:pStyle w:val="AmColumnHeading"/>
            </w:pPr>
            <w:r w:rsidRPr="008A74EF">
              <w:t>Propunerea de rezoluție</w:t>
            </w:r>
          </w:p>
        </w:tc>
        <w:tc>
          <w:tcPr>
            <w:tcW w:w="4876" w:type="dxa"/>
            <w:tcBorders>
              <w:top w:val="nil"/>
              <w:left w:val="nil"/>
              <w:bottom w:val="nil"/>
              <w:right w:val="nil"/>
            </w:tcBorders>
          </w:tcPr>
          <w:p w:rsidR="008B33D0" w:rsidRPr="008A74EF" w:rsidRDefault="008B33D0" w:rsidP="006C019B">
            <w:pPr>
              <w:pStyle w:val="AmColumnHeading"/>
            </w:pPr>
            <w:r w:rsidRPr="008A74EF">
              <w:t>Amendamentul</w:t>
            </w:r>
          </w:p>
        </w:tc>
      </w:tr>
      <w:tr w:rsidR="008B33D0" w:rsidRPr="008A74EF" w:rsidTr="006C019B">
        <w:trPr>
          <w:jc w:val="center"/>
        </w:trPr>
        <w:tc>
          <w:tcPr>
            <w:tcW w:w="4876" w:type="dxa"/>
            <w:tcBorders>
              <w:top w:val="nil"/>
              <w:left w:val="nil"/>
              <w:bottom w:val="nil"/>
              <w:right w:val="nil"/>
            </w:tcBorders>
          </w:tcPr>
          <w:p w:rsidR="008B33D0" w:rsidRPr="008A74EF" w:rsidRDefault="008B33D0" w:rsidP="006C019B">
            <w:pPr>
              <w:pStyle w:val="Normal6a"/>
            </w:pPr>
          </w:p>
        </w:tc>
        <w:tc>
          <w:tcPr>
            <w:tcW w:w="4876" w:type="dxa"/>
            <w:tcBorders>
              <w:top w:val="nil"/>
              <w:left w:val="nil"/>
              <w:bottom w:val="nil"/>
              <w:right w:val="nil"/>
            </w:tcBorders>
          </w:tcPr>
          <w:p w:rsidR="008B33D0" w:rsidRPr="008A74EF" w:rsidRDefault="008B33D0" w:rsidP="006C019B">
            <w:pPr>
              <w:pStyle w:val="Normal6a"/>
            </w:pPr>
            <w:r w:rsidRPr="008A74EF">
              <w:rPr>
                <w:b/>
                <w:i/>
              </w:rPr>
              <w:t>14a.</w:t>
            </w:r>
            <w:r w:rsidRPr="008A74EF">
              <w:tab/>
            </w:r>
            <w:r w:rsidRPr="008A74EF">
              <w:rPr>
                <w:b/>
                <w:i/>
              </w:rPr>
              <w:t>se declară preocupat de influența tot mai mare a Rusiei în Balcanii de Vest, în special prin campanii de dezinformare cu privire la războiul din Ucraina; se declară alarmat de faptul că mass-media cu legături la Kremlin care operează în Balcanii de Vest și-a intensificat activitățile după februarie 2022, cu scopul de a promova sentimente pro-ruse alimentate de o retorică anti-occidentală tot mai prezentă;</w:t>
            </w:r>
          </w:p>
        </w:tc>
      </w:tr>
    </w:tbl>
    <w:p w:rsidR="008B33D0" w:rsidRPr="008A74EF" w:rsidRDefault="008B33D0" w:rsidP="008B33D0">
      <w:pPr>
        <w:pStyle w:val="AmOrLang"/>
      </w:pPr>
      <w:r w:rsidRPr="008A74EF">
        <w:t xml:space="preserve">Or. </w:t>
      </w:r>
      <w:r w:rsidRPr="008A74EF">
        <w:rPr>
          <w:rStyle w:val="HideTWBExt"/>
        </w:rPr>
        <w:t>&lt;Original&gt;</w:t>
      </w:r>
      <w:r w:rsidRPr="008A74EF">
        <w:rPr>
          <w:rStyle w:val="HideTWBInt"/>
        </w:rPr>
        <w:t>{EN}</w:t>
      </w:r>
      <w:r w:rsidRPr="008A74EF">
        <w:t>en</w:t>
      </w:r>
      <w:r w:rsidRPr="008A74EF">
        <w:rPr>
          <w:rStyle w:val="HideTWBExt"/>
        </w:rPr>
        <w:t>&lt;/Original&gt;</w:t>
      </w:r>
    </w:p>
    <w:p w:rsidR="008B33D0" w:rsidRPr="008A74EF" w:rsidRDefault="008B33D0" w:rsidP="008B33D0">
      <w:r w:rsidRPr="008A74EF">
        <w:rPr>
          <w:rStyle w:val="HideTWBExt"/>
        </w:rPr>
        <w:t>&lt;/Amend&gt;</w:t>
      </w:r>
    </w:p>
    <w:p w:rsidR="008B33D0" w:rsidRPr="008A74EF" w:rsidRDefault="008B33D0" w:rsidP="008B33D0">
      <w:pPr>
        <w:pStyle w:val="AmNumberTabs"/>
      </w:pPr>
      <w:r w:rsidRPr="008A74EF">
        <w:rPr>
          <w:rStyle w:val="HideTWBExt"/>
        </w:rPr>
        <w:t>&lt;Amend&gt;</w:t>
      </w:r>
      <w:r w:rsidRPr="008A74EF">
        <w:t>Amendamentul</w:t>
      </w:r>
      <w:r w:rsidRPr="008A74EF">
        <w:tab/>
      </w:r>
      <w:r w:rsidRPr="008A74EF">
        <w:tab/>
      </w:r>
      <w:r w:rsidRPr="008A74EF">
        <w:rPr>
          <w:rStyle w:val="HideTWBExt"/>
        </w:rPr>
        <w:t>&lt;NumAm&gt;</w:t>
      </w:r>
      <w:r w:rsidRPr="008A74EF">
        <w:t>549</w:t>
      </w:r>
      <w:r w:rsidRPr="008A74EF">
        <w:rPr>
          <w:rStyle w:val="HideTWBExt"/>
        </w:rPr>
        <w:t>&lt;/NumAm&gt;</w:t>
      </w:r>
    </w:p>
    <w:p w:rsidR="008B33D0" w:rsidRPr="008A74EF" w:rsidRDefault="008B33D0" w:rsidP="008B33D0">
      <w:pPr>
        <w:pStyle w:val="NormalBold"/>
      </w:pPr>
      <w:r w:rsidRPr="008A74EF">
        <w:rPr>
          <w:rStyle w:val="HideTWBExt"/>
          <w:b w:val="0"/>
        </w:rPr>
        <w:t>&lt;RepeatBlock-By&gt;&lt;Members&gt;</w:t>
      </w:r>
      <w:r w:rsidRPr="008A74EF">
        <w:t>David McAllister</w:t>
      </w:r>
      <w:r w:rsidRPr="008A74EF">
        <w:rPr>
          <w:rStyle w:val="HideTWBExt"/>
          <w:b w:val="0"/>
        </w:rPr>
        <w:t>&lt;/Members&gt;</w:t>
      </w:r>
    </w:p>
    <w:p w:rsidR="008B33D0" w:rsidRPr="008A74EF" w:rsidRDefault="008B33D0" w:rsidP="008B33D0">
      <w:pPr>
        <w:pStyle w:val="NormalBold"/>
      </w:pPr>
      <w:r w:rsidRPr="008A74EF">
        <w:rPr>
          <w:rStyle w:val="HideTWBExt"/>
          <w:b w:val="0"/>
        </w:rPr>
        <w:t>&lt;/RepeatBlock-By&gt;</w:t>
      </w:r>
    </w:p>
    <w:p w:rsidR="008B33D0" w:rsidRPr="008A74EF" w:rsidRDefault="008B33D0" w:rsidP="008B33D0">
      <w:pPr>
        <w:pStyle w:val="NormalBold"/>
      </w:pPr>
      <w:r w:rsidRPr="008A74EF">
        <w:rPr>
          <w:rStyle w:val="HideTWBExt"/>
        </w:rPr>
        <w:t>&lt;DocAmend&gt;</w:t>
      </w:r>
      <w:r w:rsidRPr="008A74EF">
        <w:t>Propunere de rezoluție</w:t>
      </w:r>
      <w:r w:rsidRPr="008A74EF">
        <w:rPr>
          <w:rStyle w:val="HideTWBExt"/>
        </w:rPr>
        <w:t>&lt;/DocAmend&gt;</w:t>
      </w:r>
    </w:p>
    <w:p w:rsidR="008B33D0" w:rsidRPr="008A74EF" w:rsidRDefault="008B33D0" w:rsidP="008B33D0">
      <w:pPr>
        <w:pStyle w:val="NormalBold"/>
      </w:pPr>
      <w:r w:rsidRPr="008A74EF">
        <w:rPr>
          <w:rStyle w:val="HideTWBExt"/>
        </w:rPr>
        <w:t>&lt;Article&gt;</w:t>
      </w:r>
      <w:r w:rsidRPr="008A74EF">
        <w:t>Punctul 14 a (nou)</w:t>
      </w:r>
      <w:r w:rsidRPr="008A74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33D0" w:rsidRPr="008A74EF" w:rsidTr="006C019B">
        <w:trPr>
          <w:trHeight w:hRule="exact" w:val="240"/>
          <w:jc w:val="center"/>
        </w:trPr>
        <w:tc>
          <w:tcPr>
            <w:tcW w:w="9752" w:type="dxa"/>
            <w:gridSpan w:val="2"/>
            <w:tcBorders>
              <w:top w:val="nil"/>
              <w:left w:val="nil"/>
              <w:bottom w:val="nil"/>
              <w:right w:val="nil"/>
            </w:tcBorders>
          </w:tcPr>
          <w:p w:rsidR="008B33D0" w:rsidRPr="008A74EF" w:rsidRDefault="008B33D0" w:rsidP="006C019B"/>
        </w:tc>
      </w:tr>
      <w:tr w:rsidR="008B33D0" w:rsidRPr="008A74EF" w:rsidTr="006C019B">
        <w:trPr>
          <w:trHeight w:val="240"/>
          <w:jc w:val="center"/>
        </w:trPr>
        <w:tc>
          <w:tcPr>
            <w:tcW w:w="4876" w:type="dxa"/>
            <w:tcBorders>
              <w:top w:val="nil"/>
              <w:left w:val="nil"/>
              <w:bottom w:val="nil"/>
              <w:right w:val="nil"/>
            </w:tcBorders>
          </w:tcPr>
          <w:p w:rsidR="008B33D0" w:rsidRPr="008A74EF" w:rsidRDefault="008B33D0" w:rsidP="006C019B">
            <w:pPr>
              <w:pStyle w:val="AmColumnHeading"/>
            </w:pPr>
            <w:r w:rsidRPr="008A74EF">
              <w:t>Propunerea de rezoluție</w:t>
            </w:r>
          </w:p>
        </w:tc>
        <w:tc>
          <w:tcPr>
            <w:tcW w:w="4876" w:type="dxa"/>
            <w:tcBorders>
              <w:top w:val="nil"/>
              <w:left w:val="nil"/>
              <w:bottom w:val="nil"/>
              <w:right w:val="nil"/>
            </w:tcBorders>
          </w:tcPr>
          <w:p w:rsidR="008B33D0" w:rsidRPr="008A74EF" w:rsidRDefault="008B33D0" w:rsidP="006C019B">
            <w:pPr>
              <w:pStyle w:val="AmColumnHeading"/>
            </w:pPr>
            <w:r w:rsidRPr="008A74EF">
              <w:t>Amendamentul</w:t>
            </w:r>
          </w:p>
        </w:tc>
      </w:tr>
      <w:tr w:rsidR="008B33D0" w:rsidRPr="008A74EF" w:rsidTr="006C019B">
        <w:trPr>
          <w:jc w:val="center"/>
        </w:trPr>
        <w:tc>
          <w:tcPr>
            <w:tcW w:w="4876" w:type="dxa"/>
            <w:tcBorders>
              <w:top w:val="nil"/>
              <w:left w:val="nil"/>
              <w:bottom w:val="nil"/>
              <w:right w:val="nil"/>
            </w:tcBorders>
          </w:tcPr>
          <w:p w:rsidR="008B33D0" w:rsidRPr="008A74EF" w:rsidRDefault="008B33D0" w:rsidP="006C019B">
            <w:pPr>
              <w:pStyle w:val="Normal6a"/>
            </w:pPr>
          </w:p>
        </w:tc>
        <w:tc>
          <w:tcPr>
            <w:tcW w:w="4876" w:type="dxa"/>
            <w:tcBorders>
              <w:top w:val="nil"/>
              <w:left w:val="nil"/>
              <w:bottom w:val="nil"/>
              <w:right w:val="nil"/>
            </w:tcBorders>
          </w:tcPr>
          <w:p w:rsidR="008B33D0" w:rsidRPr="008A74EF" w:rsidRDefault="008B33D0" w:rsidP="006C019B">
            <w:pPr>
              <w:pStyle w:val="Normal6a"/>
            </w:pPr>
            <w:r w:rsidRPr="008A74EF">
              <w:rPr>
                <w:b/>
                <w:i/>
              </w:rPr>
              <w:t>14a.</w:t>
            </w:r>
            <w:r w:rsidRPr="008A74EF">
              <w:tab/>
            </w:r>
            <w:r w:rsidRPr="008A74EF">
              <w:rPr>
                <w:b/>
                <w:i/>
              </w:rPr>
              <w:t>subliniază că războiul de agresiune al Rusiei împotriva Ucrainei, în combinație cu atitudinea revizionistă a Federației Ruse împotriva mai multor state învecinate Mării Negre, destabilizează și amenință vecinătatea estică și Balcanii de Vest, ceea ce, la rândul său, erodează arhitectura de securitate europeană;</w:t>
            </w:r>
          </w:p>
        </w:tc>
      </w:tr>
    </w:tbl>
    <w:p w:rsidR="008B33D0" w:rsidRPr="008A74EF" w:rsidRDefault="008B33D0" w:rsidP="008B33D0">
      <w:pPr>
        <w:pStyle w:val="AmOrLang"/>
      </w:pPr>
      <w:r w:rsidRPr="008A74EF">
        <w:t xml:space="preserve">Or. </w:t>
      </w:r>
      <w:r w:rsidRPr="008A74EF">
        <w:rPr>
          <w:rStyle w:val="HideTWBExt"/>
        </w:rPr>
        <w:t>&lt;Original&gt;</w:t>
      </w:r>
      <w:r w:rsidRPr="008A74EF">
        <w:rPr>
          <w:rStyle w:val="HideTWBInt"/>
        </w:rPr>
        <w:t>{EN}</w:t>
      </w:r>
      <w:r w:rsidRPr="008A74EF">
        <w:t>en</w:t>
      </w:r>
      <w:r w:rsidRPr="008A74EF">
        <w:rPr>
          <w:rStyle w:val="HideTWBExt"/>
        </w:rPr>
        <w:t>&lt;/Original&gt;</w:t>
      </w:r>
    </w:p>
    <w:p w:rsidR="008B33D0" w:rsidRPr="008A74EF" w:rsidRDefault="008B33D0" w:rsidP="008B33D0">
      <w:r w:rsidRPr="008A74EF">
        <w:rPr>
          <w:rStyle w:val="HideTWBExt"/>
        </w:rPr>
        <w:t>&lt;/Amend&gt;</w:t>
      </w:r>
    </w:p>
    <w:p w:rsidR="008B33D0" w:rsidRPr="008A74EF" w:rsidRDefault="008B33D0" w:rsidP="008B33D0">
      <w:pPr>
        <w:pStyle w:val="AmNumberTabs"/>
      </w:pPr>
      <w:r w:rsidRPr="008A74EF">
        <w:rPr>
          <w:rStyle w:val="HideTWBExt"/>
        </w:rPr>
        <w:t>&lt;Amend&gt;</w:t>
      </w:r>
      <w:r w:rsidRPr="008A74EF">
        <w:t>Amendamentul</w:t>
      </w:r>
      <w:r w:rsidRPr="008A74EF">
        <w:tab/>
      </w:r>
      <w:r w:rsidRPr="008A74EF">
        <w:tab/>
      </w:r>
      <w:r w:rsidRPr="008A74EF">
        <w:rPr>
          <w:rStyle w:val="HideTWBExt"/>
        </w:rPr>
        <w:t>&lt;NumAm&gt;</w:t>
      </w:r>
      <w:r w:rsidRPr="008A74EF">
        <w:t>550</w:t>
      </w:r>
      <w:r w:rsidRPr="008A74EF">
        <w:rPr>
          <w:rStyle w:val="HideTWBExt"/>
        </w:rPr>
        <w:t>&lt;/NumAm&gt;</w:t>
      </w:r>
    </w:p>
    <w:p w:rsidR="008B33D0" w:rsidRPr="008A74EF" w:rsidRDefault="008B33D0" w:rsidP="008B33D0">
      <w:pPr>
        <w:pStyle w:val="NormalBold"/>
      </w:pPr>
      <w:r w:rsidRPr="008A74EF">
        <w:rPr>
          <w:rStyle w:val="HideTWBExt"/>
          <w:b w:val="0"/>
        </w:rPr>
        <w:t>&lt;RepeatBlock-By&gt;&lt;Members&gt;</w:t>
      </w:r>
      <w:r w:rsidRPr="008A74EF">
        <w:t>Adam Bielan</w:t>
      </w:r>
      <w:r w:rsidRPr="008A74EF">
        <w:rPr>
          <w:rStyle w:val="HideTWBExt"/>
          <w:b w:val="0"/>
        </w:rPr>
        <w:t>&lt;/Members&gt;</w:t>
      </w:r>
    </w:p>
    <w:p w:rsidR="008B33D0" w:rsidRPr="008A74EF" w:rsidRDefault="008B33D0" w:rsidP="008B33D0">
      <w:pPr>
        <w:pStyle w:val="NormalBold"/>
      </w:pPr>
      <w:r w:rsidRPr="008A74EF">
        <w:rPr>
          <w:rStyle w:val="HideTWBExt"/>
          <w:b w:val="0"/>
        </w:rPr>
        <w:t>&lt;/RepeatBlock-By&gt;</w:t>
      </w:r>
    </w:p>
    <w:p w:rsidR="008B33D0" w:rsidRPr="008A74EF" w:rsidRDefault="008B33D0" w:rsidP="008B33D0">
      <w:pPr>
        <w:pStyle w:val="NormalBold"/>
      </w:pPr>
      <w:r w:rsidRPr="008A74EF">
        <w:rPr>
          <w:rStyle w:val="HideTWBExt"/>
        </w:rPr>
        <w:t>&lt;DocAmend&gt;</w:t>
      </w:r>
      <w:r w:rsidRPr="008A74EF">
        <w:t>Propunere de rezoluție</w:t>
      </w:r>
      <w:r w:rsidRPr="008A74EF">
        <w:rPr>
          <w:rStyle w:val="HideTWBExt"/>
        </w:rPr>
        <w:t>&lt;/DocAmend&gt;</w:t>
      </w:r>
    </w:p>
    <w:p w:rsidR="008B33D0" w:rsidRPr="008A74EF" w:rsidRDefault="008B33D0" w:rsidP="008B33D0">
      <w:pPr>
        <w:pStyle w:val="NormalBold"/>
      </w:pPr>
      <w:r w:rsidRPr="008A74EF">
        <w:rPr>
          <w:rStyle w:val="HideTWBExt"/>
        </w:rPr>
        <w:t>&lt;Article&gt;</w:t>
      </w:r>
      <w:r w:rsidRPr="008A74EF">
        <w:t>Punctul 14 a (nou)</w:t>
      </w:r>
      <w:r w:rsidRPr="008A74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33D0" w:rsidRPr="008A74EF" w:rsidTr="006C019B">
        <w:trPr>
          <w:trHeight w:hRule="exact" w:val="240"/>
          <w:jc w:val="center"/>
        </w:trPr>
        <w:tc>
          <w:tcPr>
            <w:tcW w:w="9752" w:type="dxa"/>
            <w:gridSpan w:val="2"/>
            <w:tcBorders>
              <w:top w:val="nil"/>
              <w:left w:val="nil"/>
              <w:bottom w:val="nil"/>
              <w:right w:val="nil"/>
            </w:tcBorders>
          </w:tcPr>
          <w:p w:rsidR="008B33D0" w:rsidRPr="008A74EF" w:rsidRDefault="008B33D0" w:rsidP="006C019B"/>
        </w:tc>
      </w:tr>
      <w:tr w:rsidR="008B33D0" w:rsidRPr="008A74EF" w:rsidTr="006C019B">
        <w:trPr>
          <w:trHeight w:val="240"/>
          <w:jc w:val="center"/>
        </w:trPr>
        <w:tc>
          <w:tcPr>
            <w:tcW w:w="4876" w:type="dxa"/>
            <w:tcBorders>
              <w:top w:val="nil"/>
              <w:left w:val="nil"/>
              <w:bottom w:val="nil"/>
              <w:right w:val="nil"/>
            </w:tcBorders>
          </w:tcPr>
          <w:p w:rsidR="008B33D0" w:rsidRPr="008A74EF" w:rsidRDefault="008B33D0" w:rsidP="006C019B">
            <w:pPr>
              <w:pStyle w:val="AmColumnHeading"/>
            </w:pPr>
            <w:r w:rsidRPr="008A74EF">
              <w:t>Propunerea de rezoluție</w:t>
            </w:r>
          </w:p>
        </w:tc>
        <w:tc>
          <w:tcPr>
            <w:tcW w:w="4876" w:type="dxa"/>
            <w:tcBorders>
              <w:top w:val="nil"/>
              <w:left w:val="nil"/>
              <w:bottom w:val="nil"/>
              <w:right w:val="nil"/>
            </w:tcBorders>
          </w:tcPr>
          <w:p w:rsidR="008B33D0" w:rsidRPr="008A74EF" w:rsidRDefault="008B33D0" w:rsidP="006C019B">
            <w:pPr>
              <w:pStyle w:val="AmColumnHeading"/>
            </w:pPr>
            <w:r w:rsidRPr="008A74EF">
              <w:t>Amendamentul</w:t>
            </w:r>
          </w:p>
        </w:tc>
      </w:tr>
      <w:tr w:rsidR="008B33D0" w:rsidRPr="008A74EF" w:rsidTr="006C019B">
        <w:trPr>
          <w:jc w:val="center"/>
        </w:trPr>
        <w:tc>
          <w:tcPr>
            <w:tcW w:w="4876" w:type="dxa"/>
            <w:tcBorders>
              <w:top w:val="nil"/>
              <w:left w:val="nil"/>
              <w:bottom w:val="nil"/>
              <w:right w:val="nil"/>
            </w:tcBorders>
          </w:tcPr>
          <w:p w:rsidR="008B33D0" w:rsidRPr="008A74EF" w:rsidRDefault="008B33D0" w:rsidP="006C019B">
            <w:pPr>
              <w:pStyle w:val="Normal6a"/>
            </w:pPr>
          </w:p>
        </w:tc>
        <w:tc>
          <w:tcPr>
            <w:tcW w:w="4876" w:type="dxa"/>
            <w:tcBorders>
              <w:top w:val="nil"/>
              <w:left w:val="nil"/>
              <w:bottom w:val="nil"/>
              <w:right w:val="nil"/>
            </w:tcBorders>
          </w:tcPr>
          <w:p w:rsidR="008B33D0" w:rsidRPr="008A74EF" w:rsidRDefault="008B33D0" w:rsidP="006C019B">
            <w:pPr>
              <w:pStyle w:val="Normal6a"/>
            </w:pPr>
            <w:r w:rsidRPr="008A74EF">
              <w:rPr>
                <w:b/>
                <w:i/>
              </w:rPr>
              <w:t>14a.</w:t>
            </w:r>
            <w:r w:rsidRPr="008A74EF">
              <w:tab/>
            </w:r>
            <w:r w:rsidRPr="008A74EF">
              <w:rPr>
                <w:b/>
                <w:i/>
              </w:rPr>
              <w:t>întrucât stabilitatea în Marea Baltică și în Marea Neagră este esențială pentru securitatea Europei, inclusiv pentru securitatea sa energetică, astfel cum au declarat Busola strategică a UE și NATO și, prin urmare, necesită strategii cuprinzătoare și acțiuni de substanță;</w:t>
            </w:r>
          </w:p>
        </w:tc>
      </w:tr>
    </w:tbl>
    <w:p w:rsidR="008B33D0" w:rsidRPr="008A74EF" w:rsidRDefault="008B33D0" w:rsidP="008B33D0">
      <w:pPr>
        <w:pStyle w:val="AmOrLang"/>
      </w:pPr>
      <w:r w:rsidRPr="008A74EF">
        <w:t xml:space="preserve">Or. </w:t>
      </w:r>
      <w:r w:rsidRPr="008A74EF">
        <w:rPr>
          <w:rStyle w:val="HideTWBExt"/>
        </w:rPr>
        <w:t>&lt;Original&gt;</w:t>
      </w:r>
      <w:r w:rsidRPr="008A74EF">
        <w:rPr>
          <w:rStyle w:val="HideTWBInt"/>
        </w:rPr>
        <w:t>{EN}</w:t>
      </w:r>
      <w:r w:rsidRPr="008A74EF">
        <w:t>en</w:t>
      </w:r>
      <w:r w:rsidRPr="008A74EF">
        <w:rPr>
          <w:rStyle w:val="HideTWBExt"/>
        </w:rPr>
        <w:t>&lt;/Original&gt;</w:t>
      </w:r>
    </w:p>
    <w:p w:rsidR="008B33D0" w:rsidRPr="008A74EF" w:rsidRDefault="008B33D0" w:rsidP="008B33D0">
      <w:r w:rsidRPr="008A74EF">
        <w:rPr>
          <w:rStyle w:val="HideTWBExt"/>
        </w:rPr>
        <w:t>&lt;/Amend&gt;</w:t>
      </w:r>
    </w:p>
    <w:p w:rsidR="008B33D0" w:rsidRPr="008A74EF" w:rsidRDefault="008B33D0" w:rsidP="008B33D0">
      <w:pPr>
        <w:pStyle w:val="AmNumberTabs"/>
      </w:pPr>
      <w:r w:rsidRPr="008A74EF">
        <w:rPr>
          <w:rStyle w:val="HideTWBExt"/>
        </w:rPr>
        <w:t>&lt;Amend&gt;</w:t>
      </w:r>
      <w:r w:rsidRPr="008A74EF">
        <w:t>Amendamentul</w:t>
      </w:r>
      <w:r w:rsidRPr="008A74EF">
        <w:tab/>
      </w:r>
      <w:r w:rsidRPr="008A74EF">
        <w:tab/>
      </w:r>
      <w:r w:rsidRPr="008A74EF">
        <w:rPr>
          <w:rStyle w:val="HideTWBExt"/>
        </w:rPr>
        <w:t>&lt;NumAm&gt;</w:t>
      </w:r>
      <w:r w:rsidRPr="008A74EF">
        <w:t>551</w:t>
      </w:r>
      <w:r w:rsidRPr="008A74EF">
        <w:rPr>
          <w:rStyle w:val="HideTWBExt"/>
        </w:rPr>
        <w:t>&lt;/NumAm&gt;</w:t>
      </w:r>
    </w:p>
    <w:p w:rsidR="008B33D0" w:rsidRPr="008A74EF" w:rsidRDefault="008B33D0" w:rsidP="008B33D0">
      <w:pPr>
        <w:pStyle w:val="NormalBold"/>
      </w:pPr>
      <w:r w:rsidRPr="008A74EF">
        <w:rPr>
          <w:rStyle w:val="HideTWBExt"/>
          <w:b w:val="0"/>
        </w:rPr>
        <w:t>&lt;RepeatBlock-By&gt;&lt;Members&gt;</w:t>
      </w:r>
      <w:r w:rsidRPr="008A74EF">
        <w:t>Urmas Paet, Hilde Vautmans, Petras Auštrevičius, Lucia Yar, Nathalie Loiseau, Ilhan Kyuchyuk, Marie-Agnes Strack-Zimmermann</w:t>
      </w:r>
      <w:r w:rsidRPr="008A74EF">
        <w:rPr>
          <w:rStyle w:val="HideTWBExt"/>
          <w:b w:val="0"/>
        </w:rPr>
        <w:t>&lt;/Members&gt;</w:t>
      </w:r>
    </w:p>
    <w:p w:rsidR="008B33D0" w:rsidRPr="008A74EF" w:rsidRDefault="008B33D0" w:rsidP="008B33D0">
      <w:pPr>
        <w:pStyle w:val="NormalBold"/>
      </w:pPr>
      <w:r w:rsidRPr="008A74EF">
        <w:rPr>
          <w:rStyle w:val="HideTWBExt"/>
          <w:b w:val="0"/>
        </w:rPr>
        <w:t>&lt;/RepeatBlock-By&gt;</w:t>
      </w:r>
    </w:p>
    <w:p w:rsidR="008B33D0" w:rsidRPr="008A74EF" w:rsidRDefault="008B33D0" w:rsidP="008B33D0">
      <w:pPr>
        <w:pStyle w:val="NormalBold"/>
      </w:pPr>
      <w:r w:rsidRPr="008A74EF">
        <w:rPr>
          <w:rStyle w:val="HideTWBExt"/>
        </w:rPr>
        <w:t>&lt;DocAmend&gt;</w:t>
      </w:r>
      <w:r w:rsidRPr="008A74EF">
        <w:t>Propunere de rezoluție</w:t>
      </w:r>
      <w:r w:rsidRPr="008A74EF">
        <w:rPr>
          <w:rStyle w:val="HideTWBExt"/>
        </w:rPr>
        <w:t>&lt;/DocAmend&gt;</w:t>
      </w:r>
    </w:p>
    <w:p w:rsidR="008B33D0" w:rsidRPr="008A74EF" w:rsidRDefault="008B33D0" w:rsidP="008B33D0">
      <w:pPr>
        <w:pStyle w:val="NormalBold"/>
      </w:pPr>
      <w:r w:rsidRPr="008A74EF">
        <w:rPr>
          <w:rStyle w:val="HideTWBExt"/>
        </w:rPr>
        <w:t>&lt;Article&gt;</w:t>
      </w:r>
      <w:r w:rsidRPr="008A74EF">
        <w:t>Punctul 14 a (nou)</w:t>
      </w:r>
      <w:r w:rsidRPr="008A74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33D0" w:rsidRPr="008A74EF" w:rsidTr="006C019B">
        <w:trPr>
          <w:trHeight w:hRule="exact" w:val="240"/>
          <w:jc w:val="center"/>
        </w:trPr>
        <w:tc>
          <w:tcPr>
            <w:tcW w:w="9752" w:type="dxa"/>
            <w:gridSpan w:val="2"/>
            <w:tcBorders>
              <w:top w:val="nil"/>
              <w:left w:val="nil"/>
              <w:bottom w:val="nil"/>
              <w:right w:val="nil"/>
            </w:tcBorders>
          </w:tcPr>
          <w:p w:rsidR="008B33D0" w:rsidRPr="008A74EF" w:rsidRDefault="008B33D0" w:rsidP="006C019B"/>
        </w:tc>
      </w:tr>
      <w:tr w:rsidR="008B33D0" w:rsidRPr="008A74EF" w:rsidTr="006C019B">
        <w:trPr>
          <w:trHeight w:val="240"/>
          <w:jc w:val="center"/>
        </w:trPr>
        <w:tc>
          <w:tcPr>
            <w:tcW w:w="4876" w:type="dxa"/>
            <w:tcBorders>
              <w:top w:val="nil"/>
              <w:left w:val="nil"/>
              <w:bottom w:val="nil"/>
              <w:right w:val="nil"/>
            </w:tcBorders>
          </w:tcPr>
          <w:p w:rsidR="008B33D0" w:rsidRPr="008A74EF" w:rsidRDefault="008B33D0" w:rsidP="006C019B">
            <w:pPr>
              <w:pStyle w:val="AmColumnHeading"/>
            </w:pPr>
            <w:r w:rsidRPr="008A74EF">
              <w:t>Propunerea de rezoluție</w:t>
            </w:r>
          </w:p>
        </w:tc>
        <w:tc>
          <w:tcPr>
            <w:tcW w:w="4876" w:type="dxa"/>
            <w:tcBorders>
              <w:top w:val="nil"/>
              <w:left w:val="nil"/>
              <w:bottom w:val="nil"/>
              <w:right w:val="nil"/>
            </w:tcBorders>
          </w:tcPr>
          <w:p w:rsidR="008B33D0" w:rsidRPr="008A74EF" w:rsidRDefault="008B33D0" w:rsidP="006C019B">
            <w:pPr>
              <w:pStyle w:val="AmColumnHeading"/>
            </w:pPr>
            <w:r w:rsidRPr="008A74EF">
              <w:t>Amendamentul</w:t>
            </w:r>
          </w:p>
        </w:tc>
      </w:tr>
      <w:tr w:rsidR="008B33D0" w:rsidRPr="008A74EF" w:rsidTr="006C019B">
        <w:trPr>
          <w:jc w:val="center"/>
        </w:trPr>
        <w:tc>
          <w:tcPr>
            <w:tcW w:w="4876" w:type="dxa"/>
            <w:tcBorders>
              <w:top w:val="nil"/>
              <w:left w:val="nil"/>
              <w:bottom w:val="nil"/>
              <w:right w:val="nil"/>
            </w:tcBorders>
          </w:tcPr>
          <w:p w:rsidR="008B33D0" w:rsidRPr="008A74EF" w:rsidRDefault="008B33D0" w:rsidP="006C019B">
            <w:pPr>
              <w:pStyle w:val="Normal6a"/>
            </w:pPr>
          </w:p>
        </w:tc>
        <w:tc>
          <w:tcPr>
            <w:tcW w:w="4876" w:type="dxa"/>
            <w:tcBorders>
              <w:top w:val="nil"/>
              <w:left w:val="nil"/>
              <w:bottom w:val="nil"/>
              <w:right w:val="nil"/>
            </w:tcBorders>
          </w:tcPr>
          <w:p w:rsidR="008B33D0" w:rsidRPr="008A74EF" w:rsidRDefault="008B33D0" w:rsidP="006C019B">
            <w:pPr>
              <w:pStyle w:val="Normal6a"/>
            </w:pPr>
            <w:r w:rsidRPr="008A74EF">
              <w:rPr>
                <w:b/>
                <w:i/>
              </w:rPr>
              <w:t>14a.</w:t>
            </w:r>
            <w:r w:rsidRPr="008A74EF">
              <w:tab/>
            </w:r>
            <w:r w:rsidRPr="008A74EF">
              <w:rPr>
                <w:b/>
                <w:i/>
              </w:rPr>
              <w:t>își reiterează apelul adresat Consiliului de a trece treptat la votul cu majoritate calificată pentru deciziile din domeniile PESC care nu au implicații militare sau de apărare;</w:t>
            </w:r>
          </w:p>
        </w:tc>
      </w:tr>
    </w:tbl>
    <w:p w:rsidR="008B33D0" w:rsidRPr="008A74EF" w:rsidRDefault="008B33D0" w:rsidP="008B33D0">
      <w:pPr>
        <w:pStyle w:val="AmOrLang"/>
      </w:pPr>
      <w:r w:rsidRPr="008A74EF">
        <w:t xml:space="preserve">Or. </w:t>
      </w:r>
      <w:r w:rsidRPr="008A74EF">
        <w:rPr>
          <w:rStyle w:val="HideTWBExt"/>
        </w:rPr>
        <w:t>&lt;Original&gt;</w:t>
      </w:r>
      <w:r w:rsidRPr="008A74EF">
        <w:rPr>
          <w:rStyle w:val="HideTWBInt"/>
        </w:rPr>
        <w:t>{EN}</w:t>
      </w:r>
      <w:r w:rsidRPr="008A74EF">
        <w:t>en</w:t>
      </w:r>
      <w:r w:rsidRPr="008A74EF">
        <w:rPr>
          <w:rStyle w:val="HideTWBExt"/>
        </w:rPr>
        <w:t>&lt;/Original&gt;</w:t>
      </w:r>
    </w:p>
    <w:p w:rsidR="008B33D0" w:rsidRPr="008A74EF" w:rsidRDefault="008B33D0" w:rsidP="008B33D0">
      <w:r w:rsidRPr="008A74EF">
        <w:rPr>
          <w:rStyle w:val="HideTWBExt"/>
        </w:rPr>
        <w:t>&lt;/Amend&gt;</w:t>
      </w:r>
    </w:p>
    <w:p w:rsidR="008B33D0" w:rsidRPr="008A74EF" w:rsidRDefault="008B33D0" w:rsidP="008B33D0">
      <w:pPr>
        <w:pStyle w:val="AmNumberTabs"/>
      </w:pPr>
      <w:r w:rsidRPr="008A74EF">
        <w:rPr>
          <w:rStyle w:val="HideTWBExt"/>
        </w:rPr>
        <w:t>&lt;Amend&gt;</w:t>
      </w:r>
      <w:r w:rsidRPr="008A74EF">
        <w:t>Amendamentul</w:t>
      </w:r>
      <w:r w:rsidRPr="008A74EF">
        <w:tab/>
      </w:r>
      <w:r w:rsidRPr="008A74EF">
        <w:tab/>
      </w:r>
      <w:r w:rsidRPr="008A74EF">
        <w:rPr>
          <w:rStyle w:val="HideTWBExt"/>
        </w:rPr>
        <w:t>&lt;NumAm&gt;</w:t>
      </w:r>
      <w:r w:rsidRPr="008A74EF">
        <w:t>552</w:t>
      </w:r>
      <w:r w:rsidRPr="008A74EF">
        <w:rPr>
          <w:rStyle w:val="HideTWBExt"/>
        </w:rPr>
        <w:t>&lt;/NumAm&gt;</w:t>
      </w:r>
    </w:p>
    <w:p w:rsidR="008B33D0" w:rsidRPr="008A74EF" w:rsidRDefault="008B33D0" w:rsidP="008B33D0">
      <w:pPr>
        <w:pStyle w:val="NormalBold"/>
      </w:pPr>
      <w:r w:rsidRPr="008A74EF">
        <w:rPr>
          <w:rStyle w:val="HideTWBExt"/>
          <w:b w:val="0"/>
        </w:rPr>
        <w:t>&lt;RepeatBlock-By&gt;&lt;Members&gt;</w:t>
      </w:r>
      <w:r w:rsidRPr="008A74EF">
        <w:t>Nathalie Loiseau, Urmas Paet, Hilde Vautmans, Lucia Yar, Petras Auštrevičius</w:t>
      </w:r>
      <w:r w:rsidRPr="008A74EF">
        <w:rPr>
          <w:rStyle w:val="HideTWBExt"/>
          <w:b w:val="0"/>
        </w:rPr>
        <w:t>&lt;/Members&gt;</w:t>
      </w:r>
    </w:p>
    <w:p w:rsidR="008B33D0" w:rsidRPr="008A74EF" w:rsidRDefault="008B33D0" w:rsidP="008B33D0">
      <w:pPr>
        <w:pStyle w:val="NormalBold"/>
      </w:pPr>
      <w:r w:rsidRPr="008A74EF">
        <w:rPr>
          <w:rStyle w:val="HideTWBExt"/>
          <w:b w:val="0"/>
        </w:rPr>
        <w:t>&lt;/RepeatBlock-By&gt;</w:t>
      </w:r>
    </w:p>
    <w:p w:rsidR="008B33D0" w:rsidRPr="008A74EF" w:rsidRDefault="008B33D0" w:rsidP="008B33D0">
      <w:pPr>
        <w:pStyle w:val="NormalBold"/>
      </w:pPr>
      <w:r w:rsidRPr="008A74EF">
        <w:rPr>
          <w:rStyle w:val="HideTWBExt"/>
        </w:rPr>
        <w:t>&lt;DocAmend&gt;</w:t>
      </w:r>
      <w:r w:rsidRPr="008A74EF">
        <w:t>Propunere de rezoluție</w:t>
      </w:r>
      <w:r w:rsidRPr="008A74EF">
        <w:rPr>
          <w:rStyle w:val="HideTWBExt"/>
        </w:rPr>
        <w:t>&lt;/DocAmend&gt;</w:t>
      </w:r>
    </w:p>
    <w:p w:rsidR="008B33D0" w:rsidRPr="008A74EF" w:rsidRDefault="008B33D0" w:rsidP="008B33D0">
      <w:pPr>
        <w:pStyle w:val="NormalBold"/>
      </w:pPr>
      <w:r w:rsidRPr="008A74EF">
        <w:rPr>
          <w:rStyle w:val="HideTWBExt"/>
        </w:rPr>
        <w:t>&lt;Article&gt;</w:t>
      </w:r>
      <w:r w:rsidRPr="008A74EF">
        <w:t>Punctul 14 b (nou)</w:t>
      </w:r>
      <w:r w:rsidRPr="008A74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33D0" w:rsidRPr="008A74EF" w:rsidTr="006C019B">
        <w:trPr>
          <w:trHeight w:hRule="exact" w:val="240"/>
          <w:jc w:val="center"/>
        </w:trPr>
        <w:tc>
          <w:tcPr>
            <w:tcW w:w="9752" w:type="dxa"/>
            <w:gridSpan w:val="2"/>
            <w:tcBorders>
              <w:top w:val="nil"/>
              <w:left w:val="nil"/>
              <w:bottom w:val="nil"/>
              <w:right w:val="nil"/>
            </w:tcBorders>
          </w:tcPr>
          <w:p w:rsidR="008B33D0" w:rsidRPr="008A74EF" w:rsidRDefault="008B33D0" w:rsidP="006C019B"/>
        </w:tc>
      </w:tr>
      <w:tr w:rsidR="008B33D0" w:rsidRPr="008A74EF" w:rsidTr="006C019B">
        <w:trPr>
          <w:trHeight w:val="240"/>
          <w:jc w:val="center"/>
        </w:trPr>
        <w:tc>
          <w:tcPr>
            <w:tcW w:w="4876" w:type="dxa"/>
            <w:tcBorders>
              <w:top w:val="nil"/>
              <w:left w:val="nil"/>
              <w:bottom w:val="nil"/>
              <w:right w:val="nil"/>
            </w:tcBorders>
          </w:tcPr>
          <w:p w:rsidR="008B33D0" w:rsidRPr="008A74EF" w:rsidRDefault="008B33D0" w:rsidP="006C019B">
            <w:pPr>
              <w:pStyle w:val="AmColumnHeading"/>
            </w:pPr>
            <w:r w:rsidRPr="008A74EF">
              <w:t>Propunerea de rezoluție</w:t>
            </w:r>
          </w:p>
        </w:tc>
        <w:tc>
          <w:tcPr>
            <w:tcW w:w="4876" w:type="dxa"/>
            <w:tcBorders>
              <w:top w:val="nil"/>
              <w:left w:val="nil"/>
              <w:bottom w:val="nil"/>
              <w:right w:val="nil"/>
            </w:tcBorders>
          </w:tcPr>
          <w:p w:rsidR="008B33D0" w:rsidRPr="008A74EF" w:rsidRDefault="008B33D0" w:rsidP="006C019B">
            <w:pPr>
              <w:pStyle w:val="AmColumnHeading"/>
            </w:pPr>
            <w:r w:rsidRPr="008A74EF">
              <w:t>Amendamentul</w:t>
            </w:r>
          </w:p>
        </w:tc>
      </w:tr>
      <w:tr w:rsidR="008B33D0" w:rsidRPr="008A74EF" w:rsidTr="006C019B">
        <w:trPr>
          <w:jc w:val="center"/>
        </w:trPr>
        <w:tc>
          <w:tcPr>
            <w:tcW w:w="4876" w:type="dxa"/>
            <w:tcBorders>
              <w:top w:val="nil"/>
              <w:left w:val="nil"/>
              <w:bottom w:val="nil"/>
              <w:right w:val="nil"/>
            </w:tcBorders>
          </w:tcPr>
          <w:p w:rsidR="008B33D0" w:rsidRPr="008A74EF" w:rsidRDefault="008B33D0" w:rsidP="006C019B">
            <w:pPr>
              <w:pStyle w:val="Normal6a"/>
            </w:pPr>
          </w:p>
        </w:tc>
        <w:tc>
          <w:tcPr>
            <w:tcW w:w="4876" w:type="dxa"/>
            <w:tcBorders>
              <w:top w:val="nil"/>
              <w:left w:val="nil"/>
              <w:bottom w:val="nil"/>
              <w:right w:val="nil"/>
            </w:tcBorders>
          </w:tcPr>
          <w:p w:rsidR="008B33D0" w:rsidRPr="008A74EF" w:rsidRDefault="008B33D0" w:rsidP="006C019B">
            <w:pPr>
              <w:pStyle w:val="Normal6a"/>
            </w:pPr>
            <w:r w:rsidRPr="008A74EF">
              <w:rPr>
                <w:b/>
                <w:i/>
              </w:rPr>
              <w:t>14b.</w:t>
            </w:r>
            <w:r w:rsidRPr="008A74EF">
              <w:tab/>
            </w:r>
            <w:r w:rsidRPr="008A74EF">
              <w:rPr>
                <w:b/>
                <w:i/>
              </w:rPr>
              <w:t>denunță efortul Rusiei de a obliga țările din fosta sa sferă de influență să plătească un preț ridicat pentru alegerea de a urma calea democrației, cum ar fi Ucraina, Georgia și Moldova, dar și Armenia; felicită Armenia că și-a suspendat participarea la Organizația Tratatului de Securitate Colectivă și de a înceta toate plățile către bugetul acesteia în 2024, ca urmare a faptului că Rusia nu a acordat Armeniei asistență împotriva agresiunii militare comise de Azerbaidjan, și felicită Armenia pentru eforturile de a căuta o arhitectură de securitate mai de încredere; sprijină solicitarea oficială a Armeniei ca Federația Rusă să își retragă polițiștii de frontieră ai Serviciului Federal de Securitate din aeroportul său internațional și de la granița Armeniei cu Iranul; salută decizia de a adopta măsuri de asistență în cadrul Instrumentului european pentru pace în sprijinul forțelor armate moldovene și armene la 13 iunie și, respectiv, la 22 iulie 2024;</w:t>
            </w:r>
          </w:p>
        </w:tc>
      </w:tr>
    </w:tbl>
    <w:p w:rsidR="008B33D0" w:rsidRPr="008A74EF" w:rsidRDefault="008B33D0" w:rsidP="008B33D0">
      <w:pPr>
        <w:pStyle w:val="AmOrLang"/>
      </w:pPr>
      <w:r w:rsidRPr="008A74EF">
        <w:t xml:space="preserve">Or. </w:t>
      </w:r>
      <w:r w:rsidRPr="008A74EF">
        <w:rPr>
          <w:rStyle w:val="HideTWBExt"/>
        </w:rPr>
        <w:t>&lt;Original&gt;</w:t>
      </w:r>
      <w:r w:rsidRPr="008A74EF">
        <w:rPr>
          <w:rStyle w:val="HideTWBInt"/>
        </w:rPr>
        <w:t>{EN}</w:t>
      </w:r>
      <w:r w:rsidRPr="008A74EF">
        <w:t>en</w:t>
      </w:r>
      <w:r w:rsidRPr="008A74EF">
        <w:rPr>
          <w:rStyle w:val="HideTWBExt"/>
        </w:rPr>
        <w:t>&lt;/Original&gt;</w:t>
      </w:r>
    </w:p>
    <w:p w:rsidR="008B33D0" w:rsidRPr="008A74EF" w:rsidRDefault="008B33D0" w:rsidP="008B33D0">
      <w:r w:rsidRPr="008A74EF">
        <w:rPr>
          <w:rStyle w:val="HideTWBExt"/>
        </w:rPr>
        <w:t>&lt;/Amend&gt;</w:t>
      </w:r>
    </w:p>
    <w:p w:rsidR="008B33D0" w:rsidRPr="008A74EF" w:rsidRDefault="008B33D0" w:rsidP="008B33D0">
      <w:pPr>
        <w:pStyle w:val="AmNumberTabs"/>
      </w:pPr>
      <w:r w:rsidRPr="008A74EF">
        <w:rPr>
          <w:rStyle w:val="HideTWBExt"/>
        </w:rPr>
        <w:t>&lt;Amend&gt;</w:t>
      </w:r>
      <w:r w:rsidRPr="008A74EF">
        <w:t>Amendamentul</w:t>
      </w:r>
      <w:r w:rsidRPr="008A74EF">
        <w:tab/>
      </w:r>
      <w:r w:rsidRPr="008A74EF">
        <w:tab/>
      </w:r>
      <w:r w:rsidRPr="008A74EF">
        <w:rPr>
          <w:rStyle w:val="HideTWBExt"/>
        </w:rPr>
        <w:t>&lt;NumAm&gt;</w:t>
      </w:r>
      <w:r w:rsidRPr="008A74EF">
        <w:t>553</w:t>
      </w:r>
      <w:r w:rsidRPr="008A74EF">
        <w:rPr>
          <w:rStyle w:val="HideTWBExt"/>
        </w:rPr>
        <w:t>&lt;/NumAm&gt;</w:t>
      </w:r>
    </w:p>
    <w:p w:rsidR="008B33D0" w:rsidRPr="008A74EF" w:rsidRDefault="008B33D0" w:rsidP="008B33D0">
      <w:pPr>
        <w:pStyle w:val="NormalBold"/>
      </w:pPr>
      <w:r w:rsidRPr="008A74EF">
        <w:rPr>
          <w:rStyle w:val="HideTWBExt"/>
          <w:b w:val="0"/>
        </w:rPr>
        <w:t>&lt;RepeatBlock-By&gt;&lt;Members&gt;</w:t>
      </w:r>
      <w:r w:rsidRPr="008A74EF">
        <w:t>Sven Mikser, Lucia Annunziata, Nicola Zingaretti, Thijs Reuten, Alessandra Moretti, Giorgio Gori, Tobias Cremer, Yannis Maniatis, Marco Tarquinio</w:t>
      </w:r>
      <w:r w:rsidRPr="008A74EF">
        <w:rPr>
          <w:rStyle w:val="HideTWBExt"/>
          <w:b w:val="0"/>
        </w:rPr>
        <w:t>&lt;/Members&gt;</w:t>
      </w:r>
    </w:p>
    <w:p w:rsidR="008B33D0" w:rsidRPr="008A74EF" w:rsidRDefault="008B33D0" w:rsidP="008B33D0">
      <w:pPr>
        <w:pStyle w:val="NormalBold"/>
      </w:pPr>
      <w:r w:rsidRPr="008A74EF">
        <w:rPr>
          <w:rStyle w:val="HideTWBExt"/>
          <w:b w:val="0"/>
        </w:rPr>
        <w:t>&lt;/RepeatBlock-By&gt;</w:t>
      </w:r>
    </w:p>
    <w:p w:rsidR="008B33D0" w:rsidRPr="008A74EF" w:rsidRDefault="008B33D0" w:rsidP="008B33D0">
      <w:pPr>
        <w:pStyle w:val="NormalBold"/>
      </w:pPr>
      <w:r w:rsidRPr="008A74EF">
        <w:rPr>
          <w:rStyle w:val="HideTWBExt"/>
        </w:rPr>
        <w:t>&lt;DocAmend&gt;</w:t>
      </w:r>
      <w:r w:rsidRPr="008A74EF">
        <w:t>Propunere de rezoluție</w:t>
      </w:r>
      <w:r w:rsidRPr="008A74EF">
        <w:rPr>
          <w:rStyle w:val="HideTWBExt"/>
        </w:rPr>
        <w:t>&lt;/DocAmend&gt;</w:t>
      </w:r>
    </w:p>
    <w:p w:rsidR="008B33D0" w:rsidRPr="008A74EF" w:rsidRDefault="008B33D0" w:rsidP="008B33D0">
      <w:pPr>
        <w:pStyle w:val="NormalBold"/>
      </w:pPr>
      <w:r w:rsidRPr="008A74EF">
        <w:rPr>
          <w:rStyle w:val="HideTWBExt"/>
        </w:rPr>
        <w:t>&lt;Article&gt;</w:t>
      </w:r>
      <w:r w:rsidRPr="008A74EF">
        <w:t>Punctul 14 b (nou)</w:t>
      </w:r>
      <w:r w:rsidRPr="008A74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33D0" w:rsidRPr="008A74EF" w:rsidTr="006C019B">
        <w:trPr>
          <w:trHeight w:hRule="exact" w:val="240"/>
          <w:jc w:val="center"/>
        </w:trPr>
        <w:tc>
          <w:tcPr>
            <w:tcW w:w="9752" w:type="dxa"/>
            <w:gridSpan w:val="2"/>
            <w:tcBorders>
              <w:top w:val="nil"/>
              <w:left w:val="nil"/>
              <w:bottom w:val="nil"/>
              <w:right w:val="nil"/>
            </w:tcBorders>
          </w:tcPr>
          <w:p w:rsidR="008B33D0" w:rsidRPr="008A74EF" w:rsidRDefault="008B33D0" w:rsidP="006C019B"/>
        </w:tc>
      </w:tr>
      <w:tr w:rsidR="008B33D0" w:rsidRPr="008A74EF" w:rsidTr="006C019B">
        <w:trPr>
          <w:trHeight w:val="240"/>
          <w:jc w:val="center"/>
        </w:trPr>
        <w:tc>
          <w:tcPr>
            <w:tcW w:w="4876" w:type="dxa"/>
            <w:tcBorders>
              <w:top w:val="nil"/>
              <w:left w:val="nil"/>
              <w:bottom w:val="nil"/>
              <w:right w:val="nil"/>
            </w:tcBorders>
          </w:tcPr>
          <w:p w:rsidR="008B33D0" w:rsidRPr="008A74EF" w:rsidRDefault="008B33D0" w:rsidP="006C019B">
            <w:pPr>
              <w:pStyle w:val="AmColumnHeading"/>
            </w:pPr>
            <w:r w:rsidRPr="008A74EF">
              <w:t>Propunerea de rezoluție</w:t>
            </w:r>
          </w:p>
        </w:tc>
        <w:tc>
          <w:tcPr>
            <w:tcW w:w="4876" w:type="dxa"/>
            <w:tcBorders>
              <w:top w:val="nil"/>
              <w:left w:val="nil"/>
              <w:bottom w:val="nil"/>
              <w:right w:val="nil"/>
            </w:tcBorders>
          </w:tcPr>
          <w:p w:rsidR="008B33D0" w:rsidRPr="008A74EF" w:rsidRDefault="008B33D0" w:rsidP="006C019B">
            <w:pPr>
              <w:pStyle w:val="AmColumnHeading"/>
            </w:pPr>
            <w:r w:rsidRPr="008A74EF">
              <w:t>Amendamentul</w:t>
            </w:r>
          </w:p>
        </w:tc>
      </w:tr>
      <w:tr w:rsidR="008B33D0" w:rsidRPr="008A74EF" w:rsidTr="006C019B">
        <w:trPr>
          <w:jc w:val="center"/>
        </w:trPr>
        <w:tc>
          <w:tcPr>
            <w:tcW w:w="4876" w:type="dxa"/>
            <w:tcBorders>
              <w:top w:val="nil"/>
              <w:left w:val="nil"/>
              <w:bottom w:val="nil"/>
              <w:right w:val="nil"/>
            </w:tcBorders>
          </w:tcPr>
          <w:p w:rsidR="008B33D0" w:rsidRPr="008A74EF" w:rsidRDefault="008B33D0" w:rsidP="006C019B">
            <w:pPr>
              <w:pStyle w:val="Normal6a"/>
            </w:pPr>
          </w:p>
        </w:tc>
        <w:tc>
          <w:tcPr>
            <w:tcW w:w="4876" w:type="dxa"/>
            <w:tcBorders>
              <w:top w:val="nil"/>
              <w:left w:val="nil"/>
              <w:bottom w:val="nil"/>
              <w:right w:val="nil"/>
            </w:tcBorders>
          </w:tcPr>
          <w:p w:rsidR="008B33D0" w:rsidRPr="008A74EF" w:rsidRDefault="008B33D0" w:rsidP="006C019B">
            <w:pPr>
              <w:pStyle w:val="Normal6a"/>
            </w:pPr>
            <w:r w:rsidRPr="008A74EF">
              <w:rPr>
                <w:b/>
                <w:i/>
              </w:rPr>
              <w:t>14b.</w:t>
            </w:r>
            <w:r w:rsidRPr="008A74EF">
              <w:tab/>
            </w:r>
            <w:r w:rsidRPr="008A74EF">
              <w:rPr>
                <w:b/>
                <w:i/>
              </w:rPr>
              <w:t>felicită poporul moldovean pentru buna desfășurare a alegerilor prezidențiale și pentru remarcabilul simț al datoriei și devotamentul său, în pofida ingerințelor masive continue din partea Rusiei și a interpușilor săi; încurajează autoritățile să continue aceste eforturi și la alegerile parlamentare de anul viitor; își reiterează sprijinul pentru Moldova în apărarea democrației sale;</w:t>
            </w:r>
          </w:p>
        </w:tc>
      </w:tr>
    </w:tbl>
    <w:p w:rsidR="008B33D0" w:rsidRPr="008A74EF" w:rsidRDefault="008B33D0" w:rsidP="008B33D0">
      <w:pPr>
        <w:pStyle w:val="AmOrLang"/>
      </w:pPr>
      <w:r w:rsidRPr="008A74EF">
        <w:t xml:space="preserve">Or. </w:t>
      </w:r>
      <w:r w:rsidRPr="008A74EF">
        <w:rPr>
          <w:rStyle w:val="HideTWBExt"/>
        </w:rPr>
        <w:t>&lt;Original&gt;</w:t>
      </w:r>
      <w:r w:rsidRPr="008A74EF">
        <w:rPr>
          <w:rStyle w:val="HideTWBInt"/>
        </w:rPr>
        <w:t>{EN}</w:t>
      </w:r>
      <w:r w:rsidRPr="008A74EF">
        <w:t>en</w:t>
      </w:r>
      <w:r w:rsidRPr="008A74EF">
        <w:rPr>
          <w:rStyle w:val="HideTWBExt"/>
        </w:rPr>
        <w:t>&lt;/Original&gt;</w:t>
      </w:r>
    </w:p>
    <w:p w:rsidR="008B33D0" w:rsidRPr="008A74EF" w:rsidRDefault="008B33D0" w:rsidP="008B33D0">
      <w:r w:rsidRPr="008A74EF">
        <w:rPr>
          <w:rStyle w:val="HideTWBExt"/>
        </w:rPr>
        <w:t>&lt;/Amend&gt;</w:t>
      </w:r>
    </w:p>
    <w:p w:rsidR="008B33D0" w:rsidRPr="008A74EF" w:rsidRDefault="008B33D0" w:rsidP="008B33D0">
      <w:pPr>
        <w:pStyle w:val="AmNumberTabs"/>
      </w:pPr>
      <w:r w:rsidRPr="008A74EF">
        <w:rPr>
          <w:rStyle w:val="HideTWBExt"/>
        </w:rPr>
        <w:t>&lt;Amend&gt;</w:t>
      </w:r>
      <w:r w:rsidRPr="008A74EF">
        <w:t>Amendamentul</w:t>
      </w:r>
      <w:r w:rsidRPr="008A74EF">
        <w:tab/>
      </w:r>
      <w:r w:rsidRPr="008A74EF">
        <w:tab/>
      </w:r>
      <w:r w:rsidRPr="008A74EF">
        <w:rPr>
          <w:rStyle w:val="HideTWBExt"/>
        </w:rPr>
        <w:t>&lt;NumAm&gt;</w:t>
      </w:r>
      <w:r w:rsidRPr="008A74EF">
        <w:t>554</w:t>
      </w:r>
      <w:r w:rsidRPr="008A74EF">
        <w:rPr>
          <w:rStyle w:val="HideTWBExt"/>
        </w:rPr>
        <w:t>&lt;/NumAm&gt;</w:t>
      </w:r>
    </w:p>
    <w:p w:rsidR="008B33D0" w:rsidRPr="008A74EF" w:rsidRDefault="008B33D0" w:rsidP="008B33D0">
      <w:pPr>
        <w:pStyle w:val="NormalBold"/>
      </w:pPr>
      <w:r w:rsidRPr="008A74EF">
        <w:rPr>
          <w:rStyle w:val="HideTWBExt"/>
          <w:b w:val="0"/>
        </w:rPr>
        <w:t>&lt;RepeatBlock-By&gt;&lt;Members&gt;</w:t>
      </w:r>
      <w:r w:rsidRPr="008A74EF">
        <w:t>Urmas Paet, Hilde Vautmans, Petras Auštrevičius, Lucia Yar, Nathalie Loiseau, Ilhan Kyuchyuk, Marie-Agnes Strack-Zimmermann</w:t>
      </w:r>
      <w:r w:rsidRPr="008A74EF">
        <w:rPr>
          <w:rStyle w:val="HideTWBExt"/>
          <w:b w:val="0"/>
        </w:rPr>
        <w:t>&lt;/Members&gt;</w:t>
      </w:r>
    </w:p>
    <w:p w:rsidR="008B33D0" w:rsidRPr="008A74EF" w:rsidRDefault="008B33D0" w:rsidP="008B33D0">
      <w:pPr>
        <w:pStyle w:val="NormalBold"/>
      </w:pPr>
      <w:r w:rsidRPr="008A74EF">
        <w:rPr>
          <w:rStyle w:val="HideTWBExt"/>
          <w:b w:val="0"/>
        </w:rPr>
        <w:t>&lt;/RepeatBlock-By&gt;</w:t>
      </w:r>
    </w:p>
    <w:p w:rsidR="008B33D0" w:rsidRPr="008A74EF" w:rsidRDefault="008B33D0" w:rsidP="008B33D0">
      <w:pPr>
        <w:pStyle w:val="NormalBold"/>
      </w:pPr>
      <w:r w:rsidRPr="008A74EF">
        <w:rPr>
          <w:rStyle w:val="HideTWBExt"/>
        </w:rPr>
        <w:t>&lt;DocAmend&gt;</w:t>
      </w:r>
      <w:r w:rsidRPr="008A74EF">
        <w:t>Propunere de rezoluție</w:t>
      </w:r>
      <w:r w:rsidRPr="008A74EF">
        <w:rPr>
          <w:rStyle w:val="HideTWBExt"/>
        </w:rPr>
        <w:t>&lt;/DocAmend&gt;</w:t>
      </w:r>
    </w:p>
    <w:p w:rsidR="008B33D0" w:rsidRPr="008A74EF" w:rsidRDefault="008B33D0" w:rsidP="008B33D0">
      <w:pPr>
        <w:pStyle w:val="NormalBold"/>
      </w:pPr>
      <w:r w:rsidRPr="008A74EF">
        <w:rPr>
          <w:rStyle w:val="HideTWBExt"/>
        </w:rPr>
        <w:t>&lt;Article&gt;</w:t>
      </w:r>
      <w:r w:rsidRPr="008A74EF">
        <w:t>Punctul 14 b (nou)</w:t>
      </w:r>
      <w:r w:rsidRPr="008A74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33D0" w:rsidRPr="008A74EF" w:rsidTr="006C019B">
        <w:trPr>
          <w:trHeight w:hRule="exact" w:val="240"/>
          <w:jc w:val="center"/>
        </w:trPr>
        <w:tc>
          <w:tcPr>
            <w:tcW w:w="9752" w:type="dxa"/>
            <w:gridSpan w:val="2"/>
            <w:tcBorders>
              <w:top w:val="nil"/>
              <w:left w:val="nil"/>
              <w:bottom w:val="nil"/>
              <w:right w:val="nil"/>
            </w:tcBorders>
          </w:tcPr>
          <w:p w:rsidR="008B33D0" w:rsidRPr="008A74EF" w:rsidRDefault="008B33D0" w:rsidP="006C019B"/>
        </w:tc>
      </w:tr>
      <w:tr w:rsidR="008B33D0" w:rsidRPr="008A74EF" w:rsidTr="006C019B">
        <w:trPr>
          <w:trHeight w:val="240"/>
          <w:jc w:val="center"/>
        </w:trPr>
        <w:tc>
          <w:tcPr>
            <w:tcW w:w="4876" w:type="dxa"/>
            <w:tcBorders>
              <w:top w:val="nil"/>
              <w:left w:val="nil"/>
              <w:bottom w:val="nil"/>
              <w:right w:val="nil"/>
            </w:tcBorders>
          </w:tcPr>
          <w:p w:rsidR="008B33D0" w:rsidRPr="008A74EF" w:rsidRDefault="008B33D0" w:rsidP="006C019B">
            <w:pPr>
              <w:pStyle w:val="AmColumnHeading"/>
            </w:pPr>
            <w:r w:rsidRPr="008A74EF">
              <w:t>Propunerea de rezoluție</w:t>
            </w:r>
          </w:p>
        </w:tc>
        <w:tc>
          <w:tcPr>
            <w:tcW w:w="4876" w:type="dxa"/>
            <w:tcBorders>
              <w:top w:val="nil"/>
              <w:left w:val="nil"/>
              <w:bottom w:val="nil"/>
              <w:right w:val="nil"/>
            </w:tcBorders>
          </w:tcPr>
          <w:p w:rsidR="008B33D0" w:rsidRPr="008A74EF" w:rsidRDefault="008B33D0" w:rsidP="006C019B">
            <w:pPr>
              <w:pStyle w:val="AmColumnHeading"/>
            </w:pPr>
            <w:r w:rsidRPr="008A74EF">
              <w:t>Amendamentul</w:t>
            </w:r>
          </w:p>
        </w:tc>
      </w:tr>
      <w:tr w:rsidR="008B33D0" w:rsidRPr="008A74EF" w:rsidTr="006C019B">
        <w:trPr>
          <w:jc w:val="center"/>
        </w:trPr>
        <w:tc>
          <w:tcPr>
            <w:tcW w:w="4876" w:type="dxa"/>
            <w:tcBorders>
              <w:top w:val="nil"/>
              <w:left w:val="nil"/>
              <w:bottom w:val="nil"/>
              <w:right w:val="nil"/>
            </w:tcBorders>
          </w:tcPr>
          <w:p w:rsidR="008B33D0" w:rsidRPr="008A74EF" w:rsidRDefault="008B33D0" w:rsidP="006C019B">
            <w:pPr>
              <w:pStyle w:val="Normal6a"/>
            </w:pPr>
          </w:p>
        </w:tc>
        <w:tc>
          <w:tcPr>
            <w:tcW w:w="4876" w:type="dxa"/>
            <w:tcBorders>
              <w:top w:val="nil"/>
              <w:left w:val="nil"/>
              <w:bottom w:val="nil"/>
              <w:right w:val="nil"/>
            </w:tcBorders>
          </w:tcPr>
          <w:p w:rsidR="008B33D0" w:rsidRPr="008A74EF" w:rsidRDefault="008B33D0" w:rsidP="006C019B">
            <w:pPr>
              <w:pStyle w:val="Normal6a"/>
            </w:pPr>
            <w:r w:rsidRPr="008A74EF">
              <w:rPr>
                <w:b/>
                <w:i/>
              </w:rPr>
              <w:t>14b.</w:t>
            </w:r>
            <w:r w:rsidRPr="008A74EF">
              <w:tab/>
            </w:r>
            <w:r w:rsidRPr="008A74EF">
              <w:rPr>
                <w:b/>
                <w:i/>
              </w:rPr>
              <w:t>subliniază că, în situația geopolitică volatilă și în mediul internațional din jurul Uniunii, este necesară o importantă majorare financiară și bugetară pentru ca apărarea europeană să poată face față dificultăților pe termen scurt și lung; invită Comisia Europeană să acorde o atenție deosebită frontierelor externe ale UE care se învecinează cu Rusia și Belarus;</w:t>
            </w:r>
          </w:p>
        </w:tc>
      </w:tr>
    </w:tbl>
    <w:p w:rsidR="008B33D0" w:rsidRPr="008A74EF" w:rsidRDefault="008B33D0" w:rsidP="008B33D0">
      <w:pPr>
        <w:pStyle w:val="AmOrLang"/>
      </w:pPr>
      <w:r w:rsidRPr="008A74EF">
        <w:t xml:space="preserve">Or. </w:t>
      </w:r>
      <w:r w:rsidRPr="008A74EF">
        <w:rPr>
          <w:rStyle w:val="HideTWBExt"/>
        </w:rPr>
        <w:t>&lt;Original&gt;</w:t>
      </w:r>
      <w:r w:rsidRPr="008A74EF">
        <w:rPr>
          <w:rStyle w:val="HideTWBInt"/>
        </w:rPr>
        <w:t>{EN}</w:t>
      </w:r>
      <w:r w:rsidRPr="008A74EF">
        <w:t>en</w:t>
      </w:r>
      <w:r w:rsidRPr="008A74EF">
        <w:rPr>
          <w:rStyle w:val="HideTWBExt"/>
        </w:rPr>
        <w:t>&lt;/Original&gt;</w:t>
      </w:r>
    </w:p>
    <w:p w:rsidR="008B33D0" w:rsidRPr="008A74EF" w:rsidRDefault="008B33D0" w:rsidP="008B33D0">
      <w:r w:rsidRPr="008A74EF">
        <w:rPr>
          <w:rStyle w:val="HideTWBExt"/>
        </w:rPr>
        <w:t>&lt;/Amend&gt;</w:t>
      </w:r>
    </w:p>
    <w:p w:rsidR="008B33D0" w:rsidRPr="008A74EF" w:rsidRDefault="008B33D0" w:rsidP="008B33D0">
      <w:pPr>
        <w:pStyle w:val="AmNumberTabs"/>
      </w:pPr>
      <w:r w:rsidRPr="008A74EF">
        <w:rPr>
          <w:rStyle w:val="HideTWBExt"/>
        </w:rPr>
        <w:t>&lt;Amend&gt;</w:t>
      </w:r>
      <w:r w:rsidRPr="008A74EF">
        <w:t>Amendamentul</w:t>
      </w:r>
      <w:r w:rsidRPr="008A74EF">
        <w:tab/>
      </w:r>
      <w:r w:rsidRPr="008A74EF">
        <w:tab/>
      </w:r>
      <w:r w:rsidRPr="008A74EF">
        <w:rPr>
          <w:rStyle w:val="HideTWBExt"/>
        </w:rPr>
        <w:t>&lt;NumAm&gt;</w:t>
      </w:r>
      <w:r w:rsidRPr="008A74EF">
        <w:t>555</w:t>
      </w:r>
      <w:r w:rsidRPr="008A74EF">
        <w:rPr>
          <w:rStyle w:val="HideTWBExt"/>
        </w:rPr>
        <w:t>&lt;/NumAm&gt;</w:t>
      </w:r>
    </w:p>
    <w:p w:rsidR="008B33D0" w:rsidRPr="008A74EF" w:rsidRDefault="008B33D0" w:rsidP="008B33D0">
      <w:pPr>
        <w:pStyle w:val="NormalBold"/>
      </w:pPr>
      <w:r w:rsidRPr="008A74EF">
        <w:rPr>
          <w:rStyle w:val="HideTWBExt"/>
          <w:b w:val="0"/>
        </w:rPr>
        <w:t>&lt;RepeatBlock-By&gt;&lt;Members&gt;</w:t>
      </w:r>
      <w:r w:rsidRPr="008A74EF">
        <w:t>Adam Bielan</w:t>
      </w:r>
      <w:r w:rsidRPr="008A74EF">
        <w:rPr>
          <w:rStyle w:val="HideTWBExt"/>
          <w:b w:val="0"/>
        </w:rPr>
        <w:t>&lt;/Members&gt;</w:t>
      </w:r>
    </w:p>
    <w:p w:rsidR="008B33D0" w:rsidRPr="008A74EF" w:rsidRDefault="008B33D0" w:rsidP="008B33D0">
      <w:pPr>
        <w:pStyle w:val="NormalBold"/>
      </w:pPr>
      <w:r w:rsidRPr="008A74EF">
        <w:rPr>
          <w:rStyle w:val="HideTWBExt"/>
          <w:b w:val="0"/>
        </w:rPr>
        <w:t>&lt;/RepeatBlock-By&gt;</w:t>
      </w:r>
    </w:p>
    <w:p w:rsidR="008B33D0" w:rsidRPr="008A74EF" w:rsidRDefault="008B33D0" w:rsidP="008B33D0">
      <w:pPr>
        <w:pStyle w:val="NormalBold"/>
      </w:pPr>
      <w:r w:rsidRPr="008A74EF">
        <w:rPr>
          <w:rStyle w:val="HideTWBExt"/>
        </w:rPr>
        <w:t>&lt;DocAmend&gt;</w:t>
      </w:r>
      <w:r w:rsidRPr="008A74EF">
        <w:t>Propunere de rezoluție</w:t>
      </w:r>
      <w:r w:rsidRPr="008A74EF">
        <w:rPr>
          <w:rStyle w:val="HideTWBExt"/>
        </w:rPr>
        <w:t>&lt;/DocAmend&gt;</w:t>
      </w:r>
    </w:p>
    <w:p w:rsidR="008B33D0" w:rsidRPr="008A74EF" w:rsidRDefault="008B33D0" w:rsidP="008B33D0">
      <w:pPr>
        <w:pStyle w:val="NormalBold"/>
      </w:pPr>
      <w:r w:rsidRPr="008A74EF">
        <w:rPr>
          <w:rStyle w:val="HideTWBExt"/>
        </w:rPr>
        <w:t>&lt;Article&gt;</w:t>
      </w:r>
      <w:r w:rsidRPr="008A74EF">
        <w:t>Punctul 14 b (nou)</w:t>
      </w:r>
      <w:r w:rsidRPr="008A74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33D0" w:rsidRPr="008A74EF" w:rsidTr="006C019B">
        <w:trPr>
          <w:trHeight w:hRule="exact" w:val="240"/>
          <w:jc w:val="center"/>
        </w:trPr>
        <w:tc>
          <w:tcPr>
            <w:tcW w:w="9752" w:type="dxa"/>
            <w:gridSpan w:val="2"/>
            <w:tcBorders>
              <w:top w:val="nil"/>
              <w:left w:val="nil"/>
              <w:bottom w:val="nil"/>
              <w:right w:val="nil"/>
            </w:tcBorders>
          </w:tcPr>
          <w:p w:rsidR="008B33D0" w:rsidRPr="008A74EF" w:rsidRDefault="008B33D0" w:rsidP="006C019B"/>
        </w:tc>
      </w:tr>
      <w:tr w:rsidR="008B33D0" w:rsidRPr="008A74EF" w:rsidTr="006C019B">
        <w:trPr>
          <w:trHeight w:val="240"/>
          <w:jc w:val="center"/>
        </w:trPr>
        <w:tc>
          <w:tcPr>
            <w:tcW w:w="4876" w:type="dxa"/>
            <w:tcBorders>
              <w:top w:val="nil"/>
              <w:left w:val="nil"/>
              <w:bottom w:val="nil"/>
              <w:right w:val="nil"/>
            </w:tcBorders>
          </w:tcPr>
          <w:p w:rsidR="008B33D0" w:rsidRPr="008A74EF" w:rsidRDefault="008B33D0" w:rsidP="006C019B">
            <w:pPr>
              <w:pStyle w:val="AmColumnHeading"/>
            </w:pPr>
            <w:r w:rsidRPr="008A74EF">
              <w:t>Propunerea de rezoluție</w:t>
            </w:r>
          </w:p>
        </w:tc>
        <w:tc>
          <w:tcPr>
            <w:tcW w:w="4876" w:type="dxa"/>
            <w:tcBorders>
              <w:top w:val="nil"/>
              <w:left w:val="nil"/>
              <w:bottom w:val="nil"/>
              <w:right w:val="nil"/>
            </w:tcBorders>
          </w:tcPr>
          <w:p w:rsidR="008B33D0" w:rsidRPr="008A74EF" w:rsidRDefault="008B33D0" w:rsidP="006C019B">
            <w:pPr>
              <w:pStyle w:val="AmColumnHeading"/>
            </w:pPr>
            <w:r w:rsidRPr="008A74EF">
              <w:t>Amendamentul</w:t>
            </w:r>
          </w:p>
        </w:tc>
      </w:tr>
      <w:tr w:rsidR="008B33D0" w:rsidRPr="008A74EF" w:rsidTr="006C019B">
        <w:trPr>
          <w:jc w:val="center"/>
        </w:trPr>
        <w:tc>
          <w:tcPr>
            <w:tcW w:w="4876" w:type="dxa"/>
            <w:tcBorders>
              <w:top w:val="nil"/>
              <w:left w:val="nil"/>
              <w:bottom w:val="nil"/>
              <w:right w:val="nil"/>
            </w:tcBorders>
          </w:tcPr>
          <w:p w:rsidR="008B33D0" w:rsidRPr="008A74EF" w:rsidRDefault="008B33D0" w:rsidP="006C019B">
            <w:pPr>
              <w:pStyle w:val="Normal6a"/>
            </w:pPr>
          </w:p>
        </w:tc>
        <w:tc>
          <w:tcPr>
            <w:tcW w:w="4876" w:type="dxa"/>
            <w:tcBorders>
              <w:top w:val="nil"/>
              <w:left w:val="nil"/>
              <w:bottom w:val="nil"/>
              <w:right w:val="nil"/>
            </w:tcBorders>
          </w:tcPr>
          <w:p w:rsidR="008B33D0" w:rsidRPr="008A74EF" w:rsidRDefault="008B33D0" w:rsidP="006C019B">
            <w:pPr>
              <w:pStyle w:val="Normal6a"/>
            </w:pPr>
            <w:r w:rsidRPr="008A74EF">
              <w:rPr>
                <w:b/>
                <w:i/>
              </w:rPr>
              <w:t>14b.</w:t>
            </w:r>
            <w:r w:rsidRPr="008A74EF">
              <w:tab/>
            </w:r>
            <w:r w:rsidRPr="008A74EF">
              <w:rPr>
                <w:b/>
                <w:i/>
              </w:rPr>
              <w:t>evidențiază importanța Instrumentului european pentru pace (IEP) pentru întărirea capacității UE de a preveni conflictele, de a instaura pacea și a îmbunătăți securitatea internațională; cere să se mărească considerabil sprijinul militar acordat țărilor partenere, cum ar fi Ucraina, Republica Moldova, Georgia și țările din Balcanii de Vest;</w:t>
            </w:r>
          </w:p>
        </w:tc>
      </w:tr>
    </w:tbl>
    <w:p w:rsidR="008B33D0" w:rsidRPr="008A74EF" w:rsidRDefault="008B33D0" w:rsidP="008B33D0">
      <w:pPr>
        <w:pStyle w:val="AmOrLang"/>
      </w:pPr>
      <w:r w:rsidRPr="008A74EF">
        <w:t xml:space="preserve">Or. </w:t>
      </w:r>
      <w:r w:rsidRPr="008A74EF">
        <w:rPr>
          <w:rStyle w:val="HideTWBExt"/>
        </w:rPr>
        <w:t>&lt;Original&gt;</w:t>
      </w:r>
      <w:r w:rsidRPr="008A74EF">
        <w:rPr>
          <w:rStyle w:val="HideTWBInt"/>
        </w:rPr>
        <w:t>{EN}</w:t>
      </w:r>
      <w:r w:rsidRPr="008A74EF">
        <w:t>en</w:t>
      </w:r>
      <w:r w:rsidRPr="008A74EF">
        <w:rPr>
          <w:rStyle w:val="HideTWBExt"/>
        </w:rPr>
        <w:t>&lt;/Original&gt;</w:t>
      </w:r>
    </w:p>
    <w:p w:rsidR="008B33D0" w:rsidRPr="008A74EF" w:rsidRDefault="008B33D0" w:rsidP="008B33D0">
      <w:r w:rsidRPr="008A74EF">
        <w:rPr>
          <w:rStyle w:val="HideTWBExt"/>
        </w:rPr>
        <w:t>&lt;/Amend&gt;</w:t>
      </w:r>
    </w:p>
    <w:p w:rsidR="008B33D0" w:rsidRPr="008A74EF" w:rsidRDefault="008B33D0" w:rsidP="008B33D0">
      <w:pPr>
        <w:pStyle w:val="AmNumberTabs"/>
      </w:pPr>
      <w:r w:rsidRPr="008A74EF">
        <w:rPr>
          <w:rStyle w:val="HideTWBExt"/>
        </w:rPr>
        <w:t>&lt;Amend&gt;</w:t>
      </w:r>
      <w:r w:rsidRPr="008A74EF">
        <w:t>Amendamentul</w:t>
      </w:r>
      <w:r w:rsidRPr="008A74EF">
        <w:tab/>
      </w:r>
      <w:r w:rsidRPr="008A74EF">
        <w:tab/>
      </w:r>
      <w:r w:rsidRPr="008A74EF">
        <w:rPr>
          <w:rStyle w:val="HideTWBExt"/>
        </w:rPr>
        <w:t>&lt;NumAm&gt;</w:t>
      </w:r>
      <w:r w:rsidRPr="008A74EF">
        <w:t>556</w:t>
      </w:r>
      <w:r w:rsidRPr="008A74EF">
        <w:rPr>
          <w:rStyle w:val="HideTWBExt"/>
        </w:rPr>
        <w:t>&lt;/NumAm&gt;</w:t>
      </w:r>
    </w:p>
    <w:p w:rsidR="008B33D0" w:rsidRPr="008A74EF" w:rsidRDefault="008B33D0" w:rsidP="008B33D0">
      <w:pPr>
        <w:pStyle w:val="NormalBold"/>
      </w:pPr>
      <w:r w:rsidRPr="008A74EF">
        <w:rPr>
          <w:rStyle w:val="HideTWBExt"/>
          <w:b w:val="0"/>
        </w:rPr>
        <w:t>&lt;RepeatBlock-By&gt;&lt;Members&gt;</w:t>
      </w:r>
      <w:r w:rsidRPr="008A74EF">
        <w:t>Marc Botenga, Rima Hassan, Özlem Demirel</w:t>
      </w:r>
      <w:r w:rsidRPr="008A74EF">
        <w:rPr>
          <w:rStyle w:val="HideTWBExt"/>
          <w:b w:val="0"/>
        </w:rPr>
        <w:t>&lt;/Members&gt;</w:t>
      </w:r>
    </w:p>
    <w:p w:rsidR="008B33D0" w:rsidRPr="008A74EF" w:rsidRDefault="008B33D0" w:rsidP="008B33D0">
      <w:r w:rsidRPr="008A74EF">
        <w:rPr>
          <w:rStyle w:val="HideTWBExt"/>
        </w:rPr>
        <w:t>&lt;AuNomDe&gt;</w:t>
      </w:r>
      <w:r w:rsidRPr="008A74EF">
        <w:rPr>
          <w:rStyle w:val="HideTWBInt"/>
        </w:rPr>
        <w:t>{The Left}</w:t>
      </w:r>
      <w:r w:rsidRPr="008A74EF">
        <w:t>în numele Grupului The Left</w:t>
      </w:r>
      <w:r w:rsidRPr="008A74EF">
        <w:rPr>
          <w:rStyle w:val="HideTWBExt"/>
        </w:rPr>
        <w:t>&lt;/AuNomDe&gt;</w:t>
      </w:r>
    </w:p>
    <w:p w:rsidR="008B33D0" w:rsidRPr="008A74EF" w:rsidRDefault="008B33D0" w:rsidP="008B33D0">
      <w:pPr>
        <w:pStyle w:val="NormalBold"/>
      </w:pPr>
      <w:r w:rsidRPr="008A74EF">
        <w:rPr>
          <w:rStyle w:val="HideTWBExt"/>
          <w:b w:val="0"/>
        </w:rPr>
        <w:t>&lt;/RepeatBlock-By&gt;</w:t>
      </w:r>
    </w:p>
    <w:p w:rsidR="008B33D0" w:rsidRPr="008A74EF" w:rsidRDefault="008B33D0" w:rsidP="008B33D0">
      <w:pPr>
        <w:pStyle w:val="NormalBold"/>
      </w:pPr>
      <w:r w:rsidRPr="008A74EF">
        <w:rPr>
          <w:rStyle w:val="HideTWBExt"/>
        </w:rPr>
        <w:t>&lt;DocAmend&gt;</w:t>
      </w:r>
      <w:r w:rsidRPr="008A74EF">
        <w:t>Propunere de rezoluție</w:t>
      </w:r>
      <w:r w:rsidRPr="008A74EF">
        <w:rPr>
          <w:rStyle w:val="HideTWBExt"/>
        </w:rPr>
        <w:t>&lt;/DocAmend&gt;</w:t>
      </w:r>
    </w:p>
    <w:p w:rsidR="008B33D0" w:rsidRPr="008A74EF" w:rsidRDefault="008B33D0" w:rsidP="008B33D0">
      <w:pPr>
        <w:pStyle w:val="NormalBold"/>
      </w:pPr>
      <w:r w:rsidRPr="008A74EF">
        <w:rPr>
          <w:rStyle w:val="HideTWBExt"/>
        </w:rPr>
        <w:t>&lt;Article&gt;</w:t>
      </w:r>
      <w:r w:rsidRPr="008A74EF">
        <w:t>Punctul 14 b (nou)</w:t>
      </w:r>
      <w:r w:rsidRPr="008A74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33D0" w:rsidRPr="008A74EF" w:rsidTr="006C019B">
        <w:trPr>
          <w:trHeight w:hRule="exact" w:val="240"/>
          <w:jc w:val="center"/>
        </w:trPr>
        <w:tc>
          <w:tcPr>
            <w:tcW w:w="9752" w:type="dxa"/>
            <w:gridSpan w:val="2"/>
            <w:tcBorders>
              <w:top w:val="nil"/>
              <w:left w:val="nil"/>
              <w:bottom w:val="nil"/>
              <w:right w:val="nil"/>
            </w:tcBorders>
          </w:tcPr>
          <w:p w:rsidR="008B33D0" w:rsidRPr="008A74EF" w:rsidRDefault="008B33D0" w:rsidP="006C019B"/>
        </w:tc>
      </w:tr>
      <w:tr w:rsidR="008B33D0" w:rsidRPr="008A74EF" w:rsidTr="006C019B">
        <w:trPr>
          <w:trHeight w:val="240"/>
          <w:jc w:val="center"/>
        </w:trPr>
        <w:tc>
          <w:tcPr>
            <w:tcW w:w="4876" w:type="dxa"/>
            <w:tcBorders>
              <w:top w:val="nil"/>
              <w:left w:val="nil"/>
              <w:bottom w:val="nil"/>
              <w:right w:val="nil"/>
            </w:tcBorders>
          </w:tcPr>
          <w:p w:rsidR="008B33D0" w:rsidRPr="008A74EF" w:rsidRDefault="008B33D0" w:rsidP="006C019B">
            <w:pPr>
              <w:pStyle w:val="AmColumnHeading"/>
            </w:pPr>
            <w:r w:rsidRPr="008A74EF">
              <w:t>Propunerea de rezoluție</w:t>
            </w:r>
          </w:p>
        </w:tc>
        <w:tc>
          <w:tcPr>
            <w:tcW w:w="4876" w:type="dxa"/>
            <w:tcBorders>
              <w:top w:val="nil"/>
              <w:left w:val="nil"/>
              <w:bottom w:val="nil"/>
              <w:right w:val="nil"/>
            </w:tcBorders>
          </w:tcPr>
          <w:p w:rsidR="008B33D0" w:rsidRPr="008A74EF" w:rsidRDefault="008B33D0" w:rsidP="006C019B">
            <w:pPr>
              <w:pStyle w:val="AmColumnHeading"/>
            </w:pPr>
            <w:r w:rsidRPr="008A74EF">
              <w:t>Amendamentul</w:t>
            </w:r>
          </w:p>
        </w:tc>
      </w:tr>
      <w:tr w:rsidR="008B33D0" w:rsidRPr="008A74EF" w:rsidTr="006C019B">
        <w:trPr>
          <w:jc w:val="center"/>
        </w:trPr>
        <w:tc>
          <w:tcPr>
            <w:tcW w:w="4876" w:type="dxa"/>
            <w:tcBorders>
              <w:top w:val="nil"/>
              <w:left w:val="nil"/>
              <w:bottom w:val="nil"/>
              <w:right w:val="nil"/>
            </w:tcBorders>
          </w:tcPr>
          <w:p w:rsidR="008B33D0" w:rsidRPr="008A74EF" w:rsidRDefault="008B33D0" w:rsidP="006C019B">
            <w:pPr>
              <w:pStyle w:val="Normal6a"/>
            </w:pPr>
          </w:p>
        </w:tc>
        <w:tc>
          <w:tcPr>
            <w:tcW w:w="4876" w:type="dxa"/>
            <w:tcBorders>
              <w:top w:val="nil"/>
              <w:left w:val="nil"/>
              <w:bottom w:val="nil"/>
              <w:right w:val="nil"/>
            </w:tcBorders>
          </w:tcPr>
          <w:p w:rsidR="008B33D0" w:rsidRPr="008A74EF" w:rsidRDefault="008B33D0" w:rsidP="006C019B">
            <w:pPr>
              <w:pStyle w:val="Normal6a"/>
            </w:pPr>
            <w:r w:rsidRPr="008A74EF">
              <w:rPr>
                <w:b/>
                <w:i/>
              </w:rPr>
              <w:t>14b.</w:t>
            </w:r>
            <w:r w:rsidRPr="008A74EF">
              <w:tab/>
            </w:r>
            <w:r w:rsidRPr="008A74EF">
              <w:rPr>
                <w:b/>
                <w:i/>
              </w:rPr>
              <w:t>invită Comisia și Consiliul să prezinte o nouă arhitectură de securitate colectivă europeană, bazată pe principiile Cartei ONU și ale Procesului de la Helsinki;</w:t>
            </w:r>
          </w:p>
        </w:tc>
      </w:tr>
    </w:tbl>
    <w:p w:rsidR="008B33D0" w:rsidRPr="008A74EF" w:rsidRDefault="008B33D0" w:rsidP="008B33D0">
      <w:pPr>
        <w:pStyle w:val="AmOrLang"/>
      </w:pPr>
      <w:r w:rsidRPr="008A74EF">
        <w:t xml:space="preserve">Or. </w:t>
      </w:r>
      <w:r w:rsidRPr="008A74EF">
        <w:rPr>
          <w:rStyle w:val="HideTWBExt"/>
        </w:rPr>
        <w:t>&lt;Original&gt;</w:t>
      </w:r>
      <w:r w:rsidRPr="008A74EF">
        <w:rPr>
          <w:rStyle w:val="HideTWBInt"/>
        </w:rPr>
        <w:t>{EN}</w:t>
      </w:r>
      <w:r w:rsidRPr="008A74EF">
        <w:t>en</w:t>
      </w:r>
      <w:r w:rsidRPr="008A74EF">
        <w:rPr>
          <w:rStyle w:val="HideTWBExt"/>
        </w:rPr>
        <w:t>&lt;/Original&gt;</w:t>
      </w:r>
    </w:p>
    <w:p w:rsidR="008B33D0" w:rsidRPr="008A74EF" w:rsidRDefault="008B33D0" w:rsidP="008B33D0">
      <w:r w:rsidRPr="008A74EF">
        <w:rPr>
          <w:rStyle w:val="HideTWBExt"/>
        </w:rPr>
        <w:t>&lt;/Amend&gt;</w:t>
      </w:r>
    </w:p>
    <w:p w:rsidR="008B33D0" w:rsidRPr="008A74EF" w:rsidRDefault="008B33D0" w:rsidP="008B33D0">
      <w:pPr>
        <w:pStyle w:val="AmNumberTabs"/>
      </w:pPr>
      <w:r w:rsidRPr="008A74EF">
        <w:rPr>
          <w:rStyle w:val="HideTWBExt"/>
        </w:rPr>
        <w:t>&lt;Amend&gt;</w:t>
      </w:r>
      <w:r w:rsidRPr="008A74EF">
        <w:t>Amendamentul</w:t>
      </w:r>
      <w:r w:rsidRPr="008A74EF">
        <w:tab/>
      </w:r>
      <w:r w:rsidRPr="008A74EF">
        <w:tab/>
      </w:r>
      <w:r w:rsidRPr="008A74EF">
        <w:rPr>
          <w:rStyle w:val="HideTWBExt"/>
        </w:rPr>
        <w:t>&lt;NumAm&gt;</w:t>
      </w:r>
      <w:r w:rsidRPr="008A74EF">
        <w:t>557</w:t>
      </w:r>
      <w:r w:rsidRPr="008A74EF">
        <w:rPr>
          <w:rStyle w:val="HideTWBExt"/>
        </w:rPr>
        <w:t>&lt;/NumAm&gt;</w:t>
      </w:r>
    </w:p>
    <w:p w:rsidR="008B33D0" w:rsidRPr="008A74EF" w:rsidRDefault="008B33D0" w:rsidP="008B33D0">
      <w:pPr>
        <w:pStyle w:val="NormalBold"/>
      </w:pPr>
      <w:r w:rsidRPr="008A74EF">
        <w:rPr>
          <w:rStyle w:val="HideTWBExt"/>
          <w:b w:val="0"/>
        </w:rPr>
        <w:t>&lt;RepeatBlock-By&gt;&lt;Members&gt;</w:t>
      </w:r>
      <w:r w:rsidRPr="008A74EF">
        <w:t>Urmas Paet, Hilde Vautmans, Petras Auštrevičius, Lucia Yar, Nathalie Loiseau, Ilhan Kyuchyuk, Marie-Agnes Strack-Zimmermann</w:t>
      </w:r>
      <w:r w:rsidRPr="008A74EF">
        <w:rPr>
          <w:rStyle w:val="HideTWBExt"/>
          <w:b w:val="0"/>
        </w:rPr>
        <w:t>&lt;/Members&gt;</w:t>
      </w:r>
    </w:p>
    <w:p w:rsidR="008B33D0" w:rsidRPr="008A74EF" w:rsidRDefault="008B33D0" w:rsidP="008B33D0">
      <w:pPr>
        <w:pStyle w:val="NormalBold"/>
      </w:pPr>
      <w:r w:rsidRPr="008A74EF">
        <w:rPr>
          <w:rStyle w:val="HideTWBExt"/>
          <w:b w:val="0"/>
        </w:rPr>
        <w:t>&lt;/RepeatBlock-By&gt;</w:t>
      </w:r>
    </w:p>
    <w:p w:rsidR="008B33D0" w:rsidRPr="008A74EF" w:rsidRDefault="008B33D0" w:rsidP="008B33D0">
      <w:pPr>
        <w:pStyle w:val="NormalBold"/>
      </w:pPr>
      <w:r w:rsidRPr="008A74EF">
        <w:rPr>
          <w:rStyle w:val="HideTWBExt"/>
        </w:rPr>
        <w:t>&lt;DocAmend&gt;</w:t>
      </w:r>
      <w:r w:rsidRPr="008A74EF">
        <w:t>Propunere de rezoluție</w:t>
      </w:r>
      <w:r w:rsidRPr="008A74EF">
        <w:rPr>
          <w:rStyle w:val="HideTWBExt"/>
        </w:rPr>
        <w:t>&lt;/DocAmend&gt;</w:t>
      </w:r>
    </w:p>
    <w:p w:rsidR="008B33D0" w:rsidRPr="008A74EF" w:rsidRDefault="008B33D0" w:rsidP="008B33D0">
      <w:pPr>
        <w:pStyle w:val="NormalBold"/>
      </w:pPr>
      <w:r w:rsidRPr="008A74EF">
        <w:rPr>
          <w:rStyle w:val="HideTWBExt"/>
        </w:rPr>
        <w:t>&lt;Article&gt;</w:t>
      </w:r>
      <w:r w:rsidRPr="008A74EF">
        <w:t>Punctul 14 c (nou)</w:t>
      </w:r>
      <w:r w:rsidRPr="008A74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33D0" w:rsidRPr="008A74EF" w:rsidTr="006C019B">
        <w:trPr>
          <w:trHeight w:hRule="exact" w:val="240"/>
          <w:jc w:val="center"/>
        </w:trPr>
        <w:tc>
          <w:tcPr>
            <w:tcW w:w="9752" w:type="dxa"/>
            <w:gridSpan w:val="2"/>
            <w:tcBorders>
              <w:top w:val="nil"/>
              <w:left w:val="nil"/>
              <w:bottom w:val="nil"/>
              <w:right w:val="nil"/>
            </w:tcBorders>
          </w:tcPr>
          <w:p w:rsidR="008B33D0" w:rsidRPr="008A74EF" w:rsidRDefault="008B33D0" w:rsidP="006C019B"/>
        </w:tc>
      </w:tr>
      <w:tr w:rsidR="008B33D0" w:rsidRPr="008A74EF" w:rsidTr="006C019B">
        <w:trPr>
          <w:trHeight w:val="240"/>
          <w:jc w:val="center"/>
        </w:trPr>
        <w:tc>
          <w:tcPr>
            <w:tcW w:w="4876" w:type="dxa"/>
            <w:tcBorders>
              <w:top w:val="nil"/>
              <w:left w:val="nil"/>
              <w:bottom w:val="nil"/>
              <w:right w:val="nil"/>
            </w:tcBorders>
          </w:tcPr>
          <w:p w:rsidR="008B33D0" w:rsidRPr="008A74EF" w:rsidRDefault="008B33D0" w:rsidP="006C019B">
            <w:pPr>
              <w:pStyle w:val="AmColumnHeading"/>
            </w:pPr>
            <w:r w:rsidRPr="008A74EF">
              <w:t>Propunerea de rezoluție</w:t>
            </w:r>
          </w:p>
        </w:tc>
        <w:tc>
          <w:tcPr>
            <w:tcW w:w="4876" w:type="dxa"/>
            <w:tcBorders>
              <w:top w:val="nil"/>
              <w:left w:val="nil"/>
              <w:bottom w:val="nil"/>
              <w:right w:val="nil"/>
            </w:tcBorders>
          </w:tcPr>
          <w:p w:rsidR="008B33D0" w:rsidRPr="008A74EF" w:rsidRDefault="008B33D0" w:rsidP="006C019B">
            <w:pPr>
              <w:pStyle w:val="AmColumnHeading"/>
            </w:pPr>
            <w:r w:rsidRPr="008A74EF">
              <w:t>Amendamentul</w:t>
            </w:r>
          </w:p>
        </w:tc>
      </w:tr>
      <w:tr w:rsidR="008B33D0" w:rsidRPr="008A74EF" w:rsidTr="006C019B">
        <w:trPr>
          <w:jc w:val="center"/>
        </w:trPr>
        <w:tc>
          <w:tcPr>
            <w:tcW w:w="4876" w:type="dxa"/>
            <w:tcBorders>
              <w:top w:val="nil"/>
              <w:left w:val="nil"/>
              <w:bottom w:val="nil"/>
              <w:right w:val="nil"/>
            </w:tcBorders>
          </w:tcPr>
          <w:p w:rsidR="008B33D0" w:rsidRPr="008A74EF" w:rsidRDefault="008B33D0" w:rsidP="006C019B">
            <w:pPr>
              <w:pStyle w:val="Normal6a"/>
            </w:pPr>
          </w:p>
        </w:tc>
        <w:tc>
          <w:tcPr>
            <w:tcW w:w="4876" w:type="dxa"/>
            <w:tcBorders>
              <w:top w:val="nil"/>
              <w:left w:val="nil"/>
              <w:bottom w:val="nil"/>
              <w:right w:val="nil"/>
            </w:tcBorders>
          </w:tcPr>
          <w:p w:rsidR="008B33D0" w:rsidRPr="008A74EF" w:rsidRDefault="008B33D0" w:rsidP="006C019B">
            <w:pPr>
              <w:pStyle w:val="Normal6a"/>
            </w:pPr>
            <w:r w:rsidRPr="008A74EF">
              <w:rPr>
                <w:b/>
                <w:i/>
              </w:rPr>
              <w:t>14c.</w:t>
            </w:r>
            <w:r w:rsidRPr="008A74EF">
              <w:tab/>
            </w:r>
            <w:r w:rsidRPr="008A74EF">
              <w:rPr>
                <w:b/>
                <w:i/>
              </w:rPr>
              <w:t>subliniază că trebuie să se intensifice eforturile UE, în cooperare cu NATO și cu alți parteneri internaționali, pentru a contracara amenințările hibride, atacurile cibernetice, dezinformarea și campaniile de propagandă și pentru a promova reziliența față de acestea, atât în interiorul Uniunii, cât și în țările terțe;</w:t>
            </w:r>
          </w:p>
        </w:tc>
      </w:tr>
    </w:tbl>
    <w:p w:rsidR="008B33D0" w:rsidRPr="008A74EF" w:rsidRDefault="008B33D0" w:rsidP="008B33D0">
      <w:pPr>
        <w:pStyle w:val="AmOrLang"/>
      </w:pPr>
      <w:r w:rsidRPr="008A74EF">
        <w:t xml:space="preserve">Or. </w:t>
      </w:r>
      <w:r w:rsidRPr="008A74EF">
        <w:rPr>
          <w:rStyle w:val="HideTWBExt"/>
        </w:rPr>
        <w:t>&lt;Original&gt;</w:t>
      </w:r>
      <w:r w:rsidRPr="008A74EF">
        <w:rPr>
          <w:rStyle w:val="HideTWBInt"/>
        </w:rPr>
        <w:t>{EN}</w:t>
      </w:r>
      <w:r w:rsidRPr="008A74EF">
        <w:t>en</w:t>
      </w:r>
      <w:r w:rsidRPr="008A74EF">
        <w:rPr>
          <w:rStyle w:val="HideTWBExt"/>
        </w:rPr>
        <w:t>&lt;/Original&gt;</w:t>
      </w:r>
    </w:p>
    <w:p w:rsidR="008B33D0" w:rsidRPr="008A74EF" w:rsidRDefault="008B33D0" w:rsidP="008B33D0">
      <w:r w:rsidRPr="008A74EF">
        <w:rPr>
          <w:rStyle w:val="HideTWBExt"/>
        </w:rPr>
        <w:t>&lt;/Amend&gt;</w:t>
      </w:r>
    </w:p>
    <w:p w:rsidR="008B33D0" w:rsidRPr="008A74EF" w:rsidRDefault="008B33D0" w:rsidP="008B33D0">
      <w:pPr>
        <w:pStyle w:val="AmNumberTabs"/>
      </w:pPr>
      <w:r w:rsidRPr="008A74EF">
        <w:rPr>
          <w:rStyle w:val="HideTWBExt"/>
        </w:rPr>
        <w:t>&lt;Amend&gt;</w:t>
      </w:r>
      <w:r w:rsidRPr="008A74EF">
        <w:t>Amendamentul</w:t>
      </w:r>
      <w:r w:rsidRPr="008A74EF">
        <w:tab/>
      </w:r>
      <w:r w:rsidRPr="008A74EF">
        <w:tab/>
      </w:r>
      <w:r w:rsidRPr="008A74EF">
        <w:rPr>
          <w:rStyle w:val="HideTWBExt"/>
        </w:rPr>
        <w:t>&lt;NumAm&gt;</w:t>
      </w:r>
      <w:r w:rsidRPr="008A74EF">
        <w:t>558</w:t>
      </w:r>
      <w:r w:rsidRPr="008A74EF">
        <w:rPr>
          <w:rStyle w:val="HideTWBExt"/>
        </w:rPr>
        <w:t>&lt;/NumAm&gt;</w:t>
      </w:r>
    </w:p>
    <w:p w:rsidR="008B33D0" w:rsidRPr="008A74EF" w:rsidRDefault="008B33D0" w:rsidP="008B33D0">
      <w:pPr>
        <w:pStyle w:val="NormalBold"/>
      </w:pPr>
      <w:r w:rsidRPr="008A74EF">
        <w:rPr>
          <w:rStyle w:val="HideTWBExt"/>
          <w:b w:val="0"/>
        </w:rPr>
        <w:t>&lt;RepeatBlock-By&gt;&lt;Members&gt;</w:t>
      </w:r>
      <w:r w:rsidRPr="008A74EF">
        <w:t>Nathalie Loiseau, Hilde Vautmans, Lucia Yar, Petras Auštrevičius</w:t>
      </w:r>
      <w:r w:rsidRPr="008A74EF">
        <w:rPr>
          <w:rStyle w:val="HideTWBExt"/>
          <w:b w:val="0"/>
        </w:rPr>
        <w:t>&lt;/Members&gt;</w:t>
      </w:r>
    </w:p>
    <w:p w:rsidR="008B33D0" w:rsidRPr="008A74EF" w:rsidRDefault="008B33D0" w:rsidP="008B33D0">
      <w:pPr>
        <w:pStyle w:val="NormalBold"/>
      </w:pPr>
      <w:r w:rsidRPr="008A74EF">
        <w:rPr>
          <w:rStyle w:val="HideTWBExt"/>
          <w:b w:val="0"/>
        </w:rPr>
        <w:t>&lt;/RepeatBlock-By&gt;</w:t>
      </w:r>
    </w:p>
    <w:p w:rsidR="008B33D0" w:rsidRPr="008A74EF" w:rsidRDefault="008B33D0" w:rsidP="008B33D0">
      <w:pPr>
        <w:pStyle w:val="NormalBold"/>
      </w:pPr>
      <w:r w:rsidRPr="008A74EF">
        <w:rPr>
          <w:rStyle w:val="HideTWBExt"/>
        </w:rPr>
        <w:t>&lt;DocAmend&gt;</w:t>
      </w:r>
      <w:r w:rsidRPr="008A74EF">
        <w:t>Propunere de rezoluție</w:t>
      </w:r>
      <w:r w:rsidRPr="008A74EF">
        <w:rPr>
          <w:rStyle w:val="HideTWBExt"/>
        </w:rPr>
        <w:t>&lt;/DocAmend&gt;</w:t>
      </w:r>
    </w:p>
    <w:p w:rsidR="008B33D0" w:rsidRPr="008A74EF" w:rsidRDefault="008B33D0" w:rsidP="008B33D0">
      <w:pPr>
        <w:pStyle w:val="NormalBold"/>
      </w:pPr>
      <w:r w:rsidRPr="008A74EF">
        <w:rPr>
          <w:rStyle w:val="HideTWBExt"/>
        </w:rPr>
        <w:t>&lt;Article&gt;</w:t>
      </w:r>
      <w:r w:rsidRPr="008A74EF">
        <w:t>Punctul 14 c (nou)</w:t>
      </w:r>
      <w:r w:rsidRPr="008A74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33D0" w:rsidRPr="008A74EF" w:rsidTr="006C019B">
        <w:trPr>
          <w:trHeight w:hRule="exact" w:val="240"/>
          <w:jc w:val="center"/>
        </w:trPr>
        <w:tc>
          <w:tcPr>
            <w:tcW w:w="9752" w:type="dxa"/>
            <w:gridSpan w:val="2"/>
            <w:tcBorders>
              <w:top w:val="nil"/>
              <w:left w:val="nil"/>
              <w:bottom w:val="nil"/>
              <w:right w:val="nil"/>
            </w:tcBorders>
          </w:tcPr>
          <w:p w:rsidR="008B33D0" w:rsidRPr="008A74EF" w:rsidRDefault="008B33D0" w:rsidP="006C019B"/>
        </w:tc>
      </w:tr>
      <w:tr w:rsidR="008B33D0" w:rsidRPr="008A74EF" w:rsidTr="006C019B">
        <w:trPr>
          <w:trHeight w:val="240"/>
          <w:jc w:val="center"/>
        </w:trPr>
        <w:tc>
          <w:tcPr>
            <w:tcW w:w="4876" w:type="dxa"/>
            <w:tcBorders>
              <w:top w:val="nil"/>
              <w:left w:val="nil"/>
              <w:bottom w:val="nil"/>
              <w:right w:val="nil"/>
            </w:tcBorders>
          </w:tcPr>
          <w:p w:rsidR="008B33D0" w:rsidRPr="008A74EF" w:rsidRDefault="008B33D0" w:rsidP="006C019B">
            <w:pPr>
              <w:pStyle w:val="AmColumnHeading"/>
            </w:pPr>
            <w:r w:rsidRPr="008A74EF">
              <w:t>Propunerea de rezoluție</w:t>
            </w:r>
          </w:p>
        </w:tc>
        <w:tc>
          <w:tcPr>
            <w:tcW w:w="4876" w:type="dxa"/>
            <w:tcBorders>
              <w:top w:val="nil"/>
              <w:left w:val="nil"/>
              <w:bottom w:val="nil"/>
              <w:right w:val="nil"/>
            </w:tcBorders>
          </w:tcPr>
          <w:p w:rsidR="008B33D0" w:rsidRPr="008A74EF" w:rsidRDefault="008B33D0" w:rsidP="006C019B">
            <w:pPr>
              <w:pStyle w:val="AmColumnHeading"/>
            </w:pPr>
            <w:r w:rsidRPr="008A74EF">
              <w:t>Amendamentul</w:t>
            </w:r>
          </w:p>
        </w:tc>
      </w:tr>
      <w:tr w:rsidR="008B33D0" w:rsidRPr="008A74EF" w:rsidTr="006C019B">
        <w:trPr>
          <w:jc w:val="center"/>
        </w:trPr>
        <w:tc>
          <w:tcPr>
            <w:tcW w:w="4876" w:type="dxa"/>
            <w:tcBorders>
              <w:top w:val="nil"/>
              <w:left w:val="nil"/>
              <w:bottom w:val="nil"/>
              <w:right w:val="nil"/>
            </w:tcBorders>
          </w:tcPr>
          <w:p w:rsidR="008B33D0" w:rsidRPr="008A74EF" w:rsidRDefault="008B33D0" w:rsidP="006C019B">
            <w:pPr>
              <w:pStyle w:val="Normal6a"/>
            </w:pPr>
          </w:p>
        </w:tc>
        <w:tc>
          <w:tcPr>
            <w:tcW w:w="4876" w:type="dxa"/>
            <w:tcBorders>
              <w:top w:val="nil"/>
              <w:left w:val="nil"/>
              <w:bottom w:val="nil"/>
              <w:right w:val="nil"/>
            </w:tcBorders>
          </w:tcPr>
          <w:p w:rsidR="008B33D0" w:rsidRPr="008A74EF" w:rsidRDefault="008B33D0" w:rsidP="006C019B">
            <w:pPr>
              <w:pStyle w:val="Normal6a"/>
            </w:pPr>
            <w:r w:rsidRPr="008A74EF">
              <w:rPr>
                <w:b/>
                <w:i/>
              </w:rPr>
              <w:t>14c.</w:t>
            </w:r>
            <w:r w:rsidRPr="008A74EF">
              <w:tab/>
            </w:r>
            <w:r w:rsidRPr="008A74EF">
              <w:rPr>
                <w:b/>
                <w:i/>
              </w:rPr>
              <w:t>regretă faptul că Rusia și susținătorii săi par să fi reușit până în prezent trădarea aspirațiilor marii majorități a poporului georgian de a trăi într-o societate democratică;</w:t>
            </w:r>
          </w:p>
        </w:tc>
      </w:tr>
    </w:tbl>
    <w:p w:rsidR="008B33D0" w:rsidRPr="008A74EF" w:rsidRDefault="008B33D0" w:rsidP="008B33D0">
      <w:pPr>
        <w:pStyle w:val="AmOrLang"/>
      </w:pPr>
      <w:r w:rsidRPr="008A74EF">
        <w:t xml:space="preserve">Or. </w:t>
      </w:r>
      <w:r w:rsidRPr="008A74EF">
        <w:rPr>
          <w:rStyle w:val="HideTWBExt"/>
        </w:rPr>
        <w:t>&lt;Original&gt;</w:t>
      </w:r>
      <w:r w:rsidRPr="008A74EF">
        <w:rPr>
          <w:rStyle w:val="HideTWBInt"/>
        </w:rPr>
        <w:t>{EN}</w:t>
      </w:r>
      <w:r w:rsidRPr="008A74EF">
        <w:t>en</w:t>
      </w:r>
      <w:r w:rsidRPr="008A74EF">
        <w:rPr>
          <w:rStyle w:val="HideTWBExt"/>
        </w:rPr>
        <w:t>&lt;/Original&gt;</w:t>
      </w:r>
    </w:p>
    <w:p w:rsidR="008B33D0" w:rsidRPr="008A74EF" w:rsidRDefault="008B33D0" w:rsidP="008B33D0">
      <w:r w:rsidRPr="008A74EF">
        <w:rPr>
          <w:rStyle w:val="HideTWBExt"/>
        </w:rPr>
        <w:t>&lt;/Amend&gt;</w:t>
      </w:r>
    </w:p>
    <w:p w:rsidR="008B33D0" w:rsidRPr="008A74EF" w:rsidRDefault="008B33D0" w:rsidP="008B33D0">
      <w:pPr>
        <w:pStyle w:val="AmNumberTabs"/>
      </w:pPr>
      <w:r w:rsidRPr="008A74EF">
        <w:rPr>
          <w:rStyle w:val="HideTWBExt"/>
        </w:rPr>
        <w:t>&lt;Amend&gt;</w:t>
      </w:r>
      <w:r w:rsidRPr="008A74EF">
        <w:t>Amendamentul</w:t>
      </w:r>
      <w:r w:rsidRPr="008A74EF">
        <w:tab/>
      </w:r>
      <w:r w:rsidRPr="008A74EF">
        <w:tab/>
      </w:r>
      <w:r w:rsidRPr="008A74EF">
        <w:rPr>
          <w:rStyle w:val="HideTWBExt"/>
        </w:rPr>
        <w:t>&lt;NumAm&gt;</w:t>
      </w:r>
      <w:r w:rsidRPr="008A74EF">
        <w:t>559</w:t>
      </w:r>
      <w:r w:rsidRPr="008A74EF">
        <w:rPr>
          <w:rStyle w:val="HideTWBExt"/>
        </w:rPr>
        <w:t>&lt;/NumAm&gt;</w:t>
      </w:r>
    </w:p>
    <w:p w:rsidR="008B33D0" w:rsidRPr="008A74EF" w:rsidRDefault="008B33D0" w:rsidP="008B33D0">
      <w:pPr>
        <w:pStyle w:val="NormalBold"/>
      </w:pPr>
      <w:r w:rsidRPr="008A74EF">
        <w:rPr>
          <w:rStyle w:val="HideTWBExt"/>
          <w:b w:val="0"/>
        </w:rPr>
        <w:t>&lt;RepeatBlock-By&gt;&lt;Members&gt;</w:t>
      </w:r>
      <w:r w:rsidRPr="008A74EF">
        <w:t>Marc Botenga, Rima Hassan, Özlem Demirel</w:t>
      </w:r>
      <w:r w:rsidRPr="008A74EF">
        <w:rPr>
          <w:rStyle w:val="HideTWBExt"/>
          <w:b w:val="0"/>
        </w:rPr>
        <w:t>&lt;/Members&gt;</w:t>
      </w:r>
    </w:p>
    <w:p w:rsidR="008B33D0" w:rsidRPr="008A74EF" w:rsidRDefault="008B33D0" w:rsidP="008B33D0">
      <w:r w:rsidRPr="008A74EF">
        <w:rPr>
          <w:rStyle w:val="HideTWBExt"/>
        </w:rPr>
        <w:t>&lt;AuNomDe&gt;</w:t>
      </w:r>
      <w:r w:rsidRPr="008A74EF">
        <w:rPr>
          <w:rStyle w:val="HideTWBInt"/>
        </w:rPr>
        <w:t>{The Left}</w:t>
      </w:r>
      <w:r w:rsidRPr="008A74EF">
        <w:t>în numele Grupului The Left</w:t>
      </w:r>
      <w:r w:rsidRPr="008A74EF">
        <w:rPr>
          <w:rStyle w:val="HideTWBExt"/>
        </w:rPr>
        <w:t>&lt;/AuNomDe&gt;</w:t>
      </w:r>
    </w:p>
    <w:p w:rsidR="008B33D0" w:rsidRPr="008A74EF" w:rsidRDefault="008B33D0" w:rsidP="008B33D0">
      <w:pPr>
        <w:pStyle w:val="NormalBold"/>
      </w:pPr>
      <w:r w:rsidRPr="008A74EF">
        <w:rPr>
          <w:rStyle w:val="HideTWBExt"/>
          <w:b w:val="0"/>
        </w:rPr>
        <w:t>&lt;/RepeatBlock-By&gt;</w:t>
      </w:r>
    </w:p>
    <w:p w:rsidR="008B33D0" w:rsidRPr="008A74EF" w:rsidRDefault="008B33D0" w:rsidP="008B33D0">
      <w:pPr>
        <w:pStyle w:val="NormalBold"/>
      </w:pPr>
      <w:r w:rsidRPr="008A74EF">
        <w:rPr>
          <w:rStyle w:val="HideTWBExt"/>
        </w:rPr>
        <w:t>&lt;DocAmend&gt;</w:t>
      </w:r>
      <w:r w:rsidRPr="008A74EF">
        <w:t>Propunere de rezoluție</w:t>
      </w:r>
      <w:r w:rsidRPr="008A74EF">
        <w:rPr>
          <w:rStyle w:val="HideTWBExt"/>
        </w:rPr>
        <w:t>&lt;/DocAmend&gt;</w:t>
      </w:r>
    </w:p>
    <w:p w:rsidR="008B33D0" w:rsidRPr="008A74EF" w:rsidRDefault="008B33D0" w:rsidP="008B33D0">
      <w:pPr>
        <w:pStyle w:val="NormalBold"/>
      </w:pPr>
      <w:r w:rsidRPr="008A74EF">
        <w:rPr>
          <w:rStyle w:val="HideTWBExt"/>
        </w:rPr>
        <w:t>&lt;Article&gt;</w:t>
      </w:r>
      <w:r w:rsidRPr="008A74EF">
        <w:t>Punctul 14 c (nou)</w:t>
      </w:r>
      <w:r w:rsidRPr="008A74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33D0" w:rsidRPr="008A74EF" w:rsidTr="006C019B">
        <w:trPr>
          <w:trHeight w:hRule="exact" w:val="240"/>
          <w:jc w:val="center"/>
        </w:trPr>
        <w:tc>
          <w:tcPr>
            <w:tcW w:w="9752" w:type="dxa"/>
            <w:gridSpan w:val="2"/>
            <w:tcBorders>
              <w:top w:val="nil"/>
              <w:left w:val="nil"/>
              <w:bottom w:val="nil"/>
              <w:right w:val="nil"/>
            </w:tcBorders>
          </w:tcPr>
          <w:p w:rsidR="008B33D0" w:rsidRPr="008A74EF" w:rsidRDefault="008B33D0" w:rsidP="006C019B"/>
        </w:tc>
      </w:tr>
      <w:tr w:rsidR="008B33D0" w:rsidRPr="008A74EF" w:rsidTr="006C019B">
        <w:trPr>
          <w:trHeight w:val="240"/>
          <w:jc w:val="center"/>
        </w:trPr>
        <w:tc>
          <w:tcPr>
            <w:tcW w:w="4876" w:type="dxa"/>
            <w:tcBorders>
              <w:top w:val="nil"/>
              <w:left w:val="nil"/>
              <w:bottom w:val="nil"/>
              <w:right w:val="nil"/>
            </w:tcBorders>
          </w:tcPr>
          <w:p w:rsidR="008B33D0" w:rsidRPr="008A74EF" w:rsidRDefault="008B33D0" w:rsidP="006C019B">
            <w:pPr>
              <w:pStyle w:val="AmColumnHeading"/>
            </w:pPr>
            <w:r w:rsidRPr="008A74EF">
              <w:t>Propunerea de rezoluție</w:t>
            </w:r>
          </w:p>
        </w:tc>
        <w:tc>
          <w:tcPr>
            <w:tcW w:w="4876" w:type="dxa"/>
            <w:tcBorders>
              <w:top w:val="nil"/>
              <w:left w:val="nil"/>
              <w:bottom w:val="nil"/>
              <w:right w:val="nil"/>
            </w:tcBorders>
          </w:tcPr>
          <w:p w:rsidR="008B33D0" w:rsidRPr="008A74EF" w:rsidRDefault="008B33D0" w:rsidP="006C019B">
            <w:pPr>
              <w:pStyle w:val="AmColumnHeading"/>
            </w:pPr>
            <w:r w:rsidRPr="008A74EF">
              <w:t>Amendamentul</w:t>
            </w:r>
          </w:p>
        </w:tc>
      </w:tr>
      <w:tr w:rsidR="008B33D0" w:rsidRPr="008A74EF" w:rsidTr="006C019B">
        <w:trPr>
          <w:jc w:val="center"/>
        </w:trPr>
        <w:tc>
          <w:tcPr>
            <w:tcW w:w="4876" w:type="dxa"/>
            <w:tcBorders>
              <w:top w:val="nil"/>
              <w:left w:val="nil"/>
              <w:bottom w:val="nil"/>
              <w:right w:val="nil"/>
            </w:tcBorders>
          </w:tcPr>
          <w:p w:rsidR="008B33D0" w:rsidRPr="008A74EF" w:rsidRDefault="008B33D0" w:rsidP="006C019B">
            <w:pPr>
              <w:pStyle w:val="Normal6a"/>
            </w:pPr>
          </w:p>
        </w:tc>
        <w:tc>
          <w:tcPr>
            <w:tcW w:w="4876" w:type="dxa"/>
            <w:tcBorders>
              <w:top w:val="nil"/>
              <w:left w:val="nil"/>
              <w:bottom w:val="nil"/>
              <w:right w:val="nil"/>
            </w:tcBorders>
          </w:tcPr>
          <w:p w:rsidR="008B33D0" w:rsidRPr="008A74EF" w:rsidRDefault="008B33D0" w:rsidP="006C019B">
            <w:pPr>
              <w:pStyle w:val="Normal6a"/>
            </w:pPr>
            <w:r w:rsidRPr="008A74EF">
              <w:rPr>
                <w:b/>
                <w:i/>
              </w:rPr>
              <w:t>14c.</w:t>
            </w:r>
            <w:r w:rsidRPr="008A74EF">
              <w:tab/>
            </w:r>
            <w:r w:rsidRPr="008A74EF">
              <w:rPr>
                <w:b/>
                <w:i/>
              </w:rPr>
              <w:t>invită toate statele membre să semneze și să ratifice Tratatul ONU privind interzicerea armelor nucleare;</w:t>
            </w:r>
          </w:p>
        </w:tc>
      </w:tr>
    </w:tbl>
    <w:p w:rsidR="008B33D0" w:rsidRPr="008A74EF" w:rsidRDefault="008B33D0" w:rsidP="008B33D0">
      <w:pPr>
        <w:pStyle w:val="AmOrLang"/>
      </w:pPr>
      <w:r w:rsidRPr="008A74EF">
        <w:t xml:space="preserve">Or. </w:t>
      </w:r>
      <w:r w:rsidRPr="008A74EF">
        <w:rPr>
          <w:rStyle w:val="HideTWBExt"/>
        </w:rPr>
        <w:t>&lt;Original&gt;</w:t>
      </w:r>
      <w:r w:rsidRPr="008A74EF">
        <w:rPr>
          <w:rStyle w:val="HideTWBInt"/>
        </w:rPr>
        <w:t>{EN}</w:t>
      </w:r>
      <w:r w:rsidRPr="008A74EF">
        <w:t>en</w:t>
      </w:r>
      <w:r w:rsidRPr="008A74EF">
        <w:rPr>
          <w:rStyle w:val="HideTWBExt"/>
        </w:rPr>
        <w:t>&lt;/Original&gt;</w:t>
      </w:r>
    </w:p>
    <w:p w:rsidR="008B33D0" w:rsidRPr="008A74EF" w:rsidRDefault="008B33D0" w:rsidP="008B33D0">
      <w:r w:rsidRPr="008A74EF">
        <w:rPr>
          <w:rStyle w:val="HideTWBExt"/>
        </w:rPr>
        <w:t>&lt;/Amend&gt;</w:t>
      </w:r>
    </w:p>
    <w:p w:rsidR="008B33D0" w:rsidRPr="008A74EF" w:rsidRDefault="008B33D0" w:rsidP="008B33D0">
      <w:pPr>
        <w:pStyle w:val="AmNumberTabs"/>
      </w:pPr>
      <w:r w:rsidRPr="008A74EF">
        <w:rPr>
          <w:rStyle w:val="HideTWBExt"/>
        </w:rPr>
        <w:t>&lt;Amend&gt;</w:t>
      </w:r>
      <w:r w:rsidRPr="008A74EF">
        <w:t>Amendamentul</w:t>
      </w:r>
      <w:r w:rsidRPr="008A74EF">
        <w:tab/>
      </w:r>
      <w:r w:rsidRPr="008A74EF">
        <w:tab/>
      </w:r>
      <w:r w:rsidRPr="008A74EF">
        <w:rPr>
          <w:rStyle w:val="HideTWBExt"/>
        </w:rPr>
        <w:t>&lt;NumAm&gt;</w:t>
      </w:r>
      <w:r w:rsidRPr="008A74EF">
        <w:t>560</w:t>
      </w:r>
      <w:r w:rsidRPr="008A74EF">
        <w:rPr>
          <w:rStyle w:val="HideTWBExt"/>
        </w:rPr>
        <w:t>&lt;/NumAm&gt;</w:t>
      </w:r>
    </w:p>
    <w:p w:rsidR="008B33D0" w:rsidRPr="008A74EF" w:rsidRDefault="008B33D0" w:rsidP="008B33D0">
      <w:pPr>
        <w:pStyle w:val="NormalBold"/>
      </w:pPr>
      <w:r w:rsidRPr="008A74EF">
        <w:rPr>
          <w:rStyle w:val="HideTWBExt"/>
          <w:b w:val="0"/>
        </w:rPr>
        <w:t>&lt;RepeatBlock-By&gt;&lt;Members&gt;</w:t>
      </w:r>
      <w:r w:rsidRPr="008A74EF">
        <w:t>Michael von der Schulenburg</w:t>
      </w:r>
      <w:r w:rsidRPr="008A74EF">
        <w:rPr>
          <w:rStyle w:val="HideTWBExt"/>
          <w:b w:val="0"/>
        </w:rPr>
        <w:t>&lt;/Members&gt;</w:t>
      </w:r>
    </w:p>
    <w:p w:rsidR="008B33D0" w:rsidRPr="008A74EF" w:rsidRDefault="008B33D0" w:rsidP="008B33D0">
      <w:pPr>
        <w:pStyle w:val="NormalBold"/>
      </w:pPr>
      <w:r w:rsidRPr="008A74EF">
        <w:rPr>
          <w:rStyle w:val="HideTWBExt"/>
          <w:b w:val="0"/>
        </w:rPr>
        <w:t>&lt;/RepeatBlock-By&gt;</w:t>
      </w:r>
    </w:p>
    <w:p w:rsidR="008B33D0" w:rsidRPr="008A74EF" w:rsidRDefault="008B33D0" w:rsidP="008B33D0">
      <w:pPr>
        <w:pStyle w:val="NormalBold"/>
      </w:pPr>
      <w:r w:rsidRPr="008A74EF">
        <w:rPr>
          <w:rStyle w:val="HideTWBExt"/>
        </w:rPr>
        <w:t>&lt;DocAmend&gt;</w:t>
      </w:r>
      <w:r w:rsidRPr="008A74EF">
        <w:t>Propunere de rezoluție</w:t>
      </w:r>
      <w:r w:rsidRPr="008A74EF">
        <w:rPr>
          <w:rStyle w:val="HideTWBExt"/>
        </w:rPr>
        <w:t>&lt;/DocAmend&gt;</w:t>
      </w:r>
    </w:p>
    <w:p w:rsidR="008B33D0" w:rsidRPr="008A74EF" w:rsidRDefault="008B33D0" w:rsidP="008B33D0">
      <w:pPr>
        <w:pStyle w:val="NormalBold"/>
      </w:pPr>
      <w:r w:rsidRPr="008A74EF">
        <w:rPr>
          <w:rStyle w:val="HideTWBExt"/>
        </w:rPr>
        <w:t>&lt;Article&gt;</w:t>
      </w:r>
      <w:r w:rsidRPr="008A74EF">
        <w:t>Sub</w:t>
      </w:r>
      <w:r>
        <w:t>titlul</w:t>
      </w:r>
      <w:r w:rsidRPr="008A74EF">
        <w:t xml:space="preserve"> 4</w:t>
      </w:r>
      <w:r w:rsidRPr="008A74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33D0" w:rsidRPr="008A74EF" w:rsidTr="006C019B">
        <w:trPr>
          <w:trHeight w:hRule="exact" w:val="240"/>
          <w:jc w:val="center"/>
        </w:trPr>
        <w:tc>
          <w:tcPr>
            <w:tcW w:w="9752" w:type="dxa"/>
            <w:gridSpan w:val="2"/>
            <w:tcBorders>
              <w:top w:val="nil"/>
              <w:left w:val="nil"/>
              <w:bottom w:val="nil"/>
              <w:right w:val="nil"/>
            </w:tcBorders>
          </w:tcPr>
          <w:p w:rsidR="008B33D0" w:rsidRPr="008A74EF" w:rsidRDefault="008B33D0" w:rsidP="006C019B"/>
        </w:tc>
      </w:tr>
      <w:tr w:rsidR="008B33D0" w:rsidRPr="008A74EF" w:rsidTr="006C019B">
        <w:trPr>
          <w:trHeight w:val="240"/>
          <w:jc w:val="center"/>
        </w:trPr>
        <w:tc>
          <w:tcPr>
            <w:tcW w:w="4876" w:type="dxa"/>
            <w:tcBorders>
              <w:top w:val="nil"/>
              <w:left w:val="nil"/>
              <w:bottom w:val="nil"/>
              <w:right w:val="nil"/>
            </w:tcBorders>
          </w:tcPr>
          <w:p w:rsidR="008B33D0" w:rsidRPr="008A74EF" w:rsidRDefault="008B33D0" w:rsidP="006C019B">
            <w:pPr>
              <w:pStyle w:val="AmColumnHeading"/>
            </w:pPr>
            <w:r w:rsidRPr="008A74EF">
              <w:t>Propunerea de rezoluție</w:t>
            </w:r>
          </w:p>
        </w:tc>
        <w:tc>
          <w:tcPr>
            <w:tcW w:w="4876" w:type="dxa"/>
            <w:tcBorders>
              <w:top w:val="nil"/>
              <w:left w:val="nil"/>
              <w:bottom w:val="nil"/>
              <w:right w:val="nil"/>
            </w:tcBorders>
          </w:tcPr>
          <w:p w:rsidR="008B33D0" w:rsidRPr="008A74EF" w:rsidRDefault="008B33D0" w:rsidP="006C019B">
            <w:pPr>
              <w:pStyle w:val="AmColumnHeading"/>
            </w:pPr>
            <w:r w:rsidRPr="008A74EF">
              <w:t>Amendamentul</w:t>
            </w:r>
          </w:p>
        </w:tc>
      </w:tr>
      <w:tr w:rsidR="008B33D0" w:rsidRPr="008A74EF" w:rsidTr="006C019B">
        <w:trPr>
          <w:jc w:val="center"/>
        </w:trPr>
        <w:tc>
          <w:tcPr>
            <w:tcW w:w="4876" w:type="dxa"/>
            <w:tcBorders>
              <w:top w:val="nil"/>
              <w:left w:val="nil"/>
              <w:bottom w:val="nil"/>
              <w:right w:val="nil"/>
            </w:tcBorders>
          </w:tcPr>
          <w:p w:rsidR="008B33D0" w:rsidRPr="008A74EF" w:rsidRDefault="008B33D0" w:rsidP="006C019B">
            <w:pPr>
              <w:pStyle w:val="Normal6a"/>
            </w:pPr>
            <w:r w:rsidRPr="008A74EF">
              <w:rPr>
                <w:b/>
                <w:i/>
              </w:rPr>
              <w:t>Soluționarea conflictelor</w:t>
            </w:r>
            <w:r w:rsidRPr="008A74EF">
              <w:t xml:space="preserve"> și </w:t>
            </w:r>
            <w:r w:rsidRPr="008A74EF">
              <w:rPr>
                <w:b/>
                <w:i/>
              </w:rPr>
              <w:t>sprijinirea păcii</w:t>
            </w:r>
            <w:r w:rsidRPr="008A74EF">
              <w:t xml:space="preserve"> în Orientul Mijlociu</w:t>
            </w:r>
          </w:p>
        </w:tc>
        <w:tc>
          <w:tcPr>
            <w:tcW w:w="4876" w:type="dxa"/>
            <w:tcBorders>
              <w:top w:val="nil"/>
              <w:left w:val="nil"/>
              <w:bottom w:val="nil"/>
              <w:right w:val="nil"/>
            </w:tcBorders>
          </w:tcPr>
          <w:p w:rsidR="008B33D0" w:rsidRPr="008A74EF" w:rsidRDefault="008B33D0" w:rsidP="006C019B">
            <w:pPr>
              <w:pStyle w:val="Normal6a"/>
            </w:pPr>
            <w:r w:rsidRPr="008A74EF">
              <w:rPr>
                <w:b/>
                <w:i/>
              </w:rPr>
              <w:t>Eforturi pentru o pace dreaptă</w:t>
            </w:r>
            <w:r w:rsidRPr="008A74EF">
              <w:t xml:space="preserve"> și </w:t>
            </w:r>
            <w:r w:rsidRPr="008A74EF">
              <w:rPr>
                <w:b/>
                <w:i/>
              </w:rPr>
              <w:t>de durată</w:t>
            </w:r>
            <w:r w:rsidRPr="008A74EF">
              <w:t xml:space="preserve"> în Orientul Mijlociu</w:t>
            </w:r>
          </w:p>
        </w:tc>
      </w:tr>
    </w:tbl>
    <w:p w:rsidR="008B33D0" w:rsidRPr="008A74EF" w:rsidRDefault="008B33D0" w:rsidP="008B33D0">
      <w:pPr>
        <w:pStyle w:val="AmOrLang"/>
      </w:pPr>
      <w:r w:rsidRPr="008A74EF">
        <w:t xml:space="preserve">Or. </w:t>
      </w:r>
      <w:r w:rsidRPr="008A74EF">
        <w:rPr>
          <w:rStyle w:val="HideTWBExt"/>
        </w:rPr>
        <w:t>&lt;Original&gt;</w:t>
      </w:r>
      <w:r w:rsidRPr="008A74EF">
        <w:rPr>
          <w:rStyle w:val="HideTWBInt"/>
        </w:rPr>
        <w:t>{EN}</w:t>
      </w:r>
      <w:r w:rsidRPr="008A74EF">
        <w:t>en</w:t>
      </w:r>
      <w:r w:rsidRPr="008A74EF">
        <w:rPr>
          <w:rStyle w:val="HideTWBExt"/>
        </w:rPr>
        <w:t>&lt;/Original&gt;</w:t>
      </w:r>
    </w:p>
    <w:p w:rsidR="008B33D0" w:rsidRPr="008A74EF" w:rsidRDefault="008B33D0" w:rsidP="008B33D0">
      <w:r w:rsidRPr="008A74EF">
        <w:rPr>
          <w:rStyle w:val="HideTWBExt"/>
        </w:rPr>
        <w:t>&lt;/Amend&gt;</w:t>
      </w:r>
    </w:p>
    <w:p w:rsidR="008B33D0" w:rsidRPr="008A74EF" w:rsidRDefault="008B33D0" w:rsidP="008B33D0">
      <w:pPr>
        <w:pStyle w:val="AmNumberTabs"/>
      </w:pPr>
      <w:r w:rsidRPr="008A74EF">
        <w:rPr>
          <w:rStyle w:val="HideTWBExt"/>
        </w:rPr>
        <w:t>&lt;Amend&gt;</w:t>
      </w:r>
      <w:r w:rsidRPr="008A74EF">
        <w:t>Amendamentul</w:t>
      </w:r>
      <w:r w:rsidRPr="008A74EF">
        <w:tab/>
      </w:r>
      <w:r w:rsidRPr="008A74EF">
        <w:tab/>
      </w:r>
      <w:r w:rsidRPr="008A74EF">
        <w:rPr>
          <w:rStyle w:val="HideTWBExt"/>
        </w:rPr>
        <w:t>&lt;NumAm&gt;</w:t>
      </w:r>
      <w:r w:rsidRPr="008A74EF">
        <w:t>561</w:t>
      </w:r>
      <w:r w:rsidRPr="008A74EF">
        <w:rPr>
          <w:rStyle w:val="HideTWBExt"/>
        </w:rPr>
        <w:t>&lt;/NumAm&gt;</w:t>
      </w:r>
    </w:p>
    <w:p w:rsidR="008B33D0" w:rsidRPr="008A74EF" w:rsidRDefault="008B33D0" w:rsidP="008B33D0">
      <w:pPr>
        <w:pStyle w:val="NormalBold"/>
      </w:pPr>
      <w:r w:rsidRPr="008A74EF">
        <w:rPr>
          <w:rStyle w:val="HideTWBExt"/>
          <w:b w:val="0"/>
        </w:rPr>
        <w:t>&lt;RepeatBlock-By&gt;&lt;Members&gt;</w:t>
      </w:r>
      <w:r w:rsidRPr="008A74EF">
        <w:t>Hannah Neumann</w:t>
      </w:r>
      <w:r w:rsidRPr="008A74EF">
        <w:rPr>
          <w:rStyle w:val="HideTWBExt"/>
          <w:b w:val="0"/>
        </w:rPr>
        <w:t>&lt;/Members&gt;</w:t>
      </w:r>
    </w:p>
    <w:p w:rsidR="008B33D0" w:rsidRPr="008A74EF" w:rsidRDefault="008B33D0" w:rsidP="008B33D0">
      <w:r w:rsidRPr="008A74EF">
        <w:rPr>
          <w:rStyle w:val="HideTWBExt"/>
        </w:rPr>
        <w:t>&lt;AuNomDe&gt;</w:t>
      </w:r>
      <w:r w:rsidRPr="008A74EF">
        <w:rPr>
          <w:rStyle w:val="HideTWBInt"/>
        </w:rPr>
        <w:t>{Greens/EFA}</w:t>
      </w:r>
      <w:r w:rsidRPr="008A74EF">
        <w:t>în numele Grupului Verts/ALE</w:t>
      </w:r>
      <w:r w:rsidRPr="008A74EF">
        <w:rPr>
          <w:rStyle w:val="HideTWBExt"/>
        </w:rPr>
        <w:t>&lt;/AuNomDe&gt;</w:t>
      </w:r>
    </w:p>
    <w:p w:rsidR="008B33D0" w:rsidRPr="008A74EF" w:rsidRDefault="008B33D0" w:rsidP="008B33D0">
      <w:pPr>
        <w:pStyle w:val="NormalBold"/>
      </w:pPr>
      <w:r w:rsidRPr="008A74EF">
        <w:rPr>
          <w:rStyle w:val="HideTWBExt"/>
          <w:b w:val="0"/>
        </w:rPr>
        <w:t>&lt;/RepeatBlock-By&gt;</w:t>
      </w:r>
    </w:p>
    <w:p w:rsidR="008B33D0" w:rsidRPr="008A74EF" w:rsidRDefault="008B33D0" w:rsidP="008B33D0">
      <w:pPr>
        <w:pStyle w:val="NormalBold"/>
      </w:pPr>
      <w:r w:rsidRPr="008A74EF">
        <w:rPr>
          <w:rStyle w:val="HideTWBExt"/>
        </w:rPr>
        <w:t>&lt;DocAmend&gt;</w:t>
      </w:r>
      <w:r w:rsidRPr="008A74EF">
        <w:t>Propunere de rezoluție</w:t>
      </w:r>
      <w:r w:rsidRPr="008A74EF">
        <w:rPr>
          <w:rStyle w:val="HideTWBExt"/>
        </w:rPr>
        <w:t>&lt;/DocAmend&gt;</w:t>
      </w:r>
    </w:p>
    <w:p w:rsidR="008B33D0" w:rsidRPr="008A74EF" w:rsidRDefault="008B33D0" w:rsidP="008B33D0">
      <w:pPr>
        <w:pStyle w:val="NormalBold"/>
      </w:pPr>
      <w:r w:rsidRPr="008A74EF">
        <w:rPr>
          <w:rStyle w:val="HideTWBExt"/>
        </w:rPr>
        <w:t>&lt;Article&gt;</w:t>
      </w:r>
      <w:r w:rsidRPr="008A74EF">
        <w:t>Punctul 14 a (nou)</w:t>
      </w:r>
      <w:r w:rsidRPr="008A74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33D0" w:rsidRPr="008A74EF" w:rsidTr="006C019B">
        <w:trPr>
          <w:trHeight w:hRule="exact" w:val="240"/>
          <w:jc w:val="center"/>
        </w:trPr>
        <w:tc>
          <w:tcPr>
            <w:tcW w:w="9752" w:type="dxa"/>
            <w:gridSpan w:val="2"/>
            <w:tcBorders>
              <w:top w:val="nil"/>
              <w:left w:val="nil"/>
              <w:bottom w:val="nil"/>
              <w:right w:val="nil"/>
            </w:tcBorders>
          </w:tcPr>
          <w:p w:rsidR="008B33D0" w:rsidRPr="008A74EF" w:rsidRDefault="008B33D0" w:rsidP="006C019B"/>
        </w:tc>
      </w:tr>
      <w:tr w:rsidR="008B33D0" w:rsidRPr="008A74EF" w:rsidTr="006C019B">
        <w:trPr>
          <w:trHeight w:val="240"/>
          <w:jc w:val="center"/>
        </w:trPr>
        <w:tc>
          <w:tcPr>
            <w:tcW w:w="4876" w:type="dxa"/>
            <w:tcBorders>
              <w:top w:val="nil"/>
              <w:left w:val="nil"/>
              <w:bottom w:val="nil"/>
              <w:right w:val="nil"/>
            </w:tcBorders>
          </w:tcPr>
          <w:p w:rsidR="008B33D0" w:rsidRPr="008A74EF" w:rsidRDefault="008B33D0" w:rsidP="006C019B">
            <w:pPr>
              <w:pStyle w:val="AmColumnHeading"/>
            </w:pPr>
            <w:r w:rsidRPr="008A74EF">
              <w:t>Propunerea de rezoluție</w:t>
            </w:r>
          </w:p>
        </w:tc>
        <w:tc>
          <w:tcPr>
            <w:tcW w:w="4876" w:type="dxa"/>
            <w:tcBorders>
              <w:top w:val="nil"/>
              <w:left w:val="nil"/>
              <w:bottom w:val="nil"/>
              <w:right w:val="nil"/>
            </w:tcBorders>
          </w:tcPr>
          <w:p w:rsidR="008B33D0" w:rsidRPr="008A74EF" w:rsidRDefault="008B33D0" w:rsidP="006C019B">
            <w:pPr>
              <w:pStyle w:val="AmColumnHeading"/>
            </w:pPr>
            <w:r w:rsidRPr="008A74EF">
              <w:t>Amendamentul</w:t>
            </w:r>
          </w:p>
        </w:tc>
      </w:tr>
      <w:tr w:rsidR="008B33D0" w:rsidRPr="008A74EF" w:rsidTr="006C019B">
        <w:trPr>
          <w:jc w:val="center"/>
        </w:trPr>
        <w:tc>
          <w:tcPr>
            <w:tcW w:w="4876" w:type="dxa"/>
            <w:tcBorders>
              <w:top w:val="nil"/>
              <w:left w:val="nil"/>
              <w:bottom w:val="nil"/>
              <w:right w:val="nil"/>
            </w:tcBorders>
          </w:tcPr>
          <w:p w:rsidR="008B33D0" w:rsidRPr="008A74EF" w:rsidRDefault="008B33D0" w:rsidP="006C019B">
            <w:pPr>
              <w:pStyle w:val="Normal6a"/>
            </w:pPr>
          </w:p>
        </w:tc>
        <w:tc>
          <w:tcPr>
            <w:tcW w:w="4876" w:type="dxa"/>
            <w:tcBorders>
              <w:top w:val="nil"/>
              <w:left w:val="nil"/>
              <w:bottom w:val="nil"/>
              <w:right w:val="nil"/>
            </w:tcBorders>
          </w:tcPr>
          <w:p w:rsidR="008B33D0" w:rsidRPr="008A74EF" w:rsidRDefault="008B33D0" w:rsidP="006C019B">
            <w:pPr>
              <w:pStyle w:val="Normal6a"/>
            </w:pPr>
            <w:r w:rsidRPr="008A74EF">
              <w:rPr>
                <w:b/>
                <w:i/>
              </w:rPr>
              <w:t>14a.</w:t>
            </w:r>
            <w:r w:rsidRPr="008A74EF">
              <w:tab/>
            </w:r>
            <w:r w:rsidRPr="008A74EF">
              <w:rPr>
                <w:b/>
                <w:i/>
              </w:rPr>
              <w:t>își exprimă îngrijorarea cu privire la tensiunile tot mai mari din Orientul Mijlociu și la rolul destabilizator pe care îl joacă regimul iranian și rețeaua sa de actori nestatali în regiune; îndeamnă toate părțile să dea dovadă de reținere maximă, să detensioneze situația și să se abțină de la orice nouă escaladare; invită VP/ÎR și statele membre să își intensifice și mai mult eforturile diplomatice cu partenerii internaționali, inclusiv cu țările din Golf, pentru a încuraja detensionarea urgentă și un dialog constructiv; regretă profund escaladarea situației din Orientul Mijlociu și pierderea a mii de vieți omenești în rândul civililor;</w:t>
            </w:r>
          </w:p>
        </w:tc>
      </w:tr>
    </w:tbl>
    <w:p w:rsidR="008B33D0" w:rsidRPr="008A74EF" w:rsidRDefault="008B33D0" w:rsidP="008B33D0">
      <w:pPr>
        <w:pStyle w:val="AmOrLang"/>
      </w:pPr>
      <w:r w:rsidRPr="008A74EF">
        <w:t xml:space="preserve">Or. </w:t>
      </w:r>
      <w:r w:rsidRPr="008A74EF">
        <w:rPr>
          <w:rStyle w:val="HideTWBExt"/>
        </w:rPr>
        <w:t>&lt;Original&gt;</w:t>
      </w:r>
      <w:r w:rsidRPr="008A74EF">
        <w:rPr>
          <w:rStyle w:val="HideTWBInt"/>
        </w:rPr>
        <w:t>{EN}</w:t>
      </w:r>
      <w:r w:rsidRPr="008A74EF">
        <w:t>en</w:t>
      </w:r>
      <w:r w:rsidRPr="008A74EF">
        <w:rPr>
          <w:rStyle w:val="HideTWBExt"/>
        </w:rPr>
        <w:t>&lt;/Original&gt;</w:t>
      </w:r>
    </w:p>
    <w:p w:rsidR="008B33D0" w:rsidRPr="008A74EF" w:rsidRDefault="008B33D0" w:rsidP="008B33D0">
      <w:r w:rsidRPr="008A74EF">
        <w:rPr>
          <w:rStyle w:val="HideTWBExt"/>
        </w:rPr>
        <w:t>&lt;/Amend&gt;</w:t>
      </w:r>
    </w:p>
    <w:p w:rsidR="008B33D0" w:rsidRPr="008A74EF" w:rsidRDefault="008B33D0" w:rsidP="008B33D0">
      <w:pPr>
        <w:pStyle w:val="AmNumberTabs"/>
      </w:pPr>
      <w:r w:rsidRPr="008A74EF">
        <w:rPr>
          <w:rStyle w:val="HideTWBExt"/>
        </w:rPr>
        <w:t>&lt;Amend&gt;</w:t>
      </w:r>
      <w:r w:rsidRPr="008A74EF">
        <w:t>Amendamentul</w:t>
      </w:r>
      <w:r w:rsidRPr="008A74EF">
        <w:tab/>
      </w:r>
      <w:r w:rsidRPr="008A74EF">
        <w:tab/>
      </w:r>
      <w:r w:rsidRPr="008A74EF">
        <w:rPr>
          <w:rStyle w:val="HideTWBExt"/>
        </w:rPr>
        <w:t>&lt;NumAm&gt;</w:t>
      </w:r>
      <w:r w:rsidRPr="008A74EF">
        <w:t>562</w:t>
      </w:r>
      <w:r w:rsidRPr="008A74EF">
        <w:rPr>
          <w:rStyle w:val="HideTWBExt"/>
        </w:rPr>
        <w:t>&lt;/NumAm&gt;</w:t>
      </w:r>
    </w:p>
    <w:p w:rsidR="008B33D0" w:rsidRPr="008A74EF" w:rsidRDefault="008B33D0" w:rsidP="008B33D0">
      <w:pPr>
        <w:pStyle w:val="NormalBold"/>
      </w:pPr>
      <w:r w:rsidRPr="008A74EF">
        <w:rPr>
          <w:rStyle w:val="HideTWBExt"/>
          <w:b w:val="0"/>
        </w:rPr>
        <w:t>&lt;RepeatBlock-By&gt;&lt;Members&gt;</w:t>
      </w:r>
      <w:r w:rsidRPr="008A74EF">
        <w:t>Sven Mikser, Lucia Annunziata, Nicola Zingaretti, Thijs Reuten, Alessandra Moretti, Giorgio Gori, Tobias Cremer, Yannis Maniatis, Marco Tarquinio</w:t>
      </w:r>
      <w:r w:rsidRPr="008A74EF">
        <w:rPr>
          <w:rStyle w:val="HideTWBExt"/>
          <w:b w:val="0"/>
        </w:rPr>
        <w:t>&lt;/Members&gt;</w:t>
      </w:r>
    </w:p>
    <w:p w:rsidR="008B33D0" w:rsidRPr="008A74EF" w:rsidRDefault="008B33D0" w:rsidP="008B33D0">
      <w:pPr>
        <w:pStyle w:val="NormalBold"/>
      </w:pPr>
      <w:r w:rsidRPr="008A74EF">
        <w:rPr>
          <w:rStyle w:val="HideTWBExt"/>
          <w:b w:val="0"/>
        </w:rPr>
        <w:t>&lt;/RepeatBlock-By&gt;</w:t>
      </w:r>
    </w:p>
    <w:p w:rsidR="008B33D0" w:rsidRPr="008A74EF" w:rsidRDefault="008B33D0" w:rsidP="008B33D0">
      <w:pPr>
        <w:pStyle w:val="NormalBold"/>
      </w:pPr>
      <w:r w:rsidRPr="008A74EF">
        <w:rPr>
          <w:rStyle w:val="HideTWBExt"/>
        </w:rPr>
        <w:t>&lt;DocAmend&gt;</w:t>
      </w:r>
      <w:r w:rsidRPr="008A74EF">
        <w:t>Propunere de rezoluție</w:t>
      </w:r>
      <w:r w:rsidRPr="008A74EF">
        <w:rPr>
          <w:rStyle w:val="HideTWBExt"/>
        </w:rPr>
        <w:t>&lt;/DocAmend&gt;</w:t>
      </w:r>
    </w:p>
    <w:p w:rsidR="008B33D0" w:rsidRPr="008A74EF" w:rsidRDefault="008B33D0" w:rsidP="008B33D0">
      <w:pPr>
        <w:pStyle w:val="NormalBold"/>
      </w:pPr>
      <w:r w:rsidRPr="008A74EF">
        <w:rPr>
          <w:rStyle w:val="HideTWBExt"/>
        </w:rPr>
        <w:t>&lt;Article&gt;</w:t>
      </w:r>
      <w:r w:rsidRPr="008A74EF">
        <w:t>Punctul 15</w:t>
      </w:r>
      <w:r w:rsidRPr="008A74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33D0" w:rsidRPr="008A74EF" w:rsidTr="006C019B">
        <w:trPr>
          <w:trHeight w:hRule="exact" w:val="240"/>
          <w:jc w:val="center"/>
        </w:trPr>
        <w:tc>
          <w:tcPr>
            <w:tcW w:w="9752" w:type="dxa"/>
            <w:gridSpan w:val="2"/>
            <w:tcBorders>
              <w:top w:val="nil"/>
              <w:left w:val="nil"/>
              <w:bottom w:val="nil"/>
              <w:right w:val="nil"/>
            </w:tcBorders>
          </w:tcPr>
          <w:p w:rsidR="008B33D0" w:rsidRPr="008A74EF" w:rsidRDefault="008B33D0" w:rsidP="006C019B"/>
        </w:tc>
      </w:tr>
      <w:tr w:rsidR="008B33D0" w:rsidRPr="008A74EF" w:rsidTr="006C019B">
        <w:trPr>
          <w:trHeight w:val="240"/>
          <w:jc w:val="center"/>
        </w:trPr>
        <w:tc>
          <w:tcPr>
            <w:tcW w:w="4876" w:type="dxa"/>
            <w:tcBorders>
              <w:top w:val="nil"/>
              <w:left w:val="nil"/>
              <w:bottom w:val="nil"/>
              <w:right w:val="nil"/>
            </w:tcBorders>
          </w:tcPr>
          <w:p w:rsidR="008B33D0" w:rsidRPr="008A74EF" w:rsidRDefault="008B33D0" w:rsidP="006C019B">
            <w:pPr>
              <w:pStyle w:val="AmColumnHeading"/>
            </w:pPr>
            <w:r w:rsidRPr="008A74EF">
              <w:t>Propunerea de rezoluție</w:t>
            </w:r>
          </w:p>
        </w:tc>
        <w:tc>
          <w:tcPr>
            <w:tcW w:w="4876" w:type="dxa"/>
            <w:tcBorders>
              <w:top w:val="nil"/>
              <w:left w:val="nil"/>
              <w:bottom w:val="nil"/>
              <w:right w:val="nil"/>
            </w:tcBorders>
          </w:tcPr>
          <w:p w:rsidR="008B33D0" w:rsidRPr="008A74EF" w:rsidRDefault="008B33D0" w:rsidP="006C019B">
            <w:pPr>
              <w:pStyle w:val="AmColumnHeading"/>
            </w:pPr>
            <w:r w:rsidRPr="008A74EF">
              <w:t>Amendamentul</w:t>
            </w:r>
          </w:p>
        </w:tc>
      </w:tr>
      <w:tr w:rsidR="008B33D0" w:rsidRPr="008A74EF" w:rsidTr="006C019B">
        <w:trPr>
          <w:jc w:val="center"/>
        </w:trPr>
        <w:tc>
          <w:tcPr>
            <w:tcW w:w="4876" w:type="dxa"/>
            <w:tcBorders>
              <w:top w:val="nil"/>
              <w:left w:val="nil"/>
              <w:bottom w:val="nil"/>
              <w:right w:val="nil"/>
            </w:tcBorders>
          </w:tcPr>
          <w:p w:rsidR="008B33D0" w:rsidRPr="008A74EF" w:rsidRDefault="008B33D0" w:rsidP="006C019B">
            <w:pPr>
              <w:pStyle w:val="Normal6a"/>
            </w:pPr>
            <w:r w:rsidRPr="008A74EF">
              <w:t>15.</w:t>
            </w:r>
            <w:r w:rsidRPr="008A74EF">
              <w:tab/>
              <w:t>afirmă dreptul Israelului de a se apăra, astfel cum este consacrat și limitat de dreptul internațional; solicită eliberarea imediată și necondiționată a tuturor ostaticilor și</w:t>
            </w:r>
            <w:r w:rsidRPr="008A74EF">
              <w:rPr>
                <w:b/>
                <w:i/>
              </w:rPr>
              <w:t>, ulterior,</w:t>
            </w:r>
            <w:r w:rsidRPr="008A74EF">
              <w:t xml:space="preserve"> încetarea iminentă și permanentă a focului pentru a aborda riscul foametei în masă și al izbucnirii unei epidemii sanitare în Gaza; reamintește că Israelul are, de asemenea, obligația de a proteja populația civilă și că operațiunile militare trebuie să fie proporționale și conforme cu dreptul internațional umanitar;</w:t>
            </w:r>
          </w:p>
        </w:tc>
        <w:tc>
          <w:tcPr>
            <w:tcW w:w="4876" w:type="dxa"/>
            <w:tcBorders>
              <w:top w:val="nil"/>
              <w:left w:val="nil"/>
              <w:bottom w:val="nil"/>
              <w:right w:val="nil"/>
            </w:tcBorders>
          </w:tcPr>
          <w:p w:rsidR="008B33D0" w:rsidRPr="008A74EF" w:rsidRDefault="008B33D0" w:rsidP="006C019B">
            <w:pPr>
              <w:pStyle w:val="Normal6a"/>
            </w:pPr>
            <w:r w:rsidRPr="008A74EF">
              <w:t>15.</w:t>
            </w:r>
            <w:r w:rsidRPr="008A74EF">
              <w:tab/>
              <w:t xml:space="preserve">afirmă dreptul Israelului de a se apăra, astfel cum este consacrat și limitat de dreptul internațional; </w:t>
            </w:r>
            <w:r w:rsidRPr="008A74EF">
              <w:rPr>
                <w:b/>
                <w:i/>
              </w:rPr>
              <w:t>își exprimă profunda îngrijorare cu privire la acțiunile militare disproporționate ale forțelor de apărare israeliene în Fâșia Gaza și în Cisiordania;</w:t>
            </w:r>
            <w:r w:rsidRPr="008A74EF">
              <w:t xml:space="preserve"> solicită eliberarea imediată și necondiționată a tuturor ostaticilor și încetarea iminentă și permanentă a focului pentru a aborda riscul foametei în masă și al izbucnirii unei epidemii sanitare în Gaza; reamintește că Israelul are, de asemenea, obligația de a proteja populația civilă și că operațiunile militare trebuie să fie proporționale și conforme cu dreptul internațional umanitar; </w:t>
            </w:r>
            <w:r w:rsidRPr="008A74EF">
              <w:rPr>
                <w:b/>
                <w:i/>
              </w:rPr>
              <w:t>își exprimă profunda îngrijorare cu privire la legislația aprobată de Parlamentul israelian care interzice contactul dintre entitățile statului israelian și Agenția Organizației Națiunilor Unite de Ajutorare și Lucrări pentru Refugiații Palestinieni din Orientul Apropiat (UNRWA), subliniază că legislația contravine dreptului internațional și încalcă principiile umanitare fundamentale ale umanității și nu va face decât să exacerbeze o criză umanitară deja gravă, ceea ce ar putea cauza blocarea accesului la elemente esențiale, cum ar fi alimentele, adăposturile, educația și asistența medicală pentru milioane de refugiați palestinieni din aceste teritorii; invită de urgență instituțiile UE și statele membre să își mențină angajamentul de a sprijini UNRWA în misiunea sa;</w:t>
            </w:r>
          </w:p>
        </w:tc>
      </w:tr>
    </w:tbl>
    <w:p w:rsidR="008B33D0" w:rsidRPr="008A74EF" w:rsidRDefault="008B33D0" w:rsidP="008B33D0">
      <w:pPr>
        <w:pStyle w:val="AmOrLang"/>
      </w:pPr>
      <w:r w:rsidRPr="008A74EF">
        <w:t xml:space="preserve">Or. </w:t>
      </w:r>
      <w:r w:rsidRPr="008A74EF">
        <w:rPr>
          <w:rStyle w:val="HideTWBExt"/>
        </w:rPr>
        <w:t>&lt;Original&gt;</w:t>
      </w:r>
      <w:r w:rsidRPr="008A74EF">
        <w:rPr>
          <w:rStyle w:val="HideTWBInt"/>
        </w:rPr>
        <w:t>{EN}</w:t>
      </w:r>
      <w:r w:rsidRPr="008A74EF">
        <w:t>en</w:t>
      </w:r>
      <w:r w:rsidRPr="008A74EF">
        <w:rPr>
          <w:rStyle w:val="HideTWBExt"/>
        </w:rPr>
        <w:t>&lt;/Original&gt;</w:t>
      </w:r>
    </w:p>
    <w:p w:rsidR="008B33D0" w:rsidRPr="008A74EF" w:rsidRDefault="008B33D0" w:rsidP="008B33D0">
      <w:r w:rsidRPr="008A74EF">
        <w:rPr>
          <w:rStyle w:val="HideTWBExt"/>
        </w:rPr>
        <w:t>&lt;/Amend&gt;</w:t>
      </w:r>
    </w:p>
    <w:p w:rsidR="008B33D0" w:rsidRPr="008A74EF" w:rsidRDefault="008B33D0" w:rsidP="008B33D0">
      <w:pPr>
        <w:pStyle w:val="AmNumberTabs"/>
      </w:pPr>
      <w:r w:rsidRPr="008A74EF">
        <w:rPr>
          <w:rStyle w:val="HideTWBExt"/>
        </w:rPr>
        <w:t>&lt;Amend&gt;</w:t>
      </w:r>
      <w:r w:rsidRPr="008A74EF">
        <w:t>Amendamentul</w:t>
      </w:r>
      <w:r w:rsidRPr="008A74EF">
        <w:tab/>
      </w:r>
      <w:r w:rsidRPr="008A74EF">
        <w:tab/>
      </w:r>
      <w:r w:rsidRPr="008A74EF">
        <w:rPr>
          <w:rStyle w:val="HideTWBExt"/>
        </w:rPr>
        <w:t>&lt;NumAm&gt;</w:t>
      </w:r>
      <w:r w:rsidRPr="008A74EF">
        <w:t>563</w:t>
      </w:r>
      <w:r w:rsidRPr="008A74EF">
        <w:rPr>
          <w:rStyle w:val="HideTWBExt"/>
        </w:rPr>
        <w:t>&lt;/NumAm&gt;</w:t>
      </w:r>
    </w:p>
    <w:p w:rsidR="008B33D0" w:rsidRPr="008A74EF" w:rsidRDefault="008B33D0" w:rsidP="008B33D0">
      <w:pPr>
        <w:pStyle w:val="NormalBold"/>
      </w:pPr>
      <w:r w:rsidRPr="008A74EF">
        <w:rPr>
          <w:rStyle w:val="HideTWBExt"/>
          <w:b w:val="0"/>
        </w:rPr>
        <w:t>&lt;RepeatBlock-By&gt;&lt;Members&gt;</w:t>
      </w:r>
      <w:r w:rsidRPr="008A74EF">
        <w:t>Thijs Reuten, Nacho Sánchez Amor</w:t>
      </w:r>
      <w:r w:rsidRPr="008A74EF">
        <w:rPr>
          <w:rStyle w:val="HideTWBExt"/>
          <w:b w:val="0"/>
        </w:rPr>
        <w:t>&lt;/Members&gt;</w:t>
      </w:r>
    </w:p>
    <w:p w:rsidR="008B33D0" w:rsidRPr="008A74EF" w:rsidRDefault="008B33D0" w:rsidP="008B33D0">
      <w:pPr>
        <w:pStyle w:val="NormalBold"/>
      </w:pPr>
      <w:r w:rsidRPr="008A74EF">
        <w:rPr>
          <w:rStyle w:val="HideTWBExt"/>
          <w:b w:val="0"/>
        </w:rPr>
        <w:t>&lt;/RepeatBlock-By&gt;</w:t>
      </w:r>
    </w:p>
    <w:p w:rsidR="008B33D0" w:rsidRPr="008A74EF" w:rsidRDefault="008B33D0" w:rsidP="008B33D0">
      <w:pPr>
        <w:pStyle w:val="NormalBold"/>
      </w:pPr>
      <w:r w:rsidRPr="008A74EF">
        <w:rPr>
          <w:rStyle w:val="HideTWBExt"/>
        </w:rPr>
        <w:t>&lt;DocAmend&gt;</w:t>
      </w:r>
      <w:r w:rsidRPr="008A74EF">
        <w:t>Propunere de rezoluție</w:t>
      </w:r>
      <w:r w:rsidRPr="008A74EF">
        <w:rPr>
          <w:rStyle w:val="HideTWBExt"/>
        </w:rPr>
        <w:t>&lt;/DocAmend&gt;</w:t>
      </w:r>
    </w:p>
    <w:p w:rsidR="008B33D0" w:rsidRPr="008A74EF" w:rsidRDefault="008B33D0" w:rsidP="008B33D0">
      <w:pPr>
        <w:pStyle w:val="NormalBold"/>
      </w:pPr>
      <w:r w:rsidRPr="008A74EF">
        <w:rPr>
          <w:rStyle w:val="HideTWBExt"/>
        </w:rPr>
        <w:t>&lt;Article&gt;</w:t>
      </w:r>
      <w:r w:rsidRPr="008A74EF">
        <w:t>Punctul 15</w:t>
      </w:r>
      <w:r w:rsidRPr="008A74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33D0" w:rsidRPr="008A74EF" w:rsidTr="006C019B">
        <w:trPr>
          <w:trHeight w:hRule="exact" w:val="240"/>
          <w:jc w:val="center"/>
        </w:trPr>
        <w:tc>
          <w:tcPr>
            <w:tcW w:w="9752" w:type="dxa"/>
            <w:gridSpan w:val="2"/>
            <w:tcBorders>
              <w:top w:val="nil"/>
              <w:left w:val="nil"/>
              <w:bottom w:val="nil"/>
              <w:right w:val="nil"/>
            </w:tcBorders>
          </w:tcPr>
          <w:p w:rsidR="008B33D0" w:rsidRPr="008A74EF" w:rsidRDefault="008B33D0" w:rsidP="006C019B"/>
        </w:tc>
      </w:tr>
      <w:tr w:rsidR="008B33D0" w:rsidRPr="008A74EF" w:rsidTr="006C019B">
        <w:trPr>
          <w:trHeight w:val="240"/>
          <w:jc w:val="center"/>
        </w:trPr>
        <w:tc>
          <w:tcPr>
            <w:tcW w:w="4876" w:type="dxa"/>
            <w:tcBorders>
              <w:top w:val="nil"/>
              <w:left w:val="nil"/>
              <w:bottom w:val="nil"/>
              <w:right w:val="nil"/>
            </w:tcBorders>
          </w:tcPr>
          <w:p w:rsidR="008B33D0" w:rsidRPr="008A74EF" w:rsidRDefault="008B33D0" w:rsidP="006C019B">
            <w:pPr>
              <w:pStyle w:val="AmColumnHeading"/>
            </w:pPr>
            <w:r w:rsidRPr="008A74EF">
              <w:t>Propunerea de rezoluție</w:t>
            </w:r>
          </w:p>
        </w:tc>
        <w:tc>
          <w:tcPr>
            <w:tcW w:w="4876" w:type="dxa"/>
            <w:tcBorders>
              <w:top w:val="nil"/>
              <w:left w:val="nil"/>
              <w:bottom w:val="nil"/>
              <w:right w:val="nil"/>
            </w:tcBorders>
          </w:tcPr>
          <w:p w:rsidR="008B33D0" w:rsidRPr="008A74EF" w:rsidRDefault="008B33D0" w:rsidP="006C019B">
            <w:pPr>
              <w:pStyle w:val="AmColumnHeading"/>
            </w:pPr>
            <w:r w:rsidRPr="008A74EF">
              <w:t>Amendamentul</w:t>
            </w:r>
          </w:p>
        </w:tc>
      </w:tr>
      <w:tr w:rsidR="008B33D0" w:rsidRPr="008A74EF" w:rsidTr="006C019B">
        <w:trPr>
          <w:jc w:val="center"/>
        </w:trPr>
        <w:tc>
          <w:tcPr>
            <w:tcW w:w="4876" w:type="dxa"/>
            <w:tcBorders>
              <w:top w:val="nil"/>
              <w:left w:val="nil"/>
              <w:bottom w:val="nil"/>
              <w:right w:val="nil"/>
            </w:tcBorders>
          </w:tcPr>
          <w:p w:rsidR="008B33D0" w:rsidRPr="008A74EF" w:rsidRDefault="008B33D0" w:rsidP="006C019B">
            <w:pPr>
              <w:pStyle w:val="Normal6a"/>
            </w:pPr>
            <w:r w:rsidRPr="008A74EF">
              <w:t>15.</w:t>
            </w:r>
            <w:r w:rsidRPr="008A74EF">
              <w:tab/>
              <w:t>afirmă dreptul Israelului de a se apăra, astfel cum este consacrat și limitat de dreptul internațional; solicită eliberarea imediată și necondiționată a tuturor ostaticilor și, ulterior, încetarea iminentă și permanentă a focului pentru a aborda riscul foametei în masă și al izbucnirii unei epidemii sanitare în Gaza; reamintește că Israelul are, de asemenea, obligația de a proteja populația civilă și că operațiunile militare trebuie să fie proporționale și conforme cu dreptul internațional umanitar;</w:t>
            </w:r>
          </w:p>
        </w:tc>
        <w:tc>
          <w:tcPr>
            <w:tcW w:w="4876" w:type="dxa"/>
            <w:tcBorders>
              <w:top w:val="nil"/>
              <w:left w:val="nil"/>
              <w:bottom w:val="nil"/>
              <w:right w:val="nil"/>
            </w:tcBorders>
          </w:tcPr>
          <w:p w:rsidR="008B33D0" w:rsidRPr="008A74EF" w:rsidRDefault="008B33D0" w:rsidP="006C019B">
            <w:pPr>
              <w:pStyle w:val="Normal6a"/>
            </w:pPr>
            <w:r w:rsidRPr="008A74EF">
              <w:t>15.</w:t>
            </w:r>
            <w:r w:rsidRPr="008A74EF">
              <w:tab/>
              <w:t xml:space="preserve">afirmă dreptul Israelului de a se apăra, astfel cum este consacrat și limitat de dreptul internațional; solicită eliberarea imediată și necondiționată a tuturor ostaticilor și, ulterior, încetarea iminentă și permanentă a focului pentru a aborda riscul foametei în masă și al izbucnirii unei epidemii sanitare în Gaza; reamintește că Israelul are, de asemenea, obligația de a proteja populația civilă și că operațiunile militare trebuie să fie proporționale și conforme cu dreptul internațional umanitar; </w:t>
            </w:r>
            <w:r w:rsidRPr="008A74EF">
              <w:rPr>
                <w:b/>
                <w:i/>
              </w:rPr>
              <w:t>reamintește că sprijinul acordat UNRWA rămâne esențial pentru strategia UE de promovare a stabilității, precum și de sprijinire a populației civile și a dezvoltării în Orientul Mijlociu; solicită un sprijin susținut și sporit pentru UNRWA, având în vedere nevoile fără precedent din Gaza și din întreaga regiune; salută acțiunile întreprinse de ONU în urma unor acuzații grave vizând personalul Agenției și salută angajamentul deplin al UNRWA de a pune în aplicare recomandările care decurg din „Raportul Colonna”, care reflectă concluziile Consiliului European din 17 octombrie 2024 și condamnă adoptarea unor legi de către Knessetul israelian care ar putea împiedica UNRWA să își continue activitatea esențială;</w:t>
            </w:r>
          </w:p>
        </w:tc>
      </w:tr>
    </w:tbl>
    <w:p w:rsidR="008B33D0" w:rsidRPr="008A74EF" w:rsidRDefault="008B33D0" w:rsidP="008B33D0">
      <w:pPr>
        <w:pStyle w:val="AmOrLang"/>
      </w:pPr>
      <w:r w:rsidRPr="008A74EF">
        <w:t xml:space="preserve">Or. </w:t>
      </w:r>
      <w:r w:rsidRPr="008A74EF">
        <w:rPr>
          <w:rStyle w:val="HideTWBExt"/>
        </w:rPr>
        <w:t>&lt;Original&gt;</w:t>
      </w:r>
      <w:r w:rsidRPr="008A74EF">
        <w:rPr>
          <w:rStyle w:val="HideTWBInt"/>
        </w:rPr>
        <w:t>{EN}</w:t>
      </w:r>
      <w:r w:rsidRPr="008A74EF">
        <w:t>en</w:t>
      </w:r>
      <w:r w:rsidRPr="008A74EF">
        <w:rPr>
          <w:rStyle w:val="HideTWBExt"/>
        </w:rPr>
        <w:t>&lt;/Original&gt;</w:t>
      </w:r>
    </w:p>
    <w:p w:rsidR="008B33D0" w:rsidRPr="008A74EF" w:rsidRDefault="008B33D0" w:rsidP="008B33D0">
      <w:r w:rsidRPr="008A74EF">
        <w:rPr>
          <w:rStyle w:val="HideTWBExt"/>
        </w:rPr>
        <w:t>&lt;/Amend&gt;</w:t>
      </w:r>
    </w:p>
    <w:p w:rsidR="008B33D0" w:rsidRPr="008A74EF" w:rsidRDefault="008B33D0" w:rsidP="008B33D0">
      <w:pPr>
        <w:pStyle w:val="AmNumberTabs"/>
      </w:pPr>
      <w:r w:rsidRPr="008A74EF">
        <w:rPr>
          <w:rStyle w:val="HideTWBExt"/>
        </w:rPr>
        <w:t>&lt;Amend&gt;</w:t>
      </w:r>
      <w:r w:rsidRPr="008A74EF">
        <w:t>Amendamentul</w:t>
      </w:r>
      <w:r w:rsidRPr="008A74EF">
        <w:tab/>
      </w:r>
      <w:r w:rsidRPr="008A74EF">
        <w:tab/>
      </w:r>
      <w:r w:rsidRPr="008A74EF">
        <w:rPr>
          <w:rStyle w:val="HideTWBExt"/>
        </w:rPr>
        <w:t>&lt;NumAm&gt;</w:t>
      </w:r>
      <w:r w:rsidRPr="008A74EF">
        <w:t>564</w:t>
      </w:r>
      <w:r w:rsidRPr="008A74EF">
        <w:rPr>
          <w:rStyle w:val="HideTWBExt"/>
        </w:rPr>
        <w:t>&lt;/NumAm&gt;</w:t>
      </w:r>
    </w:p>
    <w:p w:rsidR="008B33D0" w:rsidRPr="008A74EF" w:rsidRDefault="008B33D0" w:rsidP="008B33D0">
      <w:pPr>
        <w:pStyle w:val="NormalBold"/>
      </w:pPr>
      <w:r w:rsidRPr="008A74EF">
        <w:rPr>
          <w:rStyle w:val="HideTWBExt"/>
          <w:b w:val="0"/>
        </w:rPr>
        <w:t>&lt;RepeatBlock-By&gt;&lt;Members&gt;</w:t>
      </w:r>
      <w:r w:rsidRPr="008A74EF">
        <w:t>Michael von der Schulenburg</w:t>
      </w:r>
      <w:r w:rsidRPr="008A74EF">
        <w:rPr>
          <w:rStyle w:val="HideTWBExt"/>
          <w:b w:val="0"/>
        </w:rPr>
        <w:t>&lt;/Members&gt;</w:t>
      </w:r>
    </w:p>
    <w:p w:rsidR="008B33D0" w:rsidRPr="008A74EF" w:rsidRDefault="008B33D0" w:rsidP="008B33D0">
      <w:pPr>
        <w:pStyle w:val="NormalBold"/>
      </w:pPr>
      <w:r w:rsidRPr="008A74EF">
        <w:rPr>
          <w:rStyle w:val="HideTWBExt"/>
          <w:b w:val="0"/>
        </w:rPr>
        <w:t>&lt;/RepeatBlock-By&gt;</w:t>
      </w:r>
    </w:p>
    <w:p w:rsidR="008B33D0" w:rsidRPr="008A74EF" w:rsidRDefault="008B33D0" w:rsidP="008B33D0">
      <w:pPr>
        <w:pStyle w:val="NormalBold"/>
      </w:pPr>
      <w:r w:rsidRPr="008A74EF">
        <w:rPr>
          <w:rStyle w:val="HideTWBExt"/>
        </w:rPr>
        <w:t>&lt;DocAmend&gt;</w:t>
      </w:r>
      <w:r w:rsidRPr="008A74EF">
        <w:t>Propunere de rezoluție</w:t>
      </w:r>
      <w:r w:rsidRPr="008A74EF">
        <w:rPr>
          <w:rStyle w:val="HideTWBExt"/>
        </w:rPr>
        <w:t>&lt;/DocAmend&gt;</w:t>
      </w:r>
    </w:p>
    <w:p w:rsidR="008B33D0" w:rsidRPr="008A74EF" w:rsidRDefault="008B33D0" w:rsidP="008B33D0">
      <w:pPr>
        <w:pStyle w:val="NormalBold"/>
      </w:pPr>
      <w:r w:rsidRPr="008A74EF">
        <w:rPr>
          <w:rStyle w:val="HideTWBExt"/>
        </w:rPr>
        <w:t>&lt;Article&gt;</w:t>
      </w:r>
      <w:r w:rsidRPr="008A74EF">
        <w:t>Punctul 15</w:t>
      </w:r>
      <w:r w:rsidRPr="008A74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33D0" w:rsidRPr="008A74EF" w:rsidTr="006C019B">
        <w:trPr>
          <w:trHeight w:hRule="exact" w:val="240"/>
          <w:jc w:val="center"/>
        </w:trPr>
        <w:tc>
          <w:tcPr>
            <w:tcW w:w="9752" w:type="dxa"/>
            <w:gridSpan w:val="2"/>
            <w:tcBorders>
              <w:top w:val="nil"/>
              <w:left w:val="nil"/>
              <w:bottom w:val="nil"/>
              <w:right w:val="nil"/>
            </w:tcBorders>
          </w:tcPr>
          <w:p w:rsidR="008B33D0" w:rsidRPr="008A74EF" w:rsidRDefault="008B33D0" w:rsidP="006C019B"/>
        </w:tc>
      </w:tr>
      <w:tr w:rsidR="008B33D0" w:rsidRPr="008A74EF" w:rsidTr="006C019B">
        <w:trPr>
          <w:trHeight w:val="240"/>
          <w:jc w:val="center"/>
        </w:trPr>
        <w:tc>
          <w:tcPr>
            <w:tcW w:w="4876" w:type="dxa"/>
            <w:tcBorders>
              <w:top w:val="nil"/>
              <w:left w:val="nil"/>
              <w:bottom w:val="nil"/>
              <w:right w:val="nil"/>
            </w:tcBorders>
          </w:tcPr>
          <w:p w:rsidR="008B33D0" w:rsidRPr="008A74EF" w:rsidRDefault="008B33D0" w:rsidP="006C019B">
            <w:pPr>
              <w:pStyle w:val="AmColumnHeading"/>
            </w:pPr>
            <w:r w:rsidRPr="008A74EF">
              <w:t>Propunerea de rezoluție</w:t>
            </w:r>
          </w:p>
        </w:tc>
        <w:tc>
          <w:tcPr>
            <w:tcW w:w="4876" w:type="dxa"/>
            <w:tcBorders>
              <w:top w:val="nil"/>
              <w:left w:val="nil"/>
              <w:bottom w:val="nil"/>
              <w:right w:val="nil"/>
            </w:tcBorders>
          </w:tcPr>
          <w:p w:rsidR="008B33D0" w:rsidRPr="008A74EF" w:rsidRDefault="008B33D0" w:rsidP="006C019B">
            <w:pPr>
              <w:pStyle w:val="AmColumnHeading"/>
            </w:pPr>
            <w:r w:rsidRPr="008A74EF">
              <w:t>Amendamentul</w:t>
            </w:r>
          </w:p>
        </w:tc>
      </w:tr>
      <w:tr w:rsidR="008B33D0" w:rsidRPr="008A74EF" w:rsidTr="006C019B">
        <w:trPr>
          <w:jc w:val="center"/>
        </w:trPr>
        <w:tc>
          <w:tcPr>
            <w:tcW w:w="4876" w:type="dxa"/>
            <w:tcBorders>
              <w:top w:val="nil"/>
              <w:left w:val="nil"/>
              <w:bottom w:val="nil"/>
              <w:right w:val="nil"/>
            </w:tcBorders>
          </w:tcPr>
          <w:p w:rsidR="008B33D0" w:rsidRPr="008A74EF" w:rsidRDefault="008B33D0" w:rsidP="006C019B">
            <w:pPr>
              <w:pStyle w:val="Normal6a"/>
            </w:pPr>
            <w:r w:rsidRPr="008A74EF">
              <w:t>15.</w:t>
            </w:r>
            <w:r w:rsidRPr="008A74EF">
              <w:tab/>
            </w:r>
            <w:r w:rsidRPr="008A74EF">
              <w:rPr>
                <w:b/>
                <w:i/>
              </w:rPr>
              <w:t>afirmă dreptul Israelului de a se apăra, astfel cum este consacrat și limitat de dreptul internațional;</w:t>
            </w:r>
            <w:r w:rsidRPr="008A74EF">
              <w:t xml:space="preserve"> solicită eliberarea imediată și necondiționată a tuturor ostaticilor și, ulterior, încetarea </w:t>
            </w:r>
            <w:r w:rsidRPr="008A74EF">
              <w:rPr>
                <w:b/>
                <w:i/>
              </w:rPr>
              <w:t>iminentă</w:t>
            </w:r>
            <w:r w:rsidRPr="008A74EF">
              <w:t xml:space="preserve"> și permanentă a focului </w:t>
            </w:r>
            <w:r w:rsidRPr="008A74EF">
              <w:rPr>
                <w:b/>
                <w:i/>
              </w:rPr>
              <w:t xml:space="preserve">pentru a aborda riscul foametei în masă și al izbucnirii unei epidemii sanitare </w:t>
            </w:r>
            <w:r w:rsidRPr="008A74EF">
              <w:t>în Gaza</w:t>
            </w:r>
            <w:r w:rsidRPr="008A74EF">
              <w:rPr>
                <w:b/>
                <w:i/>
              </w:rPr>
              <w:t>; reamintește că Israelul are, de asemenea, obligația de a proteja populația civilă</w:t>
            </w:r>
            <w:r w:rsidRPr="008A74EF">
              <w:t xml:space="preserve"> și </w:t>
            </w:r>
            <w:r w:rsidRPr="008A74EF">
              <w:rPr>
                <w:b/>
                <w:i/>
              </w:rPr>
              <w:t>că operațiunile militare trebuie să fie proporționale și conforme cu dreptul internațional umanitar</w:t>
            </w:r>
            <w:r w:rsidRPr="008A74EF">
              <w:t>;</w:t>
            </w:r>
          </w:p>
        </w:tc>
        <w:tc>
          <w:tcPr>
            <w:tcW w:w="4876" w:type="dxa"/>
            <w:tcBorders>
              <w:top w:val="nil"/>
              <w:left w:val="nil"/>
              <w:bottom w:val="nil"/>
              <w:right w:val="nil"/>
            </w:tcBorders>
          </w:tcPr>
          <w:p w:rsidR="008B33D0" w:rsidRPr="008A74EF" w:rsidRDefault="008B33D0" w:rsidP="006C019B">
            <w:pPr>
              <w:pStyle w:val="Normal6a"/>
            </w:pPr>
            <w:r w:rsidRPr="008A74EF">
              <w:t>15.</w:t>
            </w:r>
            <w:r w:rsidRPr="008A74EF">
              <w:tab/>
              <w:t xml:space="preserve">solicită eliberarea imediată și necondiționată a tuturor ostaticilor și, ulterior, încetarea </w:t>
            </w:r>
            <w:r w:rsidRPr="008A74EF">
              <w:rPr>
                <w:b/>
                <w:i/>
              </w:rPr>
              <w:t>imediată</w:t>
            </w:r>
            <w:r w:rsidRPr="008A74EF">
              <w:t xml:space="preserve"> și permanentă a focului în Gaza și </w:t>
            </w:r>
            <w:r w:rsidRPr="008A74EF">
              <w:rPr>
                <w:b/>
                <w:i/>
              </w:rPr>
              <w:t>Liban</w:t>
            </w:r>
            <w:r w:rsidRPr="008A74EF">
              <w:t>;</w:t>
            </w:r>
          </w:p>
        </w:tc>
      </w:tr>
    </w:tbl>
    <w:p w:rsidR="008B33D0" w:rsidRPr="008A74EF" w:rsidRDefault="008B33D0" w:rsidP="008B33D0">
      <w:pPr>
        <w:pStyle w:val="AmOrLang"/>
      </w:pPr>
      <w:r w:rsidRPr="008A74EF">
        <w:t xml:space="preserve">Or. </w:t>
      </w:r>
      <w:r w:rsidRPr="008A74EF">
        <w:rPr>
          <w:rStyle w:val="HideTWBExt"/>
        </w:rPr>
        <w:t>&lt;Original&gt;</w:t>
      </w:r>
      <w:r w:rsidRPr="008A74EF">
        <w:rPr>
          <w:rStyle w:val="HideTWBInt"/>
        </w:rPr>
        <w:t>{EN}</w:t>
      </w:r>
      <w:r w:rsidRPr="008A74EF">
        <w:t>en</w:t>
      </w:r>
      <w:r w:rsidRPr="008A74EF">
        <w:rPr>
          <w:rStyle w:val="HideTWBExt"/>
        </w:rPr>
        <w:t>&lt;/Original&gt;</w:t>
      </w:r>
    </w:p>
    <w:p w:rsidR="008B33D0" w:rsidRPr="008A74EF" w:rsidRDefault="008B33D0" w:rsidP="008B33D0">
      <w:r w:rsidRPr="008A74EF">
        <w:rPr>
          <w:rStyle w:val="HideTWBExt"/>
        </w:rPr>
        <w:t>&lt;/Amend&gt;</w:t>
      </w:r>
    </w:p>
    <w:p w:rsidR="008B33D0" w:rsidRPr="008A74EF" w:rsidRDefault="008B33D0" w:rsidP="008B33D0">
      <w:pPr>
        <w:pStyle w:val="AmNumberTabs"/>
      </w:pPr>
      <w:r w:rsidRPr="008A74EF">
        <w:rPr>
          <w:rStyle w:val="HideTWBExt"/>
        </w:rPr>
        <w:t>&lt;Amend&gt;</w:t>
      </w:r>
      <w:r w:rsidRPr="008A74EF">
        <w:t>Amendamentul</w:t>
      </w:r>
      <w:r w:rsidRPr="008A74EF">
        <w:tab/>
      </w:r>
      <w:r w:rsidRPr="008A74EF">
        <w:tab/>
      </w:r>
      <w:r w:rsidRPr="008A74EF">
        <w:rPr>
          <w:rStyle w:val="HideTWBExt"/>
        </w:rPr>
        <w:t>&lt;NumAm&gt;</w:t>
      </w:r>
      <w:r w:rsidRPr="008A74EF">
        <w:t>565</w:t>
      </w:r>
      <w:r w:rsidRPr="008A74EF">
        <w:rPr>
          <w:rStyle w:val="HideTWBExt"/>
        </w:rPr>
        <w:t>&lt;/NumAm&gt;</w:t>
      </w:r>
    </w:p>
    <w:p w:rsidR="008B33D0" w:rsidRPr="008A74EF" w:rsidRDefault="008B33D0" w:rsidP="008B33D0">
      <w:pPr>
        <w:pStyle w:val="NormalBold"/>
      </w:pPr>
      <w:r w:rsidRPr="008A74EF">
        <w:rPr>
          <w:rStyle w:val="HideTWBExt"/>
          <w:b w:val="0"/>
        </w:rPr>
        <w:t>&lt;RepeatBlock-By&gt;&lt;Members&gt;</w:t>
      </w:r>
      <w:r w:rsidRPr="008A74EF">
        <w:t>Sebastiaan Stöteler</w:t>
      </w:r>
      <w:r w:rsidRPr="008A74EF">
        <w:rPr>
          <w:rStyle w:val="HideTWBExt"/>
          <w:b w:val="0"/>
        </w:rPr>
        <w:t>&lt;/Members&gt;</w:t>
      </w:r>
    </w:p>
    <w:p w:rsidR="008B33D0" w:rsidRPr="008A74EF" w:rsidRDefault="008B33D0" w:rsidP="008B33D0">
      <w:pPr>
        <w:pStyle w:val="NormalBold"/>
      </w:pPr>
      <w:r w:rsidRPr="008A74EF">
        <w:rPr>
          <w:rStyle w:val="HideTWBExt"/>
          <w:b w:val="0"/>
        </w:rPr>
        <w:t>&lt;/RepeatBlock-By&gt;</w:t>
      </w:r>
    </w:p>
    <w:p w:rsidR="008B33D0" w:rsidRPr="008A74EF" w:rsidRDefault="008B33D0" w:rsidP="008B33D0">
      <w:pPr>
        <w:pStyle w:val="NormalBold"/>
      </w:pPr>
      <w:r w:rsidRPr="008A74EF">
        <w:rPr>
          <w:rStyle w:val="HideTWBExt"/>
        </w:rPr>
        <w:t>&lt;DocAmend&gt;</w:t>
      </w:r>
      <w:r w:rsidRPr="008A74EF">
        <w:t>Propunere de rezoluție</w:t>
      </w:r>
      <w:r w:rsidRPr="008A74EF">
        <w:rPr>
          <w:rStyle w:val="HideTWBExt"/>
        </w:rPr>
        <w:t>&lt;/DocAmend&gt;</w:t>
      </w:r>
    </w:p>
    <w:p w:rsidR="008B33D0" w:rsidRPr="008A74EF" w:rsidRDefault="008B33D0" w:rsidP="008B33D0">
      <w:pPr>
        <w:pStyle w:val="NormalBold"/>
      </w:pPr>
      <w:r w:rsidRPr="008A74EF">
        <w:rPr>
          <w:rStyle w:val="HideTWBExt"/>
        </w:rPr>
        <w:t>&lt;Article&gt;</w:t>
      </w:r>
      <w:r w:rsidRPr="008A74EF">
        <w:t>Punctul 15</w:t>
      </w:r>
      <w:r w:rsidRPr="008A74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33D0" w:rsidRPr="008A74EF" w:rsidTr="006C019B">
        <w:trPr>
          <w:trHeight w:hRule="exact" w:val="240"/>
          <w:jc w:val="center"/>
        </w:trPr>
        <w:tc>
          <w:tcPr>
            <w:tcW w:w="9752" w:type="dxa"/>
            <w:gridSpan w:val="2"/>
            <w:tcBorders>
              <w:top w:val="nil"/>
              <w:left w:val="nil"/>
              <w:bottom w:val="nil"/>
              <w:right w:val="nil"/>
            </w:tcBorders>
          </w:tcPr>
          <w:p w:rsidR="008B33D0" w:rsidRPr="008A74EF" w:rsidRDefault="008B33D0" w:rsidP="006C019B"/>
        </w:tc>
      </w:tr>
      <w:tr w:rsidR="008B33D0" w:rsidRPr="008A74EF" w:rsidTr="006C019B">
        <w:trPr>
          <w:trHeight w:val="240"/>
          <w:jc w:val="center"/>
        </w:trPr>
        <w:tc>
          <w:tcPr>
            <w:tcW w:w="4876" w:type="dxa"/>
            <w:tcBorders>
              <w:top w:val="nil"/>
              <w:left w:val="nil"/>
              <w:bottom w:val="nil"/>
              <w:right w:val="nil"/>
            </w:tcBorders>
          </w:tcPr>
          <w:p w:rsidR="008B33D0" w:rsidRPr="008A74EF" w:rsidRDefault="008B33D0" w:rsidP="006C019B">
            <w:pPr>
              <w:pStyle w:val="AmColumnHeading"/>
            </w:pPr>
            <w:r w:rsidRPr="008A74EF">
              <w:t>Propunerea de rezoluție</w:t>
            </w:r>
          </w:p>
        </w:tc>
        <w:tc>
          <w:tcPr>
            <w:tcW w:w="4876" w:type="dxa"/>
            <w:tcBorders>
              <w:top w:val="nil"/>
              <w:left w:val="nil"/>
              <w:bottom w:val="nil"/>
              <w:right w:val="nil"/>
            </w:tcBorders>
          </w:tcPr>
          <w:p w:rsidR="008B33D0" w:rsidRPr="008A74EF" w:rsidRDefault="008B33D0" w:rsidP="006C019B">
            <w:pPr>
              <w:pStyle w:val="AmColumnHeading"/>
            </w:pPr>
            <w:r w:rsidRPr="008A74EF">
              <w:t>Amendamentul</w:t>
            </w:r>
          </w:p>
        </w:tc>
      </w:tr>
      <w:tr w:rsidR="008B33D0" w:rsidRPr="008A74EF" w:rsidTr="006C019B">
        <w:trPr>
          <w:jc w:val="center"/>
        </w:trPr>
        <w:tc>
          <w:tcPr>
            <w:tcW w:w="4876" w:type="dxa"/>
            <w:tcBorders>
              <w:top w:val="nil"/>
              <w:left w:val="nil"/>
              <w:bottom w:val="nil"/>
              <w:right w:val="nil"/>
            </w:tcBorders>
          </w:tcPr>
          <w:p w:rsidR="008B33D0" w:rsidRPr="008A74EF" w:rsidRDefault="008B33D0" w:rsidP="006C019B">
            <w:pPr>
              <w:pStyle w:val="Normal6a"/>
            </w:pPr>
            <w:r w:rsidRPr="008A74EF">
              <w:t>15.</w:t>
            </w:r>
            <w:r w:rsidRPr="008A74EF">
              <w:tab/>
              <w:t xml:space="preserve">afirmă dreptul Israelului de a se apăra, astfel cum este consacrat și limitat de dreptul internațional; solicită eliberarea imediată și necondiționată a tuturor ostaticilor </w:t>
            </w:r>
            <w:r w:rsidRPr="008A74EF">
              <w:rPr>
                <w:b/>
                <w:i/>
              </w:rPr>
              <w:t>și, ulterior</w:t>
            </w:r>
            <w:r w:rsidRPr="008A74EF">
              <w:t xml:space="preserve">, </w:t>
            </w:r>
            <w:r w:rsidRPr="008A74EF">
              <w:rPr>
                <w:b/>
                <w:i/>
              </w:rPr>
              <w:t>încetarea iminentă și permanentă a</w:t>
            </w:r>
            <w:r w:rsidRPr="008A74EF">
              <w:t xml:space="preserve"> focului </w:t>
            </w:r>
            <w:r w:rsidRPr="008A74EF">
              <w:rPr>
                <w:b/>
                <w:i/>
              </w:rPr>
              <w:t>pentru a aborda riscul foametei în masă și al izbucnirii unei epidemii sanitare în Gaza</w:t>
            </w:r>
            <w:r w:rsidRPr="008A74EF">
              <w:t>; reamintește că Israelul are, de asemenea, obligația de a proteja populația civilă și că operațiunile militare trebuie să fie proporționale și conforme cu dreptul internațional umanitar;</w:t>
            </w:r>
          </w:p>
        </w:tc>
        <w:tc>
          <w:tcPr>
            <w:tcW w:w="4876" w:type="dxa"/>
            <w:tcBorders>
              <w:top w:val="nil"/>
              <w:left w:val="nil"/>
              <w:bottom w:val="nil"/>
              <w:right w:val="nil"/>
            </w:tcBorders>
          </w:tcPr>
          <w:p w:rsidR="008B33D0" w:rsidRPr="008A74EF" w:rsidRDefault="008B33D0" w:rsidP="006C019B">
            <w:pPr>
              <w:pStyle w:val="Normal6a"/>
            </w:pPr>
            <w:r w:rsidRPr="008A74EF">
              <w:t>15.</w:t>
            </w:r>
            <w:r w:rsidRPr="008A74EF">
              <w:tab/>
              <w:t xml:space="preserve">afirmă dreptul Israelului de a se apăra, astfel cum este consacrat și limitat de dreptul internațional; solicită eliberarea imediată și necondiționată a tuturor ostaticilor </w:t>
            </w:r>
            <w:r w:rsidRPr="008A74EF">
              <w:rPr>
                <w:b/>
                <w:i/>
              </w:rPr>
              <w:t>deținuți în Gaza de organizațiile teroriste palestiniene</w:t>
            </w:r>
            <w:r w:rsidRPr="008A74EF">
              <w:t xml:space="preserve">, </w:t>
            </w:r>
            <w:r w:rsidRPr="008A74EF">
              <w:rPr>
                <w:b/>
                <w:i/>
              </w:rPr>
              <w:t>inclusiv de Hamas; se declară în favoarea încetării</w:t>
            </w:r>
            <w:r w:rsidRPr="008A74EF">
              <w:t xml:space="preserve"> focului </w:t>
            </w:r>
            <w:r w:rsidRPr="008A74EF">
              <w:rPr>
                <w:b/>
                <w:i/>
              </w:rPr>
              <w:t>care va aduce beneficii civililor nevinovați de ambele părți ale conflictului, precum și Orientului Mijlociu extins</w:t>
            </w:r>
            <w:r w:rsidRPr="008A74EF">
              <w:t xml:space="preserve">; reamintește că Israelul are, de asemenea, obligația de a proteja populația civilă și că operațiunile militare trebuie să fie proporționale și conforme cu dreptul internațional umanitar; </w:t>
            </w:r>
            <w:r w:rsidRPr="008A74EF">
              <w:rPr>
                <w:b/>
                <w:i/>
              </w:rPr>
              <w:t>reamintește că terorismul, sprijinirea și glorificarea sa contravin unei soluționări pașnice a conflictului;</w:t>
            </w:r>
          </w:p>
        </w:tc>
      </w:tr>
    </w:tbl>
    <w:p w:rsidR="008B33D0" w:rsidRPr="008A74EF" w:rsidRDefault="008B33D0" w:rsidP="008B33D0">
      <w:pPr>
        <w:pStyle w:val="AmOrLang"/>
      </w:pPr>
      <w:r w:rsidRPr="008A74EF">
        <w:t xml:space="preserve">Or. </w:t>
      </w:r>
      <w:r w:rsidRPr="008A74EF">
        <w:rPr>
          <w:rStyle w:val="HideTWBExt"/>
        </w:rPr>
        <w:t>&lt;Original&gt;</w:t>
      </w:r>
      <w:r w:rsidRPr="008A74EF">
        <w:rPr>
          <w:rStyle w:val="HideTWBInt"/>
        </w:rPr>
        <w:t>{EN}</w:t>
      </w:r>
      <w:r w:rsidRPr="008A74EF">
        <w:t>en</w:t>
      </w:r>
      <w:r w:rsidRPr="008A74EF">
        <w:rPr>
          <w:rStyle w:val="HideTWBExt"/>
        </w:rPr>
        <w:t>&lt;/Original&gt;</w:t>
      </w:r>
    </w:p>
    <w:p w:rsidR="008B33D0" w:rsidRPr="008A74EF" w:rsidRDefault="008B33D0" w:rsidP="008B33D0">
      <w:r w:rsidRPr="008A74EF">
        <w:rPr>
          <w:rStyle w:val="HideTWBExt"/>
        </w:rPr>
        <w:t>&lt;/Amend&gt;</w:t>
      </w:r>
    </w:p>
    <w:p w:rsidR="008B33D0" w:rsidRPr="008A74EF" w:rsidRDefault="008B33D0" w:rsidP="008B33D0">
      <w:pPr>
        <w:pStyle w:val="AmNumberTabs"/>
      </w:pPr>
      <w:r w:rsidRPr="008A74EF">
        <w:rPr>
          <w:rStyle w:val="HideTWBExt"/>
        </w:rPr>
        <w:t>&lt;Amend&gt;</w:t>
      </w:r>
      <w:r w:rsidRPr="008A74EF">
        <w:t>Amendamentul</w:t>
      </w:r>
      <w:r w:rsidRPr="008A74EF">
        <w:tab/>
      </w:r>
      <w:r w:rsidRPr="008A74EF">
        <w:tab/>
      </w:r>
      <w:r w:rsidRPr="008A74EF">
        <w:rPr>
          <w:rStyle w:val="HideTWBExt"/>
        </w:rPr>
        <w:t>&lt;NumAm&gt;</w:t>
      </w:r>
      <w:r w:rsidRPr="008A74EF">
        <w:t>566</w:t>
      </w:r>
      <w:r w:rsidRPr="008A74EF">
        <w:rPr>
          <w:rStyle w:val="HideTWBExt"/>
        </w:rPr>
        <w:t>&lt;/NumAm&gt;</w:t>
      </w:r>
    </w:p>
    <w:p w:rsidR="008B33D0" w:rsidRPr="008A74EF" w:rsidRDefault="008B33D0" w:rsidP="008B33D0">
      <w:pPr>
        <w:pStyle w:val="NormalBold"/>
      </w:pPr>
      <w:r w:rsidRPr="008A74EF">
        <w:rPr>
          <w:rStyle w:val="HideTWBExt"/>
          <w:b w:val="0"/>
        </w:rPr>
        <w:t>&lt;RepeatBlock-By&gt;&lt;Members&gt;</w:t>
      </w:r>
      <w:r w:rsidRPr="008A74EF">
        <w:t>Miriam Lexmann</w:t>
      </w:r>
      <w:r w:rsidRPr="008A74EF">
        <w:rPr>
          <w:rStyle w:val="HideTWBExt"/>
          <w:b w:val="0"/>
        </w:rPr>
        <w:t>&lt;/Members&gt;</w:t>
      </w:r>
    </w:p>
    <w:p w:rsidR="008B33D0" w:rsidRPr="008A74EF" w:rsidRDefault="008B33D0" w:rsidP="008B33D0">
      <w:pPr>
        <w:pStyle w:val="NormalBold"/>
      </w:pPr>
      <w:r w:rsidRPr="008A74EF">
        <w:rPr>
          <w:rStyle w:val="HideTWBExt"/>
          <w:b w:val="0"/>
        </w:rPr>
        <w:t>&lt;/RepeatBlock-By&gt;</w:t>
      </w:r>
    </w:p>
    <w:p w:rsidR="008B33D0" w:rsidRPr="008A74EF" w:rsidRDefault="008B33D0" w:rsidP="008B33D0">
      <w:pPr>
        <w:pStyle w:val="NormalBold"/>
      </w:pPr>
      <w:r w:rsidRPr="008A74EF">
        <w:rPr>
          <w:rStyle w:val="HideTWBExt"/>
        </w:rPr>
        <w:t>&lt;DocAmend&gt;</w:t>
      </w:r>
      <w:r w:rsidRPr="008A74EF">
        <w:t>Propunere de rezoluție</w:t>
      </w:r>
      <w:r w:rsidRPr="008A74EF">
        <w:rPr>
          <w:rStyle w:val="HideTWBExt"/>
        </w:rPr>
        <w:t>&lt;/DocAmend&gt;</w:t>
      </w:r>
    </w:p>
    <w:p w:rsidR="008B33D0" w:rsidRPr="008A74EF" w:rsidRDefault="008B33D0" w:rsidP="008B33D0">
      <w:pPr>
        <w:pStyle w:val="NormalBold"/>
      </w:pPr>
      <w:r w:rsidRPr="008A74EF">
        <w:rPr>
          <w:rStyle w:val="HideTWBExt"/>
        </w:rPr>
        <w:t>&lt;Article&gt;</w:t>
      </w:r>
      <w:r w:rsidRPr="008A74EF">
        <w:t>Punctul 15</w:t>
      </w:r>
      <w:r w:rsidRPr="008A74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33D0" w:rsidRPr="008A74EF" w:rsidTr="006C019B">
        <w:trPr>
          <w:trHeight w:hRule="exact" w:val="240"/>
          <w:jc w:val="center"/>
        </w:trPr>
        <w:tc>
          <w:tcPr>
            <w:tcW w:w="9752" w:type="dxa"/>
            <w:gridSpan w:val="2"/>
            <w:tcBorders>
              <w:top w:val="nil"/>
              <w:left w:val="nil"/>
              <w:bottom w:val="nil"/>
              <w:right w:val="nil"/>
            </w:tcBorders>
          </w:tcPr>
          <w:p w:rsidR="008B33D0" w:rsidRPr="008A74EF" w:rsidRDefault="008B33D0" w:rsidP="006C019B"/>
        </w:tc>
      </w:tr>
      <w:tr w:rsidR="008B33D0" w:rsidRPr="008A74EF" w:rsidTr="006C019B">
        <w:trPr>
          <w:trHeight w:val="240"/>
          <w:jc w:val="center"/>
        </w:trPr>
        <w:tc>
          <w:tcPr>
            <w:tcW w:w="4876" w:type="dxa"/>
            <w:tcBorders>
              <w:top w:val="nil"/>
              <w:left w:val="nil"/>
              <w:bottom w:val="nil"/>
              <w:right w:val="nil"/>
            </w:tcBorders>
          </w:tcPr>
          <w:p w:rsidR="008B33D0" w:rsidRPr="008A74EF" w:rsidRDefault="008B33D0" w:rsidP="006C019B">
            <w:pPr>
              <w:pStyle w:val="AmColumnHeading"/>
            </w:pPr>
            <w:r w:rsidRPr="008A74EF">
              <w:t>Propunerea de rezoluție</w:t>
            </w:r>
          </w:p>
        </w:tc>
        <w:tc>
          <w:tcPr>
            <w:tcW w:w="4876" w:type="dxa"/>
            <w:tcBorders>
              <w:top w:val="nil"/>
              <w:left w:val="nil"/>
              <w:bottom w:val="nil"/>
              <w:right w:val="nil"/>
            </w:tcBorders>
          </w:tcPr>
          <w:p w:rsidR="008B33D0" w:rsidRPr="008A74EF" w:rsidRDefault="008B33D0" w:rsidP="006C019B">
            <w:pPr>
              <w:pStyle w:val="AmColumnHeading"/>
            </w:pPr>
            <w:r w:rsidRPr="008A74EF">
              <w:t>Amendamentul</w:t>
            </w:r>
          </w:p>
        </w:tc>
      </w:tr>
      <w:tr w:rsidR="008B33D0" w:rsidRPr="008A74EF" w:rsidTr="006C019B">
        <w:trPr>
          <w:jc w:val="center"/>
        </w:trPr>
        <w:tc>
          <w:tcPr>
            <w:tcW w:w="4876" w:type="dxa"/>
            <w:tcBorders>
              <w:top w:val="nil"/>
              <w:left w:val="nil"/>
              <w:bottom w:val="nil"/>
              <w:right w:val="nil"/>
            </w:tcBorders>
          </w:tcPr>
          <w:p w:rsidR="008B33D0" w:rsidRPr="008A74EF" w:rsidRDefault="008B33D0" w:rsidP="006C019B">
            <w:pPr>
              <w:pStyle w:val="Normal6a"/>
            </w:pPr>
            <w:r w:rsidRPr="008A74EF">
              <w:t>15.</w:t>
            </w:r>
            <w:r w:rsidRPr="008A74EF">
              <w:tab/>
              <w:t>afirmă dreptul Israelului de a se apăra, astfel cum este consacrat și limitat de dreptul internațional; solicită eliberarea imediată și necondiționată a tuturor ostaticilor și, ulterior, încetarea iminentă și permanentă a focului pentru a aborda riscul foametei în masă și al izbucnirii unei epidemii sanitare în Gaza; reamintește că Israelul are, de asemenea, obligația de a proteja populația civilă și că operațiunile militare trebuie să fie proporționale și conforme cu dreptul internațional umanitar;</w:t>
            </w:r>
          </w:p>
        </w:tc>
        <w:tc>
          <w:tcPr>
            <w:tcW w:w="4876" w:type="dxa"/>
            <w:tcBorders>
              <w:top w:val="nil"/>
              <w:left w:val="nil"/>
              <w:bottom w:val="nil"/>
              <w:right w:val="nil"/>
            </w:tcBorders>
          </w:tcPr>
          <w:p w:rsidR="008B33D0" w:rsidRPr="008A74EF" w:rsidRDefault="008B33D0" w:rsidP="006C019B">
            <w:pPr>
              <w:pStyle w:val="Normal6a"/>
            </w:pPr>
            <w:r w:rsidRPr="008A74EF">
              <w:t>15.</w:t>
            </w:r>
            <w:r w:rsidRPr="008A74EF">
              <w:tab/>
              <w:t xml:space="preserve">afirmă dreptul Israelului de a se apăra, astfel cum este consacrat și limitat de dreptul internațional; solicită eliberarea imediată și necondiționată a tuturor ostaticilor și, ulterior, încetarea iminentă și permanentă a focului pentru a aborda riscul foametei în masă și al izbucnirii unei epidemii sanitare în Gaza; reamintește că Israelul are, de asemenea, obligația de a proteja populația civilă și că operațiunile militare trebuie să fie proporționale și conforme cu dreptul internațional umanitar; </w:t>
            </w:r>
            <w:r w:rsidRPr="008A74EF">
              <w:rPr>
                <w:b/>
                <w:i/>
              </w:rPr>
              <w:t>reiterează aici că întreaga responsabilitate pentru conflictul continuu îi revine Iranului și reprezentanților săi, inclusiv Hamas și Hezbollah;</w:t>
            </w:r>
          </w:p>
        </w:tc>
      </w:tr>
    </w:tbl>
    <w:p w:rsidR="008B33D0" w:rsidRPr="008A74EF" w:rsidRDefault="008B33D0" w:rsidP="008B33D0">
      <w:pPr>
        <w:pStyle w:val="AmOrLang"/>
      </w:pPr>
      <w:r w:rsidRPr="008A74EF">
        <w:t xml:space="preserve">Or. </w:t>
      </w:r>
      <w:r w:rsidRPr="008A74EF">
        <w:rPr>
          <w:rStyle w:val="HideTWBExt"/>
        </w:rPr>
        <w:t>&lt;Original&gt;</w:t>
      </w:r>
      <w:r w:rsidRPr="008A74EF">
        <w:rPr>
          <w:rStyle w:val="HideTWBInt"/>
        </w:rPr>
        <w:t>{EN}</w:t>
      </w:r>
      <w:r w:rsidRPr="008A74EF">
        <w:t>en</w:t>
      </w:r>
      <w:r w:rsidRPr="008A74EF">
        <w:rPr>
          <w:rStyle w:val="HideTWBExt"/>
        </w:rPr>
        <w:t>&lt;/Original&gt;</w:t>
      </w:r>
    </w:p>
    <w:p w:rsidR="008B33D0" w:rsidRPr="008A74EF" w:rsidRDefault="008B33D0" w:rsidP="008B33D0">
      <w:r w:rsidRPr="008A74EF">
        <w:rPr>
          <w:rStyle w:val="HideTWBExt"/>
        </w:rPr>
        <w:t>&lt;/Amend&gt;</w:t>
      </w:r>
    </w:p>
    <w:p w:rsidR="008B33D0" w:rsidRPr="008A74EF" w:rsidRDefault="008B33D0" w:rsidP="008B33D0">
      <w:pPr>
        <w:pStyle w:val="AmNumberTabs"/>
      </w:pPr>
      <w:r w:rsidRPr="008A74EF">
        <w:rPr>
          <w:rStyle w:val="HideTWBExt"/>
        </w:rPr>
        <w:t>&lt;Amend&gt;</w:t>
      </w:r>
      <w:r w:rsidRPr="008A74EF">
        <w:t>Amendamentul</w:t>
      </w:r>
      <w:r w:rsidRPr="008A74EF">
        <w:tab/>
      </w:r>
      <w:r w:rsidRPr="008A74EF">
        <w:tab/>
      </w:r>
      <w:r w:rsidRPr="008A74EF">
        <w:rPr>
          <w:rStyle w:val="HideTWBExt"/>
        </w:rPr>
        <w:t>&lt;NumAm&gt;</w:t>
      </w:r>
      <w:r w:rsidRPr="008A74EF">
        <w:t>567</w:t>
      </w:r>
      <w:r w:rsidRPr="008A74EF">
        <w:rPr>
          <w:rStyle w:val="HideTWBExt"/>
        </w:rPr>
        <w:t>&lt;/NumAm&gt;</w:t>
      </w:r>
    </w:p>
    <w:p w:rsidR="008B33D0" w:rsidRPr="008A74EF" w:rsidRDefault="008B33D0" w:rsidP="008B33D0">
      <w:pPr>
        <w:pStyle w:val="NormalBold"/>
      </w:pPr>
      <w:r w:rsidRPr="008A74EF">
        <w:rPr>
          <w:rStyle w:val="HideTWBExt"/>
          <w:b w:val="0"/>
        </w:rPr>
        <w:t>&lt;RepeatBlock-By&gt;&lt;Members&gt;</w:t>
      </w:r>
      <w:r w:rsidRPr="008A74EF">
        <w:t>Hana Jalloul Muro</w:t>
      </w:r>
      <w:r w:rsidRPr="008A74EF">
        <w:rPr>
          <w:rStyle w:val="HideTWBExt"/>
          <w:b w:val="0"/>
        </w:rPr>
        <w:t>&lt;/Members&gt;</w:t>
      </w:r>
    </w:p>
    <w:p w:rsidR="008B33D0" w:rsidRPr="008A74EF" w:rsidRDefault="008B33D0" w:rsidP="008B33D0">
      <w:pPr>
        <w:pStyle w:val="NormalBold"/>
      </w:pPr>
      <w:r w:rsidRPr="008A74EF">
        <w:rPr>
          <w:rStyle w:val="HideTWBExt"/>
          <w:b w:val="0"/>
        </w:rPr>
        <w:t>&lt;/RepeatBlock-By&gt;</w:t>
      </w:r>
    </w:p>
    <w:p w:rsidR="008B33D0" w:rsidRPr="008A74EF" w:rsidRDefault="008B33D0" w:rsidP="008B33D0">
      <w:pPr>
        <w:pStyle w:val="NormalBold"/>
      </w:pPr>
      <w:r w:rsidRPr="008A74EF">
        <w:rPr>
          <w:rStyle w:val="HideTWBExt"/>
        </w:rPr>
        <w:t>&lt;DocAmend&gt;</w:t>
      </w:r>
      <w:r w:rsidRPr="008A74EF">
        <w:t>Propunere de rezoluție</w:t>
      </w:r>
      <w:r w:rsidRPr="008A74EF">
        <w:rPr>
          <w:rStyle w:val="HideTWBExt"/>
        </w:rPr>
        <w:t>&lt;/DocAmend&gt;</w:t>
      </w:r>
    </w:p>
    <w:p w:rsidR="008B33D0" w:rsidRPr="008A74EF" w:rsidRDefault="008B33D0" w:rsidP="008B33D0">
      <w:pPr>
        <w:pStyle w:val="NormalBold"/>
      </w:pPr>
      <w:r w:rsidRPr="008A74EF">
        <w:rPr>
          <w:rStyle w:val="HideTWBExt"/>
        </w:rPr>
        <w:t>&lt;Article&gt;</w:t>
      </w:r>
      <w:r w:rsidRPr="008A74EF">
        <w:t>Punctul 15</w:t>
      </w:r>
      <w:r w:rsidRPr="008A74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33D0" w:rsidRPr="008A74EF" w:rsidTr="006C019B">
        <w:trPr>
          <w:trHeight w:hRule="exact" w:val="240"/>
          <w:jc w:val="center"/>
        </w:trPr>
        <w:tc>
          <w:tcPr>
            <w:tcW w:w="9752" w:type="dxa"/>
            <w:gridSpan w:val="2"/>
            <w:tcBorders>
              <w:top w:val="nil"/>
              <w:left w:val="nil"/>
              <w:bottom w:val="nil"/>
              <w:right w:val="nil"/>
            </w:tcBorders>
          </w:tcPr>
          <w:p w:rsidR="008B33D0" w:rsidRPr="008A74EF" w:rsidRDefault="008B33D0" w:rsidP="006C019B"/>
        </w:tc>
      </w:tr>
      <w:tr w:rsidR="008B33D0" w:rsidRPr="008A74EF" w:rsidTr="006C019B">
        <w:trPr>
          <w:trHeight w:val="240"/>
          <w:jc w:val="center"/>
        </w:trPr>
        <w:tc>
          <w:tcPr>
            <w:tcW w:w="4876" w:type="dxa"/>
            <w:tcBorders>
              <w:top w:val="nil"/>
              <w:left w:val="nil"/>
              <w:bottom w:val="nil"/>
              <w:right w:val="nil"/>
            </w:tcBorders>
          </w:tcPr>
          <w:p w:rsidR="008B33D0" w:rsidRPr="008A74EF" w:rsidRDefault="008B33D0" w:rsidP="006C019B">
            <w:pPr>
              <w:pStyle w:val="AmColumnHeading"/>
            </w:pPr>
            <w:r w:rsidRPr="008A74EF">
              <w:t>Propunerea de rezoluție</w:t>
            </w:r>
          </w:p>
        </w:tc>
        <w:tc>
          <w:tcPr>
            <w:tcW w:w="4876" w:type="dxa"/>
            <w:tcBorders>
              <w:top w:val="nil"/>
              <w:left w:val="nil"/>
              <w:bottom w:val="nil"/>
              <w:right w:val="nil"/>
            </w:tcBorders>
          </w:tcPr>
          <w:p w:rsidR="008B33D0" w:rsidRPr="008A74EF" w:rsidRDefault="008B33D0" w:rsidP="006C019B">
            <w:pPr>
              <w:pStyle w:val="AmColumnHeading"/>
            </w:pPr>
            <w:r w:rsidRPr="008A74EF">
              <w:t>Amendamentul</w:t>
            </w:r>
          </w:p>
        </w:tc>
      </w:tr>
      <w:tr w:rsidR="008B33D0" w:rsidRPr="008A74EF" w:rsidTr="006C019B">
        <w:trPr>
          <w:jc w:val="center"/>
        </w:trPr>
        <w:tc>
          <w:tcPr>
            <w:tcW w:w="4876" w:type="dxa"/>
            <w:tcBorders>
              <w:top w:val="nil"/>
              <w:left w:val="nil"/>
              <w:bottom w:val="nil"/>
              <w:right w:val="nil"/>
            </w:tcBorders>
          </w:tcPr>
          <w:p w:rsidR="008B33D0" w:rsidRPr="008A74EF" w:rsidRDefault="008B33D0" w:rsidP="006C019B">
            <w:pPr>
              <w:pStyle w:val="Normal6a"/>
            </w:pPr>
            <w:r w:rsidRPr="008A74EF">
              <w:t>15.</w:t>
            </w:r>
            <w:r w:rsidRPr="008A74EF">
              <w:tab/>
              <w:t xml:space="preserve">afirmă </w:t>
            </w:r>
            <w:r w:rsidRPr="008A74EF">
              <w:rPr>
                <w:b/>
                <w:i/>
              </w:rPr>
              <w:t>dreptul Israelului</w:t>
            </w:r>
            <w:r w:rsidRPr="008A74EF">
              <w:t xml:space="preserve"> de a se apăra, astfel cum </w:t>
            </w:r>
            <w:r w:rsidRPr="008A74EF">
              <w:rPr>
                <w:b/>
                <w:i/>
              </w:rPr>
              <w:t>este consacrat</w:t>
            </w:r>
            <w:r w:rsidRPr="008A74EF">
              <w:t xml:space="preserve"> și </w:t>
            </w:r>
            <w:r w:rsidRPr="008A74EF">
              <w:rPr>
                <w:b/>
                <w:i/>
              </w:rPr>
              <w:t>limitat</w:t>
            </w:r>
            <w:r w:rsidRPr="008A74EF">
              <w:t xml:space="preserve"> de dreptul internațional; solicită eliberarea imediată și necondiționată a tuturor ostaticilor și, </w:t>
            </w:r>
            <w:r w:rsidRPr="008A74EF">
              <w:rPr>
                <w:b/>
                <w:i/>
              </w:rPr>
              <w:t xml:space="preserve">ulterior, </w:t>
            </w:r>
            <w:r w:rsidRPr="008A74EF">
              <w:t xml:space="preserve">încetarea </w:t>
            </w:r>
            <w:r w:rsidRPr="008A74EF">
              <w:rPr>
                <w:b/>
                <w:i/>
              </w:rPr>
              <w:t>iminentă și permanentă</w:t>
            </w:r>
            <w:r w:rsidRPr="008A74EF">
              <w:t xml:space="preserve"> a </w:t>
            </w:r>
            <w:r w:rsidRPr="008A74EF">
              <w:rPr>
                <w:b/>
                <w:i/>
              </w:rPr>
              <w:t>focului pentru a aborda riscul foametei</w:t>
            </w:r>
            <w:r w:rsidRPr="008A74EF">
              <w:t xml:space="preserve"> în </w:t>
            </w:r>
            <w:r w:rsidRPr="008A74EF">
              <w:rPr>
                <w:b/>
                <w:i/>
              </w:rPr>
              <w:t>masă</w:t>
            </w:r>
            <w:r w:rsidRPr="008A74EF">
              <w:t xml:space="preserve"> și </w:t>
            </w:r>
            <w:r w:rsidRPr="008A74EF">
              <w:rPr>
                <w:b/>
                <w:i/>
              </w:rPr>
              <w:t>al izbucnirii unei epidemii sanitare în Gaza</w:t>
            </w:r>
            <w:r w:rsidRPr="008A74EF">
              <w:t>; reamintește că Israelul are, de asemenea, obligația de a proteja populația civilă și că operațiunile militare trebuie să fie proporționale și conforme cu dreptul internațional umanitar;</w:t>
            </w:r>
          </w:p>
        </w:tc>
        <w:tc>
          <w:tcPr>
            <w:tcW w:w="4876" w:type="dxa"/>
            <w:tcBorders>
              <w:top w:val="nil"/>
              <w:left w:val="nil"/>
              <w:bottom w:val="nil"/>
              <w:right w:val="nil"/>
            </w:tcBorders>
          </w:tcPr>
          <w:p w:rsidR="008B33D0" w:rsidRPr="008A74EF" w:rsidRDefault="008B33D0" w:rsidP="006C019B">
            <w:pPr>
              <w:pStyle w:val="Normal6a"/>
            </w:pPr>
            <w:r w:rsidRPr="008A74EF">
              <w:t>15.</w:t>
            </w:r>
            <w:r w:rsidRPr="008A74EF">
              <w:tab/>
              <w:t xml:space="preserve">afirmă </w:t>
            </w:r>
            <w:r w:rsidRPr="008A74EF">
              <w:rPr>
                <w:b/>
                <w:i/>
              </w:rPr>
              <w:t>că, deși Israelul a avut dreptul</w:t>
            </w:r>
            <w:r w:rsidRPr="008A74EF">
              <w:t xml:space="preserve"> de a se apăra</w:t>
            </w:r>
            <w:r w:rsidRPr="008A74EF">
              <w:rPr>
                <w:b/>
                <w:i/>
              </w:rPr>
              <w:t xml:space="preserve"> în urma atacurilor Hamas din octombrie 7</w:t>
            </w:r>
            <w:r w:rsidRPr="008A74EF">
              <w:t xml:space="preserve">, astfel cum </w:t>
            </w:r>
            <w:r w:rsidRPr="008A74EF">
              <w:rPr>
                <w:b/>
                <w:i/>
              </w:rPr>
              <w:t>sunt consacrate</w:t>
            </w:r>
            <w:r w:rsidRPr="008A74EF">
              <w:t xml:space="preserve"> și </w:t>
            </w:r>
            <w:r w:rsidRPr="008A74EF">
              <w:rPr>
                <w:b/>
                <w:i/>
              </w:rPr>
              <w:t>limitate</w:t>
            </w:r>
            <w:r w:rsidRPr="008A74EF">
              <w:t xml:space="preserve"> de dreptul</w:t>
            </w:r>
            <w:r w:rsidRPr="008A74EF">
              <w:rPr>
                <w:b/>
                <w:i/>
              </w:rPr>
              <w:t xml:space="preserve"> internațional, acțiunile sale trebuie totodată să respecte limitele dreptului</w:t>
            </w:r>
            <w:r w:rsidRPr="008A74EF">
              <w:t xml:space="preserve"> internațional; solicită eliberarea imediată și necondiționată a tuturor ostaticilor și, încetarea </w:t>
            </w:r>
            <w:r w:rsidRPr="008A74EF">
              <w:rPr>
                <w:b/>
                <w:i/>
              </w:rPr>
              <w:t>imediată</w:t>
            </w:r>
            <w:r w:rsidRPr="008A74EF">
              <w:t xml:space="preserve"> a </w:t>
            </w:r>
            <w:r w:rsidRPr="008A74EF">
              <w:rPr>
                <w:b/>
                <w:i/>
              </w:rPr>
              <w:t>oricăror formă de violență împotriva civililor</w:t>
            </w:r>
            <w:r w:rsidRPr="008A74EF">
              <w:t xml:space="preserve"> în </w:t>
            </w:r>
            <w:r w:rsidRPr="008A74EF">
              <w:rPr>
                <w:b/>
                <w:i/>
              </w:rPr>
              <w:t>Gaza</w:t>
            </w:r>
            <w:r w:rsidRPr="008A74EF">
              <w:t xml:space="preserve"> și </w:t>
            </w:r>
            <w:r w:rsidRPr="008A74EF">
              <w:rPr>
                <w:b/>
                <w:i/>
              </w:rPr>
              <w:t>Liban</w:t>
            </w:r>
            <w:r w:rsidRPr="008A74EF">
              <w:t xml:space="preserve">; reamintește că Israelul are, de asemenea, obligația de a proteja populația civilă și că operațiunile militare trebuie să fie proporționale și conforme cu dreptul internațional umanitar; </w:t>
            </w:r>
            <w:r w:rsidRPr="008A74EF">
              <w:rPr>
                <w:b/>
                <w:i/>
              </w:rPr>
              <w:t>subliniază importanța furnizării necondiționate de ajutor umanitar;</w:t>
            </w:r>
          </w:p>
        </w:tc>
      </w:tr>
    </w:tbl>
    <w:p w:rsidR="008B33D0" w:rsidRPr="008A74EF" w:rsidRDefault="008B33D0" w:rsidP="008B33D0">
      <w:pPr>
        <w:pStyle w:val="AmOrLang"/>
      </w:pPr>
      <w:r w:rsidRPr="008A74EF">
        <w:t xml:space="preserve">Or. </w:t>
      </w:r>
      <w:r w:rsidRPr="008A74EF">
        <w:rPr>
          <w:rStyle w:val="HideTWBExt"/>
        </w:rPr>
        <w:t>&lt;Original&gt;</w:t>
      </w:r>
      <w:r w:rsidRPr="008A74EF">
        <w:rPr>
          <w:rStyle w:val="HideTWBInt"/>
        </w:rPr>
        <w:t>{EN}</w:t>
      </w:r>
      <w:r w:rsidRPr="008A74EF">
        <w:t>en</w:t>
      </w:r>
      <w:r w:rsidRPr="008A74EF">
        <w:rPr>
          <w:rStyle w:val="HideTWBExt"/>
        </w:rPr>
        <w:t>&lt;/Original&gt;</w:t>
      </w:r>
    </w:p>
    <w:p w:rsidR="008B33D0" w:rsidRPr="008A74EF" w:rsidRDefault="008B33D0" w:rsidP="008B33D0">
      <w:r w:rsidRPr="008A74EF">
        <w:rPr>
          <w:rStyle w:val="HideTWBExt"/>
        </w:rPr>
        <w:t>&lt;/Amend&gt;</w:t>
      </w:r>
    </w:p>
    <w:p w:rsidR="008B33D0" w:rsidRPr="008A74EF" w:rsidRDefault="008B33D0" w:rsidP="008B33D0">
      <w:pPr>
        <w:pStyle w:val="AmNumberTabs"/>
      </w:pPr>
      <w:r w:rsidRPr="008A74EF">
        <w:rPr>
          <w:rStyle w:val="HideTWBExt"/>
        </w:rPr>
        <w:t>&lt;Amend&gt;</w:t>
      </w:r>
      <w:r w:rsidRPr="008A74EF">
        <w:t>Amendamentul</w:t>
      </w:r>
      <w:r w:rsidRPr="008A74EF">
        <w:tab/>
      </w:r>
      <w:r w:rsidRPr="008A74EF">
        <w:tab/>
      </w:r>
      <w:r w:rsidRPr="008A74EF">
        <w:rPr>
          <w:rStyle w:val="HideTWBExt"/>
        </w:rPr>
        <w:t>&lt;NumAm&gt;</w:t>
      </w:r>
      <w:r w:rsidRPr="008A74EF">
        <w:t>568</w:t>
      </w:r>
      <w:r w:rsidRPr="008A74EF">
        <w:rPr>
          <w:rStyle w:val="HideTWBExt"/>
        </w:rPr>
        <w:t>&lt;/NumAm&gt;</w:t>
      </w:r>
    </w:p>
    <w:p w:rsidR="008B33D0" w:rsidRPr="008A74EF" w:rsidRDefault="008B33D0" w:rsidP="008B33D0">
      <w:pPr>
        <w:pStyle w:val="NormalBold"/>
      </w:pPr>
      <w:r w:rsidRPr="008A74EF">
        <w:rPr>
          <w:rStyle w:val="HideTWBExt"/>
          <w:b w:val="0"/>
        </w:rPr>
        <w:t>&lt;RepeatBlock-By&gt;&lt;Members&gt;</w:t>
      </w:r>
      <w:r w:rsidRPr="008A74EF">
        <w:t>Hermann Tertsch, Jorge Martín Frías</w:t>
      </w:r>
      <w:r w:rsidRPr="008A74EF">
        <w:rPr>
          <w:rStyle w:val="HideTWBExt"/>
          <w:b w:val="0"/>
        </w:rPr>
        <w:t>&lt;/Members&gt;</w:t>
      </w:r>
    </w:p>
    <w:p w:rsidR="008B33D0" w:rsidRPr="008A74EF" w:rsidRDefault="008B33D0" w:rsidP="008B33D0">
      <w:pPr>
        <w:pStyle w:val="NormalBold"/>
      </w:pPr>
      <w:r w:rsidRPr="008A74EF">
        <w:rPr>
          <w:rStyle w:val="HideTWBExt"/>
          <w:b w:val="0"/>
        </w:rPr>
        <w:t>&lt;/RepeatBlock-By&gt;</w:t>
      </w:r>
    </w:p>
    <w:p w:rsidR="008B33D0" w:rsidRPr="008A74EF" w:rsidRDefault="008B33D0" w:rsidP="008B33D0">
      <w:pPr>
        <w:pStyle w:val="NormalBold"/>
      </w:pPr>
      <w:r w:rsidRPr="008A74EF">
        <w:rPr>
          <w:rStyle w:val="HideTWBExt"/>
        </w:rPr>
        <w:t>&lt;DocAmend&gt;</w:t>
      </w:r>
      <w:r w:rsidRPr="008A74EF">
        <w:t>Propunere de rezoluție</w:t>
      </w:r>
      <w:r w:rsidRPr="008A74EF">
        <w:rPr>
          <w:rStyle w:val="HideTWBExt"/>
        </w:rPr>
        <w:t>&lt;/DocAmend&gt;</w:t>
      </w:r>
    </w:p>
    <w:p w:rsidR="008B33D0" w:rsidRPr="008A74EF" w:rsidRDefault="008B33D0" w:rsidP="008B33D0">
      <w:pPr>
        <w:pStyle w:val="NormalBold"/>
      </w:pPr>
      <w:r w:rsidRPr="008A74EF">
        <w:rPr>
          <w:rStyle w:val="HideTWBExt"/>
        </w:rPr>
        <w:t>&lt;Article&gt;</w:t>
      </w:r>
      <w:r w:rsidRPr="008A74EF">
        <w:t>Punctul 15</w:t>
      </w:r>
      <w:r w:rsidRPr="008A74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33D0" w:rsidRPr="008A74EF" w:rsidTr="006C019B">
        <w:trPr>
          <w:trHeight w:hRule="exact" w:val="240"/>
          <w:jc w:val="center"/>
        </w:trPr>
        <w:tc>
          <w:tcPr>
            <w:tcW w:w="9752" w:type="dxa"/>
            <w:gridSpan w:val="2"/>
            <w:tcBorders>
              <w:top w:val="nil"/>
              <w:left w:val="nil"/>
              <w:bottom w:val="nil"/>
              <w:right w:val="nil"/>
            </w:tcBorders>
          </w:tcPr>
          <w:p w:rsidR="008B33D0" w:rsidRPr="008A74EF" w:rsidRDefault="008B33D0" w:rsidP="006C019B"/>
        </w:tc>
      </w:tr>
      <w:tr w:rsidR="008B33D0" w:rsidRPr="008A74EF" w:rsidTr="006C019B">
        <w:trPr>
          <w:trHeight w:val="240"/>
          <w:jc w:val="center"/>
        </w:trPr>
        <w:tc>
          <w:tcPr>
            <w:tcW w:w="4876" w:type="dxa"/>
            <w:tcBorders>
              <w:top w:val="nil"/>
              <w:left w:val="nil"/>
              <w:bottom w:val="nil"/>
              <w:right w:val="nil"/>
            </w:tcBorders>
          </w:tcPr>
          <w:p w:rsidR="008B33D0" w:rsidRPr="008A74EF" w:rsidRDefault="008B33D0" w:rsidP="006C019B">
            <w:pPr>
              <w:pStyle w:val="AmColumnHeading"/>
            </w:pPr>
            <w:r w:rsidRPr="008A74EF">
              <w:t>Propunerea de rezoluție</w:t>
            </w:r>
          </w:p>
        </w:tc>
        <w:tc>
          <w:tcPr>
            <w:tcW w:w="4876" w:type="dxa"/>
            <w:tcBorders>
              <w:top w:val="nil"/>
              <w:left w:val="nil"/>
              <w:bottom w:val="nil"/>
              <w:right w:val="nil"/>
            </w:tcBorders>
          </w:tcPr>
          <w:p w:rsidR="008B33D0" w:rsidRPr="008A74EF" w:rsidRDefault="008B33D0" w:rsidP="006C019B">
            <w:pPr>
              <w:pStyle w:val="AmColumnHeading"/>
            </w:pPr>
            <w:r w:rsidRPr="008A74EF">
              <w:t>Amendamentul</w:t>
            </w:r>
          </w:p>
        </w:tc>
      </w:tr>
      <w:tr w:rsidR="008B33D0" w:rsidRPr="008A74EF" w:rsidTr="006C019B">
        <w:trPr>
          <w:jc w:val="center"/>
        </w:trPr>
        <w:tc>
          <w:tcPr>
            <w:tcW w:w="4876" w:type="dxa"/>
            <w:tcBorders>
              <w:top w:val="nil"/>
              <w:left w:val="nil"/>
              <w:bottom w:val="nil"/>
              <w:right w:val="nil"/>
            </w:tcBorders>
          </w:tcPr>
          <w:p w:rsidR="008B33D0" w:rsidRPr="008A74EF" w:rsidRDefault="008B33D0" w:rsidP="006C019B">
            <w:pPr>
              <w:pStyle w:val="Normal6a"/>
            </w:pPr>
            <w:r w:rsidRPr="008A74EF">
              <w:t>15.</w:t>
            </w:r>
            <w:r w:rsidRPr="008A74EF">
              <w:tab/>
              <w:t xml:space="preserve">afirmă dreptul Israelului de a se apăra, astfel cum este consacrat și limitat de dreptul internațional; solicită eliberarea imediată și necondiționată a tuturor ostaticilor </w:t>
            </w:r>
            <w:r w:rsidRPr="008A74EF">
              <w:rPr>
                <w:b/>
                <w:i/>
              </w:rPr>
              <w:t>și, ulterior</w:t>
            </w:r>
            <w:r w:rsidRPr="008A74EF">
              <w:t xml:space="preserve">, </w:t>
            </w:r>
            <w:r w:rsidRPr="008A74EF">
              <w:rPr>
                <w:b/>
                <w:i/>
              </w:rPr>
              <w:t>încetarea iminentă și permanentă a focului pentru a aborda riscul foametei în masă și al izbucnirii unei epidemii sanitare</w:t>
            </w:r>
            <w:r w:rsidRPr="008A74EF">
              <w:t xml:space="preserve"> în </w:t>
            </w:r>
            <w:r w:rsidRPr="008A74EF">
              <w:rPr>
                <w:b/>
                <w:i/>
              </w:rPr>
              <w:t>Gaza; reamintește că Israelul are</w:t>
            </w:r>
            <w:r w:rsidRPr="008A74EF">
              <w:t xml:space="preserve">, </w:t>
            </w:r>
            <w:r w:rsidRPr="008A74EF">
              <w:rPr>
                <w:b/>
                <w:i/>
              </w:rPr>
              <w:t>de asemenea, obligația</w:t>
            </w:r>
            <w:r w:rsidRPr="008A74EF">
              <w:t xml:space="preserve"> de </w:t>
            </w:r>
            <w:r w:rsidRPr="008A74EF">
              <w:rPr>
                <w:b/>
                <w:i/>
              </w:rPr>
              <w:t>a proteja populația civilă și că operațiunile militare trebuie să fie proporționale și conforme cu dreptul internațional umanitar</w:t>
            </w:r>
            <w:r w:rsidRPr="008A74EF">
              <w:t>;</w:t>
            </w:r>
          </w:p>
        </w:tc>
        <w:tc>
          <w:tcPr>
            <w:tcW w:w="4876" w:type="dxa"/>
            <w:tcBorders>
              <w:top w:val="nil"/>
              <w:left w:val="nil"/>
              <w:bottom w:val="nil"/>
              <w:right w:val="nil"/>
            </w:tcBorders>
          </w:tcPr>
          <w:p w:rsidR="008B33D0" w:rsidRPr="008A74EF" w:rsidRDefault="008B33D0" w:rsidP="006C019B">
            <w:pPr>
              <w:pStyle w:val="Normal6a"/>
            </w:pPr>
            <w:r w:rsidRPr="008A74EF">
              <w:t>15.</w:t>
            </w:r>
            <w:r w:rsidRPr="008A74EF">
              <w:tab/>
              <w:t xml:space="preserve">afirmă dreptul Israelului de a se apăra, astfel cum este consacrat și limitat de dreptul internațional; solicită eliberarea imediată și necondiționată a tuturor ostaticilor </w:t>
            </w:r>
            <w:r w:rsidRPr="008A74EF">
              <w:rPr>
                <w:b/>
                <w:i/>
              </w:rPr>
              <w:t>israelieni; admite că</w:t>
            </w:r>
            <w:r w:rsidRPr="008A74EF">
              <w:t xml:space="preserve">, </w:t>
            </w:r>
            <w:r w:rsidRPr="008A74EF">
              <w:rPr>
                <w:b/>
                <w:i/>
              </w:rPr>
              <w:t>pentru o pace durabilă și o soluție politică negociată, organizația teroristă Hamas trebuie să fie mai întâi eradicată; salută,</w:t>
            </w:r>
            <w:r w:rsidRPr="008A74EF">
              <w:t xml:space="preserve"> în </w:t>
            </w:r>
            <w:r w:rsidRPr="008A74EF">
              <w:rPr>
                <w:b/>
                <w:i/>
              </w:rPr>
              <w:t>acest sens</w:t>
            </w:r>
            <w:r w:rsidRPr="008A74EF">
              <w:t xml:space="preserve">, </w:t>
            </w:r>
            <w:r w:rsidRPr="008A74EF">
              <w:rPr>
                <w:b/>
                <w:i/>
              </w:rPr>
              <w:t>asasinarea conducătorilor Hamas</w:t>
            </w:r>
            <w:r w:rsidRPr="008A74EF">
              <w:t xml:space="preserve"> de </w:t>
            </w:r>
            <w:r w:rsidRPr="008A74EF">
              <w:rPr>
                <w:b/>
                <w:i/>
              </w:rPr>
              <w:t>către forțele de apărare israeliene</w:t>
            </w:r>
            <w:r w:rsidRPr="008A74EF">
              <w:t>;</w:t>
            </w:r>
          </w:p>
        </w:tc>
      </w:tr>
    </w:tbl>
    <w:p w:rsidR="008B33D0" w:rsidRPr="008A74EF" w:rsidRDefault="008B33D0" w:rsidP="008B33D0">
      <w:pPr>
        <w:pStyle w:val="AmOrLang"/>
      </w:pPr>
      <w:r w:rsidRPr="008A74EF">
        <w:t xml:space="preserve">Or. </w:t>
      </w:r>
      <w:r w:rsidRPr="008A74EF">
        <w:rPr>
          <w:rStyle w:val="HideTWBExt"/>
        </w:rPr>
        <w:t>&lt;Original&gt;</w:t>
      </w:r>
      <w:r w:rsidRPr="008A74EF">
        <w:rPr>
          <w:rStyle w:val="HideTWBInt"/>
        </w:rPr>
        <w:t>{EN}</w:t>
      </w:r>
      <w:r w:rsidRPr="008A74EF">
        <w:t>en</w:t>
      </w:r>
      <w:r w:rsidRPr="008A74EF">
        <w:rPr>
          <w:rStyle w:val="HideTWBExt"/>
        </w:rPr>
        <w:t>&lt;/Original&gt;</w:t>
      </w:r>
    </w:p>
    <w:p w:rsidR="008B33D0" w:rsidRPr="008A74EF" w:rsidRDefault="008B33D0" w:rsidP="008B33D0">
      <w:r w:rsidRPr="008A74EF">
        <w:rPr>
          <w:rStyle w:val="HideTWBExt"/>
        </w:rPr>
        <w:t>&lt;/Amend&gt;</w:t>
      </w:r>
    </w:p>
    <w:p w:rsidR="008B33D0" w:rsidRPr="008A74EF" w:rsidRDefault="008B33D0" w:rsidP="008B33D0">
      <w:pPr>
        <w:pStyle w:val="AmNumberTabs"/>
      </w:pPr>
      <w:r w:rsidRPr="008A74EF">
        <w:rPr>
          <w:rStyle w:val="HideTWBExt"/>
        </w:rPr>
        <w:t>&lt;Amend&gt;</w:t>
      </w:r>
      <w:r w:rsidRPr="008A74EF">
        <w:t>Amendamentul</w:t>
      </w:r>
      <w:r w:rsidRPr="008A74EF">
        <w:tab/>
      </w:r>
      <w:r w:rsidRPr="008A74EF">
        <w:tab/>
      </w:r>
      <w:r w:rsidRPr="008A74EF">
        <w:rPr>
          <w:rStyle w:val="HideTWBExt"/>
        </w:rPr>
        <w:t>&lt;NumAm&gt;</w:t>
      </w:r>
      <w:r w:rsidRPr="008A74EF">
        <w:t>569</w:t>
      </w:r>
      <w:r w:rsidRPr="008A74EF">
        <w:rPr>
          <w:rStyle w:val="HideTWBExt"/>
        </w:rPr>
        <w:t>&lt;/NumAm&gt;</w:t>
      </w:r>
    </w:p>
    <w:p w:rsidR="008B33D0" w:rsidRPr="008A74EF" w:rsidRDefault="008B33D0" w:rsidP="008B33D0">
      <w:pPr>
        <w:pStyle w:val="NormalBold"/>
      </w:pPr>
      <w:r w:rsidRPr="008A74EF">
        <w:rPr>
          <w:rStyle w:val="HideTWBExt"/>
          <w:b w:val="0"/>
        </w:rPr>
        <w:t>&lt;RepeatBlock-By&gt;&lt;Members&gt;</w:t>
      </w:r>
      <w:r w:rsidRPr="008A74EF">
        <w:t>Nacho Sánchez Amor, Sven Mikser, Thijs Reuten, Alessandra Moretti, Yannis Maniatis, Marco Tarquinio, Hana Jalloul Muro</w:t>
      </w:r>
      <w:r w:rsidRPr="008A74EF">
        <w:rPr>
          <w:rStyle w:val="HideTWBExt"/>
          <w:b w:val="0"/>
        </w:rPr>
        <w:t>&lt;/Members&gt;</w:t>
      </w:r>
    </w:p>
    <w:p w:rsidR="008B33D0" w:rsidRPr="008A74EF" w:rsidRDefault="008B33D0" w:rsidP="008B33D0">
      <w:pPr>
        <w:pStyle w:val="NormalBold"/>
      </w:pPr>
      <w:r w:rsidRPr="008A74EF">
        <w:rPr>
          <w:rStyle w:val="HideTWBExt"/>
          <w:b w:val="0"/>
        </w:rPr>
        <w:t>&lt;/RepeatBlock-By&gt;</w:t>
      </w:r>
    </w:p>
    <w:p w:rsidR="008B33D0" w:rsidRPr="008A74EF" w:rsidRDefault="008B33D0" w:rsidP="008B33D0">
      <w:pPr>
        <w:pStyle w:val="NormalBold"/>
      </w:pPr>
      <w:r w:rsidRPr="008A74EF">
        <w:rPr>
          <w:rStyle w:val="HideTWBExt"/>
        </w:rPr>
        <w:t>&lt;DocAmend&gt;</w:t>
      </w:r>
      <w:r w:rsidRPr="008A74EF">
        <w:t>Propunere de rezoluție</w:t>
      </w:r>
      <w:r w:rsidRPr="008A74EF">
        <w:rPr>
          <w:rStyle w:val="HideTWBExt"/>
        </w:rPr>
        <w:t>&lt;/DocAmend&gt;</w:t>
      </w:r>
    </w:p>
    <w:p w:rsidR="008B33D0" w:rsidRPr="008A74EF" w:rsidRDefault="008B33D0" w:rsidP="008B33D0">
      <w:pPr>
        <w:pStyle w:val="NormalBold"/>
      </w:pPr>
      <w:r w:rsidRPr="008A74EF">
        <w:rPr>
          <w:rStyle w:val="HideTWBExt"/>
        </w:rPr>
        <w:t>&lt;Article&gt;</w:t>
      </w:r>
      <w:r w:rsidRPr="008A74EF">
        <w:t>Punctul 15</w:t>
      </w:r>
      <w:r w:rsidRPr="008A74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33D0" w:rsidRPr="008A74EF" w:rsidTr="006C019B">
        <w:trPr>
          <w:trHeight w:hRule="exact" w:val="240"/>
          <w:jc w:val="center"/>
        </w:trPr>
        <w:tc>
          <w:tcPr>
            <w:tcW w:w="9752" w:type="dxa"/>
            <w:gridSpan w:val="2"/>
            <w:tcBorders>
              <w:top w:val="nil"/>
              <w:left w:val="nil"/>
              <w:bottom w:val="nil"/>
              <w:right w:val="nil"/>
            </w:tcBorders>
          </w:tcPr>
          <w:p w:rsidR="008B33D0" w:rsidRPr="008A74EF" w:rsidRDefault="008B33D0" w:rsidP="006C019B"/>
        </w:tc>
      </w:tr>
      <w:tr w:rsidR="008B33D0" w:rsidRPr="008A74EF" w:rsidTr="006C019B">
        <w:trPr>
          <w:trHeight w:val="240"/>
          <w:jc w:val="center"/>
        </w:trPr>
        <w:tc>
          <w:tcPr>
            <w:tcW w:w="4876" w:type="dxa"/>
            <w:tcBorders>
              <w:top w:val="nil"/>
              <w:left w:val="nil"/>
              <w:bottom w:val="nil"/>
              <w:right w:val="nil"/>
            </w:tcBorders>
          </w:tcPr>
          <w:p w:rsidR="008B33D0" w:rsidRPr="008A74EF" w:rsidRDefault="008B33D0" w:rsidP="006C019B">
            <w:pPr>
              <w:pStyle w:val="AmColumnHeading"/>
            </w:pPr>
            <w:r w:rsidRPr="008A74EF">
              <w:t>Propunerea de rezoluție</w:t>
            </w:r>
          </w:p>
        </w:tc>
        <w:tc>
          <w:tcPr>
            <w:tcW w:w="4876" w:type="dxa"/>
            <w:tcBorders>
              <w:top w:val="nil"/>
              <w:left w:val="nil"/>
              <w:bottom w:val="nil"/>
              <w:right w:val="nil"/>
            </w:tcBorders>
          </w:tcPr>
          <w:p w:rsidR="008B33D0" w:rsidRPr="008A74EF" w:rsidRDefault="008B33D0" w:rsidP="006C019B">
            <w:pPr>
              <w:pStyle w:val="AmColumnHeading"/>
            </w:pPr>
            <w:r w:rsidRPr="008A74EF">
              <w:t>Amendamentul</w:t>
            </w:r>
          </w:p>
        </w:tc>
      </w:tr>
      <w:tr w:rsidR="008B33D0" w:rsidRPr="008A74EF" w:rsidTr="006C019B">
        <w:trPr>
          <w:jc w:val="center"/>
        </w:trPr>
        <w:tc>
          <w:tcPr>
            <w:tcW w:w="4876" w:type="dxa"/>
            <w:tcBorders>
              <w:top w:val="nil"/>
              <w:left w:val="nil"/>
              <w:bottom w:val="nil"/>
              <w:right w:val="nil"/>
            </w:tcBorders>
          </w:tcPr>
          <w:p w:rsidR="008B33D0" w:rsidRPr="008A74EF" w:rsidRDefault="008B33D0" w:rsidP="006C019B">
            <w:pPr>
              <w:pStyle w:val="Normal6a"/>
            </w:pPr>
            <w:r w:rsidRPr="008A74EF">
              <w:t>15.</w:t>
            </w:r>
            <w:r w:rsidRPr="008A74EF">
              <w:tab/>
              <w:t>afirmă dreptul Israelului de a se apăra, astfel cum este consacrat și limitat de dreptul internațional; solicită eliberarea imediată și necondiționată a tuturor ostaticilor și</w:t>
            </w:r>
            <w:r w:rsidRPr="008A74EF">
              <w:rPr>
                <w:b/>
                <w:i/>
              </w:rPr>
              <w:t>, ulterior, încetarea iminentă și permanentă a focului pentru a aborda riscul foametei în masă și al izbucnirii unei epidemii sanitare în Gaza;</w:t>
            </w:r>
            <w:r w:rsidRPr="008A74EF">
              <w:t xml:space="preserve"> reamintește că Israelul are, de asemenea, obligația de a proteja populația civilă și că operațiunile militare trebuie să fie proporționale și conforme cu dreptul internațional umanitar;</w:t>
            </w:r>
          </w:p>
        </w:tc>
        <w:tc>
          <w:tcPr>
            <w:tcW w:w="4876" w:type="dxa"/>
            <w:tcBorders>
              <w:top w:val="nil"/>
              <w:left w:val="nil"/>
              <w:bottom w:val="nil"/>
              <w:right w:val="nil"/>
            </w:tcBorders>
          </w:tcPr>
          <w:p w:rsidR="008B33D0" w:rsidRPr="008A74EF" w:rsidRDefault="008B33D0" w:rsidP="006C019B">
            <w:pPr>
              <w:pStyle w:val="Normal6a"/>
            </w:pPr>
            <w:r w:rsidRPr="008A74EF">
              <w:t>15.</w:t>
            </w:r>
            <w:r w:rsidRPr="008A74EF">
              <w:tab/>
              <w:t>afirmă dreptul Israelului de a se apăra, astfel cum este consacrat și limitat de dreptul internațional</w:t>
            </w:r>
            <w:r w:rsidRPr="008A74EF">
              <w:rPr>
                <w:b/>
                <w:i/>
              </w:rPr>
              <w:t xml:space="preserve"> și de dreptul internațional umanitar</w:t>
            </w:r>
            <w:r w:rsidRPr="008A74EF">
              <w:t>; solicită eliberarea imediată și necondiționată a tuturor ostaticilor și reamintește că Israelul are, de asemenea, obligația de a proteja populația civilă și că operațiunile militare trebuie să fie proporționale și conforme cu dreptul internațional umanitar;</w:t>
            </w:r>
          </w:p>
        </w:tc>
      </w:tr>
    </w:tbl>
    <w:p w:rsidR="008B33D0" w:rsidRPr="008A74EF" w:rsidRDefault="008B33D0" w:rsidP="008B33D0">
      <w:pPr>
        <w:pStyle w:val="AmOrLang"/>
      </w:pPr>
      <w:r w:rsidRPr="008A74EF">
        <w:t xml:space="preserve">Or. </w:t>
      </w:r>
      <w:r w:rsidRPr="008A74EF">
        <w:rPr>
          <w:rStyle w:val="HideTWBExt"/>
        </w:rPr>
        <w:t>&lt;Original&gt;</w:t>
      </w:r>
      <w:r w:rsidRPr="008A74EF">
        <w:rPr>
          <w:rStyle w:val="HideTWBInt"/>
        </w:rPr>
        <w:t>{EN}</w:t>
      </w:r>
      <w:r w:rsidRPr="008A74EF">
        <w:t>en</w:t>
      </w:r>
      <w:r w:rsidRPr="008A74EF">
        <w:rPr>
          <w:rStyle w:val="HideTWBExt"/>
        </w:rPr>
        <w:t>&lt;/Original&gt;</w:t>
      </w:r>
    </w:p>
    <w:p w:rsidR="008B33D0" w:rsidRPr="008A74EF" w:rsidRDefault="008B33D0" w:rsidP="008B33D0">
      <w:r w:rsidRPr="008A74EF">
        <w:rPr>
          <w:rStyle w:val="HideTWBExt"/>
        </w:rPr>
        <w:t>&lt;/Amend&gt;</w:t>
      </w:r>
    </w:p>
    <w:p w:rsidR="008B33D0" w:rsidRPr="008A74EF" w:rsidRDefault="008B33D0" w:rsidP="008B33D0">
      <w:pPr>
        <w:pStyle w:val="AmNumberTabs"/>
      </w:pPr>
      <w:r w:rsidRPr="008A74EF">
        <w:rPr>
          <w:rStyle w:val="HideTWBExt"/>
        </w:rPr>
        <w:t>&lt;Amend&gt;</w:t>
      </w:r>
      <w:r w:rsidRPr="008A74EF">
        <w:t>Amendamentul</w:t>
      </w:r>
      <w:r w:rsidRPr="008A74EF">
        <w:tab/>
      </w:r>
      <w:r w:rsidRPr="008A74EF">
        <w:tab/>
      </w:r>
      <w:r w:rsidRPr="008A74EF">
        <w:rPr>
          <w:rStyle w:val="HideTWBExt"/>
        </w:rPr>
        <w:t>&lt;NumAm&gt;</w:t>
      </w:r>
      <w:r w:rsidRPr="008A74EF">
        <w:t>570</w:t>
      </w:r>
      <w:r w:rsidRPr="008A74EF">
        <w:rPr>
          <w:rStyle w:val="HideTWBExt"/>
        </w:rPr>
        <w:t>&lt;/NumAm&gt;</w:t>
      </w:r>
    </w:p>
    <w:p w:rsidR="008B33D0" w:rsidRPr="008A74EF" w:rsidRDefault="008B33D0" w:rsidP="008B33D0">
      <w:pPr>
        <w:pStyle w:val="NormalBold"/>
      </w:pPr>
      <w:r w:rsidRPr="008A74EF">
        <w:rPr>
          <w:rStyle w:val="HideTWBExt"/>
          <w:b w:val="0"/>
        </w:rPr>
        <w:t>&lt;RepeatBlock-By&gt;&lt;Members&gt;</w:t>
      </w:r>
      <w:r w:rsidRPr="008A74EF">
        <w:t>Hannah Neumann</w:t>
      </w:r>
      <w:r w:rsidRPr="008A74EF">
        <w:rPr>
          <w:rStyle w:val="HideTWBExt"/>
          <w:b w:val="0"/>
        </w:rPr>
        <w:t>&lt;/Members&gt;</w:t>
      </w:r>
    </w:p>
    <w:p w:rsidR="008B33D0" w:rsidRPr="008A74EF" w:rsidRDefault="008B33D0" w:rsidP="008B33D0">
      <w:r w:rsidRPr="008A74EF">
        <w:rPr>
          <w:rStyle w:val="HideTWBExt"/>
        </w:rPr>
        <w:t>&lt;AuNomDe&gt;</w:t>
      </w:r>
      <w:r w:rsidRPr="008A74EF">
        <w:rPr>
          <w:rStyle w:val="HideTWBInt"/>
        </w:rPr>
        <w:t>{Greens/EFA}</w:t>
      </w:r>
      <w:r w:rsidRPr="008A74EF">
        <w:t>în numele Grupului Verts/ALE</w:t>
      </w:r>
      <w:r w:rsidRPr="008A74EF">
        <w:rPr>
          <w:rStyle w:val="HideTWBExt"/>
        </w:rPr>
        <w:t>&lt;/AuNomDe&gt;</w:t>
      </w:r>
    </w:p>
    <w:p w:rsidR="008B33D0" w:rsidRPr="008A74EF" w:rsidRDefault="008B33D0" w:rsidP="008B33D0">
      <w:pPr>
        <w:pStyle w:val="NormalBold"/>
      </w:pPr>
      <w:r w:rsidRPr="008A74EF">
        <w:rPr>
          <w:rStyle w:val="HideTWBExt"/>
          <w:b w:val="0"/>
        </w:rPr>
        <w:t>&lt;/RepeatBlock-By&gt;</w:t>
      </w:r>
    </w:p>
    <w:p w:rsidR="008B33D0" w:rsidRPr="008A74EF" w:rsidRDefault="008B33D0" w:rsidP="008B33D0">
      <w:pPr>
        <w:pStyle w:val="NormalBold"/>
      </w:pPr>
      <w:r w:rsidRPr="008A74EF">
        <w:rPr>
          <w:rStyle w:val="HideTWBExt"/>
        </w:rPr>
        <w:t>&lt;DocAmend&gt;</w:t>
      </w:r>
      <w:r w:rsidRPr="008A74EF">
        <w:t>Propunere de rezoluție</w:t>
      </w:r>
      <w:r w:rsidRPr="008A74EF">
        <w:rPr>
          <w:rStyle w:val="HideTWBExt"/>
        </w:rPr>
        <w:t>&lt;/DocAmend&gt;</w:t>
      </w:r>
    </w:p>
    <w:p w:rsidR="008B33D0" w:rsidRPr="008A74EF" w:rsidRDefault="008B33D0" w:rsidP="008B33D0">
      <w:pPr>
        <w:pStyle w:val="NormalBold"/>
      </w:pPr>
      <w:r w:rsidRPr="008A74EF">
        <w:rPr>
          <w:rStyle w:val="HideTWBExt"/>
        </w:rPr>
        <w:t>&lt;Article&gt;</w:t>
      </w:r>
      <w:r w:rsidRPr="008A74EF">
        <w:t>Punctul 15</w:t>
      </w:r>
      <w:r w:rsidRPr="008A74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33D0" w:rsidRPr="008A74EF" w:rsidTr="006C019B">
        <w:trPr>
          <w:trHeight w:hRule="exact" w:val="240"/>
          <w:jc w:val="center"/>
        </w:trPr>
        <w:tc>
          <w:tcPr>
            <w:tcW w:w="9752" w:type="dxa"/>
            <w:gridSpan w:val="2"/>
            <w:tcBorders>
              <w:top w:val="nil"/>
              <w:left w:val="nil"/>
              <w:bottom w:val="nil"/>
              <w:right w:val="nil"/>
            </w:tcBorders>
          </w:tcPr>
          <w:p w:rsidR="008B33D0" w:rsidRPr="008A74EF" w:rsidRDefault="008B33D0" w:rsidP="006C019B"/>
        </w:tc>
      </w:tr>
      <w:tr w:rsidR="008B33D0" w:rsidRPr="008A74EF" w:rsidTr="006C019B">
        <w:trPr>
          <w:trHeight w:val="240"/>
          <w:jc w:val="center"/>
        </w:trPr>
        <w:tc>
          <w:tcPr>
            <w:tcW w:w="4876" w:type="dxa"/>
            <w:tcBorders>
              <w:top w:val="nil"/>
              <w:left w:val="nil"/>
              <w:bottom w:val="nil"/>
              <w:right w:val="nil"/>
            </w:tcBorders>
          </w:tcPr>
          <w:p w:rsidR="008B33D0" w:rsidRPr="008A74EF" w:rsidRDefault="008B33D0" w:rsidP="006C019B">
            <w:pPr>
              <w:pStyle w:val="AmColumnHeading"/>
            </w:pPr>
            <w:r w:rsidRPr="008A74EF">
              <w:t>Propunerea de rezoluție</w:t>
            </w:r>
          </w:p>
        </w:tc>
        <w:tc>
          <w:tcPr>
            <w:tcW w:w="4876" w:type="dxa"/>
            <w:tcBorders>
              <w:top w:val="nil"/>
              <w:left w:val="nil"/>
              <w:bottom w:val="nil"/>
              <w:right w:val="nil"/>
            </w:tcBorders>
          </w:tcPr>
          <w:p w:rsidR="008B33D0" w:rsidRPr="008A74EF" w:rsidRDefault="008B33D0" w:rsidP="006C019B">
            <w:pPr>
              <w:pStyle w:val="AmColumnHeading"/>
            </w:pPr>
            <w:r w:rsidRPr="008A74EF">
              <w:t>Amendamentul</w:t>
            </w:r>
          </w:p>
        </w:tc>
      </w:tr>
      <w:tr w:rsidR="008B33D0" w:rsidRPr="008A74EF" w:rsidTr="006C019B">
        <w:trPr>
          <w:jc w:val="center"/>
        </w:trPr>
        <w:tc>
          <w:tcPr>
            <w:tcW w:w="4876" w:type="dxa"/>
            <w:tcBorders>
              <w:top w:val="nil"/>
              <w:left w:val="nil"/>
              <w:bottom w:val="nil"/>
              <w:right w:val="nil"/>
            </w:tcBorders>
          </w:tcPr>
          <w:p w:rsidR="008B33D0" w:rsidRPr="008A74EF" w:rsidRDefault="008B33D0" w:rsidP="006C019B">
            <w:pPr>
              <w:pStyle w:val="Normal6a"/>
            </w:pPr>
            <w:r w:rsidRPr="008A74EF">
              <w:t>15.</w:t>
            </w:r>
            <w:r w:rsidRPr="008A74EF">
              <w:tab/>
              <w:t>afirmă dreptul Israelului de a se apăra, astfel cum este consacrat și limitat de dreptul internațional; solicită eliberarea imediată și necondiționată a tuturor ostaticilor și, ulterior, încetarea iminentă și permanentă a focului pentru a aborda riscul foametei în masă și al izbucnirii unei epidemii sanitare în Gaza; reamintește că Israelul are, de asemenea, obligația de a proteja populația civilă și că operațiunile militare trebuie să fie proporționale și conforme cu dreptul internațional umanitar;</w:t>
            </w:r>
          </w:p>
        </w:tc>
        <w:tc>
          <w:tcPr>
            <w:tcW w:w="4876" w:type="dxa"/>
            <w:tcBorders>
              <w:top w:val="nil"/>
              <w:left w:val="nil"/>
              <w:bottom w:val="nil"/>
              <w:right w:val="nil"/>
            </w:tcBorders>
          </w:tcPr>
          <w:p w:rsidR="008B33D0" w:rsidRPr="008A74EF" w:rsidRDefault="008B33D0" w:rsidP="006C019B">
            <w:pPr>
              <w:pStyle w:val="Normal6a"/>
            </w:pPr>
            <w:r w:rsidRPr="008A74EF">
              <w:rPr>
                <w:i/>
              </w:rPr>
              <w:t>(Nu privește versiunea în limba română.)</w:t>
            </w:r>
            <w:r w:rsidRPr="008A74EF">
              <w:tab/>
              <w:t xml:space="preserve">     </w:t>
            </w:r>
          </w:p>
        </w:tc>
      </w:tr>
    </w:tbl>
    <w:p w:rsidR="008B33D0" w:rsidRPr="008A74EF" w:rsidRDefault="008B33D0" w:rsidP="008B33D0">
      <w:pPr>
        <w:pStyle w:val="AmOrLang"/>
      </w:pPr>
      <w:r w:rsidRPr="008A74EF">
        <w:t xml:space="preserve">Or. </w:t>
      </w:r>
      <w:r w:rsidRPr="008A74EF">
        <w:rPr>
          <w:rStyle w:val="HideTWBExt"/>
        </w:rPr>
        <w:t>&lt;Original&gt;</w:t>
      </w:r>
      <w:r w:rsidRPr="008A74EF">
        <w:rPr>
          <w:rStyle w:val="HideTWBInt"/>
        </w:rPr>
        <w:t>{EN}</w:t>
      </w:r>
      <w:r w:rsidRPr="008A74EF">
        <w:t>en</w:t>
      </w:r>
      <w:r w:rsidRPr="008A74EF">
        <w:rPr>
          <w:rStyle w:val="HideTWBExt"/>
        </w:rPr>
        <w:t>&lt;/Original&gt;</w:t>
      </w:r>
    </w:p>
    <w:p w:rsidR="008B33D0" w:rsidRPr="008A74EF" w:rsidRDefault="008B33D0" w:rsidP="008B33D0">
      <w:r w:rsidRPr="008A74EF">
        <w:rPr>
          <w:rStyle w:val="HideTWBExt"/>
        </w:rPr>
        <w:t>&lt;/Amend&gt;</w:t>
      </w:r>
    </w:p>
    <w:p w:rsidR="008B33D0" w:rsidRPr="008A74EF" w:rsidRDefault="008B33D0" w:rsidP="008B33D0">
      <w:pPr>
        <w:pStyle w:val="AmNumberTabs"/>
      </w:pPr>
      <w:r w:rsidRPr="008A74EF">
        <w:rPr>
          <w:rStyle w:val="HideTWBExt"/>
        </w:rPr>
        <w:t>&lt;Amend&gt;</w:t>
      </w:r>
      <w:r w:rsidRPr="008A74EF">
        <w:t>Amendamentul</w:t>
      </w:r>
      <w:r w:rsidRPr="008A74EF">
        <w:tab/>
      </w:r>
      <w:r w:rsidRPr="008A74EF">
        <w:tab/>
      </w:r>
      <w:r w:rsidRPr="008A74EF">
        <w:rPr>
          <w:rStyle w:val="HideTWBExt"/>
        </w:rPr>
        <w:t>&lt;NumAm&gt;</w:t>
      </w:r>
      <w:r w:rsidRPr="008A74EF">
        <w:t>571</w:t>
      </w:r>
      <w:r w:rsidRPr="008A74EF">
        <w:rPr>
          <w:rStyle w:val="HideTWBExt"/>
        </w:rPr>
        <w:t>&lt;/NumAm&gt;</w:t>
      </w:r>
    </w:p>
    <w:p w:rsidR="008B33D0" w:rsidRPr="008A74EF" w:rsidRDefault="008B33D0" w:rsidP="008B33D0">
      <w:pPr>
        <w:pStyle w:val="NormalBold"/>
      </w:pPr>
      <w:r w:rsidRPr="008A74EF">
        <w:rPr>
          <w:rStyle w:val="HideTWBExt"/>
          <w:b w:val="0"/>
        </w:rPr>
        <w:t>&lt;RepeatBlock-By&gt;&lt;Members&gt;</w:t>
      </w:r>
      <w:r w:rsidRPr="008A74EF">
        <w:t>Nathalie Loiseau, Hilde Vautmans, Lucia Yar, Petras Auštrevičius</w:t>
      </w:r>
      <w:r w:rsidRPr="008A74EF">
        <w:rPr>
          <w:rStyle w:val="HideTWBExt"/>
          <w:b w:val="0"/>
        </w:rPr>
        <w:t>&lt;/Members&gt;</w:t>
      </w:r>
    </w:p>
    <w:p w:rsidR="008B33D0" w:rsidRPr="008A74EF" w:rsidRDefault="008B33D0" w:rsidP="008B33D0">
      <w:pPr>
        <w:pStyle w:val="NormalBold"/>
      </w:pPr>
      <w:r w:rsidRPr="008A74EF">
        <w:rPr>
          <w:rStyle w:val="HideTWBExt"/>
          <w:b w:val="0"/>
        </w:rPr>
        <w:t>&lt;/RepeatBlock-By&gt;</w:t>
      </w:r>
    </w:p>
    <w:p w:rsidR="008B33D0" w:rsidRPr="008A74EF" w:rsidRDefault="008B33D0" w:rsidP="008B33D0">
      <w:pPr>
        <w:pStyle w:val="NormalBold"/>
      </w:pPr>
      <w:r w:rsidRPr="008A74EF">
        <w:rPr>
          <w:rStyle w:val="HideTWBExt"/>
        </w:rPr>
        <w:t>&lt;DocAmend&gt;</w:t>
      </w:r>
      <w:r w:rsidRPr="008A74EF">
        <w:t>Propunere de rezoluție</w:t>
      </w:r>
      <w:r w:rsidRPr="008A74EF">
        <w:rPr>
          <w:rStyle w:val="HideTWBExt"/>
        </w:rPr>
        <w:t>&lt;/DocAmend&gt;</w:t>
      </w:r>
    </w:p>
    <w:p w:rsidR="008B33D0" w:rsidRPr="008A74EF" w:rsidRDefault="008B33D0" w:rsidP="008B33D0">
      <w:pPr>
        <w:pStyle w:val="NormalBold"/>
      </w:pPr>
      <w:r w:rsidRPr="008A74EF">
        <w:rPr>
          <w:rStyle w:val="HideTWBExt"/>
        </w:rPr>
        <w:t>&lt;Article&gt;</w:t>
      </w:r>
      <w:r w:rsidRPr="008A74EF">
        <w:t>Punctul 15</w:t>
      </w:r>
      <w:r w:rsidRPr="008A74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33D0" w:rsidRPr="008A74EF" w:rsidTr="006C019B">
        <w:trPr>
          <w:trHeight w:hRule="exact" w:val="240"/>
          <w:jc w:val="center"/>
        </w:trPr>
        <w:tc>
          <w:tcPr>
            <w:tcW w:w="9752" w:type="dxa"/>
            <w:gridSpan w:val="2"/>
            <w:tcBorders>
              <w:top w:val="nil"/>
              <w:left w:val="nil"/>
              <w:bottom w:val="nil"/>
              <w:right w:val="nil"/>
            </w:tcBorders>
          </w:tcPr>
          <w:p w:rsidR="008B33D0" w:rsidRPr="008A74EF" w:rsidRDefault="008B33D0" w:rsidP="006C019B"/>
        </w:tc>
      </w:tr>
      <w:tr w:rsidR="008B33D0" w:rsidRPr="008A74EF" w:rsidTr="006C019B">
        <w:trPr>
          <w:trHeight w:val="240"/>
          <w:jc w:val="center"/>
        </w:trPr>
        <w:tc>
          <w:tcPr>
            <w:tcW w:w="4876" w:type="dxa"/>
            <w:tcBorders>
              <w:top w:val="nil"/>
              <w:left w:val="nil"/>
              <w:bottom w:val="nil"/>
              <w:right w:val="nil"/>
            </w:tcBorders>
          </w:tcPr>
          <w:p w:rsidR="008B33D0" w:rsidRPr="008A74EF" w:rsidRDefault="008B33D0" w:rsidP="006C019B">
            <w:pPr>
              <w:pStyle w:val="AmColumnHeading"/>
            </w:pPr>
            <w:r w:rsidRPr="008A74EF">
              <w:t>Propunerea de rezoluție</w:t>
            </w:r>
          </w:p>
        </w:tc>
        <w:tc>
          <w:tcPr>
            <w:tcW w:w="4876" w:type="dxa"/>
            <w:tcBorders>
              <w:top w:val="nil"/>
              <w:left w:val="nil"/>
              <w:bottom w:val="nil"/>
              <w:right w:val="nil"/>
            </w:tcBorders>
          </w:tcPr>
          <w:p w:rsidR="008B33D0" w:rsidRPr="008A74EF" w:rsidRDefault="008B33D0" w:rsidP="006C019B">
            <w:pPr>
              <w:pStyle w:val="AmColumnHeading"/>
            </w:pPr>
            <w:r w:rsidRPr="008A74EF">
              <w:t>Amendamentul</w:t>
            </w:r>
          </w:p>
        </w:tc>
      </w:tr>
      <w:tr w:rsidR="008B33D0" w:rsidRPr="008A74EF" w:rsidTr="006C019B">
        <w:trPr>
          <w:jc w:val="center"/>
        </w:trPr>
        <w:tc>
          <w:tcPr>
            <w:tcW w:w="4876" w:type="dxa"/>
            <w:tcBorders>
              <w:top w:val="nil"/>
              <w:left w:val="nil"/>
              <w:bottom w:val="nil"/>
              <w:right w:val="nil"/>
            </w:tcBorders>
          </w:tcPr>
          <w:p w:rsidR="008B33D0" w:rsidRPr="008A74EF" w:rsidRDefault="008B33D0" w:rsidP="006C019B">
            <w:pPr>
              <w:pStyle w:val="Normal6a"/>
            </w:pPr>
            <w:r w:rsidRPr="008A74EF">
              <w:t>15.</w:t>
            </w:r>
            <w:r w:rsidRPr="008A74EF">
              <w:tab/>
              <w:t>afirmă dreptul Israelului de a se apăra, astfel cum este consacrat și limitat de dreptul internațional; solicită eliberarea imediată și necondiționată a tuturor ostaticilor și</w:t>
            </w:r>
            <w:r w:rsidRPr="008A74EF">
              <w:rPr>
                <w:b/>
                <w:i/>
              </w:rPr>
              <w:t>, ulterior,</w:t>
            </w:r>
            <w:r w:rsidRPr="008A74EF">
              <w:t xml:space="preserve"> încetarea </w:t>
            </w:r>
            <w:r w:rsidRPr="008A74EF">
              <w:rPr>
                <w:b/>
                <w:i/>
              </w:rPr>
              <w:t>iminentă</w:t>
            </w:r>
            <w:r w:rsidRPr="008A74EF">
              <w:t xml:space="preserve"> și permanentă a focului pentru a aborda riscul foametei în masă și al izbucnirii unei epidemii sanitare în Gaza; reamintește că Israelul are, de asemenea, obligația de a proteja populația civilă și că operațiunile militare trebuie să fie proporționale și conforme cu dreptul internațional umanitar;</w:t>
            </w:r>
          </w:p>
        </w:tc>
        <w:tc>
          <w:tcPr>
            <w:tcW w:w="4876" w:type="dxa"/>
            <w:tcBorders>
              <w:top w:val="nil"/>
              <w:left w:val="nil"/>
              <w:bottom w:val="nil"/>
              <w:right w:val="nil"/>
            </w:tcBorders>
          </w:tcPr>
          <w:p w:rsidR="008B33D0" w:rsidRPr="008A74EF" w:rsidRDefault="008B33D0" w:rsidP="006C019B">
            <w:pPr>
              <w:pStyle w:val="Normal6a"/>
            </w:pPr>
            <w:r w:rsidRPr="008A74EF">
              <w:t>15.</w:t>
            </w:r>
            <w:r w:rsidRPr="008A74EF">
              <w:tab/>
              <w:t xml:space="preserve">afirmă dreptul Israelului de a se apăra, astfel cum este consacrat și limitat de dreptul internațional; solicită eliberarea imediată și necondiționată a tuturor ostaticilor și încetarea </w:t>
            </w:r>
            <w:r w:rsidRPr="008A74EF">
              <w:rPr>
                <w:b/>
                <w:i/>
              </w:rPr>
              <w:t>imediată</w:t>
            </w:r>
            <w:r w:rsidRPr="008A74EF">
              <w:t xml:space="preserve"> și permanentă a focului</w:t>
            </w:r>
            <w:r w:rsidRPr="008A74EF">
              <w:rPr>
                <w:b/>
                <w:i/>
              </w:rPr>
              <w:t>, mai cu seamă</w:t>
            </w:r>
            <w:r w:rsidRPr="008A74EF">
              <w:t xml:space="preserve"> pentru a aborda riscul foametei în masă și al izbucnirii unei epidemii sanitare în Gaza; reamintește că Israelul are, de asemenea, obligația de a proteja populația civilă și că operațiunile militare trebuie să fie proporționale și conforme cu dreptul internațional umanitar;</w:t>
            </w:r>
          </w:p>
        </w:tc>
      </w:tr>
    </w:tbl>
    <w:p w:rsidR="008B33D0" w:rsidRPr="008A74EF" w:rsidRDefault="008B33D0" w:rsidP="008B33D0">
      <w:pPr>
        <w:pStyle w:val="AmOrLang"/>
      </w:pPr>
      <w:r w:rsidRPr="008A74EF">
        <w:t xml:space="preserve">Or. </w:t>
      </w:r>
      <w:r w:rsidRPr="008A74EF">
        <w:rPr>
          <w:rStyle w:val="HideTWBExt"/>
        </w:rPr>
        <w:t>&lt;Original&gt;</w:t>
      </w:r>
      <w:r w:rsidRPr="008A74EF">
        <w:rPr>
          <w:rStyle w:val="HideTWBInt"/>
        </w:rPr>
        <w:t>{EN}</w:t>
      </w:r>
      <w:r w:rsidRPr="008A74EF">
        <w:t>en</w:t>
      </w:r>
      <w:r w:rsidRPr="008A74EF">
        <w:rPr>
          <w:rStyle w:val="HideTWBExt"/>
        </w:rPr>
        <w:t>&lt;/Original&gt;</w:t>
      </w:r>
    </w:p>
    <w:p w:rsidR="008B33D0" w:rsidRPr="008A74EF" w:rsidRDefault="008B33D0" w:rsidP="008B33D0">
      <w:r w:rsidRPr="008A74EF">
        <w:rPr>
          <w:rStyle w:val="HideTWBExt"/>
        </w:rPr>
        <w:t>&lt;/Amend&gt;</w:t>
      </w:r>
    </w:p>
    <w:p w:rsidR="008B33D0" w:rsidRPr="008A74EF" w:rsidRDefault="008B33D0" w:rsidP="008B33D0">
      <w:pPr>
        <w:pStyle w:val="AmNumberTabs"/>
      </w:pPr>
      <w:r w:rsidRPr="008A74EF">
        <w:rPr>
          <w:rStyle w:val="HideTWBExt"/>
        </w:rPr>
        <w:t>&lt;Amend&gt;</w:t>
      </w:r>
      <w:r w:rsidRPr="008A74EF">
        <w:t>Amendamentul</w:t>
      </w:r>
      <w:r w:rsidRPr="008A74EF">
        <w:tab/>
      </w:r>
      <w:r w:rsidRPr="008A74EF">
        <w:tab/>
      </w:r>
      <w:r w:rsidRPr="008A74EF">
        <w:rPr>
          <w:rStyle w:val="HideTWBExt"/>
        </w:rPr>
        <w:t>&lt;NumAm&gt;</w:t>
      </w:r>
      <w:r w:rsidRPr="008A74EF">
        <w:t>572</w:t>
      </w:r>
      <w:r w:rsidRPr="008A74EF">
        <w:rPr>
          <w:rStyle w:val="HideTWBExt"/>
        </w:rPr>
        <w:t>&lt;/NumAm&gt;</w:t>
      </w:r>
    </w:p>
    <w:p w:rsidR="008B33D0" w:rsidRPr="008A74EF" w:rsidRDefault="008B33D0" w:rsidP="008B33D0">
      <w:pPr>
        <w:pStyle w:val="NormalBold"/>
      </w:pPr>
      <w:r w:rsidRPr="008A74EF">
        <w:rPr>
          <w:rStyle w:val="HideTWBExt"/>
          <w:b w:val="0"/>
        </w:rPr>
        <w:t>&lt;RepeatBlock-By&gt;&lt;Members&gt;</w:t>
      </w:r>
      <w:r w:rsidRPr="008A74EF">
        <w:t>Marc Botenga, Rima Hassan, Özlem Demirel</w:t>
      </w:r>
      <w:r w:rsidRPr="008A74EF">
        <w:rPr>
          <w:rStyle w:val="HideTWBExt"/>
          <w:b w:val="0"/>
        </w:rPr>
        <w:t>&lt;/Members&gt;</w:t>
      </w:r>
    </w:p>
    <w:p w:rsidR="008B33D0" w:rsidRPr="008A74EF" w:rsidRDefault="008B33D0" w:rsidP="008B33D0">
      <w:r w:rsidRPr="008A74EF">
        <w:rPr>
          <w:rStyle w:val="HideTWBExt"/>
        </w:rPr>
        <w:t>&lt;AuNomDe&gt;</w:t>
      </w:r>
      <w:r w:rsidRPr="008A74EF">
        <w:rPr>
          <w:rStyle w:val="HideTWBInt"/>
        </w:rPr>
        <w:t>{The Left}</w:t>
      </w:r>
      <w:r w:rsidRPr="008A74EF">
        <w:t>în numele Grupului The Left</w:t>
      </w:r>
      <w:r w:rsidRPr="008A74EF">
        <w:rPr>
          <w:rStyle w:val="HideTWBExt"/>
        </w:rPr>
        <w:t>&lt;/AuNomDe&gt;</w:t>
      </w:r>
    </w:p>
    <w:p w:rsidR="008B33D0" w:rsidRPr="008A74EF" w:rsidRDefault="008B33D0" w:rsidP="008B33D0">
      <w:pPr>
        <w:pStyle w:val="NormalBold"/>
      </w:pPr>
      <w:r w:rsidRPr="008A74EF">
        <w:rPr>
          <w:rStyle w:val="HideTWBExt"/>
          <w:b w:val="0"/>
        </w:rPr>
        <w:t>&lt;/RepeatBlock-By&gt;</w:t>
      </w:r>
    </w:p>
    <w:p w:rsidR="008B33D0" w:rsidRPr="008A74EF" w:rsidRDefault="008B33D0" w:rsidP="008B33D0">
      <w:pPr>
        <w:pStyle w:val="NormalBold"/>
      </w:pPr>
      <w:r w:rsidRPr="008A74EF">
        <w:rPr>
          <w:rStyle w:val="HideTWBExt"/>
        </w:rPr>
        <w:t>&lt;DocAmend&gt;</w:t>
      </w:r>
      <w:r w:rsidRPr="008A74EF">
        <w:t>Propunere de rezoluție</w:t>
      </w:r>
      <w:r w:rsidRPr="008A74EF">
        <w:rPr>
          <w:rStyle w:val="HideTWBExt"/>
        </w:rPr>
        <w:t>&lt;/DocAmend&gt;</w:t>
      </w:r>
    </w:p>
    <w:p w:rsidR="008B33D0" w:rsidRPr="008A74EF" w:rsidRDefault="008B33D0" w:rsidP="008B33D0">
      <w:pPr>
        <w:pStyle w:val="NormalBold"/>
      </w:pPr>
      <w:r w:rsidRPr="008A74EF">
        <w:rPr>
          <w:rStyle w:val="HideTWBExt"/>
        </w:rPr>
        <w:t>&lt;Article&gt;</w:t>
      </w:r>
      <w:r w:rsidRPr="008A74EF">
        <w:t>Punctul 15</w:t>
      </w:r>
      <w:r w:rsidRPr="008A74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33D0" w:rsidRPr="008A74EF" w:rsidTr="006C019B">
        <w:trPr>
          <w:trHeight w:hRule="exact" w:val="240"/>
          <w:jc w:val="center"/>
        </w:trPr>
        <w:tc>
          <w:tcPr>
            <w:tcW w:w="9752" w:type="dxa"/>
            <w:gridSpan w:val="2"/>
            <w:tcBorders>
              <w:top w:val="nil"/>
              <w:left w:val="nil"/>
              <w:bottom w:val="nil"/>
              <w:right w:val="nil"/>
            </w:tcBorders>
          </w:tcPr>
          <w:p w:rsidR="008B33D0" w:rsidRPr="008A74EF" w:rsidRDefault="008B33D0" w:rsidP="006C019B"/>
        </w:tc>
      </w:tr>
      <w:tr w:rsidR="008B33D0" w:rsidRPr="008A74EF" w:rsidTr="006C019B">
        <w:trPr>
          <w:trHeight w:val="240"/>
          <w:jc w:val="center"/>
        </w:trPr>
        <w:tc>
          <w:tcPr>
            <w:tcW w:w="4876" w:type="dxa"/>
            <w:tcBorders>
              <w:top w:val="nil"/>
              <w:left w:val="nil"/>
              <w:bottom w:val="nil"/>
              <w:right w:val="nil"/>
            </w:tcBorders>
          </w:tcPr>
          <w:p w:rsidR="008B33D0" w:rsidRPr="008A74EF" w:rsidRDefault="008B33D0" w:rsidP="006C019B">
            <w:pPr>
              <w:pStyle w:val="AmColumnHeading"/>
            </w:pPr>
            <w:r w:rsidRPr="008A74EF">
              <w:t>Propunerea de rezoluție</w:t>
            </w:r>
          </w:p>
        </w:tc>
        <w:tc>
          <w:tcPr>
            <w:tcW w:w="4876" w:type="dxa"/>
            <w:tcBorders>
              <w:top w:val="nil"/>
              <w:left w:val="nil"/>
              <w:bottom w:val="nil"/>
              <w:right w:val="nil"/>
            </w:tcBorders>
          </w:tcPr>
          <w:p w:rsidR="008B33D0" w:rsidRPr="008A74EF" w:rsidRDefault="008B33D0" w:rsidP="006C019B">
            <w:pPr>
              <w:pStyle w:val="AmColumnHeading"/>
            </w:pPr>
            <w:r w:rsidRPr="008A74EF">
              <w:t>Amendamentul</w:t>
            </w:r>
          </w:p>
        </w:tc>
      </w:tr>
      <w:tr w:rsidR="008B33D0" w:rsidRPr="008A74EF" w:rsidTr="006C019B">
        <w:trPr>
          <w:jc w:val="center"/>
        </w:trPr>
        <w:tc>
          <w:tcPr>
            <w:tcW w:w="4876" w:type="dxa"/>
            <w:tcBorders>
              <w:top w:val="nil"/>
              <w:left w:val="nil"/>
              <w:bottom w:val="nil"/>
              <w:right w:val="nil"/>
            </w:tcBorders>
          </w:tcPr>
          <w:p w:rsidR="008B33D0" w:rsidRPr="008A74EF" w:rsidRDefault="008B33D0" w:rsidP="006C019B">
            <w:pPr>
              <w:pStyle w:val="Normal6a"/>
            </w:pPr>
            <w:r w:rsidRPr="008A74EF">
              <w:t>15.</w:t>
            </w:r>
            <w:r w:rsidRPr="008A74EF">
              <w:tab/>
              <w:t>afirmă dreptul Israelului de a se apăra, astfel cum este consacrat și limitat de dreptul internațional; solicită eliberarea imediată și necondiționată a tuturor ostaticilor și</w:t>
            </w:r>
            <w:r w:rsidRPr="008A74EF">
              <w:rPr>
                <w:b/>
                <w:i/>
              </w:rPr>
              <w:t>, ulterior,</w:t>
            </w:r>
            <w:r w:rsidRPr="008A74EF">
              <w:t xml:space="preserve"> încetarea </w:t>
            </w:r>
            <w:r w:rsidRPr="008A74EF">
              <w:rPr>
                <w:b/>
                <w:i/>
              </w:rPr>
              <w:t>iminentă</w:t>
            </w:r>
            <w:r w:rsidRPr="008A74EF">
              <w:t xml:space="preserve"> și permanentă a focului pentru a aborda riscul foametei în masă și al izbucnirii unei epidemii sanitare în Gaza; reamintește că Israelul are, de asemenea, obligația de a proteja populația civilă și că operațiunile militare </w:t>
            </w:r>
            <w:r w:rsidRPr="008A74EF">
              <w:rPr>
                <w:b/>
                <w:i/>
              </w:rPr>
              <w:t>trebuie să fie</w:t>
            </w:r>
            <w:r w:rsidRPr="008A74EF">
              <w:t xml:space="preserve"> proporționale și </w:t>
            </w:r>
            <w:r w:rsidRPr="008A74EF">
              <w:rPr>
                <w:b/>
                <w:i/>
              </w:rPr>
              <w:t>conforme cu</w:t>
            </w:r>
            <w:r w:rsidRPr="008A74EF">
              <w:t xml:space="preserve"> dreptul internațional umanitar;</w:t>
            </w:r>
          </w:p>
        </w:tc>
        <w:tc>
          <w:tcPr>
            <w:tcW w:w="4876" w:type="dxa"/>
            <w:tcBorders>
              <w:top w:val="nil"/>
              <w:left w:val="nil"/>
              <w:bottom w:val="nil"/>
              <w:right w:val="nil"/>
            </w:tcBorders>
          </w:tcPr>
          <w:p w:rsidR="008B33D0" w:rsidRPr="008A74EF" w:rsidRDefault="008B33D0" w:rsidP="006C019B">
            <w:pPr>
              <w:pStyle w:val="Normal6a"/>
            </w:pPr>
            <w:r w:rsidRPr="008A74EF">
              <w:t>15.</w:t>
            </w:r>
            <w:r w:rsidRPr="008A74EF">
              <w:tab/>
              <w:t xml:space="preserve">afirmă dreptul Israelului de a se apăra, astfel cum este consacrat și limitat de dreptul internațional; solicită eliberarea imediată și necondiționată a tuturor ostaticilor și încetarea </w:t>
            </w:r>
            <w:r w:rsidRPr="008A74EF">
              <w:rPr>
                <w:b/>
                <w:i/>
              </w:rPr>
              <w:t>imediată</w:t>
            </w:r>
            <w:r w:rsidRPr="008A74EF">
              <w:t xml:space="preserve"> și permanentă a focului pentru a aborda riscul foametei în masă și al izbucnirii unei epidemii sanitare în Gaza; reamintește că Israelul are, de asemenea, obligația de a proteja populația civilă și că operațiunile militare </w:t>
            </w:r>
            <w:r w:rsidRPr="008A74EF">
              <w:rPr>
                <w:b/>
                <w:i/>
              </w:rPr>
              <w:t>israeliene nu sunt</w:t>
            </w:r>
            <w:r w:rsidRPr="008A74EF">
              <w:t xml:space="preserve"> proporționale și </w:t>
            </w:r>
            <w:r w:rsidRPr="008A74EF">
              <w:rPr>
                <w:b/>
                <w:i/>
              </w:rPr>
              <w:t>încalcă</w:t>
            </w:r>
            <w:r w:rsidRPr="008A74EF">
              <w:t xml:space="preserve"> dreptul internațional umanitar;</w:t>
            </w:r>
          </w:p>
        </w:tc>
      </w:tr>
    </w:tbl>
    <w:p w:rsidR="008B33D0" w:rsidRPr="008A74EF" w:rsidRDefault="008B33D0" w:rsidP="008B33D0">
      <w:pPr>
        <w:pStyle w:val="AmOrLang"/>
      </w:pPr>
      <w:r w:rsidRPr="008A74EF">
        <w:t xml:space="preserve">Or. </w:t>
      </w:r>
      <w:r w:rsidRPr="008A74EF">
        <w:rPr>
          <w:rStyle w:val="HideTWBExt"/>
        </w:rPr>
        <w:t>&lt;Original&gt;</w:t>
      </w:r>
      <w:r w:rsidRPr="008A74EF">
        <w:rPr>
          <w:rStyle w:val="HideTWBInt"/>
        </w:rPr>
        <w:t>{EN}</w:t>
      </w:r>
      <w:r w:rsidRPr="008A74EF">
        <w:t>en</w:t>
      </w:r>
      <w:r w:rsidRPr="008A74EF">
        <w:rPr>
          <w:rStyle w:val="HideTWBExt"/>
        </w:rPr>
        <w:t>&lt;/Original&gt;</w:t>
      </w:r>
    </w:p>
    <w:p w:rsidR="008B33D0" w:rsidRPr="008A74EF" w:rsidRDefault="008B33D0" w:rsidP="008B33D0">
      <w:r w:rsidRPr="008A74EF">
        <w:rPr>
          <w:rStyle w:val="HideTWBExt"/>
        </w:rPr>
        <w:t>&lt;/Amend&gt;</w:t>
      </w:r>
    </w:p>
    <w:p w:rsidR="008B33D0" w:rsidRPr="008A74EF" w:rsidRDefault="008B33D0" w:rsidP="008B33D0">
      <w:pPr>
        <w:pStyle w:val="AmNumberTabs"/>
      </w:pPr>
      <w:r w:rsidRPr="008A74EF">
        <w:rPr>
          <w:rStyle w:val="HideTWBExt"/>
        </w:rPr>
        <w:t>&lt;Amend&gt;</w:t>
      </w:r>
      <w:r w:rsidRPr="008A74EF">
        <w:t>Amendamentul</w:t>
      </w:r>
      <w:r w:rsidRPr="008A74EF">
        <w:tab/>
      </w:r>
      <w:r w:rsidRPr="008A74EF">
        <w:tab/>
      </w:r>
      <w:r w:rsidRPr="008A74EF">
        <w:rPr>
          <w:rStyle w:val="HideTWBExt"/>
        </w:rPr>
        <w:t>&lt;NumAm&gt;</w:t>
      </w:r>
      <w:r w:rsidRPr="008A74EF">
        <w:t>573</w:t>
      </w:r>
      <w:r w:rsidRPr="008A74EF">
        <w:rPr>
          <w:rStyle w:val="HideTWBExt"/>
        </w:rPr>
        <w:t>&lt;/NumAm&gt;</w:t>
      </w:r>
    </w:p>
    <w:p w:rsidR="008B33D0" w:rsidRPr="008A74EF" w:rsidRDefault="008B33D0" w:rsidP="008B33D0">
      <w:pPr>
        <w:pStyle w:val="NormalBold"/>
      </w:pPr>
      <w:r w:rsidRPr="008A74EF">
        <w:rPr>
          <w:rStyle w:val="HideTWBExt"/>
          <w:b w:val="0"/>
        </w:rPr>
        <w:t>&lt;RepeatBlock-By&gt;&lt;Members&gt;</w:t>
      </w:r>
      <w:r w:rsidRPr="008A74EF">
        <w:t>Cristian Terheş</w:t>
      </w:r>
      <w:r w:rsidRPr="008A74EF">
        <w:rPr>
          <w:rStyle w:val="HideTWBExt"/>
          <w:b w:val="0"/>
        </w:rPr>
        <w:t>&lt;/Members&gt;</w:t>
      </w:r>
    </w:p>
    <w:p w:rsidR="008B33D0" w:rsidRPr="008A74EF" w:rsidRDefault="008B33D0" w:rsidP="008B33D0">
      <w:pPr>
        <w:pStyle w:val="NormalBold"/>
      </w:pPr>
      <w:r w:rsidRPr="008A74EF">
        <w:rPr>
          <w:rStyle w:val="HideTWBExt"/>
          <w:b w:val="0"/>
        </w:rPr>
        <w:t>&lt;/RepeatBlock-By&gt;</w:t>
      </w:r>
    </w:p>
    <w:p w:rsidR="008B33D0" w:rsidRPr="008A74EF" w:rsidRDefault="008B33D0" w:rsidP="008B33D0">
      <w:pPr>
        <w:pStyle w:val="NormalBold"/>
      </w:pPr>
      <w:r w:rsidRPr="008A74EF">
        <w:rPr>
          <w:rStyle w:val="HideTWBExt"/>
        </w:rPr>
        <w:t>&lt;DocAmend&gt;</w:t>
      </w:r>
      <w:r w:rsidRPr="008A74EF">
        <w:t>Propunere de rezoluție</w:t>
      </w:r>
      <w:r w:rsidRPr="008A74EF">
        <w:rPr>
          <w:rStyle w:val="HideTWBExt"/>
        </w:rPr>
        <w:t>&lt;/DocAmend&gt;</w:t>
      </w:r>
    </w:p>
    <w:p w:rsidR="008B33D0" w:rsidRPr="008A74EF" w:rsidRDefault="008B33D0" w:rsidP="008B33D0">
      <w:pPr>
        <w:pStyle w:val="NormalBold"/>
      </w:pPr>
      <w:r w:rsidRPr="008A74EF">
        <w:rPr>
          <w:rStyle w:val="HideTWBExt"/>
        </w:rPr>
        <w:t>&lt;Article&gt;</w:t>
      </w:r>
      <w:r w:rsidRPr="008A74EF">
        <w:t>Punctul 15 a (nou)</w:t>
      </w:r>
      <w:r w:rsidRPr="008A74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33D0" w:rsidRPr="008A74EF" w:rsidTr="006C019B">
        <w:trPr>
          <w:trHeight w:hRule="exact" w:val="240"/>
          <w:jc w:val="center"/>
        </w:trPr>
        <w:tc>
          <w:tcPr>
            <w:tcW w:w="9752" w:type="dxa"/>
            <w:gridSpan w:val="2"/>
            <w:tcBorders>
              <w:top w:val="nil"/>
              <w:left w:val="nil"/>
              <w:bottom w:val="nil"/>
              <w:right w:val="nil"/>
            </w:tcBorders>
          </w:tcPr>
          <w:p w:rsidR="008B33D0" w:rsidRPr="008A74EF" w:rsidRDefault="008B33D0" w:rsidP="006C019B"/>
        </w:tc>
      </w:tr>
      <w:tr w:rsidR="008B33D0" w:rsidRPr="008A74EF" w:rsidTr="006C019B">
        <w:trPr>
          <w:trHeight w:val="240"/>
          <w:jc w:val="center"/>
        </w:trPr>
        <w:tc>
          <w:tcPr>
            <w:tcW w:w="4876" w:type="dxa"/>
            <w:tcBorders>
              <w:top w:val="nil"/>
              <w:left w:val="nil"/>
              <w:bottom w:val="nil"/>
              <w:right w:val="nil"/>
            </w:tcBorders>
          </w:tcPr>
          <w:p w:rsidR="008B33D0" w:rsidRPr="008A74EF" w:rsidRDefault="008B33D0" w:rsidP="006C019B">
            <w:pPr>
              <w:pStyle w:val="AmColumnHeading"/>
            </w:pPr>
            <w:r w:rsidRPr="008A74EF">
              <w:t>Propunerea de rezoluție</w:t>
            </w:r>
          </w:p>
        </w:tc>
        <w:tc>
          <w:tcPr>
            <w:tcW w:w="4876" w:type="dxa"/>
            <w:tcBorders>
              <w:top w:val="nil"/>
              <w:left w:val="nil"/>
              <w:bottom w:val="nil"/>
              <w:right w:val="nil"/>
            </w:tcBorders>
          </w:tcPr>
          <w:p w:rsidR="008B33D0" w:rsidRPr="008A74EF" w:rsidRDefault="008B33D0" w:rsidP="006C019B">
            <w:pPr>
              <w:pStyle w:val="AmColumnHeading"/>
            </w:pPr>
            <w:r w:rsidRPr="008A74EF">
              <w:t>Amendamentul</w:t>
            </w:r>
          </w:p>
        </w:tc>
      </w:tr>
      <w:tr w:rsidR="008B33D0" w:rsidRPr="008A74EF" w:rsidTr="006C019B">
        <w:trPr>
          <w:jc w:val="center"/>
        </w:trPr>
        <w:tc>
          <w:tcPr>
            <w:tcW w:w="4876" w:type="dxa"/>
            <w:tcBorders>
              <w:top w:val="nil"/>
              <w:left w:val="nil"/>
              <w:bottom w:val="nil"/>
              <w:right w:val="nil"/>
            </w:tcBorders>
          </w:tcPr>
          <w:p w:rsidR="008B33D0" w:rsidRPr="008A74EF" w:rsidRDefault="008B33D0" w:rsidP="006C019B">
            <w:pPr>
              <w:pStyle w:val="Normal6a"/>
            </w:pPr>
          </w:p>
        </w:tc>
        <w:tc>
          <w:tcPr>
            <w:tcW w:w="4876" w:type="dxa"/>
            <w:tcBorders>
              <w:top w:val="nil"/>
              <w:left w:val="nil"/>
              <w:bottom w:val="nil"/>
              <w:right w:val="nil"/>
            </w:tcBorders>
          </w:tcPr>
          <w:p w:rsidR="008B33D0" w:rsidRPr="008A74EF" w:rsidRDefault="008B33D0" w:rsidP="006C019B">
            <w:pPr>
              <w:pStyle w:val="Normal6a"/>
            </w:pPr>
            <w:r w:rsidRPr="008A74EF">
              <w:rPr>
                <w:b/>
                <w:i/>
              </w:rPr>
              <w:t>15a.</w:t>
            </w:r>
            <w:r w:rsidRPr="008A74EF">
              <w:tab/>
            </w:r>
            <w:r w:rsidRPr="008A74EF">
              <w:rPr>
                <w:b/>
                <w:i/>
              </w:rPr>
              <w:t>insistă asupra faptului că Comisia trebuie să garanteze că fondurile UE nu sunt alocate sau asociate niciunei forme de terorism și/sau de radicalizare religioasă și politică; își reiterează poziția conform căreia toate manualele și materialele școlare finanțate din fondurile Uniunii trebuie să fie conforme cu standardele UNESCO privind pacea, toleranța, coexistența și nonviolența; este preocupat de antisemitismul, discursurile de incitare la ură și incitarea la jihad și la violență din manualele școlare palestiniene, finanțate indirect de UE; subliniază că trebuie să fie analizate scrupulos condițiile în care se acordă asistența financiară a UE în sectorul educației;</w:t>
            </w:r>
          </w:p>
        </w:tc>
      </w:tr>
    </w:tbl>
    <w:p w:rsidR="008B33D0" w:rsidRPr="008A74EF" w:rsidRDefault="008B33D0" w:rsidP="008B33D0">
      <w:pPr>
        <w:pStyle w:val="AmOrLang"/>
      </w:pPr>
      <w:r w:rsidRPr="008A74EF">
        <w:t xml:space="preserve">Or. </w:t>
      </w:r>
      <w:r w:rsidRPr="008A74EF">
        <w:rPr>
          <w:rStyle w:val="HideTWBExt"/>
        </w:rPr>
        <w:t>&lt;Original&gt;</w:t>
      </w:r>
      <w:r w:rsidRPr="008A74EF">
        <w:rPr>
          <w:rStyle w:val="HideTWBInt"/>
        </w:rPr>
        <w:t>{EN}</w:t>
      </w:r>
      <w:r w:rsidRPr="008A74EF">
        <w:t>en</w:t>
      </w:r>
      <w:r w:rsidRPr="008A74EF">
        <w:rPr>
          <w:rStyle w:val="HideTWBExt"/>
        </w:rPr>
        <w:t>&lt;/Original&gt;</w:t>
      </w:r>
    </w:p>
    <w:p w:rsidR="008B33D0" w:rsidRPr="008A74EF" w:rsidRDefault="008B33D0" w:rsidP="008B33D0">
      <w:r w:rsidRPr="008A74EF">
        <w:rPr>
          <w:rStyle w:val="HideTWBExt"/>
        </w:rPr>
        <w:t>&lt;/Amend&gt;</w:t>
      </w:r>
    </w:p>
    <w:p w:rsidR="008B33D0" w:rsidRPr="008A74EF" w:rsidRDefault="008B33D0" w:rsidP="008B33D0">
      <w:pPr>
        <w:pStyle w:val="AmNumberTabs"/>
      </w:pPr>
      <w:r w:rsidRPr="008A74EF">
        <w:rPr>
          <w:rStyle w:val="HideTWBExt"/>
        </w:rPr>
        <w:t>&lt;Amend&gt;</w:t>
      </w:r>
      <w:r w:rsidRPr="008A74EF">
        <w:t>Amendamentul</w:t>
      </w:r>
      <w:r w:rsidRPr="008A74EF">
        <w:tab/>
      </w:r>
      <w:r w:rsidRPr="008A74EF">
        <w:tab/>
      </w:r>
      <w:r w:rsidRPr="008A74EF">
        <w:rPr>
          <w:rStyle w:val="HideTWBExt"/>
        </w:rPr>
        <w:t>&lt;NumAm&gt;</w:t>
      </w:r>
      <w:r w:rsidRPr="008A74EF">
        <w:t>574</w:t>
      </w:r>
      <w:r w:rsidRPr="008A74EF">
        <w:rPr>
          <w:rStyle w:val="HideTWBExt"/>
        </w:rPr>
        <w:t>&lt;/NumAm&gt;</w:t>
      </w:r>
    </w:p>
    <w:p w:rsidR="008B33D0" w:rsidRPr="008A74EF" w:rsidRDefault="008B33D0" w:rsidP="008B33D0">
      <w:pPr>
        <w:pStyle w:val="NormalBold"/>
      </w:pPr>
      <w:r w:rsidRPr="008A74EF">
        <w:rPr>
          <w:rStyle w:val="HideTWBExt"/>
          <w:b w:val="0"/>
        </w:rPr>
        <w:t>&lt;RepeatBlock-By&gt;&lt;Members&gt;</w:t>
      </w:r>
      <w:r w:rsidRPr="008A74EF">
        <w:t>Nacho Sánchez Amor, Sven Mikser, Thijs Reuten, Alessandra Moretti, Yannis Maniatis, Marco Tarquinio, Hana Jalloul Muro</w:t>
      </w:r>
      <w:r w:rsidRPr="008A74EF">
        <w:rPr>
          <w:rStyle w:val="HideTWBExt"/>
          <w:b w:val="0"/>
        </w:rPr>
        <w:t>&lt;/Members&gt;</w:t>
      </w:r>
    </w:p>
    <w:p w:rsidR="008B33D0" w:rsidRPr="008A74EF" w:rsidRDefault="008B33D0" w:rsidP="008B33D0">
      <w:pPr>
        <w:pStyle w:val="NormalBold"/>
      </w:pPr>
      <w:r w:rsidRPr="008A74EF">
        <w:rPr>
          <w:rStyle w:val="HideTWBExt"/>
          <w:b w:val="0"/>
        </w:rPr>
        <w:t>&lt;/RepeatBlock-By&gt;</w:t>
      </w:r>
    </w:p>
    <w:p w:rsidR="008B33D0" w:rsidRPr="008A74EF" w:rsidRDefault="008B33D0" w:rsidP="008B33D0">
      <w:pPr>
        <w:pStyle w:val="NormalBold"/>
      </w:pPr>
      <w:r w:rsidRPr="008A74EF">
        <w:rPr>
          <w:rStyle w:val="HideTWBExt"/>
        </w:rPr>
        <w:t>&lt;DocAmend&gt;</w:t>
      </w:r>
      <w:r w:rsidRPr="008A74EF">
        <w:t>Propunere de rezoluție</w:t>
      </w:r>
      <w:r w:rsidRPr="008A74EF">
        <w:rPr>
          <w:rStyle w:val="HideTWBExt"/>
        </w:rPr>
        <w:t>&lt;/DocAmend&gt;</w:t>
      </w:r>
    </w:p>
    <w:p w:rsidR="008B33D0" w:rsidRPr="008A74EF" w:rsidRDefault="008B33D0" w:rsidP="008B33D0">
      <w:pPr>
        <w:pStyle w:val="NormalBold"/>
      </w:pPr>
      <w:r w:rsidRPr="008A74EF">
        <w:rPr>
          <w:rStyle w:val="HideTWBExt"/>
        </w:rPr>
        <w:t>&lt;Article&gt;</w:t>
      </w:r>
      <w:r w:rsidRPr="008A74EF">
        <w:t>Punctul 15 a (nou)</w:t>
      </w:r>
      <w:r w:rsidRPr="008A74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33D0" w:rsidRPr="008A74EF" w:rsidTr="006C019B">
        <w:trPr>
          <w:trHeight w:hRule="exact" w:val="240"/>
          <w:jc w:val="center"/>
        </w:trPr>
        <w:tc>
          <w:tcPr>
            <w:tcW w:w="9752" w:type="dxa"/>
            <w:gridSpan w:val="2"/>
            <w:tcBorders>
              <w:top w:val="nil"/>
              <w:left w:val="nil"/>
              <w:bottom w:val="nil"/>
              <w:right w:val="nil"/>
            </w:tcBorders>
          </w:tcPr>
          <w:p w:rsidR="008B33D0" w:rsidRPr="008A74EF" w:rsidRDefault="008B33D0" w:rsidP="006C019B"/>
        </w:tc>
      </w:tr>
      <w:tr w:rsidR="008B33D0" w:rsidRPr="008A74EF" w:rsidTr="006C019B">
        <w:trPr>
          <w:trHeight w:val="240"/>
          <w:jc w:val="center"/>
        </w:trPr>
        <w:tc>
          <w:tcPr>
            <w:tcW w:w="4876" w:type="dxa"/>
            <w:tcBorders>
              <w:top w:val="nil"/>
              <w:left w:val="nil"/>
              <w:bottom w:val="nil"/>
              <w:right w:val="nil"/>
            </w:tcBorders>
          </w:tcPr>
          <w:p w:rsidR="008B33D0" w:rsidRPr="008A74EF" w:rsidRDefault="008B33D0" w:rsidP="006C019B">
            <w:pPr>
              <w:pStyle w:val="AmColumnHeading"/>
            </w:pPr>
            <w:r w:rsidRPr="008A74EF">
              <w:t>Propunerea de rezoluție</w:t>
            </w:r>
          </w:p>
        </w:tc>
        <w:tc>
          <w:tcPr>
            <w:tcW w:w="4876" w:type="dxa"/>
            <w:tcBorders>
              <w:top w:val="nil"/>
              <w:left w:val="nil"/>
              <w:bottom w:val="nil"/>
              <w:right w:val="nil"/>
            </w:tcBorders>
          </w:tcPr>
          <w:p w:rsidR="008B33D0" w:rsidRPr="008A74EF" w:rsidRDefault="008B33D0" w:rsidP="006C019B">
            <w:pPr>
              <w:pStyle w:val="AmColumnHeading"/>
            </w:pPr>
            <w:r w:rsidRPr="008A74EF">
              <w:t>Amendamentul</w:t>
            </w:r>
          </w:p>
        </w:tc>
      </w:tr>
      <w:tr w:rsidR="008B33D0" w:rsidRPr="008A74EF" w:rsidTr="006C019B">
        <w:trPr>
          <w:jc w:val="center"/>
        </w:trPr>
        <w:tc>
          <w:tcPr>
            <w:tcW w:w="4876" w:type="dxa"/>
            <w:tcBorders>
              <w:top w:val="nil"/>
              <w:left w:val="nil"/>
              <w:bottom w:val="nil"/>
              <w:right w:val="nil"/>
            </w:tcBorders>
          </w:tcPr>
          <w:p w:rsidR="008B33D0" w:rsidRPr="008A74EF" w:rsidRDefault="008B33D0" w:rsidP="006C019B">
            <w:pPr>
              <w:pStyle w:val="Normal6a"/>
            </w:pPr>
          </w:p>
        </w:tc>
        <w:tc>
          <w:tcPr>
            <w:tcW w:w="4876" w:type="dxa"/>
            <w:tcBorders>
              <w:top w:val="nil"/>
              <w:left w:val="nil"/>
              <w:bottom w:val="nil"/>
              <w:right w:val="nil"/>
            </w:tcBorders>
          </w:tcPr>
          <w:p w:rsidR="008B33D0" w:rsidRPr="008A74EF" w:rsidRDefault="008B33D0" w:rsidP="006C019B">
            <w:pPr>
              <w:pStyle w:val="Normal6a"/>
            </w:pPr>
            <w:r w:rsidRPr="008A74EF">
              <w:rPr>
                <w:b/>
                <w:i/>
              </w:rPr>
              <w:t>15a.</w:t>
            </w:r>
            <w:r w:rsidRPr="008A74EF">
              <w:tab/>
            </w:r>
            <w:r w:rsidRPr="008A74EF">
              <w:rPr>
                <w:b/>
                <w:i/>
              </w:rPr>
              <w:t>consideră oportune sancțiunile împotriva coloniștilor israelieni extremiști din Cisiordania ocupată și Ierusalimul de Est, precum și împotriva activiștilor violenți, care blochează ajutorul umanitar pentru Gaza; solicită adoptarea unui pachet de sancțiuni împotriva autorităților israeliene și a armatei responsabile de crime de război și crime împotriva umanității în regiune; îndeamnă să se revizuiască de urgență Acordul de asociere UE-Israel și să se ia în considerare suspendarea acestuia în cazul nerespectării obligațiilor privind drepturile omului;</w:t>
            </w:r>
          </w:p>
        </w:tc>
      </w:tr>
    </w:tbl>
    <w:p w:rsidR="008B33D0" w:rsidRPr="008A74EF" w:rsidRDefault="008B33D0" w:rsidP="008B33D0">
      <w:pPr>
        <w:pStyle w:val="AmOrLang"/>
      </w:pPr>
      <w:r w:rsidRPr="008A74EF">
        <w:t xml:space="preserve">Or. </w:t>
      </w:r>
      <w:r w:rsidRPr="008A74EF">
        <w:rPr>
          <w:rStyle w:val="HideTWBExt"/>
        </w:rPr>
        <w:t>&lt;Original&gt;</w:t>
      </w:r>
      <w:r w:rsidRPr="008A74EF">
        <w:rPr>
          <w:rStyle w:val="HideTWBInt"/>
        </w:rPr>
        <w:t>{EN}</w:t>
      </w:r>
      <w:r w:rsidRPr="008A74EF">
        <w:t>en</w:t>
      </w:r>
      <w:r w:rsidRPr="008A74EF">
        <w:rPr>
          <w:rStyle w:val="HideTWBExt"/>
        </w:rPr>
        <w:t>&lt;/Original&gt;</w:t>
      </w:r>
    </w:p>
    <w:p w:rsidR="008B33D0" w:rsidRPr="008A74EF" w:rsidRDefault="008B33D0" w:rsidP="008B33D0">
      <w:r w:rsidRPr="008A74EF">
        <w:rPr>
          <w:rStyle w:val="HideTWBExt"/>
        </w:rPr>
        <w:t>&lt;/Amend&gt;</w:t>
      </w:r>
    </w:p>
    <w:p w:rsidR="008B33D0" w:rsidRPr="008A74EF" w:rsidRDefault="008B33D0" w:rsidP="008B33D0">
      <w:pPr>
        <w:pStyle w:val="AmNumberTabs"/>
      </w:pPr>
      <w:r w:rsidRPr="008A74EF">
        <w:rPr>
          <w:rStyle w:val="HideTWBExt"/>
        </w:rPr>
        <w:t>&lt;Amend&gt;</w:t>
      </w:r>
      <w:r w:rsidRPr="008A74EF">
        <w:t>Amendamentul</w:t>
      </w:r>
      <w:r w:rsidRPr="008A74EF">
        <w:tab/>
      </w:r>
      <w:r w:rsidRPr="008A74EF">
        <w:tab/>
      </w:r>
      <w:r w:rsidRPr="008A74EF">
        <w:rPr>
          <w:rStyle w:val="HideTWBExt"/>
        </w:rPr>
        <w:t>&lt;NumAm&gt;</w:t>
      </w:r>
      <w:r w:rsidRPr="008A74EF">
        <w:t>575</w:t>
      </w:r>
      <w:r w:rsidRPr="008A74EF">
        <w:rPr>
          <w:rStyle w:val="HideTWBExt"/>
        </w:rPr>
        <w:t>&lt;/NumAm&gt;</w:t>
      </w:r>
    </w:p>
    <w:p w:rsidR="008B33D0" w:rsidRPr="008A74EF" w:rsidRDefault="008B33D0" w:rsidP="008B33D0">
      <w:pPr>
        <w:pStyle w:val="NormalBold"/>
      </w:pPr>
      <w:r w:rsidRPr="008A74EF">
        <w:rPr>
          <w:rStyle w:val="HideTWBExt"/>
          <w:b w:val="0"/>
        </w:rPr>
        <w:t>&lt;RepeatBlock-By&gt;&lt;Members&gt;</w:t>
      </w:r>
      <w:r w:rsidRPr="008A74EF">
        <w:t>Hana Jalloul Muro</w:t>
      </w:r>
      <w:r w:rsidRPr="008A74EF">
        <w:rPr>
          <w:rStyle w:val="HideTWBExt"/>
          <w:b w:val="0"/>
        </w:rPr>
        <w:t>&lt;/Members&gt;</w:t>
      </w:r>
    </w:p>
    <w:p w:rsidR="008B33D0" w:rsidRPr="008A74EF" w:rsidRDefault="008B33D0" w:rsidP="008B33D0">
      <w:pPr>
        <w:pStyle w:val="NormalBold"/>
      </w:pPr>
      <w:r w:rsidRPr="008A74EF">
        <w:rPr>
          <w:rStyle w:val="HideTWBExt"/>
          <w:b w:val="0"/>
        </w:rPr>
        <w:t>&lt;/RepeatBlock-By&gt;</w:t>
      </w:r>
    </w:p>
    <w:p w:rsidR="008B33D0" w:rsidRPr="008A74EF" w:rsidRDefault="008B33D0" w:rsidP="008B33D0">
      <w:pPr>
        <w:pStyle w:val="NormalBold"/>
      </w:pPr>
      <w:r w:rsidRPr="008A74EF">
        <w:rPr>
          <w:rStyle w:val="HideTWBExt"/>
        </w:rPr>
        <w:t>&lt;DocAmend&gt;</w:t>
      </w:r>
      <w:r w:rsidRPr="008A74EF">
        <w:t>Propunere de rezoluție</w:t>
      </w:r>
      <w:r w:rsidRPr="008A74EF">
        <w:rPr>
          <w:rStyle w:val="HideTWBExt"/>
        </w:rPr>
        <w:t>&lt;/DocAmend&gt;</w:t>
      </w:r>
    </w:p>
    <w:p w:rsidR="008B33D0" w:rsidRPr="008A74EF" w:rsidRDefault="008B33D0" w:rsidP="008B33D0">
      <w:pPr>
        <w:pStyle w:val="NormalBold"/>
      </w:pPr>
      <w:r w:rsidRPr="008A74EF">
        <w:rPr>
          <w:rStyle w:val="HideTWBExt"/>
        </w:rPr>
        <w:t>&lt;Article&gt;</w:t>
      </w:r>
      <w:r w:rsidRPr="008A74EF">
        <w:t>Punctul 15 a (nou)</w:t>
      </w:r>
      <w:r w:rsidRPr="008A74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33D0" w:rsidRPr="008A74EF" w:rsidTr="006C019B">
        <w:trPr>
          <w:trHeight w:hRule="exact" w:val="240"/>
          <w:jc w:val="center"/>
        </w:trPr>
        <w:tc>
          <w:tcPr>
            <w:tcW w:w="9752" w:type="dxa"/>
            <w:gridSpan w:val="2"/>
            <w:tcBorders>
              <w:top w:val="nil"/>
              <w:left w:val="nil"/>
              <w:bottom w:val="nil"/>
              <w:right w:val="nil"/>
            </w:tcBorders>
          </w:tcPr>
          <w:p w:rsidR="008B33D0" w:rsidRPr="008A74EF" w:rsidRDefault="008B33D0" w:rsidP="006C019B"/>
        </w:tc>
      </w:tr>
      <w:tr w:rsidR="008B33D0" w:rsidRPr="008A74EF" w:rsidTr="006C019B">
        <w:trPr>
          <w:trHeight w:val="240"/>
          <w:jc w:val="center"/>
        </w:trPr>
        <w:tc>
          <w:tcPr>
            <w:tcW w:w="4876" w:type="dxa"/>
            <w:tcBorders>
              <w:top w:val="nil"/>
              <w:left w:val="nil"/>
              <w:bottom w:val="nil"/>
              <w:right w:val="nil"/>
            </w:tcBorders>
          </w:tcPr>
          <w:p w:rsidR="008B33D0" w:rsidRPr="008A74EF" w:rsidRDefault="008B33D0" w:rsidP="006C019B">
            <w:pPr>
              <w:pStyle w:val="AmColumnHeading"/>
            </w:pPr>
            <w:r w:rsidRPr="008A74EF">
              <w:t>Propunerea de rezoluție</w:t>
            </w:r>
          </w:p>
        </w:tc>
        <w:tc>
          <w:tcPr>
            <w:tcW w:w="4876" w:type="dxa"/>
            <w:tcBorders>
              <w:top w:val="nil"/>
              <w:left w:val="nil"/>
              <w:bottom w:val="nil"/>
              <w:right w:val="nil"/>
            </w:tcBorders>
          </w:tcPr>
          <w:p w:rsidR="008B33D0" w:rsidRPr="008A74EF" w:rsidRDefault="008B33D0" w:rsidP="006C019B">
            <w:pPr>
              <w:pStyle w:val="AmColumnHeading"/>
            </w:pPr>
            <w:r w:rsidRPr="008A74EF">
              <w:t>Amendamentul</w:t>
            </w:r>
          </w:p>
        </w:tc>
      </w:tr>
      <w:tr w:rsidR="008B33D0" w:rsidRPr="008A74EF" w:rsidTr="006C019B">
        <w:trPr>
          <w:jc w:val="center"/>
        </w:trPr>
        <w:tc>
          <w:tcPr>
            <w:tcW w:w="4876" w:type="dxa"/>
            <w:tcBorders>
              <w:top w:val="nil"/>
              <w:left w:val="nil"/>
              <w:bottom w:val="nil"/>
              <w:right w:val="nil"/>
            </w:tcBorders>
          </w:tcPr>
          <w:p w:rsidR="008B33D0" w:rsidRPr="008A74EF" w:rsidRDefault="008B33D0" w:rsidP="006C019B">
            <w:pPr>
              <w:pStyle w:val="Normal6a"/>
            </w:pPr>
          </w:p>
        </w:tc>
        <w:tc>
          <w:tcPr>
            <w:tcW w:w="4876" w:type="dxa"/>
            <w:tcBorders>
              <w:top w:val="nil"/>
              <w:left w:val="nil"/>
              <w:bottom w:val="nil"/>
              <w:right w:val="nil"/>
            </w:tcBorders>
          </w:tcPr>
          <w:p w:rsidR="008B33D0" w:rsidRPr="008A74EF" w:rsidRDefault="008B33D0" w:rsidP="006C019B">
            <w:pPr>
              <w:pStyle w:val="Normal6a"/>
            </w:pPr>
            <w:r w:rsidRPr="008A74EF">
              <w:rPr>
                <w:b/>
                <w:i/>
              </w:rPr>
              <w:t>15a.</w:t>
            </w:r>
            <w:r w:rsidRPr="008A74EF">
              <w:tab/>
            </w:r>
            <w:r w:rsidRPr="008A74EF">
              <w:rPr>
                <w:b/>
                <w:i/>
              </w:rPr>
              <w:t>îndeamnă la punerea imediată în aplicare a unui acord de încetare a focului pentru a preîntâmpina foametea și crizele sanitare de proporții în Gaza; invită toate părțile să respecte dreptul internațional și dreptul internațional umanitar, să garanteze protecția civililor și să se angajeze în eforturi urgente de detensionare a situației pentru a proteja viețile omenești; subliniază că aceste eforturi ar trebui să fie aliniate la urmărirea unei soluții bazate pe coexistența a două state pentru a asigura pacea și stabilitatea de durată în regiune;</w:t>
            </w:r>
          </w:p>
        </w:tc>
      </w:tr>
    </w:tbl>
    <w:p w:rsidR="008B33D0" w:rsidRPr="008A74EF" w:rsidRDefault="008B33D0" w:rsidP="008B33D0">
      <w:pPr>
        <w:pStyle w:val="AmOrLang"/>
      </w:pPr>
      <w:r w:rsidRPr="008A74EF">
        <w:t xml:space="preserve">Or. </w:t>
      </w:r>
      <w:r w:rsidRPr="008A74EF">
        <w:rPr>
          <w:rStyle w:val="HideTWBExt"/>
        </w:rPr>
        <w:t>&lt;Original&gt;</w:t>
      </w:r>
      <w:r w:rsidRPr="008A74EF">
        <w:rPr>
          <w:rStyle w:val="HideTWBInt"/>
        </w:rPr>
        <w:t>{EN}</w:t>
      </w:r>
      <w:r w:rsidRPr="008A74EF">
        <w:t>en</w:t>
      </w:r>
      <w:r w:rsidRPr="008A74EF">
        <w:rPr>
          <w:rStyle w:val="HideTWBExt"/>
        </w:rPr>
        <w:t>&lt;/Original&gt;</w:t>
      </w:r>
    </w:p>
    <w:p w:rsidR="008B33D0" w:rsidRPr="008A74EF" w:rsidRDefault="008B33D0" w:rsidP="008B33D0">
      <w:r w:rsidRPr="008A74EF">
        <w:rPr>
          <w:rStyle w:val="HideTWBExt"/>
        </w:rPr>
        <w:t>&lt;/Amend&gt;</w:t>
      </w:r>
    </w:p>
    <w:p w:rsidR="008B33D0" w:rsidRPr="008A74EF" w:rsidRDefault="008B33D0" w:rsidP="008B33D0">
      <w:pPr>
        <w:pStyle w:val="AmNumberTabs"/>
      </w:pPr>
      <w:r w:rsidRPr="008A74EF">
        <w:rPr>
          <w:rStyle w:val="HideTWBExt"/>
        </w:rPr>
        <w:t>&lt;Amend&gt;</w:t>
      </w:r>
      <w:r w:rsidRPr="008A74EF">
        <w:t>Amendamentul</w:t>
      </w:r>
      <w:r w:rsidRPr="008A74EF">
        <w:tab/>
      </w:r>
      <w:r w:rsidRPr="008A74EF">
        <w:tab/>
      </w:r>
      <w:r w:rsidRPr="008A74EF">
        <w:rPr>
          <w:rStyle w:val="HideTWBExt"/>
        </w:rPr>
        <w:t>&lt;NumAm&gt;</w:t>
      </w:r>
      <w:r w:rsidRPr="008A74EF">
        <w:t>576</w:t>
      </w:r>
      <w:r w:rsidRPr="008A74EF">
        <w:rPr>
          <w:rStyle w:val="HideTWBExt"/>
        </w:rPr>
        <w:t>&lt;/NumAm&gt;</w:t>
      </w:r>
    </w:p>
    <w:p w:rsidR="008B33D0" w:rsidRPr="008A74EF" w:rsidRDefault="008B33D0" w:rsidP="008B33D0">
      <w:pPr>
        <w:pStyle w:val="NormalBold"/>
      </w:pPr>
      <w:r w:rsidRPr="008A74EF">
        <w:rPr>
          <w:rStyle w:val="HideTWBExt"/>
          <w:b w:val="0"/>
        </w:rPr>
        <w:t>&lt;RepeatBlock-By&gt;&lt;Members&gt;</w:t>
      </w:r>
      <w:r w:rsidRPr="008A74EF">
        <w:t>Marc Botenga, Rima Hassan, Özlem Demirel</w:t>
      </w:r>
      <w:r w:rsidRPr="008A74EF">
        <w:rPr>
          <w:rStyle w:val="HideTWBExt"/>
          <w:b w:val="0"/>
        </w:rPr>
        <w:t>&lt;/Members&gt;</w:t>
      </w:r>
    </w:p>
    <w:p w:rsidR="008B33D0" w:rsidRPr="008A74EF" w:rsidRDefault="008B33D0" w:rsidP="008B33D0">
      <w:r w:rsidRPr="008A74EF">
        <w:rPr>
          <w:rStyle w:val="HideTWBExt"/>
        </w:rPr>
        <w:t>&lt;AuNomDe&gt;</w:t>
      </w:r>
      <w:r w:rsidRPr="008A74EF">
        <w:rPr>
          <w:rStyle w:val="HideTWBInt"/>
        </w:rPr>
        <w:t>{The Left}</w:t>
      </w:r>
      <w:r w:rsidRPr="008A74EF">
        <w:t>în numele Grupului The Left</w:t>
      </w:r>
      <w:r w:rsidRPr="008A74EF">
        <w:rPr>
          <w:rStyle w:val="HideTWBExt"/>
        </w:rPr>
        <w:t>&lt;/AuNomDe&gt;</w:t>
      </w:r>
    </w:p>
    <w:p w:rsidR="008B33D0" w:rsidRPr="008A74EF" w:rsidRDefault="008B33D0" w:rsidP="008B33D0">
      <w:pPr>
        <w:pStyle w:val="NormalBold"/>
      </w:pPr>
      <w:r w:rsidRPr="008A74EF">
        <w:rPr>
          <w:rStyle w:val="HideTWBExt"/>
          <w:b w:val="0"/>
        </w:rPr>
        <w:t>&lt;/RepeatBlock-By&gt;</w:t>
      </w:r>
    </w:p>
    <w:p w:rsidR="008B33D0" w:rsidRPr="008A74EF" w:rsidRDefault="008B33D0" w:rsidP="008B33D0">
      <w:pPr>
        <w:pStyle w:val="NormalBold"/>
      </w:pPr>
      <w:r w:rsidRPr="008A74EF">
        <w:rPr>
          <w:rStyle w:val="HideTWBExt"/>
        </w:rPr>
        <w:t>&lt;DocAmend&gt;</w:t>
      </w:r>
      <w:r w:rsidRPr="008A74EF">
        <w:t>Propunere de rezoluție</w:t>
      </w:r>
      <w:r w:rsidRPr="008A74EF">
        <w:rPr>
          <w:rStyle w:val="HideTWBExt"/>
        </w:rPr>
        <w:t>&lt;/DocAmend&gt;</w:t>
      </w:r>
    </w:p>
    <w:p w:rsidR="008B33D0" w:rsidRPr="008A74EF" w:rsidRDefault="008B33D0" w:rsidP="008B33D0">
      <w:pPr>
        <w:pStyle w:val="NormalBold"/>
      </w:pPr>
      <w:r w:rsidRPr="008A74EF">
        <w:rPr>
          <w:rStyle w:val="HideTWBExt"/>
        </w:rPr>
        <w:t>&lt;Article&gt;</w:t>
      </w:r>
      <w:r w:rsidRPr="008A74EF">
        <w:t>Punctul 15 a (nou)</w:t>
      </w:r>
      <w:r w:rsidRPr="008A74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33D0" w:rsidRPr="008A74EF" w:rsidTr="006C019B">
        <w:trPr>
          <w:trHeight w:hRule="exact" w:val="240"/>
          <w:jc w:val="center"/>
        </w:trPr>
        <w:tc>
          <w:tcPr>
            <w:tcW w:w="9752" w:type="dxa"/>
            <w:gridSpan w:val="2"/>
            <w:tcBorders>
              <w:top w:val="nil"/>
              <w:left w:val="nil"/>
              <w:bottom w:val="nil"/>
              <w:right w:val="nil"/>
            </w:tcBorders>
          </w:tcPr>
          <w:p w:rsidR="008B33D0" w:rsidRPr="008A74EF" w:rsidRDefault="008B33D0" w:rsidP="006C019B"/>
        </w:tc>
      </w:tr>
      <w:tr w:rsidR="008B33D0" w:rsidRPr="008A74EF" w:rsidTr="006C019B">
        <w:trPr>
          <w:trHeight w:val="240"/>
          <w:jc w:val="center"/>
        </w:trPr>
        <w:tc>
          <w:tcPr>
            <w:tcW w:w="4876" w:type="dxa"/>
            <w:tcBorders>
              <w:top w:val="nil"/>
              <w:left w:val="nil"/>
              <w:bottom w:val="nil"/>
              <w:right w:val="nil"/>
            </w:tcBorders>
          </w:tcPr>
          <w:p w:rsidR="008B33D0" w:rsidRPr="008A74EF" w:rsidRDefault="008B33D0" w:rsidP="006C019B">
            <w:pPr>
              <w:pStyle w:val="AmColumnHeading"/>
            </w:pPr>
            <w:r w:rsidRPr="008A74EF">
              <w:t>Propunerea de rezoluție</w:t>
            </w:r>
          </w:p>
        </w:tc>
        <w:tc>
          <w:tcPr>
            <w:tcW w:w="4876" w:type="dxa"/>
            <w:tcBorders>
              <w:top w:val="nil"/>
              <w:left w:val="nil"/>
              <w:bottom w:val="nil"/>
              <w:right w:val="nil"/>
            </w:tcBorders>
          </w:tcPr>
          <w:p w:rsidR="008B33D0" w:rsidRPr="008A74EF" w:rsidRDefault="008B33D0" w:rsidP="006C019B">
            <w:pPr>
              <w:pStyle w:val="AmColumnHeading"/>
            </w:pPr>
            <w:r w:rsidRPr="008A74EF">
              <w:t>Amendamentul</w:t>
            </w:r>
          </w:p>
        </w:tc>
      </w:tr>
      <w:tr w:rsidR="008B33D0" w:rsidRPr="008A74EF" w:rsidTr="006C019B">
        <w:trPr>
          <w:jc w:val="center"/>
        </w:trPr>
        <w:tc>
          <w:tcPr>
            <w:tcW w:w="4876" w:type="dxa"/>
            <w:tcBorders>
              <w:top w:val="nil"/>
              <w:left w:val="nil"/>
              <w:bottom w:val="nil"/>
              <w:right w:val="nil"/>
            </w:tcBorders>
          </w:tcPr>
          <w:p w:rsidR="008B33D0" w:rsidRPr="008A74EF" w:rsidRDefault="008B33D0" w:rsidP="006C019B">
            <w:pPr>
              <w:pStyle w:val="Normal6a"/>
            </w:pPr>
          </w:p>
        </w:tc>
        <w:tc>
          <w:tcPr>
            <w:tcW w:w="4876" w:type="dxa"/>
            <w:tcBorders>
              <w:top w:val="nil"/>
              <w:left w:val="nil"/>
              <w:bottom w:val="nil"/>
              <w:right w:val="nil"/>
            </w:tcBorders>
          </w:tcPr>
          <w:p w:rsidR="008B33D0" w:rsidRPr="008A74EF" w:rsidRDefault="008B33D0" w:rsidP="006C019B">
            <w:pPr>
              <w:pStyle w:val="Normal6a"/>
            </w:pPr>
            <w:r w:rsidRPr="008A74EF">
              <w:rPr>
                <w:b/>
                <w:i/>
              </w:rPr>
              <w:t>15a.</w:t>
            </w:r>
            <w:r w:rsidRPr="008A74EF">
              <w:tab/>
            </w:r>
            <w:r w:rsidRPr="008A74EF">
              <w:rPr>
                <w:b/>
                <w:i/>
              </w:rPr>
              <w:t>condamnă în termenii cei mai fermi și solicită încetarea imediată a genocidului israelian din Gaza, purificarea etnică din Cisiordania și Ierusalimul de Est și bombardarea fără discernământ a Libanului de către Israel, precum și vizarea deliberată a lucrătorilor ONU, a copiilor, a jurnaliștilor, a medicilor și a civililor;</w:t>
            </w:r>
          </w:p>
        </w:tc>
      </w:tr>
    </w:tbl>
    <w:p w:rsidR="008B33D0" w:rsidRPr="008A74EF" w:rsidRDefault="008B33D0" w:rsidP="008B33D0">
      <w:pPr>
        <w:pStyle w:val="AmOrLang"/>
      </w:pPr>
      <w:r w:rsidRPr="008A74EF">
        <w:t xml:space="preserve">Or. </w:t>
      </w:r>
      <w:r w:rsidRPr="008A74EF">
        <w:rPr>
          <w:rStyle w:val="HideTWBExt"/>
        </w:rPr>
        <w:t>&lt;Original&gt;</w:t>
      </w:r>
      <w:r w:rsidRPr="008A74EF">
        <w:rPr>
          <w:rStyle w:val="HideTWBInt"/>
        </w:rPr>
        <w:t>{EN}</w:t>
      </w:r>
      <w:r w:rsidRPr="008A74EF">
        <w:t>en</w:t>
      </w:r>
      <w:r w:rsidRPr="008A74EF">
        <w:rPr>
          <w:rStyle w:val="HideTWBExt"/>
        </w:rPr>
        <w:t>&lt;/Original&gt;</w:t>
      </w:r>
    </w:p>
    <w:p w:rsidR="008B33D0" w:rsidRPr="008A74EF" w:rsidRDefault="008B33D0" w:rsidP="008B33D0">
      <w:r w:rsidRPr="008A74EF">
        <w:rPr>
          <w:rStyle w:val="HideTWBExt"/>
        </w:rPr>
        <w:t>&lt;/Amend&gt;</w:t>
      </w:r>
    </w:p>
    <w:p w:rsidR="008B33D0" w:rsidRPr="008A74EF" w:rsidRDefault="008B33D0" w:rsidP="008B33D0">
      <w:pPr>
        <w:pStyle w:val="AmNumberTabs"/>
      </w:pPr>
      <w:r w:rsidRPr="008A74EF">
        <w:rPr>
          <w:rStyle w:val="HideTWBExt"/>
        </w:rPr>
        <w:t>&lt;Amend&gt;</w:t>
      </w:r>
      <w:r w:rsidRPr="008A74EF">
        <w:t>Amendamentul</w:t>
      </w:r>
      <w:r w:rsidRPr="008A74EF">
        <w:tab/>
      </w:r>
      <w:r w:rsidRPr="008A74EF">
        <w:tab/>
      </w:r>
      <w:r w:rsidRPr="008A74EF">
        <w:rPr>
          <w:rStyle w:val="HideTWBExt"/>
        </w:rPr>
        <w:t>&lt;NumAm&gt;</w:t>
      </w:r>
      <w:r w:rsidRPr="008A74EF">
        <w:t>577</w:t>
      </w:r>
      <w:r w:rsidRPr="008A74EF">
        <w:rPr>
          <w:rStyle w:val="HideTWBExt"/>
        </w:rPr>
        <w:t>&lt;/NumAm&gt;</w:t>
      </w:r>
    </w:p>
    <w:p w:rsidR="008B33D0" w:rsidRPr="008A74EF" w:rsidRDefault="008B33D0" w:rsidP="008B33D0">
      <w:pPr>
        <w:pStyle w:val="NormalBold"/>
      </w:pPr>
      <w:r w:rsidRPr="008A74EF">
        <w:rPr>
          <w:rStyle w:val="HideTWBExt"/>
          <w:b w:val="0"/>
        </w:rPr>
        <w:t>&lt;RepeatBlock-By&gt;&lt;Members&gt;</w:t>
      </w:r>
      <w:r w:rsidRPr="008A74EF">
        <w:t>Kinga Gál</w:t>
      </w:r>
      <w:r w:rsidRPr="008A74EF">
        <w:rPr>
          <w:rStyle w:val="HideTWBExt"/>
          <w:b w:val="0"/>
        </w:rPr>
        <w:t>&lt;/Members&gt;</w:t>
      </w:r>
    </w:p>
    <w:p w:rsidR="008B33D0" w:rsidRPr="008A74EF" w:rsidRDefault="008B33D0" w:rsidP="008B33D0">
      <w:pPr>
        <w:pStyle w:val="NormalBold"/>
      </w:pPr>
      <w:r w:rsidRPr="008A74EF">
        <w:rPr>
          <w:rStyle w:val="HideTWBExt"/>
          <w:b w:val="0"/>
        </w:rPr>
        <w:t>&lt;/RepeatBlock-By&gt;</w:t>
      </w:r>
    </w:p>
    <w:p w:rsidR="008B33D0" w:rsidRPr="008A74EF" w:rsidRDefault="008B33D0" w:rsidP="008B33D0">
      <w:pPr>
        <w:pStyle w:val="NormalBold"/>
      </w:pPr>
      <w:r w:rsidRPr="008A74EF">
        <w:rPr>
          <w:rStyle w:val="HideTWBExt"/>
        </w:rPr>
        <w:t>&lt;DocAmend&gt;</w:t>
      </w:r>
      <w:r w:rsidRPr="008A74EF">
        <w:t>Propunere de rezoluție</w:t>
      </w:r>
      <w:r w:rsidRPr="008A74EF">
        <w:rPr>
          <w:rStyle w:val="HideTWBExt"/>
        </w:rPr>
        <w:t>&lt;/DocAmend&gt;</w:t>
      </w:r>
    </w:p>
    <w:p w:rsidR="008B33D0" w:rsidRPr="008A74EF" w:rsidRDefault="008B33D0" w:rsidP="008B33D0">
      <w:pPr>
        <w:pStyle w:val="NormalBold"/>
      </w:pPr>
      <w:r w:rsidRPr="008A74EF">
        <w:rPr>
          <w:rStyle w:val="HideTWBExt"/>
        </w:rPr>
        <w:t>&lt;Article&gt;</w:t>
      </w:r>
      <w:r w:rsidRPr="008A74EF">
        <w:t>Punctul 15 a (nou)</w:t>
      </w:r>
      <w:r w:rsidRPr="008A74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33D0" w:rsidRPr="008A74EF" w:rsidTr="006C019B">
        <w:trPr>
          <w:trHeight w:hRule="exact" w:val="240"/>
          <w:jc w:val="center"/>
        </w:trPr>
        <w:tc>
          <w:tcPr>
            <w:tcW w:w="9752" w:type="dxa"/>
            <w:gridSpan w:val="2"/>
            <w:tcBorders>
              <w:top w:val="nil"/>
              <w:left w:val="nil"/>
              <w:bottom w:val="nil"/>
              <w:right w:val="nil"/>
            </w:tcBorders>
          </w:tcPr>
          <w:p w:rsidR="008B33D0" w:rsidRPr="008A74EF" w:rsidRDefault="008B33D0" w:rsidP="006C019B"/>
        </w:tc>
      </w:tr>
      <w:tr w:rsidR="008B33D0" w:rsidRPr="008A74EF" w:rsidTr="006C019B">
        <w:trPr>
          <w:trHeight w:val="240"/>
          <w:jc w:val="center"/>
        </w:trPr>
        <w:tc>
          <w:tcPr>
            <w:tcW w:w="4876" w:type="dxa"/>
            <w:tcBorders>
              <w:top w:val="nil"/>
              <w:left w:val="nil"/>
              <w:bottom w:val="nil"/>
              <w:right w:val="nil"/>
            </w:tcBorders>
          </w:tcPr>
          <w:p w:rsidR="008B33D0" w:rsidRPr="008A74EF" w:rsidRDefault="008B33D0" w:rsidP="006C019B">
            <w:pPr>
              <w:pStyle w:val="AmColumnHeading"/>
            </w:pPr>
            <w:r w:rsidRPr="008A74EF">
              <w:t>Propunerea de rezoluție</w:t>
            </w:r>
          </w:p>
        </w:tc>
        <w:tc>
          <w:tcPr>
            <w:tcW w:w="4876" w:type="dxa"/>
            <w:tcBorders>
              <w:top w:val="nil"/>
              <w:left w:val="nil"/>
              <w:bottom w:val="nil"/>
              <w:right w:val="nil"/>
            </w:tcBorders>
          </w:tcPr>
          <w:p w:rsidR="008B33D0" w:rsidRPr="008A74EF" w:rsidRDefault="008B33D0" w:rsidP="006C019B">
            <w:pPr>
              <w:pStyle w:val="AmColumnHeading"/>
            </w:pPr>
            <w:r w:rsidRPr="008A74EF">
              <w:t>Amendamentul</w:t>
            </w:r>
          </w:p>
        </w:tc>
      </w:tr>
      <w:tr w:rsidR="008B33D0" w:rsidRPr="008A74EF" w:rsidTr="006C019B">
        <w:trPr>
          <w:jc w:val="center"/>
        </w:trPr>
        <w:tc>
          <w:tcPr>
            <w:tcW w:w="4876" w:type="dxa"/>
            <w:tcBorders>
              <w:top w:val="nil"/>
              <w:left w:val="nil"/>
              <w:bottom w:val="nil"/>
              <w:right w:val="nil"/>
            </w:tcBorders>
          </w:tcPr>
          <w:p w:rsidR="008B33D0" w:rsidRPr="008A74EF" w:rsidRDefault="008B33D0" w:rsidP="006C019B">
            <w:pPr>
              <w:pStyle w:val="Normal6a"/>
            </w:pPr>
          </w:p>
        </w:tc>
        <w:tc>
          <w:tcPr>
            <w:tcW w:w="4876" w:type="dxa"/>
            <w:tcBorders>
              <w:top w:val="nil"/>
              <w:left w:val="nil"/>
              <w:bottom w:val="nil"/>
              <w:right w:val="nil"/>
            </w:tcBorders>
          </w:tcPr>
          <w:p w:rsidR="008B33D0" w:rsidRPr="008A74EF" w:rsidRDefault="008B33D0" w:rsidP="006C019B">
            <w:pPr>
              <w:pStyle w:val="Normal6a"/>
            </w:pPr>
            <w:r w:rsidRPr="008A74EF">
              <w:rPr>
                <w:b/>
                <w:i/>
              </w:rPr>
              <w:t>15a.</w:t>
            </w:r>
            <w:r w:rsidRPr="008A74EF">
              <w:tab/>
            </w:r>
            <w:r w:rsidRPr="008A74EF">
              <w:rPr>
                <w:b/>
                <w:i/>
              </w:rPr>
              <w:t>invită Comisia să îmbunătățească monitorizarea plăților din fondurile europene către instituțiile și organizațiile palestiniene și să se asigure că fondurile UE nu ajung niciodată la finanțarea organizațiilor teroriste;</w:t>
            </w:r>
          </w:p>
        </w:tc>
      </w:tr>
    </w:tbl>
    <w:p w:rsidR="008B33D0" w:rsidRPr="008A74EF" w:rsidRDefault="008B33D0" w:rsidP="008B33D0">
      <w:pPr>
        <w:pStyle w:val="AmOrLang"/>
      </w:pPr>
      <w:r w:rsidRPr="008A74EF">
        <w:t xml:space="preserve">Or. </w:t>
      </w:r>
      <w:r w:rsidRPr="008A74EF">
        <w:rPr>
          <w:rStyle w:val="HideTWBExt"/>
        </w:rPr>
        <w:t>&lt;Original&gt;</w:t>
      </w:r>
      <w:r w:rsidRPr="008A74EF">
        <w:rPr>
          <w:rStyle w:val="HideTWBInt"/>
        </w:rPr>
        <w:t>{EN}</w:t>
      </w:r>
      <w:r w:rsidRPr="008A74EF">
        <w:t>en</w:t>
      </w:r>
      <w:r w:rsidRPr="008A74EF">
        <w:rPr>
          <w:rStyle w:val="HideTWBExt"/>
        </w:rPr>
        <w:t>&lt;/Original&gt;</w:t>
      </w:r>
    </w:p>
    <w:p w:rsidR="008B33D0" w:rsidRPr="008A74EF" w:rsidRDefault="008B33D0" w:rsidP="008B33D0">
      <w:r w:rsidRPr="008A74EF">
        <w:rPr>
          <w:rStyle w:val="HideTWBExt"/>
        </w:rPr>
        <w:t>&lt;/Amend&gt;</w:t>
      </w:r>
    </w:p>
    <w:p w:rsidR="008B33D0" w:rsidRPr="008A74EF" w:rsidRDefault="008B33D0" w:rsidP="008B33D0">
      <w:pPr>
        <w:pStyle w:val="AmNumberTabs"/>
      </w:pPr>
      <w:r w:rsidRPr="008A74EF">
        <w:rPr>
          <w:rStyle w:val="HideTWBExt"/>
        </w:rPr>
        <w:t>&lt;Amend&gt;</w:t>
      </w:r>
      <w:r w:rsidRPr="008A74EF">
        <w:t>Amendamentul</w:t>
      </w:r>
      <w:r w:rsidRPr="008A74EF">
        <w:tab/>
      </w:r>
      <w:r w:rsidRPr="008A74EF">
        <w:tab/>
      </w:r>
      <w:r w:rsidRPr="008A74EF">
        <w:rPr>
          <w:rStyle w:val="HideTWBExt"/>
        </w:rPr>
        <w:t>&lt;NumAm&gt;</w:t>
      </w:r>
      <w:r w:rsidRPr="008A74EF">
        <w:t>578</w:t>
      </w:r>
      <w:r w:rsidRPr="008A74EF">
        <w:rPr>
          <w:rStyle w:val="HideTWBExt"/>
        </w:rPr>
        <w:t>&lt;/NumAm&gt;</w:t>
      </w:r>
    </w:p>
    <w:p w:rsidR="008B33D0" w:rsidRPr="008A74EF" w:rsidRDefault="008B33D0" w:rsidP="008B33D0">
      <w:pPr>
        <w:pStyle w:val="NormalBold"/>
      </w:pPr>
      <w:r w:rsidRPr="008A74EF">
        <w:rPr>
          <w:rStyle w:val="HideTWBExt"/>
          <w:b w:val="0"/>
        </w:rPr>
        <w:t>&lt;RepeatBlock-By&gt;&lt;Members&gt;</w:t>
      </w:r>
      <w:r w:rsidRPr="008A74EF">
        <w:t>Hana Jalloul Muro</w:t>
      </w:r>
      <w:r w:rsidRPr="008A74EF">
        <w:rPr>
          <w:rStyle w:val="HideTWBExt"/>
          <w:b w:val="0"/>
        </w:rPr>
        <w:t>&lt;/Members&gt;</w:t>
      </w:r>
    </w:p>
    <w:p w:rsidR="008B33D0" w:rsidRPr="008A74EF" w:rsidRDefault="008B33D0" w:rsidP="008B33D0">
      <w:pPr>
        <w:pStyle w:val="NormalBold"/>
      </w:pPr>
      <w:r w:rsidRPr="008A74EF">
        <w:rPr>
          <w:rStyle w:val="HideTWBExt"/>
          <w:b w:val="0"/>
        </w:rPr>
        <w:t>&lt;/RepeatBlock-By&gt;</w:t>
      </w:r>
    </w:p>
    <w:p w:rsidR="008B33D0" w:rsidRPr="008A74EF" w:rsidRDefault="008B33D0" w:rsidP="008B33D0">
      <w:pPr>
        <w:pStyle w:val="NormalBold"/>
      </w:pPr>
      <w:r w:rsidRPr="008A74EF">
        <w:rPr>
          <w:rStyle w:val="HideTWBExt"/>
        </w:rPr>
        <w:t>&lt;DocAmend&gt;</w:t>
      </w:r>
      <w:r w:rsidRPr="008A74EF">
        <w:t>Propunere de rezoluție</w:t>
      </w:r>
      <w:r w:rsidRPr="008A74EF">
        <w:rPr>
          <w:rStyle w:val="HideTWBExt"/>
        </w:rPr>
        <w:t>&lt;/DocAmend&gt;</w:t>
      </w:r>
    </w:p>
    <w:p w:rsidR="008B33D0" w:rsidRPr="008A74EF" w:rsidRDefault="008B33D0" w:rsidP="008B33D0">
      <w:pPr>
        <w:pStyle w:val="NormalBold"/>
      </w:pPr>
      <w:r w:rsidRPr="008A74EF">
        <w:rPr>
          <w:rStyle w:val="HideTWBExt"/>
        </w:rPr>
        <w:t>&lt;Article&gt;</w:t>
      </w:r>
      <w:r w:rsidRPr="008A74EF">
        <w:t>Punctul 15 b (nou)</w:t>
      </w:r>
      <w:r w:rsidRPr="008A74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33D0" w:rsidRPr="008A74EF" w:rsidTr="006C019B">
        <w:trPr>
          <w:trHeight w:hRule="exact" w:val="240"/>
          <w:jc w:val="center"/>
        </w:trPr>
        <w:tc>
          <w:tcPr>
            <w:tcW w:w="9752" w:type="dxa"/>
            <w:gridSpan w:val="2"/>
            <w:tcBorders>
              <w:top w:val="nil"/>
              <w:left w:val="nil"/>
              <w:bottom w:val="nil"/>
              <w:right w:val="nil"/>
            </w:tcBorders>
          </w:tcPr>
          <w:p w:rsidR="008B33D0" w:rsidRPr="008A74EF" w:rsidRDefault="008B33D0" w:rsidP="006C019B"/>
        </w:tc>
      </w:tr>
      <w:tr w:rsidR="008B33D0" w:rsidRPr="008A74EF" w:rsidTr="006C019B">
        <w:trPr>
          <w:trHeight w:val="240"/>
          <w:jc w:val="center"/>
        </w:trPr>
        <w:tc>
          <w:tcPr>
            <w:tcW w:w="4876" w:type="dxa"/>
            <w:tcBorders>
              <w:top w:val="nil"/>
              <w:left w:val="nil"/>
              <w:bottom w:val="nil"/>
              <w:right w:val="nil"/>
            </w:tcBorders>
          </w:tcPr>
          <w:p w:rsidR="008B33D0" w:rsidRPr="008A74EF" w:rsidRDefault="008B33D0" w:rsidP="006C019B">
            <w:pPr>
              <w:pStyle w:val="AmColumnHeading"/>
            </w:pPr>
            <w:r w:rsidRPr="008A74EF">
              <w:t>Propunerea de rezoluție</w:t>
            </w:r>
          </w:p>
        </w:tc>
        <w:tc>
          <w:tcPr>
            <w:tcW w:w="4876" w:type="dxa"/>
            <w:tcBorders>
              <w:top w:val="nil"/>
              <w:left w:val="nil"/>
              <w:bottom w:val="nil"/>
              <w:right w:val="nil"/>
            </w:tcBorders>
          </w:tcPr>
          <w:p w:rsidR="008B33D0" w:rsidRPr="008A74EF" w:rsidRDefault="008B33D0" w:rsidP="006C019B">
            <w:pPr>
              <w:pStyle w:val="AmColumnHeading"/>
            </w:pPr>
            <w:r w:rsidRPr="008A74EF">
              <w:t>Amendamentul</w:t>
            </w:r>
          </w:p>
        </w:tc>
      </w:tr>
      <w:tr w:rsidR="008B33D0" w:rsidRPr="008A74EF" w:rsidTr="006C019B">
        <w:trPr>
          <w:jc w:val="center"/>
        </w:trPr>
        <w:tc>
          <w:tcPr>
            <w:tcW w:w="4876" w:type="dxa"/>
            <w:tcBorders>
              <w:top w:val="nil"/>
              <w:left w:val="nil"/>
              <w:bottom w:val="nil"/>
              <w:right w:val="nil"/>
            </w:tcBorders>
          </w:tcPr>
          <w:p w:rsidR="008B33D0" w:rsidRPr="008A74EF" w:rsidRDefault="008B33D0" w:rsidP="006C019B">
            <w:pPr>
              <w:pStyle w:val="Normal6a"/>
            </w:pPr>
          </w:p>
        </w:tc>
        <w:tc>
          <w:tcPr>
            <w:tcW w:w="4876" w:type="dxa"/>
            <w:tcBorders>
              <w:top w:val="nil"/>
              <w:left w:val="nil"/>
              <w:bottom w:val="nil"/>
              <w:right w:val="nil"/>
            </w:tcBorders>
          </w:tcPr>
          <w:p w:rsidR="008B33D0" w:rsidRPr="008A74EF" w:rsidRDefault="008B33D0" w:rsidP="006C019B">
            <w:pPr>
              <w:pStyle w:val="Normal6a"/>
            </w:pPr>
            <w:r w:rsidRPr="008A74EF">
              <w:rPr>
                <w:b/>
                <w:i/>
              </w:rPr>
              <w:t>15b.</w:t>
            </w:r>
            <w:r w:rsidRPr="008A74EF">
              <w:tab/>
            </w:r>
            <w:r w:rsidRPr="008A74EF">
              <w:rPr>
                <w:b/>
                <w:i/>
              </w:rPr>
              <w:t>solicită respectarea deplină a operațiunilor agențiilor Organizației Națiunilor Unite, inclusiv UNRWA, în Gaza și Cisiordania, subliniind rolul esențial al acestora în furnizarea de ajutor umanitar populațiilor afectate; condamnă orice măsuri legislative care ar împiedica asistența umanitară și subliniază că este imperativ să se asigure accesul neîngrădit al tuturor forțelor umanitare, în conformitate cu dreptul internațional umanitar;</w:t>
            </w:r>
          </w:p>
        </w:tc>
      </w:tr>
    </w:tbl>
    <w:p w:rsidR="008B33D0" w:rsidRPr="008A74EF" w:rsidRDefault="008B33D0" w:rsidP="008B33D0">
      <w:pPr>
        <w:pStyle w:val="AmOrLang"/>
      </w:pPr>
      <w:r w:rsidRPr="008A74EF">
        <w:t xml:space="preserve">Or. </w:t>
      </w:r>
      <w:r w:rsidRPr="008A74EF">
        <w:rPr>
          <w:rStyle w:val="HideTWBExt"/>
        </w:rPr>
        <w:t>&lt;Original&gt;</w:t>
      </w:r>
      <w:r w:rsidRPr="008A74EF">
        <w:rPr>
          <w:rStyle w:val="HideTWBInt"/>
        </w:rPr>
        <w:t>{EN}</w:t>
      </w:r>
      <w:r w:rsidRPr="008A74EF">
        <w:t>en</w:t>
      </w:r>
      <w:r w:rsidRPr="008A74EF">
        <w:rPr>
          <w:rStyle w:val="HideTWBExt"/>
        </w:rPr>
        <w:t>&lt;/Original&gt;</w:t>
      </w:r>
    </w:p>
    <w:p w:rsidR="008B33D0" w:rsidRPr="008A74EF" w:rsidRDefault="008B33D0" w:rsidP="008B33D0">
      <w:r w:rsidRPr="008A74EF">
        <w:rPr>
          <w:rStyle w:val="HideTWBExt"/>
        </w:rPr>
        <w:t>&lt;/Amend&gt;</w:t>
      </w:r>
    </w:p>
    <w:p w:rsidR="008B33D0" w:rsidRPr="008A74EF" w:rsidRDefault="008B33D0" w:rsidP="008B33D0">
      <w:pPr>
        <w:pStyle w:val="AmNumberTabs"/>
      </w:pPr>
      <w:r w:rsidRPr="008A74EF">
        <w:rPr>
          <w:rStyle w:val="HideTWBExt"/>
        </w:rPr>
        <w:t>&lt;Amend&gt;</w:t>
      </w:r>
      <w:r w:rsidRPr="008A74EF">
        <w:t>Amendamentul</w:t>
      </w:r>
      <w:r w:rsidRPr="008A74EF">
        <w:tab/>
      </w:r>
      <w:r w:rsidRPr="008A74EF">
        <w:tab/>
      </w:r>
      <w:r w:rsidRPr="008A74EF">
        <w:rPr>
          <w:rStyle w:val="HideTWBExt"/>
        </w:rPr>
        <w:t>&lt;NumAm&gt;</w:t>
      </w:r>
      <w:r w:rsidRPr="008A74EF">
        <w:t>579</w:t>
      </w:r>
      <w:r w:rsidRPr="008A74EF">
        <w:rPr>
          <w:rStyle w:val="HideTWBExt"/>
        </w:rPr>
        <w:t>&lt;/NumAm&gt;</w:t>
      </w:r>
    </w:p>
    <w:p w:rsidR="008B33D0" w:rsidRPr="008A74EF" w:rsidRDefault="008B33D0" w:rsidP="008B33D0">
      <w:pPr>
        <w:pStyle w:val="NormalBold"/>
      </w:pPr>
      <w:r w:rsidRPr="008A74EF">
        <w:rPr>
          <w:rStyle w:val="HideTWBExt"/>
          <w:b w:val="0"/>
        </w:rPr>
        <w:t>&lt;RepeatBlock-By&gt;&lt;Members&gt;</w:t>
      </w:r>
      <w:r w:rsidRPr="008A74EF">
        <w:t>Cristian Terheş</w:t>
      </w:r>
      <w:r w:rsidRPr="008A74EF">
        <w:rPr>
          <w:rStyle w:val="HideTWBExt"/>
          <w:b w:val="0"/>
        </w:rPr>
        <w:t>&lt;/Members&gt;</w:t>
      </w:r>
    </w:p>
    <w:p w:rsidR="008B33D0" w:rsidRPr="008A74EF" w:rsidRDefault="008B33D0" w:rsidP="008B33D0">
      <w:pPr>
        <w:pStyle w:val="NormalBold"/>
      </w:pPr>
      <w:r w:rsidRPr="008A74EF">
        <w:rPr>
          <w:rStyle w:val="HideTWBExt"/>
          <w:b w:val="0"/>
        </w:rPr>
        <w:t>&lt;/RepeatBlock-By&gt;</w:t>
      </w:r>
    </w:p>
    <w:p w:rsidR="008B33D0" w:rsidRPr="008A74EF" w:rsidRDefault="008B33D0" w:rsidP="008B33D0">
      <w:pPr>
        <w:pStyle w:val="NormalBold"/>
      </w:pPr>
      <w:r w:rsidRPr="008A74EF">
        <w:rPr>
          <w:rStyle w:val="HideTWBExt"/>
        </w:rPr>
        <w:t>&lt;DocAmend&gt;</w:t>
      </w:r>
      <w:r w:rsidRPr="008A74EF">
        <w:t>Propunere de rezoluție</w:t>
      </w:r>
      <w:r w:rsidRPr="008A74EF">
        <w:rPr>
          <w:rStyle w:val="HideTWBExt"/>
        </w:rPr>
        <w:t>&lt;/DocAmend&gt;</w:t>
      </w:r>
    </w:p>
    <w:p w:rsidR="008B33D0" w:rsidRPr="008A74EF" w:rsidRDefault="008B33D0" w:rsidP="008B33D0">
      <w:pPr>
        <w:pStyle w:val="NormalBold"/>
      </w:pPr>
      <w:r w:rsidRPr="008A74EF">
        <w:rPr>
          <w:rStyle w:val="HideTWBExt"/>
        </w:rPr>
        <w:t>&lt;Article&gt;</w:t>
      </w:r>
      <w:r w:rsidRPr="008A74EF">
        <w:t>Punctul 15 b (nou)</w:t>
      </w:r>
      <w:r w:rsidRPr="008A74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33D0" w:rsidRPr="008A74EF" w:rsidTr="006C019B">
        <w:trPr>
          <w:trHeight w:hRule="exact" w:val="240"/>
          <w:jc w:val="center"/>
        </w:trPr>
        <w:tc>
          <w:tcPr>
            <w:tcW w:w="9752" w:type="dxa"/>
            <w:gridSpan w:val="2"/>
            <w:tcBorders>
              <w:top w:val="nil"/>
              <w:left w:val="nil"/>
              <w:bottom w:val="nil"/>
              <w:right w:val="nil"/>
            </w:tcBorders>
          </w:tcPr>
          <w:p w:rsidR="008B33D0" w:rsidRPr="008A74EF" w:rsidRDefault="008B33D0" w:rsidP="006C019B"/>
        </w:tc>
      </w:tr>
      <w:tr w:rsidR="008B33D0" w:rsidRPr="008A74EF" w:rsidTr="006C019B">
        <w:trPr>
          <w:trHeight w:val="240"/>
          <w:jc w:val="center"/>
        </w:trPr>
        <w:tc>
          <w:tcPr>
            <w:tcW w:w="4876" w:type="dxa"/>
            <w:tcBorders>
              <w:top w:val="nil"/>
              <w:left w:val="nil"/>
              <w:bottom w:val="nil"/>
              <w:right w:val="nil"/>
            </w:tcBorders>
          </w:tcPr>
          <w:p w:rsidR="008B33D0" w:rsidRPr="008A74EF" w:rsidRDefault="008B33D0" w:rsidP="006C019B">
            <w:pPr>
              <w:pStyle w:val="AmColumnHeading"/>
            </w:pPr>
            <w:r w:rsidRPr="008A74EF">
              <w:t>Propunerea de rezoluție</w:t>
            </w:r>
          </w:p>
        </w:tc>
        <w:tc>
          <w:tcPr>
            <w:tcW w:w="4876" w:type="dxa"/>
            <w:tcBorders>
              <w:top w:val="nil"/>
              <w:left w:val="nil"/>
              <w:bottom w:val="nil"/>
              <w:right w:val="nil"/>
            </w:tcBorders>
          </w:tcPr>
          <w:p w:rsidR="008B33D0" w:rsidRPr="008A74EF" w:rsidRDefault="008B33D0" w:rsidP="006C019B">
            <w:pPr>
              <w:pStyle w:val="AmColumnHeading"/>
            </w:pPr>
            <w:r w:rsidRPr="008A74EF">
              <w:t>Amendamentul</w:t>
            </w:r>
          </w:p>
        </w:tc>
      </w:tr>
      <w:tr w:rsidR="008B33D0" w:rsidRPr="008A74EF" w:rsidTr="006C019B">
        <w:trPr>
          <w:jc w:val="center"/>
        </w:trPr>
        <w:tc>
          <w:tcPr>
            <w:tcW w:w="4876" w:type="dxa"/>
            <w:tcBorders>
              <w:top w:val="nil"/>
              <w:left w:val="nil"/>
              <w:bottom w:val="nil"/>
              <w:right w:val="nil"/>
            </w:tcBorders>
          </w:tcPr>
          <w:p w:rsidR="008B33D0" w:rsidRPr="008A74EF" w:rsidRDefault="008B33D0" w:rsidP="006C019B">
            <w:pPr>
              <w:pStyle w:val="Normal6a"/>
            </w:pPr>
          </w:p>
        </w:tc>
        <w:tc>
          <w:tcPr>
            <w:tcW w:w="4876" w:type="dxa"/>
            <w:tcBorders>
              <w:top w:val="nil"/>
              <w:left w:val="nil"/>
              <w:bottom w:val="nil"/>
              <w:right w:val="nil"/>
            </w:tcBorders>
          </w:tcPr>
          <w:p w:rsidR="008B33D0" w:rsidRPr="008A74EF" w:rsidRDefault="008B33D0" w:rsidP="006C019B">
            <w:pPr>
              <w:pStyle w:val="Normal6a"/>
            </w:pPr>
            <w:r w:rsidRPr="008A74EF">
              <w:rPr>
                <w:b/>
                <w:i/>
              </w:rPr>
              <w:t>15b.</w:t>
            </w:r>
            <w:r w:rsidRPr="008A74EF">
              <w:tab/>
            </w:r>
            <w:r w:rsidRPr="008A74EF">
              <w:rPr>
                <w:b/>
                <w:i/>
              </w:rPr>
              <w:t>având în vedere dezvăluirea recentă că UNRWA a angajat o persoană identificată de Israel ca fiind liderul Hamas în Liban, invită Comisia Europeană să efectueze o anchetă imediată cu privire la alocarea și utilizarea fondurilor UE de către UNRWA și să își reevalueze sprijinul financiar continuu acordat organizațiilor care ar putea fi complice la acte de terorism</w:t>
            </w:r>
            <w:r w:rsidRPr="008A74EF">
              <w:rPr>
                <w:b/>
                <w:i/>
                <w:vertAlign w:val="superscript"/>
              </w:rPr>
              <w:t>1a</w:t>
            </w:r>
            <w:r w:rsidRPr="008A74EF">
              <w:rPr>
                <w:b/>
                <w:i/>
              </w:rPr>
              <w:t>.</w:t>
            </w:r>
          </w:p>
        </w:tc>
      </w:tr>
      <w:tr w:rsidR="008B33D0" w:rsidRPr="008A74EF" w:rsidTr="006C019B">
        <w:trPr>
          <w:jc w:val="center"/>
        </w:trPr>
        <w:tc>
          <w:tcPr>
            <w:tcW w:w="4876" w:type="dxa"/>
            <w:tcBorders>
              <w:top w:val="nil"/>
              <w:left w:val="nil"/>
              <w:bottom w:val="nil"/>
              <w:right w:val="nil"/>
            </w:tcBorders>
          </w:tcPr>
          <w:p w:rsidR="008B33D0" w:rsidRPr="008A74EF" w:rsidRDefault="008B33D0" w:rsidP="006C019B"/>
        </w:tc>
        <w:tc>
          <w:tcPr>
            <w:tcW w:w="4876" w:type="dxa"/>
            <w:tcBorders>
              <w:top w:val="nil"/>
              <w:left w:val="nil"/>
              <w:bottom w:val="nil"/>
              <w:right w:val="nil"/>
            </w:tcBorders>
          </w:tcPr>
          <w:p w:rsidR="008B33D0" w:rsidRPr="008A74EF" w:rsidRDefault="008B33D0" w:rsidP="006C019B">
            <w:pPr>
              <w:pStyle w:val="Normal6a"/>
            </w:pPr>
          </w:p>
        </w:tc>
      </w:tr>
      <w:tr w:rsidR="008B33D0" w:rsidRPr="008A74EF" w:rsidTr="006C019B">
        <w:trPr>
          <w:jc w:val="center"/>
        </w:trPr>
        <w:tc>
          <w:tcPr>
            <w:tcW w:w="4876" w:type="dxa"/>
            <w:tcBorders>
              <w:top w:val="nil"/>
              <w:left w:val="nil"/>
              <w:bottom w:val="nil"/>
              <w:right w:val="nil"/>
            </w:tcBorders>
          </w:tcPr>
          <w:p w:rsidR="008B33D0" w:rsidRPr="008A74EF" w:rsidRDefault="008B33D0" w:rsidP="006C019B"/>
        </w:tc>
        <w:tc>
          <w:tcPr>
            <w:tcW w:w="4876" w:type="dxa"/>
            <w:tcBorders>
              <w:top w:val="nil"/>
              <w:left w:val="nil"/>
              <w:bottom w:val="nil"/>
              <w:right w:val="nil"/>
            </w:tcBorders>
          </w:tcPr>
          <w:p w:rsidR="008B33D0" w:rsidRPr="008A74EF" w:rsidRDefault="008B33D0" w:rsidP="006C019B">
            <w:pPr>
              <w:pStyle w:val="Normal6a"/>
            </w:pPr>
            <w:r w:rsidRPr="008A74EF">
              <w:rPr>
                <w:b/>
                <w:i/>
                <w:vertAlign w:val="superscript"/>
              </w:rPr>
              <w:t>1a</w:t>
            </w:r>
            <w:r w:rsidRPr="008A74EF">
              <w:t xml:space="preserve"> </w:t>
            </w:r>
            <w:r w:rsidRPr="008A74EF">
              <w:rPr>
                <w:b/>
                <w:i/>
              </w:rPr>
              <w:t>https://news.sky.com/story/hamas-leader-in-lebanon-killed-by-israel-was-un-employee-unwra-confirms-13225258</w:t>
            </w:r>
          </w:p>
        </w:tc>
      </w:tr>
    </w:tbl>
    <w:p w:rsidR="008B33D0" w:rsidRPr="008A74EF" w:rsidRDefault="008B33D0" w:rsidP="008B33D0">
      <w:pPr>
        <w:pStyle w:val="AmOrLang"/>
      </w:pPr>
      <w:r w:rsidRPr="008A74EF">
        <w:t xml:space="preserve">Or. </w:t>
      </w:r>
      <w:r w:rsidRPr="008A74EF">
        <w:rPr>
          <w:rStyle w:val="HideTWBExt"/>
        </w:rPr>
        <w:t>&lt;Original&gt;</w:t>
      </w:r>
      <w:r w:rsidRPr="008A74EF">
        <w:rPr>
          <w:rStyle w:val="HideTWBInt"/>
        </w:rPr>
        <w:t>{EN}</w:t>
      </w:r>
      <w:r w:rsidRPr="008A74EF">
        <w:t>en</w:t>
      </w:r>
      <w:r w:rsidRPr="008A74EF">
        <w:rPr>
          <w:rStyle w:val="HideTWBExt"/>
        </w:rPr>
        <w:t>&lt;/Original&gt;</w:t>
      </w:r>
    </w:p>
    <w:p w:rsidR="008B33D0" w:rsidRPr="008A74EF" w:rsidRDefault="008B33D0" w:rsidP="008B33D0">
      <w:r w:rsidRPr="008A74EF">
        <w:rPr>
          <w:rStyle w:val="HideTWBExt"/>
        </w:rPr>
        <w:t>&lt;/Amend&gt;</w:t>
      </w:r>
    </w:p>
    <w:p w:rsidR="008B33D0" w:rsidRPr="008A74EF" w:rsidRDefault="008B33D0" w:rsidP="008B33D0">
      <w:pPr>
        <w:pStyle w:val="AmNumberTabs"/>
      </w:pPr>
      <w:r w:rsidRPr="008A74EF">
        <w:rPr>
          <w:rStyle w:val="HideTWBExt"/>
        </w:rPr>
        <w:t>&lt;Amend&gt;</w:t>
      </w:r>
      <w:r w:rsidRPr="008A74EF">
        <w:t>Amendamentul</w:t>
      </w:r>
      <w:r w:rsidRPr="008A74EF">
        <w:tab/>
      </w:r>
      <w:r w:rsidRPr="008A74EF">
        <w:tab/>
      </w:r>
      <w:r w:rsidRPr="008A74EF">
        <w:rPr>
          <w:rStyle w:val="HideTWBExt"/>
        </w:rPr>
        <w:t>&lt;NumAm&gt;</w:t>
      </w:r>
      <w:r w:rsidRPr="008A74EF">
        <w:t>580</w:t>
      </w:r>
      <w:r w:rsidRPr="008A74EF">
        <w:rPr>
          <w:rStyle w:val="HideTWBExt"/>
        </w:rPr>
        <w:t>&lt;/NumAm&gt;</w:t>
      </w:r>
    </w:p>
    <w:p w:rsidR="008B33D0" w:rsidRPr="008A74EF" w:rsidRDefault="008B33D0" w:rsidP="008B33D0">
      <w:pPr>
        <w:pStyle w:val="NormalBold"/>
      </w:pPr>
      <w:r w:rsidRPr="008A74EF">
        <w:rPr>
          <w:rStyle w:val="HideTWBExt"/>
          <w:b w:val="0"/>
        </w:rPr>
        <w:t>&lt;RepeatBlock-By&gt;&lt;Members&gt;</w:t>
      </w:r>
      <w:r w:rsidRPr="008A74EF">
        <w:t>Marc Botenga, Rima Hassan, Özlem Demirel</w:t>
      </w:r>
      <w:r w:rsidRPr="008A74EF">
        <w:rPr>
          <w:rStyle w:val="HideTWBExt"/>
          <w:b w:val="0"/>
        </w:rPr>
        <w:t>&lt;/Members&gt;</w:t>
      </w:r>
    </w:p>
    <w:p w:rsidR="008B33D0" w:rsidRPr="008A74EF" w:rsidRDefault="008B33D0" w:rsidP="008B33D0">
      <w:r w:rsidRPr="008A74EF">
        <w:rPr>
          <w:rStyle w:val="HideTWBExt"/>
        </w:rPr>
        <w:t>&lt;AuNomDe&gt;</w:t>
      </w:r>
      <w:r w:rsidRPr="008A74EF">
        <w:rPr>
          <w:rStyle w:val="HideTWBInt"/>
        </w:rPr>
        <w:t>{The Left}</w:t>
      </w:r>
      <w:r w:rsidRPr="008A74EF">
        <w:t>în numele Grupului The Left</w:t>
      </w:r>
      <w:r w:rsidRPr="008A74EF">
        <w:rPr>
          <w:rStyle w:val="HideTWBExt"/>
        </w:rPr>
        <w:t>&lt;/AuNomDe&gt;</w:t>
      </w:r>
    </w:p>
    <w:p w:rsidR="008B33D0" w:rsidRPr="008A74EF" w:rsidRDefault="008B33D0" w:rsidP="008B33D0">
      <w:pPr>
        <w:pStyle w:val="NormalBold"/>
      </w:pPr>
      <w:r w:rsidRPr="008A74EF">
        <w:rPr>
          <w:rStyle w:val="HideTWBExt"/>
          <w:b w:val="0"/>
        </w:rPr>
        <w:t>&lt;/RepeatBlock-By&gt;</w:t>
      </w:r>
    </w:p>
    <w:p w:rsidR="008B33D0" w:rsidRPr="008A74EF" w:rsidRDefault="008B33D0" w:rsidP="008B33D0">
      <w:pPr>
        <w:pStyle w:val="NormalBold"/>
      </w:pPr>
      <w:r w:rsidRPr="008A74EF">
        <w:rPr>
          <w:rStyle w:val="HideTWBExt"/>
        </w:rPr>
        <w:t>&lt;DocAmend&gt;</w:t>
      </w:r>
      <w:r w:rsidRPr="008A74EF">
        <w:t>Propunere de rezoluție</w:t>
      </w:r>
      <w:r w:rsidRPr="008A74EF">
        <w:rPr>
          <w:rStyle w:val="HideTWBExt"/>
        </w:rPr>
        <w:t>&lt;/DocAmend&gt;</w:t>
      </w:r>
    </w:p>
    <w:p w:rsidR="008B33D0" w:rsidRPr="008A74EF" w:rsidRDefault="008B33D0" w:rsidP="008B33D0">
      <w:pPr>
        <w:pStyle w:val="NormalBold"/>
      </w:pPr>
      <w:r w:rsidRPr="008A74EF">
        <w:rPr>
          <w:rStyle w:val="HideTWBExt"/>
        </w:rPr>
        <w:t>&lt;Article&gt;</w:t>
      </w:r>
      <w:r w:rsidRPr="008A74EF">
        <w:t>Punctul 15 b (nou)</w:t>
      </w:r>
      <w:r w:rsidRPr="008A74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33D0" w:rsidRPr="008A74EF" w:rsidTr="006C019B">
        <w:trPr>
          <w:trHeight w:hRule="exact" w:val="240"/>
          <w:jc w:val="center"/>
        </w:trPr>
        <w:tc>
          <w:tcPr>
            <w:tcW w:w="9752" w:type="dxa"/>
            <w:gridSpan w:val="2"/>
            <w:tcBorders>
              <w:top w:val="nil"/>
              <w:left w:val="nil"/>
              <w:bottom w:val="nil"/>
              <w:right w:val="nil"/>
            </w:tcBorders>
          </w:tcPr>
          <w:p w:rsidR="008B33D0" w:rsidRPr="008A74EF" w:rsidRDefault="008B33D0" w:rsidP="006C019B"/>
        </w:tc>
      </w:tr>
      <w:tr w:rsidR="008B33D0" w:rsidRPr="008A74EF" w:rsidTr="006C019B">
        <w:trPr>
          <w:trHeight w:val="240"/>
          <w:jc w:val="center"/>
        </w:trPr>
        <w:tc>
          <w:tcPr>
            <w:tcW w:w="4876" w:type="dxa"/>
            <w:tcBorders>
              <w:top w:val="nil"/>
              <w:left w:val="nil"/>
              <w:bottom w:val="nil"/>
              <w:right w:val="nil"/>
            </w:tcBorders>
          </w:tcPr>
          <w:p w:rsidR="008B33D0" w:rsidRPr="008A74EF" w:rsidRDefault="008B33D0" w:rsidP="006C019B">
            <w:pPr>
              <w:pStyle w:val="AmColumnHeading"/>
            </w:pPr>
            <w:r w:rsidRPr="008A74EF">
              <w:t>Propunerea de rezoluție</w:t>
            </w:r>
          </w:p>
        </w:tc>
        <w:tc>
          <w:tcPr>
            <w:tcW w:w="4876" w:type="dxa"/>
            <w:tcBorders>
              <w:top w:val="nil"/>
              <w:left w:val="nil"/>
              <w:bottom w:val="nil"/>
              <w:right w:val="nil"/>
            </w:tcBorders>
          </w:tcPr>
          <w:p w:rsidR="008B33D0" w:rsidRPr="008A74EF" w:rsidRDefault="008B33D0" w:rsidP="006C019B">
            <w:pPr>
              <w:pStyle w:val="AmColumnHeading"/>
            </w:pPr>
            <w:r w:rsidRPr="008A74EF">
              <w:t>Amendamentul</w:t>
            </w:r>
          </w:p>
        </w:tc>
      </w:tr>
      <w:tr w:rsidR="008B33D0" w:rsidRPr="008A74EF" w:rsidTr="006C019B">
        <w:trPr>
          <w:jc w:val="center"/>
        </w:trPr>
        <w:tc>
          <w:tcPr>
            <w:tcW w:w="4876" w:type="dxa"/>
            <w:tcBorders>
              <w:top w:val="nil"/>
              <w:left w:val="nil"/>
              <w:bottom w:val="nil"/>
              <w:right w:val="nil"/>
            </w:tcBorders>
          </w:tcPr>
          <w:p w:rsidR="008B33D0" w:rsidRPr="008A74EF" w:rsidRDefault="008B33D0" w:rsidP="006C019B">
            <w:pPr>
              <w:pStyle w:val="Normal6a"/>
            </w:pPr>
          </w:p>
        </w:tc>
        <w:tc>
          <w:tcPr>
            <w:tcW w:w="4876" w:type="dxa"/>
            <w:tcBorders>
              <w:top w:val="nil"/>
              <w:left w:val="nil"/>
              <w:bottom w:val="nil"/>
              <w:right w:val="nil"/>
            </w:tcBorders>
          </w:tcPr>
          <w:p w:rsidR="008B33D0" w:rsidRPr="008A74EF" w:rsidRDefault="008B33D0" w:rsidP="006C019B">
            <w:pPr>
              <w:pStyle w:val="Normal6a"/>
            </w:pPr>
            <w:r w:rsidRPr="008A74EF">
              <w:rPr>
                <w:b/>
                <w:i/>
              </w:rPr>
              <w:t>15b.</w:t>
            </w:r>
            <w:r w:rsidRPr="008A74EF">
              <w:tab/>
            </w:r>
            <w:r w:rsidRPr="008A74EF">
              <w:rPr>
                <w:b/>
                <w:i/>
              </w:rPr>
              <w:t>solicită încetarea imediată a focului, ridicarea tuturor restricțiilor de intrare pentru misiunile de ajutor umanitar și alte misiuni de asistență civilă pe întreg teritoriul Palestinei, în special în Gaza;</w:t>
            </w:r>
          </w:p>
        </w:tc>
      </w:tr>
    </w:tbl>
    <w:p w:rsidR="008B33D0" w:rsidRPr="008A74EF" w:rsidRDefault="008B33D0" w:rsidP="008B33D0">
      <w:pPr>
        <w:pStyle w:val="AmOrLang"/>
      </w:pPr>
      <w:r w:rsidRPr="008A74EF">
        <w:t xml:space="preserve">Or. </w:t>
      </w:r>
      <w:r w:rsidRPr="008A74EF">
        <w:rPr>
          <w:rStyle w:val="HideTWBExt"/>
        </w:rPr>
        <w:t>&lt;Original&gt;</w:t>
      </w:r>
      <w:r w:rsidRPr="008A74EF">
        <w:rPr>
          <w:rStyle w:val="HideTWBInt"/>
        </w:rPr>
        <w:t>{EN}</w:t>
      </w:r>
      <w:r w:rsidRPr="008A74EF">
        <w:t>en</w:t>
      </w:r>
      <w:r w:rsidRPr="008A74EF">
        <w:rPr>
          <w:rStyle w:val="HideTWBExt"/>
        </w:rPr>
        <w:t>&lt;/Original&gt;</w:t>
      </w:r>
    </w:p>
    <w:p w:rsidR="008B33D0" w:rsidRPr="008A74EF" w:rsidRDefault="008B33D0" w:rsidP="008B33D0">
      <w:r w:rsidRPr="008A74EF">
        <w:rPr>
          <w:rStyle w:val="HideTWBExt"/>
        </w:rPr>
        <w:t>&lt;/Amend&gt;</w:t>
      </w:r>
    </w:p>
    <w:p w:rsidR="008B33D0" w:rsidRPr="008A74EF" w:rsidRDefault="008B33D0" w:rsidP="008B33D0">
      <w:pPr>
        <w:pStyle w:val="AmNumberTabs"/>
      </w:pPr>
      <w:r w:rsidRPr="008A74EF">
        <w:rPr>
          <w:rStyle w:val="HideTWBExt"/>
        </w:rPr>
        <w:t>&lt;Amend&gt;</w:t>
      </w:r>
      <w:r w:rsidRPr="008A74EF">
        <w:t>Amendamentul</w:t>
      </w:r>
      <w:r w:rsidRPr="008A74EF">
        <w:tab/>
      </w:r>
      <w:r w:rsidRPr="008A74EF">
        <w:tab/>
      </w:r>
      <w:r w:rsidRPr="008A74EF">
        <w:rPr>
          <w:rStyle w:val="HideTWBExt"/>
        </w:rPr>
        <w:t>&lt;NumAm&gt;</w:t>
      </w:r>
      <w:r w:rsidRPr="008A74EF">
        <w:t>581</w:t>
      </w:r>
      <w:r w:rsidRPr="008A74EF">
        <w:rPr>
          <w:rStyle w:val="HideTWBExt"/>
        </w:rPr>
        <w:t>&lt;/NumAm&gt;</w:t>
      </w:r>
    </w:p>
    <w:p w:rsidR="008B33D0" w:rsidRPr="008A74EF" w:rsidRDefault="008B33D0" w:rsidP="008B33D0">
      <w:pPr>
        <w:pStyle w:val="NormalBold"/>
      </w:pPr>
      <w:r w:rsidRPr="008A74EF">
        <w:rPr>
          <w:rStyle w:val="HideTWBExt"/>
          <w:b w:val="0"/>
        </w:rPr>
        <w:t>&lt;RepeatBlock-By&gt;&lt;Members&gt;</w:t>
      </w:r>
      <w:r w:rsidRPr="008A74EF">
        <w:t>Nacho Sánchez Amor, Sven Mikser, Thijs Reuten, Alessandra Moretti, Yannis Maniatis, Marco Tarquinio, Hana Jalloul Muro</w:t>
      </w:r>
      <w:r w:rsidRPr="008A74EF">
        <w:rPr>
          <w:rStyle w:val="HideTWBExt"/>
          <w:b w:val="0"/>
        </w:rPr>
        <w:t>&lt;/Members&gt;</w:t>
      </w:r>
    </w:p>
    <w:p w:rsidR="008B33D0" w:rsidRPr="008A74EF" w:rsidRDefault="008B33D0" w:rsidP="008B33D0">
      <w:pPr>
        <w:pStyle w:val="NormalBold"/>
      </w:pPr>
      <w:r w:rsidRPr="008A74EF">
        <w:rPr>
          <w:rStyle w:val="HideTWBExt"/>
          <w:b w:val="0"/>
        </w:rPr>
        <w:t>&lt;/RepeatBlock-By&gt;</w:t>
      </w:r>
    </w:p>
    <w:p w:rsidR="008B33D0" w:rsidRPr="008A74EF" w:rsidRDefault="008B33D0" w:rsidP="008B33D0">
      <w:pPr>
        <w:pStyle w:val="NormalBold"/>
      </w:pPr>
      <w:r w:rsidRPr="008A74EF">
        <w:rPr>
          <w:rStyle w:val="HideTWBExt"/>
        </w:rPr>
        <w:t>&lt;DocAmend&gt;</w:t>
      </w:r>
      <w:r w:rsidRPr="008A74EF">
        <w:t>Propunere de rezoluție</w:t>
      </w:r>
      <w:r w:rsidRPr="008A74EF">
        <w:rPr>
          <w:rStyle w:val="HideTWBExt"/>
        </w:rPr>
        <w:t>&lt;/DocAmend&gt;</w:t>
      </w:r>
    </w:p>
    <w:p w:rsidR="008B33D0" w:rsidRPr="008A74EF" w:rsidRDefault="008B33D0" w:rsidP="008B33D0">
      <w:pPr>
        <w:pStyle w:val="NormalBold"/>
      </w:pPr>
      <w:r w:rsidRPr="008A74EF">
        <w:rPr>
          <w:rStyle w:val="HideTWBExt"/>
        </w:rPr>
        <w:t>&lt;Article&gt;</w:t>
      </w:r>
      <w:r w:rsidRPr="008A74EF">
        <w:t>Punctul 15 b (nou)</w:t>
      </w:r>
      <w:r w:rsidRPr="008A74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33D0" w:rsidRPr="008A74EF" w:rsidTr="006C019B">
        <w:trPr>
          <w:trHeight w:hRule="exact" w:val="240"/>
          <w:jc w:val="center"/>
        </w:trPr>
        <w:tc>
          <w:tcPr>
            <w:tcW w:w="9752" w:type="dxa"/>
            <w:gridSpan w:val="2"/>
            <w:tcBorders>
              <w:top w:val="nil"/>
              <w:left w:val="nil"/>
              <w:bottom w:val="nil"/>
              <w:right w:val="nil"/>
            </w:tcBorders>
          </w:tcPr>
          <w:p w:rsidR="008B33D0" w:rsidRPr="008A74EF" w:rsidRDefault="008B33D0" w:rsidP="006C019B"/>
        </w:tc>
      </w:tr>
      <w:tr w:rsidR="008B33D0" w:rsidRPr="008A74EF" w:rsidTr="006C019B">
        <w:trPr>
          <w:trHeight w:val="240"/>
          <w:jc w:val="center"/>
        </w:trPr>
        <w:tc>
          <w:tcPr>
            <w:tcW w:w="4876" w:type="dxa"/>
            <w:tcBorders>
              <w:top w:val="nil"/>
              <w:left w:val="nil"/>
              <w:bottom w:val="nil"/>
              <w:right w:val="nil"/>
            </w:tcBorders>
          </w:tcPr>
          <w:p w:rsidR="008B33D0" w:rsidRPr="008A74EF" w:rsidRDefault="008B33D0" w:rsidP="006C019B">
            <w:pPr>
              <w:pStyle w:val="AmColumnHeading"/>
            </w:pPr>
            <w:r w:rsidRPr="008A74EF">
              <w:t>Propunerea de rezoluție</w:t>
            </w:r>
          </w:p>
        </w:tc>
        <w:tc>
          <w:tcPr>
            <w:tcW w:w="4876" w:type="dxa"/>
            <w:tcBorders>
              <w:top w:val="nil"/>
              <w:left w:val="nil"/>
              <w:bottom w:val="nil"/>
              <w:right w:val="nil"/>
            </w:tcBorders>
          </w:tcPr>
          <w:p w:rsidR="008B33D0" w:rsidRPr="008A74EF" w:rsidRDefault="008B33D0" w:rsidP="006C019B">
            <w:pPr>
              <w:pStyle w:val="AmColumnHeading"/>
            </w:pPr>
            <w:r w:rsidRPr="008A74EF">
              <w:t>Amendamentul</w:t>
            </w:r>
          </w:p>
        </w:tc>
      </w:tr>
      <w:tr w:rsidR="008B33D0" w:rsidRPr="008A74EF" w:rsidTr="006C019B">
        <w:trPr>
          <w:jc w:val="center"/>
        </w:trPr>
        <w:tc>
          <w:tcPr>
            <w:tcW w:w="4876" w:type="dxa"/>
            <w:tcBorders>
              <w:top w:val="nil"/>
              <w:left w:val="nil"/>
              <w:bottom w:val="nil"/>
              <w:right w:val="nil"/>
            </w:tcBorders>
          </w:tcPr>
          <w:p w:rsidR="008B33D0" w:rsidRPr="008A74EF" w:rsidRDefault="008B33D0" w:rsidP="006C019B">
            <w:pPr>
              <w:pStyle w:val="Normal6a"/>
            </w:pPr>
          </w:p>
        </w:tc>
        <w:tc>
          <w:tcPr>
            <w:tcW w:w="4876" w:type="dxa"/>
            <w:tcBorders>
              <w:top w:val="nil"/>
              <w:left w:val="nil"/>
              <w:bottom w:val="nil"/>
              <w:right w:val="nil"/>
            </w:tcBorders>
          </w:tcPr>
          <w:p w:rsidR="008B33D0" w:rsidRPr="008A74EF" w:rsidRDefault="008B33D0" w:rsidP="006C019B">
            <w:pPr>
              <w:pStyle w:val="Normal6a"/>
            </w:pPr>
            <w:r w:rsidRPr="008A74EF">
              <w:rPr>
                <w:b/>
                <w:i/>
              </w:rPr>
              <w:t>15b.</w:t>
            </w:r>
            <w:r w:rsidRPr="008A74EF">
              <w:tab/>
            </w:r>
            <w:r w:rsidRPr="008A74EF">
              <w:rPr>
                <w:b/>
                <w:i/>
              </w:rPr>
              <w:t>solicită încetarea fără întârziere și permanentă a focului;</w:t>
            </w:r>
          </w:p>
        </w:tc>
      </w:tr>
    </w:tbl>
    <w:p w:rsidR="008B33D0" w:rsidRPr="008A74EF" w:rsidRDefault="008B33D0" w:rsidP="008B33D0">
      <w:pPr>
        <w:pStyle w:val="AmOrLang"/>
      </w:pPr>
      <w:r w:rsidRPr="008A74EF">
        <w:t xml:space="preserve">Or. </w:t>
      </w:r>
      <w:r w:rsidRPr="008A74EF">
        <w:rPr>
          <w:rStyle w:val="HideTWBExt"/>
        </w:rPr>
        <w:t>&lt;Original&gt;</w:t>
      </w:r>
      <w:r w:rsidRPr="008A74EF">
        <w:rPr>
          <w:rStyle w:val="HideTWBInt"/>
        </w:rPr>
        <w:t>{EN}</w:t>
      </w:r>
      <w:r w:rsidRPr="008A74EF">
        <w:t>en</w:t>
      </w:r>
      <w:r w:rsidRPr="008A74EF">
        <w:rPr>
          <w:rStyle w:val="HideTWBExt"/>
        </w:rPr>
        <w:t>&lt;/Original&gt;</w:t>
      </w:r>
    </w:p>
    <w:p w:rsidR="008B33D0" w:rsidRPr="008A74EF" w:rsidRDefault="008B33D0" w:rsidP="008B33D0">
      <w:r w:rsidRPr="008A74EF">
        <w:rPr>
          <w:rStyle w:val="HideTWBExt"/>
        </w:rPr>
        <w:t>&lt;/Amend&gt;</w:t>
      </w:r>
    </w:p>
    <w:p w:rsidR="008B33D0" w:rsidRPr="008A74EF" w:rsidRDefault="008B33D0" w:rsidP="008B33D0">
      <w:pPr>
        <w:pStyle w:val="AmNumberTabs"/>
      </w:pPr>
      <w:r w:rsidRPr="008A74EF">
        <w:rPr>
          <w:rStyle w:val="HideTWBExt"/>
        </w:rPr>
        <w:t>&lt;Amend&gt;</w:t>
      </w:r>
      <w:r w:rsidRPr="008A74EF">
        <w:t>Amendamentul</w:t>
      </w:r>
      <w:r w:rsidRPr="008A74EF">
        <w:tab/>
      </w:r>
      <w:r w:rsidRPr="008A74EF">
        <w:tab/>
      </w:r>
      <w:r w:rsidRPr="008A74EF">
        <w:rPr>
          <w:rStyle w:val="HideTWBExt"/>
        </w:rPr>
        <w:t>&lt;NumAm&gt;</w:t>
      </w:r>
      <w:r w:rsidRPr="008A74EF">
        <w:t>582</w:t>
      </w:r>
      <w:r w:rsidRPr="008A74EF">
        <w:rPr>
          <w:rStyle w:val="HideTWBExt"/>
        </w:rPr>
        <w:t>&lt;/NumAm&gt;</w:t>
      </w:r>
    </w:p>
    <w:p w:rsidR="008B33D0" w:rsidRPr="008A74EF" w:rsidRDefault="008B33D0" w:rsidP="008B33D0">
      <w:pPr>
        <w:pStyle w:val="NormalBold"/>
      </w:pPr>
      <w:r w:rsidRPr="008A74EF">
        <w:rPr>
          <w:rStyle w:val="HideTWBExt"/>
          <w:b w:val="0"/>
        </w:rPr>
        <w:t>&lt;RepeatBlock-By&gt;&lt;Members&gt;</w:t>
      </w:r>
      <w:r w:rsidRPr="008A74EF">
        <w:t>Marc Botenga, Rima Hassan, Özlem Demirel</w:t>
      </w:r>
      <w:r w:rsidRPr="008A74EF">
        <w:rPr>
          <w:rStyle w:val="HideTWBExt"/>
          <w:b w:val="0"/>
        </w:rPr>
        <w:t>&lt;/Members&gt;</w:t>
      </w:r>
    </w:p>
    <w:p w:rsidR="008B33D0" w:rsidRPr="008A74EF" w:rsidRDefault="008B33D0" w:rsidP="008B33D0">
      <w:r w:rsidRPr="008A74EF">
        <w:rPr>
          <w:rStyle w:val="HideTWBExt"/>
        </w:rPr>
        <w:t>&lt;AuNomDe&gt;</w:t>
      </w:r>
      <w:r w:rsidRPr="008A74EF">
        <w:rPr>
          <w:rStyle w:val="HideTWBInt"/>
        </w:rPr>
        <w:t>{The Left}</w:t>
      </w:r>
      <w:r w:rsidRPr="008A74EF">
        <w:t>în numele Grupului The Left</w:t>
      </w:r>
      <w:r w:rsidRPr="008A74EF">
        <w:rPr>
          <w:rStyle w:val="HideTWBExt"/>
        </w:rPr>
        <w:t>&lt;/AuNomDe&gt;</w:t>
      </w:r>
    </w:p>
    <w:p w:rsidR="008B33D0" w:rsidRPr="008A74EF" w:rsidRDefault="008B33D0" w:rsidP="008B33D0">
      <w:pPr>
        <w:pStyle w:val="NormalBold"/>
      </w:pPr>
      <w:r w:rsidRPr="008A74EF">
        <w:rPr>
          <w:rStyle w:val="HideTWBExt"/>
          <w:b w:val="0"/>
        </w:rPr>
        <w:t>&lt;/RepeatBlock-By&gt;</w:t>
      </w:r>
    </w:p>
    <w:p w:rsidR="008B33D0" w:rsidRPr="008A74EF" w:rsidRDefault="008B33D0" w:rsidP="008B33D0">
      <w:pPr>
        <w:pStyle w:val="NormalBold"/>
      </w:pPr>
      <w:r w:rsidRPr="008A74EF">
        <w:rPr>
          <w:rStyle w:val="HideTWBExt"/>
        </w:rPr>
        <w:t>&lt;DocAmend&gt;</w:t>
      </w:r>
      <w:r w:rsidRPr="008A74EF">
        <w:t>Propunere de rezoluție</w:t>
      </w:r>
      <w:r w:rsidRPr="008A74EF">
        <w:rPr>
          <w:rStyle w:val="HideTWBExt"/>
        </w:rPr>
        <w:t>&lt;/DocAmend&gt;</w:t>
      </w:r>
    </w:p>
    <w:p w:rsidR="008B33D0" w:rsidRPr="008A74EF" w:rsidRDefault="008B33D0" w:rsidP="008B33D0">
      <w:pPr>
        <w:pStyle w:val="NormalBold"/>
      </w:pPr>
      <w:r w:rsidRPr="008A74EF">
        <w:rPr>
          <w:rStyle w:val="HideTWBExt"/>
        </w:rPr>
        <w:t>&lt;Article&gt;</w:t>
      </w:r>
      <w:r w:rsidRPr="008A74EF">
        <w:t>Punctul 15 c (nou)</w:t>
      </w:r>
      <w:r w:rsidRPr="008A74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33D0" w:rsidRPr="008A74EF" w:rsidTr="006C019B">
        <w:trPr>
          <w:trHeight w:hRule="exact" w:val="240"/>
          <w:jc w:val="center"/>
        </w:trPr>
        <w:tc>
          <w:tcPr>
            <w:tcW w:w="9752" w:type="dxa"/>
            <w:gridSpan w:val="2"/>
            <w:tcBorders>
              <w:top w:val="nil"/>
              <w:left w:val="nil"/>
              <w:bottom w:val="nil"/>
              <w:right w:val="nil"/>
            </w:tcBorders>
          </w:tcPr>
          <w:p w:rsidR="008B33D0" w:rsidRPr="008A74EF" w:rsidRDefault="008B33D0" w:rsidP="006C019B"/>
        </w:tc>
      </w:tr>
      <w:tr w:rsidR="008B33D0" w:rsidRPr="008A74EF" w:rsidTr="006C019B">
        <w:trPr>
          <w:trHeight w:val="240"/>
          <w:jc w:val="center"/>
        </w:trPr>
        <w:tc>
          <w:tcPr>
            <w:tcW w:w="4876" w:type="dxa"/>
            <w:tcBorders>
              <w:top w:val="nil"/>
              <w:left w:val="nil"/>
              <w:bottom w:val="nil"/>
              <w:right w:val="nil"/>
            </w:tcBorders>
          </w:tcPr>
          <w:p w:rsidR="008B33D0" w:rsidRPr="008A74EF" w:rsidRDefault="008B33D0" w:rsidP="006C019B">
            <w:pPr>
              <w:pStyle w:val="AmColumnHeading"/>
            </w:pPr>
            <w:r w:rsidRPr="008A74EF">
              <w:t>Propunerea de rezoluție</w:t>
            </w:r>
          </w:p>
        </w:tc>
        <w:tc>
          <w:tcPr>
            <w:tcW w:w="4876" w:type="dxa"/>
            <w:tcBorders>
              <w:top w:val="nil"/>
              <w:left w:val="nil"/>
              <w:bottom w:val="nil"/>
              <w:right w:val="nil"/>
            </w:tcBorders>
          </w:tcPr>
          <w:p w:rsidR="008B33D0" w:rsidRPr="008A74EF" w:rsidRDefault="008B33D0" w:rsidP="006C019B">
            <w:pPr>
              <w:pStyle w:val="AmColumnHeading"/>
            </w:pPr>
            <w:r w:rsidRPr="008A74EF">
              <w:t>Amendamentul</w:t>
            </w:r>
          </w:p>
        </w:tc>
      </w:tr>
      <w:tr w:rsidR="008B33D0" w:rsidRPr="008A74EF" w:rsidTr="006C019B">
        <w:trPr>
          <w:jc w:val="center"/>
        </w:trPr>
        <w:tc>
          <w:tcPr>
            <w:tcW w:w="4876" w:type="dxa"/>
            <w:tcBorders>
              <w:top w:val="nil"/>
              <w:left w:val="nil"/>
              <w:bottom w:val="nil"/>
              <w:right w:val="nil"/>
            </w:tcBorders>
          </w:tcPr>
          <w:p w:rsidR="008B33D0" w:rsidRPr="008A74EF" w:rsidRDefault="008B33D0" w:rsidP="006C019B">
            <w:pPr>
              <w:pStyle w:val="Normal6a"/>
            </w:pPr>
          </w:p>
        </w:tc>
        <w:tc>
          <w:tcPr>
            <w:tcW w:w="4876" w:type="dxa"/>
            <w:tcBorders>
              <w:top w:val="nil"/>
              <w:left w:val="nil"/>
              <w:bottom w:val="nil"/>
              <w:right w:val="nil"/>
            </w:tcBorders>
          </w:tcPr>
          <w:p w:rsidR="008B33D0" w:rsidRPr="008A74EF" w:rsidRDefault="008B33D0" w:rsidP="006C019B">
            <w:pPr>
              <w:pStyle w:val="Normal6a"/>
            </w:pPr>
            <w:r w:rsidRPr="008A74EF">
              <w:rPr>
                <w:b/>
                <w:i/>
              </w:rPr>
              <w:t>15c.</w:t>
            </w:r>
            <w:r w:rsidRPr="008A74EF">
              <w:tab/>
            </w:r>
            <w:r w:rsidRPr="008A74EF">
              <w:rPr>
                <w:b/>
                <w:i/>
              </w:rPr>
              <w:t>subliniază că Israelul este acuzat de genocid în fața Curții Internaționale de Justiție, care a dispus măsuri provizorii; solicită, prin urmare, în conformitate cu Convenția pentru prevenirea și reprimarea crimei de genocid, un embargo militar imediat și complet împotriva Israelului;</w:t>
            </w:r>
          </w:p>
        </w:tc>
      </w:tr>
    </w:tbl>
    <w:p w:rsidR="008B33D0" w:rsidRPr="008A74EF" w:rsidRDefault="008B33D0" w:rsidP="008B33D0">
      <w:pPr>
        <w:pStyle w:val="AmOrLang"/>
      </w:pPr>
      <w:r w:rsidRPr="008A74EF">
        <w:t xml:space="preserve">Or. </w:t>
      </w:r>
      <w:r w:rsidRPr="008A74EF">
        <w:rPr>
          <w:rStyle w:val="HideTWBExt"/>
        </w:rPr>
        <w:t>&lt;Original&gt;</w:t>
      </w:r>
      <w:r w:rsidRPr="008A74EF">
        <w:rPr>
          <w:rStyle w:val="HideTWBInt"/>
        </w:rPr>
        <w:t>{EN}</w:t>
      </w:r>
      <w:r w:rsidRPr="008A74EF">
        <w:t>en</w:t>
      </w:r>
      <w:r w:rsidRPr="008A74EF">
        <w:rPr>
          <w:rStyle w:val="HideTWBExt"/>
        </w:rPr>
        <w:t>&lt;/Original&gt;</w:t>
      </w:r>
    </w:p>
    <w:p w:rsidR="008B33D0" w:rsidRPr="008A74EF" w:rsidRDefault="008B33D0" w:rsidP="008B33D0">
      <w:r w:rsidRPr="008A74EF">
        <w:rPr>
          <w:rStyle w:val="HideTWBExt"/>
        </w:rPr>
        <w:t>&lt;/Amend&gt;</w:t>
      </w:r>
    </w:p>
    <w:p w:rsidR="008B33D0" w:rsidRPr="008A74EF" w:rsidRDefault="008B33D0" w:rsidP="008B33D0">
      <w:pPr>
        <w:pStyle w:val="AmNumberTabs"/>
      </w:pPr>
      <w:r w:rsidRPr="008A74EF">
        <w:rPr>
          <w:rStyle w:val="HideTWBExt"/>
        </w:rPr>
        <w:t>&lt;Amend&gt;</w:t>
      </w:r>
      <w:r w:rsidRPr="008A74EF">
        <w:t>Amendamentul</w:t>
      </w:r>
      <w:r w:rsidRPr="008A74EF">
        <w:tab/>
      </w:r>
      <w:r w:rsidRPr="008A74EF">
        <w:tab/>
      </w:r>
      <w:r w:rsidRPr="008A74EF">
        <w:rPr>
          <w:rStyle w:val="HideTWBExt"/>
        </w:rPr>
        <w:t>&lt;NumAm&gt;</w:t>
      </w:r>
      <w:r w:rsidRPr="008A74EF">
        <w:t>583</w:t>
      </w:r>
      <w:r w:rsidRPr="008A74EF">
        <w:rPr>
          <w:rStyle w:val="HideTWBExt"/>
        </w:rPr>
        <w:t>&lt;/NumAm&gt;</w:t>
      </w:r>
    </w:p>
    <w:p w:rsidR="008B33D0" w:rsidRPr="008A74EF" w:rsidRDefault="008B33D0" w:rsidP="008B33D0">
      <w:pPr>
        <w:pStyle w:val="NormalBold"/>
      </w:pPr>
      <w:r w:rsidRPr="008A74EF">
        <w:rPr>
          <w:rStyle w:val="HideTWBExt"/>
          <w:b w:val="0"/>
        </w:rPr>
        <w:t>&lt;RepeatBlock-By&gt;&lt;Members&gt;</w:t>
      </w:r>
      <w:r w:rsidRPr="008A74EF">
        <w:t>Nacho Sánchez Amor, Sven Mikser, Thijs Reuten, Alessandra Moretti, Yannis Maniatis, Marco Tarquinio, Hana Jalloul Muro</w:t>
      </w:r>
      <w:r w:rsidRPr="008A74EF">
        <w:rPr>
          <w:rStyle w:val="HideTWBExt"/>
          <w:b w:val="0"/>
        </w:rPr>
        <w:t>&lt;/Members&gt;</w:t>
      </w:r>
    </w:p>
    <w:p w:rsidR="008B33D0" w:rsidRPr="008A74EF" w:rsidRDefault="008B33D0" w:rsidP="008B33D0">
      <w:pPr>
        <w:pStyle w:val="NormalBold"/>
      </w:pPr>
      <w:r w:rsidRPr="008A74EF">
        <w:rPr>
          <w:rStyle w:val="HideTWBExt"/>
          <w:b w:val="0"/>
        </w:rPr>
        <w:t>&lt;/RepeatBlock-By&gt;</w:t>
      </w:r>
    </w:p>
    <w:p w:rsidR="008B33D0" w:rsidRPr="008A74EF" w:rsidRDefault="008B33D0" w:rsidP="008B33D0">
      <w:pPr>
        <w:pStyle w:val="NormalBold"/>
      </w:pPr>
      <w:r w:rsidRPr="008A74EF">
        <w:rPr>
          <w:rStyle w:val="HideTWBExt"/>
        </w:rPr>
        <w:t>&lt;DocAmend&gt;</w:t>
      </w:r>
      <w:r w:rsidRPr="008A74EF">
        <w:t>Propunere de rezoluție</w:t>
      </w:r>
      <w:r w:rsidRPr="008A74EF">
        <w:rPr>
          <w:rStyle w:val="HideTWBExt"/>
        </w:rPr>
        <w:t>&lt;/DocAmend&gt;</w:t>
      </w:r>
    </w:p>
    <w:p w:rsidR="008B33D0" w:rsidRPr="008A74EF" w:rsidRDefault="008B33D0" w:rsidP="008B33D0">
      <w:pPr>
        <w:pStyle w:val="NormalBold"/>
      </w:pPr>
      <w:r w:rsidRPr="008A74EF">
        <w:rPr>
          <w:rStyle w:val="HideTWBExt"/>
        </w:rPr>
        <w:t>&lt;Article&gt;</w:t>
      </w:r>
      <w:r w:rsidRPr="008A74EF">
        <w:t>Punctul 15 c (nou)</w:t>
      </w:r>
      <w:r w:rsidRPr="008A74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33D0" w:rsidRPr="008A74EF" w:rsidTr="006C019B">
        <w:trPr>
          <w:trHeight w:hRule="exact" w:val="240"/>
          <w:jc w:val="center"/>
        </w:trPr>
        <w:tc>
          <w:tcPr>
            <w:tcW w:w="9752" w:type="dxa"/>
            <w:gridSpan w:val="2"/>
            <w:tcBorders>
              <w:top w:val="nil"/>
              <w:left w:val="nil"/>
              <w:bottom w:val="nil"/>
              <w:right w:val="nil"/>
            </w:tcBorders>
          </w:tcPr>
          <w:p w:rsidR="008B33D0" w:rsidRPr="008A74EF" w:rsidRDefault="008B33D0" w:rsidP="006C019B"/>
        </w:tc>
      </w:tr>
      <w:tr w:rsidR="008B33D0" w:rsidRPr="008A74EF" w:rsidTr="006C019B">
        <w:trPr>
          <w:trHeight w:val="240"/>
          <w:jc w:val="center"/>
        </w:trPr>
        <w:tc>
          <w:tcPr>
            <w:tcW w:w="4876" w:type="dxa"/>
            <w:tcBorders>
              <w:top w:val="nil"/>
              <w:left w:val="nil"/>
              <w:bottom w:val="nil"/>
              <w:right w:val="nil"/>
            </w:tcBorders>
          </w:tcPr>
          <w:p w:rsidR="008B33D0" w:rsidRPr="008A74EF" w:rsidRDefault="008B33D0" w:rsidP="006C019B">
            <w:pPr>
              <w:pStyle w:val="AmColumnHeading"/>
            </w:pPr>
            <w:r w:rsidRPr="008A74EF">
              <w:t>Propunerea de rezoluție</w:t>
            </w:r>
          </w:p>
        </w:tc>
        <w:tc>
          <w:tcPr>
            <w:tcW w:w="4876" w:type="dxa"/>
            <w:tcBorders>
              <w:top w:val="nil"/>
              <w:left w:val="nil"/>
              <w:bottom w:val="nil"/>
              <w:right w:val="nil"/>
            </w:tcBorders>
          </w:tcPr>
          <w:p w:rsidR="008B33D0" w:rsidRPr="008A74EF" w:rsidRDefault="008B33D0" w:rsidP="006C019B">
            <w:pPr>
              <w:pStyle w:val="AmColumnHeading"/>
            </w:pPr>
            <w:r w:rsidRPr="008A74EF">
              <w:t>Amendamentul</w:t>
            </w:r>
          </w:p>
        </w:tc>
      </w:tr>
      <w:tr w:rsidR="008B33D0" w:rsidRPr="008A74EF" w:rsidTr="006C019B">
        <w:trPr>
          <w:jc w:val="center"/>
        </w:trPr>
        <w:tc>
          <w:tcPr>
            <w:tcW w:w="4876" w:type="dxa"/>
            <w:tcBorders>
              <w:top w:val="nil"/>
              <w:left w:val="nil"/>
              <w:bottom w:val="nil"/>
              <w:right w:val="nil"/>
            </w:tcBorders>
          </w:tcPr>
          <w:p w:rsidR="008B33D0" w:rsidRPr="008A74EF" w:rsidRDefault="008B33D0" w:rsidP="006C019B">
            <w:pPr>
              <w:pStyle w:val="Normal6a"/>
            </w:pPr>
          </w:p>
        </w:tc>
        <w:tc>
          <w:tcPr>
            <w:tcW w:w="4876" w:type="dxa"/>
            <w:tcBorders>
              <w:top w:val="nil"/>
              <w:left w:val="nil"/>
              <w:bottom w:val="nil"/>
              <w:right w:val="nil"/>
            </w:tcBorders>
          </w:tcPr>
          <w:p w:rsidR="008B33D0" w:rsidRPr="008A74EF" w:rsidRDefault="008B33D0" w:rsidP="006C019B">
            <w:pPr>
              <w:pStyle w:val="Normal6a"/>
            </w:pPr>
            <w:r w:rsidRPr="008A74EF">
              <w:rPr>
                <w:b/>
                <w:i/>
              </w:rPr>
              <w:t>15c.</w:t>
            </w:r>
            <w:r w:rsidRPr="008A74EF">
              <w:tab/>
            </w:r>
            <w:r w:rsidRPr="008A74EF">
              <w:rPr>
                <w:b/>
                <w:i/>
              </w:rPr>
              <w:t>îndeamnă să se contracareze riscul de foamete în masă, înrăutățirea condițiilor de sănătate și izbucnirea unei epidemii sanitare în Gaza;</w:t>
            </w:r>
          </w:p>
        </w:tc>
      </w:tr>
    </w:tbl>
    <w:p w:rsidR="008B33D0" w:rsidRPr="008A74EF" w:rsidRDefault="008B33D0" w:rsidP="008B33D0">
      <w:pPr>
        <w:pStyle w:val="AmOrLang"/>
      </w:pPr>
      <w:r w:rsidRPr="008A74EF">
        <w:t xml:space="preserve">Or. </w:t>
      </w:r>
      <w:r w:rsidRPr="008A74EF">
        <w:rPr>
          <w:rStyle w:val="HideTWBExt"/>
        </w:rPr>
        <w:t>&lt;Original&gt;</w:t>
      </w:r>
      <w:r w:rsidRPr="008A74EF">
        <w:rPr>
          <w:rStyle w:val="HideTWBInt"/>
        </w:rPr>
        <w:t>{EN}</w:t>
      </w:r>
      <w:r w:rsidRPr="008A74EF">
        <w:t>en</w:t>
      </w:r>
      <w:r w:rsidRPr="008A74EF">
        <w:rPr>
          <w:rStyle w:val="HideTWBExt"/>
        </w:rPr>
        <w:t>&lt;/Original&gt;</w:t>
      </w:r>
    </w:p>
    <w:p w:rsidR="008B33D0" w:rsidRPr="008A74EF" w:rsidRDefault="008B33D0" w:rsidP="008B33D0">
      <w:r w:rsidRPr="008A74EF">
        <w:rPr>
          <w:rStyle w:val="HideTWBExt"/>
        </w:rPr>
        <w:t>&lt;/Amend&gt;</w:t>
      </w:r>
    </w:p>
    <w:p w:rsidR="008B33D0" w:rsidRPr="008A74EF" w:rsidRDefault="008B33D0" w:rsidP="008B33D0">
      <w:pPr>
        <w:pStyle w:val="AmNumberTabs"/>
      </w:pPr>
      <w:r w:rsidRPr="008A74EF">
        <w:rPr>
          <w:rStyle w:val="HideTWBExt"/>
        </w:rPr>
        <w:t>&lt;Amend&gt;</w:t>
      </w:r>
      <w:r w:rsidRPr="008A74EF">
        <w:t>Amendamentul</w:t>
      </w:r>
      <w:r w:rsidRPr="008A74EF">
        <w:tab/>
      </w:r>
      <w:r w:rsidRPr="008A74EF">
        <w:tab/>
      </w:r>
      <w:r w:rsidRPr="008A74EF">
        <w:rPr>
          <w:rStyle w:val="HideTWBExt"/>
        </w:rPr>
        <w:t>&lt;NumAm&gt;</w:t>
      </w:r>
      <w:r w:rsidRPr="008A74EF">
        <w:t>584</w:t>
      </w:r>
      <w:r w:rsidRPr="008A74EF">
        <w:rPr>
          <w:rStyle w:val="HideTWBExt"/>
        </w:rPr>
        <w:t>&lt;/NumAm&gt;</w:t>
      </w:r>
    </w:p>
    <w:p w:rsidR="008B33D0" w:rsidRPr="008A74EF" w:rsidRDefault="008B33D0" w:rsidP="008B33D0">
      <w:pPr>
        <w:pStyle w:val="NormalBold"/>
      </w:pPr>
      <w:r w:rsidRPr="008A74EF">
        <w:rPr>
          <w:rStyle w:val="HideTWBExt"/>
          <w:b w:val="0"/>
        </w:rPr>
        <w:t>&lt;RepeatBlock-By&gt;&lt;Members&gt;</w:t>
      </w:r>
      <w:r w:rsidRPr="008A74EF">
        <w:t>Hana Jalloul Muro</w:t>
      </w:r>
      <w:r w:rsidRPr="008A74EF">
        <w:rPr>
          <w:rStyle w:val="HideTWBExt"/>
          <w:b w:val="0"/>
        </w:rPr>
        <w:t>&lt;/Members&gt;</w:t>
      </w:r>
    </w:p>
    <w:p w:rsidR="008B33D0" w:rsidRPr="008A74EF" w:rsidRDefault="008B33D0" w:rsidP="008B33D0">
      <w:pPr>
        <w:pStyle w:val="NormalBold"/>
      </w:pPr>
      <w:r w:rsidRPr="008A74EF">
        <w:rPr>
          <w:rStyle w:val="HideTWBExt"/>
          <w:b w:val="0"/>
        </w:rPr>
        <w:t>&lt;/RepeatBlock-By&gt;</w:t>
      </w:r>
    </w:p>
    <w:p w:rsidR="008B33D0" w:rsidRPr="008A74EF" w:rsidRDefault="008B33D0" w:rsidP="008B33D0">
      <w:pPr>
        <w:pStyle w:val="NormalBold"/>
      </w:pPr>
      <w:r w:rsidRPr="008A74EF">
        <w:rPr>
          <w:rStyle w:val="HideTWBExt"/>
        </w:rPr>
        <w:t>&lt;DocAmend&gt;</w:t>
      </w:r>
      <w:r w:rsidRPr="008A74EF">
        <w:t>Propunere de rezoluție</w:t>
      </w:r>
      <w:r w:rsidRPr="008A74EF">
        <w:rPr>
          <w:rStyle w:val="HideTWBExt"/>
        </w:rPr>
        <w:t>&lt;/DocAmend&gt;</w:t>
      </w:r>
    </w:p>
    <w:p w:rsidR="008B33D0" w:rsidRPr="008A74EF" w:rsidRDefault="008B33D0" w:rsidP="008B33D0">
      <w:pPr>
        <w:pStyle w:val="NormalBold"/>
      </w:pPr>
      <w:r w:rsidRPr="008A74EF">
        <w:rPr>
          <w:rStyle w:val="HideTWBExt"/>
        </w:rPr>
        <w:t>&lt;Article&gt;</w:t>
      </w:r>
      <w:r w:rsidRPr="008A74EF">
        <w:t>Punctul 15 c (nou)</w:t>
      </w:r>
      <w:r w:rsidRPr="008A74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33D0" w:rsidRPr="008A74EF" w:rsidTr="006C019B">
        <w:trPr>
          <w:trHeight w:hRule="exact" w:val="240"/>
          <w:jc w:val="center"/>
        </w:trPr>
        <w:tc>
          <w:tcPr>
            <w:tcW w:w="9752" w:type="dxa"/>
            <w:gridSpan w:val="2"/>
            <w:tcBorders>
              <w:top w:val="nil"/>
              <w:left w:val="nil"/>
              <w:bottom w:val="nil"/>
              <w:right w:val="nil"/>
            </w:tcBorders>
          </w:tcPr>
          <w:p w:rsidR="008B33D0" w:rsidRPr="008A74EF" w:rsidRDefault="008B33D0" w:rsidP="006C019B"/>
        </w:tc>
      </w:tr>
      <w:tr w:rsidR="008B33D0" w:rsidRPr="008A74EF" w:rsidTr="006C019B">
        <w:trPr>
          <w:trHeight w:val="240"/>
          <w:jc w:val="center"/>
        </w:trPr>
        <w:tc>
          <w:tcPr>
            <w:tcW w:w="4876" w:type="dxa"/>
            <w:tcBorders>
              <w:top w:val="nil"/>
              <w:left w:val="nil"/>
              <w:bottom w:val="nil"/>
              <w:right w:val="nil"/>
            </w:tcBorders>
          </w:tcPr>
          <w:p w:rsidR="008B33D0" w:rsidRPr="008A74EF" w:rsidRDefault="008B33D0" w:rsidP="006C019B">
            <w:pPr>
              <w:pStyle w:val="AmColumnHeading"/>
            </w:pPr>
            <w:r w:rsidRPr="008A74EF">
              <w:t>Propunerea de rezoluție</w:t>
            </w:r>
          </w:p>
        </w:tc>
        <w:tc>
          <w:tcPr>
            <w:tcW w:w="4876" w:type="dxa"/>
            <w:tcBorders>
              <w:top w:val="nil"/>
              <w:left w:val="nil"/>
              <w:bottom w:val="nil"/>
              <w:right w:val="nil"/>
            </w:tcBorders>
          </w:tcPr>
          <w:p w:rsidR="008B33D0" w:rsidRPr="008A74EF" w:rsidRDefault="008B33D0" w:rsidP="006C019B">
            <w:pPr>
              <w:pStyle w:val="AmColumnHeading"/>
            </w:pPr>
            <w:r w:rsidRPr="008A74EF">
              <w:t>Amendamentul</w:t>
            </w:r>
          </w:p>
        </w:tc>
      </w:tr>
      <w:tr w:rsidR="008B33D0" w:rsidRPr="008A74EF" w:rsidTr="006C019B">
        <w:trPr>
          <w:jc w:val="center"/>
        </w:trPr>
        <w:tc>
          <w:tcPr>
            <w:tcW w:w="4876" w:type="dxa"/>
            <w:tcBorders>
              <w:top w:val="nil"/>
              <w:left w:val="nil"/>
              <w:bottom w:val="nil"/>
              <w:right w:val="nil"/>
            </w:tcBorders>
          </w:tcPr>
          <w:p w:rsidR="008B33D0" w:rsidRPr="008A74EF" w:rsidRDefault="008B33D0" w:rsidP="006C019B">
            <w:pPr>
              <w:pStyle w:val="Normal6a"/>
            </w:pPr>
          </w:p>
        </w:tc>
        <w:tc>
          <w:tcPr>
            <w:tcW w:w="4876" w:type="dxa"/>
            <w:tcBorders>
              <w:top w:val="nil"/>
              <w:left w:val="nil"/>
              <w:bottom w:val="nil"/>
              <w:right w:val="nil"/>
            </w:tcBorders>
          </w:tcPr>
          <w:p w:rsidR="008B33D0" w:rsidRPr="008A74EF" w:rsidRDefault="008B33D0" w:rsidP="006C019B">
            <w:pPr>
              <w:pStyle w:val="Normal6a"/>
            </w:pPr>
            <w:r w:rsidRPr="008A74EF">
              <w:rPr>
                <w:b/>
                <w:i/>
              </w:rPr>
              <w:t>15c.</w:t>
            </w:r>
            <w:r w:rsidRPr="008A74EF">
              <w:tab/>
            </w:r>
            <w:r w:rsidRPr="008A74EF">
              <w:rPr>
                <w:b/>
                <w:i/>
              </w:rPr>
              <w:t>recunoaște necesitatea de a revizui Acordul de asociere Israel-UE din 2000 pentru încălcarea articolului 2 privind respectarea drepturilor omului;</w:t>
            </w:r>
          </w:p>
        </w:tc>
      </w:tr>
    </w:tbl>
    <w:p w:rsidR="008B33D0" w:rsidRPr="008A74EF" w:rsidRDefault="008B33D0" w:rsidP="008B33D0">
      <w:pPr>
        <w:pStyle w:val="AmOrLang"/>
      </w:pPr>
      <w:r w:rsidRPr="008A74EF">
        <w:t xml:space="preserve">Or. </w:t>
      </w:r>
      <w:r w:rsidRPr="008A74EF">
        <w:rPr>
          <w:rStyle w:val="HideTWBExt"/>
        </w:rPr>
        <w:t>&lt;Original&gt;</w:t>
      </w:r>
      <w:r w:rsidRPr="008A74EF">
        <w:rPr>
          <w:rStyle w:val="HideTWBInt"/>
        </w:rPr>
        <w:t>{EN}</w:t>
      </w:r>
      <w:r w:rsidRPr="008A74EF">
        <w:t>en</w:t>
      </w:r>
      <w:r w:rsidRPr="008A74EF">
        <w:rPr>
          <w:rStyle w:val="HideTWBExt"/>
        </w:rPr>
        <w:t>&lt;/Original&gt;</w:t>
      </w:r>
    </w:p>
    <w:p w:rsidR="008B33D0" w:rsidRPr="008A74EF" w:rsidRDefault="008B33D0" w:rsidP="008B33D0">
      <w:r w:rsidRPr="008A74EF">
        <w:rPr>
          <w:rStyle w:val="HideTWBExt"/>
        </w:rPr>
        <w:t>&lt;/Amend&gt;</w:t>
      </w:r>
    </w:p>
    <w:p w:rsidR="008B33D0" w:rsidRPr="008A74EF" w:rsidRDefault="008B33D0" w:rsidP="008B33D0">
      <w:pPr>
        <w:pStyle w:val="AmNumberTabs"/>
      </w:pPr>
      <w:r w:rsidRPr="008A74EF">
        <w:rPr>
          <w:rStyle w:val="HideTWBExt"/>
        </w:rPr>
        <w:t>&lt;Amend&gt;</w:t>
      </w:r>
      <w:r w:rsidRPr="008A74EF">
        <w:t>Amendamentul</w:t>
      </w:r>
      <w:r w:rsidRPr="008A74EF">
        <w:tab/>
      </w:r>
      <w:r w:rsidRPr="008A74EF">
        <w:tab/>
      </w:r>
      <w:r w:rsidRPr="008A74EF">
        <w:rPr>
          <w:rStyle w:val="HideTWBExt"/>
        </w:rPr>
        <w:t>&lt;NumAm&gt;</w:t>
      </w:r>
      <w:r w:rsidRPr="008A74EF">
        <w:t>585</w:t>
      </w:r>
      <w:r w:rsidRPr="008A74EF">
        <w:rPr>
          <w:rStyle w:val="HideTWBExt"/>
        </w:rPr>
        <w:t>&lt;/NumAm&gt;</w:t>
      </w:r>
    </w:p>
    <w:p w:rsidR="008B33D0" w:rsidRPr="008A74EF" w:rsidRDefault="008B33D0" w:rsidP="008B33D0">
      <w:pPr>
        <w:pStyle w:val="NormalBold"/>
      </w:pPr>
      <w:r w:rsidRPr="008A74EF">
        <w:rPr>
          <w:rStyle w:val="HideTWBExt"/>
          <w:b w:val="0"/>
        </w:rPr>
        <w:t>&lt;RepeatBlock-By&gt;&lt;Members&gt;</w:t>
      </w:r>
      <w:r w:rsidRPr="008A74EF">
        <w:t>Marc Botenga, Rima Hassan</w:t>
      </w:r>
      <w:r w:rsidRPr="008A74EF">
        <w:rPr>
          <w:rStyle w:val="HideTWBExt"/>
          <w:b w:val="0"/>
        </w:rPr>
        <w:t>&lt;/Members&gt;</w:t>
      </w:r>
    </w:p>
    <w:p w:rsidR="008B33D0" w:rsidRPr="008A74EF" w:rsidRDefault="008B33D0" w:rsidP="008B33D0">
      <w:r w:rsidRPr="008A74EF">
        <w:rPr>
          <w:rStyle w:val="HideTWBExt"/>
        </w:rPr>
        <w:t>&lt;AuNomDe&gt;</w:t>
      </w:r>
      <w:r w:rsidRPr="008A74EF">
        <w:rPr>
          <w:rStyle w:val="HideTWBInt"/>
        </w:rPr>
        <w:t>{The Left}</w:t>
      </w:r>
      <w:r w:rsidRPr="008A74EF">
        <w:t>în numele Grupului The Left</w:t>
      </w:r>
      <w:r w:rsidRPr="008A74EF">
        <w:rPr>
          <w:rStyle w:val="HideTWBExt"/>
        </w:rPr>
        <w:t>&lt;/AuNomDe&gt;</w:t>
      </w:r>
    </w:p>
    <w:p w:rsidR="008B33D0" w:rsidRPr="008A74EF" w:rsidRDefault="008B33D0" w:rsidP="008B33D0">
      <w:pPr>
        <w:pStyle w:val="NormalBold"/>
      </w:pPr>
      <w:r w:rsidRPr="008A74EF">
        <w:rPr>
          <w:rStyle w:val="HideTWBExt"/>
          <w:b w:val="0"/>
        </w:rPr>
        <w:t>&lt;/RepeatBlock-By&gt;</w:t>
      </w:r>
    </w:p>
    <w:p w:rsidR="008B33D0" w:rsidRPr="008A74EF" w:rsidRDefault="008B33D0" w:rsidP="008B33D0">
      <w:pPr>
        <w:pStyle w:val="NormalBold"/>
      </w:pPr>
      <w:r w:rsidRPr="008A74EF">
        <w:rPr>
          <w:rStyle w:val="HideTWBExt"/>
        </w:rPr>
        <w:t>&lt;DocAmend&gt;</w:t>
      </w:r>
      <w:r w:rsidRPr="008A74EF">
        <w:t>Propunere de rezoluție</w:t>
      </w:r>
      <w:r w:rsidRPr="008A74EF">
        <w:rPr>
          <w:rStyle w:val="HideTWBExt"/>
        </w:rPr>
        <w:t>&lt;/DocAmend&gt;</w:t>
      </w:r>
    </w:p>
    <w:p w:rsidR="008B33D0" w:rsidRPr="008A74EF" w:rsidRDefault="008B33D0" w:rsidP="008B33D0">
      <w:pPr>
        <w:pStyle w:val="NormalBold"/>
      </w:pPr>
      <w:r w:rsidRPr="008A74EF">
        <w:rPr>
          <w:rStyle w:val="HideTWBExt"/>
        </w:rPr>
        <w:t>&lt;Article&gt;</w:t>
      </w:r>
      <w:r w:rsidRPr="008A74EF">
        <w:t>Punctul 15 d (nou)</w:t>
      </w:r>
      <w:r w:rsidRPr="008A74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33D0" w:rsidRPr="008A74EF" w:rsidTr="006C019B">
        <w:trPr>
          <w:trHeight w:hRule="exact" w:val="240"/>
          <w:jc w:val="center"/>
        </w:trPr>
        <w:tc>
          <w:tcPr>
            <w:tcW w:w="9752" w:type="dxa"/>
            <w:gridSpan w:val="2"/>
            <w:tcBorders>
              <w:top w:val="nil"/>
              <w:left w:val="nil"/>
              <w:bottom w:val="nil"/>
              <w:right w:val="nil"/>
            </w:tcBorders>
          </w:tcPr>
          <w:p w:rsidR="008B33D0" w:rsidRPr="008A74EF" w:rsidRDefault="008B33D0" w:rsidP="006C019B"/>
        </w:tc>
      </w:tr>
      <w:tr w:rsidR="008B33D0" w:rsidRPr="008A74EF" w:rsidTr="006C019B">
        <w:trPr>
          <w:trHeight w:val="240"/>
          <w:jc w:val="center"/>
        </w:trPr>
        <w:tc>
          <w:tcPr>
            <w:tcW w:w="4876" w:type="dxa"/>
            <w:tcBorders>
              <w:top w:val="nil"/>
              <w:left w:val="nil"/>
              <w:bottom w:val="nil"/>
              <w:right w:val="nil"/>
            </w:tcBorders>
          </w:tcPr>
          <w:p w:rsidR="008B33D0" w:rsidRPr="008A74EF" w:rsidRDefault="008B33D0" w:rsidP="006C019B">
            <w:pPr>
              <w:pStyle w:val="AmColumnHeading"/>
            </w:pPr>
            <w:r w:rsidRPr="008A74EF">
              <w:t>Propunerea de rezoluție</w:t>
            </w:r>
          </w:p>
        </w:tc>
        <w:tc>
          <w:tcPr>
            <w:tcW w:w="4876" w:type="dxa"/>
            <w:tcBorders>
              <w:top w:val="nil"/>
              <w:left w:val="nil"/>
              <w:bottom w:val="nil"/>
              <w:right w:val="nil"/>
            </w:tcBorders>
          </w:tcPr>
          <w:p w:rsidR="008B33D0" w:rsidRPr="008A74EF" w:rsidRDefault="008B33D0" w:rsidP="006C019B">
            <w:pPr>
              <w:pStyle w:val="AmColumnHeading"/>
            </w:pPr>
            <w:r w:rsidRPr="008A74EF">
              <w:t>Amendamentul</w:t>
            </w:r>
          </w:p>
        </w:tc>
      </w:tr>
      <w:tr w:rsidR="008B33D0" w:rsidRPr="008A74EF" w:rsidTr="006C019B">
        <w:trPr>
          <w:jc w:val="center"/>
        </w:trPr>
        <w:tc>
          <w:tcPr>
            <w:tcW w:w="4876" w:type="dxa"/>
            <w:tcBorders>
              <w:top w:val="nil"/>
              <w:left w:val="nil"/>
              <w:bottom w:val="nil"/>
              <w:right w:val="nil"/>
            </w:tcBorders>
          </w:tcPr>
          <w:p w:rsidR="008B33D0" w:rsidRPr="008A74EF" w:rsidRDefault="008B33D0" w:rsidP="006C019B">
            <w:pPr>
              <w:pStyle w:val="Normal6a"/>
            </w:pPr>
          </w:p>
        </w:tc>
        <w:tc>
          <w:tcPr>
            <w:tcW w:w="4876" w:type="dxa"/>
            <w:tcBorders>
              <w:top w:val="nil"/>
              <w:left w:val="nil"/>
              <w:bottom w:val="nil"/>
              <w:right w:val="nil"/>
            </w:tcBorders>
          </w:tcPr>
          <w:p w:rsidR="008B33D0" w:rsidRPr="008A74EF" w:rsidRDefault="008B33D0" w:rsidP="006C019B">
            <w:pPr>
              <w:pStyle w:val="Normal6a"/>
            </w:pPr>
            <w:r w:rsidRPr="008A74EF">
              <w:rPr>
                <w:b/>
                <w:i/>
              </w:rPr>
              <w:t>15d.</w:t>
            </w:r>
            <w:r w:rsidRPr="008A74EF">
              <w:tab/>
            </w:r>
            <w:r w:rsidRPr="008A74EF">
              <w:rPr>
                <w:b/>
                <w:i/>
              </w:rPr>
              <w:t>salută hotărârea de referință din 19 iulie 2024 a Curții Internaționale de Justiție potrivit căreia ocuparea de către Israel a Fâșiei Gaza și a Cisiordaniei, inclusiv a Ierusalimului de Est, este ilegală, împreună cu regimul aferent de colonizare, de anexare și de exploatare a resurselor naturale; subliniază că UE și statele sale membre trebuie să respecte de urgență hotărârea cu autoritate a CIJ și, prin urmare, solicită încetarea imediată a Acordului de asociere UE-Israel;</w:t>
            </w:r>
          </w:p>
        </w:tc>
      </w:tr>
    </w:tbl>
    <w:p w:rsidR="008B33D0" w:rsidRPr="008A74EF" w:rsidRDefault="008B33D0" w:rsidP="008B33D0">
      <w:pPr>
        <w:pStyle w:val="AmOrLang"/>
      </w:pPr>
      <w:r w:rsidRPr="008A74EF">
        <w:t xml:space="preserve">Or. </w:t>
      </w:r>
      <w:r w:rsidRPr="008A74EF">
        <w:rPr>
          <w:rStyle w:val="HideTWBExt"/>
        </w:rPr>
        <w:t>&lt;Original&gt;</w:t>
      </w:r>
      <w:r w:rsidRPr="008A74EF">
        <w:rPr>
          <w:rStyle w:val="HideTWBInt"/>
        </w:rPr>
        <w:t>{EN}</w:t>
      </w:r>
      <w:r w:rsidRPr="008A74EF">
        <w:t>en</w:t>
      </w:r>
      <w:r w:rsidRPr="008A74EF">
        <w:rPr>
          <w:rStyle w:val="HideTWBExt"/>
        </w:rPr>
        <w:t>&lt;/Original&gt;</w:t>
      </w:r>
    </w:p>
    <w:p w:rsidR="008B33D0" w:rsidRPr="008A74EF" w:rsidRDefault="008B33D0" w:rsidP="008B33D0">
      <w:r w:rsidRPr="008A74EF">
        <w:rPr>
          <w:rStyle w:val="HideTWBExt"/>
        </w:rPr>
        <w:t>&lt;/Amend&gt;</w:t>
      </w:r>
    </w:p>
    <w:p w:rsidR="008B33D0" w:rsidRPr="008A74EF" w:rsidRDefault="008B33D0" w:rsidP="008B33D0">
      <w:pPr>
        <w:pStyle w:val="AmNumberTabs"/>
      </w:pPr>
      <w:r w:rsidRPr="008A74EF">
        <w:rPr>
          <w:rStyle w:val="HideTWBExt"/>
        </w:rPr>
        <w:t>&lt;Amend&gt;</w:t>
      </w:r>
      <w:r w:rsidRPr="008A74EF">
        <w:t>Amendamentul</w:t>
      </w:r>
      <w:r w:rsidRPr="008A74EF">
        <w:tab/>
      </w:r>
      <w:r w:rsidRPr="008A74EF">
        <w:tab/>
      </w:r>
      <w:r w:rsidRPr="008A74EF">
        <w:rPr>
          <w:rStyle w:val="HideTWBExt"/>
        </w:rPr>
        <w:t>&lt;NumAm&gt;</w:t>
      </w:r>
      <w:r w:rsidRPr="008A74EF">
        <w:t>586</w:t>
      </w:r>
      <w:r w:rsidRPr="008A74EF">
        <w:rPr>
          <w:rStyle w:val="HideTWBExt"/>
        </w:rPr>
        <w:t>&lt;/NumAm&gt;</w:t>
      </w:r>
    </w:p>
    <w:p w:rsidR="008B33D0" w:rsidRPr="008A74EF" w:rsidRDefault="008B33D0" w:rsidP="008B33D0">
      <w:pPr>
        <w:pStyle w:val="NormalBold"/>
      </w:pPr>
      <w:r w:rsidRPr="008A74EF">
        <w:rPr>
          <w:rStyle w:val="HideTWBExt"/>
          <w:b w:val="0"/>
        </w:rPr>
        <w:t>&lt;RepeatBlock-By&gt;&lt;Members&gt;</w:t>
      </w:r>
      <w:r w:rsidRPr="008A74EF">
        <w:t>Marc Botenga, Rima Hassan, Özlem Demirel</w:t>
      </w:r>
      <w:r w:rsidRPr="008A74EF">
        <w:rPr>
          <w:rStyle w:val="HideTWBExt"/>
          <w:b w:val="0"/>
        </w:rPr>
        <w:t>&lt;/Members&gt;</w:t>
      </w:r>
    </w:p>
    <w:p w:rsidR="008B33D0" w:rsidRPr="008A74EF" w:rsidRDefault="008B33D0" w:rsidP="008B33D0">
      <w:r w:rsidRPr="008A74EF">
        <w:rPr>
          <w:rStyle w:val="HideTWBExt"/>
        </w:rPr>
        <w:t>&lt;AuNomDe&gt;</w:t>
      </w:r>
      <w:r w:rsidRPr="008A74EF">
        <w:rPr>
          <w:rStyle w:val="HideTWBInt"/>
        </w:rPr>
        <w:t>{The Left}</w:t>
      </w:r>
      <w:r w:rsidRPr="008A74EF">
        <w:t>în numele Grupului The Left</w:t>
      </w:r>
      <w:r w:rsidRPr="008A74EF">
        <w:rPr>
          <w:rStyle w:val="HideTWBExt"/>
        </w:rPr>
        <w:t>&lt;/AuNomDe&gt;</w:t>
      </w:r>
    </w:p>
    <w:p w:rsidR="008B33D0" w:rsidRPr="008A74EF" w:rsidRDefault="008B33D0" w:rsidP="008B33D0">
      <w:pPr>
        <w:pStyle w:val="NormalBold"/>
      </w:pPr>
      <w:r w:rsidRPr="008A74EF">
        <w:rPr>
          <w:rStyle w:val="HideTWBExt"/>
          <w:b w:val="0"/>
        </w:rPr>
        <w:t>&lt;/RepeatBlock-By&gt;</w:t>
      </w:r>
    </w:p>
    <w:p w:rsidR="008B33D0" w:rsidRPr="008A74EF" w:rsidRDefault="008B33D0" w:rsidP="008B33D0">
      <w:pPr>
        <w:pStyle w:val="NormalBold"/>
      </w:pPr>
      <w:r w:rsidRPr="008A74EF">
        <w:rPr>
          <w:rStyle w:val="HideTWBExt"/>
        </w:rPr>
        <w:t>&lt;DocAmend&gt;</w:t>
      </w:r>
      <w:r w:rsidRPr="008A74EF">
        <w:t>Propunere de rezoluție</w:t>
      </w:r>
      <w:r w:rsidRPr="008A74EF">
        <w:rPr>
          <w:rStyle w:val="HideTWBExt"/>
        </w:rPr>
        <w:t>&lt;/DocAmend&gt;</w:t>
      </w:r>
    </w:p>
    <w:p w:rsidR="008B33D0" w:rsidRPr="008A74EF" w:rsidRDefault="008B33D0" w:rsidP="008B33D0">
      <w:pPr>
        <w:pStyle w:val="NormalBold"/>
      </w:pPr>
      <w:r w:rsidRPr="008A74EF">
        <w:rPr>
          <w:rStyle w:val="HideTWBExt"/>
        </w:rPr>
        <w:t>&lt;Article&gt;</w:t>
      </w:r>
      <w:r w:rsidRPr="008A74EF">
        <w:t>Punctul 15 e (nou)</w:t>
      </w:r>
      <w:r w:rsidRPr="008A74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33D0" w:rsidRPr="008A74EF" w:rsidTr="006C019B">
        <w:trPr>
          <w:trHeight w:hRule="exact" w:val="240"/>
          <w:jc w:val="center"/>
        </w:trPr>
        <w:tc>
          <w:tcPr>
            <w:tcW w:w="9752" w:type="dxa"/>
            <w:gridSpan w:val="2"/>
            <w:tcBorders>
              <w:top w:val="nil"/>
              <w:left w:val="nil"/>
              <w:bottom w:val="nil"/>
              <w:right w:val="nil"/>
            </w:tcBorders>
          </w:tcPr>
          <w:p w:rsidR="008B33D0" w:rsidRPr="008A74EF" w:rsidRDefault="008B33D0" w:rsidP="006C019B"/>
        </w:tc>
      </w:tr>
      <w:tr w:rsidR="008B33D0" w:rsidRPr="008A74EF" w:rsidTr="006C019B">
        <w:trPr>
          <w:trHeight w:val="240"/>
          <w:jc w:val="center"/>
        </w:trPr>
        <w:tc>
          <w:tcPr>
            <w:tcW w:w="4876" w:type="dxa"/>
            <w:tcBorders>
              <w:top w:val="nil"/>
              <w:left w:val="nil"/>
              <w:bottom w:val="nil"/>
              <w:right w:val="nil"/>
            </w:tcBorders>
          </w:tcPr>
          <w:p w:rsidR="008B33D0" w:rsidRPr="008A74EF" w:rsidRDefault="008B33D0" w:rsidP="006C019B">
            <w:pPr>
              <w:pStyle w:val="AmColumnHeading"/>
            </w:pPr>
            <w:r w:rsidRPr="008A74EF">
              <w:t>Propunerea de rezoluție</w:t>
            </w:r>
          </w:p>
        </w:tc>
        <w:tc>
          <w:tcPr>
            <w:tcW w:w="4876" w:type="dxa"/>
            <w:tcBorders>
              <w:top w:val="nil"/>
              <w:left w:val="nil"/>
              <w:bottom w:val="nil"/>
              <w:right w:val="nil"/>
            </w:tcBorders>
          </w:tcPr>
          <w:p w:rsidR="008B33D0" w:rsidRPr="008A74EF" w:rsidRDefault="008B33D0" w:rsidP="006C019B">
            <w:pPr>
              <w:pStyle w:val="AmColumnHeading"/>
            </w:pPr>
            <w:r w:rsidRPr="008A74EF">
              <w:t>Amendamentul</w:t>
            </w:r>
          </w:p>
        </w:tc>
      </w:tr>
      <w:tr w:rsidR="008B33D0" w:rsidRPr="008A74EF" w:rsidTr="006C019B">
        <w:trPr>
          <w:jc w:val="center"/>
        </w:trPr>
        <w:tc>
          <w:tcPr>
            <w:tcW w:w="4876" w:type="dxa"/>
            <w:tcBorders>
              <w:top w:val="nil"/>
              <w:left w:val="nil"/>
              <w:bottom w:val="nil"/>
              <w:right w:val="nil"/>
            </w:tcBorders>
          </w:tcPr>
          <w:p w:rsidR="008B33D0" w:rsidRPr="008A74EF" w:rsidRDefault="008B33D0" w:rsidP="006C019B">
            <w:pPr>
              <w:pStyle w:val="Normal6a"/>
            </w:pPr>
          </w:p>
        </w:tc>
        <w:tc>
          <w:tcPr>
            <w:tcW w:w="4876" w:type="dxa"/>
            <w:tcBorders>
              <w:top w:val="nil"/>
              <w:left w:val="nil"/>
              <w:bottom w:val="nil"/>
              <w:right w:val="nil"/>
            </w:tcBorders>
          </w:tcPr>
          <w:p w:rsidR="008B33D0" w:rsidRPr="008A74EF" w:rsidRDefault="008B33D0" w:rsidP="006C019B">
            <w:pPr>
              <w:pStyle w:val="Normal6a"/>
            </w:pPr>
            <w:r w:rsidRPr="008A74EF">
              <w:rPr>
                <w:b/>
                <w:i/>
              </w:rPr>
              <w:t>15e.</w:t>
            </w:r>
            <w:r w:rsidRPr="008A74EF">
              <w:tab/>
            </w:r>
            <w:r w:rsidRPr="008A74EF">
              <w:rPr>
                <w:b/>
                <w:i/>
              </w:rPr>
              <w:t>solicită statelor membre să oprească imediat exporturile de arme către Israel, în conformitate cu 2008/944/PESC; avertizează că statele care sprijină Israelul prin livrări de arme pot fi acționate în justiție în fața Curții Internaționale de Justiție pentru complicitate la genocid, în conformitate cu articolul 3e din Convenția privind genocidul;</w:t>
            </w:r>
          </w:p>
        </w:tc>
      </w:tr>
    </w:tbl>
    <w:p w:rsidR="008B33D0" w:rsidRPr="008A74EF" w:rsidRDefault="008B33D0" w:rsidP="008B33D0">
      <w:pPr>
        <w:pStyle w:val="AmOrLang"/>
      </w:pPr>
      <w:r w:rsidRPr="008A74EF">
        <w:t xml:space="preserve">Or. </w:t>
      </w:r>
      <w:r w:rsidRPr="008A74EF">
        <w:rPr>
          <w:rStyle w:val="HideTWBExt"/>
        </w:rPr>
        <w:t>&lt;Original&gt;</w:t>
      </w:r>
      <w:r w:rsidRPr="008A74EF">
        <w:rPr>
          <w:rStyle w:val="HideTWBInt"/>
        </w:rPr>
        <w:t>{EN}</w:t>
      </w:r>
      <w:r w:rsidRPr="008A74EF">
        <w:t>en</w:t>
      </w:r>
      <w:r w:rsidRPr="008A74EF">
        <w:rPr>
          <w:rStyle w:val="HideTWBExt"/>
        </w:rPr>
        <w:t>&lt;/Original&gt;</w:t>
      </w:r>
    </w:p>
    <w:p w:rsidR="008B33D0" w:rsidRPr="008A74EF" w:rsidRDefault="008B33D0" w:rsidP="008B33D0">
      <w:r w:rsidRPr="008A74EF">
        <w:rPr>
          <w:rStyle w:val="HideTWBExt"/>
        </w:rPr>
        <w:t>&lt;/Amend&gt;</w:t>
      </w:r>
    </w:p>
    <w:p w:rsidR="008B33D0" w:rsidRPr="008A74EF" w:rsidRDefault="008B33D0" w:rsidP="008B33D0">
      <w:pPr>
        <w:pStyle w:val="AmNumberTabs"/>
      </w:pPr>
      <w:r w:rsidRPr="008A74EF">
        <w:rPr>
          <w:rStyle w:val="HideTWBExt"/>
        </w:rPr>
        <w:t>&lt;Amend&gt;</w:t>
      </w:r>
      <w:r w:rsidRPr="008A74EF">
        <w:t>Amendamentul</w:t>
      </w:r>
      <w:r w:rsidRPr="008A74EF">
        <w:tab/>
      </w:r>
      <w:r w:rsidRPr="008A74EF">
        <w:tab/>
      </w:r>
      <w:r w:rsidRPr="008A74EF">
        <w:rPr>
          <w:rStyle w:val="HideTWBExt"/>
        </w:rPr>
        <w:t>&lt;NumAm&gt;</w:t>
      </w:r>
      <w:r w:rsidRPr="008A74EF">
        <w:t>587</w:t>
      </w:r>
      <w:r w:rsidRPr="008A74EF">
        <w:rPr>
          <w:rStyle w:val="HideTWBExt"/>
        </w:rPr>
        <w:t>&lt;/NumAm&gt;</w:t>
      </w:r>
    </w:p>
    <w:p w:rsidR="008B33D0" w:rsidRPr="008A74EF" w:rsidRDefault="008B33D0" w:rsidP="008B33D0">
      <w:pPr>
        <w:pStyle w:val="NormalBold"/>
      </w:pPr>
      <w:r w:rsidRPr="008A74EF">
        <w:rPr>
          <w:rStyle w:val="HideTWBExt"/>
          <w:b w:val="0"/>
        </w:rPr>
        <w:t>&lt;RepeatBlock-By&gt;&lt;Members&gt;</w:t>
      </w:r>
      <w:r w:rsidRPr="008A74EF">
        <w:t>Marc Botenga, Rima Hassan, Özlem Demirel</w:t>
      </w:r>
      <w:r w:rsidRPr="008A74EF">
        <w:rPr>
          <w:rStyle w:val="HideTWBExt"/>
          <w:b w:val="0"/>
        </w:rPr>
        <w:t>&lt;/Members&gt;</w:t>
      </w:r>
    </w:p>
    <w:p w:rsidR="008B33D0" w:rsidRPr="008A74EF" w:rsidRDefault="008B33D0" w:rsidP="008B33D0">
      <w:r w:rsidRPr="008A74EF">
        <w:rPr>
          <w:rStyle w:val="HideTWBExt"/>
        </w:rPr>
        <w:t>&lt;AuNomDe&gt;</w:t>
      </w:r>
      <w:r w:rsidRPr="008A74EF">
        <w:rPr>
          <w:rStyle w:val="HideTWBInt"/>
        </w:rPr>
        <w:t>{The Left}</w:t>
      </w:r>
      <w:r w:rsidRPr="008A74EF">
        <w:t>în numele Grupului The Left</w:t>
      </w:r>
      <w:r w:rsidRPr="008A74EF">
        <w:rPr>
          <w:rStyle w:val="HideTWBExt"/>
        </w:rPr>
        <w:t>&lt;/AuNomDe&gt;</w:t>
      </w:r>
    </w:p>
    <w:p w:rsidR="008B33D0" w:rsidRPr="008A74EF" w:rsidRDefault="008B33D0" w:rsidP="008B33D0">
      <w:pPr>
        <w:pStyle w:val="NormalBold"/>
      </w:pPr>
      <w:r w:rsidRPr="008A74EF">
        <w:rPr>
          <w:rStyle w:val="HideTWBExt"/>
          <w:b w:val="0"/>
        </w:rPr>
        <w:t>&lt;/RepeatBlock-By&gt;</w:t>
      </w:r>
    </w:p>
    <w:p w:rsidR="008B33D0" w:rsidRPr="008A74EF" w:rsidRDefault="008B33D0" w:rsidP="008B33D0">
      <w:pPr>
        <w:pStyle w:val="NormalBold"/>
      </w:pPr>
      <w:r w:rsidRPr="008A74EF">
        <w:rPr>
          <w:rStyle w:val="HideTWBExt"/>
        </w:rPr>
        <w:t>&lt;DocAmend&gt;</w:t>
      </w:r>
      <w:r w:rsidRPr="008A74EF">
        <w:t>Propunere de rezoluție</w:t>
      </w:r>
      <w:r w:rsidRPr="008A74EF">
        <w:rPr>
          <w:rStyle w:val="HideTWBExt"/>
        </w:rPr>
        <w:t>&lt;/DocAmend&gt;</w:t>
      </w:r>
    </w:p>
    <w:p w:rsidR="008B33D0" w:rsidRPr="008A74EF" w:rsidRDefault="008B33D0" w:rsidP="008B33D0">
      <w:pPr>
        <w:pStyle w:val="NormalBold"/>
      </w:pPr>
      <w:r w:rsidRPr="008A74EF">
        <w:rPr>
          <w:rStyle w:val="HideTWBExt"/>
        </w:rPr>
        <w:t>&lt;Article&gt;</w:t>
      </w:r>
      <w:r w:rsidRPr="008A74EF">
        <w:t>Punctul 15 f (nou)</w:t>
      </w:r>
      <w:r w:rsidRPr="008A74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33D0" w:rsidRPr="008A74EF" w:rsidTr="006C019B">
        <w:trPr>
          <w:trHeight w:hRule="exact" w:val="240"/>
          <w:jc w:val="center"/>
        </w:trPr>
        <w:tc>
          <w:tcPr>
            <w:tcW w:w="9752" w:type="dxa"/>
            <w:gridSpan w:val="2"/>
            <w:tcBorders>
              <w:top w:val="nil"/>
              <w:left w:val="nil"/>
              <w:bottom w:val="nil"/>
              <w:right w:val="nil"/>
            </w:tcBorders>
          </w:tcPr>
          <w:p w:rsidR="008B33D0" w:rsidRPr="008A74EF" w:rsidRDefault="008B33D0" w:rsidP="006C019B"/>
        </w:tc>
      </w:tr>
      <w:tr w:rsidR="008B33D0" w:rsidRPr="008A74EF" w:rsidTr="006C019B">
        <w:trPr>
          <w:trHeight w:val="240"/>
          <w:jc w:val="center"/>
        </w:trPr>
        <w:tc>
          <w:tcPr>
            <w:tcW w:w="4876" w:type="dxa"/>
            <w:tcBorders>
              <w:top w:val="nil"/>
              <w:left w:val="nil"/>
              <w:bottom w:val="nil"/>
              <w:right w:val="nil"/>
            </w:tcBorders>
          </w:tcPr>
          <w:p w:rsidR="008B33D0" w:rsidRPr="008A74EF" w:rsidRDefault="008B33D0" w:rsidP="006C019B">
            <w:pPr>
              <w:pStyle w:val="AmColumnHeading"/>
            </w:pPr>
            <w:r w:rsidRPr="008A74EF">
              <w:t>Propunerea de rezoluție</w:t>
            </w:r>
          </w:p>
        </w:tc>
        <w:tc>
          <w:tcPr>
            <w:tcW w:w="4876" w:type="dxa"/>
            <w:tcBorders>
              <w:top w:val="nil"/>
              <w:left w:val="nil"/>
              <w:bottom w:val="nil"/>
              <w:right w:val="nil"/>
            </w:tcBorders>
          </w:tcPr>
          <w:p w:rsidR="008B33D0" w:rsidRPr="008A74EF" w:rsidRDefault="008B33D0" w:rsidP="006C019B">
            <w:pPr>
              <w:pStyle w:val="AmColumnHeading"/>
            </w:pPr>
            <w:r w:rsidRPr="008A74EF">
              <w:t>Amendamentul</w:t>
            </w:r>
          </w:p>
        </w:tc>
      </w:tr>
      <w:tr w:rsidR="008B33D0" w:rsidRPr="008A74EF" w:rsidTr="006C019B">
        <w:trPr>
          <w:jc w:val="center"/>
        </w:trPr>
        <w:tc>
          <w:tcPr>
            <w:tcW w:w="4876" w:type="dxa"/>
            <w:tcBorders>
              <w:top w:val="nil"/>
              <w:left w:val="nil"/>
              <w:bottom w:val="nil"/>
              <w:right w:val="nil"/>
            </w:tcBorders>
          </w:tcPr>
          <w:p w:rsidR="008B33D0" w:rsidRPr="008A74EF" w:rsidRDefault="008B33D0" w:rsidP="006C019B">
            <w:pPr>
              <w:pStyle w:val="Normal6a"/>
            </w:pPr>
          </w:p>
        </w:tc>
        <w:tc>
          <w:tcPr>
            <w:tcW w:w="4876" w:type="dxa"/>
            <w:tcBorders>
              <w:top w:val="nil"/>
              <w:left w:val="nil"/>
              <w:bottom w:val="nil"/>
              <w:right w:val="nil"/>
            </w:tcBorders>
          </w:tcPr>
          <w:p w:rsidR="008B33D0" w:rsidRPr="008A74EF" w:rsidRDefault="008B33D0" w:rsidP="006C019B">
            <w:pPr>
              <w:pStyle w:val="Normal6a"/>
            </w:pPr>
            <w:r w:rsidRPr="008A74EF">
              <w:rPr>
                <w:b/>
                <w:i/>
              </w:rPr>
              <w:t>15f.</w:t>
            </w:r>
            <w:r w:rsidRPr="008A74EF">
              <w:tab/>
            </w:r>
            <w:r w:rsidRPr="008A74EF">
              <w:rPr>
                <w:b/>
                <w:i/>
              </w:rPr>
              <w:t>își reafirmă aici sprijinul activitatea Curții Penale Internaționale; încurajează CPI să emită în sfârșit mandatele de arestare solicitate de procurorul său general, inclusiv împotriva liderilor israelieni;</w:t>
            </w:r>
          </w:p>
        </w:tc>
      </w:tr>
    </w:tbl>
    <w:p w:rsidR="008B33D0" w:rsidRPr="008A74EF" w:rsidRDefault="008B33D0" w:rsidP="008B33D0">
      <w:pPr>
        <w:pStyle w:val="AmOrLang"/>
      </w:pPr>
      <w:r w:rsidRPr="008A74EF">
        <w:t xml:space="preserve">Or. </w:t>
      </w:r>
      <w:r w:rsidRPr="008A74EF">
        <w:rPr>
          <w:rStyle w:val="HideTWBExt"/>
        </w:rPr>
        <w:t>&lt;Original&gt;</w:t>
      </w:r>
      <w:r w:rsidRPr="008A74EF">
        <w:rPr>
          <w:rStyle w:val="HideTWBInt"/>
        </w:rPr>
        <w:t>{EN}</w:t>
      </w:r>
      <w:r w:rsidRPr="008A74EF">
        <w:t>en</w:t>
      </w:r>
      <w:r w:rsidRPr="008A74EF">
        <w:rPr>
          <w:rStyle w:val="HideTWBExt"/>
        </w:rPr>
        <w:t>&lt;/Original&gt;</w:t>
      </w:r>
    </w:p>
    <w:p w:rsidR="008B33D0" w:rsidRPr="008A74EF" w:rsidRDefault="008B33D0" w:rsidP="008B33D0">
      <w:r w:rsidRPr="008A74EF">
        <w:rPr>
          <w:rStyle w:val="HideTWBExt"/>
        </w:rPr>
        <w:t>&lt;/Amend&gt;</w:t>
      </w:r>
    </w:p>
    <w:p w:rsidR="008B33D0" w:rsidRPr="008A74EF" w:rsidRDefault="008B33D0" w:rsidP="008B33D0">
      <w:pPr>
        <w:pStyle w:val="AmNumberTabs"/>
      </w:pPr>
      <w:r w:rsidRPr="008A74EF">
        <w:rPr>
          <w:rStyle w:val="HideTWBExt"/>
        </w:rPr>
        <w:t>&lt;Amend&gt;</w:t>
      </w:r>
      <w:r w:rsidRPr="008A74EF">
        <w:t>Amendamentul</w:t>
      </w:r>
      <w:r w:rsidRPr="008A74EF">
        <w:tab/>
      </w:r>
      <w:r w:rsidRPr="008A74EF">
        <w:tab/>
      </w:r>
      <w:r w:rsidRPr="008A74EF">
        <w:rPr>
          <w:rStyle w:val="HideTWBExt"/>
        </w:rPr>
        <w:t>&lt;NumAm&gt;</w:t>
      </w:r>
      <w:r w:rsidRPr="008A74EF">
        <w:t>588</w:t>
      </w:r>
      <w:r w:rsidRPr="008A74EF">
        <w:rPr>
          <w:rStyle w:val="HideTWBExt"/>
        </w:rPr>
        <w:t>&lt;/NumAm&gt;</w:t>
      </w:r>
    </w:p>
    <w:p w:rsidR="008B33D0" w:rsidRPr="008A74EF" w:rsidRDefault="008B33D0" w:rsidP="008B33D0">
      <w:pPr>
        <w:pStyle w:val="NormalBold"/>
      </w:pPr>
      <w:r w:rsidRPr="008A74EF">
        <w:rPr>
          <w:rStyle w:val="HideTWBExt"/>
          <w:b w:val="0"/>
        </w:rPr>
        <w:t>&lt;RepeatBlock-By&gt;&lt;Members&gt;</w:t>
      </w:r>
      <w:r w:rsidRPr="008A74EF">
        <w:t>Marc Botenga, Rima Hassan, Özlem Demirel</w:t>
      </w:r>
      <w:r w:rsidRPr="008A74EF">
        <w:rPr>
          <w:rStyle w:val="HideTWBExt"/>
          <w:b w:val="0"/>
        </w:rPr>
        <w:t>&lt;/Members&gt;</w:t>
      </w:r>
    </w:p>
    <w:p w:rsidR="008B33D0" w:rsidRPr="008A74EF" w:rsidRDefault="008B33D0" w:rsidP="008B33D0">
      <w:r w:rsidRPr="008A74EF">
        <w:rPr>
          <w:rStyle w:val="HideTWBExt"/>
        </w:rPr>
        <w:t>&lt;AuNomDe&gt;</w:t>
      </w:r>
      <w:r w:rsidRPr="008A74EF">
        <w:rPr>
          <w:rStyle w:val="HideTWBInt"/>
        </w:rPr>
        <w:t>{The Left}</w:t>
      </w:r>
      <w:r w:rsidRPr="008A74EF">
        <w:t>în numele Grupului The Left</w:t>
      </w:r>
      <w:r w:rsidRPr="008A74EF">
        <w:rPr>
          <w:rStyle w:val="HideTWBExt"/>
        </w:rPr>
        <w:t>&lt;/AuNomDe&gt;</w:t>
      </w:r>
    </w:p>
    <w:p w:rsidR="008B33D0" w:rsidRPr="008A74EF" w:rsidRDefault="008B33D0" w:rsidP="008B33D0">
      <w:pPr>
        <w:pStyle w:val="NormalBold"/>
      </w:pPr>
      <w:r w:rsidRPr="008A74EF">
        <w:rPr>
          <w:rStyle w:val="HideTWBExt"/>
          <w:b w:val="0"/>
        </w:rPr>
        <w:t>&lt;/RepeatBlock-By&gt;</w:t>
      </w:r>
    </w:p>
    <w:p w:rsidR="008B33D0" w:rsidRPr="008A74EF" w:rsidRDefault="008B33D0" w:rsidP="008B33D0">
      <w:pPr>
        <w:pStyle w:val="NormalBold"/>
      </w:pPr>
      <w:r w:rsidRPr="008A74EF">
        <w:rPr>
          <w:rStyle w:val="HideTWBExt"/>
        </w:rPr>
        <w:t>&lt;DocAmend&gt;</w:t>
      </w:r>
      <w:r w:rsidRPr="008A74EF">
        <w:t>Propunere de rezoluție</w:t>
      </w:r>
      <w:r w:rsidRPr="008A74EF">
        <w:rPr>
          <w:rStyle w:val="HideTWBExt"/>
        </w:rPr>
        <w:t>&lt;/DocAmend&gt;</w:t>
      </w:r>
    </w:p>
    <w:p w:rsidR="008B33D0" w:rsidRPr="008A74EF" w:rsidRDefault="008B33D0" w:rsidP="008B33D0">
      <w:pPr>
        <w:pStyle w:val="NormalBold"/>
      </w:pPr>
      <w:r w:rsidRPr="008A74EF">
        <w:rPr>
          <w:rStyle w:val="HideTWBExt"/>
        </w:rPr>
        <w:t>&lt;Article&gt;</w:t>
      </w:r>
      <w:r w:rsidRPr="008A74EF">
        <w:t>Punctul 15 g (nou)</w:t>
      </w:r>
      <w:r w:rsidRPr="008A74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33D0" w:rsidRPr="008A74EF" w:rsidTr="006C019B">
        <w:trPr>
          <w:trHeight w:hRule="exact" w:val="240"/>
          <w:jc w:val="center"/>
        </w:trPr>
        <w:tc>
          <w:tcPr>
            <w:tcW w:w="9752" w:type="dxa"/>
            <w:gridSpan w:val="2"/>
            <w:tcBorders>
              <w:top w:val="nil"/>
              <w:left w:val="nil"/>
              <w:bottom w:val="nil"/>
              <w:right w:val="nil"/>
            </w:tcBorders>
          </w:tcPr>
          <w:p w:rsidR="008B33D0" w:rsidRPr="008A74EF" w:rsidRDefault="008B33D0" w:rsidP="006C019B"/>
        </w:tc>
      </w:tr>
      <w:tr w:rsidR="008B33D0" w:rsidRPr="008A74EF" w:rsidTr="006C019B">
        <w:trPr>
          <w:trHeight w:val="240"/>
          <w:jc w:val="center"/>
        </w:trPr>
        <w:tc>
          <w:tcPr>
            <w:tcW w:w="4876" w:type="dxa"/>
            <w:tcBorders>
              <w:top w:val="nil"/>
              <w:left w:val="nil"/>
              <w:bottom w:val="nil"/>
              <w:right w:val="nil"/>
            </w:tcBorders>
          </w:tcPr>
          <w:p w:rsidR="008B33D0" w:rsidRPr="008A74EF" w:rsidRDefault="008B33D0" w:rsidP="006C019B">
            <w:pPr>
              <w:pStyle w:val="AmColumnHeading"/>
            </w:pPr>
            <w:r w:rsidRPr="008A74EF">
              <w:t>Propunerea de rezoluție</w:t>
            </w:r>
          </w:p>
        </w:tc>
        <w:tc>
          <w:tcPr>
            <w:tcW w:w="4876" w:type="dxa"/>
            <w:tcBorders>
              <w:top w:val="nil"/>
              <w:left w:val="nil"/>
              <w:bottom w:val="nil"/>
              <w:right w:val="nil"/>
            </w:tcBorders>
          </w:tcPr>
          <w:p w:rsidR="008B33D0" w:rsidRPr="008A74EF" w:rsidRDefault="008B33D0" w:rsidP="006C019B">
            <w:pPr>
              <w:pStyle w:val="AmColumnHeading"/>
            </w:pPr>
            <w:r w:rsidRPr="008A74EF">
              <w:t>Amendamentul</w:t>
            </w:r>
          </w:p>
        </w:tc>
      </w:tr>
      <w:tr w:rsidR="008B33D0" w:rsidRPr="008A74EF" w:rsidTr="006C019B">
        <w:trPr>
          <w:jc w:val="center"/>
        </w:trPr>
        <w:tc>
          <w:tcPr>
            <w:tcW w:w="4876" w:type="dxa"/>
            <w:tcBorders>
              <w:top w:val="nil"/>
              <w:left w:val="nil"/>
              <w:bottom w:val="nil"/>
              <w:right w:val="nil"/>
            </w:tcBorders>
          </w:tcPr>
          <w:p w:rsidR="008B33D0" w:rsidRPr="008A74EF" w:rsidRDefault="008B33D0" w:rsidP="006C019B">
            <w:pPr>
              <w:pStyle w:val="Normal6a"/>
            </w:pPr>
          </w:p>
        </w:tc>
        <w:tc>
          <w:tcPr>
            <w:tcW w:w="4876" w:type="dxa"/>
            <w:tcBorders>
              <w:top w:val="nil"/>
              <w:left w:val="nil"/>
              <w:bottom w:val="nil"/>
              <w:right w:val="nil"/>
            </w:tcBorders>
          </w:tcPr>
          <w:p w:rsidR="008B33D0" w:rsidRPr="008A74EF" w:rsidRDefault="008B33D0" w:rsidP="006C019B">
            <w:pPr>
              <w:pStyle w:val="Normal6a"/>
            </w:pPr>
            <w:r w:rsidRPr="008A74EF">
              <w:rPr>
                <w:b/>
                <w:i/>
              </w:rPr>
              <w:t>15g.</w:t>
            </w:r>
            <w:r w:rsidRPr="008A74EF">
              <w:tab/>
            </w:r>
            <w:r w:rsidRPr="008A74EF">
              <w:rPr>
                <w:b/>
                <w:i/>
              </w:rPr>
              <w:t>invită Comisia, Consiliul și ÎR/VP să renunțe la alinierea tot mai sistematică a UE la politica externă a Statelor Unite, în special în ceea ce privește sprijinul acordat Israelului;</w:t>
            </w:r>
          </w:p>
        </w:tc>
      </w:tr>
    </w:tbl>
    <w:p w:rsidR="008B33D0" w:rsidRPr="008A74EF" w:rsidRDefault="008B33D0" w:rsidP="008B33D0">
      <w:pPr>
        <w:pStyle w:val="AmOrLang"/>
      </w:pPr>
      <w:r w:rsidRPr="008A74EF">
        <w:t xml:space="preserve">Or. </w:t>
      </w:r>
      <w:r w:rsidRPr="008A74EF">
        <w:rPr>
          <w:rStyle w:val="HideTWBExt"/>
        </w:rPr>
        <w:t>&lt;Original&gt;</w:t>
      </w:r>
      <w:r w:rsidRPr="008A74EF">
        <w:rPr>
          <w:rStyle w:val="HideTWBInt"/>
        </w:rPr>
        <w:t>{EN}</w:t>
      </w:r>
      <w:r w:rsidRPr="008A74EF">
        <w:t>en</w:t>
      </w:r>
      <w:r w:rsidRPr="008A74EF">
        <w:rPr>
          <w:rStyle w:val="HideTWBExt"/>
        </w:rPr>
        <w:t>&lt;/Original&gt;</w:t>
      </w:r>
    </w:p>
    <w:p w:rsidR="008B33D0" w:rsidRPr="008A74EF" w:rsidRDefault="008B33D0" w:rsidP="008B33D0">
      <w:r w:rsidRPr="008A74EF">
        <w:rPr>
          <w:rStyle w:val="HideTWBExt"/>
        </w:rPr>
        <w:t>&lt;/Amend&gt;</w:t>
      </w:r>
    </w:p>
    <w:p w:rsidR="008B33D0" w:rsidRPr="008A74EF" w:rsidRDefault="008B33D0" w:rsidP="008B33D0">
      <w:pPr>
        <w:pStyle w:val="AmNumberTabs"/>
      </w:pPr>
      <w:r w:rsidRPr="008A74EF">
        <w:rPr>
          <w:rStyle w:val="HideTWBExt"/>
        </w:rPr>
        <w:t>&lt;Amend&gt;</w:t>
      </w:r>
      <w:r w:rsidRPr="008A74EF">
        <w:t>Amendamentul</w:t>
      </w:r>
      <w:r w:rsidRPr="008A74EF">
        <w:tab/>
      </w:r>
      <w:r w:rsidRPr="008A74EF">
        <w:tab/>
      </w:r>
      <w:r w:rsidRPr="008A74EF">
        <w:rPr>
          <w:rStyle w:val="HideTWBExt"/>
        </w:rPr>
        <w:t>&lt;NumAm&gt;</w:t>
      </w:r>
      <w:r w:rsidRPr="008A74EF">
        <w:t>589</w:t>
      </w:r>
      <w:r w:rsidRPr="008A74EF">
        <w:rPr>
          <w:rStyle w:val="HideTWBExt"/>
        </w:rPr>
        <w:t>&lt;/NumAm&gt;</w:t>
      </w:r>
    </w:p>
    <w:p w:rsidR="008B33D0" w:rsidRPr="008A74EF" w:rsidRDefault="008B33D0" w:rsidP="008B33D0">
      <w:pPr>
        <w:pStyle w:val="NormalBold"/>
      </w:pPr>
      <w:r w:rsidRPr="008A74EF">
        <w:rPr>
          <w:rStyle w:val="HideTWBExt"/>
          <w:b w:val="0"/>
        </w:rPr>
        <w:t>&lt;RepeatBlock-By&gt;&lt;Members&gt;</w:t>
      </w:r>
      <w:r w:rsidRPr="008A74EF">
        <w:t>Marc Botenga, Rima Hassan, Özlem Demirel</w:t>
      </w:r>
      <w:r w:rsidRPr="008A74EF">
        <w:rPr>
          <w:rStyle w:val="HideTWBExt"/>
          <w:b w:val="0"/>
        </w:rPr>
        <w:t>&lt;/Members&gt;</w:t>
      </w:r>
    </w:p>
    <w:p w:rsidR="008B33D0" w:rsidRPr="008A74EF" w:rsidRDefault="008B33D0" w:rsidP="008B33D0">
      <w:r w:rsidRPr="008A74EF">
        <w:rPr>
          <w:rStyle w:val="HideTWBExt"/>
        </w:rPr>
        <w:t>&lt;AuNomDe&gt;</w:t>
      </w:r>
      <w:r w:rsidRPr="008A74EF">
        <w:rPr>
          <w:rStyle w:val="HideTWBInt"/>
        </w:rPr>
        <w:t>{The Left}</w:t>
      </w:r>
      <w:r w:rsidRPr="008A74EF">
        <w:t>în numele Grupului The Left</w:t>
      </w:r>
      <w:r w:rsidRPr="008A74EF">
        <w:rPr>
          <w:rStyle w:val="HideTWBExt"/>
        </w:rPr>
        <w:t>&lt;/AuNomDe&gt;</w:t>
      </w:r>
    </w:p>
    <w:p w:rsidR="008B33D0" w:rsidRPr="008A74EF" w:rsidRDefault="008B33D0" w:rsidP="008B33D0">
      <w:pPr>
        <w:pStyle w:val="NormalBold"/>
      </w:pPr>
      <w:r w:rsidRPr="008A74EF">
        <w:rPr>
          <w:rStyle w:val="HideTWBExt"/>
          <w:b w:val="0"/>
        </w:rPr>
        <w:t>&lt;/RepeatBlock-By&gt;</w:t>
      </w:r>
    </w:p>
    <w:p w:rsidR="008B33D0" w:rsidRPr="008A74EF" w:rsidRDefault="008B33D0" w:rsidP="008B33D0">
      <w:pPr>
        <w:pStyle w:val="NormalBold"/>
      </w:pPr>
      <w:r w:rsidRPr="008A74EF">
        <w:rPr>
          <w:rStyle w:val="HideTWBExt"/>
        </w:rPr>
        <w:t>&lt;DocAmend&gt;</w:t>
      </w:r>
      <w:r w:rsidRPr="008A74EF">
        <w:t>Propunere de rezoluție</w:t>
      </w:r>
      <w:r w:rsidRPr="008A74EF">
        <w:rPr>
          <w:rStyle w:val="HideTWBExt"/>
        </w:rPr>
        <w:t>&lt;/DocAmend&gt;</w:t>
      </w:r>
    </w:p>
    <w:p w:rsidR="008B33D0" w:rsidRPr="008A74EF" w:rsidRDefault="008B33D0" w:rsidP="008B33D0">
      <w:pPr>
        <w:pStyle w:val="NormalBold"/>
      </w:pPr>
      <w:r w:rsidRPr="008A74EF">
        <w:rPr>
          <w:rStyle w:val="HideTWBExt"/>
        </w:rPr>
        <w:t>&lt;Article&gt;</w:t>
      </w:r>
      <w:r w:rsidRPr="008A74EF">
        <w:t>Punctul 15 h (nou)</w:t>
      </w:r>
      <w:r w:rsidRPr="008A74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33D0" w:rsidRPr="008A74EF" w:rsidTr="006C019B">
        <w:trPr>
          <w:trHeight w:hRule="exact" w:val="240"/>
          <w:jc w:val="center"/>
        </w:trPr>
        <w:tc>
          <w:tcPr>
            <w:tcW w:w="9752" w:type="dxa"/>
            <w:gridSpan w:val="2"/>
            <w:tcBorders>
              <w:top w:val="nil"/>
              <w:left w:val="nil"/>
              <w:bottom w:val="nil"/>
              <w:right w:val="nil"/>
            </w:tcBorders>
          </w:tcPr>
          <w:p w:rsidR="008B33D0" w:rsidRPr="008A74EF" w:rsidRDefault="008B33D0" w:rsidP="006C019B"/>
        </w:tc>
      </w:tr>
      <w:tr w:rsidR="008B33D0" w:rsidRPr="008A74EF" w:rsidTr="006C019B">
        <w:trPr>
          <w:trHeight w:val="240"/>
          <w:jc w:val="center"/>
        </w:trPr>
        <w:tc>
          <w:tcPr>
            <w:tcW w:w="4876" w:type="dxa"/>
            <w:tcBorders>
              <w:top w:val="nil"/>
              <w:left w:val="nil"/>
              <w:bottom w:val="nil"/>
              <w:right w:val="nil"/>
            </w:tcBorders>
          </w:tcPr>
          <w:p w:rsidR="008B33D0" w:rsidRPr="008A74EF" w:rsidRDefault="008B33D0" w:rsidP="006C019B">
            <w:pPr>
              <w:pStyle w:val="AmColumnHeading"/>
            </w:pPr>
            <w:r w:rsidRPr="008A74EF">
              <w:t>Propunerea de rezoluție</w:t>
            </w:r>
          </w:p>
        </w:tc>
        <w:tc>
          <w:tcPr>
            <w:tcW w:w="4876" w:type="dxa"/>
            <w:tcBorders>
              <w:top w:val="nil"/>
              <w:left w:val="nil"/>
              <w:bottom w:val="nil"/>
              <w:right w:val="nil"/>
            </w:tcBorders>
          </w:tcPr>
          <w:p w:rsidR="008B33D0" w:rsidRPr="008A74EF" w:rsidRDefault="008B33D0" w:rsidP="006C019B">
            <w:pPr>
              <w:pStyle w:val="AmColumnHeading"/>
            </w:pPr>
            <w:r w:rsidRPr="008A74EF">
              <w:t>Amendamentul</w:t>
            </w:r>
          </w:p>
        </w:tc>
      </w:tr>
      <w:tr w:rsidR="008B33D0" w:rsidRPr="008A74EF" w:rsidTr="006C019B">
        <w:trPr>
          <w:jc w:val="center"/>
        </w:trPr>
        <w:tc>
          <w:tcPr>
            <w:tcW w:w="4876" w:type="dxa"/>
            <w:tcBorders>
              <w:top w:val="nil"/>
              <w:left w:val="nil"/>
              <w:bottom w:val="nil"/>
              <w:right w:val="nil"/>
            </w:tcBorders>
          </w:tcPr>
          <w:p w:rsidR="008B33D0" w:rsidRPr="008A74EF" w:rsidRDefault="008B33D0" w:rsidP="006C019B">
            <w:pPr>
              <w:pStyle w:val="Normal6a"/>
            </w:pPr>
          </w:p>
        </w:tc>
        <w:tc>
          <w:tcPr>
            <w:tcW w:w="4876" w:type="dxa"/>
            <w:tcBorders>
              <w:top w:val="nil"/>
              <w:left w:val="nil"/>
              <w:bottom w:val="nil"/>
              <w:right w:val="nil"/>
            </w:tcBorders>
          </w:tcPr>
          <w:p w:rsidR="008B33D0" w:rsidRPr="008A74EF" w:rsidRDefault="008B33D0" w:rsidP="006C019B">
            <w:pPr>
              <w:pStyle w:val="Normal6a"/>
            </w:pPr>
            <w:r w:rsidRPr="008A74EF">
              <w:rPr>
                <w:b/>
                <w:i/>
              </w:rPr>
              <w:t>15h.</w:t>
            </w:r>
            <w:r w:rsidRPr="008A74EF">
              <w:tab/>
            </w:r>
            <w:r w:rsidRPr="008A74EF">
              <w:rPr>
                <w:b/>
                <w:i/>
              </w:rPr>
              <w:t>își reafirmă sprijinul de neclintit față de UNRWA și mandatul său și condamnă cu fermitate campania împotriva Agenției și legislația adoptată de Knesset, care ar putea împiedica activitatea crucială a UNRWA în regiune; îndeamnă la un sprijin politic și financiar continuu și consolidat pentru Agenție, recunoscând rolul său esențial în furnizarea de asistență vitală, în promovarea dezvoltării umane și în protejarea drepturilor a milioane de refugiați palestinieni;</w:t>
            </w:r>
          </w:p>
        </w:tc>
      </w:tr>
    </w:tbl>
    <w:p w:rsidR="008B33D0" w:rsidRPr="008A74EF" w:rsidRDefault="008B33D0" w:rsidP="008B33D0">
      <w:pPr>
        <w:pStyle w:val="AmOrLang"/>
      </w:pPr>
      <w:r w:rsidRPr="008A74EF">
        <w:t xml:space="preserve">Or. </w:t>
      </w:r>
      <w:r w:rsidRPr="008A74EF">
        <w:rPr>
          <w:rStyle w:val="HideTWBExt"/>
        </w:rPr>
        <w:t>&lt;Original&gt;</w:t>
      </w:r>
      <w:r w:rsidRPr="008A74EF">
        <w:rPr>
          <w:rStyle w:val="HideTWBInt"/>
        </w:rPr>
        <w:t>{EN}</w:t>
      </w:r>
      <w:r w:rsidRPr="008A74EF">
        <w:t>en</w:t>
      </w:r>
      <w:r w:rsidRPr="008A74EF">
        <w:rPr>
          <w:rStyle w:val="HideTWBExt"/>
        </w:rPr>
        <w:t>&lt;/Original&gt;</w:t>
      </w:r>
    </w:p>
    <w:p w:rsidR="008B33D0" w:rsidRPr="008A74EF" w:rsidRDefault="008B33D0" w:rsidP="008B33D0">
      <w:r w:rsidRPr="008A74EF">
        <w:rPr>
          <w:rStyle w:val="HideTWBExt"/>
        </w:rPr>
        <w:t>&lt;/Amend&gt;</w:t>
      </w:r>
    </w:p>
    <w:p w:rsidR="008B33D0" w:rsidRPr="008A74EF" w:rsidRDefault="008B33D0" w:rsidP="008B33D0">
      <w:pPr>
        <w:pStyle w:val="AmNumberTabs"/>
      </w:pPr>
      <w:r w:rsidRPr="008A74EF">
        <w:rPr>
          <w:rStyle w:val="HideTWBExt"/>
        </w:rPr>
        <w:t>&lt;Amend&gt;</w:t>
      </w:r>
      <w:r w:rsidRPr="008A74EF">
        <w:t>Amendamentul</w:t>
      </w:r>
      <w:r w:rsidRPr="008A74EF">
        <w:tab/>
      </w:r>
      <w:r w:rsidRPr="008A74EF">
        <w:tab/>
      </w:r>
      <w:r w:rsidRPr="008A74EF">
        <w:rPr>
          <w:rStyle w:val="HideTWBExt"/>
        </w:rPr>
        <w:t>&lt;NumAm&gt;</w:t>
      </w:r>
      <w:r w:rsidRPr="008A74EF">
        <w:t>590</w:t>
      </w:r>
      <w:r w:rsidRPr="008A74EF">
        <w:rPr>
          <w:rStyle w:val="HideTWBExt"/>
        </w:rPr>
        <w:t>&lt;/NumAm&gt;</w:t>
      </w:r>
    </w:p>
    <w:p w:rsidR="008B33D0" w:rsidRPr="008A74EF" w:rsidRDefault="008B33D0" w:rsidP="008B33D0">
      <w:pPr>
        <w:pStyle w:val="NormalBold"/>
      </w:pPr>
      <w:r w:rsidRPr="008A74EF">
        <w:rPr>
          <w:rStyle w:val="HideTWBExt"/>
          <w:b w:val="0"/>
        </w:rPr>
        <w:t>&lt;RepeatBlock-By&gt;&lt;Members&gt;</w:t>
      </w:r>
      <w:r w:rsidRPr="008A74EF">
        <w:t>Hermann Tertsch, Jorge Martín Frías</w:t>
      </w:r>
      <w:r w:rsidRPr="008A74EF">
        <w:rPr>
          <w:rStyle w:val="HideTWBExt"/>
          <w:b w:val="0"/>
        </w:rPr>
        <w:t>&lt;/Members&gt;</w:t>
      </w:r>
    </w:p>
    <w:p w:rsidR="008B33D0" w:rsidRPr="008A74EF" w:rsidRDefault="008B33D0" w:rsidP="008B33D0">
      <w:pPr>
        <w:pStyle w:val="NormalBold"/>
      </w:pPr>
      <w:r w:rsidRPr="008A74EF">
        <w:rPr>
          <w:rStyle w:val="HideTWBExt"/>
          <w:b w:val="0"/>
        </w:rPr>
        <w:t>&lt;/RepeatBlock-By&gt;</w:t>
      </w:r>
    </w:p>
    <w:p w:rsidR="008B33D0" w:rsidRPr="008A74EF" w:rsidRDefault="008B33D0" w:rsidP="008B33D0">
      <w:pPr>
        <w:pStyle w:val="NormalBold"/>
      </w:pPr>
      <w:r w:rsidRPr="008A74EF">
        <w:rPr>
          <w:rStyle w:val="HideTWBExt"/>
        </w:rPr>
        <w:t>&lt;DocAmend&gt;</w:t>
      </w:r>
      <w:r w:rsidRPr="008A74EF">
        <w:t>Propunere de rezoluție</w:t>
      </w:r>
      <w:r w:rsidRPr="008A74EF">
        <w:rPr>
          <w:rStyle w:val="HideTWBExt"/>
        </w:rPr>
        <w:t>&lt;/DocAmend&gt;</w:t>
      </w:r>
    </w:p>
    <w:p w:rsidR="008B33D0" w:rsidRPr="008A74EF" w:rsidRDefault="008B33D0" w:rsidP="008B33D0">
      <w:pPr>
        <w:pStyle w:val="NormalBold"/>
      </w:pPr>
      <w:r w:rsidRPr="008A74EF">
        <w:rPr>
          <w:rStyle w:val="HideTWBExt"/>
        </w:rPr>
        <w:t>&lt;Article&gt;</w:t>
      </w:r>
      <w:r w:rsidRPr="008A74EF">
        <w:t>Punctul 16</w:t>
      </w:r>
      <w:r w:rsidRPr="008A74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33D0" w:rsidRPr="008A74EF" w:rsidTr="006C019B">
        <w:trPr>
          <w:trHeight w:hRule="exact" w:val="240"/>
          <w:jc w:val="center"/>
        </w:trPr>
        <w:tc>
          <w:tcPr>
            <w:tcW w:w="9752" w:type="dxa"/>
            <w:gridSpan w:val="2"/>
            <w:tcBorders>
              <w:top w:val="nil"/>
              <w:left w:val="nil"/>
              <w:bottom w:val="nil"/>
              <w:right w:val="nil"/>
            </w:tcBorders>
          </w:tcPr>
          <w:p w:rsidR="008B33D0" w:rsidRPr="008A74EF" w:rsidRDefault="008B33D0" w:rsidP="006C019B"/>
        </w:tc>
      </w:tr>
      <w:tr w:rsidR="008B33D0" w:rsidRPr="008A74EF" w:rsidTr="006C019B">
        <w:trPr>
          <w:trHeight w:val="240"/>
          <w:jc w:val="center"/>
        </w:trPr>
        <w:tc>
          <w:tcPr>
            <w:tcW w:w="4876" w:type="dxa"/>
            <w:tcBorders>
              <w:top w:val="nil"/>
              <w:left w:val="nil"/>
              <w:bottom w:val="nil"/>
              <w:right w:val="nil"/>
            </w:tcBorders>
          </w:tcPr>
          <w:p w:rsidR="008B33D0" w:rsidRPr="008A74EF" w:rsidRDefault="008B33D0" w:rsidP="006C019B">
            <w:pPr>
              <w:pStyle w:val="AmColumnHeading"/>
            </w:pPr>
            <w:r w:rsidRPr="008A74EF">
              <w:t>Propunerea de rezoluție</w:t>
            </w:r>
          </w:p>
        </w:tc>
        <w:tc>
          <w:tcPr>
            <w:tcW w:w="4876" w:type="dxa"/>
            <w:tcBorders>
              <w:top w:val="nil"/>
              <w:left w:val="nil"/>
              <w:bottom w:val="nil"/>
              <w:right w:val="nil"/>
            </w:tcBorders>
          </w:tcPr>
          <w:p w:rsidR="008B33D0" w:rsidRPr="008A74EF" w:rsidRDefault="008B33D0" w:rsidP="006C019B">
            <w:pPr>
              <w:pStyle w:val="AmColumnHeading"/>
            </w:pPr>
            <w:r w:rsidRPr="008A74EF">
              <w:t>Amendamentul</w:t>
            </w:r>
          </w:p>
        </w:tc>
      </w:tr>
      <w:tr w:rsidR="008B33D0" w:rsidRPr="008A74EF" w:rsidTr="006C019B">
        <w:trPr>
          <w:jc w:val="center"/>
        </w:trPr>
        <w:tc>
          <w:tcPr>
            <w:tcW w:w="4876" w:type="dxa"/>
            <w:tcBorders>
              <w:top w:val="nil"/>
              <w:left w:val="nil"/>
              <w:bottom w:val="nil"/>
              <w:right w:val="nil"/>
            </w:tcBorders>
          </w:tcPr>
          <w:p w:rsidR="008B33D0" w:rsidRPr="008A74EF" w:rsidRDefault="008B33D0" w:rsidP="006C019B">
            <w:pPr>
              <w:pStyle w:val="Normal6a"/>
            </w:pPr>
            <w:r w:rsidRPr="008A74EF">
              <w:rPr>
                <w:b/>
                <w:i/>
              </w:rPr>
              <w:t>16.</w:t>
            </w:r>
            <w:r w:rsidRPr="008A74EF">
              <w:tab/>
            </w:r>
            <w:r w:rsidRPr="008A74EF">
              <w:rPr>
                <w:b/>
                <w:i/>
              </w:rPr>
              <w:t>își reiterează sprijinul ferm pentru o soluție negociată bazată pe coexistența a două state, pe baza frontierelor din 1967, cu două state suverane și democratice ca vecini pașnici și cu capitala comună la Ierusalim; condamnă accelerarea colonizării israeliene ilegale a teritoriilor palestiniene, ce constituie o încălcare a dreptului internațional; își exprimă îngrijorarea cu privire la intensificarea violențelor comise de forțele israeliene și de coloniștii extremiști din Cisiordania și Ierusalimul de Est; își exprimă sprijinul pentru planul de pace în trei etape al Președintelui SUA, Biden, și regretă lipsa de voință a ambelor părți de a asigura punerea sa în aplicare; regretă, de asemenea, că ultimele runde de negocieri de pace nu au avut niciun rezultat tangibil;</w:t>
            </w:r>
          </w:p>
        </w:tc>
        <w:tc>
          <w:tcPr>
            <w:tcW w:w="4876" w:type="dxa"/>
            <w:tcBorders>
              <w:top w:val="nil"/>
              <w:left w:val="nil"/>
              <w:bottom w:val="nil"/>
              <w:right w:val="nil"/>
            </w:tcBorders>
          </w:tcPr>
          <w:p w:rsidR="008B33D0" w:rsidRPr="008A74EF" w:rsidRDefault="008B33D0" w:rsidP="006C019B">
            <w:pPr>
              <w:pStyle w:val="Normal6a"/>
            </w:pPr>
            <w:r w:rsidRPr="008A74EF">
              <w:rPr>
                <w:b/>
                <w:i/>
              </w:rPr>
              <w:t>eliminat</w:t>
            </w:r>
          </w:p>
        </w:tc>
      </w:tr>
    </w:tbl>
    <w:p w:rsidR="008B33D0" w:rsidRPr="008A74EF" w:rsidRDefault="008B33D0" w:rsidP="008B33D0">
      <w:pPr>
        <w:pStyle w:val="AmOrLang"/>
      </w:pPr>
      <w:r w:rsidRPr="008A74EF">
        <w:t xml:space="preserve">Or. </w:t>
      </w:r>
      <w:r w:rsidRPr="008A74EF">
        <w:rPr>
          <w:rStyle w:val="HideTWBExt"/>
        </w:rPr>
        <w:t>&lt;Original&gt;</w:t>
      </w:r>
      <w:r w:rsidRPr="008A74EF">
        <w:rPr>
          <w:rStyle w:val="HideTWBInt"/>
        </w:rPr>
        <w:t>{EN}</w:t>
      </w:r>
      <w:r w:rsidRPr="008A74EF">
        <w:t>en</w:t>
      </w:r>
      <w:r w:rsidRPr="008A74EF">
        <w:rPr>
          <w:rStyle w:val="HideTWBExt"/>
        </w:rPr>
        <w:t>&lt;/Original&gt;</w:t>
      </w:r>
    </w:p>
    <w:p w:rsidR="008B33D0" w:rsidRPr="008A74EF" w:rsidRDefault="008B33D0" w:rsidP="008B33D0">
      <w:r w:rsidRPr="008A74EF">
        <w:rPr>
          <w:rStyle w:val="HideTWBExt"/>
        </w:rPr>
        <w:t>&lt;/Amend&gt;</w:t>
      </w:r>
    </w:p>
    <w:p w:rsidR="008B33D0" w:rsidRPr="008A74EF" w:rsidRDefault="008B33D0" w:rsidP="008B33D0">
      <w:pPr>
        <w:pStyle w:val="AmNumberTabs"/>
      </w:pPr>
      <w:r w:rsidRPr="008A74EF">
        <w:rPr>
          <w:rStyle w:val="HideTWBExt"/>
        </w:rPr>
        <w:t>&lt;Amend&gt;</w:t>
      </w:r>
      <w:r w:rsidRPr="008A74EF">
        <w:t>Amendamentul</w:t>
      </w:r>
      <w:r w:rsidRPr="008A74EF">
        <w:tab/>
      </w:r>
      <w:r w:rsidRPr="008A74EF">
        <w:tab/>
      </w:r>
      <w:r w:rsidRPr="008A74EF">
        <w:rPr>
          <w:rStyle w:val="HideTWBExt"/>
        </w:rPr>
        <w:t>&lt;NumAm&gt;</w:t>
      </w:r>
      <w:r w:rsidRPr="008A74EF">
        <w:t>591</w:t>
      </w:r>
      <w:r w:rsidRPr="008A74EF">
        <w:rPr>
          <w:rStyle w:val="HideTWBExt"/>
        </w:rPr>
        <w:t>&lt;/NumAm&gt;</w:t>
      </w:r>
    </w:p>
    <w:p w:rsidR="008B33D0" w:rsidRPr="008A74EF" w:rsidRDefault="008B33D0" w:rsidP="008B33D0">
      <w:pPr>
        <w:pStyle w:val="NormalBold"/>
      </w:pPr>
      <w:r w:rsidRPr="008A74EF">
        <w:rPr>
          <w:rStyle w:val="HideTWBExt"/>
          <w:b w:val="0"/>
        </w:rPr>
        <w:t>&lt;RepeatBlock-By&gt;&lt;Members&gt;</w:t>
      </w:r>
      <w:r w:rsidRPr="008A74EF">
        <w:t>Sven Mikser, Lucia Annunziata, Nicola Zingaretti, Thijs Reuten, Alessandra Moretti, Giorgio Gori, Tobias Cremer, Yannis Maniatis</w:t>
      </w:r>
      <w:r w:rsidRPr="008A74EF">
        <w:rPr>
          <w:rStyle w:val="HideTWBExt"/>
          <w:b w:val="0"/>
        </w:rPr>
        <w:t>&lt;/Members&gt;</w:t>
      </w:r>
    </w:p>
    <w:p w:rsidR="008B33D0" w:rsidRPr="008A74EF" w:rsidRDefault="008B33D0" w:rsidP="008B33D0">
      <w:pPr>
        <w:pStyle w:val="NormalBold"/>
      </w:pPr>
      <w:r w:rsidRPr="008A74EF">
        <w:rPr>
          <w:rStyle w:val="HideTWBExt"/>
          <w:b w:val="0"/>
        </w:rPr>
        <w:t>&lt;/RepeatBlock-By&gt;</w:t>
      </w:r>
    </w:p>
    <w:p w:rsidR="008B33D0" w:rsidRPr="008A74EF" w:rsidRDefault="008B33D0" w:rsidP="008B33D0">
      <w:pPr>
        <w:pStyle w:val="NormalBold"/>
      </w:pPr>
      <w:r w:rsidRPr="008A74EF">
        <w:rPr>
          <w:rStyle w:val="HideTWBExt"/>
        </w:rPr>
        <w:t>&lt;DocAmend&gt;</w:t>
      </w:r>
      <w:r w:rsidRPr="008A74EF">
        <w:t>Propunere de rezoluție</w:t>
      </w:r>
      <w:r w:rsidRPr="008A74EF">
        <w:rPr>
          <w:rStyle w:val="HideTWBExt"/>
        </w:rPr>
        <w:t>&lt;/DocAmend&gt;</w:t>
      </w:r>
    </w:p>
    <w:p w:rsidR="008B33D0" w:rsidRPr="008A74EF" w:rsidRDefault="008B33D0" w:rsidP="008B33D0">
      <w:pPr>
        <w:pStyle w:val="NormalBold"/>
      </w:pPr>
      <w:r w:rsidRPr="008A74EF">
        <w:rPr>
          <w:rStyle w:val="HideTWBExt"/>
        </w:rPr>
        <w:t>&lt;Article&gt;</w:t>
      </w:r>
      <w:r w:rsidRPr="008A74EF">
        <w:t>Punctul 16</w:t>
      </w:r>
      <w:r w:rsidRPr="008A74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33D0" w:rsidRPr="008A74EF" w:rsidTr="006C019B">
        <w:trPr>
          <w:trHeight w:hRule="exact" w:val="240"/>
          <w:jc w:val="center"/>
        </w:trPr>
        <w:tc>
          <w:tcPr>
            <w:tcW w:w="9752" w:type="dxa"/>
            <w:gridSpan w:val="2"/>
            <w:tcBorders>
              <w:top w:val="nil"/>
              <w:left w:val="nil"/>
              <w:bottom w:val="nil"/>
              <w:right w:val="nil"/>
            </w:tcBorders>
          </w:tcPr>
          <w:p w:rsidR="008B33D0" w:rsidRPr="008A74EF" w:rsidRDefault="008B33D0" w:rsidP="006C019B"/>
        </w:tc>
      </w:tr>
      <w:tr w:rsidR="008B33D0" w:rsidRPr="008A74EF" w:rsidTr="006C019B">
        <w:trPr>
          <w:trHeight w:val="240"/>
          <w:jc w:val="center"/>
        </w:trPr>
        <w:tc>
          <w:tcPr>
            <w:tcW w:w="4876" w:type="dxa"/>
            <w:tcBorders>
              <w:top w:val="nil"/>
              <w:left w:val="nil"/>
              <w:bottom w:val="nil"/>
              <w:right w:val="nil"/>
            </w:tcBorders>
          </w:tcPr>
          <w:p w:rsidR="008B33D0" w:rsidRPr="008A74EF" w:rsidRDefault="008B33D0" w:rsidP="006C019B">
            <w:pPr>
              <w:pStyle w:val="AmColumnHeading"/>
            </w:pPr>
            <w:r w:rsidRPr="008A74EF">
              <w:t>Propunerea de rezoluție</w:t>
            </w:r>
          </w:p>
        </w:tc>
        <w:tc>
          <w:tcPr>
            <w:tcW w:w="4876" w:type="dxa"/>
            <w:tcBorders>
              <w:top w:val="nil"/>
              <w:left w:val="nil"/>
              <w:bottom w:val="nil"/>
              <w:right w:val="nil"/>
            </w:tcBorders>
          </w:tcPr>
          <w:p w:rsidR="008B33D0" w:rsidRPr="008A74EF" w:rsidRDefault="008B33D0" w:rsidP="006C019B">
            <w:pPr>
              <w:pStyle w:val="AmColumnHeading"/>
            </w:pPr>
            <w:r w:rsidRPr="008A74EF">
              <w:t>Amendamentul</w:t>
            </w:r>
          </w:p>
        </w:tc>
      </w:tr>
      <w:tr w:rsidR="008B33D0" w:rsidRPr="008A74EF" w:rsidTr="006C019B">
        <w:trPr>
          <w:jc w:val="center"/>
        </w:trPr>
        <w:tc>
          <w:tcPr>
            <w:tcW w:w="4876" w:type="dxa"/>
            <w:tcBorders>
              <w:top w:val="nil"/>
              <w:left w:val="nil"/>
              <w:bottom w:val="nil"/>
              <w:right w:val="nil"/>
            </w:tcBorders>
          </w:tcPr>
          <w:p w:rsidR="008B33D0" w:rsidRPr="008A74EF" w:rsidRDefault="008B33D0" w:rsidP="006C019B">
            <w:pPr>
              <w:pStyle w:val="Normal6a"/>
            </w:pPr>
            <w:r w:rsidRPr="008A74EF">
              <w:t>16.</w:t>
            </w:r>
            <w:r w:rsidRPr="008A74EF">
              <w:tab/>
              <w:t>își reiterează sprijinul ferm pentru o soluție negociată bazată pe coexistența a două state, pe baza frontierelor din 1967, cu două state suverane și democratice ca vecini pașnici și cu capitala comună la Ierusalim; condamnă accelerarea colonizării israeliene ilegale a teritoriilor palestiniene, ce constituie o încălcare a dreptului internațional; își exprimă îngrijorarea cu privire la intensificarea violențelor comise de forțele israeliene și de coloniștii extremiști din Cisiordania și Ierusalimul de Est; își exprimă sprijinul pentru planul de pace în trei etape al Președintelui SUA, Biden, și regretă lipsa de voință a ambelor părți de a asigura punerea sa în aplicare; regretă, de asemenea, că ultimele runde de negocieri de pace nu au avut niciun rezultat tangibil;</w:t>
            </w:r>
          </w:p>
        </w:tc>
        <w:tc>
          <w:tcPr>
            <w:tcW w:w="4876" w:type="dxa"/>
            <w:tcBorders>
              <w:top w:val="nil"/>
              <w:left w:val="nil"/>
              <w:bottom w:val="nil"/>
              <w:right w:val="nil"/>
            </w:tcBorders>
          </w:tcPr>
          <w:p w:rsidR="008B33D0" w:rsidRPr="008A74EF" w:rsidRDefault="008B33D0" w:rsidP="006C019B">
            <w:pPr>
              <w:pStyle w:val="Normal6a"/>
            </w:pPr>
            <w:r w:rsidRPr="008A74EF">
              <w:t>16.</w:t>
            </w:r>
            <w:r w:rsidRPr="008A74EF">
              <w:tab/>
              <w:t>își reiterează sprijinul ferm pentru o soluție negociată bazată pe coexistența a două state, pe baza frontierelor din 1967, cu două state suverane și democratice ca vecini pașnici și cu capitala comună la Ierusalim;</w:t>
            </w:r>
            <w:r w:rsidRPr="008A74EF">
              <w:rPr>
                <w:b/>
                <w:i/>
              </w:rPr>
              <w:t xml:space="preserve"> invită UE să sprijine în continuare ferm construcția și instituțiile statului palestinian și capacitatea acestora de a se pregăti pentru transformarea în viitor într-o entitate statală, ca instrument vital pentru restabilirea unui orizont politic către o soluție bazată pe coexistența a două state; reamintește că, la 28 mai 2024, Norvegia, Irlanda și Spania au recunoscut statul Palestina, urmate, la 4 iunie 2024, de decizia parlamentului Sloveniei; invită Înaltul Reprezentant să își continue eforturile de creare a condițiilor pentru recunoașterea statului palestinian de către toate statele membre ale UE;</w:t>
            </w:r>
            <w:r w:rsidRPr="008A74EF">
              <w:t xml:space="preserve"> condamnă accelerarea colonizării israeliene ilegale a teritoriilor palestiniene, ce constituie o încălcare a dreptului internațional; își exprimă îngrijorarea cu privire la intensificarea violențelor comise de forțele israeliene și de coloniștii extremiști din Cisiordania și Ierusalimul de Est; </w:t>
            </w:r>
            <w:r w:rsidRPr="008A74EF">
              <w:rPr>
                <w:b/>
                <w:i/>
              </w:rPr>
              <w:t>sprijină procedura inițiată de Înaltul Reprezentant pentru a solicita statelor membre să includă pe lista de sancțiuni miniștrii israelieni care au transmis mesaje de incitare la ură și declarații împotriva dreptului internațional și care amenință statu-quo-ul în ceea ce privește Muntele Templului/Haram al-Sharif; consideră că, în urma reacției militare disproporționate și a încălcărilor continue ale dreptului umanitar și internațional, UE ar trebui să revizuiască imediat Acordul de asociere UE-Israel și să ia în considerare suspendarea acestuia în cazul nerespectării obligațiilor privind drepturile omului;</w:t>
            </w:r>
            <w:r w:rsidRPr="008A74EF">
              <w:t xml:space="preserve"> își exprimă sprijinul pentru planul de pace în trei etape al Președintelui SUA, Biden, și regretă lipsa de voință a ambelor părți de a asigura punerea sa în aplicare; regretă, de asemenea, că ultimele runde de negocieri de pace nu au avut niciun rezultat tangibil; </w:t>
            </w:r>
            <w:r w:rsidRPr="008A74EF">
              <w:rPr>
                <w:b/>
                <w:i/>
              </w:rPr>
              <w:t>își exprimă profunda îngrijorare cu privire la escaladarea militară din Liban și deplânge numărul inacceptabil de victime din rândul civililor, strămutarea forțată cauzată de escaladarea violenței și folosirea cu persistență a forței militare; solicită încetarea imediată a focului de o parte și de alta a Liniei albastre și punerea în aplicare deplină și simetrică a Rezoluției 1701 a Consiliului de Securitate al ONU; își exprimă profunda îngrijorare cu privire mai ales la atacurile forțelor de apărare israeliene împotriva Forței interimare a Organizației Națiunilor Unite în Liban (UNIFIL); reamintește că atacuri împotriva membrilor forței ONU de menținere a păcii constituie o încălcare gravă a dreptului internațional și sunt total inacceptabile;</w:t>
            </w:r>
          </w:p>
        </w:tc>
      </w:tr>
    </w:tbl>
    <w:p w:rsidR="008B33D0" w:rsidRPr="008A74EF" w:rsidRDefault="008B33D0" w:rsidP="008B33D0">
      <w:pPr>
        <w:pStyle w:val="AmOrLang"/>
      </w:pPr>
      <w:r w:rsidRPr="008A74EF">
        <w:t xml:space="preserve">Or. </w:t>
      </w:r>
      <w:r w:rsidRPr="008A74EF">
        <w:rPr>
          <w:rStyle w:val="HideTWBExt"/>
        </w:rPr>
        <w:t>&lt;Original&gt;</w:t>
      </w:r>
      <w:r w:rsidRPr="008A74EF">
        <w:rPr>
          <w:rStyle w:val="HideTWBInt"/>
        </w:rPr>
        <w:t>{EN}</w:t>
      </w:r>
      <w:r w:rsidRPr="008A74EF">
        <w:t>en</w:t>
      </w:r>
      <w:r w:rsidRPr="008A74EF">
        <w:rPr>
          <w:rStyle w:val="HideTWBExt"/>
        </w:rPr>
        <w:t>&lt;/Original&gt;</w:t>
      </w:r>
    </w:p>
    <w:p w:rsidR="008B33D0" w:rsidRPr="008A74EF" w:rsidRDefault="008B33D0" w:rsidP="008B33D0">
      <w:r w:rsidRPr="008A74EF">
        <w:rPr>
          <w:rStyle w:val="HideTWBExt"/>
        </w:rPr>
        <w:t>&lt;/Amend&gt;</w:t>
      </w:r>
    </w:p>
    <w:p w:rsidR="008B33D0" w:rsidRPr="001E6E49" w:rsidRDefault="008B33D0" w:rsidP="008B33D0">
      <w:pPr>
        <w:pStyle w:val="AmNumberTabs"/>
      </w:pPr>
      <w:r w:rsidRPr="001E6E49">
        <w:rPr>
          <w:rStyle w:val="HideTWBExt"/>
        </w:rPr>
        <w:t>&lt;Amend&gt;</w:t>
      </w:r>
      <w:r w:rsidRPr="001E6E49">
        <w:t>Amendamentul</w:t>
      </w:r>
      <w:r w:rsidRPr="001E6E49">
        <w:tab/>
      </w:r>
      <w:r w:rsidRPr="001E6E49">
        <w:tab/>
      </w:r>
      <w:r w:rsidRPr="001E6E49">
        <w:rPr>
          <w:rStyle w:val="HideTWBExt"/>
        </w:rPr>
        <w:t>&lt;NumAm&gt;</w:t>
      </w:r>
      <w:r w:rsidRPr="001E6E49">
        <w:t>592</w:t>
      </w:r>
      <w:r w:rsidRPr="001E6E49">
        <w:rPr>
          <w:rStyle w:val="HideTWBExt"/>
        </w:rPr>
        <w:t>&lt;/NumAm&gt;</w:t>
      </w:r>
    </w:p>
    <w:p w:rsidR="008B33D0" w:rsidRPr="001E6E49" w:rsidRDefault="008B33D0" w:rsidP="008B33D0">
      <w:pPr>
        <w:pStyle w:val="NormalBold"/>
      </w:pPr>
      <w:r w:rsidRPr="001E6E49">
        <w:rPr>
          <w:rStyle w:val="HideTWBExt"/>
          <w:b w:val="0"/>
        </w:rPr>
        <w:t>&lt;RepeatBlock-By&gt;&lt;Members&gt;</w:t>
      </w:r>
      <w:r w:rsidRPr="001E6E49">
        <w:t>Adam Bielan</w:t>
      </w:r>
      <w:r w:rsidRPr="001E6E49">
        <w:rPr>
          <w:rStyle w:val="HideTWBExt"/>
          <w:b w:val="0"/>
        </w:rPr>
        <w:t>&lt;/Members&gt;</w:t>
      </w:r>
    </w:p>
    <w:p w:rsidR="008B33D0" w:rsidRPr="001E6E49" w:rsidRDefault="008B33D0" w:rsidP="008B33D0">
      <w:pPr>
        <w:pStyle w:val="NormalBold"/>
      </w:pPr>
      <w:r w:rsidRPr="001E6E49">
        <w:rPr>
          <w:rStyle w:val="HideTWBExt"/>
          <w:b w:val="0"/>
        </w:rPr>
        <w:t>&lt;/RepeatBlock-By&gt;</w:t>
      </w:r>
    </w:p>
    <w:p w:rsidR="008B33D0" w:rsidRPr="001E6E49" w:rsidRDefault="008B33D0" w:rsidP="008B33D0">
      <w:pPr>
        <w:pStyle w:val="NormalBold"/>
      </w:pPr>
      <w:r w:rsidRPr="001E6E49">
        <w:rPr>
          <w:rStyle w:val="HideTWBExt"/>
        </w:rPr>
        <w:t>&lt;DocAmend&gt;</w:t>
      </w:r>
      <w:r w:rsidRPr="001E6E49">
        <w:t>Propunere de rezoluție</w:t>
      </w:r>
      <w:r w:rsidRPr="001E6E49">
        <w:rPr>
          <w:rStyle w:val="HideTWBExt"/>
        </w:rPr>
        <w:t>&lt;/DocAmend&gt;</w:t>
      </w:r>
    </w:p>
    <w:p w:rsidR="008B33D0" w:rsidRPr="001E6E49" w:rsidRDefault="008B33D0" w:rsidP="008B33D0">
      <w:pPr>
        <w:pStyle w:val="NormalBold"/>
      </w:pPr>
      <w:r w:rsidRPr="001E6E49">
        <w:rPr>
          <w:rStyle w:val="HideTWBExt"/>
        </w:rPr>
        <w:t>&lt;Article&gt;</w:t>
      </w:r>
      <w:r w:rsidRPr="001E6E49">
        <w:t>Punctul 16</w:t>
      </w:r>
      <w:r w:rsidRPr="001E6E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33D0" w:rsidRPr="001E6E49" w:rsidTr="006C019B">
        <w:trPr>
          <w:trHeight w:hRule="exact" w:val="240"/>
          <w:jc w:val="center"/>
        </w:trPr>
        <w:tc>
          <w:tcPr>
            <w:tcW w:w="9752" w:type="dxa"/>
            <w:gridSpan w:val="2"/>
            <w:tcBorders>
              <w:top w:val="nil"/>
              <w:left w:val="nil"/>
              <w:bottom w:val="nil"/>
              <w:right w:val="nil"/>
            </w:tcBorders>
          </w:tcPr>
          <w:p w:rsidR="008B33D0" w:rsidRPr="001E6E49" w:rsidRDefault="008B33D0" w:rsidP="006C019B"/>
        </w:tc>
      </w:tr>
      <w:tr w:rsidR="008B33D0" w:rsidRPr="001E6E49" w:rsidTr="006C019B">
        <w:trPr>
          <w:trHeight w:val="240"/>
          <w:jc w:val="center"/>
        </w:trPr>
        <w:tc>
          <w:tcPr>
            <w:tcW w:w="4876" w:type="dxa"/>
            <w:tcBorders>
              <w:top w:val="nil"/>
              <w:left w:val="nil"/>
              <w:bottom w:val="nil"/>
              <w:right w:val="nil"/>
            </w:tcBorders>
          </w:tcPr>
          <w:p w:rsidR="008B33D0" w:rsidRPr="001E6E49" w:rsidRDefault="008B33D0" w:rsidP="006C019B">
            <w:pPr>
              <w:pStyle w:val="AmColumnHeading"/>
            </w:pPr>
            <w:r w:rsidRPr="001E6E49">
              <w:t>Propunerea de rezoluție</w:t>
            </w:r>
          </w:p>
        </w:tc>
        <w:tc>
          <w:tcPr>
            <w:tcW w:w="4876" w:type="dxa"/>
            <w:tcBorders>
              <w:top w:val="nil"/>
              <w:left w:val="nil"/>
              <w:bottom w:val="nil"/>
              <w:right w:val="nil"/>
            </w:tcBorders>
          </w:tcPr>
          <w:p w:rsidR="008B33D0" w:rsidRPr="001E6E49" w:rsidRDefault="008B33D0" w:rsidP="006C019B">
            <w:pPr>
              <w:pStyle w:val="AmColumnHeading"/>
            </w:pPr>
            <w:r w:rsidRPr="001E6E49">
              <w:t>Amendamentul</w:t>
            </w:r>
          </w:p>
        </w:tc>
      </w:tr>
      <w:tr w:rsidR="008B33D0" w:rsidRPr="001E6E49" w:rsidTr="006C019B">
        <w:trPr>
          <w:jc w:val="center"/>
        </w:trPr>
        <w:tc>
          <w:tcPr>
            <w:tcW w:w="4876" w:type="dxa"/>
            <w:tcBorders>
              <w:top w:val="nil"/>
              <w:left w:val="nil"/>
              <w:bottom w:val="nil"/>
              <w:right w:val="nil"/>
            </w:tcBorders>
          </w:tcPr>
          <w:p w:rsidR="008B33D0" w:rsidRPr="001E6E49" w:rsidRDefault="008B33D0" w:rsidP="006C019B">
            <w:pPr>
              <w:pStyle w:val="Normal6a"/>
            </w:pPr>
            <w:r w:rsidRPr="001E6E49">
              <w:t>16.</w:t>
            </w:r>
            <w:r w:rsidRPr="001E6E49">
              <w:tab/>
              <w:t>își reiterează sprijinul ferm pentru o soluție negociată bazată pe coexistența a două state, pe baza frontierelor din 1967, cu două state suverane și democratice ca vecini pașnici și cu capitala comună la Ierusalim; condamnă accelerarea colonizării israeliene ilegale a teritoriilor palestiniene, ce constituie o încălcare a dreptului internațional; își exprimă îngrijorarea cu privire la intensificarea violențelor comise de forțele israeliene și de coloniștii extremiști din Cisiordania și Ierusalimul de Est; își exprimă sprijinul pentru planul de pace în trei etape al Președintelui SUA, Biden, și regretă lipsa de voință a ambelor părți de a asigura punerea sa în aplicare; regretă, de asemenea, că ultimele runde de negocieri de pace nu au avut niciun rezultat tangibil;</w:t>
            </w:r>
          </w:p>
        </w:tc>
        <w:tc>
          <w:tcPr>
            <w:tcW w:w="4876" w:type="dxa"/>
            <w:tcBorders>
              <w:top w:val="nil"/>
              <w:left w:val="nil"/>
              <w:bottom w:val="nil"/>
              <w:right w:val="nil"/>
            </w:tcBorders>
          </w:tcPr>
          <w:p w:rsidR="008B33D0" w:rsidRPr="001E6E49" w:rsidRDefault="008B33D0" w:rsidP="006C019B">
            <w:pPr>
              <w:pStyle w:val="Normal6a"/>
            </w:pPr>
            <w:r w:rsidRPr="001E6E49">
              <w:t>16.</w:t>
            </w:r>
            <w:r w:rsidRPr="001E6E49">
              <w:tab/>
              <w:t xml:space="preserve">își reiterează sprijinul ferm pentru o soluție negociată bazată pe coexistența a două state, pe baza frontierelor din 1967, cu două state suverane și democratice ca vecini pașnici și cu capitala comună la Ierusalim; condamnă accelerarea colonizării israeliene ilegale a teritoriilor palestiniene, ce constituie o încălcare a dreptului internațional; își exprimă îngrijorarea cu privire la intensificarea violențelor comise de forțele israeliene și de coloniștii extremiști din Cisiordania și Ierusalimul de Est; își exprimă sprijinul pentru planul de pace în trei etape al Președintelui SUA, Biden, și regretă lipsa de voință a ambelor părți de a asigura punerea sa în aplicare; regretă, de asemenea, că ultimele runde de negocieri de pace nu au avut niciun rezultat tangibil; </w:t>
            </w:r>
            <w:r w:rsidRPr="001E6E49">
              <w:rPr>
                <w:b/>
                <w:i/>
              </w:rPr>
              <w:t>este ferm convins că nu poate exista nicio perspectivă de pace, securitate, stabilitate și prosperitate pentru Gaza sau pentru reconcilierea israeliano-palestiniană atât timp cât Hamas și alte grupări teroriste joacă vreun rol în Fâșia Gaza; reiterează că terorismul, incitarea la violență și violența sunt incompatibile cu soluționarea pașnică a conflictului israeliano-palestinian; face un apel la UE ca, în cooperare cu statele membre, să conceapă o strategie cuprinzătoare care să încerce să oprească radicalizarea tinerilor palestinieni;</w:t>
            </w:r>
          </w:p>
        </w:tc>
      </w:tr>
    </w:tbl>
    <w:p w:rsidR="008B33D0" w:rsidRPr="001E6E49" w:rsidRDefault="008B33D0" w:rsidP="008B33D0">
      <w:pPr>
        <w:pStyle w:val="AmOrLang"/>
      </w:pPr>
      <w:r w:rsidRPr="001E6E49">
        <w:t xml:space="preserve">Or. </w:t>
      </w:r>
      <w:r w:rsidRPr="001E6E49">
        <w:rPr>
          <w:rStyle w:val="HideTWBExt"/>
        </w:rPr>
        <w:t>&lt;Original&gt;</w:t>
      </w:r>
      <w:r w:rsidRPr="001E6E49">
        <w:rPr>
          <w:rStyle w:val="HideTWBInt"/>
        </w:rPr>
        <w:t>{EN}</w:t>
      </w:r>
      <w:r w:rsidRPr="001E6E49">
        <w:t>en</w:t>
      </w:r>
      <w:r w:rsidRPr="001E6E49">
        <w:rPr>
          <w:rStyle w:val="HideTWBExt"/>
        </w:rPr>
        <w:t>&lt;/Original&gt;</w:t>
      </w:r>
    </w:p>
    <w:p w:rsidR="008B33D0" w:rsidRPr="001E6E49" w:rsidRDefault="008B33D0" w:rsidP="008B33D0">
      <w:r w:rsidRPr="001E6E49">
        <w:rPr>
          <w:rStyle w:val="HideTWBExt"/>
        </w:rPr>
        <w:t>&lt;/Amend&gt;</w:t>
      </w:r>
    </w:p>
    <w:p w:rsidR="008B33D0" w:rsidRPr="001E6E49" w:rsidRDefault="008B33D0" w:rsidP="008B33D0">
      <w:pPr>
        <w:pStyle w:val="AmNumberTabs"/>
      </w:pPr>
      <w:r w:rsidRPr="001E6E49">
        <w:rPr>
          <w:rStyle w:val="HideTWBExt"/>
        </w:rPr>
        <w:t>&lt;Amend&gt;</w:t>
      </w:r>
      <w:r w:rsidRPr="001E6E49">
        <w:t>Amendamentul</w:t>
      </w:r>
      <w:r w:rsidRPr="001E6E49">
        <w:tab/>
      </w:r>
      <w:r w:rsidRPr="001E6E49">
        <w:tab/>
      </w:r>
      <w:r w:rsidRPr="001E6E49">
        <w:rPr>
          <w:rStyle w:val="HideTWBExt"/>
        </w:rPr>
        <w:t>&lt;NumAm&gt;</w:t>
      </w:r>
      <w:r w:rsidRPr="001E6E49">
        <w:t>593</w:t>
      </w:r>
      <w:r w:rsidRPr="001E6E49">
        <w:rPr>
          <w:rStyle w:val="HideTWBExt"/>
        </w:rPr>
        <w:t>&lt;/NumAm&gt;</w:t>
      </w:r>
    </w:p>
    <w:p w:rsidR="008B33D0" w:rsidRPr="001E6E49" w:rsidRDefault="008B33D0" w:rsidP="008B33D0">
      <w:pPr>
        <w:pStyle w:val="NormalBold"/>
      </w:pPr>
      <w:r w:rsidRPr="001E6E49">
        <w:rPr>
          <w:rStyle w:val="HideTWBExt"/>
          <w:b w:val="0"/>
        </w:rPr>
        <w:t>&lt;RepeatBlock-By&gt;&lt;Members&gt;</w:t>
      </w:r>
      <w:r w:rsidRPr="001E6E49">
        <w:t>António Tânger Corrêa</w:t>
      </w:r>
      <w:r w:rsidRPr="001E6E49">
        <w:rPr>
          <w:rStyle w:val="HideTWBExt"/>
          <w:b w:val="0"/>
        </w:rPr>
        <w:t>&lt;/Members&gt;</w:t>
      </w:r>
    </w:p>
    <w:p w:rsidR="008B33D0" w:rsidRPr="001E6E49" w:rsidRDefault="008B33D0" w:rsidP="008B33D0">
      <w:pPr>
        <w:pStyle w:val="NormalBold"/>
      </w:pPr>
      <w:r w:rsidRPr="001E6E49">
        <w:rPr>
          <w:rStyle w:val="HideTWBExt"/>
          <w:b w:val="0"/>
        </w:rPr>
        <w:t>&lt;/RepeatBlock-By&gt;</w:t>
      </w:r>
    </w:p>
    <w:p w:rsidR="008B33D0" w:rsidRPr="001E6E49" w:rsidRDefault="008B33D0" w:rsidP="008B33D0">
      <w:pPr>
        <w:pStyle w:val="NormalBold"/>
      </w:pPr>
      <w:r w:rsidRPr="001E6E49">
        <w:rPr>
          <w:rStyle w:val="HideTWBExt"/>
        </w:rPr>
        <w:t>&lt;DocAmend&gt;</w:t>
      </w:r>
      <w:r w:rsidRPr="001E6E49">
        <w:t>Propunere de rezoluție</w:t>
      </w:r>
      <w:r w:rsidRPr="001E6E49">
        <w:rPr>
          <w:rStyle w:val="HideTWBExt"/>
        </w:rPr>
        <w:t>&lt;/DocAmend&gt;</w:t>
      </w:r>
    </w:p>
    <w:p w:rsidR="008B33D0" w:rsidRPr="001E6E49" w:rsidRDefault="008B33D0" w:rsidP="008B33D0">
      <w:pPr>
        <w:pStyle w:val="NormalBold"/>
      </w:pPr>
      <w:r w:rsidRPr="001E6E49">
        <w:rPr>
          <w:rStyle w:val="HideTWBExt"/>
        </w:rPr>
        <w:t>&lt;Article&gt;</w:t>
      </w:r>
      <w:r w:rsidRPr="001E6E49">
        <w:t>Punctul 16</w:t>
      </w:r>
      <w:r w:rsidRPr="001E6E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33D0" w:rsidRPr="001E6E49" w:rsidTr="006C019B">
        <w:trPr>
          <w:trHeight w:hRule="exact" w:val="240"/>
          <w:jc w:val="center"/>
        </w:trPr>
        <w:tc>
          <w:tcPr>
            <w:tcW w:w="9752" w:type="dxa"/>
            <w:gridSpan w:val="2"/>
            <w:tcBorders>
              <w:top w:val="nil"/>
              <w:left w:val="nil"/>
              <w:bottom w:val="nil"/>
              <w:right w:val="nil"/>
            </w:tcBorders>
          </w:tcPr>
          <w:p w:rsidR="008B33D0" w:rsidRPr="001E6E49" w:rsidRDefault="008B33D0" w:rsidP="006C019B"/>
        </w:tc>
      </w:tr>
      <w:tr w:rsidR="008B33D0" w:rsidRPr="001E6E49" w:rsidTr="006C019B">
        <w:trPr>
          <w:trHeight w:val="240"/>
          <w:jc w:val="center"/>
        </w:trPr>
        <w:tc>
          <w:tcPr>
            <w:tcW w:w="4876" w:type="dxa"/>
            <w:tcBorders>
              <w:top w:val="nil"/>
              <w:left w:val="nil"/>
              <w:bottom w:val="nil"/>
              <w:right w:val="nil"/>
            </w:tcBorders>
          </w:tcPr>
          <w:p w:rsidR="008B33D0" w:rsidRPr="001E6E49" w:rsidRDefault="008B33D0" w:rsidP="006C019B">
            <w:pPr>
              <w:pStyle w:val="AmColumnHeading"/>
            </w:pPr>
            <w:r w:rsidRPr="001E6E49">
              <w:t>Propunerea de rezoluție</w:t>
            </w:r>
          </w:p>
        </w:tc>
        <w:tc>
          <w:tcPr>
            <w:tcW w:w="4876" w:type="dxa"/>
            <w:tcBorders>
              <w:top w:val="nil"/>
              <w:left w:val="nil"/>
              <w:bottom w:val="nil"/>
              <w:right w:val="nil"/>
            </w:tcBorders>
          </w:tcPr>
          <w:p w:rsidR="008B33D0" w:rsidRPr="001E6E49" w:rsidRDefault="008B33D0" w:rsidP="006C019B">
            <w:pPr>
              <w:pStyle w:val="AmColumnHeading"/>
            </w:pPr>
            <w:r w:rsidRPr="001E6E49">
              <w:t>Amendamentul</w:t>
            </w:r>
          </w:p>
        </w:tc>
      </w:tr>
      <w:tr w:rsidR="008B33D0" w:rsidRPr="001E6E49" w:rsidTr="006C019B">
        <w:trPr>
          <w:jc w:val="center"/>
        </w:trPr>
        <w:tc>
          <w:tcPr>
            <w:tcW w:w="4876" w:type="dxa"/>
            <w:tcBorders>
              <w:top w:val="nil"/>
              <w:left w:val="nil"/>
              <w:bottom w:val="nil"/>
              <w:right w:val="nil"/>
            </w:tcBorders>
          </w:tcPr>
          <w:p w:rsidR="008B33D0" w:rsidRPr="001E6E49" w:rsidRDefault="008B33D0" w:rsidP="006C019B">
            <w:pPr>
              <w:pStyle w:val="Normal6a"/>
            </w:pPr>
            <w:r w:rsidRPr="001E6E49">
              <w:t>16.</w:t>
            </w:r>
            <w:r w:rsidRPr="001E6E49">
              <w:tab/>
            </w:r>
            <w:r w:rsidRPr="001E6E49">
              <w:rPr>
                <w:b/>
                <w:i/>
              </w:rPr>
              <w:t>își reiterează sprijinul ferm pentru</w:t>
            </w:r>
            <w:r w:rsidRPr="001E6E49">
              <w:t xml:space="preserve"> o soluție negociată bazată pe coexistența a două state</w:t>
            </w:r>
            <w:r w:rsidRPr="001E6E49">
              <w:rPr>
                <w:b/>
                <w:i/>
              </w:rPr>
              <w:t>, pe baza frontierelor</w:t>
            </w:r>
            <w:r w:rsidRPr="001E6E49">
              <w:t xml:space="preserve"> din </w:t>
            </w:r>
            <w:r w:rsidRPr="001E6E49">
              <w:rPr>
                <w:b/>
                <w:i/>
              </w:rPr>
              <w:t>1967, cu două state suverane și democratice ca vecini pașnici</w:t>
            </w:r>
            <w:r w:rsidRPr="001E6E49">
              <w:t xml:space="preserve"> și </w:t>
            </w:r>
            <w:r w:rsidRPr="001E6E49">
              <w:rPr>
                <w:b/>
                <w:i/>
              </w:rPr>
              <w:t>cu capitala comună la Ierusalim; condamnă accelerarea colonizării israeliene ilegale a teritoriilor palestiniene, ce constituie</w:t>
            </w:r>
            <w:r w:rsidRPr="001E6E49">
              <w:t xml:space="preserve"> o </w:t>
            </w:r>
            <w:r w:rsidRPr="001E6E49">
              <w:rPr>
                <w:b/>
                <w:i/>
              </w:rPr>
              <w:t>încălcare a dreptului internațional; își exprimă îngrijorarea cu privire la intensificarea violențelor comise de forțele israeliene și de coloniștii extremiști din Cisiordania și Ierusalimul de Est</w:t>
            </w:r>
            <w:r w:rsidRPr="001E6E49">
              <w:t>;</w:t>
            </w:r>
            <w:r w:rsidRPr="001E6E49">
              <w:rPr>
                <w:b/>
                <w:i/>
              </w:rPr>
              <w:t xml:space="preserve"> își exprimă sprijinul pentru planul de pace</w:t>
            </w:r>
            <w:r w:rsidRPr="001E6E49">
              <w:t xml:space="preserve"> în </w:t>
            </w:r>
            <w:r w:rsidRPr="001E6E49">
              <w:rPr>
                <w:b/>
                <w:i/>
              </w:rPr>
              <w:t>trei etape al Președintelui SUA, Biden, și regretă lipsa de voință a ambelor părți</w:t>
            </w:r>
            <w:r w:rsidRPr="001E6E49">
              <w:t xml:space="preserve"> de a </w:t>
            </w:r>
            <w:r w:rsidRPr="001E6E49">
              <w:rPr>
                <w:b/>
                <w:i/>
              </w:rPr>
              <w:t>asigura punerea sa în aplicare;</w:t>
            </w:r>
            <w:r w:rsidRPr="001E6E49">
              <w:t xml:space="preserve"> </w:t>
            </w:r>
            <w:r w:rsidRPr="001E6E49">
              <w:rPr>
                <w:b/>
                <w:i/>
              </w:rPr>
              <w:t>regretă, de asemenea, că ultimele runde de negocieri de pace nu au avut niciun rezultat tangibil;</w:t>
            </w:r>
          </w:p>
        </w:tc>
        <w:tc>
          <w:tcPr>
            <w:tcW w:w="4876" w:type="dxa"/>
            <w:tcBorders>
              <w:top w:val="nil"/>
              <w:left w:val="nil"/>
              <w:bottom w:val="nil"/>
              <w:right w:val="nil"/>
            </w:tcBorders>
          </w:tcPr>
          <w:p w:rsidR="008B33D0" w:rsidRPr="001E6E49" w:rsidRDefault="008B33D0" w:rsidP="006C019B">
            <w:pPr>
              <w:pStyle w:val="Normal6a"/>
            </w:pPr>
            <w:r w:rsidRPr="001E6E49">
              <w:t>16.</w:t>
            </w:r>
            <w:r w:rsidRPr="001E6E49">
              <w:tab/>
            </w:r>
            <w:r w:rsidRPr="001E6E49">
              <w:rPr>
                <w:b/>
                <w:i/>
              </w:rPr>
              <w:t>respinge</w:t>
            </w:r>
            <w:r w:rsidRPr="001E6E49">
              <w:t xml:space="preserve"> o soluție negociată bazată pe coexistența a două state din </w:t>
            </w:r>
            <w:r w:rsidRPr="001E6E49">
              <w:rPr>
                <w:b/>
                <w:i/>
              </w:rPr>
              <w:t>motive pragmatice: faptul că teritoriul nu are continuitate geografică și nici o autoritate legitimă; este</w:t>
            </w:r>
            <w:r w:rsidRPr="001E6E49">
              <w:t xml:space="preserve"> în </w:t>
            </w:r>
            <w:r w:rsidRPr="001E6E49">
              <w:rPr>
                <w:b/>
                <w:i/>
              </w:rPr>
              <w:t>favoarea unei soluții care să pună acest teritoriu sub protecție internațională; sprijină ideea</w:t>
            </w:r>
            <w:r w:rsidRPr="001E6E49">
              <w:t xml:space="preserve"> de a </w:t>
            </w:r>
            <w:r w:rsidRPr="001E6E49">
              <w:rPr>
                <w:b/>
                <w:i/>
              </w:rPr>
              <w:t>pune capăt coloniilor israeliene considerând-o un mijloc</w:t>
            </w:r>
            <w:r w:rsidRPr="001E6E49">
              <w:t xml:space="preserve"> de </w:t>
            </w:r>
            <w:r w:rsidRPr="001E6E49">
              <w:rPr>
                <w:b/>
                <w:i/>
              </w:rPr>
              <w:t>a instaura pacea</w:t>
            </w:r>
            <w:r w:rsidRPr="001E6E49">
              <w:t>;</w:t>
            </w:r>
          </w:p>
        </w:tc>
      </w:tr>
    </w:tbl>
    <w:p w:rsidR="008B33D0" w:rsidRPr="001E6E49" w:rsidRDefault="008B33D0" w:rsidP="008B33D0">
      <w:pPr>
        <w:pStyle w:val="AmOrLang"/>
      </w:pPr>
      <w:r w:rsidRPr="001E6E49">
        <w:t xml:space="preserve">Or. </w:t>
      </w:r>
      <w:r w:rsidRPr="001E6E49">
        <w:rPr>
          <w:rStyle w:val="HideTWBExt"/>
        </w:rPr>
        <w:t>&lt;Original&gt;</w:t>
      </w:r>
      <w:r w:rsidRPr="001E6E49">
        <w:rPr>
          <w:rStyle w:val="HideTWBInt"/>
        </w:rPr>
        <w:t>{EN}</w:t>
      </w:r>
      <w:r w:rsidRPr="001E6E49">
        <w:t>en</w:t>
      </w:r>
      <w:r w:rsidRPr="001E6E49">
        <w:rPr>
          <w:rStyle w:val="HideTWBExt"/>
        </w:rPr>
        <w:t>&lt;/Original&gt;</w:t>
      </w:r>
    </w:p>
    <w:p w:rsidR="008B33D0" w:rsidRPr="001E6E49" w:rsidRDefault="008B33D0" w:rsidP="008B33D0">
      <w:r w:rsidRPr="001E6E49">
        <w:rPr>
          <w:rStyle w:val="HideTWBExt"/>
        </w:rPr>
        <w:t>&lt;/Amend&gt;</w:t>
      </w:r>
    </w:p>
    <w:p w:rsidR="008B33D0" w:rsidRPr="00D47BE6" w:rsidRDefault="008B33D0" w:rsidP="008B33D0">
      <w:pPr>
        <w:pStyle w:val="AmNumberTabs"/>
      </w:pPr>
      <w:r w:rsidRPr="00D47BE6">
        <w:rPr>
          <w:rStyle w:val="HideTWBExt"/>
          <w:b w:val="0"/>
        </w:rPr>
        <w:t>&lt;Amend&gt;</w:t>
      </w:r>
      <w:r w:rsidRPr="00D47BE6">
        <w:t>Amendamentul</w:t>
      </w:r>
      <w:r w:rsidRPr="00D47BE6">
        <w:tab/>
      </w:r>
      <w:r w:rsidRPr="00D47BE6">
        <w:tab/>
      </w:r>
      <w:r w:rsidRPr="00D47BE6">
        <w:rPr>
          <w:rStyle w:val="HideTWBExt"/>
          <w:b w:val="0"/>
        </w:rPr>
        <w:t>&lt;NumAm&gt;</w:t>
      </w:r>
      <w:r w:rsidRPr="00D47BE6">
        <w:t>594</w:t>
      </w:r>
      <w:r w:rsidRPr="00D47BE6">
        <w:rPr>
          <w:rStyle w:val="HideTWBExt"/>
          <w:b w:val="0"/>
        </w:rPr>
        <w:t>&lt;/NumAm&gt;</w:t>
      </w:r>
    </w:p>
    <w:p w:rsidR="008B33D0" w:rsidRPr="00D47BE6" w:rsidRDefault="008B33D0" w:rsidP="008B33D0">
      <w:pPr>
        <w:pStyle w:val="NormalBold"/>
      </w:pPr>
      <w:r w:rsidRPr="00D47BE6">
        <w:rPr>
          <w:rStyle w:val="HideTWBExt"/>
          <w:b w:val="0"/>
        </w:rPr>
        <w:t>&lt;RepeatBlock-By&gt;&lt;Members&gt;</w:t>
      </w:r>
      <w:r w:rsidRPr="00D47BE6">
        <w:t>Hans Neuhoff</w:t>
      </w:r>
      <w:r w:rsidRPr="00D47BE6">
        <w:rPr>
          <w:rStyle w:val="HideTWBExt"/>
          <w:b w:val="0"/>
        </w:rPr>
        <w:t>&lt;/Members&gt;</w:t>
      </w:r>
    </w:p>
    <w:p w:rsidR="008B33D0" w:rsidRPr="00D47BE6" w:rsidRDefault="008B33D0" w:rsidP="008B33D0">
      <w:pPr>
        <w:pStyle w:val="NormalBold"/>
      </w:pPr>
      <w:r w:rsidRPr="00D47BE6">
        <w:rPr>
          <w:rStyle w:val="HideTWBExt"/>
          <w:b w:val="0"/>
        </w:rPr>
        <w:t>&lt;/RepeatBlock-By&gt;</w:t>
      </w:r>
    </w:p>
    <w:p w:rsidR="008B33D0" w:rsidRPr="00D47BE6" w:rsidRDefault="008B33D0" w:rsidP="008B33D0">
      <w:pPr>
        <w:pStyle w:val="NormalBold"/>
      </w:pPr>
      <w:r w:rsidRPr="00D47BE6">
        <w:rPr>
          <w:rStyle w:val="HideTWBExt"/>
          <w:b w:val="0"/>
        </w:rPr>
        <w:t>&lt;DocAmend&gt;</w:t>
      </w:r>
      <w:r w:rsidRPr="00D47BE6">
        <w:t>Propunere de rezoluție</w:t>
      </w:r>
      <w:r w:rsidRPr="00D47BE6">
        <w:rPr>
          <w:rStyle w:val="HideTWBExt"/>
          <w:b w:val="0"/>
        </w:rPr>
        <w:t>&lt;/DocAmend&gt;</w:t>
      </w:r>
    </w:p>
    <w:p w:rsidR="008B33D0" w:rsidRPr="00D47BE6" w:rsidRDefault="008B33D0" w:rsidP="008B33D0">
      <w:pPr>
        <w:pStyle w:val="NormalBold"/>
      </w:pPr>
      <w:r w:rsidRPr="00D47BE6">
        <w:rPr>
          <w:rStyle w:val="HideTWBExt"/>
          <w:b w:val="0"/>
        </w:rPr>
        <w:t>&lt;Article&gt;</w:t>
      </w:r>
      <w:r w:rsidRPr="00D47BE6">
        <w:t>Punctul 16</w:t>
      </w:r>
      <w:r w:rsidRPr="00D47BE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33D0" w:rsidRPr="00D47BE6" w:rsidTr="006C019B">
        <w:trPr>
          <w:trHeight w:hRule="exact" w:val="240"/>
          <w:jc w:val="center"/>
        </w:trPr>
        <w:tc>
          <w:tcPr>
            <w:tcW w:w="9752" w:type="dxa"/>
            <w:gridSpan w:val="2"/>
            <w:tcBorders>
              <w:top w:val="nil"/>
              <w:left w:val="nil"/>
              <w:bottom w:val="nil"/>
              <w:right w:val="nil"/>
            </w:tcBorders>
          </w:tcPr>
          <w:p w:rsidR="008B33D0" w:rsidRPr="00D47BE6" w:rsidRDefault="008B33D0" w:rsidP="006C019B"/>
        </w:tc>
      </w:tr>
      <w:tr w:rsidR="008B33D0" w:rsidRPr="00D47BE6" w:rsidTr="006C019B">
        <w:trPr>
          <w:trHeight w:val="240"/>
          <w:jc w:val="center"/>
        </w:trPr>
        <w:tc>
          <w:tcPr>
            <w:tcW w:w="4876" w:type="dxa"/>
            <w:tcBorders>
              <w:top w:val="nil"/>
              <w:left w:val="nil"/>
              <w:bottom w:val="nil"/>
              <w:right w:val="nil"/>
            </w:tcBorders>
          </w:tcPr>
          <w:p w:rsidR="008B33D0" w:rsidRPr="00D47BE6" w:rsidRDefault="008B33D0" w:rsidP="006C019B">
            <w:pPr>
              <w:pStyle w:val="AmColumnHeading"/>
            </w:pPr>
            <w:r w:rsidRPr="00D47BE6">
              <w:t>Propunerea de rezoluție</w:t>
            </w:r>
          </w:p>
        </w:tc>
        <w:tc>
          <w:tcPr>
            <w:tcW w:w="4876" w:type="dxa"/>
            <w:tcBorders>
              <w:top w:val="nil"/>
              <w:left w:val="nil"/>
              <w:bottom w:val="nil"/>
              <w:right w:val="nil"/>
            </w:tcBorders>
          </w:tcPr>
          <w:p w:rsidR="008B33D0" w:rsidRPr="00D47BE6" w:rsidRDefault="008B33D0" w:rsidP="006C019B">
            <w:pPr>
              <w:pStyle w:val="AmColumnHeading"/>
            </w:pPr>
            <w:r w:rsidRPr="00D47BE6">
              <w:t>Amendamentul</w:t>
            </w:r>
          </w:p>
        </w:tc>
      </w:tr>
      <w:tr w:rsidR="008B33D0" w:rsidRPr="00D47BE6" w:rsidTr="006C019B">
        <w:trPr>
          <w:jc w:val="center"/>
        </w:trPr>
        <w:tc>
          <w:tcPr>
            <w:tcW w:w="4876" w:type="dxa"/>
            <w:tcBorders>
              <w:top w:val="nil"/>
              <w:left w:val="nil"/>
              <w:bottom w:val="nil"/>
              <w:right w:val="nil"/>
            </w:tcBorders>
          </w:tcPr>
          <w:p w:rsidR="008B33D0" w:rsidRPr="00D47BE6" w:rsidRDefault="008B33D0" w:rsidP="006C019B">
            <w:pPr>
              <w:pStyle w:val="Normal6a"/>
            </w:pPr>
            <w:r w:rsidRPr="00D47BE6">
              <w:t>16.</w:t>
            </w:r>
            <w:r w:rsidRPr="00D47BE6">
              <w:tab/>
              <w:t xml:space="preserve">își reiterează sprijinul </w:t>
            </w:r>
            <w:r w:rsidRPr="00D47BE6">
              <w:rPr>
                <w:b/>
                <w:i/>
              </w:rPr>
              <w:t xml:space="preserve">ferm </w:t>
            </w:r>
            <w:r w:rsidRPr="00D47BE6">
              <w:t xml:space="preserve">pentru o soluție negociată bazată pe coexistența a două state, </w:t>
            </w:r>
            <w:r w:rsidRPr="00D47BE6">
              <w:rPr>
                <w:b/>
                <w:i/>
              </w:rPr>
              <w:t xml:space="preserve">pe baza frontierelor din 1967, </w:t>
            </w:r>
            <w:r w:rsidRPr="00D47BE6">
              <w:t>cu două state suverane și democratice ca vecini pașnici</w:t>
            </w:r>
            <w:r w:rsidRPr="00D47BE6">
              <w:rPr>
                <w:b/>
                <w:i/>
              </w:rPr>
              <w:t xml:space="preserve"> și cu capitala comună la Ierusalim</w:t>
            </w:r>
            <w:r w:rsidRPr="00D47BE6">
              <w:t>;</w:t>
            </w:r>
            <w:r w:rsidRPr="00D47BE6">
              <w:rPr>
                <w:b/>
                <w:i/>
              </w:rPr>
              <w:t xml:space="preserve"> condamnă accelerarea colonizării israeliene ilegale a teritoriilor palestiniene, ce constituie o încălcare a dreptului internațional;</w:t>
            </w:r>
            <w:r w:rsidRPr="00D47BE6">
              <w:t xml:space="preserve"> își exprimă îngrijorarea cu privire la </w:t>
            </w:r>
            <w:r w:rsidRPr="00D47BE6">
              <w:rPr>
                <w:b/>
                <w:i/>
              </w:rPr>
              <w:t>intensificarea violențelor comise de forțele israeliene</w:t>
            </w:r>
            <w:r w:rsidRPr="00D47BE6">
              <w:t xml:space="preserve"> și </w:t>
            </w:r>
            <w:r w:rsidRPr="00D47BE6">
              <w:rPr>
                <w:b/>
                <w:i/>
              </w:rPr>
              <w:t xml:space="preserve">de </w:t>
            </w:r>
            <w:r w:rsidRPr="00D47BE6">
              <w:t xml:space="preserve">coloniștii </w:t>
            </w:r>
            <w:r w:rsidRPr="00D47BE6">
              <w:rPr>
                <w:b/>
                <w:i/>
              </w:rPr>
              <w:t>extremiști</w:t>
            </w:r>
            <w:r w:rsidRPr="00D47BE6">
              <w:t xml:space="preserve"> din Cisiordania</w:t>
            </w:r>
            <w:r w:rsidRPr="00D47BE6">
              <w:rPr>
                <w:b/>
                <w:i/>
              </w:rPr>
              <w:t xml:space="preserve"> și Ierusalimul de Est</w:t>
            </w:r>
            <w:r w:rsidRPr="00D47BE6">
              <w:t xml:space="preserve">; își exprimă sprijinul pentru planul de pace în trei etape al Președintelui SUA, Biden, și regretă lipsa de voință a ambelor părți de a asigura punerea sa în aplicare; </w:t>
            </w:r>
            <w:r w:rsidRPr="00D47BE6">
              <w:rPr>
                <w:b/>
                <w:i/>
              </w:rPr>
              <w:t>regretă, de asemenea, că ultimele runde de negocieri de pace nu au avut niciun rezultat tangibil;</w:t>
            </w:r>
          </w:p>
        </w:tc>
        <w:tc>
          <w:tcPr>
            <w:tcW w:w="4876" w:type="dxa"/>
            <w:tcBorders>
              <w:top w:val="nil"/>
              <w:left w:val="nil"/>
              <w:bottom w:val="nil"/>
              <w:right w:val="nil"/>
            </w:tcBorders>
          </w:tcPr>
          <w:p w:rsidR="008B33D0" w:rsidRPr="00D47BE6" w:rsidRDefault="008B33D0" w:rsidP="006C019B">
            <w:pPr>
              <w:pStyle w:val="Normal6a"/>
            </w:pPr>
            <w:r w:rsidRPr="00D47BE6">
              <w:t>16.</w:t>
            </w:r>
            <w:r w:rsidRPr="00D47BE6">
              <w:tab/>
              <w:t xml:space="preserve">își reiterează sprijinul pentru o soluție negociată bazată pe coexistența a două state, cu două state suverane și democratice ca vecini pașnici;  își exprimă îngrijorarea cu privire la </w:t>
            </w:r>
            <w:r w:rsidRPr="00D47BE6">
              <w:rPr>
                <w:b/>
                <w:i/>
              </w:rPr>
              <w:t>violența reciprocă dintre activiștii palestinieni</w:t>
            </w:r>
            <w:r w:rsidRPr="00D47BE6">
              <w:t xml:space="preserve"> și coloniștii </w:t>
            </w:r>
            <w:r w:rsidRPr="00D47BE6">
              <w:rPr>
                <w:b/>
                <w:i/>
              </w:rPr>
              <w:t>evrei</w:t>
            </w:r>
            <w:r w:rsidRPr="00D47BE6">
              <w:t xml:space="preserve"> din Cisiordania; își exprimă sprijinul pentru planul de pace în trei etape al Președintelui SUA, Biden, și regretă lipsa de voință a ambelor părți de a asigura punerea sa în aplicare;</w:t>
            </w:r>
          </w:p>
        </w:tc>
      </w:tr>
    </w:tbl>
    <w:p w:rsidR="008B33D0" w:rsidRPr="00D47BE6" w:rsidRDefault="008B33D0" w:rsidP="008B33D0">
      <w:pPr>
        <w:pStyle w:val="AmOrLang"/>
      </w:pPr>
      <w:r w:rsidRPr="00D47BE6">
        <w:t xml:space="preserve">Or. </w:t>
      </w:r>
      <w:r w:rsidRPr="00D47BE6">
        <w:rPr>
          <w:rStyle w:val="HideTWBExt"/>
        </w:rPr>
        <w:t>&lt;Original&gt;</w:t>
      </w:r>
      <w:r w:rsidRPr="00D47BE6">
        <w:rPr>
          <w:rStyle w:val="HideTWBInt"/>
        </w:rPr>
        <w:t>{DE}</w:t>
      </w:r>
      <w:r w:rsidRPr="00D47BE6">
        <w:t>de</w:t>
      </w:r>
      <w:r w:rsidRPr="00D47BE6">
        <w:rPr>
          <w:rStyle w:val="HideTWBExt"/>
        </w:rPr>
        <w:t>&lt;/Original&gt;</w:t>
      </w:r>
    </w:p>
    <w:p w:rsidR="008B33D0" w:rsidRPr="00D47BE6" w:rsidRDefault="008B33D0" w:rsidP="008B33D0">
      <w:r w:rsidRPr="00D47BE6">
        <w:rPr>
          <w:rStyle w:val="HideTWBExt"/>
        </w:rPr>
        <w:t>&lt;/Amend&gt;</w:t>
      </w:r>
    </w:p>
    <w:p w:rsidR="008B33D0" w:rsidRPr="001E6E49" w:rsidRDefault="008B33D0" w:rsidP="008B33D0">
      <w:pPr>
        <w:pStyle w:val="AmNumberTabs"/>
      </w:pPr>
      <w:r w:rsidRPr="001E6E49">
        <w:rPr>
          <w:rStyle w:val="HideTWBExt"/>
        </w:rPr>
        <w:t>&lt;Amend&gt;</w:t>
      </w:r>
      <w:r w:rsidRPr="001E6E49">
        <w:t>Amendamentul</w:t>
      </w:r>
      <w:r w:rsidRPr="001E6E49">
        <w:tab/>
      </w:r>
      <w:r w:rsidRPr="001E6E49">
        <w:tab/>
      </w:r>
      <w:r w:rsidRPr="001E6E49">
        <w:rPr>
          <w:rStyle w:val="HideTWBExt"/>
        </w:rPr>
        <w:t>&lt;NumAm&gt;</w:t>
      </w:r>
      <w:r w:rsidRPr="001E6E49">
        <w:t>595</w:t>
      </w:r>
      <w:r w:rsidRPr="001E6E49">
        <w:rPr>
          <w:rStyle w:val="HideTWBExt"/>
        </w:rPr>
        <w:t>&lt;/NumAm&gt;</w:t>
      </w:r>
    </w:p>
    <w:p w:rsidR="008B33D0" w:rsidRPr="001E6E49" w:rsidRDefault="008B33D0" w:rsidP="008B33D0">
      <w:pPr>
        <w:pStyle w:val="NormalBold"/>
      </w:pPr>
      <w:r w:rsidRPr="001E6E49">
        <w:rPr>
          <w:rStyle w:val="HideTWBExt"/>
          <w:b w:val="0"/>
        </w:rPr>
        <w:t>&lt;RepeatBlock-By&gt;&lt;Members&gt;</w:t>
      </w:r>
      <w:r w:rsidRPr="001E6E49">
        <w:t>Nathalie Loiseau, Hilde Vautmans, Lucia Yar, Petras Auštrevičius</w:t>
      </w:r>
      <w:r w:rsidRPr="001E6E49">
        <w:rPr>
          <w:rStyle w:val="HideTWBExt"/>
          <w:b w:val="0"/>
        </w:rPr>
        <w:t>&lt;/Members&gt;</w:t>
      </w:r>
    </w:p>
    <w:p w:rsidR="008B33D0" w:rsidRPr="001E6E49" w:rsidRDefault="008B33D0" w:rsidP="008B33D0">
      <w:pPr>
        <w:pStyle w:val="NormalBold"/>
      </w:pPr>
      <w:r w:rsidRPr="001E6E49">
        <w:rPr>
          <w:rStyle w:val="HideTWBExt"/>
          <w:b w:val="0"/>
        </w:rPr>
        <w:t>&lt;/RepeatBlock-By&gt;</w:t>
      </w:r>
    </w:p>
    <w:p w:rsidR="008B33D0" w:rsidRPr="001E6E49" w:rsidRDefault="008B33D0" w:rsidP="008B33D0">
      <w:pPr>
        <w:pStyle w:val="NormalBold"/>
      </w:pPr>
      <w:r w:rsidRPr="001E6E49">
        <w:rPr>
          <w:rStyle w:val="HideTWBExt"/>
        </w:rPr>
        <w:t>&lt;DocAmend&gt;</w:t>
      </w:r>
      <w:r w:rsidRPr="001E6E49">
        <w:t>Propunere de rezoluție</w:t>
      </w:r>
      <w:r w:rsidRPr="001E6E49">
        <w:rPr>
          <w:rStyle w:val="HideTWBExt"/>
        </w:rPr>
        <w:t>&lt;/DocAmend&gt;</w:t>
      </w:r>
    </w:p>
    <w:p w:rsidR="008B33D0" w:rsidRPr="001E6E49" w:rsidRDefault="008B33D0" w:rsidP="008B33D0">
      <w:pPr>
        <w:pStyle w:val="NormalBold"/>
      </w:pPr>
      <w:r w:rsidRPr="001E6E49">
        <w:rPr>
          <w:rStyle w:val="HideTWBExt"/>
        </w:rPr>
        <w:t>&lt;Article&gt;</w:t>
      </w:r>
      <w:r w:rsidRPr="001E6E49">
        <w:t>Punctul 16</w:t>
      </w:r>
      <w:r w:rsidRPr="001E6E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33D0" w:rsidRPr="001E6E49" w:rsidTr="006C019B">
        <w:trPr>
          <w:trHeight w:hRule="exact" w:val="240"/>
          <w:jc w:val="center"/>
        </w:trPr>
        <w:tc>
          <w:tcPr>
            <w:tcW w:w="9752" w:type="dxa"/>
            <w:gridSpan w:val="2"/>
            <w:tcBorders>
              <w:top w:val="nil"/>
              <w:left w:val="nil"/>
              <w:bottom w:val="nil"/>
              <w:right w:val="nil"/>
            </w:tcBorders>
          </w:tcPr>
          <w:p w:rsidR="008B33D0" w:rsidRPr="001E6E49" w:rsidRDefault="008B33D0" w:rsidP="006C019B"/>
        </w:tc>
      </w:tr>
      <w:tr w:rsidR="008B33D0" w:rsidRPr="001E6E49" w:rsidTr="006C019B">
        <w:trPr>
          <w:trHeight w:val="240"/>
          <w:jc w:val="center"/>
        </w:trPr>
        <w:tc>
          <w:tcPr>
            <w:tcW w:w="4876" w:type="dxa"/>
            <w:tcBorders>
              <w:top w:val="nil"/>
              <w:left w:val="nil"/>
              <w:bottom w:val="nil"/>
              <w:right w:val="nil"/>
            </w:tcBorders>
          </w:tcPr>
          <w:p w:rsidR="008B33D0" w:rsidRPr="001E6E49" w:rsidRDefault="008B33D0" w:rsidP="006C019B">
            <w:pPr>
              <w:pStyle w:val="AmColumnHeading"/>
            </w:pPr>
            <w:r w:rsidRPr="001E6E49">
              <w:t>Propunerea de rezoluție</w:t>
            </w:r>
          </w:p>
        </w:tc>
        <w:tc>
          <w:tcPr>
            <w:tcW w:w="4876" w:type="dxa"/>
            <w:tcBorders>
              <w:top w:val="nil"/>
              <w:left w:val="nil"/>
              <w:bottom w:val="nil"/>
              <w:right w:val="nil"/>
            </w:tcBorders>
          </w:tcPr>
          <w:p w:rsidR="008B33D0" w:rsidRPr="001E6E49" w:rsidRDefault="008B33D0" w:rsidP="006C019B">
            <w:pPr>
              <w:pStyle w:val="AmColumnHeading"/>
            </w:pPr>
            <w:r w:rsidRPr="001E6E49">
              <w:t>Amendamentul</w:t>
            </w:r>
          </w:p>
        </w:tc>
      </w:tr>
      <w:tr w:rsidR="008B33D0" w:rsidRPr="001E6E49" w:rsidTr="006C019B">
        <w:trPr>
          <w:jc w:val="center"/>
        </w:trPr>
        <w:tc>
          <w:tcPr>
            <w:tcW w:w="4876" w:type="dxa"/>
            <w:tcBorders>
              <w:top w:val="nil"/>
              <w:left w:val="nil"/>
              <w:bottom w:val="nil"/>
              <w:right w:val="nil"/>
            </w:tcBorders>
          </w:tcPr>
          <w:p w:rsidR="008B33D0" w:rsidRPr="001E6E49" w:rsidRDefault="008B33D0" w:rsidP="006C019B">
            <w:pPr>
              <w:pStyle w:val="Normal6a"/>
            </w:pPr>
            <w:r w:rsidRPr="001E6E49">
              <w:t>16.</w:t>
            </w:r>
            <w:r w:rsidRPr="001E6E49">
              <w:tab/>
              <w:t>își reiterează sprijinul ferm pentru o soluție negociată bazată pe coexistența a două state, pe baza frontierelor din 1967, cu două state suverane și democratice ca vecini pașnici și cu capitala comună la Ierusalim; condamnă accelerarea colonizării israeliene ilegale a teritoriilor palestiniene, ce constituie o încălcare a dreptului internațional; își exprimă îngrijorarea cu privire la intensificarea violențelor comise de forțele israeliene și de coloniștii extremiști din Cisiordania și Ierusalimul de Est; își exprimă sprijinul pentru planul de pace în trei etape al Președintelui SUA, Biden, și regretă lipsa de voință a ambelor părți de a asigura punerea sa în aplicare; regretă, de asemenea, că ultimele runde de negocieri de pace nu au avut niciun rezultat tangibil;</w:t>
            </w:r>
          </w:p>
        </w:tc>
        <w:tc>
          <w:tcPr>
            <w:tcW w:w="4876" w:type="dxa"/>
            <w:tcBorders>
              <w:top w:val="nil"/>
              <w:left w:val="nil"/>
              <w:bottom w:val="nil"/>
              <w:right w:val="nil"/>
            </w:tcBorders>
          </w:tcPr>
          <w:p w:rsidR="008B33D0" w:rsidRPr="001E6E49" w:rsidRDefault="008B33D0" w:rsidP="006C019B">
            <w:pPr>
              <w:pStyle w:val="Normal6a"/>
            </w:pPr>
            <w:r w:rsidRPr="001E6E49">
              <w:t>16.</w:t>
            </w:r>
            <w:r w:rsidRPr="001E6E49">
              <w:tab/>
              <w:t xml:space="preserve">își reiterează sprijinul ferm pentru o soluție negociată bazată pe coexistența a două state, pe baza frontierelor din 1967, cu două state suverane și democratice ca vecini pașnici și cu capitala comună la Ierusalim; condamnă accelerarea colonizării israeliene ilegale a teritoriilor palestiniene, ce constituie o încălcare a dreptului internațional; își exprimă îngrijorarea cu privire la intensificarea violențelor comise de forțele israeliene și de coloniștii extremiști din Cisiordania și Ierusalimul de Est; </w:t>
            </w:r>
            <w:r w:rsidRPr="001E6E49">
              <w:rPr>
                <w:b/>
                <w:i/>
              </w:rPr>
              <w:t>sprijină decizia Consiliului de a impune sancțiuni mai multor coloniști extremiști violenți;</w:t>
            </w:r>
            <w:r w:rsidRPr="001E6E49">
              <w:t xml:space="preserve"> își exprimă sprijinul pentru planul de pace în trei etape al Președintelui SUA, Biden, și regretă lipsa de voință a ambelor părți de a asigura punerea sa în aplicare; regretă, de asemenea, că ultimele runde de negocieri de pace nu au avut niciun rezultat tangibil; </w:t>
            </w:r>
            <w:r w:rsidRPr="001E6E49">
              <w:rPr>
                <w:b/>
                <w:i/>
              </w:rPr>
              <w:t>consideră îmbucurător anunțul despre o viitoare Strategie UE-Orientul Mijlociu și subliniază că trebuie definitivată în primele luni ale mandatului noului colegiu pentru ca să aibă un impact tangibil asupra unei situații care se deteriorează rapid;</w:t>
            </w:r>
          </w:p>
        </w:tc>
      </w:tr>
    </w:tbl>
    <w:p w:rsidR="008B33D0" w:rsidRPr="001E6E49" w:rsidRDefault="008B33D0" w:rsidP="008B33D0">
      <w:pPr>
        <w:pStyle w:val="AmOrLang"/>
      </w:pPr>
      <w:r w:rsidRPr="001E6E49">
        <w:t xml:space="preserve">Or. </w:t>
      </w:r>
      <w:r w:rsidRPr="001E6E49">
        <w:rPr>
          <w:rStyle w:val="HideTWBExt"/>
        </w:rPr>
        <w:t>&lt;Original&gt;</w:t>
      </w:r>
      <w:r w:rsidRPr="001E6E49">
        <w:rPr>
          <w:rStyle w:val="HideTWBInt"/>
        </w:rPr>
        <w:t>{EN}</w:t>
      </w:r>
      <w:r w:rsidRPr="001E6E49">
        <w:t>en</w:t>
      </w:r>
      <w:r w:rsidRPr="001E6E49">
        <w:rPr>
          <w:rStyle w:val="HideTWBExt"/>
        </w:rPr>
        <w:t>&lt;/Original&gt;</w:t>
      </w:r>
    </w:p>
    <w:p w:rsidR="008B33D0" w:rsidRPr="001E6E49" w:rsidRDefault="008B33D0" w:rsidP="008B33D0">
      <w:r w:rsidRPr="001E6E49">
        <w:rPr>
          <w:rStyle w:val="HideTWBExt"/>
        </w:rPr>
        <w:t>&lt;/Amend&gt;</w:t>
      </w:r>
    </w:p>
    <w:p w:rsidR="008B33D0" w:rsidRPr="001E6E49" w:rsidRDefault="008B33D0" w:rsidP="008B33D0">
      <w:pPr>
        <w:pStyle w:val="AmNumberTabs"/>
      </w:pPr>
      <w:r w:rsidRPr="001E6E49">
        <w:rPr>
          <w:rStyle w:val="HideTWBExt"/>
        </w:rPr>
        <w:t>&lt;Amend&gt;</w:t>
      </w:r>
      <w:r w:rsidRPr="001E6E49">
        <w:t>Amendamentul</w:t>
      </w:r>
      <w:r w:rsidRPr="001E6E49">
        <w:tab/>
      </w:r>
      <w:r w:rsidRPr="001E6E49">
        <w:tab/>
      </w:r>
      <w:r w:rsidRPr="001E6E49">
        <w:rPr>
          <w:rStyle w:val="HideTWBExt"/>
        </w:rPr>
        <w:t>&lt;NumAm&gt;</w:t>
      </w:r>
      <w:r w:rsidRPr="001E6E49">
        <w:t>596</w:t>
      </w:r>
      <w:r w:rsidRPr="001E6E49">
        <w:rPr>
          <w:rStyle w:val="HideTWBExt"/>
        </w:rPr>
        <w:t>&lt;/NumAm&gt;</w:t>
      </w:r>
    </w:p>
    <w:p w:rsidR="008B33D0" w:rsidRPr="001E6E49" w:rsidRDefault="008B33D0" w:rsidP="008B33D0">
      <w:pPr>
        <w:pStyle w:val="NormalBold"/>
      </w:pPr>
      <w:r w:rsidRPr="001E6E49">
        <w:rPr>
          <w:rStyle w:val="HideTWBExt"/>
          <w:b w:val="0"/>
        </w:rPr>
        <w:t>&lt;RepeatBlock-By&gt;&lt;Members&gt;</w:t>
      </w:r>
      <w:r w:rsidRPr="001E6E49">
        <w:t>David McAllister</w:t>
      </w:r>
      <w:r w:rsidRPr="001E6E49">
        <w:rPr>
          <w:rStyle w:val="HideTWBExt"/>
          <w:b w:val="0"/>
        </w:rPr>
        <w:t>&lt;/Members&gt;</w:t>
      </w:r>
    </w:p>
    <w:p w:rsidR="008B33D0" w:rsidRPr="001E6E49" w:rsidRDefault="008B33D0" w:rsidP="008B33D0">
      <w:pPr>
        <w:pStyle w:val="NormalBold"/>
      </w:pPr>
      <w:r w:rsidRPr="001E6E49">
        <w:rPr>
          <w:rStyle w:val="HideTWBExt"/>
          <w:b w:val="0"/>
        </w:rPr>
        <w:t>&lt;/RepeatBlock-By&gt;</w:t>
      </w:r>
    </w:p>
    <w:p w:rsidR="008B33D0" w:rsidRPr="001E6E49" w:rsidRDefault="008B33D0" w:rsidP="008B33D0">
      <w:pPr>
        <w:pStyle w:val="NormalBold"/>
      </w:pPr>
      <w:r w:rsidRPr="001E6E49">
        <w:rPr>
          <w:rStyle w:val="HideTWBExt"/>
        </w:rPr>
        <w:t>&lt;DocAmend&gt;</w:t>
      </w:r>
      <w:r w:rsidRPr="001E6E49">
        <w:t>Propunere de rezoluție</w:t>
      </w:r>
      <w:r w:rsidRPr="001E6E49">
        <w:rPr>
          <w:rStyle w:val="HideTWBExt"/>
        </w:rPr>
        <w:t>&lt;/DocAmend&gt;</w:t>
      </w:r>
    </w:p>
    <w:p w:rsidR="008B33D0" w:rsidRPr="001E6E49" w:rsidRDefault="008B33D0" w:rsidP="008B33D0">
      <w:pPr>
        <w:pStyle w:val="NormalBold"/>
      </w:pPr>
      <w:r w:rsidRPr="001E6E49">
        <w:rPr>
          <w:rStyle w:val="HideTWBExt"/>
        </w:rPr>
        <w:t>&lt;Article&gt;</w:t>
      </w:r>
      <w:r w:rsidRPr="001E6E49">
        <w:t>Punctul 16</w:t>
      </w:r>
      <w:r w:rsidRPr="001E6E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33D0" w:rsidRPr="001E6E49" w:rsidTr="006C019B">
        <w:trPr>
          <w:trHeight w:hRule="exact" w:val="240"/>
          <w:jc w:val="center"/>
        </w:trPr>
        <w:tc>
          <w:tcPr>
            <w:tcW w:w="9752" w:type="dxa"/>
            <w:gridSpan w:val="2"/>
            <w:tcBorders>
              <w:top w:val="nil"/>
              <w:left w:val="nil"/>
              <w:bottom w:val="nil"/>
              <w:right w:val="nil"/>
            </w:tcBorders>
          </w:tcPr>
          <w:p w:rsidR="008B33D0" w:rsidRPr="001E6E49" w:rsidRDefault="008B33D0" w:rsidP="006C019B"/>
        </w:tc>
      </w:tr>
      <w:tr w:rsidR="008B33D0" w:rsidRPr="001E6E49" w:rsidTr="006C019B">
        <w:trPr>
          <w:trHeight w:val="240"/>
          <w:jc w:val="center"/>
        </w:trPr>
        <w:tc>
          <w:tcPr>
            <w:tcW w:w="4876" w:type="dxa"/>
            <w:tcBorders>
              <w:top w:val="nil"/>
              <w:left w:val="nil"/>
              <w:bottom w:val="nil"/>
              <w:right w:val="nil"/>
            </w:tcBorders>
          </w:tcPr>
          <w:p w:rsidR="008B33D0" w:rsidRPr="001E6E49" w:rsidRDefault="008B33D0" w:rsidP="006C019B">
            <w:pPr>
              <w:pStyle w:val="AmColumnHeading"/>
            </w:pPr>
            <w:r w:rsidRPr="001E6E49">
              <w:t>Propunerea de rezoluție</w:t>
            </w:r>
          </w:p>
        </w:tc>
        <w:tc>
          <w:tcPr>
            <w:tcW w:w="4876" w:type="dxa"/>
            <w:tcBorders>
              <w:top w:val="nil"/>
              <w:left w:val="nil"/>
              <w:bottom w:val="nil"/>
              <w:right w:val="nil"/>
            </w:tcBorders>
          </w:tcPr>
          <w:p w:rsidR="008B33D0" w:rsidRPr="001E6E49" w:rsidRDefault="008B33D0" w:rsidP="006C019B">
            <w:pPr>
              <w:pStyle w:val="AmColumnHeading"/>
            </w:pPr>
            <w:r w:rsidRPr="001E6E49">
              <w:t>Amendamentul</w:t>
            </w:r>
          </w:p>
        </w:tc>
      </w:tr>
      <w:tr w:rsidR="008B33D0" w:rsidRPr="001E6E49" w:rsidTr="006C019B">
        <w:trPr>
          <w:jc w:val="center"/>
        </w:trPr>
        <w:tc>
          <w:tcPr>
            <w:tcW w:w="4876" w:type="dxa"/>
            <w:tcBorders>
              <w:top w:val="nil"/>
              <w:left w:val="nil"/>
              <w:bottom w:val="nil"/>
              <w:right w:val="nil"/>
            </w:tcBorders>
          </w:tcPr>
          <w:p w:rsidR="008B33D0" w:rsidRPr="001E6E49" w:rsidRDefault="008B33D0" w:rsidP="006C019B">
            <w:pPr>
              <w:pStyle w:val="Normal6a"/>
            </w:pPr>
            <w:r w:rsidRPr="001E6E49">
              <w:t>16.</w:t>
            </w:r>
            <w:r w:rsidRPr="001E6E49">
              <w:tab/>
              <w:t>își reiterează sprijinul ferm pentru o soluție negociată bazată pe coexistența a două state, pe baza frontierelor din 1967, cu două state suverane și democratice ca vecini pașnici și cu capitala comună la Ierusalim; condamnă accelerarea colonizării israeliene ilegale a teritoriilor palestiniene, ce constituie o încălcare a dreptului internațional; își exprimă îngrijorarea cu privire la intensificarea violențelor comise de forțele israeliene și de coloniștii extremiști din Cisiordania și Ierusalimul de Est; își exprimă sprijinul pentru planul de pace în trei etape al Președintelui SUA, Biden, și regretă lipsa de voință a ambelor părți de a asigura punerea sa în aplicare; regretă, de asemenea, că ultimele runde de negocieri de pace nu au avut niciun rezultat tangibil;</w:t>
            </w:r>
          </w:p>
        </w:tc>
        <w:tc>
          <w:tcPr>
            <w:tcW w:w="4876" w:type="dxa"/>
            <w:tcBorders>
              <w:top w:val="nil"/>
              <w:left w:val="nil"/>
              <w:bottom w:val="nil"/>
              <w:right w:val="nil"/>
            </w:tcBorders>
          </w:tcPr>
          <w:p w:rsidR="008B33D0" w:rsidRPr="001E6E49" w:rsidRDefault="008B33D0" w:rsidP="006C019B">
            <w:pPr>
              <w:pStyle w:val="Normal6a"/>
            </w:pPr>
            <w:r w:rsidRPr="001E6E49">
              <w:t>16.</w:t>
            </w:r>
            <w:r w:rsidRPr="001E6E49">
              <w:tab/>
              <w:t xml:space="preserve">își reiterează sprijinul ferm pentru o soluție negociată bazată pe coexistența a două state, pe baza frontierelor din 1967, cu două state suverane și democratice ca vecini pașnici și cu capitala comună la Ierusalim; condamnă accelerarea colonizării israeliene ilegale a teritoriilor palestiniene, ce constituie o încălcare a dreptului internațional; își exprimă îngrijorarea cu privire la intensificarea violențelor comise de forțele israeliene și de coloniștii extremiști din Cisiordania și Ierusalimul de Est; își exprimă sprijinul pentru planul de pace în trei etape al Președintelui SUA, Biden, și regretă lipsa de voință a ambelor părți de a asigura punerea sa în aplicare; regretă, de asemenea, că ultimele runde de negocieri de pace nu au avut niciun rezultat tangibil; </w:t>
            </w:r>
            <w:r w:rsidRPr="001E6E49">
              <w:rPr>
                <w:b/>
                <w:i/>
              </w:rPr>
              <w:t>este conștient de faptul că, pentru reluarea negocierilor, părțile interesate de la nivel internațional, inclusiv SUA, Organizația Națiunilor Unite, UE și statele arabe, trebuie să vină unele în întâmpinarea celorlalte pentru ca eforturile să fie constructive; rămâne implicat în viitoarele eforturi de normalizare a relațiilor dintre Israel și statele arabe din regiune;</w:t>
            </w:r>
          </w:p>
        </w:tc>
      </w:tr>
    </w:tbl>
    <w:p w:rsidR="008B33D0" w:rsidRPr="001E6E49" w:rsidRDefault="008B33D0" w:rsidP="008B33D0">
      <w:pPr>
        <w:pStyle w:val="AmOrLang"/>
      </w:pPr>
      <w:r w:rsidRPr="001E6E49">
        <w:t xml:space="preserve">Or. </w:t>
      </w:r>
      <w:r w:rsidRPr="001E6E49">
        <w:rPr>
          <w:rStyle w:val="HideTWBExt"/>
        </w:rPr>
        <w:t>&lt;Original&gt;</w:t>
      </w:r>
      <w:r w:rsidRPr="001E6E49">
        <w:rPr>
          <w:rStyle w:val="HideTWBInt"/>
        </w:rPr>
        <w:t>{EN}</w:t>
      </w:r>
      <w:r w:rsidRPr="001E6E49">
        <w:t>en</w:t>
      </w:r>
      <w:r w:rsidRPr="001E6E49">
        <w:rPr>
          <w:rStyle w:val="HideTWBExt"/>
        </w:rPr>
        <w:t>&lt;/Original&gt;</w:t>
      </w:r>
    </w:p>
    <w:p w:rsidR="008B33D0" w:rsidRPr="001E6E49" w:rsidRDefault="008B33D0" w:rsidP="008B33D0">
      <w:r w:rsidRPr="001E6E49">
        <w:rPr>
          <w:rStyle w:val="HideTWBExt"/>
        </w:rPr>
        <w:t>&lt;/Amend&gt;</w:t>
      </w:r>
    </w:p>
    <w:p w:rsidR="008B33D0" w:rsidRPr="00D47BE6" w:rsidRDefault="008B33D0" w:rsidP="008B33D0">
      <w:pPr>
        <w:pStyle w:val="AmNumberTabs"/>
      </w:pPr>
      <w:r w:rsidRPr="00D47BE6">
        <w:rPr>
          <w:rStyle w:val="HideTWBExt"/>
          <w:b w:val="0"/>
        </w:rPr>
        <w:t>&lt;Amend&gt;</w:t>
      </w:r>
      <w:r w:rsidRPr="00D47BE6">
        <w:t>Amendamentul</w:t>
      </w:r>
      <w:r w:rsidRPr="00D47BE6">
        <w:tab/>
      </w:r>
      <w:r w:rsidRPr="00D47BE6">
        <w:tab/>
      </w:r>
      <w:r w:rsidRPr="00D47BE6">
        <w:rPr>
          <w:rStyle w:val="HideTWBExt"/>
          <w:b w:val="0"/>
        </w:rPr>
        <w:t>&lt;NumAm&gt;</w:t>
      </w:r>
      <w:r w:rsidRPr="00D47BE6">
        <w:t>597</w:t>
      </w:r>
      <w:r w:rsidRPr="00D47BE6">
        <w:rPr>
          <w:rStyle w:val="HideTWBExt"/>
          <w:b w:val="0"/>
        </w:rPr>
        <w:t>&lt;/NumAm&gt;</w:t>
      </w:r>
    </w:p>
    <w:p w:rsidR="008B33D0" w:rsidRPr="00D47BE6" w:rsidRDefault="008B33D0" w:rsidP="008B33D0">
      <w:pPr>
        <w:pStyle w:val="NormalBold"/>
      </w:pPr>
      <w:r w:rsidRPr="00D47BE6">
        <w:rPr>
          <w:rStyle w:val="HideTWBExt"/>
          <w:b w:val="0"/>
        </w:rPr>
        <w:t>&lt;RepeatBlock-By&gt;&lt;Members&gt;</w:t>
      </w:r>
      <w:r w:rsidRPr="00D47BE6">
        <w:t>Alice Teodorescu Måwe</w:t>
      </w:r>
      <w:r w:rsidRPr="00D47BE6">
        <w:rPr>
          <w:rStyle w:val="HideTWBExt"/>
          <w:b w:val="0"/>
        </w:rPr>
        <w:t>&lt;/Members&gt;</w:t>
      </w:r>
    </w:p>
    <w:p w:rsidR="008B33D0" w:rsidRPr="00D47BE6" w:rsidRDefault="008B33D0" w:rsidP="008B33D0">
      <w:pPr>
        <w:pStyle w:val="NormalBold"/>
      </w:pPr>
      <w:r w:rsidRPr="00D47BE6">
        <w:rPr>
          <w:rStyle w:val="HideTWBExt"/>
          <w:b w:val="0"/>
        </w:rPr>
        <w:t>&lt;/RepeatBlock-By&gt;</w:t>
      </w:r>
    </w:p>
    <w:p w:rsidR="008B33D0" w:rsidRPr="00D47BE6" w:rsidRDefault="008B33D0" w:rsidP="008B33D0">
      <w:pPr>
        <w:pStyle w:val="NormalBold"/>
      </w:pPr>
      <w:r w:rsidRPr="00D47BE6">
        <w:rPr>
          <w:rStyle w:val="HideTWBExt"/>
          <w:b w:val="0"/>
        </w:rPr>
        <w:t>&lt;DocAmend&gt;</w:t>
      </w:r>
      <w:r w:rsidRPr="00D47BE6">
        <w:t>Propunere de rezoluție</w:t>
      </w:r>
      <w:r w:rsidRPr="00D47BE6">
        <w:rPr>
          <w:rStyle w:val="HideTWBExt"/>
          <w:b w:val="0"/>
        </w:rPr>
        <w:t>&lt;/DocAmend&gt;</w:t>
      </w:r>
    </w:p>
    <w:p w:rsidR="008B33D0" w:rsidRPr="00D47BE6" w:rsidRDefault="008B33D0" w:rsidP="008B33D0">
      <w:pPr>
        <w:pStyle w:val="NormalBold"/>
      </w:pPr>
      <w:r w:rsidRPr="00D47BE6">
        <w:rPr>
          <w:rStyle w:val="HideTWBExt"/>
          <w:b w:val="0"/>
        </w:rPr>
        <w:t>&lt;Article&gt;</w:t>
      </w:r>
      <w:r w:rsidRPr="00D47BE6">
        <w:t>Punctul 16</w:t>
      </w:r>
      <w:r w:rsidRPr="00D47BE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33D0" w:rsidRPr="00D47BE6" w:rsidTr="006C019B">
        <w:trPr>
          <w:trHeight w:hRule="exact" w:val="240"/>
          <w:jc w:val="center"/>
        </w:trPr>
        <w:tc>
          <w:tcPr>
            <w:tcW w:w="9752" w:type="dxa"/>
            <w:gridSpan w:val="2"/>
            <w:tcBorders>
              <w:top w:val="nil"/>
              <w:left w:val="nil"/>
              <w:bottom w:val="nil"/>
              <w:right w:val="nil"/>
            </w:tcBorders>
          </w:tcPr>
          <w:p w:rsidR="008B33D0" w:rsidRPr="00D47BE6" w:rsidRDefault="008B33D0" w:rsidP="006C019B"/>
        </w:tc>
      </w:tr>
      <w:tr w:rsidR="008B33D0" w:rsidRPr="00D47BE6" w:rsidTr="006C019B">
        <w:trPr>
          <w:trHeight w:val="240"/>
          <w:jc w:val="center"/>
        </w:trPr>
        <w:tc>
          <w:tcPr>
            <w:tcW w:w="4876" w:type="dxa"/>
            <w:tcBorders>
              <w:top w:val="nil"/>
              <w:left w:val="nil"/>
              <w:bottom w:val="nil"/>
              <w:right w:val="nil"/>
            </w:tcBorders>
          </w:tcPr>
          <w:p w:rsidR="008B33D0" w:rsidRPr="00D47BE6" w:rsidRDefault="008B33D0" w:rsidP="006C019B">
            <w:pPr>
              <w:pStyle w:val="AmColumnHeading"/>
            </w:pPr>
            <w:r w:rsidRPr="00D47BE6">
              <w:t>Propunerea de rezoluție</w:t>
            </w:r>
          </w:p>
        </w:tc>
        <w:tc>
          <w:tcPr>
            <w:tcW w:w="4876" w:type="dxa"/>
            <w:tcBorders>
              <w:top w:val="nil"/>
              <w:left w:val="nil"/>
              <w:bottom w:val="nil"/>
              <w:right w:val="nil"/>
            </w:tcBorders>
          </w:tcPr>
          <w:p w:rsidR="008B33D0" w:rsidRPr="00D47BE6" w:rsidRDefault="008B33D0" w:rsidP="006C019B">
            <w:pPr>
              <w:pStyle w:val="AmColumnHeading"/>
            </w:pPr>
            <w:r w:rsidRPr="00D47BE6">
              <w:t>Amendamentul</w:t>
            </w:r>
          </w:p>
        </w:tc>
      </w:tr>
      <w:tr w:rsidR="008B33D0" w:rsidRPr="00D47BE6" w:rsidTr="006C019B">
        <w:trPr>
          <w:jc w:val="center"/>
        </w:trPr>
        <w:tc>
          <w:tcPr>
            <w:tcW w:w="4876" w:type="dxa"/>
            <w:tcBorders>
              <w:top w:val="nil"/>
              <w:left w:val="nil"/>
              <w:bottom w:val="nil"/>
              <w:right w:val="nil"/>
            </w:tcBorders>
          </w:tcPr>
          <w:p w:rsidR="008B33D0" w:rsidRPr="00D47BE6" w:rsidRDefault="008B33D0" w:rsidP="006C019B">
            <w:pPr>
              <w:pStyle w:val="Normal6a"/>
            </w:pPr>
            <w:r w:rsidRPr="00D47BE6">
              <w:t>16.</w:t>
            </w:r>
            <w:r w:rsidRPr="00D47BE6">
              <w:tab/>
              <w:t>își reiterează sprijinul ferm pentru o soluție negociată bazată pe coexistența a două state, pe baza frontierelor din 1967, cu două state suverane și democratice ca vecini pașnici și cu capitala comună la Ierusalim; condamnă accelerarea colonizării israeliene ilegale a teritoriilor palestiniene, ce constituie o încălcare a dreptului internațional; își exprimă îngrijorarea cu privire la intensificarea violențelor comise de forțele israeliene și de coloniștii extremiști din Cisiordania și Ierusalimul de Est; își exprimă sprijinul pentru planul de pace în trei etape al Președintelui SUA, Biden, și regretă lipsa de voință a ambelor părți de a asigura punerea sa în aplicare; regretă, de asemenea, că ultimele runde de negocieri de pace nu au avut niciun rezultat tangibil;</w:t>
            </w:r>
          </w:p>
        </w:tc>
        <w:tc>
          <w:tcPr>
            <w:tcW w:w="4876" w:type="dxa"/>
            <w:tcBorders>
              <w:top w:val="nil"/>
              <w:left w:val="nil"/>
              <w:bottom w:val="nil"/>
              <w:right w:val="nil"/>
            </w:tcBorders>
          </w:tcPr>
          <w:p w:rsidR="008B33D0" w:rsidRPr="00D47BE6" w:rsidRDefault="008B33D0" w:rsidP="006C019B">
            <w:pPr>
              <w:pStyle w:val="Normal6a"/>
            </w:pPr>
            <w:r w:rsidRPr="00D47BE6">
              <w:t>16.</w:t>
            </w:r>
            <w:r w:rsidRPr="00D47BE6">
              <w:tab/>
              <w:t xml:space="preserve">își reiterează sprijinul ferm pentru o soluție negociată bazată pe coexistența a două state, pe baza frontierelor din 1967, cu două state suverane și democratice ca vecini pașnici și cu capitala comună la Ierusalim; condamnă accelerarea colonizării israeliene ilegale a teritoriilor palestiniene, ce constituie o încălcare a dreptului internațional; își exprimă îngrijorarea cu privire la intensificarea violențelor comise de forțele israeliene și de coloniștii extremiști din Cisiordania și Ierusalimul de Est; își exprimă sprijinul pentru planul de pace în trei etape al Președintelui SUA, Biden, și regretă lipsa de voință a ambelor părți de a asigura punerea sa în aplicare; regretă, de asemenea, că ultimele runde de negocieri de pace nu au avut niciun rezultat tangibil; </w:t>
            </w:r>
            <w:r w:rsidRPr="00D47BE6">
              <w:rPr>
                <w:b/>
                <w:i/>
              </w:rPr>
              <w:t>reamintește că la 7 octombrie 2023 era în vigoare o încetare a focului care a fost încălcată de Hamas și că Hamas a executat persoane nevinovate care erau ținute ca ostatici în timp ce susținea că dorește să negocieze o încetare a focului;</w:t>
            </w:r>
          </w:p>
        </w:tc>
      </w:tr>
    </w:tbl>
    <w:p w:rsidR="008B33D0" w:rsidRPr="00D47BE6" w:rsidRDefault="008B33D0" w:rsidP="008B33D0">
      <w:pPr>
        <w:pStyle w:val="AmOrLang"/>
      </w:pPr>
      <w:r w:rsidRPr="00D47BE6">
        <w:t xml:space="preserve">Or. </w:t>
      </w:r>
      <w:r w:rsidRPr="00D47BE6">
        <w:rPr>
          <w:rStyle w:val="HideTWBExt"/>
        </w:rPr>
        <w:t>&lt;Original&gt;</w:t>
      </w:r>
      <w:r w:rsidRPr="00D47BE6">
        <w:rPr>
          <w:rStyle w:val="HideTWBInt"/>
        </w:rPr>
        <w:t>{SV}</w:t>
      </w:r>
      <w:r w:rsidRPr="00D47BE6">
        <w:t>sv</w:t>
      </w:r>
      <w:r w:rsidRPr="00D47BE6">
        <w:rPr>
          <w:rStyle w:val="HideTWBExt"/>
        </w:rPr>
        <w:t>&lt;/Original&gt;</w:t>
      </w:r>
    </w:p>
    <w:p w:rsidR="008B33D0" w:rsidRPr="00D47BE6" w:rsidRDefault="008B33D0" w:rsidP="008B33D0">
      <w:r w:rsidRPr="00D47BE6">
        <w:rPr>
          <w:rStyle w:val="HideTWBExt"/>
        </w:rPr>
        <w:t>&lt;/Amend&gt;</w:t>
      </w:r>
    </w:p>
    <w:p w:rsidR="008B33D0" w:rsidRPr="001E6E49" w:rsidRDefault="008B33D0" w:rsidP="008B33D0">
      <w:pPr>
        <w:pStyle w:val="AmNumberTabs"/>
      </w:pPr>
      <w:r w:rsidRPr="001E6E49">
        <w:rPr>
          <w:rStyle w:val="HideTWBExt"/>
        </w:rPr>
        <w:t>&lt;Amend&gt;</w:t>
      </w:r>
      <w:r w:rsidRPr="001E6E49">
        <w:t>Amendamentul</w:t>
      </w:r>
      <w:r w:rsidRPr="001E6E49">
        <w:tab/>
      </w:r>
      <w:r w:rsidRPr="001E6E49">
        <w:tab/>
      </w:r>
      <w:r w:rsidRPr="001E6E49">
        <w:rPr>
          <w:rStyle w:val="HideTWBExt"/>
        </w:rPr>
        <w:t>&lt;NumAm&gt;</w:t>
      </w:r>
      <w:r w:rsidRPr="001E6E49">
        <w:t>598</w:t>
      </w:r>
      <w:r w:rsidRPr="001E6E49">
        <w:rPr>
          <w:rStyle w:val="HideTWBExt"/>
        </w:rPr>
        <w:t>&lt;/NumAm&gt;</w:t>
      </w:r>
    </w:p>
    <w:p w:rsidR="008B33D0" w:rsidRPr="001E6E49" w:rsidRDefault="008B33D0" w:rsidP="008B33D0">
      <w:pPr>
        <w:pStyle w:val="NormalBold"/>
      </w:pPr>
      <w:r w:rsidRPr="001E6E49">
        <w:rPr>
          <w:rStyle w:val="HideTWBExt"/>
          <w:b w:val="0"/>
        </w:rPr>
        <w:t>&lt;RepeatBlock-By&gt;&lt;Members&gt;</w:t>
      </w:r>
      <w:r w:rsidRPr="001E6E49">
        <w:t>Nacho Sánchez Amor, Sven Mikser, Thijs Reuten, Alessandra Moretti, Yannis Maniatis, Vasile Dîncu, Marco Tarquinio, Hana Jalloul Muro</w:t>
      </w:r>
      <w:r w:rsidRPr="001E6E49">
        <w:rPr>
          <w:rStyle w:val="HideTWBExt"/>
          <w:b w:val="0"/>
        </w:rPr>
        <w:t>&lt;/Members&gt;</w:t>
      </w:r>
    </w:p>
    <w:p w:rsidR="008B33D0" w:rsidRPr="001E6E49" w:rsidRDefault="008B33D0" w:rsidP="008B33D0">
      <w:pPr>
        <w:pStyle w:val="NormalBold"/>
      </w:pPr>
      <w:r w:rsidRPr="001E6E49">
        <w:rPr>
          <w:rStyle w:val="HideTWBExt"/>
          <w:b w:val="0"/>
        </w:rPr>
        <w:t>&lt;/RepeatBlock-By&gt;</w:t>
      </w:r>
    </w:p>
    <w:p w:rsidR="008B33D0" w:rsidRPr="001E6E49" w:rsidRDefault="008B33D0" w:rsidP="008B33D0">
      <w:pPr>
        <w:pStyle w:val="NormalBold"/>
      </w:pPr>
      <w:r w:rsidRPr="001E6E49">
        <w:rPr>
          <w:rStyle w:val="HideTWBExt"/>
        </w:rPr>
        <w:t>&lt;DocAmend&gt;</w:t>
      </w:r>
      <w:r w:rsidRPr="001E6E49">
        <w:t>Propunere de rezoluție</w:t>
      </w:r>
      <w:r w:rsidRPr="001E6E49">
        <w:rPr>
          <w:rStyle w:val="HideTWBExt"/>
        </w:rPr>
        <w:t>&lt;/DocAmend&gt;</w:t>
      </w:r>
    </w:p>
    <w:p w:rsidR="008B33D0" w:rsidRPr="001E6E49" w:rsidRDefault="008B33D0" w:rsidP="008B33D0">
      <w:pPr>
        <w:pStyle w:val="NormalBold"/>
      </w:pPr>
      <w:r w:rsidRPr="001E6E49">
        <w:rPr>
          <w:rStyle w:val="HideTWBExt"/>
        </w:rPr>
        <w:t>&lt;Article&gt;</w:t>
      </w:r>
      <w:r w:rsidRPr="001E6E49">
        <w:t>Punctul 16</w:t>
      </w:r>
      <w:r w:rsidRPr="001E6E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33D0" w:rsidRPr="001E6E49" w:rsidTr="006C019B">
        <w:trPr>
          <w:trHeight w:hRule="exact" w:val="240"/>
          <w:jc w:val="center"/>
        </w:trPr>
        <w:tc>
          <w:tcPr>
            <w:tcW w:w="9752" w:type="dxa"/>
            <w:gridSpan w:val="2"/>
            <w:tcBorders>
              <w:top w:val="nil"/>
              <w:left w:val="nil"/>
              <w:bottom w:val="nil"/>
              <w:right w:val="nil"/>
            </w:tcBorders>
          </w:tcPr>
          <w:p w:rsidR="008B33D0" w:rsidRPr="001E6E49" w:rsidRDefault="008B33D0" w:rsidP="006C019B"/>
        </w:tc>
      </w:tr>
      <w:tr w:rsidR="008B33D0" w:rsidRPr="001E6E49" w:rsidTr="006C019B">
        <w:trPr>
          <w:trHeight w:val="240"/>
          <w:jc w:val="center"/>
        </w:trPr>
        <w:tc>
          <w:tcPr>
            <w:tcW w:w="4876" w:type="dxa"/>
            <w:tcBorders>
              <w:top w:val="nil"/>
              <w:left w:val="nil"/>
              <w:bottom w:val="nil"/>
              <w:right w:val="nil"/>
            </w:tcBorders>
          </w:tcPr>
          <w:p w:rsidR="008B33D0" w:rsidRPr="001E6E49" w:rsidRDefault="008B33D0" w:rsidP="006C019B">
            <w:pPr>
              <w:pStyle w:val="AmColumnHeading"/>
            </w:pPr>
            <w:r w:rsidRPr="001E6E49">
              <w:t>Propunerea de rezoluție</w:t>
            </w:r>
          </w:p>
        </w:tc>
        <w:tc>
          <w:tcPr>
            <w:tcW w:w="4876" w:type="dxa"/>
            <w:tcBorders>
              <w:top w:val="nil"/>
              <w:left w:val="nil"/>
              <w:bottom w:val="nil"/>
              <w:right w:val="nil"/>
            </w:tcBorders>
          </w:tcPr>
          <w:p w:rsidR="008B33D0" w:rsidRPr="001E6E49" w:rsidRDefault="008B33D0" w:rsidP="006C019B">
            <w:pPr>
              <w:pStyle w:val="AmColumnHeading"/>
            </w:pPr>
            <w:r w:rsidRPr="001E6E49">
              <w:t>Amendamentul</w:t>
            </w:r>
          </w:p>
        </w:tc>
      </w:tr>
      <w:tr w:rsidR="008B33D0" w:rsidRPr="001E6E49" w:rsidTr="006C019B">
        <w:trPr>
          <w:jc w:val="center"/>
        </w:trPr>
        <w:tc>
          <w:tcPr>
            <w:tcW w:w="4876" w:type="dxa"/>
            <w:tcBorders>
              <w:top w:val="nil"/>
              <w:left w:val="nil"/>
              <w:bottom w:val="nil"/>
              <w:right w:val="nil"/>
            </w:tcBorders>
          </w:tcPr>
          <w:p w:rsidR="008B33D0" w:rsidRPr="001E6E49" w:rsidRDefault="008B33D0" w:rsidP="006C019B">
            <w:pPr>
              <w:pStyle w:val="Normal6a"/>
            </w:pPr>
            <w:r w:rsidRPr="001E6E49">
              <w:t>16.</w:t>
            </w:r>
            <w:r w:rsidRPr="001E6E49">
              <w:tab/>
              <w:t>își reiterează sprijinul ferm pentru o soluție negociată bazată pe coexistența a două state, pe baza frontierelor din 1967, cu două state suverane și democratice ca vecini pașnici și cu capitala comună la Ierusalim; condamnă accelerarea colonizării israeliene ilegale a teritoriilor palestiniene, ce constituie o încălcare a dreptului internațional; își exprimă îngrijorarea cu privire la intensificarea violențelor comise de forțele israeliene și de coloniștii extremiști din Cisiordania și Ierusalimul de Est; își exprimă sprijinul pentru planul de pace în trei etape al Președintelui SUA, Biden, și regretă lipsa de voință a ambelor părți de a asigura punerea sa în aplicare; regretă, de asemenea, că ultimele runde de negocieri de pace nu au avut niciun rezultat tangibil;</w:t>
            </w:r>
          </w:p>
        </w:tc>
        <w:tc>
          <w:tcPr>
            <w:tcW w:w="4876" w:type="dxa"/>
            <w:tcBorders>
              <w:top w:val="nil"/>
              <w:left w:val="nil"/>
              <w:bottom w:val="nil"/>
              <w:right w:val="nil"/>
            </w:tcBorders>
          </w:tcPr>
          <w:p w:rsidR="008B33D0" w:rsidRPr="001E6E49" w:rsidRDefault="008B33D0" w:rsidP="006C019B">
            <w:pPr>
              <w:pStyle w:val="Normal6a"/>
            </w:pPr>
            <w:r w:rsidRPr="001E6E49">
              <w:t>16.</w:t>
            </w:r>
            <w:r w:rsidRPr="001E6E49">
              <w:tab/>
              <w:t>își reiterează sprijinul ferm pentru o soluție negociată bazată pe coexistența a două state, pe baza frontierelor din 1967, cu două state suverane și democratice ca vecini pașnici și cu capitala comună la Ierusalim;</w:t>
            </w:r>
            <w:r w:rsidRPr="001E6E49">
              <w:rPr>
                <w:b/>
                <w:i/>
              </w:rPr>
              <w:t xml:space="preserve"> vede cu ochi buni lansarea Alianței mondiale pentru instaurarea unei soluții bazate pe coexistența a două state și roagă VP/ÎR să continue să investească masiv în încetarea focului și în găsirea unei soluții pașnice la conflict;</w:t>
            </w:r>
            <w:r w:rsidRPr="001E6E49">
              <w:t xml:space="preserve"> condamnă accelerarea colonizării israeliene ilegale a teritoriilor palestiniene, ce constituie o încălcare a dreptului internațional; își exprimă îngrijorarea cu privire la intensificarea violențelor comise de forțele israeliene și de coloniștii extremiști din Cisiordania și Ierusalimul de Est; își exprimă sprijinul pentru planul de pace în trei etape al Președintelui SUA, Biden, și regretă lipsa de voință a ambelor părți de a asigura punerea sa în aplicare; regretă, de asemenea, că ultimele runde de negocieri de pace nu au avut niciun rezultat tangibil;</w:t>
            </w:r>
          </w:p>
        </w:tc>
      </w:tr>
    </w:tbl>
    <w:p w:rsidR="008B33D0" w:rsidRPr="001E6E49" w:rsidRDefault="008B33D0" w:rsidP="008B33D0">
      <w:pPr>
        <w:pStyle w:val="AmOrLang"/>
      </w:pPr>
      <w:r w:rsidRPr="001E6E49">
        <w:t xml:space="preserve">Or. </w:t>
      </w:r>
      <w:r w:rsidRPr="001E6E49">
        <w:rPr>
          <w:rStyle w:val="HideTWBExt"/>
        </w:rPr>
        <w:t>&lt;Original&gt;</w:t>
      </w:r>
      <w:r w:rsidRPr="001E6E49">
        <w:rPr>
          <w:rStyle w:val="HideTWBInt"/>
        </w:rPr>
        <w:t>{EN}</w:t>
      </w:r>
      <w:r w:rsidRPr="001E6E49">
        <w:t>en</w:t>
      </w:r>
      <w:r w:rsidRPr="001E6E49">
        <w:rPr>
          <w:rStyle w:val="HideTWBExt"/>
        </w:rPr>
        <w:t>&lt;/Original&gt;</w:t>
      </w:r>
    </w:p>
    <w:p w:rsidR="008B33D0" w:rsidRPr="001E6E49" w:rsidRDefault="008B33D0" w:rsidP="008B33D0">
      <w:r w:rsidRPr="001E6E49">
        <w:rPr>
          <w:rStyle w:val="HideTWBExt"/>
        </w:rPr>
        <w:t>&lt;/Amend&gt;</w:t>
      </w:r>
    </w:p>
    <w:p w:rsidR="008B33D0" w:rsidRPr="001E6E49" w:rsidRDefault="008B33D0" w:rsidP="008B33D0">
      <w:pPr>
        <w:pStyle w:val="AmNumberTabs"/>
      </w:pPr>
      <w:r w:rsidRPr="001E6E49">
        <w:rPr>
          <w:rStyle w:val="HideTWBExt"/>
        </w:rPr>
        <w:t>&lt;Amend&gt;</w:t>
      </w:r>
      <w:r w:rsidRPr="001E6E49">
        <w:t>Amendamentul</w:t>
      </w:r>
      <w:r w:rsidRPr="001E6E49">
        <w:tab/>
      </w:r>
      <w:r w:rsidRPr="001E6E49">
        <w:tab/>
      </w:r>
      <w:r w:rsidRPr="001E6E49">
        <w:rPr>
          <w:rStyle w:val="HideTWBExt"/>
        </w:rPr>
        <w:t>&lt;NumAm&gt;</w:t>
      </w:r>
      <w:r w:rsidRPr="001E6E49">
        <w:t>599</w:t>
      </w:r>
      <w:r w:rsidRPr="001E6E49">
        <w:rPr>
          <w:rStyle w:val="HideTWBExt"/>
        </w:rPr>
        <w:t>&lt;/NumAm&gt;</w:t>
      </w:r>
    </w:p>
    <w:p w:rsidR="008B33D0" w:rsidRPr="001E6E49" w:rsidRDefault="008B33D0" w:rsidP="008B33D0">
      <w:pPr>
        <w:pStyle w:val="NormalBold"/>
      </w:pPr>
      <w:r w:rsidRPr="001E6E49">
        <w:rPr>
          <w:rStyle w:val="HideTWBExt"/>
          <w:b w:val="0"/>
        </w:rPr>
        <w:t>&lt;RepeatBlock-By&gt;&lt;Members&gt;</w:t>
      </w:r>
      <w:r w:rsidRPr="001E6E49">
        <w:t>Miriam Lexmann</w:t>
      </w:r>
      <w:r w:rsidRPr="001E6E49">
        <w:rPr>
          <w:rStyle w:val="HideTWBExt"/>
          <w:b w:val="0"/>
        </w:rPr>
        <w:t>&lt;/Members&gt;</w:t>
      </w:r>
    </w:p>
    <w:p w:rsidR="008B33D0" w:rsidRPr="001E6E49" w:rsidRDefault="008B33D0" w:rsidP="008B33D0">
      <w:pPr>
        <w:pStyle w:val="NormalBold"/>
      </w:pPr>
      <w:r w:rsidRPr="001E6E49">
        <w:rPr>
          <w:rStyle w:val="HideTWBExt"/>
          <w:b w:val="0"/>
        </w:rPr>
        <w:t>&lt;/RepeatBlock-By&gt;</w:t>
      </w:r>
    </w:p>
    <w:p w:rsidR="008B33D0" w:rsidRPr="001E6E49" w:rsidRDefault="008B33D0" w:rsidP="008B33D0">
      <w:pPr>
        <w:pStyle w:val="NormalBold"/>
      </w:pPr>
      <w:r w:rsidRPr="001E6E49">
        <w:rPr>
          <w:rStyle w:val="HideTWBExt"/>
        </w:rPr>
        <w:t>&lt;DocAmend&gt;</w:t>
      </w:r>
      <w:r w:rsidRPr="001E6E49">
        <w:t>Propunere de rezoluție</w:t>
      </w:r>
      <w:r w:rsidRPr="001E6E49">
        <w:rPr>
          <w:rStyle w:val="HideTWBExt"/>
        </w:rPr>
        <w:t>&lt;/DocAmend&gt;</w:t>
      </w:r>
    </w:p>
    <w:p w:rsidR="008B33D0" w:rsidRPr="001E6E49" w:rsidRDefault="008B33D0" w:rsidP="008B33D0">
      <w:pPr>
        <w:pStyle w:val="NormalBold"/>
      </w:pPr>
      <w:r w:rsidRPr="001E6E49">
        <w:rPr>
          <w:rStyle w:val="HideTWBExt"/>
        </w:rPr>
        <w:t>&lt;Article&gt;</w:t>
      </w:r>
      <w:r w:rsidRPr="001E6E49">
        <w:t>Punctul 16</w:t>
      </w:r>
      <w:r w:rsidRPr="001E6E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33D0" w:rsidRPr="001E6E49" w:rsidTr="006C019B">
        <w:trPr>
          <w:trHeight w:hRule="exact" w:val="240"/>
          <w:jc w:val="center"/>
        </w:trPr>
        <w:tc>
          <w:tcPr>
            <w:tcW w:w="9752" w:type="dxa"/>
            <w:gridSpan w:val="2"/>
            <w:tcBorders>
              <w:top w:val="nil"/>
              <w:left w:val="nil"/>
              <w:bottom w:val="nil"/>
              <w:right w:val="nil"/>
            </w:tcBorders>
          </w:tcPr>
          <w:p w:rsidR="008B33D0" w:rsidRPr="001E6E49" w:rsidRDefault="008B33D0" w:rsidP="006C019B"/>
        </w:tc>
      </w:tr>
      <w:tr w:rsidR="008B33D0" w:rsidRPr="001E6E49" w:rsidTr="006C019B">
        <w:trPr>
          <w:trHeight w:val="240"/>
          <w:jc w:val="center"/>
        </w:trPr>
        <w:tc>
          <w:tcPr>
            <w:tcW w:w="4876" w:type="dxa"/>
            <w:tcBorders>
              <w:top w:val="nil"/>
              <w:left w:val="nil"/>
              <w:bottom w:val="nil"/>
              <w:right w:val="nil"/>
            </w:tcBorders>
          </w:tcPr>
          <w:p w:rsidR="008B33D0" w:rsidRPr="001E6E49" w:rsidRDefault="008B33D0" w:rsidP="006C019B">
            <w:pPr>
              <w:pStyle w:val="AmColumnHeading"/>
            </w:pPr>
            <w:r w:rsidRPr="001E6E49">
              <w:t>Propunerea de rezoluție</w:t>
            </w:r>
          </w:p>
        </w:tc>
        <w:tc>
          <w:tcPr>
            <w:tcW w:w="4876" w:type="dxa"/>
            <w:tcBorders>
              <w:top w:val="nil"/>
              <w:left w:val="nil"/>
              <w:bottom w:val="nil"/>
              <w:right w:val="nil"/>
            </w:tcBorders>
          </w:tcPr>
          <w:p w:rsidR="008B33D0" w:rsidRPr="001E6E49" w:rsidRDefault="008B33D0" w:rsidP="006C019B">
            <w:pPr>
              <w:pStyle w:val="AmColumnHeading"/>
            </w:pPr>
            <w:r w:rsidRPr="001E6E49">
              <w:t>Amendamentul</w:t>
            </w:r>
          </w:p>
        </w:tc>
      </w:tr>
      <w:tr w:rsidR="008B33D0" w:rsidRPr="001E6E49" w:rsidTr="006C019B">
        <w:trPr>
          <w:jc w:val="center"/>
        </w:trPr>
        <w:tc>
          <w:tcPr>
            <w:tcW w:w="4876" w:type="dxa"/>
            <w:tcBorders>
              <w:top w:val="nil"/>
              <w:left w:val="nil"/>
              <w:bottom w:val="nil"/>
              <w:right w:val="nil"/>
            </w:tcBorders>
          </w:tcPr>
          <w:p w:rsidR="008B33D0" w:rsidRPr="001E6E49" w:rsidRDefault="008B33D0" w:rsidP="006C019B">
            <w:pPr>
              <w:pStyle w:val="Normal6a"/>
            </w:pPr>
            <w:r w:rsidRPr="001E6E49">
              <w:t>16.</w:t>
            </w:r>
            <w:r w:rsidRPr="001E6E49">
              <w:tab/>
              <w:t>își reiterează sprijinul ferm pentru o soluție negociată bazată pe coexistența a două state, pe baza frontierelor din 1967, cu două state suverane și democratice ca vecini pașnici și cu capitala comună la Ierusalim; condamnă accelerarea colonizării israeliene ilegale a teritoriilor palestiniene, ce constituie o încălcare a dreptului internațional; își exprimă îngrijorarea cu privire la intensificarea violențelor comise de forțele israeliene și de coloniștii extremiști din Cisiordania și Ierusalimul de Est; își exprimă sprijinul pentru planul de pace în trei etape al Președintelui SUA, Biden, și regretă lipsa de voință a ambelor părți de a asigura punerea sa în aplicare; regretă, de asemenea, că ultimele runde de negocieri de pace nu au avut niciun rezultat tangibil;</w:t>
            </w:r>
          </w:p>
        </w:tc>
        <w:tc>
          <w:tcPr>
            <w:tcW w:w="4876" w:type="dxa"/>
            <w:tcBorders>
              <w:top w:val="nil"/>
              <w:left w:val="nil"/>
              <w:bottom w:val="nil"/>
              <w:right w:val="nil"/>
            </w:tcBorders>
          </w:tcPr>
          <w:p w:rsidR="008B33D0" w:rsidRPr="001E6E49" w:rsidRDefault="008B33D0" w:rsidP="006C019B">
            <w:pPr>
              <w:pStyle w:val="Normal6a"/>
            </w:pPr>
            <w:r w:rsidRPr="001E6E49">
              <w:t>16.</w:t>
            </w:r>
            <w:r w:rsidRPr="001E6E49">
              <w:tab/>
              <w:t>își reiterează sprijinul ferm pentru o soluție negociată bazată pe coexistența a două state, pe baza frontierelor din 1967, cu două state suverane și democratice ca vecini pașnici și cu capitala comună la Ierusalim;</w:t>
            </w:r>
            <w:r w:rsidRPr="001E6E49">
              <w:rPr>
                <w:b/>
                <w:i/>
              </w:rPr>
              <w:t xml:space="preserve"> constată, cu toate acestea, că, până în prezent, Autoritatea Palestiniană nu a acceptat niciunul dintre planurile de pace propuse menite să conducă la o soluție bazată pe coexistența a două state;</w:t>
            </w:r>
            <w:r w:rsidRPr="001E6E49">
              <w:t xml:space="preserve"> condamnă accelerarea colonizării israeliene ilegale a teritoriilor palestiniene, ce constituie o încălcare a dreptului internațional; își exprimă îngrijorarea cu privire la intensificarea violențelor comise de forțele israeliene și de coloniștii extremiști din Cisiordania și Ierusalimul de Est; își exprimă sprijinul pentru planul de pace în trei etape al Președintelui SUA, Biden, și regretă lipsa de voință a ambelor părți de a asigura punerea sa în aplicare; regretă, de asemenea, că ultimele runde de negocieri de pace nu au avut niciun rezultat tangibil;</w:t>
            </w:r>
          </w:p>
        </w:tc>
      </w:tr>
    </w:tbl>
    <w:p w:rsidR="008B33D0" w:rsidRPr="001E6E49" w:rsidRDefault="008B33D0" w:rsidP="008B33D0">
      <w:pPr>
        <w:pStyle w:val="AmOrLang"/>
      </w:pPr>
      <w:r w:rsidRPr="001E6E49">
        <w:t xml:space="preserve">Or. </w:t>
      </w:r>
      <w:r w:rsidRPr="001E6E49">
        <w:rPr>
          <w:rStyle w:val="HideTWBExt"/>
        </w:rPr>
        <w:t>&lt;Original&gt;</w:t>
      </w:r>
      <w:r w:rsidRPr="001E6E49">
        <w:rPr>
          <w:rStyle w:val="HideTWBInt"/>
        </w:rPr>
        <w:t>{EN}</w:t>
      </w:r>
      <w:r w:rsidRPr="001E6E49">
        <w:t>en</w:t>
      </w:r>
      <w:r w:rsidRPr="001E6E49">
        <w:rPr>
          <w:rStyle w:val="HideTWBExt"/>
        </w:rPr>
        <w:t>&lt;/Original&gt;</w:t>
      </w:r>
    </w:p>
    <w:p w:rsidR="008B33D0" w:rsidRPr="001E6E49" w:rsidRDefault="008B33D0" w:rsidP="008B33D0">
      <w:r w:rsidRPr="001E6E49">
        <w:rPr>
          <w:rStyle w:val="HideTWBExt"/>
        </w:rPr>
        <w:t>&lt;/Amend&gt;</w:t>
      </w:r>
    </w:p>
    <w:p w:rsidR="008B33D0" w:rsidRPr="001E6E49" w:rsidRDefault="008B33D0" w:rsidP="008B33D0">
      <w:pPr>
        <w:pStyle w:val="AmNumberTabs"/>
      </w:pPr>
      <w:r w:rsidRPr="001E6E49">
        <w:rPr>
          <w:rStyle w:val="HideTWBExt"/>
        </w:rPr>
        <w:t>&lt;Amend&gt;</w:t>
      </w:r>
      <w:r w:rsidRPr="001E6E49">
        <w:t>Amendamentul</w:t>
      </w:r>
      <w:r w:rsidRPr="001E6E49">
        <w:tab/>
      </w:r>
      <w:r w:rsidRPr="001E6E49">
        <w:tab/>
      </w:r>
      <w:r w:rsidRPr="001E6E49">
        <w:rPr>
          <w:rStyle w:val="HideTWBExt"/>
        </w:rPr>
        <w:t>&lt;NumAm&gt;</w:t>
      </w:r>
      <w:r w:rsidRPr="001E6E49">
        <w:t>600</w:t>
      </w:r>
      <w:r w:rsidRPr="001E6E49">
        <w:rPr>
          <w:rStyle w:val="HideTWBExt"/>
        </w:rPr>
        <w:t>&lt;/NumAm&gt;</w:t>
      </w:r>
    </w:p>
    <w:p w:rsidR="008B33D0" w:rsidRPr="001E6E49" w:rsidRDefault="008B33D0" w:rsidP="008B33D0">
      <w:pPr>
        <w:pStyle w:val="NormalBold"/>
      </w:pPr>
      <w:r w:rsidRPr="001E6E49">
        <w:rPr>
          <w:rStyle w:val="HideTWBExt"/>
          <w:b w:val="0"/>
        </w:rPr>
        <w:t>&lt;RepeatBlock-By&gt;&lt;Members&gt;</w:t>
      </w:r>
      <w:r w:rsidRPr="001E6E49">
        <w:t>Hana Jalloul Muro</w:t>
      </w:r>
      <w:r w:rsidRPr="001E6E49">
        <w:rPr>
          <w:rStyle w:val="HideTWBExt"/>
          <w:b w:val="0"/>
        </w:rPr>
        <w:t>&lt;/Members&gt;</w:t>
      </w:r>
    </w:p>
    <w:p w:rsidR="008B33D0" w:rsidRPr="001E6E49" w:rsidRDefault="008B33D0" w:rsidP="008B33D0">
      <w:pPr>
        <w:pStyle w:val="NormalBold"/>
      </w:pPr>
      <w:r w:rsidRPr="001E6E49">
        <w:rPr>
          <w:rStyle w:val="HideTWBExt"/>
          <w:b w:val="0"/>
        </w:rPr>
        <w:t>&lt;/RepeatBlock-By&gt;</w:t>
      </w:r>
    </w:p>
    <w:p w:rsidR="008B33D0" w:rsidRPr="001E6E49" w:rsidRDefault="008B33D0" w:rsidP="008B33D0">
      <w:pPr>
        <w:pStyle w:val="NormalBold"/>
      </w:pPr>
      <w:r w:rsidRPr="001E6E49">
        <w:rPr>
          <w:rStyle w:val="HideTWBExt"/>
        </w:rPr>
        <w:t>&lt;DocAmend&gt;</w:t>
      </w:r>
      <w:r w:rsidRPr="001E6E49">
        <w:t>Propunere de rezoluție</w:t>
      </w:r>
      <w:r w:rsidRPr="001E6E49">
        <w:rPr>
          <w:rStyle w:val="HideTWBExt"/>
        </w:rPr>
        <w:t>&lt;/DocAmend&gt;</w:t>
      </w:r>
    </w:p>
    <w:p w:rsidR="008B33D0" w:rsidRPr="001E6E49" w:rsidRDefault="008B33D0" w:rsidP="008B33D0">
      <w:pPr>
        <w:pStyle w:val="NormalBold"/>
      </w:pPr>
      <w:r w:rsidRPr="001E6E49">
        <w:rPr>
          <w:rStyle w:val="HideTWBExt"/>
        </w:rPr>
        <w:t>&lt;Article&gt;</w:t>
      </w:r>
      <w:r w:rsidRPr="001E6E49">
        <w:t>Punctul 16</w:t>
      </w:r>
      <w:r w:rsidRPr="001E6E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33D0" w:rsidRPr="001E6E49" w:rsidTr="006C019B">
        <w:trPr>
          <w:trHeight w:hRule="exact" w:val="240"/>
          <w:jc w:val="center"/>
        </w:trPr>
        <w:tc>
          <w:tcPr>
            <w:tcW w:w="9752" w:type="dxa"/>
            <w:gridSpan w:val="2"/>
            <w:tcBorders>
              <w:top w:val="nil"/>
              <w:left w:val="nil"/>
              <w:bottom w:val="nil"/>
              <w:right w:val="nil"/>
            </w:tcBorders>
          </w:tcPr>
          <w:p w:rsidR="008B33D0" w:rsidRPr="001E6E49" w:rsidRDefault="008B33D0" w:rsidP="006C019B"/>
        </w:tc>
      </w:tr>
      <w:tr w:rsidR="008B33D0" w:rsidRPr="001E6E49" w:rsidTr="006C019B">
        <w:trPr>
          <w:trHeight w:val="240"/>
          <w:jc w:val="center"/>
        </w:trPr>
        <w:tc>
          <w:tcPr>
            <w:tcW w:w="4876" w:type="dxa"/>
            <w:tcBorders>
              <w:top w:val="nil"/>
              <w:left w:val="nil"/>
              <w:bottom w:val="nil"/>
              <w:right w:val="nil"/>
            </w:tcBorders>
          </w:tcPr>
          <w:p w:rsidR="008B33D0" w:rsidRPr="001E6E49" w:rsidRDefault="008B33D0" w:rsidP="006C019B">
            <w:pPr>
              <w:pStyle w:val="AmColumnHeading"/>
            </w:pPr>
            <w:r w:rsidRPr="001E6E49">
              <w:t>Propunerea de rezoluție</w:t>
            </w:r>
          </w:p>
        </w:tc>
        <w:tc>
          <w:tcPr>
            <w:tcW w:w="4876" w:type="dxa"/>
            <w:tcBorders>
              <w:top w:val="nil"/>
              <w:left w:val="nil"/>
              <w:bottom w:val="nil"/>
              <w:right w:val="nil"/>
            </w:tcBorders>
          </w:tcPr>
          <w:p w:rsidR="008B33D0" w:rsidRPr="001E6E49" w:rsidRDefault="008B33D0" w:rsidP="006C019B">
            <w:pPr>
              <w:pStyle w:val="AmColumnHeading"/>
            </w:pPr>
            <w:r w:rsidRPr="001E6E49">
              <w:t>Amendamentul</w:t>
            </w:r>
          </w:p>
        </w:tc>
      </w:tr>
      <w:tr w:rsidR="008B33D0" w:rsidRPr="001E6E49" w:rsidTr="006C019B">
        <w:trPr>
          <w:jc w:val="center"/>
        </w:trPr>
        <w:tc>
          <w:tcPr>
            <w:tcW w:w="4876" w:type="dxa"/>
            <w:tcBorders>
              <w:top w:val="nil"/>
              <w:left w:val="nil"/>
              <w:bottom w:val="nil"/>
              <w:right w:val="nil"/>
            </w:tcBorders>
          </w:tcPr>
          <w:p w:rsidR="008B33D0" w:rsidRPr="001E6E49" w:rsidRDefault="008B33D0" w:rsidP="006C019B">
            <w:pPr>
              <w:pStyle w:val="Normal6a"/>
            </w:pPr>
            <w:r w:rsidRPr="001E6E49">
              <w:t>16.</w:t>
            </w:r>
            <w:r w:rsidRPr="001E6E49">
              <w:tab/>
              <w:t xml:space="preserve">își reiterează sprijinul ferm pentru o soluție negociată bazată pe coexistența a două state, pe baza frontierelor din 1967, cu două state suverane și democratice ca vecini pașnici și cu capitala comună la Ierusalim; condamnă accelerarea colonizării israeliene ilegale a teritoriilor palestiniene, ce constituie o încălcare a dreptului internațional; își exprimă îngrijorarea cu privire la intensificarea violențelor comise de forțele israeliene și de coloniștii extremiști din Cisiordania și Ierusalimul de Est; își exprimă sprijinul pentru planul de pace în trei etape al Președintelui SUA, Biden, și </w:t>
            </w:r>
            <w:r w:rsidRPr="001E6E49">
              <w:rPr>
                <w:b/>
                <w:i/>
              </w:rPr>
              <w:t>regretă lipsa de voință a ambelor părți de</w:t>
            </w:r>
            <w:r w:rsidRPr="001E6E49">
              <w:t xml:space="preserve"> a </w:t>
            </w:r>
            <w:r w:rsidRPr="001E6E49">
              <w:rPr>
                <w:b/>
                <w:i/>
              </w:rPr>
              <w:t>asigura punerea sa în aplicare</w:t>
            </w:r>
            <w:r w:rsidRPr="001E6E49">
              <w:t xml:space="preserve">; </w:t>
            </w:r>
            <w:r w:rsidRPr="001E6E49">
              <w:rPr>
                <w:b/>
                <w:i/>
              </w:rPr>
              <w:t>regretă, de asemenea, că ultimele runde de negocieri de pace nu au avut niciun rezultat tangibil</w:t>
            </w:r>
            <w:r w:rsidRPr="001E6E49">
              <w:t>;</w:t>
            </w:r>
          </w:p>
        </w:tc>
        <w:tc>
          <w:tcPr>
            <w:tcW w:w="4876" w:type="dxa"/>
            <w:tcBorders>
              <w:top w:val="nil"/>
              <w:left w:val="nil"/>
              <w:bottom w:val="nil"/>
              <w:right w:val="nil"/>
            </w:tcBorders>
          </w:tcPr>
          <w:p w:rsidR="008B33D0" w:rsidRPr="001E6E49" w:rsidRDefault="008B33D0" w:rsidP="006C019B">
            <w:pPr>
              <w:pStyle w:val="Normal6a"/>
            </w:pPr>
            <w:r w:rsidRPr="001E6E49">
              <w:t>16.</w:t>
            </w:r>
            <w:r w:rsidRPr="001E6E49">
              <w:tab/>
              <w:t xml:space="preserve">își reiterează sprijinul ferm pentru o soluție negociată bazată pe coexistența a două state, pe baza frontierelor din 1967, cu două state suverane și democratice ca vecini pașnici și cu capitala comună la Ierusalim; condamnă accelerarea colonizării israeliene ilegale a teritoriilor palestiniene, ce constituie o încălcare a dreptului internațional; își exprimă îngrijorarea cu privire la intensificarea violențelor comise de forțele israeliene și de coloniștii extremiști din Cisiordania și Ierusalimul de Est; își exprimă sprijinul pentru planul de pace în trei etape al Președintelui SUA, Biden, și </w:t>
            </w:r>
            <w:r w:rsidRPr="001E6E49">
              <w:rPr>
                <w:b/>
                <w:i/>
              </w:rPr>
              <w:t>îndeamnă ambele părți să se angajeze fără rezerve să îl pună în practică;</w:t>
            </w:r>
            <w:r w:rsidRPr="001E6E49">
              <w:t xml:space="preserve"> </w:t>
            </w:r>
            <w:r w:rsidRPr="001E6E49">
              <w:rPr>
                <w:b/>
                <w:i/>
              </w:rPr>
              <w:t>îndeamnă UE să își reînnoiască eforturile diplomatice pentru a încuraja dialogul constructiv între toate părțile; cere să li se revoce cetățenia coloniștilor cu dublă cetățenie din Cisiordania și Ierusalimul de Est</w:t>
            </w:r>
            <w:r w:rsidRPr="001E6E49">
              <w:t>;</w:t>
            </w:r>
          </w:p>
        </w:tc>
      </w:tr>
    </w:tbl>
    <w:p w:rsidR="008B33D0" w:rsidRPr="001E6E49" w:rsidRDefault="008B33D0" w:rsidP="008B33D0">
      <w:pPr>
        <w:pStyle w:val="AmOrLang"/>
      </w:pPr>
      <w:r w:rsidRPr="001E6E49">
        <w:t xml:space="preserve">Or. </w:t>
      </w:r>
      <w:r w:rsidRPr="001E6E49">
        <w:rPr>
          <w:rStyle w:val="HideTWBExt"/>
        </w:rPr>
        <w:t>&lt;Original&gt;</w:t>
      </w:r>
      <w:r w:rsidRPr="001E6E49">
        <w:rPr>
          <w:rStyle w:val="HideTWBInt"/>
        </w:rPr>
        <w:t>{EN}</w:t>
      </w:r>
      <w:r w:rsidRPr="001E6E49">
        <w:t>en</w:t>
      </w:r>
      <w:r w:rsidRPr="001E6E49">
        <w:rPr>
          <w:rStyle w:val="HideTWBExt"/>
        </w:rPr>
        <w:t>&lt;/Original&gt;</w:t>
      </w:r>
    </w:p>
    <w:p w:rsidR="008B33D0" w:rsidRPr="001E6E49" w:rsidRDefault="008B33D0" w:rsidP="008B33D0">
      <w:r w:rsidRPr="001E6E49">
        <w:rPr>
          <w:rStyle w:val="HideTWBExt"/>
        </w:rPr>
        <w:t>&lt;/Amend&gt;</w:t>
      </w:r>
    </w:p>
    <w:p w:rsidR="008B33D0" w:rsidRPr="001E6E49" w:rsidRDefault="008B33D0" w:rsidP="008B33D0">
      <w:pPr>
        <w:pStyle w:val="AmNumberTabs"/>
      </w:pPr>
      <w:r w:rsidRPr="001E6E49">
        <w:rPr>
          <w:rStyle w:val="HideTWBExt"/>
        </w:rPr>
        <w:t>&lt;Amend&gt;</w:t>
      </w:r>
      <w:r w:rsidRPr="001E6E49">
        <w:t>Amendamentul</w:t>
      </w:r>
      <w:r w:rsidRPr="001E6E49">
        <w:tab/>
      </w:r>
      <w:r w:rsidRPr="001E6E49">
        <w:tab/>
      </w:r>
      <w:r w:rsidRPr="001E6E49">
        <w:rPr>
          <w:rStyle w:val="HideTWBExt"/>
        </w:rPr>
        <w:t>&lt;NumAm&gt;</w:t>
      </w:r>
      <w:r w:rsidRPr="001E6E49">
        <w:t>601</w:t>
      </w:r>
      <w:r w:rsidRPr="001E6E49">
        <w:rPr>
          <w:rStyle w:val="HideTWBExt"/>
        </w:rPr>
        <w:t>&lt;/NumAm&gt;</w:t>
      </w:r>
    </w:p>
    <w:p w:rsidR="008B33D0" w:rsidRPr="001E6E49" w:rsidRDefault="008B33D0" w:rsidP="008B33D0">
      <w:pPr>
        <w:pStyle w:val="NormalBold"/>
      </w:pPr>
      <w:r w:rsidRPr="001E6E49">
        <w:rPr>
          <w:rStyle w:val="HideTWBExt"/>
          <w:b w:val="0"/>
        </w:rPr>
        <w:t>&lt;RepeatBlock-By&gt;&lt;Members&gt;</w:t>
      </w:r>
      <w:r w:rsidRPr="001E6E49">
        <w:t>Hannah Neumann</w:t>
      </w:r>
      <w:r w:rsidRPr="001E6E49">
        <w:rPr>
          <w:rStyle w:val="HideTWBExt"/>
          <w:b w:val="0"/>
        </w:rPr>
        <w:t>&lt;/Members&gt;</w:t>
      </w:r>
    </w:p>
    <w:p w:rsidR="008B33D0" w:rsidRPr="001E6E49" w:rsidRDefault="008B33D0" w:rsidP="008B33D0">
      <w:r w:rsidRPr="001E6E49">
        <w:rPr>
          <w:rStyle w:val="HideTWBExt"/>
        </w:rPr>
        <w:t>&lt;AuNomDe&gt;</w:t>
      </w:r>
      <w:r w:rsidRPr="001E6E49">
        <w:rPr>
          <w:rStyle w:val="HideTWBInt"/>
        </w:rPr>
        <w:t>{Greens/EFA}</w:t>
      </w:r>
      <w:r w:rsidRPr="001E6E49">
        <w:t>în numele Grupului Verts/ALE</w:t>
      </w:r>
      <w:r w:rsidRPr="001E6E49">
        <w:rPr>
          <w:rStyle w:val="HideTWBExt"/>
        </w:rPr>
        <w:t>&lt;/AuNomDe&gt;</w:t>
      </w:r>
    </w:p>
    <w:p w:rsidR="008B33D0" w:rsidRPr="001E6E49" w:rsidRDefault="008B33D0" w:rsidP="008B33D0">
      <w:pPr>
        <w:pStyle w:val="NormalBold"/>
      </w:pPr>
      <w:r w:rsidRPr="001E6E49">
        <w:rPr>
          <w:rStyle w:val="HideTWBExt"/>
          <w:b w:val="0"/>
        </w:rPr>
        <w:t>&lt;/RepeatBlock-By&gt;</w:t>
      </w:r>
    </w:p>
    <w:p w:rsidR="008B33D0" w:rsidRPr="001E6E49" w:rsidRDefault="008B33D0" w:rsidP="008B33D0">
      <w:pPr>
        <w:pStyle w:val="NormalBold"/>
      </w:pPr>
      <w:r w:rsidRPr="001E6E49">
        <w:rPr>
          <w:rStyle w:val="HideTWBExt"/>
        </w:rPr>
        <w:t>&lt;DocAmend&gt;</w:t>
      </w:r>
      <w:r w:rsidRPr="001E6E49">
        <w:t>Propunere de rezoluție</w:t>
      </w:r>
      <w:r w:rsidRPr="001E6E49">
        <w:rPr>
          <w:rStyle w:val="HideTWBExt"/>
        </w:rPr>
        <w:t>&lt;/DocAmend&gt;</w:t>
      </w:r>
    </w:p>
    <w:p w:rsidR="008B33D0" w:rsidRPr="001E6E49" w:rsidRDefault="008B33D0" w:rsidP="008B33D0">
      <w:pPr>
        <w:pStyle w:val="NormalBold"/>
      </w:pPr>
      <w:r w:rsidRPr="001E6E49">
        <w:rPr>
          <w:rStyle w:val="HideTWBExt"/>
        </w:rPr>
        <w:t>&lt;Article&gt;</w:t>
      </w:r>
      <w:r w:rsidRPr="001E6E49">
        <w:t>Punctul 16</w:t>
      </w:r>
      <w:r w:rsidRPr="001E6E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33D0" w:rsidRPr="001E6E49" w:rsidTr="006C019B">
        <w:trPr>
          <w:trHeight w:hRule="exact" w:val="240"/>
          <w:jc w:val="center"/>
        </w:trPr>
        <w:tc>
          <w:tcPr>
            <w:tcW w:w="9752" w:type="dxa"/>
            <w:gridSpan w:val="2"/>
            <w:tcBorders>
              <w:top w:val="nil"/>
              <w:left w:val="nil"/>
              <w:bottom w:val="nil"/>
              <w:right w:val="nil"/>
            </w:tcBorders>
          </w:tcPr>
          <w:p w:rsidR="008B33D0" w:rsidRPr="001E6E49" w:rsidRDefault="008B33D0" w:rsidP="006C019B"/>
        </w:tc>
      </w:tr>
      <w:tr w:rsidR="008B33D0" w:rsidRPr="001E6E49" w:rsidTr="006C019B">
        <w:trPr>
          <w:trHeight w:val="240"/>
          <w:jc w:val="center"/>
        </w:trPr>
        <w:tc>
          <w:tcPr>
            <w:tcW w:w="4876" w:type="dxa"/>
            <w:tcBorders>
              <w:top w:val="nil"/>
              <w:left w:val="nil"/>
              <w:bottom w:val="nil"/>
              <w:right w:val="nil"/>
            </w:tcBorders>
          </w:tcPr>
          <w:p w:rsidR="008B33D0" w:rsidRPr="001E6E49" w:rsidRDefault="008B33D0" w:rsidP="006C019B">
            <w:pPr>
              <w:pStyle w:val="AmColumnHeading"/>
            </w:pPr>
            <w:r w:rsidRPr="001E6E49">
              <w:t>Propunerea de rezoluție</w:t>
            </w:r>
          </w:p>
        </w:tc>
        <w:tc>
          <w:tcPr>
            <w:tcW w:w="4876" w:type="dxa"/>
            <w:tcBorders>
              <w:top w:val="nil"/>
              <w:left w:val="nil"/>
              <w:bottom w:val="nil"/>
              <w:right w:val="nil"/>
            </w:tcBorders>
          </w:tcPr>
          <w:p w:rsidR="008B33D0" w:rsidRPr="001E6E49" w:rsidRDefault="008B33D0" w:rsidP="006C019B">
            <w:pPr>
              <w:pStyle w:val="AmColumnHeading"/>
            </w:pPr>
            <w:r w:rsidRPr="001E6E49">
              <w:t>Amendamentul</w:t>
            </w:r>
          </w:p>
        </w:tc>
      </w:tr>
      <w:tr w:rsidR="008B33D0" w:rsidRPr="001E6E49" w:rsidTr="006C019B">
        <w:trPr>
          <w:jc w:val="center"/>
        </w:trPr>
        <w:tc>
          <w:tcPr>
            <w:tcW w:w="4876" w:type="dxa"/>
            <w:tcBorders>
              <w:top w:val="nil"/>
              <w:left w:val="nil"/>
              <w:bottom w:val="nil"/>
              <w:right w:val="nil"/>
            </w:tcBorders>
          </w:tcPr>
          <w:p w:rsidR="008B33D0" w:rsidRPr="001E6E49" w:rsidRDefault="008B33D0" w:rsidP="006C019B">
            <w:pPr>
              <w:pStyle w:val="Normal6a"/>
            </w:pPr>
            <w:r w:rsidRPr="001E6E49">
              <w:t>16.</w:t>
            </w:r>
            <w:r w:rsidRPr="001E6E49">
              <w:tab/>
              <w:t xml:space="preserve">își reiterează sprijinul ferm pentru o soluție negociată bazată pe coexistența a două state, pe baza frontierelor din 1967, cu două state suverane și democratice ca vecini pașnici și cu capitala comună la Ierusalim; condamnă accelerarea colonizării israeliene ilegale a teritoriilor palestiniene, ce constituie o încălcare a dreptului internațional; </w:t>
            </w:r>
            <w:r w:rsidRPr="001E6E49">
              <w:rPr>
                <w:b/>
                <w:i/>
              </w:rPr>
              <w:t>își exprimă îngrijorarea cu privire la</w:t>
            </w:r>
            <w:r w:rsidRPr="001E6E49">
              <w:t xml:space="preserve"> intensificarea violențelor comise de forțele israeliene și de coloniștii extremiști din Cisiordania și Ierusalimul de Est; își exprimă sprijinul pentru planul de pace în trei etape al Președintelui SUA, Biden, și regretă lipsa de voință a ambelor părți de a asigura punerea sa în aplicare; regretă, de asemenea, că ultimele runde de negocieri de pace nu au avut niciun rezultat tangibil;</w:t>
            </w:r>
          </w:p>
        </w:tc>
        <w:tc>
          <w:tcPr>
            <w:tcW w:w="4876" w:type="dxa"/>
            <w:tcBorders>
              <w:top w:val="nil"/>
              <w:left w:val="nil"/>
              <w:bottom w:val="nil"/>
              <w:right w:val="nil"/>
            </w:tcBorders>
          </w:tcPr>
          <w:p w:rsidR="008B33D0" w:rsidRPr="001E6E49" w:rsidRDefault="008B33D0" w:rsidP="006C019B">
            <w:pPr>
              <w:pStyle w:val="Normal6a"/>
            </w:pPr>
            <w:r w:rsidRPr="001E6E49">
              <w:t>16.</w:t>
            </w:r>
            <w:r w:rsidRPr="001E6E49">
              <w:tab/>
              <w:t xml:space="preserve">își reiterează sprijinul ferm pentru o soluție negociată bazată pe coexistența a două state, pe baza frontierelor din 1967, cu două state suverane și democratice ca vecini pașnici și cu capitala comună la Ierusalim; condamnă accelerarea colonizării israeliene ilegale a teritoriilor palestiniene, ce constituie o încălcare a dreptului internațional; </w:t>
            </w:r>
            <w:r w:rsidRPr="001E6E49">
              <w:rPr>
                <w:b/>
                <w:i/>
              </w:rPr>
              <w:t>condamnă</w:t>
            </w:r>
            <w:r w:rsidRPr="001E6E49">
              <w:t xml:space="preserve"> intensificarea violențelor comise de forțele israeliene și de coloniștii extremiști din Cisiordania și Ierusalimul de Est</w:t>
            </w:r>
            <w:r w:rsidRPr="001E6E49">
              <w:rPr>
                <w:b/>
                <w:i/>
              </w:rPr>
              <w:t>; în acest context, sprijină sancțiunile adoptate de Consiliu împotriva coloniștilor violenți</w:t>
            </w:r>
            <w:r w:rsidRPr="001E6E49">
              <w:t>; își exprimă sprijinul pentru planul de pace în trei etape al Președintelui SUA, Biden, și regretă lipsa de voință a ambelor părți de a asigura punerea sa în aplicare; regretă, de asemenea, că ultimele runde de negocieri de pace nu au avut niciun rezultat tangibil;</w:t>
            </w:r>
          </w:p>
        </w:tc>
      </w:tr>
    </w:tbl>
    <w:p w:rsidR="008B33D0" w:rsidRPr="001E6E49" w:rsidRDefault="008B33D0" w:rsidP="008B33D0">
      <w:pPr>
        <w:pStyle w:val="AmOrLang"/>
      </w:pPr>
      <w:r w:rsidRPr="001E6E49">
        <w:t xml:space="preserve">Or. </w:t>
      </w:r>
      <w:r w:rsidRPr="001E6E49">
        <w:rPr>
          <w:rStyle w:val="HideTWBExt"/>
        </w:rPr>
        <w:t>&lt;Original&gt;</w:t>
      </w:r>
      <w:r w:rsidRPr="001E6E49">
        <w:rPr>
          <w:rStyle w:val="HideTWBInt"/>
        </w:rPr>
        <w:t>{EN}</w:t>
      </w:r>
      <w:r w:rsidRPr="001E6E49">
        <w:t>en</w:t>
      </w:r>
      <w:r w:rsidRPr="001E6E49">
        <w:rPr>
          <w:rStyle w:val="HideTWBExt"/>
        </w:rPr>
        <w:t>&lt;/Original&gt;</w:t>
      </w:r>
    </w:p>
    <w:p w:rsidR="008B33D0" w:rsidRPr="001E6E49" w:rsidRDefault="008B33D0" w:rsidP="008B33D0">
      <w:r w:rsidRPr="001E6E49">
        <w:rPr>
          <w:rStyle w:val="HideTWBExt"/>
        </w:rPr>
        <w:t>&lt;/Amend&gt;</w:t>
      </w:r>
    </w:p>
    <w:p w:rsidR="008B33D0" w:rsidRPr="001E6E49" w:rsidRDefault="008B33D0" w:rsidP="008B33D0">
      <w:pPr>
        <w:pStyle w:val="AmNumberTabs"/>
      </w:pPr>
      <w:r w:rsidRPr="001E6E49">
        <w:rPr>
          <w:rStyle w:val="HideTWBExt"/>
        </w:rPr>
        <w:t>&lt;Amend&gt;</w:t>
      </w:r>
      <w:r w:rsidRPr="001E6E49">
        <w:t>Amendamentul</w:t>
      </w:r>
      <w:r w:rsidRPr="001E6E49">
        <w:tab/>
      </w:r>
      <w:r w:rsidRPr="001E6E49">
        <w:tab/>
      </w:r>
      <w:r w:rsidRPr="001E6E49">
        <w:rPr>
          <w:rStyle w:val="HideTWBExt"/>
        </w:rPr>
        <w:t>&lt;NumAm&gt;</w:t>
      </w:r>
      <w:r w:rsidRPr="001E6E49">
        <w:t>602</w:t>
      </w:r>
      <w:r w:rsidRPr="001E6E49">
        <w:rPr>
          <w:rStyle w:val="HideTWBExt"/>
        </w:rPr>
        <w:t>&lt;/NumAm&gt;</w:t>
      </w:r>
    </w:p>
    <w:p w:rsidR="008B33D0" w:rsidRPr="001E6E49" w:rsidRDefault="008B33D0" w:rsidP="008B33D0">
      <w:pPr>
        <w:pStyle w:val="NormalBold"/>
      </w:pPr>
      <w:r w:rsidRPr="001E6E49">
        <w:rPr>
          <w:rStyle w:val="HideTWBExt"/>
          <w:b w:val="0"/>
        </w:rPr>
        <w:t>&lt;RepeatBlock-By&gt;&lt;Members&gt;</w:t>
      </w:r>
      <w:r w:rsidRPr="001E6E49">
        <w:t>Sebastiaan Stöteler</w:t>
      </w:r>
      <w:r w:rsidRPr="001E6E49">
        <w:rPr>
          <w:rStyle w:val="HideTWBExt"/>
          <w:b w:val="0"/>
        </w:rPr>
        <w:t>&lt;/Members&gt;</w:t>
      </w:r>
    </w:p>
    <w:p w:rsidR="008B33D0" w:rsidRPr="001E6E49" w:rsidRDefault="008B33D0" w:rsidP="008B33D0">
      <w:pPr>
        <w:pStyle w:val="NormalBold"/>
      </w:pPr>
      <w:r w:rsidRPr="001E6E49">
        <w:rPr>
          <w:rStyle w:val="HideTWBExt"/>
          <w:b w:val="0"/>
        </w:rPr>
        <w:t>&lt;/RepeatBlock-By&gt;</w:t>
      </w:r>
    </w:p>
    <w:p w:rsidR="008B33D0" w:rsidRPr="001E6E49" w:rsidRDefault="008B33D0" w:rsidP="008B33D0">
      <w:pPr>
        <w:pStyle w:val="NormalBold"/>
      </w:pPr>
      <w:r w:rsidRPr="001E6E49">
        <w:rPr>
          <w:rStyle w:val="HideTWBExt"/>
        </w:rPr>
        <w:t>&lt;DocAmend&gt;</w:t>
      </w:r>
      <w:r w:rsidRPr="001E6E49">
        <w:t>Propunere de rezoluție</w:t>
      </w:r>
      <w:r w:rsidRPr="001E6E49">
        <w:rPr>
          <w:rStyle w:val="HideTWBExt"/>
        </w:rPr>
        <w:t>&lt;/DocAmend&gt;</w:t>
      </w:r>
    </w:p>
    <w:p w:rsidR="008B33D0" w:rsidRPr="001E6E49" w:rsidRDefault="008B33D0" w:rsidP="008B33D0">
      <w:pPr>
        <w:pStyle w:val="NormalBold"/>
      </w:pPr>
      <w:r w:rsidRPr="001E6E49">
        <w:rPr>
          <w:rStyle w:val="HideTWBExt"/>
        </w:rPr>
        <w:t>&lt;Article&gt;</w:t>
      </w:r>
      <w:r w:rsidRPr="001E6E49">
        <w:t>Punctul 16</w:t>
      </w:r>
      <w:r w:rsidRPr="001E6E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33D0" w:rsidRPr="001E6E49" w:rsidTr="006C019B">
        <w:trPr>
          <w:trHeight w:hRule="exact" w:val="240"/>
          <w:jc w:val="center"/>
        </w:trPr>
        <w:tc>
          <w:tcPr>
            <w:tcW w:w="9752" w:type="dxa"/>
            <w:gridSpan w:val="2"/>
            <w:tcBorders>
              <w:top w:val="nil"/>
              <w:left w:val="nil"/>
              <w:bottom w:val="nil"/>
              <w:right w:val="nil"/>
            </w:tcBorders>
          </w:tcPr>
          <w:p w:rsidR="008B33D0" w:rsidRPr="001E6E49" w:rsidRDefault="008B33D0" w:rsidP="006C019B"/>
        </w:tc>
      </w:tr>
      <w:tr w:rsidR="008B33D0" w:rsidRPr="001E6E49" w:rsidTr="006C019B">
        <w:trPr>
          <w:trHeight w:val="240"/>
          <w:jc w:val="center"/>
        </w:trPr>
        <w:tc>
          <w:tcPr>
            <w:tcW w:w="4876" w:type="dxa"/>
            <w:tcBorders>
              <w:top w:val="nil"/>
              <w:left w:val="nil"/>
              <w:bottom w:val="nil"/>
              <w:right w:val="nil"/>
            </w:tcBorders>
          </w:tcPr>
          <w:p w:rsidR="008B33D0" w:rsidRPr="001E6E49" w:rsidRDefault="008B33D0" w:rsidP="006C019B">
            <w:pPr>
              <w:pStyle w:val="AmColumnHeading"/>
            </w:pPr>
            <w:r w:rsidRPr="001E6E49">
              <w:t>Propunerea de rezoluție</w:t>
            </w:r>
          </w:p>
        </w:tc>
        <w:tc>
          <w:tcPr>
            <w:tcW w:w="4876" w:type="dxa"/>
            <w:tcBorders>
              <w:top w:val="nil"/>
              <w:left w:val="nil"/>
              <w:bottom w:val="nil"/>
              <w:right w:val="nil"/>
            </w:tcBorders>
          </w:tcPr>
          <w:p w:rsidR="008B33D0" w:rsidRPr="001E6E49" w:rsidRDefault="008B33D0" w:rsidP="006C019B">
            <w:pPr>
              <w:pStyle w:val="AmColumnHeading"/>
            </w:pPr>
            <w:r w:rsidRPr="001E6E49">
              <w:t>Amendamentul</w:t>
            </w:r>
          </w:p>
        </w:tc>
      </w:tr>
      <w:tr w:rsidR="008B33D0" w:rsidRPr="001E6E49" w:rsidTr="006C019B">
        <w:trPr>
          <w:jc w:val="center"/>
        </w:trPr>
        <w:tc>
          <w:tcPr>
            <w:tcW w:w="4876" w:type="dxa"/>
            <w:tcBorders>
              <w:top w:val="nil"/>
              <w:left w:val="nil"/>
              <w:bottom w:val="nil"/>
              <w:right w:val="nil"/>
            </w:tcBorders>
          </w:tcPr>
          <w:p w:rsidR="008B33D0" w:rsidRPr="001E6E49" w:rsidRDefault="008B33D0" w:rsidP="006C019B">
            <w:pPr>
              <w:pStyle w:val="Normal6a"/>
            </w:pPr>
            <w:r w:rsidRPr="001E6E49">
              <w:t>16.</w:t>
            </w:r>
            <w:r w:rsidRPr="001E6E49">
              <w:tab/>
            </w:r>
            <w:r w:rsidRPr="001E6E49">
              <w:rPr>
                <w:b/>
                <w:i/>
              </w:rPr>
              <w:t>își reiterează</w:t>
            </w:r>
            <w:r w:rsidRPr="001E6E49">
              <w:t xml:space="preserve"> sprijinul ferm pentru o soluție negociată bazată pe coexistența a două state, pe baza frontierelor din 1967, cu două state suverane și democratice </w:t>
            </w:r>
            <w:r w:rsidRPr="001E6E49">
              <w:rPr>
                <w:b/>
                <w:i/>
              </w:rPr>
              <w:t>ca vecini pașnici</w:t>
            </w:r>
            <w:r w:rsidRPr="001E6E49">
              <w:t xml:space="preserve"> și cu capitala comună la Ierusalim; </w:t>
            </w:r>
            <w:r w:rsidRPr="001E6E49">
              <w:rPr>
                <w:b/>
                <w:i/>
              </w:rPr>
              <w:t>condamnă accelerarea colonizării israeliene ilegale a teritoriilor palestiniene, ce constituie o încălcare a dreptului internațional;</w:t>
            </w:r>
            <w:r w:rsidRPr="001E6E49">
              <w:t xml:space="preserve"> </w:t>
            </w:r>
            <w:r w:rsidRPr="001E6E49">
              <w:rPr>
                <w:b/>
                <w:i/>
              </w:rPr>
              <w:t>își exprimă îngrijorarea cu privire la intensificarea violențelor comise</w:t>
            </w:r>
            <w:r w:rsidRPr="001E6E49">
              <w:t xml:space="preserve"> de </w:t>
            </w:r>
            <w:r w:rsidRPr="001E6E49">
              <w:rPr>
                <w:b/>
                <w:i/>
              </w:rPr>
              <w:t>forțele israeliene și de coloniștii</w:t>
            </w:r>
            <w:r w:rsidRPr="001E6E49">
              <w:t xml:space="preserve"> extremiști </w:t>
            </w:r>
            <w:r w:rsidRPr="001E6E49">
              <w:rPr>
                <w:b/>
                <w:i/>
              </w:rPr>
              <w:t>din</w:t>
            </w:r>
            <w:r w:rsidRPr="001E6E49">
              <w:t xml:space="preserve"> Cisiordania și Ierusalimul de Est; </w:t>
            </w:r>
            <w:r w:rsidRPr="001E6E49">
              <w:rPr>
                <w:b/>
                <w:i/>
              </w:rPr>
              <w:t>își exprimă sprijinul pentru</w:t>
            </w:r>
            <w:r w:rsidRPr="001E6E49">
              <w:t xml:space="preserve"> planul de pace în trei etape al Președintelui SUA, Biden</w:t>
            </w:r>
            <w:r w:rsidRPr="001E6E49">
              <w:rPr>
                <w:b/>
                <w:i/>
              </w:rPr>
              <w:t>, și regretă lipsa de voință a ambelor părți de a asigura punerea sa în aplicare</w:t>
            </w:r>
            <w:r w:rsidRPr="001E6E49">
              <w:t>;</w:t>
            </w:r>
            <w:r w:rsidRPr="001E6E49">
              <w:rPr>
                <w:b/>
                <w:i/>
              </w:rPr>
              <w:t xml:space="preserve"> regretă, de asemenea, că ultimele runde de negocieri de pace nu au avut niciun rezultat tangibil</w:t>
            </w:r>
            <w:r w:rsidRPr="001E6E49">
              <w:t>;</w:t>
            </w:r>
          </w:p>
        </w:tc>
        <w:tc>
          <w:tcPr>
            <w:tcW w:w="4876" w:type="dxa"/>
            <w:tcBorders>
              <w:top w:val="nil"/>
              <w:left w:val="nil"/>
              <w:bottom w:val="nil"/>
              <w:right w:val="nil"/>
            </w:tcBorders>
          </w:tcPr>
          <w:p w:rsidR="008B33D0" w:rsidRPr="001E6E49" w:rsidRDefault="008B33D0" w:rsidP="006C019B">
            <w:pPr>
              <w:pStyle w:val="Normal6a"/>
            </w:pPr>
            <w:r w:rsidRPr="001E6E49">
              <w:t>16.</w:t>
            </w:r>
            <w:r w:rsidRPr="001E6E49">
              <w:tab/>
            </w:r>
            <w:r w:rsidRPr="001E6E49">
              <w:rPr>
                <w:b/>
                <w:i/>
              </w:rPr>
              <w:t>remarcă</w:t>
            </w:r>
            <w:r w:rsidRPr="001E6E49">
              <w:t xml:space="preserve"> sprijinul ferm pentru o soluție negociată bazată pe coexistența a două state, pe baza frontierelor din 1967, cu două state suverane și democratice </w:t>
            </w:r>
            <w:r w:rsidRPr="001E6E49">
              <w:rPr>
                <w:b/>
                <w:i/>
              </w:rPr>
              <w:t>care să întrețină relații de vecinătate pașnice</w:t>
            </w:r>
            <w:r w:rsidRPr="001E6E49">
              <w:t xml:space="preserve"> și cu capitala comună la Ierusalim; </w:t>
            </w:r>
            <w:r w:rsidRPr="001E6E49">
              <w:rPr>
                <w:b/>
                <w:i/>
              </w:rPr>
              <w:t>consideră, cu toate acestea, că comunitatea internațională nu ar trebui să vină cu niciun fel de rezultat prestabilit ca soluție la conflictul israeliano-palestinian; condamnă vehement terorismul palestinian;</w:t>
            </w:r>
            <w:r w:rsidRPr="001E6E49">
              <w:t xml:space="preserve"> </w:t>
            </w:r>
            <w:r w:rsidRPr="001E6E49">
              <w:rPr>
                <w:b/>
                <w:i/>
              </w:rPr>
              <w:t>se arată preocupat</w:t>
            </w:r>
            <w:r w:rsidRPr="001E6E49">
              <w:t xml:space="preserve"> de </w:t>
            </w:r>
            <w:r w:rsidRPr="001E6E49">
              <w:rPr>
                <w:b/>
                <w:i/>
              </w:rPr>
              <w:t>violențele comise de cetățeni israelieni</w:t>
            </w:r>
            <w:r w:rsidRPr="001E6E49">
              <w:t xml:space="preserve"> extremiști </w:t>
            </w:r>
            <w:r w:rsidRPr="001E6E49">
              <w:rPr>
                <w:b/>
                <w:i/>
              </w:rPr>
              <w:t>în</w:t>
            </w:r>
            <w:r w:rsidRPr="001E6E49">
              <w:t xml:space="preserve"> Cisiordania și Ierusalimul de Est; </w:t>
            </w:r>
            <w:r w:rsidRPr="001E6E49">
              <w:rPr>
                <w:b/>
                <w:i/>
              </w:rPr>
              <w:t>ia act de</w:t>
            </w:r>
            <w:r w:rsidRPr="001E6E49">
              <w:t xml:space="preserve"> Planul de pace în trei etape al președintelui SUA, Biden;</w:t>
            </w:r>
            <w:r w:rsidRPr="001E6E49">
              <w:rPr>
                <w:b/>
                <w:i/>
              </w:rPr>
              <w:t> invită țările din regiune care nu au făcut încă acest lucru să adere la Acordurile Avraam</w:t>
            </w:r>
            <w:r w:rsidRPr="001E6E49">
              <w:t>;</w:t>
            </w:r>
          </w:p>
        </w:tc>
      </w:tr>
    </w:tbl>
    <w:p w:rsidR="008B33D0" w:rsidRPr="001E6E49" w:rsidRDefault="008B33D0" w:rsidP="008B33D0">
      <w:pPr>
        <w:pStyle w:val="AmOrLang"/>
      </w:pPr>
      <w:r w:rsidRPr="001E6E49">
        <w:t xml:space="preserve">Or. </w:t>
      </w:r>
      <w:r w:rsidRPr="001E6E49">
        <w:rPr>
          <w:rStyle w:val="HideTWBExt"/>
        </w:rPr>
        <w:t>&lt;Original&gt;</w:t>
      </w:r>
      <w:r w:rsidRPr="001E6E49">
        <w:rPr>
          <w:rStyle w:val="HideTWBInt"/>
        </w:rPr>
        <w:t>{EN}</w:t>
      </w:r>
      <w:r w:rsidRPr="001E6E49">
        <w:t>en</w:t>
      </w:r>
      <w:r w:rsidRPr="001E6E49">
        <w:rPr>
          <w:rStyle w:val="HideTWBExt"/>
        </w:rPr>
        <w:t>&lt;/Original&gt;</w:t>
      </w:r>
    </w:p>
    <w:p w:rsidR="008B33D0" w:rsidRPr="001E6E49" w:rsidRDefault="008B33D0" w:rsidP="008B33D0">
      <w:r w:rsidRPr="001E6E49">
        <w:rPr>
          <w:rStyle w:val="HideTWBExt"/>
        </w:rPr>
        <w:t>&lt;/Amend&gt;</w:t>
      </w:r>
    </w:p>
    <w:p w:rsidR="008B33D0" w:rsidRPr="001E6E49" w:rsidRDefault="008B33D0" w:rsidP="008B33D0">
      <w:pPr>
        <w:pStyle w:val="AmNumberTabs"/>
      </w:pPr>
      <w:r w:rsidRPr="001E6E49">
        <w:rPr>
          <w:rStyle w:val="HideTWBExt"/>
        </w:rPr>
        <w:t>&lt;Amend&gt;</w:t>
      </w:r>
      <w:r w:rsidRPr="001E6E49">
        <w:t>Amendamentul</w:t>
      </w:r>
      <w:r w:rsidRPr="001E6E49">
        <w:tab/>
      </w:r>
      <w:r w:rsidRPr="001E6E49">
        <w:tab/>
      </w:r>
      <w:r w:rsidRPr="001E6E49">
        <w:rPr>
          <w:rStyle w:val="HideTWBExt"/>
        </w:rPr>
        <w:t>&lt;NumAm&gt;</w:t>
      </w:r>
      <w:r w:rsidRPr="001E6E49">
        <w:t>603</w:t>
      </w:r>
      <w:r w:rsidRPr="001E6E49">
        <w:rPr>
          <w:rStyle w:val="HideTWBExt"/>
        </w:rPr>
        <w:t>&lt;/NumAm&gt;</w:t>
      </w:r>
    </w:p>
    <w:p w:rsidR="008B33D0" w:rsidRPr="001E6E49" w:rsidRDefault="008B33D0" w:rsidP="008B33D0">
      <w:pPr>
        <w:pStyle w:val="NormalBold"/>
      </w:pPr>
      <w:r w:rsidRPr="001E6E49">
        <w:rPr>
          <w:rStyle w:val="HideTWBExt"/>
          <w:b w:val="0"/>
        </w:rPr>
        <w:t>&lt;RepeatBlock-By&gt;&lt;Members&gt;</w:t>
      </w:r>
      <w:r w:rsidRPr="001E6E49">
        <w:t>David McAllister</w:t>
      </w:r>
      <w:r w:rsidRPr="001E6E49">
        <w:rPr>
          <w:rStyle w:val="HideTWBExt"/>
          <w:b w:val="0"/>
        </w:rPr>
        <w:t>&lt;/Members&gt;</w:t>
      </w:r>
    </w:p>
    <w:p w:rsidR="008B33D0" w:rsidRPr="001E6E49" w:rsidRDefault="008B33D0" w:rsidP="008B33D0">
      <w:pPr>
        <w:pStyle w:val="NormalBold"/>
      </w:pPr>
      <w:r w:rsidRPr="001E6E49">
        <w:rPr>
          <w:rStyle w:val="HideTWBExt"/>
          <w:b w:val="0"/>
        </w:rPr>
        <w:t>&lt;/RepeatBlock-By&gt;</w:t>
      </w:r>
    </w:p>
    <w:p w:rsidR="008B33D0" w:rsidRPr="001E6E49" w:rsidRDefault="008B33D0" w:rsidP="008B33D0">
      <w:pPr>
        <w:pStyle w:val="NormalBold"/>
      </w:pPr>
      <w:r w:rsidRPr="001E6E49">
        <w:rPr>
          <w:rStyle w:val="HideTWBExt"/>
        </w:rPr>
        <w:t>&lt;DocAmend&gt;</w:t>
      </w:r>
      <w:r w:rsidRPr="001E6E49">
        <w:t>Propunere de rezoluție</w:t>
      </w:r>
      <w:r w:rsidRPr="001E6E49">
        <w:rPr>
          <w:rStyle w:val="HideTWBExt"/>
        </w:rPr>
        <w:t>&lt;/DocAmend&gt;</w:t>
      </w:r>
    </w:p>
    <w:p w:rsidR="008B33D0" w:rsidRPr="001E6E49" w:rsidRDefault="008B33D0" w:rsidP="008B33D0">
      <w:pPr>
        <w:pStyle w:val="NormalBold"/>
      </w:pPr>
      <w:r w:rsidRPr="001E6E49">
        <w:rPr>
          <w:rStyle w:val="HideTWBExt"/>
        </w:rPr>
        <w:t>&lt;Article&gt;</w:t>
      </w:r>
      <w:r w:rsidRPr="001E6E49">
        <w:t>Punctul 16 a (nou)</w:t>
      </w:r>
      <w:r w:rsidRPr="001E6E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33D0" w:rsidRPr="001E6E49" w:rsidTr="006C019B">
        <w:trPr>
          <w:trHeight w:hRule="exact" w:val="240"/>
          <w:jc w:val="center"/>
        </w:trPr>
        <w:tc>
          <w:tcPr>
            <w:tcW w:w="9752" w:type="dxa"/>
            <w:gridSpan w:val="2"/>
            <w:tcBorders>
              <w:top w:val="nil"/>
              <w:left w:val="nil"/>
              <w:bottom w:val="nil"/>
              <w:right w:val="nil"/>
            </w:tcBorders>
          </w:tcPr>
          <w:p w:rsidR="008B33D0" w:rsidRPr="001E6E49" w:rsidRDefault="008B33D0" w:rsidP="006C019B"/>
        </w:tc>
      </w:tr>
      <w:tr w:rsidR="008B33D0" w:rsidRPr="001E6E49" w:rsidTr="006C019B">
        <w:trPr>
          <w:trHeight w:val="240"/>
          <w:jc w:val="center"/>
        </w:trPr>
        <w:tc>
          <w:tcPr>
            <w:tcW w:w="4876" w:type="dxa"/>
            <w:tcBorders>
              <w:top w:val="nil"/>
              <w:left w:val="nil"/>
              <w:bottom w:val="nil"/>
              <w:right w:val="nil"/>
            </w:tcBorders>
          </w:tcPr>
          <w:p w:rsidR="008B33D0" w:rsidRPr="001E6E49" w:rsidRDefault="008B33D0" w:rsidP="006C019B">
            <w:pPr>
              <w:pStyle w:val="AmColumnHeading"/>
            </w:pPr>
            <w:r w:rsidRPr="001E6E49">
              <w:t>Propunerea de rezoluție</w:t>
            </w:r>
          </w:p>
        </w:tc>
        <w:tc>
          <w:tcPr>
            <w:tcW w:w="4876" w:type="dxa"/>
            <w:tcBorders>
              <w:top w:val="nil"/>
              <w:left w:val="nil"/>
              <w:bottom w:val="nil"/>
              <w:right w:val="nil"/>
            </w:tcBorders>
          </w:tcPr>
          <w:p w:rsidR="008B33D0" w:rsidRPr="001E6E49" w:rsidRDefault="008B33D0" w:rsidP="006C019B">
            <w:pPr>
              <w:pStyle w:val="AmColumnHeading"/>
            </w:pPr>
            <w:r w:rsidRPr="001E6E49">
              <w:t>Amendamentul</w:t>
            </w:r>
          </w:p>
        </w:tc>
      </w:tr>
      <w:tr w:rsidR="008B33D0" w:rsidRPr="001E6E49" w:rsidTr="006C019B">
        <w:trPr>
          <w:jc w:val="center"/>
        </w:trPr>
        <w:tc>
          <w:tcPr>
            <w:tcW w:w="4876" w:type="dxa"/>
            <w:tcBorders>
              <w:top w:val="nil"/>
              <w:left w:val="nil"/>
              <w:bottom w:val="nil"/>
              <w:right w:val="nil"/>
            </w:tcBorders>
          </w:tcPr>
          <w:p w:rsidR="008B33D0" w:rsidRPr="001E6E49" w:rsidRDefault="008B33D0" w:rsidP="006C019B">
            <w:pPr>
              <w:pStyle w:val="Normal6a"/>
            </w:pPr>
          </w:p>
        </w:tc>
        <w:tc>
          <w:tcPr>
            <w:tcW w:w="4876" w:type="dxa"/>
            <w:tcBorders>
              <w:top w:val="nil"/>
              <w:left w:val="nil"/>
              <w:bottom w:val="nil"/>
              <w:right w:val="nil"/>
            </w:tcBorders>
          </w:tcPr>
          <w:p w:rsidR="008B33D0" w:rsidRPr="001E6E49" w:rsidRDefault="008B33D0" w:rsidP="006C019B">
            <w:pPr>
              <w:pStyle w:val="Normal6a"/>
            </w:pPr>
            <w:r w:rsidRPr="001E6E49">
              <w:rPr>
                <w:b/>
                <w:i/>
              </w:rPr>
              <w:t>16a.</w:t>
            </w:r>
            <w:r w:rsidRPr="001E6E49">
              <w:tab/>
            </w:r>
            <w:r w:rsidRPr="001E6E49">
              <w:rPr>
                <w:b/>
                <w:i/>
              </w:rPr>
              <w:t>sprijină o soluție justă, viabilă și de comun acord la problema refugiaților palestinieni; subliniază Agenția Organizației Națiunilor Unite de Ajutorare și Lucrări pentru Refugiații Palestinieni din Orientul Apropiat a fost un element-cheie al strategiei UE pentru stabilitate și pace în Orientul Mijlociu; în acest context, își declară încă o dată preocuparea față de noua rundă acuzații recente aduse de Israel unor membri ai personalului Agenției Organizației Națiunilor Unite de Ajutorare și Lucrări pentru Refugiații Palestinieni din Orientul Apropiat (UNRWA); reamintește că au existat relatări credibile cum că la UNRWA ar fi lucrat membri ai organizației teroriste Hamas, ultimul caz fiind cel al șefului asociației profesorilor UNRWA din Liban, Fateh al-Sharif; atrage atenția asupra unor dovezi care par să sugereze că mai multe clădiri care găzduiau școli sau sediul UNRWA au servit drept acoperire pentru sistemul vast de tuneluri folosit de Hamas în Gaza; recunoaște, însă, rolul esențial al UNRWA în acordarea de ajutor umanitar, care nu poate fi întrerupt, deoarece asigură accesul la servicii de bază pentru toți cei năpăstuiți; în acest context, insistă că trebuie intensificate controalele, verificările și auditurile în raport cu toate fondurile acordate UNRWA și eventualilor săi subcontractanți, cu scopul de a garanta că nicio plată făcută de UE nu ajunge să finanțeze, să sprijine sau să ajute activitățile derulate de Hamas sau Hezbollah; cere să se diversifice surse de finanțare pentru ajutoarele umanitare acordate populației palestiniene;</w:t>
            </w:r>
          </w:p>
        </w:tc>
      </w:tr>
    </w:tbl>
    <w:p w:rsidR="008B33D0" w:rsidRPr="001E6E49" w:rsidRDefault="008B33D0" w:rsidP="008B33D0">
      <w:pPr>
        <w:pStyle w:val="AmOrLang"/>
      </w:pPr>
      <w:r w:rsidRPr="001E6E49">
        <w:t xml:space="preserve">Or. </w:t>
      </w:r>
      <w:r w:rsidRPr="001E6E49">
        <w:rPr>
          <w:rStyle w:val="HideTWBExt"/>
        </w:rPr>
        <w:t>&lt;Original&gt;</w:t>
      </w:r>
      <w:r w:rsidRPr="001E6E49">
        <w:rPr>
          <w:rStyle w:val="HideTWBInt"/>
        </w:rPr>
        <w:t>{EN}</w:t>
      </w:r>
      <w:r w:rsidRPr="001E6E49">
        <w:t>en</w:t>
      </w:r>
      <w:r w:rsidRPr="001E6E49">
        <w:rPr>
          <w:rStyle w:val="HideTWBExt"/>
        </w:rPr>
        <w:t>&lt;/Original&gt;</w:t>
      </w:r>
    </w:p>
    <w:p w:rsidR="008B33D0" w:rsidRPr="001E6E49" w:rsidRDefault="008B33D0" w:rsidP="008B33D0">
      <w:r w:rsidRPr="001E6E49">
        <w:rPr>
          <w:rStyle w:val="HideTWBExt"/>
        </w:rPr>
        <w:t>&lt;/Amend&gt;</w:t>
      </w:r>
    </w:p>
    <w:p w:rsidR="008B33D0" w:rsidRPr="001E6E49" w:rsidRDefault="008B33D0" w:rsidP="008B33D0">
      <w:pPr>
        <w:pStyle w:val="AmNumberTabs"/>
      </w:pPr>
      <w:r w:rsidRPr="001E6E49">
        <w:rPr>
          <w:rStyle w:val="HideTWBExt"/>
        </w:rPr>
        <w:t>&lt;Amend&gt;</w:t>
      </w:r>
      <w:r w:rsidRPr="001E6E49">
        <w:t>Amendamentul</w:t>
      </w:r>
      <w:r w:rsidRPr="001E6E49">
        <w:tab/>
      </w:r>
      <w:r w:rsidRPr="001E6E49">
        <w:tab/>
      </w:r>
      <w:r w:rsidRPr="001E6E49">
        <w:rPr>
          <w:rStyle w:val="HideTWBExt"/>
        </w:rPr>
        <w:t>&lt;NumAm&gt;</w:t>
      </w:r>
      <w:r w:rsidRPr="001E6E49">
        <w:t>604</w:t>
      </w:r>
      <w:r w:rsidRPr="001E6E49">
        <w:rPr>
          <w:rStyle w:val="HideTWBExt"/>
        </w:rPr>
        <w:t>&lt;/NumAm&gt;</w:t>
      </w:r>
    </w:p>
    <w:p w:rsidR="008B33D0" w:rsidRPr="001E6E49" w:rsidRDefault="008B33D0" w:rsidP="008B33D0">
      <w:pPr>
        <w:pStyle w:val="NormalBold"/>
      </w:pPr>
      <w:r w:rsidRPr="001E6E49">
        <w:rPr>
          <w:rStyle w:val="HideTWBExt"/>
          <w:b w:val="0"/>
        </w:rPr>
        <w:t>&lt;RepeatBlock-By&gt;&lt;Members&gt;</w:t>
      </w:r>
      <w:r w:rsidRPr="001E6E49">
        <w:t>Nathalie Loiseau, Hilde Vautmans, Lucia Yar</w:t>
      </w:r>
      <w:r w:rsidRPr="001E6E49">
        <w:rPr>
          <w:rStyle w:val="HideTWBExt"/>
          <w:b w:val="0"/>
        </w:rPr>
        <w:t>&lt;/Members&gt;</w:t>
      </w:r>
    </w:p>
    <w:p w:rsidR="008B33D0" w:rsidRPr="001E6E49" w:rsidRDefault="008B33D0" w:rsidP="008B33D0">
      <w:pPr>
        <w:pStyle w:val="NormalBold"/>
      </w:pPr>
      <w:r w:rsidRPr="001E6E49">
        <w:rPr>
          <w:rStyle w:val="HideTWBExt"/>
          <w:b w:val="0"/>
        </w:rPr>
        <w:t>&lt;/RepeatBlock-By&gt;</w:t>
      </w:r>
    </w:p>
    <w:p w:rsidR="008B33D0" w:rsidRPr="001E6E49" w:rsidRDefault="008B33D0" w:rsidP="008B33D0">
      <w:pPr>
        <w:pStyle w:val="NormalBold"/>
      </w:pPr>
      <w:r w:rsidRPr="001E6E49">
        <w:rPr>
          <w:rStyle w:val="HideTWBExt"/>
        </w:rPr>
        <w:t>&lt;DocAmend&gt;</w:t>
      </w:r>
      <w:r w:rsidRPr="001E6E49">
        <w:t>Propunere de rezoluție</w:t>
      </w:r>
      <w:r w:rsidRPr="001E6E49">
        <w:rPr>
          <w:rStyle w:val="HideTWBExt"/>
        </w:rPr>
        <w:t>&lt;/DocAmend&gt;</w:t>
      </w:r>
    </w:p>
    <w:p w:rsidR="008B33D0" w:rsidRPr="001E6E49" w:rsidRDefault="008B33D0" w:rsidP="008B33D0">
      <w:pPr>
        <w:pStyle w:val="NormalBold"/>
      </w:pPr>
      <w:r w:rsidRPr="001E6E49">
        <w:rPr>
          <w:rStyle w:val="HideTWBExt"/>
        </w:rPr>
        <w:t>&lt;Article&gt;</w:t>
      </w:r>
      <w:r w:rsidRPr="001E6E49">
        <w:t>Punctul 16 a (nou)</w:t>
      </w:r>
      <w:r w:rsidRPr="001E6E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33D0" w:rsidRPr="001E6E49" w:rsidTr="006C019B">
        <w:trPr>
          <w:trHeight w:hRule="exact" w:val="240"/>
          <w:jc w:val="center"/>
        </w:trPr>
        <w:tc>
          <w:tcPr>
            <w:tcW w:w="9752" w:type="dxa"/>
            <w:gridSpan w:val="2"/>
            <w:tcBorders>
              <w:top w:val="nil"/>
              <w:left w:val="nil"/>
              <w:bottom w:val="nil"/>
              <w:right w:val="nil"/>
            </w:tcBorders>
          </w:tcPr>
          <w:p w:rsidR="008B33D0" w:rsidRPr="001E6E49" w:rsidRDefault="008B33D0" w:rsidP="006C019B"/>
        </w:tc>
      </w:tr>
      <w:tr w:rsidR="008B33D0" w:rsidRPr="001E6E49" w:rsidTr="006C019B">
        <w:trPr>
          <w:trHeight w:val="240"/>
          <w:jc w:val="center"/>
        </w:trPr>
        <w:tc>
          <w:tcPr>
            <w:tcW w:w="4876" w:type="dxa"/>
            <w:tcBorders>
              <w:top w:val="nil"/>
              <w:left w:val="nil"/>
              <w:bottom w:val="nil"/>
              <w:right w:val="nil"/>
            </w:tcBorders>
          </w:tcPr>
          <w:p w:rsidR="008B33D0" w:rsidRPr="001E6E49" w:rsidRDefault="008B33D0" w:rsidP="006C019B">
            <w:pPr>
              <w:pStyle w:val="AmColumnHeading"/>
            </w:pPr>
            <w:r w:rsidRPr="001E6E49">
              <w:t>Propunerea de rezoluție</w:t>
            </w:r>
          </w:p>
        </w:tc>
        <w:tc>
          <w:tcPr>
            <w:tcW w:w="4876" w:type="dxa"/>
            <w:tcBorders>
              <w:top w:val="nil"/>
              <w:left w:val="nil"/>
              <w:bottom w:val="nil"/>
              <w:right w:val="nil"/>
            </w:tcBorders>
          </w:tcPr>
          <w:p w:rsidR="008B33D0" w:rsidRPr="001E6E49" w:rsidRDefault="008B33D0" w:rsidP="006C019B">
            <w:pPr>
              <w:pStyle w:val="AmColumnHeading"/>
            </w:pPr>
            <w:r w:rsidRPr="001E6E49">
              <w:t>Amendamentul</w:t>
            </w:r>
          </w:p>
        </w:tc>
      </w:tr>
      <w:tr w:rsidR="008B33D0" w:rsidRPr="001E6E49" w:rsidTr="006C019B">
        <w:trPr>
          <w:jc w:val="center"/>
        </w:trPr>
        <w:tc>
          <w:tcPr>
            <w:tcW w:w="4876" w:type="dxa"/>
            <w:tcBorders>
              <w:top w:val="nil"/>
              <w:left w:val="nil"/>
              <w:bottom w:val="nil"/>
              <w:right w:val="nil"/>
            </w:tcBorders>
          </w:tcPr>
          <w:p w:rsidR="008B33D0" w:rsidRPr="001E6E49" w:rsidRDefault="008B33D0" w:rsidP="006C019B">
            <w:pPr>
              <w:pStyle w:val="Normal6a"/>
            </w:pPr>
          </w:p>
        </w:tc>
        <w:tc>
          <w:tcPr>
            <w:tcW w:w="4876" w:type="dxa"/>
            <w:tcBorders>
              <w:top w:val="nil"/>
              <w:left w:val="nil"/>
              <w:bottom w:val="nil"/>
              <w:right w:val="nil"/>
            </w:tcBorders>
          </w:tcPr>
          <w:p w:rsidR="008B33D0" w:rsidRPr="001E6E49" w:rsidRDefault="008B33D0" w:rsidP="006C019B">
            <w:pPr>
              <w:pStyle w:val="Normal6a"/>
            </w:pPr>
            <w:r w:rsidRPr="001E6E49">
              <w:rPr>
                <w:b/>
                <w:i/>
              </w:rPr>
              <w:t>16a.</w:t>
            </w:r>
            <w:r w:rsidRPr="001E6E49">
              <w:tab/>
            </w:r>
            <w:r w:rsidRPr="001E6E49">
              <w:rPr>
                <w:b/>
                <w:i/>
              </w:rPr>
              <w:t>condamnă decizia Parlamentului israelian de a interzice operațiunile UNRWA în teritoriile palestiniene ocupate, care contravine dreptului internațional și riscă să deterioreze și mai mult situația umanitară din regiune și cere să fie revocată; subliniază încă o dată rolul de neînlocuit al UNRWA care oferă servicii de bază și salvează vieți în regiune; felicită UNRWA pentru noile angajamente asumate față de Comisia Europeană în martie 2024 să își păstreze mai strict neutralitatea și să își supravegheze mai strict angajații, având în vedere acuzațiile extrem de grave că unii dintre ei ar fi participat la atacurile teroriste din octombrie 2023 din Israel; subliniază că, în viitor, ar putea fi nevoie de măsuri suplimentare pentru o mai mare transparență și o mai bună monitorizare a neutralității;</w:t>
            </w:r>
          </w:p>
        </w:tc>
      </w:tr>
    </w:tbl>
    <w:p w:rsidR="008B33D0" w:rsidRPr="001E6E49" w:rsidRDefault="008B33D0" w:rsidP="008B33D0">
      <w:pPr>
        <w:pStyle w:val="AmOrLang"/>
      </w:pPr>
      <w:r w:rsidRPr="001E6E49">
        <w:t xml:space="preserve">Or. </w:t>
      </w:r>
      <w:r w:rsidRPr="001E6E49">
        <w:rPr>
          <w:rStyle w:val="HideTWBExt"/>
        </w:rPr>
        <w:t>&lt;Original&gt;</w:t>
      </w:r>
      <w:r w:rsidRPr="001E6E49">
        <w:rPr>
          <w:rStyle w:val="HideTWBInt"/>
        </w:rPr>
        <w:t>{EN}</w:t>
      </w:r>
      <w:r w:rsidRPr="001E6E49">
        <w:t>en</w:t>
      </w:r>
      <w:r w:rsidRPr="001E6E49">
        <w:rPr>
          <w:rStyle w:val="HideTWBExt"/>
        </w:rPr>
        <w:t>&lt;/Original&gt;</w:t>
      </w:r>
    </w:p>
    <w:p w:rsidR="008B33D0" w:rsidRPr="001E6E49" w:rsidRDefault="008B33D0" w:rsidP="008B33D0">
      <w:r w:rsidRPr="001E6E49">
        <w:rPr>
          <w:rStyle w:val="HideTWBExt"/>
        </w:rPr>
        <w:t>&lt;/Amend&gt;</w:t>
      </w:r>
    </w:p>
    <w:p w:rsidR="008B33D0" w:rsidRPr="001E6E49" w:rsidRDefault="008B33D0" w:rsidP="008B33D0">
      <w:pPr>
        <w:pStyle w:val="AmNumberTabs"/>
      </w:pPr>
      <w:r w:rsidRPr="001E6E49">
        <w:rPr>
          <w:rStyle w:val="HideTWBExt"/>
        </w:rPr>
        <w:t>&lt;Amend&gt;</w:t>
      </w:r>
      <w:r w:rsidRPr="001E6E49">
        <w:t>Amendamentul</w:t>
      </w:r>
      <w:r w:rsidRPr="001E6E49">
        <w:tab/>
      </w:r>
      <w:r w:rsidRPr="001E6E49">
        <w:tab/>
      </w:r>
      <w:r w:rsidRPr="001E6E49">
        <w:rPr>
          <w:rStyle w:val="HideTWBExt"/>
        </w:rPr>
        <w:t>&lt;NumAm&gt;</w:t>
      </w:r>
      <w:r w:rsidRPr="001E6E49">
        <w:t>605</w:t>
      </w:r>
      <w:r w:rsidRPr="001E6E49">
        <w:rPr>
          <w:rStyle w:val="HideTWBExt"/>
        </w:rPr>
        <w:t>&lt;/NumAm&gt;</w:t>
      </w:r>
    </w:p>
    <w:p w:rsidR="008B33D0" w:rsidRPr="001E6E49" w:rsidRDefault="008B33D0" w:rsidP="008B33D0">
      <w:pPr>
        <w:pStyle w:val="NormalBold"/>
      </w:pPr>
      <w:r w:rsidRPr="001E6E49">
        <w:rPr>
          <w:rStyle w:val="HideTWBExt"/>
          <w:b w:val="0"/>
        </w:rPr>
        <w:t>&lt;RepeatBlock-By&gt;&lt;Members&gt;</w:t>
      </w:r>
      <w:r w:rsidRPr="001E6E49">
        <w:t>Hermann Tertsch, Jorge Martín Frías, António Tânger Corrêa</w:t>
      </w:r>
      <w:r w:rsidRPr="001E6E49">
        <w:rPr>
          <w:rStyle w:val="HideTWBExt"/>
          <w:b w:val="0"/>
        </w:rPr>
        <w:t>&lt;/Members&gt;</w:t>
      </w:r>
    </w:p>
    <w:p w:rsidR="008B33D0" w:rsidRPr="001E6E49" w:rsidRDefault="008B33D0" w:rsidP="008B33D0">
      <w:pPr>
        <w:pStyle w:val="NormalBold"/>
      </w:pPr>
      <w:r w:rsidRPr="001E6E49">
        <w:rPr>
          <w:rStyle w:val="HideTWBExt"/>
          <w:b w:val="0"/>
        </w:rPr>
        <w:t>&lt;/RepeatBlock-By&gt;</w:t>
      </w:r>
    </w:p>
    <w:p w:rsidR="008B33D0" w:rsidRPr="001E6E49" w:rsidRDefault="008B33D0" w:rsidP="008B33D0">
      <w:pPr>
        <w:pStyle w:val="NormalBold"/>
      </w:pPr>
      <w:r w:rsidRPr="001E6E49">
        <w:rPr>
          <w:rStyle w:val="HideTWBExt"/>
        </w:rPr>
        <w:t>&lt;DocAmend&gt;</w:t>
      </w:r>
      <w:r w:rsidRPr="001E6E49">
        <w:t>Propunere de rezoluție</w:t>
      </w:r>
      <w:r w:rsidRPr="001E6E49">
        <w:rPr>
          <w:rStyle w:val="HideTWBExt"/>
        </w:rPr>
        <w:t>&lt;/DocAmend&gt;</w:t>
      </w:r>
    </w:p>
    <w:p w:rsidR="008B33D0" w:rsidRPr="001E6E49" w:rsidRDefault="008B33D0" w:rsidP="008B33D0">
      <w:pPr>
        <w:pStyle w:val="NormalBold"/>
      </w:pPr>
      <w:r w:rsidRPr="001E6E49">
        <w:rPr>
          <w:rStyle w:val="HideTWBExt"/>
        </w:rPr>
        <w:t>&lt;Article&gt;</w:t>
      </w:r>
      <w:r w:rsidRPr="001E6E49">
        <w:t>Punctul 16 a (nou)</w:t>
      </w:r>
      <w:r w:rsidRPr="001E6E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33D0" w:rsidRPr="001E6E49" w:rsidTr="006C019B">
        <w:trPr>
          <w:trHeight w:hRule="exact" w:val="240"/>
          <w:jc w:val="center"/>
        </w:trPr>
        <w:tc>
          <w:tcPr>
            <w:tcW w:w="9752" w:type="dxa"/>
            <w:gridSpan w:val="2"/>
            <w:tcBorders>
              <w:top w:val="nil"/>
              <w:left w:val="nil"/>
              <w:bottom w:val="nil"/>
              <w:right w:val="nil"/>
            </w:tcBorders>
          </w:tcPr>
          <w:p w:rsidR="008B33D0" w:rsidRPr="001E6E49" w:rsidRDefault="008B33D0" w:rsidP="006C019B"/>
        </w:tc>
      </w:tr>
      <w:tr w:rsidR="008B33D0" w:rsidRPr="001E6E49" w:rsidTr="006C019B">
        <w:trPr>
          <w:trHeight w:val="240"/>
          <w:jc w:val="center"/>
        </w:trPr>
        <w:tc>
          <w:tcPr>
            <w:tcW w:w="4876" w:type="dxa"/>
            <w:tcBorders>
              <w:top w:val="nil"/>
              <w:left w:val="nil"/>
              <w:bottom w:val="nil"/>
              <w:right w:val="nil"/>
            </w:tcBorders>
          </w:tcPr>
          <w:p w:rsidR="008B33D0" w:rsidRPr="001E6E49" w:rsidRDefault="008B33D0" w:rsidP="006C019B">
            <w:pPr>
              <w:pStyle w:val="AmColumnHeading"/>
            </w:pPr>
            <w:r w:rsidRPr="001E6E49">
              <w:t>Propunerea de rezoluție</w:t>
            </w:r>
          </w:p>
        </w:tc>
        <w:tc>
          <w:tcPr>
            <w:tcW w:w="4876" w:type="dxa"/>
            <w:tcBorders>
              <w:top w:val="nil"/>
              <w:left w:val="nil"/>
              <w:bottom w:val="nil"/>
              <w:right w:val="nil"/>
            </w:tcBorders>
          </w:tcPr>
          <w:p w:rsidR="008B33D0" w:rsidRPr="001E6E49" w:rsidRDefault="008B33D0" w:rsidP="006C019B">
            <w:pPr>
              <w:pStyle w:val="AmColumnHeading"/>
            </w:pPr>
            <w:r w:rsidRPr="001E6E49">
              <w:t>Amendamentul</w:t>
            </w:r>
          </w:p>
        </w:tc>
      </w:tr>
      <w:tr w:rsidR="008B33D0" w:rsidRPr="001E6E49" w:rsidTr="006C019B">
        <w:trPr>
          <w:jc w:val="center"/>
        </w:trPr>
        <w:tc>
          <w:tcPr>
            <w:tcW w:w="4876" w:type="dxa"/>
            <w:tcBorders>
              <w:top w:val="nil"/>
              <w:left w:val="nil"/>
              <w:bottom w:val="nil"/>
              <w:right w:val="nil"/>
            </w:tcBorders>
          </w:tcPr>
          <w:p w:rsidR="008B33D0" w:rsidRPr="001E6E49" w:rsidRDefault="008B33D0" w:rsidP="006C019B">
            <w:pPr>
              <w:pStyle w:val="Normal6a"/>
            </w:pPr>
          </w:p>
        </w:tc>
        <w:tc>
          <w:tcPr>
            <w:tcW w:w="4876" w:type="dxa"/>
            <w:tcBorders>
              <w:top w:val="nil"/>
              <w:left w:val="nil"/>
              <w:bottom w:val="nil"/>
              <w:right w:val="nil"/>
            </w:tcBorders>
          </w:tcPr>
          <w:p w:rsidR="008B33D0" w:rsidRPr="001E6E49" w:rsidRDefault="008B33D0" w:rsidP="006C019B">
            <w:pPr>
              <w:pStyle w:val="Normal6a"/>
            </w:pPr>
            <w:r w:rsidRPr="001E6E49">
              <w:rPr>
                <w:b/>
                <w:i/>
              </w:rPr>
              <w:t>16a.</w:t>
            </w:r>
            <w:r w:rsidRPr="001E6E49">
              <w:tab/>
            </w:r>
            <w:r w:rsidRPr="001E6E49">
              <w:rPr>
                <w:b/>
                <w:i/>
              </w:rPr>
              <w:t>reține relatările alarmiste cum că unele persoane asociate cu UNRWA ar fi fost implicate în atacurile din 7 octombrie; condamnă vehement această implicare; reamintește că nu are rost să se păstreze o organizație special dedicată refugiaților palestinieni, distinctă de deja existenta UNHCR; cere ca UNRWA, asupra căreia planează numeroase suspiciuni, să fie desființată;</w:t>
            </w:r>
          </w:p>
        </w:tc>
      </w:tr>
    </w:tbl>
    <w:p w:rsidR="008B33D0" w:rsidRPr="001E6E49" w:rsidRDefault="008B33D0" w:rsidP="008B33D0">
      <w:pPr>
        <w:pStyle w:val="AmOrLang"/>
      </w:pPr>
      <w:r w:rsidRPr="001E6E49">
        <w:t xml:space="preserve">Or. </w:t>
      </w:r>
      <w:r w:rsidRPr="001E6E49">
        <w:rPr>
          <w:rStyle w:val="HideTWBExt"/>
        </w:rPr>
        <w:t>&lt;Original&gt;</w:t>
      </w:r>
      <w:r w:rsidRPr="001E6E49">
        <w:rPr>
          <w:rStyle w:val="HideTWBInt"/>
        </w:rPr>
        <w:t>{EN}</w:t>
      </w:r>
      <w:r w:rsidRPr="001E6E49">
        <w:t>en</w:t>
      </w:r>
      <w:r w:rsidRPr="001E6E49">
        <w:rPr>
          <w:rStyle w:val="HideTWBExt"/>
        </w:rPr>
        <w:t>&lt;/Original&gt;</w:t>
      </w:r>
    </w:p>
    <w:p w:rsidR="008B33D0" w:rsidRPr="001E6E49" w:rsidRDefault="008B33D0" w:rsidP="008B33D0">
      <w:r w:rsidRPr="001E6E49">
        <w:rPr>
          <w:rStyle w:val="HideTWBExt"/>
        </w:rPr>
        <w:t>&lt;/Amend&gt;</w:t>
      </w:r>
    </w:p>
    <w:p w:rsidR="008B33D0" w:rsidRPr="001E6E49" w:rsidRDefault="008B33D0" w:rsidP="008B33D0">
      <w:pPr>
        <w:pStyle w:val="AmNumberTabs"/>
      </w:pPr>
      <w:r w:rsidRPr="001E6E49">
        <w:rPr>
          <w:rStyle w:val="HideTWBExt"/>
        </w:rPr>
        <w:t>&lt;Amend&gt;</w:t>
      </w:r>
      <w:r w:rsidRPr="001E6E49">
        <w:t>Amendamentul</w:t>
      </w:r>
      <w:r w:rsidRPr="001E6E49">
        <w:tab/>
      </w:r>
      <w:r w:rsidRPr="001E6E49">
        <w:tab/>
      </w:r>
      <w:r w:rsidRPr="001E6E49">
        <w:rPr>
          <w:rStyle w:val="HideTWBExt"/>
        </w:rPr>
        <w:t>&lt;NumAm&gt;</w:t>
      </w:r>
      <w:r w:rsidRPr="001E6E49">
        <w:t>606</w:t>
      </w:r>
      <w:r w:rsidRPr="001E6E49">
        <w:rPr>
          <w:rStyle w:val="HideTWBExt"/>
        </w:rPr>
        <w:t>&lt;/NumAm&gt;</w:t>
      </w:r>
    </w:p>
    <w:p w:rsidR="008B33D0" w:rsidRPr="001E6E49" w:rsidRDefault="008B33D0" w:rsidP="008B33D0">
      <w:pPr>
        <w:pStyle w:val="NormalBold"/>
      </w:pPr>
      <w:r w:rsidRPr="001E6E49">
        <w:rPr>
          <w:rStyle w:val="HideTWBExt"/>
          <w:b w:val="0"/>
        </w:rPr>
        <w:t>&lt;RepeatBlock-By&gt;&lt;Members&gt;</w:t>
      </w:r>
      <w:r w:rsidRPr="001E6E49">
        <w:t>Željana Zovko</w:t>
      </w:r>
      <w:r w:rsidRPr="001E6E49">
        <w:rPr>
          <w:rStyle w:val="HideTWBExt"/>
          <w:b w:val="0"/>
        </w:rPr>
        <w:t>&lt;/Members&gt;</w:t>
      </w:r>
    </w:p>
    <w:p w:rsidR="008B33D0" w:rsidRPr="001E6E49" w:rsidRDefault="008B33D0" w:rsidP="008B33D0">
      <w:pPr>
        <w:pStyle w:val="NormalBold"/>
      </w:pPr>
      <w:r w:rsidRPr="001E6E49">
        <w:rPr>
          <w:rStyle w:val="HideTWBExt"/>
          <w:b w:val="0"/>
        </w:rPr>
        <w:t>&lt;/RepeatBlock-By&gt;</w:t>
      </w:r>
    </w:p>
    <w:p w:rsidR="008B33D0" w:rsidRPr="001E6E49" w:rsidRDefault="008B33D0" w:rsidP="008B33D0">
      <w:pPr>
        <w:pStyle w:val="NormalBold"/>
      </w:pPr>
      <w:r w:rsidRPr="001E6E49">
        <w:rPr>
          <w:rStyle w:val="HideTWBExt"/>
        </w:rPr>
        <w:t>&lt;DocAmend&gt;</w:t>
      </w:r>
      <w:r w:rsidRPr="001E6E49">
        <w:t>Propunere de rezoluție</w:t>
      </w:r>
      <w:r w:rsidRPr="001E6E49">
        <w:rPr>
          <w:rStyle w:val="HideTWBExt"/>
        </w:rPr>
        <w:t>&lt;/DocAmend&gt;</w:t>
      </w:r>
    </w:p>
    <w:p w:rsidR="008B33D0" w:rsidRPr="001E6E49" w:rsidRDefault="008B33D0" w:rsidP="008B33D0">
      <w:pPr>
        <w:pStyle w:val="NormalBold"/>
      </w:pPr>
      <w:r w:rsidRPr="001E6E49">
        <w:rPr>
          <w:rStyle w:val="HideTWBExt"/>
        </w:rPr>
        <w:t>&lt;Article&gt;</w:t>
      </w:r>
      <w:r w:rsidRPr="001E6E49">
        <w:t>Punctul 16 a (nou)</w:t>
      </w:r>
      <w:r w:rsidRPr="001E6E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33D0" w:rsidRPr="001E6E49" w:rsidTr="006C019B">
        <w:trPr>
          <w:trHeight w:hRule="exact" w:val="240"/>
          <w:jc w:val="center"/>
        </w:trPr>
        <w:tc>
          <w:tcPr>
            <w:tcW w:w="9752" w:type="dxa"/>
            <w:gridSpan w:val="2"/>
            <w:tcBorders>
              <w:top w:val="nil"/>
              <w:left w:val="nil"/>
              <w:bottom w:val="nil"/>
              <w:right w:val="nil"/>
            </w:tcBorders>
          </w:tcPr>
          <w:p w:rsidR="008B33D0" w:rsidRPr="001E6E49" w:rsidRDefault="008B33D0" w:rsidP="006C019B"/>
        </w:tc>
      </w:tr>
      <w:tr w:rsidR="008B33D0" w:rsidRPr="001E6E49" w:rsidTr="006C019B">
        <w:trPr>
          <w:trHeight w:val="240"/>
          <w:jc w:val="center"/>
        </w:trPr>
        <w:tc>
          <w:tcPr>
            <w:tcW w:w="4876" w:type="dxa"/>
            <w:tcBorders>
              <w:top w:val="nil"/>
              <w:left w:val="nil"/>
              <w:bottom w:val="nil"/>
              <w:right w:val="nil"/>
            </w:tcBorders>
          </w:tcPr>
          <w:p w:rsidR="008B33D0" w:rsidRPr="001E6E49" w:rsidRDefault="008B33D0" w:rsidP="006C019B">
            <w:pPr>
              <w:pStyle w:val="AmColumnHeading"/>
            </w:pPr>
            <w:r w:rsidRPr="001E6E49">
              <w:t>Propunerea de rezoluție</w:t>
            </w:r>
          </w:p>
        </w:tc>
        <w:tc>
          <w:tcPr>
            <w:tcW w:w="4876" w:type="dxa"/>
            <w:tcBorders>
              <w:top w:val="nil"/>
              <w:left w:val="nil"/>
              <w:bottom w:val="nil"/>
              <w:right w:val="nil"/>
            </w:tcBorders>
          </w:tcPr>
          <w:p w:rsidR="008B33D0" w:rsidRPr="001E6E49" w:rsidRDefault="008B33D0" w:rsidP="006C019B">
            <w:pPr>
              <w:pStyle w:val="AmColumnHeading"/>
            </w:pPr>
            <w:r w:rsidRPr="001E6E49">
              <w:t>Amendamentul</w:t>
            </w:r>
          </w:p>
        </w:tc>
      </w:tr>
      <w:tr w:rsidR="008B33D0" w:rsidRPr="001E6E49" w:rsidTr="006C019B">
        <w:trPr>
          <w:jc w:val="center"/>
        </w:trPr>
        <w:tc>
          <w:tcPr>
            <w:tcW w:w="4876" w:type="dxa"/>
            <w:tcBorders>
              <w:top w:val="nil"/>
              <w:left w:val="nil"/>
              <w:bottom w:val="nil"/>
              <w:right w:val="nil"/>
            </w:tcBorders>
          </w:tcPr>
          <w:p w:rsidR="008B33D0" w:rsidRPr="001E6E49" w:rsidRDefault="008B33D0" w:rsidP="006C019B">
            <w:pPr>
              <w:pStyle w:val="Normal6a"/>
            </w:pPr>
          </w:p>
        </w:tc>
        <w:tc>
          <w:tcPr>
            <w:tcW w:w="4876" w:type="dxa"/>
            <w:tcBorders>
              <w:top w:val="nil"/>
              <w:left w:val="nil"/>
              <w:bottom w:val="nil"/>
              <w:right w:val="nil"/>
            </w:tcBorders>
          </w:tcPr>
          <w:p w:rsidR="008B33D0" w:rsidRPr="001E6E49" w:rsidRDefault="008B33D0" w:rsidP="006C019B">
            <w:pPr>
              <w:pStyle w:val="Normal6a"/>
            </w:pPr>
            <w:r w:rsidRPr="001E6E49">
              <w:rPr>
                <w:b/>
                <w:i/>
              </w:rPr>
              <w:t>16a.</w:t>
            </w:r>
            <w:r w:rsidRPr="001E6E49">
              <w:tab/>
            </w:r>
            <w:r w:rsidRPr="001E6E49">
              <w:rPr>
                <w:b/>
                <w:i/>
              </w:rPr>
              <w:t>dorește ca UE să promoveze stabilitatea și pacea pe termen lung în regiune, mai degrabă decât să se ocupe de aceste probleme ocazional; reamintește, în acest sens, că sprijinul continuu pentru țările din regiune este esențial pentru ca populațiile locale să aibă încredere în Uniunea Europeană;</w:t>
            </w:r>
          </w:p>
        </w:tc>
      </w:tr>
    </w:tbl>
    <w:p w:rsidR="008B33D0" w:rsidRPr="001E6E49" w:rsidRDefault="008B33D0" w:rsidP="008B33D0">
      <w:pPr>
        <w:pStyle w:val="AmOrLang"/>
      </w:pPr>
      <w:r w:rsidRPr="001E6E49">
        <w:t xml:space="preserve">Or. </w:t>
      </w:r>
      <w:r w:rsidRPr="001E6E49">
        <w:rPr>
          <w:rStyle w:val="HideTWBExt"/>
        </w:rPr>
        <w:t>&lt;Original&gt;</w:t>
      </w:r>
      <w:r w:rsidRPr="001E6E49">
        <w:rPr>
          <w:rStyle w:val="HideTWBInt"/>
        </w:rPr>
        <w:t>{EN}</w:t>
      </w:r>
      <w:r w:rsidRPr="001E6E49">
        <w:t>en</w:t>
      </w:r>
      <w:r w:rsidRPr="001E6E49">
        <w:rPr>
          <w:rStyle w:val="HideTWBExt"/>
        </w:rPr>
        <w:t>&lt;/Original&gt;</w:t>
      </w:r>
    </w:p>
    <w:p w:rsidR="008B33D0" w:rsidRPr="001E6E49" w:rsidRDefault="008B33D0" w:rsidP="008B33D0">
      <w:r w:rsidRPr="001E6E49">
        <w:rPr>
          <w:rStyle w:val="HideTWBExt"/>
        </w:rPr>
        <w:t>&lt;/Amend&gt;</w:t>
      </w:r>
    </w:p>
    <w:p w:rsidR="008B33D0" w:rsidRPr="001E6E49" w:rsidRDefault="008B33D0" w:rsidP="008B33D0">
      <w:pPr>
        <w:pStyle w:val="AmNumberTabs"/>
      </w:pPr>
      <w:r w:rsidRPr="001E6E49">
        <w:rPr>
          <w:rStyle w:val="HideTWBExt"/>
        </w:rPr>
        <w:t>&lt;Amend&gt;</w:t>
      </w:r>
      <w:r w:rsidRPr="001E6E49">
        <w:t>Amendamentul</w:t>
      </w:r>
      <w:r w:rsidRPr="001E6E49">
        <w:tab/>
      </w:r>
      <w:r w:rsidRPr="001E6E49">
        <w:tab/>
      </w:r>
      <w:r w:rsidRPr="001E6E49">
        <w:rPr>
          <w:rStyle w:val="HideTWBExt"/>
        </w:rPr>
        <w:t>&lt;NumAm&gt;</w:t>
      </w:r>
      <w:r w:rsidRPr="001E6E49">
        <w:t>607</w:t>
      </w:r>
      <w:r w:rsidRPr="001E6E49">
        <w:rPr>
          <w:rStyle w:val="HideTWBExt"/>
        </w:rPr>
        <w:t>&lt;/NumAm&gt;</w:t>
      </w:r>
    </w:p>
    <w:p w:rsidR="008B33D0" w:rsidRPr="001E6E49" w:rsidRDefault="008B33D0" w:rsidP="008B33D0">
      <w:pPr>
        <w:pStyle w:val="NormalBold"/>
      </w:pPr>
      <w:r w:rsidRPr="001E6E49">
        <w:rPr>
          <w:rStyle w:val="HideTWBExt"/>
          <w:b w:val="0"/>
        </w:rPr>
        <w:t>&lt;RepeatBlock-By&gt;&lt;Members&gt;</w:t>
      </w:r>
      <w:r w:rsidRPr="001E6E49">
        <w:t>Miriam Lexmann</w:t>
      </w:r>
      <w:r w:rsidRPr="001E6E49">
        <w:rPr>
          <w:rStyle w:val="HideTWBExt"/>
          <w:b w:val="0"/>
        </w:rPr>
        <w:t>&lt;/Members&gt;</w:t>
      </w:r>
    </w:p>
    <w:p w:rsidR="008B33D0" w:rsidRPr="001E6E49" w:rsidRDefault="008B33D0" w:rsidP="008B33D0">
      <w:pPr>
        <w:pStyle w:val="NormalBold"/>
      </w:pPr>
      <w:r w:rsidRPr="001E6E49">
        <w:rPr>
          <w:rStyle w:val="HideTWBExt"/>
          <w:b w:val="0"/>
        </w:rPr>
        <w:t>&lt;/RepeatBlock-By&gt;</w:t>
      </w:r>
    </w:p>
    <w:p w:rsidR="008B33D0" w:rsidRPr="001E6E49" w:rsidRDefault="008B33D0" w:rsidP="008B33D0">
      <w:pPr>
        <w:pStyle w:val="NormalBold"/>
      </w:pPr>
      <w:r w:rsidRPr="001E6E49">
        <w:rPr>
          <w:rStyle w:val="HideTWBExt"/>
        </w:rPr>
        <w:t>&lt;DocAmend&gt;</w:t>
      </w:r>
      <w:r w:rsidRPr="001E6E49">
        <w:t>Propunere de rezoluție</w:t>
      </w:r>
      <w:r w:rsidRPr="001E6E49">
        <w:rPr>
          <w:rStyle w:val="HideTWBExt"/>
        </w:rPr>
        <w:t>&lt;/DocAmend&gt;</w:t>
      </w:r>
    </w:p>
    <w:p w:rsidR="008B33D0" w:rsidRPr="001E6E49" w:rsidRDefault="008B33D0" w:rsidP="008B33D0">
      <w:pPr>
        <w:pStyle w:val="NormalBold"/>
      </w:pPr>
      <w:r w:rsidRPr="001E6E49">
        <w:rPr>
          <w:rStyle w:val="HideTWBExt"/>
        </w:rPr>
        <w:t>&lt;Article&gt;</w:t>
      </w:r>
      <w:r w:rsidRPr="001E6E49">
        <w:t>Punctul 16 a (nou)</w:t>
      </w:r>
      <w:r w:rsidRPr="001E6E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33D0" w:rsidRPr="001E6E49" w:rsidTr="006C019B">
        <w:trPr>
          <w:trHeight w:hRule="exact" w:val="240"/>
          <w:jc w:val="center"/>
        </w:trPr>
        <w:tc>
          <w:tcPr>
            <w:tcW w:w="9752" w:type="dxa"/>
            <w:gridSpan w:val="2"/>
            <w:tcBorders>
              <w:top w:val="nil"/>
              <w:left w:val="nil"/>
              <w:bottom w:val="nil"/>
              <w:right w:val="nil"/>
            </w:tcBorders>
          </w:tcPr>
          <w:p w:rsidR="008B33D0" w:rsidRPr="001E6E49" w:rsidRDefault="008B33D0" w:rsidP="006C019B"/>
        </w:tc>
      </w:tr>
      <w:tr w:rsidR="008B33D0" w:rsidRPr="001E6E49" w:rsidTr="006C019B">
        <w:trPr>
          <w:trHeight w:val="240"/>
          <w:jc w:val="center"/>
        </w:trPr>
        <w:tc>
          <w:tcPr>
            <w:tcW w:w="4876" w:type="dxa"/>
            <w:tcBorders>
              <w:top w:val="nil"/>
              <w:left w:val="nil"/>
              <w:bottom w:val="nil"/>
              <w:right w:val="nil"/>
            </w:tcBorders>
          </w:tcPr>
          <w:p w:rsidR="008B33D0" w:rsidRPr="001E6E49" w:rsidRDefault="008B33D0" w:rsidP="006C019B">
            <w:pPr>
              <w:pStyle w:val="AmColumnHeading"/>
            </w:pPr>
            <w:r w:rsidRPr="001E6E49">
              <w:t>Propunerea de rezoluție</w:t>
            </w:r>
          </w:p>
        </w:tc>
        <w:tc>
          <w:tcPr>
            <w:tcW w:w="4876" w:type="dxa"/>
            <w:tcBorders>
              <w:top w:val="nil"/>
              <w:left w:val="nil"/>
              <w:bottom w:val="nil"/>
              <w:right w:val="nil"/>
            </w:tcBorders>
          </w:tcPr>
          <w:p w:rsidR="008B33D0" w:rsidRPr="001E6E49" w:rsidRDefault="008B33D0" w:rsidP="006C019B">
            <w:pPr>
              <w:pStyle w:val="AmColumnHeading"/>
            </w:pPr>
            <w:r w:rsidRPr="001E6E49">
              <w:t>Amendamentul</w:t>
            </w:r>
          </w:p>
        </w:tc>
      </w:tr>
      <w:tr w:rsidR="008B33D0" w:rsidRPr="001E6E49" w:rsidTr="006C019B">
        <w:trPr>
          <w:jc w:val="center"/>
        </w:trPr>
        <w:tc>
          <w:tcPr>
            <w:tcW w:w="4876" w:type="dxa"/>
            <w:tcBorders>
              <w:top w:val="nil"/>
              <w:left w:val="nil"/>
              <w:bottom w:val="nil"/>
              <w:right w:val="nil"/>
            </w:tcBorders>
          </w:tcPr>
          <w:p w:rsidR="008B33D0" w:rsidRPr="001E6E49" w:rsidRDefault="008B33D0" w:rsidP="006C019B">
            <w:pPr>
              <w:pStyle w:val="Normal6a"/>
            </w:pPr>
          </w:p>
        </w:tc>
        <w:tc>
          <w:tcPr>
            <w:tcW w:w="4876" w:type="dxa"/>
            <w:tcBorders>
              <w:top w:val="nil"/>
              <w:left w:val="nil"/>
              <w:bottom w:val="nil"/>
              <w:right w:val="nil"/>
            </w:tcBorders>
          </w:tcPr>
          <w:p w:rsidR="008B33D0" w:rsidRPr="001E6E49" w:rsidRDefault="008B33D0" w:rsidP="006C019B">
            <w:pPr>
              <w:pStyle w:val="Normal6a"/>
            </w:pPr>
            <w:r w:rsidRPr="001E6E49">
              <w:rPr>
                <w:b/>
                <w:i/>
              </w:rPr>
              <w:t>16a.</w:t>
            </w:r>
            <w:r w:rsidRPr="001E6E49">
              <w:tab/>
            </w:r>
            <w:r w:rsidRPr="001E6E49">
              <w:rPr>
                <w:b/>
                <w:i/>
              </w:rPr>
              <w:t>reamintește că Acordurile Avraam au un rol fundamental, fiind un cadru important pentru a instaura pacea, stabilitatea și prosperitatea durabile în Orientul Mijlociu;</w:t>
            </w:r>
          </w:p>
        </w:tc>
      </w:tr>
    </w:tbl>
    <w:p w:rsidR="008B33D0" w:rsidRPr="001E6E49" w:rsidRDefault="008B33D0" w:rsidP="008B33D0">
      <w:pPr>
        <w:pStyle w:val="AmOrLang"/>
      </w:pPr>
      <w:r w:rsidRPr="001E6E49">
        <w:t xml:space="preserve">Or. </w:t>
      </w:r>
      <w:r w:rsidRPr="001E6E49">
        <w:rPr>
          <w:rStyle w:val="HideTWBExt"/>
        </w:rPr>
        <w:t>&lt;Original&gt;</w:t>
      </w:r>
      <w:r w:rsidRPr="001E6E49">
        <w:rPr>
          <w:rStyle w:val="HideTWBInt"/>
        </w:rPr>
        <w:t>{EN}</w:t>
      </w:r>
      <w:r w:rsidRPr="001E6E49">
        <w:t>en</w:t>
      </w:r>
      <w:r w:rsidRPr="001E6E49">
        <w:rPr>
          <w:rStyle w:val="HideTWBExt"/>
        </w:rPr>
        <w:t>&lt;/Original&gt;</w:t>
      </w:r>
    </w:p>
    <w:p w:rsidR="008B33D0" w:rsidRPr="001E6E49" w:rsidRDefault="008B33D0" w:rsidP="008B33D0">
      <w:r w:rsidRPr="001E6E49">
        <w:rPr>
          <w:rStyle w:val="HideTWBExt"/>
        </w:rPr>
        <w:t>&lt;/Amend&gt;</w:t>
      </w:r>
    </w:p>
    <w:p w:rsidR="008B33D0" w:rsidRPr="001E6E49" w:rsidRDefault="008B33D0" w:rsidP="008B33D0">
      <w:pPr>
        <w:pStyle w:val="AmNumberTabs"/>
      </w:pPr>
      <w:r w:rsidRPr="001E6E49">
        <w:rPr>
          <w:rStyle w:val="HideTWBExt"/>
        </w:rPr>
        <w:t>&lt;Amend&gt;</w:t>
      </w:r>
      <w:r w:rsidRPr="001E6E49">
        <w:t>Amendamentul</w:t>
      </w:r>
      <w:r w:rsidRPr="001E6E49">
        <w:tab/>
      </w:r>
      <w:r w:rsidRPr="001E6E49">
        <w:tab/>
      </w:r>
      <w:r w:rsidRPr="001E6E49">
        <w:rPr>
          <w:rStyle w:val="HideTWBExt"/>
        </w:rPr>
        <w:t>&lt;NumAm&gt;</w:t>
      </w:r>
      <w:r w:rsidRPr="001E6E49">
        <w:t>608</w:t>
      </w:r>
      <w:r w:rsidRPr="001E6E49">
        <w:rPr>
          <w:rStyle w:val="HideTWBExt"/>
        </w:rPr>
        <w:t>&lt;/NumAm&gt;</w:t>
      </w:r>
    </w:p>
    <w:p w:rsidR="008B33D0" w:rsidRPr="001E6E49" w:rsidRDefault="008B33D0" w:rsidP="008B33D0">
      <w:pPr>
        <w:pStyle w:val="NormalBold"/>
      </w:pPr>
      <w:r w:rsidRPr="001E6E49">
        <w:rPr>
          <w:rStyle w:val="HideTWBExt"/>
          <w:b w:val="0"/>
        </w:rPr>
        <w:t>&lt;RepeatBlock-By&gt;&lt;Members&gt;</w:t>
      </w:r>
      <w:r w:rsidRPr="001E6E49">
        <w:t>Hannah Neumann</w:t>
      </w:r>
      <w:r w:rsidRPr="001E6E49">
        <w:rPr>
          <w:rStyle w:val="HideTWBExt"/>
          <w:b w:val="0"/>
        </w:rPr>
        <w:t>&lt;/Members&gt;</w:t>
      </w:r>
    </w:p>
    <w:p w:rsidR="008B33D0" w:rsidRPr="001E6E49" w:rsidRDefault="008B33D0" w:rsidP="008B33D0">
      <w:r w:rsidRPr="001E6E49">
        <w:rPr>
          <w:rStyle w:val="HideTWBExt"/>
        </w:rPr>
        <w:t>&lt;AuNomDe&gt;</w:t>
      </w:r>
      <w:r w:rsidRPr="001E6E49">
        <w:rPr>
          <w:rStyle w:val="HideTWBInt"/>
        </w:rPr>
        <w:t>{Greens/EFA}</w:t>
      </w:r>
      <w:r w:rsidRPr="001E6E49">
        <w:t>în numele Grupului Verts/ALE</w:t>
      </w:r>
      <w:r w:rsidRPr="001E6E49">
        <w:rPr>
          <w:rStyle w:val="HideTWBExt"/>
        </w:rPr>
        <w:t>&lt;/AuNomDe&gt;</w:t>
      </w:r>
    </w:p>
    <w:p w:rsidR="008B33D0" w:rsidRPr="001E6E49" w:rsidRDefault="008B33D0" w:rsidP="008B33D0">
      <w:pPr>
        <w:pStyle w:val="NormalBold"/>
      </w:pPr>
      <w:r w:rsidRPr="001E6E49">
        <w:rPr>
          <w:rStyle w:val="HideTWBExt"/>
          <w:b w:val="0"/>
        </w:rPr>
        <w:t>&lt;/RepeatBlock-By&gt;</w:t>
      </w:r>
    </w:p>
    <w:p w:rsidR="008B33D0" w:rsidRPr="001E6E49" w:rsidRDefault="008B33D0" w:rsidP="008B33D0">
      <w:pPr>
        <w:pStyle w:val="NormalBold"/>
      </w:pPr>
      <w:r w:rsidRPr="001E6E49">
        <w:rPr>
          <w:rStyle w:val="HideTWBExt"/>
        </w:rPr>
        <w:t>&lt;DocAmend&gt;</w:t>
      </w:r>
      <w:r w:rsidRPr="001E6E49">
        <w:t>Propunere de rezoluție</w:t>
      </w:r>
      <w:r w:rsidRPr="001E6E49">
        <w:rPr>
          <w:rStyle w:val="HideTWBExt"/>
        </w:rPr>
        <w:t>&lt;/DocAmend&gt;</w:t>
      </w:r>
    </w:p>
    <w:p w:rsidR="008B33D0" w:rsidRPr="001E6E49" w:rsidRDefault="008B33D0" w:rsidP="008B33D0">
      <w:pPr>
        <w:pStyle w:val="NormalBold"/>
      </w:pPr>
      <w:r w:rsidRPr="001E6E49">
        <w:rPr>
          <w:rStyle w:val="HideTWBExt"/>
        </w:rPr>
        <w:t>&lt;Article&gt;</w:t>
      </w:r>
      <w:r w:rsidRPr="001E6E49">
        <w:t>Punctul 17</w:t>
      </w:r>
      <w:r w:rsidRPr="001E6E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33D0" w:rsidRPr="001E6E49" w:rsidTr="006C019B">
        <w:trPr>
          <w:trHeight w:hRule="exact" w:val="240"/>
          <w:jc w:val="center"/>
        </w:trPr>
        <w:tc>
          <w:tcPr>
            <w:tcW w:w="9752" w:type="dxa"/>
            <w:gridSpan w:val="2"/>
            <w:tcBorders>
              <w:top w:val="nil"/>
              <w:left w:val="nil"/>
              <w:bottom w:val="nil"/>
              <w:right w:val="nil"/>
            </w:tcBorders>
          </w:tcPr>
          <w:p w:rsidR="008B33D0" w:rsidRPr="001E6E49" w:rsidRDefault="008B33D0" w:rsidP="006C019B"/>
        </w:tc>
      </w:tr>
      <w:tr w:rsidR="008B33D0" w:rsidRPr="001E6E49" w:rsidTr="006C019B">
        <w:trPr>
          <w:trHeight w:val="240"/>
          <w:jc w:val="center"/>
        </w:trPr>
        <w:tc>
          <w:tcPr>
            <w:tcW w:w="4876" w:type="dxa"/>
            <w:tcBorders>
              <w:top w:val="nil"/>
              <w:left w:val="nil"/>
              <w:bottom w:val="nil"/>
              <w:right w:val="nil"/>
            </w:tcBorders>
          </w:tcPr>
          <w:p w:rsidR="008B33D0" w:rsidRPr="001E6E49" w:rsidRDefault="008B33D0" w:rsidP="006C019B">
            <w:pPr>
              <w:pStyle w:val="AmColumnHeading"/>
            </w:pPr>
            <w:r w:rsidRPr="001E6E49">
              <w:t>Propunerea de rezoluție</w:t>
            </w:r>
          </w:p>
        </w:tc>
        <w:tc>
          <w:tcPr>
            <w:tcW w:w="4876" w:type="dxa"/>
            <w:tcBorders>
              <w:top w:val="nil"/>
              <w:left w:val="nil"/>
              <w:bottom w:val="nil"/>
              <w:right w:val="nil"/>
            </w:tcBorders>
          </w:tcPr>
          <w:p w:rsidR="008B33D0" w:rsidRPr="001E6E49" w:rsidRDefault="008B33D0" w:rsidP="006C019B">
            <w:pPr>
              <w:pStyle w:val="AmColumnHeading"/>
            </w:pPr>
            <w:r w:rsidRPr="001E6E49">
              <w:t>Amendamentul</w:t>
            </w:r>
          </w:p>
        </w:tc>
      </w:tr>
      <w:tr w:rsidR="008B33D0" w:rsidRPr="001E6E49" w:rsidTr="006C019B">
        <w:trPr>
          <w:jc w:val="center"/>
        </w:trPr>
        <w:tc>
          <w:tcPr>
            <w:tcW w:w="4876" w:type="dxa"/>
            <w:tcBorders>
              <w:top w:val="nil"/>
              <w:left w:val="nil"/>
              <w:bottom w:val="nil"/>
              <w:right w:val="nil"/>
            </w:tcBorders>
          </w:tcPr>
          <w:p w:rsidR="008B33D0" w:rsidRPr="001E6E49" w:rsidRDefault="008B33D0" w:rsidP="006C019B">
            <w:pPr>
              <w:pStyle w:val="Normal6a"/>
            </w:pPr>
            <w:r w:rsidRPr="001E6E49">
              <w:rPr>
                <w:b/>
                <w:i/>
              </w:rPr>
              <w:t>17.</w:t>
            </w:r>
            <w:r w:rsidRPr="001E6E49">
              <w:tab/>
            </w:r>
            <w:r w:rsidRPr="001E6E49">
              <w:rPr>
                <w:b/>
                <w:i/>
              </w:rPr>
              <w:t>își exprimă îngrijorarea cu privire la tensiunile tot mai mari din Orientul Mijlociu și la rolul destabilizator pe care îl joacă regimul iranian și rețeaua sa de actori nestatali în regiune; îndeamnă toate părțile să dea dovadă de reținere maximă, să se angajeze să detensioneze situația și să se abțină de la orice nouă escaladare, deoarece un conflict regional trebuie evitat cu orice preț; invită VP/ÎR și statele membre să își continue și să își intensifice eforturile diplomatice cu partenerii internaționali, inclusiv cu țările din Golf, pentru a încuraja detensionarea urgentă și dialogul semnificativ;</w:t>
            </w:r>
          </w:p>
        </w:tc>
        <w:tc>
          <w:tcPr>
            <w:tcW w:w="4876" w:type="dxa"/>
            <w:tcBorders>
              <w:top w:val="nil"/>
              <w:left w:val="nil"/>
              <w:bottom w:val="nil"/>
              <w:right w:val="nil"/>
            </w:tcBorders>
          </w:tcPr>
          <w:p w:rsidR="008B33D0" w:rsidRPr="001E6E49" w:rsidRDefault="008B33D0" w:rsidP="006C019B">
            <w:pPr>
              <w:pStyle w:val="Normal6a"/>
            </w:pPr>
            <w:r w:rsidRPr="001E6E49">
              <w:rPr>
                <w:b/>
                <w:i/>
              </w:rPr>
              <w:t>eliminat</w:t>
            </w:r>
          </w:p>
        </w:tc>
      </w:tr>
    </w:tbl>
    <w:p w:rsidR="008B33D0" w:rsidRPr="001E6E49" w:rsidRDefault="008B33D0" w:rsidP="008B33D0">
      <w:pPr>
        <w:pStyle w:val="AmOrLang"/>
      </w:pPr>
      <w:r w:rsidRPr="001E6E49">
        <w:t xml:space="preserve">Or. </w:t>
      </w:r>
      <w:r w:rsidRPr="001E6E49">
        <w:rPr>
          <w:rStyle w:val="HideTWBExt"/>
        </w:rPr>
        <w:t>&lt;Original&gt;</w:t>
      </w:r>
      <w:r w:rsidRPr="001E6E49">
        <w:rPr>
          <w:rStyle w:val="HideTWBInt"/>
        </w:rPr>
        <w:t>{EN}</w:t>
      </w:r>
      <w:r w:rsidRPr="001E6E49">
        <w:t>en</w:t>
      </w:r>
      <w:r w:rsidRPr="001E6E49">
        <w:rPr>
          <w:rStyle w:val="HideTWBExt"/>
        </w:rPr>
        <w:t>&lt;/Original&gt;</w:t>
      </w:r>
    </w:p>
    <w:p w:rsidR="008B33D0" w:rsidRPr="001E6E49" w:rsidRDefault="008B33D0" w:rsidP="008B33D0">
      <w:r w:rsidRPr="001E6E49">
        <w:rPr>
          <w:rStyle w:val="HideTWBExt"/>
        </w:rPr>
        <w:t>&lt;/Amend&gt;</w:t>
      </w:r>
    </w:p>
    <w:p w:rsidR="008B33D0" w:rsidRPr="001E6E49" w:rsidRDefault="008B33D0" w:rsidP="008B33D0">
      <w:pPr>
        <w:pStyle w:val="AmNumberTabs"/>
      </w:pPr>
      <w:r w:rsidRPr="001E6E49">
        <w:rPr>
          <w:rStyle w:val="HideTWBExt"/>
        </w:rPr>
        <w:t>&lt;Amend&gt;</w:t>
      </w:r>
      <w:r w:rsidRPr="001E6E49">
        <w:t>Amendamentul</w:t>
      </w:r>
      <w:r w:rsidRPr="001E6E49">
        <w:tab/>
      </w:r>
      <w:r w:rsidRPr="001E6E49">
        <w:tab/>
      </w:r>
      <w:r w:rsidRPr="001E6E49">
        <w:rPr>
          <w:rStyle w:val="HideTWBExt"/>
        </w:rPr>
        <w:t>&lt;NumAm&gt;</w:t>
      </w:r>
      <w:r w:rsidRPr="001E6E49">
        <w:t>609</w:t>
      </w:r>
      <w:r w:rsidRPr="001E6E49">
        <w:rPr>
          <w:rStyle w:val="HideTWBExt"/>
        </w:rPr>
        <w:t>&lt;/NumAm&gt;</w:t>
      </w:r>
    </w:p>
    <w:p w:rsidR="008B33D0" w:rsidRPr="001E6E49" w:rsidRDefault="008B33D0" w:rsidP="008B33D0">
      <w:pPr>
        <w:pStyle w:val="NormalBold"/>
      </w:pPr>
      <w:r w:rsidRPr="001E6E49">
        <w:rPr>
          <w:rStyle w:val="HideTWBExt"/>
          <w:b w:val="0"/>
        </w:rPr>
        <w:t>&lt;RepeatBlock-By&gt;&lt;Members&gt;</w:t>
      </w:r>
      <w:r w:rsidRPr="001E6E49">
        <w:t>Hermann Tertsch, Jorge Martín Frías</w:t>
      </w:r>
      <w:r w:rsidRPr="001E6E49">
        <w:rPr>
          <w:rStyle w:val="HideTWBExt"/>
          <w:b w:val="0"/>
        </w:rPr>
        <w:t>&lt;/Members&gt;</w:t>
      </w:r>
    </w:p>
    <w:p w:rsidR="008B33D0" w:rsidRPr="001E6E49" w:rsidRDefault="008B33D0" w:rsidP="008B33D0">
      <w:pPr>
        <w:pStyle w:val="NormalBold"/>
      </w:pPr>
      <w:r w:rsidRPr="001E6E49">
        <w:rPr>
          <w:rStyle w:val="HideTWBExt"/>
          <w:b w:val="0"/>
        </w:rPr>
        <w:t>&lt;/RepeatBlock-By&gt;</w:t>
      </w:r>
    </w:p>
    <w:p w:rsidR="008B33D0" w:rsidRPr="001E6E49" w:rsidRDefault="008B33D0" w:rsidP="008B33D0">
      <w:pPr>
        <w:pStyle w:val="NormalBold"/>
      </w:pPr>
      <w:r w:rsidRPr="001E6E49">
        <w:rPr>
          <w:rStyle w:val="HideTWBExt"/>
        </w:rPr>
        <w:t>&lt;DocAmend&gt;</w:t>
      </w:r>
      <w:r w:rsidRPr="001E6E49">
        <w:t>Propunere de rezoluție</w:t>
      </w:r>
      <w:r w:rsidRPr="001E6E49">
        <w:rPr>
          <w:rStyle w:val="HideTWBExt"/>
        </w:rPr>
        <w:t>&lt;/DocAmend&gt;</w:t>
      </w:r>
    </w:p>
    <w:p w:rsidR="008B33D0" w:rsidRPr="001E6E49" w:rsidRDefault="008B33D0" w:rsidP="008B33D0">
      <w:pPr>
        <w:pStyle w:val="NormalBold"/>
      </w:pPr>
      <w:r w:rsidRPr="001E6E49">
        <w:rPr>
          <w:rStyle w:val="HideTWBExt"/>
        </w:rPr>
        <w:t>&lt;Article&gt;</w:t>
      </w:r>
      <w:r w:rsidRPr="001E6E49">
        <w:t>Punctul 17</w:t>
      </w:r>
      <w:r w:rsidRPr="001E6E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33D0" w:rsidRPr="001E6E49" w:rsidTr="006C019B">
        <w:trPr>
          <w:trHeight w:hRule="exact" w:val="240"/>
          <w:jc w:val="center"/>
        </w:trPr>
        <w:tc>
          <w:tcPr>
            <w:tcW w:w="9752" w:type="dxa"/>
            <w:gridSpan w:val="2"/>
            <w:tcBorders>
              <w:top w:val="nil"/>
              <w:left w:val="nil"/>
              <w:bottom w:val="nil"/>
              <w:right w:val="nil"/>
            </w:tcBorders>
          </w:tcPr>
          <w:p w:rsidR="008B33D0" w:rsidRPr="001E6E49" w:rsidRDefault="008B33D0" w:rsidP="006C019B"/>
        </w:tc>
      </w:tr>
      <w:tr w:rsidR="008B33D0" w:rsidRPr="001E6E49" w:rsidTr="006C019B">
        <w:trPr>
          <w:trHeight w:val="240"/>
          <w:jc w:val="center"/>
        </w:trPr>
        <w:tc>
          <w:tcPr>
            <w:tcW w:w="4876" w:type="dxa"/>
            <w:tcBorders>
              <w:top w:val="nil"/>
              <w:left w:val="nil"/>
              <w:bottom w:val="nil"/>
              <w:right w:val="nil"/>
            </w:tcBorders>
          </w:tcPr>
          <w:p w:rsidR="008B33D0" w:rsidRPr="001E6E49" w:rsidRDefault="008B33D0" w:rsidP="006C019B">
            <w:pPr>
              <w:pStyle w:val="AmColumnHeading"/>
            </w:pPr>
            <w:r w:rsidRPr="001E6E49">
              <w:t>Propunerea de rezoluție</w:t>
            </w:r>
          </w:p>
        </w:tc>
        <w:tc>
          <w:tcPr>
            <w:tcW w:w="4876" w:type="dxa"/>
            <w:tcBorders>
              <w:top w:val="nil"/>
              <w:left w:val="nil"/>
              <w:bottom w:val="nil"/>
              <w:right w:val="nil"/>
            </w:tcBorders>
          </w:tcPr>
          <w:p w:rsidR="008B33D0" w:rsidRPr="001E6E49" w:rsidRDefault="008B33D0" w:rsidP="006C019B">
            <w:pPr>
              <w:pStyle w:val="AmColumnHeading"/>
            </w:pPr>
            <w:r w:rsidRPr="001E6E49">
              <w:t>Amendamentul</w:t>
            </w:r>
          </w:p>
        </w:tc>
      </w:tr>
      <w:tr w:rsidR="008B33D0" w:rsidRPr="001E6E49" w:rsidTr="006C019B">
        <w:trPr>
          <w:jc w:val="center"/>
        </w:trPr>
        <w:tc>
          <w:tcPr>
            <w:tcW w:w="4876" w:type="dxa"/>
            <w:tcBorders>
              <w:top w:val="nil"/>
              <w:left w:val="nil"/>
              <w:bottom w:val="nil"/>
              <w:right w:val="nil"/>
            </w:tcBorders>
          </w:tcPr>
          <w:p w:rsidR="008B33D0" w:rsidRPr="001E6E49" w:rsidRDefault="008B33D0" w:rsidP="006C019B">
            <w:pPr>
              <w:pStyle w:val="Normal6a"/>
            </w:pPr>
            <w:r w:rsidRPr="001E6E49">
              <w:t>17.</w:t>
            </w:r>
            <w:r w:rsidRPr="001E6E49">
              <w:tab/>
              <w:t xml:space="preserve">își exprimă îngrijorarea cu privire la tensiunile tot mai mari din Orientul Mijlociu și la rolul destabilizator pe care îl joacă regimul iranian și rețeaua sa de actori nestatali în regiune; </w:t>
            </w:r>
            <w:r w:rsidRPr="001E6E49">
              <w:rPr>
                <w:b/>
                <w:i/>
              </w:rPr>
              <w:t>îndeamnă toate părțile să dea dovadă de reținere maximă, să se angajeze să detensioneze situația și să se abțină de la orice nouă escaladare, deoarece un conflict regional trebuie evitat cu orice preț; invită VP/ÎR și statele membre să își continue și să își intensifice eforturile diplomatice cu partenerii internaționali, inclusiv cu țările din Golf, pentru a încuraja detensionarea urgentă și dialogul semnificativ;</w:t>
            </w:r>
          </w:p>
        </w:tc>
        <w:tc>
          <w:tcPr>
            <w:tcW w:w="4876" w:type="dxa"/>
            <w:tcBorders>
              <w:top w:val="nil"/>
              <w:left w:val="nil"/>
              <w:bottom w:val="nil"/>
              <w:right w:val="nil"/>
            </w:tcBorders>
          </w:tcPr>
          <w:p w:rsidR="008B33D0" w:rsidRPr="001E6E49" w:rsidRDefault="008B33D0" w:rsidP="006C019B">
            <w:pPr>
              <w:pStyle w:val="Normal6a"/>
            </w:pPr>
            <w:r w:rsidRPr="001E6E49">
              <w:t>17.</w:t>
            </w:r>
            <w:r w:rsidRPr="001E6E49">
              <w:tab/>
              <w:t>își exprimă îngrijorarea cu privire la tensiunile tot mai mari din Orientul Mijlociu și la rolul destabilizator pe care îl joacă regimul iranian și rețeaua sa de actori nestatali în regiune;</w:t>
            </w:r>
          </w:p>
        </w:tc>
      </w:tr>
    </w:tbl>
    <w:p w:rsidR="008B33D0" w:rsidRPr="001E6E49" w:rsidRDefault="008B33D0" w:rsidP="008B33D0">
      <w:pPr>
        <w:pStyle w:val="AmOrLang"/>
      </w:pPr>
      <w:r w:rsidRPr="001E6E49">
        <w:t xml:space="preserve">Or. </w:t>
      </w:r>
      <w:r w:rsidRPr="001E6E49">
        <w:rPr>
          <w:rStyle w:val="HideTWBExt"/>
        </w:rPr>
        <w:t>&lt;Original&gt;</w:t>
      </w:r>
      <w:r w:rsidRPr="001E6E49">
        <w:rPr>
          <w:rStyle w:val="HideTWBInt"/>
        </w:rPr>
        <w:t>{EN}</w:t>
      </w:r>
      <w:r w:rsidRPr="001E6E49">
        <w:t>en</w:t>
      </w:r>
      <w:r w:rsidRPr="001E6E49">
        <w:rPr>
          <w:rStyle w:val="HideTWBExt"/>
        </w:rPr>
        <w:t>&lt;/Original&gt;</w:t>
      </w:r>
    </w:p>
    <w:p w:rsidR="008B33D0" w:rsidRPr="001E6E49" w:rsidRDefault="008B33D0" w:rsidP="008B33D0">
      <w:r w:rsidRPr="001E6E49">
        <w:rPr>
          <w:rStyle w:val="HideTWBExt"/>
        </w:rPr>
        <w:t>&lt;/Amend&gt;</w:t>
      </w:r>
    </w:p>
    <w:p w:rsidR="008B33D0" w:rsidRPr="001E6E49" w:rsidRDefault="008B33D0" w:rsidP="008B33D0">
      <w:pPr>
        <w:pStyle w:val="AmNumberTabs"/>
      </w:pPr>
      <w:r w:rsidRPr="001E6E49">
        <w:rPr>
          <w:rStyle w:val="HideTWBExt"/>
        </w:rPr>
        <w:t>&lt;Amend&gt;</w:t>
      </w:r>
      <w:r w:rsidRPr="001E6E49">
        <w:t>Amendamentul</w:t>
      </w:r>
      <w:r w:rsidRPr="001E6E49">
        <w:tab/>
      </w:r>
      <w:r w:rsidRPr="001E6E49">
        <w:tab/>
      </w:r>
      <w:r w:rsidRPr="001E6E49">
        <w:rPr>
          <w:rStyle w:val="HideTWBExt"/>
        </w:rPr>
        <w:t>&lt;NumAm&gt;</w:t>
      </w:r>
      <w:r w:rsidRPr="001E6E49">
        <w:t>610</w:t>
      </w:r>
      <w:r w:rsidRPr="001E6E49">
        <w:rPr>
          <w:rStyle w:val="HideTWBExt"/>
        </w:rPr>
        <w:t>&lt;/NumAm&gt;</w:t>
      </w:r>
    </w:p>
    <w:p w:rsidR="008B33D0" w:rsidRPr="001E6E49" w:rsidRDefault="008B33D0" w:rsidP="008B33D0">
      <w:pPr>
        <w:pStyle w:val="NormalBold"/>
      </w:pPr>
      <w:r w:rsidRPr="001E6E49">
        <w:rPr>
          <w:rStyle w:val="HideTWBExt"/>
          <w:b w:val="0"/>
        </w:rPr>
        <w:t>&lt;RepeatBlock-By&gt;&lt;Members&gt;</w:t>
      </w:r>
      <w:r w:rsidRPr="001E6E49">
        <w:t>Michael von der Schulenburg</w:t>
      </w:r>
      <w:r w:rsidRPr="001E6E49">
        <w:rPr>
          <w:rStyle w:val="HideTWBExt"/>
          <w:b w:val="0"/>
        </w:rPr>
        <w:t>&lt;/Members&gt;</w:t>
      </w:r>
    </w:p>
    <w:p w:rsidR="008B33D0" w:rsidRPr="001E6E49" w:rsidRDefault="008B33D0" w:rsidP="008B33D0">
      <w:pPr>
        <w:pStyle w:val="NormalBold"/>
      </w:pPr>
      <w:r w:rsidRPr="001E6E49">
        <w:rPr>
          <w:rStyle w:val="HideTWBExt"/>
          <w:b w:val="0"/>
        </w:rPr>
        <w:t>&lt;/RepeatBlock-By&gt;</w:t>
      </w:r>
    </w:p>
    <w:p w:rsidR="008B33D0" w:rsidRPr="001E6E49" w:rsidRDefault="008B33D0" w:rsidP="008B33D0">
      <w:pPr>
        <w:pStyle w:val="NormalBold"/>
      </w:pPr>
      <w:r w:rsidRPr="001E6E49">
        <w:rPr>
          <w:rStyle w:val="HideTWBExt"/>
        </w:rPr>
        <w:t>&lt;DocAmend&gt;</w:t>
      </w:r>
      <w:r w:rsidRPr="001E6E49">
        <w:t>Propunere de rezoluție</w:t>
      </w:r>
      <w:r w:rsidRPr="001E6E49">
        <w:rPr>
          <w:rStyle w:val="HideTWBExt"/>
        </w:rPr>
        <w:t>&lt;/DocAmend&gt;</w:t>
      </w:r>
    </w:p>
    <w:p w:rsidR="008B33D0" w:rsidRPr="001E6E49" w:rsidRDefault="008B33D0" w:rsidP="008B33D0">
      <w:pPr>
        <w:pStyle w:val="NormalBold"/>
      </w:pPr>
      <w:r w:rsidRPr="001E6E49">
        <w:rPr>
          <w:rStyle w:val="HideTWBExt"/>
        </w:rPr>
        <w:t>&lt;Article&gt;</w:t>
      </w:r>
      <w:r w:rsidRPr="001E6E49">
        <w:t>Punctul 17</w:t>
      </w:r>
      <w:r w:rsidRPr="001E6E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33D0" w:rsidRPr="001E6E49" w:rsidTr="006C019B">
        <w:trPr>
          <w:trHeight w:hRule="exact" w:val="240"/>
          <w:jc w:val="center"/>
        </w:trPr>
        <w:tc>
          <w:tcPr>
            <w:tcW w:w="9752" w:type="dxa"/>
            <w:gridSpan w:val="2"/>
            <w:tcBorders>
              <w:top w:val="nil"/>
              <w:left w:val="nil"/>
              <w:bottom w:val="nil"/>
              <w:right w:val="nil"/>
            </w:tcBorders>
          </w:tcPr>
          <w:p w:rsidR="008B33D0" w:rsidRPr="001E6E49" w:rsidRDefault="008B33D0" w:rsidP="006C019B"/>
        </w:tc>
      </w:tr>
      <w:tr w:rsidR="008B33D0" w:rsidRPr="001E6E49" w:rsidTr="006C019B">
        <w:trPr>
          <w:trHeight w:val="240"/>
          <w:jc w:val="center"/>
        </w:trPr>
        <w:tc>
          <w:tcPr>
            <w:tcW w:w="4876" w:type="dxa"/>
            <w:tcBorders>
              <w:top w:val="nil"/>
              <w:left w:val="nil"/>
              <w:bottom w:val="nil"/>
              <w:right w:val="nil"/>
            </w:tcBorders>
          </w:tcPr>
          <w:p w:rsidR="008B33D0" w:rsidRPr="001E6E49" w:rsidRDefault="008B33D0" w:rsidP="006C019B">
            <w:pPr>
              <w:pStyle w:val="AmColumnHeading"/>
            </w:pPr>
            <w:r w:rsidRPr="001E6E49">
              <w:t>Propunerea de rezoluție</w:t>
            </w:r>
          </w:p>
        </w:tc>
        <w:tc>
          <w:tcPr>
            <w:tcW w:w="4876" w:type="dxa"/>
            <w:tcBorders>
              <w:top w:val="nil"/>
              <w:left w:val="nil"/>
              <w:bottom w:val="nil"/>
              <w:right w:val="nil"/>
            </w:tcBorders>
          </w:tcPr>
          <w:p w:rsidR="008B33D0" w:rsidRPr="001E6E49" w:rsidRDefault="008B33D0" w:rsidP="006C019B">
            <w:pPr>
              <w:pStyle w:val="AmColumnHeading"/>
            </w:pPr>
            <w:r w:rsidRPr="001E6E49">
              <w:t>Amendamentul</w:t>
            </w:r>
          </w:p>
        </w:tc>
      </w:tr>
      <w:tr w:rsidR="008B33D0" w:rsidRPr="001E6E49" w:rsidTr="006C019B">
        <w:trPr>
          <w:jc w:val="center"/>
        </w:trPr>
        <w:tc>
          <w:tcPr>
            <w:tcW w:w="4876" w:type="dxa"/>
            <w:tcBorders>
              <w:top w:val="nil"/>
              <w:left w:val="nil"/>
              <w:bottom w:val="nil"/>
              <w:right w:val="nil"/>
            </w:tcBorders>
          </w:tcPr>
          <w:p w:rsidR="008B33D0" w:rsidRPr="001E6E49" w:rsidRDefault="008B33D0" w:rsidP="006C019B">
            <w:pPr>
              <w:pStyle w:val="Normal6a"/>
            </w:pPr>
            <w:r w:rsidRPr="001E6E49">
              <w:t>17.</w:t>
            </w:r>
            <w:r w:rsidRPr="001E6E49">
              <w:tab/>
            </w:r>
            <w:r w:rsidRPr="001E6E49">
              <w:rPr>
                <w:b/>
                <w:i/>
              </w:rPr>
              <w:t>își exprimă îngrijorarea cu privire la tensiunile tot mai mari din Orientul Mijlociu și la rolul destabilizator pe care îl joacă regimul iranian și rețeaua sa de actori nestatali în regiune;</w:t>
            </w:r>
            <w:r w:rsidRPr="001E6E49">
              <w:t xml:space="preserve"> îndeamnă toate părțile să dea dovadă de reținere maximă, să se angajeze să detensioneze situația și să se abțină de la orice nouă escaladare, deoarece un conflict regional trebuie evitat cu orice preț; invită VP/ÎR și statele membre să își continue și să își intensifice eforturile diplomatice </w:t>
            </w:r>
            <w:r w:rsidRPr="001E6E49">
              <w:rPr>
                <w:b/>
                <w:i/>
              </w:rPr>
              <w:t xml:space="preserve">cu partenerii internaționali, inclusiv cu țările din Golf, </w:t>
            </w:r>
            <w:r w:rsidRPr="001E6E49">
              <w:t xml:space="preserve">pentru a încuraja detensionarea urgentă și dialogul </w:t>
            </w:r>
            <w:r w:rsidRPr="001E6E49">
              <w:rPr>
                <w:b/>
                <w:i/>
              </w:rPr>
              <w:t>semnificativ</w:t>
            </w:r>
            <w:r w:rsidRPr="001E6E49">
              <w:t>;</w:t>
            </w:r>
          </w:p>
        </w:tc>
        <w:tc>
          <w:tcPr>
            <w:tcW w:w="4876" w:type="dxa"/>
            <w:tcBorders>
              <w:top w:val="nil"/>
              <w:left w:val="nil"/>
              <w:bottom w:val="nil"/>
              <w:right w:val="nil"/>
            </w:tcBorders>
          </w:tcPr>
          <w:p w:rsidR="008B33D0" w:rsidRPr="001E6E49" w:rsidRDefault="008B33D0" w:rsidP="006C019B">
            <w:pPr>
              <w:pStyle w:val="Normal6a"/>
            </w:pPr>
            <w:r w:rsidRPr="001E6E49">
              <w:t>17.</w:t>
            </w:r>
            <w:r w:rsidRPr="001E6E49">
              <w:tab/>
              <w:t xml:space="preserve">îndeamnă toate părțile să dea dovadă de reținere maximă, să se angajeze să detensioneze situația și să se abțină de la orice nouă escaladare, deoarece un conflict regional trebuie evitat cu orice preț; invită VP/ÎR și statele membre să își continue și să își intensifice eforturile diplomatice pentru a încuraja detensionarea urgentă și dialogul </w:t>
            </w:r>
            <w:r w:rsidRPr="001E6E49">
              <w:rPr>
                <w:b/>
                <w:i/>
              </w:rPr>
              <w:t>pe chestiuni de fond</w:t>
            </w:r>
            <w:r w:rsidRPr="001E6E49">
              <w:t>;</w:t>
            </w:r>
          </w:p>
        </w:tc>
      </w:tr>
    </w:tbl>
    <w:p w:rsidR="008B33D0" w:rsidRPr="001E6E49" w:rsidRDefault="008B33D0" w:rsidP="008B33D0">
      <w:pPr>
        <w:pStyle w:val="AmOrLang"/>
      </w:pPr>
      <w:r w:rsidRPr="001E6E49">
        <w:t xml:space="preserve">Or. </w:t>
      </w:r>
      <w:r w:rsidRPr="001E6E49">
        <w:rPr>
          <w:rStyle w:val="HideTWBExt"/>
        </w:rPr>
        <w:t>&lt;Original&gt;</w:t>
      </w:r>
      <w:r w:rsidRPr="001E6E49">
        <w:rPr>
          <w:rStyle w:val="HideTWBInt"/>
        </w:rPr>
        <w:t>{EN}</w:t>
      </w:r>
      <w:r w:rsidRPr="001E6E49">
        <w:t>en</w:t>
      </w:r>
      <w:r w:rsidRPr="001E6E49">
        <w:rPr>
          <w:rStyle w:val="HideTWBExt"/>
        </w:rPr>
        <w:t>&lt;/Original&gt;</w:t>
      </w:r>
    </w:p>
    <w:p w:rsidR="008B33D0" w:rsidRPr="001E6E49" w:rsidRDefault="008B33D0" w:rsidP="008B33D0">
      <w:r w:rsidRPr="001E6E49">
        <w:rPr>
          <w:rStyle w:val="HideTWBExt"/>
        </w:rPr>
        <w:t>&lt;/Amend&gt;</w:t>
      </w:r>
    </w:p>
    <w:p w:rsidR="008B33D0" w:rsidRPr="001E6E49" w:rsidRDefault="008B33D0" w:rsidP="008B33D0">
      <w:pPr>
        <w:pStyle w:val="AmNumberTabs"/>
      </w:pPr>
      <w:r w:rsidRPr="001E6E49">
        <w:rPr>
          <w:rStyle w:val="HideTWBExt"/>
        </w:rPr>
        <w:t>&lt;Amend&gt;</w:t>
      </w:r>
      <w:r w:rsidRPr="001E6E49">
        <w:t>Amendamentul</w:t>
      </w:r>
      <w:r w:rsidRPr="001E6E49">
        <w:tab/>
      </w:r>
      <w:r w:rsidRPr="001E6E49">
        <w:tab/>
      </w:r>
      <w:r w:rsidRPr="001E6E49">
        <w:rPr>
          <w:rStyle w:val="HideTWBExt"/>
        </w:rPr>
        <w:t>&lt;NumAm&gt;</w:t>
      </w:r>
      <w:r w:rsidRPr="001E6E49">
        <w:t>611</w:t>
      </w:r>
      <w:r w:rsidRPr="001E6E49">
        <w:rPr>
          <w:rStyle w:val="HideTWBExt"/>
        </w:rPr>
        <w:t>&lt;/NumAm&gt;</w:t>
      </w:r>
    </w:p>
    <w:p w:rsidR="008B33D0" w:rsidRPr="001E6E49" w:rsidRDefault="008B33D0" w:rsidP="008B33D0">
      <w:pPr>
        <w:pStyle w:val="NormalBold"/>
      </w:pPr>
      <w:r w:rsidRPr="001E6E49">
        <w:rPr>
          <w:rStyle w:val="HideTWBExt"/>
          <w:b w:val="0"/>
        </w:rPr>
        <w:t>&lt;RepeatBlock-By&gt;&lt;Members&gt;</w:t>
      </w:r>
      <w:r w:rsidRPr="001E6E49">
        <w:t>Nathalie Loiseau, Hilde Vautmans, Lucia Yar, Petras Auštrevičius</w:t>
      </w:r>
      <w:r w:rsidRPr="001E6E49">
        <w:rPr>
          <w:rStyle w:val="HideTWBExt"/>
          <w:b w:val="0"/>
        </w:rPr>
        <w:t>&lt;/Members&gt;</w:t>
      </w:r>
    </w:p>
    <w:p w:rsidR="008B33D0" w:rsidRPr="001E6E49" w:rsidRDefault="008B33D0" w:rsidP="008B33D0">
      <w:pPr>
        <w:pStyle w:val="NormalBold"/>
      </w:pPr>
      <w:r w:rsidRPr="001E6E49">
        <w:rPr>
          <w:rStyle w:val="HideTWBExt"/>
          <w:b w:val="0"/>
        </w:rPr>
        <w:t>&lt;/RepeatBlock-By&gt;</w:t>
      </w:r>
    </w:p>
    <w:p w:rsidR="008B33D0" w:rsidRPr="001E6E49" w:rsidRDefault="008B33D0" w:rsidP="008B33D0">
      <w:pPr>
        <w:pStyle w:val="NormalBold"/>
      </w:pPr>
      <w:r w:rsidRPr="001E6E49">
        <w:rPr>
          <w:rStyle w:val="HideTWBExt"/>
        </w:rPr>
        <w:t>&lt;DocAmend&gt;</w:t>
      </w:r>
      <w:r w:rsidRPr="001E6E49">
        <w:t>Propunere de rezoluție</w:t>
      </w:r>
      <w:r w:rsidRPr="001E6E49">
        <w:rPr>
          <w:rStyle w:val="HideTWBExt"/>
        </w:rPr>
        <w:t>&lt;/DocAmend&gt;</w:t>
      </w:r>
    </w:p>
    <w:p w:rsidR="008B33D0" w:rsidRPr="001E6E49" w:rsidRDefault="008B33D0" w:rsidP="008B33D0">
      <w:pPr>
        <w:pStyle w:val="NormalBold"/>
      </w:pPr>
      <w:r w:rsidRPr="001E6E49">
        <w:rPr>
          <w:rStyle w:val="HideTWBExt"/>
        </w:rPr>
        <w:t>&lt;Article&gt;</w:t>
      </w:r>
      <w:r w:rsidRPr="001E6E49">
        <w:t>Punctul 17</w:t>
      </w:r>
      <w:r w:rsidRPr="001E6E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33D0" w:rsidRPr="001E6E49" w:rsidTr="006C019B">
        <w:trPr>
          <w:trHeight w:hRule="exact" w:val="240"/>
          <w:jc w:val="center"/>
        </w:trPr>
        <w:tc>
          <w:tcPr>
            <w:tcW w:w="9752" w:type="dxa"/>
            <w:gridSpan w:val="2"/>
            <w:tcBorders>
              <w:top w:val="nil"/>
              <w:left w:val="nil"/>
              <w:bottom w:val="nil"/>
              <w:right w:val="nil"/>
            </w:tcBorders>
          </w:tcPr>
          <w:p w:rsidR="008B33D0" w:rsidRPr="001E6E49" w:rsidRDefault="008B33D0" w:rsidP="006C019B"/>
        </w:tc>
      </w:tr>
      <w:tr w:rsidR="008B33D0" w:rsidRPr="001E6E49" w:rsidTr="006C019B">
        <w:trPr>
          <w:trHeight w:val="240"/>
          <w:jc w:val="center"/>
        </w:trPr>
        <w:tc>
          <w:tcPr>
            <w:tcW w:w="4876" w:type="dxa"/>
            <w:tcBorders>
              <w:top w:val="nil"/>
              <w:left w:val="nil"/>
              <w:bottom w:val="nil"/>
              <w:right w:val="nil"/>
            </w:tcBorders>
          </w:tcPr>
          <w:p w:rsidR="008B33D0" w:rsidRPr="001E6E49" w:rsidRDefault="008B33D0" w:rsidP="006C019B">
            <w:pPr>
              <w:pStyle w:val="AmColumnHeading"/>
            </w:pPr>
            <w:r w:rsidRPr="001E6E49">
              <w:t>Propunerea de rezoluție</w:t>
            </w:r>
          </w:p>
        </w:tc>
        <w:tc>
          <w:tcPr>
            <w:tcW w:w="4876" w:type="dxa"/>
            <w:tcBorders>
              <w:top w:val="nil"/>
              <w:left w:val="nil"/>
              <w:bottom w:val="nil"/>
              <w:right w:val="nil"/>
            </w:tcBorders>
          </w:tcPr>
          <w:p w:rsidR="008B33D0" w:rsidRPr="001E6E49" w:rsidRDefault="008B33D0" w:rsidP="006C019B">
            <w:pPr>
              <w:pStyle w:val="AmColumnHeading"/>
            </w:pPr>
            <w:r w:rsidRPr="001E6E49">
              <w:t>Amendamentul</w:t>
            </w:r>
          </w:p>
        </w:tc>
      </w:tr>
      <w:tr w:rsidR="008B33D0" w:rsidRPr="001E6E49" w:rsidTr="006C019B">
        <w:trPr>
          <w:jc w:val="center"/>
        </w:trPr>
        <w:tc>
          <w:tcPr>
            <w:tcW w:w="4876" w:type="dxa"/>
            <w:tcBorders>
              <w:top w:val="nil"/>
              <w:left w:val="nil"/>
              <w:bottom w:val="nil"/>
              <w:right w:val="nil"/>
            </w:tcBorders>
          </w:tcPr>
          <w:p w:rsidR="008B33D0" w:rsidRPr="001E6E49" w:rsidRDefault="008B33D0" w:rsidP="006C019B">
            <w:pPr>
              <w:pStyle w:val="Normal6a"/>
            </w:pPr>
            <w:r w:rsidRPr="001E6E49">
              <w:t>17.</w:t>
            </w:r>
            <w:r w:rsidRPr="001E6E49">
              <w:tab/>
              <w:t>își exprimă îngrijorarea cu privire la tensiunile tot mai mari din Orientul Mijlociu și la rolul destabilizator pe care îl joacă regimul iranian și rețeaua sa de actori nestatali în regiune; îndeamnă toate părțile să dea dovadă de reținere maximă, să se angajeze să detensioneze situația și să se abțină de la orice nouă escaladare, deoarece un conflict regional trebuie evitat cu orice preț; invită VP/ÎR și statele membre să își continue și să își intensifice eforturile diplomatice cu partenerii internaționali, inclusiv cu țările din Golf, pentru a încuraja detensionarea urgentă și dialogul semnificativ;</w:t>
            </w:r>
          </w:p>
        </w:tc>
        <w:tc>
          <w:tcPr>
            <w:tcW w:w="4876" w:type="dxa"/>
            <w:tcBorders>
              <w:top w:val="nil"/>
              <w:left w:val="nil"/>
              <w:bottom w:val="nil"/>
              <w:right w:val="nil"/>
            </w:tcBorders>
          </w:tcPr>
          <w:p w:rsidR="008B33D0" w:rsidRPr="001E6E49" w:rsidRDefault="008B33D0" w:rsidP="006C019B">
            <w:pPr>
              <w:pStyle w:val="Normal6a"/>
            </w:pPr>
            <w:r w:rsidRPr="001E6E49">
              <w:t>17.</w:t>
            </w:r>
            <w:r w:rsidRPr="001E6E49">
              <w:tab/>
              <w:t xml:space="preserve">își exprimă îngrijorarea cu privire la tensiunile tot mai mari din Orientul Mijlociu și la rolul destabilizator pe care îl joacă regimul iranian și rețeaua sa de actori nestatali în regiune; îndeamnă toate părțile să dea dovadă de reținere maximă, să se angajeze să detensioneze situația și să se abțină de la orice nouă escaladare, deoarece un conflict regional trebuie evitat cu orice preț; </w:t>
            </w:r>
            <w:r w:rsidRPr="001E6E49">
              <w:rPr>
                <w:b/>
                <w:i/>
              </w:rPr>
              <w:t>reține că Iranul a lovit teritoriul Israelului direct și pe față de două ori în acest an, Israelul răspunzând cu represalii de fiecare dată, într-o intensificare fără precedent a conflictului;</w:t>
            </w:r>
            <w:r w:rsidRPr="001E6E49">
              <w:t xml:space="preserve"> invită VP/ÎR și statele membre să își continue și să își intensifice eforturile diplomatice cu partenerii internaționali, inclusiv cu țările din Golf, pentru a încuraja detensionarea urgentă și dialogul semnificativ;</w:t>
            </w:r>
          </w:p>
        </w:tc>
      </w:tr>
    </w:tbl>
    <w:p w:rsidR="008B33D0" w:rsidRPr="001E6E49" w:rsidRDefault="008B33D0" w:rsidP="008B33D0">
      <w:pPr>
        <w:pStyle w:val="AmOrLang"/>
      </w:pPr>
      <w:r w:rsidRPr="001E6E49">
        <w:t xml:space="preserve">Or. </w:t>
      </w:r>
      <w:r w:rsidRPr="001E6E49">
        <w:rPr>
          <w:rStyle w:val="HideTWBExt"/>
        </w:rPr>
        <w:t>&lt;Original&gt;</w:t>
      </w:r>
      <w:r w:rsidRPr="001E6E49">
        <w:rPr>
          <w:rStyle w:val="HideTWBInt"/>
        </w:rPr>
        <w:t>{EN}</w:t>
      </w:r>
      <w:r w:rsidRPr="001E6E49">
        <w:t>en</w:t>
      </w:r>
      <w:r w:rsidRPr="001E6E49">
        <w:rPr>
          <w:rStyle w:val="HideTWBExt"/>
        </w:rPr>
        <w:t>&lt;/Original&gt;</w:t>
      </w:r>
    </w:p>
    <w:p w:rsidR="008B33D0" w:rsidRPr="001E6E49" w:rsidRDefault="008B33D0" w:rsidP="008B33D0">
      <w:r w:rsidRPr="001E6E49">
        <w:rPr>
          <w:rStyle w:val="HideTWBExt"/>
        </w:rPr>
        <w:t>&lt;/Amend&gt;</w:t>
      </w:r>
    </w:p>
    <w:p w:rsidR="008B33D0" w:rsidRPr="001E6E49" w:rsidRDefault="008B33D0" w:rsidP="008B33D0">
      <w:pPr>
        <w:pStyle w:val="AmNumberTabs"/>
      </w:pPr>
      <w:r w:rsidRPr="001E6E49">
        <w:rPr>
          <w:rStyle w:val="HideTWBExt"/>
        </w:rPr>
        <w:t>&lt;Amend&gt;</w:t>
      </w:r>
      <w:r w:rsidRPr="001E6E49">
        <w:t>Amendamentul</w:t>
      </w:r>
      <w:r w:rsidRPr="001E6E49">
        <w:tab/>
      </w:r>
      <w:r w:rsidRPr="001E6E49">
        <w:tab/>
      </w:r>
      <w:r w:rsidRPr="001E6E49">
        <w:rPr>
          <w:rStyle w:val="HideTWBExt"/>
        </w:rPr>
        <w:t>&lt;NumAm&gt;</w:t>
      </w:r>
      <w:r w:rsidRPr="001E6E49">
        <w:t>612</w:t>
      </w:r>
      <w:r w:rsidRPr="001E6E49">
        <w:rPr>
          <w:rStyle w:val="HideTWBExt"/>
        </w:rPr>
        <w:t>&lt;/NumAm&gt;</w:t>
      </w:r>
    </w:p>
    <w:p w:rsidR="008B33D0" w:rsidRPr="001E6E49" w:rsidRDefault="008B33D0" w:rsidP="008B33D0">
      <w:pPr>
        <w:pStyle w:val="NormalBold"/>
      </w:pPr>
      <w:r w:rsidRPr="001E6E49">
        <w:rPr>
          <w:rStyle w:val="HideTWBExt"/>
          <w:b w:val="0"/>
        </w:rPr>
        <w:t>&lt;RepeatBlock-By&gt;&lt;Members&gt;</w:t>
      </w:r>
      <w:r w:rsidRPr="001E6E49">
        <w:t>Antonio López-Istúriz White</w:t>
      </w:r>
      <w:r w:rsidRPr="001E6E49">
        <w:rPr>
          <w:rStyle w:val="HideTWBExt"/>
          <w:b w:val="0"/>
        </w:rPr>
        <w:t>&lt;/Members&gt;</w:t>
      </w:r>
    </w:p>
    <w:p w:rsidR="008B33D0" w:rsidRPr="001E6E49" w:rsidRDefault="008B33D0" w:rsidP="008B33D0">
      <w:pPr>
        <w:pStyle w:val="NormalBold"/>
      </w:pPr>
      <w:r w:rsidRPr="001E6E49">
        <w:rPr>
          <w:rStyle w:val="HideTWBExt"/>
          <w:b w:val="0"/>
        </w:rPr>
        <w:t>&lt;/RepeatBlock-By&gt;</w:t>
      </w:r>
    </w:p>
    <w:p w:rsidR="008B33D0" w:rsidRPr="001E6E49" w:rsidRDefault="008B33D0" w:rsidP="008B33D0">
      <w:pPr>
        <w:pStyle w:val="NormalBold"/>
      </w:pPr>
      <w:r w:rsidRPr="001E6E49">
        <w:rPr>
          <w:rStyle w:val="HideTWBExt"/>
        </w:rPr>
        <w:t>&lt;DocAmend&gt;</w:t>
      </w:r>
      <w:r w:rsidRPr="001E6E49">
        <w:t>Propunere de rezoluție</w:t>
      </w:r>
      <w:r w:rsidRPr="001E6E49">
        <w:rPr>
          <w:rStyle w:val="HideTWBExt"/>
        </w:rPr>
        <w:t>&lt;/DocAmend&gt;</w:t>
      </w:r>
    </w:p>
    <w:p w:rsidR="008B33D0" w:rsidRPr="001E6E49" w:rsidRDefault="008B33D0" w:rsidP="008B33D0">
      <w:pPr>
        <w:pStyle w:val="NormalBold"/>
      </w:pPr>
      <w:r w:rsidRPr="001E6E49">
        <w:rPr>
          <w:rStyle w:val="HideTWBExt"/>
        </w:rPr>
        <w:t>&lt;Article&gt;</w:t>
      </w:r>
      <w:r w:rsidRPr="001E6E49">
        <w:t>Punctul 17</w:t>
      </w:r>
      <w:r w:rsidRPr="001E6E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33D0" w:rsidRPr="001E6E49" w:rsidTr="006C019B">
        <w:trPr>
          <w:trHeight w:hRule="exact" w:val="240"/>
          <w:jc w:val="center"/>
        </w:trPr>
        <w:tc>
          <w:tcPr>
            <w:tcW w:w="9752" w:type="dxa"/>
            <w:gridSpan w:val="2"/>
            <w:tcBorders>
              <w:top w:val="nil"/>
              <w:left w:val="nil"/>
              <w:bottom w:val="nil"/>
              <w:right w:val="nil"/>
            </w:tcBorders>
          </w:tcPr>
          <w:p w:rsidR="008B33D0" w:rsidRPr="001E6E49" w:rsidRDefault="008B33D0" w:rsidP="006C019B"/>
        </w:tc>
      </w:tr>
      <w:tr w:rsidR="008B33D0" w:rsidRPr="001E6E49" w:rsidTr="006C019B">
        <w:trPr>
          <w:trHeight w:val="240"/>
          <w:jc w:val="center"/>
        </w:trPr>
        <w:tc>
          <w:tcPr>
            <w:tcW w:w="4876" w:type="dxa"/>
            <w:tcBorders>
              <w:top w:val="nil"/>
              <w:left w:val="nil"/>
              <w:bottom w:val="nil"/>
              <w:right w:val="nil"/>
            </w:tcBorders>
          </w:tcPr>
          <w:p w:rsidR="008B33D0" w:rsidRPr="001E6E49" w:rsidRDefault="008B33D0" w:rsidP="006C019B">
            <w:pPr>
              <w:pStyle w:val="AmColumnHeading"/>
            </w:pPr>
            <w:r w:rsidRPr="001E6E49">
              <w:t>Propunerea de rezoluție</w:t>
            </w:r>
          </w:p>
        </w:tc>
        <w:tc>
          <w:tcPr>
            <w:tcW w:w="4876" w:type="dxa"/>
            <w:tcBorders>
              <w:top w:val="nil"/>
              <w:left w:val="nil"/>
              <w:bottom w:val="nil"/>
              <w:right w:val="nil"/>
            </w:tcBorders>
          </w:tcPr>
          <w:p w:rsidR="008B33D0" w:rsidRPr="001E6E49" w:rsidRDefault="008B33D0" w:rsidP="006C019B">
            <w:pPr>
              <w:pStyle w:val="AmColumnHeading"/>
            </w:pPr>
            <w:r w:rsidRPr="001E6E49">
              <w:t>Amendamentul</w:t>
            </w:r>
          </w:p>
        </w:tc>
      </w:tr>
      <w:tr w:rsidR="008B33D0" w:rsidRPr="001E6E49" w:rsidTr="006C019B">
        <w:trPr>
          <w:jc w:val="center"/>
        </w:trPr>
        <w:tc>
          <w:tcPr>
            <w:tcW w:w="4876" w:type="dxa"/>
            <w:tcBorders>
              <w:top w:val="nil"/>
              <w:left w:val="nil"/>
              <w:bottom w:val="nil"/>
              <w:right w:val="nil"/>
            </w:tcBorders>
          </w:tcPr>
          <w:p w:rsidR="008B33D0" w:rsidRPr="001E6E49" w:rsidRDefault="008B33D0" w:rsidP="006C019B">
            <w:pPr>
              <w:pStyle w:val="Normal6a"/>
            </w:pPr>
            <w:r w:rsidRPr="001E6E49">
              <w:t>17.</w:t>
            </w:r>
            <w:r w:rsidRPr="001E6E49">
              <w:tab/>
              <w:t>își exprimă îngrijorarea cu privire la tensiunile tot mai mari din Orientul Mijlociu și la rolul destabilizator pe care îl joacă regimul iranian și rețeaua sa de actori nestatali în regiune; îndeamnă toate părțile să dea dovadă de reținere maximă, să se angajeze să detensioneze situația și să se abțină de la orice nouă escaladare, deoarece un conflict regional trebuie evitat cu orice preț; invită VP/ÎR și statele membre să își continue și să își intensifice eforturile diplomatice cu partenerii internaționali, inclusiv cu țările din Golf, pentru a încuraja detensionarea urgentă și dialogul semnificativ;</w:t>
            </w:r>
          </w:p>
        </w:tc>
        <w:tc>
          <w:tcPr>
            <w:tcW w:w="4876" w:type="dxa"/>
            <w:tcBorders>
              <w:top w:val="nil"/>
              <w:left w:val="nil"/>
              <w:bottom w:val="nil"/>
              <w:right w:val="nil"/>
            </w:tcBorders>
          </w:tcPr>
          <w:p w:rsidR="008B33D0" w:rsidRPr="001E6E49" w:rsidRDefault="008B33D0" w:rsidP="006C019B">
            <w:pPr>
              <w:pStyle w:val="Normal6a"/>
            </w:pPr>
            <w:r w:rsidRPr="001E6E49">
              <w:t>17.</w:t>
            </w:r>
            <w:r w:rsidRPr="001E6E49">
              <w:tab/>
              <w:t xml:space="preserve">își exprimă îngrijorarea cu privire la tensiunile tot mai mari din Orientul Mijlociu și la rolul destabilizator pe care îl joacă regimul iranian și rețeaua sa de actori nestatali în regiune; îndeamnă toate părțile să dea dovadă de reținere maximă, să se angajeze să detensioneze situația și să se abțină de la orice nouă escaladare, deoarece un conflict regional trebuie evitat cu orice preț; invită VP/ÎR și statele membre să își continue și să își intensifice eforturile diplomatice cu partenerii internaționali, inclusiv cu țările din Golf, pentru a încuraja detensionarea urgentă și dialogul semnificativ; </w:t>
            </w:r>
            <w:r w:rsidRPr="001E6E49">
              <w:rPr>
                <w:b/>
                <w:i/>
              </w:rPr>
              <w:t>sprijină pe mai departe Acordurile Avraam, considerându-le un factor de stabilizare economică și societală. </w:t>
            </w:r>
          </w:p>
        </w:tc>
      </w:tr>
    </w:tbl>
    <w:p w:rsidR="008B33D0" w:rsidRPr="001E6E49" w:rsidRDefault="008B33D0" w:rsidP="008B33D0">
      <w:pPr>
        <w:pStyle w:val="AmOrLang"/>
      </w:pPr>
      <w:r w:rsidRPr="001E6E49">
        <w:t xml:space="preserve">Or. </w:t>
      </w:r>
      <w:r w:rsidRPr="001E6E49">
        <w:rPr>
          <w:rStyle w:val="HideTWBExt"/>
        </w:rPr>
        <w:t>&lt;Original&gt;</w:t>
      </w:r>
      <w:r w:rsidRPr="001E6E49">
        <w:rPr>
          <w:rStyle w:val="HideTWBInt"/>
        </w:rPr>
        <w:t>{EN}</w:t>
      </w:r>
      <w:r w:rsidRPr="001E6E49">
        <w:t>en</w:t>
      </w:r>
      <w:r w:rsidRPr="001E6E49">
        <w:rPr>
          <w:rStyle w:val="HideTWBExt"/>
        </w:rPr>
        <w:t>&lt;/Original&gt;</w:t>
      </w:r>
    </w:p>
    <w:p w:rsidR="008B33D0" w:rsidRPr="001E6E49" w:rsidRDefault="008B33D0" w:rsidP="008B33D0">
      <w:r w:rsidRPr="001E6E49">
        <w:rPr>
          <w:rStyle w:val="HideTWBExt"/>
        </w:rPr>
        <w:t>&lt;/Amend&gt;</w:t>
      </w:r>
    </w:p>
    <w:p w:rsidR="008B33D0" w:rsidRPr="00D47BE6" w:rsidRDefault="008B33D0" w:rsidP="008B33D0">
      <w:pPr>
        <w:pStyle w:val="AmNumberTabs"/>
      </w:pPr>
      <w:r w:rsidRPr="00D47BE6">
        <w:rPr>
          <w:rStyle w:val="HideTWBExt"/>
          <w:b w:val="0"/>
        </w:rPr>
        <w:t>&lt;Amend&gt;</w:t>
      </w:r>
      <w:r w:rsidRPr="00D47BE6">
        <w:t>Amendamentul</w:t>
      </w:r>
      <w:r w:rsidRPr="00D47BE6">
        <w:tab/>
      </w:r>
      <w:r w:rsidRPr="00D47BE6">
        <w:tab/>
      </w:r>
      <w:r w:rsidRPr="00D47BE6">
        <w:rPr>
          <w:rStyle w:val="HideTWBExt"/>
          <w:b w:val="0"/>
        </w:rPr>
        <w:t>&lt;NumAm&gt;</w:t>
      </w:r>
      <w:r w:rsidRPr="00D47BE6">
        <w:t>613</w:t>
      </w:r>
      <w:r w:rsidRPr="00D47BE6">
        <w:rPr>
          <w:rStyle w:val="HideTWBExt"/>
          <w:b w:val="0"/>
        </w:rPr>
        <w:t>&lt;/NumAm&gt;</w:t>
      </w:r>
    </w:p>
    <w:p w:rsidR="008B33D0" w:rsidRPr="00D47BE6" w:rsidRDefault="008B33D0" w:rsidP="008B33D0">
      <w:pPr>
        <w:pStyle w:val="NormalBold"/>
      </w:pPr>
      <w:r w:rsidRPr="00D47BE6">
        <w:rPr>
          <w:rStyle w:val="HideTWBExt"/>
          <w:b w:val="0"/>
        </w:rPr>
        <w:t>&lt;RepeatBlock-By&gt;&lt;Members&gt;</w:t>
      </w:r>
      <w:r w:rsidRPr="00D47BE6">
        <w:t>Alice Teodorescu Måwe</w:t>
      </w:r>
      <w:r w:rsidRPr="00D47BE6">
        <w:rPr>
          <w:rStyle w:val="HideTWBExt"/>
          <w:b w:val="0"/>
        </w:rPr>
        <w:t>&lt;/Members&gt;</w:t>
      </w:r>
    </w:p>
    <w:p w:rsidR="008B33D0" w:rsidRPr="00D47BE6" w:rsidRDefault="008B33D0" w:rsidP="008B33D0">
      <w:pPr>
        <w:pStyle w:val="NormalBold"/>
      </w:pPr>
      <w:r w:rsidRPr="00D47BE6">
        <w:rPr>
          <w:rStyle w:val="HideTWBExt"/>
          <w:b w:val="0"/>
        </w:rPr>
        <w:t>&lt;/RepeatBlock-By&gt;</w:t>
      </w:r>
    </w:p>
    <w:p w:rsidR="008B33D0" w:rsidRPr="00D47BE6" w:rsidRDefault="008B33D0" w:rsidP="008B33D0">
      <w:pPr>
        <w:pStyle w:val="NormalBold"/>
      </w:pPr>
      <w:r w:rsidRPr="00D47BE6">
        <w:rPr>
          <w:rStyle w:val="HideTWBExt"/>
          <w:b w:val="0"/>
        </w:rPr>
        <w:t>&lt;DocAmend&gt;</w:t>
      </w:r>
      <w:r w:rsidRPr="00D47BE6">
        <w:t>Propunere de rezoluție</w:t>
      </w:r>
      <w:r w:rsidRPr="00D47BE6">
        <w:rPr>
          <w:rStyle w:val="HideTWBExt"/>
          <w:b w:val="0"/>
        </w:rPr>
        <w:t>&lt;/DocAmend&gt;</w:t>
      </w:r>
    </w:p>
    <w:p w:rsidR="008B33D0" w:rsidRPr="00D47BE6" w:rsidRDefault="008B33D0" w:rsidP="008B33D0">
      <w:pPr>
        <w:pStyle w:val="NormalBold"/>
      </w:pPr>
      <w:r w:rsidRPr="00D47BE6">
        <w:rPr>
          <w:rStyle w:val="HideTWBExt"/>
          <w:b w:val="0"/>
        </w:rPr>
        <w:t>&lt;Article&gt;</w:t>
      </w:r>
      <w:r w:rsidRPr="00D47BE6">
        <w:t>Punctul 17</w:t>
      </w:r>
      <w:r w:rsidRPr="00D47BE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33D0" w:rsidRPr="00D47BE6" w:rsidTr="006C019B">
        <w:trPr>
          <w:trHeight w:hRule="exact" w:val="240"/>
          <w:jc w:val="center"/>
        </w:trPr>
        <w:tc>
          <w:tcPr>
            <w:tcW w:w="9752" w:type="dxa"/>
            <w:gridSpan w:val="2"/>
            <w:tcBorders>
              <w:top w:val="nil"/>
              <w:left w:val="nil"/>
              <w:bottom w:val="nil"/>
              <w:right w:val="nil"/>
            </w:tcBorders>
          </w:tcPr>
          <w:p w:rsidR="008B33D0" w:rsidRPr="00D47BE6" w:rsidRDefault="008B33D0" w:rsidP="006C019B"/>
        </w:tc>
      </w:tr>
      <w:tr w:rsidR="008B33D0" w:rsidRPr="00D47BE6" w:rsidTr="006C019B">
        <w:trPr>
          <w:trHeight w:val="240"/>
          <w:jc w:val="center"/>
        </w:trPr>
        <w:tc>
          <w:tcPr>
            <w:tcW w:w="4876" w:type="dxa"/>
            <w:tcBorders>
              <w:top w:val="nil"/>
              <w:left w:val="nil"/>
              <w:bottom w:val="nil"/>
              <w:right w:val="nil"/>
            </w:tcBorders>
          </w:tcPr>
          <w:p w:rsidR="008B33D0" w:rsidRPr="00D47BE6" w:rsidRDefault="008B33D0" w:rsidP="006C019B">
            <w:pPr>
              <w:pStyle w:val="AmColumnHeading"/>
            </w:pPr>
            <w:r w:rsidRPr="00D47BE6">
              <w:t>Propunerea de rezoluție</w:t>
            </w:r>
          </w:p>
        </w:tc>
        <w:tc>
          <w:tcPr>
            <w:tcW w:w="4876" w:type="dxa"/>
            <w:tcBorders>
              <w:top w:val="nil"/>
              <w:left w:val="nil"/>
              <w:bottom w:val="nil"/>
              <w:right w:val="nil"/>
            </w:tcBorders>
          </w:tcPr>
          <w:p w:rsidR="008B33D0" w:rsidRPr="00D47BE6" w:rsidRDefault="008B33D0" w:rsidP="006C019B">
            <w:pPr>
              <w:pStyle w:val="AmColumnHeading"/>
            </w:pPr>
            <w:r w:rsidRPr="00D47BE6">
              <w:t>Amendamentul</w:t>
            </w:r>
          </w:p>
        </w:tc>
      </w:tr>
      <w:tr w:rsidR="008B33D0" w:rsidRPr="00D47BE6" w:rsidTr="006C019B">
        <w:trPr>
          <w:jc w:val="center"/>
        </w:trPr>
        <w:tc>
          <w:tcPr>
            <w:tcW w:w="4876" w:type="dxa"/>
            <w:tcBorders>
              <w:top w:val="nil"/>
              <w:left w:val="nil"/>
              <w:bottom w:val="nil"/>
              <w:right w:val="nil"/>
            </w:tcBorders>
          </w:tcPr>
          <w:p w:rsidR="008B33D0" w:rsidRPr="00D47BE6" w:rsidRDefault="008B33D0" w:rsidP="006C019B">
            <w:pPr>
              <w:pStyle w:val="Normal6a"/>
            </w:pPr>
            <w:r w:rsidRPr="00D47BE6">
              <w:t>17.</w:t>
            </w:r>
            <w:r w:rsidRPr="00D47BE6">
              <w:tab/>
              <w:t xml:space="preserve">își exprimă îngrijorarea cu privire la tensiunile tot mai mari din Orientul Mijlociu și la rolul destabilizator pe care îl joacă regimul iranian și rețeaua sa de actori nestatali în regiune; îndeamnă </w:t>
            </w:r>
            <w:r w:rsidRPr="00D47BE6">
              <w:rPr>
                <w:b/>
                <w:i/>
              </w:rPr>
              <w:t>toate părțile</w:t>
            </w:r>
            <w:r w:rsidRPr="00D47BE6">
              <w:t xml:space="preserve"> să dea dovadă de reținere maximă, să se angajeze să detensioneze situația și să se abțină de la orice nouă escaladare, deoarece un conflict regional trebuie evitat cu orice preț; invită VP/ÎR și statele membre să își continue și să își intensifice eforturile diplomatice cu partenerii internaționali, inclusiv cu țările din Golf, pentru a încuraja detensionarea urgentă și dialogul semnificativ;</w:t>
            </w:r>
          </w:p>
        </w:tc>
        <w:tc>
          <w:tcPr>
            <w:tcW w:w="4876" w:type="dxa"/>
            <w:tcBorders>
              <w:top w:val="nil"/>
              <w:left w:val="nil"/>
              <w:bottom w:val="nil"/>
              <w:right w:val="nil"/>
            </w:tcBorders>
          </w:tcPr>
          <w:p w:rsidR="008B33D0" w:rsidRPr="00D47BE6" w:rsidRDefault="008B33D0" w:rsidP="006C019B">
            <w:pPr>
              <w:pStyle w:val="Normal6a"/>
            </w:pPr>
            <w:r w:rsidRPr="00D47BE6">
              <w:t>17.</w:t>
            </w:r>
            <w:r w:rsidRPr="00D47BE6">
              <w:tab/>
              <w:t xml:space="preserve">își exprimă îngrijorarea cu privire la tensiunile tot mai mari din Orientul Mijlociu și la rolul destabilizator pe care îl joacă regimul iranian și rețeaua sa de actori nestatali </w:t>
            </w:r>
            <w:r w:rsidRPr="00D47BE6">
              <w:rPr>
                <w:b/>
                <w:i/>
              </w:rPr>
              <w:t>atât</w:t>
            </w:r>
            <w:r w:rsidRPr="00D47BE6">
              <w:t xml:space="preserve"> în regiune</w:t>
            </w:r>
            <w:r w:rsidRPr="00D47BE6">
              <w:rPr>
                <w:b/>
                <w:i/>
              </w:rPr>
              <w:t>, cât și la nivel mondial, inclusiv pe teritoriul european</w:t>
            </w:r>
            <w:r w:rsidRPr="00D47BE6">
              <w:t>;</w:t>
            </w:r>
            <w:r>
              <w:t xml:space="preserve"> </w:t>
            </w:r>
            <w:r w:rsidRPr="00D47BE6">
              <w:t xml:space="preserve">îndeamnă </w:t>
            </w:r>
            <w:r w:rsidRPr="00D47BE6">
              <w:rPr>
                <w:b/>
                <w:i/>
              </w:rPr>
              <w:t>Iranul, inclusiv toți interpușii săi,</w:t>
            </w:r>
            <w:r w:rsidRPr="00D47BE6">
              <w:t xml:space="preserve"> să dea dovadă de reținere maximă, să se angajeze să detensioneze situația și să se abțină de la orice nouă escaladare, deoarece un conflict regional trebuie evitat cu orice preț; invită VP/ÎR și statele membre să își continue și să își intensifice eforturile diplomatice cu partenerii internaționali, inclusiv cu țările din Golf, pentru a încuraja detensionarea urgentă și dialogul semnificativ;</w:t>
            </w:r>
          </w:p>
        </w:tc>
      </w:tr>
    </w:tbl>
    <w:p w:rsidR="008B33D0" w:rsidRPr="00D47BE6" w:rsidRDefault="008B33D0" w:rsidP="008B33D0">
      <w:pPr>
        <w:pStyle w:val="AmOrLang"/>
      </w:pPr>
      <w:r w:rsidRPr="00D47BE6">
        <w:t xml:space="preserve">Or. </w:t>
      </w:r>
      <w:r w:rsidRPr="00D47BE6">
        <w:rPr>
          <w:rStyle w:val="HideTWBExt"/>
        </w:rPr>
        <w:t>&lt;Original&gt;</w:t>
      </w:r>
      <w:r w:rsidRPr="00D47BE6">
        <w:rPr>
          <w:rStyle w:val="HideTWBInt"/>
        </w:rPr>
        <w:t>{SV}</w:t>
      </w:r>
      <w:r w:rsidRPr="00D47BE6">
        <w:t>sv</w:t>
      </w:r>
      <w:r w:rsidRPr="00D47BE6">
        <w:rPr>
          <w:rStyle w:val="HideTWBExt"/>
        </w:rPr>
        <w:t>&lt;/Original&gt;</w:t>
      </w:r>
    </w:p>
    <w:p w:rsidR="008B33D0" w:rsidRPr="00D47BE6" w:rsidRDefault="008B33D0" w:rsidP="008B33D0">
      <w:r w:rsidRPr="00D47BE6">
        <w:rPr>
          <w:rStyle w:val="HideTWBExt"/>
        </w:rPr>
        <w:t>&lt;/Amend&gt;</w:t>
      </w:r>
    </w:p>
    <w:p w:rsidR="008B33D0" w:rsidRPr="001E6E49" w:rsidRDefault="008B33D0" w:rsidP="008B33D0">
      <w:pPr>
        <w:pStyle w:val="AmNumberTabs"/>
      </w:pPr>
      <w:r w:rsidRPr="001E6E49">
        <w:rPr>
          <w:rStyle w:val="HideTWBExt"/>
        </w:rPr>
        <w:t>&lt;Amend&gt;</w:t>
      </w:r>
      <w:r w:rsidRPr="001E6E49">
        <w:t>Amendamentul</w:t>
      </w:r>
      <w:r w:rsidRPr="001E6E49">
        <w:tab/>
      </w:r>
      <w:r w:rsidRPr="001E6E49">
        <w:tab/>
      </w:r>
      <w:r w:rsidRPr="001E6E49">
        <w:rPr>
          <w:rStyle w:val="HideTWBExt"/>
        </w:rPr>
        <w:t>&lt;NumAm&gt;</w:t>
      </w:r>
      <w:r w:rsidRPr="001E6E49">
        <w:t>614</w:t>
      </w:r>
      <w:r w:rsidRPr="001E6E49">
        <w:rPr>
          <w:rStyle w:val="HideTWBExt"/>
        </w:rPr>
        <w:t>&lt;/NumAm&gt;</w:t>
      </w:r>
    </w:p>
    <w:p w:rsidR="008B33D0" w:rsidRPr="001E6E49" w:rsidRDefault="008B33D0" w:rsidP="008B33D0">
      <w:pPr>
        <w:pStyle w:val="NormalBold"/>
      </w:pPr>
      <w:r w:rsidRPr="001E6E49">
        <w:rPr>
          <w:rStyle w:val="HideTWBExt"/>
          <w:b w:val="0"/>
        </w:rPr>
        <w:t>&lt;RepeatBlock-By&gt;&lt;Members&gt;</w:t>
      </w:r>
      <w:r w:rsidRPr="001E6E49">
        <w:t>Sebastiaan Stöteler</w:t>
      </w:r>
      <w:r w:rsidRPr="001E6E49">
        <w:rPr>
          <w:rStyle w:val="HideTWBExt"/>
          <w:b w:val="0"/>
        </w:rPr>
        <w:t>&lt;/Members&gt;</w:t>
      </w:r>
    </w:p>
    <w:p w:rsidR="008B33D0" w:rsidRPr="001E6E49" w:rsidRDefault="008B33D0" w:rsidP="008B33D0">
      <w:pPr>
        <w:pStyle w:val="NormalBold"/>
      </w:pPr>
      <w:r w:rsidRPr="001E6E49">
        <w:rPr>
          <w:rStyle w:val="HideTWBExt"/>
          <w:b w:val="0"/>
        </w:rPr>
        <w:t>&lt;/RepeatBlock-By&gt;</w:t>
      </w:r>
    </w:p>
    <w:p w:rsidR="008B33D0" w:rsidRPr="001E6E49" w:rsidRDefault="008B33D0" w:rsidP="008B33D0">
      <w:pPr>
        <w:pStyle w:val="NormalBold"/>
      </w:pPr>
      <w:r w:rsidRPr="001E6E49">
        <w:rPr>
          <w:rStyle w:val="HideTWBExt"/>
        </w:rPr>
        <w:t>&lt;DocAmend&gt;</w:t>
      </w:r>
      <w:r w:rsidRPr="001E6E49">
        <w:t>Propunere de rezoluție</w:t>
      </w:r>
      <w:r w:rsidRPr="001E6E49">
        <w:rPr>
          <w:rStyle w:val="HideTWBExt"/>
        </w:rPr>
        <w:t>&lt;/DocAmend&gt;</w:t>
      </w:r>
    </w:p>
    <w:p w:rsidR="008B33D0" w:rsidRPr="001E6E49" w:rsidRDefault="008B33D0" w:rsidP="008B33D0">
      <w:pPr>
        <w:pStyle w:val="NormalBold"/>
      </w:pPr>
      <w:r w:rsidRPr="001E6E49">
        <w:rPr>
          <w:rStyle w:val="HideTWBExt"/>
        </w:rPr>
        <w:t>&lt;Article&gt;</w:t>
      </w:r>
      <w:r w:rsidRPr="001E6E49">
        <w:t>Punctul 17</w:t>
      </w:r>
      <w:r w:rsidRPr="001E6E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33D0" w:rsidRPr="001E6E49" w:rsidTr="006C019B">
        <w:trPr>
          <w:trHeight w:hRule="exact" w:val="240"/>
          <w:jc w:val="center"/>
        </w:trPr>
        <w:tc>
          <w:tcPr>
            <w:tcW w:w="9752" w:type="dxa"/>
            <w:gridSpan w:val="2"/>
            <w:tcBorders>
              <w:top w:val="nil"/>
              <w:left w:val="nil"/>
              <w:bottom w:val="nil"/>
              <w:right w:val="nil"/>
            </w:tcBorders>
          </w:tcPr>
          <w:p w:rsidR="008B33D0" w:rsidRPr="001E6E49" w:rsidRDefault="008B33D0" w:rsidP="006C019B"/>
        </w:tc>
      </w:tr>
      <w:tr w:rsidR="008B33D0" w:rsidRPr="001E6E49" w:rsidTr="006C019B">
        <w:trPr>
          <w:trHeight w:val="240"/>
          <w:jc w:val="center"/>
        </w:trPr>
        <w:tc>
          <w:tcPr>
            <w:tcW w:w="4876" w:type="dxa"/>
            <w:tcBorders>
              <w:top w:val="nil"/>
              <w:left w:val="nil"/>
              <w:bottom w:val="nil"/>
              <w:right w:val="nil"/>
            </w:tcBorders>
          </w:tcPr>
          <w:p w:rsidR="008B33D0" w:rsidRPr="001E6E49" w:rsidRDefault="008B33D0" w:rsidP="006C019B">
            <w:pPr>
              <w:pStyle w:val="AmColumnHeading"/>
            </w:pPr>
            <w:r w:rsidRPr="001E6E49">
              <w:t>Propunerea de rezoluție</w:t>
            </w:r>
          </w:p>
        </w:tc>
        <w:tc>
          <w:tcPr>
            <w:tcW w:w="4876" w:type="dxa"/>
            <w:tcBorders>
              <w:top w:val="nil"/>
              <w:left w:val="nil"/>
              <w:bottom w:val="nil"/>
              <w:right w:val="nil"/>
            </w:tcBorders>
          </w:tcPr>
          <w:p w:rsidR="008B33D0" w:rsidRPr="001E6E49" w:rsidRDefault="008B33D0" w:rsidP="006C019B">
            <w:pPr>
              <w:pStyle w:val="AmColumnHeading"/>
            </w:pPr>
            <w:r w:rsidRPr="001E6E49">
              <w:t>Amendamentul</w:t>
            </w:r>
          </w:p>
        </w:tc>
      </w:tr>
      <w:tr w:rsidR="008B33D0" w:rsidRPr="001E6E49" w:rsidTr="006C019B">
        <w:trPr>
          <w:jc w:val="center"/>
        </w:trPr>
        <w:tc>
          <w:tcPr>
            <w:tcW w:w="4876" w:type="dxa"/>
            <w:tcBorders>
              <w:top w:val="nil"/>
              <w:left w:val="nil"/>
              <w:bottom w:val="nil"/>
              <w:right w:val="nil"/>
            </w:tcBorders>
          </w:tcPr>
          <w:p w:rsidR="008B33D0" w:rsidRPr="001E6E49" w:rsidRDefault="008B33D0" w:rsidP="006C019B">
            <w:pPr>
              <w:pStyle w:val="Normal6a"/>
            </w:pPr>
            <w:r w:rsidRPr="001E6E49">
              <w:t>17.</w:t>
            </w:r>
            <w:r w:rsidRPr="001E6E49">
              <w:tab/>
              <w:t xml:space="preserve">își exprimă îngrijorarea cu privire la tensiunile tot mai mari din Orientul Mijlociu și la rolul destabilizator pe care îl joacă regimul iranian și rețeaua sa de actori nestatali în regiune; îndeamnă toate părțile să dea dovadă de reținere maximă, să se angajeze să detensioneze situația și să se abțină de la orice nouă escaladare, deoarece </w:t>
            </w:r>
            <w:r w:rsidRPr="001E6E49">
              <w:rPr>
                <w:b/>
                <w:i/>
              </w:rPr>
              <w:t xml:space="preserve">un conflict regional </w:t>
            </w:r>
            <w:r w:rsidRPr="001E6E49">
              <w:t xml:space="preserve">trebuie </w:t>
            </w:r>
            <w:r w:rsidRPr="001E6E49">
              <w:rPr>
                <w:b/>
                <w:i/>
              </w:rPr>
              <w:t>evitat</w:t>
            </w:r>
            <w:r w:rsidRPr="001E6E49">
              <w:t xml:space="preserve"> cu orice preț; invită VP/ÎR și statele membre să își continue și să își intensifice eforturile diplomatice cu partenerii internaționali, inclusiv cu țările din Golf, pentru a încuraja detensionarea urgentă și dialogul semnificativ;</w:t>
            </w:r>
          </w:p>
        </w:tc>
        <w:tc>
          <w:tcPr>
            <w:tcW w:w="4876" w:type="dxa"/>
            <w:tcBorders>
              <w:top w:val="nil"/>
              <w:left w:val="nil"/>
              <w:bottom w:val="nil"/>
              <w:right w:val="nil"/>
            </w:tcBorders>
          </w:tcPr>
          <w:p w:rsidR="008B33D0" w:rsidRPr="001E6E49" w:rsidRDefault="008B33D0" w:rsidP="006C019B">
            <w:pPr>
              <w:pStyle w:val="Normal6a"/>
            </w:pPr>
            <w:r w:rsidRPr="001E6E49">
              <w:t>17.</w:t>
            </w:r>
            <w:r w:rsidRPr="001E6E49">
              <w:tab/>
              <w:t xml:space="preserve">își exprimă îngrijorarea cu privire la tensiunile tot mai mari din Orientul Mijlociu și la rolul destabilizator pe care îl joacă regimul iranian și rețeaua sa de actori nestatali în regiune; îndeamnă toate părțile să dea dovadă de reținere maximă, să se angajeze să detensioneze situația și să se abțină de la orice nouă escaladare, deoarece trebuie </w:t>
            </w:r>
            <w:r w:rsidRPr="001E6E49">
              <w:rPr>
                <w:b/>
                <w:i/>
              </w:rPr>
              <w:t>evitată</w:t>
            </w:r>
            <w:r w:rsidRPr="001E6E49">
              <w:t xml:space="preserve"> cu orice preț</w:t>
            </w:r>
            <w:r w:rsidRPr="001E6E49">
              <w:rPr>
                <w:b/>
                <w:i/>
              </w:rPr>
              <w:t xml:space="preserve"> amplificarea conflictului regional</w:t>
            </w:r>
            <w:r w:rsidRPr="001E6E49">
              <w:t>; invită VP/ÎR și statele membre să își continue și să își intensifice eforturile diplomatice cu partenerii internaționali, inclusiv cu țările din Golf, pentru a încuraja detensionarea urgentă și dialogul semnificativ;</w:t>
            </w:r>
          </w:p>
        </w:tc>
      </w:tr>
    </w:tbl>
    <w:p w:rsidR="008B33D0" w:rsidRPr="001E6E49" w:rsidRDefault="008B33D0" w:rsidP="008B33D0">
      <w:pPr>
        <w:pStyle w:val="AmOrLang"/>
      </w:pPr>
      <w:r w:rsidRPr="001E6E49">
        <w:t xml:space="preserve">Or. </w:t>
      </w:r>
      <w:r w:rsidRPr="001E6E49">
        <w:rPr>
          <w:rStyle w:val="HideTWBExt"/>
        </w:rPr>
        <w:t>&lt;Original&gt;</w:t>
      </w:r>
      <w:r w:rsidRPr="001E6E49">
        <w:rPr>
          <w:rStyle w:val="HideTWBInt"/>
        </w:rPr>
        <w:t>{EN}</w:t>
      </w:r>
      <w:r w:rsidRPr="001E6E49">
        <w:t>en</w:t>
      </w:r>
      <w:r w:rsidRPr="001E6E49">
        <w:rPr>
          <w:rStyle w:val="HideTWBExt"/>
        </w:rPr>
        <w:t>&lt;/Original&gt;</w:t>
      </w:r>
    </w:p>
    <w:p w:rsidR="008B33D0" w:rsidRPr="001E6E49" w:rsidRDefault="008B33D0" w:rsidP="008B33D0">
      <w:r w:rsidRPr="001E6E49">
        <w:rPr>
          <w:rStyle w:val="HideTWBExt"/>
        </w:rPr>
        <w:t>&lt;/Amend&gt;</w:t>
      </w:r>
    </w:p>
    <w:p w:rsidR="008B33D0" w:rsidRPr="00D47BE6" w:rsidRDefault="008B33D0" w:rsidP="008B33D0">
      <w:pPr>
        <w:pStyle w:val="AmNumberTabs"/>
      </w:pPr>
      <w:r w:rsidRPr="00D47BE6">
        <w:rPr>
          <w:rStyle w:val="HideTWBExt"/>
          <w:b w:val="0"/>
        </w:rPr>
        <w:t>&lt;Amend&gt;</w:t>
      </w:r>
      <w:r w:rsidRPr="00D47BE6">
        <w:t>Amendamentul</w:t>
      </w:r>
      <w:r w:rsidRPr="00D47BE6">
        <w:tab/>
      </w:r>
      <w:r w:rsidRPr="00D47BE6">
        <w:tab/>
      </w:r>
      <w:r w:rsidRPr="00D47BE6">
        <w:rPr>
          <w:rStyle w:val="HideTWBExt"/>
          <w:b w:val="0"/>
        </w:rPr>
        <w:t>&lt;NumAm&gt;</w:t>
      </w:r>
      <w:r w:rsidRPr="00D47BE6">
        <w:t>615</w:t>
      </w:r>
      <w:r w:rsidRPr="00D47BE6">
        <w:rPr>
          <w:rStyle w:val="HideTWBExt"/>
          <w:b w:val="0"/>
        </w:rPr>
        <w:t>&lt;/NumAm&gt;</w:t>
      </w:r>
    </w:p>
    <w:p w:rsidR="008B33D0" w:rsidRPr="00D47BE6" w:rsidRDefault="008B33D0" w:rsidP="008B33D0">
      <w:pPr>
        <w:pStyle w:val="NormalBold"/>
      </w:pPr>
      <w:r w:rsidRPr="00D47BE6">
        <w:rPr>
          <w:rStyle w:val="HideTWBExt"/>
          <w:b w:val="0"/>
        </w:rPr>
        <w:t>&lt;RepeatBlock-By&gt;&lt;Members&gt;</w:t>
      </w:r>
      <w:r w:rsidRPr="00D47BE6">
        <w:t>Sebastian Tynkkynen</w:t>
      </w:r>
      <w:r w:rsidRPr="00D47BE6">
        <w:rPr>
          <w:rStyle w:val="HideTWBExt"/>
          <w:b w:val="0"/>
        </w:rPr>
        <w:t>&lt;/Members&gt;</w:t>
      </w:r>
    </w:p>
    <w:p w:rsidR="008B33D0" w:rsidRPr="00D47BE6" w:rsidRDefault="008B33D0" w:rsidP="008B33D0">
      <w:pPr>
        <w:pStyle w:val="NormalBold"/>
      </w:pPr>
      <w:r w:rsidRPr="00D47BE6">
        <w:rPr>
          <w:rStyle w:val="HideTWBExt"/>
          <w:b w:val="0"/>
        </w:rPr>
        <w:t>&lt;/RepeatBlock-By&gt;</w:t>
      </w:r>
    </w:p>
    <w:p w:rsidR="008B33D0" w:rsidRPr="00D47BE6" w:rsidRDefault="008B33D0" w:rsidP="008B33D0">
      <w:pPr>
        <w:pStyle w:val="NormalBold"/>
      </w:pPr>
      <w:r w:rsidRPr="00D47BE6">
        <w:rPr>
          <w:rStyle w:val="HideTWBExt"/>
          <w:b w:val="0"/>
        </w:rPr>
        <w:t>&lt;DocAmend&gt;</w:t>
      </w:r>
      <w:r w:rsidRPr="00D47BE6">
        <w:t>Propunere de rezoluție</w:t>
      </w:r>
      <w:r w:rsidRPr="00D47BE6">
        <w:rPr>
          <w:rStyle w:val="HideTWBExt"/>
          <w:b w:val="0"/>
        </w:rPr>
        <w:t>&lt;/DocAmend&gt;</w:t>
      </w:r>
    </w:p>
    <w:p w:rsidR="008B33D0" w:rsidRPr="00D47BE6" w:rsidRDefault="008B33D0" w:rsidP="008B33D0">
      <w:pPr>
        <w:pStyle w:val="NormalBold"/>
      </w:pPr>
      <w:r w:rsidRPr="00D47BE6">
        <w:rPr>
          <w:rStyle w:val="HideTWBExt"/>
          <w:b w:val="0"/>
        </w:rPr>
        <w:t>&lt;Article&gt;</w:t>
      </w:r>
      <w:r w:rsidRPr="00D47BE6">
        <w:t>Punctul 17</w:t>
      </w:r>
      <w:r w:rsidRPr="00D47BE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33D0" w:rsidRPr="00D47BE6" w:rsidTr="006C019B">
        <w:trPr>
          <w:trHeight w:hRule="exact" w:val="240"/>
          <w:jc w:val="center"/>
        </w:trPr>
        <w:tc>
          <w:tcPr>
            <w:tcW w:w="9752" w:type="dxa"/>
            <w:gridSpan w:val="2"/>
            <w:tcBorders>
              <w:top w:val="nil"/>
              <w:left w:val="nil"/>
              <w:bottom w:val="nil"/>
              <w:right w:val="nil"/>
            </w:tcBorders>
          </w:tcPr>
          <w:p w:rsidR="008B33D0" w:rsidRPr="00D47BE6" w:rsidRDefault="008B33D0" w:rsidP="006C019B"/>
        </w:tc>
      </w:tr>
      <w:tr w:rsidR="008B33D0" w:rsidRPr="00D47BE6" w:rsidTr="006C019B">
        <w:trPr>
          <w:trHeight w:val="240"/>
          <w:jc w:val="center"/>
        </w:trPr>
        <w:tc>
          <w:tcPr>
            <w:tcW w:w="4876" w:type="dxa"/>
            <w:tcBorders>
              <w:top w:val="nil"/>
              <w:left w:val="nil"/>
              <w:bottom w:val="nil"/>
              <w:right w:val="nil"/>
            </w:tcBorders>
          </w:tcPr>
          <w:p w:rsidR="008B33D0" w:rsidRPr="00D47BE6" w:rsidRDefault="008B33D0" w:rsidP="006C019B">
            <w:pPr>
              <w:pStyle w:val="AmColumnHeading"/>
            </w:pPr>
            <w:r w:rsidRPr="00D47BE6">
              <w:t>Propunerea de rezoluție</w:t>
            </w:r>
          </w:p>
        </w:tc>
        <w:tc>
          <w:tcPr>
            <w:tcW w:w="4876" w:type="dxa"/>
            <w:tcBorders>
              <w:top w:val="nil"/>
              <w:left w:val="nil"/>
              <w:bottom w:val="nil"/>
              <w:right w:val="nil"/>
            </w:tcBorders>
          </w:tcPr>
          <w:p w:rsidR="008B33D0" w:rsidRPr="00D47BE6" w:rsidRDefault="008B33D0" w:rsidP="006C019B">
            <w:pPr>
              <w:pStyle w:val="AmColumnHeading"/>
            </w:pPr>
            <w:r w:rsidRPr="00D47BE6">
              <w:t>Amendamentul</w:t>
            </w:r>
          </w:p>
        </w:tc>
      </w:tr>
      <w:tr w:rsidR="008B33D0" w:rsidRPr="00D47BE6" w:rsidTr="006C019B">
        <w:trPr>
          <w:jc w:val="center"/>
        </w:trPr>
        <w:tc>
          <w:tcPr>
            <w:tcW w:w="4876" w:type="dxa"/>
            <w:tcBorders>
              <w:top w:val="nil"/>
              <w:left w:val="nil"/>
              <w:bottom w:val="nil"/>
              <w:right w:val="nil"/>
            </w:tcBorders>
          </w:tcPr>
          <w:p w:rsidR="008B33D0" w:rsidRPr="00D47BE6" w:rsidRDefault="008B33D0" w:rsidP="006C019B">
            <w:pPr>
              <w:pStyle w:val="Normal6a"/>
            </w:pPr>
            <w:r w:rsidRPr="00D47BE6">
              <w:t>17.</w:t>
            </w:r>
            <w:r w:rsidRPr="00D47BE6">
              <w:tab/>
              <w:t>își exprimă îngrijorarea cu privire la tensiunile tot mai mari din Orientul Mijlociu</w:t>
            </w:r>
            <w:r w:rsidRPr="00D47BE6">
              <w:rPr>
                <w:b/>
                <w:i/>
              </w:rPr>
              <w:t xml:space="preserve"> și la</w:t>
            </w:r>
            <w:r w:rsidRPr="00D47BE6">
              <w:t xml:space="preserve"> rolul destabilizator pe care îl joacă regimul iranian și rețeaua sa de actori nestatali în regiune; îndeamnă toate părțile să dea dovadă de reținere maximă, să se angajeze să detensioneze situația și să se abțină de la orice nouă escaladare, deoarece un conflict regional trebuie evitat cu orice preț; invită VP/ÎR și statele membre să își continue și să își intensifice eforturile diplomatice cu partenerii internaționali, inclusiv cu țările din Golf, pentru a încuraja detensionarea urgentă și dialogul semnificativ;</w:t>
            </w:r>
          </w:p>
        </w:tc>
        <w:tc>
          <w:tcPr>
            <w:tcW w:w="4876" w:type="dxa"/>
            <w:tcBorders>
              <w:top w:val="nil"/>
              <w:left w:val="nil"/>
              <w:bottom w:val="nil"/>
              <w:right w:val="nil"/>
            </w:tcBorders>
          </w:tcPr>
          <w:p w:rsidR="008B33D0" w:rsidRPr="00D47BE6" w:rsidRDefault="008B33D0" w:rsidP="006C019B">
            <w:pPr>
              <w:pStyle w:val="Normal6a"/>
            </w:pPr>
            <w:r w:rsidRPr="00D47BE6">
              <w:t>17.</w:t>
            </w:r>
            <w:r w:rsidRPr="00D47BE6">
              <w:tab/>
              <w:t>își exprimă îngrijorarea cu privire la tensiunile tot mai mari din Orientul Mijlociu</w:t>
            </w:r>
            <w:r w:rsidRPr="00D47BE6">
              <w:rPr>
                <w:b/>
                <w:i/>
              </w:rPr>
              <w:t>;</w:t>
            </w:r>
            <w:r w:rsidRPr="00D47BE6">
              <w:t xml:space="preserve"> </w:t>
            </w:r>
            <w:r w:rsidRPr="00D47BE6">
              <w:rPr>
                <w:b/>
                <w:i/>
              </w:rPr>
              <w:t xml:space="preserve"> condamnă în termenii cei mai fermi</w:t>
            </w:r>
            <w:r w:rsidRPr="00D47BE6">
              <w:t xml:space="preserve"> rolul destabilizator pe care îl joacă regimul iranian și rețeaua sa de actori nestatali în regiune; îndeamnă toate părțile să dea dovadă de reținere maximă, să se angajeze să detensioneze situația și să se abțină de la orice nouă escaladare, deoarece un conflict regional trebuie evitat cu orice preț; invită VP/ÎR și statele membre să își continue și să își intensifice eforturile diplomatice cu partenerii internaționali, inclusiv cu țările din Golf, pentru a încuraja detensionarea urgentă și dialogul semnificativ;</w:t>
            </w:r>
          </w:p>
        </w:tc>
      </w:tr>
    </w:tbl>
    <w:p w:rsidR="008B33D0" w:rsidRPr="00D47BE6" w:rsidRDefault="008B33D0" w:rsidP="008B33D0">
      <w:pPr>
        <w:pStyle w:val="AmOrLang"/>
      </w:pPr>
      <w:r w:rsidRPr="00D47BE6">
        <w:t xml:space="preserve">Or. </w:t>
      </w:r>
      <w:r w:rsidRPr="00D47BE6">
        <w:rPr>
          <w:rStyle w:val="HideTWBExt"/>
        </w:rPr>
        <w:t>&lt;Original&gt;</w:t>
      </w:r>
      <w:r w:rsidRPr="00D47BE6">
        <w:rPr>
          <w:rStyle w:val="HideTWBInt"/>
        </w:rPr>
        <w:t>{FI}</w:t>
      </w:r>
      <w:r w:rsidRPr="00D47BE6">
        <w:t>fi</w:t>
      </w:r>
      <w:r w:rsidRPr="00D47BE6">
        <w:rPr>
          <w:rStyle w:val="HideTWBExt"/>
        </w:rPr>
        <w:t>&lt;/Original&gt;</w:t>
      </w:r>
    </w:p>
    <w:p w:rsidR="008B33D0" w:rsidRPr="00D47BE6" w:rsidRDefault="008B33D0" w:rsidP="008B33D0">
      <w:r w:rsidRPr="00D47BE6">
        <w:rPr>
          <w:rStyle w:val="HideTWBExt"/>
        </w:rPr>
        <w:t>&lt;/Amend&gt;</w:t>
      </w:r>
    </w:p>
    <w:p w:rsidR="008B33D0" w:rsidRPr="001E6E49" w:rsidRDefault="008B33D0" w:rsidP="008B33D0">
      <w:pPr>
        <w:pStyle w:val="AmNumberTabs"/>
      </w:pPr>
      <w:r w:rsidRPr="001E6E49">
        <w:rPr>
          <w:rStyle w:val="HideTWBExt"/>
        </w:rPr>
        <w:t>&lt;Amend&gt;</w:t>
      </w:r>
      <w:r w:rsidRPr="001E6E49">
        <w:t>Amendamentul</w:t>
      </w:r>
      <w:r w:rsidRPr="001E6E49">
        <w:tab/>
      </w:r>
      <w:r w:rsidRPr="001E6E49">
        <w:tab/>
      </w:r>
      <w:r w:rsidRPr="001E6E49">
        <w:rPr>
          <w:rStyle w:val="HideTWBExt"/>
        </w:rPr>
        <w:t>&lt;NumAm&gt;</w:t>
      </w:r>
      <w:r w:rsidRPr="001E6E49">
        <w:t>616</w:t>
      </w:r>
      <w:r w:rsidRPr="001E6E49">
        <w:rPr>
          <w:rStyle w:val="HideTWBExt"/>
        </w:rPr>
        <w:t>&lt;/NumAm&gt;</w:t>
      </w:r>
    </w:p>
    <w:p w:rsidR="008B33D0" w:rsidRPr="001E6E49" w:rsidRDefault="008B33D0" w:rsidP="008B33D0">
      <w:pPr>
        <w:pStyle w:val="NormalBold"/>
      </w:pPr>
      <w:r w:rsidRPr="001E6E49">
        <w:rPr>
          <w:rStyle w:val="HideTWBExt"/>
          <w:b w:val="0"/>
        </w:rPr>
        <w:t>&lt;RepeatBlock-By&gt;&lt;Members&gt;</w:t>
      </w:r>
      <w:r w:rsidRPr="001E6E49">
        <w:t>Miriam Lexmann</w:t>
      </w:r>
      <w:r w:rsidRPr="001E6E49">
        <w:rPr>
          <w:rStyle w:val="HideTWBExt"/>
          <w:b w:val="0"/>
        </w:rPr>
        <w:t>&lt;/Members&gt;</w:t>
      </w:r>
    </w:p>
    <w:p w:rsidR="008B33D0" w:rsidRPr="001E6E49" w:rsidRDefault="008B33D0" w:rsidP="008B33D0">
      <w:pPr>
        <w:pStyle w:val="NormalBold"/>
      </w:pPr>
      <w:r w:rsidRPr="001E6E49">
        <w:rPr>
          <w:rStyle w:val="HideTWBExt"/>
          <w:b w:val="0"/>
        </w:rPr>
        <w:t>&lt;/RepeatBlock-By&gt;</w:t>
      </w:r>
    </w:p>
    <w:p w:rsidR="008B33D0" w:rsidRPr="001E6E49" w:rsidRDefault="008B33D0" w:rsidP="008B33D0">
      <w:pPr>
        <w:pStyle w:val="NormalBold"/>
      </w:pPr>
      <w:r w:rsidRPr="001E6E49">
        <w:rPr>
          <w:rStyle w:val="HideTWBExt"/>
        </w:rPr>
        <w:t>&lt;DocAmend&gt;</w:t>
      </w:r>
      <w:r w:rsidRPr="001E6E49">
        <w:t>Propunere de rezoluție</w:t>
      </w:r>
      <w:r w:rsidRPr="001E6E49">
        <w:rPr>
          <w:rStyle w:val="HideTWBExt"/>
        </w:rPr>
        <w:t>&lt;/DocAmend&gt;</w:t>
      </w:r>
    </w:p>
    <w:p w:rsidR="008B33D0" w:rsidRPr="001E6E49" w:rsidRDefault="008B33D0" w:rsidP="008B33D0">
      <w:pPr>
        <w:pStyle w:val="NormalBold"/>
      </w:pPr>
      <w:r w:rsidRPr="001E6E49">
        <w:rPr>
          <w:rStyle w:val="HideTWBExt"/>
        </w:rPr>
        <w:t>&lt;Article&gt;</w:t>
      </w:r>
      <w:r w:rsidRPr="001E6E49">
        <w:t>Punctul 17</w:t>
      </w:r>
      <w:r w:rsidRPr="001E6E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33D0" w:rsidRPr="001E6E49" w:rsidTr="006C019B">
        <w:trPr>
          <w:trHeight w:hRule="exact" w:val="240"/>
          <w:jc w:val="center"/>
        </w:trPr>
        <w:tc>
          <w:tcPr>
            <w:tcW w:w="9752" w:type="dxa"/>
            <w:gridSpan w:val="2"/>
            <w:tcBorders>
              <w:top w:val="nil"/>
              <w:left w:val="nil"/>
              <w:bottom w:val="nil"/>
              <w:right w:val="nil"/>
            </w:tcBorders>
          </w:tcPr>
          <w:p w:rsidR="008B33D0" w:rsidRPr="001E6E49" w:rsidRDefault="008B33D0" w:rsidP="006C019B"/>
        </w:tc>
      </w:tr>
      <w:tr w:rsidR="008B33D0" w:rsidRPr="001E6E49" w:rsidTr="006C019B">
        <w:trPr>
          <w:trHeight w:val="240"/>
          <w:jc w:val="center"/>
        </w:trPr>
        <w:tc>
          <w:tcPr>
            <w:tcW w:w="4876" w:type="dxa"/>
            <w:tcBorders>
              <w:top w:val="nil"/>
              <w:left w:val="nil"/>
              <w:bottom w:val="nil"/>
              <w:right w:val="nil"/>
            </w:tcBorders>
          </w:tcPr>
          <w:p w:rsidR="008B33D0" w:rsidRPr="001E6E49" w:rsidRDefault="008B33D0" w:rsidP="006C019B">
            <w:pPr>
              <w:pStyle w:val="AmColumnHeading"/>
            </w:pPr>
            <w:r w:rsidRPr="001E6E49">
              <w:t>Propunerea de rezoluție</w:t>
            </w:r>
          </w:p>
        </w:tc>
        <w:tc>
          <w:tcPr>
            <w:tcW w:w="4876" w:type="dxa"/>
            <w:tcBorders>
              <w:top w:val="nil"/>
              <w:left w:val="nil"/>
              <w:bottom w:val="nil"/>
              <w:right w:val="nil"/>
            </w:tcBorders>
          </w:tcPr>
          <w:p w:rsidR="008B33D0" w:rsidRPr="001E6E49" w:rsidRDefault="008B33D0" w:rsidP="006C019B">
            <w:pPr>
              <w:pStyle w:val="AmColumnHeading"/>
            </w:pPr>
            <w:r w:rsidRPr="001E6E49">
              <w:t>Amendamentul</w:t>
            </w:r>
          </w:p>
        </w:tc>
      </w:tr>
      <w:tr w:rsidR="008B33D0" w:rsidRPr="001E6E49" w:rsidTr="006C019B">
        <w:trPr>
          <w:jc w:val="center"/>
        </w:trPr>
        <w:tc>
          <w:tcPr>
            <w:tcW w:w="4876" w:type="dxa"/>
            <w:tcBorders>
              <w:top w:val="nil"/>
              <w:left w:val="nil"/>
              <w:bottom w:val="nil"/>
              <w:right w:val="nil"/>
            </w:tcBorders>
          </w:tcPr>
          <w:p w:rsidR="008B33D0" w:rsidRPr="001E6E49" w:rsidRDefault="008B33D0" w:rsidP="006C019B">
            <w:pPr>
              <w:pStyle w:val="Normal6a"/>
            </w:pPr>
            <w:r w:rsidRPr="001E6E49">
              <w:t>17.</w:t>
            </w:r>
            <w:r w:rsidRPr="001E6E49">
              <w:tab/>
              <w:t xml:space="preserve">își exprimă îngrijorarea cu privire la tensiunile tot mai mari din Orientul Mijlociu și la rolul destabilizator pe care îl joacă regimul iranian și rețeaua sa de actori nestatali în regiune; îndeamnă </w:t>
            </w:r>
            <w:r w:rsidRPr="001E6E49">
              <w:rPr>
                <w:b/>
                <w:i/>
              </w:rPr>
              <w:t>toate părțile</w:t>
            </w:r>
            <w:r w:rsidRPr="001E6E49">
              <w:t xml:space="preserve"> să dea dovadă de reținere maximă, să se angajeze să detensioneze situația și să se abțină de la orice nouă escaladare, deoarece un conflict regional trebuie evitat cu orice preț; invită VP/ÎR și statele membre să își continue și să își intensifice eforturile diplomatice cu partenerii internaționali, inclusiv cu țările din Golf, pentru a </w:t>
            </w:r>
            <w:r w:rsidRPr="001E6E49">
              <w:rPr>
                <w:b/>
                <w:i/>
              </w:rPr>
              <w:t>încuraja detensionarea</w:t>
            </w:r>
            <w:r w:rsidRPr="001E6E49">
              <w:t xml:space="preserve"> urgentă și </w:t>
            </w:r>
            <w:r w:rsidRPr="001E6E49">
              <w:rPr>
                <w:b/>
                <w:i/>
              </w:rPr>
              <w:t>dialogul semnificativ</w:t>
            </w:r>
            <w:r w:rsidRPr="001E6E49">
              <w:t>;</w:t>
            </w:r>
          </w:p>
        </w:tc>
        <w:tc>
          <w:tcPr>
            <w:tcW w:w="4876" w:type="dxa"/>
            <w:tcBorders>
              <w:top w:val="nil"/>
              <w:left w:val="nil"/>
              <w:bottom w:val="nil"/>
              <w:right w:val="nil"/>
            </w:tcBorders>
          </w:tcPr>
          <w:p w:rsidR="008B33D0" w:rsidRPr="001E6E49" w:rsidRDefault="008B33D0" w:rsidP="006C019B">
            <w:pPr>
              <w:pStyle w:val="Normal6a"/>
            </w:pPr>
            <w:r w:rsidRPr="001E6E49">
              <w:t>17.</w:t>
            </w:r>
            <w:r w:rsidRPr="001E6E49">
              <w:tab/>
              <w:t xml:space="preserve">își exprimă îngrijorarea cu privire la tensiunile tot mai mari din Orientul Mijlociu și la rolul destabilizator pe care îl joacă regimul iranian și rețeaua sa de actori nestatali în regiune; îndeamnă </w:t>
            </w:r>
            <w:r w:rsidRPr="001E6E49">
              <w:rPr>
                <w:b/>
                <w:i/>
              </w:rPr>
              <w:t>Iranul</w:t>
            </w:r>
            <w:r w:rsidRPr="001E6E49">
              <w:t xml:space="preserve"> să dea dovadă de reținere maximă, să se angajeze să detensioneze situația și să se abțină de la orice nouă escaladare, deoarece un conflict regional trebuie evitat cu orice preț; invită VP/ÎR și statele membre să își continue și să își intensifice eforturile diplomatice cu partenerii internaționali, inclusiv cu țările din Golf, pentru a </w:t>
            </w:r>
            <w:r w:rsidRPr="001E6E49">
              <w:rPr>
                <w:b/>
                <w:i/>
              </w:rPr>
              <w:t>forța Iranul să purceadă a o detensionare</w:t>
            </w:r>
            <w:r w:rsidRPr="001E6E49">
              <w:t xml:space="preserve"> urgentă și </w:t>
            </w:r>
            <w:r w:rsidRPr="001E6E49">
              <w:rPr>
                <w:b/>
                <w:i/>
              </w:rPr>
              <w:t>la un dialog serios</w:t>
            </w:r>
            <w:r w:rsidRPr="001E6E49">
              <w:t>;</w:t>
            </w:r>
          </w:p>
        </w:tc>
      </w:tr>
    </w:tbl>
    <w:p w:rsidR="008B33D0" w:rsidRPr="001E6E49" w:rsidRDefault="008B33D0" w:rsidP="008B33D0">
      <w:pPr>
        <w:pStyle w:val="AmOrLang"/>
      </w:pPr>
      <w:r w:rsidRPr="001E6E49">
        <w:t xml:space="preserve">Or. </w:t>
      </w:r>
      <w:r w:rsidRPr="001E6E49">
        <w:rPr>
          <w:rStyle w:val="HideTWBExt"/>
        </w:rPr>
        <w:t>&lt;Original&gt;</w:t>
      </w:r>
      <w:r w:rsidRPr="001E6E49">
        <w:rPr>
          <w:rStyle w:val="HideTWBInt"/>
        </w:rPr>
        <w:t>{EN}</w:t>
      </w:r>
      <w:r w:rsidRPr="001E6E49">
        <w:t>en</w:t>
      </w:r>
      <w:r w:rsidRPr="001E6E49">
        <w:rPr>
          <w:rStyle w:val="HideTWBExt"/>
        </w:rPr>
        <w:t>&lt;/Original&gt;</w:t>
      </w:r>
    </w:p>
    <w:p w:rsidR="008B33D0" w:rsidRPr="001E6E49" w:rsidRDefault="008B33D0" w:rsidP="008B33D0">
      <w:r w:rsidRPr="001E6E49">
        <w:rPr>
          <w:rStyle w:val="HideTWBExt"/>
        </w:rPr>
        <w:t>&lt;/Amend&gt;</w:t>
      </w:r>
    </w:p>
    <w:p w:rsidR="008B33D0" w:rsidRPr="001E6E49" w:rsidRDefault="008B33D0" w:rsidP="008B33D0">
      <w:pPr>
        <w:pStyle w:val="AmNumberTabs"/>
      </w:pPr>
      <w:r w:rsidRPr="001E6E49">
        <w:rPr>
          <w:rStyle w:val="HideTWBExt"/>
        </w:rPr>
        <w:t>&lt;Amend&gt;</w:t>
      </w:r>
      <w:r w:rsidRPr="001E6E49">
        <w:t>Amendamentul</w:t>
      </w:r>
      <w:r w:rsidRPr="001E6E49">
        <w:tab/>
      </w:r>
      <w:r w:rsidRPr="001E6E49">
        <w:tab/>
      </w:r>
      <w:r w:rsidRPr="001E6E49">
        <w:rPr>
          <w:rStyle w:val="HideTWBExt"/>
        </w:rPr>
        <w:t>&lt;NumAm&gt;</w:t>
      </w:r>
      <w:r w:rsidRPr="001E6E49">
        <w:t>617</w:t>
      </w:r>
      <w:r w:rsidRPr="001E6E49">
        <w:rPr>
          <w:rStyle w:val="HideTWBExt"/>
        </w:rPr>
        <w:t>&lt;/NumAm&gt;</w:t>
      </w:r>
    </w:p>
    <w:p w:rsidR="008B33D0" w:rsidRPr="001E6E49" w:rsidRDefault="008B33D0" w:rsidP="008B33D0">
      <w:pPr>
        <w:pStyle w:val="NormalBold"/>
      </w:pPr>
      <w:r w:rsidRPr="001E6E49">
        <w:rPr>
          <w:rStyle w:val="HideTWBExt"/>
          <w:b w:val="0"/>
        </w:rPr>
        <w:t>&lt;RepeatBlock-By&gt;&lt;Members&gt;</w:t>
      </w:r>
      <w:r w:rsidRPr="001E6E49">
        <w:t>Mariusz Kamiński, Adam Bielan</w:t>
      </w:r>
      <w:r w:rsidRPr="001E6E49">
        <w:rPr>
          <w:rStyle w:val="HideTWBExt"/>
          <w:b w:val="0"/>
        </w:rPr>
        <w:t>&lt;/Members&gt;</w:t>
      </w:r>
    </w:p>
    <w:p w:rsidR="008B33D0" w:rsidRPr="001E6E49" w:rsidRDefault="008B33D0" w:rsidP="008B33D0">
      <w:r w:rsidRPr="001E6E49">
        <w:rPr>
          <w:rStyle w:val="HideTWBExt"/>
        </w:rPr>
        <w:t>&lt;AuNomDe&gt;</w:t>
      </w:r>
      <w:r w:rsidRPr="001E6E49">
        <w:rPr>
          <w:rStyle w:val="HideTWBInt"/>
        </w:rPr>
        <w:t>{ECR}</w:t>
      </w:r>
      <w:r w:rsidRPr="001E6E49">
        <w:t>în numele Grupului ECR</w:t>
      </w:r>
      <w:r w:rsidRPr="001E6E49">
        <w:rPr>
          <w:rStyle w:val="HideTWBExt"/>
        </w:rPr>
        <w:t>&lt;/AuNomDe&gt;</w:t>
      </w:r>
    </w:p>
    <w:p w:rsidR="008B33D0" w:rsidRPr="001E6E49" w:rsidRDefault="008B33D0" w:rsidP="008B33D0">
      <w:pPr>
        <w:pStyle w:val="NormalBold"/>
      </w:pPr>
      <w:r w:rsidRPr="001E6E49">
        <w:rPr>
          <w:rStyle w:val="HideTWBExt"/>
          <w:b w:val="0"/>
        </w:rPr>
        <w:t>&lt;/RepeatBlock-By&gt;</w:t>
      </w:r>
    </w:p>
    <w:p w:rsidR="008B33D0" w:rsidRPr="001E6E49" w:rsidRDefault="008B33D0" w:rsidP="008B33D0">
      <w:pPr>
        <w:pStyle w:val="NormalBold"/>
      </w:pPr>
      <w:r w:rsidRPr="001E6E49">
        <w:rPr>
          <w:rStyle w:val="HideTWBExt"/>
        </w:rPr>
        <w:t>&lt;DocAmend&gt;</w:t>
      </w:r>
      <w:r w:rsidRPr="001E6E49">
        <w:t>Propunere de rezoluție</w:t>
      </w:r>
      <w:r w:rsidRPr="001E6E49">
        <w:rPr>
          <w:rStyle w:val="HideTWBExt"/>
        </w:rPr>
        <w:t>&lt;/DocAmend&gt;</w:t>
      </w:r>
    </w:p>
    <w:p w:rsidR="008B33D0" w:rsidRPr="001E6E49" w:rsidRDefault="008B33D0" w:rsidP="008B33D0">
      <w:pPr>
        <w:pStyle w:val="NormalBold"/>
      </w:pPr>
      <w:r w:rsidRPr="001E6E49">
        <w:rPr>
          <w:rStyle w:val="HideTWBExt"/>
        </w:rPr>
        <w:t>&lt;Article&gt;</w:t>
      </w:r>
      <w:r w:rsidRPr="001E6E49">
        <w:t>Punctul 17</w:t>
      </w:r>
      <w:r w:rsidRPr="001E6E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33D0" w:rsidRPr="001E6E49" w:rsidTr="006C019B">
        <w:trPr>
          <w:trHeight w:hRule="exact" w:val="240"/>
          <w:jc w:val="center"/>
        </w:trPr>
        <w:tc>
          <w:tcPr>
            <w:tcW w:w="9752" w:type="dxa"/>
            <w:gridSpan w:val="2"/>
            <w:tcBorders>
              <w:top w:val="nil"/>
              <w:left w:val="nil"/>
              <w:bottom w:val="nil"/>
              <w:right w:val="nil"/>
            </w:tcBorders>
          </w:tcPr>
          <w:p w:rsidR="008B33D0" w:rsidRPr="001E6E49" w:rsidRDefault="008B33D0" w:rsidP="006C019B"/>
        </w:tc>
      </w:tr>
      <w:tr w:rsidR="008B33D0" w:rsidRPr="001E6E49" w:rsidTr="006C019B">
        <w:trPr>
          <w:trHeight w:val="240"/>
          <w:jc w:val="center"/>
        </w:trPr>
        <w:tc>
          <w:tcPr>
            <w:tcW w:w="4876" w:type="dxa"/>
            <w:tcBorders>
              <w:top w:val="nil"/>
              <w:left w:val="nil"/>
              <w:bottom w:val="nil"/>
              <w:right w:val="nil"/>
            </w:tcBorders>
          </w:tcPr>
          <w:p w:rsidR="008B33D0" w:rsidRPr="001E6E49" w:rsidRDefault="008B33D0" w:rsidP="006C019B">
            <w:pPr>
              <w:pStyle w:val="AmColumnHeading"/>
            </w:pPr>
            <w:r w:rsidRPr="001E6E49">
              <w:t>Propunerea de rezoluție</w:t>
            </w:r>
          </w:p>
        </w:tc>
        <w:tc>
          <w:tcPr>
            <w:tcW w:w="4876" w:type="dxa"/>
            <w:tcBorders>
              <w:top w:val="nil"/>
              <w:left w:val="nil"/>
              <w:bottom w:val="nil"/>
              <w:right w:val="nil"/>
            </w:tcBorders>
          </w:tcPr>
          <w:p w:rsidR="008B33D0" w:rsidRPr="001E6E49" w:rsidRDefault="008B33D0" w:rsidP="006C019B">
            <w:pPr>
              <w:pStyle w:val="AmColumnHeading"/>
            </w:pPr>
            <w:r w:rsidRPr="001E6E49">
              <w:t>Amendamentul</w:t>
            </w:r>
          </w:p>
        </w:tc>
      </w:tr>
      <w:tr w:rsidR="008B33D0" w:rsidRPr="001E6E49" w:rsidTr="006C019B">
        <w:trPr>
          <w:jc w:val="center"/>
        </w:trPr>
        <w:tc>
          <w:tcPr>
            <w:tcW w:w="4876" w:type="dxa"/>
            <w:tcBorders>
              <w:top w:val="nil"/>
              <w:left w:val="nil"/>
              <w:bottom w:val="nil"/>
              <w:right w:val="nil"/>
            </w:tcBorders>
          </w:tcPr>
          <w:p w:rsidR="008B33D0" w:rsidRPr="001E6E49" w:rsidRDefault="008B33D0" w:rsidP="006C019B">
            <w:pPr>
              <w:pStyle w:val="Normal6a"/>
            </w:pPr>
            <w:r w:rsidRPr="001E6E49">
              <w:t>17.</w:t>
            </w:r>
            <w:r w:rsidRPr="001E6E49">
              <w:tab/>
              <w:t xml:space="preserve">își exprimă îngrijorarea cu privire la tensiunile tot mai mari din Orientul Mijlociu și la rolul destabilizator pe care îl joacă regimul iranian și rețeaua sa de actori nestatali în regiune; îndeamnă toate părțile să dea dovadă de reținere maximă, să se angajeze să detensioneze situația și să se abțină de la orice nouă escaladare, deoarece un </w:t>
            </w:r>
            <w:r w:rsidRPr="001E6E49">
              <w:rPr>
                <w:b/>
                <w:i/>
              </w:rPr>
              <w:t>conflict</w:t>
            </w:r>
            <w:r w:rsidRPr="001E6E49">
              <w:t xml:space="preserve"> regional trebuie evitat cu orice preț; invită VP/ÎR și statele membre să își continue și să își intensifice eforturile diplomatice cu partenerii internaționali, inclusiv cu țările din Golf, pentru a încuraja detensionarea urgentă și dialogul semnificativ;</w:t>
            </w:r>
          </w:p>
        </w:tc>
        <w:tc>
          <w:tcPr>
            <w:tcW w:w="4876" w:type="dxa"/>
            <w:tcBorders>
              <w:top w:val="nil"/>
              <w:left w:val="nil"/>
              <w:bottom w:val="nil"/>
              <w:right w:val="nil"/>
            </w:tcBorders>
          </w:tcPr>
          <w:p w:rsidR="008B33D0" w:rsidRPr="001E6E49" w:rsidRDefault="008B33D0" w:rsidP="006C019B">
            <w:pPr>
              <w:pStyle w:val="Normal6a"/>
            </w:pPr>
            <w:r w:rsidRPr="001E6E49">
              <w:t>17.</w:t>
            </w:r>
            <w:r w:rsidRPr="001E6E49">
              <w:tab/>
              <w:t xml:space="preserve">își exprimă îngrijorarea cu privire la tensiunile tot mai mari din Orientul Mijlociu și la rolul destabilizator pe care îl joacă regimul iranian și rețeaua sa de actori nestatali în regiune; îndeamnă toate părțile să dea dovadă de reținere maximă, să se angajeze să detensioneze situația și să se abțină de la orice nouă escaladare, deoarece un </w:t>
            </w:r>
            <w:r w:rsidRPr="001E6E49">
              <w:rPr>
                <w:b/>
                <w:i/>
              </w:rPr>
              <w:t>război</w:t>
            </w:r>
            <w:r w:rsidRPr="001E6E49">
              <w:t xml:space="preserve"> regional trebuie evitat cu orice preț; invită VP/ÎR și statele membre să își continue și să își intensifice eforturile diplomatice cu partenerii internaționali, inclusiv cu țările din Golf, pentru a încuraja detensionarea urgentă și dialogul semnificativ;</w:t>
            </w:r>
          </w:p>
        </w:tc>
      </w:tr>
    </w:tbl>
    <w:p w:rsidR="008B33D0" w:rsidRPr="001E6E49" w:rsidRDefault="008B33D0" w:rsidP="008B33D0">
      <w:pPr>
        <w:pStyle w:val="AmOrLang"/>
      </w:pPr>
      <w:r w:rsidRPr="001E6E49">
        <w:t xml:space="preserve">Or. </w:t>
      </w:r>
      <w:r w:rsidRPr="001E6E49">
        <w:rPr>
          <w:rStyle w:val="HideTWBExt"/>
        </w:rPr>
        <w:t>&lt;Original&gt;</w:t>
      </w:r>
      <w:r w:rsidRPr="001E6E49">
        <w:rPr>
          <w:rStyle w:val="HideTWBInt"/>
        </w:rPr>
        <w:t>{EN}</w:t>
      </w:r>
      <w:r w:rsidRPr="001E6E49">
        <w:t>en</w:t>
      </w:r>
      <w:r w:rsidRPr="001E6E49">
        <w:rPr>
          <w:rStyle w:val="HideTWBExt"/>
        </w:rPr>
        <w:t>&lt;/Original&gt;</w:t>
      </w:r>
    </w:p>
    <w:p w:rsidR="008B33D0" w:rsidRPr="001E6E49" w:rsidRDefault="008B33D0" w:rsidP="008B33D0">
      <w:r w:rsidRPr="001E6E49">
        <w:rPr>
          <w:rStyle w:val="HideTWBExt"/>
        </w:rPr>
        <w:t>&lt;/Amend&gt;</w:t>
      </w:r>
    </w:p>
    <w:p w:rsidR="008B33D0" w:rsidRPr="00D47BE6" w:rsidRDefault="008B33D0" w:rsidP="008B33D0">
      <w:pPr>
        <w:pStyle w:val="AmNumberTabs"/>
      </w:pPr>
      <w:r w:rsidRPr="00D47BE6">
        <w:rPr>
          <w:rStyle w:val="HideTWBExt"/>
          <w:b w:val="0"/>
        </w:rPr>
        <w:t>&lt;Amend&gt;</w:t>
      </w:r>
      <w:r w:rsidRPr="00D47BE6">
        <w:t>Amendamentul</w:t>
      </w:r>
      <w:r w:rsidRPr="00D47BE6">
        <w:tab/>
      </w:r>
      <w:r w:rsidRPr="00D47BE6">
        <w:tab/>
      </w:r>
      <w:r w:rsidRPr="00D47BE6">
        <w:rPr>
          <w:rStyle w:val="HideTWBExt"/>
          <w:b w:val="0"/>
        </w:rPr>
        <w:t>&lt;NumAm&gt;</w:t>
      </w:r>
      <w:r w:rsidRPr="00D47BE6">
        <w:t>618</w:t>
      </w:r>
      <w:r w:rsidRPr="00D47BE6">
        <w:rPr>
          <w:rStyle w:val="HideTWBExt"/>
          <w:b w:val="0"/>
        </w:rPr>
        <w:t>&lt;/NumAm&gt;</w:t>
      </w:r>
    </w:p>
    <w:p w:rsidR="008B33D0" w:rsidRPr="00D47BE6" w:rsidRDefault="008B33D0" w:rsidP="008B33D0">
      <w:pPr>
        <w:pStyle w:val="NormalBold"/>
      </w:pPr>
      <w:r w:rsidRPr="00D47BE6">
        <w:rPr>
          <w:rStyle w:val="HideTWBExt"/>
          <w:b w:val="0"/>
        </w:rPr>
        <w:t>&lt;RepeatBlock-By&gt;&lt;Members&gt;</w:t>
      </w:r>
      <w:r w:rsidRPr="00D47BE6">
        <w:t>Hans Neuhoff</w:t>
      </w:r>
      <w:r w:rsidRPr="00D47BE6">
        <w:rPr>
          <w:rStyle w:val="HideTWBExt"/>
          <w:b w:val="0"/>
        </w:rPr>
        <w:t>&lt;/Members&gt;</w:t>
      </w:r>
    </w:p>
    <w:p w:rsidR="008B33D0" w:rsidRPr="00D47BE6" w:rsidRDefault="008B33D0" w:rsidP="008B33D0">
      <w:pPr>
        <w:pStyle w:val="NormalBold"/>
      </w:pPr>
      <w:r w:rsidRPr="00D47BE6">
        <w:rPr>
          <w:rStyle w:val="HideTWBExt"/>
          <w:b w:val="0"/>
        </w:rPr>
        <w:t>&lt;/RepeatBlock-By&gt;</w:t>
      </w:r>
    </w:p>
    <w:p w:rsidR="008B33D0" w:rsidRPr="00D47BE6" w:rsidRDefault="008B33D0" w:rsidP="008B33D0">
      <w:pPr>
        <w:pStyle w:val="NormalBold"/>
      </w:pPr>
      <w:r w:rsidRPr="00D47BE6">
        <w:rPr>
          <w:rStyle w:val="HideTWBExt"/>
          <w:b w:val="0"/>
        </w:rPr>
        <w:t>&lt;DocAmend&gt;</w:t>
      </w:r>
      <w:r w:rsidRPr="00D47BE6">
        <w:t>Propunere de rezoluție</w:t>
      </w:r>
      <w:r w:rsidRPr="00D47BE6">
        <w:rPr>
          <w:rStyle w:val="HideTWBExt"/>
          <w:b w:val="0"/>
        </w:rPr>
        <w:t>&lt;/DocAmend&gt;</w:t>
      </w:r>
    </w:p>
    <w:p w:rsidR="008B33D0" w:rsidRPr="00D47BE6" w:rsidRDefault="008B33D0" w:rsidP="008B33D0">
      <w:pPr>
        <w:pStyle w:val="NormalBold"/>
      </w:pPr>
      <w:r w:rsidRPr="00D47BE6">
        <w:rPr>
          <w:rStyle w:val="HideTWBExt"/>
          <w:b w:val="0"/>
        </w:rPr>
        <w:t>&lt;Article&gt;</w:t>
      </w:r>
      <w:r w:rsidRPr="00D47BE6">
        <w:t>Punctul 17</w:t>
      </w:r>
      <w:r w:rsidRPr="00D47BE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33D0" w:rsidRPr="00D47BE6" w:rsidTr="006C019B">
        <w:trPr>
          <w:trHeight w:hRule="exact" w:val="240"/>
          <w:jc w:val="center"/>
        </w:trPr>
        <w:tc>
          <w:tcPr>
            <w:tcW w:w="9752" w:type="dxa"/>
            <w:gridSpan w:val="2"/>
            <w:tcBorders>
              <w:top w:val="nil"/>
              <w:left w:val="nil"/>
              <w:bottom w:val="nil"/>
              <w:right w:val="nil"/>
            </w:tcBorders>
          </w:tcPr>
          <w:p w:rsidR="008B33D0" w:rsidRPr="00D47BE6" w:rsidRDefault="008B33D0" w:rsidP="006C019B"/>
        </w:tc>
      </w:tr>
      <w:tr w:rsidR="008B33D0" w:rsidRPr="00D47BE6" w:rsidTr="006C019B">
        <w:trPr>
          <w:trHeight w:val="240"/>
          <w:jc w:val="center"/>
        </w:trPr>
        <w:tc>
          <w:tcPr>
            <w:tcW w:w="4876" w:type="dxa"/>
            <w:tcBorders>
              <w:top w:val="nil"/>
              <w:left w:val="nil"/>
              <w:bottom w:val="nil"/>
              <w:right w:val="nil"/>
            </w:tcBorders>
          </w:tcPr>
          <w:p w:rsidR="008B33D0" w:rsidRPr="00D47BE6" w:rsidRDefault="008B33D0" w:rsidP="006C019B">
            <w:pPr>
              <w:pStyle w:val="AmColumnHeading"/>
            </w:pPr>
            <w:r w:rsidRPr="00D47BE6">
              <w:t>Propunerea de rezoluție</w:t>
            </w:r>
          </w:p>
        </w:tc>
        <w:tc>
          <w:tcPr>
            <w:tcW w:w="4876" w:type="dxa"/>
            <w:tcBorders>
              <w:top w:val="nil"/>
              <w:left w:val="nil"/>
              <w:bottom w:val="nil"/>
              <w:right w:val="nil"/>
            </w:tcBorders>
          </w:tcPr>
          <w:p w:rsidR="008B33D0" w:rsidRPr="00D47BE6" w:rsidRDefault="008B33D0" w:rsidP="006C019B">
            <w:pPr>
              <w:pStyle w:val="AmColumnHeading"/>
            </w:pPr>
            <w:r w:rsidRPr="00D47BE6">
              <w:t>Amendamentul</w:t>
            </w:r>
          </w:p>
        </w:tc>
      </w:tr>
      <w:tr w:rsidR="008B33D0" w:rsidRPr="00D47BE6" w:rsidTr="006C019B">
        <w:trPr>
          <w:jc w:val="center"/>
        </w:trPr>
        <w:tc>
          <w:tcPr>
            <w:tcW w:w="4876" w:type="dxa"/>
            <w:tcBorders>
              <w:top w:val="nil"/>
              <w:left w:val="nil"/>
              <w:bottom w:val="nil"/>
              <w:right w:val="nil"/>
            </w:tcBorders>
          </w:tcPr>
          <w:p w:rsidR="008B33D0" w:rsidRPr="00D47BE6" w:rsidRDefault="008B33D0" w:rsidP="006C019B">
            <w:pPr>
              <w:pStyle w:val="Normal6a"/>
            </w:pPr>
            <w:r w:rsidRPr="00D47BE6">
              <w:t>17.</w:t>
            </w:r>
            <w:r w:rsidRPr="00D47BE6">
              <w:tab/>
              <w:t xml:space="preserve">își exprimă îngrijorarea cu privire la tensiunile tot mai mari din Orientul Mijlociu și la rolul destabilizator pe care îl joacă </w:t>
            </w:r>
            <w:r w:rsidRPr="00D47BE6">
              <w:rPr>
                <w:b/>
                <w:i/>
              </w:rPr>
              <w:t>regimul iranian</w:t>
            </w:r>
            <w:r w:rsidRPr="00D47BE6">
              <w:t xml:space="preserve"> și rețeaua sa de actori nestatali în regiune; îndeamnă toate părțile să dea dovadă de reținere maximă, să se angajeze să detensioneze situația și să se abțină de la orice nouă escaladare, deoarece un conflict regional trebuie evitat cu orice preț; invită VP/ÎR și statele membre să își continue și să își intensifice eforturile diplomatice cu partenerii internaționali, inclusiv cu țările din Golf, pentru a încuraja detensionarea urgentă și dialogul semnificativ;</w:t>
            </w:r>
          </w:p>
        </w:tc>
        <w:tc>
          <w:tcPr>
            <w:tcW w:w="4876" w:type="dxa"/>
            <w:tcBorders>
              <w:top w:val="nil"/>
              <w:left w:val="nil"/>
              <w:bottom w:val="nil"/>
              <w:right w:val="nil"/>
            </w:tcBorders>
          </w:tcPr>
          <w:p w:rsidR="008B33D0" w:rsidRPr="00D47BE6" w:rsidRDefault="008B33D0" w:rsidP="006C019B">
            <w:pPr>
              <w:pStyle w:val="Normal6a"/>
            </w:pPr>
            <w:r w:rsidRPr="00D47BE6">
              <w:t>17.</w:t>
            </w:r>
            <w:r w:rsidRPr="00D47BE6">
              <w:tab/>
              <w:t xml:space="preserve">își exprimă îngrijorarea cu privire la tensiunile tot mai mari din Orientul Mijlociu și la rolul destabilizator pe care îl joacă </w:t>
            </w:r>
            <w:r w:rsidRPr="00D47BE6">
              <w:rPr>
                <w:b/>
                <w:i/>
              </w:rPr>
              <w:t>Iranul</w:t>
            </w:r>
            <w:r w:rsidRPr="00D47BE6">
              <w:t xml:space="preserve"> și rețeaua sa de actori nestatali în regiune; îndeamnă toate părțile să dea dovadă de reținere maximă, să se angajeze să detensioneze situația și să se abțină de la orice nouă escaladare, deoarece un conflict regional trebuie evitat cu orice preț; invită VP/ÎR și statele membre să își continue și să își intensifice eforturile diplomatice cu partenerii internaționali, inclusiv cu țările din Golf, pentru a încuraja detensionarea urgentă și dialogul semnificativ;</w:t>
            </w:r>
          </w:p>
        </w:tc>
      </w:tr>
    </w:tbl>
    <w:p w:rsidR="008B33D0" w:rsidRPr="00D47BE6" w:rsidRDefault="008B33D0" w:rsidP="008B33D0">
      <w:pPr>
        <w:pStyle w:val="AmOrLang"/>
      </w:pPr>
      <w:r w:rsidRPr="00D47BE6">
        <w:t xml:space="preserve">Or. </w:t>
      </w:r>
      <w:r w:rsidRPr="00D47BE6">
        <w:rPr>
          <w:rStyle w:val="HideTWBExt"/>
        </w:rPr>
        <w:t>&lt;Original&gt;</w:t>
      </w:r>
      <w:r w:rsidRPr="00D47BE6">
        <w:rPr>
          <w:rStyle w:val="HideTWBInt"/>
        </w:rPr>
        <w:t>{DE}</w:t>
      </w:r>
      <w:r w:rsidRPr="00D47BE6">
        <w:t>de</w:t>
      </w:r>
      <w:r w:rsidRPr="00D47BE6">
        <w:rPr>
          <w:rStyle w:val="HideTWBExt"/>
        </w:rPr>
        <w:t>&lt;/Original&gt;</w:t>
      </w:r>
    </w:p>
    <w:p w:rsidR="008B33D0" w:rsidRPr="00D47BE6" w:rsidRDefault="008B33D0" w:rsidP="008B33D0">
      <w:r w:rsidRPr="00D47BE6">
        <w:rPr>
          <w:rStyle w:val="HideTWBExt"/>
        </w:rPr>
        <w:t>&lt;/Amend&gt;</w:t>
      </w:r>
    </w:p>
    <w:p w:rsidR="008B33D0" w:rsidRPr="001E6E49" w:rsidRDefault="008B33D0" w:rsidP="008B33D0">
      <w:pPr>
        <w:pStyle w:val="AmNumberTabs"/>
      </w:pPr>
      <w:r w:rsidRPr="001E6E49">
        <w:rPr>
          <w:rStyle w:val="HideTWBExt"/>
        </w:rPr>
        <w:t>&lt;Amend&gt;</w:t>
      </w:r>
      <w:r w:rsidRPr="001E6E49">
        <w:t>Amendamentul</w:t>
      </w:r>
      <w:r w:rsidRPr="001E6E49">
        <w:tab/>
      </w:r>
      <w:r w:rsidRPr="001E6E49">
        <w:tab/>
      </w:r>
      <w:r w:rsidRPr="001E6E49">
        <w:rPr>
          <w:rStyle w:val="HideTWBExt"/>
        </w:rPr>
        <w:t>&lt;NumAm&gt;</w:t>
      </w:r>
      <w:r w:rsidRPr="001E6E49">
        <w:t>619</w:t>
      </w:r>
      <w:r w:rsidRPr="001E6E49">
        <w:rPr>
          <w:rStyle w:val="HideTWBExt"/>
        </w:rPr>
        <w:t>&lt;/NumAm&gt;</w:t>
      </w:r>
    </w:p>
    <w:p w:rsidR="008B33D0" w:rsidRPr="001E6E49" w:rsidRDefault="008B33D0" w:rsidP="008B33D0">
      <w:pPr>
        <w:pStyle w:val="NormalBold"/>
      </w:pPr>
      <w:r w:rsidRPr="001E6E49">
        <w:rPr>
          <w:rStyle w:val="HideTWBExt"/>
          <w:b w:val="0"/>
        </w:rPr>
        <w:t>&lt;RepeatBlock-By&gt;&lt;Members&gt;</w:t>
      </w:r>
      <w:r w:rsidRPr="001E6E49">
        <w:t>António Tânger Corrêa</w:t>
      </w:r>
      <w:r w:rsidRPr="001E6E49">
        <w:rPr>
          <w:rStyle w:val="HideTWBExt"/>
          <w:b w:val="0"/>
        </w:rPr>
        <w:t>&lt;/Members&gt;</w:t>
      </w:r>
    </w:p>
    <w:p w:rsidR="008B33D0" w:rsidRPr="001E6E49" w:rsidRDefault="008B33D0" w:rsidP="008B33D0">
      <w:pPr>
        <w:pStyle w:val="NormalBold"/>
      </w:pPr>
      <w:r w:rsidRPr="001E6E49">
        <w:rPr>
          <w:rStyle w:val="HideTWBExt"/>
          <w:b w:val="0"/>
        </w:rPr>
        <w:t>&lt;/RepeatBlock-By&gt;</w:t>
      </w:r>
    </w:p>
    <w:p w:rsidR="008B33D0" w:rsidRPr="001E6E49" w:rsidRDefault="008B33D0" w:rsidP="008B33D0">
      <w:pPr>
        <w:pStyle w:val="NormalBold"/>
      </w:pPr>
      <w:r w:rsidRPr="001E6E49">
        <w:rPr>
          <w:rStyle w:val="HideTWBExt"/>
        </w:rPr>
        <w:t>&lt;DocAmend&gt;</w:t>
      </w:r>
      <w:r w:rsidRPr="001E6E49">
        <w:t>Propunere de rezoluție</w:t>
      </w:r>
      <w:r w:rsidRPr="001E6E49">
        <w:rPr>
          <w:rStyle w:val="HideTWBExt"/>
        </w:rPr>
        <w:t>&lt;/DocAmend&gt;</w:t>
      </w:r>
    </w:p>
    <w:p w:rsidR="008B33D0" w:rsidRPr="001E6E49" w:rsidRDefault="008B33D0" w:rsidP="008B33D0">
      <w:pPr>
        <w:pStyle w:val="NormalBold"/>
      </w:pPr>
      <w:r w:rsidRPr="001E6E49">
        <w:rPr>
          <w:rStyle w:val="HideTWBExt"/>
        </w:rPr>
        <w:t>&lt;Article&gt;</w:t>
      </w:r>
      <w:r w:rsidRPr="001E6E49">
        <w:t>Punctul 17</w:t>
      </w:r>
      <w:r w:rsidRPr="001E6E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33D0" w:rsidRPr="001E6E49" w:rsidTr="006C019B">
        <w:trPr>
          <w:trHeight w:hRule="exact" w:val="240"/>
          <w:jc w:val="center"/>
        </w:trPr>
        <w:tc>
          <w:tcPr>
            <w:tcW w:w="9752" w:type="dxa"/>
            <w:gridSpan w:val="2"/>
            <w:tcBorders>
              <w:top w:val="nil"/>
              <w:left w:val="nil"/>
              <w:bottom w:val="nil"/>
              <w:right w:val="nil"/>
            </w:tcBorders>
          </w:tcPr>
          <w:p w:rsidR="008B33D0" w:rsidRPr="001E6E49" w:rsidRDefault="008B33D0" w:rsidP="006C019B"/>
        </w:tc>
      </w:tr>
      <w:tr w:rsidR="008B33D0" w:rsidRPr="001E6E49" w:rsidTr="006C019B">
        <w:trPr>
          <w:trHeight w:val="240"/>
          <w:jc w:val="center"/>
        </w:trPr>
        <w:tc>
          <w:tcPr>
            <w:tcW w:w="4876" w:type="dxa"/>
            <w:tcBorders>
              <w:top w:val="nil"/>
              <w:left w:val="nil"/>
              <w:bottom w:val="nil"/>
              <w:right w:val="nil"/>
            </w:tcBorders>
          </w:tcPr>
          <w:p w:rsidR="008B33D0" w:rsidRPr="001E6E49" w:rsidRDefault="008B33D0" w:rsidP="006C019B">
            <w:pPr>
              <w:pStyle w:val="AmColumnHeading"/>
            </w:pPr>
            <w:r w:rsidRPr="001E6E49">
              <w:t>Propunerea de rezoluție</w:t>
            </w:r>
          </w:p>
        </w:tc>
        <w:tc>
          <w:tcPr>
            <w:tcW w:w="4876" w:type="dxa"/>
            <w:tcBorders>
              <w:top w:val="nil"/>
              <w:left w:val="nil"/>
              <w:bottom w:val="nil"/>
              <w:right w:val="nil"/>
            </w:tcBorders>
          </w:tcPr>
          <w:p w:rsidR="008B33D0" w:rsidRPr="001E6E49" w:rsidRDefault="008B33D0" w:rsidP="006C019B">
            <w:pPr>
              <w:pStyle w:val="AmColumnHeading"/>
            </w:pPr>
            <w:r w:rsidRPr="001E6E49">
              <w:t>Amendamentul</w:t>
            </w:r>
          </w:p>
        </w:tc>
      </w:tr>
      <w:tr w:rsidR="008B33D0" w:rsidRPr="001E6E49" w:rsidTr="006C019B">
        <w:trPr>
          <w:jc w:val="center"/>
        </w:trPr>
        <w:tc>
          <w:tcPr>
            <w:tcW w:w="4876" w:type="dxa"/>
            <w:tcBorders>
              <w:top w:val="nil"/>
              <w:left w:val="nil"/>
              <w:bottom w:val="nil"/>
              <w:right w:val="nil"/>
            </w:tcBorders>
          </w:tcPr>
          <w:p w:rsidR="008B33D0" w:rsidRPr="001E6E49" w:rsidRDefault="008B33D0" w:rsidP="006C019B">
            <w:pPr>
              <w:pStyle w:val="Normal6a"/>
            </w:pPr>
            <w:r w:rsidRPr="001E6E49">
              <w:t>17.</w:t>
            </w:r>
            <w:r w:rsidRPr="001E6E49">
              <w:tab/>
              <w:t xml:space="preserve">își exprimă îngrijorarea cu privire la tensiunile tot mai mari din Orientul Mijlociu și la rolul destabilizator pe care îl joacă regimul iranian și rețeaua sa de actori nestatali în regiune; îndeamnă toate părțile să dea dovadă de reținere maximă, să se angajeze să detensioneze situația și să se abțină de la orice nouă escaladare, deoarece un conflict regional trebuie evitat cu orice preț; invită </w:t>
            </w:r>
            <w:r w:rsidRPr="001E6E49">
              <w:rPr>
                <w:b/>
                <w:i/>
              </w:rPr>
              <w:t xml:space="preserve">VP/ÎR și </w:t>
            </w:r>
            <w:r w:rsidRPr="001E6E49">
              <w:t xml:space="preserve">statele membre să își continue și să își intensifice eforturile diplomatice cu partenerii internaționali, inclusiv cu țările din Golf, pentru a încuraja detensionarea urgentă și dialogul </w:t>
            </w:r>
            <w:r w:rsidRPr="001E6E49">
              <w:rPr>
                <w:b/>
                <w:i/>
              </w:rPr>
              <w:t>semnificativ</w:t>
            </w:r>
            <w:r w:rsidRPr="001E6E49">
              <w:t>;</w:t>
            </w:r>
          </w:p>
        </w:tc>
        <w:tc>
          <w:tcPr>
            <w:tcW w:w="4876" w:type="dxa"/>
            <w:tcBorders>
              <w:top w:val="nil"/>
              <w:left w:val="nil"/>
              <w:bottom w:val="nil"/>
              <w:right w:val="nil"/>
            </w:tcBorders>
          </w:tcPr>
          <w:p w:rsidR="008B33D0" w:rsidRPr="001E6E49" w:rsidRDefault="008B33D0" w:rsidP="006C019B">
            <w:pPr>
              <w:pStyle w:val="Normal6a"/>
            </w:pPr>
            <w:r w:rsidRPr="001E6E49">
              <w:t>17.</w:t>
            </w:r>
            <w:r w:rsidRPr="001E6E49">
              <w:tab/>
              <w:t xml:space="preserve">își exprimă îngrijorarea cu privire la tensiunile tot mai mari din Orientul Mijlociu și la rolul destabilizator pe care îl joacă regimul iranian și rețeaua sa de actori nestatali în regiune; îndeamnă toate părțile să dea dovadă de reținere maximă, să se angajeze să detensioneze situația și să se abțină de la orice nouă escaladare, deoarece un conflict regional trebuie evitat cu orice preț; invită statele membre să își continue și să își intensifice eforturile diplomatice cu partenerii internaționali, inclusiv cu țările din Golf, pentru a încuraja detensionarea urgentă și dialogul </w:t>
            </w:r>
            <w:r w:rsidRPr="001E6E49">
              <w:rPr>
                <w:b/>
                <w:i/>
              </w:rPr>
              <w:t>serios</w:t>
            </w:r>
            <w:r w:rsidRPr="001E6E49">
              <w:t>;</w:t>
            </w:r>
          </w:p>
        </w:tc>
      </w:tr>
    </w:tbl>
    <w:p w:rsidR="008B33D0" w:rsidRPr="001E6E49" w:rsidRDefault="008B33D0" w:rsidP="008B33D0">
      <w:pPr>
        <w:pStyle w:val="AmOrLang"/>
      </w:pPr>
      <w:r w:rsidRPr="001E6E49">
        <w:t xml:space="preserve">Or. </w:t>
      </w:r>
      <w:r w:rsidRPr="001E6E49">
        <w:rPr>
          <w:rStyle w:val="HideTWBExt"/>
        </w:rPr>
        <w:t>&lt;Original&gt;</w:t>
      </w:r>
      <w:r w:rsidRPr="001E6E49">
        <w:rPr>
          <w:rStyle w:val="HideTWBInt"/>
        </w:rPr>
        <w:t>{EN}</w:t>
      </w:r>
      <w:r w:rsidRPr="001E6E49">
        <w:t>en</w:t>
      </w:r>
      <w:r w:rsidRPr="001E6E49">
        <w:rPr>
          <w:rStyle w:val="HideTWBExt"/>
        </w:rPr>
        <w:t>&lt;/Original&gt;</w:t>
      </w:r>
    </w:p>
    <w:p w:rsidR="008B33D0" w:rsidRPr="001E6E49" w:rsidRDefault="008B33D0" w:rsidP="008B33D0">
      <w:r w:rsidRPr="001E6E49">
        <w:rPr>
          <w:rStyle w:val="HideTWBExt"/>
        </w:rPr>
        <w:t>&lt;/Amend&gt;</w:t>
      </w:r>
    </w:p>
    <w:p w:rsidR="008B33D0" w:rsidRPr="001E6E49" w:rsidRDefault="008B33D0" w:rsidP="008B33D0">
      <w:pPr>
        <w:pStyle w:val="AmNumberTabs"/>
      </w:pPr>
      <w:r w:rsidRPr="001E6E49">
        <w:rPr>
          <w:rStyle w:val="HideTWBExt"/>
        </w:rPr>
        <w:t>&lt;Amend&gt;</w:t>
      </w:r>
      <w:r w:rsidRPr="001E6E49">
        <w:t>Amendamentul</w:t>
      </w:r>
      <w:r w:rsidRPr="001E6E49">
        <w:tab/>
      </w:r>
      <w:r w:rsidRPr="001E6E49">
        <w:tab/>
      </w:r>
      <w:r w:rsidRPr="001E6E49">
        <w:rPr>
          <w:rStyle w:val="HideTWBExt"/>
        </w:rPr>
        <w:t>&lt;NumAm&gt;</w:t>
      </w:r>
      <w:r w:rsidRPr="001E6E49">
        <w:t>620</w:t>
      </w:r>
      <w:r w:rsidRPr="001E6E49">
        <w:rPr>
          <w:rStyle w:val="HideTWBExt"/>
        </w:rPr>
        <w:t>&lt;/NumAm&gt;</w:t>
      </w:r>
    </w:p>
    <w:p w:rsidR="008B33D0" w:rsidRPr="001E6E49" w:rsidRDefault="008B33D0" w:rsidP="008B33D0">
      <w:pPr>
        <w:pStyle w:val="NormalBold"/>
      </w:pPr>
      <w:r w:rsidRPr="001E6E49">
        <w:rPr>
          <w:rStyle w:val="HideTWBExt"/>
          <w:b w:val="0"/>
        </w:rPr>
        <w:t>&lt;RepeatBlock-By&gt;&lt;Members&gt;</w:t>
      </w:r>
      <w:r w:rsidRPr="001E6E49">
        <w:t>David McAllister</w:t>
      </w:r>
      <w:r w:rsidRPr="001E6E49">
        <w:rPr>
          <w:rStyle w:val="HideTWBExt"/>
          <w:b w:val="0"/>
        </w:rPr>
        <w:t>&lt;/Members&gt;</w:t>
      </w:r>
    </w:p>
    <w:p w:rsidR="008B33D0" w:rsidRPr="001E6E49" w:rsidRDefault="008B33D0" w:rsidP="008B33D0">
      <w:pPr>
        <w:pStyle w:val="NormalBold"/>
      </w:pPr>
      <w:r w:rsidRPr="001E6E49">
        <w:rPr>
          <w:rStyle w:val="HideTWBExt"/>
          <w:b w:val="0"/>
        </w:rPr>
        <w:t>&lt;/RepeatBlock-By&gt;</w:t>
      </w:r>
    </w:p>
    <w:p w:rsidR="008B33D0" w:rsidRPr="001E6E49" w:rsidRDefault="008B33D0" w:rsidP="008B33D0">
      <w:pPr>
        <w:pStyle w:val="NormalBold"/>
      </w:pPr>
      <w:r w:rsidRPr="001E6E49">
        <w:rPr>
          <w:rStyle w:val="HideTWBExt"/>
        </w:rPr>
        <w:t>&lt;DocAmend&gt;</w:t>
      </w:r>
      <w:r w:rsidRPr="001E6E49">
        <w:t>Propunere de rezoluție</w:t>
      </w:r>
      <w:r w:rsidRPr="001E6E49">
        <w:rPr>
          <w:rStyle w:val="HideTWBExt"/>
        </w:rPr>
        <w:t>&lt;/DocAmend&gt;</w:t>
      </w:r>
    </w:p>
    <w:p w:rsidR="008B33D0" w:rsidRPr="001E6E49" w:rsidRDefault="008B33D0" w:rsidP="008B33D0">
      <w:pPr>
        <w:pStyle w:val="NormalBold"/>
      </w:pPr>
      <w:r w:rsidRPr="001E6E49">
        <w:rPr>
          <w:rStyle w:val="HideTWBExt"/>
        </w:rPr>
        <w:t>&lt;Article&gt;</w:t>
      </w:r>
      <w:r w:rsidRPr="001E6E49">
        <w:t>Punctul 17 a (nou)</w:t>
      </w:r>
      <w:r w:rsidRPr="001E6E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33D0" w:rsidRPr="001E6E49" w:rsidTr="006C019B">
        <w:trPr>
          <w:trHeight w:hRule="exact" w:val="240"/>
          <w:jc w:val="center"/>
        </w:trPr>
        <w:tc>
          <w:tcPr>
            <w:tcW w:w="9752" w:type="dxa"/>
            <w:gridSpan w:val="2"/>
            <w:tcBorders>
              <w:top w:val="nil"/>
              <w:left w:val="nil"/>
              <w:bottom w:val="nil"/>
              <w:right w:val="nil"/>
            </w:tcBorders>
          </w:tcPr>
          <w:p w:rsidR="008B33D0" w:rsidRPr="001E6E49" w:rsidRDefault="008B33D0" w:rsidP="006C019B"/>
        </w:tc>
      </w:tr>
      <w:tr w:rsidR="008B33D0" w:rsidRPr="001E6E49" w:rsidTr="006C019B">
        <w:trPr>
          <w:trHeight w:val="240"/>
          <w:jc w:val="center"/>
        </w:trPr>
        <w:tc>
          <w:tcPr>
            <w:tcW w:w="4876" w:type="dxa"/>
            <w:tcBorders>
              <w:top w:val="nil"/>
              <w:left w:val="nil"/>
              <w:bottom w:val="nil"/>
              <w:right w:val="nil"/>
            </w:tcBorders>
          </w:tcPr>
          <w:p w:rsidR="008B33D0" w:rsidRPr="001E6E49" w:rsidRDefault="008B33D0" w:rsidP="006C019B">
            <w:pPr>
              <w:pStyle w:val="AmColumnHeading"/>
            </w:pPr>
            <w:r w:rsidRPr="001E6E49">
              <w:t>Propunerea de rezoluție</w:t>
            </w:r>
          </w:p>
        </w:tc>
        <w:tc>
          <w:tcPr>
            <w:tcW w:w="4876" w:type="dxa"/>
            <w:tcBorders>
              <w:top w:val="nil"/>
              <w:left w:val="nil"/>
              <w:bottom w:val="nil"/>
              <w:right w:val="nil"/>
            </w:tcBorders>
          </w:tcPr>
          <w:p w:rsidR="008B33D0" w:rsidRPr="001E6E49" w:rsidRDefault="008B33D0" w:rsidP="006C019B">
            <w:pPr>
              <w:pStyle w:val="AmColumnHeading"/>
            </w:pPr>
            <w:r w:rsidRPr="001E6E49">
              <w:t>Amendamentul</w:t>
            </w:r>
          </w:p>
        </w:tc>
      </w:tr>
      <w:tr w:rsidR="008B33D0" w:rsidRPr="001E6E49" w:rsidTr="006C019B">
        <w:trPr>
          <w:jc w:val="center"/>
        </w:trPr>
        <w:tc>
          <w:tcPr>
            <w:tcW w:w="4876" w:type="dxa"/>
            <w:tcBorders>
              <w:top w:val="nil"/>
              <w:left w:val="nil"/>
              <w:bottom w:val="nil"/>
              <w:right w:val="nil"/>
            </w:tcBorders>
          </w:tcPr>
          <w:p w:rsidR="008B33D0" w:rsidRPr="001E6E49" w:rsidRDefault="008B33D0" w:rsidP="006C019B">
            <w:pPr>
              <w:pStyle w:val="Normal6a"/>
            </w:pPr>
          </w:p>
        </w:tc>
        <w:tc>
          <w:tcPr>
            <w:tcW w:w="4876" w:type="dxa"/>
            <w:tcBorders>
              <w:top w:val="nil"/>
              <w:left w:val="nil"/>
              <w:bottom w:val="nil"/>
              <w:right w:val="nil"/>
            </w:tcBorders>
          </w:tcPr>
          <w:p w:rsidR="008B33D0" w:rsidRPr="001E6E49" w:rsidRDefault="008B33D0" w:rsidP="006C019B">
            <w:pPr>
              <w:pStyle w:val="Normal6a"/>
            </w:pPr>
            <w:r w:rsidRPr="001E6E49">
              <w:rPr>
                <w:b/>
                <w:i/>
              </w:rPr>
              <w:t>17a.</w:t>
            </w:r>
            <w:r w:rsidRPr="001E6E49">
              <w:tab/>
            </w:r>
            <w:r w:rsidRPr="001E6E49">
              <w:rPr>
                <w:b/>
                <w:i/>
              </w:rPr>
              <w:t>se bucură că prima reuniune la nivel înalt UE-CCG s-a încheiat cu succes și crede că acest summit a marcat un moment de răscruce în relația dintre Uniunea Europeană și partenerii săi din Consiliul de Cooperare al Golfului (CCG), subliniind angajamentul reciproc de a strânge relațiile în domenii strategice, economice și culturale de prim ordin;</w:t>
            </w:r>
          </w:p>
        </w:tc>
      </w:tr>
    </w:tbl>
    <w:p w:rsidR="008B33D0" w:rsidRPr="001E6E49" w:rsidRDefault="008B33D0" w:rsidP="008B33D0">
      <w:pPr>
        <w:pStyle w:val="AmOrLang"/>
      </w:pPr>
      <w:r w:rsidRPr="001E6E49">
        <w:t xml:space="preserve">Or. </w:t>
      </w:r>
      <w:r w:rsidRPr="001E6E49">
        <w:rPr>
          <w:rStyle w:val="HideTWBExt"/>
        </w:rPr>
        <w:t>&lt;Original&gt;</w:t>
      </w:r>
      <w:r w:rsidRPr="001E6E49">
        <w:rPr>
          <w:rStyle w:val="HideTWBInt"/>
        </w:rPr>
        <w:t>{EN}</w:t>
      </w:r>
      <w:r w:rsidRPr="001E6E49">
        <w:t>en</w:t>
      </w:r>
      <w:r w:rsidRPr="001E6E49">
        <w:rPr>
          <w:rStyle w:val="HideTWBExt"/>
        </w:rPr>
        <w:t>&lt;/Original&gt;</w:t>
      </w:r>
    </w:p>
    <w:p w:rsidR="008B33D0" w:rsidRPr="001E6E49" w:rsidRDefault="008B33D0" w:rsidP="008B33D0">
      <w:r w:rsidRPr="001E6E49">
        <w:rPr>
          <w:rStyle w:val="HideTWBExt"/>
        </w:rPr>
        <w:t>&lt;/Amend&gt;</w:t>
      </w:r>
    </w:p>
    <w:p w:rsidR="008B33D0" w:rsidRPr="001E6E49" w:rsidRDefault="008B33D0" w:rsidP="008B33D0">
      <w:pPr>
        <w:pStyle w:val="AmNumberTabs"/>
      </w:pPr>
      <w:r w:rsidRPr="001E6E49">
        <w:rPr>
          <w:rStyle w:val="HideTWBExt"/>
        </w:rPr>
        <w:t>&lt;Amend&gt;</w:t>
      </w:r>
      <w:r w:rsidRPr="001E6E49">
        <w:t>Amendamentul</w:t>
      </w:r>
      <w:r w:rsidRPr="001E6E49">
        <w:tab/>
      </w:r>
      <w:r w:rsidRPr="001E6E49">
        <w:tab/>
      </w:r>
      <w:r w:rsidRPr="001E6E49">
        <w:rPr>
          <w:rStyle w:val="HideTWBExt"/>
        </w:rPr>
        <w:t>&lt;NumAm&gt;</w:t>
      </w:r>
      <w:r w:rsidRPr="001E6E49">
        <w:t>621</w:t>
      </w:r>
      <w:r w:rsidRPr="001E6E49">
        <w:rPr>
          <w:rStyle w:val="HideTWBExt"/>
        </w:rPr>
        <w:t>&lt;/NumAm&gt;</w:t>
      </w:r>
    </w:p>
    <w:p w:rsidR="008B33D0" w:rsidRPr="001E6E49" w:rsidRDefault="008B33D0" w:rsidP="008B33D0">
      <w:pPr>
        <w:pStyle w:val="NormalBold"/>
      </w:pPr>
      <w:r w:rsidRPr="001E6E49">
        <w:rPr>
          <w:rStyle w:val="HideTWBExt"/>
          <w:b w:val="0"/>
        </w:rPr>
        <w:t>&lt;RepeatBlock-By&gt;&lt;Members&gt;</w:t>
      </w:r>
      <w:r w:rsidRPr="001E6E49">
        <w:t>Hana Jalloul Muro</w:t>
      </w:r>
      <w:r w:rsidRPr="001E6E49">
        <w:rPr>
          <w:rStyle w:val="HideTWBExt"/>
          <w:b w:val="0"/>
        </w:rPr>
        <w:t>&lt;/Members&gt;</w:t>
      </w:r>
    </w:p>
    <w:p w:rsidR="008B33D0" w:rsidRPr="001E6E49" w:rsidRDefault="008B33D0" w:rsidP="008B33D0">
      <w:pPr>
        <w:pStyle w:val="NormalBold"/>
      </w:pPr>
      <w:r w:rsidRPr="001E6E49">
        <w:rPr>
          <w:rStyle w:val="HideTWBExt"/>
          <w:b w:val="0"/>
        </w:rPr>
        <w:t>&lt;/RepeatBlock-By&gt;</w:t>
      </w:r>
    </w:p>
    <w:p w:rsidR="008B33D0" w:rsidRPr="001E6E49" w:rsidRDefault="008B33D0" w:rsidP="008B33D0">
      <w:pPr>
        <w:pStyle w:val="NormalBold"/>
      </w:pPr>
      <w:r w:rsidRPr="001E6E49">
        <w:rPr>
          <w:rStyle w:val="HideTWBExt"/>
        </w:rPr>
        <w:t>&lt;DocAmend&gt;</w:t>
      </w:r>
      <w:r w:rsidRPr="001E6E49">
        <w:t>Propunere de rezoluție</w:t>
      </w:r>
      <w:r w:rsidRPr="001E6E49">
        <w:rPr>
          <w:rStyle w:val="HideTWBExt"/>
        </w:rPr>
        <w:t>&lt;/DocAmend&gt;</w:t>
      </w:r>
    </w:p>
    <w:p w:rsidR="008B33D0" w:rsidRPr="001E6E49" w:rsidRDefault="008B33D0" w:rsidP="008B33D0">
      <w:pPr>
        <w:pStyle w:val="NormalBold"/>
      </w:pPr>
      <w:r w:rsidRPr="001E6E49">
        <w:rPr>
          <w:rStyle w:val="HideTWBExt"/>
        </w:rPr>
        <w:t>&lt;Article&gt;</w:t>
      </w:r>
      <w:r w:rsidRPr="001E6E49">
        <w:t>Punctul 17 a (nou)</w:t>
      </w:r>
      <w:r w:rsidRPr="001E6E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33D0" w:rsidRPr="001E6E49" w:rsidTr="006C019B">
        <w:trPr>
          <w:trHeight w:hRule="exact" w:val="240"/>
          <w:jc w:val="center"/>
        </w:trPr>
        <w:tc>
          <w:tcPr>
            <w:tcW w:w="9752" w:type="dxa"/>
            <w:gridSpan w:val="2"/>
            <w:tcBorders>
              <w:top w:val="nil"/>
              <w:left w:val="nil"/>
              <w:bottom w:val="nil"/>
              <w:right w:val="nil"/>
            </w:tcBorders>
          </w:tcPr>
          <w:p w:rsidR="008B33D0" w:rsidRPr="001E6E49" w:rsidRDefault="008B33D0" w:rsidP="006C019B"/>
        </w:tc>
      </w:tr>
      <w:tr w:rsidR="008B33D0" w:rsidRPr="001E6E49" w:rsidTr="006C019B">
        <w:trPr>
          <w:trHeight w:val="240"/>
          <w:jc w:val="center"/>
        </w:trPr>
        <w:tc>
          <w:tcPr>
            <w:tcW w:w="4876" w:type="dxa"/>
            <w:tcBorders>
              <w:top w:val="nil"/>
              <w:left w:val="nil"/>
              <w:bottom w:val="nil"/>
              <w:right w:val="nil"/>
            </w:tcBorders>
          </w:tcPr>
          <w:p w:rsidR="008B33D0" w:rsidRPr="001E6E49" w:rsidRDefault="008B33D0" w:rsidP="006C019B">
            <w:pPr>
              <w:pStyle w:val="AmColumnHeading"/>
            </w:pPr>
            <w:r w:rsidRPr="001E6E49">
              <w:t>Propunerea de rezoluție</w:t>
            </w:r>
          </w:p>
        </w:tc>
        <w:tc>
          <w:tcPr>
            <w:tcW w:w="4876" w:type="dxa"/>
            <w:tcBorders>
              <w:top w:val="nil"/>
              <w:left w:val="nil"/>
              <w:bottom w:val="nil"/>
              <w:right w:val="nil"/>
            </w:tcBorders>
          </w:tcPr>
          <w:p w:rsidR="008B33D0" w:rsidRPr="001E6E49" w:rsidRDefault="008B33D0" w:rsidP="006C019B">
            <w:pPr>
              <w:pStyle w:val="AmColumnHeading"/>
            </w:pPr>
            <w:r w:rsidRPr="001E6E49">
              <w:t>Amendamentul</w:t>
            </w:r>
          </w:p>
        </w:tc>
      </w:tr>
      <w:tr w:rsidR="008B33D0" w:rsidRPr="001E6E49" w:rsidTr="006C019B">
        <w:trPr>
          <w:jc w:val="center"/>
        </w:trPr>
        <w:tc>
          <w:tcPr>
            <w:tcW w:w="4876" w:type="dxa"/>
            <w:tcBorders>
              <w:top w:val="nil"/>
              <w:left w:val="nil"/>
              <w:bottom w:val="nil"/>
              <w:right w:val="nil"/>
            </w:tcBorders>
          </w:tcPr>
          <w:p w:rsidR="008B33D0" w:rsidRPr="001E6E49" w:rsidRDefault="008B33D0" w:rsidP="006C019B">
            <w:pPr>
              <w:pStyle w:val="Normal6a"/>
            </w:pPr>
          </w:p>
        </w:tc>
        <w:tc>
          <w:tcPr>
            <w:tcW w:w="4876" w:type="dxa"/>
            <w:tcBorders>
              <w:top w:val="nil"/>
              <w:left w:val="nil"/>
              <w:bottom w:val="nil"/>
              <w:right w:val="nil"/>
            </w:tcBorders>
          </w:tcPr>
          <w:p w:rsidR="008B33D0" w:rsidRPr="001E6E49" w:rsidRDefault="008B33D0" w:rsidP="006C019B">
            <w:pPr>
              <w:pStyle w:val="Normal6a"/>
            </w:pPr>
            <w:r w:rsidRPr="001E6E49">
              <w:rPr>
                <w:b/>
                <w:i/>
              </w:rPr>
              <w:t>17a.</w:t>
            </w:r>
            <w:r w:rsidRPr="001E6E49">
              <w:tab/>
            </w:r>
            <w:r w:rsidRPr="001E6E49">
              <w:rPr>
                <w:b/>
                <w:i/>
              </w:rPr>
              <w:t>cere să se propună alternative la sancțiunile internaționale, care să includă un angajament diplomatic solid și un dialog constructiv ca mijloace principale de soluționare a conflictelor;</w:t>
            </w:r>
          </w:p>
        </w:tc>
      </w:tr>
    </w:tbl>
    <w:p w:rsidR="008B33D0" w:rsidRPr="001E6E49" w:rsidRDefault="008B33D0" w:rsidP="008B33D0">
      <w:pPr>
        <w:pStyle w:val="AmOrLang"/>
      </w:pPr>
      <w:r w:rsidRPr="001E6E49">
        <w:t xml:space="preserve">Or. </w:t>
      </w:r>
      <w:r w:rsidRPr="001E6E49">
        <w:rPr>
          <w:rStyle w:val="HideTWBExt"/>
        </w:rPr>
        <w:t>&lt;Original&gt;</w:t>
      </w:r>
      <w:r w:rsidRPr="001E6E49">
        <w:rPr>
          <w:rStyle w:val="HideTWBInt"/>
        </w:rPr>
        <w:t>{EN}</w:t>
      </w:r>
      <w:r w:rsidRPr="001E6E49">
        <w:t>en</w:t>
      </w:r>
      <w:r w:rsidRPr="001E6E49">
        <w:rPr>
          <w:rStyle w:val="HideTWBExt"/>
        </w:rPr>
        <w:t>&lt;/Original&gt;</w:t>
      </w:r>
    </w:p>
    <w:p w:rsidR="008B33D0" w:rsidRPr="001E6E49" w:rsidRDefault="008B33D0" w:rsidP="008B33D0">
      <w:r w:rsidRPr="001E6E49">
        <w:rPr>
          <w:rStyle w:val="HideTWBExt"/>
        </w:rPr>
        <w:t>&lt;/Amend&gt;</w:t>
      </w:r>
    </w:p>
    <w:p w:rsidR="008B33D0" w:rsidRPr="00D47BE6" w:rsidRDefault="008B33D0" w:rsidP="008B33D0">
      <w:pPr>
        <w:pStyle w:val="AmNumberTabs"/>
      </w:pPr>
      <w:r w:rsidRPr="00D47BE6">
        <w:rPr>
          <w:rStyle w:val="HideTWBExt"/>
          <w:b w:val="0"/>
        </w:rPr>
        <w:t>&lt;Amend&gt;</w:t>
      </w:r>
      <w:r w:rsidRPr="00D47BE6">
        <w:t>Amendamentul</w:t>
      </w:r>
      <w:r w:rsidRPr="00D47BE6">
        <w:tab/>
      </w:r>
      <w:r w:rsidRPr="00D47BE6">
        <w:tab/>
      </w:r>
      <w:r w:rsidRPr="00D47BE6">
        <w:rPr>
          <w:rStyle w:val="HideTWBExt"/>
          <w:b w:val="0"/>
        </w:rPr>
        <w:t>&lt;NumAm&gt;</w:t>
      </w:r>
      <w:r w:rsidRPr="00D47BE6">
        <w:t>622</w:t>
      </w:r>
      <w:r w:rsidRPr="00D47BE6">
        <w:rPr>
          <w:rStyle w:val="HideTWBExt"/>
          <w:b w:val="0"/>
        </w:rPr>
        <w:t>&lt;/NumAm&gt;</w:t>
      </w:r>
    </w:p>
    <w:p w:rsidR="008B33D0" w:rsidRPr="00D47BE6" w:rsidRDefault="008B33D0" w:rsidP="008B33D0">
      <w:pPr>
        <w:pStyle w:val="NormalBold"/>
      </w:pPr>
      <w:r w:rsidRPr="00D47BE6">
        <w:rPr>
          <w:rStyle w:val="HideTWBExt"/>
          <w:b w:val="0"/>
        </w:rPr>
        <w:t>&lt;RepeatBlock-By&gt;&lt;Members&gt;</w:t>
      </w:r>
      <w:r w:rsidRPr="00D47BE6">
        <w:t>Hans Neuhoff</w:t>
      </w:r>
      <w:r w:rsidRPr="00D47BE6">
        <w:rPr>
          <w:rStyle w:val="HideTWBExt"/>
          <w:b w:val="0"/>
        </w:rPr>
        <w:t>&lt;/Members&gt;</w:t>
      </w:r>
    </w:p>
    <w:p w:rsidR="008B33D0" w:rsidRPr="00D47BE6" w:rsidRDefault="008B33D0" w:rsidP="008B33D0">
      <w:pPr>
        <w:pStyle w:val="NormalBold"/>
      </w:pPr>
      <w:r w:rsidRPr="00D47BE6">
        <w:rPr>
          <w:rStyle w:val="HideTWBExt"/>
          <w:b w:val="0"/>
        </w:rPr>
        <w:t>&lt;/RepeatBlock-By&gt;</w:t>
      </w:r>
    </w:p>
    <w:p w:rsidR="008B33D0" w:rsidRPr="00D47BE6" w:rsidRDefault="008B33D0" w:rsidP="008B33D0">
      <w:pPr>
        <w:pStyle w:val="NormalBold"/>
      </w:pPr>
      <w:r w:rsidRPr="00D47BE6">
        <w:rPr>
          <w:rStyle w:val="HideTWBExt"/>
          <w:b w:val="0"/>
        </w:rPr>
        <w:t>&lt;DocAmend&gt;</w:t>
      </w:r>
      <w:r w:rsidRPr="00D47BE6">
        <w:t>Propunere de rezoluție</w:t>
      </w:r>
      <w:r w:rsidRPr="00D47BE6">
        <w:rPr>
          <w:rStyle w:val="HideTWBExt"/>
          <w:b w:val="0"/>
        </w:rPr>
        <w:t>&lt;/DocAmend&gt;</w:t>
      </w:r>
    </w:p>
    <w:p w:rsidR="008B33D0" w:rsidRPr="00D47BE6" w:rsidRDefault="008B33D0" w:rsidP="008B33D0">
      <w:pPr>
        <w:pStyle w:val="NormalBold"/>
      </w:pPr>
      <w:r w:rsidRPr="00D47BE6">
        <w:rPr>
          <w:rStyle w:val="HideTWBExt"/>
          <w:b w:val="0"/>
        </w:rPr>
        <w:t>&lt;Article&gt;</w:t>
      </w:r>
      <w:r w:rsidRPr="00D47BE6">
        <w:t>Punctul 18</w:t>
      </w:r>
      <w:r w:rsidRPr="00D47BE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33D0" w:rsidRPr="00D47BE6" w:rsidTr="006C019B">
        <w:trPr>
          <w:trHeight w:hRule="exact" w:val="240"/>
          <w:jc w:val="center"/>
        </w:trPr>
        <w:tc>
          <w:tcPr>
            <w:tcW w:w="9752" w:type="dxa"/>
            <w:gridSpan w:val="2"/>
            <w:tcBorders>
              <w:top w:val="nil"/>
              <w:left w:val="nil"/>
              <w:bottom w:val="nil"/>
              <w:right w:val="nil"/>
            </w:tcBorders>
          </w:tcPr>
          <w:p w:rsidR="008B33D0" w:rsidRPr="00D47BE6" w:rsidRDefault="008B33D0" w:rsidP="006C019B"/>
        </w:tc>
      </w:tr>
      <w:tr w:rsidR="008B33D0" w:rsidRPr="00D47BE6" w:rsidTr="006C019B">
        <w:trPr>
          <w:trHeight w:val="240"/>
          <w:jc w:val="center"/>
        </w:trPr>
        <w:tc>
          <w:tcPr>
            <w:tcW w:w="4876" w:type="dxa"/>
            <w:tcBorders>
              <w:top w:val="nil"/>
              <w:left w:val="nil"/>
              <w:bottom w:val="nil"/>
              <w:right w:val="nil"/>
            </w:tcBorders>
          </w:tcPr>
          <w:p w:rsidR="008B33D0" w:rsidRPr="00D47BE6" w:rsidRDefault="008B33D0" w:rsidP="006C019B">
            <w:pPr>
              <w:pStyle w:val="AmColumnHeading"/>
            </w:pPr>
            <w:r w:rsidRPr="00D47BE6">
              <w:t>Propunerea de rezoluție</w:t>
            </w:r>
          </w:p>
        </w:tc>
        <w:tc>
          <w:tcPr>
            <w:tcW w:w="4876" w:type="dxa"/>
            <w:tcBorders>
              <w:top w:val="nil"/>
              <w:left w:val="nil"/>
              <w:bottom w:val="nil"/>
              <w:right w:val="nil"/>
            </w:tcBorders>
          </w:tcPr>
          <w:p w:rsidR="008B33D0" w:rsidRPr="00D47BE6" w:rsidRDefault="008B33D0" w:rsidP="006C019B">
            <w:pPr>
              <w:pStyle w:val="AmColumnHeading"/>
            </w:pPr>
            <w:r w:rsidRPr="00D47BE6">
              <w:t>Amendamentul</w:t>
            </w:r>
          </w:p>
        </w:tc>
      </w:tr>
      <w:tr w:rsidR="008B33D0" w:rsidRPr="00D47BE6" w:rsidTr="006C019B">
        <w:trPr>
          <w:jc w:val="center"/>
        </w:trPr>
        <w:tc>
          <w:tcPr>
            <w:tcW w:w="4876" w:type="dxa"/>
            <w:tcBorders>
              <w:top w:val="nil"/>
              <w:left w:val="nil"/>
              <w:bottom w:val="nil"/>
              <w:right w:val="nil"/>
            </w:tcBorders>
          </w:tcPr>
          <w:p w:rsidR="008B33D0" w:rsidRPr="00D47BE6" w:rsidRDefault="008B33D0" w:rsidP="006C019B">
            <w:pPr>
              <w:pStyle w:val="Normal6a"/>
            </w:pPr>
            <w:r w:rsidRPr="00D47BE6">
              <w:rPr>
                <w:b/>
                <w:i/>
              </w:rPr>
              <w:t>18.</w:t>
            </w:r>
            <w:r w:rsidRPr="00D47BE6">
              <w:tab/>
            </w:r>
            <w:r w:rsidRPr="00D47BE6">
              <w:rPr>
                <w:b/>
                <w:i/>
              </w:rPr>
              <w:t>salută decizia UE de a reînnoi sancțiunile împotriva Iranului până în iulie 2025, inclusiv prin sancționarea producției Iranului de drone și rachete și a furnizării acestora către Rusia și în regiunea Orientului Mijlociu extinsă; subliniază că opțiunile de sancționare care nu au fost încă epuizate includ o abordare mult mai restrictivă a transferurilor de tehnologie prin exporturile de produse care nu sunt clasificate drept „produse cu dublă utilizare”; reamintește că Parlamentul European a solicitat ca Hezbollah și Corpul Gardienilor Revoluției Islamice Iraniene (IRGC) să fie adăugate pe lista UE a organizațiilor teroriste;</w:t>
            </w:r>
          </w:p>
        </w:tc>
        <w:tc>
          <w:tcPr>
            <w:tcW w:w="4876" w:type="dxa"/>
            <w:tcBorders>
              <w:top w:val="nil"/>
              <w:left w:val="nil"/>
              <w:bottom w:val="nil"/>
              <w:right w:val="nil"/>
            </w:tcBorders>
          </w:tcPr>
          <w:p w:rsidR="008B33D0" w:rsidRPr="00D47BE6" w:rsidRDefault="008B33D0" w:rsidP="006C019B">
            <w:pPr>
              <w:pStyle w:val="Normal6a"/>
            </w:pPr>
            <w:r w:rsidRPr="00D47BE6">
              <w:rPr>
                <w:b/>
                <w:i/>
              </w:rPr>
              <w:t>eliminat</w:t>
            </w:r>
          </w:p>
        </w:tc>
      </w:tr>
    </w:tbl>
    <w:p w:rsidR="008B33D0" w:rsidRPr="00D47BE6" w:rsidRDefault="008B33D0" w:rsidP="008B33D0">
      <w:pPr>
        <w:pStyle w:val="AmOrLang"/>
      </w:pPr>
      <w:r w:rsidRPr="00D47BE6">
        <w:t xml:space="preserve">Or. </w:t>
      </w:r>
      <w:r w:rsidRPr="00D47BE6">
        <w:rPr>
          <w:rStyle w:val="HideTWBExt"/>
        </w:rPr>
        <w:t>&lt;Original&gt;</w:t>
      </w:r>
      <w:r w:rsidRPr="00D47BE6">
        <w:rPr>
          <w:rStyle w:val="HideTWBInt"/>
        </w:rPr>
        <w:t>{DE}</w:t>
      </w:r>
      <w:r w:rsidRPr="00D47BE6">
        <w:t>de</w:t>
      </w:r>
      <w:r w:rsidRPr="00D47BE6">
        <w:rPr>
          <w:rStyle w:val="HideTWBExt"/>
        </w:rPr>
        <w:t>&lt;/Original&gt;</w:t>
      </w:r>
    </w:p>
    <w:p w:rsidR="008B33D0" w:rsidRPr="00D47BE6" w:rsidRDefault="008B33D0" w:rsidP="008B33D0">
      <w:r w:rsidRPr="00D47BE6">
        <w:rPr>
          <w:rStyle w:val="HideTWBExt"/>
        </w:rPr>
        <w:t>&lt;/Amend&gt;</w:t>
      </w:r>
    </w:p>
    <w:p w:rsidR="008B33D0" w:rsidRPr="001E6E49" w:rsidRDefault="008B33D0" w:rsidP="008B33D0">
      <w:pPr>
        <w:pStyle w:val="AmNumberTabs"/>
      </w:pPr>
      <w:r w:rsidRPr="001E6E49">
        <w:rPr>
          <w:rStyle w:val="HideTWBExt"/>
        </w:rPr>
        <w:t>&lt;Amend&gt;</w:t>
      </w:r>
      <w:r w:rsidRPr="001E6E49">
        <w:t>Amendamentul</w:t>
      </w:r>
      <w:r w:rsidRPr="001E6E49">
        <w:tab/>
      </w:r>
      <w:r w:rsidRPr="001E6E49">
        <w:tab/>
      </w:r>
      <w:r w:rsidRPr="001E6E49">
        <w:rPr>
          <w:rStyle w:val="HideTWBExt"/>
        </w:rPr>
        <w:t>&lt;NumAm&gt;</w:t>
      </w:r>
      <w:r w:rsidRPr="001E6E49">
        <w:t>623</w:t>
      </w:r>
      <w:r w:rsidRPr="001E6E49">
        <w:rPr>
          <w:rStyle w:val="HideTWBExt"/>
        </w:rPr>
        <w:t>&lt;/NumAm&gt;</w:t>
      </w:r>
    </w:p>
    <w:p w:rsidR="008B33D0" w:rsidRPr="001E6E49" w:rsidRDefault="008B33D0" w:rsidP="008B33D0">
      <w:pPr>
        <w:pStyle w:val="NormalBold"/>
      </w:pPr>
      <w:r w:rsidRPr="001E6E49">
        <w:rPr>
          <w:rStyle w:val="HideTWBExt"/>
          <w:b w:val="0"/>
        </w:rPr>
        <w:t>&lt;RepeatBlock-By&gt;&lt;Members&gt;</w:t>
      </w:r>
      <w:r w:rsidRPr="001E6E49">
        <w:t>Michael von der Schulenburg</w:t>
      </w:r>
      <w:r w:rsidRPr="001E6E49">
        <w:rPr>
          <w:rStyle w:val="HideTWBExt"/>
          <w:b w:val="0"/>
        </w:rPr>
        <w:t>&lt;/Members&gt;</w:t>
      </w:r>
    </w:p>
    <w:p w:rsidR="008B33D0" w:rsidRPr="001E6E49" w:rsidRDefault="008B33D0" w:rsidP="008B33D0">
      <w:pPr>
        <w:pStyle w:val="NormalBold"/>
      </w:pPr>
      <w:r w:rsidRPr="001E6E49">
        <w:rPr>
          <w:rStyle w:val="HideTWBExt"/>
          <w:b w:val="0"/>
        </w:rPr>
        <w:t>&lt;/RepeatBlock-By&gt;</w:t>
      </w:r>
    </w:p>
    <w:p w:rsidR="008B33D0" w:rsidRPr="001E6E49" w:rsidRDefault="008B33D0" w:rsidP="008B33D0">
      <w:pPr>
        <w:pStyle w:val="NormalBold"/>
      </w:pPr>
      <w:r w:rsidRPr="001E6E49">
        <w:rPr>
          <w:rStyle w:val="HideTWBExt"/>
        </w:rPr>
        <w:t>&lt;DocAmend&gt;</w:t>
      </w:r>
      <w:r w:rsidRPr="001E6E49">
        <w:t>Propunere de rezoluție</w:t>
      </w:r>
      <w:r w:rsidRPr="001E6E49">
        <w:rPr>
          <w:rStyle w:val="HideTWBExt"/>
        </w:rPr>
        <w:t>&lt;/DocAmend&gt;</w:t>
      </w:r>
    </w:p>
    <w:p w:rsidR="008B33D0" w:rsidRPr="001E6E49" w:rsidRDefault="008B33D0" w:rsidP="008B33D0">
      <w:pPr>
        <w:pStyle w:val="NormalBold"/>
      </w:pPr>
      <w:r w:rsidRPr="001E6E49">
        <w:rPr>
          <w:rStyle w:val="HideTWBExt"/>
        </w:rPr>
        <w:t>&lt;Article&gt;</w:t>
      </w:r>
      <w:r w:rsidRPr="001E6E49">
        <w:t>Punctul 18</w:t>
      </w:r>
      <w:r w:rsidRPr="001E6E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33D0" w:rsidRPr="001E6E49" w:rsidTr="006C019B">
        <w:trPr>
          <w:trHeight w:hRule="exact" w:val="240"/>
          <w:jc w:val="center"/>
        </w:trPr>
        <w:tc>
          <w:tcPr>
            <w:tcW w:w="9752" w:type="dxa"/>
            <w:gridSpan w:val="2"/>
            <w:tcBorders>
              <w:top w:val="nil"/>
              <w:left w:val="nil"/>
              <w:bottom w:val="nil"/>
              <w:right w:val="nil"/>
            </w:tcBorders>
          </w:tcPr>
          <w:p w:rsidR="008B33D0" w:rsidRPr="001E6E49" w:rsidRDefault="008B33D0" w:rsidP="006C019B"/>
        </w:tc>
      </w:tr>
      <w:tr w:rsidR="008B33D0" w:rsidRPr="001E6E49" w:rsidTr="006C019B">
        <w:trPr>
          <w:trHeight w:val="240"/>
          <w:jc w:val="center"/>
        </w:trPr>
        <w:tc>
          <w:tcPr>
            <w:tcW w:w="4876" w:type="dxa"/>
            <w:tcBorders>
              <w:top w:val="nil"/>
              <w:left w:val="nil"/>
              <w:bottom w:val="nil"/>
              <w:right w:val="nil"/>
            </w:tcBorders>
          </w:tcPr>
          <w:p w:rsidR="008B33D0" w:rsidRPr="001E6E49" w:rsidRDefault="008B33D0" w:rsidP="006C019B">
            <w:pPr>
              <w:pStyle w:val="AmColumnHeading"/>
            </w:pPr>
            <w:r w:rsidRPr="001E6E49">
              <w:t>Propunerea de rezoluție</w:t>
            </w:r>
          </w:p>
        </w:tc>
        <w:tc>
          <w:tcPr>
            <w:tcW w:w="4876" w:type="dxa"/>
            <w:tcBorders>
              <w:top w:val="nil"/>
              <w:left w:val="nil"/>
              <w:bottom w:val="nil"/>
              <w:right w:val="nil"/>
            </w:tcBorders>
          </w:tcPr>
          <w:p w:rsidR="008B33D0" w:rsidRPr="001E6E49" w:rsidRDefault="008B33D0" w:rsidP="006C019B">
            <w:pPr>
              <w:pStyle w:val="AmColumnHeading"/>
            </w:pPr>
            <w:r w:rsidRPr="001E6E49">
              <w:t>Amendamentul</w:t>
            </w:r>
          </w:p>
        </w:tc>
      </w:tr>
      <w:tr w:rsidR="008B33D0" w:rsidRPr="001E6E49" w:rsidTr="006C019B">
        <w:trPr>
          <w:jc w:val="center"/>
        </w:trPr>
        <w:tc>
          <w:tcPr>
            <w:tcW w:w="4876" w:type="dxa"/>
            <w:tcBorders>
              <w:top w:val="nil"/>
              <w:left w:val="nil"/>
              <w:bottom w:val="nil"/>
              <w:right w:val="nil"/>
            </w:tcBorders>
          </w:tcPr>
          <w:p w:rsidR="008B33D0" w:rsidRPr="001E6E49" w:rsidRDefault="008B33D0" w:rsidP="006C019B">
            <w:pPr>
              <w:pStyle w:val="Normal6a"/>
            </w:pPr>
            <w:r w:rsidRPr="001E6E49">
              <w:rPr>
                <w:b/>
                <w:i/>
              </w:rPr>
              <w:t>18.</w:t>
            </w:r>
            <w:r w:rsidRPr="001E6E49">
              <w:tab/>
            </w:r>
            <w:r w:rsidRPr="001E6E49">
              <w:rPr>
                <w:b/>
                <w:i/>
              </w:rPr>
              <w:t>salută decizia UE de a reînnoi sancțiunile împotriva Iranului până în iulie 2025, inclusiv prin sancționarea producției Iranului de drone și rachete și a furnizării acestora către Rusia și în regiunea Orientului Mijlociu extinsă; subliniază că opțiunile de sancționare care nu au fost încă epuizate includ o abordare mult mai restrictivă a transferurilor de tehnologie prin exporturile de produse care nu sunt clasificate drept „produse cu dublă utilizare”; reamintește că Parlamentul European a solicitat ca Hezbollah și Corpul Gardienilor Revoluției Islamice Iraniene (IRGC) să fie adăugate pe lista UE a organizațiilor teroriste;</w:t>
            </w:r>
          </w:p>
        </w:tc>
        <w:tc>
          <w:tcPr>
            <w:tcW w:w="4876" w:type="dxa"/>
            <w:tcBorders>
              <w:top w:val="nil"/>
              <w:left w:val="nil"/>
              <w:bottom w:val="nil"/>
              <w:right w:val="nil"/>
            </w:tcBorders>
          </w:tcPr>
          <w:p w:rsidR="008B33D0" w:rsidRPr="001E6E49" w:rsidRDefault="008B33D0" w:rsidP="006C019B">
            <w:pPr>
              <w:pStyle w:val="Normal6a"/>
            </w:pPr>
            <w:r w:rsidRPr="001E6E49">
              <w:rPr>
                <w:b/>
                <w:i/>
              </w:rPr>
              <w:t>eliminat</w:t>
            </w:r>
          </w:p>
        </w:tc>
      </w:tr>
    </w:tbl>
    <w:p w:rsidR="008B33D0" w:rsidRPr="001E6E49" w:rsidRDefault="008B33D0" w:rsidP="008B33D0">
      <w:pPr>
        <w:pStyle w:val="AmOrLang"/>
      </w:pPr>
      <w:r w:rsidRPr="001E6E49">
        <w:t xml:space="preserve">Or. </w:t>
      </w:r>
      <w:r w:rsidRPr="001E6E49">
        <w:rPr>
          <w:rStyle w:val="HideTWBExt"/>
        </w:rPr>
        <w:t>&lt;Original&gt;</w:t>
      </w:r>
      <w:r w:rsidRPr="001E6E49">
        <w:rPr>
          <w:rStyle w:val="HideTWBInt"/>
        </w:rPr>
        <w:t>{EN}</w:t>
      </w:r>
      <w:r w:rsidRPr="001E6E49">
        <w:t>en</w:t>
      </w:r>
      <w:r w:rsidRPr="001E6E49">
        <w:rPr>
          <w:rStyle w:val="HideTWBExt"/>
        </w:rPr>
        <w:t>&lt;/Original&gt;</w:t>
      </w:r>
    </w:p>
    <w:p w:rsidR="008B33D0" w:rsidRPr="001E6E49" w:rsidRDefault="008B33D0" w:rsidP="008B33D0">
      <w:r w:rsidRPr="001E6E49">
        <w:rPr>
          <w:rStyle w:val="HideTWBExt"/>
        </w:rPr>
        <w:t>&lt;/Amend&gt;</w:t>
      </w:r>
    </w:p>
    <w:p w:rsidR="008B33D0" w:rsidRPr="001E6E49" w:rsidRDefault="008B33D0" w:rsidP="008B33D0">
      <w:pPr>
        <w:pStyle w:val="AmNumberTabs"/>
      </w:pPr>
      <w:r w:rsidRPr="001E6E49">
        <w:rPr>
          <w:rStyle w:val="HideTWBExt"/>
        </w:rPr>
        <w:t>&lt;Amend&gt;</w:t>
      </w:r>
      <w:r w:rsidRPr="001E6E49">
        <w:t>Amendamentul</w:t>
      </w:r>
      <w:r w:rsidRPr="001E6E49">
        <w:tab/>
      </w:r>
      <w:r w:rsidRPr="001E6E49">
        <w:tab/>
      </w:r>
      <w:r w:rsidRPr="001E6E49">
        <w:rPr>
          <w:rStyle w:val="HideTWBExt"/>
        </w:rPr>
        <w:t>&lt;NumAm&gt;</w:t>
      </w:r>
      <w:r w:rsidRPr="001E6E49">
        <w:t>624</w:t>
      </w:r>
      <w:r w:rsidRPr="001E6E49">
        <w:rPr>
          <w:rStyle w:val="HideTWBExt"/>
        </w:rPr>
        <w:t>&lt;/NumAm&gt;</w:t>
      </w:r>
    </w:p>
    <w:p w:rsidR="008B33D0" w:rsidRPr="001E6E49" w:rsidRDefault="008B33D0" w:rsidP="008B33D0">
      <w:pPr>
        <w:pStyle w:val="NormalBold"/>
      </w:pPr>
      <w:r w:rsidRPr="001E6E49">
        <w:rPr>
          <w:rStyle w:val="HideTWBExt"/>
          <w:b w:val="0"/>
        </w:rPr>
        <w:t>&lt;RepeatBlock-By&gt;&lt;Members&gt;</w:t>
      </w:r>
      <w:r w:rsidRPr="001E6E49">
        <w:t>António Tânger Corrêa, Hermann Tertsch, Jorge Martín Frías</w:t>
      </w:r>
      <w:r w:rsidRPr="001E6E49">
        <w:rPr>
          <w:rStyle w:val="HideTWBExt"/>
          <w:b w:val="0"/>
        </w:rPr>
        <w:t>&lt;/Members&gt;</w:t>
      </w:r>
    </w:p>
    <w:p w:rsidR="008B33D0" w:rsidRPr="001E6E49" w:rsidRDefault="008B33D0" w:rsidP="008B33D0">
      <w:pPr>
        <w:pStyle w:val="NormalBold"/>
      </w:pPr>
      <w:r w:rsidRPr="001E6E49">
        <w:rPr>
          <w:rStyle w:val="HideTWBExt"/>
          <w:b w:val="0"/>
        </w:rPr>
        <w:t>&lt;/RepeatBlock-By&gt;</w:t>
      </w:r>
    </w:p>
    <w:p w:rsidR="008B33D0" w:rsidRPr="001E6E49" w:rsidRDefault="008B33D0" w:rsidP="008B33D0">
      <w:pPr>
        <w:pStyle w:val="NormalBold"/>
      </w:pPr>
      <w:r w:rsidRPr="001E6E49">
        <w:rPr>
          <w:rStyle w:val="HideTWBExt"/>
        </w:rPr>
        <w:t>&lt;DocAmend&gt;</w:t>
      </w:r>
      <w:r w:rsidRPr="001E6E49">
        <w:t>Propunere de rezoluție</w:t>
      </w:r>
      <w:r w:rsidRPr="001E6E49">
        <w:rPr>
          <w:rStyle w:val="HideTWBExt"/>
        </w:rPr>
        <w:t>&lt;/DocAmend&gt;</w:t>
      </w:r>
    </w:p>
    <w:p w:rsidR="008B33D0" w:rsidRPr="001E6E49" w:rsidRDefault="008B33D0" w:rsidP="008B33D0">
      <w:pPr>
        <w:pStyle w:val="NormalBold"/>
      </w:pPr>
      <w:r w:rsidRPr="001E6E49">
        <w:rPr>
          <w:rStyle w:val="HideTWBExt"/>
        </w:rPr>
        <w:t>&lt;Article&gt;</w:t>
      </w:r>
      <w:r w:rsidRPr="001E6E49">
        <w:t>Punctul 18</w:t>
      </w:r>
      <w:r w:rsidRPr="001E6E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33D0" w:rsidRPr="001E6E49" w:rsidTr="006C019B">
        <w:trPr>
          <w:trHeight w:hRule="exact" w:val="240"/>
          <w:jc w:val="center"/>
        </w:trPr>
        <w:tc>
          <w:tcPr>
            <w:tcW w:w="9752" w:type="dxa"/>
            <w:gridSpan w:val="2"/>
            <w:tcBorders>
              <w:top w:val="nil"/>
              <w:left w:val="nil"/>
              <w:bottom w:val="nil"/>
              <w:right w:val="nil"/>
            </w:tcBorders>
          </w:tcPr>
          <w:p w:rsidR="008B33D0" w:rsidRPr="001E6E49" w:rsidRDefault="008B33D0" w:rsidP="006C019B"/>
        </w:tc>
      </w:tr>
      <w:tr w:rsidR="008B33D0" w:rsidRPr="001E6E49" w:rsidTr="006C019B">
        <w:trPr>
          <w:trHeight w:val="240"/>
          <w:jc w:val="center"/>
        </w:trPr>
        <w:tc>
          <w:tcPr>
            <w:tcW w:w="4876" w:type="dxa"/>
            <w:tcBorders>
              <w:top w:val="nil"/>
              <w:left w:val="nil"/>
              <w:bottom w:val="nil"/>
              <w:right w:val="nil"/>
            </w:tcBorders>
          </w:tcPr>
          <w:p w:rsidR="008B33D0" w:rsidRPr="001E6E49" w:rsidRDefault="008B33D0" w:rsidP="006C019B">
            <w:pPr>
              <w:pStyle w:val="AmColumnHeading"/>
            </w:pPr>
            <w:r w:rsidRPr="001E6E49">
              <w:t>Propunerea de rezoluție</w:t>
            </w:r>
          </w:p>
        </w:tc>
        <w:tc>
          <w:tcPr>
            <w:tcW w:w="4876" w:type="dxa"/>
            <w:tcBorders>
              <w:top w:val="nil"/>
              <w:left w:val="nil"/>
              <w:bottom w:val="nil"/>
              <w:right w:val="nil"/>
            </w:tcBorders>
          </w:tcPr>
          <w:p w:rsidR="008B33D0" w:rsidRPr="001E6E49" w:rsidRDefault="008B33D0" w:rsidP="006C019B">
            <w:pPr>
              <w:pStyle w:val="AmColumnHeading"/>
            </w:pPr>
            <w:r w:rsidRPr="001E6E49">
              <w:t>Amendamentul</w:t>
            </w:r>
          </w:p>
        </w:tc>
      </w:tr>
      <w:tr w:rsidR="008B33D0" w:rsidRPr="001E6E49" w:rsidTr="006C019B">
        <w:trPr>
          <w:jc w:val="center"/>
        </w:trPr>
        <w:tc>
          <w:tcPr>
            <w:tcW w:w="4876" w:type="dxa"/>
            <w:tcBorders>
              <w:top w:val="nil"/>
              <w:left w:val="nil"/>
              <w:bottom w:val="nil"/>
              <w:right w:val="nil"/>
            </w:tcBorders>
          </w:tcPr>
          <w:p w:rsidR="008B33D0" w:rsidRPr="001E6E49" w:rsidRDefault="008B33D0" w:rsidP="006C019B">
            <w:pPr>
              <w:pStyle w:val="Normal6a"/>
            </w:pPr>
            <w:r w:rsidRPr="001E6E49">
              <w:t>18.</w:t>
            </w:r>
            <w:r w:rsidRPr="001E6E49">
              <w:tab/>
              <w:t>salută decizia UE de a reînnoi sancțiunile împotriva Iranului până în iulie 2025, inclusiv prin sancționarea producției Iranului de drone și rachete și a furnizării acestora către Rusia și în regiunea Orientului Mijlociu extinsă; subliniază că opțiunile de sancționare care nu au fost încă epuizate includ o abordare mult mai restrictivă a transferurilor de tehnologie prin exporturile de produse care nu sunt clasificate drept „produse cu dublă utilizare”; reamintește că Parlamentul European a solicitat ca Hezbollah și Corpul Gardienilor Revoluției Islamice Iraniene (IRGC) să fie adăugate pe lista UE a organizațiilor teroriste;</w:t>
            </w:r>
          </w:p>
        </w:tc>
        <w:tc>
          <w:tcPr>
            <w:tcW w:w="4876" w:type="dxa"/>
            <w:tcBorders>
              <w:top w:val="nil"/>
              <w:left w:val="nil"/>
              <w:bottom w:val="nil"/>
              <w:right w:val="nil"/>
            </w:tcBorders>
          </w:tcPr>
          <w:p w:rsidR="008B33D0" w:rsidRPr="001E6E49" w:rsidRDefault="008B33D0" w:rsidP="006C019B">
            <w:pPr>
              <w:pStyle w:val="Normal6a"/>
            </w:pPr>
            <w:r w:rsidRPr="001E6E49">
              <w:t>18.</w:t>
            </w:r>
            <w:r w:rsidRPr="001E6E49">
              <w:tab/>
              <w:t xml:space="preserve">salută decizia UE de a reînnoi sancțiunile împotriva Iranului până în iulie 2025, inclusiv prin sancționarea producției Iranului de drone și rachete și a furnizării acestora către Rusia și în regiunea Orientului Mijlociu extinsă; subliniază că opțiunile de sancționare care nu au fost încă epuizate includ o abordare mult mai restrictivă a transferurilor de tehnologie prin exporturile de produse care nu sunt clasificate drept „produse cu dublă utilizare”; reamintește că Parlamentul European a solicitat ca Hezbollah și Corpul Gardienilor Revoluției Islamice Iraniene (IRGC) să fie adăugate pe lista UE a organizațiilor teroriste; </w:t>
            </w:r>
            <w:r w:rsidRPr="001E6E49">
              <w:rPr>
                <w:b/>
                <w:i/>
              </w:rPr>
              <w:t>îndeamnă serviciile de informații din UE să își intensifice eforturile pentru a descoperi țările care finanțează regimul iranian și să le aplice sancțiuni adecvate;</w:t>
            </w:r>
          </w:p>
        </w:tc>
      </w:tr>
    </w:tbl>
    <w:p w:rsidR="008B33D0" w:rsidRPr="001E6E49" w:rsidRDefault="008B33D0" w:rsidP="008B33D0">
      <w:pPr>
        <w:pStyle w:val="AmOrLang"/>
      </w:pPr>
      <w:r w:rsidRPr="001E6E49">
        <w:t xml:space="preserve">Or. </w:t>
      </w:r>
      <w:r w:rsidRPr="001E6E49">
        <w:rPr>
          <w:rStyle w:val="HideTWBExt"/>
        </w:rPr>
        <w:t>&lt;Original&gt;</w:t>
      </w:r>
      <w:r w:rsidRPr="001E6E49">
        <w:rPr>
          <w:rStyle w:val="HideTWBInt"/>
        </w:rPr>
        <w:t>{EN}</w:t>
      </w:r>
      <w:r w:rsidRPr="001E6E49">
        <w:t>en</w:t>
      </w:r>
      <w:r w:rsidRPr="001E6E49">
        <w:rPr>
          <w:rStyle w:val="HideTWBExt"/>
        </w:rPr>
        <w:t>&lt;/Original&gt;</w:t>
      </w:r>
    </w:p>
    <w:p w:rsidR="008B33D0" w:rsidRPr="001E6E49" w:rsidRDefault="008B33D0" w:rsidP="008B33D0">
      <w:r w:rsidRPr="001E6E49">
        <w:rPr>
          <w:rStyle w:val="HideTWBExt"/>
        </w:rPr>
        <w:t>&lt;/Amend&gt;</w:t>
      </w:r>
    </w:p>
    <w:p w:rsidR="008B33D0" w:rsidRPr="001E6E49" w:rsidRDefault="008B33D0" w:rsidP="008B33D0">
      <w:pPr>
        <w:pStyle w:val="AmNumberTabs"/>
      </w:pPr>
      <w:r w:rsidRPr="001E6E49">
        <w:rPr>
          <w:rStyle w:val="HideTWBExt"/>
        </w:rPr>
        <w:t>&lt;Amend&gt;</w:t>
      </w:r>
      <w:r w:rsidRPr="001E6E49">
        <w:t>Amendamentul</w:t>
      </w:r>
      <w:r w:rsidRPr="001E6E49">
        <w:tab/>
      </w:r>
      <w:r w:rsidRPr="001E6E49">
        <w:tab/>
      </w:r>
      <w:r w:rsidRPr="001E6E49">
        <w:rPr>
          <w:rStyle w:val="HideTWBExt"/>
        </w:rPr>
        <w:t>&lt;NumAm&gt;</w:t>
      </w:r>
      <w:r w:rsidRPr="001E6E49">
        <w:t>625</w:t>
      </w:r>
      <w:r w:rsidRPr="001E6E49">
        <w:rPr>
          <w:rStyle w:val="HideTWBExt"/>
        </w:rPr>
        <w:t>&lt;/NumAm&gt;</w:t>
      </w:r>
    </w:p>
    <w:p w:rsidR="008B33D0" w:rsidRPr="001E6E49" w:rsidRDefault="008B33D0" w:rsidP="008B33D0">
      <w:pPr>
        <w:pStyle w:val="NormalBold"/>
      </w:pPr>
      <w:r w:rsidRPr="001E6E49">
        <w:rPr>
          <w:rStyle w:val="HideTWBExt"/>
          <w:b w:val="0"/>
        </w:rPr>
        <w:t>&lt;RepeatBlock-By&gt;&lt;Members&gt;</w:t>
      </w:r>
      <w:r w:rsidRPr="001E6E49">
        <w:t>Adam Bielan</w:t>
      </w:r>
      <w:r w:rsidRPr="001E6E49">
        <w:rPr>
          <w:rStyle w:val="HideTWBExt"/>
          <w:b w:val="0"/>
        </w:rPr>
        <w:t>&lt;/Members&gt;</w:t>
      </w:r>
    </w:p>
    <w:p w:rsidR="008B33D0" w:rsidRPr="001E6E49" w:rsidRDefault="008B33D0" w:rsidP="008B33D0">
      <w:pPr>
        <w:pStyle w:val="NormalBold"/>
      </w:pPr>
      <w:r w:rsidRPr="001E6E49">
        <w:rPr>
          <w:rStyle w:val="HideTWBExt"/>
          <w:b w:val="0"/>
        </w:rPr>
        <w:t>&lt;/RepeatBlock-By&gt;</w:t>
      </w:r>
    </w:p>
    <w:p w:rsidR="008B33D0" w:rsidRPr="001E6E49" w:rsidRDefault="008B33D0" w:rsidP="008B33D0">
      <w:pPr>
        <w:pStyle w:val="NormalBold"/>
      </w:pPr>
      <w:r w:rsidRPr="001E6E49">
        <w:rPr>
          <w:rStyle w:val="HideTWBExt"/>
        </w:rPr>
        <w:t>&lt;DocAmend&gt;</w:t>
      </w:r>
      <w:r w:rsidRPr="001E6E49">
        <w:t>Propunere de rezoluție</w:t>
      </w:r>
      <w:r w:rsidRPr="001E6E49">
        <w:rPr>
          <w:rStyle w:val="HideTWBExt"/>
        </w:rPr>
        <w:t>&lt;/DocAmend&gt;</w:t>
      </w:r>
    </w:p>
    <w:p w:rsidR="008B33D0" w:rsidRPr="001E6E49" w:rsidRDefault="008B33D0" w:rsidP="008B33D0">
      <w:pPr>
        <w:pStyle w:val="NormalBold"/>
      </w:pPr>
      <w:r w:rsidRPr="001E6E49">
        <w:rPr>
          <w:rStyle w:val="HideTWBExt"/>
        </w:rPr>
        <w:t>&lt;Article&gt;</w:t>
      </w:r>
      <w:r w:rsidRPr="001E6E49">
        <w:t>Punctul 18</w:t>
      </w:r>
      <w:r w:rsidRPr="001E6E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33D0" w:rsidRPr="001E6E49" w:rsidTr="006C019B">
        <w:trPr>
          <w:trHeight w:hRule="exact" w:val="240"/>
          <w:jc w:val="center"/>
        </w:trPr>
        <w:tc>
          <w:tcPr>
            <w:tcW w:w="9752" w:type="dxa"/>
            <w:gridSpan w:val="2"/>
            <w:tcBorders>
              <w:top w:val="nil"/>
              <w:left w:val="nil"/>
              <w:bottom w:val="nil"/>
              <w:right w:val="nil"/>
            </w:tcBorders>
          </w:tcPr>
          <w:p w:rsidR="008B33D0" w:rsidRPr="001E6E49" w:rsidRDefault="008B33D0" w:rsidP="006C019B"/>
        </w:tc>
      </w:tr>
      <w:tr w:rsidR="008B33D0" w:rsidRPr="001E6E49" w:rsidTr="006C019B">
        <w:trPr>
          <w:trHeight w:val="240"/>
          <w:jc w:val="center"/>
        </w:trPr>
        <w:tc>
          <w:tcPr>
            <w:tcW w:w="4876" w:type="dxa"/>
            <w:tcBorders>
              <w:top w:val="nil"/>
              <w:left w:val="nil"/>
              <w:bottom w:val="nil"/>
              <w:right w:val="nil"/>
            </w:tcBorders>
          </w:tcPr>
          <w:p w:rsidR="008B33D0" w:rsidRPr="001E6E49" w:rsidRDefault="008B33D0" w:rsidP="006C019B">
            <w:pPr>
              <w:pStyle w:val="AmColumnHeading"/>
            </w:pPr>
            <w:r w:rsidRPr="001E6E49">
              <w:t>Propunerea de rezoluție</w:t>
            </w:r>
          </w:p>
        </w:tc>
        <w:tc>
          <w:tcPr>
            <w:tcW w:w="4876" w:type="dxa"/>
            <w:tcBorders>
              <w:top w:val="nil"/>
              <w:left w:val="nil"/>
              <w:bottom w:val="nil"/>
              <w:right w:val="nil"/>
            </w:tcBorders>
          </w:tcPr>
          <w:p w:rsidR="008B33D0" w:rsidRPr="001E6E49" w:rsidRDefault="008B33D0" w:rsidP="006C019B">
            <w:pPr>
              <w:pStyle w:val="AmColumnHeading"/>
            </w:pPr>
            <w:r w:rsidRPr="001E6E49">
              <w:t>Amendamentul</w:t>
            </w:r>
          </w:p>
        </w:tc>
      </w:tr>
      <w:tr w:rsidR="008B33D0" w:rsidRPr="001E6E49" w:rsidTr="006C019B">
        <w:trPr>
          <w:jc w:val="center"/>
        </w:trPr>
        <w:tc>
          <w:tcPr>
            <w:tcW w:w="4876" w:type="dxa"/>
            <w:tcBorders>
              <w:top w:val="nil"/>
              <w:left w:val="nil"/>
              <w:bottom w:val="nil"/>
              <w:right w:val="nil"/>
            </w:tcBorders>
          </w:tcPr>
          <w:p w:rsidR="008B33D0" w:rsidRPr="001E6E49" w:rsidRDefault="008B33D0" w:rsidP="006C019B">
            <w:pPr>
              <w:pStyle w:val="Normal6a"/>
            </w:pPr>
            <w:r w:rsidRPr="001E6E49">
              <w:t>18.</w:t>
            </w:r>
            <w:r w:rsidRPr="001E6E49">
              <w:tab/>
              <w:t xml:space="preserve">salută decizia UE de a reînnoi sancțiunile împotriva Iranului până în iulie 2025, inclusiv prin sancționarea producției Iranului de drone și rachete și a furnizării acestora către Rusia și în regiunea Orientului Mijlociu extinsă; subliniază că opțiunile de sancționare care nu au fost încă epuizate includ o abordare mult mai restrictivă a transferurilor de tehnologie prin exporturile de produse care nu sunt clasificate drept „produse cu dublă utilizare”; </w:t>
            </w:r>
            <w:r w:rsidRPr="001E6E49">
              <w:rPr>
                <w:b/>
                <w:i/>
              </w:rPr>
              <w:t>reamintește că Parlamentul European a solicitat ca Hezbollah și</w:t>
            </w:r>
            <w:r w:rsidRPr="001E6E49">
              <w:t xml:space="preserve"> Corpul Gardienilor Revoluției </w:t>
            </w:r>
            <w:r w:rsidRPr="001E6E49">
              <w:rPr>
                <w:b/>
                <w:i/>
              </w:rPr>
              <w:t xml:space="preserve">Islamice </w:t>
            </w:r>
            <w:r w:rsidRPr="001E6E49">
              <w:t xml:space="preserve">Iraniene (IRGC) să fie </w:t>
            </w:r>
            <w:r w:rsidRPr="001E6E49">
              <w:rPr>
                <w:b/>
                <w:i/>
              </w:rPr>
              <w:t>adăugate</w:t>
            </w:r>
            <w:r w:rsidRPr="001E6E49">
              <w:t xml:space="preserve"> pe lista UE </w:t>
            </w:r>
            <w:r w:rsidRPr="001E6E49">
              <w:rPr>
                <w:b/>
                <w:i/>
              </w:rPr>
              <w:t>a organizațiilor</w:t>
            </w:r>
            <w:r w:rsidRPr="001E6E49">
              <w:t xml:space="preserve"> teroriste;</w:t>
            </w:r>
          </w:p>
        </w:tc>
        <w:tc>
          <w:tcPr>
            <w:tcW w:w="4876" w:type="dxa"/>
            <w:tcBorders>
              <w:top w:val="nil"/>
              <w:left w:val="nil"/>
              <w:bottom w:val="nil"/>
              <w:right w:val="nil"/>
            </w:tcBorders>
          </w:tcPr>
          <w:p w:rsidR="008B33D0" w:rsidRPr="001E6E49" w:rsidRDefault="008B33D0" w:rsidP="006C019B">
            <w:pPr>
              <w:pStyle w:val="Normal6a"/>
            </w:pPr>
            <w:r w:rsidRPr="001E6E49">
              <w:t>18.</w:t>
            </w:r>
            <w:r w:rsidRPr="001E6E49">
              <w:tab/>
              <w:t xml:space="preserve">salută decizia UE de a reînnoi sancțiunile împotriva Iranului până în iulie 2025, inclusiv prin sancționarea producției Iranului de drone și rachete și a furnizării acestora către Rusia și în regiunea Orientului Mijlociu extinsă; subliniază că opțiunile de sancționare care nu au fost încă epuizate includ o abordare mult mai restrictivă a transferurilor de tehnologie prin exporturile de produse care nu sunt clasificate drept „produse cu dublă utilizare”; </w:t>
            </w:r>
            <w:r w:rsidRPr="001E6E49">
              <w:rPr>
                <w:b/>
                <w:i/>
              </w:rPr>
              <w:t>condamnă dur numeroasele atacuri și tentative teroriste și de asasinat comise în ultimele decenii în întreaga lume, inclusiv pe teritoriul european, de</w:t>
            </w:r>
            <w:r w:rsidRPr="001E6E49">
              <w:t xml:space="preserve"> Corpul Gardienilor Revoluției Iraniene (IRGC)</w:t>
            </w:r>
            <w:r w:rsidRPr="001E6E49">
              <w:rPr>
                <w:b/>
                <w:i/>
              </w:rPr>
              <w:t>; își reiterează apelul ca Hezbollah și IRGC</w:t>
            </w:r>
            <w:r w:rsidRPr="001E6E49">
              <w:t xml:space="preserve"> să fie </w:t>
            </w:r>
            <w:r w:rsidRPr="001E6E49">
              <w:rPr>
                <w:b/>
                <w:i/>
              </w:rPr>
              <w:t>puse de urgență</w:t>
            </w:r>
            <w:r w:rsidRPr="001E6E49">
              <w:t xml:space="preserve"> pe lista UE </w:t>
            </w:r>
            <w:r w:rsidRPr="001E6E49">
              <w:rPr>
                <w:b/>
                <w:i/>
              </w:rPr>
              <w:t>de organizații</w:t>
            </w:r>
            <w:r w:rsidRPr="001E6E49">
              <w:t xml:space="preserve"> teroriste;</w:t>
            </w:r>
          </w:p>
        </w:tc>
      </w:tr>
    </w:tbl>
    <w:p w:rsidR="008B33D0" w:rsidRPr="001E6E49" w:rsidRDefault="008B33D0" w:rsidP="008B33D0">
      <w:pPr>
        <w:pStyle w:val="AmOrLang"/>
      </w:pPr>
      <w:r w:rsidRPr="001E6E49">
        <w:t xml:space="preserve">Or. </w:t>
      </w:r>
      <w:r w:rsidRPr="001E6E49">
        <w:rPr>
          <w:rStyle w:val="HideTWBExt"/>
        </w:rPr>
        <w:t>&lt;Original&gt;</w:t>
      </w:r>
      <w:r w:rsidRPr="001E6E49">
        <w:rPr>
          <w:rStyle w:val="HideTWBInt"/>
        </w:rPr>
        <w:t>{EN}</w:t>
      </w:r>
      <w:r w:rsidRPr="001E6E49">
        <w:t>en</w:t>
      </w:r>
      <w:r w:rsidRPr="001E6E49">
        <w:rPr>
          <w:rStyle w:val="HideTWBExt"/>
        </w:rPr>
        <w:t>&lt;/Original&gt;</w:t>
      </w:r>
    </w:p>
    <w:p w:rsidR="008B33D0" w:rsidRPr="001E6E49" w:rsidRDefault="008B33D0" w:rsidP="008B33D0">
      <w:r w:rsidRPr="001E6E49">
        <w:rPr>
          <w:rStyle w:val="HideTWBExt"/>
        </w:rPr>
        <w:t>&lt;/Amend&gt;</w:t>
      </w:r>
    </w:p>
    <w:p w:rsidR="008B33D0" w:rsidRPr="001E6E49" w:rsidRDefault="008B33D0" w:rsidP="008B33D0">
      <w:pPr>
        <w:pStyle w:val="AmNumberTabs"/>
      </w:pPr>
      <w:r w:rsidRPr="001E6E49">
        <w:rPr>
          <w:rStyle w:val="HideTWBExt"/>
        </w:rPr>
        <w:t>&lt;Amend&gt;</w:t>
      </w:r>
      <w:r w:rsidRPr="001E6E49">
        <w:t>Amendamentul</w:t>
      </w:r>
      <w:r w:rsidRPr="001E6E49">
        <w:tab/>
      </w:r>
      <w:r w:rsidRPr="001E6E49">
        <w:tab/>
      </w:r>
      <w:r w:rsidRPr="001E6E49">
        <w:rPr>
          <w:rStyle w:val="HideTWBExt"/>
        </w:rPr>
        <w:t>&lt;NumAm&gt;</w:t>
      </w:r>
      <w:r w:rsidRPr="001E6E49">
        <w:t>626</w:t>
      </w:r>
      <w:r w:rsidRPr="001E6E49">
        <w:rPr>
          <w:rStyle w:val="HideTWBExt"/>
        </w:rPr>
        <w:t>&lt;/NumAm&gt;</w:t>
      </w:r>
    </w:p>
    <w:p w:rsidR="008B33D0" w:rsidRPr="001E6E49" w:rsidRDefault="008B33D0" w:rsidP="008B33D0">
      <w:pPr>
        <w:pStyle w:val="NormalBold"/>
      </w:pPr>
      <w:r w:rsidRPr="001E6E49">
        <w:rPr>
          <w:rStyle w:val="HideTWBExt"/>
          <w:b w:val="0"/>
        </w:rPr>
        <w:t>&lt;RepeatBlock-By&gt;&lt;Members&gt;</w:t>
      </w:r>
      <w:r w:rsidRPr="001E6E49">
        <w:t>Emmanouil Kefalogiannis</w:t>
      </w:r>
      <w:r w:rsidRPr="001E6E49">
        <w:rPr>
          <w:rStyle w:val="HideTWBExt"/>
          <w:b w:val="0"/>
        </w:rPr>
        <w:t>&lt;/Members&gt;</w:t>
      </w:r>
    </w:p>
    <w:p w:rsidR="008B33D0" w:rsidRPr="001E6E49" w:rsidRDefault="008B33D0" w:rsidP="008B33D0">
      <w:pPr>
        <w:pStyle w:val="NormalBold"/>
      </w:pPr>
      <w:r w:rsidRPr="001E6E49">
        <w:rPr>
          <w:rStyle w:val="HideTWBExt"/>
          <w:b w:val="0"/>
        </w:rPr>
        <w:t>&lt;/RepeatBlock-By&gt;</w:t>
      </w:r>
    </w:p>
    <w:p w:rsidR="008B33D0" w:rsidRPr="001E6E49" w:rsidRDefault="008B33D0" w:rsidP="008B33D0">
      <w:pPr>
        <w:pStyle w:val="NormalBold"/>
      </w:pPr>
      <w:r w:rsidRPr="001E6E49">
        <w:rPr>
          <w:rStyle w:val="HideTWBExt"/>
        </w:rPr>
        <w:t>&lt;DocAmend&gt;</w:t>
      </w:r>
      <w:r w:rsidRPr="001E6E49">
        <w:t>Propunere de rezoluție</w:t>
      </w:r>
      <w:r w:rsidRPr="001E6E49">
        <w:rPr>
          <w:rStyle w:val="HideTWBExt"/>
        </w:rPr>
        <w:t>&lt;/DocAmend&gt;</w:t>
      </w:r>
    </w:p>
    <w:p w:rsidR="008B33D0" w:rsidRPr="001E6E49" w:rsidRDefault="008B33D0" w:rsidP="008B33D0">
      <w:pPr>
        <w:pStyle w:val="NormalBold"/>
      </w:pPr>
      <w:r w:rsidRPr="001E6E49">
        <w:rPr>
          <w:rStyle w:val="HideTWBExt"/>
        </w:rPr>
        <w:t>&lt;Article&gt;</w:t>
      </w:r>
      <w:r w:rsidRPr="001E6E49">
        <w:t>Punctul 18</w:t>
      </w:r>
      <w:r w:rsidRPr="001E6E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33D0" w:rsidRPr="001E6E49" w:rsidTr="006C019B">
        <w:trPr>
          <w:trHeight w:hRule="exact" w:val="240"/>
          <w:jc w:val="center"/>
        </w:trPr>
        <w:tc>
          <w:tcPr>
            <w:tcW w:w="9752" w:type="dxa"/>
            <w:gridSpan w:val="2"/>
            <w:tcBorders>
              <w:top w:val="nil"/>
              <w:left w:val="nil"/>
              <w:bottom w:val="nil"/>
              <w:right w:val="nil"/>
            </w:tcBorders>
          </w:tcPr>
          <w:p w:rsidR="008B33D0" w:rsidRPr="001E6E49" w:rsidRDefault="008B33D0" w:rsidP="006C019B"/>
        </w:tc>
      </w:tr>
      <w:tr w:rsidR="008B33D0" w:rsidRPr="001E6E49" w:rsidTr="006C019B">
        <w:trPr>
          <w:trHeight w:val="240"/>
          <w:jc w:val="center"/>
        </w:trPr>
        <w:tc>
          <w:tcPr>
            <w:tcW w:w="4876" w:type="dxa"/>
            <w:tcBorders>
              <w:top w:val="nil"/>
              <w:left w:val="nil"/>
              <w:bottom w:val="nil"/>
              <w:right w:val="nil"/>
            </w:tcBorders>
          </w:tcPr>
          <w:p w:rsidR="008B33D0" w:rsidRPr="001E6E49" w:rsidRDefault="008B33D0" w:rsidP="006C019B">
            <w:pPr>
              <w:pStyle w:val="AmColumnHeading"/>
            </w:pPr>
            <w:r w:rsidRPr="001E6E49">
              <w:t>Propunerea de rezoluție</w:t>
            </w:r>
          </w:p>
        </w:tc>
        <w:tc>
          <w:tcPr>
            <w:tcW w:w="4876" w:type="dxa"/>
            <w:tcBorders>
              <w:top w:val="nil"/>
              <w:left w:val="nil"/>
              <w:bottom w:val="nil"/>
              <w:right w:val="nil"/>
            </w:tcBorders>
          </w:tcPr>
          <w:p w:rsidR="008B33D0" w:rsidRPr="001E6E49" w:rsidRDefault="008B33D0" w:rsidP="006C019B">
            <w:pPr>
              <w:pStyle w:val="AmColumnHeading"/>
            </w:pPr>
            <w:r w:rsidRPr="001E6E49">
              <w:t>Amendamentul</w:t>
            </w:r>
          </w:p>
        </w:tc>
      </w:tr>
      <w:tr w:rsidR="008B33D0" w:rsidRPr="001E6E49" w:rsidTr="006C019B">
        <w:trPr>
          <w:jc w:val="center"/>
        </w:trPr>
        <w:tc>
          <w:tcPr>
            <w:tcW w:w="4876" w:type="dxa"/>
            <w:tcBorders>
              <w:top w:val="nil"/>
              <w:left w:val="nil"/>
              <w:bottom w:val="nil"/>
              <w:right w:val="nil"/>
            </w:tcBorders>
          </w:tcPr>
          <w:p w:rsidR="008B33D0" w:rsidRPr="001E6E49" w:rsidRDefault="008B33D0" w:rsidP="006C019B">
            <w:pPr>
              <w:pStyle w:val="Normal6a"/>
            </w:pPr>
            <w:r w:rsidRPr="001E6E49">
              <w:t>18.</w:t>
            </w:r>
            <w:r w:rsidRPr="001E6E49">
              <w:tab/>
              <w:t xml:space="preserve">salută decizia UE de a reînnoi sancțiunile împotriva Iranului până în iulie 2025, inclusiv prin sancționarea producției Iranului de drone și rachete și a furnizării acestora către Rusia și în regiunea Orientului Mijlociu extinsă; subliniază că opțiunile de sancționare care nu au fost încă epuizate includ o abordare mult mai restrictivă a transferurilor de tehnologie prin exporturile de produse care nu sunt clasificate drept „produse cu dublă utilizare”; </w:t>
            </w:r>
            <w:r w:rsidRPr="001E6E49">
              <w:rPr>
                <w:b/>
                <w:i/>
              </w:rPr>
              <w:t>reamintește că Parlamentul European a solicitat ca Hezbollah și Corpul Gardienilor Revoluției Islamice Iraniene (IRGC) să fie adăugate pe lista UE a organizațiilor teroriste;</w:t>
            </w:r>
          </w:p>
        </w:tc>
        <w:tc>
          <w:tcPr>
            <w:tcW w:w="4876" w:type="dxa"/>
            <w:tcBorders>
              <w:top w:val="nil"/>
              <w:left w:val="nil"/>
              <w:bottom w:val="nil"/>
              <w:right w:val="nil"/>
            </w:tcBorders>
          </w:tcPr>
          <w:p w:rsidR="008B33D0" w:rsidRPr="001E6E49" w:rsidRDefault="008B33D0" w:rsidP="006C019B">
            <w:pPr>
              <w:pStyle w:val="Normal6a"/>
            </w:pPr>
            <w:r w:rsidRPr="001E6E49">
              <w:t>18.</w:t>
            </w:r>
            <w:r w:rsidRPr="001E6E49">
              <w:tab/>
              <w:t>salută decizia UE de a reînnoi sancțiunile împotriva Iranului până în iulie 2025, inclusiv prin sancționarea producției Iranului de drone și rachete și a furnizării acestora către Rusia și în regiunea Orientului Mijlociu extinsă; subliniază că opțiunile de sancționare care nu au fost încă epuizate includ o abordare mult mai restrictivă a transferurilor de tehnologie prin exporturile de produse care nu sunt clasificate drept „produse cu dublă utilizare”;</w:t>
            </w:r>
          </w:p>
        </w:tc>
      </w:tr>
    </w:tbl>
    <w:p w:rsidR="008B33D0" w:rsidRPr="001E6E49" w:rsidRDefault="008B33D0" w:rsidP="008B33D0">
      <w:pPr>
        <w:pStyle w:val="AmOrLang"/>
      </w:pPr>
      <w:r w:rsidRPr="001E6E49">
        <w:t xml:space="preserve">Or. </w:t>
      </w:r>
      <w:r w:rsidRPr="001E6E49">
        <w:rPr>
          <w:rStyle w:val="HideTWBExt"/>
        </w:rPr>
        <w:t>&lt;Original&gt;</w:t>
      </w:r>
      <w:r w:rsidRPr="001E6E49">
        <w:rPr>
          <w:rStyle w:val="HideTWBInt"/>
        </w:rPr>
        <w:t>{EN}</w:t>
      </w:r>
      <w:r w:rsidRPr="001E6E49">
        <w:t>en</w:t>
      </w:r>
      <w:r w:rsidRPr="001E6E49">
        <w:rPr>
          <w:rStyle w:val="HideTWBExt"/>
        </w:rPr>
        <w:t>&lt;/Original&gt;</w:t>
      </w:r>
    </w:p>
    <w:p w:rsidR="008B33D0" w:rsidRPr="001E6E49" w:rsidRDefault="008B33D0" w:rsidP="008B33D0">
      <w:r w:rsidRPr="001E6E49">
        <w:rPr>
          <w:rStyle w:val="HideTWBExt"/>
        </w:rPr>
        <w:t>&lt;/Amend&gt;</w:t>
      </w:r>
    </w:p>
    <w:p w:rsidR="008B33D0" w:rsidRPr="001E6E49" w:rsidRDefault="008B33D0" w:rsidP="008B33D0">
      <w:pPr>
        <w:pStyle w:val="AmNumberTabs"/>
      </w:pPr>
      <w:r w:rsidRPr="001E6E49">
        <w:rPr>
          <w:rStyle w:val="HideTWBExt"/>
        </w:rPr>
        <w:t>&lt;Amend&gt;</w:t>
      </w:r>
      <w:r w:rsidRPr="001E6E49">
        <w:t>Amendamentul</w:t>
      </w:r>
      <w:r w:rsidRPr="001E6E49">
        <w:tab/>
      </w:r>
      <w:r w:rsidRPr="001E6E49">
        <w:tab/>
      </w:r>
      <w:r w:rsidRPr="001E6E49">
        <w:rPr>
          <w:rStyle w:val="HideTWBExt"/>
        </w:rPr>
        <w:t>&lt;NumAm&gt;</w:t>
      </w:r>
      <w:r w:rsidRPr="001E6E49">
        <w:t>627</w:t>
      </w:r>
      <w:r w:rsidRPr="001E6E49">
        <w:rPr>
          <w:rStyle w:val="HideTWBExt"/>
        </w:rPr>
        <w:t>&lt;/NumAm&gt;</w:t>
      </w:r>
    </w:p>
    <w:p w:rsidR="008B33D0" w:rsidRPr="001E6E49" w:rsidRDefault="008B33D0" w:rsidP="008B33D0">
      <w:pPr>
        <w:pStyle w:val="NormalBold"/>
      </w:pPr>
      <w:r w:rsidRPr="001E6E49">
        <w:rPr>
          <w:rStyle w:val="HideTWBExt"/>
          <w:b w:val="0"/>
        </w:rPr>
        <w:t>&lt;RepeatBlock-By&gt;&lt;Members&gt;</w:t>
      </w:r>
      <w:r w:rsidRPr="001E6E49">
        <w:t>Željana Zovko</w:t>
      </w:r>
      <w:r w:rsidRPr="001E6E49">
        <w:rPr>
          <w:rStyle w:val="HideTWBExt"/>
          <w:b w:val="0"/>
        </w:rPr>
        <w:t>&lt;/Members&gt;</w:t>
      </w:r>
    </w:p>
    <w:p w:rsidR="008B33D0" w:rsidRPr="001E6E49" w:rsidRDefault="008B33D0" w:rsidP="008B33D0">
      <w:pPr>
        <w:pStyle w:val="NormalBold"/>
      </w:pPr>
      <w:r w:rsidRPr="001E6E49">
        <w:rPr>
          <w:rStyle w:val="HideTWBExt"/>
          <w:b w:val="0"/>
        </w:rPr>
        <w:t>&lt;/RepeatBlock-By&gt;</w:t>
      </w:r>
    </w:p>
    <w:p w:rsidR="008B33D0" w:rsidRPr="001E6E49" w:rsidRDefault="008B33D0" w:rsidP="008B33D0">
      <w:pPr>
        <w:pStyle w:val="NormalBold"/>
      </w:pPr>
      <w:r w:rsidRPr="001E6E49">
        <w:rPr>
          <w:rStyle w:val="HideTWBExt"/>
        </w:rPr>
        <w:t>&lt;DocAmend&gt;</w:t>
      </w:r>
      <w:r w:rsidRPr="001E6E49">
        <w:t>Propunere de rezoluție</w:t>
      </w:r>
      <w:r w:rsidRPr="001E6E49">
        <w:rPr>
          <w:rStyle w:val="HideTWBExt"/>
        </w:rPr>
        <w:t>&lt;/DocAmend&gt;</w:t>
      </w:r>
    </w:p>
    <w:p w:rsidR="008B33D0" w:rsidRPr="001E6E49" w:rsidRDefault="008B33D0" w:rsidP="008B33D0">
      <w:pPr>
        <w:pStyle w:val="NormalBold"/>
      </w:pPr>
      <w:r w:rsidRPr="001E6E49">
        <w:rPr>
          <w:rStyle w:val="HideTWBExt"/>
        </w:rPr>
        <w:t>&lt;Article&gt;</w:t>
      </w:r>
      <w:r w:rsidRPr="001E6E49">
        <w:t>Punctul 18</w:t>
      </w:r>
      <w:r w:rsidRPr="001E6E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33D0" w:rsidRPr="001E6E49" w:rsidTr="006C019B">
        <w:trPr>
          <w:trHeight w:hRule="exact" w:val="240"/>
          <w:jc w:val="center"/>
        </w:trPr>
        <w:tc>
          <w:tcPr>
            <w:tcW w:w="9752" w:type="dxa"/>
            <w:gridSpan w:val="2"/>
            <w:tcBorders>
              <w:top w:val="nil"/>
              <w:left w:val="nil"/>
              <w:bottom w:val="nil"/>
              <w:right w:val="nil"/>
            </w:tcBorders>
          </w:tcPr>
          <w:p w:rsidR="008B33D0" w:rsidRPr="001E6E49" w:rsidRDefault="008B33D0" w:rsidP="006C019B"/>
        </w:tc>
      </w:tr>
      <w:tr w:rsidR="008B33D0" w:rsidRPr="001E6E49" w:rsidTr="006C019B">
        <w:trPr>
          <w:trHeight w:val="240"/>
          <w:jc w:val="center"/>
        </w:trPr>
        <w:tc>
          <w:tcPr>
            <w:tcW w:w="4876" w:type="dxa"/>
            <w:tcBorders>
              <w:top w:val="nil"/>
              <w:left w:val="nil"/>
              <w:bottom w:val="nil"/>
              <w:right w:val="nil"/>
            </w:tcBorders>
          </w:tcPr>
          <w:p w:rsidR="008B33D0" w:rsidRPr="001E6E49" w:rsidRDefault="008B33D0" w:rsidP="006C019B">
            <w:pPr>
              <w:pStyle w:val="AmColumnHeading"/>
            </w:pPr>
            <w:r w:rsidRPr="001E6E49">
              <w:t>Propunerea de rezoluție</w:t>
            </w:r>
          </w:p>
        </w:tc>
        <w:tc>
          <w:tcPr>
            <w:tcW w:w="4876" w:type="dxa"/>
            <w:tcBorders>
              <w:top w:val="nil"/>
              <w:left w:val="nil"/>
              <w:bottom w:val="nil"/>
              <w:right w:val="nil"/>
            </w:tcBorders>
          </w:tcPr>
          <w:p w:rsidR="008B33D0" w:rsidRPr="001E6E49" w:rsidRDefault="008B33D0" w:rsidP="006C019B">
            <w:pPr>
              <w:pStyle w:val="AmColumnHeading"/>
            </w:pPr>
            <w:r w:rsidRPr="001E6E49">
              <w:t>Amendamentul</w:t>
            </w:r>
          </w:p>
        </w:tc>
      </w:tr>
      <w:tr w:rsidR="008B33D0" w:rsidRPr="001E6E49" w:rsidTr="006C019B">
        <w:trPr>
          <w:jc w:val="center"/>
        </w:trPr>
        <w:tc>
          <w:tcPr>
            <w:tcW w:w="4876" w:type="dxa"/>
            <w:tcBorders>
              <w:top w:val="nil"/>
              <w:left w:val="nil"/>
              <w:bottom w:val="nil"/>
              <w:right w:val="nil"/>
            </w:tcBorders>
          </w:tcPr>
          <w:p w:rsidR="008B33D0" w:rsidRPr="001E6E49" w:rsidRDefault="008B33D0" w:rsidP="006C019B">
            <w:pPr>
              <w:pStyle w:val="Normal6a"/>
            </w:pPr>
            <w:r w:rsidRPr="001E6E49">
              <w:t>18.</w:t>
            </w:r>
            <w:r w:rsidRPr="001E6E49">
              <w:tab/>
              <w:t>salută decizia UE de a reînnoi sancțiunile împotriva Iranului până în iulie 2025, inclusiv prin sancționarea producției Iranului de drone și rachete și a furnizării acestora către Rusia și în regiunea Orientului Mijlociu extinsă; subliniază că opțiunile de sancționare care nu au fost încă epuizate includ o abordare mult mai restrictivă a transferurilor de tehnologie prin exporturile de produse care nu sunt clasificate drept „produse cu dublă utilizare”; reamintește că Parlamentul European a solicitat ca Hezbollah și Corpul Gardienilor Revoluției Islamice Iraniene (IRGC) să fie adăugate pe lista UE a organizațiilor teroriste;</w:t>
            </w:r>
          </w:p>
        </w:tc>
        <w:tc>
          <w:tcPr>
            <w:tcW w:w="4876" w:type="dxa"/>
            <w:tcBorders>
              <w:top w:val="nil"/>
              <w:left w:val="nil"/>
              <w:bottom w:val="nil"/>
              <w:right w:val="nil"/>
            </w:tcBorders>
          </w:tcPr>
          <w:p w:rsidR="008B33D0" w:rsidRPr="001E6E49" w:rsidRDefault="008B33D0" w:rsidP="006C019B">
            <w:pPr>
              <w:pStyle w:val="Normal6a"/>
            </w:pPr>
            <w:r w:rsidRPr="001E6E49">
              <w:t>18.</w:t>
            </w:r>
            <w:r w:rsidRPr="001E6E49">
              <w:tab/>
              <w:t>salută decizia UE de a reînnoi sancțiunile împotriva Iranului până în iulie 2025, inclusiv prin sancționarea producției Iranului de drone și rachete și a furnizării acestora către Rusia și în regiunea Orientului Mijlociu extinsă; subliniază că opțiunile de sancționare care nu au fost încă epuizate includ o abordare mult mai restrictivă a transferurilor de tehnologie prin exporturile de produse care nu sunt clasificate drept „produse cu dublă utilizare”; reamintește că Parlamentul European a solicitat ca Hezbollah și Corpul Gardienilor Revoluției Islamice Iraniene (IRGC) să fie adăugate pe lista UE a organizațiilor teroriste</w:t>
            </w:r>
            <w:r w:rsidRPr="001E6E49">
              <w:rPr>
                <w:b/>
                <w:i/>
              </w:rPr>
              <w:t>, dată fiind legătura intolerabilă dintre IRGC și atacurile teroriste pe teritoriul european</w:t>
            </w:r>
            <w:r w:rsidRPr="001E6E49">
              <w:t>;</w:t>
            </w:r>
          </w:p>
        </w:tc>
      </w:tr>
    </w:tbl>
    <w:p w:rsidR="008B33D0" w:rsidRPr="001E6E49" w:rsidRDefault="008B33D0" w:rsidP="008B33D0">
      <w:pPr>
        <w:pStyle w:val="AmOrLang"/>
      </w:pPr>
      <w:r w:rsidRPr="001E6E49">
        <w:t xml:space="preserve">Or. </w:t>
      </w:r>
      <w:r w:rsidRPr="001E6E49">
        <w:rPr>
          <w:rStyle w:val="HideTWBExt"/>
        </w:rPr>
        <w:t>&lt;Original&gt;</w:t>
      </w:r>
      <w:r w:rsidRPr="001E6E49">
        <w:rPr>
          <w:rStyle w:val="HideTWBInt"/>
        </w:rPr>
        <w:t>{EN}</w:t>
      </w:r>
      <w:r w:rsidRPr="001E6E49">
        <w:t>en</w:t>
      </w:r>
      <w:r w:rsidRPr="001E6E49">
        <w:rPr>
          <w:rStyle w:val="HideTWBExt"/>
        </w:rPr>
        <w:t>&lt;/Original&gt;</w:t>
      </w:r>
    </w:p>
    <w:p w:rsidR="008B33D0" w:rsidRPr="001E6E49" w:rsidRDefault="008B33D0" w:rsidP="008B33D0">
      <w:r w:rsidRPr="001E6E49">
        <w:rPr>
          <w:rStyle w:val="HideTWBExt"/>
        </w:rPr>
        <w:t>&lt;/Amend&gt;</w:t>
      </w:r>
    </w:p>
    <w:p w:rsidR="008B33D0" w:rsidRPr="001E6E49" w:rsidRDefault="008B33D0" w:rsidP="008B33D0">
      <w:pPr>
        <w:pStyle w:val="AmNumberTabs"/>
      </w:pPr>
      <w:r w:rsidRPr="001E6E49">
        <w:rPr>
          <w:rStyle w:val="HideTWBExt"/>
        </w:rPr>
        <w:t>&lt;Amend&gt;</w:t>
      </w:r>
      <w:r w:rsidRPr="001E6E49">
        <w:t>Amendamentul</w:t>
      </w:r>
      <w:r w:rsidRPr="001E6E49">
        <w:tab/>
      </w:r>
      <w:r w:rsidRPr="001E6E49">
        <w:tab/>
      </w:r>
      <w:r w:rsidRPr="001E6E49">
        <w:rPr>
          <w:rStyle w:val="HideTWBExt"/>
        </w:rPr>
        <w:t>&lt;NumAm&gt;</w:t>
      </w:r>
      <w:r w:rsidRPr="001E6E49">
        <w:t>628</w:t>
      </w:r>
      <w:r w:rsidRPr="001E6E49">
        <w:rPr>
          <w:rStyle w:val="HideTWBExt"/>
        </w:rPr>
        <w:t>&lt;/NumAm&gt;</w:t>
      </w:r>
    </w:p>
    <w:p w:rsidR="008B33D0" w:rsidRPr="001E6E49" w:rsidRDefault="008B33D0" w:rsidP="008B33D0">
      <w:pPr>
        <w:pStyle w:val="NormalBold"/>
      </w:pPr>
      <w:r w:rsidRPr="001E6E49">
        <w:rPr>
          <w:rStyle w:val="HideTWBExt"/>
          <w:b w:val="0"/>
        </w:rPr>
        <w:t>&lt;RepeatBlock-By&gt;&lt;Members&gt;</w:t>
      </w:r>
      <w:r w:rsidRPr="001E6E49">
        <w:t>Rihards Kols</w:t>
      </w:r>
      <w:r w:rsidRPr="001E6E49">
        <w:rPr>
          <w:rStyle w:val="HideTWBExt"/>
          <w:b w:val="0"/>
        </w:rPr>
        <w:t>&lt;/Members&gt;</w:t>
      </w:r>
    </w:p>
    <w:p w:rsidR="008B33D0" w:rsidRPr="001E6E49" w:rsidRDefault="008B33D0" w:rsidP="008B33D0">
      <w:pPr>
        <w:pStyle w:val="NormalBold"/>
      </w:pPr>
      <w:r w:rsidRPr="001E6E49">
        <w:rPr>
          <w:rStyle w:val="HideTWBExt"/>
          <w:b w:val="0"/>
        </w:rPr>
        <w:t>&lt;/RepeatBlock-By&gt;</w:t>
      </w:r>
    </w:p>
    <w:p w:rsidR="008B33D0" w:rsidRPr="001E6E49" w:rsidRDefault="008B33D0" w:rsidP="008B33D0">
      <w:pPr>
        <w:pStyle w:val="NormalBold"/>
      </w:pPr>
      <w:r w:rsidRPr="001E6E49">
        <w:rPr>
          <w:rStyle w:val="HideTWBExt"/>
        </w:rPr>
        <w:t>&lt;DocAmend&gt;</w:t>
      </w:r>
      <w:r w:rsidRPr="001E6E49">
        <w:t>Propunere de rezoluție</w:t>
      </w:r>
      <w:r w:rsidRPr="001E6E49">
        <w:rPr>
          <w:rStyle w:val="HideTWBExt"/>
        </w:rPr>
        <w:t>&lt;/DocAmend&gt;</w:t>
      </w:r>
    </w:p>
    <w:p w:rsidR="008B33D0" w:rsidRPr="001E6E49" w:rsidRDefault="008B33D0" w:rsidP="008B33D0">
      <w:pPr>
        <w:pStyle w:val="NormalBold"/>
      </w:pPr>
      <w:r w:rsidRPr="001E6E49">
        <w:rPr>
          <w:rStyle w:val="HideTWBExt"/>
        </w:rPr>
        <w:t>&lt;Article&gt;</w:t>
      </w:r>
      <w:r w:rsidRPr="001E6E49">
        <w:t>Punctul 18</w:t>
      </w:r>
      <w:r w:rsidRPr="001E6E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33D0" w:rsidRPr="001E6E49" w:rsidTr="006C019B">
        <w:trPr>
          <w:trHeight w:hRule="exact" w:val="240"/>
          <w:jc w:val="center"/>
        </w:trPr>
        <w:tc>
          <w:tcPr>
            <w:tcW w:w="9752" w:type="dxa"/>
            <w:gridSpan w:val="2"/>
            <w:tcBorders>
              <w:top w:val="nil"/>
              <w:left w:val="nil"/>
              <w:bottom w:val="nil"/>
              <w:right w:val="nil"/>
            </w:tcBorders>
          </w:tcPr>
          <w:p w:rsidR="008B33D0" w:rsidRPr="001E6E49" w:rsidRDefault="008B33D0" w:rsidP="006C019B"/>
        </w:tc>
      </w:tr>
      <w:tr w:rsidR="008B33D0" w:rsidRPr="001E6E49" w:rsidTr="006C019B">
        <w:trPr>
          <w:trHeight w:val="240"/>
          <w:jc w:val="center"/>
        </w:trPr>
        <w:tc>
          <w:tcPr>
            <w:tcW w:w="4876" w:type="dxa"/>
            <w:tcBorders>
              <w:top w:val="nil"/>
              <w:left w:val="nil"/>
              <w:bottom w:val="nil"/>
              <w:right w:val="nil"/>
            </w:tcBorders>
          </w:tcPr>
          <w:p w:rsidR="008B33D0" w:rsidRPr="001E6E49" w:rsidRDefault="008B33D0" w:rsidP="006C019B">
            <w:pPr>
              <w:pStyle w:val="AmColumnHeading"/>
            </w:pPr>
            <w:r w:rsidRPr="001E6E49">
              <w:t>Propunerea de rezoluție</w:t>
            </w:r>
          </w:p>
        </w:tc>
        <w:tc>
          <w:tcPr>
            <w:tcW w:w="4876" w:type="dxa"/>
            <w:tcBorders>
              <w:top w:val="nil"/>
              <w:left w:val="nil"/>
              <w:bottom w:val="nil"/>
              <w:right w:val="nil"/>
            </w:tcBorders>
          </w:tcPr>
          <w:p w:rsidR="008B33D0" w:rsidRPr="001E6E49" w:rsidRDefault="008B33D0" w:rsidP="006C019B">
            <w:pPr>
              <w:pStyle w:val="AmColumnHeading"/>
            </w:pPr>
            <w:r w:rsidRPr="001E6E49">
              <w:t>Amendamentul</w:t>
            </w:r>
          </w:p>
        </w:tc>
      </w:tr>
      <w:tr w:rsidR="008B33D0" w:rsidRPr="001E6E49" w:rsidTr="006C019B">
        <w:trPr>
          <w:jc w:val="center"/>
        </w:trPr>
        <w:tc>
          <w:tcPr>
            <w:tcW w:w="4876" w:type="dxa"/>
            <w:tcBorders>
              <w:top w:val="nil"/>
              <w:left w:val="nil"/>
              <w:bottom w:val="nil"/>
              <w:right w:val="nil"/>
            </w:tcBorders>
          </w:tcPr>
          <w:p w:rsidR="008B33D0" w:rsidRPr="001E6E49" w:rsidRDefault="008B33D0" w:rsidP="006C019B">
            <w:pPr>
              <w:pStyle w:val="Normal6a"/>
            </w:pPr>
            <w:r w:rsidRPr="001E6E49">
              <w:t>18.</w:t>
            </w:r>
            <w:r w:rsidRPr="001E6E49">
              <w:tab/>
              <w:t>salută decizia UE de a reînnoi sancțiunile împotriva Iranului până în iulie 2025</w:t>
            </w:r>
            <w:r w:rsidRPr="001E6E49">
              <w:rPr>
                <w:b/>
                <w:i/>
              </w:rPr>
              <w:t>, inclusiv prin sancționarea producției Iranului de drone</w:t>
            </w:r>
            <w:r w:rsidRPr="001E6E49">
              <w:t xml:space="preserve"> și </w:t>
            </w:r>
            <w:r w:rsidRPr="001E6E49">
              <w:rPr>
                <w:b/>
                <w:i/>
              </w:rPr>
              <w:t>rachete și a furnizării acestora către Rusia</w:t>
            </w:r>
            <w:r w:rsidRPr="001E6E49">
              <w:t xml:space="preserve"> și </w:t>
            </w:r>
            <w:r w:rsidRPr="001E6E49">
              <w:rPr>
                <w:b/>
                <w:i/>
              </w:rPr>
              <w:t>în regiunea Orientului Mijlociu extinsă; subliniază că opțiunile de sancționare care nu au fost încă epuizate includ o abordare mult mai restrictivă a transferurilor de tehnologie prin exporturile de produse care nu sunt clasificate drept „produse cu dublă utilizare”; reamintește că Parlamentul European a solicitat ca Hezbollah și Corpul Gardienilor Revoluției Islamice Iraniene (IRGC) să fie adăugate pe lista UE a organizațiilor teroriste</w:t>
            </w:r>
            <w:r w:rsidRPr="001E6E49">
              <w:t>;</w:t>
            </w:r>
          </w:p>
        </w:tc>
        <w:tc>
          <w:tcPr>
            <w:tcW w:w="4876" w:type="dxa"/>
            <w:tcBorders>
              <w:top w:val="nil"/>
              <w:left w:val="nil"/>
              <w:bottom w:val="nil"/>
              <w:right w:val="nil"/>
            </w:tcBorders>
          </w:tcPr>
          <w:p w:rsidR="008B33D0" w:rsidRPr="001E6E49" w:rsidRDefault="008B33D0" w:rsidP="006C019B">
            <w:pPr>
              <w:pStyle w:val="Normal6a"/>
            </w:pPr>
            <w:r w:rsidRPr="001E6E49">
              <w:t>18.</w:t>
            </w:r>
            <w:r w:rsidRPr="001E6E49">
              <w:tab/>
              <w:t>salută decizia UE de a reînnoi sancțiunile împotriva Iranului până în iulie 2025</w:t>
            </w:r>
            <w:r w:rsidRPr="001E6E49">
              <w:rPr>
                <w:b/>
                <w:i/>
              </w:rPr>
              <w:t xml:space="preserve"> și cere ca</w:t>
            </w:r>
            <w:r w:rsidRPr="001E6E49">
              <w:t xml:space="preserve"> și </w:t>
            </w:r>
            <w:r w:rsidRPr="001E6E49">
              <w:rPr>
                <w:b/>
                <w:i/>
              </w:rPr>
              <w:t>Corpul Gardienilor Revoluției Islamice Iraniene (IRGC)</w:t>
            </w:r>
            <w:r w:rsidRPr="001E6E49">
              <w:t xml:space="preserve"> și </w:t>
            </w:r>
            <w:r w:rsidRPr="001E6E49">
              <w:rPr>
                <w:b/>
                <w:i/>
              </w:rPr>
              <w:t>toate structurile organizației Hezbollah, să fie puși pe lista UE de organizații teroriste, și să se înăsprească măsurile de impunere</w:t>
            </w:r>
            <w:r w:rsidRPr="001E6E49">
              <w:t xml:space="preserve"> a </w:t>
            </w:r>
            <w:r w:rsidRPr="001E6E49">
              <w:rPr>
                <w:b/>
                <w:i/>
              </w:rPr>
              <w:t>restricțiilor la</w:t>
            </w:r>
            <w:r w:rsidRPr="001E6E49">
              <w:t xml:space="preserve"> exporturile de </w:t>
            </w:r>
            <w:r w:rsidRPr="001E6E49">
              <w:rPr>
                <w:b/>
                <w:i/>
              </w:rPr>
              <w:t>tehnologii</w:t>
            </w:r>
            <w:r w:rsidRPr="001E6E49">
              <w:t xml:space="preserve"> cu dublă </w:t>
            </w:r>
            <w:r w:rsidRPr="001E6E49">
              <w:rPr>
                <w:b/>
                <w:i/>
              </w:rPr>
              <w:t>utilizare. în plus, cere ca Grupul Wagner să fie desemnat de urgență drept organizație teroristă, recunoscând astfel actele sale de destabilizare și de terorism în conflictele internaționale</w:t>
            </w:r>
            <w:r w:rsidRPr="001E6E49">
              <w:t>;</w:t>
            </w:r>
          </w:p>
        </w:tc>
      </w:tr>
    </w:tbl>
    <w:p w:rsidR="008B33D0" w:rsidRPr="001E6E49" w:rsidRDefault="008B33D0" w:rsidP="008B33D0">
      <w:pPr>
        <w:pStyle w:val="AmOrLang"/>
      </w:pPr>
      <w:r w:rsidRPr="001E6E49">
        <w:t xml:space="preserve">Or. </w:t>
      </w:r>
      <w:r w:rsidRPr="001E6E49">
        <w:rPr>
          <w:rStyle w:val="HideTWBExt"/>
        </w:rPr>
        <w:t>&lt;Original&gt;</w:t>
      </w:r>
      <w:r w:rsidRPr="001E6E49">
        <w:rPr>
          <w:rStyle w:val="HideTWBInt"/>
        </w:rPr>
        <w:t>{EN}</w:t>
      </w:r>
      <w:r w:rsidRPr="001E6E49">
        <w:t>en</w:t>
      </w:r>
      <w:r w:rsidRPr="001E6E49">
        <w:rPr>
          <w:rStyle w:val="HideTWBExt"/>
        </w:rPr>
        <w:t>&lt;/Original&gt;</w:t>
      </w:r>
    </w:p>
    <w:p w:rsidR="008B33D0" w:rsidRPr="001E6E49" w:rsidRDefault="008B33D0" w:rsidP="008B33D0">
      <w:r w:rsidRPr="001E6E49">
        <w:rPr>
          <w:rStyle w:val="HideTWBExt"/>
        </w:rPr>
        <w:t>&lt;/Amend&gt;</w:t>
      </w:r>
    </w:p>
    <w:p w:rsidR="008B33D0" w:rsidRPr="001E6E49" w:rsidRDefault="008B33D0" w:rsidP="008B33D0">
      <w:pPr>
        <w:pStyle w:val="AmNumberTabs"/>
      </w:pPr>
      <w:r w:rsidRPr="001E6E49">
        <w:rPr>
          <w:rStyle w:val="HideTWBExt"/>
        </w:rPr>
        <w:t>&lt;Amend&gt;</w:t>
      </w:r>
      <w:r w:rsidRPr="001E6E49">
        <w:t>Amendamentul</w:t>
      </w:r>
      <w:r w:rsidRPr="001E6E49">
        <w:tab/>
      </w:r>
      <w:r w:rsidRPr="001E6E49">
        <w:tab/>
      </w:r>
      <w:r w:rsidRPr="001E6E49">
        <w:rPr>
          <w:rStyle w:val="HideTWBExt"/>
        </w:rPr>
        <w:t>&lt;NumAm&gt;</w:t>
      </w:r>
      <w:r w:rsidRPr="001E6E49">
        <w:t>629</w:t>
      </w:r>
      <w:r w:rsidRPr="001E6E49">
        <w:rPr>
          <w:rStyle w:val="HideTWBExt"/>
        </w:rPr>
        <w:t>&lt;/NumAm&gt;</w:t>
      </w:r>
    </w:p>
    <w:p w:rsidR="008B33D0" w:rsidRPr="001E6E49" w:rsidRDefault="008B33D0" w:rsidP="008B33D0">
      <w:pPr>
        <w:pStyle w:val="NormalBold"/>
      </w:pPr>
      <w:r w:rsidRPr="001E6E49">
        <w:rPr>
          <w:rStyle w:val="HideTWBExt"/>
          <w:b w:val="0"/>
        </w:rPr>
        <w:t>&lt;RepeatBlock-By&gt;&lt;Members&gt;</w:t>
      </w:r>
      <w:r w:rsidRPr="001E6E49">
        <w:t>Sebastiaan Stöteler</w:t>
      </w:r>
      <w:r w:rsidRPr="001E6E49">
        <w:rPr>
          <w:rStyle w:val="HideTWBExt"/>
          <w:b w:val="0"/>
        </w:rPr>
        <w:t>&lt;/Members&gt;</w:t>
      </w:r>
    </w:p>
    <w:p w:rsidR="008B33D0" w:rsidRPr="001E6E49" w:rsidRDefault="008B33D0" w:rsidP="008B33D0">
      <w:pPr>
        <w:pStyle w:val="NormalBold"/>
      </w:pPr>
      <w:r w:rsidRPr="001E6E49">
        <w:rPr>
          <w:rStyle w:val="HideTWBExt"/>
          <w:b w:val="0"/>
        </w:rPr>
        <w:t>&lt;/RepeatBlock-By&gt;</w:t>
      </w:r>
    </w:p>
    <w:p w:rsidR="008B33D0" w:rsidRPr="001E6E49" w:rsidRDefault="008B33D0" w:rsidP="008B33D0">
      <w:pPr>
        <w:pStyle w:val="NormalBold"/>
      </w:pPr>
      <w:r w:rsidRPr="001E6E49">
        <w:rPr>
          <w:rStyle w:val="HideTWBExt"/>
        </w:rPr>
        <w:t>&lt;DocAmend&gt;</w:t>
      </w:r>
      <w:r w:rsidRPr="001E6E49">
        <w:t>Propunere de rezoluție</w:t>
      </w:r>
      <w:r w:rsidRPr="001E6E49">
        <w:rPr>
          <w:rStyle w:val="HideTWBExt"/>
        </w:rPr>
        <w:t>&lt;/DocAmend&gt;</w:t>
      </w:r>
    </w:p>
    <w:p w:rsidR="008B33D0" w:rsidRPr="001E6E49" w:rsidRDefault="008B33D0" w:rsidP="008B33D0">
      <w:pPr>
        <w:pStyle w:val="NormalBold"/>
      </w:pPr>
      <w:r w:rsidRPr="001E6E49">
        <w:rPr>
          <w:rStyle w:val="HideTWBExt"/>
        </w:rPr>
        <w:t>&lt;Article&gt;</w:t>
      </w:r>
      <w:r w:rsidRPr="001E6E49">
        <w:t>Punctul 18</w:t>
      </w:r>
      <w:r w:rsidRPr="001E6E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33D0" w:rsidRPr="001E6E49" w:rsidTr="006C019B">
        <w:trPr>
          <w:trHeight w:hRule="exact" w:val="240"/>
          <w:jc w:val="center"/>
        </w:trPr>
        <w:tc>
          <w:tcPr>
            <w:tcW w:w="9752" w:type="dxa"/>
            <w:gridSpan w:val="2"/>
            <w:tcBorders>
              <w:top w:val="nil"/>
              <w:left w:val="nil"/>
              <w:bottom w:val="nil"/>
              <w:right w:val="nil"/>
            </w:tcBorders>
          </w:tcPr>
          <w:p w:rsidR="008B33D0" w:rsidRPr="001E6E49" w:rsidRDefault="008B33D0" w:rsidP="006C019B"/>
        </w:tc>
      </w:tr>
      <w:tr w:rsidR="008B33D0" w:rsidRPr="001E6E49" w:rsidTr="006C019B">
        <w:trPr>
          <w:trHeight w:val="240"/>
          <w:jc w:val="center"/>
        </w:trPr>
        <w:tc>
          <w:tcPr>
            <w:tcW w:w="4876" w:type="dxa"/>
            <w:tcBorders>
              <w:top w:val="nil"/>
              <w:left w:val="nil"/>
              <w:bottom w:val="nil"/>
              <w:right w:val="nil"/>
            </w:tcBorders>
          </w:tcPr>
          <w:p w:rsidR="008B33D0" w:rsidRPr="001E6E49" w:rsidRDefault="008B33D0" w:rsidP="006C019B">
            <w:pPr>
              <w:pStyle w:val="AmColumnHeading"/>
            </w:pPr>
            <w:r w:rsidRPr="001E6E49">
              <w:t>Propunerea de rezoluție</w:t>
            </w:r>
          </w:p>
        </w:tc>
        <w:tc>
          <w:tcPr>
            <w:tcW w:w="4876" w:type="dxa"/>
            <w:tcBorders>
              <w:top w:val="nil"/>
              <w:left w:val="nil"/>
              <w:bottom w:val="nil"/>
              <w:right w:val="nil"/>
            </w:tcBorders>
          </w:tcPr>
          <w:p w:rsidR="008B33D0" w:rsidRPr="001E6E49" w:rsidRDefault="008B33D0" w:rsidP="006C019B">
            <w:pPr>
              <w:pStyle w:val="AmColumnHeading"/>
            </w:pPr>
            <w:r w:rsidRPr="001E6E49">
              <w:t>Amendamentul</w:t>
            </w:r>
          </w:p>
        </w:tc>
      </w:tr>
      <w:tr w:rsidR="008B33D0" w:rsidRPr="001E6E49" w:rsidTr="006C019B">
        <w:trPr>
          <w:jc w:val="center"/>
        </w:trPr>
        <w:tc>
          <w:tcPr>
            <w:tcW w:w="4876" w:type="dxa"/>
            <w:tcBorders>
              <w:top w:val="nil"/>
              <w:left w:val="nil"/>
              <w:bottom w:val="nil"/>
              <w:right w:val="nil"/>
            </w:tcBorders>
          </w:tcPr>
          <w:p w:rsidR="008B33D0" w:rsidRPr="001E6E49" w:rsidRDefault="008B33D0" w:rsidP="006C019B">
            <w:pPr>
              <w:pStyle w:val="Normal6a"/>
            </w:pPr>
            <w:r w:rsidRPr="001E6E49">
              <w:t>18.</w:t>
            </w:r>
            <w:r w:rsidRPr="001E6E49">
              <w:tab/>
              <w:t xml:space="preserve">salută decizia UE de a reînnoi sancțiunile împotriva Iranului până în iulie 2025, inclusiv prin sancționarea producției Iranului de drone și rachete și a furnizării acestora către Rusia și în regiunea Orientului Mijlociu extinsă; subliniază că opțiunile de sancționare care nu au fost încă epuizate includ o abordare mult mai restrictivă a transferurilor de tehnologie prin exporturile de produse care nu sunt clasificate drept „produse cu dublă utilizare”; reamintește că Parlamentul European a solicitat ca </w:t>
            </w:r>
            <w:r w:rsidRPr="001E6E49">
              <w:rPr>
                <w:b/>
                <w:i/>
              </w:rPr>
              <w:t xml:space="preserve">Hezbollah și </w:t>
            </w:r>
            <w:r w:rsidRPr="001E6E49">
              <w:t xml:space="preserve">Corpul Gardienilor Revoluției Islamice Iraniene (IRGC) să fie </w:t>
            </w:r>
            <w:r w:rsidRPr="001E6E49">
              <w:rPr>
                <w:b/>
                <w:i/>
              </w:rPr>
              <w:t>adăugate</w:t>
            </w:r>
            <w:r w:rsidRPr="001E6E49">
              <w:t xml:space="preserve"> pe lista UE a organizațiilor teroriste;</w:t>
            </w:r>
          </w:p>
        </w:tc>
        <w:tc>
          <w:tcPr>
            <w:tcW w:w="4876" w:type="dxa"/>
            <w:tcBorders>
              <w:top w:val="nil"/>
              <w:left w:val="nil"/>
              <w:bottom w:val="nil"/>
              <w:right w:val="nil"/>
            </w:tcBorders>
          </w:tcPr>
          <w:p w:rsidR="008B33D0" w:rsidRPr="001E6E49" w:rsidRDefault="008B33D0" w:rsidP="006C019B">
            <w:pPr>
              <w:pStyle w:val="Normal6a"/>
            </w:pPr>
            <w:r w:rsidRPr="001E6E49">
              <w:t>18.</w:t>
            </w:r>
            <w:r w:rsidRPr="001E6E49">
              <w:tab/>
              <w:t xml:space="preserve">salută decizia UE de a reînnoi sancțiunile împotriva Iranului până în iulie 2025, inclusiv prin sancționarea producției Iranului de drone și rachete și a furnizării acestora către Rusia și în regiunea Orientului Mijlociu extinsă; subliniază că opțiunile de sancționare care nu au fost încă epuizate includ o abordare mult mai restrictivă a transferurilor de tehnologie prin exporturile de produse care nu sunt clasificate drept „produse cu dublă utilizare”; reamintește că Parlamentul European a solicitat ca Corpul Gardienilor Revoluției Islamice Iraniene (IRGC) </w:t>
            </w:r>
            <w:r w:rsidRPr="001E6E49">
              <w:rPr>
                <w:b/>
                <w:i/>
              </w:rPr>
              <w:t xml:space="preserve">și toate structurile organizației Hezbollah </w:t>
            </w:r>
            <w:r w:rsidRPr="001E6E49">
              <w:t xml:space="preserve">să fie </w:t>
            </w:r>
            <w:r w:rsidRPr="001E6E49">
              <w:rPr>
                <w:b/>
                <w:i/>
              </w:rPr>
              <w:t>puși</w:t>
            </w:r>
            <w:r w:rsidRPr="001E6E49">
              <w:t xml:space="preserve"> pe lista UE a organizațiilor teroriste;</w:t>
            </w:r>
          </w:p>
        </w:tc>
      </w:tr>
    </w:tbl>
    <w:p w:rsidR="008B33D0" w:rsidRPr="001E6E49" w:rsidRDefault="008B33D0" w:rsidP="008B33D0">
      <w:pPr>
        <w:pStyle w:val="AmOrLang"/>
      </w:pPr>
      <w:r w:rsidRPr="001E6E49">
        <w:t xml:space="preserve">Or. </w:t>
      </w:r>
      <w:r w:rsidRPr="001E6E49">
        <w:rPr>
          <w:rStyle w:val="HideTWBExt"/>
        </w:rPr>
        <w:t>&lt;Original&gt;</w:t>
      </w:r>
      <w:r w:rsidRPr="001E6E49">
        <w:rPr>
          <w:rStyle w:val="HideTWBInt"/>
        </w:rPr>
        <w:t>{EN}</w:t>
      </w:r>
      <w:r w:rsidRPr="001E6E49">
        <w:t>en</w:t>
      </w:r>
      <w:r w:rsidRPr="001E6E49">
        <w:rPr>
          <w:rStyle w:val="HideTWBExt"/>
        </w:rPr>
        <w:t>&lt;/Original&gt;</w:t>
      </w:r>
    </w:p>
    <w:p w:rsidR="008B33D0" w:rsidRPr="001E6E49" w:rsidRDefault="008B33D0" w:rsidP="008B33D0">
      <w:r w:rsidRPr="001E6E49">
        <w:rPr>
          <w:rStyle w:val="HideTWBExt"/>
        </w:rPr>
        <w:t>&lt;/Amend&gt;</w:t>
      </w:r>
    </w:p>
    <w:p w:rsidR="008B33D0" w:rsidRPr="001E6E49" w:rsidRDefault="008B33D0" w:rsidP="008B33D0">
      <w:pPr>
        <w:pStyle w:val="AmNumberTabs"/>
      </w:pPr>
      <w:r w:rsidRPr="001E6E49">
        <w:rPr>
          <w:rStyle w:val="HideTWBExt"/>
        </w:rPr>
        <w:t>&lt;Amend&gt;</w:t>
      </w:r>
      <w:r w:rsidRPr="001E6E49">
        <w:t>Amendamentul</w:t>
      </w:r>
      <w:r w:rsidRPr="001E6E49">
        <w:tab/>
      </w:r>
      <w:r w:rsidRPr="001E6E49">
        <w:tab/>
      </w:r>
      <w:r w:rsidRPr="001E6E49">
        <w:rPr>
          <w:rStyle w:val="HideTWBExt"/>
        </w:rPr>
        <w:t>&lt;NumAm&gt;</w:t>
      </w:r>
      <w:r w:rsidRPr="001E6E49">
        <w:t>630</w:t>
      </w:r>
      <w:r w:rsidRPr="001E6E49">
        <w:rPr>
          <w:rStyle w:val="HideTWBExt"/>
        </w:rPr>
        <w:t>&lt;/NumAm&gt;</w:t>
      </w:r>
    </w:p>
    <w:p w:rsidR="008B33D0" w:rsidRPr="001E6E49" w:rsidRDefault="008B33D0" w:rsidP="008B33D0">
      <w:pPr>
        <w:pStyle w:val="NormalBold"/>
      </w:pPr>
      <w:r w:rsidRPr="001E6E49">
        <w:rPr>
          <w:rStyle w:val="HideTWBExt"/>
          <w:b w:val="0"/>
        </w:rPr>
        <w:t>&lt;RepeatBlock-By&gt;&lt;Members&gt;</w:t>
      </w:r>
      <w:r w:rsidRPr="001E6E49">
        <w:t>Michael von der Schulenburg</w:t>
      </w:r>
      <w:r w:rsidRPr="001E6E49">
        <w:rPr>
          <w:rStyle w:val="HideTWBExt"/>
          <w:b w:val="0"/>
        </w:rPr>
        <w:t>&lt;/Members&gt;</w:t>
      </w:r>
    </w:p>
    <w:p w:rsidR="008B33D0" w:rsidRPr="001E6E49" w:rsidRDefault="008B33D0" w:rsidP="008B33D0">
      <w:pPr>
        <w:pStyle w:val="NormalBold"/>
      </w:pPr>
      <w:r w:rsidRPr="001E6E49">
        <w:rPr>
          <w:rStyle w:val="HideTWBExt"/>
          <w:b w:val="0"/>
        </w:rPr>
        <w:t>&lt;/RepeatBlock-By&gt;</w:t>
      </w:r>
    </w:p>
    <w:p w:rsidR="008B33D0" w:rsidRPr="001E6E49" w:rsidRDefault="008B33D0" w:rsidP="008B33D0">
      <w:pPr>
        <w:pStyle w:val="NormalBold"/>
      </w:pPr>
      <w:r w:rsidRPr="001E6E49">
        <w:rPr>
          <w:rStyle w:val="HideTWBExt"/>
        </w:rPr>
        <w:t>&lt;DocAmend&gt;</w:t>
      </w:r>
      <w:r w:rsidRPr="001E6E49">
        <w:t>Propunere de rezoluție</w:t>
      </w:r>
      <w:r w:rsidRPr="001E6E49">
        <w:rPr>
          <w:rStyle w:val="HideTWBExt"/>
        </w:rPr>
        <w:t>&lt;/DocAmend&gt;</w:t>
      </w:r>
    </w:p>
    <w:p w:rsidR="008B33D0" w:rsidRPr="001E6E49" w:rsidRDefault="008B33D0" w:rsidP="008B33D0">
      <w:pPr>
        <w:pStyle w:val="NormalBold"/>
      </w:pPr>
      <w:r w:rsidRPr="001E6E49">
        <w:rPr>
          <w:rStyle w:val="HideTWBExt"/>
        </w:rPr>
        <w:t>&lt;Article&gt;</w:t>
      </w:r>
      <w:r w:rsidRPr="001E6E49">
        <w:t>Punctul 19</w:t>
      </w:r>
      <w:r w:rsidRPr="001E6E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33D0" w:rsidRPr="001E6E49" w:rsidTr="006C019B">
        <w:trPr>
          <w:trHeight w:hRule="exact" w:val="240"/>
          <w:jc w:val="center"/>
        </w:trPr>
        <w:tc>
          <w:tcPr>
            <w:tcW w:w="9752" w:type="dxa"/>
            <w:gridSpan w:val="2"/>
            <w:tcBorders>
              <w:top w:val="nil"/>
              <w:left w:val="nil"/>
              <w:bottom w:val="nil"/>
              <w:right w:val="nil"/>
            </w:tcBorders>
          </w:tcPr>
          <w:p w:rsidR="008B33D0" w:rsidRPr="001E6E49" w:rsidRDefault="008B33D0" w:rsidP="006C019B"/>
        </w:tc>
      </w:tr>
      <w:tr w:rsidR="008B33D0" w:rsidRPr="001E6E49" w:rsidTr="006C019B">
        <w:trPr>
          <w:trHeight w:val="240"/>
          <w:jc w:val="center"/>
        </w:trPr>
        <w:tc>
          <w:tcPr>
            <w:tcW w:w="4876" w:type="dxa"/>
            <w:tcBorders>
              <w:top w:val="nil"/>
              <w:left w:val="nil"/>
              <w:bottom w:val="nil"/>
              <w:right w:val="nil"/>
            </w:tcBorders>
          </w:tcPr>
          <w:p w:rsidR="008B33D0" w:rsidRPr="001E6E49" w:rsidRDefault="008B33D0" w:rsidP="006C019B">
            <w:pPr>
              <w:pStyle w:val="AmColumnHeading"/>
            </w:pPr>
            <w:r w:rsidRPr="001E6E49">
              <w:t>Propunerea de rezoluție</w:t>
            </w:r>
          </w:p>
        </w:tc>
        <w:tc>
          <w:tcPr>
            <w:tcW w:w="4876" w:type="dxa"/>
            <w:tcBorders>
              <w:top w:val="nil"/>
              <w:left w:val="nil"/>
              <w:bottom w:val="nil"/>
              <w:right w:val="nil"/>
            </w:tcBorders>
          </w:tcPr>
          <w:p w:rsidR="008B33D0" w:rsidRPr="001E6E49" w:rsidRDefault="008B33D0" w:rsidP="006C019B">
            <w:pPr>
              <w:pStyle w:val="AmColumnHeading"/>
            </w:pPr>
            <w:r w:rsidRPr="001E6E49">
              <w:t>Amendamentul</w:t>
            </w:r>
          </w:p>
        </w:tc>
      </w:tr>
      <w:tr w:rsidR="008B33D0" w:rsidRPr="001E6E49" w:rsidTr="006C019B">
        <w:trPr>
          <w:jc w:val="center"/>
        </w:trPr>
        <w:tc>
          <w:tcPr>
            <w:tcW w:w="4876" w:type="dxa"/>
            <w:tcBorders>
              <w:top w:val="nil"/>
              <w:left w:val="nil"/>
              <w:bottom w:val="nil"/>
              <w:right w:val="nil"/>
            </w:tcBorders>
          </w:tcPr>
          <w:p w:rsidR="008B33D0" w:rsidRPr="001E6E49" w:rsidRDefault="008B33D0" w:rsidP="006C019B">
            <w:pPr>
              <w:pStyle w:val="Normal6a"/>
            </w:pPr>
            <w:r w:rsidRPr="001E6E49">
              <w:rPr>
                <w:b/>
                <w:i/>
              </w:rPr>
              <w:t>19.</w:t>
            </w:r>
            <w:r w:rsidRPr="001E6E49">
              <w:tab/>
            </w:r>
            <w:r w:rsidRPr="001E6E49">
              <w:rPr>
                <w:b/>
                <w:i/>
              </w:rPr>
              <w:t>subliniază legăturile puternice dintre Iran și IRGC, interpușii săi, cum ar fi Houthi, milițiile irakiene și siriene și organizațiile de pe lista UE a teroriștilor, și anume Hamas și aripa militară a Hezbollah; invită Consiliul și VP/ÎR să adauge Hezbollah în întregime pe lista UE a organizațiilor teroriste; regretă atacurile Hezbollah împotriva Israelului, care au dus la o invazie israeliană în Liban; este profund îngrijorat de situația din Liban și reamintește necesitatea încetării ostilităților cât mai curând posibil pentru a crea premisele pentru o soluție diplomatică de-a lungul Liniei albastre, în conformitate cu Rezoluția 1701 a Consiliului de Securitate al Organizației Națiunilor Unite, ca singura cale de dezamorsare a tensiunilor și de stabilizare a frontierei dintre Israel și Liban într-un mod durabil;</w:t>
            </w:r>
          </w:p>
        </w:tc>
        <w:tc>
          <w:tcPr>
            <w:tcW w:w="4876" w:type="dxa"/>
            <w:tcBorders>
              <w:top w:val="nil"/>
              <w:left w:val="nil"/>
              <w:bottom w:val="nil"/>
              <w:right w:val="nil"/>
            </w:tcBorders>
          </w:tcPr>
          <w:p w:rsidR="008B33D0" w:rsidRPr="001E6E49" w:rsidRDefault="008B33D0" w:rsidP="006C019B">
            <w:pPr>
              <w:pStyle w:val="Normal6a"/>
            </w:pPr>
            <w:r w:rsidRPr="001E6E49">
              <w:rPr>
                <w:b/>
                <w:i/>
              </w:rPr>
              <w:t>eliminat</w:t>
            </w:r>
          </w:p>
        </w:tc>
      </w:tr>
    </w:tbl>
    <w:p w:rsidR="008B33D0" w:rsidRPr="001E6E49" w:rsidRDefault="008B33D0" w:rsidP="008B33D0">
      <w:pPr>
        <w:pStyle w:val="AmOrLang"/>
      </w:pPr>
      <w:r w:rsidRPr="001E6E49">
        <w:t xml:space="preserve">Or. </w:t>
      </w:r>
      <w:r w:rsidRPr="001E6E49">
        <w:rPr>
          <w:rStyle w:val="HideTWBExt"/>
        </w:rPr>
        <w:t>&lt;Original&gt;</w:t>
      </w:r>
      <w:r w:rsidRPr="001E6E49">
        <w:rPr>
          <w:rStyle w:val="HideTWBInt"/>
        </w:rPr>
        <w:t>{EN}</w:t>
      </w:r>
      <w:r w:rsidRPr="001E6E49">
        <w:t>en</w:t>
      </w:r>
      <w:r w:rsidRPr="001E6E49">
        <w:rPr>
          <w:rStyle w:val="HideTWBExt"/>
        </w:rPr>
        <w:t>&lt;/Original&gt;</w:t>
      </w:r>
    </w:p>
    <w:p w:rsidR="008B33D0" w:rsidRPr="001E6E49" w:rsidRDefault="008B33D0" w:rsidP="008B33D0">
      <w:r w:rsidRPr="001E6E49">
        <w:rPr>
          <w:rStyle w:val="HideTWBExt"/>
        </w:rPr>
        <w:t>&lt;/Amend&gt;</w:t>
      </w:r>
    </w:p>
    <w:p w:rsidR="008B33D0" w:rsidRPr="001E6E49" w:rsidRDefault="008B33D0" w:rsidP="008B33D0">
      <w:pPr>
        <w:pStyle w:val="AmNumberTabs"/>
      </w:pPr>
      <w:r w:rsidRPr="001E6E49">
        <w:rPr>
          <w:rStyle w:val="HideTWBExt"/>
        </w:rPr>
        <w:t>&lt;Amend&gt;</w:t>
      </w:r>
      <w:r w:rsidRPr="001E6E49">
        <w:t>Amendamentul</w:t>
      </w:r>
      <w:r w:rsidRPr="001E6E49">
        <w:tab/>
      </w:r>
      <w:r w:rsidRPr="001E6E49">
        <w:tab/>
      </w:r>
      <w:r w:rsidRPr="001E6E49">
        <w:rPr>
          <w:rStyle w:val="HideTWBExt"/>
        </w:rPr>
        <w:t>&lt;NumAm&gt;</w:t>
      </w:r>
      <w:r w:rsidRPr="001E6E49">
        <w:t>631</w:t>
      </w:r>
      <w:r w:rsidRPr="001E6E49">
        <w:rPr>
          <w:rStyle w:val="HideTWBExt"/>
        </w:rPr>
        <w:t>&lt;/NumAm&gt;</w:t>
      </w:r>
    </w:p>
    <w:p w:rsidR="008B33D0" w:rsidRPr="001E6E49" w:rsidRDefault="008B33D0" w:rsidP="008B33D0">
      <w:pPr>
        <w:pStyle w:val="NormalBold"/>
      </w:pPr>
      <w:r w:rsidRPr="001E6E49">
        <w:rPr>
          <w:rStyle w:val="HideTWBExt"/>
          <w:b w:val="0"/>
        </w:rPr>
        <w:t>&lt;RepeatBlock-By&gt;&lt;Members&gt;</w:t>
      </w:r>
      <w:r w:rsidRPr="001E6E49">
        <w:t>Eszter Lakos</w:t>
      </w:r>
      <w:r w:rsidRPr="001E6E49">
        <w:rPr>
          <w:rStyle w:val="HideTWBExt"/>
          <w:b w:val="0"/>
        </w:rPr>
        <w:t>&lt;/Members&gt;</w:t>
      </w:r>
    </w:p>
    <w:p w:rsidR="008B33D0" w:rsidRPr="001E6E49" w:rsidRDefault="008B33D0" w:rsidP="008B33D0">
      <w:pPr>
        <w:pStyle w:val="NormalBold"/>
      </w:pPr>
      <w:r w:rsidRPr="001E6E49">
        <w:rPr>
          <w:rStyle w:val="HideTWBExt"/>
          <w:b w:val="0"/>
        </w:rPr>
        <w:t>&lt;/RepeatBlock-By&gt;</w:t>
      </w:r>
    </w:p>
    <w:p w:rsidR="008B33D0" w:rsidRPr="001E6E49" w:rsidRDefault="008B33D0" w:rsidP="008B33D0">
      <w:pPr>
        <w:pStyle w:val="NormalBold"/>
      </w:pPr>
      <w:r w:rsidRPr="001E6E49">
        <w:rPr>
          <w:rStyle w:val="HideTWBExt"/>
        </w:rPr>
        <w:t>&lt;DocAmend&gt;</w:t>
      </w:r>
      <w:r w:rsidRPr="001E6E49">
        <w:t>Propunere de rezoluție</w:t>
      </w:r>
      <w:r w:rsidRPr="001E6E49">
        <w:rPr>
          <w:rStyle w:val="HideTWBExt"/>
        </w:rPr>
        <w:t>&lt;/DocAmend&gt;</w:t>
      </w:r>
    </w:p>
    <w:p w:rsidR="008B33D0" w:rsidRPr="001E6E49" w:rsidRDefault="008B33D0" w:rsidP="008B33D0">
      <w:pPr>
        <w:pStyle w:val="NormalBold"/>
      </w:pPr>
      <w:r w:rsidRPr="001E6E49">
        <w:rPr>
          <w:rStyle w:val="HideTWBExt"/>
        </w:rPr>
        <w:t>&lt;Article&gt;</w:t>
      </w:r>
      <w:r w:rsidRPr="001E6E49">
        <w:t>Punctul 19</w:t>
      </w:r>
      <w:r w:rsidRPr="001E6E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33D0" w:rsidRPr="001E6E49" w:rsidTr="006C019B">
        <w:trPr>
          <w:trHeight w:hRule="exact" w:val="240"/>
          <w:jc w:val="center"/>
        </w:trPr>
        <w:tc>
          <w:tcPr>
            <w:tcW w:w="9752" w:type="dxa"/>
            <w:gridSpan w:val="2"/>
            <w:tcBorders>
              <w:top w:val="nil"/>
              <w:left w:val="nil"/>
              <w:bottom w:val="nil"/>
              <w:right w:val="nil"/>
            </w:tcBorders>
          </w:tcPr>
          <w:p w:rsidR="008B33D0" w:rsidRPr="001E6E49" w:rsidRDefault="008B33D0" w:rsidP="006C019B"/>
        </w:tc>
      </w:tr>
      <w:tr w:rsidR="008B33D0" w:rsidRPr="001E6E49" w:rsidTr="006C019B">
        <w:trPr>
          <w:trHeight w:val="240"/>
          <w:jc w:val="center"/>
        </w:trPr>
        <w:tc>
          <w:tcPr>
            <w:tcW w:w="4876" w:type="dxa"/>
            <w:tcBorders>
              <w:top w:val="nil"/>
              <w:left w:val="nil"/>
              <w:bottom w:val="nil"/>
              <w:right w:val="nil"/>
            </w:tcBorders>
          </w:tcPr>
          <w:p w:rsidR="008B33D0" w:rsidRPr="001E6E49" w:rsidRDefault="008B33D0" w:rsidP="006C019B">
            <w:pPr>
              <w:pStyle w:val="AmColumnHeading"/>
            </w:pPr>
            <w:r w:rsidRPr="001E6E49">
              <w:t>Propunerea de rezoluție</w:t>
            </w:r>
          </w:p>
        </w:tc>
        <w:tc>
          <w:tcPr>
            <w:tcW w:w="4876" w:type="dxa"/>
            <w:tcBorders>
              <w:top w:val="nil"/>
              <w:left w:val="nil"/>
              <w:bottom w:val="nil"/>
              <w:right w:val="nil"/>
            </w:tcBorders>
          </w:tcPr>
          <w:p w:rsidR="008B33D0" w:rsidRPr="001E6E49" w:rsidRDefault="008B33D0" w:rsidP="006C019B">
            <w:pPr>
              <w:pStyle w:val="AmColumnHeading"/>
            </w:pPr>
            <w:r w:rsidRPr="001E6E49">
              <w:t>Amendamentul</w:t>
            </w:r>
          </w:p>
        </w:tc>
      </w:tr>
      <w:tr w:rsidR="008B33D0" w:rsidRPr="001E6E49" w:rsidTr="006C019B">
        <w:trPr>
          <w:jc w:val="center"/>
        </w:trPr>
        <w:tc>
          <w:tcPr>
            <w:tcW w:w="4876" w:type="dxa"/>
            <w:tcBorders>
              <w:top w:val="nil"/>
              <w:left w:val="nil"/>
              <w:bottom w:val="nil"/>
              <w:right w:val="nil"/>
            </w:tcBorders>
          </w:tcPr>
          <w:p w:rsidR="008B33D0" w:rsidRPr="001E6E49" w:rsidRDefault="008B33D0" w:rsidP="006C019B">
            <w:pPr>
              <w:pStyle w:val="Normal6a"/>
            </w:pPr>
            <w:r w:rsidRPr="001E6E49">
              <w:t>19.</w:t>
            </w:r>
            <w:r w:rsidRPr="001E6E49">
              <w:tab/>
              <w:t>subliniază legăturile puternice dintre Iran și IRGC, interpușii săi, cum ar fi Houthi, milițiile irakiene și siriene și organizațiile de pe lista UE a teroriștilor, și anume Hamas și aripa militară a Hezbollah; invită Consiliul și VP/ÎR să adauge Hezbollah în întregime pe lista UE a organizațiilor teroriste; regretă atacurile Hezbollah împotriva Israelului, care au dus la o invazie israeliană în Liban; este profund îngrijorat de situația din Liban și reamintește necesitatea încetării ostilităților cât mai curând posibil pentru a crea premisele pentru o soluție diplomatică de-a lungul Liniei albastre, în conformitate cu Rezoluția 1701 a Consiliului de Securitate al Organizației Națiunilor Unite, ca singura cale de dezamorsare a tensiunilor și de stabilizare a frontierei dintre Israel și Liban într-un mod durabil;</w:t>
            </w:r>
          </w:p>
        </w:tc>
        <w:tc>
          <w:tcPr>
            <w:tcW w:w="4876" w:type="dxa"/>
            <w:tcBorders>
              <w:top w:val="nil"/>
              <w:left w:val="nil"/>
              <w:bottom w:val="nil"/>
              <w:right w:val="nil"/>
            </w:tcBorders>
          </w:tcPr>
          <w:p w:rsidR="008B33D0" w:rsidRPr="001E6E49" w:rsidRDefault="008B33D0" w:rsidP="006C019B">
            <w:pPr>
              <w:pStyle w:val="Normal6a"/>
            </w:pPr>
            <w:r w:rsidRPr="001E6E49">
              <w:t>19.</w:t>
            </w:r>
            <w:r w:rsidRPr="001E6E49">
              <w:tab/>
              <w:t xml:space="preserve">subliniază legăturile puternice dintre Iran și IRGC, interpușii săi, cum ar fi Houthi, milițiile irakiene și siriene și organizațiile de pe lista UE a teroriștilor, și anume Hamas și aripa militară a Hezbollah; invită Consiliul și VP/ÎR să adauge Hezbollah în întregime pe lista UE a organizațiilor teroriste; regretă atacurile Hezbollah împotriva Israelului, care au dus la o invazie israeliană în Liban; este profund îngrijorat de situația din Liban și reamintește necesitatea încetării ostilităților cât mai curând posibil pentru a crea premisele pentru o soluție diplomatică de-a lungul Liniei albastre, în conformitate cu Rezoluția 1701 a Consiliului de Securitate al Organizației Națiunilor Unite, ca singura cale de dezamorsare a tensiunilor și de stabilizare a frontierei dintre Israel și Liban într-un mod durabil; </w:t>
            </w:r>
            <w:r w:rsidRPr="001E6E49">
              <w:rPr>
                <w:b/>
                <w:i/>
              </w:rPr>
              <w:t>este preocupat de situația creștinilor din Liban; regretă că parlamentul libanez nu a numit încă un nou președinte, care, în conformitate cu convențiile semnate cu mult timp în urmă, ar trebui să provină din comunitatea maronită creștină pentru a garanta o reprezentare justă a diferitelor grupuri religioase care alcătuiesc societatea libaneză; invită Parlamentul și autoritățile libaneze să numească un nou președinte în acord cu convențiile și fără alte amânări;</w:t>
            </w:r>
          </w:p>
        </w:tc>
      </w:tr>
    </w:tbl>
    <w:p w:rsidR="008B33D0" w:rsidRPr="001E6E49" w:rsidRDefault="008B33D0" w:rsidP="008B33D0">
      <w:pPr>
        <w:pStyle w:val="AmOrLang"/>
      </w:pPr>
      <w:r w:rsidRPr="001E6E49">
        <w:t xml:space="preserve">Or. </w:t>
      </w:r>
      <w:r w:rsidRPr="001E6E49">
        <w:rPr>
          <w:rStyle w:val="HideTWBExt"/>
        </w:rPr>
        <w:t>&lt;Original&gt;</w:t>
      </w:r>
      <w:r w:rsidRPr="001E6E49">
        <w:rPr>
          <w:rStyle w:val="HideTWBInt"/>
        </w:rPr>
        <w:t>{EN}</w:t>
      </w:r>
      <w:r w:rsidRPr="001E6E49">
        <w:t>en</w:t>
      </w:r>
      <w:r w:rsidRPr="001E6E49">
        <w:rPr>
          <w:rStyle w:val="HideTWBExt"/>
        </w:rPr>
        <w:t>&lt;/Original&gt;</w:t>
      </w:r>
    </w:p>
    <w:p w:rsidR="008B33D0" w:rsidRPr="001E6E49" w:rsidRDefault="008B33D0" w:rsidP="008B33D0">
      <w:r w:rsidRPr="001E6E49">
        <w:rPr>
          <w:rStyle w:val="HideTWBExt"/>
        </w:rPr>
        <w:t>&lt;/Amend&gt;</w:t>
      </w:r>
    </w:p>
    <w:p w:rsidR="008B33D0" w:rsidRPr="00D47BE6" w:rsidRDefault="008B33D0" w:rsidP="008B33D0">
      <w:pPr>
        <w:pStyle w:val="AmNumberTabs"/>
      </w:pPr>
      <w:r w:rsidRPr="00D47BE6">
        <w:rPr>
          <w:rStyle w:val="HideTWBExt"/>
          <w:b w:val="0"/>
        </w:rPr>
        <w:t>&lt;Amend&gt;</w:t>
      </w:r>
      <w:r w:rsidRPr="00D47BE6">
        <w:t>Amendamentul</w:t>
      </w:r>
      <w:r w:rsidRPr="00D47BE6">
        <w:tab/>
      </w:r>
      <w:r w:rsidRPr="00D47BE6">
        <w:tab/>
      </w:r>
      <w:r w:rsidRPr="00D47BE6">
        <w:rPr>
          <w:rStyle w:val="HideTWBExt"/>
          <w:b w:val="0"/>
        </w:rPr>
        <w:t>&lt;NumAm&gt;</w:t>
      </w:r>
      <w:r w:rsidRPr="00D47BE6">
        <w:t>632</w:t>
      </w:r>
      <w:r w:rsidRPr="00D47BE6">
        <w:rPr>
          <w:rStyle w:val="HideTWBExt"/>
          <w:b w:val="0"/>
        </w:rPr>
        <w:t>&lt;/NumAm&gt;</w:t>
      </w:r>
    </w:p>
    <w:p w:rsidR="008B33D0" w:rsidRPr="00D47BE6" w:rsidRDefault="008B33D0" w:rsidP="008B33D0">
      <w:pPr>
        <w:pStyle w:val="NormalBold"/>
      </w:pPr>
      <w:r w:rsidRPr="00D47BE6">
        <w:rPr>
          <w:rStyle w:val="HideTWBExt"/>
          <w:b w:val="0"/>
        </w:rPr>
        <w:t>&lt;RepeatBlock-By&gt;&lt;Members&gt;</w:t>
      </w:r>
      <w:r w:rsidRPr="00D47BE6">
        <w:t>Hans Neuhoff</w:t>
      </w:r>
      <w:r w:rsidRPr="00D47BE6">
        <w:rPr>
          <w:rStyle w:val="HideTWBExt"/>
          <w:b w:val="0"/>
        </w:rPr>
        <w:t>&lt;/Members&gt;</w:t>
      </w:r>
    </w:p>
    <w:p w:rsidR="008B33D0" w:rsidRPr="00D47BE6" w:rsidRDefault="008B33D0" w:rsidP="008B33D0">
      <w:pPr>
        <w:pStyle w:val="NormalBold"/>
      </w:pPr>
      <w:r w:rsidRPr="00D47BE6">
        <w:rPr>
          <w:rStyle w:val="HideTWBExt"/>
          <w:b w:val="0"/>
        </w:rPr>
        <w:t>&lt;/RepeatBlock-By&gt;</w:t>
      </w:r>
    </w:p>
    <w:p w:rsidR="008B33D0" w:rsidRPr="00D47BE6" w:rsidRDefault="008B33D0" w:rsidP="008B33D0">
      <w:pPr>
        <w:pStyle w:val="NormalBold"/>
      </w:pPr>
      <w:r w:rsidRPr="00D47BE6">
        <w:rPr>
          <w:rStyle w:val="HideTWBExt"/>
          <w:b w:val="0"/>
        </w:rPr>
        <w:t>&lt;DocAmend&gt;</w:t>
      </w:r>
      <w:r w:rsidRPr="00D47BE6">
        <w:t>Propunere de rezoluție</w:t>
      </w:r>
      <w:r w:rsidRPr="00D47BE6">
        <w:rPr>
          <w:rStyle w:val="HideTWBExt"/>
          <w:b w:val="0"/>
        </w:rPr>
        <w:t>&lt;/DocAmend&gt;</w:t>
      </w:r>
    </w:p>
    <w:p w:rsidR="008B33D0" w:rsidRPr="00D47BE6" w:rsidRDefault="008B33D0" w:rsidP="008B33D0">
      <w:pPr>
        <w:pStyle w:val="NormalBold"/>
      </w:pPr>
      <w:r w:rsidRPr="00D47BE6">
        <w:rPr>
          <w:rStyle w:val="HideTWBExt"/>
          <w:b w:val="0"/>
        </w:rPr>
        <w:t>&lt;Article&gt;</w:t>
      </w:r>
      <w:r w:rsidRPr="00D47BE6">
        <w:t>Punctul 19</w:t>
      </w:r>
      <w:r w:rsidRPr="00D47BE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33D0" w:rsidRPr="00D47BE6" w:rsidTr="006C019B">
        <w:trPr>
          <w:trHeight w:hRule="exact" w:val="240"/>
          <w:jc w:val="center"/>
        </w:trPr>
        <w:tc>
          <w:tcPr>
            <w:tcW w:w="9752" w:type="dxa"/>
            <w:gridSpan w:val="2"/>
            <w:tcBorders>
              <w:top w:val="nil"/>
              <w:left w:val="nil"/>
              <w:bottom w:val="nil"/>
              <w:right w:val="nil"/>
            </w:tcBorders>
          </w:tcPr>
          <w:p w:rsidR="008B33D0" w:rsidRPr="00D47BE6" w:rsidRDefault="008B33D0" w:rsidP="006C019B"/>
        </w:tc>
      </w:tr>
      <w:tr w:rsidR="008B33D0" w:rsidRPr="00D47BE6" w:rsidTr="006C019B">
        <w:trPr>
          <w:trHeight w:val="240"/>
          <w:jc w:val="center"/>
        </w:trPr>
        <w:tc>
          <w:tcPr>
            <w:tcW w:w="4876" w:type="dxa"/>
            <w:tcBorders>
              <w:top w:val="nil"/>
              <w:left w:val="nil"/>
              <w:bottom w:val="nil"/>
              <w:right w:val="nil"/>
            </w:tcBorders>
          </w:tcPr>
          <w:p w:rsidR="008B33D0" w:rsidRPr="00D47BE6" w:rsidRDefault="008B33D0" w:rsidP="006C019B">
            <w:pPr>
              <w:pStyle w:val="AmColumnHeading"/>
            </w:pPr>
            <w:r w:rsidRPr="00D47BE6">
              <w:t>Propunerea de rezoluție</w:t>
            </w:r>
          </w:p>
        </w:tc>
        <w:tc>
          <w:tcPr>
            <w:tcW w:w="4876" w:type="dxa"/>
            <w:tcBorders>
              <w:top w:val="nil"/>
              <w:left w:val="nil"/>
              <w:bottom w:val="nil"/>
              <w:right w:val="nil"/>
            </w:tcBorders>
          </w:tcPr>
          <w:p w:rsidR="008B33D0" w:rsidRPr="00D47BE6" w:rsidRDefault="008B33D0" w:rsidP="006C019B">
            <w:pPr>
              <w:pStyle w:val="AmColumnHeading"/>
            </w:pPr>
            <w:r w:rsidRPr="00D47BE6">
              <w:t>Amendamentul</w:t>
            </w:r>
          </w:p>
        </w:tc>
      </w:tr>
      <w:tr w:rsidR="008B33D0" w:rsidRPr="00D47BE6" w:rsidTr="006C019B">
        <w:trPr>
          <w:jc w:val="center"/>
        </w:trPr>
        <w:tc>
          <w:tcPr>
            <w:tcW w:w="4876" w:type="dxa"/>
            <w:tcBorders>
              <w:top w:val="nil"/>
              <w:left w:val="nil"/>
              <w:bottom w:val="nil"/>
              <w:right w:val="nil"/>
            </w:tcBorders>
          </w:tcPr>
          <w:p w:rsidR="008B33D0" w:rsidRPr="00D47BE6" w:rsidRDefault="008B33D0" w:rsidP="006C019B">
            <w:pPr>
              <w:pStyle w:val="Normal6a"/>
            </w:pPr>
            <w:r w:rsidRPr="00D47BE6">
              <w:t>19.</w:t>
            </w:r>
            <w:r w:rsidRPr="00D47BE6">
              <w:tab/>
            </w:r>
            <w:r w:rsidRPr="00D47BE6">
              <w:rPr>
                <w:b/>
                <w:i/>
              </w:rPr>
              <w:t>subliniază legăturile puternice dintre Iran și IRGC, interpușii săi, cum ar fi Houthi, milițiile irakiene și siriene și organizațiile de pe lista UE a teroriștilor, și anume Hamas și aripa militară a Hezbollah; invită Consiliul și VP/ÎR să adauge Hezbollah în întregime pe lista UE a organizațiilor teroriste;</w:t>
            </w:r>
            <w:r w:rsidRPr="00D47BE6">
              <w:t xml:space="preserve"> regretă atacurile Hezbollah împotriva Israelului, care au dus la o invazie israeliană în Liban; este profund îngrijorat de situația din Liban și reamintește necesitatea încetării ostilităților cât mai curând posibil pentru a crea premisele pentru o soluție diplomatică de-a lungul Liniei albastre, în conformitate cu Rezoluția 1701 a Consiliului de Securitate al Organizației Națiunilor Unite, ca singura cale de dezamorsare a tensiunilor și de stabilizare a frontierei dintre Israel și Liban într-un mod durabil;</w:t>
            </w:r>
          </w:p>
        </w:tc>
        <w:tc>
          <w:tcPr>
            <w:tcW w:w="4876" w:type="dxa"/>
            <w:tcBorders>
              <w:top w:val="nil"/>
              <w:left w:val="nil"/>
              <w:bottom w:val="nil"/>
              <w:right w:val="nil"/>
            </w:tcBorders>
          </w:tcPr>
          <w:p w:rsidR="008B33D0" w:rsidRPr="00D47BE6" w:rsidRDefault="008B33D0" w:rsidP="006C019B">
            <w:pPr>
              <w:pStyle w:val="Normal6a"/>
            </w:pPr>
            <w:r w:rsidRPr="00D47BE6">
              <w:t>19.</w:t>
            </w:r>
            <w:r w:rsidRPr="00D47BE6">
              <w:tab/>
              <w:t>regretă atacurile Hezbollah împotriva Israelului, care au dus la o invazie israeliană în Liban; este profund îngrijorat de situația din Liban și reamintește necesitatea încetării ostilităților cât mai curând posibil pentru a crea premisele pentru o soluție diplomatică de-a lungul Liniei albastre, în conformitate cu Rezoluția 1701 a Consiliului de Securitate al Organizației Națiunilor Unite, ca singura cale de dezamorsare a tensiunilor și de stabilizare a frontierei dintre Israel și Liban într-un mod durabil;</w:t>
            </w:r>
          </w:p>
        </w:tc>
      </w:tr>
    </w:tbl>
    <w:p w:rsidR="008B33D0" w:rsidRPr="00D47BE6" w:rsidRDefault="008B33D0" w:rsidP="008B33D0">
      <w:pPr>
        <w:pStyle w:val="AmOrLang"/>
      </w:pPr>
      <w:r w:rsidRPr="00D47BE6">
        <w:t xml:space="preserve">Or. </w:t>
      </w:r>
      <w:r w:rsidRPr="00D47BE6">
        <w:rPr>
          <w:rStyle w:val="HideTWBExt"/>
        </w:rPr>
        <w:t>&lt;Original&gt;</w:t>
      </w:r>
      <w:r w:rsidRPr="00D47BE6">
        <w:rPr>
          <w:rStyle w:val="HideTWBInt"/>
        </w:rPr>
        <w:t>{DE}</w:t>
      </w:r>
      <w:r w:rsidRPr="00D47BE6">
        <w:t>de</w:t>
      </w:r>
      <w:r w:rsidRPr="00D47BE6">
        <w:rPr>
          <w:rStyle w:val="HideTWBExt"/>
        </w:rPr>
        <w:t>&lt;/Original&gt;</w:t>
      </w:r>
    </w:p>
    <w:p w:rsidR="008B33D0" w:rsidRPr="00D47BE6" w:rsidRDefault="008B33D0" w:rsidP="008B33D0">
      <w:r w:rsidRPr="00D47BE6">
        <w:rPr>
          <w:rStyle w:val="HideTWBExt"/>
        </w:rPr>
        <w:t>&lt;/Amend&gt;</w:t>
      </w:r>
    </w:p>
    <w:p w:rsidR="008B33D0" w:rsidRPr="001E6E49" w:rsidRDefault="008B33D0" w:rsidP="008B33D0">
      <w:pPr>
        <w:pStyle w:val="AmNumberTabs"/>
      </w:pPr>
      <w:r w:rsidRPr="001E6E49">
        <w:rPr>
          <w:rStyle w:val="HideTWBExt"/>
        </w:rPr>
        <w:t>&lt;Amend&gt;</w:t>
      </w:r>
      <w:r w:rsidRPr="001E6E49">
        <w:t>Amendamentul</w:t>
      </w:r>
      <w:r w:rsidRPr="001E6E49">
        <w:tab/>
      </w:r>
      <w:r w:rsidRPr="001E6E49">
        <w:tab/>
      </w:r>
      <w:r w:rsidRPr="001E6E49">
        <w:rPr>
          <w:rStyle w:val="HideTWBExt"/>
        </w:rPr>
        <w:t>&lt;NumAm&gt;</w:t>
      </w:r>
      <w:r w:rsidRPr="001E6E49">
        <w:t>633</w:t>
      </w:r>
      <w:r w:rsidRPr="001E6E49">
        <w:rPr>
          <w:rStyle w:val="HideTWBExt"/>
        </w:rPr>
        <w:t>&lt;/NumAm&gt;</w:t>
      </w:r>
    </w:p>
    <w:p w:rsidR="008B33D0" w:rsidRPr="001E6E49" w:rsidRDefault="008B33D0" w:rsidP="008B33D0">
      <w:pPr>
        <w:pStyle w:val="NormalBold"/>
      </w:pPr>
      <w:r w:rsidRPr="001E6E49">
        <w:rPr>
          <w:rStyle w:val="HideTWBExt"/>
          <w:b w:val="0"/>
        </w:rPr>
        <w:t>&lt;RepeatBlock-By&gt;&lt;Members&gt;</w:t>
      </w:r>
      <w:r w:rsidRPr="001E6E49">
        <w:t>Nathalie Loiseau, Hilde Vautmans, Lucia Yar, Petras Auštrevičius</w:t>
      </w:r>
      <w:r w:rsidRPr="001E6E49">
        <w:rPr>
          <w:rStyle w:val="HideTWBExt"/>
          <w:b w:val="0"/>
        </w:rPr>
        <w:t>&lt;/Members&gt;</w:t>
      </w:r>
    </w:p>
    <w:p w:rsidR="008B33D0" w:rsidRPr="001E6E49" w:rsidRDefault="008B33D0" w:rsidP="008B33D0">
      <w:pPr>
        <w:pStyle w:val="NormalBold"/>
      </w:pPr>
      <w:r w:rsidRPr="001E6E49">
        <w:rPr>
          <w:rStyle w:val="HideTWBExt"/>
          <w:b w:val="0"/>
        </w:rPr>
        <w:t>&lt;/RepeatBlock-By&gt;</w:t>
      </w:r>
    </w:p>
    <w:p w:rsidR="008B33D0" w:rsidRPr="001E6E49" w:rsidRDefault="008B33D0" w:rsidP="008B33D0">
      <w:pPr>
        <w:pStyle w:val="NormalBold"/>
      </w:pPr>
      <w:r w:rsidRPr="001E6E49">
        <w:rPr>
          <w:rStyle w:val="HideTWBExt"/>
        </w:rPr>
        <w:t>&lt;DocAmend&gt;</w:t>
      </w:r>
      <w:r w:rsidRPr="001E6E49">
        <w:t>Propunere de rezoluție</w:t>
      </w:r>
      <w:r w:rsidRPr="001E6E49">
        <w:rPr>
          <w:rStyle w:val="HideTWBExt"/>
        </w:rPr>
        <w:t>&lt;/DocAmend&gt;</w:t>
      </w:r>
    </w:p>
    <w:p w:rsidR="008B33D0" w:rsidRPr="001E6E49" w:rsidRDefault="008B33D0" w:rsidP="008B33D0">
      <w:pPr>
        <w:pStyle w:val="NormalBold"/>
      </w:pPr>
      <w:r w:rsidRPr="001E6E49">
        <w:rPr>
          <w:rStyle w:val="HideTWBExt"/>
        </w:rPr>
        <w:t>&lt;Article&gt;</w:t>
      </w:r>
      <w:r w:rsidRPr="001E6E49">
        <w:t>Punctul 19</w:t>
      </w:r>
      <w:r w:rsidRPr="001E6E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33D0" w:rsidRPr="001E6E49" w:rsidTr="006C019B">
        <w:trPr>
          <w:trHeight w:hRule="exact" w:val="240"/>
          <w:jc w:val="center"/>
        </w:trPr>
        <w:tc>
          <w:tcPr>
            <w:tcW w:w="9752" w:type="dxa"/>
            <w:gridSpan w:val="2"/>
            <w:tcBorders>
              <w:top w:val="nil"/>
              <w:left w:val="nil"/>
              <w:bottom w:val="nil"/>
              <w:right w:val="nil"/>
            </w:tcBorders>
          </w:tcPr>
          <w:p w:rsidR="008B33D0" w:rsidRPr="001E6E49" w:rsidRDefault="008B33D0" w:rsidP="006C019B"/>
        </w:tc>
      </w:tr>
      <w:tr w:rsidR="008B33D0" w:rsidRPr="001E6E49" w:rsidTr="006C019B">
        <w:trPr>
          <w:trHeight w:val="240"/>
          <w:jc w:val="center"/>
        </w:trPr>
        <w:tc>
          <w:tcPr>
            <w:tcW w:w="4876" w:type="dxa"/>
            <w:tcBorders>
              <w:top w:val="nil"/>
              <w:left w:val="nil"/>
              <w:bottom w:val="nil"/>
              <w:right w:val="nil"/>
            </w:tcBorders>
          </w:tcPr>
          <w:p w:rsidR="008B33D0" w:rsidRPr="001E6E49" w:rsidRDefault="008B33D0" w:rsidP="006C019B">
            <w:pPr>
              <w:pStyle w:val="AmColumnHeading"/>
            </w:pPr>
            <w:r w:rsidRPr="001E6E49">
              <w:t>Propunerea de rezoluție</w:t>
            </w:r>
          </w:p>
        </w:tc>
        <w:tc>
          <w:tcPr>
            <w:tcW w:w="4876" w:type="dxa"/>
            <w:tcBorders>
              <w:top w:val="nil"/>
              <w:left w:val="nil"/>
              <w:bottom w:val="nil"/>
              <w:right w:val="nil"/>
            </w:tcBorders>
          </w:tcPr>
          <w:p w:rsidR="008B33D0" w:rsidRPr="001E6E49" w:rsidRDefault="008B33D0" w:rsidP="006C019B">
            <w:pPr>
              <w:pStyle w:val="AmColumnHeading"/>
            </w:pPr>
            <w:r w:rsidRPr="001E6E49">
              <w:t>Amendamentul</w:t>
            </w:r>
          </w:p>
        </w:tc>
      </w:tr>
      <w:tr w:rsidR="008B33D0" w:rsidRPr="001E6E49" w:rsidTr="006C019B">
        <w:trPr>
          <w:jc w:val="center"/>
        </w:trPr>
        <w:tc>
          <w:tcPr>
            <w:tcW w:w="4876" w:type="dxa"/>
            <w:tcBorders>
              <w:top w:val="nil"/>
              <w:left w:val="nil"/>
              <w:bottom w:val="nil"/>
              <w:right w:val="nil"/>
            </w:tcBorders>
          </w:tcPr>
          <w:p w:rsidR="008B33D0" w:rsidRPr="001E6E49" w:rsidRDefault="008B33D0" w:rsidP="006C019B">
            <w:pPr>
              <w:pStyle w:val="Normal6a"/>
            </w:pPr>
            <w:r w:rsidRPr="001E6E49">
              <w:t>19.</w:t>
            </w:r>
            <w:r w:rsidRPr="001E6E49">
              <w:tab/>
              <w:t xml:space="preserve">subliniază legăturile puternice dintre Iran și IRGC, interpușii săi, cum ar fi Houthi, milițiile </w:t>
            </w:r>
            <w:r w:rsidRPr="001E6E49">
              <w:rPr>
                <w:b/>
                <w:i/>
              </w:rPr>
              <w:t>irakiene</w:t>
            </w:r>
            <w:r w:rsidRPr="001E6E49">
              <w:t xml:space="preserve"> și </w:t>
            </w:r>
            <w:r w:rsidRPr="001E6E49">
              <w:rPr>
                <w:b/>
                <w:i/>
              </w:rPr>
              <w:t>siriene</w:t>
            </w:r>
            <w:r w:rsidRPr="001E6E49">
              <w:t xml:space="preserve"> și organizațiile de pe lista UE</w:t>
            </w:r>
            <w:r w:rsidRPr="001E6E49">
              <w:rPr>
                <w:b/>
                <w:i/>
              </w:rPr>
              <w:t xml:space="preserve"> a teroriștilor</w:t>
            </w:r>
            <w:r w:rsidRPr="001E6E49">
              <w:t xml:space="preserve">, și anume Hamas și aripa militară a Hezbollah; invită Consiliul și VP/ÎR să </w:t>
            </w:r>
            <w:r w:rsidRPr="001E6E49">
              <w:rPr>
                <w:b/>
                <w:i/>
              </w:rPr>
              <w:t>adauge Hezbollah în întregime</w:t>
            </w:r>
            <w:r w:rsidRPr="001E6E49">
              <w:t xml:space="preserve"> pe lista UE a organizațiilor teroriste; regretă atacurile Hezbollah împotriva Israelului, care au dus la o invazie israeliană în Liban; este profund îngrijorat de situația din Liban și reamintește </w:t>
            </w:r>
            <w:r w:rsidRPr="001E6E49">
              <w:rPr>
                <w:b/>
                <w:i/>
              </w:rPr>
              <w:t>necesitatea încetării ostilităților cât mai curând posibil</w:t>
            </w:r>
            <w:r w:rsidRPr="001E6E49">
              <w:t xml:space="preserve"> pentru a crea premisele pentru o soluție diplomatică de-a lungul Liniei albastre, în conformitate cu Rezoluția 1701 a Consiliului de Securitate al Organizației Națiunilor Unite, ca singura cale de dezamorsare a tensiunilor și de stabilizare a frontierei dintre Israel și Liban într-un mod durabil;</w:t>
            </w:r>
          </w:p>
        </w:tc>
        <w:tc>
          <w:tcPr>
            <w:tcW w:w="4876" w:type="dxa"/>
            <w:tcBorders>
              <w:top w:val="nil"/>
              <w:left w:val="nil"/>
              <w:bottom w:val="nil"/>
              <w:right w:val="nil"/>
            </w:tcBorders>
          </w:tcPr>
          <w:p w:rsidR="008B33D0" w:rsidRPr="001E6E49" w:rsidRDefault="008B33D0" w:rsidP="006C019B">
            <w:pPr>
              <w:pStyle w:val="Normal6a"/>
            </w:pPr>
            <w:r w:rsidRPr="001E6E49">
              <w:t>19.</w:t>
            </w:r>
            <w:r w:rsidRPr="001E6E49">
              <w:tab/>
              <w:t xml:space="preserve">subliniază legăturile puternice dintre Iran și IRGC, interpușii săi, cum ar fi Houthi, milițiile </w:t>
            </w:r>
            <w:r w:rsidRPr="001E6E49">
              <w:rPr>
                <w:b/>
                <w:i/>
              </w:rPr>
              <w:t>care acționează în Irak</w:t>
            </w:r>
            <w:r w:rsidRPr="001E6E49">
              <w:t xml:space="preserve"> și </w:t>
            </w:r>
            <w:r w:rsidRPr="001E6E49">
              <w:rPr>
                <w:b/>
                <w:i/>
              </w:rPr>
              <w:t>Siria, regimul brutal al lui Bashar al-Assad din Siria</w:t>
            </w:r>
            <w:r w:rsidRPr="001E6E49">
              <w:t xml:space="preserve"> și organizațiile</w:t>
            </w:r>
            <w:r w:rsidRPr="001E6E49">
              <w:rPr>
                <w:b/>
                <w:i/>
              </w:rPr>
              <w:t xml:space="preserve"> teroriste</w:t>
            </w:r>
            <w:r w:rsidRPr="001E6E49">
              <w:t xml:space="preserve"> de pe lista UE, și anume Hamas și aripa militară a Hezbollah; invită Consiliul și VP/ÎR să </w:t>
            </w:r>
            <w:r w:rsidRPr="001E6E49">
              <w:rPr>
                <w:b/>
                <w:i/>
              </w:rPr>
              <w:t>pună toate structurile organizației Hezbollah</w:t>
            </w:r>
            <w:r w:rsidRPr="001E6E49">
              <w:t xml:space="preserve"> pe lista UE a organizațiilor teroriste; regretă atacurile Hezbollah împotriva Israelului, care au dus la o invazie israeliană în Liban; este profund îngrijorat de situația din Liban și reamintește </w:t>
            </w:r>
            <w:r w:rsidRPr="001E6E49">
              <w:rPr>
                <w:b/>
                <w:i/>
              </w:rPr>
              <w:t>că ostilitățile trebuie să înceteze imediat</w:t>
            </w:r>
            <w:r w:rsidRPr="001E6E49">
              <w:t xml:space="preserve"> pentru a crea premisele pentru o soluție diplomatică de-a lungul Liniei albastre, în conformitate cu Rezoluția 1701 a Consiliului de Securitate al Organizației Națiunilor Unite, ca singura cale de dezamorsare a tensiunilor și de stabilizare a frontierei dintre Israel și Liban într-un mod durabil; </w:t>
            </w:r>
            <w:r w:rsidRPr="001E6E49">
              <w:rPr>
                <w:b/>
                <w:i/>
              </w:rPr>
              <w:t>condamnă atacurile intenționate ale armatei israeliene și ale Hezbollah asupra UNIFIL, care contravin dreptului internațional; reafirmă rolul esențial de stabilizare jucat în sudul Libanului de UNIFIL, la care contribuie 16 state membre, și solicită încetarea imediată a acestor atacuri;</w:t>
            </w:r>
          </w:p>
        </w:tc>
      </w:tr>
    </w:tbl>
    <w:p w:rsidR="008B33D0" w:rsidRPr="001E6E49" w:rsidRDefault="008B33D0" w:rsidP="008B33D0">
      <w:pPr>
        <w:pStyle w:val="AmOrLang"/>
      </w:pPr>
      <w:r w:rsidRPr="001E6E49">
        <w:t xml:space="preserve">Or. </w:t>
      </w:r>
      <w:r w:rsidRPr="001E6E49">
        <w:rPr>
          <w:rStyle w:val="HideTWBExt"/>
        </w:rPr>
        <w:t>&lt;Original&gt;</w:t>
      </w:r>
      <w:r w:rsidRPr="001E6E49">
        <w:rPr>
          <w:rStyle w:val="HideTWBInt"/>
        </w:rPr>
        <w:t>{EN}</w:t>
      </w:r>
      <w:r w:rsidRPr="001E6E49">
        <w:t>en</w:t>
      </w:r>
      <w:r w:rsidRPr="001E6E49">
        <w:rPr>
          <w:rStyle w:val="HideTWBExt"/>
        </w:rPr>
        <w:t>&lt;/Original&gt;</w:t>
      </w:r>
    </w:p>
    <w:p w:rsidR="008B33D0" w:rsidRPr="001E6E49" w:rsidRDefault="008B33D0" w:rsidP="008B33D0">
      <w:r w:rsidRPr="001E6E49">
        <w:rPr>
          <w:rStyle w:val="HideTWBExt"/>
        </w:rPr>
        <w:t>&lt;/Amend&gt;</w:t>
      </w:r>
    </w:p>
    <w:p w:rsidR="008B33D0" w:rsidRPr="001E6E49" w:rsidRDefault="008B33D0" w:rsidP="008B33D0">
      <w:pPr>
        <w:pStyle w:val="AmNumberTabs"/>
      </w:pPr>
      <w:r w:rsidRPr="001E6E49">
        <w:rPr>
          <w:rStyle w:val="HideTWBExt"/>
        </w:rPr>
        <w:t>&lt;Amend&gt;</w:t>
      </w:r>
      <w:r w:rsidRPr="001E6E49">
        <w:t>Amendamentul</w:t>
      </w:r>
      <w:r w:rsidRPr="001E6E49">
        <w:tab/>
      </w:r>
      <w:r w:rsidRPr="001E6E49">
        <w:tab/>
      </w:r>
      <w:r w:rsidRPr="001E6E49">
        <w:rPr>
          <w:rStyle w:val="HideTWBExt"/>
        </w:rPr>
        <w:t>&lt;NumAm&gt;</w:t>
      </w:r>
      <w:r w:rsidRPr="001E6E49">
        <w:t>634</w:t>
      </w:r>
      <w:r w:rsidRPr="001E6E49">
        <w:rPr>
          <w:rStyle w:val="HideTWBExt"/>
        </w:rPr>
        <w:t>&lt;/NumAm&gt;</w:t>
      </w:r>
    </w:p>
    <w:p w:rsidR="008B33D0" w:rsidRPr="001E6E49" w:rsidRDefault="008B33D0" w:rsidP="008B33D0">
      <w:pPr>
        <w:pStyle w:val="NormalBold"/>
      </w:pPr>
      <w:r w:rsidRPr="001E6E49">
        <w:rPr>
          <w:rStyle w:val="HideTWBExt"/>
          <w:b w:val="0"/>
        </w:rPr>
        <w:t>&lt;RepeatBlock-By&gt;&lt;Members&gt;</w:t>
      </w:r>
      <w:r w:rsidRPr="001E6E49">
        <w:t>António Tânger Corrêa</w:t>
      </w:r>
      <w:r w:rsidRPr="001E6E49">
        <w:rPr>
          <w:rStyle w:val="HideTWBExt"/>
          <w:b w:val="0"/>
        </w:rPr>
        <w:t>&lt;/Members&gt;</w:t>
      </w:r>
    </w:p>
    <w:p w:rsidR="008B33D0" w:rsidRPr="001E6E49" w:rsidRDefault="008B33D0" w:rsidP="008B33D0">
      <w:pPr>
        <w:pStyle w:val="NormalBold"/>
      </w:pPr>
      <w:r w:rsidRPr="001E6E49">
        <w:rPr>
          <w:rStyle w:val="HideTWBExt"/>
          <w:b w:val="0"/>
        </w:rPr>
        <w:t>&lt;/RepeatBlock-By&gt;</w:t>
      </w:r>
    </w:p>
    <w:p w:rsidR="008B33D0" w:rsidRPr="001E6E49" w:rsidRDefault="008B33D0" w:rsidP="008B33D0">
      <w:pPr>
        <w:pStyle w:val="NormalBold"/>
      </w:pPr>
      <w:r w:rsidRPr="001E6E49">
        <w:rPr>
          <w:rStyle w:val="HideTWBExt"/>
        </w:rPr>
        <w:t>&lt;DocAmend&gt;</w:t>
      </w:r>
      <w:r w:rsidRPr="001E6E49">
        <w:t>Propunere de rezoluție</w:t>
      </w:r>
      <w:r w:rsidRPr="001E6E49">
        <w:rPr>
          <w:rStyle w:val="HideTWBExt"/>
        </w:rPr>
        <w:t>&lt;/DocAmend&gt;</w:t>
      </w:r>
    </w:p>
    <w:p w:rsidR="008B33D0" w:rsidRPr="001E6E49" w:rsidRDefault="008B33D0" w:rsidP="008B33D0">
      <w:pPr>
        <w:pStyle w:val="NormalBold"/>
      </w:pPr>
      <w:r w:rsidRPr="001E6E49">
        <w:rPr>
          <w:rStyle w:val="HideTWBExt"/>
        </w:rPr>
        <w:t>&lt;Article&gt;</w:t>
      </w:r>
      <w:r w:rsidRPr="001E6E49">
        <w:t>Punctul 19</w:t>
      </w:r>
      <w:r w:rsidRPr="001E6E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33D0" w:rsidRPr="001E6E49" w:rsidTr="006C019B">
        <w:trPr>
          <w:trHeight w:hRule="exact" w:val="240"/>
          <w:jc w:val="center"/>
        </w:trPr>
        <w:tc>
          <w:tcPr>
            <w:tcW w:w="9752" w:type="dxa"/>
            <w:gridSpan w:val="2"/>
            <w:tcBorders>
              <w:top w:val="nil"/>
              <w:left w:val="nil"/>
              <w:bottom w:val="nil"/>
              <w:right w:val="nil"/>
            </w:tcBorders>
          </w:tcPr>
          <w:p w:rsidR="008B33D0" w:rsidRPr="001E6E49" w:rsidRDefault="008B33D0" w:rsidP="006C019B"/>
        </w:tc>
      </w:tr>
      <w:tr w:rsidR="008B33D0" w:rsidRPr="001E6E49" w:rsidTr="006C019B">
        <w:trPr>
          <w:trHeight w:val="240"/>
          <w:jc w:val="center"/>
        </w:trPr>
        <w:tc>
          <w:tcPr>
            <w:tcW w:w="4876" w:type="dxa"/>
            <w:tcBorders>
              <w:top w:val="nil"/>
              <w:left w:val="nil"/>
              <w:bottom w:val="nil"/>
              <w:right w:val="nil"/>
            </w:tcBorders>
          </w:tcPr>
          <w:p w:rsidR="008B33D0" w:rsidRPr="001E6E49" w:rsidRDefault="008B33D0" w:rsidP="006C019B">
            <w:pPr>
              <w:pStyle w:val="AmColumnHeading"/>
            </w:pPr>
            <w:r w:rsidRPr="001E6E49">
              <w:t>Propunerea de rezoluție</w:t>
            </w:r>
          </w:p>
        </w:tc>
        <w:tc>
          <w:tcPr>
            <w:tcW w:w="4876" w:type="dxa"/>
            <w:tcBorders>
              <w:top w:val="nil"/>
              <w:left w:val="nil"/>
              <w:bottom w:val="nil"/>
              <w:right w:val="nil"/>
            </w:tcBorders>
          </w:tcPr>
          <w:p w:rsidR="008B33D0" w:rsidRPr="001E6E49" w:rsidRDefault="008B33D0" w:rsidP="006C019B">
            <w:pPr>
              <w:pStyle w:val="AmColumnHeading"/>
            </w:pPr>
            <w:r w:rsidRPr="001E6E49">
              <w:t>Amendamentul</w:t>
            </w:r>
          </w:p>
        </w:tc>
      </w:tr>
      <w:tr w:rsidR="008B33D0" w:rsidRPr="001E6E49" w:rsidTr="006C019B">
        <w:trPr>
          <w:jc w:val="center"/>
        </w:trPr>
        <w:tc>
          <w:tcPr>
            <w:tcW w:w="4876" w:type="dxa"/>
            <w:tcBorders>
              <w:top w:val="nil"/>
              <w:left w:val="nil"/>
              <w:bottom w:val="nil"/>
              <w:right w:val="nil"/>
            </w:tcBorders>
          </w:tcPr>
          <w:p w:rsidR="008B33D0" w:rsidRPr="001E6E49" w:rsidRDefault="008B33D0" w:rsidP="006C019B">
            <w:pPr>
              <w:pStyle w:val="Normal6a"/>
            </w:pPr>
            <w:r w:rsidRPr="001E6E49">
              <w:t>19.</w:t>
            </w:r>
            <w:r w:rsidRPr="001E6E49">
              <w:tab/>
              <w:t xml:space="preserve">subliniază legăturile puternice dintre Iran și IRGC, interpușii săi, cum ar fi Houthi, milițiile irakiene și siriene și organizațiile de pe lista UE a teroriștilor, și anume Hamas și aripa militară a Hezbollah; invită Consiliul </w:t>
            </w:r>
            <w:r w:rsidRPr="001E6E49">
              <w:rPr>
                <w:b/>
                <w:i/>
              </w:rPr>
              <w:t xml:space="preserve">și VP/ÎR </w:t>
            </w:r>
            <w:r w:rsidRPr="001E6E49">
              <w:t xml:space="preserve">să </w:t>
            </w:r>
            <w:r w:rsidRPr="001E6E49">
              <w:rPr>
                <w:b/>
                <w:i/>
              </w:rPr>
              <w:t>adauge Hezbollah în întregime</w:t>
            </w:r>
            <w:r w:rsidRPr="001E6E49">
              <w:t xml:space="preserve"> pe lista UE a organizațiilor teroriste; regretă atacurile Hezbollah împotriva Israelului, care au dus la o invazie israeliană în Liban; este profund îngrijorat de situația din Liban și reamintește </w:t>
            </w:r>
            <w:r w:rsidRPr="001E6E49">
              <w:rPr>
                <w:b/>
                <w:i/>
              </w:rPr>
              <w:t>necesitatea încetării ostilităților</w:t>
            </w:r>
            <w:r w:rsidRPr="001E6E49">
              <w:t xml:space="preserve"> cât mai curând posibil pentru a crea </w:t>
            </w:r>
            <w:r w:rsidRPr="001E6E49">
              <w:rPr>
                <w:b/>
                <w:i/>
              </w:rPr>
              <w:t>premisele</w:t>
            </w:r>
            <w:r w:rsidRPr="001E6E49">
              <w:t xml:space="preserve"> pentru o soluție diplomatică</w:t>
            </w:r>
            <w:r w:rsidRPr="001E6E49">
              <w:rPr>
                <w:b/>
                <w:i/>
              </w:rPr>
              <w:t xml:space="preserve"> de-a lungul Liniei albastre, în conformitate cu Rezoluția 1701 a Consiliului de Securitate al Organizației Națiunilor Unite, ca singura cale de dezamorsare a tensiunilor și de stabilizare a frontierei dintre Israel și Liban într-un mod durabil</w:t>
            </w:r>
            <w:r w:rsidRPr="001E6E49">
              <w:t>;</w:t>
            </w:r>
          </w:p>
        </w:tc>
        <w:tc>
          <w:tcPr>
            <w:tcW w:w="4876" w:type="dxa"/>
            <w:tcBorders>
              <w:top w:val="nil"/>
              <w:left w:val="nil"/>
              <w:bottom w:val="nil"/>
              <w:right w:val="nil"/>
            </w:tcBorders>
          </w:tcPr>
          <w:p w:rsidR="008B33D0" w:rsidRPr="001E6E49" w:rsidRDefault="008B33D0" w:rsidP="006C019B">
            <w:pPr>
              <w:pStyle w:val="Normal6a"/>
            </w:pPr>
            <w:r w:rsidRPr="001E6E49">
              <w:t>19.</w:t>
            </w:r>
            <w:r w:rsidRPr="001E6E49">
              <w:tab/>
              <w:t xml:space="preserve">subliniază legăturile puternice dintre Iran și IRGC, interpușii săi, cum ar fi Houthi, milițiile irakiene și siriene și organizațiile de pe lista UE a teroriștilor, și anume Hamas și aripa militară a Hezbollah; invită Consiliul să </w:t>
            </w:r>
            <w:r w:rsidRPr="001E6E49">
              <w:rPr>
                <w:b/>
                <w:i/>
              </w:rPr>
              <w:t>pună toate structurile organizației Hezbollah</w:t>
            </w:r>
            <w:r w:rsidRPr="001E6E49">
              <w:t xml:space="preserve"> pe lista UE a organizațiilor teroriste; regretă atacurile Hezbollah împotriva Israelului, care au dus la o invazie israeliană în Liban; este profund îngrijorat de situația din Liban și reamintește </w:t>
            </w:r>
            <w:r w:rsidRPr="001E6E49">
              <w:rPr>
                <w:b/>
                <w:i/>
              </w:rPr>
              <w:t>că ostilitățile trebuie să înceteze</w:t>
            </w:r>
            <w:r w:rsidRPr="001E6E49">
              <w:t xml:space="preserve"> cât mai curând posibil pentru a crea </w:t>
            </w:r>
            <w:r w:rsidRPr="001E6E49">
              <w:rPr>
                <w:b/>
                <w:i/>
              </w:rPr>
              <w:t>spațiu</w:t>
            </w:r>
            <w:r w:rsidRPr="001E6E49">
              <w:t xml:space="preserve"> pentru o soluție diplomatică;</w:t>
            </w:r>
          </w:p>
        </w:tc>
      </w:tr>
    </w:tbl>
    <w:p w:rsidR="008B33D0" w:rsidRPr="001E6E49" w:rsidRDefault="008B33D0" w:rsidP="008B33D0">
      <w:pPr>
        <w:pStyle w:val="AmOrLang"/>
      </w:pPr>
      <w:r w:rsidRPr="001E6E49">
        <w:t xml:space="preserve">Or. </w:t>
      </w:r>
      <w:r w:rsidRPr="001E6E49">
        <w:rPr>
          <w:rStyle w:val="HideTWBExt"/>
        </w:rPr>
        <w:t>&lt;Original&gt;</w:t>
      </w:r>
      <w:r w:rsidRPr="001E6E49">
        <w:rPr>
          <w:rStyle w:val="HideTWBInt"/>
        </w:rPr>
        <w:t>{EN}</w:t>
      </w:r>
      <w:r w:rsidRPr="001E6E49">
        <w:t>en</w:t>
      </w:r>
      <w:r w:rsidRPr="001E6E49">
        <w:rPr>
          <w:rStyle w:val="HideTWBExt"/>
        </w:rPr>
        <w:t>&lt;/Original&gt;</w:t>
      </w:r>
    </w:p>
    <w:p w:rsidR="008B33D0" w:rsidRPr="001E6E49" w:rsidRDefault="008B33D0" w:rsidP="008B33D0">
      <w:r w:rsidRPr="001E6E49">
        <w:rPr>
          <w:rStyle w:val="HideTWBExt"/>
        </w:rPr>
        <w:t>&lt;/Amend&gt;</w:t>
      </w:r>
    </w:p>
    <w:p w:rsidR="008B33D0" w:rsidRPr="001E6E49" w:rsidRDefault="008B33D0" w:rsidP="008B33D0">
      <w:pPr>
        <w:pStyle w:val="AmNumberTabs"/>
      </w:pPr>
      <w:r w:rsidRPr="001E6E49">
        <w:rPr>
          <w:rStyle w:val="HideTWBExt"/>
        </w:rPr>
        <w:t>&lt;Amend&gt;</w:t>
      </w:r>
      <w:r w:rsidRPr="001E6E49">
        <w:t>Amendamentul</w:t>
      </w:r>
      <w:r w:rsidRPr="001E6E49">
        <w:tab/>
      </w:r>
      <w:r w:rsidRPr="001E6E49">
        <w:tab/>
      </w:r>
      <w:r w:rsidRPr="001E6E49">
        <w:rPr>
          <w:rStyle w:val="HideTWBExt"/>
        </w:rPr>
        <w:t>&lt;NumAm&gt;</w:t>
      </w:r>
      <w:r w:rsidRPr="001E6E49">
        <w:t>635</w:t>
      </w:r>
      <w:r w:rsidRPr="001E6E49">
        <w:rPr>
          <w:rStyle w:val="HideTWBExt"/>
        </w:rPr>
        <w:t>&lt;/NumAm&gt;</w:t>
      </w:r>
    </w:p>
    <w:p w:rsidR="008B33D0" w:rsidRPr="001E6E49" w:rsidRDefault="008B33D0" w:rsidP="008B33D0">
      <w:pPr>
        <w:pStyle w:val="NormalBold"/>
      </w:pPr>
      <w:r w:rsidRPr="001E6E49">
        <w:rPr>
          <w:rStyle w:val="HideTWBExt"/>
          <w:b w:val="0"/>
        </w:rPr>
        <w:t>&lt;RepeatBlock-By&gt;&lt;Members&gt;</w:t>
      </w:r>
      <w:r w:rsidRPr="001E6E49">
        <w:t>Hana Jalloul Muro</w:t>
      </w:r>
      <w:r w:rsidRPr="001E6E49">
        <w:rPr>
          <w:rStyle w:val="HideTWBExt"/>
          <w:b w:val="0"/>
        </w:rPr>
        <w:t>&lt;/Members&gt;</w:t>
      </w:r>
    </w:p>
    <w:p w:rsidR="008B33D0" w:rsidRPr="001E6E49" w:rsidRDefault="008B33D0" w:rsidP="008B33D0">
      <w:pPr>
        <w:pStyle w:val="NormalBold"/>
      </w:pPr>
      <w:r w:rsidRPr="001E6E49">
        <w:rPr>
          <w:rStyle w:val="HideTWBExt"/>
          <w:b w:val="0"/>
        </w:rPr>
        <w:t>&lt;/RepeatBlock-By&gt;</w:t>
      </w:r>
    </w:p>
    <w:p w:rsidR="008B33D0" w:rsidRPr="001E6E49" w:rsidRDefault="008B33D0" w:rsidP="008B33D0">
      <w:pPr>
        <w:pStyle w:val="NormalBold"/>
      </w:pPr>
      <w:r w:rsidRPr="001E6E49">
        <w:rPr>
          <w:rStyle w:val="HideTWBExt"/>
        </w:rPr>
        <w:t>&lt;DocAmend&gt;</w:t>
      </w:r>
      <w:r w:rsidRPr="001E6E49">
        <w:t>Propunere de rezoluție</w:t>
      </w:r>
      <w:r w:rsidRPr="001E6E49">
        <w:rPr>
          <w:rStyle w:val="HideTWBExt"/>
        </w:rPr>
        <w:t>&lt;/DocAmend&gt;</w:t>
      </w:r>
    </w:p>
    <w:p w:rsidR="008B33D0" w:rsidRPr="001E6E49" w:rsidRDefault="008B33D0" w:rsidP="008B33D0">
      <w:pPr>
        <w:pStyle w:val="NormalBold"/>
      </w:pPr>
      <w:r w:rsidRPr="001E6E49">
        <w:rPr>
          <w:rStyle w:val="HideTWBExt"/>
        </w:rPr>
        <w:t>&lt;Article&gt;</w:t>
      </w:r>
      <w:r w:rsidRPr="001E6E49">
        <w:t>Punctul 19</w:t>
      </w:r>
      <w:r w:rsidRPr="001E6E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33D0" w:rsidRPr="001E6E49" w:rsidTr="006C019B">
        <w:trPr>
          <w:trHeight w:hRule="exact" w:val="240"/>
          <w:jc w:val="center"/>
        </w:trPr>
        <w:tc>
          <w:tcPr>
            <w:tcW w:w="9752" w:type="dxa"/>
            <w:gridSpan w:val="2"/>
            <w:tcBorders>
              <w:top w:val="nil"/>
              <w:left w:val="nil"/>
              <w:bottom w:val="nil"/>
              <w:right w:val="nil"/>
            </w:tcBorders>
          </w:tcPr>
          <w:p w:rsidR="008B33D0" w:rsidRPr="001E6E49" w:rsidRDefault="008B33D0" w:rsidP="006C019B"/>
        </w:tc>
      </w:tr>
      <w:tr w:rsidR="008B33D0" w:rsidRPr="001E6E49" w:rsidTr="006C019B">
        <w:trPr>
          <w:trHeight w:val="240"/>
          <w:jc w:val="center"/>
        </w:trPr>
        <w:tc>
          <w:tcPr>
            <w:tcW w:w="4876" w:type="dxa"/>
            <w:tcBorders>
              <w:top w:val="nil"/>
              <w:left w:val="nil"/>
              <w:bottom w:val="nil"/>
              <w:right w:val="nil"/>
            </w:tcBorders>
          </w:tcPr>
          <w:p w:rsidR="008B33D0" w:rsidRPr="001E6E49" w:rsidRDefault="008B33D0" w:rsidP="006C019B">
            <w:pPr>
              <w:pStyle w:val="AmColumnHeading"/>
            </w:pPr>
            <w:r w:rsidRPr="001E6E49">
              <w:t>Propunerea de rezoluție</w:t>
            </w:r>
          </w:p>
        </w:tc>
        <w:tc>
          <w:tcPr>
            <w:tcW w:w="4876" w:type="dxa"/>
            <w:tcBorders>
              <w:top w:val="nil"/>
              <w:left w:val="nil"/>
              <w:bottom w:val="nil"/>
              <w:right w:val="nil"/>
            </w:tcBorders>
          </w:tcPr>
          <w:p w:rsidR="008B33D0" w:rsidRPr="001E6E49" w:rsidRDefault="008B33D0" w:rsidP="006C019B">
            <w:pPr>
              <w:pStyle w:val="AmColumnHeading"/>
            </w:pPr>
            <w:r w:rsidRPr="001E6E49">
              <w:t>Amendamentul</w:t>
            </w:r>
          </w:p>
        </w:tc>
      </w:tr>
      <w:tr w:rsidR="008B33D0" w:rsidRPr="001E6E49" w:rsidTr="006C019B">
        <w:trPr>
          <w:jc w:val="center"/>
        </w:trPr>
        <w:tc>
          <w:tcPr>
            <w:tcW w:w="4876" w:type="dxa"/>
            <w:tcBorders>
              <w:top w:val="nil"/>
              <w:left w:val="nil"/>
              <w:bottom w:val="nil"/>
              <w:right w:val="nil"/>
            </w:tcBorders>
          </w:tcPr>
          <w:p w:rsidR="008B33D0" w:rsidRPr="001E6E49" w:rsidRDefault="008B33D0" w:rsidP="006C019B">
            <w:pPr>
              <w:pStyle w:val="Normal6a"/>
            </w:pPr>
            <w:r w:rsidRPr="001E6E49">
              <w:t>19.</w:t>
            </w:r>
            <w:r w:rsidRPr="001E6E49">
              <w:tab/>
              <w:t>subliniază legăturile puternice dintre Iran și IRGC, interpușii săi, cum ar fi Houthi, milițiile irakiene și siriene și organizațiile de pe lista UE a teroriștilor, și anume Hamas și aripa militară a Hezbollah; invită Consiliul și VP/ÎR să adauge Hezbollah în întregime pe lista UE a organizațiilor teroriste; regretă atacurile Hezbollah împotriva Israelului</w:t>
            </w:r>
            <w:r w:rsidRPr="001E6E49">
              <w:rPr>
                <w:b/>
                <w:i/>
              </w:rPr>
              <w:t>, care au dus la o invazie israeliană</w:t>
            </w:r>
            <w:r w:rsidRPr="001E6E49">
              <w:t xml:space="preserve"> în Liban; este profund îngrijorat de situația din Liban și reamintește necesitatea încetării ostilităților cât mai curând posibil pentru a crea premisele pentru o soluție diplomatică de-a lungul Liniei albastre, în conformitate cu Rezoluția 1701 a Consiliului de Securitate al Organizației Națiunilor Unite, ca singura cale de dezamorsare a tensiunilor și de stabilizare a frontierei dintre Israel și Liban într-un mod durabil;</w:t>
            </w:r>
          </w:p>
        </w:tc>
        <w:tc>
          <w:tcPr>
            <w:tcW w:w="4876" w:type="dxa"/>
            <w:tcBorders>
              <w:top w:val="nil"/>
              <w:left w:val="nil"/>
              <w:bottom w:val="nil"/>
              <w:right w:val="nil"/>
            </w:tcBorders>
          </w:tcPr>
          <w:p w:rsidR="008B33D0" w:rsidRPr="001E6E49" w:rsidRDefault="008B33D0" w:rsidP="006C019B">
            <w:pPr>
              <w:pStyle w:val="Normal6a"/>
            </w:pPr>
            <w:r w:rsidRPr="001E6E49">
              <w:t>19.</w:t>
            </w:r>
            <w:r w:rsidRPr="001E6E49">
              <w:tab/>
              <w:t>subliniază legăturile puternice dintre Iran și IRGC, interpușii săi, cum ar fi Houthi, milițiile irakiene și siriene și organizațiile de pe lista UE a teroriștilor, și anume Hamas și aripa militară a Hezbollah; invită Consiliul și VP/ÎR să adauge Hezbollah în întregime pe lista UE a organizațiilor teroriste; regretă atacurile Hezbollah împotriva Israelului</w:t>
            </w:r>
            <w:r w:rsidRPr="001E6E49">
              <w:rPr>
                <w:b/>
                <w:i/>
              </w:rPr>
              <w:t xml:space="preserve"> și acțiunile militare ale Israelului</w:t>
            </w:r>
            <w:r w:rsidRPr="001E6E49">
              <w:t xml:space="preserve"> în Liban; este profund îngrijorat de situația din Liban și reamintește necesitatea încetării ostilităților cât mai curând posibil pentru a crea premisele pentru o soluție diplomatică de-a lungul Liniei albastre, în conformitate cu Rezoluția 1701 a Consiliului de Securitate al Organizației Națiunilor Unite, ca singura cale de dezamorsare a tensiunilor și de stabilizare a frontierei dintre Israel și Liban într-un mod durabil; </w:t>
            </w:r>
            <w:r w:rsidRPr="001E6E49">
              <w:rPr>
                <w:b/>
                <w:i/>
              </w:rPr>
              <w:t>subliniază că trebuie dezarmată Hezbollah și întărite instituțiile democratice ale Libanului pentru a asigura stabilitatea pe termen lung; </w:t>
            </w:r>
          </w:p>
        </w:tc>
      </w:tr>
    </w:tbl>
    <w:p w:rsidR="008B33D0" w:rsidRPr="001E6E49" w:rsidRDefault="008B33D0" w:rsidP="008B33D0">
      <w:pPr>
        <w:pStyle w:val="AmOrLang"/>
      </w:pPr>
      <w:r w:rsidRPr="001E6E49">
        <w:t xml:space="preserve">Or. </w:t>
      </w:r>
      <w:r w:rsidRPr="001E6E49">
        <w:rPr>
          <w:rStyle w:val="HideTWBExt"/>
        </w:rPr>
        <w:t>&lt;Original&gt;</w:t>
      </w:r>
      <w:r w:rsidRPr="001E6E49">
        <w:rPr>
          <w:rStyle w:val="HideTWBInt"/>
        </w:rPr>
        <w:t>{EN}</w:t>
      </w:r>
      <w:r w:rsidRPr="001E6E49">
        <w:t>en</w:t>
      </w:r>
      <w:r w:rsidRPr="001E6E49">
        <w:rPr>
          <w:rStyle w:val="HideTWBExt"/>
        </w:rPr>
        <w:t>&lt;/Original&gt;</w:t>
      </w:r>
    </w:p>
    <w:p w:rsidR="008B33D0" w:rsidRPr="001E6E49" w:rsidRDefault="008B33D0" w:rsidP="008B33D0">
      <w:r w:rsidRPr="001E6E49">
        <w:rPr>
          <w:rStyle w:val="HideTWBExt"/>
        </w:rPr>
        <w:t>&lt;/Amend&gt;</w:t>
      </w:r>
    </w:p>
    <w:p w:rsidR="008B33D0" w:rsidRPr="001E6E49" w:rsidRDefault="008B33D0" w:rsidP="008B33D0">
      <w:pPr>
        <w:pStyle w:val="AmNumberTabs"/>
      </w:pPr>
      <w:r w:rsidRPr="001E6E49">
        <w:rPr>
          <w:rStyle w:val="HideTWBExt"/>
        </w:rPr>
        <w:t>&lt;Amend&gt;</w:t>
      </w:r>
      <w:r w:rsidRPr="001E6E49">
        <w:t>Amendamentul</w:t>
      </w:r>
      <w:r w:rsidRPr="001E6E49">
        <w:tab/>
      </w:r>
      <w:r w:rsidRPr="001E6E49">
        <w:tab/>
      </w:r>
      <w:r w:rsidRPr="001E6E49">
        <w:rPr>
          <w:rStyle w:val="HideTWBExt"/>
        </w:rPr>
        <w:t>&lt;NumAm&gt;</w:t>
      </w:r>
      <w:r w:rsidRPr="001E6E49">
        <w:t>636</w:t>
      </w:r>
      <w:r w:rsidRPr="001E6E49">
        <w:rPr>
          <w:rStyle w:val="HideTWBExt"/>
        </w:rPr>
        <w:t>&lt;/NumAm&gt;</w:t>
      </w:r>
    </w:p>
    <w:p w:rsidR="008B33D0" w:rsidRPr="001E6E49" w:rsidRDefault="008B33D0" w:rsidP="008B33D0">
      <w:pPr>
        <w:pStyle w:val="NormalBold"/>
      </w:pPr>
      <w:r w:rsidRPr="001E6E49">
        <w:rPr>
          <w:rStyle w:val="HideTWBExt"/>
          <w:b w:val="0"/>
        </w:rPr>
        <w:t>&lt;RepeatBlock-By&gt;&lt;Members&gt;</w:t>
      </w:r>
      <w:r w:rsidRPr="001E6E49">
        <w:t>Marc Botenga, Rima Hassan, Özlem Demirel</w:t>
      </w:r>
      <w:r w:rsidRPr="001E6E49">
        <w:rPr>
          <w:rStyle w:val="HideTWBExt"/>
          <w:b w:val="0"/>
        </w:rPr>
        <w:t>&lt;/Members&gt;</w:t>
      </w:r>
    </w:p>
    <w:p w:rsidR="008B33D0" w:rsidRPr="001E6E49" w:rsidRDefault="008B33D0" w:rsidP="008B33D0">
      <w:r w:rsidRPr="001E6E49">
        <w:rPr>
          <w:rStyle w:val="HideTWBExt"/>
        </w:rPr>
        <w:t>&lt;AuNomDe&gt;</w:t>
      </w:r>
      <w:r w:rsidRPr="001E6E49">
        <w:rPr>
          <w:rStyle w:val="HideTWBInt"/>
        </w:rPr>
        <w:t>{The Left}</w:t>
      </w:r>
      <w:r w:rsidRPr="001E6E49">
        <w:t>în numele Grupului The Left</w:t>
      </w:r>
      <w:r w:rsidRPr="001E6E49">
        <w:rPr>
          <w:rStyle w:val="HideTWBExt"/>
        </w:rPr>
        <w:t>&lt;/AuNomDe&gt;</w:t>
      </w:r>
    </w:p>
    <w:p w:rsidR="008B33D0" w:rsidRPr="001E6E49" w:rsidRDefault="008B33D0" w:rsidP="008B33D0">
      <w:pPr>
        <w:pStyle w:val="NormalBold"/>
      </w:pPr>
      <w:r w:rsidRPr="001E6E49">
        <w:rPr>
          <w:rStyle w:val="HideTWBExt"/>
          <w:b w:val="0"/>
        </w:rPr>
        <w:t>&lt;/RepeatBlock-By&gt;</w:t>
      </w:r>
    </w:p>
    <w:p w:rsidR="008B33D0" w:rsidRPr="001E6E49" w:rsidRDefault="008B33D0" w:rsidP="008B33D0">
      <w:pPr>
        <w:pStyle w:val="NormalBold"/>
      </w:pPr>
      <w:r w:rsidRPr="001E6E49">
        <w:rPr>
          <w:rStyle w:val="HideTWBExt"/>
        </w:rPr>
        <w:t>&lt;DocAmend&gt;</w:t>
      </w:r>
      <w:r w:rsidRPr="001E6E49">
        <w:t>Propunere de rezoluție</w:t>
      </w:r>
      <w:r w:rsidRPr="001E6E49">
        <w:rPr>
          <w:rStyle w:val="HideTWBExt"/>
        </w:rPr>
        <w:t>&lt;/DocAmend&gt;</w:t>
      </w:r>
    </w:p>
    <w:p w:rsidR="008B33D0" w:rsidRPr="001E6E49" w:rsidRDefault="008B33D0" w:rsidP="008B33D0">
      <w:pPr>
        <w:pStyle w:val="NormalBold"/>
      </w:pPr>
      <w:r w:rsidRPr="001E6E49">
        <w:rPr>
          <w:rStyle w:val="HideTWBExt"/>
        </w:rPr>
        <w:t>&lt;Article&gt;</w:t>
      </w:r>
      <w:r w:rsidRPr="001E6E49">
        <w:t>Punctul 19</w:t>
      </w:r>
      <w:r w:rsidRPr="001E6E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33D0" w:rsidRPr="001E6E49" w:rsidTr="006C019B">
        <w:trPr>
          <w:trHeight w:hRule="exact" w:val="240"/>
          <w:jc w:val="center"/>
        </w:trPr>
        <w:tc>
          <w:tcPr>
            <w:tcW w:w="9752" w:type="dxa"/>
            <w:gridSpan w:val="2"/>
            <w:tcBorders>
              <w:top w:val="nil"/>
              <w:left w:val="nil"/>
              <w:bottom w:val="nil"/>
              <w:right w:val="nil"/>
            </w:tcBorders>
          </w:tcPr>
          <w:p w:rsidR="008B33D0" w:rsidRPr="001E6E49" w:rsidRDefault="008B33D0" w:rsidP="006C019B"/>
        </w:tc>
      </w:tr>
      <w:tr w:rsidR="008B33D0" w:rsidRPr="001E6E49" w:rsidTr="006C019B">
        <w:trPr>
          <w:trHeight w:val="240"/>
          <w:jc w:val="center"/>
        </w:trPr>
        <w:tc>
          <w:tcPr>
            <w:tcW w:w="4876" w:type="dxa"/>
            <w:tcBorders>
              <w:top w:val="nil"/>
              <w:left w:val="nil"/>
              <w:bottom w:val="nil"/>
              <w:right w:val="nil"/>
            </w:tcBorders>
          </w:tcPr>
          <w:p w:rsidR="008B33D0" w:rsidRPr="001E6E49" w:rsidRDefault="008B33D0" w:rsidP="006C019B">
            <w:pPr>
              <w:pStyle w:val="AmColumnHeading"/>
            </w:pPr>
            <w:r w:rsidRPr="001E6E49">
              <w:t>Propunerea de rezoluție</w:t>
            </w:r>
          </w:p>
        </w:tc>
        <w:tc>
          <w:tcPr>
            <w:tcW w:w="4876" w:type="dxa"/>
            <w:tcBorders>
              <w:top w:val="nil"/>
              <w:left w:val="nil"/>
              <w:bottom w:val="nil"/>
              <w:right w:val="nil"/>
            </w:tcBorders>
          </w:tcPr>
          <w:p w:rsidR="008B33D0" w:rsidRPr="001E6E49" w:rsidRDefault="008B33D0" w:rsidP="006C019B">
            <w:pPr>
              <w:pStyle w:val="AmColumnHeading"/>
            </w:pPr>
            <w:r w:rsidRPr="001E6E49">
              <w:t>Amendamentul</w:t>
            </w:r>
          </w:p>
        </w:tc>
      </w:tr>
      <w:tr w:rsidR="008B33D0" w:rsidRPr="001E6E49" w:rsidTr="006C019B">
        <w:trPr>
          <w:jc w:val="center"/>
        </w:trPr>
        <w:tc>
          <w:tcPr>
            <w:tcW w:w="4876" w:type="dxa"/>
            <w:tcBorders>
              <w:top w:val="nil"/>
              <w:left w:val="nil"/>
              <w:bottom w:val="nil"/>
              <w:right w:val="nil"/>
            </w:tcBorders>
          </w:tcPr>
          <w:p w:rsidR="008B33D0" w:rsidRPr="001E6E49" w:rsidRDefault="008B33D0" w:rsidP="006C019B">
            <w:pPr>
              <w:pStyle w:val="Normal6a"/>
            </w:pPr>
            <w:r w:rsidRPr="001E6E49">
              <w:t>19.</w:t>
            </w:r>
            <w:r w:rsidRPr="001E6E49">
              <w:tab/>
              <w:t>subliniază legăturile puternice dintre Iran și IRGC, interpușii săi, cum ar fi Houthi, milițiile irakiene și siriene și organizațiile de pe lista UE a teroriștilor, și anume Hamas și aripa militară a Hezbollah; invită Consiliul și VP/ÎR să adauge Hezbollah în întregime pe lista UE a organizațiilor teroriste; regretă atacurile Hezbollah împotriva Israelului, care au dus la o invazie israeliană în Liban; este profund îngrijorat de situația din Liban și reamintește necesitatea încetării ostilităților cât mai curând posibil pentru a crea premisele pentru o soluție diplomatică de-a lungul Liniei albastre, în conformitate cu Rezoluția 1701 a Consiliului de Securitate al Organizației Națiunilor Unite, ca singura cale de dezamorsare a tensiunilor și de stabilizare a frontierei dintre Israel și Liban într-un mod durabil;</w:t>
            </w:r>
          </w:p>
        </w:tc>
        <w:tc>
          <w:tcPr>
            <w:tcW w:w="4876" w:type="dxa"/>
            <w:tcBorders>
              <w:top w:val="nil"/>
              <w:left w:val="nil"/>
              <w:bottom w:val="nil"/>
              <w:right w:val="nil"/>
            </w:tcBorders>
          </w:tcPr>
          <w:p w:rsidR="008B33D0" w:rsidRPr="001E6E49" w:rsidRDefault="008B33D0" w:rsidP="006C019B">
            <w:pPr>
              <w:pStyle w:val="Normal6a"/>
            </w:pPr>
            <w:r w:rsidRPr="001E6E49">
              <w:t>19.</w:t>
            </w:r>
            <w:r w:rsidRPr="001E6E49">
              <w:tab/>
              <w:t xml:space="preserve">subliniază legăturile puternice dintre Iran și IRGC, interpușii săi, cum ar fi Houthi, milițiile irakiene și siriene și organizațiile de pe lista UE a teroriștilor, și anume Hamas și aripa militară a Hezbollah; invită Consiliul și VP/ÎR să adauge Hezbollah în întregime pe lista UE a organizațiilor teroriste; regretă atacurile Hezbollah împotriva Israelului, care au dus la o invazie israeliană în Liban; este profund îngrijorat de situația din Liban și reamintește necesitatea încetării ostilităților cât mai curând posibil pentru a crea premisele pentru o soluție diplomatică de-a lungul Liniei albastre, în conformitate cu Rezoluția 1701 a Consiliului de Securitate al Organizației Națiunilor Unite, ca singura cale de dezamorsare a tensiunilor și de stabilizare a frontierei dintre Israel și Liban într-un mod durabil; </w:t>
            </w:r>
            <w:r w:rsidRPr="001E6E49">
              <w:rPr>
                <w:b/>
                <w:i/>
              </w:rPr>
              <w:t>reamintește că această rezoluție implică, de asemenea, retragerea completă a Israelului din sudul Libanului;</w:t>
            </w:r>
          </w:p>
        </w:tc>
      </w:tr>
    </w:tbl>
    <w:p w:rsidR="008B33D0" w:rsidRPr="001E6E49" w:rsidRDefault="008B33D0" w:rsidP="008B33D0">
      <w:pPr>
        <w:pStyle w:val="AmOrLang"/>
      </w:pPr>
      <w:r w:rsidRPr="001E6E49">
        <w:t xml:space="preserve">Or. </w:t>
      </w:r>
      <w:r w:rsidRPr="001E6E49">
        <w:rPr>
          <w:rStyle w:val="HideTWBExt"/>
        </w:rPr>
        <w:t>&lt;Original&gt;</w:t>
      </w:r>
      <w:r w:rsidRPr="001E6E49">
        <w:rPr>
          <w:rStyle w:val="HideTWBInt"/>
        </w:rPr>
        <w:t>{EN}</w:t>
      </w:r>
      <w:r w:rsidRPr="001E6E49">
        <w:t>en</w:t>
      </w:r>
      <w:r w:rsidRPr="001E6E49">
        <w:rPr>
          <w:rStyle w:val="HideTWBExt"/>
        </w:rPr>
        <w:t>&lt;/Original&gt;</w:t>
      </w:r>
    </w:p>
    <w:p w:rsidR="008B33D0" w:rsidRPr="001E6E49" w:rsidRDefault="008B33D0" w:rsidP="008B33D0">
      <w:r w:rsidRPr="001E6E49">
        <w:rPr>
          <w:rStyle w:val="HideTWBExt"/>
        </w:rPr>
        <w:t>&lt;/Amend&gt;</w:t>
      </w:r>
    </w:p>
    <w:p w:rsidR="008B33D0" w:rsidRPr="00D47BE6" w:rsidRDefault="008B33D0" w:rsidP="008B33D0">
      <w:pPr>
        <w:pStyle w:val="AmNumberTabs"/>
      </w:pPr>
      <w:r w:rsidRPr="00D47BE6">
        <w:rPr>
          <w:rStyle w:val="HideTWBExt"/>
          <w:b w:val="0"/>
        </w:rPr>
        <w:t>&lt;Amend&gt;</w:t>
      </w:r>
      <w:r w:rsidRPr="00D47BE6">
        <w:t>Amendamentul</w:t>
      </w:r>
      <w:r w:rsidRPr="00D47BE6">
        <w:tab/>
      </w:r>
      <w:r w:rsidRPr="00D47BE6">
        <w:tab/>
      </w:r>
      <w:r w:rsidRPr="00D47BE6">
        <w:rPr>
          <w:rStyle w:val="HideTWBExt"/>
          <w:b w:val="0"/>
        </w:rPr>
        <w:t>&lt;NumAm&gt;</w:t>
      </w:r>
      <w:r w:rsidRPr="00D47BE6">
        <w:t>637</w:t>
      </w:r>
      <w:r w:rsidRPr="00D47BE6">
        <w:rPr>
          <w:rStyle w:val="HideTWBExt"/>
          <w:b w:val="0"/>
        </w:rPr>
        <w:t>&lt;/NumAm&gt;</w:t>
      </w:r>
    </w:p>
    <w:p w:rsidR="008B33D0" w:rsidRPr="00D47BE6" w:rsidRDefault="008B33D0" w:rsidP="008B33D0">
      <w:pPr>
        <w:pStyle w:val="NormalBold"/>
      </w:pPr>
      <w:r w:rsidRPr="00D47BE6">
        <w:rPr>
          <w:rStyle w:val="HideTWBExt"/>
          <w:b w:val="0"/>
        </w:rPr>
        <w:t>&lt;RepeatBlock-By&gt;&lt;Members&gt;</w:t>
      </w:r>
      <w:r w:rsidRPr="00D47BE6">
        <w:t>Jordan Bardella, Pierre-Romain Thionnet, Matthieu Valet</w:t>
      </w:r>
      <w:r w:rsidRPr="00D47BE6">
        <w:rPr>
          <w:rStyle w:val="HideTWBExt"/>
          <w:b w:val="0"/>
        </w:rPr>
        <w:t>&lt;/Members&gt;</w:t>
      </w:r>
    </w:p>
    <w:p w:rsidR="008B33D0" w:rsidRPr="00D47BE6" w:rsidRDefault="008B33D0" w:rsidP="008B33D0">
      <w:pPr>
        <w:pStyle w:val="NormalBold"/>
      </w:pPr>
      <w:r w:rsidRPr="00D47BE6">
        <w:rPr>
          <w:rStyle w:val="HideTWBExt"/>
          <w:b w:val="0"/>
        </w:rPr>
        <w:t>&lt;/RepeatBlock-By&gt;</w:t>
      </w:r>
    </w:p>
    <w:p w:rsidR="008B33D0" w:rsidRPr="00D47BE6" w:rsidRDefault="008B33D0" w:rsidP="008B33D0">
      <w:pPr>
        <w:pStyle w:val="NormalBold"/>
      </w:pPr>
      <w:r w:rsidRPr="00D47BE6">
        <w:rPr>
          <w:rStyle w:val="HideTWBExt"/>
          <w:b w:val="0"/>
        </w:rPr>
        <w:t>&lt;DocAmend&gt;</w:t>
      </w:r>
      <w:r w:rsidRPr="00D47BE6">
        <w:t>Propunere de rezoluție</w:t>
      </w:r>
      <w:r w:rsidRPr="00D47BE6">
        <w:rPr>
          <w:rStyle w:val="HideTWBExt"/>
          <w:b w:val="0"/>
        </w:rPr>
        <w:t>&lt;/DocAmend&gt;</w:t>
      </w:r>
    </w:p>
    <w:p w:rsidR="008B33D0" w:rsidRPr="00D47BE6" w:rsidRDefault="008B33D0" w:rsidP="008B33D0">
      <w:pPr>
        <w:pStyle w:val="NormalBold"/>
      </w:pPr>
      <w:r w:rsidRPr="00D47BE6">
        <w:rPr>
          <w:rStyle w:val="HideTWBExt"/>
          <w:b w:val="0"/>
        </w:rPr>
        <w:t>&lt;Article&gt;</w:t>
      </w:r>
      <w:r w:rsidRPr="00D47BE6">
        <w:t>Punctul 19</w:t>
      </w:r>
      <w:r w:rsidRPr="00D47BE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33D0" w:rsidRPr="00D47BE6" w:rsidTr="006C019B">
        <w:trPr>
          <w:trHeight w:hRule="exact" w:val="240"/>
          <w:jc w:val="center"/>
        </w:trPr>
        <w:tc>
          <w:tcPr>
            <w:tcW w:w="9752" w:type="dxa"/>
            <w:gridSpan w:val="2"/>
            <w:tcBorders>
              <w:top w:val="nil"/>
              <w:left w:val="nil"/>
              <w:bottom w:val="nil"/>
              <w:right w:val="nil"/>
            </w:tcBorders>
          </w:tcPr>
          <w:p w:rsidR="008B33D0" w:rsidRPr="00D47BE6" w:rsidRDefault="008B33D0" w:rsidP="006C019B"/>
        </w:tc>
      </w:tr>
      <w:tr w:rsidR="008B33D0" w:rsidRPr="00D47BE6" w:rsidTr="006C019B">
        <w:trPr>
          <w:trHeight w:val="240"/>
          <w:jc w:val="center"/>
        </w:trPr>
        <w:tc>
          <w:tcPr>
            <w:tcW w:w="4876" w:type="dxa"/>
            <w:tcBorders>
              <w:top w:val="nil"/>
              <w:left w:val="nil"/>
              <w:bottom w:val="nil"/>
              <w:right w:val="nil"/>
            </w:tcBorders>
          </w:tcPr>
          <w:p w:rsidR="008B33D0" w:rsidRPr="00D47BE6" w:rsidRDefault="008B33D0" w:rsidP="006C019B">
            <w:pPr>
              <w:pStyle w:val="AmColumnHeading"/>
            </w:pPr>
            <w:r w:rsidRPr="00D47BE6">
              <w:t>Propunerea de rezoluție</w:t>
            </w:r>
          </w:p>
        </w:tc>
        <w:tc>
          <w:tcPr>
            <w:tcW w:w="4876" w:type="dxa"/>
            <w:tcBorders>
              <w:top w:val="nil"/>
              <w:left w:val="nil"/>
              <w:bottom w:val="nil"/>
              <w:right w:val="nil"/>
            </w:tcBorders>
          </w:tcPr>
          <w:p w:rsidR="008B33D0" w:rsidRPr="00D47BE6" w:rsidRDefault="008B33D0" w:rsidP="006C019B">
            <w:pPr>
              <w:pStyle w:val="AmColumnHeading"/>
            </w:pPr>
            <w:r w:rsidRPr="00D47BE6">
              <w:t>Amendamentul</w:t>
            </w:r>
          </w:p>
        </w:tc>
      </w:tr>
      <w:tr w:rsidR="008B33D0" w:rsidRPr="00D47BE6" w:rsidTr="006C019B">
        <w:trPr>
          <w:jc w:val="center"/>
        </w:trPr>
        <w:tc>
          <w:tcPr>
            <w:tcW w:w="4876" w:type="dxa"/>
            <w:tcBorders>
              <w:top w:val="nil"/>
              <w:left w:val="nil"/>
              <w:bottom w:val="nil"/>
              <w:right w:val="nil"/>
            </w:tcBorders>
          </w:tcPr>
          <w:p w:rsidR="008B33D0" w:rsidRPr="00D47BE6" w:rsidRDefault="008B33D0" w:rsidP="006C019B">
            <w:pPr>
              <w:pStyle w:val="Normal6a"/>
            </w:pPr>
            <w:r w:rsidRPr="00D47BE6">
              <w:t>19.</w:t>
            </w:r>
            <w:r w:rsidRPr="00D47BE6">
              <w:tab/>
              <w:t>subliniază legăturile puternice dintre Iran și IRGC, interpușii săi, cum ar fi Houthi, milițiile irakiene și siriene și organizațiile de pe lista UE a teroriștilor, și anume Hamas și aripa militară a Hezbollah; invită Consiliul și VP/ÎR să adauge Hezbollah în întregime pe lista UE a organizațiilor teroriste; regretă atacurile Hezbollah împotriva Israelului, care au dus la o invazie israeliană în Liban; este profund îngrijorat de situația din Liban și reamintește necesitatea încetării ostilităților cât mai curând posibil pentru a crea premisele pentru o soluție diplomatică de-a lungul Liniei albastre, în conformitate cu Rezoluția 1701 a Consiliului de Securitate al Organizației Națiunilor Unite, ca singura cale de dezamorsare a tensiunilor și de stabilizare a frontierei dintre Israel și Liban într-un mod durabil;</w:t>
            </w:r>
          </w:p>
        </w:tc>
        <w:tc>
          <w:tcPr>
            <w:tcW w:w="4876" w:type="dxa"/>
            <w:tcBorders>
              <w:top w:val="nil"/>
              <w:left w:val="nil"/>
              <w:bottom w:val="nil"/>
              <w:right w:val="nil"/>
            </w:tcBorders>
          </w:tcPr>
          <w:p w:rsidR="008B33D0" w:rsidRPr="00D47BE6" w:rsidRDefault="008B33D0" w:rsidP="006C019B">
            <w:pPr>
              <w:pStyle w:val="Normal6a"/>
            </w:pPr>
            <w:r w:rsidRPr="00D47BE6">
              <w:t>19.</w:t>
            </w:r>
            <w:r w:rsidRPr="00D47BE6">
              <w:tab/>
              <w:t xml:space="preserve">subliniază legăturile puternice dintre Iran și IRGC, interpușii săi, cum ar fi Houthi, milițiile irakiene și siriene și organizațiile de pe lista UE a teroriștilor, și anume Hamas și aripa militară a Hezbollah; invită Consiliul și VP/ÎR să adauge Hezbollah în întregime pe lista UE a organizațiilor teroriste; regretă atacurile Hezbollah împotriva Israelului, care au dus la o invazie israeliană în Liban; este profund îngrijorat de situația din Liban și reamintește necesitatea încetării ostilităților cât mai curând posibil pentru a crea premisele pentru o soluție diplomatică de-a lungul Liniei albastre, în conformitate cu Rezoluția 1701 a Consiliului de Securitate al Organizației Națiunilor Unite, ca singura cale de dezamorsare a tensiunilor și de stabilizare a frontierei dintre Israel și Liban într-un mod durabil; </w:t>
            </w:r>
            <w:r w:rsidRPr="00D47BE6">
              <w:rPr>
                <w:b/>
                <w:i/>
              </w:rPr>
              <w:t>condamnă cu fermitate atacurile israeliene împotriva unui contingent UNIFIL din octombrie 2024;</w:t>
            </w:r>
          </w:p>
        </w:tc>
      </w:tr>
    </w:tbl>
    <w:p w:rsidR="008B33D0" w:rsidRPr="00D47BE6" w:rsidRDefault="008B33D0" w:rsidP="008B33D0">
      <w:pPr>
        <w:pStyle w:val="AmOrLang"/>
      </w:pPr>
      <w:r w:rsidRPr="00D47BE6">
        <w:t xml:space="preserve">Or. </w:t>
      </w:r>
      <w:r w:rsidRPr="00D47BE6">
        <w:rPr>
          <w:rStyle w:val="HideTWBExt"/>
        </w:rPr>
        <w:t>&lt;Original&gt;</w:t>
      </w:r>
      <w:r w:rsidRPr="00D47BE6">
        <w:rPr>
          <w:rStyle w:val="HideTWBInt"/>
        </w:rPr>
        <w:t>{FR}</w:t>
      </w:r>
      <w:r w:rsidRPr="00D47BE6">
        <w:t>fr</w:t>
      </w:r>
      <w:r w:rsidRPr="00D47BE6">
        <w:rPr>
          <w:rStyle w:val="HideTWBExt"/>
        </w:rPr>
        <w:t>&lt;/Original&gt;</w:t>
      </w:r>
    </w:p>
    <w:p w:rsidR="008B33D0" w:rsidRPr="00D47BE6" w:rsidRDefault="008B33D0" w:rsidP="008B33D0">
      <w:r w:rsidRPr="00D47BE6">
        <w:rPr>
          <w:rStyle w:val="HideTWBExt"/>
        </w:rPr>
        <w:t>&lt;/Amend&gt;</w:t>
      </w:r>
    </w:p>
    <w:p w:rsidR="008B33D0" w:rsidRPr="001E6E49" w:rsidRDefault="008B33D0" w:rsidP="008B33D0">
      <w:pPr>
        <w:pStyle w:val="AmNumberTabs"/>
      </w:pPr>
      <w:r w:rsidRPr="001E6E49">
        <w:rPr>
          <w:rStyle w:val="HideTWBExt"/>
        </w:rPr>
        <w:t>&lt;Amend&gt;</w:t>
      </w:r>
      <w:r w:rsidRPr="001E6E49">
        <w:t>Amendamentul</w:t>
      </w:r>
      <w:r w:rsidRPr="001E6E49">
        <w:tab/>
      </w:r>
      <w:r w:rsidRPr="001E6E49">
        <w:tab/>
      </w:r>
      <w:r w:rsidRPr="001E6E49">
        <w:rPr>
          <w:rStyle w:val="HideTWBExt"/>
        </w:rPr>
        <w:t>&lt;NumAm&gt;</w:t>
      </w:r>
      <w:r w:rsidRPr="001E6E49">
        <w:t>638</w:t>
      </w:r>
      <w:r w:rsidRPr="001E6E49">
        <w:rPr>
          <w:rStyle w:val="HideTWBExt"/>
        </w:rPr>
        <w:t>&lt;/NumAm&gt;</w:t>
      </w:r>
    </w:p>
    <w:p w:rsidR="008B33D0" w:rsidRPr="001E6E49" w:rsidRDefault="008B33D0" w:rsidP="008B33D0">
      <w:pPr>
        <w:pStyle w:val="NormalBold"/>
      </w:pPr>
      <w:r w:rsidRPr="001E6E49">
        <w:rPr>
          <w:rStyle w:val="HideTWBExt"/>
          <w:b w:val="0"/>
        </w:rPr>
        <w:t>&lt;RepeatBlock-By&gt;&lt;Members&gt;</w:t>
      </w:r>
      <w:r w:rsidRPr="001E6E49">
        <w:t>Emmanouil Kefalogiannis</w:t>
      </w:r>
      <w:r w:rsidRPr="001E6E49">
        <w:rPr>
          <w:rStyle w:val="HideTWBExt"/>
          <w:b w:val="0"/>
        </w:rPr>
        <w:t>&lt;/Members&gt;</w:t>
      </w:r>
    </w:p>
    <w:p w:rsidR="008B33D0" w:rsidRPr="001E6E49" w:rsidRDefault="008B33D0" w:rsidP="008B33D0">
      <w:pPr>
        <w:pStyle w:val="NormalBold"/>
      </w:pPr>
      <w:r w:rsidRPr="001E6E49">
        <w:rPr>
          <w:rStyle w:val="HideTWBExt"/>
          <w:b w:val="0"/>
        </w:rPr>
        <w:t>&lt;/RepeatBlock-By&gt;</w:t>
      </w:r>
    </w:p>
    <w:p w:rsidR="008B33D0" w:rsidRPr="001E6E49" w:rsidRDefault="008B33D0" w:rsidP="008B33D0">
      <w:pPr>
        <w:pStyle w:val="NormalBold"/>
      </w:pPr>
      <w:r w:rsidRPr="001E6E49">
        <w:rPr>
          <w:rStyle w:val="HideTWBExt"/>
        </w:rPr>
        <w:t>&lt;DocAmend&gt;</w:t>
      </w:r>
      <w:r w:rsidRPr="001E6E49">
        <w:t>Propunere de rezoluție</w:t>
      </w:r>
      <w:r w:rsidRPr="001E6E49">
        <w:rPr>
          <w:rStyle w:val="HideTWBExt"/>
        </w:rPr>
        <w:t>&lt;/DocAmend&gt;</w:t>
      </w:r>
    </w:p>
    <w:p w:rsidR="008B33D0" w:rsidRPr="001E6E49" w:rsidRDefault="008B33D0" w:rsidP="008B33D0">
      <w:pPr>
        <w:pStyle w:val="NormalBold"/>
      </w:pPr>
      <w:r w:rsidRPr="001E6E49">
        <w:rPr>
          <w:rStyle w:val="HideTWBExt"/>
        </w:rPr>
        <w:t>&lt;Article&gt;</w:t>
      </w:r>
      <w:r w:rsidRPr="001E6E49">
        <w:t>Punctul 19</w:t>
      </w:r>
      <w:r w:rsidRPr="001E6E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33D0" w:rsidRPr="001E6E49" w:rsidTr="006C019B">
        <w:trPr>
          <w:trHeight w:hRule="exact" w:val="240"/>
          <w:jc w:val="center"/>
        </w:trPr>
        <w:tc>
          <w:tcPr>
            <w:tcW w:w="9752" w:type="dxa"/>
            <w:gridSpan w:val="2"/>
            <w:tcBorders>
              <w:top w:val="nil"/>
              <w:left w:val="nil"/>
              <w:bottom w:val="nil"/>
              <w:right w:val="nil"/>
            </w:tcBorders>
          </w:tcPr>
          <w:p w:rsidR="008B33D0" w:rsidRPr="001E6E49" w:rsidRDefault="008B33D0" w:rsidP="006C019B"/>
        </w:tc>
      </w:tr>
      <w:tr w:rsidR="008B33D0" w:rsidRPr="001E6E49" w:rsidTr="006C019B">
        <w:trPr>
          <w:trHeight w:val="240"/>
          <w:jc w:val="center"/>
        </w:trPr>
        <w:tc>
          <w:tcPr>
            <w:tcW w:w="4876" w:type="dxa"/>
            <w:tcBorders>
              <w:top w:val="nil"/>
              <w:left w:val="nil"/>
              <w:bottom w:val="nil"/>
              <w:right w:val="nil"/>
            </w:tcBorders>
          </w:tcPr>
          <w:p w:rsidR="008B33D0" w:rsidRPr="001E6E49" w:rsidRDefault="008B33D0" w:rsidP="006C019B">
            <w:pPr>
              <w:pStyle w:val="AmColumnHeading"/>
            </w:pPr>
            <w:r w:rsidRPr="001E6E49">
              <w:t>Propunerea de rezoluție</w:t>
            </w:r>
          </w:p>
        </w:tc>
        <w:tc>
          <w:tcPr>
            <w:tcW w:w="4876" w:type="dxa"/>
            <w:tcBorders>
              <w:top w:val="nil"/>
              <w:left w:val="nil"/>
              <w:bottom w:val="nil"/>
              <w:right w:val="nil"/>
            </w:tcBorders>
          </w:tcPr>
          <w:p w:rsidR="008B33D0" w:rsidRPr="001E6E49" w:rsidRDefault="008B33D0" w:rsidP="006C019B">
            <w:pPr>
              <w:pStyle w:val="AmColumnHeading"/>
            </w:pPr>
            <w:r w:rsidRPr="001E6E49">
              <w:t>Amendamentul</w:t>
            </w:r>
          </w:p>
        </w:tc>
      </w:tr>
      <w:tr w:rsidR="008B33D0" w:rsidRPr="001E6E49" w:rsidTr="006C019B">
        <w:trPr>
          <w:jc w:val="center"/>
        </w:trPr>
        <w:tc>
          <w:tcPr>
            <w:tcW w:w="4876" w:type="dxa"/>
            <w:tcBorders>
              <w:top w:val="nil"/>
              <w:left w:val="nil"/>
              <w:bottom w:val="nil"/>
              <w:right w:val="nil"/>
            </w:tcBorders>
          </w:tcPr>
          <w:p w:rsidR="008B33D0" w:rsidRPr="001E6E49" w:rsidRDefault="008B33D0" w:rsidP="006C019B">
            <w:pPr>
              <w:pStyle w:val="Normal6a"/>
            </w:pPr>
            <w:r w:rsidRPr="001E6E49">
              <w:t>19.</w:t>
            </w:r>
            <w:r w:rsidRPr="001E6E49">
              <w:tab/>
              <w:t xml:space="preserve">subliniază legăturile puternice dintre Iran și IRGC, interpușii săi, cum ar fi Houthi, milițiile irakiene și siriene și organizațiile de pe lista UE a teroriștilor, și anume Hamas și aripa militară a Hezbollah; </w:t>
            </w:r>
            <w:r w:rsidRPr="001E6E49">
              <w:rPr>
                <w:b/>
                <w:i/>
              </w:rPr>
              <w:t>invită Consiliul și VP/ÎR să adauge Hezbollah în întregime pe lista UE a organizațiilor teroriste;</w:t>
            </w:r>
            <w:r w:rsidRPr="001E6E49">
              <w:t xml:space="preserve"> regretă atacurile Hezbollah împotriva Israelului, care au dus la o invazie israeliană în Liban; este profund îngrijorat de situația din Liban și reamintește necesitatea încetării ostilităților cât mai curând posibil pentru a crea premisele pentru o soluție diplomatică de-a lungul Liniei albastre, în conformitate cu Rezoluția 1701 a Consiliului de Securitate al Organizației Națiunilor Unite, ca singura cale de dezamorsare a tensiunilor și de stabilizare a frontierei dintre Israel și Liban într-un mod durabil;</w:t>
            </w:r>
          </w:p>
        </w:tc>
        <w:tc>
          <w:tcPr>
            <w:tcW w:w="4876" w:type="dxa"/>
            <w:tcBorders>
              <w:top w:val="nil"/>
              <w:left w:val="nil"/>
              <w:bottom w:val="nil"/>
              <w:right w:val="nil"/>
            </w:tcBorders>
          </w:tcPr>
          <w:p w:rsidR="008B33D0" w:rsidRPr="001E6E49" w:rsidRDefault="008B33D0" w:rsidP="006C019B">
            <w:pPr>
              <w:pStyle w:val="Normal6a"/>
            </w:pPr>
            <w:r w:rsidRPr="001E6E49">
              <w:t>19.</w:t>
            </w:r>
            <w:r w:rsidRPr="001E6E49">
              <w:tab/>
              <w:t xml:space="preserve">subliniază legăturile puternice dintre Iran și IRGC, interpușii săi, cum ar fi Houthi, milițiile irakiene și siriene și organizațiile de pe lista UE a teroriștilor, și anume Hamas și aripa militară a Hezbollah; regretă atacurile Hezbollah împotriva Israelului, care au dus la o invazie israeliană în Liban; este profund îngrijorat de situația din Liban și reamintește necesitatea încetării ostilităților cât mai curând posibil pentru a crea premisele pentru o soluție diplomatică de-a lungul Liniei albastre, în conformitate cu Rezoluția 1701 a Consiliului de Securitate al Organizației Națiunilor Unite, ca singura cale de dezamorsare a tensiunilor și de stabilizare a frontierei dintre Israel și Liban într-un mod durabil; </w:t>
            </w:r>
            <w:r w:rsidRPr="001E6E49">
              <w:rPr>
                <w:b/>
                <w:i/>
              </w:rPr>
              <w:t>în acest scop, UE regretă toate atacurile recente împotriva UNIFIL și reiterează că toți membrii personalului și toate sediile ONU sunt inviolabile; aceste atacuri trebuie să înceteze imediat;</w:t>
            </w:r>
          </w:p>
        </w:tc>
      </w:tr>
    </w:tbl>
    <w:p w:rsidR="008B33D0" w:rsidRPr="001E6E49" w:rsidRDefault="008B33D0" w:rsidP="008B33D0">
      <w:pPr>
        <w:pStyle w:val="AmOrLang"/>
      </w:pPr>
      <w:r w:rsidRPr="001E6E49">
        <w:t xml:space="preserve">Or. </w:t>
      </w:r>
      <w:r w:rsidRPr="001E6E49">
        <w:rPr>
          <w:rStyle w:val="HideTWBExt"/>
        </w:rPr>
        <w:t>&lt;Original&gt;</w:t>
      </w:r>
      <w:r w:rsidRPr="001E6E49">
        <w:rPr>
          <w:rStyle w:val="HideTWBInt"/>
        </w:rPr>
        <w:t>{EN}</w:t>
      </w:r>
      <w:r w:rsidRPr="001E6E49">
        <w:t>en</w:t>
      </w:r>
      <w:r w:rsidRPr="001E6E49">
        <w:rPr>
          <w:rStyle w:val="HideTWBExt"/>
        </w:rPr>
        <w:t>&lt;/Original&gt;</w:t>
      </w:r>
    </w:p>
    <w:p w:rsidR="008B33D0" w:rsidRPr="001E6E49" w:rsidRDefault="008B33D0" w:rsidP="008B33D0">
      <w:r w:rsidRPr="001E6E49">
        <w:rPr>
          <w:rStyle w:val="HideTWBExt"/>
        </w:rPr>
        <w:t>&lt;/Amend&gt;</w:t>
      </w:r>
    </w:p>
    <w:p w:rsidR="008B33D0" w:rsidRPr="001E6E49" w:rsidRDefault="008B33D0" w:rsidP="008B33D0">
      <w:pPr>
        <w:pStyle w:val="AmNumberTabs"/>
      </w:pPr>
      <w:r w:rsidRPr="001E6E49">
        <w:rPr>
          <w:rStyle w:val="HideTWBExt"/>
        </w:rPr>
        <w:t>&lt;Amend&gt;</w:t>
      </w:r>
      <w:r w:rsidRPr="001E6E49">
        <w:t>Amendamentul</w:t>
      </w:r>
      <w:r w:rsidRPr="001E6E49">
        <w:tab/>
      </w:r>
      <w:r w:rsidRPr="001E6E49">
        <w:tab/>
      </w:r>
      <w:r w:rsidRPr="001E6E49">
        <w:rPr>
          <w:rStyle w:val="HideTWBExt"/>
        </w:rPr>
        <w:t>&lt;NumAm&gt;</w:t>
      </w:r>
      <w:r w:rsidRPr="001E6E49">
        <w:t>639</w:t>
      </w:r>
      <w:r w:rsidRPr="001E6E49">
        <w:rPr>
          <w:rStyle w:val="HideTWBExt"/>
        </w:rPr>
        <w:t>&lt;/NumAm&gt;</w:t>
      </w:r>
    </w:p>
    <w:p w:rsidR="008B33D0" w:rsidRPr="001E6E49" w:rsidRDefault="008B33D0" w:rsidP="008B33D0">
      <w:pPr>
        <w:pStyle w:val="NormalBold"/>
      </w:pPr>
      <w:r w:rsidRPr="001E6E49">
        <w:rPr>
          <w:rStyle w:val="HideTWBExt"/>
          <w:b w:val="0"/>
        </w:rPr>
        <w:t>&lt;RepeatBlock-By&gt;&lt;Members&gt;</w:t>
      </w:r>
      <w:r w:rsidRPr="001E6E49">
        <w:t>David McAllister</w:t>
      </w:r>
      <w:r w:rsidRPr="001E6E49">
        <w:rPr>
          <w:rStyle w:val="HideTWBExt"/>
          <w:b w:val="0"/>
        </w:rPr>
        <w:t>&lt;/Members&gt;</w:t>
      </w:r>
    </w:p>
    <w:p w:rsidR="008B33D0" w:rsidRPr="001E6E49" w:rsidRDefault="008B33D0" w:rsidP="008B33D0">
      <w:pPr>
        <w:pStyle w:val="NormalBold"/>
      </w:pPr>
      <w:r w:rsidRPr="001E6E49">
        <w:rPr>
          <w:rStyle w:val="HideTWBExt"/>
          <w:b w:val="0"/>
        </w:rPr>
        <w:t>&lt;/RepeatBlock-By&gt;</w:t>
      </w:r>
    </w:p>
    <w:p w:rsidR="008B33D0" w:rsidRPr="001E6E49" w:rsidRDefault="008B33D0" w:rsidP="008B33D0">
      <w:pPr>
        <w:pStyle w:val="NormalBold"/>
      </w:pPr>
      <w:r w:rsidRPr="001E6E49">
        <w:rPr>
          <w:rStyle w:val="HideTWBExt"/>
        </w:rPr>
        <w:t>&lt;DocAmend&gt;</w:t>
      </w:r>
      <w:r w:rsidRPr="001E6E49">
        <w:t>Propunere de rezoluție</w:t>
      </w:r>
      <w:r w:rsidRPr="001E6E49">
        <w:rPr>
          <w:rStyle w:val="HideTWBExt"/>
        </w:rPr>
        <w:t>&lt;/DocAmend&gt;</w:t>
      </w:r>
    </w:p>
    <w:p w:rsidR="008B33D0" w:rsidRPr="001E6E49" w:rsidRDefault="008B33D0" w:rsidP="008B33D0">
      <w:pPr>
        <w:pStyle w:val="NormalBold"/>
      </w:pPr>
      <w:r w:rsidRPr="001E6E49">
        <w:rPr>
          <w:rStyle w:val="HideTWBExt"/>
        </w:rPr>
        <w:t>&lt;Article&gt;</w:t>
      </w:r>
      <w:r w:rsidRPr="001E6E49">
        <w:t>Punctul 19</w:t>
      </w:r>
      <w:r w:rsidRPr="001E6E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33D0" w:rsidRPr="001E6E49" w:rsidTr="006C019B">
        <w:trPr>
          <w:trHeight w:hRule="exact" w:val="240"/>
          <w:jc w:val="center"/>
        </w:trPr>
        <w:tc>
          <w:tcPr>
            <w:tcW w:w="9752" w:type="dxa"/>
            <w:gridSpan w:val="2"/>
            <w:tcBorders>
              <w:top w:val="nil"/>
              <w:left w:val="nil"/>
              <w:bottom w:val="nil"/>
              <w:right w:val="nil"/>
            </w:tcBorders>
          </w:tcPr>
          <w:p w:rsidR="008B33D0" w:rsidRPr="001E6E49" w:rsidRDefault="008B33D0" w:rsidP="006C019B"/>
        </w:tc>
      </w:tr>
      <w:tr w:rsidR="008B33D0" w:rsidRPr="001E6E49" w:rsidTr="006C019B">
        <w:trPr>
          <w:trHeight w:val="240"/>
          <w:jc w:val="center"/>
        </w:trPr>
        <w:tc>
          <w:tcPr>
            <w:tcW w:w="4876" w:type="dxa"/>
            <w:tcBorders>
              <w:top w:val="nil"/>
              <w:left w:val="nil"/>
              <w:bottom w:val="nil"/>
              <w:right w:val="nil"/>
            </w:tcBorders>
          </w:tcPr>
          <w:p w:rsidR="008B33D0" w:rsidRPr="001E6E49" w:rsidRDefault="008B33D0" w:rsidP="006C019B">
            <w:pPr>
              <w:pStyle w:val="AmColumnHeading"/>
            </w:pPr>
            <w:r w:rsidRPr="001E6E49">
              <w:t>Propunerea de rezoluție</w:t>
            </w:r>
          </w:p>
        </w:tc>
        <w:tc>
          <w:tcPr>
            <w:tcW w:w="4876" w:type="dxa"/>
            <w:tcBorders>
              <w:top w:val="nil"/>
              <w:left w:val="nil"/>
              <w:bottom w:val="nil"/>
              <w:right w:val="nil"/>
            </w:tcBorders>
          </w:tcPr>
          <w:p w:rsidR="008B33D0" w:rsidRPr="001E6E49" w:rsidRDefault="008B33D0" w:rsidP="006C019B">
            <w:pPr>
              <w:pStyle w:val="AmColumnHeading"/>
            </w:pPr>
            <w:r w:rsidRPr="001E6E49">
              <w:t>Amendamentul</w:t>
            </w:r>
          </w:p>
        </w:tc>
      </w:tr>
      <w:tr w:rsidR="008B33D0" w:rsidRPr="001E6E49" w:rsidTr="006C019B">
        <w:trPr>
          <w:jc w:val="center"/>
        </w:trPr>
        <w:tc>
          <w:tcPr>
            <w:tcW w:w="4876" w:type="dxa"/>
            <w:tcBorders>
              <w:top w:val="nil"/>
              <w:left w:val="nil"/>
              <w:bottom w:val="nil"/>
              <w:right w:val="nil"/>
            </w:tcBorders>
          </w:tcPr>
          <w:p w:rsidR="008B33D0" w:rsidRPr="001E6E49" w:rsidRDefault="008B33D0" w:rsidP="006C019B">
            <w:pPr>
              <w:pStyle w:val="Normal6a"/>
            </w:pPr>
            <w:r w:rsidRPr="001E6E49">
              <w:t>19.</w:t>
            </w:r>
            <w:r w:rsidRPr="001E6E49">
              <w:tab/>
              <w:t xml:space="preserve">subliniază legăturile puternice dintre Iran și IRGC, interpușii săi, cum ar fi Houthi, milițiile irakiene și siriene și organizațiile de pe lista UE a teroriștilor, și anume Hamas și aripa militară a Hezbollah; invită Consiliul și VP/ÎR să adauge Hezbollah în întregime pe lista UE a organizațiilor teroriste; regretă atacurile Hezbollah împotriva Israelului, care au dus la o invazie israeliană în Liban; este profund îngrijorat de situația din Liban și reamintește </w:t>
            </w:r>
            <w:r w:rsidRPr="001E6E49">
              <w:rPr>
                <w:b/>
                <w:i/>
              </w:rPr>
              <w:t>necesitatea încetării ostilităților</w:t>
            </w:r>
            <w:r w:rsidRPr="001E6E49">
              <w:t xml:space="preserve"> cât mai curând posibil pentru a crea premisele pentru o soluție diplomatică de-a lungul Liniei albastre, în conformitate cu Rezoluția 1701 a Consiliului de Securitate al Organizației Națiunilor Unite, </w:t>
            </w:r>
            <w:r w:rsidRPr="001E6E49">
              <w:rPr>
                <w:b/>
                <w:i/>
              </w:rPr>
              <w:t>ca</w:t>
            </w:r>
            <w:r w:rsidRPr="001E6E49">
              <w:t xml:space="preserve"> singura cale de </w:t>
            </w:r>
            <w:r w:rsidRPr="001E6E49">
              <w:rPr>
                <w:b/>
                <w:i/>
              </w:rPr>
              <w:t xml:space="preserve">dezamorsare </w:t>
            </w:r>
            <w:r w:rsidRPr="001E6E49">
              <w:t xml:space="preserve">a </w:t>
            </w:r>
            <w:r w:rsidRPr="001E6E49">
              <w:rPr>
                <w:b/>
                <w:i/>
              </w:rPr>
              <w:t>tensiunilor</w:t>
            </w:r>
            <w:r w:rsidRPr="001E6E49">
              <w:t xml:space="preserve"> și </w:t>
            </w:r>
            <w:r w:rsidRPr="001E6E49">
              <w:rPr>
                <w:b/>
                <w:i/>
              </w:rPr>
              <w:t xml:space="preserve">de stabilizare </w:t>
            </w:r>
            <w:r w:rsidRPr="001E6E49">
              <w:t xml:space="preserve">a </w:t>
            </w:r>
            <w:r w:rsidRPr="001E6E49">
              <w:rPr>
                <w:b/>
                <w:i/>
              </w:rPr>
              <w:t>frontierei</w:t>
            </w:r>
            <w:r w:rsidRPr="001E6E49">
              <w:t xml:space="preserve"> dintre Israel și Liban într-un mod durabil;</w:t>
            </w:r>
          </w:p>
        </w:tc>
        <w:tc>
          <w:tcPr>
            <w:tcW w:w="4876" w:type="dxa"/>
            <w:tcBorders>
              <w:top w:val="nil"/>
              <w:left w:val="nil"/>
              <w:bottom w:val="nil"/>
              <w:right w:val="nil"/>
            </w:tcBorders>
          </w:tcPr>
          <w:p w:rsidR="008B33D0" w:rsidRPr="001E6E49" w:rsidRDefault="008B33D0" w:rsidP="006C019B">
            <w:pPr>
              <w:pStyle w:val="Normal6a"/>
            </w:pPr>
            <w:r w:rsidRPr="001E6E49">
              <w:t>19.</w:t>
            </w:r>
            <w:r w:rsidRPr="001E6E49">
              <w:tab/>
              <w:t xml:space="preserve">subliniază legăturile puternice dintre Iran și IRGC, interpușii săi, cum ar fi Houthi, milițiile irakiene și siriene și organizațiile de pe lista UE a teroriștilor, și anume Hamas și aripa militară a Hezbollah; invită Consiliul și VP/ÎR să adauge Hezbollah în întregime pe lista UE a organizațiilor teroriste; regretă atacurile Hezbollah împotriva Israelului, care au dus la o invazie israeliană în Liban; este profund îngrijorat de situația din Liban și reamintește </w:t>
            </w:r>
            <w:r w:rsidRPr="001E6E49">
              <w:rPr>
                <w:b/>
                <w:i/>
              </w:rPr>
              <w:t>că ostilitățile trebuie să înceteze</w:t>
            </w:r>
            <w:r w:rsidRPr="001E6E49">
              <w:t xml:space="preserve"> cât mai curând posibil pentru a crea premisele pentru o soluție diplomatică de-a lungul Liniei albastre, în conformitate cu Rezoluția 1701 a Consiliului de Securitate al Organizației Națiunilor Unite, </w:t>
            </w:r>
            <w:r w:rsidRPr="001E6E49">
              <w:rPr>
                <w:b/>
                <w:i/>
              </w:rPr>
              <w:t>întrucât aceasta este</w:t>
            </w:r>
            <w:r w:rsidRPr="001E6E49">
              <w:t xml:space="preserve"> singura cale de a </w:t>
            </w:r>
            <w:r w:rsidRPr="001E6E49">
              <w:rPr>
                <w:b/>
                <w:i/>
              </w:rPr>
              <w:t>dezamorsa tensiunile</w:t>
            </w:r>
            <w:r w:rsidRPr="001E6E49">
              <w:t xml:space="preserve"> și a </w:t>
            </w:r>
            <w:r w:rsidRPr="001E6E49">
              <w:rPr>
                <w:b/>
                <w:i/>
              </w:rPr>
              <w:t>stabiliza granița</w:t>
            </w:r>
            <w:r w:rsidRPr="001E6E49">
              <w:t xml:space="preserve"> dintre Israel și Liban într-un mod durabil</w:t>
            </w:r>
            <w:r w:rsidRPr="001E6E49">
              <w:rPr>
                <w:b/>
                <w:i/>
              </w:rPr>
              <w:t>, astfel încât Libanul să își recapete întru totul suveranitatea, integritatea teritorială și stabilitatea</w:t>
            </w:r>
            <w:r w:rsidRPr="001E6E49">
              <w:t>;</w:t>
            </w:r>
          </w:p>
        </w:tc>
      </w:tr>
    </w:tbl>
    <w:p w:rsidR="008B33D0" w:rsidRPr="001E6E49" w:rsidRDefault="008B33D0" w:rsidP="008B33D0">
      <w:pPr>
        <w:pStyle w:val="AmOrLang"/>
      </w:pPr>
      <w:r w:rsidRPr="001E6E49">
        <w:t xml:space="preserve">Or. </w:t>
      </w:r>
      <w:r w:rsidRPr="001E6E49">
        <w:rPr>
          <w:rStyle w:val="HideTWBExt"/>
        </w:rPr>
        <w:t>&lt;Original&gt;</w:t>
      </w:r>
      <w:r w:rsidRPr="001E6E49">
        <w:rPr>
          <w:rStyle w:val="HideTWBInt"/>
        </w:rPr>
        <w:t>{EN}</w:t>
      </w:r>
      <w:r w:rsidRPr="001E6E49">
        <w:t>en</w:t>
      </w:r>
      <w:r w:rsidRPr="001E6E49">
        <w:rPr>
          <w:rStyle w:val="HideTWBExt"/>
        </w:rPr>
        <w:t>&lt;/Original&gt;</w:t>
      </w:r>
    </w:p>
    <w:p w:rsidR="008B33D0" w:rsidRPr="001E6E49" w:rsidRDefault="008B33D0" w:rsidP="008B33D0">
      <w:r w:rsidRPr="001E6E49">
        <w:rPr>
          <w:rStyle w:val="HideTWBExt"/>
        </w:rPr>
        <w:t>&lt;/Amend&gt;</w:t>
      </w:r>
    </w:p>
    <w:p w:rsidR="008B33D0" w:rsidRPr="001E6E49" w:rsidRDefault="008B33D0" w:rsidP="008B33D0">
      <w:pPr>
        <w:pStyle w:val="AmNumberTabs"/>
      </w:pPr>
      <w:r w:rsidRPr="001E6E49">
        <w:rPr>
          <w:rStyle w:val="HideTWBExt"/>
        </w:rPr>
        <w:t>&lt;Amend&gt;</w:t>
      </w:r>
      <w:r w:rsidRPr="001E6E49">
        <w:t>Amendamentul</w:t>
      </w:r>
      <w:r w:rsidRPr="001E6E49">
        <w:tab/>
      </w:r>
      <w:r w:rsidRPr="001E6E49">
        <w:tab/>
      </w:r>
      <w:r w:rsidRPr="001E6E49">
        <w:rPr>
          <w:rStyle w:val="HideTWBExt"/>
        </w:rPr>
        <w:t>&lt;NumAm&gt;</w:t>
      </w:r>
      <w:r w:rsidRPr="001E6E49">
        <w:t>640</w:t>
      </w:r>
      <w:r w:rsidRPr="001E6E49">
        <w:rPr>
          <w:rStyle w:val="HideTWBExt"/>
        </w:rPr>
        <w:t>&lt;/NumAm&gt;</w:t>
      </w:r>
    </w:p>
    <w:p w:rsidR="008B33D0" w:rsidRPr="001E6E49" w:rsidRDefault="008B33D0" w:rsidP="008B33D0">
      <w:pPr>
        <w:pStyle w:val="NormalBold"/>
      </w:pPr>
      <w:r w:rsidRPr="001E6E49">
        <w:rPr>
          <w:rStyle w:val="HideTWBExt"/>
          <w:b w:val="0"/>
        </w:rPr>
        <w:t>&lt;RepeatBlock-By&gt;&lt;Members&gt;</w:t>
      </w:r>
      <w:r w:rsidRPr="001E6E49">
        <w:t>Hermann Tertsch, Jorge Martín Frías</w:t>
      </w:r>
      <w:r w:rsidRPr="001E6E49">
        <w:rPr>
          <w:rStyle w:val="HideTWBExt"/>
          <w:b w:val="0"/>
        </w:rPr>
        <w:t>&lt;/Members&gt;</w:t>
      </w:r>
    </w:p>
    <w:p w:rsidR="008B33D0" w:rsidRPr="001E6E49" w:rsidRDefault="008B33D0" w:rsidP="008B33D0">
      <w:pPr>
        <w:pStyle w:val="NormalBold"/>
      </w:pPr>
      <w:r w:rsidRPr="001E6E49">
        <w:rPr>
          <w:rStyle w:val="HideTWBExt"/>
          <w:b w:val="0"/>
        </w:rPr>
        <w:t>&lt;/RepeatBlock-By&gt;</w:t>
      </w:r>
    </w:p>
    <w:p w:rsidR="008B33D0" w:rsidRPr="001E6E49" w:rsidRDefault="008B33D0" w:rsidP="008B33D0">
      <w:pPr>
        <w:pStyle w:val="NormalBold"/>
      </w:pPr>
      <w:r w:rsidRPr="001E6E49">
        <w:rPr>
          <w:rStyle w:val="HideTWBExt"/>
        </w:rPr>
        <w:t>&lt;DocAmend&gt;</w:t>
      </w:r>
      <w:r w:rsidRPr="001E6E49">
        <w:t>Propunere de rezoluție</w:t>
      </w:r>
      <w:r w:rsidRPr="001E6E49">
        <w:rPr>
          <w:rStyle w:val="HideTWBExt"/>
        </w:rPr>
        <w:t>&lt;/DocAmend&gt;</w:t>
      </w:r>
    </w:p>
    <w:p w:rsidR="008B33D0" w:rsidRPr="001E6E49" w:rsidRDefault="008B33D0" w:rsidP="008B33D0">
      <w:pPr>
        <w:pStyle w:val="NormalBold"/>
      </w:pPr>
      <w:r w:rsidRPr="001E6E49">
        <w:rPr>
          <w:rStyle w:val="HideTWBExt"/>
        </w:rPr>
        <w:t>&lt;Article&gt;</w:t>
      </w:r>
      <w:r w:rsidRPr="001E6E49">
        <w:t>Punctul 19</w:t>
      </w:r>
      <w:r w:rsidRPr="001E6E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33D0" w:rsidRPr="001E6E49" w:rsidTr="006C019B">
        <w:trPr>
          <w:trHeight w:hRule="exact" w:val="240"/>
          <w:jc w:val="center"/>
        </w:trPr>
        <w:tc>
          <w:tcPr>
            <w:tcW w:w="9752" w:type="dxa"/>
            <w:gridSpan w:val="2"/>
            <w:tcBorders>
              <w:top w:val="nil"/>
              <w:left w:val="nil"/>
              <w:bottom w:val="nil"/>
              <w:right w:val="nil"/>
            </w:tcBorders>
          </w:tcPr>
          <w:p w:rsidR="008B33D0" w:rsidRPr="001E6E49" w:rsidRDefault="008B33D0" w:rsidP="006C019B"/>
        </w:tc>
      </w:tr>
      <w:tr w:rsidR="008B33D0" w:rsidRPr="001E6E49" w:rsidTr="006C019B">
        <w:trPr>
          <w:trHeight w:val="240"/>
          <w:jc w:val="center"/>
        </w:trPr>
        <w:tc>
          <w:tcPr>
            <w:tcW w:w="4876" w:type="dxa"/>
            <w:tcBorders>
              <w:top w:val="nil"/>
              <w:left w:val="nil"/>
              <w:bottom w:val="nil"/>
              <w:right w:val="nil"/>
            </w:tcBorders>
          </w:tcPr>
          <w:p w:rsidR="008B33D0" w:rsidRPr="001E6E49" w:rsidRDefault="008B33D0" w:rsidP="006C019B">
            <w:pPr>
              <w:pStyle w:val="AmColumnHeading"/>
            </w:pPr>
            <w:r w:rsidRPr="001E6E49">
              <w:t>Propunerea de rezoluție</w:t>
            </w:r>
          </w:p>
        </w:tc>
        <w:tc>
          <w:tcPr>
            <w:tcW w:w="4876" w:type="dxa"/>
            <w:tcBorders>
              <w:top w:val="nil"/>
              <w:left w:val="nil"/>
              <w:bottom w:val="nil"/>
              <w:right w:val="nil"/>
            </w:tcBorders>
          </w:tcPr>
          <w:p w:rsidR="008B33D0" w:rsidRPr="001E6E49" w:rsidRDefault="008B33D0" w:rsidP="006C019B">
            <w:pPr>
              <w:pStyle w:val="AmColumnHeading"/>
            </w:pPr>
            <w:r w:rsidRPr="001E6E49">
              <w:t>Amendamentul</w:t>
            </w:r>
          </w:p>
        </w:tc>
      </w:tr>
      <w:tr w:rsidR="008B33D0" w:rsidRPr="001E6E49" w:rsidTr="006C019B">
        <w:trPr>
          <w:jc w:val="center"/>
        </w:trPr>
        <w:tc>
          <w:tcPr>
            <w:tcW w:w="4876" w:type="dxa"/>
            <w:tcBorders>
              <w:top w:val="nil"/>
              <w:left w:val="nil"/>
              <w:bottom w:val="nil"/>
              <w:right w:val="nil"/>
            </w:tcBorders>
          </w:tcPr>
          <w:p w:rsidR="008B33D0" w:rsidRPr="001E6E49" w:rsidRDefault="008B33D0" w:rsidP="006C019B">
            <w:pPr>
              <w:pStyle w:val="Normal6a"/>
            </w:pPr>
            <w:r w:rsidRPr="001E6E49">
              <w:t>19.</w:t>
            </w:r>
            <w:r w:rsidRPr="001E6E49">
              <w:tab/>
              <w:t xml:space="preserve">subliniază legăturile puternice dintre Iran și IRGC, interpușii săi, cum ar fi Houthi, milițiile irakiene și siriene și organizațiile de pe lista UE a teroriștilor, și anume Hamas și aripa militară a Hezbollah; invită Consiliul și VP/ÎR să adauge Hezbollah în întregime pe lista UE a organizațiilor teroriste; regretă atacurile Hezbollah împotriva Israelului, care au dus la o invazie israeliană în Liban; </w:t>
            </w:r>
            <w:r w:rsidRPr="001E6E49">
              <w:rPr>
                <w:b/>
                <w:i/>
              </w:rPr>
              <w:t>este profund îngrijorat de situația din</w:t>
            </w:r>
            <w:r w:rsidRPr="001E6E49">
              <w:t xml:space="preserve"> Liban </w:t>
            </w:r>
            <w:r w:rsidRPr="001E6E49">
              <w:rPr>
                <w:b/>
                <w:i/>
              </w:rPr>
              <w:t>și reamintește necesitatea încetării ostilităților cât mai curând posibil pentru a crea premisele pentru</w:t>
            </w:r>
            <w:r w:rsidRPr="001E6E49">
              <w:t xml:space="preserve"> o </w:t>
            </w:r>
            <w:r w:rsidRPr="001E6E49">
              <w:rPr>
                <w:b/>
                <w:i/>
              </w:rPr>
              <w:t>soluție diplomatică de-a lungul Liniei albastre</w:t>
            </w:r>
            <w:r w:rsidRPr="001E6E49">
              <w:t xml:space="preserve">, </w:t>
            </w:r>
            <w:r w:rsidRPr="001E6E49">
              <w:rPr>
                <w:b/>
                <w:i/>
              </w:rPr>
              <w:t>în conformitate cu Rezoluția 1701 a Consiliului de Securitate al Organizației Națiunilor Unite</w:t>
            </w:r>
            <w:r w:rsidRPr="001E6E49">
              <w:t xml:space="preserve">, </w:t>
            </w:r>
            <w:r w:rsidRPr="001E6E49">
              <w:rPr>
                <w:b/>
                <w:i/>
              </w:rPr>
              <w:t>ca singura cale de dezamorsare a tensiunilor și</w:t>
            </w:r>
            <w:r w:rsidRPr="001E6E49">
              <w:t xml:space="preserve"> de </w:t>
            </w:r>
            <w:r w:rsidRPr="001E6E49">
              <w:rPr>
                <w:b/>
                <w:i/>
              </w:rPr>
              <w:t>stabilizare a frontierei dintre Israel și Liban într-un mod durabil</w:t>
            </w:r>
            <w:r w:rsidRPr="001E6E49">
              <w:t>;</w:t>
            </w:r>
          </w:p>
        </w:tc>
        <w:tc>
          <w:tcPr>
            <w:tcW w:w="4876" w:type="dxa"/>
            <w:tcBorders>
              <w:top w:val="nil"/>
              <w:left w:val="nil"/>
              <w:bottom w:val="nil"/>
              <w:right w:val="nil"/>
            </w:tcBorders>
          </w:tcPr>
          <w:p w:rsidR="008B33D0" w:rsidRPr="001E6E49" w:rsidRDefault="008B33D0" w:rsidP="006C019B">
            <w:pPr>
              <w:pStyle w:val="Normal6a"/>
            </w:pPr>
            <w:r w:rsidRPr="001E6E49">
              <w:t>19.</w:t>
            </w:r>
            <w:r w:rsidRPr="001E6E49">
              <w:tab/>
              <w:t xml:space="preserve">subliniază legăturile puternice dintre Iran și IRGC, interpușii săi, cum ar fi Houthi, milițiile irakiene și siriene și organizațiile de pe lista UE a teroriștilor, și anume Hamas și aripa militară a Hezbollah; invită Consiliul și VP/ÎR să adauge Hezbollah în întregime pe lista UE a organizațiilor teroriste; regretă atacurile Hezbollah împotriva Israelului, care au dus la o invazie israeliană în Liban; </w:t>
            </w:r>
            <w:r w:rsidRPr="001E6E49">
              <w:rPr>
                <w:b/>
                <w:i/>
              </w:rPr>
              <w:t>constată că un viitor prosper pentru</w:t>
            </w:r>
            <w:r w:rsidRPr="001E6E49">
              <w:t xml:space="preserve"> Liban </w:t>
            </w:r>
            <w:r w:rsidRPr="001E6E49">
              <w:rPr>
                <w:b/>
                <w:i/>
              </w:rPr>
              <w:t>este indisolubil legat de eradicarea Hezbollah, care este nu numai</w:t>
            </w:r>
            <w:r w:rsidRPr="001E6E49">
              <w:t xml:space="preserve"> o </w:t>
            </w:r>
            <w:r w:rsidRPr="001E6E49">
              <w:rPr>
                <w:b/>
                <w:i/>
              </w:rPr>
              <w:t>organizație armată teroristă</w:t>
            </w:r>
            <w:r w:rsidRPr="001E6E49">
              <w:t xml:space="preserve">, </w:t>
            </w:r>
            <w:r w:rsidRPr="001E6E49">
              <w:rPr>
                <w:b/>
                <w:i/>
              </w:rPr>
              <w:t>ci și o forță politică care militează pentru un Liban islamic; salută</w:t>
            </w:r>
            <w:r w:rsidRPr="001E6E49">
              <w:t xml:space="preserve">, </w:t>
            </w:r>
            <w:r w:rsidRPr="001E6E49">
              <w:rPr>
                <w:b/>
                <w:i/>
              </w:rPr>
              <w:t>în acest sens, asasinarea conducerii Hezbollah</w:t>
            </w:r>
            <w:r w:rsidRPr="001E6E49">
              <w:t xml:space="preserve"> de </w:t>
            </w:r>
            <w:r w:rsidRPr="001E6E49">
              <w:rPr>
                <w:b/>
                <w:i/>
              </w:rPr>
              <w:t>către armata israeliană</w:t>
            </w:r>
            <w:r w:rsidRPr="001E6E49">
              <w:t>;</w:t>
            </w:r>
          </w:p>
        </w:tc>
      </w:tr>
    </w:tbl>
    <w:p w:rsidR="008B33D0" w:rsidRPr="001E6E49" w:rsidRDefault="008B33D0" w:rsidP="008B33D0">
      <w:pPr>
        <w:pStyle w:val="AmOrLang"/>
      </w:pPr>
      <w:r w:rsidRPr="001E6E49">
        <w:t xml:space="preserve">Or. </w:t>
      </w:r>
      <w:r w:rsidRPr="001E6E49">
        <w:rPr>
          <w:rStyle w:val="HideTWBExt"/>
        </w:rPr>
        <w:t>&lt;Original&gt;</w:t>
      </w:r>
      <w:r w:rsidRPr="001E6E49">
        <w:rPr>
          <w:rStyle w:val="HideTWBInt"/>
        </w:rPr>
        <w:t>{EN}</w:t>
      </w:r>
      <w:r w:rsidRPr="001E6E49">
        <w:t>en</w:t>
      </w:r>
      <w:r w:rsidRPr="001E6E49">
        <w:rPr>
          <w:rStyle w:val="HideTWBExt"/>
        </w:rPr>
        <w:t>&lt;/Original&gt;</w:t>
      </w:r>
    </w:p>
    <w:p w:rsidR="008B33D0" w:rsidRPr="001E6E49" w:rsidRDefault="008B33D0" w:rsidP="008B33D0">
      <w:r w:rsidRPr="001E6E49">
        <w:rPr>
          <w:rStyle w:val="HideTWBExt"/>
        </w:rPr>
        <w:t>&lt;/Amend&gt;</w:t>
      </w:r>
    </w:p>
    <w:p w:rsidR="008B33D0" w:rsidRPr="001E6E49" w:rsidRDefault="008B33D0" w:rsidP="008B33D0">
      <w:pPr>
        <w:pStyle w:val="AmNumberTabs"/>
      </w:pPr>
      <w:r w:rsidRPr="001E6E49">
        <w:rPr>
          <w:rStyle w:val="HideTWBExt"/>
        </w:rPr>
        <w:t>&lt;Amend&gt;</w:t>
      </w:r>
      <w:r w:rsidRPr="001E6E49">
        <w:t>Amendamentul</w:t>
      </w:r>
      <w:r w:rsidRPr="001E6E49">
        <w:tab/>
      </w:r>
      <w:r w:rsidRPr="001E6E49">
        <w:tab/>
      </w:r>
      <w:r w:rsidRPr="001E6E49">
        <w:rPr>
          <w:rStyle w:val="HideTWBExt"/>
        </w:rPr>
        <w:t>&lt;NumAm&gt;</w:t>
      </w:r>
      <w:r w:rsidRPr="001E6E49">
        <w:t>641</w:t>
      </w:r>
      <w:r w:rsidRPr="001E6E49">
        <w:rPr>
          <w:rStyle w:val="HideTWBExt"/>
        </w:rPr>
        <w:t>&lt;/NumAm&gt;</w:t>
      </w:r>
    </w:p>
    <w:p w:rsidR="008B33D0" w:rsidRPr="001E6E49" w:rsidRDefault="008B33D0" w:rsidP="008B33D0">
      <w:pPr>
        <w:pStyle w:val="NormalBold"/>
      </w:pPr>
      <w:r w:rsidRPr="001E6E49">
        <w:rPr>
          <w:rStyle w:val="HideTWBExt"/>
          <w:b w:val="0"/>
        </w:rPr>
        <w:t>&lt;RepeatBlock-By&gt;&lt;Members&gt;</w:t>
      </w:r>
      <w:r w:rsidRPr="001E6E49">
        <w:t>Seán Kelly</w:t>
      </w:r>
      <w:r w:rsidRPr="001E6E49">
        <w:rPr>
          <w:rStyle w:val="HideTWBExt"/>
          <w:b w:val="0"/>
        </w:rPr>
        <w:t>&lt;/Members&gt;</w:t>
      </w:r>
    </w:p>
    <w:p w:rsidR="008B33D0" w:rsidRPr="001E6E49" w:rsidRDefault="008B33D0" w:rsidP="008B33D0">
      <w:pPr>
        <w:pStyle w:val="NormalBold"/>
      </w:pPr>
      <w:r w:rsidRPr="001E6E49">
        <w:rPr>
          <w:rStyle w:val="HideTWBExt"/>
          <w:b w:val="0"/>
        </w:rPr>
        <w:t>&lt;/RepeatBlock-By&gt;</w:t>
      </w:r>
    </w:p>
    <w:p w:rsidR="008B33D0" w:rsidRPr="001E6E49" w:rsidRDefault="008B33D0" w:rsidP="008B33D0">
      <w:pPr>
        <w:pStyle w:val="NormalBold"/>
      </w:pPr>
      <w:r w:rsidRPr="001E6E49">
        <w:rPr>
          <w:rStyle w:val="HideTWBExt"/>
        </w:rPr>
        <w:t>&lt;DocAmend&gt;</w:t>
      </w:r>
      <w:r w:rsidRPr="001E6E49">
        <w:t>Propunere de rezoluție</w:t>
      </w:r>
      <w:r w:rsidRPr="001E6E49">
        <w:rPr>
          <w:rStyle w:val="HideTWBExt"/>
        </w:rPr>
        <w:t>&lt;/DocAmend&gt;</w:t>
      </w:r>
    </w:p>
    <w:p w:rsidR="008B33D0" w:rsidRPr="001E6E49" w:rsidRDefault="008B33D0" w:rsidP="008B33D0">
      <w:pPr>
        <w:pStyle w:val="NormalBold"/>
      </w:pPr>
      <w:r w:rsidRPr="001E6E49">
        <w:rPr>
          <w:rStyle w:val="HideTWBExt"/>
        </w:rPr>
        <w:t>&lt;Article&gt;</w:t>
      </w:r>
      <w:r w:rsidRPr="001E6E49">
        <w:t>Punctul 19</w:t>
      </w:r>
      <w:r w:rsidRPr="001E6E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33D0" w:rsidRPr="001E6E49" w:rsidTr="006C019B">
        <w:trPr>
          <w:trHeight w:hRule="exact" w:val="240"/>
          <w:jc w:val="center"/>
        </w:trPr>
        <w:tc>
          <w:tcPr>
            <w:tcW w:w="9752" w:type="dxa"/>
            <w:gridSpan w:val="2"/>
            <w:tcBorders>
              <w:top w:val="nil"/>
              <w:left w:val="nil"/>
              <w:bottom w:val="nil"/>
              <w:right w:val="nil"/>
            </w:tcBorders>
          </w:tcPr>
          <w:p w:rsidR="008B33D0" w:rsidRPr="001E6E49" w:rsidRDefault="008B33D0" w:rsidP="006C019B"/>
        </w:tc>
      </w:tr>
      <w:tr w:rsidR="008B33D0" w:rsidRPr="001E6E49" w:rsidTr="006C019B">
        <w:trPr>
          <w:trHeight w:val="240"/>
          <w:jc w:val="center"/>
        </w:trPr>
        <w:tc>
          <w:tcPr>
            <w:tcW w:w="4876" w:type="dxa"/>
            <w:tcBorders>
              <w:top w:val="nil"/>
              <w:left w:val="nil"/>
              <w:bottom w:val="nil"/>
              <w:right w:val="nil"/>
            </w:tcBorders>
          </w:tcPr>
          <w:p w:rsidR="008B33D0" w:rsidRPr="001E6E49" w:rsidRDefault="008B33D0" w:rsidP="006C019B">
            <w:pPr>
              <w:pStyle w:val="AmColumnHeading"/>
            </w:pPr>
            <w:r w:rsidRPr="001E6E49">
              <w:t>Propunerea de rezoluție</w:t>
            </w:r>
          </w:p>
        </w:tc>
        <w:tc>
          <w:tcPr>
            <w:tcW w:w="4876" w:type="dxa"/>
            <w:tcBorders>
              <w:top w:val="nil"/>
              <w:left w:val="nil"/>
              <w:bottom w:val="nil"/>
              <w:right w:val="nil"/>
            </w:tcBorders>
          </w:tcPr>
          <w:p w:rsidR="008B33D0" w:rsidRPr="001E6E49" w:rsidRDefault="008B33D0" w:rsidP="006C019B">
            <w:pPr>
              <w:pStyle w:val="AmColumnHeading"/>
            </w:pPr>
            <w:r w:rsidRPr="001E6E49">
              <w:t>Amendamentul</w:t>
            </w:r>
          </w:p>
        </w:tc>
      </w:tr>
      <w:tr w:rsidR="008B33D0" w:rsidRPr="001E6E49" w:rsidTr="006C019B">
        <w:trPr>
          <w:jc w:val="center"/>
        </w:trPr>
        <w:tc>
          <w:tcPr>
            <w:tcW w:w="4876" w:type="dxa"/>
            <w:tcBorders>
              <w:top w:val="nil"/>
              <w:left w:val="nil"/>
              <w:bottom w:val="nil"/>
              <w:right w:val="nil"/>
            </w:tcBorders>
          </w:tcPr>
          <w:p w:rsidR="008B33D0" w:rsidRPr="001E6E49" w:rsidRDefault="008B33D0" w:rsidP="006C019B">
            <w:pPr>
              <w:pStyle w:val="Normal6a"/>
            </w:pPr>
            <w:r w:rsidRPr="001E6E49">
              <w:t>19.</w:t>
            </w:r>
            <w:r w:rsidRPr="001E6E49">
              <w:tab/>
              <w:t>subliniază legăturile puternice dintre Iran și IRGC, interpușii săi, cum ar fi Houthi, milițiile irakiene și siriene și organizațiile de pe lista UE a teroriștilor, și anume Hamas și aripa militară a Hezbollah; invită Consiliul și VP/ÎR să adauge Hezbollah în întregime pe lista UE a organizațiilor teroriste; regretă atacurile Hezbollah împotriva Israelului</w:t>
            </w:r>
            <w:r w:rsidRPr="001E6E49">
              <w:rPr>
                <w:b/>
                <w:i/>
              </w:rPr>
              <w:t>, care au dus la o invazie israeliană în Liban</w:t>
            </w:r>
            <w:r w:rsidRPr="001E6E49">
              <w:t>; este profund îngrijorat de situația din Liban și reamintește necesitatea încetării ostilităților cât mai curând posibil pentru a crea premisele pentru o soluție diplomatică de-a lungul Liniei albastre, în conformitate cu Rezoluția 1701 a Consiliului de Securitate al Organizației Națiunilor Unite, ca singura cale de dezamorsare a tensiunilor și de stabilizare a frontierei dintre Israel și Liban într-un mod durabil;</w:t>
            </w:r>
          </w:p>
        </w:tc>
        <w:tc>
          <w:tcPr>
            <w:tcW w:w="4876" w:type="dxa"/>
            <w:tcBorders>
              <w:top w:val="nil"/>
              <w:left w:val="nil"/>
              <w:bottom w:val="nil"/>
              <w:right w:val="nil"/>
            </w:tcBorders>
          </w:tcPr>
          <w:p w:rsidR="008B33D0" w:rsidRPr="001E6E49" w:rsidRDefault="008B33D0" w:rsidP="006C019B">
            <w:pPr>
              <w:pStyle w:val="Normal6a"/>
            </w:pPr>
            <w:r w:rsidRPr="001E6E49">
              <w:t>19.</w:t>
            </w:r>
            <w:r w:rsidRPr="001E6E49">
              <w:tab/>
              <w:t>subliniază legăturile puternice dintre Iran și IRGC, interpușii săi, cum ar fi Houthi, milițiile irakiene și siriene și organizațiile de pe lista UE a teroriștilor, și anume Hamas și aripa militară a Hezbollah; invită Consiliul și VP/ÎR să adauge Hezbollah în întregime pe lista UE a organizațiilor teroriste; regretă atacurile Hezbollah împotriva Israelului</w:t>
            </w:r>
            <w:r w:rsidRPr="001E6E49">
              <w:rPr>
                <w:b/>
                <w:i/>
              </w:rPr>
              <w:t xml:space="preserve"> și răspunsul Israelului, care a afectat disproporționat populația civilă</w:t>
            </w:r>
            <w:r w:rsidRPr="001E6E49">
              <w:t>; este profund îngrijorat de situația din Liban și reamintește necesitatea încetării ostilităților cât mai curând posibil pentru a crea premisele pentru o soluție diplomatică de-a lungul Liniei albastre, în conformitate cu Rezoluția 1701 a Consiliului de Securitate al Organizației Națiunilor Unite, ca singura cale de dezamorsare a tensiunilor și de stabilizare a frontierei dintre Israel și Liban într-un mod durabil;</w:t>
            </w:r>
          </w:p>
        </w:tc>
      </w:tr>
    </w:tbl>
    <w:p w:rsidR="008B33D0" w:rsidRPr="001E6E49" w:rsidRDefault="008B33D0" w:rsidP="008B33D0">
      <w:pPr>
        <w:pStyle w:val="AmOrLang"/>
      </w:pPr>
      <w:r w:rsidRPr="001E6E49">
        <w:t xml:space="preserve">Or. </w:t>
      </w:r>
      <w:r w:rsidRPr="001E6E49">
        <w:rPr>
          <w:rStyle w:val="HideTWBExt"/>
        </w:rPr>
        <w:t>&lt;Original&gt;</w:t>
      </w:r>
      <w:r w:rsidRPr="001E6E49">
        <w:rPr>
          <w:rStyle w:val="HideTWBInt"/>
        </w:rPr>
        <w:t>{EN}</w:t>
      </w:r>
      <w:r w:rsidRPr="001E6E49">
        <w:t>en</w:t>
      </w:r>
      <w:r w:rsidRPr="001E6E49">
        <w:rPr>
          <w:rStyle w:val="HideTWBExt"/>
        </w:rPr>
        <w:t>&lt;/Original&gt;</w:t>
      </w:r>
    </w:p>
    <w:p w:rsidR="008B33D0" w:rsidRPr="001E6E49" w:rsidRDefault="008B33D0" w:rsidP="008B33D0">
      <w:r w:rsidRPr="001E6E49">
        <w:rPr>
          <w:rStyle w:val="HideTWBExt"/>
        </w:rPr>
        <w:t>&lt;/Amend&gt;</w:t>
      </w:r>
    </w:p>
    <w:p w:rsidR="008B33D0" w:rsidRPr="001E6E49" w:rsidRDefault="008B33D0" w:rsidP="008B33D0">
      <w:pPr>
        <w:pStyle w:val="AmNumberTabs"/>
      </w:pPr>
      <w:r w:rsidRPr="001E6E49">
        <w:rPr>
          <w:rStyle w:val="HideTWBExt"/>
        </w:rPr>
        <w:t>&lt;Amend&gt;</w:t>
      </w:r>
      <w:r w:rsidRPr="001E6E49">
        <w:t>Amendamentul</w:t>
      </w:r>
      <w:r w:rsidRPr="001E6E49">
        <w:tab/>
      </w:r>
      <w:r w:rsidRPr="001E6E49">
        <w:tab/>
      </w:r>
      <w:r w:rsidRPr="001E6E49">
        <w:rPr>
          <w:rStyle w:val="HideTWBExt"/>
        </w:rPr>
        <w:t>&lt;NumAm&gt;</w:t>
      </w:r>
      <w:r w:rsidRPr="001E6E49">
        <w:t>642</w:t>
      </w:r>
      <w:r w:rsidRPr="001E6E49">
        <w:rPr>
          <w:rStyle w:val="HideTWBExt"/>
        </w:rPr>
        <w:t>&lt;/NumAm&gt;</w:t>
      </w:r>
    </w:p>
    <w:p w:rsidR="008B33D0" w:rsidRPr="001E6E49" w:rsidRDefault="008B33D0" w:rsidP="008B33D0">
      <w:pPr>
        <w:pStyle w:val="NormalBold"/>
      </w:pPr>
      <w:r w:rsidRPr="001E6E49">
        <w:rPr>
          <w:rStyle w:val="HideTWBExt"/>
          <w:b w:val="0"/>
        </w:rPr>
        <w:t>&lt;RepeatBlock-By&gt;&lt;Members&gt;</w:t>
      </w:r>
      <w:r w:rsidRPr="001E6E49">
        <w:t>Hannah Neumann</w:t>
      </w:r>
      <w:r w:rsidRPr="001E6E49">
        <w:rPr>
          <w:rStyle w:val="HideTWBExt"/>
          <w:b w:val="0"/>
        </w:rPr>
        <w:t>&lt;/Members&gt;</w:t>
      </w:r>
    </w:p>
    <w:p w:rsidR="008B33D0" w:rsidRPr="001E6E49" w:rsidRDefault="008B33D0" w:rsidP="008B33D0">
      <w:r w:rsidRPr="001E6E49">
        <w:rPr>
          <w:rStyle w:val="HideTWBExt"/>
        </w:rPr>
        <w:t>&lt;AuNomDe&gt;</w:t>
      </w:r>
      <w:r w:rsidRPr="001E6E49">
        <w:rPr>
          <w:rStyle w:val="HideTWBInt"/>
        </w:rPr>
        <w:t>{Greens/EFA}</w:t>
      </w:r>
      <w:r w:rsidRPr="001E6E49">
        <w:t>în numele Grupului Verts/ALE</w:t>
      </w:r>
      <w:r w:rsidRPr="001E6E49">
        <w:rPr>
          <w:rStyle w:val="HideTWBExt"/>
        </w:rPr>
        <w:t>&lt;/AuNomDe&gt;</w:t>
      </w:r>
    </w:p>
    <w:p w:rsidR="008B33D0" w:rsidRPr="001E6E49" w:rsidRDefault="008B33D0" w:rsidP="008B33D0">
      <w:pPr>
        <w:pStyle w:val="NormalBold"/>
      </w:pPr>
      <w:r w:rsidRPr="001E6E49">
        <w:rPr>
          <w:rStyle w:val="HideTWBExt"/>
          <w:b w:val="0"/>
        </w:rPr>
        <w:t>&lt;/RepeatBlock-By&gt;</w:t>
      </w:r>
    </w:p>
    <w:p w:rsidR="008B33D0" w:rsidRPr="001E6E49" w:rsidRDefault="008B33D0" w:rsidP="008B33D0">
      <w:pPr>
        <w:pStyle w:val="NormalBold"/>
      </w:pPr>
      <w:r w:rsidRPr="001E6E49">
        <w:rPr>
          <w:rStyle w:val="HideTWBExt"/>
        </w:rPr>
        <w:t>&lt;DocAmend&gt;</w:t>
      </w:r>
      <w:r w:rsidRPr="001E6E49">
        <w:t>Propunere de rezoluție</w:t>
      </w:r>
      <w:r w:rsidRPr="001E6E49">
        <w:rPr>
          <w:rStyle w:val="HideTWBExt"/>
        </w:rPr>
        <w:t>&lt;/DocAmend&gt;</w:t>
      </w:r>
    </w:p>
    <w:p w:rsidR="008B33D0" w:rsidRPr="001E6E49" w:rsidRDefault="008B33D0" w:rsidP="008B33D0">
      <w:pPr>
        <w:pStyle w:val="NormalBold"/>
      </w:pPr>
      <w:r w:rsidRPr="001E6E49">
        <w:rPr>
          <w:rStyle w:val="HideTWBExt"/>
        </w:rPr>
        <w:t>&lt;Article&gt;</w:t>
      </w:r>
      <w:r w:rsidRPr="001E6E49">
        <w:t>Punctul 19</w:t>
      </w:r>
      <w:r w:rsidRPr="001E6E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33D0" w:rsidRPr="001E6E49" w:rsidTr="006C019B">
        <w:trPr>
          <w:trHeight w:hRule="exact" w:val="240"/>
          <w:jc w:val="center"/>
        </w:trPr>
        <w:tc>
          <w:tcPr>
            <w:tcW w:w="9752" w:type="dxa"/>
            <w:gridSpan w:val="2"/>
            <w:tcBorders>
              <w:top w:val="nil"/>
              <w:left w:val="nil"/>
              <w:bottom w:val="nil"/>
              <w:right w:val="nil"/>
            </w:tcBorders>
          </w:tcPr>
          <w:p w:rsidR="008B33D0" w:rsidRPr="001E6E49" w:rsidRDefault="008B33D0" w:rsidP="006C019B"/>
        </w:tc>
      </w:tr>
      <w:tr w:rsidR="008B33D0" w:rsidRPr="001E6E49" w:rsidTr="006C019B">
        <w:trPr>
          <w:trHeight w:val="240"/>
          <w:jc w:val="center"/>
        </w:trPr>
        <w:tc>
          <w:tcPr>
            <w:tcW w:w="4876" w:type="dxa"/>
            <w:tcBorders>
              <w:top w:val="nil"/>
              <w:left w:val="nil"/>
              <w:bottom w:val="nil"/>
              <w:right w:val="nil"/>
            </w:tcBorders>
          </w:tcPr>
          <w:p w:rsidR="008B33D0" w:rsidRPr="001E6E49" w:rsidRDefault="008B33D0" w:rsidP="006C019B">
            <w:pPr>
              <w:pStyle w:val="AmColumnHeading"/>
            </w:pPr>
            <w:r w:rsidRPr="001E6E49">
              <w:t>Propunerea de rezoluție</w:t>
            </w:r>
          </w:p>
        </w:tc>
        <w:tc>
          <w:tcPr>
            <w:tcW w:w="4876" w:type="dxa"/>
            <w:tcBorders>
              <w:top w:val="nil"/>
              <w:left w:val="nil"/>
              <w:bottom w:val="nil"/>
              <w:right w:val="nil"/>
            </w:tcBorders>
          </w:tcPr>
          <w:p w:rsidR="008B33D0" w:rsidRPr="001E6E49" w:rsidRDefault="008B33D0" w:rsidP="006C019B">
            <w:pPr>
              <w:pStyle w:val="AmColumnHeading"/>
            </w:pPr>
            <w:r w:rsidRPr="001E6E49">
              <w:t>Amendamentul</w:t>
            </w:r>
          </w:p>
        </w:tc>
      </w:tr>
      <w:tr w:rsidR="008B33D0" w:rsidRPr="001E6E49" w:rsidTr="006C019B">
        <w:trPr>
          <w:jc w:val="center"/>
        </w:trPr>
        <w:tc>
          <w:tcPr>
            <w:tcW w:w="4876" w:type="dxa"/>
            <w:tcBorders>
              <w:top w:val="nil"/>
              <w:left w:val="nil"/>
              <w:bottom w:val="nil"/>
              <w:right w:val="nil"/>
            </w:tcBorders>
          </w:tcPr>
          <w:p w:rsidR="008B33D0" w:rsidRPr="001E6E49" w:rsidRDefault="008B33D0" w:rsidP="006C019B">
            <w:pPr>
              <w:pStyle w:val="Normal6a"/>
            </w:pPr>
            <w:r w:rsidRPr="001E6E49">
              <w:t>19.</w:t>
            </w:r>
            <w:r w:rsidRPr="001E6E49">
              <w:tab/>
              <w:t>subliniază legăturile puternice dintre Iran</w:t>
            </w:r>
            <w:r w:rsidRPr="001E6E49">
              <w:rPr>
                <w:b/>
                <w:i/>
              </w:rPr>
              <w:t xml:space="preserve"> și </w:t>
            </w:r>
            <w:r w:rsidRPr="001E6E49">
              <w:t xml:space="preserve">IRGC, interpușii săi, cum ar fi Houthi, milițiile irakiene și siriene și organizațiile </w:t>
            </w:r>
            <w:r w:rsidRPr="001E6E49">
              <w:rPr>
                <w:b/>
                <w:i/>
              </w:rPr>
              <w:t>de pe</w:t>
            </w:r>
            <w:r w:rsidRPr="001E6E49">
              <w:t xml:space="preserve"> lista UE </w:t>
            </w:r>
            <w:r w:rsidRPr="001E6E49">
              <w:rPr>
                <w:b/>
                <w:i/>
              </w:rPr>
              <w:t>a teroriștilor</w:t>
            </w:r>
            <w:r w:rsidRPr="001E6E49">
              <w:t xml:space="preserve">, și anume Hamas și aripa militară a Hezbollah; </w:t>
            </w:r>
            <w:r w:rsidRPr="001E6E49">
              <w:rPr>
                <w:b/>
                <w:i/>
              </w:rPr>
              <w:t>invită Consiliul și VP/ÎR să adauge Hezbollah în întregime pe lista UE a organizațiilor teroriste;</w:t>
            </w:r>
            <w:r w:rsidRPr="001E6E49">
              <w:t xml:space="preserve"> </w:t>
            </w:r>
            <w:r w:rsidRPr="001E6E49">
              <w:rPr>
                <w:b/>
                <w:i/>
              </w:rPr>
              <w:t>regretă</w:t>
            </w:r>
            <w:r w:rsidRPr="001E6E49">
              <w:t xml:space="preserve"> atacurile </w:t>
            </w:r>
            <w:r w:rsidRPr="001E6E49">
              <w:rPr>
                <w:b/>
                <w:i/>
              </w:rPr>
              <w:t>Hezbollah împotriva Israelului</w:t>
            </w:r>
            <w:r w:rsidRPr="001E6E49">
              <w:t xml:space="preserve">, </w:t>
            </w:r>
            <w:r w:rsidRPr="001E6E49">
              <w:rPr>
                <w:b/>
                <w:i/>
              </w:rPr>
              <w:t>care au dus la o invazie israeliană în Liban; este profund îngrijorat de situația din</w:t>
            </w:r>
            <w:r w:rsidRPr="001E6E49">
              <w:t xml:space="preserve"> Liban </w:t>
            </w:r>
            <w:r w:rsidRPr="001E6E49">
              <w:rPr>
                <w:b/>
                <w:i/>
              </w:rPr>
              <w:t>și</w:t>
            </w:r>
            <w:r w:rsidRPr="001E6E49">
              <w:t xml:space="preserve"> reamintește </w:t>
            </w:r>
            <w:r w:rsidRPr="001E6E49">
              <w:rPr>
                <w:b/>
                <w:i/>
              </w:rPr>
              <w:t>necesitatea încetării ostilităților</w:t>
            </w:r>
            <w:r w:rsidRPr="001E6E49">
              <w:t xml:space="preserve"> cât mai curând posibil pentru a crea premisele pentru o soluție diplomatică de-a lungul Liniei albastre, în conformitate cu Rezoluția 1701 a Consiliului de Securitate al Organizației Națiunilor Unite, </w:t>
            </w:r>
            <w:r w:rsidRPr="001E6E49">
              <w:rPr>
                <w:b/>
                <w:i/>
              </w:rPr>
              <w:t>ca</w:t>
            </w:r>
            <w:r w:rsidRPr="001E6E49">
              <w:t xml:space="preserve"> singura cale de </w:t>
            </w:r>
            <w:r w:rsidRPr="001E6E49">
              <w:rPr>
                <w:b/>
                <w:i/>
              </w:rPr>
              <w:t xml:space="preserve">dezamorsare </w:t>
            </w:r>
            <w:r w:rsidRPr="001E6E49">
              <w:t xml:space="preserve">a </w:t>
            </w:r>
            <w:r w:rsidRPr="001E6E49">
              <w:rPr>
                <w:b/>
                <w:i/>
              </w:rPr>
              <w:t>tensiunilor</w:t>
            </w:r>
            <w:r w:rsidRPr="001E6E49">
              <w:t xml:space="preserve"> și </w:t>
            </w:r>
            <w:r w:rsidRPr="001E6E49">
              <w:rPr>
                <w:b/>
                <w:i/>
              </w:rPr>
              <w:t>de stabilizare a frontierei</w:t>
            </w:r>
            <w:r w:rsidRPr="001E6E49">
              <w:t xml:space="preserve"> dintre Israel și Liban într-un mod durabil;</w:t>
            </w:r>
          </w:p>
        </w:tc>
        <w:tc>
          <w:tcPr>
            <w:tcW w:w="4876" w:type="dxa"/>
            <w:tcBorders>
              <w:top w:val="nil"/>
              <w:left w:val="nil"/>
              <w:bottom w:val="nil"/>
              <w:right w:val="nil"/>
            </w:tcBorders>
          </w:tcPr>
          <w:p w:rsidR="008B33D0" w:rsidRPr="001E6E49" w:rsidRDefault="008B33D0" w:rsidP="006C019B">
            <w:pPr>
              <w:pStyle w:val="Normal6a"/>
            </w:pPr>
            <w:r w:rsidRPr="001E6E49">
              <w:t>19.</w:t>
            </w:r>
            <w:r w:rsidRPr="001E6E49">
              <w:tab/>
              <w:t>subliniază legăturile puternice dintre Iran</w:t>
            </w:r>
            <w:r w:rsidRPr="001E6E49">
              <w:rPr>
                <w:b/>
                <w:i/>
              </w:rPr>
              <w:t>/</w:t>
            </w:r>
            <w:r w:rsidRPr="001E6E49">
              <w:t xml:space="preserve">IRGC, interpușii săi, cum ar fi houthi, milițiile irakiene și siriene și organizațiile </w:t>
            </w:r>
            <w:r w:rsidRPr="001E6E49">
              <w:rPr>
                <w:b/>
                <w:i/>
              </w:rPr>
              <w:t>aflate pe</w:t>
            </w:r>
            <w:r w:rsidRPr="001E6E49">
              <w:t xml:space="preserve"> lista UE </w:t>
            </w:r>
            <w:r w:rsidRPr="001E6E49">
              <w:rPr>
                <w:b/>
                <w:i/>
              </w:rPr>
              <w:t>de organizații teroriste</w:t>
            </w:r>
            <w:r w:rsidRPr="001E6E49">
              <w:t xml:space="preserve">, și anume Hamas și aripa militară a Hezbollah; </w:t>
            </w:r>
            <w:r w:rsidRPr="001E6E49">
              <w:rPr>
                <w:b/>
                <w:i/>
              </w:rPr>
              <w:t>regretă atacurile Hezbollah împotriva Israelului; este profund îngrijorat de acțiunile militare israeliene din Liban, care au provocat multe victime civile și strămutarea</w:t>
            </w:r>
            <w:r w:rsidRPr="001E6E49">
              <w:t xml:space="preserve"> a </w:t>
            </w:r>
            <w:r w:rsidRPr="001E6E49">
              <w:rPr>
                <w:b/>
                <w:i/>
              </w:rPr>
              <w:t>și mai multor persoane</w:t>
            </w:r>
            <w:r w:rsidRPr="001E6E49">
              <w:t>;</w:t>
            </w:r>
            <w:r w:rsidRPr="001E6E49">
              <w:rPr>
                <w:b/>
                <w:i/>
              </w:rPr>
              <w:t xml:space="preserve"> condamnă</w:t>
            </w:r>
            <w:r w:rsidRPr="001E6E49">
              <w:t xml:space="preserve"> atacurile </w:t>
            </w:r>
            <w:r w:rsidRPr="001E6E49">
              <w:rPr>
                <w:b/>
                <w:i/>
              </w:rPr>
              <w:t>israeliene asupra ONU</w:t>
            </w:r>
            <w:r w:rsidRPr="001E6E49">
              <w:t xml:space="preserve">, </w:t>
            </w:r>
            <w:r w:rsidRPr="001E6E49">
              <w:rPr>
                <w:b/>
                <w:i/>
              </w:rPr>
              <w:t>inclusiv asupra personalului ONU, în special asupra Forței interimare a Organizației Națiunilor Unite în</w:t>
            </w:r>
            <w:r w:rsidRPr="001E6E49">
              <w:t xml:space="preserve"> Liban </w:t>
            </w:r>
            <w:r w:rsidRPr="001E6E49">
              <w:rPr>
                <w:b/>
                <w:i/>
              </w:rPr>
              <w:t>(UNIFIL);</w:t>
            </w:r>
            <w:r w:rsidRPr="001E6E49">
              <w:t xml:space="preserve"> reamintește </w:t>
            </w:r>
            <w:r w:rsidRPr="001E6E49">
              <w:rPr>
                <w:b/>
                <w:i/>
              </w:rPr>
              <w:t>că ostilitățile trebuie să înceteze</w:t>
            </w:r>
            <w:r w:rsidRPr="001E6E49">
              <w:t xml:space="preserve"> cât mai curând posibil pentru a crea premisele pentru o soluție diplomatică de-a lungul Liniei albastre, în conformitate cu Rezoluția 1701 a Consiliului de Securitate al Organizației Națiunilor Unite, </w:t>
            </w:r>
            <w:r w:rsidRPr="001E6E49">
              <w:rPr>
                <w:b/>
                <w:i/>
              </w:rPr>
              <w:t>pentru că aceasta este</w:t>
            </w:r>
            <w:r w:rsidRPr="001E6E49">
              <w:t xml:space="preserve"> singura cale de a </w:t>
            </w:r>
            <w:r w:rsidRPr="001E6E49">
              <w:rPr>
                <w:b/>
                <w:i/>
              </w:rPr>
              <w:t>dezamorsa tensiunile</w:t>
            </w:r>
            <w:r w:rsidRPr="001E6E49">
              <w:t xml:space="preserve"> și </w:t>
            </w:r>
            <w:r w:rsidRPr="001E6E49">
              <w:rPr>
                <w:b/>
                <w:i/>
              </w:rPr>
              <w:t>stabiliza frontiera</w:t>
            </w:r>
            <w:r w:rsidRPr="001E6E49">
              <w:t xml:space="preserve"> dintre Israel și Liban într-un mod durabil;</w:t>
            </w:r>
          </w:p>
        </w:tc>
      </w:tr>
    </w:tbl>
    <w:p w:rsidR="008B33D0" w:rsidRPr="001E6E49" w:rsidRDefault="008B33D0" w:rsidP="008B33D0">
      <w:pPr>
        <w:pStyle w:val="AmOrLang"/>
      </w:pPr>
      <w:r w:rsidRPr="001E6E49">
        <w:t xml:space="preserve">Or. </w:t>
      </w:r>
      <w:r w:rsidRPr="001E6E49">
        <w:rPr>
          <w:rStyle w:val="HideTWBExt"/>
        </w:rPr>
        <w:t>&lt;Original&gt;</w:t>
      </w:r>
      <w:r w:rsidRPr="001E6E49">
        <w:rPr>
          <w:rStyle w:val="HideTWBInt"/>
        </w:rPr>
        <w:t>{EN}</w:t>
      </w:r>
      <w:r w:rsidRPr="001E6E49">
        <w:t>en</w:t>
      </w:r>
      <w:r w:rsidRPr="001E6E49">
        <w:rPr>
          <w:rStyle w:val="HideTWBExt"/>
        </w:rPr>
        <w:t>&lt;/Original&gt;</w:t>
      </w:r>
    </w:p>
    <w:p w:rsidR="008B33D0" w:rsidRPr="001E6E49" w:rsidRDefault="008B33D0" w:rsidP="008B33D0">
      <w:r w:rsidRPr="001E6E49">
        <w:rPr>
          <w:rStyle w:val="HideTWBExt"/>
        </w:rPr>
        <w:t>&lt;/Amend&gt;</w:t>
      </w:r>
    </w:p>
    <w:p w:rsidR="008B33D0" w:rsidRPr="00D47BE6" w:rsidRDefault="008B33D0" w:rsidP="008B33D0">
      <w:pPr>
        <w:pStyle w:val="AmNumberTabs"/>
      </w:pPr>
      <w:r w:rsidRPr="00D47BE6">
        <w:rPr>
          <w:rStyle w:val="HideTWBExt"/>
          <w:b w:val="0"/>
        </w:rPr>
        <w:t>&lt;Amend&gt;</w:t>
      </w:r>
      <w:r w:rsidRPr="00D47BE6">
        <w:t>Amendamentul</w:t>
      </w:r>
      <w:r w:rsidRPr="00D47BE6">
        <w:tab/>
      </w:r>
      <w:r w:rsidRPr="00D47BE6">
        <w:tab/>
      </w:r>
      <w:r w:rsidRPr="00D47BE6">
        <w:rPr>
          <w:rStyle w:val="HideTWBExt"/>
          <w:b w:val="0"/>
        </w:rPr>
        <w:t>&lt;NumAm&gt;</w:t>
      </w:r>
      <w:r w:rsidRPr="00D47BE6">
        <w:t>643</w:t>
      </w:r>
      <w:r w:rsidRPr="00D47BE6">
        <w:rPr>
          <w:rStyle w:val="HideTWBExt"/>
          <w:b w:val="0"/>
        </w:rPr>
        <w:t>&lt;/NumAm&gt;</w:t>
      </w:r>
    </w:p>
    <w:p w:rsidR="008B33D0" w:rsidRPr="00D47BE6" w:rsidRDefault="008B33D0" w:rsidP="008B33D0">
      <w:pPr>
        <w:pStyle w:val="NormalBold"/>
      </w:pPr>
      <w:r w:rsidRPr="00D47BE6">
        <w:rPr>
          <w:rStyle w:val="HideTWBExt"/>
          <w:b w:val="0"/>
        </w:rPr>
        <w:t>&lt;RepeatBlock-By&gt;&lt;Members&gt;</w:t>
      </w:r>
      <w:r w:rsidRPr="00D47BE6">
        <w:t>Sebastian Tynkkynen</w:t>
      </w:r>
      <w:r w:rsidRPr="00D47BE6">
        <w:rPr>
          <w:rStyle w:val="HideTWBExt"/>
          <w:b w:val="0"/>
        </w:rPr>
        <w:t>&lt;/Members&gt;</w:t>
      </w:r>
    </w:p>
    <w:p w:rsidR="008B33D0" w:rsidRPr="00D47BE6" w:rsidRDefault="008B33D0" w:rsidP="008B33D0">
      <w:pPr>
        <w:pStyle w:val="NormalBold"/>
      </w:pPr>
      <w:r w:rsidRPr="00D47BE6">
        <w:rPr>
          <w:rStyle w:val="HideTWBExt"/>
          <w:b w:val="0"/>
        </w:rPr>
        <w:t>&lt;/RepeatBlock-By&gt;</w:t>
      </w:r>
    </w:p>
    <w:p w:rsidR="008B33D0" w:rsidRPr="00D47BE6" w:rsidRDefault="008B33D0" w:rsidP="008B33D0">
      <w:pPr>
        <w:pStyle w:val="NormalBold"/>
      </w:pPr>
      <w:r w:rsidRPr="00D47BE6">
        <w:rPr>
          <w:rStyle w:val="HideTWBExt"/>
          <w:b w:val="0"/>
        </w:rPr>
        <w:t>&lt;DocAmend&gt;</w:t>
      </w:r>
      <w:r w:rsidRPr="00D47BE6">
        <w:t>Propunere de rezoluție</w:t>
      </w:r>
      <w:r w:rsidRPr="00D47BE6">
        <w:rPr>
          <w:rStyle w:val="HideTWBExt"/>
          <w:b w:val="0"/>
        </w:rPr>
        <w:t>&lt;/DocAmend&gt;</w:t>
      </w:r>
    </w:p>
    <w:p w:rsidR="008B33D0" w:rsidRPr="00D47BE6" w:rsidRDefault="008B33D0" w:rsidP="008B33D0">
      <w:pPr>
        <w:pStyle w:val="NormalBold"/>
      </w:pPr>
      <w:r w:rsidRPr="00D47BE6">
        <w:rPr>
          <w:rStyle w:val="HideTWBExt"/>
          <w:b w:val="0"/>
        </w:rPr>
        <w:t>&lt;Article&gt;</w:t>
      </w:r>
      <w:r w:rsidRPr="00D47BE6">
        <w:t>Punctul 19</w:t>
      </w:r>
      <w:r w:rsidRPr="00D47BE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33D0" w:rsidRPr="00D47BE6" w:rsidTr="006C019B">
        <w:trPr>
          <w:trHeight w:hRule="exact" w:val="240"/>
          <w:jc w:val="center"/>
        </w:trPr>
        <w:tc>
          <w:tcPr>
            <w:tcW w:w="9752" w:type="dxa"/>
            <w:gridSpan w:val="2"/>
            <w:tcBorders>
              <w:top w:val="nil"/>
              <w:left w:val="nil"/>
              <w:bottom w:val="nil"/>
              <w:right w:val="nil"/>
            </w:tcBorders>
          </w:tcPr>
          <w:p w:rsidR="008B33D0" w:rsidRPr="00D47BE6" w:rsidRDefault="008B33D0" w:rsidP="006C019B"/>
        </w:tc>
      </w:tr>
      <w:tr w:rsidR="008B33D0" w:rsidRPr="00D47BE6" w:rsidTr="006C019B">
        <w:trPr>
          <w:trHeight w:val="240"/>
          <w:jc w:val="center"/>
        </w:trPr>
        <w:tc>
          <w:tcPr>
            <w:tcW w:w="4876" w:type="dxa"/>
            <w:tcBorders>
              <w:top w:val="nil"/>
              <w:left w:val="nil"/>
              <w:bottom w:val="nil"/>
              <w:right w:val="nil"/>
            </w:tcBorders>
          </w:tcPr>
          <w:p w:rsidR="008B33D0" w:rsidRPr="00D47BE6" w:rsidRDefault="008B33D0" w:rsidP="006C019B">
            <w:pPr>
              <w:pStyle w:val="AmColumnHeading"/>
            </w:pPr>
            <w:r w:rsidRPr="00D47BE6">
              <w:t>Propunerea de rezoluție</w:t>
            </w:r>
          </w:p>
        </w:tc>
        <w:tc>
          <w:tcPr>
            <w:tcW w:w="4876" w:type="dxa"/>
            <w:tcBorders>
              <w:top w:val="nil"/>
              <w:left w:val="nil"/>
              <w:bottom w:val="nil"/>
              <w:right w:val="nil"/>
            </w:tcBorders>
          </w:tcPr>
          <w:p w:rsidR="008B33D0" w:rsidRPr="00D47BE6" w:rsidRDefault="008B33D0" w:rsidP="006C019B">
            <w:pPr>
              <w:pStyle w:val="AmColumnHeading"/>
            </w:pPr>
            <w:r w:rsidRPr="00D47BE6">
              <w:t>Amendamentul</w:t>
            </w:r>
          </w:p>
        </w:tc>
      </w:tr>
      <w:tr w:rsidR="008B33D0" w:rsidRPr="00D47BE6" w:rsidTr="006C019B">
        <w:trPr>
          <w:jc w:val="center"/>
        </w:trPr>
        <w:tc>
          <w:tcPr>
            <w:tcW w:w="4876" w:type="dxa"/>
            <w:tcBorders>
              <w:top w:val="nil"/>
              <w:left w:val="nil"/>
              <w:bottom w:val="nil"/>
              <w:right w:val="nil"/>
            </w:tcBorders>
          </w:tcPr>
          <w:p w:rsidR="008B33D0" w:rsidRPr="00D47BE6" w:rsidRDefault="008B33D0" w:rsidP="006C019B">
            <w:pPr>
              <w:pStyle w:val="Normal6a"/>
            </w:pPr>
            <w:r w:rsidRPr="00D47BE6">
              <w:t>19.</w:t>
            </w:r>
            <w:r w:rsidRPr="00D47BE6">
              <w:tab/>
              <w:t xml:space="preserve">subliniază legăturile puternice dintre Iran și IRGC, interpușii săi, cum ar fi Houthi, milițiile irakiene și siriene și organizațiile de pe lista UE a teroriștilor, și anume Hamas și aripa militară a Hezbollah; invită Consiliul și VP/ÎR să adauge Hezbollah în întregime pe lista UE a organizațiilor teroriste; </w:t>
            </w:r>
            <w:r w:rsidRPr="00D47BE6">
              <w:rPr>
                <w:b/>
                <w:i/>
              </w:rPr>
              <w:t>regretă</w:t>
            </w:r>
            <w:r w:rsidRPr="00D47BE6">
              <w:t xml:space="preserve"> atacurile Hezbollah împotriva Israelului, care au dus la o invazie israeliană în Liban; este profund îngrijorat de situația din Liban și reamintește necesitatea încetării ostilităților cât mai curând posibil pentru a crea premisele pentru o soluție diplomatică de-a lungul Liniei albastre, în conformitate cu Rezoluția 1701 a Consiliului de Securitate al Organizației Națiunilor Unite, ca singura cale de dezamorsare a tensiunilor și de stabilizare a frontierei dintre Israel și Liban într-un mod durabil;</w:t>
            </w:r>
          </w:p>
        </w:tc>
        <w:tc>
          <w:tcPr>
            <w:tcW w:w="4876" w:type="dxa"/>
            <w:tcBorders>
              <w:top w:val="nil"/>
              <w:left w:val="nil"/>
              <w:bottom w:val="nil"/>
              <w:right w:val="nil"/>
            </w:tcBorders>
          </w:tcPr>
          <w:p w:rsidR="008B33D0" w:rsidRPr="00D47BE6" w:rsidRDefault="008B33D0" w:rsidP="006C019B">
            <w:pPr>
              <w:pStyle w:val="Normal6a"/>
            </w:pPr>
            <w:r w:rsidRPr="00D47BE6">
              <w:t>19.</w:t>
            </w:r>
            <w:r w:rsidRPr="00D47BE6">
              <w:tab/>
              <w:t xml:space="preserve">subliniază legăturile puternice dintre Iran și IRGC, interpușii săi, cum ar fi Houthi, milițiile irakiene și siriene și organizațiile de pe lista UE a teroriștilor, și anume Hamas și aripa militară a Hezbollah; invită Consiliul și VP/ÎR să adauge Hezbollah în întregime pe lista UE a organizațiilor teroriste; </w:t>
            </w:r>
            <w:r w:rsidRPr="00D47BE6">
              <w:rPr>
                <w:b/>
                <w:i/>
              </w:rPr>
              <w:t>condamnă în termenii cei mai fermi</w:t>
            </w:r>
            <w:r w:rsidRPr="00D47BE6">
              <w:t xml:space="preserve"> atacurile Hezbollah împotriva Israelului, care au dus la o invazie israeliană în Liban; este profund îngrijorat de situația din Liban și reamintește necesitatea încetării ostilităților cât mai curând posibil pentru a crea premisele pentru o soluție diplomatică de-a lungul Liniei albastre, în conformitate cu Rezoluția 1701 a Consiliului de Securitate al Organizației Națiunilor Unite, ca singura cale de dezamorsare a tensiunilor și de stabilizare a frontierei dintre Israel și Liban într-un mod durabil;</w:t>
            </w:r>
          </w:p>
        </w:tc>
      </w:tr>
    </w:tbl>
    <w:p w:rsidR="008B33D0" w:rsidRPr="00D47BE6" w:rsidRDefault="008B33D0" w:rsidP="008B33D0">
      <w:pPr>
        <w:pStyle w:val="AmOrLang"/>
      </w:pPr>
      <w:r w:rsidRPr="00D47BE6">
        <w:t xml:space="preserve">Or. </w:t>
      </w:r>
      <w:r w:rsidRPr="00D47BE6">
        <w:rPr>
          <w:rStyle w:val="HideTWBExt"/>
        </w:rPr>
        <w:t>&lt;Original&gt;</w:t>
      </w:r>
      <w:r w:rsidRPr="00D47BE6">
        <w:rPr>
          <w:rStyle w:val="HideTWBInt"/>
        </w:rPr>
        <w:t>{FI}</w:t>
      </w:r>
      <w:r w:rsidRPr="00D47BE6">
        <w:t>fi</w:t>
      </w:r>
      <w:r w:rsidRPr="00D47BE6">
        <w:rPr>
          <w:rStyle w:val="HideTWBExt"/>
        </w:rPr>
        <w:t>&lt;/Original&gt;</w:t>
      </w:r>
    </w:p>
    <w:p w:rsidR="008B33D0" w:rsidRPr="00D47BE6" w:rsidRDefault="008B33D0" w:rsidP="008B33D0">
      <w:r w:rsidRPr="00D47BE6">
        <w:rPr>
          <w:rStyle w:val="HideTWBExt"/>
        </w:rPr>
        <w:t>&lt;/Amend&gt;</w:t>
      </w:r>
    </w:p>
    <w:p w:rsidR="008B33D0" w:rsidRPr="001E6E49" w:rsidRDefault="008B33D0" w:rsidP="008B33D0">
      <w:pPr>
        <w:pStyle w:val="AmNumberTabs"/>
      </w:pPr>
      <w:r w:rsidRPr="001E6E49">
        <w:rPr>
          <w:rStyle w:val="HideTWBExt"/>
        </w:rPr>
        <w:t>&lt;Amend&gt;</w:t>
      </w:r>
      <w:r w:rsidRPr="001E6E49">
        <w:t>Amendamentul</w:t>
      </w:r>
      <w:r w:rsidRPr="001E6E49">
        <w:tab/>
      </w:r>
      <w:r w:rsidRPr="001E6E49">
        <w:tab/>
      </w:r>
      <w:r w:rsidRPr="001E6E49">
        <w:rPr>
          <w:rStyle w:val="HideTWBExt"/>
        </w:rPr>
        <w:t>&lt;NumAm&gt;</w:t>
      </w:r>
      <w:r w:rsidRPr="001E6E49">
        <w:t>644</w:t>
      </w:r>
      <w:r w:rsidRPr="001E6E49">
        <w:rPr>
          <w:rStyle w:val="HideTWBExt"/>
        </w:rPr>
        <w:t>&lt;/NumAm&gt;</w:t>
      </w:r>
    </w:p>
    <w:p w:rsidR="008B33D0" w:rsidRPr="001E6E49" w:rsidRDefault="008B33D0" w:rsidP="008B33D0">
      <w:pPr>
        <w:pStyle w:val="NormalBold"/>
      </w:pPr>
      <w:r w:rsidRPr="001E6E49">
        <w:rPr>
          <w:rStyle w:val="HideTWBExt"/>
          <w:b w:val="0"/>
        </w:rPr>
        <w:t>&lt;RepeatBlock-By&gt;&lt;Members&gt;</w:t>
      </w:r>
      <w:r w:rsidRPr="001E6E49">
        <w:t>David McAllister</w:t>
      </w:r>
      <w:r w:rsidRPr="001E6E49">
        <w:rPr>
          <w:rStyle w:val="HideTWBExt"/>
          <w:b w:val="0"/>
        </w:rPr>
        <w:t>&lt;/Members&gt;</w:t>
      </w:r>
    </w:p>
    <w:p w:rsidR="008B33D0" w:rsidRPr="001E6E49" w:rsidRDefault="008B33D0" w:rsidP="008B33D0">
      <w:pPr>
        <w:pStyle w:val="NormalBold"/>
      </w:pPr>
      <w:r w:rsidRPr="001E6E49">
        <w:rPr>
          <w:rStyle w:val="HideTWBExt"/>
          <w:b w:val="0"/>
        </w:rPr>
        <w:t>&lt;/RepeatBlock-By&gt;</w:t>
      </w:r>
    </w:p>
    <w:p w:rsidR="008B33D0" w:rsidRPr="001E6E49" w:rsidRDefault="008B33D0" w:rsidP="008B33D0">
      <w:pPr>
        <w:pStyle w:val="NormalBold"/>
      </w:pPr>
      <w:r w:rsidRPr="001E6E49">
        <w:rPr>
          <w:rStyle w:val="HideTWBExt"/>
        </w:rPr>
        <w:t>&lt;DocAmend&gt;</w:t>
      </w:r>
      <w:r w:rsidRPr="001E6E49">
        <w:t>Propunere de rezoluție</w:t>
      </w:r>
      <w:r w:rsidRPr="001E6E49">
        <w:rPr>
          <w:rStyle w:val="HideTWBExt"/>
        </w:rPr>
        <w:t>&lt;/DocAmend&gt;</w:t>
      </w:r>
    </w:p>
    <w:p w:rsidR="008B33D0" w:rsidRPr="001E6E49" w:rsidRDefault="008B33D0" w:rsidP="008B33D0">
      <w:pPr>
        <w:pStyle w:val="NormalBold"/>
      </w:pPr>
      <w:r w:rsidRPr="001E6E49">
        <w:rPr>
          <w:rStyle w:val="HideTWBExt"/>
        </w:rPr>
        <w:t>&lt;Article&gt;</w:t>
      </w:r>
      <w:r w:rsidRPr="001E6E49">
        <w:t>Punctul 19 a (nou)</w:t>
      </w:r>
      <w:r w:rsidRPr="001E6E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33D0" w:rsidRPr="001E6E49" w:rsidTr="006C019B">
        <w:trPr>
          <w:trHeight w:hRule="exact" w:val="240"/>
          <w:jc w:val="center"/>
        </w:trPr>
        <w:tc>
          <w:tcPr>
            <w:tcW w:w="9752" w:type="dxa"/>
            <w:gridSpan w:val="2"/>
            <w:tcBorders>
              <w:top w:val="nil"/>
              <w:left w:val="nil"/>
              <w:bottom w:val="nil"/>
              <w:right w:val="nil"/>
            </w:tcBorders>
          </w:tcPr>
          <w:p w:rsidR="008B33D0" w:rsidRPr="001E6E49" w:rsidRDefault="008B33D0" w:rsidP="006C019B"/>
        </w:tc>
      </w:tr>
      <w:tr w:rsidR="008B33D0" w:rsidRPr="001E6E49" w:rsidTr="006C019B">
        <w:trPr>
          <w:trHeight w:val="240"/>
          <w:jc w:val="center"/>
        </w:trPr>
        <w:tc>
          <w:tcPr>
            <w:tcW w:w="4876" w:type="dxa"/>
            <w:tcBorders>
              <w:top w:val="nil"/>
              <w:left w:val="nil"/>
              <w:bottom w:val="nil"/>
              <w:right w:val="nil"/>
            </w:tcBorders>
          </w:tcPr>
          <w:p w:rsidR="008B33D0" w:rsidRPr="001E6E49" w:rsidRDefault="008B33D0" w:rsidP="006C019B">
            <w:pPr>
              <w:pStyle w:val="AmColumnHeading"/>
            </w:pPr>
            <w:r w:rsidRPr="001E6E49">
              <w:t>Propunerea de rezoluție</w:t>
            </w:r>
          </w:p>
        </w:tc>
        <w:tc>
          <w:tcPr>
            <w:tcW w:w="4876" w:type="dxa"/>
            <w:tcBorders>
              <w:top w:val="nil"/>
              <w:left w:val="nil"/>
              <w:bottom w:val="nil"/>
              <w:right w:val="nil"/>
            </w:tcBorders>
          </w:tcPr>
          <w:p w:rsidR="008B33D0" w:rsidRPr="001E6E49" w:rsidRDefault="008B33D0" w:rsidP="006C019B">
            <w:pPr>
              <w:pStyle w:val="AmColumnHeading"/>
            </w:pPr>
            <w:r w:rsidRPr="001E6E49">
              <w:t>Amendamentul</w:t>
            </w:r>
          </w:p>
        </w:tc>
      </w:tr>
      <w:tr w:rsidR="008B33D0" w:rsidRPr="001E6E49" w:rsidTr="006C019B">
        <w:trPr>
          <w:jc w:val="center"/>
        </w:trPr>
        <w:tc>
          <w:tcPr>
            <w:tcW w:w="4876" w:type="dxa"/>
            <w:tcBorders>
              <w:top w:val="nil"/>
              <w:left w:val="nil"/>
              <w:bottom w:val="nil"/>
              <w:right w:val="nil"/>
            </w:tcBorders>
          </w:tcPr>
          <w:p w:rsidR="008B33D0" w:rsidRPr="001E6E49" w:rsidRDefault="008B33D0" w:rsidP="006C019B">
            <w:pPr>
              <w:pStyle w:val="Normal6a"/>
            </w:pPr>
          </w:p>
        </w:tc>
        <w:tc>
          <w:tcPr>
            <w:tcW w:w="4876" w:type="dxa"/>
            <w:tcBorders>
              <w:top w:val="nil"/>
              <w:left w:val="nil"/>
              <w:bottom w:val="nil"/>
              <w:right w:val="nil"/>
            </w:tcBorders>
          </w:tcPr>
          <w:p w:rsidR="008B33D0" w:rsidRPr="001E6E49" w:rsidRDefault="008B33D0" w:rsidP="006C019B">
            <w:pPr>
              <w:pStyle w:val="Normal6a"/>
            </w:pPr>
            <w:r w:rsidRPr="001E6E49">
              <w:rPr>
                <w:b/>
                <w:i/>
              </w:rPr>
              <w:t>19a.</w:t>
            </w:r>
            <w:r w:rsidRPr="001E6E49">
              <w:tab/>
            </w:r>
            <w:r w:rsidRPr="001E6E49">
              <w:rPr>
                <w:b/>
                <w:i/>
              </w:rPr>
              <w:t>condamnă atacurile ilegale, inacceptabile și profund destabilizatoare ale rebelilor houthi împotriva navelor comerciale care tranzitează Marea Roșie; subliniază că aceste atacuri au perturbat serios comerțul mondial, deoarece companiile de transport maritim sunt obligate să redirecționeze pe lângă extremitatea sudică a Africii o mare parte din traficul care trecea prin Marea Roșie; face un apel la acțiuni colective și la o mai strânsă cooperare internațională, încurajează UE să se implice mai mult și cere imperativ să se ia măsuri imediate pentru a asigura libertatea de navigație pe una dintre cele mai însemnate căi navigabile din lume; cere să se pună capăt imediat acestor atacuri ilegale;</w:t>
            </w:r>
          </w:p>
        </w:tc>
      </w:tr>
    </w:tbl>
    <w:p w:rsidR="008B33D0" w:rsidRPr="001E6E49" w:rsidRDefault="008B33D0" w:rsidP="008B33D0">
      <w:pPr>
        <w:pStyle w:val="AmOrLang"/>
      </w:pPr>
      <w:r w:rsidRPr="001E6E49">
        <w:t xml:space="preserve">Or. </w:t>
      </w:r>
      <w:r w:rsidRPr="001E6E49">
        <w:rPr>
          <w:rStyle w:val="HideTWBExt"/>
        </w:rPr>
        <w:t>&lt;Original&gt;</w:t>
      </w:r>
      <w:r w:rsidRPr="001E6E49">
        <w:rPr>
          <w:rStyle w:val="HideTWBInt"/>
        </w:rPr>
        <w:t>{EN}</w:t>
      </w:r>
      <w:r w:rsidRPr="001E6E49">
        <w:t>en</w:t>
      </w:r>
      <w:r w:rsidRPr="001E6E49">
        <w:rPr>
          <w:rStyle w:val="HideTWBExt"/>
        </w:rPr>
        <w:t>&lt;/Original&gt;</w:t>
      </w:r>
    </w:p>
    <w:p w:rsidR="008B33D0" w:rsidRPr="001E6E49" w:rsidRDefault="008B33D0" w:rsidP="008B33D0">
      <w:r w:rsidRPr="001E6E49">
        <w:rPr>
          <w:rStyle w:val="HideTWBExt"/>
        </w:rPr>
        <w:t>&lt;/Amend&gt;</w:t>
      </w:r>
    </w:p>
    <w:p w:rsidR="008B33D0" w:rsidRPr="001E6E49" w:rsidRDefault="008B33D0" w:rsidP="008B33D0">
      <w:pPr>
        <w:pStyle w:val="AmNumberTabs"/>
      </w:pPr>
      <w:r w:rsidRPr="001E6E49">
        <w:rPr>
          <w:rStyle w:val="HideTWBExt"/>
        </w:rPr>
        <w:t>&lt;Amend&gt;</w:t>
      </w:r>
      <w:r w:rsidRPr="001E6E49">
        <w:t>Amendamentul</w:t>
      </w:r>
      <w:r w:rsidRPr="001E6E49">
        <w:tab/>
      </w:r>
      <w:r w:rsidRPr="001E6E49">
        <w:tab/>
      </w:r>
      <w:r w:rsidRPr="001E6E49">
        <w:rPr>
          <w:rStyle w:val="HideTWBExt"/>
        </w:rPr>
        <w:t>&lt;NumAm&gt;</w:t>
      </w:r>
      <w:r w:rsidRPr="001E6E49">
        <w:t>645</w:t>
      </w:r>
      <w:r w:rsidRPr="001E6E49">
        <w:rPr>
          <w:rStyle w:val="HideTWBExt"/>
        </w:rPr>
        <w:t>&lt;/NumAm&gt;</w:t>
      </w:r>
    </w:p>
    <w:p w:rsidR="008B33D0" w:rsidRPr="001E6E49" w:rsidRDefault="008B33D0" w:rsidP="008B33D0">
      <w:pPr>
        <w:pStyle w:val="NormalBold"/>
      </w:pPr>
      <w:r w:rsidRPr="001E6E49">
        <w:rPr>
          <w:rStyle w:val="HideTWBExt"/>
          <w:b w:val="0"/>
        </w:rPr>
        <w:t>&lt;RepeatBlock-By&gt;&lt;Members&gt;</w:t>
      </w:r>
      <w:r w:rsidRPr="001E6E49">
        <w:t>Cristian Terheş</w:t>
      </w:r>
      <w:r w:rsidRPr="001E6E49">
        <w:rPr>
          <w:rStyle w:val="HideTWBExt"/>
          <w:b w:val="0"/>
        </w:rPr>
        <w:t>&lt;/Members&gt;</w:t>
      </w:r>
    </w:p>
    <w:p w:rsidR="008B33D0" w:rsidRPr="001E6E49" w:rsidRDefault="008B33D0" w:rsidP="008B33D0">
      <w:pPr>
        <w:pStyle w:val="NormalBold"/>
      </w:pPr>
      <w:r w:rsidRPr="001E6E49">
        <w:rPr>
          <w:rStyle w:val="HideTWBExt"/>
          <w:b w:val="0"/>
        </w:rPr>
        <w:t>&lt;/RepeatBlock-By&gt;</w:t>
      </w:r>
    </w:p>
    <w:p w:rsidR="008B33D0" w:rsidRPr="001E6E49" w:rsidRDefault="008B33D0" w:rsidP="008B33D0">
      <w:pPr>
        <w:pStyle w:val="NormalBold"/>
      </w:pPr>
      <w:r w:rsidRPr="001E6E49">
        <w:rPr>
          <w:rStyle w:val="HideTWBExt"/>
        </w:rPr>
        <w:t>&lt;DocAmend&gt;</w:t>
      </w:r>
      <w:r w:rsidRPr="001E6E49">
        <w:t>Propunere de rezoluție</w:t>
      </w:r>
      <w:r w:rsidRPr="001E6E49">
        <w:rPr>
          <w:rStyle w:val="HideTWBExt"/>
        </w:rPr>
        <w:t>&lt;/DocAmend&gt;</w:t>
      </w:r>
    </w:p>
    <w:p w:rsidR="008B33D0" w:rsidRPr="001E6E49" w:rsidRDefault="008B33D0" w:rsidP="008B33D0">
      <w:pPr>
        <w:pStyle w:val="NormalBold"/>
      </w:pPr>
      <w:r w:rsidRPr="001E6E49">
        <w:rPr>
          <w:rStyle w:val="HideTWBExt"/>
        </w:rPr>
        <w:t>&lt;Article&gt;</w:t>
      </w:r>
      <w:r w:rsidRPr="001E6E49">
        <w:t>Punctul 19 a (nou)</w:t>
      </w:r>
      <w:r w:rsidRPr="001E6E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33D0" w:rsidRPr="001E6E49" w:rsidTr="006C019B">
        <w:trPr>
          <w:trHeight w:hRule="exact" w:val="240"/>
          <w:jc w:val="center"/>
        </w:trPr>
        <w:tc>
          <w:tcPr>
            <w:tcW w:w="9752" w:type="dxa"/>
            <w:gridSpan w:val="2"/>
            <w:tcBorders>
              <w:top w:val="nil"/>
              <w:left w:val="nil"/>
              <w:bottom w:val="nil"/>
              <w:right w:val="nil"/>
            </w:tcBorders>
          </w:tcPr>
          <w:p w:rsidR="008B33D0" w:rsidRPr="001E6E49" w:rsidRDefault="008B33D0" w:rsidP="006C019B"/>
        </w:tc>
      </w:tr>
      <w:tr w:rsidR="008B33D0" w:rsidRPr="001E6E49" w:rsidTr="006C019B">
        <w:trPr>
          <w:trHeight w:val="240"/>
          <w:jc w:val="center"/>
        </w:trPr>
        <w:tc>
          <w:tcPr>
            <w:tcW w:w="4876" w:type="dxa"/>
            <w:tcBorders>
              <w:top w:val="nil"/>
              <w:left w:val="nil"/>
              <w:bottom w:val="nil"/>
              <w:right w:val="nil"/>
            </w:tcBorders>
          </w:tcPr>
          <w:p w:rsidR="008B33D0" w:rsidRPr="001E6E49" w:rsidRDefault="008B33D0" w:rsidP="006C019B">
            <w:pPr>
              <w:pStyle w:val="AmColumnHeading"/>
            </w:pPr>
            <w:r w:rsidRPr="001E6E49">
              <w:t>Propunerea de rezoluție</w:t>
            </w:r>
          </w:p>
        </w:tc>
        <w:tc>
          <w:tcPr>
            <w:tcW w:w="4876" w:type="dxa"/>
            <w:tcBorders>
              <w:top w:val="nil"/>
              <w:left w:val="nil"/>
              <w:bottom w:val="nil"/>
              <w:right w:val="nil"/>
            </w:tcBorders>
          </w:tcPr>
          <w:p w:rsidR="008B33D0" w:rsidRPr="001E6E49" w:rsidRDefault="008B33D0" w:rsidP="006C019B">
            <w:pPr>
              <w:pStyle w:val="AmColumnHeading"/>
            </w:pPr>
            <w:r w:rsidRPr="001E6E49">
              <w:t>Amendamentul</w:t>
            </w:r>
          </w:p>
        </w:tc>
      </w:tr>
      <w:tr w:rsidR="008B33D0" w:rsidRPr="001E6E49" w:rsidTr="006C019B">
        <w:trPr>
          <w:jc w:val="center"/>
        </w:trPr>
        <w:tc>
          <w:tcPr>
            <w:tcW w:w="4876" w:type="dxa"/>
            <w:tcBorders>
              <w:top w:val="nil"/>
              <w:left w:val="nil"/>
              <w:bottom w:val="nil"/>
              <w:right w:val="nil"/>
            </w:tcBorders>
          </w:tcPr>
          <w:p w:rsidR="008B33D0" w:rsidRPr="001E6E49" w:rsidRDefault="008B33D0" w:rsidP="006C019B">
            <w:pPr>
              <w:pStyle w:val="Normal6a"/>
            </w:pPr>
          </w:p>
        </w:tc>
        <w:tc>
          <w:tcPr>
            <w:tcW w:w="4876" w:type="dxa"/>
            <w:tcBorders>
              <w:top w:val="nil"/>
              <w:left w:val="nil"/>
              <w:bottom w:val="nil"/>
              <w:right w:val="nil"/>
            </w:tcBorders>
          </w:tcPr>
          <w:p w:rsidR="008B33D0" w:rsidRPr="001E6E49" w:rsidRDefault="008B33D0" w:rsidP="006C019B">
            <w:pPr>
              <w:pStyle w:val="Normal6a"/>
            </w:pPr>
            <w:r w:rsidRPr="001E6E49">
              <w:rPr>
                <w:b/>
                <w:i/>
              </w:rPr>
              <w:t>19a.</w:t>
            </w:r>
            <w:r w:rsidRPr="001E6E49">
              <w:tab/>
            </w:r>
            <w:r w:rsidRPr="001E6E49">
              <w:rPr>
                <w:b/>
                <w:i/>
              </w:rPr>
              <w:t>subliniază că regimul iranian, atât direct, cât și prin grupul său de agenți, Houthi, a escaladat activitățile militare care pun în pericol securitatea maritimă în Golful Aden și rute comerciale internaționale vitale; subliniază că printre astfel de activități se numără atacuri asupra navelor comerciale și lansarea de mine navale, ceea ce reprezintă un risc pentru transportul maritim civil și comerțul internațional; invită UE să adopte o atitudine fermă față de protejarea acestor ape comerciale de acțiunile perturbatoare și ostile;</w:t>
            </w:r>
          </w:p>
        </w:tc>
      </w:tr>
    </w:tbl>
    <w:p w:rsidR="008B33D0" w:rsidRPr="001E6E49" w:rsidRDefault="008B33D0" w:rsidP="008B33D0">
      <w:pPr>
        <w:pStyle w:val="AmOrLang"/>
      </w:pPr>
      <w:r w:rsidRPr="001E6E49">
        <w:t xml:space="preserve">Or. </w:t>
      </w:r>
      <w:r w:rsidRPr="001E6E49">
        <w:rPr>
          <w:rStyle w:val="HideTWBExt"/>
        </w:rPr>
        <w:t>&lt;Original&gt;</w:t>
      </w:r>
      <w:r w:rsidRPr="001E6E49">
        <w:rPr>
          <w:rStyle w:val="HideTWBInt"/>
        </w:rPr>
        <w:t>{EN}</w:t>
      </w:r>
      <w:r w:rsidRPr="001E6E49">
        <w:t>en</w:t>
      </w:r>
      <w:r w:rsidRPr="001E6E49">
        <w:rPr>
          <w:rStyle w:val="HideTWBExt"/>
        </w:rPr>
        <w:t>&lt;/Original&gt;</w:t>
      </w:r>
    </w:p>
    <w:p w:rsidR="008B33D0" w:rsidRPr="001E6E49" w:rsidRDefault="008B33D0" w:rsidP="008B33D0">
      <w:r w:rsidRPr="001E6E49">
        <w:rPr>
          <w:rStyle w:val="HideTWBExt"/>
        </w:rPr>
        <w:t>&lt;/Amend&gt;</w:t>
      </w:r>
    </w:p>
    <w:p w:rsidR="008B33D0" w:rsidRPr="00D47BE6" w:rsidRDefault="008B33D0" w:rsidP="008B33D0">
      <w:pPr>
        <w:pStyle w:val="AmNumberTabs"/>
      </w:pPr>
      <w:r w:rsidRPr="00D47BE6">
        <w:rPr>
          <w:rStyle w:val="HideTWBExt"/>
          <w:b w:val="0"/>
        </w:rPr>
        <w:t>&lt;Amend&gt;</w:t>
      </w:r>
      <w:r w:rsidRPr="00D47BE6">
        <w:t>Amendamentul</w:t>
      </w:r>
      <w:r w:rsidRPr="00D47BE6">
        <w:tab/>
      </w:r>
      <w:r w:rsidRPr="00D47BE6">
        <w:tab/>
      </w:r>
      <w:r w:rsidRPr="00D47BE6">
        <w:rPr>
          <w:rStyle w:val="HideTWBExt"/>
          <w:b w:val="0"/>
        </w:rPr>
        <w:t>&lt;NumAm&gt;</w:t>
      </w:r>
      <w:r w:rsidRPr="00D47BE6">
        <w:t>646</w:t>
      </w:r>
      <w:r w:rsidRPr="00D47BE6">
        <w:rPr>
          <w:rStyle w:val="HideTWBExt"/>
          <w:b w:val="0"/>
        </w:rPr>
        <w:t>&lt;/NumAm&gt;</w:t>
      </w:r>
    </w:p>
    <w:p w:rsidR="008B33D0" w:rsidRPr="00D47BE6" w:rsidRDefault="008B33D0" w:rsidP="008B33D0">
      <w:pPr>
        <w:pStyle w:val="NormalBold"/>
      </w:pPr>
      <w:r w:rsidRPr="00D47BE6">
        <w:rPr>
          <w:rStyle w:val="HideTWBExt"/>
          <w:b w:val="0"/>
        </w:rPr>
        <w:t>&lt;RepeatBlock-By&gt;&lt;Members&gt;</w:t>
      </w:r>
      <w:r w:rsidRPr="00D47BE6">
        <w:t>Geadis Geadi, Emmanouil Fragkos, Afroditi Latinopoulou, Charlie Weimers, Nikolaos Anadiotis</w:t>
      </w:r>
      <w:r w:rsidRPr="00D47BE6">
        <w:rPr>
          <w:rStyle w:val="HideTWBExt"/>
          <w:b w:val="0"/>
        </w:rPr>
        <w:t>&lt;/Members&gt;</w:t>
      </w:r>
    </w:p>
    <w:p w:rsidR="008B33D0" w:rsidRPr="00D47BE6" w:rsidRDefault="008B33D0" w:rsidP="008B33D0">
      <w:pPr>
        <w:pStyle w:val="NormalBold"/>
      </w:pPr>
      <w:r w:rsidRPr="00D47BE6">
        <w:rPr>
          <w:rStyle w:val="HideTWBExt"/>
          <w:b w:val="0"/>
        </w:rPr>
        <w:t>&lt;/RepeatBlock-By&gt;</w:t>
      </w:r>
    </w:p>
    <w:p w:rsidR="008B33D0" w:rsidRPr="00D47BE6" w:rsidRDefault="008B33D0" w:rsidP="008B33D0">
      <w:pPr>
        <w:pStyle w:val="NormalBold"/>
      </w:pPr>
      <w:r w:rsidRPr="00D47BE6">
        <w:rPr>
          <w:rStyle w:val="HideTWBExt"/>
          <w:b w:val="0"/>
        </w:rPr>
        <w:t>&lt;DocAmend&gt;</w:t>
      </w:r>
      <w:r w:rsidRPr="00D47BE6">
        <w:t>Propunere de rezoluție</w:t>
      </w:r>
      <w:r w:rsidRPr="00D47BE6">
        <w:rPr>
          <w:rStyle w:val="HideTWBExt"/>
          <w:b w:val="0"/>
        </w:rPr>
        <w:t>&lt;/DocAmend&gt;</w:t>
      </w:r>
    </w:p>
    <w:p w:rsidR="008B33D0" w:rsidRPr="00D47BE6" w:rsidRDefault="008B33D0" w:rsidP="008B33D0">
      <w:pPr>
        <w:pStyle w:val="NormalBold"/>
      </w:pPr>
      <w:r w:rsidRPr="00D47BE6">
        <w:rPr>
          <w:rStyle w:val="HideTWBExt"/>
          <w:b w:val="0"/>
        </w:rPr>
        <w:t>&lt;Article&gt;</w:t>
      </w:r>
      <w:r w:rsidRPr="00D47BE6">
        <w:t>Punctul 19 a (nou)</w:t>
      </w:r>
      <w:r w:rsidRPr="00D47BE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33D0" w:rsidRPr="00D47BE6" w:rsidTr="006C019B">
        <w:trPr>
          <w:trHeight w:hRule="exact" w:val="240"/>
          <w:jc w:val="center"/>
        </w:trPr>
        <w:tc>
          <w:tcPr>
            <w:tcW w:w="9752" w:type="dxa"/>
            <w:gridSpan w:val="2"/>
            <w:tcBorders>
              <w:top w:val="nil"/>
              <w:left w:val="nil"/>
              <w:bottom w:val="nil"/>
              <w:right w:val="nil"/>
            </w:tcBorders>
          </w:tcPr>
          <w:p w:rsidR="008B33D0" w:rsidRPr="00D47BE6" w:rsidRDefault="008B33D0" w:rsidP="006C019B"/>
        </w:tc>
      </w:tr>
      <w:tr w:rsidR="008B33D0" w:rsidRPr="00D47BE6" w:rsidTr="006C019B">
        <w:trPr>
          <w:trHeight w:val="240"/>
          <w:jc w:val="center"/>
        </w:trPr>
        <w:tc>
          <w:tcPr>
            <w:tcW w:w="4876" w:type="dxa"/>
            <w:tcBorders>
              <w:top w:val="nil"/>
              <w:left w:val="nil"/>
              <w:bottom w:val="nil"/>
              <w:right w:val="nil"/>
            </w:tcBorders>
          </w:tcPr>
          <w:p w:rsidR="008B33D0" w:rsidRPr="00D47BE6" w:rsidRDefault="008B33D0" w:rsidP="006C019B">
            <w:pPr>
              <w:pStyle w:val="AmColumnHeading"/>
            </w:pPr>
            <w:r w:rsidRPr="00D47BE6">
              <w:t>Propunerea de rezoluție</w:t>
            </w:r>
          </w:p>
        </w:tc>
        <w:tc>
          <w:tcPr>
            <w:tcW w:w="4876" w:type="dxa"/>
            <w:tcBorders>
              <w:top w:val="nil"/>
              <w:left w:val="nil"/>
              <w:bottom w:val="nil"/>
              <w:right w:val="nil"/>
            </w:tcBorders>
          </w:tcPr>
          <w:p w:rsidR="008B33D0" w:rsidRPr="00D47BE6" w:rsidRDefault="008B33D0" w:rsidP="006C019B">
            <w:pPr>
              <w:pStyle w:val="AmColumnHeading"/>
            </w:pPr>
            <w:r w:rsidRPr="00D47BE6">
              <w:t>Amendamentul</w:t>
            </w:r>
          </w:p>
        </w:tc>
      </w:tr>
      <w:tr w:rsidR="008B33D0" w:rsidRPr="00D47BE6" w:rsidTr="006C019B">
        <w:trPr>
          <w:jc w:val="center"/>
        </w:trPr>
        <w:tc>
          <w:tcPr>
            <w:tcW w:w="4876" w:type="dxa"/>
            <w:tcBorders>
              <w:top w:val="nil"/>
              <w:left w:val="nil"/>
              <w:bottom w:val="nil"/>
              <w:right w:val="nil"/>
            </w:tcBorders>
          </w:tcPr>
          <w:p w:rsidR="008B33D0" w:rsidRPr="00D47BE6" w:rsidRDefault="008B33D0" w:rsidP="006C019B">
            <w:pPr>
              <w:pStyle w:val="Normal6a"/>
            </w:pPr>
          </w:p>
        </w:tc>
        <w:tc>
          <w:tcPr>
            <w:tcW w:w="4876" w:type="dxa"/>
            <w:tcBorders>
              <w:top w:val="nil"/>
              <w:left w:val="nil"/>
              <w:bottom w:val="nil"/>
              <w:right w:val="nil"/>
            </w:tcBorders>
          </w:tcPr>
          <w:p w:rsidR="008B33D0" w:rsidRPr="00D47BE6" w:rsidRDefault="008B33D0" w:rsidP="006C019B">
            <w:pPr>
              <w:pStyle w:val="Normal6a"/>
            </w:pPr>
            <w:r w:rsidRPr="00D47BE6">
              <w:rPr>
                <w:b/>
                <w:i/>
              </w:rPr>
              <w:t>19a.</w:t>
            </w:r>
            <w:r w:rsidRPr="00D47BE6">
              <w:tab/>
            </w:r>
            <w:r w:rsidRPr="00D47BE6">
              <w:rPr>
                <w:b/>
                <w:i/>
              </w:rPr>
              <w:t>subliniază, în plus, legăturile puternice ale Turciei cu organizații care se află pe lista UE a organizațiilor teroriste, cum ar fi Hamas, și sprijinul economic și logistic oferit Hamas, precum și acordarea de pașapoarte și cărți de identitate și ospitalitatea oferită ocazional unor personalități de rang înalt din organizația teroristă;</w:t>
            </w:r>
          </w:p>
        </w:tc>
      </w:tr>
    </w:tbl>
    <w:p w:rsidR="008B33D0" w:rsidRPr="00D47BE6" w:rsidRDefault="008B33D0" w:rsidP="008B33D0">
      <w:pPr>
        <w:pStyle w:val="AmOrLang"/>
      </w:pPr>
      <w:r w:rsidRPr="00D47BE6">
        <w:t xml:space="preserve">Or. </w:t>
      </w:r>
      <w:r w:rsidRPr="00D47BE6">
        <w:rPr>
          <w:rStyle w:val="HideTWBExt"/>
        </w:rPr>
        <w:t>&lt;Original&gt;</w:t>
      </w:r>
      <w:r w:rsidRPr="00D47BE6">
        <w:rPr>
          <w:rStyle w:val="HideTWBInt"/>
        </w:rPr>
        <w:t>{EL}</w:t>
      </w:r>
      <w:r w:rsidRPr="00D47BE6">
        <w:t>el</w:t>
      </w:r>
      <w:r w:rsidRPr="00D47BE6">
        <w:rPr>
          <w:rStyle w:val="HideTWBExt"/>
        </w:rPr>
        <w:t>&lt;/Original&gt;</w:t>
      </w:r>
    </w:p>
    <w:p w:rsidR="008B33D0" w:rsidRPr="00D47BE6" w:rsidRDefault="008B33D0" w:rsidP="008B33D0">
      <w:r w:rsidRPr="00D47BE6">
        <w:rPr>
          <w:rStyle w:val="HideTWBExt"/>
        </w:rPr>
        <w:t>&lt;/Amend&gt;</w:t>
      </w:r>
    </w:p>
    <w:p w:rsidR="008B33D0" w:rsidRPr="001E6E49" w:rsidRDefault="008B33D0" w:rsidP="008B33D0">
      <w:pPr>
        <w:pStyle w:val="AmNumberTabs"/>
      </w:pPr>
      <w:r w:rsidRPr="001E6E49">
        <w:rPr>
          <w:rStyle w:val="HideTWBExt"/>
        </w:rPr>
        <w:t>&lt;Amend&gt;</w:t>
      </w:r>
      <w:r w:rsidRPr="001E6E49">
        <w:t>Amendamentul</w:t>
      </w:r>
      <w:r w:rsidRPr="001E6E49">
        <w:tab/>
      </w:r>
      <w:r w:rsidRPr="001E6E49">
        <w:tab/>
      </w:r>
      <w:r w:rsidRPr="001E6E49">
        <w:rPr>
          <w:rStyle w:val="HideTWBExt"/>
        </w:rPr>
        <w:t>&lt;NumAm&gt;</w:t>
      </w:r>
      <w:r w:rsidRPr="001E6E49">
        <w:t>647</w:t>
      </w:r>
      <w:r w:rsidRPr="001E6E49">
        <w:rPr>
          <w:rStyle w:val="HideTWBExt"/>
        </w:rPr>
        <w:t>&lt;/NumAm&gt;</w:t>
      </w:r>
    </w:p>
    <w:p w:rsidR="008B33D0" w:rsidRPr="001E6E49" w:rsidRDefault="008B33D0" w:rsidP="008B33D0">
      <w:pPr>
        <w:pStyle w:val="NormalBold"/>
      </w:pPr>
      <w:r w:rsidRPr="001E6E49">
        <w:rPr>
          <w:rStyle w:val="HideTWBExt"/>
          <w:b w:val="0"/>
        </w:rPr>
        <w:t>&lt;RepeatBlock-By&gt;&lt;Members&gt;</w:t>
      </w:r>
      <w:r w:rsidRPr="001E6E49">
        <w:t>Marc Botenga, Rima Hassan, Özlem Demirel</w:t>
      </w:r>
      <w:r w:rsidRPr="001E6E49">
        <w:rPr>
          <w:rStyle w:val="HideTWBExt"/>
          <w:b w:val="0"/>
        </w:rPr>
        <w:t>&lt;/Members&gt;</w:t>
      </w:r>
    </w:p>
    <w:p w:rsidR="008B33D0" w:rsidRPr="001E6E49" w:rsidRDefault="008B33D0" w:rsidP="008B33D0">
      <w:r w:rsidRPr="001E6E49">
        <w:rPr>
          <w:rStyle w:val="HideTWBExt"/>
        </w:rPr>
        <w:t>&lt;AuNomDe&gt;</w:t>
      </w:r>
      <w:r w:rsidRPr="001E6E49">
        <w:rPr>
          <w:rStyle w:val="HideTWBInt"/>
        </w:rPr>
        <w:t>{The Left}</w:t>
      </w:r>
      <w:r w:rsidRPr="001E6E49">
        <w:t>în numele Grupului The Left</w:t>
      </w:r>
      <w:r w:rsidRPr="001E6E49">
        <w:rPr>
          <w:rStyle w:val="HideTWBExt"/>
        </w:rPr>
        <w:t>&lt;/AuNomDe&gt;</w:t>
      </w:r>
    </w:p>
    <w:p w:rsidR="008B33D0" w:rsidRPr="001E6E49" w:rsidRDefault="008B33D0" w:rsidP="008B33D0">
      <w:pPr>
        <w:pStyle w:val="NormalBold"/>
      </w:pPr>
      <w:r w:rsidRPr="001E6E49">
        <w:rPr>
          <w:rStyle w:val="HideTWBExt"/>
          <w:b w:val="0"/>
        </w:rPr>
        <w:t>&lt;/RepeatBlock-By&gt;</w:t>
      </w:r>
    </w:p>
    <w:p w:rsidR="008B33D0" w:rsidRPr="001E6E49" w:rsidRDefault="008B33D0" w:rsidP="008B33D0">
      <w:pPr>
        <w:pStyle w:val="NormalBold"/>
      </w:pPr>
      <w:r w:rsidRPr="001E6E49">
        <w:rPr>
          <w:rStyle w:val="HideTWBExt"/>
        </w:rPr>
        <w:t>&lt;DocAmend&gt;</w:t>
      </w:r>
      <w:r w:rsidRPr="001E6E49">
        <w:t>Propunere de rezoluție</w:t>
      </w:r>
      <w:r w:rsidRPr="001E6E49">
        <w:rPr>
          <w:rStyle w:val="HideTWBExt"/>
        </w:rPr>
        <w:t>&lt;/DocAmend&gt;</w:t>
      </w:r>
    </w:p>
    <w:p w:rsidR="008B33D0" w:rsidRPr="001E6E49" w:rsidRDefault="008B33D0" w:rsidP="008B33D0">
      <w:pPr>
        <w:pStyle w:val="NormalBold"/>
      </w:pPr>
      <w:r w:rsidRPr="001E6E49">
        <w:rPr>
          <w:rStyle w:val="HideTWBExt"/>
        </w:rPr>
        <w:t>&lt;Article&gt;</w:t>
      </w:r>
      <w:r w:rsidRPr="001E6E49">
        <w:t>Punctul 19 a (nou)</w:t>
      </w:r>
      <w:r w:rsidRPr="001E6E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33D0" w:rsidRPr="001E6E49" w:rsidTr="006C019B">
        <w:trPr>
          <w:trHeight w:hRule="exact" w:val="240"/>
          <w:jc w:val="center"/>
        </w:trPr>
        <w:tc>
          <w:tcPr>
            <w:tcW w:w="9752" w:type="dxa"/>
            <w:gridSpan w:val="2"/>
            <w:tcBorders>
              <w:top w:val="nil"/>
              <w:left w:val="nil"/>
              <w:bottom w:val="nil"/>
              <w:right w:val="nil"/>
            </w:tcBorders>
          </w:tcPr>
          <w:p w:rsidR="008B33D0" w:rsidRPr="001E6E49" w:rsidRDefault="008B33D0" w:rsidP="006C019B"/>
        </w:tc>
      </w:tr>
      <w:tr w:rsidR="008B33D0" w:rsidRPr="001E6E49" w:rsidTr="006C019B">
        <w:trPr>
          <w:trHeight w:val="240"/>
          <w:jc w:val="center"/>
        </w:trPr>
        <w:tc>
          <w:tcPr>
            <w:tcW w:w="4876" w:type="dxa"/>
            <w:tcBorders>
              <w:top w:val="nil"/>
              <w:left w:val="nil"/>
              <w:bottom w:val="nil"/>
              <w:right w:val="nil"/>
            </w:tcBorders>
          </w:tcPr>
          <w:p w:rsidR="008B33D0" w:rsidRPr="001E6E49" w:rsidRDefault="008B33D0" w:rsidP="006C019B">
            <w:pPr>
              <w:pStyle w:val="AmColumnHeading"/>
            </w:pPr>
            <w:r w:rsidRPr="001E6E49">
              <w:t>Propunerea de rezoluție</w:t>
            </w:r>
          </w:p>
        </w:tc>
        <w:tc>
          <w:tcPr>
            <w:tcW w:w="4876" w:type="dxa"/>
            <w:tcBorders>
              <w:top w:val="nil"/>
              <w:left w:val="nil"/>
              <w:bottom w:val="nil"/>
              <w:right w:val="nil"/>
            </w:tcBorders>
          </w:tcPr>
          <w:p w:rsidR="008B33D0" w:rsidRPr="001E6E49" w:rsidRDefault="008B33D0" w:rsidP="006C019B">
            <w:pPr>
              <w:pStyle w:val="AmColumnHeading"/>
            </w:pPr>
            <w:r w:rsidRPr="001E6E49">
              <w:t>Amendamentul</w:t>
            </w:r>
          </w:p>
        </w:tc>
      </w:tr>
      <w:tr w:rsidR="008B33D0" w:rsidRPr="001E6E49" w:rsidTr="006C019B">
        <w:trPr>
          <w:jc w:val="center"/>
        </w:trPr>
        <w:tc>
          <w:tcPr>
            <w:tcW w:w="4876" w:type="dxa"/>
            <w:tcBorders>
              <w:top w:val="nil"/>
              <w:left w:val="nil"/>
              <w:bottom w:val="nil"/>
              <w:right w:val="nil"/>
            </w:tcBorders>
          </w:tcPr>
          <w:p w:rsidR="008B33D0" w:rsidRPr="001E6E49" w:rsidRDefault="008B33D0" w:rsidP="006C019B">
            <w:pPr>
              <w:pStyle w:val="Normal6a"/>
            </w:pPr>
          </w:p>
        </w:tc>
        <w:tc>
          <w:tcPr>
            <w:tcW w:w="4876" w:type="dxa"/>
            <w:tcBorders>
              <w:top w:val="nil"/>
              <w:left w:val="nil"/>
              <w:bottom w:val="nil"/>
              <w:right w:val="nil"/>
            </w:tcBorders>
          </w:tcPr>
          <w:p w:rsidR="008B33D0" w:rsidRPr="001E6E49" w:rsidRDefault="008B33D0" w:rsidP="006C019B">
            <w:pPr>
              <w:pStyle w:val="Normal6a"/>
            </w:pPr>
            <w:r w:rsidRPr="001E6E49">
              <w:rPr>
                <w:b/>
                <w:i/>
              </w:rPr>
              <w:t>19a.</w:t>
            </w:r>
            <w:r w:rsidRPr="001E6E49">
              <w:tab/>
            </w:r>
            <w:r w:rsidRPr="001E6E49">
              <w:rPr>
                <w:b/>
                <w:i/>
              </w:rPr>
              <w:t>condamnă atacurile derulate de forțele armate israeliene (IDF) împotriva Forței interimare a Organizației Națiunilor Unite în Liban (UNIFIL), soldate cu mai mulți răniți între membrii forței de menținere a păcii. subliniază că asemenea atacuri contra membrilor forței ONU de menținere a păcii constituie o încălcare gravă a dreptului internațional;</w:t>
            </w:r>
          </w:p>
        </w:tc>
      </w:tr>
    </w:tbl>
    <w:p w:rsidR="008B33D0" w:rsidRPr="001E6E49" w:rsidRDefault="008B33D0" w:rsidP="008B33D0">
      <w:pPr>
        <w:pStyle w:val="AmOrLang"/>
      </w:pPr>
      <w:r w:rsidRPr="001E6E49">
        <w:t xml:space="preserve">Or. </w:t>
      </w:r>
      <w:r w:rsidRPr="001E6E49">
        <w:rPr>
          <w:rStyle w:val="HideTWBExt"/>
        </w:rPr>
        <w:t>&lt;Original&gt;</w:t>
      </w:r>
      <w:r w:rsidRPr="001E6E49">
        <w:rPr>
          <w:rStyle w:val="HideTWBInt"/>
        </w:rPr>
        <w:t>{EN}</w:t>
      </w:r>
      <w:r w:rsidRPr="001E6E49">
        <w:t>en</w:t>
      </w:r>
      <w:r w:rsidRPr="001E6E49">
        <w:rPr>
          <w:rStyle w:val="HideTWBExt"/>
        </w:rPr>
        <w:t>&lt;/Original&gt;</w:t>
      </w:r>
    </w:p>
    <w:p w:rsidR="008B33D0" w:rsidRPr="001E6E49" w:rsidRDefault="008B33D0" w:rsidP="008B33D0">
      <w:r w:rsidRPr="001E6E49">
        <w:rPr>
          <w:rStyle w:val="HideTWBExt"/>
        </w:rPr>
        <w:t>&lt;/Amend&gt;</w:t>
      </w:r>
    </w:p>
    <w:p w:rsidR="008B33D0" w:rsidRPr="00D47BE6" w:rsidRDefault="008B33D0" w:rsidP="008B33D0">
      <w:pPr>
        <w:pStyle w:val="AmNumberTabs"/>
      </w:pPr>
      <w:r w:rsidRPr="00D47BE6">
        <w:rPr>
          <w:rStyle w:val="HideTWBExt"/>
          <w:b w:val="0"/>
        </w:rPr>
        <w:t>&lt;Amend&gt;</w:t>
      </w:r>
      <w:r w:rsidRPr="00D47BE6">
        <w:t>Amendamentul</w:t>
      </w:r>
      <w:r w:rsidRPr="00D47BE6">
        <w:tab/>
      </w:r>
      <w:r w:rsidRPr="00D47BE6">
        <w:tab/>
      </w:r>
      <w:r w:rsidRPr="00D47BE6">
        <w:rPr>
          <w:rStyle w:val="HideTWBExt"/>
          <w:b w:val="0"/>
        </w:rPr>
        <w:t>&lt;NumAm&gt;</w:t>
      </w:r>
      <w:r w:rsidRPr="00D47BE6">
        <w:t>648</w:t>
      </w:r>
      <w:r w:rsidRPr="00D47BE6">
        <w:rPr>
          <w:rStyle w:val="HideTWBExt"/>
          <w:b w:val="0"/>
        </w:rPr>
        <w:t>&lt;/NumAm&gt;</w:t>
      </w:r>
    </w:p>
    <w:p w:rsidR="008B33D0" w:rsidRPr="00D47BE6" w:rsidRDefault="008B33D0" w:rsidP="008B33D0">
      <w:pPr>
        <w:pStyle w:val="NormalBold"/>
      </w:pPr>
      <w:r w:rsidRPr="00D47BE6">
        <w:rPr>
          <w:rStyle w:val="HideTWBExt"/>
          <w:b w:val="0"/>
        </w:rPr>
        <w:t>&lt;RepeatBlock-By&gt;&lt;Members&gt;</w:t>
      </w:r>
      <w:r w:rsidRPr="00D47BE6">
        <w:t>Emmanouil Fragkos, Galato Alexandraki, Geadis Geadi</w:t>
      </w:r>
      <w:r w:rsidRPr="00D47BE6">
        <w:rPr>
          <w:rStyle w:val="HideTWBExt"/>
          <w:b w:val="0"/>
        </w:rPr>
        <w:t>&lt;/Members&gt;</w:t>
      </w:r>
    </w:p>
    <w:p w:rsidR="008B33D0" w:rsidRPr="00D47BE6" w:rsidRDefault="008B33D0" w:rsidP="008B33D0">
      <w:pPr>
        <w:pStyle w:val="NormalBold"/>
      </w:pPr>
      <w:r w:rsidRPr="00D47BE6">
        <w:rPr>
          <w:rStyle w:val="HideTWBExt"/>
          <w:b w:val="0"/>
        </w:rPr>
        <w:t>&lt;/RepeatBlock-By&gt;</w:t>
      </w:r>
    </w:p>
    <w:p w:rsidR="008B33D0" w:rsidRPr="00D47BE6" w:rsidRDefault="008B33D0" w:rsidP="008B33D0">
      <w:pPr>
        <w:pStyle w:val="NormalBold"/>
      </w:pPr>
      <w:r w:rsidRPr="00D47BE6">
        <w:rPr>
          <w:rStyle w:val="HideTWBExt"/>
          <w:b w:val="0"/>
        </w:rPr>
        <w:t>&lt;DocAmend&gt;</w:t>
      </w:r>
      <w:r w:rsidRPr="00D47BE6">
        <w:t>Propunere de rezoluție</w:t>
      </w:r>
      <w:r w:rsidRPr="00D47BE6">
        <w:rPr>
          <w:rStyle w:val="HideTWBExt"/>
          <w:b w:val="0"/>
        </w:rPr>
        <w:t>&lt;/DocAmend&gt;</w:t>
      </w:r>
    </w:p>
    <w:p w:rsidR="008B33D0" w:rsidRPr="00D47BE6" w:rsidRDefault="008B33D0" w:rsidP="008B33D0">
      <w:pPr>
        <w:pStyle w:val="NormalBold"/>
      </w:pPr>
      <w:r w:rsidRPr="00D47BE6">
        <w:rPr>
          <w:rStyle w:val="HideTWBExt"/>
          <w:b w:val="0"/>
        </w:rPr>
        <w:t>&lt;Article&gt;</w:t>
      </w:r>
      <w:r w:rsidRPr="00D47BE6">
        <w:t>Punctul 19 a (nou)</w:t>
      </w:r>
      <w:r w:rsidRPr="00D47BE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33D0" w:rsidRPr="00D47BE6" w:rsidTr="006C019B">
        <w:trPr>
          <w:trHeight w:hRule="exact" w:val="240"/>
          <w:jc w:val="center"/>
        </w:trPr>
        <w:tc>
          <w:tcPr>
            <w:tcW w:w="9752" w:type="dxa"/>
            <w:gridSpan w:val="2"/>
            <w:tcBorders>
              <w:top w:val="nil"/>
              <w:left w:val="nil"/>
              <w:bottom w:val="nil"/>
              <w:right w:val="nil"/>
            </w:tcBorders>
          </w:tcPr>
          <w:p w:rsidR="008B33D0" w:rsidRPr="00D47BE6" w:rsidRDefault="008B33D0" w:rsidP="006C019B"/>
        </w:tc>
      </w:tr>
      <w:tr w:rsidR="008B33D0" w:rsidRPr="00D47BE6" w:rsidTr="006C019B">
        <w:trPr>
          <w:trHeight w:val="240"/>
          <w:jc w:val="center"/>
        </w:trPr>
        <w:tc>
          <w:tcPr>
            <w:tcW w:w="4876" w:type="dxa"/>
            <w:tcBorders>
              <w:top w:val="nil"/>
              <w:left w:val="nil"/>
              <w:bottom w:val="nil"/>
              <w:right w:val="nil"/>
            </w:tcBorders>
          </w:tcPr>
          <w:p w:rsidR="008B33D0" w:rsidRPr="00D47BE6" w:rsidRDefault="008B33D0" w:rsidP="006C019B">
            <w:pPr>
              <w:pStyle w:val="AmColumnHeading"/>
            </w:pPr>
            <w:r w:rsidRPr="00D47BE6">
              <w:t>Propunerea de rezoluție</w:t>
            </w:r>
          </w:p>
        </w:tc>
        <w:tc>
          <w:tcPr>
            <w:tcW w:w="4876" w:type="dxa"/>
            <w:tcBorders>
              <w:top w:val="nil"/>
              <w:left w:val="nil"/>
              <w:bottom w:val="nil"/>
              <w:right w:val="nil"/>
            </w:tcBorders>
          </w:tcPr>
          <w:p w:rsidR="008B33D0" w:rsidRPr="00D47BE6" w:rsidRDefault="008B33D0" w:rsidP="006C019B">
            <w:pPr>
              <w:pStyle w:val="AmColumnHeading"/>
            </w:pPr>
            <w:r w:rsidRPr="00D47BE6">
              <w:t>Amendamentul</w:t>
            </w:r>
          </w:p>
        </w:tc>
      </w:tr>
      <w:tr w:rsidR="008B33D0" w:rsidRPr="00D47BE6" w:rsidTr="006C019B">
        <w:trPr>
          <w:jc w:val="center"/>
        </w:trPr>
        <w:tc>
          <w:tcPr>
            <w:tcW w:w="4876" w:type="dxa"/>
            <w:tcBorders>
              <w:top w:val="nil"/>
              <w:left w:val="nil"/>
              <w:bottom w:val="nil"/>
              <w:right w:val="nil"/>
            </w:tcBorders>
          </w:tcPr>
          <w:p w:rsidR="008B33D0" w:rsidRPr="00D47BE6" w:rsidRDefault="008B33D0" w:rsidP="006C019B">
            <w:pPr>
              <w:pStyle w:val="Normal6a"/>
            </w:pPr>
          </w:p>
        </w:tc>
        <w:tc>
          <w:tcPr>
            <w:tcW w:w="4876" w:type="dxa"/>
            <w:tcBorders>
              <w:top w:val="nil"/>
              <w:left w:val="nil"/>
              <w:bottom w:val="nil"/>
              <w:right w:val="nil"/>
            </w:tcBorders>
          </w:tcPr>
          <w:p w:rsidR="008B33D0" w:rsidRPr="00D47BE6" w:rsidRDefault="008B33D0" w:rsidP="006C019B">
            <w:pPr>
              <w:pStyle w:val="Normal6a"/>
            </w:pPr>
            <w:r w:rsidRPr="00D47BE6">
              <w:rPr>
                <w:b/>
                <w:i/>
              </w:rPr>
              <w:t>19a.</w:t>
            </w:r>
            <w:r w:rsidRPr="00D47BE6">
              <w:tab/>
            </w:r>
            <w:r w:rsidRPr="00D47BE6">
              <w:rPr>
                <w:b/>
                <w:i/>
              </w:rPr>
              <w:t>consideră că ar trebui îmbunătățită cooperarea dintre UE și Liban, cu scopul de a sprijini forțele armate ale Libanului să combată organizațiile teroriste;</w:t>
            </w:r>
          </w:p>
        </w:tc>
      </w:tr>
    </w:tbl>
    <w:p w:rsidR="008B33D0" w:rsidRPr="00D47BE6" w:rsidRDefault="008B33D0" w:rsidP="008B33D0">
      <w:pPr>
        <w:pStyle w:val="AmOrLang"/>
      </w:pPr>
      <w:r w:rsidRPr="00D47BE6">
        <w:t xml:space="preserve">Or. </w:t>
      </w:r>
      <w:r w:rsidRPr="00D47BE6">
        <w:rPr>
          <w:rStyle w:val="HideTWBExt"/>
        </w:rPr>
        <w:t>&lt;Original&gt;</w:t>
      </w:r>
      <w:r w:rsidRPr="00D47BE6">
        <w:rPr>
          <w:rStyle w:val="HideTWBInt"/>
        </w:rPr>
        <w:t>{EL}</w:t>
      </w:r>
      <w:r w:rsidRPr="00D47BE6">
        <w:t>el</w:t>
      </w:r>
      <w:r w:rsidRPr="00D47BE6">
        <w:rPr>
          <w:rStyle w:val="HideTWBExt"/>
        </w:rPr>
        <w:t>&lt;/Original&gt;</w:t>
      </w:r>
    </w:p>
    <w:p w:rsidR="008B33D0" w:rsidRPr="00D47BE6" w:rsidRDefault="008B33D0" w:rsidP="008B33D0">
      <w:r w:rsidRPr="00D47BE6">
        <w:rPr>
          <w:rStyle w:val="HideTWBExt"/>
        </w:rPr>
        <w:t>&lt;/Amend&gt;</w:t>
      </w:r>
    </w:p>
    <w:p w:rsidR="008B33D0" w:rsidRPr="001E6E49" w:rsidRDefault="008B33D0" w:rsidP="008B33D0">
      <w:pPr>
        <w:pStyle w:val="AmNumberTabs"/>
      </w:pPr>
      <w:r w:rsidRPr="001E6E49">
        <w:rPr>
          <w:rStyle w:val="HideTWBExt"/>
        </w:rPr>
        <w:t>&lt;Amend&gt;</w:t>
      </w:r>
      <w:r w:rsidRPr="001E6E49">
        <w:t>Amendamentul</w:t>
      </w:r>
      <w:r w:rsidRPr="001E6E49">
        <w:tab/>
      </w:r>
      <w:r w:rsidRPr="001E6E49">
        <w:tab/>
      </w:r>
      <w:r w:rsidRPr="001E6E49">
        <w:rPr>
          <w:rStyle w:val="HideTWBExt"/>
        </w:rPr>
        <w:t>&lt;NumAm&gt;</w:t>
      </w:r>
      <w:r w:rsidRPr="001E6E49">
        <w:t>649</w:t>
      </w:r>
      <w:r w:rsidRPr="001E6E49">
        <w:rPr>
          <w:rStyle w:val="HideTWBExt"/>
        </w:rPr>
        <w:t>&lt;/NumAm&gt;</w:t>
      </w:r>
    </w:p>
    <w:p w:rsidR="008B33D0" w:rsidRPr="001E6E49" w:rsidRDefault="008B33D0" w:rsidP="008B33D0">
      <w:pPr>
        <w:pStyle w:val="NormalBold"/>
      </w:pPr>
      <w:r w:rsidRPr="001E6E49">
        <w:rPr>
          <w:rStyle w:val="HideTWBExt"/>
          <w:b w:val="0"/>
        </w:rPr>
        <w:t>&lt;RepeatBlock-By&gt;&lt;Members&gt;</w:t>
      </w:r>
      <w:r w:rsidRPr="001E6E49">
        <w:t>Marc Botenga, Rima Hassan, Özlem Demirel</w:t>
      </w:r>
      <w:r w:rsidRPr="001E6E49">
        <w:rPr>
          <w:rStyle w:val="HideTWBExt"/>
          <w:b w:val="0"/>
        </w:rPr>
        <w:t>&lt;/Members&gt;</w:t>
      </w:r>
    </w:p>
    <w:p w:rsidR="008B33D0" w:rsidRPr="001E6E49" w:rsidRDefault="008B33D0" w:rsidP="008B33D0">
      <w:r w:rsidRPr="001E6E49">
        <w:rPr>
          <w:rStyle w:val="HideTWBExt"/>
        </w:rPr>
        <w:t>&lt;AuNomDe&gt;</w:t>
      </w:r>
      <w:r w:rsidRPr="001E6E49">
        <w:rPr>
          <w:rStyle w:val="HideTWBInt"/>
        </w:rPr>
        <w:t>{The Left}</w:t>
      </w:r>
      <w:r w:rsidRPr="001E6E49">
        <w:t>în numele Grupului The Left</w:t>
      </w:r>
      <w:r w:rsidRPr="001E6E49">
        <w:rPr>
          <w:rStyle w:val="HideTWBExt"/>
        </w:rPr>
        <w:t>&lt;/AuNomDe&gt;</w:t>
      </w:r>
    </w:p>
    <w:p w:rsidR="008B33D0" w:rsidRPr="001E6E49" w:rsidRDefault="008B33D0" w:rsidP="008B33D0">
      <w:pPr>
        <w:pStyle w:val="NormalBold"/>
      </w:pPr>
      <w:r w:rsidRPr="001E6E49">
        <w:rPr>
          <w:rStyle w:val="HideTWBExt"/>
          <w:b w:val="0"/>
        </w:rPr>
        <w:t>&lt;/RepeatBlock-By&gt;</w:t>
      </w:r>
    </w:p>
    <w:p w:rsidR="008B33D0" w:rsidRPr="001E6E49" w:rsidRDefault="008B33D0" w:rsidP="008B33D0">
      <w:pPr>
        <w:pStyle w:val="NormalBold"/>
      </w:pPr>
      <w:r w:rsidRPr="001E6E49">
        <w:rPr>
          <w:rStyle w:val="HideTWBExt"/>
        </w:rPr>
        <w:t>&lt;DocAmend&gt;</w:t>
      </w:r>
      <w:r w:rsidRPr="001E6E49">
        <w:t>Propunere de rezoluție</w:t>
      </w:r>
      <w:r w:rsidRPr="001E6E49">
        <w:rPr>
          <w:rStyle w:val="HideTWBExt"/>
        </w:rPr>
        <w:t>&lt;/DocAmend&gt;</w:t>
      </w:r>
    </w:p>
    <w:p w:rsidR="008B33D0" w:rsidRPr="001E6E49" w:rsidRDefault="008B33D0" w:rsidP="008B33D0">
      <w:pPr>
        <w:pStyle w:val="NormalBold"/>
      </w:pPr>
      <w:r w:rsidRPr="001E6E49">
        <w:rPr>
          <w:rStyle w:val="HideTWBExt"/>
        </w:rPr>
        <w:t>&lt;Article&gt;</w:t>
      </w:r>
      <w:r w:rsidRPr="001E6E49">
        <w:t>Punctul 19 b (nou)</w:t>
      </w:r>
      <w:r w:rsidRPr="001E6E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33D0" w:rsidRPr="001E6E49" w:rsidTr="006C019B">
        <w:trPr>
          <w:trHeight w:hRule="exact" w:val="240"/>
          <w:jc w:val="center"/>
        </w:trPr>
        <w:tc>
          <w:tcPr>
            <w:tcW w:w="9752" w:type="dxa"/>
            <w:gridSpan w:val="2"/>
            <w:tcBorders>
              <w:top w:val="nil"/>
              <w:left w:val="nil"/>
              <w:bottom w:val="nil"/>
              <w:right w:val="nil"/>
            </w:tcBorders>
          </w:tcPr>
          <w:p w:rsidR="008B33D0" w:rsidRPr="001E6E49" w:rsidRDefault="008B33D0" w:rsidP="006C019B"/>
        </w:tc>
      </w:tr>
      <w:tr w:rsidR="008B33D0" w:rsidRPr="001E6E49" w:rsidTr="006C019B">
        <w:trPr>
          <w:trHeight w:val="240"/>
          <w:jc w:val="center"/>
        </w:trPr>
        <w:tc>
          <w:tcPr>
            <w:tcW w:w="4876" w:type="dxa"/>
            <w:tcBorders>
              <w:top w:val="nil"/>
              <w:left w:val="nil"/>
              <w:bottom w:val="nil"/>
              <w:right w:val="nil"/>
            </w:tcBorders>
          </w:tcPr>
          <w:p w:rsidR="008B33D0" w:rsidRPr="001E6E49" w:rsidRDefault="008B33D0" w:rsidP="006C019B">
            <w:pPr>
              <w:pStyle w:val="AmColumnHeading"/>
            </w:pPr>
            <w:r w:rsidRPr="001E6E49">
              <w:t>Propunerea de rezoluție</w:t>
            </w:r>
          </w:p>
        </w:tc>
        <w:tc>
          <w:tcPr>
            <w:tcW w:w="4876" w:type="dxa"/>
            <w:tcBorders>
              <w:top w:val="nil"/>
              <w:left w:val="nil"/>
              <w:bottom w:val="nil"/>
              <w:right w:val="nil"/>
            </w:tcBorders>
          </w:tcPr>
          <w:p w:rsidR="008B33D0" w:rsidRPr="001E6E49" w:rsidRDefault="008B33D0" w:rsidP="006C019B">
            <w:pPr>
              <w:pStyle w:val="AmColumnHeading"/>
            </w:pPr>
            <w:r w:rsidRPr="001E6E49">
              <w:t>Amendamentul</w:t>
            </w:r>
          </w:p>
        </w:tc>
      </w:tr>
      <w:tr w:rsidR="008B33D0" w:rsidRPr="001E6E49" w:rsidTr="006C019B">
        <w:trPr>
          <w:jc w:val="center"/>
        </w:trPr>
        <w:tc>
          <w:tcPr>
            <w:tcW w:w="4876" w:type="dxa"/>
            <w:tcBorders>
              <w:top w:val="nil"/>
              <w:left w:val="nil"/>
              <w:bottom w:val="nil"/>
              <w:right w:val="nil"/>
            </w:tcBorders>
          </w:tcPr>
          <w:p w:rsidR="008B33D0" w:rsidRPr="001E6E49" w:rsidRDefault="008B33D0" w:rsidP="006C019B">
            <w:pPr>
              <w:pStyle w:val="Normal6a"/>
            </w:pPr>
          </w:p>
        </w:tc>
        <w:tc>
          <w:tcPr>
            <w:tcW w:w="4876" w:type="dxa"/>
            <w:tcBorders>
              <w:top w:val="nil"/>
              <w:left w:val="nil"/>
              <w:bottom w:val="nil"/>
              <w:right w:val="nil"/>
            </w:tcBorders>
          </w:tcPr>
          <w:p w:rsidR="008B33D0" w:rsidRPr="001E6E49" w:rsidRDefault="008B33D0" w:rsidP="006C019B">
            <w:pPr>
              <w:pStyle w:val="Normal6a"/>
            </w:pPr>
            <w:r w:rsidRPr="001E6E49">
              <w:rPr>
                <w:b/>
                <w:i/>
              </w:rPr>
              <w:t>19b.</w:t>
            </w:r>
            <w:r w:rsidRPr="001E6E49">
              <w:tab/>
            </w:r>
            <w:r w:rsidRPr="001E6E49">
              <w:rPr>
                <w:b/>
                <w:i/>
              </w:rPr>
              <w:t>reamintește că, în conformitate cu dreptul internațional umanitar, civilii nu trebuie în niciun caz să fie ținta atacurilor, că dreptul internațional umanitar se aplică tuturor țărilor și că nu pot exista standarde duble;</w:t>
            </w:r>
          </w:p>
        </w:tc>
      </w:tr>
    </w:tbl>
    <w:p w:rsidR="008B33D0" w:rsidRPr="001E6E49" w:rsidRDefault="008B33D0" w:rsidP="008B33D0">
      <w:pPr>
        <w:pStyle w:val="AmOrLang"/>
      </w:pPr>
      <w:r w:rsidRPr="001E6E49">
        <w:t xml:space="preserve">Or. </w:t>
      </w:r>
      <w:r w:rsidRPr="001E6E49">
        <w:rPr>
          <w:rStyle w:val="HideTWBExt"/>
        </w:rPr>
        <w:t>&lt;Original&gt;</w:t>
      </w:r>
      <w:r w:rsidRPr="001E6E49">
        <w:rPr>
          <w:rStyle w:val="HideTWBInt"/>
        </w:rPr>
        <w:t>{EN}</w:t>
      </w:r>
      <w:r w:rsidRPr="001E6E49">
        <w:t>en</w:t>
      </w:r>
      <w:r w:rsidRPr="001E6E49">
        <w:rPr>
          <w:rStyle w:val="HideTWBExt"/>
        </w:rPr>
        <w:t>&lt;/Original&gt;</w:t>
      </w:r>
    </w:p>
    <w:p w:rsidR="008B33D0" w:rsidRPr="001E6E49" w:rsidRDefault="008B33D0" w:rsidP="008B33D0">
      <w:r w:rsidRPr="001E6E49">
        <w:rPr>
          <w:rStyle w:val="HideTWBExt"/>
        </w:rPr>
        <w:t>&lt;/Amend&gt;</w:t>
      </w:r>
    </w:p>
    <w:p w:rsidR="008B33D0" w:rsidRPr="00D47BE6" w:rsidRDefault="008B33D0" w:rsidP="008B33D0">
      <w:pPr>
        <w:pStyle w:val="AmNumberTabs"/>
      </w:pPr>
      <w:r w:rsidRPr="00D47BE6">
        <w:rPr>
          <w:rStyle w:val="HideTWBExt"/>
          <w:b w:val="0"/>
        </w:rPr>
        <w:t>&lt;Amend&gt;</w:t>
      </w:r>
      <w:r w:rsidRPr="00D47BE6">
        <w:t>Amendamentul</w:t>
      </w:r>
      <w:r w:rsidRPr="00D47BE6">
        <w:tab/>
      </w:r>
      <w:r w:rsidRPr="00D47BE6">
        <w:tab/>
      </w:r>
      <w:r w:rsidRPr="00D47BE6">
        <w:rPr>
          <w:rStyle w:val="HideTWBExt"/>
          <w:b w:val="0"/>
        </w:rPr>
        <w:t>&lt;NumAm&gt;</w:t>
      </w:r>
      <w:r w:rsidRPr="00D47BE6">
        <w:t>650</w:t>
      </w:r>
      <w:r w:rsidRPr="00D47BE6">
        <w:rPr>
          <w:rStyle w:val="HideTWBExt"/>
          <w:b w:val="0"/>
        </w:rPr>
        <w:t>&lt;/NumAm&gt;</w:t>
      </w:r>
    </w:p>
    <w:p w:rsidR="008B33D0" w:rsidRPr="00D47BE6" w:rsidRDefault="008B33D0" w:rsidP="008B33D0">
      <w:pPr>
        <w:pStyle w:val="NormalBold"/>
      </w:pPr>
      <w:r w:rsidRPr="00D47BE6">
        <w:rPr>
          <w:rStyle w:val="HideTWBExt"/>
          <w:b w:val="0"/>
        </w:rPr>
        <w:t>&lt;RepeatBlock-By&gt;&lt;Members&gt;</w:t>
      </w:r>
      <w:r w:rsidRPr="00D47BE6">
        <w:t>Geadis Geadi, Emmanouil Fragkos, Afroditi Latinopoulou, Charlie Weimers, Nikolaos Anadiotis</w:t>
      </w:r>
      <w:r w:rsidRPr="00D47BE6">
        <w:rPr>
          <w:rStyle w:val="HideTWBExt"/>
          <w:b w:val="0"/>
        </w:rPr>
        <w:t>&lt;/Members&gt;</w:t>
      </w:r>
    </w:p>
    <w:p w:rsidR="008B33D0" w:rsidRPr="00D47BE6" w:rsidRDefault="008B33D0" w:rsidP="008B33D0">
      <w:pPr>
        <w:pStyle w:val="NormalBold"/>
      </w:pPr>
      <w:r w:rsidRPr="00D47BE6">
        <w:rPr>
          <w:rStyle w:val="HideTWBExt"/>
          <w:b w:val="0"/>
        </w:rPr>
        <w:t>&lt;/RepeatBlock-By&gt;</w:t>
      </w:r>
    </w:p>
    <w:p w:rsidR="008B33D0" w:rsidRPr="00D47BE6" w:rsidRDefault="008B33D0" w:rsidP="008B33D0">
      <w:pPr>
        <w:pStyle w:val="NormalBold"/>
      </w:pPr>
      <w:r w:rsidRPr="00D47BE6">
        <w:rPr>
          <w:rStyle w:val="HideTWBExt"/>
          <w:b w:val="0"/>
        </w:rPr>
        <w:t>&lt;DocAmend&gt;</w:t>
      </w:r>
      <w:r w:rsidRPr="00D47BE6">
        <w:t>Propunere de rezoluție</w:t>
      </w:r>
      <w:r w:rsidRPr="00D47BE6">
        <w:rPr>
          <w:rStyle w:val="HideTWBExt"/>
          <w:b w:val="0"/>
        </w:rPr>
        <w:t>&lt;/DocAmend&gt;</w:t>
      </w:r>
    </w:p>
    <w:p w:rsidR="008B33D0" w:rsidRPr="00D47BE6" w:rsidRDefault="008B33D0" w:rsidP="008B33D0">
      <w:pPr>
        <w:pStyle w:val="NormalBold"/>
      </w:pPr>
      <w:r w:rsidRPr="00D47BE6">
        <w:rPr>
          <w:rStyle w:val="HideTWBExt"/>
          <w:b w:val="0"/>
        </w:rPr>
        <w:t>&lt;Article&gt;</w:t>
      </w:r>
      <w:r w:rsidRPr="00D47BE6">
        <w:t>Punctul 19 b (nou)</w:t>
      </w:r>
      <w:r w:rsidRPr="00D47BE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33D0" w:rsidRPr="00D47BE6" w:rsidTr="006C019B">
        <w:trPr>
          <w:trHeight w:hRule="exact" w:val="240"/>
          <w:jc w:val="center"/>
        </w:trPr>
        <w:tc>
          <w:tcPr>
            <w:tcW w:w="9752" w:type="dxa"/>
            <w:gridSpan w:val="2"/>
            <w:tcBorders>
              <w:top w:val="nil"/>
              <w:left w:val="nil"/>
              <w:bottom w:val="nil"/>
              <w:right w:val="nil"/>
            </w:tcBorders>
          </w:tcPr>
          <w:p w:rsidR="008B33D0" w:rsidRPr="00D47BE6" w:rsidRDefault="008B33D0" w:rsidP="006C019B"/>
        </w:tc>
      </w:tr>
      <w:tr w:rsidR="008B33D0" w:rsidRPr="00D47BE6" w:rsidTr="006C019B">
        <w:trPr>
          <w:trHeight w:val="240"/>
          <w:jc w:val="center"/>
        </w:trPr>
        <w:tc>
          <w:tcPr>
            <w:tcW w:w="4876" w:type="dxa"/>
            <w:tcBorders>
              <w:top w:val="nil"/>
              <w:left w:val="nil"/>
              <w:bottom w:val="nil"/>
              <w:right w:val="nil"/>
            </w:tcBorders>
          </w:tcPr>
          <w:p w:rsidR="008B33D0" w:rsidRPr="00D47BE6" w:rsidRDefault="008B33D0" w:rsidP="006C019B">
            <w:pPr>
              <w:pStyle w:val="AmColumnHeading"/>
            </w:pPr>
            <w:r w:rsidRPr="00D47BE6">
              <w:t>Propunerea de rezoluție</w:t>
            </w:r>
          </w:p>
        </w:tc>
        <w:tc>
          <w:tcPr>
            <w:tcW w:w="4876" w:type="dxa"/>
            <w:tcBorders>
              <w:top w:val="nil"/>
              <w:left w:val="nil"/>
              <w:bottom w:val="nil"/>
              <w:right w:val="nil"/>
            </w:tcBorders>
          </w:tcPr>
          <w:p w:rsidR="008B33D0" w:rsidRPr="00D47BE6" w:rsidRDefault="008B33D0" w:rsidP="006C019B">
            <w:pPr>
              <w:pStyle w:val="AmColumnHeading"/>
            </w:pPr>
            <w:r w:rsidRPr="00D47BE6">
              <w:t>Amendamentul</w:t>
            </w:r>
          </w:p>
        </w:tc>
      </w:tr>
      <w:tr w:rsidR="008B33D0" w:rsidRPr="00D47BE6" w:rsidTr="006C019B">
        <w:trPr>
          <w:jc w:val="center"/>
        </w:trPr>
        <w:tc>
          <w:tcPr>
            <w:tcW w:w="4876" w:type="dxa"/>
            <w:tcBorders>
              <w:top w:val="nil"/>
              <w:left w:val="nil"/>
              <w:bottom w:val="nil"/>
              <w:right w:val="nil"/>
            </w:tcBorders>
          </w:tcPr>
          <w:p w:rsidR="008B33D0" w:rsidRPr="00D47BE6" w:rsidRDefault="008B33D0" w:rsidP="006C019B">
            <w:pPr>
              <w:pStyle w:val="Normal6a"/>
            </w:pPr>
          </w:p>
        </w:tc>
        <w:tc>
          <w:tcPr>
            <w:tcW w:w="4876" w:type="dxa"/>
            <w:tcBorders>
              <w:top w:val="nil"/>
              <w:left w:val="nil"/>
              <w:bottom w:val="nil"/>
              <w:right w:val="nil"/>
            </w:tcBorders>
          </w:tcPr>
          <w:p w:rsidR="008B33D0" w:rsidRPr="00D47BE6" w:rsidRDefault="008B33D0" w:rsidP="006C019B">
            <w:pPr>
              <w:pStyle w:val="Normal6a"/>
            </w:pPr>
            <w:r w:rsidRPr="00D47BE6">
              <w:rPr>
                <w:b/>
                <w:i/>
              </w:rPr>
              <w:t>19b.</w:t>
            </w:r>
            <w:r w:rsidRPr="00D47BE6">
              <w:tab/>
            </w:r>
            <w:r w:rsidRPr="00D47BE6">
              <w:rPr>
                <w:b/>
                <w:i/>
              </w:rPr>
              <w:t>constată că, potrivit agenției israeliene Shin Bet, Hamas a înființat un sediu în Turcia, pe care îl folosește pentru a recruta personal și a supraveghea operațiunile din Orientul Mijlociu;</w:t>
            </w:r>
          </w:p>
        </w:tc>
      </w:tr>
    </w:tbl>
    <w:p w:rsidR="008B33D0" w:rsidRPr="00D47BE6" w:rsidRDefault="008B33D0" w:rsidP="008B33D0">
      <w:pPr>
        <w:pStyle w:val="AmOrLang"/>
      </w:pPr>
      <w:r w:rsidRPr="00D47BE6">
        <w:t xml:space="preserve">Or. </w:t>
      </w:r>
      <w:r w:rsidRPr="00D47BE6">
        <w:rPr>
          <w:rStyle w:val="HideTWBExt"/>
        </w:rPr>
        <w:t>&lt;Original&gt;</w:t>
      </w:r>
      <w:r w:rsidRPr="00D47BE6">
        <w:rPr>
          <w:rStyle w:val="HideTWBInt"/>
        </w:rPr>
        <w:t>{EL}</w:t>
      </w:r>
      <w:r w:rsidRPr="00D47BE6">
        <w:t>el</w:t>
      </w:r>
      <w:r w:rsidRPr="00D47BE6">
        <w:rPr>
          <w:rStyle w:val="HideTWBExt"/>
        </w:rPr>
        <w:t>&lt;/Original&gt;</w:t>
      </w:r>
    </w:p>
    <w:p w:rsidR="008B33D0" w:rsidRPr="00D47BE6" w:rsidRDefault="008B33D0" w:rsidP="008B33D0">
      <w:r w:rsidRPr="00D47BE6">
        <w:rPr>
          <w:rStyle w:val="HideTWBExt"/>
        </w:rPr>
        <w:t>&lt;/Amend&gt;</w:t>
      </w:r>
    </w:p>
    <w:p w:rsidR="008B33D0" w:rsidRPr="00D47BE6" w:rsidRDefault="008B33D0" w:rsidP="008B33D0">
      <w:pPr>
        <w:pStyle w:val="AmNumberTabs"/>
      </w:pPr>
      <w:r w:rsidRPr="00D47BE6">
        <w:rPr>
          <w:rStyle w:val="HideTWBExt"/>
          <w:b w:val="0"/>
        </w:rPr>
        <w:t>&lt;Amend&gt;</w:t>
      </w:r>
      <w:r w:rsidRPr="00D47BE6">
        <w:t>Amendamentul</w:t>
      </w:r>
      <w:r w:rsidRPr="00D47BE6">
        <w:tab/>
      </w:r>
      <w:r w:rsidRPr="00D47BE6">
        <w:tab/>
      </w:r>
      <w:r w:rsidRPr="00D47BE6">
        <w:rPr>
          <w:rStyle w:val="HideTWBExt"/>
          <w:b w:val="0"/>
        </w:rPr>
        <w:t>&lt;NumAm&gt;</w:t>
      </w:r>
      <w:r w:rsidRPr="00D47BE6">
        <w:t>651</w:t>
      </w:r>
      <w:r w:rsidRPr="00D47BE6">
        <w:rPr>
          <w:rStyle w:val="HideTWBExt"/>
          <w:b w:val="0"/>
        </w:rPr>
        <w:t>&lt;/NumAm&gt;</w:t>
      </w:r>
    </w:p>
    <w:p w:rsidR="008B33D0" w:rsidRPr="00D47BE6" w:rsidRDefault="008B33D0" w:rsidP="008B33D0">
      <w:pPr>
        <w:pStyle w:val="NormalBold"/>
      </w:pPr>
      <w:r w:rsidRPr="00D47BE6">
        <w:rPr>
          <w:rStyle w:val="HideTWBExt"/>
          <w:b w:val="0"/>
        </w:rPr>
        <w:t>&lt;RepeatBlock-By&gt;&lt;Members&gt;</w:t>
      </w:r>
      <w:r w:rsidRPr="00D47BE6">
        <w:t>Emmanouil Fragkos, Galato Alexandraki, Geadis Geadi</w:t>
      </w:r>
      <w:r w:rsidRPr="00D47BE6">
        <w:rPr>
          <w:rStyle w:val="HideTWBExt"/>
          <w:b w:val="0"/>
        </w:rPr>
        <w:t>&lt;/Members&gt;</w:t>
      </w:r>
    </w:p>
    <w:p w:rsidR="008B33D0" w:rsidRPr="00D47BE6" w:rsidRDefault="008B33D0" w:rsidP="008B33D0">
      <w:pPr>
        <w:pStyle w:val="NormalBold"/>
      </w:pPr>
      <w:r w:rsidRPr="00D47BE6">
        <w:rPr>
          <w:rStyle w:val="HideTWBExt"/>
          <w:b w:val="0"/>
        </w:rPr>
        <w:t>&lt;/RepeatBlock-By&gt;</w:t>
      </w:r>
    </w:p>
    <w:p w:rsidR="008B33D0" w:rsidRPr="00D47BE6" w:rsidRDefault="008B33D0" w:rsidP="008B33D0">
      <w:pPr>
        <w:pStyle w:val="NormalBold"/>
      </w:pPr>
      <w:r w:rsidRPr="00D47BE6">
        <w:rPr>
          <w:rStyle w:val="HideTWBExt"/>
          <w:b w:val="0"/>
        </w:rPr>
        <w:t>&lt;DocAmend&gt;</w:t>
      </w:r>
      <w:r w:rsidRPr="00D47BE6">
        <w:t>Propunere de rezoluție</w:t>
      </w:r>
      <w:r w:rsidRPr="00D47BE6">
        <w:rPr>
          <w:rStyle w:val="HideTWBExt"/>
          <w:b w:val="0"/>
        </w:rPr>
        <w:t>&lt;/DocAmend&gt;</w:t>
      </w:r>
    </w:p>
    <w:p w:rsidR="008B33D0" w:rsidRPr="00D47BE6" w:rsidRDefault="008B33D0" w:rsidP="008B33D0">
      <w:pPr>
        <w:pStyle w:val="NormalBold"/>
      </w:pPr>
      <w:r w:rsidRPr="00D47BE6">
        <w:rPr>
          <w:rStyle w:val="HideTWBExt"/>
          <w:b w:val="0"/>
        </w:rPr>
        <w:t>&lt;Article&gt;</w:t>
      </w:r>
      <w:r w:rsidRPr="00D47BE6">
        <w:t>Punctul 19 b (nou)</w:t>
      </w:r>
      <w:r w:rsidRPr="00D47BE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33D0" w:rsidRPr="00D47BE6" w:rsidTr="006C019B">
        <w:trPr>
          <w:trHeight w:hRule="exact" w:val="240"/>
          <w:jc w:val="center"/>
        </w:trPr>
        <w:tc>
          <w:tcPr>
            <w:tcW w:w="9752" w:type="dxa"/>
            <w:gridSpan w:val="2"/>
            <w:tcBorders>
              <w:top w:val="nil"/>
              <w:left w:val="nil"/>
              <w:bottom w:val="nil"/>
              <w:right w:val="nil"/>
            </w:tcBorders>
          </w:tcPr>
          <w:p w:rsidR="008B33D0" w:rsidRPr="00D47BE6" w:rsidRDefault="008B33D0" w:rsidP="006C019B"/>
        </w:tc>
      </w:tr>
      <w:tr w:rsidR="008B33D0" w:rsidRPr="00D47BE6" w:rsidTr="006C019B">
        <w:trPr>
          <w:trHeight w:val="240"/>
          <w:jc w:val="center"/>
        </w:trPr>
        <w:tc>
          <w:tcPr>
            <w:tcW w:w="4876" w:type="dxa"/>
            <w:tcBorders>
              <w:top w:val="nil"/>
              <w:left w:val="nil"/>
              <w:bottom w:val="nil"/>
              <w:right w:val="nil"/>
            </w:tcBorders>
          </w:tcPr>
          <w:p w:rsidR="008B33D0" w:rsidRPr="00D47BE6" w:rsidRDefault="008B33D0" w:rsidP="006C019B">
            <w:pPr>
              <w:pStyle w:val="AmColumnHeading"/>
            </w:pPr>
            <w:r w:rsidRPr="00D47BE6">
              <w:t>Propunerea de rezoluție</w:t>
            </w:r>
          </w:p>
        </w:tc>
        <w:tc>
          <w:tcPr>
            <w:tcW w:w="4876" w:type="dxa"/>
            <w:tcBorders>
              <w:top w:val="nil"/>
              <w:left w:val="nil"/>
              <w:bottom w:val="nil"/>
              <w:right w:val="nil"/>
            </w:tcBorders>
          </w:tcPr>
          <w:p w:rsidR="008B33D0" w:rsidRPr="00D47BE6" w:rsidRDefault="008B33D0" w:rsidP="006C019B">
            <w:pPr>
              <w:pStyle w:val="AmColumnHeading"/>
            </w:pPr>
            <w:r w:rsidRPr="00D47BE6">
              <w:t>Amendamentul</w:t>
            </w:r>
          </w:p>
        </w:tc>
      </w:tr>
      <w:tr w:rsidR="008B33D0" w:rsidRPr="00D47BE6" w:rsidTr="006C019B">
        <w:trPr>
          <w:jc w:val="center"/>
        </w:trPr>
        <w:tc>
          <w:tcPr>
            <w:tcW w:w="4876" w:type="dxa"/>
            <w:tcBorders>
              <w:top w:val="nil"/>
              <w:left w:val="nil"/>
              <w:bottom w:val="nil"/>
              <w:right w:val="nil"/>
            </w:tcBorders>
          </w:tcPr>
          <w:p w:rsidR="008B33D0" w:rsidRPr="00D47BE6" w:rsidRDefault="008B33D0" w:rsidP="006C019B">
            <w:pPr>
              <w:pStyle w:val="Normal6a"/>
            </w:pPr>
          </w:p>
        </w:tc>
        <w:tc>
          <w:tcPr>
            <w:tcW w:w="4876" w:type="dxa"/>
            <w:tcBorders>
              <w:top w:val="nil"/>
              <w:left w:val="nil"/>
              <w:bottom w:val="nil"/>
              <w:right w:val="nil"/>
            </w:tcBorders>
          </w:tcPr>
          <w:p w:rsidR="008B33D0" w:rsidRPr="00D47BE6" w:rsidRDefault="008B33D0" w:rsidP="006C019B">
            <w:pPr>
              <w:pStyle w:val="Normal6a"/>
            </w:pPr>
            <w:r w:rsidRPr="00D47BE6">
              <w:rPr>
                <w:b/>
                <w:i/>
              </w:rPr>
              <w:t>19b.</w:t>
            </w:r>
            <w:r w:rsidRPr="00D47BE6">
              <w:tab/>
            </w:r>
            <w:r w:rsidRPr="00D47BE6">
              <w:rPr>
                <w:b/>
                <w:i/>
              </w:rPr>
              <w:t>ia act de importanța îmbunătățirii relațiilor cu Egiptul pentru a combate terorismul religios și pentru a reduce cu succes fluxurile de migrație;</w:t>
            </w:r>
          </w:p>
        </w:tc>
      </w:tr>
    </w:tbl>
    <w:p w:rsidR="008B33D0" w:rsidRPr="00D47BE6" w:rsidRDefault="008B33D0" w:rsidP="008B33D0">
      <w:pPr>
        <w:pStyle w:val="AmOrLang"/>
      </w:pPr>
      <w:r w:rsidRPr="00D47BE6">
        <w:t xml:space="preserve">Or. </w:t>
      </w:r>
      <w:r w:rsidRPr="00D47BE6">
        <w:rPr>
          <w:rStyle w:val="HideTWBExt"/>
        </w:rPr>
        <w:t>&lt;Original&gt;</w:t>
      </w:r>
      <w:r w:rsidRPr="00D47BE6">
        <w:rPr>
          <w:rStyle w:val="HideTWBInt"/>
        </w:rPr>
        <w:t>{EL}</w:t>
      </w:r>
      <w:r w:rsidRPr="00D47BE6">
        <w:t>el</w:t>
      </w:r>
      <w:r w:rsidRPr="00D47BE6">
        <w:rPr>
          <w:rStyle w:val="HideTWBExt"/>
        </w:rPr>
        <w:t>&lt;/Original&gt;</w:t>
      </w:r>
    </w:p>
    <w:p w:rsidR="008B33D0" w:rsidRPr="00D47BE6" w:rsidRDefault="008B33D0" w:rsidP="008B33D0">
      <w:r w:rsidRPr="00D47BE6">
        <w:rPr>
          <w:rStyle w:val="HideTWBExt"/>
        </w:rPr>
        <w:t>&lt;/Amend&gt;</w:t>
      </w:r>
    </w:p>
    <w:p w:rsidR="008B33D0" w:rsidRPr="001E6E49" w:rsidRDefault="008B33D0" w:rsidP="008B33D0">
      <w:pPr>
        <w:pStyle w:val="AmNumberTabs"/>
      </w:pPr>
      <w:r w:rsidRPr="001E6E49">
        <w:rPr>
          <w:rStyle w:val="HideTWBExt"/>
        </w:rPr>
        <w:t>&lt;Amend&gt;</w:t>
      </w:r>
      <w:r w:rsidRPr="001E6E49">
        <w:t>Amendamentul</w:t>
      </w:r>
      <w:r w:rsidRPr="001E6E49">
        <w:tab/>
      </w:r>
      <w:r w:rsidRPr="001E6E49">
        <w:tab/>
      </w:r>
      <w:r w:rsidRPr="001E6E49">
        <w:rPr>
          <w:rStyle w:val="HideTWBExt"/>
        </w:rPr>
        <w:t>&lt;NumAm&gt;</w:t>
      </w:r>
      <w:r w:rsidRPr="001E6E49">
        <w:t>652</w:t>
      </w:r>
      <w:r w:rsidRPr="001E6E49">
        <w:rPr>
          <w:rStyle w:val="HideTWBExt"/>
        </w:rPr>
        <w:t>&lt;/NumAm&gt;</w:t>
      </w:r>
    </w:p>
    <w:p w:rsidR="008B33D0" w:rsidRPr="001E6E49" w:rsidRDefault="008B33D0" w:rsidP="008B33D0">
      <w:pPr>
        <w:pStyle w:val="NormalBold"/>
      </w:pPr>
      <w:r w:rsidRPr="001E6E49">
        <w:rPr>
          <w:rStyle w:val="HideTWBExt"/>
          <w:b w:val="0"/>
        </w:rPr>
        <w:t>&lt;RepeatBlock-By&gt;&lt;Members&gt;</w:t>
      </w:r>
      <w:r w:rsidRPr="001E6E49">
        <w:t>Cristian Terheş</w:t>
      </w:r>
      <w:r w:rsidRPr="001E6E49">
        <w:rPr>
          <w:rStyle w:val="HideTWBExt"/>
          <w:b w:val="0"/>
        </w:rPr>
        <w:t>&lt;/Members&gt;</w:t>
      </w:r>
    </w:p>
    <w:p w:rsidR="008B33D0" w:rsidRPr="001E6E49" w:rsidRDefault="008B33D0" w:rsidP="008B33D0">
      <w:pPr>
        <w:pStyle w:val="NormalBold"/>
      </w:pPr>
      <w:r w:rsidRPr="001E6E49">
        <w:rPr>
          <w:rStyle w:val="HideTWBExt"/>
          <w:b w:val="0"/>
        </w:rPr>
        <w:t>&lt;/RepeatBlock-By&gt;</w:t>
      </w:r>
    </w:p>
    <w:p w:rsidR="008B33D0" w:rsidRPr="001E6E49" w:rsidRDefault="008B33D0" w:rsidP="008B33D0">
      <w:pPr>
        <w:pStyle w:val="NormalBold"/>
      </w:pPr>
      <w:r w:rsidRPr="001E6E49">
        <w:rPr>
          <w:rStyle w:val="HideTWBExt"/>
        </w:rPr>
        <w:t>&lt;DocAmend&gt;</w:t>
      </w:r>
      <w:r w:rsidRPr="001E6E49">
        <w:t>Propunere de rezoluție</w:t>
      </w:r>
      <w:r w:rsidRPr="001E6E49">
        <w:rPr>
          <w:rStyle w:val="HideTWBExt"/>
        </w:rPr>
        <w:t>&lt;/DocAmend&gt;</w:t>
      </w:r>
    </w:p>
    <w:p w:rsidR="008B33D0" w:rsidRPr="001E6E49" w:rsidRDefault="008B33D0" w:rsidP="008B33D0">
      <w:pPr>
        <w:pStyle w:val="NormalBold"/>
      </w:pPr>
      <w:r w:rsidRPr="001E6E49">
        <w:rPr>
          <w:rStyle w:val="HideTWBExt"/>
        </w:rPr>
        <w:t>&lt;Article&gt;</w:t>
      </w:r>
      <w:r w:rsidRPr="001E6E49">
        <w:t>Punctul 19 b (nou)</w:t>
      </w:r>
      <w:r w:rsidRPr="001E6E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33D0" w:rsidRPr="001E6E49" w:rsidTr="006C019B">
        <w:trPr>
          <w:trHeight w:hRule="exact" w:val="240"/>
          <w:jc w:val="center"/>
        </w:trPr>
        <w:tc>
          <w:tcPr>
            <w:tcW w:w="9752" w:type="dxa"/>
            <w:gridSpan w:val="2"/>
            <w:tcBorders>
              <w:top w:val="nil"/>
              <w:left w:val="nil"/>
              <w:bottom w:val="nil"/>
              <w:right w:val="nil"/>
            </w:tcBorders>
          </w:tcPr>
          <w:p w:rsidR="008B33D0" w:rsidRPr="001E6E49" w:rsidRDefault="008B33D0" w:rsidP="006C019B"/>
        </w:tc>
      </w:tr>
      <w:tr w:rsidR="008B33D0" w:rsidRPr="001E6E49" w:rsidTr="006C019B">
        <w:trPr>
          <w:trHeight w:val="240"/>
          <w:jc w:val="center"/>
        </w:trPr>
        <w:tc>
          <w:tcPr>
            <w:tcW w:w="4876" w:type="dxa"/>
            <w:tcBorders>
              <w:top w:val="nil"/>
              <w:left w:val="nil"/>
              <w:bottom w:val="nil"/>
              <w:right w:val="nil"/>
            </w:tcBorders>
          </w:tcPr>
          <w:p w:rsidR="008B33D0" w:rsidRPr="001E6E49" w:rsidRDefault="008B33D0" w:rsidP="006C019B">
            <w:pPr>
              <w:pStyle w:val="AmColumnHeading"/>
            </w:pPr>
            <w:r w:rsidRPr="001E6E49">
              <w:t>Propunerea de rezoluție</w:t>
            </w:r>
          </w:p>
        </w:tc>
        <w:tc>
          <w:tcPr>
            <w:tcW w:w="4876" w:type="dxa"/>
            <w:tcBorders>
              <w:top w:val="nil"/>
              <w:left w:val="nil"/>
              <w:bottom w:val="nil"/>
              <w:right w:val="nil"/>
            </w:tcBorders>
          </w:tcPr>
          <w:p w:rsidR="008B33D0" w:rsidRPr="001E6E49" w:rsidRDefault="008B33D0" w:rsidP="006C019B">
            <w:pPr>
              <w:pStyle w:val="AmColumnHeading"/>
            </w:pPr>
            <w:r w:rsidRPr="001E6E49">
              <w:t>Amendamentul</w:t>
            </w:r>
          </w:p>
        </w:tc>
      </w:tr>
      <w:tr w:rsidR="008B33D0" w:rsidRPr="001E6E49" w:rsidTr="006C019B">
        <w:trPr>
          <w:jc w:val="center"/>
        </w:trPr>
        <w:tc>
          <w:tcPr>
            <w:tcW w:w="4876" w:type="dxa"/>
            <w:tcBorders>
              <w:top w:val="nil"/>
              <w:left w:val="nil"/>
              <w:bottom w:val="nil"/>
              <w:right w:val="nil"/>
            </w:tcBorders>
          </w:tcPr>
          <w:p w:rsidR="008B33D0" w:rsidRPr="001E6E49" w:rsidRDefault="008B33D0" w:rsidP="006C019B">
            <w:pPr>
              <w:pStyle w:val="Normal6a"/>
            </w:pPr>
          </w:p>
        </w:tc>
        <w:tc>
          <w:tcPr>
            <w:tcW w:w="4876" w:type="dxa"/>
            <w:tcBorders>
              <w:top w:val="nil"/>
              <w:left w:val="nil"/>
              <w:bottom w:val="nil"/>
              <w:right w:val="nil"/>
            </w:tcBorders>
          </w:tcPr>
          <w:p w:rsidR="008B33D0" w:rsidRPr="001E6E49" w:rsidRDefault="008B33D0" w:rsidP="006C019B">
            <w:pPr>
              <w:pStyle w:val="Normal6a"/>
            </w:pPr>
            <w:r w:rsidRPr="001E6E49">
              <w:rPr>
                <w:b/>
                <w:i/>
              </w:rPr>
              <w:t>19b.</w:t>
            </w:r>
            <w:r w:rsidRPr="001E6E49">
              <w:tab/>
            </w:r>
            <w:r w:rsidRPr="001E6E49">
              <w:rPr>
                <w:b/>
                <w:i/>
              </w:rPr>
              <w:t>este profund îngrijorat de sprijinul semnificativ acordat de Hezbollah operațiunilor militare ale Rusiei în Ucraina și de coordonarea sa cu alte miliții sprijinite de Iran;</w:t>
            </w:r>
          </w:p>
        </w:tc>
      </w:tr>
    </w:tbl>
    <w:p w:rsidR="008B33D0" w:rsidRPr="001E6E49" w:rsidRDefault="008B33D0" w:rsidP="008B33D0">
      <w:pPr>
        <w:pStyle w:val="AmOrLang"/>
      </w:pPr>
      <w:r w:rsidRPr="001E6E49">
        <w:t xml:space="preserve">Or. </w:t>
      </w:r>
      <w:r w:rsidRPr="001E6E49">
        <w:rPr>
          <w:rStyle w:val="HideTWBExt"/>
        </w:rPr>
        <w:t>&lt;Original&gt;</w:t>
      </w:r>
      <w:r w:rsidRPr="001E6E49">
        <w:rPr>
          <w:rStyle w:val="HideTWBInt"/>
        </w:rPr>
        <w:t>{EN}</w:t>
      </w:r>
      <w:r w:rsidRPr="001E6E49">
        <w:t>en</w:t>
      </w:r>
      <w:r w:rsidRPr="001E6E49">
        <w:rPr>
          <w:rStyle w:val="HideTWBExt"/>
        </w:rPr>
        <w:t>&lt;/Original&gt;</w:t>
      </w:r>
    </w:p>
    <w:p w:rsidR="008B33D0" w:rsidRPr="001E6E49" w:rsidRDefault="008B33D0" w:rsidP="008B33D0">
      <w:r w:rsidRPr="001E6E49">
        <w:rPr>
          <w:rStyle w:val="HideTWBExt"/>
        </w:rPr>
        <w:t>&lt;/Amend&gt;</w:t>
      </w:r>
    </w:p>
    <w:p w:rsidR="008B33D0" w:rsidRPr="001E6E49" w:rsidRDefault="008B33D0" w:rsidP="008B33D0">
      <w:pPr>
        <w:pStyle w:val="AmNumberTabs"/>
      </w:pPr>
      <w:r w:rsidRPr="001E6E49">
        <w:rPr>
          <w:rStyle w:val="HideTWBExt"/>
        </w:rPr>
        <w:t>&lt;Amend&gt;</w:t>
      </w:r>
      <w:r w:rsidRPr="001E6E49">
        <w:t>Amendamentul</w:t>
      </w:r>
      <w:r w:rsidRPr="001E6E49">
        <w:tab/>
      </w:r>
      <w:r w:rsidRPr="001E6E49">
        <w:tab/>
      </w:r>
      <w:r w:rsidRPr="001E6E49">
        <w:rPr>
          <w:rStyle w:val="HideTWBExt"/>
        </w:rPr>
        <w:t>&lt;NumAm&gt;</w:t>
      </w:r>
      <w:r w:rsidRPr="001E6E49">
        <w:t>653</w:t>
      </w:r>
      <w:r w:rsidRPr="001E6E49">
        <w:rPr>
          <w:rStyle w:val="HideTWBExt"/>
        </w:rPr>
        <w:t>&lt;/NumAm&gt;</w:t>
      </w:r>
    </w:p>
    <w:p w:rsidR="008B33D0" w:rsidRPr="001E6E49" w:rsidRDefault="008B33D0" w:rsidP="008B33D0">
      <w:pPr>
        <w:pStyle w:val="NormalBold"/>
      </w:pPr>
      <w:r w:rsidRPr="001E6E49">
        <w:rPr>
          <w:rStyle w:val="HideTWBExt"/>
          <w:b w:val="0"/>
        </w:rPr>
        <w:t>&lt;RepeatBlock-By&gt;&lt;Members&gt;</w:t>
      </w:r>
      <w:r w:rsidRPr="001E6E49">
        <w:t>Michael von der Schulenburg</w:t>
      </w:r>
      <w:r w:rsidRPr="001E6E49">
        <w:rPr>
          <w:rStyle w:val="HideTWBExt"/>
          <w:b w:val="0"/>
        </w:rPr>
        <w:t>&lt;/Members&gt;</w:t>
      </w:r>
    </w:p>
    <w:p w:rsidR="008B33D0" w:rsidRPr="001E6E49" w:rsidRDefault="008B33D0" w:rsidP="008B33D0">
      <w:pPr>
        <w:pStyle w:val="NormalBold"/>
      </w:pPr>
      <w:r w:rsidRPr="001E6E49">
        <w:rPr>
          <w:rStyle w:val="HideTWBExt"/>
          <w:b w:val="0"/>
        </w:rPr>
        <w:t>&lt;/RepeatBlock-By&gt;</w:t>
      </w:r>
    </w:p>
    <w:p w:rsidR="008B33D0" w:rsidRPr="001E6E49" w:rsidRDefault="008B33D0" w:rsidP="008B33D0">
      <w:pPr>
        <w:pStyle w:val="NormalBold"/>
      </w:pPr>
      <w:r w:rsidRPr="001E6E49">
        <w:rPr>
          <w:rStyle w:val="HideTWBExt"/>
        </w:rPr>
        <w:t>&lt;DocAmend&gt;</w:t>
      </w:r>
      <w:r w:rsidRPr="001E6E49">
        <w:t>Propunere de rezoluție</w:t>
      </w:r>
      <w:r w:rsidRPr="001E6E49">
        <w:rPr>
          <w:rStyle w:val="HideTWBExt"/>
        </w:rPr>
        <w:t>&lt;/DocAmend&gt;</w:t>
      </w:r>
    </w:p>
    <w:p w:rsidR="008B33D0" w:rsidRPr="001E6E49" w:rsidRDefault="008B33D0" w:rsidP="008B33D0">
      <w:pPr>
        <w:pStyle w:val="NormalBold"/>
      </w:pPr>
      <w:r w:rsidRPr="001E6E49">
        <w:rPr>
          <w:rStyle w:val="HideTWBExt"/>
        </w:rPr>
        <w:t>&lt;Article&gt;</w:t>
      </w:r>
      <w:r w:rsidRPr="001E6E49">
        <w:t>Punctul 20</w:t>
      </w:r>
      <w:r w:rsidRPr="001E6E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33D0" w:rsidRPr="001E6E49" w:rsidTr="006C019B">
        <w:trPr>
          <w:trHeight w:hRule="exact" w:val="240"/>
          <w:jc w:val="center"/>
        </w:trPr>
        <w:tc>
          <w:tcPr>
            <w:tcW w:w="9752" w:type="dxa"/>
            <w:gridSpan w:val="2"/>
            <w:tcBorders>
              <w:top w:val="nil"/>
              <w:left w:val="nil"/>
              <w:bottom w:val="nil"/>
              <w:right w:val="nil"/>
            </w:tcBorders>
          </w:tcPr>
          <w:p w:rsidR="008B33D0" w:rsidRPr="001E6E49" w:rsidRDefault="008B33D0" w:rsidP="006C019B"/>
        </w:tc>
      </w:tr>
      <w:tr w:rsidR="008B33D0" w:rsidRPr="001E6E49" w:rsidTr="006C019B">
        <w:trPr>
          <w:trHeight w:val="240"/>
          <w:jc w:val="center"/>
        </w:trPr>
        <w:tc>
          <w:tcPr>
            <w:tcW w:w="4876" w:type="dxa"/>
            <w:tcBorders>
              <w:top w:val="nil"/>
              <w:left w:val="nil"/>
              <w:bottom w:val="nil"/>
              <w:right w:val="nil"/>
            </w:tcBorders>
          </w:tcPr>
          <w:p w:rsidR="008B33D0" w:rsidRPr="001E6E49" w:rsidRDefault="008B33D0" w:rsidP="006C019B">
            <w:pPr>
              <w:pStyle w:val="AmColumnHeading"/>
            </w:pPr>
            <w:r w:rsidRPr="001E6E49">
              <w:t>Propunerea de rezoluție</w:t>
            </w:r>
          </w:p>
        </w:tc>
        <w:tc>
          <w:tcPr>
            <w:tcW w:w="4876" w:type="dxa"/>
            <w:tcBorders>
              <w:top w:val="nil"/>
              <w:left w:val="nil"/>
              <w:bottom w:val="nil"/>
              <w:right w:val="nil"/>
            </w:tcBorders>
          </w:tcPr>
          <w:p w:rsidR="008B33D0" w:rsidRPr="001E6E49" w:rsidRDefault="008B33D0" w:rsidP="006C019B">
            <w:pPr>
              <w:pStyle w:val="AmColumnHeading"/>
            </w:pPr>
            <w:r w:rsidRPr="001E6E49">
              <w:t>Amendamentul</w:t>
            </w:r>
          </w:p>
        </w:tc>
      </w:tr>
      <w:tr w:rsidR="008B33D0" w:rsidRPr="001E6E49" w:rsidTr="006C019B">
        <w:trPr>
          <w:jc w:val="center"/>
        </w:trPr>
        <w:tc>
          <w:tcPr>
            <w:tcW w:w="4876" w:type="dxa"/>
            <w:tcBorders>
              <w:top w:val="nil"/>
              <w:left w:val="nil"/>
              <w:bottom w:val="nil"/>
              <w:right w:val="nil"/>
            </w:tcBorders>
          </w:tcPr>
          <w:p w:rsidR="008B33D0" w:rsidRPr="001E6E49" w:rsidRDefault="008B33D0" w:rsidP="006C019B">
            <w:pPr>
              <w:pStyle w:val="Normal6a"/>
            </w:pPr>
            <w:r w:rsidRPr="001E6E49">
              <w:rPr>
                <w:b/>
                <w:i/>
              </w:rPr>
              <w:t>20.</w:t>
            </w:r>
            <w:r w:rsidRPr="001E6E49">
              <w:tab/>
            </w:r>
            <w:r w:rsidRPr="001E6E49">
              <w:rPr>
                <w:b/>
                <w:i/>
              </w:rPr>
              <w:t>împărtășește obiectivul de a împiedica Iranul să achiziționeze arme nucleare cu orice preț; subliniază, cu toate acestea, faptul că regimul de la Teheran a respins în mod clar o relansare a JCPOA și, în același timp, și-a mărit capacitatea de a produce arme nucleare; regretă faptul că, în prezent, nu există nicio strategie pentru a convinge Iranul să se abțină de la construirea capacității nucleare militare și nici un plan de acțiune pentru cazul în care Iranul depășește pragul nuclear; invită VP/ÎR să prezinte o strategie revizuită față de Iran;</w:t>
            </w:r>
          </w:p>
        </w:tc>
        <w:tc>
          <w:tcPr>
            <w:tcW w:w="4876" w:type="dxa"/>
            <w:tcBorders>
              <w:top w:val="nil"/>
              <w:left w:val="nil"/>
              <w:bottom w:val="nil"/>
              <w:right w:val="nil"/>
            </w:tcBorders>
          </w:tcPr>
          <w:p w:rsidR="008B33D0" w:rsidRPr="001E6E49" w:rsidRDefault="008B33D0" w:rsidP="006C019B">
            <w:pPr>
              <w:pStyle w:val="Normal6a"/>
            </w:pPr>
            <w:r w:rsidRPr="001E6E49">
              <w:rPr>
                <w:b/>
                <w:i/>
              </w:rPr>
              <w:t>eliminat</w:t>
            </w:r>
          </w:p>
        </w:tc>
      </w:tr>
    </w:tbl>
    <w:p w:rsidR="008B33D0" w:rsidRPr="001E6E49" w:rsidRDefault="008B33D0" w:rsidP="008B33D0">
      <w:pPr>
        <w:pStyle w:val="AmOrLang"/>
      </w:pPr>
      <w:r w:rsidRPr="001E6E49">
        <w:t xml:space="preserve">Or. </w:t>
      </w:r>
      <w:r w:rsidRPr="001E6E49">
        <w:rPr>
          <w:rStyle w:val="HideTWBExt"/>
        </w:rPr>
        <w:t>&lt;Original&gt;</w:t>
      </w:r>
      <w:r w:rsidRPr="001E6E49">
        <w:rPr>
          <w:rStyle w:val="HideTWBInt"/>
        </w:rPr>
        <w:t>{EN}</w:t>
      </w:r>
      <w:r w:rsidRPr="001E6E49">
        <w:t>en</w:t>
      </w:r>
      <w:r w:rsidRPr="001E6E49">
        <w:rPr>
          <w:rStyle w:val="HideTWBExt"/>
        </w:rPr>
        <w:t>&lt;/Original&gt;</w:t>
      </w:r>
    </w:p>
    <w:p w:rsidR="008B33D0" w:rsidRPr="001E6E49" w:rsidRDefault="008B33D0" w:rsidP="008B33D0">
      <w:r w:rsidRPr="001E6E49">
        <w:rPr>
          <w:rStyle w:val="HideTWBExt"/>
        </w:rPr>
        <w:t>&lt;/Amend&gt;</w:t>
      </w:r>
    </w:p>
    <w:p w:rsidR="008B33D0" w:rsidRPr="001E6E49" w:rsidRDefault="008B33D0" w:rsidP="008B33D0">
      <w:pPr>
        <w:pStyle w:val="AmNumberTabs"/>
      </w:pPr>
      <w:r w:rsidRPr="001E6E49">
        <w:rPr>
          <w:rStyle w:val="HideTWBExt"/>
        </w:rPr>
        <w:t>&lt;Amend&gt;</w:t>
      </w:r>
      <w:r w:rsidRPr="001E6E49">
        <w:t>Amendamentul</w:t>
      </w:r>
      <w:r w:rsidRPr="001E6E49">
        <w:tab/>
      </w:r>
      <w:r w:rsidRPr="001E6E49">
        <w:tab/>
      </w:r>
      <w:r w:rsidRPr="001E6E49">
        <w:rPr>
          <w:rStyle w:val="HideTWBExt"/>
        </w:rPr>
        <w:t>&lt;NumAm&gt;</w:t>
      </w:r>
      <w:r w:rsidRPr="001E6E49">
        <w:t>654</w:t>
      </w:r>
      <w:r w:rsidRPr="001E6E49">
        <w:rPr>
          <w:rStyle w:val="HideTWBExt"/>
        </w:rPr>
        <w:t>&lt;/NumAm&gt;</w:t>
      </w:r>
    </w:p>
    <w:p w:rsidR="008B33D0" w:rsidRPr="001E6E49" w:rsidRDefault="008B33D0" w:rsidP="008B33D0">
      <w:pPr>
        <w:pStyle w:val="NormalBold"/>
      </w:pPr>
      <w:r w:rsidRPr="001E6E49">
        <w:rPr>
          <w:rStyle w:val="HideTWBExt"/>
          <w:b w:val="0"/>
        </w:rPr>
        <w:t>&lt;RepeatBlock-By&gt;&lt;Members&gt;</w:t>
      </w:r>
      <w:r w:rsidRPr="001E6E49">
        <w:t>Marc Botenga, Rima Hassan, Özlem Demirel</w:t>
      </w:r>
      <w:r w:rsidRPr="001E6E49">
        <w:rPr>
          <w:rStyle w:val="HideTWBExt"/>
          <w:b w:val="0"/>
        </w:rPr>
        <w:t>&lt;/Members&gt;</w:t>
      </w:r>
    </w:p>
    <w:p w:rsidR="008B33D0" w:rsidRPr="001E6E49" w:rsidRDefault="008B33D0" w:rsidP="008B33D0">
      <w:r w:rsidRPr="001E6E49">
        <w:rPr>
          <w:rStyle w:val="HideTWBExt"/>
        </w:rPr>
        <w:t>&lt;AuNomDe&gt;</w:t>
      </w:r>
      <w:r w:rsidRPr="001E6E49">
        <w:rPr>
          <w:rStyle w:val="HideTWBInt"/>
        </w:rPr>
        <w:t>{The Left}</w:t>
      </w:r>
      <w:r w:rsidRPr="001E6E49">
        <w:t>în numele Grupului The Left</w:t>
      </w:r>
      <w:r w:rsidRPr="001E6E49">
        <w:rPr>
          <w:rStyle w:val="HideTWBExt"/>
        </w:rPr>
        <w:t>&lt;/AuNomDe&gt;</w:t>
      </w:r>
    </w:p>
    <w:p w:rsidR="008B33D0" w:rsidRPr="001E6E49" w:rsidRDefault="008B33D0" w:rsidP="008B33D0">
      <w:pPr>
        <w:pStyle w:val="NormalBold"/>
      </w:pPr>
      <w:r w:rsidRPr="001E6E49">
        <w:rPr>
          <w:rStyle w:val="HideTWBExt"/>
          <w:b w:val="0"/>
        </w:rPr>
        <w:t>&lt;/RepeatBlock-By&gt;</w:t>
      </w:r>
    </w:p>
    <w:p w:rsidR="008B33D0" w:rsidRPr="001E6E49" w:rsidRDefault="008B33D0" w:rsidP="008B33D0">
      <w:pPr>
        <w:pStyle w:val="NormalBold"/>
      </w:pPr>
      <w:r w:rsidRPr="001E6E49">
        <w:rPr>
          <w:rStyle w:val="HideTWBExt"/>
        </w:rPr>
        <w:t>&lt;DocAmend&gt;</w:t>
      </w:r>
      <w:r w:rsidRPr="001E6E49">
        <w:t>Propunere de rezoluție</w:t>
      </w:r>
      <w:r w:rsidRPr="001E6E49">
        <w:rPr>
          <w:rStyle w:val="HideTWBExt"/>
        </w:rPr>
        <w:t>&lt;/DocAmend&gt;</w:t>
      </w:r>
    </w:p>
    <w:p w:rsidR="008B33D0" w:rsidRPr="001E6E49" w:rsidRDefault="008B33D0" w:rsidP="008B33D0">
      <w:pPr>
        <w:pStyle w:val="NormalBold"/>
      </w:pPr>
      <w:r w:rsidRPr="001E6E49">
        <w:rPr>
          <w:rStyle w:val="HideTWBExt"/>
        </w:rPr>
        <w:t>&lt;Article&gt;</w:t>
      </w:r>
      <w:r w:rsidRPr="001E6E49">
        <w:t>Punctul 20</w:t>
      </w:r>
      <w:r w:rsidRPr="001E6E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33D0" w:rsidRPr="001E6E49" w:rsidTr="006C019B">
        <w:trPr>
          <w:trHeight w:hRule="exact" w:val="240"/>
          <w:jc w:val="center"/>
        </w:trPr>
        <w:tc>
          <w:tcPr>
            <w:tcW w:w="9752" w:type="dxa"/>
            <w:gridSpan w:val="2"/>
            <w:tcBorders>
              <w:top w:val="nil"/>
              <w:left w:val="nil"/>
              <w:bottom w:val="nil"/>
              <w:right w:val="nil"/>
            </w:tcBorders>
          </w:tcPr>
          <w:p w:rsidR="008B33D0" w:rsidRPr="001E6E49" w:rsidRDefault="008B33D0" w:rsidP="006C019B"/>
        </w:tc>
      </w:tr>
      <w:tr w:rsidR="008B33D0" w:rsidRPr="001E6E49" w:rsidTr="006C019B">
        <w:trPr>
          <w:trHeight w:val="240"/>
          <w:jc w:val="center"/>
        </w:trPr>
        <w:tc>
          <w:tcPr>
            <w:tcW w:w="4876" w:type="dxa"/>
            <w:tcBorders>
              <w:top w:val="nil"/>
              <w:left w:val="nil"/>
              <w:bottom w:val="nil"/>
              <w:right w:val="nil"/>
            </w:tcBorders>
          </w:tcPr>
          <w:p w:rsidR="008B33D0" w:rsidRPr="001E6E49" w:rsidRDefault="008B33D0" w:rsidP="006C019B">
            <w:pPr>
              <w:pStyle w:val="AmColumnHeading"/>
            </w:pPr>
            <w:r w:rsidRPr="001E6E49">
              <w:t>Propunerea de rezoluție</w:t>
            </w:r>
          </w:p>
        </w:tc>
        <w:tc>
          <w:tcPr>
            <w:tcW w:w="4876" w:type="dxa"/>
            <w:tcBorders>
              <w:top w:val="nil"/>
              <w:left w:val="nil"/>
              <w:bottom w:val="nil"/>
              <w:right w:val="nil"/>
            </w:tcBorders>
          </w:tcPr>
          <w:p w:rsidR="008B33D0" w:rsidRPr="001E6E49" w:rsidRDefault="008B33D0" w:rsidP="006C019B">
            <w:pPr>
              <w:pStyle w:val="AmColumnHeading"/>
            </w:pPr>
            <w:r w:rsidRPr="001E6E49">
              <w:t>Amendamentul</w:t>
            </w:r>
          </w:p>
        </w:tc>
      </w:tr>
      <w:tr w:rsidR="008B33D0" w:rsidRPr="001E6E49" w:rsidTr="006C019B">
        <w:trPr>
          <w:jc w:val="center"/>
        </w:trPr>
        <w:tc>
          <w:tcPr>
            <w:tcW w:w="4876" w:type="dxa"/>
            <w:tcBorders>
              <w:top w:val="nil"/>
              <w:left w:val="nil"/>
              <w:bottom w:val="nil"/>
              <w:right w:val="nil"/>
            </w:tcBorders>
          </w:tcPr>
          <w:p w:rsidR="008B33D0" w:rsidRPr="001E6E49" w:rsidRDefault="008B33D0" w:rsidP="006C019B">
            <w:pPr>
              <w:pStyle w:val="Normal6a"/>
            </w:pPr>
            <w:r w:rsidRPr="001E6E49">
              <w:t>20.</w:t>
            </w:r>
            <w:r w:rsidRPr="001E6E49">
              <w:tab/>
              <w:t xml:space="preserve">împărtășește obiectivul de a împiedica Iranul să </w:t>
            </w:r>
            <w:r w:rsidRPr="001E6E49">
              <w:rPr>
                <w:b/>
                <w:i/>
              </w:rPr>
              <w:t>achiziționeze</w:t>
            </w:r>
            <w:r w:rsidRPr="001E6E49">
              <w:t xml:space="preserve"> arme nucleare</w:t>
            </w:r>
            <w:r w:rsidRPr="001E6E49">
              <w:rPr>
                <w:b/>
                <w:i/>
              </w:rPr>
              <w:t xml:space="preserve"> cu orice preț</w:t>
            </w:r>
            <w:r w:rsidRPr="001E6E49">
              <w:t xml:space="preserve">; </w:t>
            </w:r>
            <w:r w:rsidRPr="001E6E49">
              <w:rPr>
                <w:b/>
                <w:i/>
              </w:rPr>
              <w:t>subliniază, cu toate acestea, faptul</w:t>
            </w:r>
            <w:r w:rsidRPr="001E6E49">
              <w:t xml:space="preserve"> că </w:t>
            </w:r>
            <w:r w:rsidRPr="001E6E49">
              <w:rPr>
                <w:b/>
                <w:i/>
              </w:rPr>
              <w:t>regimul de la Teheran a respins în mod clar o relansare a JCPOA</w:t>
            </w:r>
            <w:r w:rsidRPr="001E6E49">
              <w:t xml:space="preserve"> și</w:t>
            </w:r>
            <w:r w:rsidRPr="001E6E49">
              <w:rPr>
                <w:b/>
                <w:i/>
              </w:rPr>
              <w:t>, în același timp, și-a mărit capacitatea de a produce arme nucleare</w:t>
            </w:r>
            <w:r w:rsidRPr="001E6E49">
              <w:t xml:space="preserve">; regretă faptul că, în prezent, nu există nicio strategie pentru a convinge Iranul să </w:t>
            </w:r>
            <w:r w:rsidRPr="001E6E49">
              <w:rPr>
                <w:b/>
                <w:i/>
              </w:rPr>
              <w:t>se abțină de la construirea capacității nucleare militare</w:t>
            </w:r>
            <w:r w:rsidRPr="001E6E49">
              <w:t xml:space="preserve"> și nici un plan de acțiune pentru cazul în care Iranul depășește pragul nuclear; invită VP/ÎR să </w:t>
            </w:r>
            <w:r w:rsidRPr="001E6E49">
              <w:rPr>
                <w:b/>
                <w:i/>
              </w:rPr>
              <w:t>prezinte o strategie revizuită față</w:t>
            </w:r>
            <w:r w:rsidRPr="001E6E49">
              <w:t xml:space="preserve"> de </w:t>
            </w:r>
            <w:r w:rsidRPr="001E6E49">
              <w:rPr>
                <w:b/>
                <w:i/>
              </w:rPr>
              <w:t>Iran</w:t>
            </w:r>
            <w:r w:rsidRPr="001E6E49">
              <w:t>;</w:t>
            </w:r>
          </w:p>
        </w:tc>
        <w:tc>
          <w:tcPr>
            <w:tcW w:w="4876" w:type="dxa"/>
            <w:tcBorders>
              <w:top w:val="nil"/>
              <w:left w:val="nil"/>
              <w:bottom w:val="nil"/>
              <w:right w:val="nil"/>
            </w:tcBorders>
          </w:tcPr>
          <w:p w:rsidR="008B33D0" w:rsidRPr="001E6E49" w:rsidRDefault="008B33D0" w:rsidP="006C019B">
            <w:pPr>
              <w:pStyle w:val="Normal6a"/>
            </w:pPr>
            <w:r w:rsidRPr="001E6E49">
              <w:t>20.</w:t>
            </w:r>
            <w:r w:rsidRPr="001E6E49">
              <w:tab/>
              <w:t xml:space="preserve">împărtășește obiectivul de a împiedica Iranul să </w:t>
            </w:r>
            <w:r w:rsidRPr="001E6E49">
              <w:rPr>
                <w:b/>
                <w:i/>
              </w:rPr>
              <w:t>obțină</w:t>
            </w:r>
            <w:r w:rsidRPr="001E6E49">
              <w:t xml:space="preserve"> arme nucleare;</w:t>
            </w:r>
            <w:r w:rsidRPr="001E6E49">
              <w:rPr>
                <w:b/>
                <w:i/>
              </w:rPr>
              <w:t xml:space="preserve"> regretă</w:t>
            </w:r>
            <w:r w:rsidRPr="001E6E49">
              <w:t xml:space="preserve"> că </w:t>
            </w:r>
            <w:r w:rsidRPr="001E6E49">
              <w:rPr>
                <w:b/>
                <w:i/>
              </w:rPr>
              <w:t>Statele Unite s-au retras din JCPOA;</w:t>
            </w:r>
            <w:r w:rsidRPr="001E6E49">
              <w:t xml:space="preserve"> </w:t>
            </w:r>
            <w:r w:rsidRPr="001E6E49">
              <w:rPr>
                <w:b/>
                <w:i/>
              </w:rPr>
              <w:t>subliniază faptul că Washington</w:t>
            </w:r>
            <w:r w:rsidRPr="001E6E49">
              <w:t xml:space="preserve"> și</w:t>
            </w:r>
            <w:r w:rsidRPr="001E6E49">
              <w:rPr>
                <w:b/>
                <w:i/>
              </w:rPr>
              <w:t xml:space="preserve"> Teheran nu fac nimic ca să resusciteze acordul JCPOA</w:t>
            </w:r>
            <w:r w:rsidRPr="001E6E49">
              <w:t xml:space="preserve">; regretă faptul că, în prezent, nu există nicio strategie pentru a convinge Iranul să </w:t>
            </w:r>
            <w:r w:rsidRPr="001E6E49">
              <w:rPr>
                <w:b/>
                <w:i/>
              </w:rPr>
              <w:t>nu construiască o capacitate nucleară militară</w:t>
            </w:r>
            <w:r w:rsidRPr="001E6E49">
              <w:t xml:space="preserve"> și nici un plan de acțiune pentru cazul în care Iranul depășește pragul nuclear; invită VP/ÎR </w:t>
            </w:r>
            <w:r w:rsidRPr="001E6E49">
              <w:rPr>
                <w:b/>
                <w:i/>
              </w:rPr>
              <w:t xml:space="preserve">ca în relațiile sale diplomatice cu țări care dețin capacități nucleare atât legale, cât și ilicite, </w:t>
            </w:r>
            <w:r w:rsidRPr="001E6E49">
              <w:t xml:space="preserve">să </w:t>
            </w:r>
            <w:r w:rsidRPr="001E6E49">
              <w:rPr>
                <w:b/>
                <w:i/>
              </w:rPr>
              <w:t>insiste asupra necesității de a adera la Tratatul</w:t>
            </w:r>
            <w:r w:rsidRPr="001E6E49">
              <w:t xml:space="preserve"> de </w:t>
            </w:r>
            <w:r w:rsidRPr="001E6E49">
              <w:rPr>
                <w:b/>
                <w:i/>
              </w:rPr>
              <w:t>neproliferare</w:t>
            </w:r>
            <w:r w:rsidRPr="001E6E49">
              <w:t>;</w:t>
            </w:r>
          </w:p>
        </w:tc>
      </w:tr>
    </w:tbl>
    <w:p w:rsidR="008B33D0" w:rsidRPr="001E6E49" w:rsidRDefault="008B33D0" w:rsidP="008B33D0">
      <w:pPr>
        <w:pStyle w:val="AmOrLang"/>
      </w:pPr>
      <w:r w:rsidRPr="001E6E49">
        <w:t xml:space="preserve">Or. </w:t>
      </w:r>
      <w:r w:rsidRPr="001E6E49">
        <w:rPr>
          <w:rStyle w:val="HideTWBExt"/>
        </w:rPr>
        <w:t>&lt;Original&gt;</w:t>
      </w:r>
      <w:r w:rsidRPr="001E6E49">
        <w:rPr>
          <w:rStyle w:val="HideTWBInt"/>
        </w:rPr>
        <w:t>{EN}</w:t>
      </w:r>
      <w:r w:rsidRPr="001E6E49">
        <w:t>en</w:t>
      </w:r>
      <w:r w:rsidRPr="001E6E49">
        <w:rPr>
          <w:rStyle w:val="HideTWBExt"/>
        </w:rPr>
        <w:t>&lt;/Original&gt;</w:t>
      </w:r>
    </w:p>
    <w:p w:rsidR="008B33D0" w:rsidRPr="001E6E49" w:rsidRDefault="008B33D0" w:rsidP="008B33D0">
      <w:r w:rsidRPr="001E6E49">
        <w:rPr>
          <w:rStyle w:val="HideTWBExt"/>
        </w:rPr>
        <w:t>&lt;/Amend&gt;</w:t>
      </w:r>
    </w:p>
    <w:p w:rsidR="008B33D0" w:rsidRPr="001E6E49" w:rsidRDefault="008B33D0" w:rsidP="008B33D0">
      <w:pPr>
        <w:pStyle w:val="AmNumberTabs"/>
      </w:pPr>
      <w:r w:rsidRPr="001E6E49">
        <w:rPr>
          <w:rStyle w:val="HideTWBExt"/>
        </w:rPr>
        <w:t>&lt;Amend&gt;</w:t>
      </w:r>
      <w:r w:rsidRPr="001E6E49">
        <w:t>Amendamentul</w:t>
      </w:r>
      <w:r w:rsidRPr="001E6E49">
        <w:tab/>
      </w:r>
      <w:r w:rsidRPr="001E6E49">
        <w:tab/>
      </w:r>
      <w:r w:rsidRPr="001E6E49">
        <w:rPr>
          <w:rStyle w:val="HideTWBExt"/>
        </w:rPr>
        <w:t>&lt;NumAm&gt;</w:t>
      </w:r>
      <w:r w:rsidRPr="001E6E49">
        <w:t>655</w:t>
      </w:r>
      <w:r w:rsidRPr="001E6E49">
        <w:rPr>
          <w:rStyle w:val="HideTWBExt"/>
        </w:rPr>
        <w:t>&lt;/NumAm&gt;</w:t>
      </w:r>
    </w:p>
    <w:p w:rsidR="008B33D0" w:rsidRPr="001E6E49" w:rsidRDefault="008B33D0" w:rsidP="008B33D0">
      <w:pPr>
        <w:pStyle w:val="NormalBold"/>
      </w:pPr>
      <w:r w:rsidRPr="001E6E49">
        <w:rPr>
          <w:rStyle w:val="HideTWBExt"/>
          <w:b w:val="0"/>
        </w:rPr>
        <w:t>&lt;RepeatBlock-By&gt;&lt;Members&gt;</w:t>
      </w:r>
      <w:r w:rsidRPr="001E6E49">
        <w:t>Nacho Sánchez Amor, Sven Mikser, Thijs Reuten, Alessandra Moretti, Yannis Maniatis, Hana Jalloul Muro</w:t>
      </w:r>
      <w:r w:rsidRPr="001E6E49">
        <w:rPr>
          <w:rStyle w:val="HideTWBExt"/>
          <w:b w:val="0"/>
        </w:rPr>
        <w:t>&lt;/Members&gt;</w:t>
      </w:r>
    </w:p>
    <w:p w:rsidR="008B33D0" w:rsidRPr="001E6E49" w:rsidRDefault="008B33D0" w:rsidP="008B33D0">
      <w:pPr>
        <w:pStyle w:val="NormalBold"/>
      </w:pPr>
      <w:r w:rsidRPr="001E6E49">
        <w:rPr>
          <w:rStyle w:val="HideTWBExt"/>
          <w:b w:val="0"/>
        </w:rPr>
        <w:t>&lt;/RepeatBlock-By&gt;</w:t>
      </w:r>
    </w:p>
    <w:p w:rsidR="008B33D0" w:rsidRPr="001E6E49" w:rsidRDefault="008B33D0" w:rsidP="008B33D0">
      <w:pPr>
        <w:pStyle w:val="NormalBold"/>
      </w:pPr>
      <w:r w:rsidRPr="001E6E49">
        <w:rPr>
          <w:rStyle w:val="HideTWBExt"/>
        </w:rPr>
        <w:t>&lt;DocAmend&gt;</w:t>
      </w:r>
      <w:r w:rsidRPr="001E6E49">
        <w:t>Propunere de rezoluție</w:t>
      </w:r>
      <w:r w:rsidRPr="001E6E49">
        <w:rPr>
          <w:rStyle w:val="HideTWBExt"/>
        </w:rPr>
        <w:t>&lt;/DocAmend&gt;</w:t>
      </w:r>
    </w:p>
    <w:p w:rsidR="008B33D0" w:rsidRPr="001E6E49" w:rsidRDefault="008B33D0" w:rsidP="008B33D0">
      <w:pPr>
        <w:pStyle w:val="NormalBold"/>
      </w:pPr>
      <w:r w:rsidRPr="001E6E49">
        <w:rPr>
          <w:rStyle w:val="HideTWBExt"/>
        </w:rPr>
        <w:t>&lt;Article&gt;</w:t>
      </w:r>
      <w:r w:rsidRPr="001E6E49">
        <w:t>Punctul 20</w:t>
      </w:r>
      <w:r w:rsidRPr="001E6E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33D0" w:rsidRPr="001E6E49" w:rsidTr="006C019B">
        <w:trPr>
          <w:trHeight w:hRule="exact" w:val="240"/>
          <w:jc w:val="center"/>
        </w:trPr>
        <w:tc>
          <w:tcPr>
            <w:tcW w:w="9752" w:type="dxa"/>
            <w:gridSpan w:val="2"/>
            <w:tcBorders>
              <w:top w:val="nil"/>
              <w:left w:val="nil"/>
              <w:bottom w:val="nil"/>
              <w:right w:val="nil"/>
            </w:tcBorders>
          </w:tcPr>
          <w:p w:rsidR="008B33D0" w:rsidRPr="001E6E49" w:rsidRDefault="008B33D0" w:rsidP="006C019B"/>
        </w:tc>
      </w:tr>
      <w:tr w:rsidR="008B33D0" w:rsidRPr="001E6E49" w:rsidTr="006C019B">
        <w:trPr>
          <w:trHeight w:val="240"/>
          <w:jc w:val="center"/>
        </w:trPr>
        <w:tc>
          <w:tcPr>
            <w:tcW w:w="4876" w:type="dxa"/>
            <w:tcBorders>
              <w:top w:val="nil"/>
              <w:left w:val="nil"/>
              <w:bottom w:val="nil"/>
              <w:right w:val="nil"/>
            </w:tcBorders>
          </w:tcPr>
          <w:p w:rsidR="008B33D0" w:rsidRPr="001E6E49" w:rsidRDefault="008B33D0" w:rsidP="006C019B">
            <w:pPr>
              <w:pStyle w:val="AmColumnHeading"/>
            </w:pPr>
            <w:r w:rsidRPr="001E6E49">
              <w:t>Propunerea de rezoluție</w:t>
            </w:r>
          </w:p>
        </w:tc>
        <w:tc>
          <w:tcPr>
            <w:tcW w:w="4876" w:type="dxa"/>
            <w:tcBorders>
              <w:top w:val="nil"/>
              <w:left w:val="nil"/>
              <w:bottom w:val="nil"/>
              <w:right w:val="nil"/>
            </w:tcBorders>
          </w:tcPr>
          <w:p w:rsidR="008B33D0" w:rsidRPr="001E6E49" w:rsidRDefault="008B33D0" w:rsidP="006C019B">
            <w:pPr>
              <w:pStyle w:val="AmColumnHeading"/>
            </w:pPr>
            <w:r w:rsidRPr="001E6E49">
              <w:t>Amendamentul</w:t>
            </w:r>
          </w:p>
        </w:tc>
      </w:tr>
      <w:tr w:rsidR="008B33D0" w:rsidRPr="001E6E49" w:rsidTr="006C019B">
        <w:trPr>
          <w:jc w:val="center"/>
        </w:trPr>
        <w:tc>
          <w:tcPr>
            <w:tcW w:w="4876" w:type="dxa"/>
            <w:tcBorders>
              <w:top w:val="nil"/>
              <w:left w:val="nil"/>
              <w:bottom w:val="nil"/>
              <w:right w:val="nil"/>
            </w:tcBorders>
          </w:tcPr>
          <w:p w:rsidR="008B33D0" w:rsidRPr="001E6E49" w:rsidRDefault="008B33D0" w:rsidP="006C019B">
            <w:pPr>
              <w:pStyle w:val="Normal6a"/>
            </w:pPr>
            <w:r w:rsidRPr="001E6E49">
              <w:t>20.</w:t>
            </w:r>
            <w:r w:rsidRPr="001E6E49">
              <w:tab/>
              <w:t xml:space="preserve">împărtășește obiectivul de a împiedica Iranul să </w:t>
            </w:r>
            <w:r w:rsidRPr="001E6E49">
              <w:rPr>
                <w:b/>
                <w:i/>
              </w:rPr>
              <w:t>achiziționeze</w:t>
            </w:r>
            <w:r w:rsidRPr="001E6E49">
              <w:t xml:space="preserve"> arme nucleare</w:t>
            </w:r>
            <w:r w:rsidRPr="001E6E49">
              <w:rPr>
                <w:b/>
                <w:i/>
              </w:rPr>
              <w:t xml:space="preserve"> cu orice preț</w:t>
            </w:r>
            <w:r w:rsidRPr="001E6E49">
              <w:t xml:space="preserve">; subliniază, cu toate acestea, faptul că regimul de la Teheran a respins în mod clar o relansare a JCPOA și, în același timp, și-a mărit capacitatea de a produce arme nucleare; </w:t>
            </w:r>
            <w:r w:rsidRPr="001E6E49">
              <w:rPr>
                <w:b/>
                <w:i/>
              </w:rPr>
              <w:t>regretă faptul că, în prezent, nu există nicio strategie pentru a convinge Iranul să se abțină de la construirea capacității nucleare militare și nici un plan de acțiune pentru cazul în care Iranul depășește pragul nuclear;</w:t>
            </w:r>
            <w:r w:rsidRPr="001E6E49">
              <w:t xml:space="preserve"> </w:t>
            </w:r>
            <w:r w:rsidRPr="001E6E49">
              <w:rPr>
                <w:b/>
                <w:i/>
              </w:rPr>
              <w:t>invită VP/ÎR să prezinte o strategie revizuită față</w:t>
            </w:r>
            <w:r w:rsidRPr="001E6E49">
              <w:t xml:space="preserve"> de </w:t>
            </w:r>
            <w:r w:rsidRPr="001E6E49">
              <w:rPr>
                <w:b/>
                <w:i/>
              </w:rPr>
              <w:t>Iran</w:t>
            </w:r>
            <w:r w:rsidRPr="001E6E49">
              <w:t>;</w:t>
            </w:r>
          </w:p>
        </w:tc>
        <w:tc>
          <w:tcPr>
            <w:tcW w:w="4876" w:type="dxa"/>
            <w:tcBorders>
              <w:top w:val="nil"/>
              <w:left w:val="nil"/>
              <w:bottom w:val="nil"/>
              <w:right w:val="nil"/>
            </w:tcBorders>
          </w:tcPr>
          <w:p w:rsidR="008B33D0" w:rsidRPr="001E6E49" w:rsidRDefault="008B33D0" w:rsidP="006C019B">
            <w:pPr>
              <w:pStyle w:val="Normal6a"/>
            </w:pPr>
            <w:r w:rsidRPr="001E6E49">
              <w:t>20.</w:t>
            </w:r>
            <w:r w:rsidRPr="001E6E49">
              <w:tab/>
              <w:t xml:space="preserve">împărtășește obiectivul de a împiedica </w:t>
            </w:r>
            <w:r w:rsidRPr="001E6E49">
              <w:rPr>
                <w:b/>
                <w:i/>
              </w:rPr>
              <w:t xml:space="preserve">cu orice preț </w:t>
            </w:r>
            <w:r w:rsidRPr="001E6E49">
              <w:t xml:space="preserve">Iranul să </w:t>
            </w:r>
            <w:r w:rsidRPr="001E6E49">
              <w:rPr>
                <w:b/>
                <w:i/>
              </w:rPr>
              <w:t>obțină</w:t>
            </w:r>
            <w:r w:rsidRPr="001E6E49">
              <w:t xml:space="preserve"> arme nucleare; subliniază, cu toate acestea, faptul că regimul de la Teheran a respins în mod clar o relansare a JCPOA și, în același timp, și-a mărit capacitatea de a produce arme nucleare; </w:t>
            </w:r>
            <w:r w:rsidRPr="001E6E49">
              <w:rPr>
                <w:b/>
                <w:i/>
              </w:rPr>
              <w:t>invită VP/ÎR să prezinte o</w:t>
            </w:r>
            <w:r w:rsidRPr="001E6E49">
              <w:t xml:space="preserve"> strategie </w:t>
            </w:r>
            <w:r w:rsidRPr="001E6E49">
              <w:rPr>
                <w:b/>
                <w:i/>
              </w:rPr>
              <w:t>față de Iran care</w:t>
            </w:r>
            <w:r w:rsidRPr="001E6E49">
              <w:t xml:space="preserve"> să </w:t>
            </w:r>
            <w:r w:rsidRPr="001E6E49">
              <w:rPr>
                <w:b/>
                <w:i/>
              </w:rPr>
              <w:t>includă</w:t>
            </w:r>
            <w:r w:rsidRPr="001E6E49">
              <w:t xml:space="preserve"> un plan de acțiune pentru </w:t>
            </w:r>
            <w:r w:rsidRPr="001E6E49">
              <w:rPr>
                <w:b/>
                <w:i/>
              </w:rPr>
              <w:t>situația</w:t>
            </w:r>
            <w:r w:rsidRPr="001E6E49">
              <w:t xml:space="preserve"> în care Iranul depășește pragul </w:t>
            </w:r>
            <w:r w:rsidRPr="001E6E49">
              <w:rPr>
                <w:b/>
                <w:i/>
              </w:rPr>
              <w:t>de îmbogățire a uraniului necesar producerii</w:t>
            </w:r>
            <w:r w:rsidRPr="001E6E49">
              <w:t xml:space="preserve"> de </w:t>
            </w:r>
            <w:r w:rsidRPr="001E6E49">
              <w:rPr>
                <w:b/>
                <w:i/>
              </w:rPr>
              <w:t>arme nucleare</w:t>
            </w:r>
            <w:r w:rsidRPr="001E6E49">
              <w:t>;</w:t>
            </w:r>
          </w:p>
        </w:tc>
      </w:tr>
    </w:tbl>
    <w:p w:rsidR="008B33D0" w:rsidRPr="001E6E49" w:rsidRDefault="008B33D0" w:rsidP="008B33D0">
      <w:pPr>
        <w:pStyle w:val="AmOrLang"/>
      </w:pPr>
      <w:r w:rsidRPr="001E6E49">
        <w:t xml:space="preserve">Or. </w:t>
      </w:r>
      <w:r w:rsidRPr="001E6E49">
        <w:rPr>
          <w:rStyle w:val="HideTWBExt"/>
        </w:rPr>
        <w:t>&lt;Original&gt;</w:t>
      </w:r>
      <w:r w:rsidRPr="001E6E49">
        <w:rPr>
          <w:rStyle w:val="HideTWBInt"/>
        </w:rPr>
        <w:t>{EN}</w:t>
      </w:r>
      <w:r w:rsidRPr="001E6E49">
        <w:t>en</w:t>
      </w:r>
      <w:r w:rsidRPr="001E6E49">
        <w:rPr>
          <w:rStyle w:val="HideTWBExt"/>
        </w:rPr>
        <w:t>&lt;/Original&gt;</w:t>
      </w:r>
    </w:p>
    <w:p w:rsidR="008B33D0" w:rsidRPr="001E6E49" w:rsidRDefault="008B33D0" w:rsidP="008B33D0">
      <w:r w:rsidRPr="001E6E49">
        <w:rPr>
          <w:rStyle w:val="HideTWBExt"/>
        </w:rPr>
        <w:t>&lt;/Amend&gt;</w:t>
      </w:r>
    </w:p>
    <w:p w:rsidR="008B33D0" w:rsidRPr="001E6E49" w:rsidRDefault="008B33D0" w:rsidP="008B33D0">
      <w:pPr>
        <w:pStyle w:val="AmNumberTabs"/>
      </w:pPr>
      <w:r w:rsidRPr="001E6E49">
        <w:rPr>
          <w:rStyle w:val="HideTWBExt"/>
        </w:rPr>
        <w:t>&lt;Amend&gt;</w:t>
      </w:r>
      <w:r w:rsidRPr="001E6E49">
        <w:t>Amendamentul</w:t>
      </w:r>
      <w:r w:rsidRPr="001E6E49">
        <w:tab/>
      </w:r>
      <w:r w:rsidRPr="001E6E49">
        <w:tab/>
      </w:r>
      <w:r w:rsidRPr="001E6E49">
        <w:rPr>
          <w:rStyle w:val="HideTWBExt"/>
        </w:rPr>
        <w:t>&lt;NumAm&gt;</w:t>
      </w:r>
      <w:r w:rsidRPr="001E6E49">
        <w:t>656</w:t>
      </w:r>
      <w:r w:rsidRPr="001E6E49">
        <w:rPr>
          <w:rStyle w:val="HideTWBExt"/>
        </w:rPr>
        <w:t>&lt;/NumAm&gt;</w:t>
      </w:r>
    </w:p>
    <w:p w:rsidR="008B33D0" w:rsidRPr="001E6E49" w:rsidRDefault="008B33D0" w:rsidP="008B33D0">
      <w:pPr>
        <w:pStyle w:val="NormalBold"/>
      </w:pPr>
      <w:r w:rsidRPr="001E6E49">
        <w:rPr>
          <w:rStyle w:val="HideTWBExt"/>
          <w:b w:val="0"/>
        </w:rPr>
        <w:t>&lt;RepeatBlock-By&gt;&lt;Members&gt;</w:t>
      </w:r>
      <w:r w:rsidRPr="001E6E49">
        <w:t>Ana Miguel Pedro</w:t>
      </w:r>
      <w:r w:rsidRPr="001E6E49">
        <w:rPr>
          <w:rStyle w:val="HideTWBExt"/>
          <w:b w:val="0"/>
        </w:rPr>
        <w:t>&lt;/Members&gt;</w:t>
      </w:r>
    </w:p>
    <w:p w:rsidR="008B33D0" w:rsidRPr="001E6E49" w:rsidRDefault="008B33D0" w:rsidP="008B33D0">
      <w:pPr>
        <w:pStyle w:val="NormalBold"/>
      </w:pPr>
      <w:r w:rsidRPr="001E6E49">
        <w:rPr>
          <w:rStyle w:val="HideTWBExt"/>
          <w:b w:val="0"/>
        </w:rPr>
        <w:t>&lt;/RepeatBlock-By&gt;</w:t>
      </w:r>
    </w:p>
    <w:p w:rsidR="008B33D0" w:rsidRPr="001E6E49" w:rsidRDefault="008B33D0" w:rsidP="008B33D0">
      <w:pPr>
        <w:pStyle w:val="NormalBold"/>
      </w:pPr>
      <w:r w:rsidRPr="001E6E49">
        <w:rPr>
          <w:rStyle w:val="HideTWBExt"/>
        </w:rPr>
        <w:t>&lt;DocAmend&gt;</w:t>
      </w:r>
      <w:r w:rsidRPr="001E6E49">
        <w:t>Propunere de rezoluție</w:t>
      </w:r>
      <w:r w:rsidRPr="001E6E49">
        <w:rPr>
          <w:rStyle w:val="HideTWBExt"/>
        </w:rPr>
        <w:t>&lt;/DocAmend&gt;</w:t>
      </w:r>
    </w:p>
    <w:p w:rsidR="008B33D0" w:rsidRPr="001E6E49" w:rsidRDefault="008B33D0" w:rsidP="008B33D0">
      <w:pPr>
        <w:pStyle w:val="NormalBold"/>
      </w:pPr>
      <w:r w:rsidRPr="001E6E49">
        <w:rPr>
          <w:rStyle w:val="HideTWBExt"/>
        </w:rPr>
        <w:t>&lt;Article&gt;</w:t>
      </w:r>
      <w:r w:rsidRPr="001E6E49">
        <w:t>Punctul 20</w:t>
      </w:r>
      <w:r w:rsidRPr="001E6E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33D0" w:rsidRPr="001E6E49" w:rsidTr="006C019B">
        <w:trPr>
          <w:trHeight w:hRule="exact" w:val="240"/>
          <w:jc w:val="center"/>
        </w:trPr>
        <w:tc>
          <w:tcPr>
            <w:tcW w:w="9752" w:type="dxa"/>
            <w:gridSpan w:val="2"/>
            <w:tcBorders>
              <w:top w:val="nil"/>
              <w:left w:val="nil"/>
              <w:bottom w:val="nil"/>
              <w:right w:val="nil"/>
            </w:tcBorders>
          </w:tcPr>
          <w:p w:rsidR="008B33D0" w:rsidRPr="001E6E49" w:rsidRDefault="008B33D0" w:rsidP="006C019B"/>
        </w:tc>
      </w:tr>
      <w:tr w:rsidR="008B33D0" w:rsidRPr="001E6E49" w:rsidTr="006C019B">
        <w:trPr>
          <w:trHeight w:val="240"/>
          <w:jc w:val="center"/>
        </w:trPr>
        <w:tc>
          <w:tcPr>
            <w:tcW w:w="4876" w:type="dxa"/>
            <w:tcBorders>
              <w:top w:val="nil"/>
              <w:left w:val="nil"/>
              <w:bottom w:val="nil"/>
              <w:right w:val="nil"/>
            </w:tcBorders>
          </w:tcPr>
          <w:p w:rsidR="008B33D0" w:rsidRPr="001E6E49" w:rsidRDefault="008B33D0" w:rsidP="006C019B">
            <w:pPr>
              <w:pStyle w:val="AmColumnHeading"/>
            </w:pPr>
            <w:r w:rsidRPr="001E6E49">
              <w:t>Propunerea de rezoluție</w:t>
            </w:r>
          </w:p>
        </w:tc>
        <w:tc>
          <w:tcPr>
            <w:tcW w:w="4876" w:type="dxa"/>
            <w:tcBorders>
              <w:top w:val="nil"/>
              <w:left w:val="nil"/>
              <w:bottom w:val="nil"/>
              <w:right w:val="nil"/>
            </w:tcBorders>
          </w:tcPr>
          <w:p w:rsidR="008B33D0" w:rsidRPr="001E6E49" w:rsidRDefault="008B33D0" w:rsidP="006C019B">
            <w:pPr>
              <w:pStyle w:val="AmColumnHeading"/>
            </w:pPr>
            <w:r w:rsidRPr="001E6E49">
              <w:t>Amendamentul</w:t>
            </w:r>
          </w:p>
        </w:tc>
      </w:tr>
      <w:tr w:rsidR="008B33D0" w:rsidRPr="001E6E49" w:rsidTr="006C019B">
        <w:trPr>
          <w:jc w:val="center"/>
        </w:trPr>
        <w:tc>
          <w:tcPr>
            <w:tcW w:w="4876" w:type="dxa"/>
            <w:tcBorders>
              <w:top w:val="nil"/>
              <w:left w:val="nil"/>
              <w:bottom w:val="nil"/>
              <w:right w:val="nil"/>
            </w:tcBorders>
          </w:tcPr>
          <w:p w:rsidR="008B33D0" w:rsidRPr="001E6E49" w:rsidRDefault="008B33D0" w:rsidP="006C019B">
            <w:pPr>
              <w:pStyle w:val="Normal6a"/>
            </w:pPr>
            <w:r w:rsidRPr="001E6E49">
              <w:t>20.</w:t>
            </w:r>
            <w:r w:rsidRPr="001E6E49">
              <w:tab/>
              <w:t xml:space="preserve">împărtășește obiectivul de a împiedica Iranul să </w:t>
            </w:r>
            <w:r w:rsidRPr="001E6E49">
              <w:rPr>
                <w:b/>
                <w:i/>
              </w:rPr>
              <w:t>achiziționeze</w:t>
            </w:r>
            <w:r w:rsidRPr="001E6E49">
              <w:t xml:space="preserve"> arme nucleare</w:t>
            </w:r>
            <w:r w:rsidRPr="001E6E49">
              <w:rPr>
                <w:b/>
                <w:i/>
              </w:rPr>
              <w:t xml:space="preserve"> cu orice preț</w:t>
            </w:r>
            <w:r w:rsidRPr="001E6E49">
              <w:t>; subliniază, cu toate acestea, faptul că regimul de la Teheran a respins în mod clar o relansare a JCPOA și, în același timp, și-a mărit capacitatea de a produce arme nucleare</w:t>
            </w:r>
            <w:r w:rsidRPr="001E6E49">
              <w:rPr>
                <w:b/>
                <w:i/>
              </w:rPr>
              <w:t>;</w:t>
            </w:r>
            <w:r w:rsidRPr="001E6E49">
              <w:t xml:space="preserve"> regretă faptul că, în prezent, nu există nicio strategie pentru a convinge Iranul să </w:t>
            </w:r>
            <w:r w:rsidRPr="001E6E49">
              <w:rPr>
                <w:b/>
                <w:i/>
              </w:rPr>
              <w:t>se abțină de la construirea capacității nucleare militare</w:t>
            </w:r>
            <w:r w:rsidRPr="001E6E49">
              <w:t xml:space="preserve"> și nici un plan de acțiune pentru cazul în care Iranul depășește pragul nuclear; invită VP/ÎR să prezinte o strategie revizuită față de Iran;</w:t>
            </w:r>
          </w:p>
        </w:tc>
        <w:tc>
          <w:tcPr>
            <w:tcW w:w="4876" w:type="dxa"/>
            <w:tcBorders>
              <w:top w:val="nil"/>
              <w:left w:val="nil"/>
              <w:bottom w:val="nil"/>
              <w:right w:val="nil"/>
            </w:tcBorders>
          </w:tcPr>
          <w:p w:rsidR="008B33D0" w:rsidRPr="001E6E49" w:rsidRDefault="008B33D0" w:rsidP="006C019B">
            <w:pPr>
              <w:pStyle w:val="Normal6a"/>
            </w:pPr>
            <w:r w:rsidRPr="001E6E49">
              <w:t>20.</w:t>
            </w:r>
            <w:r w:rsidRPr="001E6E49">
              <w:tab/>
              <w:t xml:space="preserve">împărtășește obiectivul de a împiedica </w:t>
            </w:r>
            <w:r w:rsidRPr="001E6E49">
              <w:rPr>
                <w:b/>
                <w:i/>
              </w:rPr>
              <w:t xml:space="preserve">cu orice preț </w:t>
            </w:r>
            <w:r w:rsidRPr="001E6E49">
              <w:t xml:space="preserve">Iranul să </w:t>
            </w:r>
            <w:r w:rsidRPr="001E6E49">
              <w:rPr>
                <w:b/>
                <w:i/>
              </w:rPr>
              <w:t>obțină</w:t>
            </w:r>
            <w:r w:rsidRPr="001E6E49">
              <w:t xml:space="preserve"> arme nucleare; subliniază, cu toate acestea, faptul că regimul de la Teheran a respins în mod clar o relansare a JCPOA și, în același timp, și-a mărit capacitatea de a produce arme nucleare</w:t>
            </w:r>
            <w:r w:rsidRPr="001E6E49">
              <w:rPr>
                <w:b/>
                <w:i/>
              </w:rPr>
              <w:t xml:space="preserve"> </w:t>
            </w:r>
            <w:r w:rsidRPr="001E6E49">
              <w:t xml:space="preserve"> </w:t>
            </w:r>
            <w:r w:rsidRPr="001E6E49">
              <w:rPr>
                <w:b/>
                <w:i/>
              </w:rPr>
              <w:t>și a refuzat să colaboreze în litigiul pe care îl are în curs cu Agenția Internațională pentru Energie Atomică (IAEA),</w:t>
            </w:r>
            <w:r w:rsidRPr="001E6E49">
              <w:t xml:space="preserve"> regretă faptul că, în prezent, nu există nicio strategie pentru a convinge Iranul să </w:t>
            </w:r>
            <w:r w:rsidRPr="001E6E49">
              <w:rPr>
                <w:b/>
                <w:i/>
              </w:rPr>
              <w:t>nu construiască o capacitate nucleară militară</w:t>
            </w:r>
            <w:r w:rsidRPr="001E6E49">
              <w:t xml:space="preserve"> și nici un plan de acțiune pentru cazul în care Iranul depășește pragul nuclear; invită VP/ÎR să prezinte o strategie revizuită față de Iran;</w:t>
            </w:r>
          </w:p>
        </w:tc>
      </w:tr>
    </w:tbl>
    <w:p w:rsidR="008B33D0" w:rsidRPr="001E6E49" w:rsidRDefault="008B33D0" w:rsidP="008B33D0">
      <w:pPr>
        <w:pStyle w:val="AmOrLang"/>
      </w:pPr>
      <w:r w:rsidRPr="001E6E49">
        <w:t xml:space="preserve">Or. </w:t>
      </w:r>
      <w:r w:rsidRPr="001E6E49">
        <w:rPr>
          <w:rStyle w:val="HideTWBExt"/>
        </w:rPr>
        <w:t>&lt;Original&gt;</w:t>
      </w:r>
      <w:r w:rsidRPr="001E6E49">
        <w:rPr>
          <w:rStyle w:val="HideTWBInt"/>
        </w:rPr>
        <w:t>{EN}</w:t>
      </w:r>
      <w:r w:rsidRPr="001E6E49">
        <w:t>en</w:t>
      </w:r>
      <w:r w:rsidRPr="001E6E49">
        <w:rPr>
          <w:rStyle w:val="HideTWBExt"/>
        </w:rPr>
        <w:t>&lt;/Original&gt;</w:t>
      </w:r>
    </w:p>
    <w:p w:rsidR="008B33D0" w:rsidRPr="001E6E49" w:rsidRDefault="008B33D0" w:rsidP="008B33D0">
      <w:r w:rsidRPr="001E6E49">
        <w:rPr>
          <w:rStyle w:val="HideTWBExt"/>
        </w:rPr>
        <w:t>&lt;/Amend&gt;</w:t>
      </w:r>
    </w:p>
    <w:p w:rsidR="008B33D0" w:rsidRPr="001E6E49" w:rsidRDefault="008B33D0" w:rsidP="008B33D0">
      <w:pPr>
        <w:pStyle w:val="AmNumberTabs"/>
      </w:pPr>
      <w:r w:rsidRPr="001E6E49">
        <w:rPr>
          <w:rStyle w:val="HideTWBExt"/>
        </w:rPr>
        <w:t>&lt;Amend&gt;</w:t>
      </w:r>
      <w:r w:rsidRPr="001E6E49">
        <w:t>Amendamentul</w:t>
      </w:r>
      <w:r w:rsidRPr="001E6E49">
        <w:tab/>
      </w:r>
      <w:r w:rsidRPr="001E6E49">
        <w:tab/>
      </w:r>
      <w:r w:rsidRPr="001E6E49">
        <w:rPr>
          <w:rStyle w:val="HideTWBExt"/>
        </w:rPr>
        <w:t>&lt;NumAm&gt;</w:t>
      </w:r>
      <w:r w:rsidRPr="001E6E49">
        <w:t>657</w:t>
      </w:r>
      <w:r w:rsidRPr="001E6E49">
        <w:rPr>
          <w:rStyle w:val="HideTWBExt"/>
        </w:rPr>
        <w:t>&lt;/NumAm&gt;</w:t>
      </w:r>
    </w:p>
    <w:p w:rsidR="008B33D0" w:rsidRPr="001E6E49" w:rsidRDefault="008B33D0" w:rsidP="008B33D0">
      <w:pPr>
        <w:pStyle w:val="NormalBold"/>
      </w:pPr>
      <w:r w:rsidRPr="001E6E49">
        <w:rPr>
          <w:rStyle w:val="HideTWBExt"/>
          <w:b w:val="0"/>
        </w:rPr>
        <w:t>&lt;RepeatBlock-By&gt;&lt;Members&gt;</w:t>
      </w:r>
      <w:r w:rsidRPr="001E6E49">
        <w:t>Sebastiaan Stöteler</w:t>
      </w:r>
      <w:r w:rsidRPr="001E6E49">
        <w:rPr>
          <w:rStyle w:val="HideTWBExt"/>
          <w:b w:val="0"/>
        </w:rPr>
        <w:t>&lt;/Members&gt;</w:t>
      </w:r>
    </w:p>
    <w:p w:rsidR="008B33D0" w:rsidRPr="001E6E49" w:rsidRDefault="008B33D0" w:rsidP="008B33D0">
      <w:pPr>
        <w:pStyle w:val="NormalBold"/>
      </w:pPr>
      <w:r w:rsidRPr="001E6E49">
        <w:rPr>
          <w:rStyle w:val="HideTWBExt"/>
          <w:b w:val="0"/>
        </w:rPr>
        <w:t>&lt;/RepeatBlock-By&gt;</w:t>
      </w:r>
    </w:p>
    <w:p w:rsidR="008B33D0" w:rsidRPr="001E6E49" w:rsidRDefault="008B33D0" w:rsidP="008B33D0">
      <w:pPr>
        <w:pStyle w:val="NormalBold"/>
      </w:pPr>
      <w:r w:rsidRPr="001E6E49">
        <w:rPr>
          <w:rStyle w:val="HideTWBExt"/>
        </w:rPr>
        <w:t>&lt;DocAmend&gt;</w:t>
      </w:r>
      <w:r w:rsidRPr="001E6E49">
        <w:t>Propunere de rezoluție</w:t>
      </w:r>
      <w:r w:rsidRPr="001E6E49">
        <w:rPr>
          <w:rStyle w:val="HideTWBExt"/>
        </w:rPr>
        <w:t>&lt;/DocAmend&gt;</w:t>
      </w:r>
    </w:p>
    <w:p w:rsidR="008B33D0" w:rsidRPr="001E6E49" w:rsidRDefault="008B33D0" w:rsidP="008B33D0">
      <w:pPr>
        <w:pStyle w:val="NormalBold"/>
      </w:pPr>
      <w:r w:rsidRPr="001E6E49">
        <w:rPr>
          <w:rStyle w:val="HideTWBExt"/>
        </w:rPr>
        <w:t>&lt;Article&gt;</w:t>
      </w:r>
      <w:r w:rsidRPr="001E6E49">
        <w:t>Punctul 20</w:t>
      </w:r>
      <w:r w:rsidRPr="001E6E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33D0" w:rsidRPr="001E6E49" w:rsidTr="006C019B">
        <w:trPr>
          <w:trHeight w:hRule="exact" w:val="240"/>
          <w:jc w:val="center"/>
        </w:trPr>
        <w:tc>
          <w:tcPr>
            <w:tcW w:w="9752" w:type="dxa"/>
            <w:gridSpan w:val="2"/>
            <w:tcBorders>
              <w:top w:val="nil"/>
              <w:left w:val="nil"/>
              <w:bottom w:val="nil"/>
              <w:right w:val="nil"/>
            </w:tcBorders>
          </w:tcPr>
          <w:p w:rsidR="008B33D0" w:rsidRPr="001E6E49" w:rsidRDefault="008B33D0" w:rsidP="006C019B"/>
        </w:tc>
      </w:tr>
      <w:tr w:rsidR="008B33D0" w:rsidRPr="001E6E49" w:rsidTr="006C019B">
        <w:trPr>
          <w:trHeight w:val="240"/>
          <w:jc w:val="center"/>
        </w:trPr>
        <w:tc>
          <w:tcPr>
            <w:tcW w:w="4876" w:type="dxa"/>
            <w:tcBorders>
              <w:top w:val="nil"/>
              <w:left w:val="nil"/>
              <w:bottom w:val="nil"/>
              <w:right w:val="nil"/>
            </w:tcBorders>
          </w:tcPr>
          <w:p w:rsidR="008B33D0" w:rsidRPr="001E6E49" w:rsidRDefault="008B33D0" w:rsidP="006C019B">
            <w:pPr>
              <w:pStyle w:val="AmColumnHeading"/>
            </w:pPr>
            <w:r w:rsidRPr="001E6E49">
              <w:t>Propunerea de rezoluție</w:t>
            </w:r>
          </w:p>
        </w:tc>
        <w:tc>
          <w:tcPr>
            <w:tcW w:w="4876" w:type="dxa"/>
            <w:tcBorders>
              <w:top w:val="nil"/>
              <w:left w:val="nil"/>
              <w:bottom w:val="nil"/>
              <w:right w:val="nil"/>
            </w:tcBorders>
          </w:tcPr>
          <w:p w:rsidR="008B33D0" w:rsidRPr="001E6E49" w:rsidRDefault="008B33D0" w:rsidP="006C019B">
            <w:pPr>
              <w:pStyle w:val="AmColumnHeading"/>
            </w:pPr>
            <w:r w:rsidRPr="001E6E49">
              <w:t>Amendamentul</w:t>
            </w:r>
          </w:p>
        </w:tc>
      </w:tr>
      <w:tr w:rsidR="008B33D0" w:rsidRPr="001E6E49" w:rsidTr="006C019B">
        <w:trPr>
          <w:jc w:val="center"/>
        </w:trPr>
        <w:tc>
          <w:tcPr>
            <w:tcW w:w="4876" w:type="dxa"/>
            <w:tcBorders>
              <w:top w:val="nil"/>
              <w:left w:val="nil"/>
              <w:bottom w:val="nil"/>
              <w:right w:val="nil"/>
            </w:tcBorders>
          </w:tcPr>
          <w:p w:rsidR="008B33D0" w:rsidRPr="001E6E49" w:rsidRDefault="008B33D0" w:rsidP="006C019B">
            <w:pPr>
              <w:pStyle w:val="Normal6a"/>
            </w:pPr>
            <w:r w:rsidRPr="001E6E49">
              <w:t>20.</w:t>
            </w:r>
            <w:r w:rsidRPr="001E6E49">
              <w:tab/>
              <w:t xml:space="preserve">împărtășește obiectivul de a împiedica Iranul să </w:t>
            </w:r>
            <w:r w:rsidRPr="001E6E49">
              <w:rPr>
                <w:b/>
                <w:i/>
              </w:rPr>
              <w:t>achiziționeze</w:t>
            </w:r>
            <w:r w:rsidRPr="001E6E49">
              <w:t xml:space="preserve"> arme nucleare</w:t>
            </w:r>
            <w:r w:rsidRPr="001E6E49">
              <w:rPr>
                <w:b/>
                <w:i/>
              </w:rPr>
              <w:t xml:space="preserve"> cu orice preț</w:t>
            </w:r>
            <w:r w:rsidRPr="001E6E49">
              <w:t xml:space="preserve">; subliniază, cu toate acestea, faptul că regimul de la Teheran a respins în mod clar o relansare a JCPOA și, în același timp, și-a mărit capacitatea de a produce arme nucleare; regretă faptul că, în prezent, nu există nicio strategie pentru a convinge Iranul să </w:t>
            </w:r>
            <w:r w:rsidRPr="001E6E49">
              <w:rPr>
                <w:b/>
                <w:i/>
              </w:rPr>
              <w:t>se abțină de la construirea capacității nucleare militare</w:t>
            </w:r>
            <w:r w:rsidRPr="001E6E49">
              <w:t xml:space="preserve"> și nici un plan de acțiune pentru cazul în care Iranul depășește pragul nuclear; invită VP/ÎR să prezinte o strategie revizuită față de Iran;</w:t>
            </w:r>
          </w:p>
        </w:tc>
        <w:tc>
          <w:tcPr>
            <w:tcW w:w="4876" w:type="dxa"/>
            <w:tcBorders>
              <w:top w:val="nil"/>
              <w:left w:val="nil"/>
              <w:bottom w:val="nil"/>
              <w:right w:val="nil"/>
            </w:tcBorders>
          </w:tcPr>
          <w:p w:rsidR="008B33D0" w:rsidRPr="001E6E49" w:rsidRDefault="008B33D0" w:rsidP="006C019B">
            <w:pPr>
              <w:pStyle w:val="Normal6a"/>
            </w:pPr>
            <w:r w:rsidRPr="001E6E49">
              <w:t>20.</w:t>
            </w:r>
            <w:r w:rsidRPr="001E6E49">
              <w:tab/>
              <w:t xml:space="preserve">împărtășește obiectivul de a împiedica </w:t>
            </w:r>
            <w:r w:rsidRPr="001E6E49">
              <w:rPr>
                <w:b/>
                <w:i/>
              </w:rPr>
              <w:t xml:space="preserve">cu orice preț </w:t>
            </w:r>
            <w:r w:rsidRPr="001E6E49">
              <w:t xml:space="preserve">Iranul să </w:t>
            </w:r>
            <w:r w:rsidRPr="001E6E49">
              <w:rPr>
                <w:b/>
                <w:i/>
              </w:rPr>
              <w:t>obțină</w:t>
            </w:r>
            <w:r w:rsidRPr="001E6E49">
              <w:t xml:space="preserve"> arme nucleare; subliniază, cu toate acestea, faptul că regimul de la Teheran a respins în mod clar o relansare a JCPOA și, în același timp, și-a mărit capacitatea de a produce arme nucleare; regretă faptul că, în prezent, nu există nicio strategie pentru a convinge Iranul să </w:t>
            </w:r>
            <w:r w:rsidRPr="001E6E49">
              <w:rPr>
                <w:b/>
                <w:i/>
              </w:rPr>
              <w:t>nu construiască o capacitate nucleară militară</w:t>
            </w:r>
            <w:r w:rsidRPr="001E6E49">
              <w:t xml:space="preserve"> și nici un plan de acțiune pentru cazul în care Iranul depășește pragul nuclear; invită VP/ÎR să prezinte o strategie revizuită față de</w:t>
            </w:r>
            <w:r w:rsidRPr="001E6E49">
              <w:rPr>
                <w:b/>
                <w:i/>
              </w:rPr>
              <w:t xml:space="preserve"> Iran care să urmărească să izoleze Republica Islamică</w:t>
            </w:r>
            <w:r w:rsidRPr="001E6E49">
              <w:t xml:space="preserve"> Iran;</w:t>
            </w:r>
          </w:p>
        </w:tc>
      </w:tr>
    </w:tbl>
    <w:p w:rsidR="008B33D0" w:rsidRPr="001E6E49" w:rsidRDefault="008B33D0" w:rsidP="008B33D0">
      <w:pPr>
        <w:pStyle w:val="AmOrLang"/>
      </w:pPr>
      <w:r w:rsidRPr="001E6E49">
        <w:t xml:space="preserve">Or. </w:t>
      </w:r>
      <w:r w:rsidRPr="001E6E49">
        <w:rPr>
          <w:rStyle w:val="HideTWBExt"/>
        </w:rPr>
        <w:t>&lt;Original&gt;</w:t>
      </w:r>
      <w:r w:rsidRPr="001E6E49">
        <w:rPr>
          <w:rStyle w:val="HideTWBInt"/>
        </w:rPr>
        <w:t>{EN}</w:t>
      </w:r>
      <w:r w:rsidRPr="001E6E49">
        <w:t>en</w:t>
      </w:r>
      <w:r w:rsidRPr="001E6E49">
        <w:rPr>
          <w:rStyle w:val="HideTWBExt"/>
        </w:rPr>
        <w:t>&lt;/Original&gt;</w:t>
      </w:r>
    </w:p>
    <w:p w:rsidR="008B33D0" w:rsidRPr="001E6E49" w:rsidRDefault="008B33D0" w:rsidP="008B33D0">
      <w:r w:rsidRPr="001E6E49">
        <w:rPr>
          <w:rStyle w:val="HideTWBExt"/>
        </w:rPr>
        <w:t>&lt;/Amend&gt;</w:t>
      </w:r>
    </w:p>
    <w:p w:rsidR="008B33D0" w:rsidRPr="001E6E49" w:rsidRDefault="008B33D0" w:rsidP="008B33D0">
      <w:pPr>
        <w:pStyle w:val="AmNumberTabs"/>
      </w:pPr>
      <w:r w:rsidRPr="001E6E49">
        <w:rPr>
          <w:rStyle w:val="HideTWBExt"/>
        </w:rPr>
        <w:t>&lt;Amend&gt;</w:t>
      </w:r>
      <w:r w:rsidRPr="001E6E49">
        <w:t>Amendamentul</w:t>
      </w:r>
      <w:r w:rsidRPr="001E6E49">
        <w:tab/>
      </w:r>
      <w:r w:rsidRPr="001E6E49">
        <w:tab/>
      </w:r>
      <w:r w:rsidRPr="001E6E49">
        <w:rPr>
          <w:rStyle w:val="HideTWBExt"/>
        </w:rPr>
        <w:t>&lt;NumAm&gt;</w:t>
      </w:r>
      <w:r w:rsidRPr="001E6E49">
        <w:t>658</w:t>
      </w:r>
      <w:r w:rsidRPr="001E6E49">
        <w:rPr>
          <w:rStyle w:val="HideTWBExt"/>
        </w:rPr>
        <w:t>&lt;/NumAm&gt;</w:t>
      </w:r>
    </w:p>
    <w:p w:rsidR="008B33D0" w:rsidRPr="001E6E49" w:rsidRDefault="008B33D0" w:rsidP="008B33D0">
      <w:pPr>
        <w:pStyle w:val="NormalBold"/>
      </w:pPr>
      <w:r w:rsidRPr="001E6E49">
        <w:rPr>
          <w:rStyle w:val="HideTWBExt"/>
          <w:b w:val="0"/>
        </w:rPr>
        <w:t>&lt;RepeatBlock-By&gt;&lt;Members&gt;</w:t>
      </w:r>
      <w:r w:rsidRPr="001E6E49">
        <w:t>António Tânger Corrêa</w:t>
      </w:r>
      <w:r w:rsidRPr="001E6E49">
        <w:rPr>
          <w:rStyle w:val="HideTWBExt"/>
          <w:b w:val="0"/>
        </w:rPr>
        <w:t>&lt;/Members&gt;</w:t>
      </w:r>
    </w:p>
    <w:p w:rsidR="008B33D0" w:rsidRPr="001E6E49" w:rsidRDefault="008B33D0" w:rsidP="008B33D0">
      <w:pPr>
        <w:pStyle w:val="NormalBold"/>
      </w:pPr>
      <w:r w:rsidRPr="001E6E49">
        <w:rPr>
          <w:rStyle w:val="HideTWBExt"/>
          <w:b w:val="0"/>
        </w:rPr>
        <w:t>&lt;/RepeatBlock-By&gt;</w:t>
      </w:r>
    </w:p>
    <w:p w:rsidR="008B33D0" w:rsidRPr="001E6E49" w:rsidRDefault="008B33D0" w:rsidP="008B33D0">
      <w:pPr>
        <w:pStyle w:val="NormalBold"/>
      </w:pPr>
      <w:r w:rsidRPr="001E6E49">
        <w:rPr>
          <w:rStyle w:val="HideTWBExt"/>
        </w:rPr>
        <w:t>&lt;DocAmend&gt;</w:t>
      </w:r>
      <w:r w:rsidRPr="001E6E49">
        <w:t>Propunere de rezoluție</w:t>
      </w:r>
      <w:r w:rsidRPr="001E6E49">
        <w:rPr>
          <w:rStyle w:val="HideTWBExt"/>
        </w:rPr>
        <w:t>&lt;/DocAmend&gt;</w:t>
      </w:r>
    </w:p>
    <w:p w:rsidR="008B33D0" w:rsidRPr="001E6E49" w:rsidRDefault="008B33D0" w:rsidP="008B33D0">
      <w:pPr>
        <w:pStyle w:val="NormalBold"/>
      </w:pPr>
      <w:r w:rsidRPr="001E6E49">
        <w:rPr>
          <w:rStyle w:val="HideTWBExt"/>
        </w:rPr>
        <w:t>&lt;Article&gt;</w:t>
      </w:r>
      <w:r w:rsidRPr="001E6E49">
        <w:t>Punctul 20</w:t>
      </w:r>
      <w:r w:rsidRPr="001E6E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33D0" w:rsidRPr="001E6E49" w:rsidTr="006C019B">
        <w:trPr>
          <w:trHeight w:hRule="exact" w:val="240"/>
          <w:jc w:val="center"/>
        </w:trPr>
        <w:tc>
          <w:tcPr>
            <w:tcW w:w="9752" w:type="dxa"/>
            <w:gridSpan w:val="2"/>
            <w:tcBorders>
              <w:top w:val="nil"/>
              <w:left w:val="nil"/>
              <w:bottom w:val="nil"/>
              <w:right w:val="nil"/>
            </w:tcBorders>
          </w:tcPr>
          <w:p w:rsidR="008B33D0" w:rsidRPr="001E6E49" w:rsidRDefault="008B33D0" w:rsidP="006C019B"/>
        </w:tc>
      </w:tr>
      <w:tr w:rsidR="008B33D0" w:rsidRPr="001E6E49" w:rsidTr="006C019B">
        <w:trPr>
          <w:trHeight w:val="240"/>
          <w:jc w:val="center"/>
        </w:trPr>
        <w:tc>
          <w:tcPr>
            <w:tcW w:w="4876" w:type="dxa"/>
            <w:tcBorders>
              <w:top w:val="nil"/>
              <w:left w:val="nil"/>
              <w:bottom w:val="nil"/>
              <w:right w:val="nil"/>
            </w:tcBorders>
          </w:tcPr>
          <w:p w:rsidR="008B33D0" w:rsidRPr="001E6E49" w:rsidRDefault="008B33D0" w:rsidP="006C019B">
            <w:pPr>
              <w:pStyle w:val="AmColumnHeading"/>
            </w:pPr>
            <w:r w:rsidRPr="001E6E49">
              <w:t>Propunerea de rezoluție</w:t>
            </w:r>
          </w:p>
        </w:tc>
        <w:tc>
          <w:tcPr>
            <w:tcW w:w="4876" w:type="dxa"/>
            <w:tcBorders>
              <w:top w:val="nil"/>
              <w:left w:val="nil"/>
              <w:bottom w:val="nil"/>
              <w:right w:val="nil"/>
            </w:tcBorders>
          </w:tcPr>
          <w:p w:rsidR="008B33D0" w:rsidRPr="001E6E49" w:rsidRDefault="008B33D0" w:rsidP="006C019B">
            <w:pPr>
              <w:pStyle w:val="AmColumnHeading"/>
            </w:pPr>
            <w:r w:rsidRPr="001E6E49">
              <w:t>Amendamentul</w:t>
            </w:r>
          </w:p>
        </w:tc>
      </w:tr>
      <w:tr w:rsidR="008B33D0" w:rsidRPr="001E6E49" w:rsidTr="006C019B">
        <w:trPr>
          <w:jc w:val="center"/>
        </w:trPr>
        <w:tc>
          <w:tcPr>
            <w:tcW w:w="4876" w:type="dxa"/>
            <w:tcBorders>
              <w:top w:val="nil"/>
              <w:left w:val="nil"/>
              <w:bottom w:val="nil"/>
              <w:right w:val="nil"/>
            </w:tcBorders>
          </w:tcPr>
          <w:p w:rsidR="008B33D0" w:rsidRPr="001E6E49" w:rsidRDefault="008B33D0" w:rsidP="006C019B">
            <w:pPr>
              <w:pStyle w:val="Normal6a"/>
            </w:pPr>
            <w:r w:rsidRPr="001E6E49">
              <w:t>20.</w:t>
            </w:r>
            <w:r w:rsidRPr="001E6E49">
              <w:tab/>
              <w:t xml:space="preserve">împărtășește obiectivul de a împiedica Iranul să achiziționeze arme nucleare cu orice preț; subliniază, cu toate acestea, faptul că regimul de la Teheran a respins în mod clar o relansare a JCPOA și, în același timp, și-a mărit capacitatea de a produce arme nucleare; regretă faptul că, în prezent, nu există nicio strategie pentru a convinge Iranul să se abțină de la construirea capacității nucleare militare și nici un plan de acțiune pentru cazul în care Iranul depășește pragul nuclear; </w:t>
            </w:r>
            <w:r w:rsidRPr="001E6E49">
              <w:rPr>
                <w:b/>
                <w:i/>
              </w:rPr>
              <w:t>invită VP/ÎR să prezinte o strategie revizuită față de Iran;</w:t>
            </w:r>
          </w:p>
        </w:tc>
        <w:tc>
          <w:tcPr>
            <w:tcW w:w="4876" w:type="dxa"/>
            <w:tcBorders>
              <w:top w:val="nil"/>
              <w:left w:val="nil"/>
              <w:bottom w:val="nil"/>
              <w:right w:val="nil"/>
            </w:tcBorders>
          </w:tcPr>
          <w:p w:rsidR="008B33D0" w:rsidRPr="001E6E49" w:rsidRDefault="008B33D0" w:rsidP="006C019B">
            <w:pPr>
              <w:pStyle w:val="Normal6a"/>
            </w:pPr>
            <w:r w:rsidRPr="001E6E49">
              <w:t>20.</w:t>
            </w:r>
            <w:r w:rsidRPr="001E6E49">
              <w:tab/>
              <w:t>împărtășește obiectivul de a împiedica Iranul să achiziționeze arme nucleare cu orice preț; subliniază, cu toate acestea, faptul că regimul de la Teheran a respins în mod clar o relansare a JCPOA și, în același timp, și-a mărit capacitatea de a produce arme nucleare; regretă faptul că, în prezent, nu există nicio strategie pentru a convinge Iranul să se abțină de la construirea capacității nucleare militare și nici un plan de acțiune pentru cazul în care Iranul depășește pragul nuclear;</w:t>
            </w:r>
          </w:p>
        </w:tc>
      </w:tr>
    </w:tbl>
    <w:p w:rsidR="008B33D0" w:rsidRPr="001E6E49" w:rsidRDefault="008B33D0" w:rsidP="008B33D0">
      <w:pPr>
        <w:pStyle w:val="AmOrLang"/>
      </w:pPr>
      <w:r w:rsidRPr="001E6E49">
        <w:t xml:space="preserve">Or. </w:t>
      </w:r>
      <w:r w:rsidRPr="001E6E49">
        <w:rPr>
          <w:rStyle w:val="HideTWBExt"/>
        </w:rPr>
        <w:t>&lt;Original&gt;</w:t>
      </w:r>
      <w:r w:rsidRPr="001E6E49">
        <w:rPr>
          <w:rStyle w:val="HideTWBInt"/>
        </w:rPr>
        <w:t>{EN}</w:t>
      </w:r>
      <w:r w:rsidRPr="001E6E49">
        <w:t>en</w:t>
      </w:r>
      <w:r w:rsidRPr="001E6E49">
        <w:rPr>
          <w:rStyle w:val="HideTWBExt"/>
        </w:rPr>
        <w:t>&lt;/Original&gt;</w:t>
      </w:r>
    </w:p>
    <w:p w:rsidR="008B33D0" w:rsidRPr="001E6E49" w:rsidRDefault="008B33D0" w:rsidP="008B33D0">
      <w:r w:rsidRPr="001E6E49">
        <w:rPr>
          <w:rStyle w:val="HideTWBExt"/>
        </w:rPr>
        <w:t>&lt;/Amend&gt;</w:t>
      </w:r>
    </w:p>
    <w:p w:rsidR="008B33D0" w:rsidRPr="00D47BE6" w:rsidRDefault="008B33D0" w:rsidP="008B33D0">
      <w:pPr>
        <w:pStyle w:val="AmNumberTabs"/>
      </w:pPr>
      <w:r w:rsidRPr="00D47BE6">
        <w:rPr>
          <w:rStyle w:val="HideTWBExt"/>
          <w:b w:val="0"/>
        </w:rPr>
        <w:t>&lt;Amend&gt;</w:t>
      </w:r>
      <w:r w:rsidRPr="00D47BE6">
        <w:t>Amendamentul</w:t>
      </w:r>
      <w:r w:rsidRPr="00D47BE6">
        <w:tab/>
      </w:r>
      <w:r w:rsidRPr="00D47BE6">
        <w:tab/>
      </w:r>
      <w:r w:rsidRPr="00D47BE6">
        <w:rPr>
          <w:rStyle w:val="HideTWBExt"/>
          <w:b w:val="0"/>
        </w:rPr>
        <w:t>&lt;NumAm&gt;</w:t>
      </w:r>
      <w:r w:rsidRPr="00D47BE6">
        <w:t>659</w:t>
      </w:r>
      <w:r w:rsidRPr="00D47BE6">
        <w:rPr>
          <w:rStyle w:val="HideTWBExt"/>
          <w:b w:val="0"/>
        </w:rPr>
        <w:t>&lt;/NumAm&gt;</w:t>
      </w:r>
    </w:p>
    <w:p w:rsidR="008B33D0" w:rsidRPr="00D47BE6" w:rsidRDefault="008B33D0" w:rsidP="008B33D0">
      <w:pPr>
        <w:pStyle w:val="NormalBold"/>
      </w:pPr>
      <w:r w:rsidRPr="00D47BE6">
        <w:rPr>
          <w:rStyle w:val="HideTWBExt"/>
          <w:b w:val="0"/>
        </w:rPr>
        <w:t>&lt;RepeatBlock-By&gt;&lt;Members&gt;</w:t>
      </w:r>
      <w:r w:rsidRPr="00D47BE6">
        <w:t>Hans Neuhoff</w:t>
      </w:r>
      <w:r w:rsidRPr="00D47BE6">
        <w:rPr>
          <w:rStyle w:val="HideTWBExt"/>
          <w:b w:val="0"/>
        </w:rPr>
        <w:t>&lt;/Members&gt;</w:t>
      </w:r>
    </w:p>
    <w:p w:rsidR="008B33D0" w:rsidRPr="00D47BE6" w:rsidRDefault="008B33D0" w:rsidP="008B33D0">
      <w:pPr>
        <w:pStyle w:val="NormalBold"/>
      </w:pPr>
      <w:r w:rsidRPr="00D47BE6">
        <w:rPr>
          <w:rStyle w:val="HideTWBExt"/>
          <w:b w:val="0"/>
        </w:rPr>
        <w:t>&lt;/RepeatBlock-By&gt;</w:t>
      </w:r>
    </w:p>
    <w:p w:rsidR="008B33D0" w:rsidRPr="00D47BE6" w:rsidRDefault="008B33D0" w:rsidP="008B33D0">
      <w:pPr>
        <w:pStyle w:val="NormalBold"/>
      </w:pPr>
      <w:r w:rsidRPr="00D47BE6">
        <w:rPr>
          <w:rStyle w:val="HideTWBExt"/>
          <w:b w:val="0"/>
        </w:rPr>
        <w:t>&lt;DocAmend&gt;</w:t>
      </w:r>
      <w:r w:rsidRPr="00D47BE6">
        <w:t>Propunere de rezoluție</w:t>
      </w:r>
      <w:r w:rsidRPr="00D47BE6">
        <w:rPr>
          <w:rStyle w:val="HideTWBExt"/>
          <w:b w:val="0"/>
        </w:rPr>
        <w:t>&lt;/DocAmend&gt;</w:t>
      </w:r>
    </w:p>
    <w:p w:rsidR="008B33D0" w:rsidRPr="00D47BE6" w:rsidRDefault="008B33D0" w:rsidP="008B33D0">
      <w:pPr>
        <w:pStyle w:val="NormalBold"/>
      </w:pPr>
      <w:r w:rsidRPr="00D47BE6">
        <w:rPr>
          <w:rStyle w:val="HideTWBExt"/>
          <w:b w:val="0"/>
        </w:rPr>
        <w:t>&lt;Article&gt;</w:t>
      </w:r>
      <w:r w:rsidRPr="00D47BE6">
        <w:t>Punctul 20</w:t>
      </w:r>
      <w:r w:rsidRPr="00D47BE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33D0" w:rsidRPr="00D47BE6" w:rsidTr="006C019B">
        <w:trPr>
          <w:trHeight w:hRule="exact" w:val="240"/>
          <w:jc w:val="center"/>
        </w:trPr>
        <w:tc>
          <w:tcPr>
            <w:tcW w:w="9752" w:type="dxa"/>
            <w:gridSpan w:val="2"/>
            <w:tcBorders>
              <w:top w:val="nil"/>
              <w:left w:val="nil"/>
              <w:bottom w:val="nil"/>
              <w:right w:val="nil"/>
            </w:tcBorders>
          </w:tcPr>
          <w:p w:rsidR="008B33D0" w:rsidRPr="00D47BE6" w:rsidRDefault="008B33D0" w:rsidP="006C019B"/>
        </w:tc>
      </w:tr>
      <w:tr w:rsidR="008B33D0" w:rsidRPr="00D47BE6" w:rsidTr="006C019B">
        <w:trPr>
          <w:trHeight w:val="240"/>
          <w:jc w:val="center"/>
        </w:trPr>
        <w:tc>
          <w:tcPr>
            <w:tcW w:w="4876" w:type="dxa"/>
            <w:tcBorders>
              <w:top w:val="nil"/>
              <w:left w:val="nil"/>
              <w:bottom w:val="nil"/>
              <w:right w:val="nil"/>
            </w:tcBorders>
          </w:tcPr>
          <w:p w:rsidR="008B33D0" w:rsidRPr="00D47BE6" w:rsidRDefault="008B33D0" w:rsidP="006C019B">
            <w:pPr>
              <w:pStyle w:val="AmColumnHeading"/>
            </w:pPr>
            <w:r w:rsidRPr="00D47BE6">
              <w:t>Propunerea de rezoluție</w:t>
            </w:r>
          </w:p>
        </w:tc>
        <w:tc>
          <w:tcPr>
            <w:tcW w:w="4876" w:type="dxa"/>
            <w:tcBorders>
              <w:top w:val="nil"/>
              <w:left w:val="nil"/>
              <w:bottom w:val="nil"/>
              <w:right w:val="nil"/>
            </w:tcBorders>
          </w:tcPr>
          <w:p w:rsidR="008B33D0" w:rsidRPr="00D47BE6" w:rsidRDefault="008B33D0" w:rsidP="006C019B">
            <w:pPr>
              <w:pStyle w:val="AmColumnHeading"/>
            </w:pPr>
            <w:r w:rsidRPr="00D47BE6">
              <w:t>Amendamentul</w:t>
            </w:r>
          </w:p>
        </w:tc>
      </w:tr>
      <w:tr w:rsidR="008B33D0" w:rsidRPr="00D47BE6" w:rsidTr="006C019B">
        <w:trPr>
          <w:jc w:val="center"/>
        </w:trPr>
        <w:tc>
          <w:tcPr>
            <w:tcW w:w="4876" w:type="dxa"/>
            <w:tcBorders>
              <w:top w:val="nil"/>
              <w:left w:val="nil"/>
              <w:bottom w:val="nil"/>
              <w:right w:val="nil"/>
            </w:tcBorders>
          </w:tcPr>
          <w:p w:rsidR="008B33D0" w:rsidRPr="00D47BE6" w:rsidRDefault="008B33D0" w:rsidP="006C019B">
            <w:pPr>
              <w:pStyle w:val="Normal6a"/>
            </w:pPr>
            <w:r w:rsidRPr="00D47BE6">
              <w:t>20.</w:t>
            </w:r>
            <w:r w:rsidRPr="00D47BE6">
              <w:tab/>
              <w:t xml:space="preserve">împărtășește obiectivul de a împiedica Iranul să achiziționeze arme nucleare cu orice preț; subliniază, cu toate acestea, faptul că </w:t>
            </w:r>
            <w:r w:rsidRPr="00D47BE6">
              <w:rPr>
                <w:b/>
                <w:i/>
              </w:rPr>
              <w:t>regimul de la Teheran a respins</w:t>
            </w:r>
            <w:r w:rsidRPr="00D47BE6">
              <w:t xml:space="preserve"> în </w:t>
            </w:r>
            <w:r w:rsidRPr="00D47BE6">
              <w:rPr>
                <w:b/>
                <w:i/>
              </w:rPr>
              <w:t>mod clar o relansare a JCPOA și, în același timp, și-a mărit capacitatea</w:t>
            </w:r>
            <w:r w:rsidRPr="00D47BE6">
              <w:t xml:space="preserve"> de </w:t>
            </w:r>
            <w:r w:rsidRPr="00D47BE6">
              <w:rPr>
                <w:b/>
                <w:i/>
              </w:rPr>
              <w:t>a produce arme nucleare</w:t>
            </w:r>
            <w:r w:rsidRPr="00D47BE6">
              <w:t>; regretă faptul că, în prezent, nu există nicio strategie pentru a convinge Iranul să se abțină de la construirea capacității nucleare militare și nici un plan de acțiune pentru cazul în care Iranul depășește pragul nuclear; invită VP/ÎR să prezinte o strategie revizuită față de Iran;</w:t>
            </w:r>
          </w:p>
        </w:tc>
        <w:tc>
          <w:tcPr>
            <w:tcW w:w="4876" w:type="dxa"/>
            <w:tcBorders>
              <w:top w:val="nil"/>
              <w:left w:val="nil"/>
              <w:bottom w:val="nil"/>
              <w:right w:val="nil"/>
            </w:tcBorders>
          </w:tcPr>
          <w:p w:rsidR="008B33D0" w:rsidRPr="00D47BE6" w:rsidRDefault="008B33D0" w:rsidP="006C019B">
            <w:pPr>
              <w:pStyle w:val="Normal6a"/>
            </w:pPr>
            <w:r w:rsidRPr="00D47BE6">
              <w:t>20.</w:t>
            </w:r>
            <w:r w:rsidRPr="00D47BE6">
              <w:tab/>
              <w:t xml:space="preserve">împărtășește obiectivul de a împiedica Iranul să achiziționeze arme nucleare cu orice preț; subliniază, cu toate acestea, faptul că </w:t>
            </w:r>
            <w:r w:rsidRPr="00D47BE6">
              <w:rPr>
                <w:b/>
                <w:i/>
              </w:rPr>
              <w:t>relansarea JCPOA depinde</w:t>
            </w:r>
            <w:r w:rsidRPr="00D47BE6">
              <w:t xml:space="preserve"> în </w:t>
            </w:r>
            <w:r w:rsidRPr="00D47BE6">
              <w:rPr>
                <w:b/>
                <w:i/>
              </w:rPr>
              <w:t>primul rând de Statele Unite ale Americii și</w:t>
            </w:r>
            <w:r w:rsidRPr="00D47BE6">
              <w:t xml:space="preserve"> de </w:t>
            </w:r>
            <w:r w:rsidRPr="00D47BE6">
              <w:rPr>
                <w:b/>
                <w:i/>
              </w:rPr>
              <w:t>revenirea acestei țări la acord</w:t>
            </w:r>
            <w:r w:rsidRPr="00D47BE6">
              <w:t>; regretă faptul că, în prezent, nu există nicio strategie pentru a convinge Iranul să se abțină de la construirea capacității nucleare militare și nici un plan de acțiune pentru cazul în care Iranul depășește pragul nuclear; invită VP/ÎR să prezinte o strategie revizuită față de Iran;</w:t>
            </w:r>
          </w:p>
        </w:tc>
      </w:tr>
    </w:tbl>
    <w:p w:rsidR="008B33D0" w:rsidRPr="00D47BE6" w:rsidRDefault="008B33D0" w:rsidP="008B33D0">
      <w:pPr>
        <w:pStyle w:val="AmOrLang"/>
      </w:pPr>
      <w:r w:rsidRPr="00D47BE6">
        <w:t xml:space="preserve">Or. </w:t>
      </w:r>
      <w:r w:rsidRPr="00D47BE6">
        <w:rPr>
          <w:rStyle w:val="HideTWBExt"/>
        </w:rPr>
        <w:t>&lt;Original&gt;</w:t>
      </w:r>
      <w:r w:rsidRPr="00D47BE6">
        <w:rPr>
          <w:rStyle w:val="HideTWBInt"/>
        </w:rPr>
        <w:t>{DE}</w:t>
      </w:r>
      <w:r w:rsidRPr="00D47BE6">
        <w:t>de</w:t>
      </w:r>
      <w:r w:rsidRPr="00D47BE6">
        <w:rPr>
          <w:rStyle w:val="HideTWBExt"/>
        </w:rPr>
        <w:t>&lt;/Original&gt;</w:t>
      </w:r>
    </w:p>
    <w:p w:rsidR="008B33D0" w:rsidRPr="00D47BE6" w:rsidRDefault="008B33D0" w:rsidP="008B33D0">
      <w:r w:rsidRPr="00D47BE6">
        <w:rPr>
          <w:rStyle w:val="HideTWBExt"/>
        </w:rPr>
        <w:t>&lt;/Amend&gt;</w:t>
      </w:r>
    </w:p>
    <w:p w:rsidR="008B33D0" w:rsidRPr="001E6E49" w:rsidRDefault="008B33D0" w:rsidP="008B33D0">
      <w:pPr>
        <w:pStyle w:val="AmNumberTabs"/>
      </w:pPr>
      <w:r w:rsidRPr="001E6E49">
        <w:rPr>
          <w:rStyle w:val="HideTWBExt"/>
        </w:rPr>
        <w:t>&lt;Amend&gt;</w:t>
      </w:r>
      <w:r w:rsidRPr="001E6E49">
        <w:t>Amendamentul</w:t>
      </w:r>
      <w:r w:rsidRPr="001E6E49">
        <w:tab/>
      </w:r>
      <w:r w:rsidRPr="001E6E49">
        <w:tab/>
      </w:r>
      <w:r w:rsidRPr="001E6E49">
        <w:rPr>
          <w:rStyle w:val="HideTWBExt"/>
        </w:rPr>
        <w:t>&lt;NumAm&gt;</w:t>
      </w:r>
      <w:r w:rsidRPr="001E6E49">
        <w:t>660</w:t>
      </w:r>
      <w:r w:rsidRPr="001E6E49">
        <w:rPr>
          <w:rStyle w:val="HideTWBExt"/>
        </w:rPr>
        <w:t>&lt;/NumAm&gt;</w:t>
      </w:r>
    </w:p>
    <w:p w:rsidR="008B33D0" w:rsidRPr="001E6E49" w:rsidRDefault="008B33D0" w:rsidP="008B33D0">
      <w:pPr>
        <w:pStyle w:val="NormalBold"/>
      </w:pPr>
      <w:r w:rsidRPr="001E6E49">
        <w:rPr>
          <w:rStyle w:val="HideTWBExt"/>
          <w:b w:val="0"/>
        </w:rPr>
        <w:t>&lt;RepeatBlock-By&gt;&lt;Members&gt;</w:t>
      </w:r>
      <w:r w:rsidRPr="001E6E49">
        <w:t>Željana Zovko</w:t>
      </w:r>
      <w:r w:rsidRPr="001E6E49">
        <w:rPr>
          <w:rStyle w:val="HideTWBExt"/>
          <w:b w:val="0"/>
        </w:rPr>
        <w:t>&lt;/Members&gt;</w:t>
      </w:r>
    </w:p>
    <w:p w:rsidR="008B33D0" w:rsidRPr="001E6E49" w:rsidRDefault="008B33D0" w:rsidP="008B33D0">
      <w:pPr>
        <w:pStyle w:val="NormalBold"/>
      </w:pPr>
      <w:r w:rsidRPr="001E6E49">
        <w:rPr>
          <w:rStyle w:val="HideTWBExt"/>
          <w:b w:val="0"/>
        </w:rPr>
        <w:t>&lt;/RepeatBlock-By&gt;</w:t>
      </w:r>
    </w:p>
    <w:p w:rsidR="008B33D0" w:rsidRPr="001E6E49" w:rsidRDefault="008B33D0" w:rsidP="008B33D0">
      <w:pPr>
        <w:pStyle w:val="NormalBold"/>
      </w:pPr>
      <w:r w:rsidRPr="001E6E49">
        <w:rPr>
          <w:rStyle w:val="HideTWBExt"/>
        </w:rPr>
        <w:t>&lt;DocAmend&gt;</w:t>
      </w:r>
      <w:r w:rsidRPr="001E6E49">
        <w:t>Propunere de rezoluție</w:t>
      </w:r>
      <w:r w:rsidRPr="001E6E49">
        <w:rPr>
          <w:rStyle w:val="HideTWBExt"/>
        </w:rPr>
        <w:t>&lt;/DocAmend&gt;</w:t>
      </w:r>
    </w:p>
    <w:p w:rsidR="008B33D0" w:rsidRPr="001E6E49" w:rsidRDefault="008B33D0" w:rsidP="008B33D0">
      <w:pPr>
        <w:pStyle w:val="NormalBold"/>
      </w:pPr>
      <w:r w:rsidRPr="001E6E49">
        <w:rPr>
          <w:rStyle w:val="HideTWBExt"/>
        </w:rPr>
        <w:t>&lt;Article&gt;</w:t>
      </w:r>
      <w:r w:rsidRPr="001E6E49">
        <w:t>Punctul 20 b (nou)</w:t>
      </w:r>
      <w:r w:rsidRPr="001E6E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33D0" w:rsidRPr="001E6E49" w:rsidTr="006C019B">
        <w:trPr>
          <w:trHeight w:hRule="exact" w:val="240"/>
          <w:jc w:val="center"/>
        </w:trPr>
        <w:tc>
          <w:tcPr>
            <w:tcW w:w="9752" w:type="dxa"/>
            <w:gridSpan w:val="2"/>
            <w:tcBorders>
              <w:top w:val="nil"/>
              <w:left w:val="nil"/>
              <w:bottom w:val="nil"/>
              <w:right w:val="nil"/>
            </w:tcBorders>
          </w:tcPr>
          <w:p w:rsidR="008B33D0" w:rsidRPr="001E6E49" w:rsidRDefault="008B33D0" w:rsidP="006C019B"/>
        </w:tc>
      </w:tr>
      <w:tr w:rsidR="008B33D0" w:rsidRPr="001E6E49" w:rsidTr="006C019B">
        <w:trPr>
          <w:trHeight w:val="240"/>
          <w:jc w:val="center"/>
        </w:trPr>
        <w:tc>
          <w:tcPr>
            <w:tcW w:w="4876" w:type="dxa"/>
            <w:tcBorders>
              <w:top w:val="nil"/>
              <w:left w:val="nil"/>
              <w:bottom w:val="nil"/>
              <w:right w:val="nil"/>
            </w:tcBorders>
          </w:tcPr>
          <w:p w:rsidR="008B33D0" w:rsidRPr="001E6E49" w:rsidRDefault="008B33D0" w:rsidP="006C019B">
            <w:pPr>
              <w:pStyle w:val="AmColumnHeading"/>
            </w:pPr>
            <w:r w:rsidRPr="001E6E49">
              <w:t>Propunerea de rezoluție</w:t>
            </w:r>
          </w:p>
        </w:tc>
        <w:tc>
          <w:tcPr>
            <w:tcW w:w="4876" w:type="dxa"/>
            <w:tcBorders>
              <w:top w:val="nil"/>
              <w:left w:val="nil"/>
              <w:bottom w:val="nil"/>
              <w:right w:val="nil"/>
            </w:tcBorders>
          </w:tcPr>
          <w:p w:rsidR="008B33D0" w:rsidRPr="001E6E49" w:rsidRDefault="008B33D0" w:rsidP="006C019B">
            <w:pPr>
              <w:pStyle w:val="AmColumnHeading"/>
            </w:pPr>
            <w:r w:rsidRPr="001E6E49">
              <w:t>Amendamentul</w:t>
            </w:r>
          </w:p>
        </w:tc>
      </w:tr>
      <w:tr w:rsidR="008B33D0" w:rsidRPr="001E6E49" w:rsidTr="006C019B">
        <w:trPr>
          <w:jc w:val="center"/>
        </w:trPr>
        <w:tc>
          <w:tcPr>
            <w:tcW w:w="4876" w:type="dxa"/>
            <w:tcBorders>
              <w:top w:val="nil"/>
              <w:left w:val="nil"/>
              <w:bottom w:val="nil"/>
              <w:right w:val="nil"/>
            </w:tcBorders>
          </w:tcPr>
          <w:p w:rsidR="008B33D0" w:rsidRPr="001E6E49" w:rsidRDefault="008B33D0" w:rsidP="006C019B">
            <w:pPr>
              <w:pStyle w:val="Normal6a"/>
            </w:pPr>
          </w:p>
        </w:tc>
        <w:tc>
          <w:tcPr>
            <w:tcW w:w="4876" w:type="dxa"/>
            <w:tcBorders>
              <w:top w:val="nil"/>
              <w:left w:val="nil"/>
              <w:bottom w:val="nil"/>
              <w:right w:val="nil"/>
            </w:tcBorders>
          </w:tcPr>
          <w:p w:rsidR="008B33D0" w:rsidRPr="001E6E49" w:rsidRDefault="008B33D0" w:rsidP="006C019B">
            <w:pPr>
              <w:pStyle w:val="Normal6a"/>
            </w:pPr>
            <w:r w:rsidRPr="001E6E49">
              <w:rPr>
                <w:b/>
                <w:i/>
              </w:rPr>
              <w:t>20b.</w:t>
            </w:r>
            <w:r w:rsidRPr="001E6E49">
              <w:tab/>
            </w:r>
            <w:r w:rsidRPr="001E6E49">
              <w:rPr>
                <w:b/>
                <w:i/>
              </w:rPr>
              <w:t>cere să se majoreze fondurile pentru Instrumentul european pentru pace menite să protejeze granița dintre Iordania și Siria, care este folosită de traficanți ca punct de trecere pentru traficul de arme și droguri, armele fiind direcționate către Gaza și Cisiordania, iar drogurile către Arabia Saudită; subliniază că UE să sprijine Iordania, țară parteneră, care a fost slăbită de criza actuală din Orientul Mijlociu;</w:t>
            </w:r>
          </w:p>
        </w:tc>
      </w:tr>
    </w:tbl>
    <w:p w:rsidR="008B33D0" w:rsidRPr="001E6E49" w:rsidRDefault="008B33D0" w:rsidP="008B33D0">
      <w:pPr>
        <w:pStyle w:val="AmOrLang"/>
      </w:pPr>
      <w:r w:rsidRPr="001E6E49">
        <w:t xml:space="preserve">Or. </w:t>
      </w:r>
      <w:r w:rsidRPr="001E6E49">
        <w:rPr>
          <w:rStyle w:val="HideTWBExt"/>
        </w:rPr>
        <w:t>&lt;Original&gt;</w:t>
      </w:r>
      <w:r w:rsidRPr="001E6E49">
        <w:rPr>
          <w:rStyle w:val="HideTWBInt"/>
        </w:rPr>
        <w:t>{EN}</w:t>
      </w:r>
      <w:r w:rsidRPr="001E6E49">
        <w:t>en</w:t>
      </w:r>
      <w:r w:rsidRPr="001E6E49">
        <w:rPr>
          <w:rStyle w:val="HideTWBExt"/>
        </w:rPr>
        <w:t>&lt;/Original&gt;</w:t>
      </w:r>
    </w:p>
    <w:p w:rsidR="008B33D0" w:rsidRPr="001E6E49" w:rsidRDefault="008B33D0" w:rsidP="008B33D0">
      <w:r w:rsidRPr="001E6E49">
        <w:rPr>
          <w:rStyle w:val="HideTWBExt"/>
        </w:rPr>
        <w:t>&lt;/Amend&gt;</w:t>
      </w:r>
    </w:p>
    <w:p w:rsidR="008B33D0" w:rsidRPr="001E6E49" w:rsidRDefault="008B33D0" w:rsidP="008B33D0">
      <w:pPr>
        <w:pStyle w:val="AmNumberTabs"/>
      </w:pPr>
      <w:r w:rsidRPr="001E6E49">
        <w:rPr>
          <w:rStyle w:val="HideTWBExt"/>
        </w:rPr>
        <w:t>&lt;Amend&gt;</w:t>
      </w:r>
      <w:r w:rsidRPr="001E6E49">
        <w:t>Amendamentul</w:t>
      </w:r>
      <w:r w:rsidRPr="001E6E49">
        <w:tab/>
      </w:r>
      <w:r w:rsidRPr="001E6E49">
        <w:tab/>
      </w:r>
      <w:r w:rsidRPr="001E6E49">
        <w:rPr>
          <w:rStyle w:val="HideTWBExt"/>
        </w:rPr>
        <w:t>&lt;NumAm&gt;</w:t>
      </w:r>
      <w:r w:rsidRPr="001E6E49">
        <w:t>661</w:t>
      </w:r>
      <w:r w:rsidRPr="001E6E49">
        <w:rPr>
          <w:rStyle w:val="HideTWBExt"/>
        </w:rPr>
        <w:t>&lt;/NumAm&gt;</w:t>
      </w:r>
    </w:p>
    <w:p w:rsidR="008B33D0" w:rsidRPr="001E6E49" w:rsidRDefault="008B33D0" w:rsidP="008B33D0">
      <w:pPr>
        <w:pStyle w:val="NormalBold"/>
      </w:pPr>
      <w:r w:rsidRPr="001E6E49">
        <w:rPr>
          <w:rStyle w:val="HideTWBExt"/>
          <w:b w:val="0"/>
        </w:rPr>
        <w:t>&lt;RepeatBlock-By&gt;&lt;Members&gt;</w:t>
      </w:r>
      <w:r w:rsidRPr="001E6E49">
        <w:t>Nathalie Loiseau, Urmas Paet, Hilde Vautmans, Lucia Yar, Petras Auštrevičius</w:t>
      </w:r>
      <w:r w:rsidRPr="001E6E49">
        <w:rPr>
          <w:rStyle w:val="HideTWBExt"/>
          <w:b w:val="0"/>
        </w:rPr>
        <w:t>&lt;/Members&gt;</w:t>
      </w:r>
    </w:p>
    <w:p w:rsidR="008B33D0" w:rsidRPr="001E6E49" w:rsidRDefault="008B33D0" w:rsidP="008B33D0">
      <w:pPr>
        <w:pStyle w:val="NormalBold"/>
      </w:pPr>
      <w:r w:rsidRPr="001E6E49">
        <w:rPr>
          <w:rStyle w:val="HideTWBExt"/>
          <w:b w:val="0"/>
        </w:rPr>
        <w:t>&lt;/RepeatBlock-By&gt;</w:t>
      </w:r>
    </w:p>
    <w:p w:rsidR="008B33D0" w:rsidRPr="001E6E49" w:rsidRDefault="008B33D0" w:rsidP="008B33D0">
      <w:pPr>
        <w:pStyle w:val="NormalBold"/>
      </w:pPr>
      <w:r w:rsidRPr="001E6E49">
        <w:rPr>
          <w:rStyle w:val="HideTWBExt"/>
        </w:rPr>
        <w:t>&lt;DocAmend&gt;</w:t>
      </w:r>
      <w:r w:rsidRPr="001E6E49">
        <w:t>Propunere de rezoluție</w:t>
      </w:r>
      <w:r w:rsidRPr="001E6E49">
        <w:rPr>
          <w:rStyle w:val="HideTWBExt"/>
        </w:rPr>
        <w:t>&lt;/DocAmend&gt;</w:t>
      </w:r>
    </w:p>
    <w:p w:rsidR="008B33D0" w:rsidRPr="001E6E49" w:rsidRDefault="008B33D0" w:rsidP="008B33D0">
      <w:pPr>
        <w:pStyle w:val="NormalBold"/>
      </w:pPr>
      <w:r w:rsidRPr="001E6E49">
        <w:rPr>
          <w:rStyle w:val="HideTWBExt"/>
        </w:rPr>
        <w:t>&lt;Article&gt;</w:t>
      </w:r>
      <w:r w:rsidRPr="001E6E49">
        <w:t>Punctul 20 a (nou)</w:t>
      </w:r>
      <w:r w:rsidRPr="001E6E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33D0" w:rsidRPr="001E6E49" w:rsidTr="006C019B">
        <w:trPr>
          <w:trHeight w:hRule="exact" w:val="240"/>
          <w:jc w:val="center"/>
        </w:trPr>
        <w:tc>
          <w:tcPr>
            <w:tcW w:w="9752" w:type="dxa"/>
            <w:gridSpan w:val="2"/>
            <w:tcBorders>
              <w:top w:val="nil"/>
              <w:left w:val="nil"/>
              <w:bottom w:val="nil"/>
              <w:right w:val="nil"/>
            </w:tcBorders>
          </w:tcPr>
          <w:p w:rsidR="008B33D0" w:rsidRPr="001E6E49" w:rsidRDefault="008B33D0" w:rsidP="006C019B"/>
        </w:tc>
      </w:tr>
      <w:tr w:rsidR="008B33D0" w:rsidRPr="001E6E49" w:rsidTr="006C019B">
        <w:trPr>
          <w:trHeight w:val="240"/>
          <w:jc w:val="center"/>
        </w:trPr>
        <w:tc>
          <w:tcPr>
            <w:tcW w:w="4876" w:type="dxa"/>
            <w:tcBorders>
              <w:top w:val="nil"/>
              <w:left w:val="nil"/>
              <w:bottom w:val="nil"/>
              <w:right w:val="nil"/>
            </w:tcBorders>
          </w:tcPr>
          <w:p w:rsidR="008B33D0" w:rsidRPr="001E6E49" w:rsidRDefault="008B33D0" w:rsidP="006C019B">
            <w:pPr>
              <w:pStyle w:val="AmColumnHeading"/>
            </w:pPr>
            <w:r w:rsidRPr="001E6E49">
              <w:t>Propunerea de rezoluție</w:t>
            </w:r>
          </w:p>
        </w:tc>
        <w:tc>
          <w:tcPr>
            <w:tcW w:w="4876" w:type="dxa"/>
            <w:tcBorders>
              <w:top w:val="nil"/>
              <w:left w:val="nil"/>
              <w:bottom w:val="nil"/>
              <w:right w:val="nil"/>
            </w:tcBorders>
          </w:tcPr>
          <w:p w:rsidR="008B33D0" w:rsidRPr="001E6E49" w:rsidRDefault="008B33D0" w:rsidP="006C019B">
            <w:pPr>
              <w:pStyle w:val="AmColumnHeading"/>
            </w:pPr>
            <w:r w:rsidRPr="001E6E49">
              <w:t>Amendamentul</w:t>
            </w:r>
          </w:p>
        </w:tc>
      </w:tr>
      <w:tr w:rsidR="008B33D0" w:rsidRPr="001E6E49" w:rsidTr="006C019B">
        <w:trPr>
          <w:jc w:val="center"/>
        </w:trPr>
        <w:tc>
          <w:tcPr>
            <w:tcW w:w="4876" w:type="dxa"/>
            <w:tcBorders>
              <w:top w:val="nil"/>
              <w:left w:val="nil"/>
              <w:bottom w:val="nil"/>
              <w:right w:val="nil"/>
            </w:tcBorders>
          </w:tcPr>
          <w:p w:rsidR="008B33D0" w:rsidRPr="001E6E49" w:rsidRDefault="008B33D0" w:rsidP="006C019B">
            <w:pPr>
              <w:pStyle w:val="Normal6a"/>
            </w:pPr>
          </w:p>
        </w:tc>
        <w:tc>
          <w:tcPr>
            <w:tcW w:w="4876" w:type="dxa"/>
            <w:tcBorders>
              <w:top w:val="nil"/>
              <w:left w:val="nil"/>
              <w:bottom w:val="nil"/>
              <w:right w:val="nil"/>
            </w:tcBorders>
          </w:tcPr>
          <w:p w:rsidR="008B33D0" w:rsidRPr="001E6E49" w:rsidRDefault="008B33D0" w:rsidP="006C019B">
            <w:pPr>
              <w:pStyle w:val="Normal6a"/>
            </w:pPr>
            <w:r w:rsidRPr="001E6E49">
              <w:rPr>
                <w:b/>
                <w:i/>
              </w:rPr>
              <w:t>20a.</w:t>
            </w:r>
            <w:r w:rsidRPr="001E6E49">
              <w:tab/>
            </w:r>
            <w:r w:rsidRPr="001E6E49">
              <w:rPr>
                <w:b/>
                <w:i/>
              </w:rPr>
              <w:t>se arată îngrijorat de retorica incendiară, alimentată de informații false și dezinformare, din jurul acestui conflict, precum și de instrumentalizarea sa, practicată de actori rău intenționați pentru a genera neîncredere și ură, inclusiv în societățile europene, fapt demonstrat mai ales, dar nu numai, de creșterea îngrijorătoare a antisemitismului; avertizează că pe aceste aspecte ar trebui să se concentreze cu prioritate lupta UE împotriva dezinformării și sugerează Comisiei să adopte o abordare coordonată, care să țină seama de dimensiunile externă și internă ale politicilor sale, inclusiv, dar fără a se limita la el, viitorul plan de comunicare strategică pentru a promova rolul UE în vecinătatea sudică;</w:t>
            </w:r>
          </w:p>
        </w:tc>
      </w:tr>
    </w:tbl>
    <w:p w:rsidR="008B33D0" w:rsidRPr="001E6E49" w:rsidRDefault="008B33D0" w:rsidP="008B33D0">
      <w:pPr>
        <w:pStyle w:val="AmOrLang"/>
      </w:pPr>
      <w:r w:rsidRPr="001E6E49">
        <w:t xml:space="preserve">Or. </w:t>
      </w:r>
      <w:r w:rsidRPr="001E6E49">
        <w:rPr>
          <w:rStyle w:val="HideTWBExt"/>
        </w:rPr>
        <w:t>&lt;Original&gt;</w:t>
      </w:r>
      <w:r w:rsidRPr="001E6E49">
        <w:rPr>
          <w:rStyle w:val="HideTWBInt"/>
        </w:rPr>
        <w:t>{EN}</w:t>
      </w:r>
      <w:r w:rsidRPr="001E6E49">
        <w:t>en</w:t>
      </w:r>
      <w:r w:rsidRPr="001E6E49">
        <w:rPr>
          <w:rStyle w:val="HideTWBExt"/>
        </w:rPr>
        <w:t>&lt;/Original&gt;</w:t>
      </w:r>
    </w:p>
    <w:p w:rsidR="008B33D0" w:rsidRPr="001E6E49" w:rsidRDefault="008B33D0" w:rsidP="008B33D0">
      <w:r w:rsidRPr="001E6E49">
        <w:rPr>
          <w:rStyle w:val="HideTWBExt"/>
        </w:rPr>
        <w:t>&lt;/Amend&gt;</w:t>
      </w:r>
    </w:p>
    <w:p w:rsidR="008B33D0" w:rsidRPr="001E6E49" w:rsidRDefault="008B33D0" w:rsidP="008B33D0">
      <w:pPr>
        <w:pStyle w:val="AmNumberTabs"/>
      </w:pPr>
      <w:r w:rsidRPr="001E6E49">
        <w:rPr>
          <w:rStyle w:val="HideTWBExt"/>
        </w:rPr>
        <w:t>&lt;Amend&gt;</w:t>
      </w:r>
      <w:r w:rsidRPr="001E6E49">
        <w:t>Amendamentul</w:t>
      </w:r>
      <w:r w:rsidRPr="001E6E49">
        <w:tab/>
      </w:r>
      <w:r w:rsidRPr="001E6E49">
        <w:tab/>
      </w:r>
      <w:r w:rsidRPr="001E6E49">
        <w:rPr>
          <w:rStyle w:val="HideTWBExt"/>
        </w:rPr>
        <w:t>&lt;NumAm&gt;</w:t>
      </w:r>
      <w:r w:rsidRPr="001E6E49">
        <w:t>662</w:t>
      </w:r>
      <w:r w:rsidRPr="001E6E49">
        <w:rPr>
          <w:rStyle w:val="HideTWBExt"/>
        </w:rPr>
        <w:t>&lt;/NumAm&gt;</w:t>
      </w:r>
    </w:p>
    <w:p w:rsidR="008B33D0" w:rsidRPr="001E6E49" w:rsidRDefault="008B33D0" w:rsidP="008B33D0">
      <w:pPr>
        <w:pStyle w:val="NormalBold"/>
      </w:pPr>
      <w:r w:rsidRPr="001E6E49">
        <w:rPr>
          <w:rStyle w:val="HideTWBExt"/>
          <w:b w:val="0"/>
        </w:rPr>
        <w:t>&lt;RepeatBlock-By&gt;&lt;Members&gt;</w:t>
      </w:r>
      <w:r w:rsidRPr="001E6E49">
        <w:t>Željana Zovko</w:t>
      </w:r>
      <w:r w:rsidRPr="001E6E49">
        <w:rPr>
          <w:rStyle w:val="HideTWBExt"/>
          <w:b w:val="0"/>
        </w:rPr>
        <w:t>&lt;/Members&gt;</w:t>
      </w:r>
    </w:p>
    <w:p w:rsidR="008B33D0" w:rsidRPr="001E6E49" w:rsidRDefault="008B33D0" w:rsidP="008B33D0">
      <w:pPr>
        <w:pStyle w:val="NormalBold"/>
      </w:pPr>
      <w:r w:rsidRPr="001E6E49">
        <w:rPr>
          <w:rStyle w:val="HideTWBExt"/>
          <w:b w:val="0"/>
        </w:rPr>
        <w:t>&lt;/RepeatBlock-By&gt;</w:t>
      </w:r>
    </w:p>
    <w:p w:rsidR="008B33D0" w:rsidRPr="001E6E49" w:rsidRDefault="008B33D0" w:rsidP="008B33D0">
      <w:pPr>
        <w:pStyle w:val="NormalBold"/>
      </w:pPr>
      <w:r w:rsidRPr="001E6E49">
        <w:rPr>
          <w:rStyle w:val="HideTWBExt"/>
        </w:rPr>
        <w:t>&lt;DocAmend&gt;</w:t>
      </w:r>
      <w:r w:rsidRPr="001E6E49">
        <w:t>Propunere de rezoluție</w:t>
      </w:r>
      <w:r w:rsidRPr="001E6E49">
        <w:rPr>
          <w:rStyle w:val="HideTWBExt"/>
        </w:rPr>
        <w:t>&lt;/DocAmend&gt;</w:t>
      </w:r>
    </w:p>
    <w:p w:rsidR="008B33D0" w:rsidRPr="001E6E49" w:rsidRDefault="008B33D0" w:rsidP="008B33D0">
      <w:pPr>
        <w:pStyle w:val="NormalBold"/>
      </w:pPr>
      <w:r w:rsidRPr="001E6E49">
        <w:rPr>
          <w:rStyle w:val="HideTWBExt"/>
        </w:rPr>
        <w:t>&lt;Article&gt;</w:t>
      </w:r>
      <w:r w:rsidRPr="001E6E49">
        <w:t>Punctul 20 a (nou)</w:t>
      </w:r>
      <w:r w:rsidRPr="001E6E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33D0" w:rsidRPr="001E6E49" w:rsidTr="006C019B">
        <w:trPr>
          <w:trHeight w:hRule="exact" w:val="240"/>
          <w:jc w:val="center"/>
        </w:trPr>
        <w:tc>
          <w:tcPr>
            <w:tcW w:w="9752" w:type="dxa"/>
            <w:gridSpan w:val="2"/>
            <w:tcBorders>
              <w:top w:val="nil"/>
              <w:left w:val="nil"/>
              <w:bottom w:val="nil"/>
              <w:right w:val="nil"/>
            </w:tcBorders>
          </w:tcPr>
          <w:p w:rsidR="008B33D0" w:rsidRPr="001E6E49" w:rsidRDefault="008B33D0" w:rsidP="006C019B"/>
        </w:tc>
      </w:tr>
      <w:tr w:rsidR="008B33D0" w:rsidRPr="001E6E49" w:rsidTr="006C019B">
        <w:trPr>
          <w:trHeight w:val="240"/>
          <w:jc w:val="center"/>
        </w:trPr>
        <w:tc>
          <w:tcPr>
            <w:tcW w:w="4876" w:type="dxa"/>
            <w:tcBorders>
              <w:top w:val="nil"/>
              <w:left w:val="nil"/>
              <w:bottom w:val="nil"/>
              <w:right w:val="nil"/>
            </w:tcBorders>
          </w:tcPr>
          <w:p w:rsidR="008B33D0" w:rsidRPr="001E6E49" w:rsidRDefault="008B33D0" w:rsidP="006C019B">
            <w:pPr>
              <w:pStyle w:val="AmColumnHeading"/>
            </w:pPr>
            <w:r w:rsidRPr="001E6E49">
              <w:t>Propunerea de rezoluție</w:t>
            </w:r>
          </w:p>
        </w:tc>
        <w:tc>
          <w:tcPr>
            <w:tcW w:w="4876" w:type="dxa"/>
            <w:tcBorders>
              <w:top w:val="nil"/>
              <w:left w:val="nil"/>
              <w:bottom w:val="nil"/>
              <w:right w:val="nil"/>
            </w:tcBorders>
          </w:tcPr>
          <w:p w:rsidR="008B33D0" w:rsidRPr="001E6E49" w:rsidRDefault="008B33D0" w:rsidP="006C019B">
            <w:pPr>
              <w:pStyle w:val="AmColumnHeading"/>
            </w:pPr>
            <w:r w:rsidRPr="001E6E49">
              <w:t>Amendamentul</w:t>
            </w:r>
          </w:p>
        </w:tc>
      </w:tr>
      <w:tr w:rsidR="008B33D0" w:rsidRPr="001E6E49" w:rsidTr="006C019B">
        <w:trPr>
          <w:jc w:val="center"/>
        </w:trPr>
        <w:tc>
          <w:tcPr>
            <w:tcW w:w="4876" w:type="dxa"/>
            <w:tcBorders>
              <w:top w:val="nil"/>
              <w:left w:val="nil"/>
              <w:bottom w:val="nil"/>
              <w:right w:val="nil"/>
            </w:tcBorders>
          </w:tcPr>
          <w:p w:rsidR="008B33D0" w:rsidRPr="001E6E49" w:rsidRDefault="008B33D0" w:rsidP="006C019B">
            <w:pPr>
              <w:pStyle w:val="Normal6a"/>
            </w:pPr>
          </w:p>
        </w:tc>
        <w:tc>
          <w:tcPr>
            <w:tcW w:w="4876" w:type="dxa"/>
            <w:tcBorders>
              <w:top w:val="nil"/>
              <w:left w:val="nil"/>
              <w:bottom w:val="nil"/>
              <w:right w:val="nil"/>
            </w:tcBorders>
          </w:tcPr>
          <w:p w:rsidR="008B33D0" w:rsidRPr="001E6E49" w:rsidRDefault="008B33D0" w:rsidP="006C019B">
            <w:pPr>
              <w:pStyle w:val="Normal6a"/>
            </w:pPr>
            <w:r w:rsidRPr="001E6E49">
              <w:rPr>
                <w:b/>
                <w:i/>
              </w:rPr>
              <w:t>20a.</w:t>
            </w:r>
            <w:r w:rsidRPr="001E6E49">
              <w:tab/>
            </w:r>
            <w:r w:rsidRPr="001E6E49">
              <w:rPr>
                <w:b/>
                <w:i/>
              </w:rPr>
              <w:t>subliniază că UE trebuie să nu se limiteze la observarea alegerilor, ci să ajute la găsirea de soluții la crizele electorale, precum cea din Liban; invită UE să sprijine și să asigure participarea comunităților la viitoarele cicluri electorale din Iordania;</w:t>
            </w:r>
          </w:p>
        </w:tc>
      </w:tr>
    </w:tbl>
    <w:p w:rsidR="008B33D0" w:rsidRPr="001E6E49" w:rsidRDefault="008B33D0" w:rsidP="008B33D0">
      <w:pPr>
        <w:pStyle w:val="AmOrLang"/>
      </w:pPr>
      <w:r w:rsidRPr="001E6E49">
        <w:t xml:space="preserve">Or. </w:t>
      </w:r>
      <w:r w:rsidRPr="001E6E49">
        <w:rPr>
          <w:rStyle w:val="HideTWBExt"/>
        </w:rPr>
        <w:t>&lt;Original&gt;</w:t>
      </w:r>
      <w:r w:rsidRPr="001E6E49">
        <w:rPr>
          <w:rStyle w:val="HideTWBInt"/>
        </w:rPr>
        <w:t>{EN}</w:t>
      </w:r>
      <w:r w:rsidRPr="001E6E49">
        <w:t>en</w:t>
      </w:r>
      <w:r w:rsidRPr="001E6E49">
        <w:rPr>
          <w:rStyle w:val="HideTWBExt"/>
        </w:rPr>
        <w:t>&lt;/Original&gt;</w:t>
      </w:r>
    </w:p>
    <w:p w:rsidR="008B33D0" w:rsidRPr="001E6E49" w:rsidRDefault="008B33D0" w:rsidP="008B33D0">
      <w:r w:rsidRPr="001E6E49">
        <w:rPr>
          <w:rStyle w:val="HideTWBExt"/>
        </w:rPr>
        <w:t>&lt;/Amend&gt;</w:t>
      </w:r>
    </w:p>
    <w:p w:rsidR="008B33D0" w:rsidRPr="001E6E49" w:rsidRDefault="008B33D0" w:rsidP="008B33D0">
      <w:pPr>
        <w:pStyle w:val="AmNumberTabs"/>
      </w:pPr>
      <w:r w:rsidRPr="001E6E49">
        <w:rPr>
          <w:rStyle w:val="HideTWBExt"/>
        </w:rPr>
        <w:t>&lt;Amend&gt;</w:t>
      </w:r>
      <w:r w:rsidRPr="001E6E49">
        <w:t>Amendamentul</w:t>
      </w:r>
      <w:r w:rsidRPr="001E6E49">
        <w:tab/>
      </w:r>
      <w:r w:rsidRPr="001E6E49">
        <w:tab/>
      </w:r>
      <w:r w:rsidRPr="001E6E49">
        <w:rPr>
          <w:rStyle w:val="HideTWBExt"/>
        </w:rPr>
        <w:t>&lt;NumAm&gt;</w:t>
      </w:r>
      <w:r w:rsidRPr="001E6E49">
        <w:t>663</w:t>
      </w:r>
      <w:r w:rsidRPr="001E6E49">
        <w:rPr>
          <w:rStyle w:val="HideTWBExt"/>
        </w:rPr>
        <w:t>&lt;/NumAm&gt;</w:t>
      </w:r>
    </w:p>
    <w:p w:rsidR="008B33D0" w:rsidRPr="001E6E49" w:rsidRDefault="008B33D0" w:rsidP="008B33D0">
      <w:pPr>
        <w:pStyle w:val="NormalBold"/>
      </w:pPr>
      <w:r w:rsidRPr="001E6E49">
        <w:rPr>
          <w:rStyle w:val="HideTWBExt"/>
          <w:b w:val="0"/>
        </w:rPr>
        <w:t>&lt;RepeatBlock-By&gt;&lt;Members&gt;</w:t>
      </w:r>
      <w:r w:rsidRPr="001E6E49">
        <w:t>Nathalie Loiseau, Urmas Paet, Hilde Vautmans, Lucia Yar, Petras Auštrevičius</w:t>
      </w:r>
      <w:r w:rsidRPr="001E6E49">
        <w:rPr>
          <w:rStyle w:val="HideTWBExt"/>
          <w:b w:val="0"/>
        </w:rPr>
        <w:t>&lt;/Members&gt;</w:t>
      </w:r>
    </w:p>
    <w:p w:rsidR="008B33D0" w:rsidRPr="001E6E49" w:rsidRDefault="008B33D0" w:rsidP="008B33D0">
      <w:pPr>
        <w:pStyle w:val="NormalBold"/>
      </w:pPr>
      <w:r w:rsidRPr="001E6E49">
        <w:rPr>
          <w:rStyle w:val="HideTWBExt"/>
          <w:b w:val="0"/>
        </w:rPr>
        <w:t>&lt;/RepeatBlock-By&gt;</w:t>
      </w:r>
    </w:p>
    <w:p w:rsidR="008B33D0" w:rsidRPr="001E6E49" w:rsidRDefault="008B33D0" w:rsidP="008B33D0">
      <w:pPr>
        <w:pStyle w:val="NormalBold"/>
      </w:pPr>
      <w:r w:rsidRPr="001E6E49">
        <w:rPr>
          <w:rStyle w:val="HideTWBExt"/>
        </w:rPr>
        <w:t>&lt;DocAmend&gt;</w:t>
      </w:r>
      <w:r w:rsidRPr="001E6E49">
        <w:t>Propunere de rezoluție</w:t>
      </w:r>
      <w:r w:rsidRPr="001E6E49">
        <w:rPr>
          <w:rStyle w:val="HideTWBExt"/>
        </w:rPr>
        <w:t>&lt;/DocAmend&gt;</w:t>
      </w:r>
    </w:p>
    <w:p w:rsidR="008B33D0" w:rsidRPr="001E6E49" w:rsidRDefault="008B33D0" w:rsidP="008B33D0">
      <w:pPr>
        <w:pStyle w:val="NormalBold"/>
      </w:pPr>
      <w:r w:rsidRPr="001E6E49">
        <w:rPr>
          <w:rStyle w:val="HideTWBExt"/>
        </w:rPr>
        <w:t>&lt;Article&gt;</w:t>
      </w:r>
      <w:r w:rsidRPr="001E6E49">
        <w:t>Punctul 20 b (nou)</w:t>
      </w:r>
      <w:r w:rsidRPr="001E6E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33D0" w:rsidRPr="001E6E49" w:rsidTr="006C019B">
        <w:trPr>
          <w:trHeight w:hRule="exact" w:val="240"/>
          <w:jc w:val="center"/>
        </w:trPr>
        <w:tc>
          <w:tcPr>
            <w:tcW w:w="9752" w:type="dxa"/>
            <w:gridSpan w:val="2"/>
            <w:tcBorders>
              <w:top w:val="nil"/>
              <w:left w:val="nil"/>
              <w:bottom w:val="nil"/>
              <w:right w:val="nil"/>
            </w:tcBorders>
          </w:tcPr>
          <w:p w:rsidR="008B33D0" w:rsidRPr="001E6E49" w:rsidRDefault="008B33D0" w:rsidP="006C019B"/>
        </w:tc>
      </w:tr>
      <w:tr w:rsidR="008B33D0" w:rsidRPr="001E6E49" w:rsidTr="006C019B">
        <w:trPr>
          <w:trHeight w:val="240"/>
          <w:jc w:val="center"/>
        </w:trPr>
        <w:tc>
          <w:tcPr>
            <w:tcW w:w="4876" w:type="dxa"/>
            <w:tcBorders>
              <w:top w:val="nil"/>
              <w:left w:val="nil"/>
              <w:bottom w:val="nil"/>
              <w:right w:val="nil"/>
            </w:tcBorders>
          </w:tcPr>
          <w:p w:rsidR="008B33D0" w:rsidRPr="001E6E49" w:rsidRDefault="008B33D0" w:rsidP="006C019B">
            <w:pPr>
              <w:pStyle w:val="AmColumnHeading"/>
            </w:pPr>
            <w:r w:rsidRPr="001E6E49">
              <w:t>Propunerea de rezoluție</w:t>
            </w:r>
          </w:p>
        </w:tc>
        <w:tc>
          <w:tcPr>
            <w:tcW w:w="4876" w:type="dxa"/>
            <w:tcBorders>
              <w:top w:val="nil"/>
              <w:left w:val="nil"/>
              <w:bottom w:val="nil"/>
              <w:right w:val="nil"/>
            </w:tcBorders>
          </w:tcPr>
          <w:p w:rsidR="008B33D0" w:rsidRPr="001E6E49" w:rsidRDefault="008B33D0" w:rsidP="006C019B">
            <w:pPr>
              <w:pStyle w:val="AmColumnHeading"/>
            </w:pPr>
            <w:r w:rsidRPr="001E6E49">
              <w:t>Amendamentul</w:t>
            </w:r>
          </w:p>
        </w:tc>
      </w:tr>
      <w:tr w:rsidR="008B33D0" w:rsidRPr="001E6E49" w:rsidTr="006C019B">
        <w:trPr>
          <w:jc w:val="center"/>
        </w:trPr>
        <w:tc>
          <w:tcPr>
            <w:tcW w:w="4876" w:type="dxa"/>
            <w:tcBorders>
              <w:top w:val="nil"/>
              <w:left w:val="nil"/>
              <w:bottom w:val="nil"/>
              <w:right w:val="nil"/>
            </w:tcBorders>
          </w:tcPr>
          <w:p w:rsidR="008B33D0" w:rsidRPr="001E6E49" w:rsidRDefault="008B33D0" w:rsidP="006C019B">
            <w:pPr>
              <w:pStyle w:val="Normal6a"/>
            </w:pPr>
          </w:p>
        </w:tc>
        <w:tc>
          <w:tcPr>
            <w:tcW w:w="4876" w:type="dxa"/>
            <w:tcBorders>
              <w:top w:val="nil"/>
              <w:left w:val="nil"/>
              <w:bottom w:val="nil"/>
              <w:right w:val="nil"/>
            </w:tcBorders>
          </w:tcPr>
          <w:p w:rsidR="008B33D0" w:rsidRPr="001E6E49" w:rsidRDefault="008B33D0" w:rsidP="006C019B">
            <w:pPr>
              <w:pStyle w:val="Normal6a"/>
            </w:pPr>
            <w:r w:rsidRPr="001E6E49">
              <w:rPr>
                <w:b/>
                <w:i/>
              </w:rPr>
              <w:t>20b.</w:t>
            </w:r>
            <w:r w:rsidRPr="001E6E49">
              <w:tab/>
            </w:r>
            <w:r w:rsidRPr="001E6E49">
              <w:rPr>
                <w:b/>
                <w:i/>
              </w:rPr>
              <w:t>își reiterează sprijinul neabătut pentru femeile din Iran, cărora li se restrâng încă într-un mod inuman drepturile fundamentale, doi ani după reprimarea brutală a mișcării „Femeile, viața și libertatea”;</w:t>
            </w:r>
          </w:p>
        </w:tc>
      </w:tr>
    </w:tbl>
    <w:p w:rsidR="008B33D0" w:rsidRPr="001E6E49" w:rsidRDefault="008B33D0" w:rsidP="008B33D0">
      <w:pPr>
        <w:pStyle w:val="AmOrLang"/>
      </w:pPr>
      <w:r w:rsidRPr="001E6E49">
        <w:t xml:space="preserve">Or. </w:t>
      </w:r>
      <w:r w:rsidRPr="001E6E49">
        <w:rPr>
          <w:rStyle w:val="HideTWBExt"/>
        </w:rPr>
        <w:t>&lt;Original&gt;</w:t>
      </w:r>
      <w:r w:rsidRPr="001E6E49">
        <w:rPr>
          <w:rStyle w:val="HideTWBInt"/>
        </w:rPr>
        <w:t>{EN}</w:t>
      </w:r>
      <w:r w:rsidRPr="001E6E49">
        <w:t>en</w:t>
      </w:r>
      <w:r w:rsidRPr="001E6E49">
        <w:rPr>
          <w:rStyle w:val="HideTWBExt"/>
        </w:rPr>
        <w:t>&lt;/Original&gt;</w:t>
      </w:r>
    </w:p>
    <w:p w:rsidR="008B33D0" w:rsidRPr="001E6E49" w:rsidRDefault="008B33D0" w:rsidP="008B33D0">
      <w:r w:rsidRPr="001E6E49">
        <w:rPr>
          <w:rStyle w:val="HideTWBExt"/>
        </w:rPr>
        <w:t>&lt;/Amend&gt;</w:t>
      </w:r>
    </w:p>
    <w:p w:rsidR="008B33D0" w:rsidRPr="001E6E49" w:rsidRDefault="008B33D0" w:rsidP="008B33D0">
      <w:pPr>
        <w:pStyle w:val="AmNumberTabs"/>
      </w:pPr>
      <w:r w:rsidRPr="001E6E49">
        <w:rPr>
          <w:rStyle w:val="HideTWBExt"/>
        </w:rPr>
        <w:t>&lt;Amend&gt;</w:t>
      </w:r>
      <w:r w:rsidRPr="001E6E49">
        <w:t>Amendamentul</w:t>
      </w:r>
      <w:r w:rsidRPr="001E6E49">
        <w:tab/>
      </w:r>
      <w:r w:rsidRPr="001E6E49">
        <w:tab/>
      </w:r>
      <w:r w:rsidRPr="001E6E49">
        <w:rPr>
          <w:rStyle w:val="HideTWBExt"/>
        </w:rPr>
        <w:t>&lt;NumAm&gt;</w:t>
      </w:r>
      <w:r w:rsidRPr="001E6E49">
        <w:t>664</w:t>
      </w:r>
      <w:r w:rsidRPr="001E6E49">
        <w:rPr>
          <w:rStyle w:val="HideTWBExt"/>
        </w:rPr>
        <w:t>&lt;/NumAm&gt;</w:t>
      </w:r>
    </w:p>
    <w:p w:rsidR="008B33D0" w:rsidRPr="001E6E49" w:rsidRDefault="008B33D0" w:rsidP="008B33D0">
      <w:pPr>
        <w:pStyle w:val="NormalBold"/>
      </w:pPr>
      <w:r w:rsidRPr="001E6E49">
        <w:rPr>
          <w:rStyle w:val="HideTWBExt"/>
          <w:b w:val="0"/>
        </w:rPr>
        <w:t>&lt;RepeatBlock-By&gt;&lt;Members&gt;</w:t>
      </w:r>
      <w:r w:rsidRPr="001E6E49">
        <w:t>Nathalie Loiseau, Urmas Paet, Hilde Vautmans, Lucia Yar, Petras Auštrevičius</w:t>
      </w:r>
      <w:r w:rsidRPr="001E6E49">
        <w:rPr>
          <w:rStyle w:val="HideTWBExt"/>
          <w:b w:val="0"/>
        </w:rPr>
        <w:t>&lt;/Members&gt;</w:t>
      </w:r>
    </w:p>
    <w:p w:rsidR="008B33D0" w:rsidRPr="001E6E49" w:rsidRDefault="008B33D0" w:rsidP="008B33D0">
      <w:pPr>
        <w:pStyle w:val="NormalBold"/>
      </w:pPr>
      <w:r w:rsidRPr="001E6E49">
        <w:rPr>
          <w:rStyle w:val="HideTWBExt"/>
          <w:b w:val="0"/>
        </w:rPr>
        <w:t>&lt;/RepeatBlock-By&gt;</w:t>
      </w:r>
    </w:p>
    <w:p w:rsidR="008B33D0" w:rsidRPr="001E6E49" w:rsidRDefault="008B33D0" w:rsidP="008B33D0">
      <w:pPr>
        <w:pStyle w:val="NormalBold"/>
      </w:pPr>
      <w:r w:rsidRPr="001E6E49">
        <w:rPr>
          <w:rStyle w:val="HideTWBExt"/>
        </w:rPr>
        <w:t>&lt;DocAmend&gt;</w:t>
      </w:r>
      <w:r w:rsidRPr="001E6E49">
        <w:t>Propunere de rezoluție</w:t>
      </w:r>
      <w:r w:rsidRPr="001E6E49">
        <w:rPr>
          <w:rStyle w:val="HideTWBExt"/>
        </w:rPr>
        <w:t>&lt;/DocAmend&gt;</w:t>
      </w:r>
    </w:p>
    <w:p w:rsidR="008B33D0" w:rsidRPr="001E6E49" w:rsidRDefault="008B33D0" w:rsidP="008B33D0">
      <w:pPr>
        <w:pStyle w:val="NormalBold"/>
      </w:pPr>
      <w:r w:rsidRPr="001E6E49">
        <w:rPr>
          <w:rStyle w:val="HideTWBExt"/>
        </w:rPr>
        <w:t>&lt;Article&gt;</w:t>
      </w:r>
      <w:r w:rsidRPr="001E6E49">
        <w:t>Punctul 20 c (nou)</w:t>
      </w:r>
      <w:r w:rsidRPr="001E6E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33D0" w:rsidRPr="001E6E49" w:rsidTr="006C019B">
        <w:trPr>
          <w:trHeight w:hRule="exact" w:val="240"/>
          <w:jc w:val="center"/>
        </w:trPr>
        <w:tc>
          <w:tcPr>
            <w:tcW w:w="9752" w:type="dxa"/>
            <w:gridSpan w:val="2"/>
            <w:tcBorders>
              <w:top w:val="nil"/>
              <w:left w:val="nil"/>
              <w:bottom w:val="nil"/>
              <w:right w:val="nil"/>
            </w:tcBorders>
          </w:tcPr>
          <w:p w:rsidR="008B33D0" w:rsidRPr="001E6E49" w:rsidRDefault="008B33D0" w:rsidP="006C019B"/>
        </w:tc>
      </w:tr>
      <w:tr w:rsidR="008B33D0" w:rsidRPr="001E6E49" w:rsidTr="006C019B">
        <w:trPr>
          <w:trHeight w:val="240"/>
          <w:jc w:val="center"/>
        </w:trPr>
        <w:tc>
          <w:tcPr>
            <w:tcW w:w="4876" w:type="dxa"/>
            <w:tcBorders>
              <w:top w:val="nil"/>
              <w:left w:val="nil"/>
              <w:bottom w:val="nil"/>
              <w:right w:val="nil"/>
            </w:tcBorders>
          </w:tcPr>
          <w:p w:rsidR="008B33D0" w:rsidRPr="001E6E49" w:rsidRDefault="008B33D0" w:rsidP="006C019B">
            <w:pPr>
              <w:pStyle w:val="AmColumnHeading"/>
            </w:pPr>
            <w:r w:rsidRPr="001E6E49">
              <w:t>Propunerea de rezoluție</w:t>
            </w:r>
          </w:p>
        </w:tc>
        <w:tc>
          <w:tcPr>
            <w:tcW w:w="4876" w:type="dxa"/>
            <w:tcBorders>
              <w:top w:val="nil"/>
              <w:left w:val="nil"/>
              <w:bottom w:val="nil"/>
              <w:right w:val="nil"/>
            </w:tcBorders>
          </w:tcPr>
          <w:p w:rsidR="008B33D0" w:rsidRPr="001E6E49" w:rsidRDefault="008B33D0" w:rsidP="006C019B">
            <w:pPr>
              <w:pStyle w:val="AmColumnHeading"/>
            </w:pPr>
            <w:r w:rsidRPr="001E6E49">
              <w:t>Amendamentul</w:t>
            </w:r>
          </w:p>
        </w:tc>
      </w:tr>
      <w:tr w:rsidR="008B33D0" w:rsidRPr="001E6E49" w:rsidTr="006C019B">
        <w:trPr>
          <w:jc w:val="center"/>
        </w:trPr>
        <w:tc>
          <w:tcPr>
            <w:tcW w:w="4876" w:type="dxa"/>
            <w:tcBorders>
              <w:top w:val="nil"/>
              <w:left w:val="nil"/>
              <w:bottom w:val="nil"/>
              <w:right w:val="nil"/>
            </w:tcBorders>
          </w:tcPr>
          <w:p w:rsidR="008B33D0" w:rsidRPr="001E6E49" w:rsidRDefault="008B33D0" w:rsidP="006C019B">
            <w:pPr>
              <w:pStyle w:val="Normal6a"/>
            </w:pPr>
          </w:p>
        </w:tc>
        <w:tc>
          <w:tcPr>
            <w:tcW w:w="4876" w:type="dxa"/>
            <w:tcBorders>
              <w:top w:val="nil"/>
              <w:left w:val="nil"/>
              <w:bottom w:val="nil"/>
              <w:right w:val="nil"/>
            </w:tcBorders>
          </w:tcPr>
          <w:p w:rsidR="008B33D0" w:rsidRPr="001E6E49" w:rsidRDefault="008B33D0" w:rsidP="006C019B">
            <w:pPr>
              <w:pStyle w:val="Normal6a"/>
            </w:pPr>
            <w:r w:rsidRPr="001E6E49">
              <w:rPr>
                <w:b/>
                <w:i/>
              </w:rPr>
              <w:t>20c.</w:t>
            </w:r>
            <w:r w:rsidRPr="001E6E49">
              <w:tab/>
            </w:r>
            <w:r w:rsidRPr="001E6E49">
              <w:rPr>
                <w:b/>
                <w:i/>
              </w:rPr>
              <w:t>consideră că normalizarea relațiilor cu regimul sirian nu poate avea loc până când Bashar al-Assad nu își demonstrează voința și capacitatea de a permite o tranziție politică în Siria; reamintește că regimul Assad este un aliat esențial al Iranului în regiune căruia îi permite să folosească Siria ca un spațiu de manevră pentru acțiuni destabilizatoare în regiune, inclusiv trafic de arme și droguri; subliniază că procesul politic sirian s-a împotmolit și că condițiile de viață ale sirienilor se înrăutățesc considerabil; reiterează poziția UE că nu sunt întrunite condițiile pentru ca refugiații sirieni să se poată întoarce de bună voie și în condiții demne în Siria;</w:t>
            </w:r>
          </w:p>
        </w:tc>
      </w:tr>
    </w:tbl>
    <w:p w:rsidR="008B33D0" w:rsidRPr="001E6E49" w:rsidRDefault="008B33D0" w:rsidP="008B33D0">
      <w:pPr>
        <w:pStyle w:val="AmOrLang"/>
      </w:pPr>
      <w:r w:rsidRPr="001E6E49">
        <w:t xml:space="preserve">Or. </w:t>
      </w:r>
      <w:r w:rsidRPr="001E6E49">
        <w:rPr>
          <w:rStyle w:val="HideTWBExt"/>
        </w:rPr>
        <w:t>&lt;Original&gt;</w:t>
      </w:r>
      <w:r w:rsidRPr="001E6E49">
        <w:rPr>
          <w:rStyle w:val="HideTWBInt"/>
        </w:rPr>
        <w:t>{EN}</w:t>
      </w:r>
      <w:r w:rsidRPr="001E6E49">
        <w:t>en</w:t>
      </w:r>
      <w:r w:rsidRPr="001E6E49">
        <w:rPr>
          <w:rStyle w:val="HideTWBExt"/>
        </w:rPr>
        <w:t>&lt;/Original&gt;</w:t>
      </w:r>
    </w:p>
    <w:p w:rsidR="008B33D0" w:rsidRPr="001E6E49" w:rsidRDefault="008B33D0" w:rsidP="008B33D0">
      <w:r w:rsidRPr="001E6E49">
        <w:rPr>
          <w:rStyle w:val="HideTWBExt"/>
        </w:rPr>
        <w:t>&lt;/Amend&gt;</w:t>
      </w:r>
    </w:p>
    <w:p w:rsidR="008B33D0" w:rsidRPr="00D47BE6" w:rsidRDefault="008B33D0" w:rsidP="008B33D0">
      <w:pPr>
        <w:pStyle w:val="AmNumberTabs"/>
      </w:pPr>
      <w:r w:rsidRPr="00D47BE6">
        <w:rPr>
          <w:rStyle w:val="HideTWBExt"/>
          <w:b w:val="0"/>
        </w:rPr>
        <w:t>&lt;Amend&gt;</w:t>
      </w:r>
      <w:r w:rsidRPr="00D47BE6">
        <w:t>Amendamentul</w:t>
      </w:r>
      <w:r w:rsidRPr="00D47BE6">
        <w:tab/>
      </w:r>
      <w:r w:rsidRPr="00D47BE6">
        <w:tab/>
      </w:r>
      <w:r w:rsidRPr="00D47BE6">
        <w:rPr>
          <w:rStyle w:val="HideTWBExt"/>
          <w:b w:val="0"/>
        </w:rPr>
        <w:t>&lt;NumAm&gt;</w:t>
      </w:r>
      <w:r w:rsidRPr="00D47BE6">
        <w:t>665</w:t>
      </w:r>
      <w:r w:rsidRPr="00D47BE6">
        <w:rPr>
          <w:rStyle w:val="HideTWBExt"/>
          <w:b w:val="0"/>
        </w:rPr>
        <w:t>&lt;/NumAm&gt;</w:t>
      </w:r>
    </w:p>
    <w:p w:rsidR="008B33D0" w:rsidRPr="00D47BE6" w:rsidRDefault="008B33D0" w:rsidP="008B33D0">
      <w:pPr>
        <w:pStyle w:val="NormalBold"/>
      </w:pPr>
      <w:r w:rsidRPr="00D47BE6">
        <w:rPr>
          <w:rStyle w:val="HideTWBExt"/>
          <w:b w:val="0"/>
        </w:rPr>
        <w:t>&lt;RepeatBlock-By&gt;&lt;Members&gt;</w:t>
      </w:r>
      <w:r w:rsidRPr="00D47BE6">
        <w:t>Hans Neuhoff</w:t>
      </w:r>
      <w:r w:rsidRPr="00D47BE6">
        <w:rPr>
          <w:rStyle w:val="HideTWBExt"/>
          <w:b w:val="0"/>
        </w:rPr>
        <w:t>&lt;/Members&gt;</w:t>
      </w:r>
    </w:p>
    <w:p w:rsidR="008B33D0" w:rsidRPr="00D47BE6" w:rsidRDefault="008B33D0" w:rsidP="008B33D0">
      <w:pPr>
        <w:pStyle w:val="NormalBold"/>
      </w:pPr>
      <w:r w:rsidRPr="00D47BE6">
        <w:rPr>
          <w:rStyle w:val="HideTWBExt"/>
          <w:b w:val="0"/>
        </w:rPr>
        <w:t>&lt;/RepeatBlock-By&gt;</w:t>
      </w:r>
    </w:p>
    <w:p w:rsidR="008B33D0" w:rsidRPr="00D47BE6" w:rsidRDefault="008B33D0" w:rsidP="008B33D0">
      <w:pPr>
        <w:pStyle w:val="NormalBold"/>
      </w:pPr>
      <w:r w:rsidRPr="00D47BE6">
        <w:rPr>
          <w:rStyle w:val="HideTWBExt"/>
          <w:b w:val="0"/>
        </w:rPr>
        <w:t>&lt;DocAmend&gt;</w:t>
      </w:r>
      <w:r w:rsidRPr="00D47BE6">
        <w:t>Propunere de rezoluție</w:t>
      </w:r>
      <w:r w:rsidRPr="00D47BE6">
        <w:rPr>
          <w:rStyle w:val="HideTWBExt"/>
          <w:b w:val="0"/>
        </w:rPr>
        <w:t>&lt;/DocAmend&gt;</w:t>
      </w:r>
    </w:p>
    <w:p w:rsidR="008B33D0" w:rsidRPr="00D47BE6" w:rsidRDefault="008B33D0" w:rsidP="008B33D0">
      <w:pPr>
        <w:pStyle w:val="NormalBold"/>
      </w:pPr>
      <w:r w:rsidRPr="00D47BE6">
        <w:rPr>
          <w:rStyle w:val="HideTWBExt"/>
          <w:b w:val="0"/>
        </w:rPr>
        <w:t>&lt;Article&gt;</w:t>
      </w:r>
      <w:r w:rsidRPr="00D47BE6">
        <w:t>Punctul 21</w:t>
      </w:r>
      <w:r w:rsidRPr="00D47BE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33D0" w:rsidRPr="00D47BE6" w:rsidTr="006C019B">
        <w:trPr>
          <w:trHeight w:hRule="exact" w:val="240"/>
          <w:jc w:val="center"/>
        </w:trPr>
        <w:tc>
          <w:tcPr>
            <w:tcW w:w="9752" w:type="dxa"/>
            <w:gridSpan w:val="2"/>
            <w:tcBorders>
              <w:top w:val="nil"/>
              <w:left w:val="nil"/>
              <w:bottom w:val="nil"/>
              <w:right w:val="nil"/>
            </w:tcBorders>
          </w:tcPr>
          <w:p w:rsidR="008B33D0" w:rsidRPr="00D47BE6" w:rsidRDefault="008B33D0" w:rsidP="006C019B"/>
        </w:tc>
      </w:tr>
      <w:tr w:rsidR="008B33D0" w:rsidRPr="00D47BE6" w:rsidTr="006C019B">
        <w:trPr>
          <w:trHeight w:val="240"/>
          <w:jc w:val="center"/>
        </w:trPr>
        <w:tc>
          <w:tcPr>
            <w:tcW w:w="4876" w:type="dxa"/>
            <w:tcBorders>
              <w:top w:val="nil"/>
              <w:left w:val="nil"/>
              <w:bottom w:val="nil"/>
              <w:right w:val="nil"/>
            </w:tcBorders>
          </w:tcPr>
          <w:p w:rsidR="008B33D0" w:rsidRPr="00D47BE6" w:rsidRDefault="008B33D0" w:rsidP="006C019B">
            <w:pPr>
              <w:pStyle w:val="AmColumnHeading"/>
            </w:pPr>
            <w:r w:rsidRPr="00D47BE6">
              <w:t>Propunerea de rezoluție</w:t>
            </w:r>
          </w:p>
        </w:tc>
        <w:tc>
          <w:tcPr>
            <w:tcW w:w="4876" w:type="dxa"/>
            <w:tcBorders>
              <w:top w:val="nil"/>
              <w:left w:val="nil"/>
              <w:bottom w:val="nil"/>
              <w:right w:val="nil"/>
            </w:tcBorders>
          </w:tcPr>
          <w:p w:rsidR="008B33D0" w:rsidRPr="00D47BE6" w:rsidRDefault="008B33D0" w:rsidP="006C019B">
            <w:pPr>
              <w:pStyle w:val="AmColumnHeading"/>
            </w:pPr>
            <w:r w:rsidRPr="00D47BE6">
              <w:t>Amendamentul</w:t>
            </w:r>
          </w:p>
        </w:tc>
      </w:tr>
      <w:tr w:rsidR="008B33D0" w:rsidRPr="00D47BE6" w:rsidTr="006C019B">
        <w:trPr>
          <w:jc w:val="center"/>
        </w:trPr>
        <w:tc>
          <w:tcPr>
            <w:tcW w:w="4876" w:type="dxa"/>
            <w:tcBorders>
              <w:top w:val="nil"/>
              <w:left w:val="nil"/>
              <w:bottom w:val="nil"/>
              <w:right w:val="nil"/>
            </w:tcBorders>
          </w:tcPr>
          <w:p w:rsidR="008B33D0" w:rsidRPr="00D47BE6" w:rsidRDefault="008B33D0" w:rsidP="006C019B">
            <w:pPr>
              <w:pStyle w:val="Normal6a"/>
            </w:pPr>
            <w:r w:rsidRPr="00D47BE6">
              <w:rPr>
                <w:b/>
                <w:i/>
              </w:rPr>
              <w:t>21.</w:t>
            </w:r>
            <w:r w:rsidRPr="00D47BE6">
              <w:tab/>
            </w:r>
            <w:r w:rsidRPr="00D47BE6">
              <w:rPr>
                <w:b/>
                <w:i/>
              </w:rPr>
              <w:t>subliniază că UE trebuie să își sporească prezența efectivă în regiune, prin toate mijloacele de care dispune, și invită VP/ÎR să facă din aceasta o prioritate pentru mandatul său și pentru viitorul CFM;</w:t>
            </w:r>
          </w:p>
        </w:tc>
        <w:tc>
          <w:tcPr>
            <w:tcW w:w="4876" w:type="dxa"/>
            <w:tcBorders>
              <w:top w:val="nil"/>
              <w:left w:val="nil"/>
              <w:bottom w:val="nil"/>
              <w:right w:val="nil"/>
            </w:tcBorders>
          </w:tcPr>
          <w:p w:rsidR="008B33D0" w:rsidRPr="00D47BE6" w:rsidRDefault="008B33D0" w:rsidP="006C019B">
            <w:pPr>
              <w:pStyle w:val="Normal6a"/>
            </w:pPr>
            <w:r w:rsidRPr="00D47BE6">
              <w:rPr>
                <w:b/>
                <w:i/>
              </w:rPr>
              <w:t>eliminat</w:t>
            </w:r>
          </w:p>
        </w:tc>
      </w:tr>
    </w:tbl>
    <w:p w:rsidR="008B33D0" w:rsidRPr="00D47BE6" w:rsidRDefault="008B33D0" w:rsidP="008B33D0">
      <w:pPr>
        <w:pStyle w:val="AmOrLang"/>
      </w:pPr>
      <w:r w:rsidRPr="00D47BE6">
        <w:t xml:space="preserve">Or. </w:t>
      </w:r>
      <w:r w:rsidRPr="00D47BE6">
        <w:rPr>
          <w:rStyle w:val="HideTWBExt"/>
        </w:rPr>
        <w:t>&lt;Original&gt;</w:t>
      </w:r>
      <w:r w:rsidRPr="00D47BE6">
        <w:rPr>
          <w:rStyle w:val="HideTWBInt"/>
        </w:rPr>
        <w:t>{DE}</w:t>
      </w:r>
      <w:r w:rsidRPr="00D47BE6">
        <w:t>de</w:t>
      </w:r>
      <w:r w:rsidRPr="00D47BE6">
        <w:rPr>
          <w:rStyle w:val="HideTWBExt"/>
        </w:rPr>
        <w:t>&lt;/Original&gt;</w:t>
      </w:r>
    </w:p>
    <w:p w:rsidR="008B33D0" w:rsidRPr="00D47BE6" w:rsidRDefault="008B33D0" w:rsidP="008B33D0">
      <w:r w:rsidRPr="00D47BE6">
        <w:rPr>
          <w:rStyle w:val="HideTWBExt"/>
        </w:rPr>
        <w:t>&lt;/Amend&gt;</w:t>
      </w:r>
    </w:p>
    <w:p w:rsidR="008B33D0" w:rsidRPr="00D47BE6" w:rsidRDefault="008B33D0" w:rsidP="008B33D0">
      <w:pPr>
        <w:pStyle w:val="AmNumberTabs"/>
      </w:pPr>
      <w:r w:rsidRPr="00D47BE6">
        <w:rPr>
          <w:rStyle w:val="HideTWBExt"/>
          <w:b w:val="0"/>
        </w:rPr>
        <w:t>&lt;Amend&gt;</w:t>
      </w:r>
      <w:r w:rsidRPr="00D47BE6">
        <w:t>Amendamentul</w:t>
      </w:r>
      <w:r w:rsidRPr="00D47BE6">
        <w:tab/>
      </w:r>
      <w:r w:rsidRPr="00D47BE6">
        <w:tab/>
      </w:r>
      <w:r w:rsidRPr="00D47BE6">
        <w:rPr>
          <w:rStyle w:val="HideTWBExt"/>
          <w:b w:val="0"/>
        </w:rPr>
        <w:t>&lt;NumAm&gt;</w:t>
      </w:r>
      <w:r w:rsidRPr="00D47BE6">
        <w:t>666</w:t>
      </w:r>
      <w:r w:rsidRPr="00D47BE6">
        <w:rPr>
          <w:rStyle w:val="HideTWBExt"/>
          <w:b w:val="0"/>
        </w:rPr>
        <w:t>&lt;/NumAm&gt;</w:t>
      </w:r>
    </w:p>
    <w:p w:rsidR="008B33D0" w:rsidRPr="00D47BE6" w:rsidRDefault="008B33D0" w:rsidP="008B33D0">
      <w:pPr>
        <w:pStyle w:val="NormalBold"/>
      </w:pPr>
      <w:r w:rsidRPr="00D47BE6">
        <w:rPr>
          <w:rStyle w:val="HideTWBExt"/>
          <w:b w:val="0"/>
        </w:rPr>
        <w:t>&lt;RepeatBlock-By&gt;&lt;Members&gt;</w:t>
      </w:r>
      <w:r w:rsidRPr="00D47BE6">
        <w:t>Jordan Bardella, Pierre-Romain Thionnet, Matthieu Valet</w:t>
      </w:r>
      <w:r w:rsidRPr="00D47BE6">
        <w:rPr>
          <w:rStyle w:val="HideTWBExt"/>
          <w:b w:val="0"/>
        </w:rPr>
        <w:t>&lt;/Members&gt;</w:t>
      </w:r>
    </w:p>
    <w:p w:rsidR="008B33D0" w:rsidRPr="00D47BE6" w:rsidRDefault="008B33D0" w:rsidP="008B33D0">
      <w:pPr>
        <w:pStyle w:val="NormalBold"/>
      </w:pPr>
      <w:r w:rsidRPr="00D47BE6">
        <w:rPr>
          <w:rStyle w:val="HideTWBExt"/>
          <w:b w:val="0"/>
        </w:rPr>
        <w:t>&lt;/RepeatBlock-By&gt;</w:t>
      </w:r>
    </w:p>
    <w:p w:rsidR="008B33D0" w:rsidRPr="00D47BE6" w:rsidRDefault="008B33D0" w:rsidP="008B33D0">
      <w:pPr>
        <w:pStyle w:val="NormalBold"/>
      </w:pPr>
      <w:r w:rsidRPr="00D47BE6">
        <w:rPr>
          <w:rStyle w:val="HideTWBExt"/>
          <w:b w:val="0"/>
        </w:rPr>
        <w:t>&lt;DocAmend&gt;</w:t>
      </w:r>
      <w:r w:rsidRPr="00D47BE6">
        <w:t>Propunere de rezoluție</w:t>
      </w:r>
      <w:r w:rsidRPr="00D47BE6">
        <w:rPr>
          <w:rStyle w:val="HideTWBExt"/>
          <w:b w:val="0"/>
        </w:rPr>
        <w:t>&lt;/DocAmend&gt;</w:t>
      </w:r>
    </w:p>
    <w:p w:rsidR="008B33D0" w:rsidRPr="00D47BE6" w:rsidRDefault="008B33D0" w:rsidP="008B33D0">
      <w:pPr>
        <w:pStyle w:val="NormalBold"/>
      </w:pPr>
      <w:r w:rsidRPr="00D47BE6">
        <w:rPr>
          <w:rStyle w:val="HideTWBExt"/>
          <w:b w:val="0"/>
        </w:rPr>
        <w:t>&lt;Article&gt;</w:t>
      </w:r>
      <w:r w:rsidRPr="00D47BE6">
        <w:t>Punctul 21</w:t>
      </w:r>
      <w:r w:rsidRPr="00D47BE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33D0" w:rsidRPr="00D47BE6" w:rsidTr="006C019B">
        <w:trPr>
          <w:trHeight w:hRule="exact" w:val="240"/>
          <w:jc w:val="center"/>
        </w:trPr>
        <w:tc>
          <w:tcPr>
            <w:tcW w:w="9752" w:type="dxa"/>
            <w:gridSpan w:val="2"/>
            <w:tcBorders>
              <w:top w:val="nil"/>
              <w:left w:val="nil"/>
              <w:bottom w:val="nil"/>
              <w:right w:val="nil"/>
            </w:tcBorders>
          </w:tcPr>
          <w:p w:rsidR="008B33D0" w:rsidRPr="00D47BE6" w:rsidRDefault="008B33D0" w:rsidP="006C019B"/>
        </w:tc>
      </w:tr>
      <w:tr w:rsidR="008B33D0" w:rsidRPr="00D47BE6" w:rsidTr="006C019B">
        <w:trPr>
          <w:trHeight w:val="240"/>
          <w:jc w:val="center"/>
        </w:trPr>
        <w:tc>
          <w:tcPr>
            <w:tcW w:w="4876" w:type="dxa"/>
            <w:tcBorders>
              <w:top w:val="nil"/>
              <w:left w:val="nil"/>
              <w:bottom w:val="nil"/>
              <w:right w:val="nil"/>
            </w:tcBorders>
          </w:tcPr>
          <w:p w:rsidR="008B33D0" w:rsidRPr="00D47BE6" w:rsidRDefault="008B33D0" w:rsidP="006C019B">
            <w:pPr>
              <w:pStyle w:val="AmColumnHeading"/>
            </w:pPr>
            <w:r w:rsidRPr="00D47BE6">
              <w:t>Propunerea de rezoluție</w:t>
            </w:r>
          </w:p>
        </w:tc>
        <w:tc>
          <w:tcPr>
            <w:tcW w:w="4876" w:type="dxa"/>
            <w:tcBorders>
              <w:top w:val="nil"/>
              <w:left w:val="nil"/>
              <w:bottom w:val="nil"/>
              <w:right w:val="nil"/>
            </w:tcBorders>
          </w:tcPr>
          <w:p w:rsidR="008B33D0" w:rsidRPr="00D47BE6" w:rsidRDefault="008B33D0" w:rsidP="006C019B">
            <w:pPr>
              <w:pStyle w:val="AmColumnHeading"/>
            </w:pPr>
            <w:r w:rsidRPr="00D47BE6">
              <w:t>Amendamentul</w:t>
            </w:r>
          </w:p>
        </w:tc>
      </w:tr>
      <w:tr w:rsidR="008B33D0" w:rsidRPr="00D47BE6" w:rsidTr="006C019B">
        <w:trPr>
          <w:jc w:val="center"/>
        </w:trPr>
        <w:tc>
          <w:tcPr>
            <w:tcW w:w="4876" w:type="dxa"/>
            <w:tcBorders>
              <w:top w:val="nil"/>
              <w:left w:val="nil"/>
              <w:bottom w:val="nil"/>
              <w:right w:val="nil"/>
            </w:tcBorders>
          </w:tcPr>
          <w:p w:rsidR="008B33D0" w:rsidRPr="00D47BE6" w:rsidRDefault="008B33D0" w:rsidP="006C019B">
            <w:pPr>
              <w:pStyle w:val="Normal6a"/>
            </w:pPr>
            <w:r w:rsidRPr="00D47BE6">
              <w:rPr>
                <w:b/>
                <w:i/>
              </w:rPr>
              <w:t>21.</w:t>
            </w:r>
            <w:r w:rsidRPr="00D47BE6">
              <w:tab/>
            </w:r>
            <w:r w:rsidRPr="00D47BE6">
              <w:rPr>
                <w:b/>
                <w:i/>
              </w:rPr>
              <w:t>subliniază că UE trebuie să își sporească prezența efectivă în regiune, prin toate mijloacele de care dispune, și invită VP/ÎR să facă din aceasta o prioritate pentru mandatul său și pentru viitorul CFM;</w:t>
            </w:r>
          </w:p>
        </w:tc>
        <w:tc>
          <w:tcPr>
            <w:tcW w:w="4876" w:type="dxa"/>
            <w:tcBorders>
              <w:top w:val="nil"/>
              <w:left w:val="nil"/>
              <w:bottom w:val="nil"/>
              <w:right w:val="nil"/>
            </w:tcBorders>
          </w:tcPr>
          <w:p w:rsidR="008B33D0" w:rsidRPr="00D47BE6" w:rsidRDefault="008B33D0" w:rsidP="006C019B">
            <w:pPr>
              <w:pStyle w:val="Normal6a"/>
            </w:pPr>
            <w:r w:rsidRPr="00D47BE6">
              <w:rPr>
                <w:b/>
                <w:i/>
              </w:rPr>
              <w:t>eliminat</w:t>
            </w:r>
          </w:p>
        </w:tc>
      </w:tr>
    </w:tbl>
    <w:p w:rsidR="008B33D0" w:rsidRPr="00D47BE6" w:rsidRDefault="008B33D0" w:rsidP="008B33D0">
      <w:pPr>
        <w:pStyle w:val="AmOrLang"/>
      </w:pPr>
      <w:r w:rsidRPr="00D47BE6">
        <w:t xml:space="preserve">Or. </w:t>
      </w:r>
      <w:r w:rsidRPr="00D47BE6">
        <w:rPr>
          <w:rStyle w:val="HideTWBExt"/>
        </w:rPr>
        <w:t>&lt;Original&gt;</w:t>
      </w:r>
      <w:r w:rsidRPr="00D47BE6">
        <w:rPr>
          <w:rStyle w:val="HideTWBInt"/>
        </w:rPr>
        <w:t>{FR}</w:t>
      </w:r>
      <w:r w:rsidRPr="00D47BE6">
        <w:t>fr</w:t>
      </w:r>
      <w:r w:rsidRPr="00D47BE6">
        <w:rPr>
          <w:rStyle w:val="HideTWBExt"/>
        </w:rPr>
        <w:t>&lt;/Original&gt;</w:t>
      </w:r>
    </w:p>
    <w:p w:rsidR="008B33D0" w:rsidRPr="00D47BE6" w:rsidRDefault="008B33D0" w:rsidP="008B33D0">
      <w:r w:rsidRPr="00D47BE6">
        <w:rPr>
          <w:rStyle w:val="HideTWBExt"/>
        </w:rPr>
        <w:t>&lt;/Amend&gt;</w:t>
      </w:r>
    </w:p>
    <w:p w:rsidR="008B33D0" w:rsidRPr="001E6E49" w:rsidRDefault="008B33D0" w:rsidP="008B33D0">
      <w:pPr>
        <w:pStyle w:val="AmNumberTabs"/>
      </w:pPr>
      <w:r w:rsidRPr="001E6E49">
        <w:rPr>
          <w:rStyle w:val="HideTWBExt"/>
        </w:rPr>
        <w:t>&lt;Amend&gt;</w:t>
      </w:r>
      <w:r w:rsidRPr="001E6E49">
        <w:t>Amendamentul</w:t>
      </w:r>
      <w:r w:rsidRPr="001E6E49">
        <w:tab/>
      </w:r>
      <w:r w:rsidRPr="001E6E49">
        <w:tab/>
      </w:r>
      <w:r w:rsidRPr="001E6E49">
        <w:rPr>
          <w:rStyle w:val="HideTWBExt"/>
        </w:rPr>
        <w:t>&lt;NumAm&gt;</w:t>
      </w:r>
      <w:r w:rsidRPr="001E6E49">
        <w:t>667</w:t>
      </w:r>
      <w:r w:rsidRPr="001E6E49">
        <w:rPr>
          <w:rStyle w:val="HideTWBExt"/>
        </w:rPr>
        <w:t>&lt;/NumAm&gt;</w:t>
      </w:r>
    </w:p>
    <w:p w:rsidR="008B33D0" w:rsidRPr="001E6E49" w:rsidRDefault="008B33D0" w:rsidP="008B33D0">
      <w:pPr>
        <w:pStyle w:val="NormalBold"/>
      </w:pPr>
      <w:r w:rsidRPr="001E6E49">
        <w:rPr>
          <w:rStyle w:val="HideTWBExt"/>
          <w:b w:val="0"/>
        </w:rPr>
        <w:t>&lt;RepeatBlock-By&gt;&lt;Members&gt;</w:t>
      </w:r>
      <w:r w:rsidRPr="001E6E49">
        <w:t>Michael von der Schulenburg</w:t>
      </w:r>
      <w:r w:rsidRPr="001E6E49">
        <w:rPr>
          <w:rStyle w:val="HideTWBExt"/>
          <w:b w:val="0"/>
        </w:rPr>
        <w:t>&lt;/Members&gt;</w:t>
      </w:r>
    </w:p>
    <w:p w:rsidR="008B33D0" w:rsidRPr="001E6E49" w:rsidRDefault="008B33D0" w:rsidP="008B33D0">
      <w:pPr>
        <w:pStyle w:val="NormalBold"/>
      </w:pPr>
      <w:r w:rsidRPr="001E6E49">
        <w:rPr>
          <w:rStyle w:val="HideTWBExt"/>
          <w:b w:val="0"/>
        </w:rPr>
        <w:t>&lt;/RepeatBlock-By&gt;</w:t>
      </w:r>
    </w:p>
    <w:p w:rsidR="008B33D0" w:rsidRPr="001E6E49" w:rsidRDefault="008B33D0" w:rsidP="008B33D0">
      <w:pPr>
        <w:pStyle w:val="NormalBold"/>
      </w:pPr>
      <w:r w:rsidRPr="001E6E49">
        <w:rPr>
          <w:rStyle w:val="HideTWBExt"/>
        </w:rPr>
        <w:t>&lt;DocAmend&gt;</w:t>
      </w:r>
      <w:r w:rsidRPr="001E6E49">
        <w:t>Propunere de rezoluție</w:t>
      </w:r>
      <w:r w:rsidRPr="001E6E49">
        <w:rPr>
          <w:rStyle w:val="HideTWBExt"/>
        </w:rPr>
        <w:t>&lt;/DocAmend&gt;</w:t>
      </w:r>
    </w:p>
    <w:p w:rsidR="008B33D0" w:rsidRPr="001E6E49" w:rsidRDefault="008B33D0" w:rsidP="008B33D0">
      <w:pPr>
        <w:pStyle w:val="NormalBold"/>
      </w:pPr>
      <w:r w:rsidRPr="001E6E49">
        <w:rPr>
          <w:rStyle w:val="HideTWBExt"/>
        </w:rPr>
        <w:t>&lt;Article&gt;</w:t>
      </w:r>
      <w:r w:rsidRPr="001E6E49">
        <w:t>Punctul 21</w:t>
      </w:r>
      <w:r w:rsidRPr="001E6E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33D0" w:rsidRPr="001E6E49" w:rsidTr="006C019B">
        <w:trPr>
          <w:trHeight w:hRule="exact" w:val="240"/>
          <w:jc w:val="center"/>
        </w:trPr>
        <w:tc>
          <w:tcPr>
            <w:tcW w:w="9752" w:type="dxa"/>
            <w:gridSpan w:val="2"/>
            <w:tcBorders>
              <w:top w:val="nil"/>
              <w:left w:val="nil"/>
              <w:bottom w:val="nil"/>
              <w:right w:val="nil"/>
            </w:tcBorders>
          </w:tcPr>
          <w:p w:rsidR="008B33D0" w:rsidRPr="001E6E49" w:rsidRDefault="008B33D0" w:rsidP="006C019B"/>
        </w:tc>
      </w:tr>
      <w:tr w:rsidR="008B33D0" w:rsidRPr="001E6E49" w:rsidTr="006C019B">
        <w:trPr>
          <w:trHeight w:val="240"/>
          <w:jc w:val="center"/>
        </w:trPr>
        <w:tc>
          <w:tcPr>
            <w:tcW w:w="4876" w:type="dxa"/>
            <w:tcBorders>
              <w:top w:val="nil"/>
              <w:left w:val="nil"/>
              <w:bottom w:val="nil"/>
              <w:right w:val="nil"/>
            </w:tcBorders>
          </w:tcPr>
          <w:p w:rsidR="008B33D0" w:rsidRPr="001E6E49" w:rsidRDefault="008B33D0" w:rsidP="006C019B">
            <w:pPr>
              <w:pStyle w:val="AmColumnHeading"/>
            </w:pPr>
            <w:r w:rsidRPr="001E6E49">
              <w:t>Propunerea de rezoluție</w:t>
            </w:r>
          </w:p>
        </w:tc>
        <w:tc>
          <w:tcPr>
            <w:tcW w:w="4876" w:type="dxa"/>
            <w:tcBorders>
              <w:top w:val="nil"/>
              <w:left w:val="nil"/>
              <w:bottom w:val="nil"/>
              <w:right w:val="nil"/>
            </w:tcBorders>
          </w:tcPr>
          <w:p w:rsidR="008B33D0" w:rsidRPr="001E6E49" w:rsidRDefault="008B33D0" w:rsidP="006C019B">
            <w:pPr>
              <w:pStyle w:val="AmColumnHeading"/>
            </w:pPr>
            <w:r w:rsidRPr="001E6E49">
              <w:t>Amendamentul</w:t>
            </w:r>
          </w:p>
        </w:tc>
      </w:tr>
      <w:tr w:rsidR="008B33D0" w:rsidRPr="001E6E49" w:rsidTr="006C019B">
        <w:trPr>
          <w:jc w:val="center"/>
        </w:trPr>
        <w:tc>
          <w:tcPr>
            <w:tcW w:w="4876" w:type="dxa"/>
            <w:tcBorders>
              <w:top w:val="nil"/>
              <w:left w:val="nil"/>
              <w:bottom w:val="nil"/>
              <w:right w:val="nil"/>
            </w:tcBorders>
          </w:tcPr>
          <w:p w:rsidR="008B33D0" w:rsidRPr="001E6E49" w:rsidRDefault="008B33D0" w:rsidP="006C019B">
            <w:pPr>
              <w:pStyle w:val="Normal6a"/>
            </w:pPr>
            <w:r w:rsidRPr="001E6E49">
              <w:rPr>
                <w:b/>
                <w:i/>
              </w:rPr>
              <w:t>21.</w:t>
            </w:r>
            <w:r w:rsidRPr="001E6E49">
              <w:tab/>
            </w:r>
            <w:r w:rsidRPr="001E6E49">
              <w:rPr>
                <w:b/>
                <w:i/>
              </w:rPr>
              <w:t>subliniază că UE trebuie să își sporească prezența efectivă în regiune, prin toate mijloacele de care dispune, și invită VP/ÎR să facă din aceasta o prioritate pentru mandatul său și pentru viitorul CFM;</w:t>
            </w:r>
          </w:p>
        </w:tc>
        <w:tc>
          <w:tcPr>
            <w:tcW w:w="4876" w:type="dxa"/>
            <w:tcBorders>
              <w:top w:val="nil"/>
              <w:left w:val="nil"/>
              <w:bottom w:val="nil"/>
              <w:right w:val="nil"/>
            </w:tcBorders>
          </w:tcPr>
          <w:p w:rsidR="008B33D0" w:rsidRPr="001E6E49" w:rsidRDefault="008B33D0" w:rsidP="006C019B">
            <w:pPr>
              <w:pStyle w:val="Normal6a"/>
            </w:pPr>
            <w:r w:rsidRPr="001E6E49">
              <w:rPr>
                <w:b/>
                <w:i/>
              </w:rPr>
              <w:t>eliminat</w:t>
            </w:r>
          </w:p>
        </w:tc>
      </w:tr>
    </w:tbl>
    <w:p w:rsidR="008B33D0" w:rsidRPr="001E6E49" w:rsidRDefault="008B33D0" w:rsidP="008B33D0">
      <w:pPr>
        <w:pStyle w:val="AmOrLang"/>
      </w:pPr>
      <w:r w:rsidRPr="001E6E49">
        <w:t xml:space="preserve">Or. </w:t>
      </w:r>
      <w:r w:rsidRPr="001E6E49">
        <w:rPr>
          <w:rStyle w:val="HideTWBExt"/>
        </w:rPr>
        <w:t>&lt;Original&gt;</w:t>
      </w:r>
      <w:r w:rsidRPr="001E6E49">
        <w:rPr>
          <w:rStyle w:val="HideTWBInt"/>
        </w:rPr>
        <w:t>{EN}</w:t>
      </w:r>
      <w:r w:rsidRPr="001E6E49">
        <w:t>en</w:t>
      </w:r>
      <w:r w:rsidRPr="001E6E49">
        <w:rPr>
          <w:rStyle w:val="HideTWBExt"/>
        </w:rPr>
        <w:t>&lt;/Original&gt;</w:t>
      </w:r>
    </w:p>
    <w:p w:rsidR="008B33D0" w:rsidRPr="001E6E49" w:rsidRDefault="008B33D0" w:rsidP="008B33D0">
      <w:r w:rsidRPr="001E6E49">
        <w:rPr>
          <w:rStyle w:val="HideTWBExt"/>
        </w:rPr>
        <w:t>&lt;/Amend&gt;</w:t>
      </w:r>
    </w:p>
    <w:p w:rsidR="008B33D0" w:rsidRPr="001E6E49" w:rsidRDefault="008B33D0" w:rsidP="008B33D0">
      <w:pPr>
        <w:pStyle w:val="AmNumberTabs"/>
      </w:pPr>
      <w:r w:rsidRPr="001E6E49">
        <w:rPr>
          <w:rStyle w:val="HideTWBExt"/>
        </w:rPr>
        <w:t>&lt;Amend&gt;</w:t>
      </w:r>
      <w:r w:rsidRPr="001E6E49">
        <w:t>Amendamentul</w:t>
      </w:r>
      <w:r w:rsidRPr="001E6E49">
        <w:tab/>
      </w:r>
      <w:r w:rsidRPr="001E6E49">
        <w:tab/>
      </w:r>
      <w:r w:rsidRPr="001E6E49">
        <w:rPr>
          <w:rStyle w:val="HideTWBExt"/>
        </w:rPr>
        <w:t>&lt;NumAm&gt;</w:t>
      </w:r>
      <w:r w:rsidRPr="001E6E49">
        <w:t>668</w:t>
      </w:r>
      <w:r w:rsidRPr="001E6E49">
        <w:rPr>
          <w:rStyle w:val="HideTWBExt"/>
        </w:rPr>
        <w:t>&lt;/NumAm&gt;</w:t>
      </w:r>
    </w:p>
    <w:p w:rsidR="008B33D0" w:rsidRPr="001E6E49" w:rsidRDefault="008B33D0" w:rsidP="008B33D0">
      <w:pPr>
        <w:pStyle w:val="NormalBold"/>
      </w:pPr>
      <w:r w:rsidRPr="001E6E49">
        <w:rPr>
          <w:rStyle w:val="HideTWBExt"/>
          <w:b w:val="0"/>
        </w:rPr>
        <w:t>&lt;RepeatBlock-By&gt;&lt;Members&gt;</w:t>
      </w:r>
      <w:r w:rsidRPr="001E6E49">
        <w:t>Sebastiaan Stöteler</w:t>
      </w:r>
      <w:r w:rsidRPr="001E6E49">
        <w:rPr>
          <w:rStyle w:val="HideTWBExt"/>
          <w:b w:val="0"/>
        </w:rPr>
        <w:t>&lt;/Members&gt;</w:t>
      </w:r>
    </w:p>
    <w:p w:rsidR="008B33D0" w:rsidRPr="001E6E49" w:rsidRDefault="008B33D0" w:rsidP="008B33D0">
      <w:pPr>
        <w:pStyle w:val="NormalBold"/>
      </w:pPr>
      <w:r w:rsidRPr="001E6E49">
        <w:rPr>
          <w:rStyle w:val="HideTWBExt"/>
          <w:b w:val="0"/>
        </w:rPr>
        <w:t>&lt;/RepeatBlock-By&gt;</w:t>
      </w:r>
    </w:p>
    <w:p w:rsidR="008B33D0" w:rsidRPr="001E6E49" w:rsidRDefault="008B33D0" w:rsidP="008B33D0">
      <w:pPr>
        <w:pStyle w:val="NormalBold"/>
      </w:pPr>
      <w:r w:rsidRPr="001E6E49">
        <w:rPr>
          <w:rStyle w:val="HideTWBExt"/>
        </w:rPr>
        <w:t>&lt;DocAmend&gt;</w:t>
      </w:r>
      <w:r w:rsidRPr="001E6E49">
        <w:t>Propunere de rezoluție</w:t>
      </w:r>
      <w:r w:rsidRPr="001E6E49">
        <w:rPr>
          <w:rStyle w:val="HideTWBExt"/>
        </w:rPr>
        <w:t>&lt;/DocAmend&gt;</w:t>
      </w:r>
    </w:p>
    <w:p w:rsidR="008B33D0" w:rsidRPr="001E6E49" w:rsidRDefault="008B33D0" w:rsidP="008B33D0">
      <w:pPr>
        <w:pStyle w:val="NormalBold"/>
      </w:pPr>
      <w:r w:rsidRPr="001E6E49">
        <w:rPr>
          <w:rStyle w:val="HideTWBExt"/>
        </w:rPr>
        <w:t>&lt;Article&gt;</w:t>
      </w:r>
      <w:r w:rsidRPr="001E6E49">
        <w:t>Punctul 21</w:t>
      </w:r>
      <w:r w:rsidRPr="001E6E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33D0" w:rsidRPr="001E6E49" w:rsidTr="006C019B">
        <w:trPr>
          <w:trHeight w:hRule="exact" w:val="240"/>
          <w:jc w:val="center"/>
        </w:trPr>
        <w:tc>
          <w:tcPr>
            <w:tcW w:w="9752" w:type="dxa"/>
            <w:gridSpan w:val="2"/>
            <w:tcBorders>
              <w:top w:val="nil"/>
              <w:left w:val="nil"/>
              <w:bottom w:val="nil"/>
              <w:right w:val="nil"/>
            </w:tcBorders>
          </w:tcPr>
          <w:p w:rsidR="008B33D0" w:rsidRPr="001E6E49" w:rsidRDefault="008B33D0" w:rsidP="006C019B"/>
        </w:tc>
      </w:tr>
      <w:tr w:rsidR="008B33D0" w:rsidRPr="001E6E49" w:rsidTr="006C019B">
        <w:trPr>
          <w:trHeight w:val="240"/>
          <w:jc w:val="center"/>
        </w:trPr>
        <w:tc>
          <w:tcPr>
            <w:tcW w:w="4876" w:type="dxa"/>
            <w:tcBorders>
              <w:top w:val="nil"/>
              <w:left w:val="nil"/>
              <w:bottom w:val="nil"/>
              <w:right w:val="nil"/>
            </w:tcBorders>
          </w:tcPr>
          <w:p w:rsidR="008B33D0" w:rsidRPr="001E6E49" w:rsidRDefault="008B33D0" w:rsidP="006C019B">
            <w:pPr>
              <w:pStyle w:val="AmColumnHeading"/>
            </w:pPr>
            <w:r w:rsidRPr="001E6E49">
              <w:t>Propunerea de rezoluție</w:t>
            </w:r>
          </w:p>
        </w:tc>
        <w:tc>
          <w:tcPr>
            <w:tcW w:w="4876" w:type="dxa"/>
            <w:tcBorders>
              <w:top w:val="nil"/>
              <w:left w:val="nil"/>
              <w:bottom w:val="nil"/>
              <w:right w:val="nil"/>
            </w:tcBorders>
          </w:tcPr>
          <w:p w:rsidR="008B33D0" w:rsidRPr="001E6E49" w:rsidRDefault="008B33D0" w:rsidP="006C019B">
            <w:pPr>
              <w:pStyle w:val="AmColumnHeading"/>
            </w:pPr>
            <w:r w:rsidRPr="001E6E49">
              <w:t>Amendamentul</w:t>
            </w:r>
          </w:p>
        </w:tc>
      </w:tr>
      <w:tr w:rsidR="008B33D0" w:rsidRPr="001E6E49" w:rsidTr="006C019B">
        <w:trPr>
          <w:jc w:val="center"/>
        </w:trPr>
        <w:tc>
          <w:tcPr>
            <w:tcW w:w="4876" w:type="dxa"/>
            <w:tcBorders>
              <w:top w:val="nil"/>
              <w:left w:val="nil"/>
              <w:bottom w:val="nil"/>
              <w:right w:val="nil"/>
            </w:tcBorders>
          </w:tcPr>
          <w:p w:rsidR="008B33D0" w:rsidRPr="001E6E49" w:rsidRDefault="008B33D0" w:rsidP="006C019B">
            <w:pPr>
              <w:pStyle w:val="Normal6a"/>
            </w:pPr>
            <w:r w:rsidRPr="001E6E49">
              <w:rPr>
                <w:b/>
                <w:i/>
              </w:rPr>
              <w:t>21.</w:t>
            </w:r>
            <w:r w:rsidRPr="001E6E49">
              <w:tab/>
            </w:r>
            <w:r w:rsidRPr="001E6E49">
              <w:rPr>
                <w:b/>
                <w:i/>
              </w:rPr>
              <w:t>subliniază că UE trebuie să își sporească prezența efectivă în regiune, prin toate mijloacele de care dispune, și invită VP/ÎR să facă din aceasta o prioritate pentru mandatul său și pentru viitorul CFM;</w:t>
            </w:r>
          </w:p>
        </w:tc>
        <w:tc>
          <w:tcPr>
            <w:tcW w:w="4876" w:type="dxa"/>
            <w:tcBorders>
              <w:top w:val="nil"/>
              <w:left w:val="nil"/>
              <w:bottom w:val="nil"/>
              <w:right w:val="nil"/>
            </w:tcBorders>
          </w:tcPr>
          <w:p w:rsidR="008B33D0" w:rsidRPr="001E6E49" w:rsidRDefault="008B33D0" w:rsidP="006C019B">
            <w:pPr>
              <w:pStyle w:val="Normal6a"/>
            </w:pPr>
            <w:r w:rsidRPr="001E6E49">
              <w:rPr>
                <w:b/>
                <w:i/>
              </w:rPr>
              <w:t>eliminat</w:t>
            </w:r>
          </w:p>
        </w:tc>
      </w:tr>
    </w:tbl>
    <w:p w:rsidR="008B33D0" w:rsidRPr="001E6E49" w:rsidRDefault="008B33D0" w:rsidP="008B33D0">
      <w:pPr>
        <w:pStyle w:val="AmOrLang"/>
      </w:pPr>
      <w:r w:rsidRPr="001E6E49">
        <w:t xml:space="preserve">Or. </w:t>
      </w:r>
      <w:r w:rsidRPr="001E6E49">
        <w:rPr>
          <w:rStyle w:val="HideTWBExt"/>
        </w:rPr>
        <w:t>&lt;Original&gt;</w:t>
      </w:r>
      <w:r w:rsidRPr="001E6E49">
        <w:rPr>
          <w:rStyle w:val="HideTWBInt"/>
        </w:rPr>
        <w:t>{EN}</w:t>
      </w:r>
      <w:r w:rsidRPr="001E6E49">
        <w:t>en</w:t>
      </w:r>
      <w:r w:rsidRPr="001E6E49">
        <w:rPr>
          <w:rStyle w:val="HideTWBExt"/>
        </w:rPr>
        <w:t>&lt;/Original&gt;</w:t>
      </w:r>
    </w:p>
    <w:p w:rsidR="008B33D0" w:rsidRPr="001E6E49" w:rsidRDefault="008B33D0" w:rsidP="008B33D0">
      <w:r w:rsidRPr="001E6E49">
        <w:rPr>
          <w:rStyle w:val="HideTWBExt"/>
        </w:rPr>
        <w:t>&lt;/Amend&gt;</w:t>
      </w:r>
    </w:p>
    <w:p w:rsidR="008B33D0" w:rsidRPr="001E6E49" w:rsidRDefault="008B33D0" w:rsidP="008B33D0">
      <w:pPr>
        <w:pStyle w:val="AmNumberTabs"/>
      </w:pPr>
      <w:r w:rsidRPr="001E6E49">
        <w:rPr>
          <w:rStyle w:val="HideTWBExt"/>
        </w:rPr>
        <w:t>&lt;Amend&gt;</w:t>
      </w:r>
      <w:r w:rsidRPr="001E6E49">
        <w:t>Amendamentul</w:t>
      </w:r>
      <w:r w:rsidRPr="001E6E49">
        <w:tab/>
      </w:r>
      <w:r w:rsidRPr="001E6E49">
        <w:tab/>
      </w:r>
      <w:r w:rsidRPr="001E6E49">
        <w:rPr>
          <w:rStyle w:val="HideTWBExt"/>
        </w:rPr>
        <w:t>&lt;NumAm&gt;</w:t>
      </w:r>
      <w:r w:rsidRPr="001E6E49">
        <w:t>669</w:t>
      </w:r>
      <w:r w:rsidRPr="001E6E49">
        <w:rPr>
          <w:rStyle w:val="HideTWBExt"/>
        </w:rPr>
        <w:t>&lt;/NumAm&gt;</w:t>
      </w:r>
    </w:p>
    <w:p w:rsidR="008B33D0" w:rsidRPr="001E6E49" w:rsidRDefault="008B33D0" w:rsidP="008B33D0">
      <w:pPr>
        <w:pStyle w:val="NormalBold"/>
      </w:pPr>
      <w:r w:rsidRPr="001E6E49">
        <w:rPr>
          <w:rStyle w:val="HideTWBExt"/>
          <w:b w:val="0"/>
        </w:rPr>
        <w:t>&lt;RepeatBlock-By&gt;&lt;Members&gt;</w:t>
      </w:r>
      <w:r w:rsidRPr="001E6E49">
        <w:t>Hana Jalloul Muro</w:t>
      </w:r>
      <w:r w:rsidRPr="001E6E49">
        <w:rPr>
          <w:rStyle w:val="HideTWBExt"/>
          <w:b w:val="0"/>
        </w:rPr>
        <w:t>&lt;/Members&gt;</w:t>
      </w:r>
    </w:p>
    <w:p w:rsidR="008B33D0" w:rsidRPr="001E6E49" w:rsidRDefault="008B33D0" w:rsidP="008B33D0">
      <w:pPr>
        <w:pStyle w:val="NormalBold"/>
      </w:pPr>
      <w:r w:rsidRPr="001E6E49">
        <w:rPr>
          <w:rStyle w:val="HideTWBExt"/>
          <w:b w:val="0"/>
        </w:rPr>
        <w:t>&lt;/RepeatBlock-By&gt;</w:t>
      </w:r>
    </w:p>
    <w:p w:rsidR="008B33D0" w:rsidRPr="001E6E49" w:rsidRDefault="008B33D0" w:rsidP="008B33D0">
      <w:pPr>
        <w:pStyle w:val="NormalBold"/>
      </w:pPr>
      <w:r w:rsidRPr="001E6E49">
        <w:rPr>
          <w:rStyle w:val="HideTWBExt"/>
        </w:rPr>
        <w:t>&lt;DocAmend&gt;</w:t>
      </w:r>
      <w:r w:rsidRPr="001E6E49">
        <w:t>Propunere de rezoluție</w:t>
      </w:r>
      <w:r w:rsidRPr="001E6E49">
        <w:rPr>
          <w:rStyle w:val="HideTWBExt"/>
        </w:rPr>
        <w:t>&lt;/DocAmend&gt;</w:t>
      </w:r>
    </w:p>
    <w:p w:rsidR="008B33D0" w:rsidRPr="001E6E49" w:rsidRDefault="008B33D0" w:rsidP="008B33D0">
      <w:pPr>
        <w:pStyle w:val="NormalBold"/>
      </w:pPr>
      <w:r w:rsidRPr="001E6E49">
        <w:rPr>
          <w:rStyle w:val="HideTWBExt"/>
        </w:rPr>
        <w:t>&lt;Article&gt;</w:t>
      </w:r>
      <w:r w:rsidRPr="001E6E49">
        <w:t>Punctul 21</w:t>
      </w:r>
      <w:r w:rsidRPr="001E6E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33D0" w:rsidRPr="001E6E49" w:rsidTr="006C019B">
        <w:trPr>
          <w:trHeight w:hRule="exact" w:val="240"/>
          <w:jc w:val="center"/>
        </w:trPr>
        <w:tc>
          <w:tcPr>
            <w:tcW w:w="9752" w:type="dxa"/>
            <w:gridSpan w:val="2"/>
            <w:tcBorders>
              <w:top w:val="nil"/>
              <w:left w:val="nil"/>
              <w:bottom w:val="nil"/>
              <w:right w:val="nil"/>
            </w:tcBorders>
          </w:tcPr>
          <w:p w:rsidR="008B33D0" w:rsidRPr="001E6E49" w:rsidRDefault="008B33D0" w:rsidP="006C019B"/>
        </w:tc>
      </w:tr>
      <w:tr w:rsidR="008B33D0" w:rsidRPr="001E6E49" w:rsidTr="006C019B">
        <w:trPr>
          <w:trHeight w:val="240"/>
          <w:jc w:val="center"/>
        </w:trPr>
        <w:tc>
          <w:tcPr>
            <w:tcW w:w="4876" w:type="dxa"/>
            <w:tcBorders>
              <w:top w:val="nil"/>
              <w:left w:val="nil"/>
              <w:bottom w:val="nil"/>
              <w:right w:val="nil"/>
            </w:tcBorders>
          </w:tcPr>
          <w:p w:rsidR="008B33D0" w:rsidRPr="001E6E49" w:rsidRDefault="008B33D0" w:rsidP="006C019B">
            <w:pPr>
              <w:pStyle w:val="AmColumnHeading"/>
            </w:pPr>
            <w:r w:rsidRPr="001E6E49">
              <w:t>Propunerea de rezoluție</w:t>
            </w:r>
          </w:p>
        </w:tc>
        <w:tc>
          <w:tcPr>
            <w:tcW w:w="4876" w:type="dxa"/>
            <w:tcBorders>
              <w:top w:val="nil"/>
              <w:left w:val="nil"/>
              <w:bottom w:val="nil"/>
              <w:right w:val="nil"/>
            </w:tcBorders>
          </w:tcPr>
          <w:p w:rsidR="008B33D0" w:rsidRPr="001E6E49" w:rsidRDefault="008B33D0" w:rsidP="006C019B">
            <w:pPr>
              <w:pStyle w:val="AmColumnHeading"/>
            </w:pPr>
            <w:r w:rsidRPr="001E6E49">
              <w:t>Amendamentul</w:t>
            </w:r>
          </w:p>
        </w:tc>
      </w:tr>
      <w:tr w:rsidR="008B33D0" w:rsidRPr="001E6E49" w:rsidTr="006C019B">
        <w:trPr>
          <w:jc w:val="center"/>
        </w:trPr>
        <w:tc>
          <w:tcPr>
            <w:tcW w:w="4876" w:type="dxa"/>
            <w:tcBorders>
              <w:top w:val="nil"/>
              <w:left w:val="nil"/>
              <w:bottom w:val="nil"/>
              <w:right w:val="nil"/>
            </w:tcBorders>
          </w:tcPr>
          <w:p w:rsidR="008B33D0" w:rsidRPr="001E6E49" w:rsidRDefault="008B33D0" w:rsidP="006C019B">
            <w:pPr>
              <w:pStyle w:val="Normal6a"/>
            </w:pPr>
            <w:r w:rsidRPr="001E6E49">
              <w:t>21.</w:t>
            </w:r>
            <w:r w:rsidRPr="001E6E49">
              <w:tab/>
              <w:t xml:space="preserve">subliniază că UE trebuie să își </w:t>
            </w:r>
            <w:r w:rsidRPr="001E6E49">
              <w:rPr>
                <w:b/>
                <w:i/>
              </w:rPr>
              <w:t>sporească</w:t>
            </w:r>
            <w:r w:rsidRPr="001E6E49">
              <w:t xml:space="preserve"> prezența efectivă în regiune</w:t>
            </w:r>
            <w:r w:rsidRPr="001E6E49">
              <w:rPr>
                <w:b/>
                <w:i/>
              </w:rPr>
              <w:t>, prin toate mijloacele</w:t>
            </w:r>
            <w:r w:rsidRPr="001E6E49">
              <w:t xml:space="preserve"> de </w:t>
            </w:r>
            <w:r w:rsidRPr="001E6E49">
              <w:rPr>
                <w:b/>
                <w:i/>
              </w:rPr>
              <w:t>care dispune, și</w:t>
            </w:r>
            <w:r w:rsidRPr="001E6E49">
              <w:t xml:space="preserve"> invită VP/ÎR să facă din aceasta o prioritate pentru mandatul său și pentru viitorul CFM;</w:t>
            </w:r>
          </w:p>
        </w:tc>
        <w:tc>
          <w:tcPr>
            <w:tcW w:w="4876" w:type="dxa"/>
            <w:tcBorders>
              <w:top w:val="nil"/>
              <w:left w:val="nil"/>
              <w:bottom w:val="nil"/>
              <w:right w:val="nil"/>
            </w:tcBorders>
          </w:tcPr>
          <w:p w:rsidR="008B33D0" w:rsidRPr="001E6E49" w:rsidRDefault="008B33D0" w:rsidP="006C019B">
            <w:pPr>
              <w:pStyle w:val="Normal6a"/>
            </w:pPr>
            <w:r w:rsidRPr="001E6E49">
              <w:t>21.</w:t>
            </w:r>
            <w:r w:rsidRPr="001E6E49">
              <w:tab/>
              <w:t xml:space="preserve">subliniază că UE trebuie să își </w:t>
            </w:r>
            <w:r w:rsidRPr="001E6E49">
              <w:rPr>
                <w:b/>
                <w:i/>
              </w:rPr>
              <w:t>facă simțită mai bine</w:t>
            </w:r>
            <w:r w:rsidRPr="001E6E49">
              <w:t xml:space="preserve"> prezența efectivă în regiune</w:t>
            </w:r>
            <w:r w:rsidRPr="001E6E49">
              <w:rPr>
                <w:b/>
                <w:i/>
              </w:rPr>
              <w:t xml:space="preserve"> asumându-și mai pregnant rolul constructiv în Orientul Mijlociu și dând prioritate abordărilor non-militare și</w:t>
            </w:r>
            <w:r w:rsidRPr="001E6E49">
              <w:t xml:space="preserve"> de </w:t>
            </w:r>
            <w:r w:rsidRPr="001E6E49">
              <w:rPr>
                <w:b/>
                <w:i/>
              </w:rPr>
              <w:t>cooperare pentru a instaura treptat stabilitatea;</w:t>
            </w:r>
            <w:r w:rsidRPr="001E6E49">
              <w:t xml:space="preserve"> invită VP/ÎR să facă din aceasta o prioritate pentru mandatul său și pentru viitorul CFM</w:t>
            </w:r>
            <w:r w:rsidRPr="001E6E49">
              <w:rPr>
                <w:b/>
                <w:i/>
              </w:rPr>
              <w:t xml:space="preserve"> și subliniază importanța parteneriatelor pe termen lung care promovează pacea și susțin drepturile omului în regiune</w:t>
            </w:r>
            <w:r w:rsidRPr="001E6E49">
              <w:t>;</w:t>
            </w:r>
          </w:p>
        </w:tc>
      </w:tr>
    </w:tbl>
    <w:p w:rsidR="008B33D0" w:rsidRPr="001E6E49" w:rsidRDefault="008B33D0" w:rsidP="008B33D0">
      <w:pPr>
        <w:pStyle w:val="AmOrLang"/>
      </w:pPr>
      <w:r w:rsidRPr="001E6E49">
        <w:t xml:space="preserve">Or. </w:t>
      </w:r>
      <w:r w:rsidRPr="001E6E49">
        <w:rPr>
          <w:rStyle w:val="HideTWBExt"/>
        </w:rPr>
        <w:t>&lt;Original&gt;</w:t>
      </w:r>
      <w:r w:rsidRPr="001E6E49">
        <w:rPr>
          <w:rStyle w:val="HideTWBInt"/>
        </w:rPr>
        <w:t>{EN}</w:t>
      </w:r>
      <w:r w:rsidRPr="001E6E49">
        <w:t>en</w:t>
      </w:r>
      <w:r w:rsidRPr="001E6E49">
        <w:rPr>
          <w:rStyle w:val="HideTWBExt"/>
        </w:rPr>
        <w:t>&lt;/Original&gt;</w:t>
      </w:r>
    </w:p>
    <w:p w:rsidR="008B33D0" w:rsidRPr="001E6E49" w:rsidRDefault="008B33D0" w:rsidP="008B33D0">
      <w:r w:rsidRPr="001E6E49">
        <w:rPr>
          <w:rStyle w:val="HideTWBExt"/>
        </w:rPr>
        <w:t>&lt;/Amend&gt;</w:t>
      </w:r>
    </w:p>
    <w:p w:rsidR="008B33D0" w:rsidRPr="001E6E49" w:rsidRDefault="008B33D0" w:rsidP="008B33D0">
      <w:pPr>
        <w:pStyle w:val="AmNumberTabs"/>
      </w:pPr>
      <w:r w:rsidRPr="001E6E49">
        <w:rPr>
          <w:rStyle w:val="HideTWBExt"/>
        </w:rPr>
        <w:t>&lt;Amend&gt;</w:t>
      </w:r>
      <w:r w:rsidRPr="001E6E49">
        <w:t>Amendamentul</w:t>
      </w:r>
      <w:r w:rsidRPr="001E6E49">
        <w:tab/>
      </w:r>
      <w:r w:rsidRPr="001E6E49">
        <w:tab/>
      </w:r>
      <w:r w:rsidRPr="001E6E49">
        <w:rPr>
          <w:rStyle w:val="HideTWBExt"/>
        </w:rPr>
        <w:t>&lt;NumAm&gt;</w:t>
      </w:r>
      <w:r w:rsidRPr="001E6E49">
        <w:t>670</w:t>
      </w:r>
      <w:r w:rsidRPr="001E6E49">
        <w:rPr>
          <w:rStyle w:val="HideTWBExt"/>
        </w:rPr>
        <w:t>&lt;/NumAm&gt;</w:t>
      </w:r>
    </w:p>
    <w:p w:rsidR="008B33D0" w:rsidRPr="001E6E49" w:rsidRDefault="008B33D0" w:rsidP="008B33D0">
      <w:pPr>
        <w:pStyle w:val="NormalBold"/>
      </w:pPr>
      <w:r w:rsidRPr="001E6E49">
        <w:rPr>
          <w:rStyle w:val="HideTWBExt"/>
          <w:b w:val="0"/>
        </w:rPr>
        <w:t>&lt;RepeatBlock-By&gt;&lt;Members&gt;</w:t>
      </w:r>
      <w:r w:rsidRPr="001E6E49">
        <w:t>Alexander Sell</w:t>
      </w:r>
      <w:r w:rsidRPr="001E6E49">
        <w:rPr>
          <w:rStyle w:val="HideTWBExt"/>
          <w:b w:val="0"/>
        </w:rPr>
        <w:t>&lt;/Members&gt;</w:t>
      </w:r>
    </w:p>
    <w:p w:rsidR="008B33D0" w:rsidRPr="001E6E49" w:rsidRDefault="008B33D0" w:rsidP="008B33D0">
      <w:pPr>
        <w:pStyle w:val="NormalBold"/>
      </w:pPr>
      <w:r w:rsidRPr="001E6E49">
        <w:rPr>
          <w:rStyle w:val="HideTWBExt"/>
          <w:b w:val="0"/>
        </w:rPr>
        <w:t>&lt;/RepeatBlock-By&gt;</w:t>
      </w:r>
    </w:p>
    <w:p w:rsidR="008B33D0" w:rsidRPr="001E6E49" w:rsidRDefault="008B33D0" w:rsidP="008B33D0">
      <w:pPr>
        <w:pStyle w:val="NormalBold"/>
      </w:pPr>
      <w:r w:rsidRPr="001E6E49">
        <w:rPr>
          <w:rStyle w:val="HideTWBExt"/>
        </w:rPr>
        <w:t>&lt;DocAmend&gt;</w:t>
      </w:r>
      <w:r w:rsidRPr="001E6E49">
        <w:t>Propunere de rezoluție</w:t>
      </w:r>
      <w:r w:rsidRPr="001E6E49">
        <w:rPr>
          <w:rStyle w:val="HideTWBExt"/>
        </w:rPr>
        <w:t>&lt;/DocAmend&gt;</w:t>
      </w:r>
    </w:p>
    <w:p w:rsidR="008B33D0" w:rsidRPr="001E6E49" w:rsidRDefault="008B33D0" w:rsidP="008B33D0">
      <w:pPr>
        <w:pStyle w:val="NormalBold"/>
      </w:pPr>
      <w:r w:rsidRPr="001E6E49">
        <w:rPr>
          <w:rStyle w:val="HideTWBExt"/>
        </w:rPr>
        <w:t>&lt;Article&gt;</w:t>
      </w:r>
      <w:r w:rsidRPr="001E6E49">
        <w:t>Punctul 21</w:t>
      </w:r>
      <w:r w:rsidRPr="001E6E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33D0" w:rsidRPr="001E6E49" w:rsidTr="006C019B">
        <w:trPr>
          <w:trHeight w:hRule="exact" w:val="240"/>
          <w:jc w:val="center"/>
        </w:trPr>
        <w:tc>
          <w:tcPr>
            <w:tcW w:w="9752" w:type="dxa"/>
            <w:gridSpan w:val="2"/>
            <w:tcBorders>
              <w:top w:val="nil"/>
              <w:left w:val="nil"/>
              <w:bottom w:val="nil"/>
              <w:right w:val="nil"/>
            </w:tcBorders>
          </w:tcPr>
          <w:p w:rsidR="008B33D0" w:rsidRPr="001E6E49" w:rsidRDefault="008B33D0" w:rsidP="006C019B"/>
        </w:tc>
      </w:tr>
      <w:tr w:rsidR="008B33D0" w:rsidRPr="001E6E49" w:rsidTr="006C019B">
        <w:trPr>
          <w:trHeight w:val="240"/>
          <w:jc w:val="center"/>
        </w:trPr>
        <w:tc>
          <w:tcPr>
            <w:tcW w:w="4876" w:type="dxa"/>
            <w:tcBorders>
              <w:top w:val="nil"/>
              <w:left w:val="nil"/>
              <w:bottom w:val="nil"/>
              <w:right w:val="nil"/>
            </w:tcBorders>
          </w:tcPr>
          <w:p w:rsidR="008B33D0" w:rsidRPr="001E6E49" w:rsidRDefault="008B33D0" w:rsidP="006C019B">
            <w:pPr>
              <w:pStyle w:val="AmColumnHeading"/>
            </w:pPr>
            <w:r w:rsidRPr="001E6E49">
              <w:t>Propunerea de rezoluție</w:t>
            </w:r>
          </w:p>
        </w:tc>
        <w:tc>
          <w:tcPr>
            <w:tcW w:w="4876" w:type="dxa"/>
            <w:tcBorders>
              <w:top w:val="nil"/>
              <w:left w:val="nil"/>
              <w:bottom w:val="nil"/>
              <w:right w:val="nil"/>
            </w:tcBorders>
          </w:tcPr>
          <w:p w:rsidR="008B33D0" w:rsidRPr="001E6E49" w:rsidRDefault="008B33D0" w:rsidP="006C019B">
            <w:pPr>
              <w:pStyle w:val="AmColumnHeading"/>
            </w:pPr>
            <w:r w:rsidRPr="001E6E49">
              <w:t>Amendamentul</w:t>
            </w:r>
          </w:p>
        </w:tc>
      </w:tr>
      <w:tr w:rsidR="008B33D0" w:rsidRPr="001E6E49" w:rsidTr="006C019B">
        <w:trPr>
          <w:jc w:val="center"/>
        </w:trPr>
        <w:tc>
          <w:tcPr>
            <w:tcW w:w="4876" w:type="dxa"/>
            <w:tcBorders>
              <w:top w:val="nil"/>
              <w:left w:val="nil"/>
              <w:bottom w:val="nil"/>
              <w:right w:val="nil"/>
            </w:tcBorders>
          </w:tcPr>
          <w:p w:rsidR="008B33D0" w:rsidRPr="001E6E49" w:rsidRDefault="008B33D0" w:rsidP="006C019B">
            <w:pPr>
              <w:pStyle w:val="Normal6a"/>
            </w:pPr>
            <w:r w:rsidRPr="001E6E49">
              <w:t>21.</w:t>
            </w:r>
            <w:r w:rsidRPr="001E6E49">
              <w:tab/>
              <w:t xml:space="preserve">subliniază că UE trebuie să își </w:t>
            </w:r>
            <w:r w:rsidRPr="001E6E49">
              <w:rPr>
                <w:b/>
                <w:i/>
              </w:rPr>
              <w:t>sporească prezența efectivă</w:t>
            </w:r>
            <w:r w:rsidRPr="001E6E49">
              <w:t xml:space="preserve"> în regiune, prin toate mijloacele de care dispune, și invită VP/ÎR să facă din aceasta o prioritate pentru mandatul său și pentru viitorul CFM;</w:t>
            </w:r>
          </w:p>
        </w:tc>
        <w:tc>
          <w:tcPr>
            <w:tcW w:w="4876" w:type="dxa"/>
            <w:tcBorders>
              <w:top w:val="nil"/>
              <w:left w:val="nil"/>
              <w:bottom w:val="nil"/>
              <w:right w:val="nil"/>
            </w:tcBorders>
          </w:tcPr>
          <w:p w:rsidR="008B33D0" w:rsidRPr="001E6E49" w:rsidRDefault="008B33D0" w:rsidP="006C019B">
            <w:pPr>
              <w:pStyle w:val="Normal6a"/>
            </w:pPr>
            <w:r w:rsidRPr="001E6E49">
              <w:t>21.</w:t>
            </w:r>
            <w:r w:rsidRPr="001E6E49">
              <w:tab/>
              <w:t xml:space="preserve">subliniază că UE trebuie să își </w:t>
            </w:r>
            <w:r w:rsidRPr="001E6E49">
              <w:rPr>
                <w:b/>
                <w:i/>
              </w:rPr>
              <w:t>continue activitatea diplomatică</w:t>
            </w:r>
            <w:r w:rsidRPr="001E6E49">
              <w:t xml:space="preserve"> în regiune, prin toate mijloacele de care dispune, și invită VP/ÎR să facă din aceasta o prioritate pentru mandatul său și pentru viitorul CFM;</w:t>
            </w:r>
          </w:p>
        </w:tc>
      </w:tr>
    </w:tbl>
    <w:p w:rsidR="008B33D0" w:rsidRPr="001E6E49" w:rsidRDefault="008B33D0" w:rsidP="008B33D0">
      <w:pPr>
        <w:pStyle w:val="AmOrLang"/>
      </w:pPr>
      <w:r w:rsidRPr="001E6E49">
        <w:t xml:space="preserve">Or. </w:t>
      </w:r>
      <w:r w:rsidRPr="001E6E49">
        <w:rPr>
          <w:rStyle w:val="HideTWBExt"/>
        </w:rPr>
        <w:t>&lt;Original&gt;</w:t>
      </w:r>
      <w:r w:rsidRPr="001E6E49">
        <w:rPr>
          <w:rStyle w:val="HideTWBInt"/>
        </w:rPr>
        <w:t>{EN}</w:t>
      </w:r>
      <w:r w:rsidRPr="001E6E49">
        <w:t>en</w:t>
      </w:r>
      <w:r w:rsidRPr="001E6E49">
        <w:rPr>
          <w:rStyle w:val="HideTWBExt"/>
        </w:rPr>
        <w:t>&lt;/Original&gt;</w:t>
      </w:r>
    </w:p>
    <w:p w:rsidR="008B33D0" w:rsidRPr="001E6E49" w:rsidRDefault="008B33D0" w:rsidP="008B33D0">
      <w:r w:rsidRPr="001E6E49">
        <w:rPr>
          <w:rStyle w:val="HideTWBExt"/>
        </w:rPr>
        <w:t>&lt;/Amend&gt;</w:t>
      </w:r>
    </w:p>
    <w:p w:rsidR="008B33D0" w:rsidRPr="001E6E49" w:rsidRDefault="008B33D0" w:rsidP="008B33D0">
      <w:pPr>
        <w:pStyle w:val="AmNumberTabs"/>
      </w:pPr>
      <w:r w:rsidRPr="001E6E49">
        <w:rPr>
          <w:rStyle w:val="HideTWBExt"/>
        </w:rPr>
        <w:t>&lt;Amend&gt;</w:t>
      </w:r>
      <w:r w:rsidRPr="001E6E49">
        <w:t>Amendamentul</w:t>
      </w:r>
      <w:r w:rsidRPr="001E6E49">
        <w:tab/>
      </w:r>
      <w:r w:rsidRPr="001E6E49">
        <w:tab/>
      </w:r>
      <w:r w:rsidRPr="001E6E49">
        <w:rPr>
          <w:rStyle w:val="HideTWBExt"/>
        </w:rPr>
        <w:t>&lt;NumAm&gt;</w:t>
      </w:r>
      <w:r w:rsidRPr="001E6E49">
        <w:t>671</w:t>
      </w:r>
      <w:r w:rsidRPr="001E6E49">
        <w:rPr>
          <w:rStyle w:val="HideTWBExt"/>
        </w:rPr>
        <w:t>&lt;/NumAm&gt;</w:t>
      </w:r>
    </w:p>
    <w:p w:rsidR="008B33D0" w:rsidRPr="001E6E49" w:rsidRDefault="008B33D0" w:rsidP="008B33D0">
      <w:pPr>
        <w:pStyle w:val="NormalBold"/>
      </w:pPr>
      <w:r w:rsidRPr="001E6E49">
        <w:rPr>
          <w:rStyle w:val="HideTWBExt"/>
          <w:b w:val="0"/>
        </w:rPr>
        <w:t>&lt;RepeatBlock-By&gt;&lt;Members&gt;</w:t>
      </w:r>
      <w:r w:rsidRPr="001E6E49">
        <w:t>Hannah Neumann</w:t>
      </w:r>
      <w:r w:rsidRPr="001E6E49">
        <w:rPr>
          <w:rStyle w:val="HideTWBExt"/>
          <w:b w:val="0"/>
        </w:rPr>
        <w:t>&lt;/Members&gt;</w:t>
      </w:r>
    </w:p>
    <w:p w:rsidR="008B33D0" w:rsidRPr="001E6E49" w:rsidRDefault="008B33D0" w:rsidP="008B33D0">
      <w:r w:rsidRPr="001E6E49">
        <w:rPr>
          <w:rStyle w:val="HideTWBExt"/>
        </w:rPr>
        <w:t>&lt;AuNomDe&gt;</w:t>
      </w:r>
      <w:r w:rsidRPr="001E6E49">
        <w:rPr>
          <w:rStyle w:val="HideTWBInt"/>
        </w:rPr>
        <w:t>{Greens/EFA}</w:t>
      </w:r>
      <w:r w:rsidRPr="001E6E49">
        <w:t>în numele Grupului Verts/ALE</w:t>
      </w:r>
      <w:r w:rsidRPr="001E6E49">
        <w:rPr>
          <w:rStyle w:val="HideTWBExt"/>
        </w:rPr>
        <w:t>&lt;/AuNomDe&gt;</w:t>
      </w:r>
    </w:p>
    <w:p w:rsidR="008B33D0" w:rsidRPr="001E6E49" w:rsidRDefault="008B33D0" w:rsidP="008B33D0">
      <w:pPr>
        <w:pStyle w:val="NormalBold"/>
      </w:pPr>
      <w:r w:rsidRPr="001E6E49">
        <w:rPr>
          <w:rStyle w:val="HideTWBExt"/>
          <w:b w:val="0"/>
        </w:rPr>
        <w:t>&lt;/RepeatBlock-By&gt;</w:t>
      </w:r>
    </w:p>
    <w:p w:rsidR="008B33D0" w:rsidRPr="001E6E49" w:rsidRDefault="008B33D0" w:rsidP="008B33D0">
      <w:pPr>
        <w:pStyle w:val="NormalBold"/>
      </w:pPr>
      <w:r w:rsidRPr="001E6E49">
        <w:rPr>
          <w:rStyle w:val="HideTWBExt"/>
        </w:rPr>
        <w:t>&lt;DocAmend&gt;</w:t>
      </w:r>
      <w:r w:rsidRPr="001E6E49">
        <w:t>Propunere de rezoluție</w:t>
      </w:r>
      <w:r w:rsidRPr="001E6E49">
        <w:rPr>
          <w:rStyle w:val="HideTWBExt"/>
        </w:rPr>
        <w:t>&lt;/DocAmend&gt;</w:t>
      </w:r>
    </w:p>
    <w:p w:rsidR="008B33D0" w:rsidRPr="001E6E49" w:rsidRDefault="008B33D0" w:rsidP="008B33D0">
      <w:pPr>
        <w:pStyle w:val="NormalBold"/>
      </w:pPr>
      <w:r w:rsidRPr="001E6E49">
        <w:rPr>
          <w:rStyle w:val="HideTWBExt"/>
        </w:rPr>
        <w:t>&lt;Article&gt;</w:t>
      </w:r>
      <w:r w:rsidRPr="001E6E49">
        <w:t>Punctul 21</w:t>
      </w:r>
      <w:r w:rsidRPr="001E6E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33D0" w:rsidRPr="001E6E49" w:rsidTr="006C019B">
        <w:trPr>
          <w:trHeight w:hRule="exact" w:val="240"/>
          <w:jc w:val="center"/>
        </w:trPr>
        <w:tc>
          <w:tcPr>
            <w:tcW w:w="9752" w:type="dxa"/>
            <w:gridSpan w:val="2"/>
            <w:tcBorders>
              <w:top w:val="nil"/>
              <w:left w:val="nil"/>
              <w:bottom w:val="nil"/>
              <w:right w:val="nil"/>
            </w:tcBorders>
          </w:tcPr>
          <w:p w:rsidR="008B33D0" w:rsidRPr="001E6E49" w:rsidRDefault="008B33D0" w:rsidP="006C019B"/>
        </w:tc>
      </w:tr>
      <w:tr w:rsidR="008B33D0" w:rsidRPr="001E6E49" w:rsidTr="006C019B">
        <w:trPr>
          <w:trHeight w:val="240"/>
          <w:jc w:val="center"/>
        </w:trPr>
        <w:tc>
          <w:tcPr>
            <w:tcW w:w="4876" w:type="dxa"/>
            <w:tcBorders>
              <w:top w:val="nil"/>
              <w:left w:val="nil"/>
              <w:bottom w:val="nil"/>
              <w:right w:val="nil"/>
            </w:tcBorders>
          </w:tcPr>
          <w:p w:rsidR="008B33D0" w:rsidRPr="001E6E49" w:rsidRDefault="008B33D0" w:rsidP="006C019B">
            <w:pPr>
              <w:pStyle w:val="AmColumnHeading"/>
            </w:pPr>
            <w:r w:rsidRPr="001E6E49">
              <w:t>Propunerea de rezoluție</w:t>
            </w:r>
          </w:p>
        </w:tc>
        <w:tc>
          <w:tcPr>
            <w:tcW w:w="4876" w:type="dxa"/>
            <w:tcBorders>
              <w:top w:val="nil"/>
              <w:left w:val="nil"/>
              <w:bottom w:val="nil"/>
              <w:right w:val="nil"/>
            </w:tcBorders>
          </w:tcPr>
          <w:p w:rsidR="008B33D0" w:rsidRPr="001E6E49" w:rsidRDefault="008B33D0" w:rsidP="006C019B">
            <w:pPr>
              <w:pStyle w:val="AmColumnHeading"/>
            </w:pPr>
            <w:r w:rsidRPr="001E6E49">
              <w:t>Amendamentul</w:t>
            </w:r>
          </w:p>
        </w:tc>
      </w:tr>
      <w:tr w:rsidR="008B33D0" w:rsidRPr="001E6E49" w:rsidTr="006C019B">
        <w:trPr>
          <w:jc w:val="center"/>
        </w:trPr>
        <w:tc>
          <w:tcPr>
            <w:tcW w:w="4876" w:type="dxa"/>
            <w:tcBorders>
              <w:top w:val="nil"/>
              <w:left w:val="nil"/>
              <w:bottom w:val="nil"/>
              <w:right w:val="nil"/>
            </w:tcBorders>
          </w:tcPr>
          <w:p w:rsidR="008B33D0" w:rsidRPr="001E6E49" w:rsidRDefault="008B33D0" w:rsidP="006C019B">
            <w:pPr>
              <w:pStyle w:val="Normal6a"/>
            </w:pPr>
            <w:r w:rsidRPr="001E6E49">
              <w:t>21.</w:t>
            </w:r>
            <w:r w:rsidRPr="001E6E49">
              <w:tab/>
              <w:t>subliniază că UE trebuie să își sporească prezența efectivă în regiune</w:t>
            </w:r>
            <w:r w:rsidRPr="001E6E49">
              <w:rPr>
                <w:b/>
                <w:i/>
              </w:rPr>
              <w:t>, prin toate mijloacele de care dispune,</w:t>
            </w:r>
            <w:r w:rsidRPr="001E6E49">
              <w:t xml:space="preserve"> și invită VP/ÎR să facă din aceasta o prioritate pentru mandatul său și pentru viitorul CFM;</w:t>
            </w:r>
          </w:p>
        </w:tc>
        <w:tc>
          <w:tcPr>
            <w:tcW w:w="4876" w:type="dxa"/>
            <w:tcBorders>
              <w:top w:val="nil"/>
              <w:left w:val="nil"/>
              <w:bottom w:val="nil"/>
              <w:right w:val="nil"/>
            </w:tcBorders>
          </w:tcPr>
          <w:p w:rsidR="008B33D0" w:rsidRPr="001E6E49" w:rsidRDefault="008B33D0" w:rsidP="006C019B">
            <w:pPr>
              <w:pStyle w:val="Normal6a"/>
            </w:pPr>
            <w:r w:rsidRPr="001E6E49">
              <w:t>21.</w:t>
            </w:r>
            <w:r w:rsidRPr="001E6E49">
              <w:tab/>
              <w:t>subliniază că UE trebuie să își sporească prezența efectivă în regiune și invită VP/ÎR să facă din aceasta o prioritate pentru mandatul său și pentru viitorul CFM;</w:t>
            </w:r>
          </w:p>
        </w:tc>
      </w:tr>
    </w:tbl>
    <w:p w:rsidR="008B33D0" w:rsidRPr="001E6E49" w:rsidRDefault="008B33D0" w:rsidP="008B33D0">
      <w:pPr>
        <w:pStyle w:val="AmOrLang"/>
      </w:pPr>
      <w:r w:rsidRPr="001E6E49">
        <w:t xml:space="preserve">Or. </w:t>
      </w:r>
      <w:r w:rsidRPr="001E6E49">
        <w:rPr>
          <w:rStyle w:val="HideTWBExt"/>
        </w:rPr>
        <w:t>&lt;Original&gt;</w:t>
      </w:r>
      <w:r w:rsidRPr="001E6E49">
        <w:rPr>
          <w:rStyle w:val="HideTWBInt"/>
        </w:rPr>
        <w:t>{EN}</w:t>
      </w:r>
      <w:r w:rsidRPr="001E6E49">
        <w:t>en</w:t>
      </w:r>
      <w:r w:rsidRPr="001E6E49">
        <w:rPr>
          <w:rStyle w:val="HideTWBExt"/>
        </w:rPr>
        <w:t>&lt;/Original&gt;</w:t>
      </w:r>
    </w:p>
    <w:p w:rsidR="008B33D0" w:rsidRPr="001E6E49" w:rsidRDefault="008B33D0" w:rsidP="008B33D0">
      <w:r w:rsidRPr="001E6E49">
        <w:rPr>
          <w:rStyle w:val="HideTWBExt"/>
        </w:rPr>
        <w:t>&lt;/Amend&gt;</w:t>
      </w:r>
    </w:p>
    <w:p w:rsidR="008B33D0" w:rsidRPr="001E6E49" w:rsidRDefault="008B33D0" w:rsidP="008B33D0">
      <w:pPr>
        <w:pStyle w:val="AmNumberTabs"/>
      </w:pPr>
      <w:r w:rsidRPr="001E6E49">
        <w:rPr>
          <w:rStyle w:val="HideTWBExt"/>
        </w:rPr>
        <w:t>&lt;Amend&gt;</w:t>
      </w:r>
      <w:r w:rsidRPr="001E6E49">
        <w:t>Amendamentul</w:t>
      </w:r>
      <w:r w:rsidRPr="001E6E49">
        <w:tab/>
      </w:r>
      <w:r w:rsidRPr="001E6E49">
        <w:tab/>
      </w:r>
      <w:r w:rsidRPr="001E6E49">
        <w:rPr>
          <w:rStyle w:val="HideTWBExt"/>
        </w:rPr>
        <w:t>&lt;NumAm&gt;</w:t>
      </w:r>
      <w:r w:rsidRPr="001E6E49">
        <w:t>672</w:t>
      </w:r>
      <w:r w:rsidRPr="001E6E49">
        <w:rPr>
          <w:rStyle w:val="HideTWBExt"/>
        </w:rPr>
        <w:t>&lt;/NumAm&gt;</w:t>
      </w:r>
    </w:p>
    <w:p w:rsidR="008B33D0" w:rsidRPr="001E6E49" w:rsidRDefault="008B33D0" w:rsidP="008B33D0">
      <w:pPr>
        <w:pStyle w:val="NormalBold"/>
      </w:pPr>
      <w:r w:rsidRPr="001E6E49">
        <w:rPr>
          <w:rStyle w:val="HideTWBExt"/>
          <w:b w:val="0"/>
        </w:rPr>
        <w:t>&lt;RepeatBlock-By&gt;&lt;Members&gt;</w:t>
      </w:r>
      <w:r w:rsidRPr="001E6E49">
        <w:t>António Tânger Corrêa</w:t>
      </w:r>
      <w:r w:rsidRPr="001E6E49">
        <w:rPr>
          <w:rStyle w:val="HideTWBExt"/>
          <w:b w:val="0"/>
        </w:rPr>
        <w:t>&lt;/Members&gt;</w:t>
      </w:r>
    </w:p>
    <w:p w:rsidR="008B33D0" w:rsidRPr="001E6E49" w:rsidRDefault="008B33D0" w:rsidP="008B33D0">
      <w:pPr>
        <w:pStyle w:val="NormalBold"/>
      </w:pPr>
      <w:r w:rsidRPr="001E6E49">
        <w:rPr>
          <w:rStyle w:val="HideTWBExt"/>
          <w:b w:val="0"/>
        </w:rPr>
        <w:t>&lt;/RepeatBlock-By&gt;</w:t>
      </w:r>
    </w:p>
    <w:p w:rsidR="008B33D0" w:rsidRPr="001E6E49" w:rsidRDefault="008B33D0" w:rsidP="008B33D0">
      <w:pPr>
        <w:pStyle w:val="NormalBold"/>
      </w:pPr>
      <w:r w:rsidRPr="001E6E49">
        <w:rPr>
          <w:rStyle w:val="HideTWBExt"/>
        </w:rPr>
        <w:t>&lt;DocAmend&gt;</w:t>
      </w:r>
      <w:r w:rsidRPr="001E6E49">
        <w:t>Propunere de rezoluție</w:t>
      </w:r>
      <w:r w:rsidRPr="001E6E49">
        <w:rPr>
          <w:rStyle w:val="HideTWBExt"/>
        </w:rPr>
        <w:t>&lt;/DocAmend&gt;</w:t>
      </w:r>
    </w:p>
    <w:p w:rsidR="008B33D0" w:rsidRPr="001E6E49" w:rsidRDefault="008B33D0" w:rsidP="008B33D0">
      <w:pPr>
        <w:pStyle w:val="NormalBold"/>
      </w:pPr>
      <w:r w:rsidRPr="001E6E49">
        <w:rPr>
          <w:rStyle w:val="HideTWBExt"/>
        </w:rPr>
        <w:t>&lt;Article&gt;</w:t>
      </w:r>
      <w:r w:rsidRPr="001E6E49">
        <w:t>Punctul 21</w:t>
      </w:r>
      <w:r w:rsidRPr="001E6E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33D0" w:rsidRPr="001E6E49" w:rsidTr="006C019B">
        <w:trPr>
          <w:trHeight w:hRule="exact" w:val="240"/>
          <w:jc w:val="center"/>
        </w:trPr>
        <w:tc>
          <w:tcPr>
            <w:tcW w:w="9752" w:type="dxa"/>
            <w:gridSpan w:val="2"/>
            <w:tcBorders>
              <w:top w:val="nil"/>
              <w:left w:val="nil"/>
              <w:bottom w:val="nil"/>
              <w:right w:val="nil"/>
            </w:tcBorders>
          </w:tcPr>
          <w:p w:rsidR="008B33D0" w:rsidRPr="001E6E49" w:rsidRDefault="008B33D0" w:rsidP="006C019B"/>
        </w:tc>
      </w:tr>
      <w:tr w:rsidR="008B33D0" w:rsidRPr="001E6E49" w:rsidTr="006C019B">
        <w:trPr>
          <w:trHeight w:val="240"/>
          <w:jc w:val="center"/>
        </w:trPr>
        <w:tc>
          <w:tcPr>
            <w:tcW w:w="4876" w:type="dxa"/>
            <w:tcBorders>
              <w:top w:val="nil"/>
              <w:left w:val="nil"/>
              <w:bottom w:val="nil"/>
              <w:right w:val="nil"/>
            </w:tcBorders>
          </w:tcPr>
          <w:p w:rsidR="008B33D0" w:rsidRPr="001E6E49" w:rsidRDefault="008B33D0" w:rsidP="006C019B">
            <w:pPr>
              <w:pStyle w:val="AmColumnHeading"/>
            </w:pPr>
            <w:r w:rsidRPr="001E6E49">
              <w:t>Propunerea de rezoluție</w:t>
            </w:r>
          </w:p>
        </w:tc>
        <w:tc>
          <w:tcPr>
            <w:tcW w:w="4876" w:type="dxa"/>
            <w:tcBorders>
              <w:top w:val="nil"/>
              <w:left w:val="nil"/>
              <w:bottom w:val="nil"/>
              <w:right w:val="nil"/>
            </w:tcBorders>
          </w:tcPr>
          <w:p w:rsidR="008B33D0" w:rsidRPr="001E6E49" w:rsidRDefault="008B33D0" w:rsidP="006C019B">
            <w:pPr>
              <w:pStyle w:val="AmColumnHeading"/>
            </w:pPr>
            <w:r w:rsidRPr="001E6E49">
              <w:t>Amendamentul</w:t>
            </w:r>
          </w:p>
        </w:tc>
      </w:tr>
      <w:tr w:rsidR="008B33D0" w:rsidRPr="001E6E49" w:rsidTr="006C019B">
        <w:trPr>
          <w:jc w:val="center"/>
        </w:trPr>
        <w:tc>
          <w:tcPr>
            <w:tcW w:w="4876" w:type="dxa"/>
            <w:tcBorders>
              <w:top w:val="nil"/>
              <w:left w:val="nil"/>
              <w:bottom w:val="nil"/>
              <w:right w:val="nil"/>
            </w:tcBorders>
          </w:tcPr>
          <w:p w:rsidR="008B33D0" w:rsidRPr="001E6E49" w:rsidRDefault="008B33D0" w:rsidP="006C019B">
            <w:pPr>
              <w:pStyle w:val="Normal6a"/>
            </w:pPr>
            <w:r w:rsidRPr="001E6E49">
              <w:t>21.</w:t>
            </w:r>
            <w:r w:rsidRPr="001E6E49">
              <w:tab/>
              <w:t xml:space="preserve">subliniază că </w:t>
            </w:r>
            <w:r w:rsidRPr="001E6E49">
              <w:rPr>
                <w:b/>
                <w:i/>
              </w:rPr>
              <w:t>UE trebuie</w:t>
            </w:r>
            <w:r w:rsidRPr="001E6E49">
              <w:t xml:space="preserve"> să își </w:t>
            </w:r>
            <w:r w:rsidRPr="001E6E49">
              <w:rPr>
                <w:b/>
                <w:i/>
              </w:rPr>
              <w:t>sporească</w:t>
            </w:r>
            <w:r w:rsidRPr="001E6E49">
              <w:t xml:space="preserve"> prezența efectivă în regiune, </w:t>
            </w:r>
            <w:r w:rsidRPr="001E6E49">
              <w:rPr>
                <w:b/>
                <w:i/>
              </w:rPr>
              <w:t>prin toate mijloacele de care dispune, și invită VP/ÎR să facă din aceasta o prioritate pentru mandatul său și pentru viitorul CFM</w:t>
            </w:r>
            <w:r w:rsidRPr="001E6E49">
              <w:t>;</w:t>
            </w:r>
          </w:p>
        </w:tc>
        <w:tc>
          <w:tcPr>
            <w:tcW w:w="4876" w:type="dxa"/>
            <w:tcBorders>
              <w:top w:val="nil"/>
              <w:left w:val="nil"/>
              <w:bottom w:val="nil"/>
              <w:right w:val="nil"/>
            </w:tcBorders>
          </w:tcPr>
          <w:p w:rsidR="008B33D0" w:rsidRPr="001E6E49" w:rsidRDefault="008B33D0" w:rsidP="006C019B">
            <w:pPr>
              <w:pStyle w:val="Normal6a"/>
            </w:pPr>
            <w:r w:rsidRPr="001E6E49">
              <w:t>21.</w:t>
            </w:r>
            <w:r w:rsidRPr="001E6E49">
              <w:tab/>
              <w:t xml:space="preserve">subliniază că </w:t>
            </w:r>
            <w:r w:rsidRPr="001E6E49">
              <w:rPr>
                <w:b/>
                <w:i/>
              </w:rPr>
              <w:t>Uniunea Europeană și statele sale membre</w:t>
            </w:r>
            <w:r w:rsidRPr="001E6E49">
              <w:t xml:space="preserve"> să își </w:t>
            </w:r>
            <w:r w:rsidRPr="001E6E49">
              <w:rPr>
                <w:b/>
                <w:i/>
              </w:rPr>
              <w:t>facă mai bine simțită</w:t>
            </w:r>
            <w:r w:rsidRPr="001E6E49">
              <w:t xml:space="preserve"> prezența efectivă în regiune, </w:t>
            </w:r>
            <w:r w:rsidRPr="001E6E49">
              <w:rPr>
                <w:b/>
                <w:i/>
              </w:rPr>
              <w:t>cu acțiuni diplomatice mai incisive de toate tipurile</w:t>
            </w:r>
            <w:r w:rsidRPr="001E6E49">
              <w:t>;</w:t>
            </w:r>
          </w:p>
        </w:tc>
      </w:tr>
    </w:tbl>
    <w:p w:rsidR="008B33D0" w:rsidRPr="001E6E49" w:rsidRDefault="008B33D0" w:rsidP="008B33D0">
      <w:pPr>
        <w:pStyle w:val="AmOrLang"/>
      </w:pPr>
      <w:r w:rsidRPr="001E6E49">
        <w:t xml:space="preserve">Or. </w:t>
      </w:r>
      <w:r w:rsidRPr="001E6E49">
        <w:rPr>
          <w:rStyle w:val="HideTWBExt"/>
        </w:rPr>
        <w:t>&lt;Original&gt;</w:t>
      </w:r>
      <w:r w:rsidRPr="001E6E49">
        <w:rPr>
          <w:rStyle w:val="HideTWBInt"/>
        </w:rPr>
        <w:t>{EN}</w:t>
      </w:r>
      <w:r w:rsidRPr="001E6E49">
        <w:t>en</w:t>
      </w:r>
      <w:r w:rsidRPr="001E6E49">
        <w:rPr>
          <w:rStyle w:val="HideTWBExt"/>
        </w:rPr>
        <w:t>&lt;/Original&gt;</w:t>
      </w:r>
    </w:p>
    <w:p w:rsidR="008B33D0" w:rsidRPr="001E6E49" w:rsidRDefault="008B33D0" w:rsidP="008B33D0">
      <w:r w:rsidRPr="001E6E49">
        <w:rPr>
          <w:rStyle w:val="HideTWBExt"/>
        </w:rPr>
        <w:t>&lt;/Amend&gt;</w:t>
      </w:r>
    </w:p>
    <w:p w:rsidR="008B33D0" w:rsidRPr="001E6E49" w:rsidRDefault="008B33D0" w:rsidP="008B33D0">
      <w:pPr>
        <w:pStyle w:val="AmNumberTabs"/>
      </w:pPr>
      <w:r w:rsidRPr="001E6E49">
        <w:rPr>
          <w:rStyle w:val="HideTWBExt"/>
        </w:rPr>
        <w:t>&lt;Amend&gt;</w:t>
      </w:r>
      <w:r w:rsidRPr="001E6E49">
        <w:t>Amendamentul</w:t>
      </w:r>
      <w:r w:rsidRPr="001E6E49">
        <w:tab/>
      </w:r>
      <w:r w:rsidRPr="001E6E49">
        <w:tab/>
      </w:r>
      <w:r w:rsidRPr="001E6E49">
        <w:rPr>
          <w:rStyle w:val="HideTWBExt"/>
        </w:rPr>
        <w:t>&lt;NumAm&gt;</w:t>
      </w:r>
      <w:r w:rsidRPr="001E6E49">
        <w:t>673</w:t>
      </w:r>
      <w:r w:rsidRPr="001E6E49">
        <w:rPr>
          <w:rStyle w:val="HideTWBExt"/>
        </w:rPr>
        <w:t>&lt;/NumAm&gt;</w:t>
      </w:r>
    </w:p>
    <w:p w:rsidR="008B33D0" w:rsidRPr="001E6E49" w:rsidRDefault="008B33D0" w:rsidP="008B33D0">
      <w:pPr>
        <w:pStyle w:val="NormalBold"/>
      </w:pPr>
      <w:r w:rsidRPr="001E6E49">
        <w:rPr>
          <w:rStyle w:val="HideTWBExt"/>
          <w:b w:val="0"/>
        </w:rPr>
        <w:t>&lt;RepeatBlock-By&gt;&lt;Members&gt;</w:t>
      </w:r>
      <w:r w:rsidRPr="001E6E49">
        <w:t>Marc Botenga, Rima Hassan, Özlem Demirel</w:t>
      </w:r>
      <w:r w:rsidRPr="001E6E49">
        <w:rPr>
          <w:rStyle w:val="HideTWBExt"/>
          <w:b w:val="0"/>
        </w:rPr>
        <w:t>&lt;/Members&gt;</w:t>
      </w:r>
    </w:p>
    <w:p w:rsidR="008B33D0" w:rsidRPr="001E6E49" w:rsidRDefault="008B33D0" w:rsidP="008B33D0">
      <w:r w:rsidRPr="001E6E49">
        <w:rPr>
          <w:rStyle w:val="HideTWBExt"/>
        </w:rPr>
        <w:t>&lt;AuNomDe&gt;</w:t>
      </w:r>
      <w:r w:rsidRPr="001E6E49">
        <w:rPr>
          <w:rStyle w:val="HideTWBInt"/>
        </w:rPr>
        <w:t>{The Left}</w:t>
      </w:r>
      <w:r w:rsidRPr="001E6E49">
        <w:t>în numele Grupului The Left</w:t>
      </w:r>
      <w:r w:rsidRPr="001E6E49">
        <w:rPr>
          <w:rStyle w:val="HideTWBExt"/>
        </w:rPr>
        <w:t>&lt;/AuNomDe&gt;</w:t>
      </w:r>
    </w:p>
    <w:p w:rsidR="008B33D0" w:rsidRPr="001E6E49" w:rsidRDefault="008B33D0" w:rsidP="008B33D0">
      <w:pPr>
        <w:pStyle w:val="NormalBold"/>
      </w:pPr>
      <w:r w:rsidRPr="001E6E49">
        <w:rPr>
          <w:rStyle w:val="HideTWBExt"/>
          <w:b w:val="0"/>
        </w:rPr>
        <w:t>&lt;/RepeatBlock-By&gt;</w:t>
      </w:r>
    </w:p>
    <w:p w:rsidR="008B33D0" w:rsidRPr="001E6E49" w:rsidRDefault="008B33D0" w:rsidP="008B33D0">
      <w:pPr>
        <w:pStyle w:val="NormalBold"/>
      </w:pPr>
      <w:r w:rsidRPr="001E6E49">
        <w:rPr>
          <w:rStyle w:val="HideTWBExt"/>
        </w:rPr>
        <w:t>&lt;DocAmend&gt;</w:t>
      </w:r>
      <w:r w:rsidRPr="001E6E49">
        <w:t>Propunere de rezoluție</w:t>
      </w:r>
      <w:r w:rsidRPr="001E6E49">
        <w:rPr>
          <w:rStyle w:val="HideTWBExt"/>
        </w:rPr>
        <w:t>&lt;/DocAmend&gt;</w:t>
      </w:r>
    </w:p>
    <w:p w:rsidR="008B33D0" w:rsidRPr="001E6E49" w:rsidRDefault="008B33D0" w:rsidP="008B33D0">
      <w:pPr>
        <w:pStyle w:val="NormalBold"/>
      </w:pPr>
      <w:r w:rsidRPr="001E6E49">
        <w:rPr>
          <w:rStyle w:val="HideTWBExt"/>
        </w:rPr>
        <w:t>&lt;Article&gt;</w:t>
      </w:r>
      <w:r w:rsidRPr="001E6E49">
        <w:t>Punctul 21</w:t>
      </w:r>
      <w:r w:rsidRPr="001E6E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33D0" w:rsidRPr="001E6E49" w:rsidTr="006C019B">
        <w:trPr>
          <w:trHeight w:hRule="exact" w:val="240"/>
          <w:jc w:val="center"/>
        </w:trPr>
        <w:tc>
          <w:tcPr>
            <w:tcW w:w="9752" w:type="dxa"/>
            <w:gridSpan w:val="2"/>
            <w:tcBorders>
              <w:top w:val="nil"/>
              <w:left w:val="nil"/>
              <w:bottom w:val="nil"/>
              <w:right w:val="nil"/>
            </w:tcBorders>
          </w:tcPr>
          <w:p w:rsidR="008B33D0" w:rsidRPr="001E6E49" w:rsidRDefault="008B33D0" w:rsidP="006C019B"/>
        </w:tc>
      </w:tr>
      <w:tr w:rsidR="008B33D0" w:rsidRPr="001E6E49" w:rsidTr="006C019B">
        <w:trPr>
          <w:trHeight w:val="240"/>
          <w:jc w:val="center"/>
        </w:trPr>
        <w:tc>
          <w:tcPr>
            <w:tcW w:w="4876" w:type="dxa"/>
            <w:tcBorders>
              <w:top w:val="nil"/>
              <w:left w:val="nil"/>
              <w:bottom w:val="nil"/>
              <w:right w:val="nil"/>
            </w:tcBorders>
          </w:tcPr>
          <w:p w:rsidR="008B33D0" w:rsidRPr="001E6E49" w:rsidRDefault="008B33D0" w:rsidP="006C019B">
            <w:pPr>
              <w:pStyle w:val="AmColumnHeading"/>
            </w:pPr>
            <w:r w:rsidRPr="001E6E49">
              <w:t>Propunerea de rezoluție</w:t>
            </w:r>
          </w:p>
        </w:tc>
        <w:tc>
          <w:tcPr>
            <w:tcW w:w="4876" w:type="dxa"/>
            <w:tcBorders>
              <w:top w:val="nil"/>
              <w:left w:val="nil"/>
              <w:bottom w:val="nil"/>
              <w:right w:val="nil"/>
            </w:tcBorders>
          </w:tcPr>
          <w:p w:rsidR="008B33D0" w:rsidRPr="001E6E49" w:rsidRDefault="008B33D0" w:rsidP="006C019B">
            <w:pPr>
              <w:pStyle w:val="AmColumnHeading"/>
            </w:pPr>
            <w:r w:rsidRPr="001E6E49">
              <w:t>Amendamentul</w:t>
            </w:r>
          </w:p>
        </w:tc>
      </w:tr>
      <w:tr w:rsidR="008B33D0" w:rsidRPr="001E6E49" w:rsidTr="006C019B">
        <w:trPr>
          <w:jc w:val="center"/>
        </w:trPr>
        <w:tc>
          <w:tcPr>
            <w:tcW w:w="4876" w:type="dxa"/>
            <w:tcBorders>
              <w:top w:val="nil"/>
              <w:left w:val="nil"/>
              <w:bottom w:val="nil"/>
              <w:right w:val="nil"/>
            </w:tcBorders>
          </w:tcPr>
          <w:p w:rsidR="008B33D0" w:rsidRPr="001E6E49" w:rsidRDefault="008B33D0" w:rsidP="006C019B">
            <w:pPr>
              <w:pStyle w:val="Normal6a"/>
            </w:pPr>
            <w:r w:rsidRPr="001E6E49">
              <w:t>21.</w:t>
            </w:r>
            <w:r w:rsidRPr="001E6E49">
              <w:tab/>
              <w:t>subliniază că UE trebuie să își sporească prezența efectivă în regiune</w:t>
            </w:r>
            <w:r w:rsidRPr="001E6E49">
              <w:rPr>
                <w:b/>
                <w:i/>
              </w:rPr>
              <w:t>, prin toate mijloacele de care dispune,</w:t>
            </w:r>
            <w:r w:rsidRPr="001E6E49">
              <w:t xml:space="preserve"> și invită VP/ÎR să facă din aceasta o prioritate pentru mandatul său și pentru viitorul CFM;</w:t>
            </w:r>
          </w:p>
        </w:tc>
        <w:tc>
          <w:tcPr>
            <w:tcW w:w="4876" w:type="dxa"/>
            <w:tcBorders>
              <w:top w:val="nil"/>
              <w:left w:val="nil"/>
              <w:bottom w:val="nil"/>
              <w:right w:val="nil"/>
            </w:tcBorders>
          </w:tcPr>
          <w:p w:rsidR="008B33D0" w:rsidRPr="001E6E49" w:rsidRDefault="008B33D0" w:rsidP="006C019B">
            <w:pPr>
              <w:pStyle w:val="Normal6a"/>
            </w:pPr>
            <w:r w:rsidRPr="001E6E49">
              <w:t>21.</w:t>
            </w:r>
            <w:r w:rsidRPr="001E6E49">
              <w:tab/>
              <w:t xml:space="preserve">subliniază că UE trebuie să își sporească prezența </w:t>
            </w:r>
            <w:r w:rsidRPr="001E6E49">
              <w:rPr>
                <w:b/>
                <w:i/>
              </w:rPr>
              <w:t xml:space="preserve">diplomatică </w:t>
            </w:r>
            <w:r w:rsidRPr="001E6E49">
              <w:t>efectivă în regiune și invită VP/ÎR să facă din aceasta o prioritate pentru mandatul său și pentru viitorul CFM;</w:t>
            </w:r>
          </w:p>
        </w:tc>
      </w:tr>
    </w:tbl>
    <w:p w:rsidR="008B33D0" w:rsidRPr="001E6E49" w:rsidRDefault="008B33D0" w:rsidP="008B33D0">
      <w:pPr>
        <w:pStyle w:val="AmOrLang"/>
      </w:pPr>
      <w:r w:rsidRPr="001E6E49">
        <w:t xml:space="preserve">Or. </w:t>
      </w:r>
      <w:r w:rsidRPr="001E6E49">
        <w:rPr>
          <w:rStyle w:val="HideTWBExt"/>
        </w:rPr>
        <w:t>&lt;Original&gt;</w:t>
      </w:r>
      <w:r w:rsidRPr="001E6E49">
        <w:rPr>
          <w:rStyle w:val="HideTWBInt"/>
        </w:rPr>
        <w:t>{EN}</w:t>
      </w:r>
      <w:r w:rsidRPr="001E6E49">
        <w:t>en</w:t>
      </w:r>
      <w:r w:rsidRPr="001E6E49">
        <w:rPr>
          <w:rStyle w:val="HideTWBExt"/>
        </w:rPr>
        <w:t>&lt;/Original&gt;</w:t>
      </w:r>
    </w:p>
    <w:p w:rsidR="008B33D0" w:rsidRPr="001E6E49" w:rsidRDefault="008B33D0" w:rsidP="008B33D0">
      <w:r w:rsidRPr="001E6E49">
        <w:rPr>
          <w:rStyle w:val="HideTWBExt"/>
        </w:rPr>
        <w:t>&lt;/Amend&gt;</w:t>
      </w:r>
    </w:p>
    <w:p w:rsidR="008B33D0" w:rsidRPr="001E6E49" w:rsidRDefault="008B33D0" w:rsidP="008B33D0">
      <w:pPr>
        <w:pStyle w:val="AmNumberTabs"/>
      </w:pPr>
      <w:r w:rsidRPr="001E6E49">
        <w:rPr>
          <w:rStyle w:val="HideTWBExt"/>
        </w:rPr>
        <w:t>&lt;Amend&gt;</w:t>
      </w:r>
      <w:r w:rsidRPr="001E6E49">
        <w:t>Amendamentul</w:t>
      </w:r>
      <w:r w:rsidRPr="001E6E49">
        <w:tab/>
      </w:r>
      <w:r w:rsidRPr="001E6E49">
        <w:tab/>
      </w:r>
      <w:r w:rsidRPr="001E6E49">
        <w:rPr>
          <w:rStyle w:val="HideTWBExt"/>
        </w:rPr>
        <w:t>&lt;NumAm&gt;</w:t>
      </w:r>
      <w:r w:rsidRPr="001E6E49">
        <w:t>674</w:t>
      </w:r>
      <w:r w:rsidRPr="001E6E49">
        <w:rPr>
          <w:rStyle w:val="HideTWBExt"/>
        </w:rPr>
        <w:t>&lt;/NumAm&gt;</w:t>
      </w:r>
    </w:p>
    <w:p w:rsidR="008B33D0" w:rsidRPr="001E6E49" w:rsidRDefault="008B33D0" w:rsidP="008B33D0">
      <w:pPr>
        <w:pStyle w:val="NormalBold"/>
      </w:pPr>
      <w:r w:rsidRPr="001E6E49">
        <w:rPr>
          <w:rStyle w:val="HideTWBExt"/>
          <w:b w:val="0"/>
        </w:rPr>
        <w:t>&lt;RepeatBlock-By&gt;&lt;Members&gt;</w:t>
      </w:r>
      <w:r w:rsidRPr="001E6E49">
        <w:t>Hannah Neumann</w:t>
      </w:r>
      <w:r w:rsidRPr="001E6E49">
        <w:rPr>
          <w:rStyle w:val="HideTWBExt"/>
          <w:b w:val="0"/>
        </w:rPr>
        <w:t>&lt;/Members&gt;</w:t>
      </w:r>
    </w:p>
    <w:p w:rsidR="008B33D0" w:rsidRPr="001E6E49" w:rsidRDefault="008B33D0" w:rsidP="008B33D0">
      <w:r w:rsidRPr="001E6E49">
        <w:rPr>
          <w:rStyle w:val="HideTWBExt"/>
        </w:rPr>
        <w:t>&lt;AuNomDe&gt;</w:t>
      </w:r>
      <w:r w:rsidRPr="001E6E49">
        <w:rPr>
          <w:rStyle w:val="HideTWBInt"/>
        </w:rPr>
        <w:t>{Greens/EFA}</w:t>
      </w:r>
      <w:r w:rsidRPr="001E6E49">
        <w:t>în numele Grupului Verts/ALE</w:t>
      </w:r>
      <w:r w:rsidRPr="001E6E49">
        <w:rPr>
          <w:rStyle w:val="HideTWBExt"/>
        </w:rPr>
        <w:t>&lt;/AuNomDe&gt;</w:t>
      </w:r>
    </w:p>
    <w:p w:rsidR="008B33D0" w:rsidRPr="001E6E49" w:rsidRDefault="008B33D0" w:rsidP="008B33D0">
      <w:pPr>
        <w:pStyle w:val="NormalBold"/>
      </w:pPr>
      <w:r w:rsidRPr="001E6E49">
        <w:rPr>
          <w:rStyle w:val="HideTWBExt"/>
          <w:b w:val="0"/>
        </w:rPr>
        <w:t>&lt;/RepeatBlock-By&gt;</w:t>
      </w:r>
    </w:p>
    <w:p w:rsidR="008B33D0" w:rsidRPr="001E6E49" w:rsidRDefault="008B33D0" w:rsidP="008B33D0">
      <w:pPr>
        <w:pStyle w:val="NormalBold"/>
      </w:pPr>
      <w:r w:rsidRPr="001E6E49">
        <w:rPr>
          <w:rStyle w:val="HideTWBExt"/>
        </w:rPr>
        <w:t>&lt;DocAmend&gt;</w:t>
      </w:r>
      <w:r w:rsidRPr="001E6E49">
        <w:t>Propunere de rezoluție</w:t>
      </w:r>
      <w:r w:rsidRPr="001E6E49">
        <w:rPr>
          <w:rStyle w:val="HideTWBExt"/>
        </w:rPr>
        <w:t>&lt;/DocAmend&gt;</w:t>
      </w:r>
    </w:p>
    <w:p w:rsidR="008B33D0" w:rsidRPr="001E6E49" w:rsidRDefault="008B33D0" w:rsidP="008B33D0">
      <w:pPr>
        <w:pStyle w:val="NormalBold"/>
      </w:pPr>
      <w:r w:rsidRPr="001E6E49">
        <w:rPr>
          <w:rStyle w:val="HideTWBExt"/>
        </w:rPr>
        <w:t>&lt;Article&gt;</w:t>
      </w:r>
      <w:r w:rsidRPr="001E6E49">
        <w:t>Punctul 21 a (nou)</w:t>
      </w:r>
      <w:r w:rsidRPr="001E6E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33D0" w:rsidRPr="001E6E49" w:rsidTr="006C019B">
        <w:trPr>
          <w:trHeight w:hRule="exact" w:val="240"/>
          <w:jc w:val="center"/>
        </w:trPr>
        <w:tc>
          <w:tcPr>
            <w:tcW w:w="9752" w:type="dxa"/>
            <w:gridSpan w:val="2"/>
            <w:tcBorders>
              <w:top w:val="nil"/>
              <w:left w:val="nil"/>
              <w:bottom w:val="nil"/>
              <w:right w:val="nil"/>
            </w:tcBorders>
          </w:tcPr>
          <w:p w:rsidR="008B33D0" w:rsidRPr="001E6E49" w:rsidRDefault="008B33D0" w:rsidP="006C019B"/>
        </w:tc>
      </w:tr>
      <w:tr w:rsidR="008B33D0" w:rsidRPr="001E6E49" w:rsidTr="006C019B">
        <w:trPr>
          <w:trHeight w:val="240"/>
          <w:jc w:val="center"/>
        </w:trPr>
        <w:tc>
          <w:tcPr>
            <w:tcW w:w="4876" w:type="dxa"/>
            <w:tcBorders>
              <w:top w:val="nil"/>
              <w:left w:val="nil"/>
              <w:bottom w:val="nil"/>
              <w:right w:val="nil"/>
            </w:tcBorders>
          </w:tcPr>
          <w:p w:rsidR="008B33D0" w:rsidRPr="001E6E49" w:rsidRDefault="008B33D0" w:rsidP="006C019B">
            <w:pPr>
              <w:pStyle w:val="AmColumnHeading"/>
            </w:pPr>
            <w:r w:rsidRPr="001E6E49">
              <w:t>Propunerea de rezoluție</w:t>
            </w:r>
          </w:p>
        </w:tc>
        <w:tc>
          <w:tcPr>
            <w:tcW w:w="4876" w:type="dxa"/>
            <w:tcBorders>
              <w:top w:val="nil"/>
              <w:left w:val="nil"/>
              <w:bottom w:val="nil"/>
              <w:right w:val="nil"/>
            </w:tcBorders>
          </w:tcPr>
          <w:p w:rsidR="008B33D0" w:rsidRPr="001E6E49" w:rsidRDefault="008B33D0" w:rsidP="006C019B">
            <w:pPr>
              <w:pStyle w:val="AmColumnHeading"/>
            </w:pPr>
            <w:r w:rsidRPr="001E6E49">
              <w:t>Amendamentul</w:t>
            </w:r>
          </w:p>
        </w:tc>
      </w:tr>
      <w:tr w:rsidR="008B33D0" w:rsidRPr="001E6E49" w:rsidTr="006C019B">
        <w:trPr>
          <w:jc w:val="center"/>
        </w:trPr>
        <w:tc>
          <w:tcPr>
            <w:tcW w:w="4876" w:type="dxa"/>
            <w:tcBorders>
              <w:top w:val="nil"/>
              <w:left w:val="nil"/>
              <w:bottom w:val="nil"/>
              <w:right w:val="nil"/>
            </w:tcBorders>
          </w:tcPr>
          <w:p w:rsidR="008B33D0" w:rsidRPr="001E6E49" w:rsidRDefault="008B33D0" w:rsidP="006C019B">
            <w:pPr>
              <w:pStyle w:val="Normal6a"/>
            </w:pPr>
          </w:p>
        </w:tc>
        <w:tc>
          <w:tcPr>
            <w:tcW w:w="4876" w:type="dxa"/>
            <w:tcBorders>
              <w:top w:val="nil"/>
              <w:left w:val="nil"/>
              <w:bottom w:val="nil"/>
              <w:right w:val="nil"/>
            </w:tcBorders>
          </w:tcPr>
          <w:p w:rsidR="008B33D0" w:rsidRPr="001E6E49" w:rsidRDefault="008B33D0" w:rsidP="006C019B">
            <w:pPr>
              <w:pStyle w:val="Normal6a"/>
            </w:pPr>
            <w:r w:rsidRPr="001E6E49">
              <w:rPr>
                <w:b/>
                <w:i/>
              </w:rPr>
              <w:t>21a.</w:t>
            </w:r>
            <w:r w:rsidRPr="001E6E49">
              <w:tab/>
            </w:r>
            <w:r w:rsidRPr="001E6E49">
              <w:rPr>
                <w:b/>
                <w:i/>
              </w:rPr>
              <w:t>află cu îngrijorare de legislația aprobată de Knesset referitoare la operațiunile Agenției Organizației Națiunilor Unite de Ajutorare și Lucrări pentru Refugiații Palestinieni din Orientul Apropiat (UNRWA); ține să reamintească cât este important ca UE să acorde în continuare sprijin politic și financiar Agenției, având în vedere mandatul important al acesteia de a furniza servicii de importanță critică, inclusiv ajutoare umanitare, în timpul crizei umanitare fără precedent prin care trece Gaza; consideră lăudabilă decizia de a elibera cea de a treia tranșă a sprijinului UE pe 2024 pentru Agenție, în acord cu condițiile convenite de a-și întări neutralitatea și sistemele de control;</w:t>
            </w:r>
          </w:p>
        </w:tc>
      </w:tr>
    </w:tbl>
    <w:p w:rsidR="008B33D0" w:rsidRPr="001E6E49" w:rsidRDefault="008B33D0" w:rsidP="008B33D0">
      <w:pPr>
        <w:pStyle w:val="AmOrLang"/>
      </w:pPr>
      <w:r w:rsidRPr="001E6E49">
        <w:t xml:space="preserve">Or. </w:t>
      </w:r>
      <w:r w:rsidRPr="001E6E49">
        <w:rPr>
          <w:rStyle w:val="HideTWBExt"/>
        </w:rPr>
        <w:t>&lt;Original&gt;</w:t>
      </w:r>
      <w:r w:rsidRPr="001E6E49">
        <w:rPr>
          <w:rStyle w:val="HideTWBInt"/>
        </w:rPr>
        <w:t>{EN}</w:t>
      </w:r>
      <w:r w:rsidRPr="001E6E49">
        <w:t>en</w:t>
      </w:r>
      <w:r w:rsidRPr="001E6E49">
        <w:rPr>
          <w:rStyle w:val="HideTWBExt"/>
        </w:rPr>
        <w:t>&lt;/Original&gt;</w:t>
      </w:r>
    </w:p>
    <w:p w:rsidR="008B33D0" w:rsidRPr="001E6E49" w:rsidRDefault="008B33D0" w:rsidP="008B33D0">
      <w:r w:rsidRPr="001E6E49">
        <w:rPr>
          <w:rStyle w:val="HideTWBExt"/>
        </w:rPr>
        <w:t>&lt;/Amend&gt;</w:t>
      </w:r>
    </w:p>
    <w:p w:rsidR="008B33D0" w:rsidRPr="001E6E49" w:rsidRDefault="008B33D0" w:rsidP="008B33D0">
      <w:pPr>
        <w:pStyle w:val="AmNumberTabs"/>
      </w:pPr>
      <w:r w:rsidRPr="001E6E49">
        <w:rPr>
          <w:rStyle w:val="HideTWBExt"/>
        </w:rPr>
        <w:t>&lt;Amend&gt;</w:t>
      </w:r>
      <w:r w:rsidRPr="001E6E49">
        <w:t>Amendamentul</w:t>
      </w:r>
      <w:r w:rsidRPr="001E6E49">
        <w:tab/>
      </w:r>
      <w:r w:rsidRPr="001E6E49">
        <w:tab/>
      </w:r>
      <w:r w:rsidRPr="001E6E49">
        <w:rPr>
          <w:rStyle w:val="HideTWBExt"/>
        </w:rPr>
        <w:t>&lt;NumAm&gt;</w:t>
      </w:r>
      <w:r w:rsidRPr="001E6E49">
        <w:t>675</w:t>
      </w:r>
      <w:r w:rsidRPr="001E6E49">
        <w:rPr>
          <w:rStyle w:val="HideTWBExt"/>
        </w:rPr>
        <w:t>&lt;/NumAm&gt;</w:t>
      </w:r>
    </w:p>
    <w:p w:rsidR="008B33D0" w:rsidRPr="001E6E49" w:rsidRDefault="008B33D0" w:rsidP="008B33D0">
      <w:pPr>
        <w:pStyle w:val="NormalBold"/>
      </w:pPr>
      <w:r w:rsidRPr="001E6E49">
        <w:rPr>
          <w:rStyle w:val="HideTWBExt"/>
          <w:b w:val="0"/>
        </w:rPr>
        <w:t>&lt;RepeatBlock-By&gt;&lt;Members&gt;</w:t>
      </w:r>
      <w:r w:rsidRPr="001E6E49">
        <w:t>Hannah Neumann</w:t>
      </w:r>
      <w:r w:rsidRPr="001E6E49">
        <w:rPr>
          <w:rStyle w:val="HideTWBExt"/>
          <w:b w:val="0"/>
        </w:rPr>
        <w:t>&lt;/Members&gt;</w:t>
      </w:r>
    </w:p>
    <w:p w:rsidR="008B33D0" w:rsidRPr="001E6E49" w:rsidRDefault="008B33D0" w:rsidP="008B33D0">
      <w:r w:rsidRPr="001E6E49">
        <w:rPr>
          <w:rStyle w:val="HideTWBExt"/>
        </w:rPr>
        <w:t>&lt;AuNomDe&gt;</w:t>
      </w:r>
      <w:r w:rsidRPr="001E6E49">
        <w:rPr>
          <w:rStyle w:val="HideTWBInt"/>
        </w:rPr>
        <w:t>{Greens/EFA}</w:t>
      </w:r>
      <w:r w:rsidRPr="001E6E49">
        <w:t>în numele Grupului Verts/ALE</w:t>
      </w:r>
      <w:r w:rsidRPr="001E6E49">
        <w:rPr>
          <w:rStyle w:val="HideTWBExt"/>
        </w:rPr>
        <w:t>&lt;/AuNomDe&gt;</w:t>
      </w:r>
    </w:p>
    <w:p w:rsidR="008B33D0" w:rsidRPr="001E6E49" w:rsidRDefault="008B33D0" w:rsidP="008B33D0">
      <w:pPr>
        <w:pStyle w:val="NormalBold"/>
      </w:pPr>
      <w:r w:rsidRPr="001E6E49">
        <w:rPr>
          <w:rStyle w:val="HideTWBExt"/>
          <w:b w:val="0"/>
        </w:rPr>
        <w:t>&lt;/RepeatBlock-By&gt;</w:t>
      </w:r>
    </w:p>
    <w:p w:rsidR="008B33D0" w:rsidRPr="001E6E49" w:rsidRDefault="008B33D0" w:rsidP="008B33D0">
      <w:pPr>
        <w:pStyle w:val="NormalBold"/>
      </w:pPr>
      <w:r w:rsidRPr="001E6E49">
        <w:rPr>
          <w:rStyle w:val="HideTWBExt"/>
        </w:rPr>
        <w:t>&lt;DocAmend&gt;</w:t>
      </w:r>
      <w:r w:rsidRPr="001E6E49">
        <w:t>Propunere de rezoluție</w:t>
      </w:r>
      <w:r w:rsidRPr="001E6E49">
        <w:rPr>
          <w:rStyle w:val="HideTWBExt"/>
        </w:rPr>
        <w:t>&lt;/DocAmend&gt;</w:t>
      </w:r>
    </w:p>
    <w:p w:rsidR="008B33D0" w:rsidRPr="001E6E49" w:rsidRDefault="008B33D0" w:rsidP="008B33D0">
      <w:pPr>
        <w:pStyle w:val="NormalBold"/>
      </w:pPr>
      <w:r w:rsidRPr="001E6E49">
        <w:rPr>
          <w:rStyle w:val="HideTWBExt"/>
        </w:rPr>
        <w:t>&lt;Article&gt;</w:t>
      </w:r>
      <w:r w:rsidRPr="001E6E49">
        <w:t>Punctul 21 a (nou)</w:t>
      </w:r>
      <w:r w:rsidRPr="001E6E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33D0" w:rsidRPr="001E6E49" w:rsidTr="006C019B">
        <w:trPr>
          <w:trHeight w:hRule="exact" w:val="240"/>
          <w:jc w:val="center"/>
        </w:trPr>
        <w:tc>
          <w:tcPr>
            <w:tcW w:w="9752" w:type="dxa"/>
            <w:gridSpan w:val="2"/>
            <w:tcBorders>
              <w:top w:val="nil"/>
              <w:left w:val="nil"/>
              <w:bottom w:val="nil"/>
              <w:right w:val="nil"/>
            </w:tcBorders>
          </w:tcPr>
          <w:p w:rsidR="008B33D0" w:rsidRPr="001E6E49" w:rsidRDefault="008B33D0" w:rsidP="006C019B"/>
        </w:tc>
      </w:tr>
      <w:tr w:rsidR="008B33D0" w:rsidRPr="001E6E49" w:rsidTr="006C019B">
        <w:trPr>
          <w:trHeight w:val="240"/>
          <w:jc w:val="center"/>
        </w:trPr>
        <w:tc>
          <w:tcPr>
            <w:tcW w:w="4876" w:type="dxa"/>
            <w:tcBorders>
              <w:top w:val="nil"/>
              <w:left w:val="nil"/>
              <w:bottom w:val="nil"/>
              <w:right w:val="nil"/>
            </w:tcBorders>
          </w:tcPr>
          <w:p w:rsidR="008B33D0" w:rsidRPr="001E6E49" w:rsidRDefault="008B33D0" w:rsidP="006C019B">
            <w:pPr>
              <w:pStyle w:val="AmColumnHeading"/>
            </w:pPr>
            <w:r w:rsidRPr="001E6E49">
              <w:t>Propunerea de rezoluție</w:t>
            </w:r>
          </w:p>
        </w:tc>
        <w:tc>
          <w:tcPr>
            <w:tcW w:w="4876" w:type="dxa"/>
            <w:tcBorders>
              <w:top w:val="nil"/>
              <w:left w:val="nil"/>
              <w:bottom w:val="nil"/>
              <w:right w:val="nil"/>
            </w:tcBorders>
          </w:tcPr>
          <w:p w:rsidR="008B33D0" w:rsidRPr="001E6E49" w:rsidRDefault="008B33D0" w:rsidP="006C019B">
            <w:pPr>
              <w:pStyle w:val="AmColumnHeading"/>
            </w:pPr>
            <w:r w:rsidRPr="001E6E49">
              <w:t>Amendamentul</w:t>
            </w:r>
          </w:p>
        </w:tc>
      </w:tr>
      <w:tr w:rsidR="008B33D0" w:rsidRPr="001E6E49" w:rsidTr="006C019B">
        <w:trPr>
          <w:jc w:val="center"/>
        </w:trPr>
        <w:tc>
          <w:tcPr>
            <w:tcW w:w="4876" w:type="dxa"/>
            <w:tcBorders>
              <w:top w:val="nil"/>
              <w:left w:val="nil"/>
              <w:bottom w:val="nil"/>
              <w:right w:val="nil"/>
            </w:tcBorders>
          </w:tcPr>
          <w:p w:rsidR="008B33D0" w:rsidRPr="001E6E49" w:rsidRDefault="008B33D0" w:rsidP="006C019B">
            <w:pPr>
              <w:pStyle w:val="Normal6a"/>
            </w:pPr>
          </w:p>
        </w:tc>
        <w:tc>
          <w:tcPr>
            <w:tcW w:w="4876" w:type="dxa"/>
            <w:tcBorders>
              <w:top w:val="nil"/>
              <w:left w:val="nil"/>
              <w:bottom w:val="nil"/>
              <w:right w:val="nil"/>
            </w:tcBorders>
          </w:tcPr>
          <w:p w:rsidR="008B33D0" w:rsidRPr="001E6E49" w:rsidRDefault="008B33D0" w:rsidP="006C019B">
            <w:pPr>
              <w:pStyle w:val="Normal6a"/>
            </w:pPr>
            <w:r w:rsidRPr="001E6E49">
              <w:rPr>
                <w:b/>
                <w:i/>
              </w:rPr>
              <w:t>21a.</w:t>
            </w:r>
            <w:r w:rsidRPr="001E6E49">
              <w:tab/>
            </w:r>
            <w:r w:rsidRPr="001E6E49">
              <w:rPr>
                <w:b/>
                <w:i/>
              </w:rPr>
              <w:t>subliniază necesitatea de a învigora organizațiile societății civile din regiune, în special organizațiile care militează pentru ocrotirea drepturilor omului și instaurarea păcii;</w:t>
            </w:r>
          </w:p>
        </w:tc>
      </w:tr>
    </w:tbl>
    <w:p w:rsidR="008B33D0" w:rsidRPr="001E6E49" w:rsidRDefault="008B33D0" w:rsidP="008B33D0">
      <w:pPr>
        <w:pStyle w:val="AmOrLang"/>
      </w:pPr>
      <w:r w:rsidRPr="001E6E49">
        <w:t xml:space="preserve">Or. </w:t>
      </w:r>
      <w:r w:rsidRPr="001E6E49">
        <w:rPr>
          <w:rStyle w:val="HideTWBExt"/>
        </w:rPr>
        <w:t>&lt;Original&gt;</w:t>
      </w:r>
      <w:r w:rsidRPr="001E6E49">
        <w:rPr>
          <w:rStyle w:val="HideTWBInt"/>
        </w:rPr>
        <w:t>{EN}</w:t>
      </w:r>
      <w:r w:rsidRPr="001E6E49">
        <w:t>en</w:t>
      </w:r>
      <w:r w:rsidRPr="001E6E49">
        <w:rPr>
          <w:rStyle w:val="HideTWBExt"/>
        </w:rPr>
        <w:t>&lt;/Original&gt;</w:t>
      </w:r>
    </w:p>
    <w:p w:rsidR="008B33D0" w:rsidRPr="001E6E49" w:rsidRDefault="008B33D0" w:rsidP="008B33D0">
      <w:r w:rsidRPr="001E6E49">
        <w:rPr>
          <w:rStyle w:val="HideTWBExt"/>
        </w:rPr>
        <w:t>&lt;/Amend&gt;</w:t>
      </w:r>
    </w:p>
    <w:p w:rsidR="008B33D0" w:rsidRPr="00D47BE6" w:rsidRDefault="008B33D0" w:rsidP="008B33D0">
      <w:pPr>
        <w:pStyle w:val="AmNumberTabs"/>
      </w:pPr>
      <w:r w:rsidRPr="00D47BE6">
        <w:rPr>
          <w:rStyle w:val="HideTWBExt"/>
          <w:b w:val="0"/>
        </w:rPr>
        <w:t>&lt;Amend&gt;</w:t>
      </w:r>
      <w:r w:rsidRPr="00D47BE6">
        <w:t>Amendamentul</w:t>
      </w:r>
      <w:r w:rsidRPr="00D47BE6">
        <w:tab/>
      </w:r>
      <w:r w:rsidRPr="00D47BE6">
        <w:tab/>
      </w:r>
      <w:r w:rsidRPr="00D47BE6">
        <w:rPr>
          <w:rStyle w:val="HideTWBExt"/>
          <w:b w:val="0"/>
        </w:rPr>
        <w:t>&lt;NumAm&gt;</w:t>
      </w:r>
      <w:r w:rsidRPr="00D47BE6">
        <w:t>676</w:t>
      </w:r>
      <w:r w:rsidRPr="00D47BE6">
        <w:rPr>
          <w:rStyle w:val="HideTWBExt"/>
          <w:b w:val="0"/>
        </w:rPr>
        <w:t>&lt;/NumAm&gt;</w:t>
      </w:r>
    </w:p>
    <w:p w:rsidR="008B33D0" w:rsidRPr="00D47BE6" w:rsidRDefault="008B33D0" w:rsidP="008B33D0">
      <w:pPr>
        <w:pStyle w:val="NormalBold"/>
      </w:pPr>
      <w:r w:rsidRPr="00D47BE6">
        <w:rPr>
          <w:rStyle w:val="HideTWBExt"/>
          <w:b w:val="0"/>
        </w:rPr>
        <w:t>&lt;RepeatBlock-By&gt;&lt;Members&gt;</w:t>
      </w:r>
      <w:r w:rsidRPr="00D47BE6">
        <w:t>Geadis Geadi, Emmanouil Fragkos, Afroditi Latinopoulou, Charlie Weimers, Nikolaos Anadiotis</w:t>
      </w:r>
      <w:r w:rsidRPr="00D47BE6">
        <w:rPr>
          <w:rStyle w:val="HideTWBExt"/>
          <w:b w:val="0"/>
        </w:rPr>
        <w:t>&lt;/Members&gt;</w:t>
      </w:r>
    </w:p>
    <w:p w:rsidR="008B33D0" w:rsidRPr="00D47BE6" w:rsidRDefault="008B33D0" w:rsidP="008B33D0">
      <w:pPr>
        <w:pStyle w:val="NormalBold"/>
      </w:pPr>
      <w:r w:rsidRPr="00D47BE6">
        <w:rPr>
          <w:rStyle w:val="HideTWBExt"/>
          <w:b w:val="0"/>
        </w:rPr>
        <w:t>&lt;/RepeatBlock-By&gt;</w:t>
      </w:r>
    </w:p>
    <w:p w:rsidR="008B33D0" w:rsidRPr="00D47BE6" w:rsidRDefault="008B33D0" w:rsidP="008B33D0">
      <w:pPr>
        <w:pStyle w:val="NormalBold"/>
      </w:pPr>
      <w:r w:rsidRPr="00D47BE6">
        <w:rPr>
          <w:rStyle w:val="HideTWBExt"/>
          <w:b w:val="0"/>
        </w:rPr>
        <w:t>&lt;DocAmend&gt;</w:t>
      </w:r>
      <w:r w:rsidRPr="00D47BE6">
        <w:t>Propunere de rezoluție</w:t>
      </w:r>
      <w:r w:rsidRPr="00D47BE6">
        <w:rPr>
          <w:rStyle w:val="HideTWBExt"/>
          <w:b w:val="0"/>
        </w:rPr>
        <w:t>&lt;/DocAmend&gt;</w:t>
      </w:r>
    </w:p>
    <w:p w:rsidR="008B33D0" w:rsidRPr="00D47BE6" w:rsidRDefault="008B33D0" w:rsidP="008B33D0">
      <w:pPr>
        <w:pStyle w:val="NormalBold"/>
      </w:pPr>
      <w:r w:rsidRPr="00D47BE6">
        <w:rPr>
          <w:rStyle w:val="HideTWBExt"/>
          <w:b w:val="0"/>
        </w:rPr>
        <w:t>&lt;Article&gt;</w:t>
      </w:r>
      <w:r w:rsidRPr="00D47BE6">
        <w:t>Subtitlul 4 a (nou)</w:t>
      </w:r>
      <w:r w:rsidRPr="00D47BE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33D0" w:rsidRPr="00D47BE6" w:rsidTr="006C019B">
        <w:trPr>
          <w:trHeight w:hRule="exact" w:val="240"/>
          <w:jc w:val="center"/>
        </w:trPr>
        <w:tc>
          <w:tcPr>
            <w:tcW w:w="9752" w:type="dxa"/>
            <w:gridSpan w:val="2"/>
            <w:tcBorders>
              <w:top w:val="nil"/>
              <w:left w:val="nil"/>
              <w:bottom w:val="nil"/>
              <w:right w:val="nil"/>
            </w:tcBorders>
          </w:tcPr>
          <w:p w:rsidR="008B33D0" w:rsidRPr="00D47BE6" w:rsidRDefault="008B33D0" w:rsidP="006C019B"/>
        </w:tc>
      </w:tr>
      <w:tr w:rsidR="008B33D0" w:rsidRPr="00D47BE6" w:rsidTr="006C019B">
        <w:trPr>
          <w:trHeight w:val="240"/>
          <w:jc w:val="center"/>
        </w:trPr>
        <w:tc>
          <w:tcPr>
            <w:tcW w:w="4876" w:type="dxa"/>
            <w:tcBorders>
              <w:top w:val="nil"/>
              <w:left w:val="nil"/>
              <w:bottom w:val="nil"/>
              <w:right w:val="nil"/>
            </w:tcBorders>
          </w:tcPr>
          <w:p w:rsidR="008B33D0" w:rsidRPr="00D47BE6" w:rsidRDefault="008B33D0" w:rsidP="006C019B">
            <w:pPr>
              <w:pStyle w:val="AmColumnHeading"/>
            </w:pPr>
            <w:r w:rsidRPr="00D47BE6">
              <w:t>Propunerea de rezoluție</w:t>
            </w:r>
          </w:p>
        </w:tc>
        <w:tc>
          <w:tcPr>
            <w:tcW w:w="4876" w:type="dxa"/>
            <w:tcBorders>
              <w:top w:val="nil"/>
              <w:left w:val="nil"/>
              <w:bottom w:val="nil"/>
              <w:right w:val="nil"/>
            </w:tcBorders>
          </w:tcPr>
          <w:p w:rsidR="008B33D0" w:rsidRPr="00D47BE6" w:rsidRDefault="008B33D0" w:rsidP="006C019B">
            <w:pPr>
              <w:pStyle w:val="AmColumnHeading"/>
            </w:pPr>
            <w:r w:rsidRPr="00D47BE6">
              <w:t>Amendamentul</w:t>
            </w:r>
          </w:p>
        </w:tc>
      </w:tr>
      <w:tr w:rsidR="008B33D0" w:rsidRPr="00D47BE6" w:rsidTr="006C019B">
        <w:trPr>
          <w:jc w:val="center"/>
        </w:trPr>
        <w:tc>
          <w:tcPr>
            <w:tcW w:w="4876" w:type="dxa"/>
            <w:tcBorders>
              <w:top w:val="nil"/>
              <w:left w:val="nil"/>
              <w:bottom w:val="nil"/>
              <w:right w:val="nil"/>
            </w:tcBorders>
          </w:tcPr>
          <w:p w:rsidR="008B33D0" w:rsidRPr="00D47BE6" w:rsidRDefault="008B33D0" w:rsidP="006C019B">
            <w:pPr>
              <w:pStyle w:val="Normal6a"/>
            </w:pPr>
          </w:p>
        </w:tc>
        <w:tc>
          <w:tcPr>
            <w:tcW w:w="4876" w:type="dxa"/>
            <w:tcBorders>
              <w:top w:val="nil"/>
              <w:left w:val="nil"/>
              <w:bottom w:val="nil"/>
              <w:right w:val="nil"/>
            </w:tcBorders>
          </w:tcPr>
          <w:p w:rsidR="008B33D0" w:rsidRPr="00D47BE6" w:rsidRDefault="008B33D0" w:rsidP="006C019B">
            <w:pPr>
              <w:pStyle w:val="Normal6a"/>
            </w:pPr>
            <w:r w:rsidRPr="00D47BE6">
              <w:rPr>
                <w:b/>
                <w:i/>
              </w:rPr>
              <w:t>Europa nu va fi niciodată liberă atât timp cât Cipru rămâne sub ocupație</w:t>
            </w:r>
          </w:p>
        </w:tc>
      </w:tr>
    </w:tbl>
    <w:p w:rsidR="008B33D0" w:rsidRPr="00D47BE6" w:rsidRDefault="008B33D0" w:rsidP="008B33D0">
      <w:pPr>
        <w:pStyle w:val="AmOrLang"/>
      </w:pPr>
      <w:r w:rsidRPr="00D47BE6">
        <w:t xml:space="preserve">Or. </w:t>
      </w:r>
      <w:r w:rsidRPr="00D47BE6">
        <w:rPr>
          <w:rStyle w:val="HideTWBExt"/>
        </w:rPr>
        <w:t>&lt;Original&gt;</w:t>
      </w:r>
      <w:r w:rsidRPr="00D47BE6">
        <w:rPr>
          <w:rStyle w:val="HideTWBInt"/>
        </w:rPr>
        <w:t>{EL}</w:t>
      </w:r>
      <w:r w:rsidRPr="00D47BE6">
        <w:t>el</w:t>
      </w:r>
      <w:r w:rsidRPr="00D47BE6">
        <w:rPr>
          <w:rStyle w:val="HideTWBExt"/>
        </w:rPr>
        <w:t>&lt;/Original&gt;</w:t>
      </w:r>
    </w:p>
    <w:p w:rsidR="008B33D0" w:rsidRPr="00D47BE6" w:rsidRDefault="008B33D0" w:rsidP="008B33D0">
      <w:r w:rsidRPr="00D47BE6">
        <w:rPr>
          <w:rStyle w:val="HideTWBExt"/>
        </w:rPr>
        <w:t>&lt;/Amend&gt;</w:t>
      </w:r>
    </w:p>
    <w:p w:rsidR="008B33D0" w:rsidRPr="001E6E49" w:rsidRDefault="008B33D0" w:rsidP="008B33D0">
      <w:pPr>
        <w:pStyle w:val="AmNumberTabs"/>
      </w:pPr>
      <w:r w:rsidRPr="001E6E49">
        <w:rPr>
          <w:rStyle w:val="HideTWBExt"/>
        </w:rPr>
        <w:t>&lt;Amend&gt;</w:t>
      </w:r>
      <w:r w:rsidRPr="001E6E49">
        <w:t>Amendamentul</w:t>
      </w:r>
      <w:r w:rsidRPr="001E6E49">
        <w:tab/>
      </w:r>
      <w:r w:rsidRPr="001E6E49">
        <w:tab/>
      </w:r>
      <w:r w:rsidRPr="001E6E49">
        <w:rPr>
          <w:rStyle w:val="HideTWBExt"/>
        </w:rPr>
        <w:t>&lt;NumAm&gt;</w:t>
      </w:r>
      <w:r w:rsidRPr="001E6E49">
        <w:t>677</w:t>
      </w:r>
      <w:r w:rsidRPr="001E6E49">
        <w:rPr>
          <w:rStyle w:val="HideTWBExt"/>
        </w:rPr>
        <w:t>&lt;/NumAm&gt;</w:t>
      </w:r>
    </w:p>
    <w:p w:rsidR="008B33D0" w:rsidRPr="001E6E49" w:rsidRDefault="008B33D0" w:rsidP="008B33D0">
      <w:pPr>
        <w:pStyle w:val="NormalBold"/>
      </w:pPr>
      <w:r w:rsidRPr="001E6E49">
        <w:rPr>
          <w:rStyle w:val="HideTWBExt"/>
          <w:b w:val="0"/>
        </w:rPr>
        <w:t>&lt;RepeatBlock-By&gt;&lt;Members&gt;</w:t>
      </w:r>
      <w:r w:rsidRPr="001E6E49">
        <w:t>Marc Botenga, Rima Hassan, Özlem Demirel</w:t>
      </w:r>
      <w:r w:rsidRPr="001E6E49">
        <w:rPr>
          <w:rStyle w:val="HideTWBExt"/>
          <w:b w:val="0"/>
        </w:rPr>
        <w:t>&lt;/Members&gt;</w:t>
      </w:r>
    </w:p>
    <w:p w:rsidR="008B33D0" w:rsidRPr="001E6E49" w:rsidRDefault="008B33D0" w:rsidP="008B33D0">
      <w:r w:rsidRPr="001E6E49">
        <w:rPr>
          <w:rStyle w:val="HideTWBExt"/>
        </w:rPr>
        <w:t>&lt;AuNomDe&gt;</w:t>
      </w:r>
      <w:r w:rsidRPr="001E6E49">
        <w:rPr>
          <w:rStyle w:val="HideTWBInt"/>
        </w:rPr>
        <w:t>{The Left}</w:t>
      </w:r>
      <w:r w:rsidRPr="001E6E49">
        <w:t>în numele Grupului The Left</w:t>
      </w:r>
      <w:r w:rsidRPr="001E6E49">
        <w:rPr>
          <w:rStyle w:val="HideTWBExt"/>
        </w:rPr>
        <w:t>&lt;/AuNomDe&gt;</w:t>
      </w:r>
    </w:p>
    <w:p w:rsidR="008B33D0" w:rsidRPr="001E6E49" w:rsidRDefault="008B33D0" w:rsidP="008B33D0">
      <w:pPr>
        <w:pStyle w:val="NormalBold"/>
      </w:pPr>
      <w:r w:rsidRPr="001E6E49">
        <w:rPr>
          <w:rStyle w:val="HideTWBExt"/>
          <w:b w:val="0"/>
        </w:rPr>
        <w:t>&lt;/RepeatBlock-By&gt;</w:t>
      </w:r>
    </w:p>
    <w:p w:rsidR="008B33D0" w:rsidRPr="001E6E49" w:rsidRDefault="008B33D0" w:rsidP="008B33D0">
      <w:pPr>
        <w:pStyle w:val="NormalBold"/>
      </w:pPr>
      <w:r w:rsidRPr="001E6E49">
        <w:rPr>
          <w:rStyle w:val="HideTWBExt"/>
        </w:rPr>
        <w:t>&lt;DocAmend&gt;</w:t>
      </w:r>
      <w:r w:rsidRPr="001E6E49">
        <w:t>Propunere de rezoluție</w:t>
      </w:r>
      <w:r w:rsidRPr="001E6E49">
        <w:rPr>
          <w:rStyle w:val="HideTWBExt"/>
        </w:rPr>
        <w:t>&lt;/DocAmend&gt;</w:t>
      </w:r>
    </w:p>
    <w:p w:rsidR="008B33D0" w:rsidRPr="001E6E49" w:rsidRDefault="008B33D0" w:rsidP="008B33D0">
      <w:pPr>
        <w:pStyle w:val="NormalBold"/>
      </w:pPr>
      <w:r w:rsidRPr="001E6E49">
        <w:rPr>
          <w:rStyle w:val="HideTWBExt"/>
        </w:rPr>
        <w:t>&lt;Article&gt;</w:t>
      </w:r>
      <w:r w:rsidRPr="001E6E49">
        <w:t>Sub</w:t>
      </w:r>
      <w:r>
        <w:t>titlul 4 a (nou</w:t>
      </w:r>
      <w:r w:rsidRPr="001E6E49">
        <w:t>)</w:t>
      </w:r>
      <w:r w:rsidRPr="001E6E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33D0" w:rsidRPr="001E6E49" w:rsidTr="006C019B">
        <w:trPr>
          <w:trHeight w:hRule="exact" w:val="240"/>
          <w:jc w:val="center"/>
        </w:trPr>
        <w:tc>
          <w:tcPr>
            <w:tcW w:w="9752" w:type="dxa"/>
            <w:gridSpan w:val="2"/>
            <w:tcBorders>
              <w:top w:val="nil"/>
              <w:left w:val="nil"/>
              <w:bottom w:val="nil"/>
              <w:right w:val="nil"/>
            </w:tcBorders>
          </w:tcPr>
          <w:p w:rsidR="008B33D0" w:rsidRPr="001E6E49" w:rsidRDefault="008B33D0" w:rsidP="006C019B"/>
        </w:tc>
      </w:tr>
      <w:tr w:rsidR="008B33D0" w:rsidRPr="001E6E49" w:rsidTr="006C019B">
        <w:trPr>
          <w:trHeight w:val="240"/>
          <w:jc w:val="center"/>
        </w:trPr>
        <w:tc>
          <w:tcPr>
            <w:tcW w:w="4876" w:type="dxa"/>
            <w:tcBorders>
              <w:top w:val="nil"/>
              <w:left w:val="nil"/>
              <w:bottom w:val="nil"/>
              <w:right w:val="nil"/>
            </w:tcBorders>
          </w:tcPr>
          <w:p w:rsidR="008B33D0" w:rsidRPr="001E6E49" w:rsidRDefault="008B33D0" w:rsidP="006C019B">
            <w:pPr>
              <w:pStyle w:val="AmColumnHeading"/>
            </w:pPr>
            <w:r w:rsidRPr="001E6E49">
              <w:t>Propunerea de rezoluție</w:t>
            </w:r>
          </w:p>
        </w:tc>
        <w:tc>
          <w:tcPr>
            <w:tcW w:w="4876" w:type="dxa"/>
            <w:tcBorders>
              <w:top w:val="nil"/>
              <w:left w:val="nil"/>
              <w:bottom w:val="nil"/>
              <w:right w:val="nil"/>
            </w:tcBorders>
          </w:tcPr>
          <w:p w:rsidR="008B33D0" w:rsidRPr="001E6E49" w:rsidRDefault="008B33D0" w:rsidP="006C019B">
            <w:pPr>
              <w:pStyle w:val="AmColumnHeading"/>
            </w:pPr>
            <w:r w:rsidRPr="001E6E49">
              <w:t>Amendamentul</w:t>
            </w:r>
          </w:p>
        </w:tc>
      </w:tr>
      <w:tr w:rsidR="008B33D0" w:rsidRPr="001E6E49" w:rsidTr="006C019B">
        <w:trPr>
          <w:jc w:val="center"/>
        </w:trPr>
        <w:tc>
          <w:tcPr>
            <w:tcW w:w="4876" w:type="dxa"/>
            <w:tcBorders>
              <w:top w:val="nil"/>
              <w:left w:val="nil"/>
              <w:bottom w:val="nil"/>
              <w:right w:val="nil"/>
            </w:tcBorders>
          </w:tcPr>
          <w:p w:rsidR="008B33D0" w:rsidRPr="001E6E49" w:rsidRDefault="008B33D0" w:rsidP="006C019B">
            <w:pPr>
              <w:pStyle w:val="Normal6a"/>
            </w:pPr>
          </w:p>
        </w:tc>
        <w:tc>
          <w:tcPr>
            <w:tcW w:w="4876" w:type="dxa"/>
            <w:tcBorders>
              <w:top w:val="nil"/>
              <w:left w:val="nil"/>
              <w:bottom w:val="nil"/>
              <w:right w:val="nil"/>
            </w:tcBorders>
          </w:tcPr>
          <w:p w:rsidR="008B33D0" w:rsidRPr="001E6E49" w:rsidRDefault="008B33D0" w:rsidP="006C019B">
            <w:pPr>
              <w:pStyle w:val="Normal6a"/>
            </w:pPr>
            <w:r w:rsidRPr="001E6E49">
              <w:rPr>
                <w:b/>
                <w:i/>
              </w:rPr>
              <w:t>Prevenirea crimelor de război și a încălcărilor drepturilor omului în Congo</w:t>
            </w:r>
          </w:p>
        </w:tc>
      </w:tr>
    </w:tbl>
    <w:p w:rsidR="008B33D0" w:rsidRPr="001E6E49" w:rsidRDefault="008B33D0" w:rsidP="008B33D0">
      <w:pPr>
        <w:pStyle w:val="AmOrLang"/>
      </w:pPr>
      <w:r w:rsidRPr="001E6E49">
        <w:t xml:space="preserve">Or. </w:t>
      </w:r>
      <w:r w:rsidRPr="001E6E49">
        <w:rPr>
          <w:rStyle w:val="HideTWBExt"/>
        </w:rPr>
        <w:t>&lt;Original&gt;</w:t>
      </w:r>
      <w:r w:rsidRPr="001E6E49">
        <w:rPr>
          <w:rStyle w:val="HideTWBInt"/>
        </w:rPr>
        <w:t>{EN}</w:t>
      </w:r>
      <w:r w:rsidRPr="001E6E49">
        <w:t>en</w:t>
      </w:r>
      <w:r w:rsidRPr="001E6E49">
        <w:rPr>
          <w:rStyle w:val="HideTWBExt"/>
        </w:rPr>
        <w:t>&lt;/Original&gt;</w:t>
      </w:r>
    </w:p>
    <w:p w:rsidR="008B33D0" w:rsidRPr="001E6E49" w:rsidRDefault="008B33D0" w:rsidP="008B33D0">
      <w:r w:rsidRPr="001E6E49">
        <w:rPr>
          <w:rStyle w:val="HideTWBExt"/>
        </w:rPr>
        <w:t>&lt;/Amend&gt;</w:t>
      </w:r>
    </w:p>
    <w:p w:rsidR="008B33D0" w:rsidRPr="00D47BE6" w:rsidRDefault="008B33D0" w:rsidP="008B33D0">
      <w:pPr>
        <w:pStyle w:val="AmNumberTabs"/>
      </w:pPr>
      <w:r w:rsidRPr="00D47BE6">
        <w:rPr>
          <w:rStyle w:val="HideTWBExt"/>
          <w:b w:val="0"/>
        </w:rPr>
        <w:t>&lt;Amend&gt;</w:t>
      </w:r>
      <w:r w:rsidRPr="00D47BE6">
        <w:t>Amendamentul</w:t>
      </w:r>
      <w:r w:rsidRPr="00D47BE6">
        <w:tab/>
      </w:r>
      <w:r w:rsidRPr="00D47BE6">
        <w:tab/>
      </w:r>
      <w:r w:rsidRPr="00D47BE6">
        <w:rPr>
          <w:rStyle w:val="HideTWBExt"/>
          <w:b w:val="0"/>
        </w:rPr>
        <w:t>&lt;NumAm&gt;</w:t>
      </w:r>
      <w:r w:rsidRPr="00D47BE6">
        <w:t>678</w:t>
      </w:r>
      <w:r w:rsidRPr="00D47BE6">
        <w:rPr>
          <w:rStyle w:val="HideTWBExt"/>
          <w:b w:val="0"/>
        </w:rPr>
        <w:t>&lt;/NumAm&gt;</w:t>
      </w:r>
    </w:p>
    <w:p w:rsidR="008B33D0" w:rsidRPr="00D47BE6" w:rsidRDefault="008B33D0" w:rsidP="008B33D0">
      <w:pPr>
        <w:pStyle w:val="NormalBold"/>
      </w:pPr>
      <w:r w:rsidRPr="00D47BE6">
        <w:rPr>
          <w:rStyle w:val="HideTWBExt"/>
          <w:b w:val="0"/>
        </w:rPr>
        <w:t>&lt;RepeatBlock-By&gt;&lt;Members&gt;</w:t>
      </w:r>
      <w:r w:rsidRPr="00D47BE6">
        <w:t>Geadis Geadi, Emmanouil Fragkos, Afroditi Latinopoulou, Nikolaos Anadiotis</w:t>
      </w:r>
      <w:r w:rsidRPr="00D47BE6">
        <w:rPr>
          <w:rStyle w:val="HideTWBExt"/>
          <w:b w:val="0"/>
        </w:rPr>
        <w:t>&lt;/Members&gt;</w:t>
      </w:r>
    </w:p>
    <w:p w:rsidR="008B33D0" w:rsidRPr="00D47BE6" w:rsidRDefault="008B33D0" w:rsidP="008B33D0">
      <w:pPr>
        <w:pStyle w:val="NormalBold"/>
      </w:pPr>
      <w:r w:rsidRPr="00D47BE6">
        <w:rPr>
          <w:rStyle w:val="HideTWBExt"/>
          <w:b w:val="0"/>
        </w:rPr>
        <w:t>&lt;/RepeatBlock-By&gt;</w:t>
      </w:r>
    </w:p>
    <w:p w:rsidR="008B33D0" w:rsidRPr="00D47BE6" w:rsidRDefault="008B33D0" w:rsidP="008B33D0">
      <w:pPr>
        <w:pStyle w:val="NormalBold"/>
      </w:pPr>
      <w:r w:rsidRPr="00D47BE6">
        <w:rPr>
          <w:rStyle w:val="HideTWBExt"/>
          <w:b w:val="0"/>
        </w:rPr>
        <w:t>&lt;DocAmend&gt;</w:t>
      </w:r>
      <w:r w:rsidRPr="00D47BE6">
        <w:t>Propunere de rezoluție</w:t>
      </w:r>
      <w:r w:rsidRPr="00D47BE6">
        <w:rPr>
          <w:rStyle w:val="HideTWBExt"/>
          <w:b w:val="0"/>
        </w:rPr>
        <w:t>&lt;/DocAmend&gt;</w:t>
      </w:r>
    </w:p>
    <w:p w:rsidR="008B33D0" w:rsidRPr="00D47BE6" w:rsidRDefault="008B33D0" w:rsidP="008B33D0">
      <w:pPr>
        <w:pStyle w:val="NormalBold"/>
      </w:pPr>
      <w:r w:rsidRPr="00D47BE6">
        <w:rPr>
          <w:rStyle w:val="HideTWBExt"/>
          <w:b w:val="0"/>
        </w:rPr>
        <w:t>&lt;Article&gt;</w:t>
      </w:r>
      <w:r w:rsidRPr="00D47BE6">
        <w:t>Punctul 21 a (nou)</w:t>
      </w:r>
      <w:r w:rsidRPr="00D47BE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33D0" w:rsidRPr="00D47BE6" w:rsidTr="006C019B">
        <w:trPr>
          <w:trHeight w:hRule="exact" w:val="240"/>
          <w:jc w:val="center"/>
        </w:trPr>
        <w:tc>
          <w:tcPr>
            <w:tcW w:w="9752" w:type="dxa"/>
            <w:gridSpan w:val="2"/>
            <w:tcBorders>
              <w:top w:val="nil"/>
              <w:left w:val="nil"/>
              <w:bottom w:val="nil"/>
              <w:right w:val="nil"/>
            </w:tcBorders>
          </w:tcPr>
          <w:p w:rsidR="008B33D0" w:rsidRPr="00D47BE6" w:rsidRDefault="008B33D0" w:rsidP="006C019B"/>
        </w:tc>
      </w:tr>
      <w:tr w:rsidR="008B33D0" w:rsidRPr="00D47BE6" w:rsidTr="006C019B">
        <w:trPr>
          <w:trHeight w:val="240"/>
          <w:jc w:val="center"/>
        </w:trPr>
        <w:tc>
          <w:tcPr>
            <w:tcW w:w="4876" w:type="dxa"/>
            <w:tcBorders>
              <w:top w:val="nil"/>
              <w:left w:val="nil"/>
              <w:bottom w:val="nil"/>
              <w:right w:val="nil"/>
            </w:tcBorders>
          </w:tcPr>
          <w:p w:rsidR="008B33D0" w:rsidRPr="00D47BE6" w:rsidRDefault="008B33D0" w:rsidP="006C019B">
            <w:pPr>
              <w:pStyle w:val="AmColumnHeading"/>
            </w:pPr>
            <w:r w:rsidRPr="00D47BE6">
              <w:t>Propunerea de rezoluție</w:t>
            </w:r>
          </w:p>
        </w:tc>
        <w:tc>
          <w:tcPr>
            <w:tcW w:w="4876" w:type="dxa"/>
            <w:tcBorders>
              <w:top w:val="nil"/>
              <w:left w:val="nil"/>
              <w:bottom w:val="nil"/>
              <w:right w:val="nil"/>
            </w:tcBorders>
          </w:tcPr>
          <w:p w:rsidR="008B33D0" w:rsidRPr="00D47BE6" w:rsidRDefault="008B33D0" w:rsidP="006C019B">
            <w:pPr>
              <w:pStyle w:val="AmColumnHeading"/>
            </w:pPr>
            <w:r w:rsidRPr="00D47BE6">
              <w:t>Amendamentul</w:t>
            </w:r>
          </w:p>
        </w:tc>
      </w:tr>
      <w:tr w:rsidR="008B33D0" w:rsidRPr="00D47BE6" w:rsidTr="006C019B">
        <w:trPr>
          <w:jc w:val="center"/>
        </w:trPr>
        <w:tc>
          <w:tcPr>
            <w:tcW w:w="4876" w:type="dxa"/>
            <w:tcBorders>
              <w:top w:val="nil"/>
              <w:left w:val="nil"/>
              <w:bottom w:val="nil"/>
              <w:right w:val="nil"/>
            </w:tcBorders>
          </w:tcPr>
          <w:p w:rsidR="008B33D0" w:rsidRPr="00D47BE6" w:rsidRDefault="008B33D0" w:rsidP="006C019B">
            <w:pPr>
              <w:pStyle w:val="Normal6a"/>
            </w:pPr>
          </w:p>
        </w:tc>
        <w:tc>
          <w:tcPr>
            <w:tcW w:w="4876" w:type="dxa"/>
            <w:tcBorders>
              <w:top w:val="nil"/>
              <w:left w:val="nil"/>
              <w:bottom w:val="nil"/>
              <w:right w:val="nil"/>
            </w:tcBorders>
          </w:tcPr>
          <w:p w:rsidR="008B33D0" w:rsidRPr="00D47BE6" w:rsidRDefault="008B33D0" w:rsidP="006C019B">
            <w:pPr>
              <w:pStyle w:val="Normal6a"/>
            </w:pPr>
            <w:r w:rsidRPr="00D47BE6">
              <w:rPr>
                <w:b/>
                <w:i/>
              </w:rPr>
              <w:t>21a.</w:t>
            </w:r>
            <w:r w:rsidRPr="00D47BE6">
              <w:tab/>
            </w:r>
            <w:r w:rsidRPr="00D47BE6">
              <w:rPr>
                <w:b/>
                <w:i/>
              </w:rPr>
              <w:t>consideră că UE nu trebuie să mai tolereze ambițiile expansioniste ale Turciei în Republica Cipru, deoarece actori autoritari din întreaga lume percep acest lucru ca pe o slăbiciune, ceea ce va influența decisiv comportamentul lor pe scena internațională;</w:t>
            </w:r>
          </w:p>
        </w:tc>
      </w:tr>
    </w:tbl>
    <w:p w:rsidR="008B33D0" w:rsidRPr="00D47BE6" w:rsidRDefault="008B33D0" w:rsidP="008B33D0">
      <w:pPr>
        <w:pStyle w:val="AmOrLang"/>
      </w:pPr>
      <w:r w:rsidRPr="00D47BE6">
        <w:t xml:space="preserve">Or. </w:t>
      </w:r>
      <w:r w:rsidRPr="00D47BE6">
        <w:rPr>
          <w:rStyle w:val="HideTWBExt"/>
        </w:rPr>
        <w:t>&lt;Original&gt;</w:t>
      </w:r>
      <w:r w:rsidRPr="00D47BE6">
        <w:rPr>
          <w:rStyle w:val="HideTWBInt"/>
        </w:rPr>
        <w:t>{EL}</w:t>
      </w:r>
      <w:r w:rsidRPr="00D47BE6">
        <w:t>el</w:t>
      </w:r>
      <w:r w:rsidRPr="00D47BE6">
        <w:rPr>
          <w:rStyle w:val="HideTWBExt"/>
        </w:rPr>
        <w:t>&lt;/Original&gt;</w:t>
      </w:r>
    </w:p>
    <w:p w:rsidR="008B33D0" w:rsidRPr="00D47BE6" w:rsidRDefault="008B33D0" w:rsidP="008B33D0">
      <w:r w:rsidRPr="00D47BE6">
        <w:rPr>
          <w:rStyle w:val="HideTWBExt"/>
        </w:rPr>
        <w:t>&lt;/Amend&gt;</w:t>
      </w:r>
    </w:p>
    <w:p w:rsidR="008B33D0" w:rsidRPr="001E6E49" w:rsidRDefault="008B33D0" w:rsidP="008B33D0">
      <w:pPr>
        <w:pStyle w:val="AmNumberTabs"/>
      </w:pPr>
      <w:r w:rsidRPr="001E6E49">
        <w:rPr>
          <w:rStyle w:val="HideTWBExt"/>
        </w:rPr>
        <w:t>&lt;Amend&gt;</w:t>
      </w:r>
      <w:r w:rsidRPr="001E6E49">
        <w:t>Amendamentul</w:t>
      </w:r>
      <w:r w:rsidRPr="001E6E49">
        <w:tab/>
      </w:r>
      <w:r w:rsidRPr="001E6E49">
        <w:tab/>
      </w:r>
      <w:r w:rsidRPr="001E6E49">
        <w:rPr>
          <w:rStyle w:val="HideTWBExt"/>
        </w:rPr>
        <w:t>&lt;NumAm&gt;</w:t>
      </w:r>
      <w:r w:rsidRPr="001E6E49">
        <w:t>679</w:t>
      </w:r>
      <w:r w:rsidRPr="001E6E49">
        <w:rPr>
          <w:rStyle w:val="HideTWBExt"/>
        </w:rPr>
        <w:t>&lt;/NumAm&gt;</w:t>
      </w:r>
    </w:p>
    <w:p w:rsidR="008B33D0" w:rsidRPr="001E6E49" w:rsidRDefault="008B33D0" w:rsidP="008B33D0">
      <w:pPr>
        <w:pStyle w:val="NormalBold"/>
      </w:pPr>
      <w:r w:rsidRPr="001E6E49">
        <w:rPr>
          <w:rStyle w:val="HideTWBExt"/>
          <w:b w:val="0"/>
        </w:rPr>
        <w:t>&lt;RepeatBlock-By&gt;&lt;Members&gt;</w:t>
      </w:r>
      <w:r w:rsidRPr="001E6E49">
        <w:t>Marc Botenga, Rima Hassan, Özlem Demirel</w:t>
      </w:r>
      <w:r w:rsidRPr="001E6E49">
        <w:rPr>
          <w:rStyle w:val="HideTWBExt"/>
          <w:b w:val="0"/>
        </w:rPr>
        <w:t>&lt;/Members&gt;</w:t>
      </w:r>
    </w:p>
    <w:p w:rsidR="008B33D0" w:rsidRPr="001E6E49" w:rsidRDefault="008B33D0" w:rsidP="008B33D0">
      <w:r w:rsidRPr="001E6E49">
        <w:rPr>
          <w:rStyle w:val="HideTWBExt"/>
        </w:rPr>
        <w:t>&lt;AuNomDe&gt;</w:t>
      </w:r>
      <w:r w:rsidRPr="001E6E49">
        <w:rPr>
          <w:rStyle w:val="HideTWBInt"/>
        </w:rPr>
        <w:t>{The Left}</w:t>
      </w:r>
      <w:r w:rsidRPr="001E6E49">
        <w:t>în numele Grupului The Left</w:t>
      </w:r>
      <w:r w:rsidRPr="001E6E49">
        <w:rPr>
          <w:rStyle w:val="HideTWBExt"/>
        </w:rPr>
        <w:t>&lt;/AuNomDe&gt;</w:t>
      </w:r>
    </w:p>
    <w:p w:rsidR="008B33D0" w:rsidRPr="001E6E49" w:rsidRDefault="008B33D0" w:rsidP="008B33D0">
      <w:pPr>
        <w:pStyle w:val="NormalBold"/>
      </w:pPr>
      <w:r w:rsidRPr="001E6E49">
        <w:rPr>
          <w:rStyle w:val="HideTWBExt"/>
          <w:b w:val="0"/>
        </w:rPr>
        <w:t>&lt;/RepeatBlock-By&gt;</w:t>
      </w:r>
    </w:p>
    <w:p w:rsidR="008B33D0" w:rsidRPr="001E6E49" w:rsidRDefault="008B33D0" w:rsidP="008B33D0">
      <w:pPr>
        <w:pStyle w:val="NormalBold"/>
      </w:pPr>
      <w:r w:rsidRPr="001E6E49">
        <w:rPr>
          <w:rStyle w:val="HideTWBExt"/>
        </w:rPr>
        <w:t>&lt;DocAmend&gt;</w:t>
      </w:r>
      <w:r w:rsidRPr="001E6E49">
        <w:t>Propunere de rezoluție</w:t>
      </w:r>
      <w:r w:rsidRPr="001E6E49">
        <w:rPr>
          <w:rStyle w:val="HideTWBExt"/>
        </w:rPr>
        <w:t>&lt;/DocAmend&gt;</w:t>
      </w:r>
    </w:p>
    <w:p w:rsidR="008B33D0" w:rsidRPr="001E6E49" w:rsidRDefault="008B33D0" w:rsidP="008B33D0">
      <w:pPr>
        <w:pStyle w:val="NormalBold"/>
      </w:pPr>
      <w:r w:rsidRPr="001E6E49">
        <w:rPr>
          <w:rStyle w:val="HideTWBExt"/>
        </w:rPr>
        <w:t>&lt;Article&gt;</w:t>
      </w:r>
      <w:r w:rsidRPr="001E6E49">
        <w:t>Punctul 21 a (nou)</w:t>
      </w:r>
      <w:r w:rsidRPr="001E6E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33D0" w:rsidRPr="001E6E49" w:rsidTr="006C019B">
        <w:trPr>
          <w:trHeight w:hRule="exact" w:val="240"/>
          <w:jc w:val="center"/>
        </w:trPr>
        <w:tc>
          <w:tcPr>
            <w:tcW w:w="9752" w:type="dxa"/>
            <w:gridSpan w:val="2"/>
            <w:tcBorders>
              <w:top w:val="nil"/>
              <w:left w:val="nil"/>
              <w:bottom w:val="nil"/>
              <w:right w:val="nil"/>
            </w:tcBorders>
          </w:tcPr>
          <w:p w:rsidR="008B33D0" w:rsidRPr="001E6E49" w:rsidRDefault="008B33D0" w:rsidP="006C019B"/>
        </w:tc>
      </w:tr>
      <w:tr w:rsidR="008B33D0" w:rsidRPr="001E6E49" w:rsidTr="006C019B">
        <w:trPr>
          <w:trHeight w:val="240"/>
          <w:jc w:val="center"/>
        </w:trPr>
        <w:tc>
          <w:tcPr>
            <w:tcW w:w="4876" w:type="dxa"/>
            <w:tcBorders>
              <w:top w:val="nil"/>
              <w:left w:val="nil"/>
              <w:bottom w:val="nil"/>
              <w:right w:val="nil"/>
            </w:tcBorders>
          </w:tcPr>
          <w:p w:rsidR="008B33D0" w:rsidRPr="001E6E49" w:rsidRDefault="008B33D0" w:rsidP="006C019B">
            <w:pPr>
              <w:pStyle w:val="AmColumnHeading"/>
            </w:pPr>
            <w:r w:rsidRPr="001E6E49">
              <w:t>Propunerea de rezoluție</w:t>
            </w:r>
          </w:p>
        </w:tc>
        <w:tc>
          <w:tcPr>
            <w:tcW w:w="4876" w:type="dxa"/>
            <w:tcBorders>
              <w:top w:val="nil"/>
              <w:left w:val="nil"/>
              <w:bottom w:val="nil"/>
              <w:right w:val="nil"/>
            </w:tcBorders>
          </w:tcPr>
          <w:p w:rsidR="008B33D0" w:rsidRPr="001E6E49" w:rsidRDefault="008B33D0" w:rsidP="006C019B">
            <w:pPr>
              <w:pStyle w:val="AmColumnHeading"/>
            </w:pPr>
            <w:r w:rsidRPr="001E6E49">
              <w:t>Amendamentul</w:t>
            </w:r>
          </w:p>
        </w:tc>
      </w:tr>
      <w:tr w:rsidR="008B33D0" w:rsidRPr="001E6E49" w:rsidTr="006C019B">
        <w:trPr>
          <w:jc w:val="center"/>
        </w:trPr>
        <w:tc>
          <w:tcPr>
            <w:tcW w:w="4876" w:type="dxa"/>
            <w:tcBorders>
              <w:top w:val="nil"/>
              <w:left w:val="nil"/>
              <w:bottom w:val="nil"/>
              <w:right w:val="nil"/>
            </w:tcBorders>
          </w:tcPr>
          <w:p w:rsidR="008B33D0" w:rsidRPr="001E6E49" w:rsidRDefault="008B33D0" w:rsidP="006C019B">
            <w:pPr>
              <w:pStyle w:val="Normal6a"/>
            </w:pPr>
          </w:p>
        </w:tc>
        <w:tc>
          <w:tcPr>
            <w:tcW w:w="4876" w:type="dxa"/>
            <w:tcBorders>
              <w:top w:val="nil"/>
              <w:left w:val="nil"/>
              <w:bottom w:val="nil"/>
              <w:right w:val="nil"/>
            </w:tcBorders>
          </w:tcPr>
          <w:p w:rsidR="008B33D0" w:rsidRPr="001E6E49" w:rsidRDefault="008B33D0" w:rsidP="006C019B">
            <w:pPr>
              <w:pStyle w:val="Normal6a"/>
            </w:pPr>
            <w:r w:rsidRPr="001E6E49">
              <w:rPr>
                <w:b/>
                <w:i/>
              </w:rPr>
              <w:t>21a.</w:t>
            </w:r>
            <w:r w:rsidRPr="001E6E49">
              <w:tab/>
            </w:r>
            <w:r w:rsidRPr="001E6E49">
              <w:rPr>
                <w:b/>
                <w:i/>
              </w:rPr>
              <w:t>reamintește că Organizația Națiunilor Unite a dovedit că guvernul ruandez a sprijinit gruparea armată M-23, vinovată de numeroase crime de război și încălcări ale drepturilor omului în Republica Democratică Congo;</w:t>
            </w:r>
          </w:p>
        </w:tc>
      </w:tr>
    </w:tbl>
    <w:p w:rsidR="008B33D0" w:rsidRPr="001E6E49" w:rsidRDefault="008B33D0" w:rsidP="008B33D0">
      <w:pPr>
        <w:pStyle w:val="AmOrLang"/>
      </w:pPr>
      <w:r w:rsidRPr="001E6E49">
        <w:t xml:space="preserve">Or. </w:t>
      </w:r>
      <w:r w:rsidRPr="001E6E49">
        <w:rPr>
          <w:rStyle w:val="HideTWBExt"/>
        </w:rPr>
        <w:t>&lt;Original&gt;</w:t>
      </w:r>
      <w:r w:rsidRPr="001E6E49">
        <w:rPr>
          <w:rStyle w:val="HideTWBInt"/>
        </w:rPr>
        <w:t>{EN}</w:t>
      </w:r>
      <w:r w:rsidRPr="001E6E49">
        <w:t>en</w:t>
      </w:r>
      <w:r w:rsidRPr="001E6E49">
        <w:rPr>
          <w:rStyle w:val="HideTWBExt"/>
        </w:rPr>
        <w:t>&lt;/Original&gt;</w:t>
      </w:r>
    </w:p>
    <w:p w:rsidR="008B33D0" w:rsidRPr="001E6E49" w:rsidRDefault="008B33D0" w:rsidP="008B33D0">
      <w:r w:rsidRPr="001E6E49">
        <w:rPr>
          <w:rStyle w:val="HideTWBExt"/>
        </w:rPr>
        <w:t>&lt;/Amend&gt;</w:t>
      </w:r>
    </w:p>
    <w:p w:rsidR="008B33D0" w:rsidRPr="00D47BE6" w:rsidRDefault="008B33D0" w:rsidP="008B33D0">
      <w:pPr>
        <w:pStyle w:val="AmNumberTabs"/>
      </w:pPr>
      <w:r w:rsidRPr="00D47BE6">
        <w:rPr>
          <w:rStyle w:val="HideTWBExt"/>
          <w:b w:val="0"/>
        </w:rPr>
        <w:t>&lt;Amend&gt;</w:t>
      </w:r>
      <w:r w:rsidRPr="00D47BE6">
        <w:t>Amendamentul</w:t>
      </w:r>
      <w:r w:rsidRPr="00D47BE6">
        <w:tab/>
      </w:r>
      <w:r w:rsidRPr="00D47BE6">
        <w:tab/>
      </w:r>
      <w:r w:rsidRPr="00D47BE6">
        <w:rPr>
          <w:rStyle w:val="HideTWBExt"/>
          <w:b w:val="0"/>
        </w:rPr>
        <w:t>&lt;NumAm&gt;</w:t>
      </w:r>
      <w:r w:rsidRPr="00D47BE6">
        <w:t>680</w:t>
      </w:r>
      <w:r w:rsidRPr="00D47BE6">
        <w:rPr>
          <w:rStyle w:val="HideTWBExt"/>
          <w:b w:val="0"/>
        </w:rPr>
        <w:t>&lt;/NumAm&gt;</w:t>
      </w:r>
    </w:p>
    <w:p w:rsidR="008B33D0" w:rsidRPr="00D47BE6" w:rsidRDefault="008B33D0" w:rsidP="008B33D0">
      <w:pPr>
        <w:pStyle w:val="NormalBold"/>
      </w:pPr>
      <w:r w:rsidRPr="00D47BE6">
        <w:rPr>
          <w:rStyle w:val="HideTWBExt"/>
          <w:b w:val="0"/>
        </w:rPr>
        <w:t>&lt;RepeatBlock-By&gt;&lt;Members&gt;</w:t>
      </w:r>
      <w:r w:rsidRPr="00D47BE6">
        <w:t>Geadis Geadi, Emmanouil Fragkos, Afroditi Latinopoulou, Fernand Kartheiser, Nikolaos Anadiotis</w:t>
      </w:r>
      <w:r w:rsidRPr="00D47BE6">
        <w:rPr>
          <w:rStyle w:val="HideTWBExt"/>
          <w:b w:val="0"/>
        </w:rPr>
        <w:t>&lt;/Members&gt;</w:t>
      </w:r>
    </w:p>
    <w:p w:rsidR="008B33D0" w:rsidRPr="00D47BE6" w:rsidRDefault="008B33D0" w:rsidP="008B33D0">
      <w:pPr>
        <w:pStyle w:val="NormalBold"/>
      </w:pPr>
      <w:r w:rsidRPr="00D47BE6">
        <w:rPr>
          <w:rStyle w:val="HideTWBExt"/>
          <w:b w:val="0"/>
        </w:rPr>
        <w:t>&lt;/RepeatBlock-By&gt;</w:t>
      </w:r>
    </w:p>
    <w:p w:rsidR="008B33D0" w:rsidRPr="00D47BE6" w:rsidRDefault="008B33D0" w:rsidP="008B33D0">
      <w:pPr>
        <w:pStyle w:val="NormalBold"/>
      </w:pPr>
      <w:r w:rsidRPr="00D47BE6">
        <w:rPr>
          <w:rStyle w:val="HideTWBExt"/>
          <w:b w:val="0"/>
        </w:rPr>
        <w:t>&lt;DocAmend&gt;</w:t>
      </w:r>
      <w:r w:rsidRPr="00D47BE6">
        <w:t>Propunere de rezoluție</w:t>
      </w:r>
      <w:r w:rsidRPr="00D47BE6">
        <w:rPr>
          <w:rStyle w:val="HideTWBExt"/>
          <w:b w:val="0"/>
        </w:rPr>
        <w:t>&lt;/DocAmend&gt;</w:t>
      </w:r>
    </w:p>
    <w:p w:rsidR="008B33D0" w:rsidRPr="00D47BE6" w:rsidRDefault="008B33D0" w:rsidP="008B33D0">
      <w:pPr>
        <w:pStyle w:val="NormalBold"/>
      </w:pPr>
      <w:r w:rsidRPr="00D47BE6">
        <w:rPr>
          <w:rStyle w:val="HideTWBExt"/>
          <w:b w:val="0"/>
        </w:rPr>
        <w:t>&lt;Article&gt;</w:t>
      </w:r>
      <w:r w:rsidRPr="00D47BE6">
        <w:t>Punctul 21 b (nou)</w:t>
      </w:r>
      <w:r w:rsidRPr="00D47BE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33D0" w:rsidRPr="00D47BE6" w:rsidTr="006C019B">
        <w:trPr>
          <w:trHeight w:hRule="exact" w:val="240"/>
          <w:jc w:val="center"/>
        </w:trPr>
        <w:tc>
          <w:tcPr>
            <w:tcW w:w="9752" w:type="dxa"/>
            <w:gridSpan w:val="2"/>
            <w:tcBorders>
              <w:top w:val="nil"/>
              <w:left w:val="nil"/>
              <w:bottom w:val="nil"/>
              <w:right w:val="nil"/>
            </w:tcBorders>
          </w:tcPr>
          <w:p w:rsidR="008B33D0" w:rsidRPr="00D47BE6" w:rsidRDefault="008B33D0" w:rsidP="006C019B"/>
        </w:tc>
      </w:tr>
      <w:tr w:rsidR="008B33D0" w:rsidRPr="00D47BE6" w:rsidTr="006C019B">
        <w:trPr>
          <w:trHeight w:val="240"/>
          <w:jc w:val="center"/>
        </w:trPr>
        <w:tc>
          <w:tcPr>
            <w:tcW w:w="4876" w:type="dxa"/>
            <w:tcBorders>
              <w:top w:val="nil"/>
              <w:left w:val="nil"/>
              <w:bottom w:val="nil"/>
              <w:right w:val="nil"/>
            </w:tcBorders>
          </w:tcPr>
          <w:p w:rsidR="008B33D0" w:rsidRPr="00D47BE6" w:rsidRDefault="008B33D0" w:rsidP="006C019B">
            <w:pPr>
              <w:pStyle w:val="AmColumnHeading"/>
            </w:pPr>
            <w:r w:rsidRPr="00D47BE6">
              <w:t>Propunerea de rezoluție</w:t>
            </w:r>
          </w:p>
        </w:tc>
        <w:tc>
          <w:tcPr>
            <w:tcW w:w="4876" w:type="dxa"/>
            <w:tcBorders>
              <w:top w:val="nil"/>
              <w:left w:val="nil"/>
              <w:bottom w:val="nil"/>
              <w:right w:val="nil"/>
            </w:tcBorders>
          </w:tcPr>
          <w:p w:rsidR="008B33D0" w:rsidRPr="00D47BE6" w:rsidRDefault="008B33D0" w:rsidP="006C019B">
            <w:pPr>
              <w:pStyle w:val="AmColumnHeading"/>
            </w:pPr>
            <w:r w:rsidRPr="00D47BE6">
              <w:t>Amendamentul</w:t>
            </w:r>
          </w:p>
        </w:tc>
      </w:tr>
      <w:tr w:rsidR="008B33D0" w:rsidRPr="00D47BE6" w:rsidTr="006C019B">
        <w:trPr>
          <w:jc w:val="center"/>
        </w:trPr>
        <w:tc>
          <w:tcPr>
            <w:tcW w:w="4876" w:type="dxa"/>
            <w:tcBorders>
              <w:top w:val="nil"/>
              <w:left w:val="nil"/>
              <w:bottom w:val="nil"/>
              <w:right w:val="nil"/>
            </w:tcBorders>
          </w:tcPr>
          <w:p w:rsidR="008B33D0" w:rsidRPr="00D47BE6" w:rsidRDefault="008B33D0" w:rsidP="006C019B">
            <w:pPr>
              <w:pStyle w:val="Normal6a"/>
            </w:pPr>
          </w:p>
        </w:tc>
        <w:tc>
          <w:tcPr>
            <w:tcW w:w="4876" w:type="dxa"/>
            <w:tcBorders>
              <w:top w:val="nil"/>
              <w:left w:val="nil"/>
              <w:bottom w:val="nil"/>
              <w:right w:val="nil"/>
            </w:tcBorders>
          </w:tcPr>
          <w:p w:rsidR="008B33D0" w:rsidRPr="00D47BE6" w:rsidRDefault="008B33D0" w:rsidP="006C019B">
            <w:pPr>
              <w:pStyle w:val="Normal6a"/>
            </w:pPr>
            <w:r w:rsidRPr="00D47BE6">
              <w:rPr>
                <w:b/>
                <w:i/>
              </w:rPr>
              <w:t>21b.</w:t>
            </w:r>
            <w:r w:rsidRPr="00D47BE6">
              <w:tab/>
            </w:r>
            <w:r w:rsidRPr="00D47BE6">
              <w:rPr>
                <w:b/>
                <w:i/>
              </w:rPr>
              <w:t>invită UE și statele sale membre să ofere Republicii Cipru toată asistența necesară pentru a pune capăt impunității și retoricii agresive a Turciei și pentru a-i permite Republicii Cipru să redobândească controlul deplin asupra frontierelor sale recunoscute la nivel internațional care, în conformitate cu Protocolul nr. 10 din Tratatul de aderare a Republicii Cipru la Uniunea Europeană, sunt și teritorii europene;</w:t>
            </w:r>
          </w:p>
        </w:tc>
      </w:tr>
    </w:tbl>
    <w:p w:rsidR="008B33D0" w:rsidRPr="00D47BE6" w:rsidRDefault="008B33D0" w:rsidP="008B33D0">
      <w:pPr>
        <w:pStyle w:val="AmOrLang"/>
      </w:pPr>
      <w:r w:rsidRPr="00D47BE6">
        <w:t xml:space="preserve">Or. </w:t>
      </w:r>
      <w:r w:rsidRPr="00D47BE6">
        <w:rPr>
          <w:rStyle w:val="HideTWBExt"/>
        </w:rPr>
        <w:t>&lt;Original&gt;</w:t>
      </w:r>
      <w:r w:rsidRPr="00D47BE6">
        <w:rPr>
          <w:rStyle w:val="HideTWBInt"/>
        </w:rPr>
        <w:t>{EL}</w:t>
      </w:r>
      <w:r w:rsidRPr="00D47BE6">
        <w:t>el</w:t>
      </w:r>
      <w:r w:rsidRPr="00D47BE6">
        <w:rPr>
          <w:rStyle w:val="HideTWBExt"/>
        </w:rPr>
        <w:t>&lt;/Original&gt;</w:t>
      </w:r>
    </w:p>
    <w:p w:rsidR="008B33D0" w:rsidRPr="00D47BE6" w:rsidRDefault="008B33D0" w:rsidP="008B33D0">
      <w:r w:rsidRPr="00D47BE6">
        <w:rPr>
          <w:rStyle w:val="HideTWBExt"/>
        </w:rPr>
        <w:t>&lt;/Amend&gt;</w:t>
      </w:r>
    </w:p>
    <w:p w:rsidR="008B33D0" w:rsidRPr="001E6E49" w:rsidRDefault="008B33D0" w:rsidP="008B33D0">
      <w:pPr>
        <w:pStyle w:val="AmNumberTabs"/>
      </w:pPr>
      <w:r w:rsidRPr="001E6E49">
        <w:rPr>
          <w:rStyle w:val="HideTWBExt"/>
        </w:rPr>
        <w:t>&lt;Amend&gt;</w:t>
      </w:r>
      <w:r w:rsidRPr="001E6E49">
        <w:t>Amendamentul</w:t>
      </w:r>
      <w:r w:rsidRPr="001E6E49">
        <w:tab/>
      </w:r>
      <w:r w:rsidRPr="001E6E49">
        <w:tab/>
      </w:r>
      <w:r w:rsidRPr="001E6E49">
        <w:rPr>
          <w:rStyle w:val="HideTWBExt"/>
        </w:rPr>
        <w:t>&lt;NumAm&gt;</w:t>
      </w:r>
      <w:r w:rsidRPr="001E6E49">
        <w:t>681</w:t>
      </w:r>
      <w:r w:rsidRPr="001E6E49">
        <w:rPr>
          <w:rStyle w:val="HideTWBExt"/>
        </w:rPr>
        <w:t>&lt;/NumAm&gt;</w:t>
      </w:r>
    </w:p>
    <w:p w:rsidR="008B33D0" w:rsidRPr="001E6E49" w:rsidRDefault="008B33D0" w:rsidP="008B33D0">
      <w:pPr>
        <w:pStyle w:val="NormalBold"/>
      </w:pPr>
      <w:r w:rsidRPr="001E6E49">
        <w:rPr>
          <w:rStyle w:val="HideTWBExt"/>
          <w:b w:val="0"/>
        </w:rPr>
        <w:t>&lt;RepeatBlock-By&gt;&lt;Members&gt;</w:t>
      </w:r>
      <w:r w:rsidRPr="001E6E49">
        <w:t>Marc Botenga, Rima Hassan, Özlem Demirel</w:t>
      </w:r>
      <w:r w:rsidRPr="001E6E49">
        <w:rPr>
          <w:rStyle w:val="HideTWBExt"/>
          <w:b w:val="0"/>
        </w:rPr>
        <w:t>&lt;/Members&gt;</w:t>
      </w:r>
    </w:p>
    <w:p w:rsidR="008B33D0" w:rsidRPr="001E6E49" w:rsidRDefault="008B33D0" w:rsidP="008B33D0">
      <w:r w:rsidRPr="001E6E49">
        <w:rPr>
          <w:rStyle w:val="HideTWBExt"/>
        </w:rPr>
        <w:t>&lt;AuNomDe&gt;</w:t>
      </w:r>
      <w:r w:rsidRPr="001E6E49">
        <w:rPr>
          <w:rStyle w:val="HideTWBInt"/>
        </w:rPr>
        <w:t>{The Left}</w:t>
      </w:r>
      <w:r w:rsidRPr="001E6E49">
        <w:t>în numele Grupului The Left</w:t>
      </w:r>
      <w:r w:rsidRPr="001E6E49">
        <w:rPr>
          <w:rStyle w:val="HideTWBExt"/>
        </w:rPr>
        <w:t>&lt;/AuNomDe&gt;</w:t>
      </w:r>
    </w:p>
    <w:p w:rsidR="008B33D0" w:rsidRPr="001E6E49" w:rsidRDefault="008B33D0" w:rsidP="008B33D0">
      <w:pPr>
        <w:pStyle w:val="NormalBold"/>
      </w:pPr>
      <w:r w:rsidRPr="001E6E49">
        <w:rPr>
          <w:rStyle w:val="HideTWBExt"/>
          <w:b w:val="0"/>
        </w:rPr>
        <w:t>&lt;/RepeatBlock-By&gt;</w:t>
      </w:r>
    </w:p>
    <w:p w:rsidR="008B33D0" w:rsidRPr="001E6E49" w:rsidRDefault="008B33D0" w:rsidP="008B33D0">
      <w:pPr>
        <w:pStyle w:val="NormalBold"/>
      </w:pPr>
      <w:r w:rsidRPr="001E6E49">
        <w:rPr>
          <w:rStyle w:val="HideTWBExt"/>
        </w:rPr>
        <w:t>&lt;DocAmend&gt;</w:t>
      </w:r>
      <w:r w:rsidRPr="001E6E49">
        <w:t>Propunere de rezoluție</w:t>
      </w:r>
      <w:r w:rsidRPr="001E6E49">
        <w:rPr>
          <w:rStyle w:val="HideTWBExt"/>
        </w:rPr>
        <w:t>&lt;/DocAmend&gt;</w:t>
      </w:r>
    </w:p>
    <w:p w:rsidR="008B33D0" w:rsidRPr="001E6E49" w:rsidRDefault="008B33D0" w:rsidP="008B33D0">
      <w:pPr>
        <w:pStyle w:val="NormalBold"/>
      </w:pPr>
      <w:r w:rsidRPr="001E6E49">
        <w:rPr>
          <w:rStyle w:val="HideTWBExt"/>
        </w:rPr>
        <w:t>&lt;Article&gt;</w:t>
      </w:r>
      <w:r w:rsidRPr="001E6E49">
        <w:t>Punctul 21 b (nou)</w:t>
      </w:r>
      <w:r w:rsidRPr="001E6E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33D0" w:rsidRPr="001E6E49" w:rsidTr="006C019B">
        <w:trPr>
          <w:trHeight w:hRule="exact" w:val="240"/>
          <w:jc w:val="center"/>
        </w:trPr>
        <w:tc>
          <w:tcPr>
            <w:tcW w:w="9752" w:type="dxa"/>
            <w:gridSpan w:val="2"/>
            <w:tcBorders>
              <w:top w:val="nil"/>
              <w:left w:val="nil"/>
              <w:bottom w:val="nil"/>
              <w:right w:val="nil"/>
            </w:tcBorders>
          </w:tcPr>
          <w:p w:rsidR="008B33D0" w:rsidRPr="001E6E49" w:rsidRDefault="008B33D0" w:rsidP="006C019B"/>
        </w:tc>
      </w:tr>
      <w:tr w:rsidR="008B33D0" w:rsidRPr="001E6E49" w:rsidTr="006C019B">
        <w:trPr>
          <w:trHeight w:val="240"/>
          <w:jc w:val="center"/>
        </w:trPr>
        <w:tc>
          <w:tcPr>
            <w:tcW w:w="4876" w:type="dxa"/>
            <w:tcBorders>
              <w:top w:val="nil"/>
              <w:left w:val="nil"/>
              <w:bottom w:val="nil"/>
              <w:right w:val="nil"/>
            </w:tcBorders>
          </w:tcPr>
          <w:p w:rsidR="008B33D0" w:rsidRPr="001E6E49" w:rsidRDefault="008B33D0" w:rsidP="006C019B">
            <w:pPr>
              <w:pStyle w:val="AmColumnHeading"/>
            </w:pPr>
            <w:r w:rsidRPr="001E6E49">
              <w:t>Propunerea de rezoluție</w:t>
            </w:r>
          </w:p>
        </w:tc>
        <w:tc>
          <w:tcPr>
            <w:tcW w:w="4876" w:type="dxa"/>
            <w:tcBorders>
              <w:top w:val="nil"/>
              <w:left w:val="nil"/>
              <w:bottom w:val="nil"/>
              <w:right w:val="nil"/>
            </w:tcBorders>
          </w:tcPr>
          <w:p w:rsidR="008B33D0" w:rsidRPr="001E6E49" w:rsidRDefault="008B33D0" w:rsidP="006C019B">
            <w:pPr>
              <w:pStyle w:val="AmColumnHeading"/>
            </w:pPr>
            <w:r w:rsidRPr="001E6E49">
              <w:t>Amendamentul</w:t>
            </w:r>
          </w:p>
        </w:tc>
      </w:tr>
      <w:tr w:rsidR="008B33D0" w:rsidRPr="001E6E49" w:rsidTr="006C019B">
        <w:trPr>
          <w:jc w:val="center"/>
        </w:trPr>
        <w:tc>
          <w:tcPr>
            <w:tcW w:w="4876" w:type="dxa"/>
            <w:tcBorders>
              <w:top w:val="nil"/>
              <w:left w:val="nil"/>
              <w:bottom w:val="nil"/>
              <w:right w:val="nil"/>
            </w:tcBorders>
          </w:tcPr>
          <w:p w:rsidR="008B33D0" w:rsidRPr="001E6E49" w:rsidRDefault="008B33D0" w:rsidP="006C019B">
            <w:pPr>
              <w:pStyle w:val="Normal6a"/>
            </w:pPr>
          </w:p>
        </w:tc>
        <w:tc>
          <w:tcPr>
            <w:tcW w:w="4876" w:type="dxa"/>
            <w:tcBorders>
              <w:top w:val="nil"/>
              <w:left w:val="nil"/>
              <w:bottom w:val="nil"/>
              <w:right w:val="nil"/>
            </w:tcBorders>
          </w:tcPr>
          <w:p w:rsidR="008B33D0" w:rsidRPr="001E6E49" w:rsidRDefault="008B33D0" w:rsidP="006C019B">
            <w:pPr>
              <w:pStyle w:val="Normal6a"/>
            </w:pPr>
            <w:r w:rsidRPr="001E6E49">
              <w:rPr>
                <w:b/>
                <w:i/>
              </w:rPr>
              <w:t>21b.</w:t>
            </w:r>
            <w:r w:rsidRPr="001E6E49">
              <w:tab/>
            </w:r>
            <w:r w:rsidRPr="001E6E49">
              <w:rPr>
                <w:b/>
                <w:i/>
              </w:rPr>
              <w:t>face un apel la Uniunea Europeană să suspende atât memorandumul său de înțelegere privind materiile prime, cât și orice cooperare militară cu Rwanda, inclusiv prin Instrumentul european pentru pace sau orice alt mecanism, până când Rwanda încetează sprijinul ilegal acordat grupărilor armate și respectă pe deplin suveranitatea și integritatea teritorială a Republicii Democratice Congo;</w:t>
            </w:r>
          </w:p>
        </w:tc>
      </w:tr>
    </w:tbl>
    <w:p w:rsidR="008B33D0" w:rsidRPr="001E6E49" w:rsidRDefault="008B33D0" w:rsidP="008B33D0">
      <w:pPr>
        <w:pStyle w:val="AmOrLang"/>
      </w:pPr>
      <w:r w:rsidRPr="001E6E49">
        <w:t xml:space="preserve">Or. </w:t>
      </w:r>
      <w:r w:rsidRPr="001E6E49">
        <w:rPr>
          <w:rStyle w:val="HideTWBExt"/>
        </w:rPr>
        <w:t>&lt;Original&gt;</w:t>
      </w:r>
      <w:r w:rsidRPr="001E6E49">
        <w:rPr>
          <w:rStyle w:val="HideTWBInt"/>
        </w:rPr>
        <w:t>{EN}</w:t>
      </w:r>
      <w:r w:rsidRPr="001E6E49">
        <w:t>en</w:t>
      </w:r>
      <w:r w:rsidRPr="001E6E49">
        <w:rPr>
          <w:rStyle w:val="HideTWBExt"/>
        </w:rPr>
        <w:t>&lt;/Original&gt;</w:t>
      </w:r>
    </w:p>
    <w:p w:rsidR="008B33D0" w:rsidRPr="001E6E49" w:rsidRDefault="008B33D0" w:rsidP="008B33D0">
      <w:r w:rsidRPr="001E6E49">
        <w:rPr>
          <w:rStyle w:val="HideTWBExt"/>
        </w:rPr>
        <w:t>&lt;/Amend&gt;</w:t>
      </w:r>
    </w:p>
    <w:p w:rsidR="008B33D0" w:rsidRPr="00D47BE6" w:rsidRDefault="008B33D0" w:rsidP="008B33D0">
      <w:pPr>
        <w:pStyle w:val="AmNumberTabs"/>
      </w:pPr>
      <w:r w:rsidRPr="00D47BE6">
        <w:rPr>
          <w:rStyle w:val="HideTWBExt"/>
          <w:b w:val="0"/>
        </w:rPr>
        <w:t>&lt;Amend&gt;</w:t>
      </w:r>
      <w:r w:rsidRPr="00D47BE6">
        <w:t>Amendamentul</w:t>
      </w:r>
      <w:r w:rsidRPr="00D47BE6">
        <w:tab/>
      </w:r>
      <w:r w:rsidRPr="00D47BE6">
        <w:tab/>
      </w:r>
      <w:r w:rsidRPr="00D47BE6">
        <w:rPr>
          <w:rStyle w:val="HideTWBExt"/>
          <w:b w:val="0"/>
        </w:rPr>
        <w:t>&lt;NumAm&gt;</w:t>
      </w:r>
      <w:r w:rsidRPr="00D47BE6">
        <w:t>682</w:t>
      </w:r>
      <w:r w:rsidRPr="00D47BE6">
        <w:rPr>
          <w:rStyle w:val="HideTWBExt"/>
          <w:b w:val="0"/>
        </w:rPr>
        <w:t>&lt;/NumAm&gt;</w:t>
      </w:r>
    </w:p>
    <w:p w:rsidR="008B33D0" w:rsidRPr="00D47BE6" w:rsidRDefault="008B33D0" w:rsidP="008B33D0">
      <w:pPr>
        <w:pStyle w:val="NormalBold"/>
      </w:pPr>
      <w:r w:rsidRPr="00D47BE6">
        <w:rPr>
          <w:rStyle w:val="HideTWBExt"/>
          <w:b w:val="0"/>
        </w:rPr>
        <w:t>&lt;RepeatBlock-By&gt;&lt;Members&gt;</w:t>
      </w:r>
      <w:r w:rsidRPr="00D47BE6">
        <w:t>Geadis Geadi, Emmanouil Fragkos, Afroditi Latinopoulou, Nikolaos Anadiotis</w:t>
      </w:r>
      <w:r w:rsidRPr="00D47BE6">
        <w:rPr>
          <w:rStyle w:val="HideTWBExt"/>
          <w:b w:val="0"/>
        </w:rPr>
        <w:t>&lt;/Members&gt;</w:t>
      </w:r>
    </w:p>
    <w:p w:rsidR="008B33D0" w:rsidRPr="00D47BE6" w:rsidRDefault="008B33D0" w:rsidP="008B33D0">
      <w:pPr>
        <w:pStyle w:val="NormalBold"/>
      </w:pPr>
      <w:r w:rsidRPr="00D47BE6">
        <w:rPr>
          <w:rStyle w:val="HideTWBExt"/>
          <w:b w:val="0"/>
        </w:rPr>
        <w:t>&lt;/RepeatBlock-By&gt;</w:t>
      </w:r>
    </w:p>
    <w:p w:rsidR="008B33D0" w:rsidRPr="00D47BE6" w:rsidRDefault="008B33D0" w:rsidP="008B33D0">
      <w:pPr>
        <w:pStyle w:val="NormalBold"/>
      </w:pPr>
      <w:r w:rsidRPr="00D47BE6">
        <w:rPr>
          <w:rStyle w:val="HideTWBExt"/>
          <w:b w:val="0"/>
        </w:rPr>
        <w:t>&lt;DocAmend&gt;</w:t>
      </w:r>
      <w:r w:rsidRPr="00D47BE6">
        <w:t>Propunere de rezoluție</w:t>
      </w:r>
      <w:r w:rsidRPr="00D47BE6">
        <w:rPr>
          <w:rStyle w:val="HideTWBExt"/>
          <w:b w:val="0"/>
        </w:rPr>
        <w:t>&lt;/DocAmend&gt;</w:t>
      </w:r>
    </w:p>
    <w:p w:rsidR="008B33D0" w:rsidRPr="00D47BE6" w:rsidRDefault="008B33D0" w:rsidP="008B33D0">
      <w:pPr>
        <w:pStyle w:val="NormalBold"/>
      </w:pPr>
      <w:r w:rsidRPr="00D47BE6">
        <w:rPr>
          <w:rStyle w:val="HideTWBExt"/>
          <w:b w:val="0"/>
        </w:rPr>
        <w:t>&lt;Article&gt;</w:t>
      </w:r>
      <w:r w:rsidRPr="00D47BE6">
        <w:t>Punctul 21 c (nou)</w:t>
      </w:r>
      <w:r w:rsidRPr="00D47BE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33D0" w:rsidRPr="00D47BE6" w:rsidTr="006C019B">
        <w:trPr>
          <w:trHeight w:hRule="exact" w:val="240"/>
          <w:jc w:val="center"/>
        </w:trPr>
        <w:tc>
          <w:tcPr>
            <w:tcW w:w="9752" w:type="dxa"/>
            <w:gridSpan w:val="2"/>
            <w:tcBorders>
              <w:top w:val="nil"/>
              <w:left w:val="nil"/>
              <w:bottom w:val="nil"/>
              <w:right w:val="nil"/>
            </w:tcBorders>
          </w:tcPr>
          <w:p w:rsidR="008B33D0" w:rsidRPr="00D47BE6" w:rsidRDefault="008B33D0" w:rsidP="006C019B"/>
        </w:tc>
      </w:tr>
      <w:tr w:rsidR="008B33D0" w:rsidRPr="00D47BE6" w:rsidTr="006C019B">
        <w:trPr>
          <w:trHeight w:val="240"/>
          <w:jc w:val="center"/>
        </w:trPr>
        <w:tc>
          <w:tcPr>
            <w:tcW w:w="4876" w:type="dxa"/>
            <w:tcBorders>
              <w:top w:val="nil"/>
              <w:left w:val="nil"/>
              <w:bottom w:val="nil"/>
              <w:right w:val="nil"/>
            </w:tcBorders>
          </w:tcPr>
          <w:p w:rsidR="008B33D0" w:rsidRPr="00D47BE6" w:rsidRDefault="008B33D0" w:rsidP="006C019B">
            <w:pPr>
              <w:pStyle w:val="AmColumnHeading"/>
            </w:pPr>
            <w:r w:rsidRPr="00D47BE6">
              <w:t>Propunerea de rezoluție</w:t>
            </w:r>
          </w:p>
        </w:tc>
        <w:tc>
          <w:tcPr>
            <w:tcW w:w="4876" w:type="dxa"/>
            <w:tcBorders>
              <w:top w:val="nil"/>
              <w:left w:val="nil"/>
              <w:bottom w:val="nil"/>
              <w:right w:val="nil"/>
            </w:tcBorders>
          </w:tcPr>
          <w:p w:rsidR="008B33D0" w:rsidRPr="00D47BE6" w:rsidRDefault="008B33D0" w:rsidP="006C019B">
            <w:pPr>
              <w:pStyle w:val="AmColumnHeading"/>
            </w:pPr>
            <w:r w:rsidRPr="00D47BE6">
              <w:t>Amendamentul</w:t>
            </w:r>
          </w:p>
        </w:tc>
      </w:tr>
      <w:tr w:rsidR="008B33D0" w:rsidRPr="00D47BE6" w:rsidTr="006C019B">
        <w:trPr>
          <w:jc w:val="center"/>
        </w:trPr>
        <w:tc>
          <w:tcPr>
            <w:tcW w:w="4876" w:type="dxa"/>
            <w:tcBorders>
              <w:top w:val="nil"/>
              <w:left w:val="nil"/>
              <w:bottom w:val="nil"/>
              <w:right w:val="nil"/>
            </w:tcBorders>
          </w:tcPr>
          <w:p w:rsidR="008B33D0" w:rsidRPr="00D47BE6" w:rsidRDefault="008B33D0" w:rsidP="006C019B">
            <w:pPr>
              <w:pStyle w:val="Normal6a"/>
            </w:pPr>
          </w:p>
        </w:tc>
        <w:tc>
          <w:tcPr>
            <w:tcW w:w="4876" w:type="dxa"/>
            <w:tcBorders>
              <w:top w:val="nil"/>
              <w:left w:val="nil"/>
              <w:bottom w:val="nil"/>
              <w:right w:val="nil"/>
            </w:tcBorders>
          </w:tcPr>
          <w:p w:rsidR="008B33D0" w:rsidRPr="00D47BE6" w:rsidRDefault="008B33D0" w:rsidP="006C019B">
            <w:pPr>
              <w:pStyle w:val="Normal6a"/>
            </w:pPr>
            <w:r w:rsidRPr="00D47BE6">
              <w:rPr>
                <w:b/>
                <w:i/>
              </w:rPr>
              <w:t>21c.</w:t>
            </w:r>
            <w:r w:rsidRPr="00D47BE6">
              <w:tab/>
            </w:r>
            <w:r w:rsidRPr="00D47BE6">
              <w:rPr>
                <w:b/>
                <w:i/>
              </w:rPr>
              <w:t>invită UE și statele sale membre să impună un embargo asupra vânzării de arme către Turcia, deoarece s-a dovedit că acestea sunt utilizate chiar împotriva UE, mai precis a statelor sale membre Grecia și Cipru;</w:t>
            </w:r>
          </w:p>
        </w:tc>
      </w:tr>
    </w:tbl>
    <w:p w:rsidR="008B33D0" w:rsidRPr="00D47BE6" w:rsidRDefault="008B33D0" w:rsidP="008B33D0">
      <w:pPr>
        <w:pStyle w:val="AmOrLang"/>
      </w:pPr>
      <w:r w:rsidRPr="00D47BE6">
        <w:t xml:space="preserve">Or. </w:t>
      </w:r>
      <w:r w:rsidRPr="00D47BE6">
        <w:rPr>
          <w:rStyle w:val="HideTWBExt"/>
        </w:rPr>
        <w:t>&lt;Original&gt;</w:t>
      </w:r>
      <w:r w:rsidRPr="00D47BE6">
        <w:rPr>
          <w:rStyle w:val="HideTWBInt"/>
        </w:rPr>
        <w:t>{EL}</w:t>
      </w:r>
      <w:r w:rsidRPr="00D47BE6">
        <w:t>el</w:t>
      </w:r>
      <w:r w:rsidRPr="00D47BE6">
        <w:rPr>
          <w:rStyle w:val="HideTWBExt"/>
        </w:rPr>
        <w:t>&lt;/Original&gt;</w:t>
      </w:r>
    </w:p>
    <w:p w:rsidR="008B33D0" w:rsidRPr="00D47BE6" w:rsidRDefault="008B33D0" w:rsidP="008B33D0">
      <w:r w:rsidRPr="00D47BE6">
        <w:rPr>
          <w:rStyle w:val="HideTWBExt"/>
        </w:rPr>
        <w:t>&lt;/Amend&gt;</w:t>
      </w:r>
    </w:p>
    <w:p w:rsidR="008B33D0" w:rsidRPr="00D47BE6" w:rsidRDefault="008B33D0" w:rsidP="008B33D0">
      <w:pPr>
        <w:pStyle w:val="AmNumberTabs"/>
      </w:pPr>
      <w:r w:rsidRPr="00D47BE6">
        <w:rPr>
          <w:rStyle w:val="HideTWBExt"/>
          <w:b w:val="0"/>
        </w:rPr>
        <w:t>&lt;Amend&gt;</w:t>
      </w:r>
      <w:r w:rsidRPr="00D47BE6">
        <w:t>Amendamentul</w:t>
      </w:r>
      <w:r w:rsidRPr="00D47BE6">
        <w:tab/>
      </w:r>
      <w:r w:rsidRPr="00D47BE6">
        <w:tab/>
      </w:r>
      <w:r w:rsidRPr="00D47BE6">
        <w:rPr>
          <w:rStyle w:val="HideTWBExt"/>
          <w:b w:val="0"/>
        </w:rPr>
        <w:t>&lt;NumAm&gt;</w:t>
      </w:r>
      <w:r w:rsidRPr="00D47BE6">
        <w:t>683</w:t>
      </w:r>
      <w:r w:rsidRPr="00D47BE6">
        <w:rPr>
          <w:rStyle w:val="HideTWBExt"/>
          <w:b w:val="0"/>
        </w:rPr>
        <w:t>&lt;/NumAm&gt;</w:t>
      </w:r>
    </w:p>
    <w:p w:rsidR="008B33D0" w:rsidRPr="00D47BE6" w:rsidRDefault="008B33D0" w:rsidP="008B33D0">
      <w:pPr>
        <w:pStyle w:val="NormalBold"/>
      </w:pPr>
      <w:r w:rsidRPr="00D47BE6">
        <w:rPr>
          <w:rStyle w:val="HideTWBExt"/>
          <w:b w:val="0"/>
        </w:rPr>
        <w:t>&lt;RepeatBlock-By&gt;&lt;Members&gt;</w:t>
      </w:r>
      <w:r w:rsidRPr="00D47BE6">
        <w:t>Geadis Geadi, Emmanouil Fragkos, Afroditi Latinopoulou, Fernand Kartheiser, Charlie Weimers, Nikolaos Anadiotis</w:t>
      </w:r>
      <w:r w:rsidRPr="00D47BE6">
        <w:rPr>
          <w:rStyle w:val="HideTWBExt"/>
          <w:b w:val="0"/>
        </w:rPr>
        <w:t>&lt;/Members&gt;</w:t>
      </w:r>
    </w:p>
    <w:p w:rsidR="008B33D0" w:rsidRPr="00D47BE6" w:rsidRDefault="008B33D0" w:rsidP="008B33D0">
      <w:pPr>
        <w:pStyle w:val="NormalBold"/>
      </w:pPr>
      <w:r w:rsidRPr="00D47BE6">
        <w:rPr>
          <w:rStyle w:val="HideTWBExt"/>
          <w:b w:val="0"/>
        </w:rPr>
        <w:t>&lt;/RepeatBlock-By&gt;</w:t>
      </w:r>
    </w:p>
    <w:p w:rsidR="008B33D0" w:rsidRPr="00D47BE6" w:rsidRDefault="008B33D0" w:rsidP="008B33D0">
      <w:pPr>
        <w:pStyle w:val="NormalBold"/>
      </w:pPr>
      <w:r w:rsidRPr="00D47BE6">
        <w:rPr>
          <w:rStyle w:val="HideTWBExt"/>
          <w:b w:val="0"/>
        </w:rPr>
        <w:t>&lt;DocAmend&gt;</w:t>
      </w:r>
      <w:r w:rsidRPr="00D47BE6">
        <w:t>Propunere de rezoluție</w:t>
      </w:r>
      <w:r w:rsidRPr="00D47BE6">
        <w:rPr>
          <w:rStyle w:val="HideTWBExt"/>
          <w:b w:val="0"/>
        </w:rPr>
        <w:t>&lt;/DocAmend&gt;</w:t>
      </w:r>
    </w:p>
    <w:p w:rsidR="008B33D0" w:rsidRPr="00D47BE6" w:rsidRDefault="008B33D0" w:rsidP="008B33D0">
      <w:pPr>
        <w:pStyle w:val="NormalBold"/>
      </w:pPr>
      <w:r w:rsidRPr="00D47BE6">
        <w:rPr>
          <w:rStyle w:val="HideTWBExt"/>
          <w:b w:val="0"/>
        </w:rPr>
        <w:t>&lt;Article&gt;</w:t>
      </w:r>
      <w:r w:rsidRPr="00D47BE6">
        <w:t>Punctul 21 d (nou)</w:t>
      </w:r>
      <w:r w:rsidRPr="00D47BE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33D0" w:rsidRPr="00D47BE6" w:rsidTr="006C019B">
        <w:trPr>
          <w:trHeight w:hRule="exact" w:val="240"/>
          <w:jc w:val="center"/>
        </w:trPr>
        <w:tc>
          <w:tcPr>
            <w:tcW w:w="9752" w:type="dxa"/>
            <w:gridSpan w:val="2"/>
            <w:tcBorders>
              <w:top w:val="nil"/>
              <w:left w:val="nil"/>
              <w:bottom w:val="nil"/>
              <w:right w:val="nil"/>
            </w:tcBorders>
          </w:tcPr>
          <w:p w:rsidR="008B33D0" w:rsidRPr="00D47BE6" w:rsidRDefault="008B33D0" w:rsidP="006C019B"/>
        </w:tc>
      </w:tr>
      <w:tr w:rsidR="008B33D0" w:rsidRPr="00D47BE6" w:rsidTr="006C019B">
        <w:trPr>
          <w:trHeight w:val="240"/>
          <w:jc w:val="center"/>
        </w:trPr>
        <w:tc>
          <w:tcPr>
            <w:tcW w:w="4876" w:type="dxa"/>
            <w:tcBorders>
              <w:top w:val="nil"/>
              <w:left w:val="nil"/>
              <w:bottom w:val="nil"/>
              <w:right w:val="nil"/>
            </w:tcBorders>
          </w:tcPr>
          <w:p w:rsidR="008B33D0" w:rsidRPr="00D47BE6" w:rsidRDefault="008B33D0" w:rsidP="006C019B">
            <w:pPr>
              <w:pStyle w:val="AmColumnHeading"/>
            </w:pPr>
            <w:r w:rsidRPr="00D47BE6">
              <w:t>Propunerea de rezoluție</w:t>
            </w:r>
          </w:p>
        </w:tc>
        <w:tc>
          <w:tcPr>
            <w:tcW w:w="4876" w:type="dxa"/>
            <w:tcBorders>
              <w:top w:val="nil"/>
              <w:left w:val="nil"/>
              <w:bottom w:val="nil"/>
              <w:right w:val="nil"/>
            </w:tcBorders>
          </w:tcPr>
          <w:p w:rsidR="008B33D0" w:rsidRPr="00D47BE6" w:rsidRDefault="008B33D0" w:rsidP="006C019B">
            <w:pPr>
              <w:pStyle w:val="AmColumnHeading"/>
            </w:pPr>
            <w:r w:rsidRPr="00D47BE6">
              <w:t>Amendamentul</w:t>
            </w:r>
          </w:p>
        </w:tc>
      </w:tr>
      <w:tr w:rsidR="008B33D0" w:rsidRPr="00D47BE6" w:rsidTr="006C019B">
        <w:trPr>
          <w:jc w:val="center"/>
        </w:trPr>
        <w:tc>
          <w:tcPr>
            <w:tcW w:w="4876" w:type="dxa"/>
            <w:tcBorders>
              <w:top w:val="nil"/>
              <w:left w:val="nil"/>
              <w:bottom w:val="nil"/>
              <w:right w:val="nil"/>
            </w:tcBorders>
          </w:tcPr>
          <w:p w:rsidR="008B33D0" w:rsidRPr="00D47BE6" w:rsidRDefault="008B33D0" w:rsidP="006C019B">
            <w:pPr>
              <w:pStyle w:val="Normal6a"/>
            </w:pPr>
          </w:p>
        </w:tc>
        <w:tc>
          <w:tcPr>
            <w:tcW w:w="4876" w:type="dxa"/>
            <w:tcBorders>
              <w:top w:val="nil"/>
              <w:left w:val="nil"/>
              <w:bottom w:val="nil"/>
              <w:right w:val="nil"/>
            </w:tcBorders>
          </w:tcPr>
          <w:p w:rsidR="008B33D0" w:rsidRPr="00D47BE6" w:rsidRDefault="008B33D0" w:rsidP="006C019B">
            <w:pPr>
              <w:pStyle w:val="Normal6a"/>
            </w:pPr>
            <w:r w:rsidRPr="00D47BE6">
              <w:rPr>
                <w:b/>
                <w:i/>
              </w:rPr>
              <w:t>21d.</w:t>
            </w:r>
            <w:r w:rsidRPr="00D47BE6">
              <w:tab/>
            </w:r>
            <w:r w:rsidRPr="00D47BE6">
              <w:rPr>
                <w:b/>
                <w:i/>
              </w:rPr>
              <w:t>reiterează că Grecia și Cipru sunt frontiere externe ale Europei și că nerespectarea dreptului internațional sau a acquis-ului european nu va fi acceptată de niciun stat membru al UE;</w:t>
            </w:r>
          </w:p>
        </w:tc>
      </w:tr>
    </w:tbl>
    <w:p w:rsidR="008B33D0" w:rsidRPr="00D47BE6" w:rsidRDefault="008B33D0" w:rsidP="008B33D0">
      <w:pPr>
        <w:pStyle w:val="AmOrLang"/>
      </w:pPr>
      <w:r w:rsidRPr="00D47BE6">
        <w:t xml:space="preserve">Or. </w:t>
      </w:r>
      <w:r w:rsidRPr="00D47BE6">
        <w:rPr>
          <w:rStyle w:val="HideTWBExt"/>
        </w:rPr>
        <w:t>&lt;Original&gt;</w:t>
      </w:r>
      <w:r w:rsidRPr="00D47BE6">
        <w:rPr>
          <w:rStyle w:val="HideTWBInt"/>
        </w:rPr>
        <w:t>{EL}</w:t>
      </w:r>
      <w:r w:rsidRPr="00D47BE6">
        <w:t>el</w:t>
      </w:r>
      <w:r w:rsidRPr="00D47BE6">
        <w:rPr>
          <w:rStyle w:val="HideTWBExt"/>
        </w:rPr>
        <w:t>&lt;/Original&gt;</w:t>
      </w:r>
    </w:p>
    <w:p w:rsidR="008B33D0" w:rsidRPr="00D47BE6" w:rsidRDefault="008B33D0" w:rsidP="008B33D0">
      <w:r w:rsidRPr="00D47BE6">
        <w:rPr>
          <w:rStyle w:val="HideTWBExt"/>
        </w:rPr>
        <w:t>&lt;/Amend&gt;</w:t>
      </w:r>
    </w:p>
    <w:p w:rsidR="008B33D0" w:rsidRPr="00D47BE6" w:rsidRDefault="008B33D0" w:rsidP="008B33D0">
      <w:pPr>
        <w:pStyle w:val="AmNumberTabs"/>
      </w:pPr>
      <w:r w:rsidRPr="00D47BE6">
        <w:rPr>
          <w:rStyle w:val="HideTWBExt"/>
          <w:b w:val="0"/>
        </w:rPr>
        <w:t>&lt;Amend&gt;</w:t>
      </w:r>
      <w:r w:rsidRPr="00D47BE6">
        <w:t>Amendamentul</w:t>
      </w:r>
      <w:r w:rsidRPr="00D47BE6">
        <w:tab/>
      </w:r>
      <w:r w:rsidRPr="00D47BE6">
        <w:tab/>
      </w:r>
      <w:r w:rsidRPr="00D47BE6">
        <w:rPr>
          <w:rStyle w:val="HideTWBExt"/>
          <w:b w:val="0"/>
        </w:rPr>
        <w:t>&lt;NumAm&gt;</w:t>
      </w:r>
      <w:r w:rsidRPr="00D47BE6">
        <w:t>684</w:t>
      </w:r>
      <w:r w:rsidRPr="00D47BE6">
        <w:rPr>
          <w:rStyle w:val="HideTWBExt"/>
          <w:b w:val="0"/>
        </w:rPr>
        <w:t>&lt;/NumAm&gt;</w:t>
      </w:r>
    </w:p>
    <w:p w:rsidR="008B33D0" w:rsidRPr="00D47BE6" w:rsidRDefault="008B33D0" w:rsidP="008B33D0">
      <w:pPr>
        <w:pStyle w:val="NormalBold"/>
      </w:pPr>
      <w:r w:rsidRPr="00D47BE6">
        <w:rPr>
          <w:rStyle w:val="HideTWBExt"/>
          <w:b w:val="0"/>
        </w:rPr>
        <w:t>&lt;RepeatBlock-By&gt;&lt;Members&gt;</w:t>
      </w:r>
      <w:r w:rsidRPr="00D47BE6">
        <w:t>Geadis Geadi, Emmanouil Fragkos, Afroditi Latinopoulou, Charlie Weimers, Nikolaos Anadiotis</w:t>
      </w:r>
      <w:r w:rsidRPr="00D47BE6">
        <w:rPr>
          <w:rStyle w:val="HideTWBExt"/>
          <w:b w:val="0"/>
        </w:rPr>
        <w:t>&lt;/Members&gt;</w:t>
      </w:r>
    </w:p>
    <w:p w:rsidR="008B33D0" w:rsidRPr="00D47BE6" w:rsidRDefault="008B33D0" w:rsidP="008B33D0">
      <w:pPr>
        <w:pStyle w:val="NormalBold"/>
      </w:pPr>
      <w:r w:rsidRPr="00D47BE6">
        <w:rPr>
          <w:rStyle w:val="HideTWBExt"/>
          <w:b w:val="0"/>
        </w:rPr>
        <w:t>&lt;/RepeatBlock-By&gt;</w:t>
      </w:r>
    </w:p>
    <w:p w:rsidR="008B33D0" w:rsidRPr="00D47BE6" w:rsidRDefault="008B33D0" w:rsidP="008B33D0">
      <w:pPr>
        <w:pStyle w:val="NormalBold"/>
      </w:pPr>
      <w:r w:rsidRPr="00D47BE6">
        <w:rPr>
          <w:rStyle w:val="HideTWBExt"/>
          <w:b w:val="0"/>
        </w:rPr>
        <w:t>&lt;DocAmend&gt;</w:t>
      </w:r>
      <w:r w:rsidRPr="00D47BE6">
        <w:t>Propunere de rezoluție</w:t>
      </w:r>
      <w:r w:rsidRPr="00D47BE6">
        <w:rPr>
          <w:rStyle w:val="HideTWBExt"/>
          <w:b w:val="0"/>
        </w:rPr>
        <w:t>&lt;/DocAmend&gt;</w:t>
      </w:r>
    </w:p>
    <w:p w:rsidR="008B33D0" w:rsidRPr="00D47BE6" w:rsidRDefault="008B33D0" w:rsidP="008B33D0">
      <w:pPr>
        <w:pStyle w:val="NormalBold"/>
      </w:pPr>
      <w:r w:rsidRPr="00D47BE6">
        <w:rPr>
          <w:rStyle w:val="HideTWBExt"/>
          <w:b w:val="0"/>
        </w:rPr>
        <w:t>&lt;Article&gt;</w:t>
      </w:r>
      <w:r w:rsidRPr="00D47BE6">
        <w:t>Punctul 21 e (nou)</w:t>
      </w:r>
      <w:r w:rsidRPr="00D47BE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33D0" w:rsidRPr="00D47BE6" w:rsidTr="006C019B">
        <w:trPr>
          <w:trHeight w:hRule="exact" w:val="240"/>
          <w:jc w:val="center"/>
        </w:trPr>
        <w:tc>
          <w:tcPr>
            <w:tcW w:w="9752" w:type="dxa"/>
            <w:gridSpan w:val="2"/>
            <w:tcBorders>
              <w:top w:val="nil"/>
              <w:left w:val="nil"/>
              <w:bottom w:val="nil"/>
              <w:right w:val="nil"/>
            </w:tcBorders>
          </w:tcPr>
          <w:p w:rsidR="008B33D0" w:rsidRPr="00D47BE6" w:rsidRDefault="008B33D0" w:rsidP="006C019B"/>
        </w:tc>
      </w:tr>
      <w:tr w:rsidR="008B33D0" w:rsidRPr="00D47BE6" w:rsidTr="006C019B">
        <w:trPr>
          <w:trHeight w:val="240"/>
          <w:jc w:val="center"/>
        </w:trPr>
        <w:tc>
          <w:tcPr>
            <w:tcW w:w="4876" w:type="dxa"/>
            <w:tcBorders>
              <w:top w:val="nil"/>
              <w:left w:val="nil"/>
              <w:bottom w:val="nil"/>
              <w:right w:val="nil"/>
            </w:tcBorders>
          </w:tcPr>
          <w:p w:rsidR="008B33D0" w:rsidRPr="00D47BE6" w:rsidRDefault="008B33D0" w:rsidP="006C019B">
            <w:pPr>
              <w:pStyle w:val="AmColumnHeading"/>
            </w:pPr>
            <w:r w:rsidRPr="00D47BE6">
              <w:t>Propunerea de rezoluție</w:t>
            </w:r>
          </w:p>
        </w:tc>
        <w:tc>
          <w:tcPr>
            <w:tcW w:w="4876" w:type="dxa"/>
            <w:tcBorders>
              <w:top w:val="nil"/>
              <w:left w:val="nil"/>
              <w:bottom w:val="nil"/>
              <w:right w:val="nil"/>
            </w:tcBorders>
          </w:tcPr>
          <w:p w:rsidR="008B33D0" w:rsidRPr="00D47BE6" w:rsidRDefault="008B33D0" w:rsidP="006C019B">
            <w:pPr>
              <w:pStyle w:val="AmColumnHeading"/>
            </w:pPr>
            <w:r w:rsidRPr="00D47BE6">
              <w:t>Amendamentul</w:t>
            </w:r>
          </w:p>
        </w:tc>
      </w:tr>
      <w:tr w:rsidR="008B33D0" w:rsidRPr="00D47BE6" w:rsidTr="006C019B">
        <w:trPr>
          <w:jc w:val="center"/>
        </w:trPr>
        <w:tc>
          <w:tcPr>
            <w:tcW w:w="4876" w:type="dxa"/>
            <w:tcBorders>
              <w:top w:val="nil"/>
              <w:left w:val="nil"/>
              <w:bottom w:val="nil"/>
              <w:right w:val="nil"/>
            </w:tcBorders>
          </w:tcPr>
          <w:p w:rsidR="008B33D0" w:rsidRPr="00D47BE6" w:rsidRDefault="008B33D0" w:rsidP="006C019B">
            <w:pPr>
              <w:pStyle w:val="Normal6a"/>
            </w:pPr>
          </w:p>
        </w:tc>
        <w:tc>
          <w:tcPr>
            <w:tcW w:w="4876" w:type="dxa"/>
            <w:tcBorders>
              <w:top w:val="nil"/>
              <w:left w:val="nil"/>
              <w:bottom w:val="nil"/>
              <w:right w:val="nil"/>
            </w:tcBorders>
          </w:tcPr>
          <w:p w:rsidR="008B33D0" w:rsidRPr="00D47BE6" w:rsidRDefault="008B33D0" w:rsidP="006C019B">
            <w:pPr>
              <w:pStyle w:val="Normal6a"/>
            </w:pPr>
            <w:r w:rsidRPr="00D47BE6">
              <w:rPr>
                <w:b/>
                <w:i/>
              </w:rPr>
              <w:t>21e.</w:t>
            </w:r>
            <w:r w:rsidRPr="00D47BE6">
              <w:tab/>
            </w:r>
            <w:r w:rsidRPr="00D47BE6">
              <w:rPr>
                <w:b/>
                <w:i/>
              </w:rPr>
              <w:t>reamintește că Turcia a încălcat dreptul internațional și că impunerea de sancțiuni severe, în cazul în care nu se conformează, este un pas adecvat în direcția asigurării respectării de către Turcia a obligației sale de a respecta dreptul internațional și de a oferi compensații Republicii Cipru pentru daunele și pierderile cauzate de invazia turcă și de ocupația ilegală care persistă;</w:t>
            </w:r>
          </w:p>
        </w:tc>
      </w:tr>
    </w:tbl>
    <w:p w:rsidR="008B33D0" w:rsidRPr="00D47BE6" w:rsidRDefault="008B33D0" w:rsidP="008B33D0">
      <w:pPr>
        <w:pStyle w:val="AmOrLang"/>
      </w:pPr>
      <w:r w:rsidRPr="00D47BE6">
        <w:t xml:space="preserve">Or. </w:t>
      </w:r>
      <w:r w:rsidRPr="00D47BE6">
        <w:rPr>
          <w:rStyle w:val="HideTWBExt"/>
        </w:rPr>
        <w:t>&lt;Original&gt;</w:t>
      </w:r>
      <w:r w:rsidRPr="00D47BE6">
        <w:rPr>
          <w:rStyle w:val="HideTWBInt"/>
        </w:rPr>
        <w:t>{EL}</w:t>
      </w:r>
      <w:r w:rsidRPr="00D47BE6">
        <w:t>el</w:t>
      </w:r>
      <w:r w:rsidRPr="00D47BE6">
        <w:rPr>
          <w:rStyle w:val="HideTWBExt"/>
        </w:rPr>
        <w:t>&lt;/Original&gt;</w:t>
      </w:r>
    </w:p>
    <w:p w:rsidR="008B33D0" w:rsidRPr="00D47BE6" w:rsidRDefault="008B33D0" w:rsidP="008B33D0">
      <w:r w:rsidRPr="00D47BE6">
        <w:rPr>
          <w:rStyle w:val="HideTWBExt"/>
        </w:rPr>
        <w:t>&lt;/Amend&gt;</w:t>
      </w:r>
    </w:p>
    <w:p w:rsidR="008B33D0" w:rsidRPr="00D47BE6" w:rsidRDefault="008B33D0" w:rsidP="008B33D0">
      <w:pPr>
        <w:pStyle w:val="AmNumberTabs"/>
      </w:pPr>
      <w:r w:rsidRPr="00D47BE6">
        <w:rPr>
          <w:rStyle w:val="HideTWBExt"/>
          <w:b w:val="0"/>
        </w:rPr>
        <w:t>&lt;Amend&gt;</w:t>
      </w:r>
      <w:r w:rsidRPr="00D47BE6">
        <w:t>Amendamentul</w:t>
      </w:r>
      <w:r w:rsidRPr="00D47BE6">
        <w:tab/>
      </w:r>
      <w:r w:rsidRPr="00D47BE6">
        <w:tab/>
      </w:r>
      <w:r w:rsidRPr="00D47BE6">
        <w:rPr>
          <w:rStyle w:val="HideTWBExt"/>
          <w:b w:val="0"/>
        </w:rPr>
        <w:t>&lt;NumAm&gt;</w:t>
      </w:r>
      <w:r w:rsidRPr="00D47BE6">
        <w:t>685</w:t>
      </w:r>
      <w:r w:rsidRPr="00D47BE6">
        <w:rPr>
          <w:rStyle w:val="HideTWBExt"/>
          <w:b w:val="0"/>
        </w:rPr>
        <w:t>&lt;/NumAm&gt;</w:t>
      </w:r>
    </w:p>
    <w:p w:rsidR="008B33D0" w:rsidRPr="00D47BE6" w:rsidRDefault="008B33D0" w:rsidP="008B33D0">
      <w:pPr>
        <w:pStyle w:val="NormalBold"/>
      </w:pPr>
      <w:r w:rsidRPr="00D47BE6">
        <w:rPr>
          <w:rStyle w:val="HideTWBExt"/>
          <w:b w:val="0"/>
        </w:rPr>
        <w:t>&lt;RepeatBlock-By&gt;&lt;Members&gt;</w:t>
      </w:r>
      <w:r w:rsidRPr="00D47BE6">
        <w:t>Geadis Geadi, Emmanouil Fragkos, Afroditi Latinopoulou, Charlie Weimers, Nikolaos Anadiotis</w:t>
      </w:r>
      <w:r w:rsidRPr="00D47BE6">
        <w:rPr>
          <w:rStyle w:val="HideTWBExt"/>
          <w:b w:val="0"/>
        </w:rPr>
        <w:t>&lt;/Members&gt;</w:t>
      </w:r>
    </w:p>
    <w:p w:rsidR="008B33D0" w:rsidRPr="00D47BE6" w:rsidRDefault="008B33D0" w:rsidP="008B33D0">
      <w:pPr>
        <w:pStyle w:val="NormalBold"/>
      </w:pPr>
      <w:r w:rsidRPr="00D47BE6">
        <w:rPr>
          <w:rStyle w:val="HideTWBExt"/>
          <w:b w:val="0"/>
        </w:rPr>
        <w:t>&lt;/RepeatBlock-By&gt;</w:t>
      </w:r>
    </w:p>
    <w:p w:rsidR="008B33D0" w:rsidRPr="00D47BE6" w:rsidRDefault="008B33D0" w:rsidP="008B33D0">
      <w:pPr>
        <w:pStyle w:val="NormalBold"/>
      </w:pPr>
      <w:r w:rsidRPr="00D47BE6">
        <w:rPr>
          <w:rStyle w:val="HideTWBExt"/>
          <w:b w:val="0"/>
        </w:rPr>
        <w:t>&lt;DocAmend&gt;</w:t>
      </w:r>
      <w:r w:rsidRPr="00D47BE6">
        <w:t>Propunere de rezoluție</w:t>
      </w:r>
      <w:r w:rsidRPr="00D47BE6">
        <w:rPr>
          <w:rStyle w:val="HideTWBExt"/>
          <w:b w:val="0"/>
        </w:rPr>
        <w:t>&lt;/DocAmend&gt;</w:t>
      </w:r>
    </w:p>
    <w:p w:rsidR="008B33D0" w:rsidRPr="00D47BE6" w:rsidRDefault="008B33D0" w:rsidP="008B33D0">
      <w:pPr>
        <w:pStyle w:val="NormalBold"/>
      </w:pPr>
      <w:r w:rsidRPr="00D47BE6">
        <w:rPr>
          <w:rStyle w:val="HideTWBExt"/>
          <w:b w:val="0"/>
        </w:rPr>
        <w:t>&lt;Article&gt;</w:t>
      </w:r>
      <w:r w:rsidRPr="00D47BE6">
        <w:t>Punctul 21 f (nou)</w:t>
      </w:r>
      <w:r w:rsidRPr="00D47BE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33D0" w:rsidRPr="00D47BE6" w:rsidTr="006C019B">
        <w:trPr>
          <w:trHeight w:hRule="exact" w:val="240"/>
          <w:jc w:val="center"/>
        </w:trPr>
        <w:tc>
          <w:tcPr>
            <w:tcW w:w="9752" w:type="dxa"/>
            <w:gridSpan w:val="2"/>
            <w:tcBorders>
              <w:top w:val="nil"/>
              <w:left w:val="nil"/>
              <w:bottom w:val="nil"/>
              <w:right w:val="nil"/>
            </w:tcBorders>
          </w:tcPr>
          <w:p w:rsidR="008B33D0" w:rsidRPr="00D47BE6" w:rsidRDefault="008B33D0" w:rsidP="006C019B"/>
        </w:tc>
      </w:tr>
      <w:tr w:rsidR="008B33D0" w:rsidRPr="00D47BE6" w:rsidTr="006C019B">
        <w:trPr>
          <w:trHeight w:val="240"/>
          <w:jc w:val="center"/>
        </w:trPr>
        <w:tc>
          <w:tcPr>
            <w:tcW w:w="4876" w:type="dxa"/>
            <w:tcBorders>
              <w:top w:val="nil"/>
              <w:left w:val="nil"/>
              <w:bottom w:val="nil"/>
              <w:right w:val="nil"/>
            </w:tcBorders>
          </w:tcPr>
          <w:p w:rsidR="008B33D0" w:rsidRPr="00D47BE6" w:rsidRDefault="008B33D0" w:rsidP="006C019B">
            <w:pPr>
              <w:pStyle w:val="AmColumnHeading"/>
            </w:pPr>
            <w:r w:rsidRPr="00D47BE6">
              <w:t>Propunerea de rezoluție</w:t>
            </w:r>
          </w:p>
        </w:tc>
        <w:tc>
          <w:tcPr>
            <w:tcW w:w="4876" w:type="dxa"/>
            <w:tcBorders>
              <w:top w:val="nil"/>
              <w:left w:val="nil"/>
              <w:bottom w:val="nil"/>
              <w:right w:val="nil"/>
            </w:tcBorders>
          </w:tcPr>
          <w:p w:rsidR="008B33D0" w:rsidRPr="00D47BE6" w:rsidRDefault="008B33D0" w:rsidP="006C019B">
            <w:pPr>
              <w:pStyle w:val="AmColumnHeading"/>
            </w:pPr>
            <w:r w:rsidRPr="00D47BE6">
              <w:t>Amendamentul</w:t>
            </w:r>
          </w:p>
        </w:tc>
      </w:tr>
      <w:tr w:rsidR="008B33D0" w:rsidRPr="00D47BE6" w:rsidTr="006C019B">
        <w:trPr>
          <w:jc w:val="center"/>
        </w:trPr>
        <w:tc>
          <w:tcPr>
            <w:tcW w:w="4876" w:type="dxa"/>
            <w:tcBorders>
              <w:top w:val="nil"/>
              <w:left w:val="nil"/>
              <w:bottom w:val="nil"/>
              <w:right w:val="nil"/>
            </w:tcBorders>
          </w:tcPr>
          <w:p w:rsidR="008B33D0" w:rsidRPr="00D47BE6" w:rsidRDefault="008B33D0" w:rsidP="006C019B">
            <w:pPr>
              <w:pStyle w:val="Normal6a"/>
            </w:pPr>
          </w:p>
        </w:tc>
        <w:tc>
          <w:tcPr>
            <w:tcW w:w="4876" w:type="dxa"/>
            <w:tcBorders>
              <w:top w:val="nil"/>
              <w:left w:val="nil"/>
              <w:bottom w:val="nil"/>
              <w:right w:val="nil"/>
            </w:tcBorders>
          </w:tcPr>
          <w:p w:rsidR="008B33D0" w:rsidRPr="00D47BE6" w:rsidRDefault="008B33D0" w:rsidP="006C019B">
            <w:pPr>
              <w:pStyle w:val="Normal6a"/>
            </w:pPr>
            <w:r w:rsidRPr="00D47BE6">
              <w:rPr>
                <w:b/>
                <w:i/>
              </w:rPr>
              <w:t>21f.</w:t>
            </w:r>
            <w:r w:rsidRPr="00D47BE6">
              <w:tab/>
            </w:r>
            <w:r w:rsidRPr="00D47BE6">
              <w:rPr>
                <w:b/>
                <w:i/>
              </w:rPr>
              <w:t>subliniază necesitatea urgentă ca UE și statele sale membre să insiste asupra creării unui tribunal internațional special care să urmărească penal infracțiunea pe care o constituie atacul la adresa Republicii Cipru comis de liderii politici și militari din Turcia, ceea ce va contribui și la rezolvarea enormei tragedii umanitare, clarificând fără alte întârzieri soarta tuturor persoanelor dispărute;</w:t>
            </w:r>
          </w:p>
        </w:tc>
      </w:tr>
    </w:tbl>
    <w:p w:rsidR="008B33D0" w:rsidRPr="00D47BE6" w:rsidRDefault="008B33D0" w:rsidP="008B33D0">
      <w:pPr>
        <w:pStyle w:val="AmOrLang"/>
      </w:pPr>
      <w:r w:rsidRPr="00D47BE6">
        <w:t xml:space="preserve">Or. </w:t>
      </w:r>
      <w:r w:rsidRPr="00D47BE6">
        <w:rPr>
          <w:rStyle w:val="HideTWBExt"/>
        </w:rPr>
        <w:t>&lt;Original&gt;</w:t>
      </w:r>
      <w:r w:rsidRPr="00D47BE6">
        <w:rPr>
          <w:rStyle w:val="HideTWBInt"/>
        </w:rPr>
        <w:t>{EL}</w:t>
      </w:r>
      <w:r w:rsidRPr="00D47BE6">
        <w:t>el</w:t>
      </w:r>
      <w:r w:rsidRPr="00D47BE6">
        <w:rPr>
          <w:rStyle w:val="HideTWBExt"/>
        </w:rPr>
        <w:t>&lt;/Original&gt;</w:t>
      </w:r>
    </w:p>
    <w:p w:rsidR="008B33D0" w:rsidRPr="00D47BE6" w:rsidRDefault="008B33D0" w:rsidP="008B33D0">
      <w:r w:rsidRPr="00D47BE6">
        <w:rPr>
          <w:rStyle w:val="HideTWBExt"/>
        </w:rPr>
        <w:t>&lt;/Amend&gt;</w:t>
      </w:r>
    </w:p>
    <w:p w:rsidR="008B33D0" w:rsidRPr="00D47BE6" w:rsidRDefault="008B33D0" w:rsidP="008B33D0">
      <w:pPr>
        <w:pStyle w:val="AmNumberTabs"/>
      </w:pPr>
      <w:r w:rsidRPr="00D47BE6">
        <w:rPr>
          <w:rStyle w:val="HideTWBExt"/>
          <w:b w:val="0"/>
        </w:rPr>
        <w:t>&lt;Amend&gt;</w:t>
      </w:r>
      <w:r w:rsidRPr="00D47BE6">
        <w:t>Amendamentul</w:t>
      </w:r>
      <w:r w:rsidRPr="00D47BE6">
        <w:tab/>
      </w:r>
      <w:r w:rsidRPr="00D47BE6">
        <w:tab/>
      </w:r>
      <w:r w:rsidRPr="00D47BE6">
        <w:rPr>
          <w:rStyle w:val="HideTWBExt"/>
          <w:b w:val="0"/>
        </w:rPr>
        <w:t>&lt;NumAm&gt;</w:t>
      </w:r>
      <w:r w:rsidRPr="00D47BE6">
        <w:t>686</w:t>
      </w:r>
      <w:r w:rsidRPr="00D47BE6">
        <w:rPr>
          <w:rStyle w:val="HideTWBExt"/>
          <w:b w:val="0"/>
        </w:rPr>
        <w:t>&lt;/NumAm&gt;</w:t>
      </w:r>
    </w:p>
    <w:p w:rsidR="008B33D0" w:rsidRPr="00D47BE6" w:rsidRDefault="008B33D0" w:rsidP="008B33D0">
      <w:pPr>
        <w:pStyle w:val="NormalBold"/>
      </w:pPr>
      <w:r w:rsidRPr="00D47BE6">
        <w:rPr>
          <w:rStyle w:val="HideTWBExt"/>
          <w:b w:val="0"/>
        </w:rPr>
        <w:t>&lt;RepeatBlock-By&gt;&lt;Members&gt;</w:t>
      </w:r>
      <w:r w:rsidRPr="00D47BE6">
        <w:t>Geadis Geadi, Emmanouil Fragkos, Afroditi Latinopoulou, Fernand Kartheiser, Charlie Weimers, Nikolaos Anadiotis</w:t>
      </w:r>
      <w:r w:rsidRPr="00D47BE6">
        <w:rPr>
          <w:rStyle w:val="HideTWBExt"/>
          <w:b w:val="0"/>
        </w:rPr>
        <w:t>&lt;/Members&gt;</w:t>
      </w:r>
    </w:p>
    <w:p w:rsidR="008B33D0" w:rsidRPr="00D47BE6" w:rsidRDefault="008B33D0" w:rsidP="008B33D0">
      <w:pPr>
        <w:pStyle w:val="NormalBold"/>
      </w:pPr>
      <w:r w:rsidRPr="00D47BE6">
        <w:rPr>
          <w:rStyle w:val="HideTWBExt"/>
          <w:b w:val="0"/>
        </w:rPr>
        <w:t>&lt;/RepeatBlock-By&gt;</w:t>
      </w:r>
    </w:p>
    <w:p w:rsidR="008B33D0" w:rsidRPr="00D47BE6" w:rsidRDefault="008B33D0" w:rsidP="008B33D0">
      <w:pPr>
        <w:pStyle w:val="NormalBold"/>
      </w:pPr>
      <w:r w:rsidRPr="00D47BE6">
        <w:rPr>
          <w:rStyle w:val="HideTWBExt"/>
          <w:b w:val="0"/>
        </w:rPr>
        <w:t>&lt;DocAmend&gt;</w:t>
      </w:r>
      <w:r w:rsidRPr="00D47BE6">
        <w:t>Propunere de rezoluție</w:t>
      </w:r>
      <w:r w:rsidRPr="00D47BE6">
        <w:rPr>
          <w:rStyle w:val="HideTWBExt"/>
          <w:b w:val="0"/>
        </w:rPr>
        <w:t>&lt;/DocAmend&gt;</w:t>
      </w:r>
    </w:p>
    <w:p w:rsidR="008B33D0" w:rsidRPr="00D47BE6" w:rsidRDefault="008B33D0" w:rsidP="008B33D0">
      <w:pPr>
        <w:pStyle w:val="NormalBold"/>
      </w:pPr>
      <w:r w:rsidRPr="00D47BE6">
        <w:rPr>
          <w:rStyle w:val="HideTWBExt"/>
          <w:b w:val="0"/>
        </w:rPr>
        <w:t>&lt;Article&gt;</w:t>
      </w:r>
      <w:r w:rsidRPr="00D47BE6">
        <w:t>Punctul 21 g (nou)</w:t>
      </w:r>
      <w:r w:rsidRPr="00D47BE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33D0" w:rsidRPr="00D47BE6" w:rsidTr="006C019B">
        <w:trPr>
          <w:trHeight w:hRule="exact" w:val="240"/>
          <w:jc w:val="center"/>
        </w:trPr>
        <w:tc>
          <w:tcPr>
            <w:tcW w:w="9752" w:type="dxa"/>
            <w:gridSpan w:val="2"/>
            <w:tcBorders>
              <w:top w:val="nil"/>
              <w:left w:val="nil"/>
              <w:bottom w:val="nil"/>
              <w:right w:val="nil"/>
            </w:tcBorders>
          </w:tcPr>
          <w:p w:rsidR="008B33D0" w:rsidRPr="00D47BE6" w:rsidRDefault="008B33D0" w:rsidP="006C019B"/>
        </w:tc>
      </w:tr>
      <w:tr w:rsidR="008B33D0" w:rsidRPr="00D47BE6" w:rsidTr="006C019B">
        <w:trPr>
          <w:trHeight w:val="240"/>
          <w:jc w:val="center"/>
        </w:trPr>
        <w:tc>
          <w:tcPr>
            <w:tcW w:w="4876" w:type="dxa"/>
            <w:tcBorders>
              <w:top w:val="nil"/>
              <w:left w:val="nil"/>
              <w:bottom w:val="nil"/>
              <w:right w:val="nil"/>
            </w:tcBorders>
          </w:tcPr>
          <w:p w:rsidR="008B33D0" w:rsidRPr="00D47BE6" w:rsidRDefault="008B33D0" w:rsidP="006C019B">
            <w:pPr>
              <w:pStyle w:val="AmColumnHeading"/>
            </w:pPr>
            <w:r w:rsidRPr="00D47BE6">
              <w:t>Propunerea de rezoluție</w:t>
            </w:r>
          </w:p>
        </w:tc>
        <w:tc>
          <w:tcPr>
            <w:tcW w:w="4876" w:type="dxa"/>
            <w:tcBorders>
              <w:top w:val="nil"/>
              <w:left w:val="nil"/>
              <w:bottom w:val="nil"/>
              <w:right w:val="nil"/>
            </w:tcBorders>
          </w:tcPr>
          <w:p w:rsidR="008B33D0" w:rsidRPr="00D47BE6" w:rsidRDefault="008B33D0" w:rsidP="006C019B">
            <w:pPr>
              <w:pStyle w:val="AmColumnHeading"/>
            </w:pPr>
            <w:r w:rsidRPr="00D47BE6">
              <w:t>Amendamentul</w:t>
            </w:r>
          </w:p>
        </w:tc>
      </w:tr>
      <w:tr w:rsidR="008B33D0" w:rsidRPr="00D47BE6" w:rsidTr="006C019B">
        <w:trPr>
          <w:jc w:val="center"/>
        </w:trPr>
        <w:tc>
          <w:tcPr>
            <w:tcW w:w="4876" w:type="dxa"/>
            <w:tcBorders>
              <w:top w:val="nil"/>
              <w:left w:val="nil"/>
              <w:bottom w:val="nil"/>
              <w:right w:val="nil"/>
            </w:tcBorders>
          </w:tcPr>
          <w:p w:rsidR="008B33D0" w:rsidRPr="00D47BE6" w:rsidRDefault="008B33D0" w:rsidP="006C019B">
            <w:pPr>
              <w:pStyle w:val="Normal6a"/>
            </w:pPr>
          </w:p>
        </w:tc>
        <w:tc>
          <w:tcPr>
            <w:tcW w:w="4876" w:type="dxa"/>
            <w:tcBorders>
              <w:top w:val="nil"/>
              <w:left w:val="nil"/>
              <w:bottom w:val="nil"/>
              <w:right w:val="nil"/>
            </w:tcBorders>
          </w:tcPr>
          <w:p w:rsidR="008B33D0" w:rsidRPr="00D47BE6" w:rsidRDefault="008B33D0" w:rsidP="006C019B">
            <w:pPr>
              <w:pStyle w:val="Normal6a"/>
            </w:pPr>
            <w:r w:rsidRPr="00D47BE6">
              <w:rPr>
                <w:b/>
                <w:i/>
              </w:rPr>
              <w:t>21g.</w:t>
            </w:r>
            <w:r w:rsidRPr="00D47BE6">
              <w:tab/>
            </w:r>
            <w:r w:rsidRPr="00D47BE6">
              <w:rPr>
                <w:b/>
                <w:i/>
              </w:rPr>
              <w:t>este preocupat de tensiunile tot mai mari din teritoriile și din zona economică exclusivă a Republicii Cipru;</w:t>
            </w:r>
          </w:p>
        </w:tc>
      </w:tr>
    </w:tbl>
    <w:p w:rsidR="008B33D0" w:rsidRPr="00D47BE6" w:rsidRDefault="008B33D0" w:rsidP="008B33D0">
      <w:pPr>
        <w:pStyle w:val="AmOrLang"/>
      </w:pPr>
      <w:r w:rsidRPr="00D47BE6">
        <w:t xml:space="preserve">Or. </w:t>
      </w:r>
      <w:r w:rsidRPr="00D47BE6">
        <w:rPr>
          <w:rStyle w:val="HideTWBExt"/>
        </w:rPr>
        <w:t>&lt;Original&gt;</w:t>
      </w:r>
      <w:r w:rsidRPr="00D47BE6">
        <w:rPr>
          <w:rStyle w:val="HideTWBInt"/>
        </w:rPr>
        <w:t>{EL}</w:t>
      </w:r>
      <w:r w:rsidRPr="00D47BE6">
        <w:t>el</w:t>
      </w:r>
      <w:r w:rsidRPr="00D47BE6">
        <w:rPr>
          <w:rStyle w:val="HideTWBExt"/>
        </w:rPr>
        <w:t>&lt;/Original&gt;</w:t>
      </w:r>
    </w:p>
    <w:p w:rsidR="008B33D0" w:rsidRPr="00D47BE6" w:rsidRDefault="008B33D0" w:rsidP="008B33D0">
      <w:r w:rsidRPr="00D47BE6">
        <w:rPr>
          <w:rStyle w:val="HideTWBExt"/>
        </w:rPr>
        <w:t>&lt;/Amend&gt;</w:t>
      </w:r>
    </w:p>
    <w:p w:rsidR="008B33D0" w:rsidRPr="00D47BE6" w:rsidRDefault="008B33D0" w:rsidP="008B33D0">
      <w:pPr>
        <w:pStyle w:val="AmNumberTabs"/>
      </w:pPr>
      <w:r w:rsidRPr="00D47BE6">
        <w:rPr>
          <w:rStyle w:val="HideTWBExt"/>
          <w:b w:val="0"/>
        </w:rPr>
        <w:t>&lt;Amend&gt;</w:t>
      </w:r>
      <w:r w:rsidRPr="00D47BE6">
        <w:t>Amendamentul</w:t>
      </w:r>
      <w:r w:rsidRPr="00D47BE6">
        <w:tab/>
      </w:r>
      <w:r w:rsidRPr="00D47BE6">
        <w:tab/>
      </w:r>
      <w:r w:rsidRPr="00D47BE6">
        <w:rPr>
          <w:rStyle w:val="HideTWBExt"/>
          <w:b w:val="0"/>
        </w:rPr>
        <w:t>&lt;NumAm&gt;</w:t>
      </w:r>
      <w:r w:rsidRPr="00D47BE6">
        <w:t>687</w:t>
      </w:r>
      <w:r w:rsidRPr="00D47BE6">
        <w:rPr>
          <w:rStyle w:val="HideTWBExt"/>
          <w:b w:val="0"/>
        </w:rPr>
        <w:t>&lt;/NumAm&gt;</w:t>
      </w:r>
    </w:p>
    <w:p w:rsidR="008B33D0" w:rsidRPr="00D47BE6" w:rsidRDefault="008B33D0" w:rsidP="008B33D0">
      <w:pPr>
        <w:pStyle w:val="NormalBold"/>
      </w:pPr>
      <w:r w:rsidRPr="00D47BE6">
        <w:rPr>
          <w:rStyle w:val="HideTWBExt"/>
          <w:b w:val="0"/>
        </w:rPr>
        <w:t>&lt;RepeatBlock-By&gt;&lt;Members&gt;</w:t>
      </w:r>
      <w:r w:rsidRPr="00D47BE6">
        <w:t>Geadis Geadi, Emmanouil Fragkos, Afroditi Latinopoulou, Fernand Kartheiser, Charlie Weimers, Nikolaos Anadiotis</w:t>
      </w:r>
      <w:r w:rsidRPr="00D47BE6">
        <w:rPr>
          <w:rStyle w:val="HideTWBExt"/>
          <w:b w:val="0"/>
        </w:rPr>
        <w:t>&lt;/Members&gt;</w:t>
      </w:r>
    </w:p>
    <w:p w:rsidR="008B33D0" w:rsidRPr="00D47BE6" w:rsidRDefault="008B33D0" w:rsidP="008B33D0">
      <w:pPr>
        <w:pStyle w:val="NormalBold"/>
      </w:pPr>
      <w:r w:rsidRPr="00D47BE6">
        <w:rPr>
          <w:rStyle w:val="HideTWBExt"/>
          <w:b w:val="0"/>
        </w:rPr>
        <w:t>&lt;/RepeatBlock-By&gt;</w:t>
      </w:r>
    </w:p>
    <w:p w:rsidR="008B33D0" w:rsidRPr="00D47BE6" w:rsidRDefault="008B33D0" w:rsidP="008B33D0">
      <w:pPr>
        <w:pStyle w:val="NormalBold"/>
      </w:pPr>
      <w:r w:rsidRPr="00D47BE6">
        <w:rPr>
          <w:rStyle w:val="HideTWBExt"/>
          <w:b w:val="0"/>
        </w:rPr>
        <w:t>&lt;DocAmend&gt;</w:t>
      </w:r>
      <w:r w:rsidRPr="00D47BE6">
        <w:t>Propunere de rezoluție</w:t>
      </w:r>
      <w:r w:rsidRPr="00D47BE6">
        <w:rPr>
          <w:rStyle w:val="HideTWBExt"/>
          <w:b w:val="0"/>
        </w:rPr>
        <w:t>&lt;/DocAmend&gt;</w:t>
      </w:r>
    </w:p>
    <w:p w:rsidR="008B33D0" w:rsidRPr="00D47BE6" w:rsidRDefault="008B33D0" w:rsidP="008B33D0">
      <w:pPr>
        <w:pStyle w:val="NormalBold"/>
      </w:pPr>
      <w:r w:rsidRPr="00D47BE6">
        <w:rPr>
          <w:rStyle w:val="HideTWBExt"/>
          <w:b w:val="0"/>
        </w:rPr>
        <w:t>&lt;Article&gt;</w:t>
      </w:r>
      <w:r w:rsidRPr="00D47BE6">
        <w:t>Punctul 21 h (nou)</w:t>
      </w:r>
      <w:r w:rsidRPr="00D47BE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33D0" w:rsidRPr="00D47BE6" w:rsidTr="006C019B">
        <w:trPr>
          <w:trHeight w:hRule="exact" w:val="240"/>
          <w:jc w:val="center"/>
        </w:trPr>
        <w:tc>
          <w:tcPr>
            <w:tcW w:w="9752" w:type="dxa"/>
            <w:gridSpan w:val="2"/>
            <w:tcBorders>
              <w:top w:val="nil"/>
              <w:left w:val="nil"/>
              <w:bottom w:val="nil"/>
              <w:right w:val="nil"/>
            </w:tcBorders>
          </w:tcPr>
          <w:p w:rsidR="008B33D0" w:rsidRPr="00D47BE6" w:rsidRDefault="008B33D0" w:rsidP="006C019B"/>
        </w:tc>
      </w:tr>
      <w:tr w:rsidR="008B33D0" w:rsidRPr="00D47BE6" w:rsidTr="006C019B">
        <w:trPr>
          <w:trHeight w:val="240"/>
          <w:jc w:val="center"/>
        </w:trPr>
        <w:tc>
          <w:tcPr>
            <w:tcW w:w="4876" w:type="dxa"/>
            <w:tcBorders>
              <w:top w:val="nil"/>
              <w:left w:val="nil"/>
              <w:bottom w:val="nil"/>
              <w:right w:val="nil"/>
            </w:tcBorders>
          </w:tcPr>
          <w:p w:rsidR="008B33D0" w:rsidRPr="00D47BE6" w:rsidRDefault="008B33D0" w:rsidP="006C019B">
            <w:pPr>
              <w:pStyle w:val="AmColumnHeading"/>
            </w:pPr>
            <w:r w:rsidRPr="00D47BE6">
              <w:t>Propunerea de rezoluție</w:t>
            </w:r>
          </w:p>
        </w:tc>
        <w:tc>
          <w:tcPr>
            <w:tcW w:w="4876" w:type="dxa"/>
            <w:tcBorders>
              <w:top w:val="nil"/>
              <w:left w:val="nil"/>
              <w:bottom w:val="nil"/>
              <w:right w:val="nil"/>
            </w:tcBorders>
          </w:tcPr>
          <w:p w:rsidR="008B33D0" w:rsidRPr="00D47BE6" w:rsidRDefault="008B33D0" w:rsidP="006C019B">
            <w:pPr>
              <w:pStyle w:val="AmColumnHeading"/>
            </w:pPr>
            <w:r w:rsidRPr="00D47BE6">
              <w:t>Amendamentul</w:t>
            </w:r>
          </w:p>
        </w:tc>
      </w:tr>
      <w:tr w:rsidR="008B33D0" w:rsidRPr="00D47BE6" w:rsidTr="006C019B">
        <w:trPr>
          <w:jc w:val="center"/>
        </w:trPr>
        <w:tc>
          <w:tcPr>
            <w:tcW w:w="4876" w:type="dxa"/>
            <w:tcBorders>
              <w:top w:val="nil"/>
              <w:left w:val="nil"/>
              <w:bottom w:val="nil"/>
              <w:right w:val="nil"/>
            </w:tcBorders>
          </w:tcPr>
          <w:p w:rsidR="008B33D0" w:rsidRPr="00D47BE6" w:rsidRDefault="008B33D0" w:rsidP="006C019B">
            <w:pPr>
              <w:pStyle w:val="Normal6a"/>
            </w:pPr>
          </w:p>
        </w:tc>
        <w:tc>
          <w:tcPr>
            <w:tcW w:w="4876" w:type="dxa"/>
            <w:tcBorders>
              <w:top w:val="nil"/>
              <w:left w:val="nil"/>
              <w:bottom w:val="nil"/>
              <w:right w:val="nil"/>
            </w:tcBorders>
          </w:tcPr>
          <w:p w:rsidR="008B33D0" w:rsidRPr="00D47BE6" w:rsidRDefault="008B33D0" w:rsidP="006C019B">
            <w:pPr>
              <w:pStyle w:val="Normal6a"/>
            </w:pPr>
            <w:r w:rsidRPr="00D47BE6">
              <w:rPr>
                <w:b/>
                <w:i/>
              </w:rPr>
              <w:t>21h.</w:t>
            </w:r>
            <w:r w:rsidRPr="00D47BE6">
              <w:tab/>
            </w:r>
            <w:r w:rsidRPr="00D47BE6">
              <w:rPr>
                <w:b/>
                <w:i/>
              </w:rPr>
              <w:t>solicită Turciei să respecte dreptul mării și să nu mai obstrucționeze studiile seismologice și forajele în curs de desfășurare, deoarece acest lucru împiedică extracția de gaze naturale din zăcămintele cipriote importante, afectând independența energetică a Europei și milioane de cetățeni europeni;</w:t>
            </w:r>
          </w:p>
        </w:tc>
      </w:tr>
    </w:tbl>
    <w:p w:rsidR="008B33D0" w:rsidRPr="00D47BE6" w:rsidRDefault="008B33D0" w:rsidP="008B33D0">
      <w:pPr>
        <w:pStyle w:val="AmOrLang"/>
      </w:pPr>
      <w:r w:rsidRPr="00D47BE6">
        <w:t xml:space="preserve">Or. </w:t>
      </w:r>
      <w:r w:rsidRPr="00D47BE6">
        <w:rPr>
          <w:rStyle w:val="HideTWBExt"/>
        </w:rPr>
        <w:t>&lt;Original&gt;</w:t>
      </w:r>
      <w:r w:rsidRPr="00D47BE6">
        <w:rPr>
          <w:rStyle w:val="HideTWBInt"/>
        </w:rPr>
        <w:t>{EL}</w:t>
      </w:r>
      <w:r w:rsidRPr="00D47BE6">
        <w:t>el</w:t>
      </w:r>
      <w:r w:rsidRPr="00D47BE6">
        <w:rPr>
          <w:rStyle w:val="HideTWBExt"/>
        </w:rPr>
        <w:t>&lt;/Original&gt;</w:t>
      </w:r>
    </w:p>
    <w:p w:rsidR="008B33D0" w:rsidRPr="00D47BE6" w:rsidRDefault="008B33D0" w:rsidP="008B33D0">
      <w:r w:rsidRPr="00D47BE6">
        <w:rPr>
          <w:rStyle w:val="HideTWBExt"/>
        </w:rPr>
        <w:t>&lt;/Amend&gt;</w:t>
      </w:r>
    </w:p>
    <w:p w:rsidR="008B33D0" w:rsidRPr="00D47BE6" w:rsidRDefault="008B33D0" w:rsidP="008B33D0">
      <w:pPr>
        <w:pStyle w:val="AmNumberTabs"/>
      </w:pPr>
      <w:r w:rsidRPr="00D47BE6">
        <w:rPr>
          <w:rStyle w:val="HideTWBExt"/>
          <w:b w:val="0"/>
        </w:rPr>
        <w:t>&lt;Amend&gt;</w:t>
      </w:r>
      <w:r w:rsidRPr="00D47BE6">
        <w:t>Amendamentul</w:t>
      </w:r>
      <w:r w:rsidRPr="00D47BE6">
        <w:tab/>
      </w:r>
      <w:r w:rsidRPr="00D47BE6">
        <w:tab/>
      </w:r>
      <w:r w:rsidRPr="00D47BE6">
        <w:rPr>
          <w:rStyle w:val="HideTWBExt"/>
          <w:b w:val="0"/>
        </w:rPr>
        <w:t>&lt;NumAm&gt;</w:t>
      </w:r>
      <w:r w:rsidRPr="00D47BE6">
        <w:t>688</w:t>
      </w:r>
      <w:r w:rsidRPr="00D47BE6">
        <w:rPr>
          <w:rStyle w:val="HideTWBExt"/>
          <w:b w:val="0"/>
        </w:rPr>
        <w:t>&lt;/NumAm&gt;</w:t>
      </w:r>
    </w:p>
    <w:p w:rsidR="008B33D0" w:rsidRPr="00D47BE6" w:rsidRDefault="008B33D0" w:rsidP="008B33D0">
      <w:pPr>
        <w:pStyle w:val="NormalBold"/>
      </w:pPr>
      <w:r w:rsidRPr="00D47BE6">
        <w:rPr>
          <w:rStyle w:val="HideTWBExt"/>
          <w:b w:val="0"/>
        </w:rPr>
        <w:t>&lt;RepeatBlock-By&gt;&lt;Members&gt;</w:t>
      </w:r>
      <w:r w:rsidRPr="00D47BE6">
        <w:t>Geadis Geadi, Emmanouil Fragkos, Afroditi Latinopoulou, Fernand Kartheiser, Charlie Weimers, Nikolaos Anadiotis</w:t>
      </w:r>
      <w:r w:rsidRPr="00D47BE6">
        <w:rPr>
          <w:rStyle w:val="HideTWBExt"/>
          <w:b w:val="0"/>
        </w:rPr>
        <w:t>&lt;/Members&gt;</w:t>
      </w:r>
    </w:p>
    <w:p w:rsidR="008B33D0" w:rsidRPr="00D47BE6" w:rsidRDefault="008B33D0" w:rsidP="008B33D0">
      <w:pPr>
        <w:pStyle w:val="NormalBold"/>
      </w:pPr>
      <w:r w:rsidRPr="00D47BE6">
        <w:rPr>
          <w:rStyle w:val="HideTWBExt"/>
          <w:b w:val="0"/>
        </w:rPr>
        <w:t>&lt;/RepeatBlock-By&gt;</w:t>
      </w:r>
    </w:p>
    <w:p w:rsidR="008B33D0" w:rsidRPr="00D47BE6" w:rsidRDefault="008B33D0" w:rsidP="008B33D0">
      <w:pPr>
        <w:pStyle w:val="NormalBold"/>
      </w:pPr>
      <w:r w:rsidRPr="00D47BE6">
        <w:rPr>
          <w:rStyle w:val="HideTWBExt"/>
          <w:b w:val="0"/>
        </w:rPr>
        <w:t>&lt;DocAmend&gt;</w:t>
      </w:r>
      <w:r w:rsidRPr="00D47BE6">
        <w:t>Propunere de rezoluție</w:t>
      </w:r>
      <w:r w:rsidRPr="00D47BE6">
        <w:rPr>
          <w:rStyle w:val="HideTWBExt"/>
          <w:b w:val="0"/>
        </w:rPr>
        <w:t>&lt;/DocAmend&gt;</w:t>
      </w:r>
    </w:p>
    <w:p w:rsidR="008B33D0" w:rsidRPr="00D47BE6" w:rsidRDefault="008B33D0" w:rsidP="008B33D0">
      <w:pPr>
        <w:pStyle w:val="NormalBold"/>
      </w:pPr>
      <w:r w:rsidRPr="00D47BE6">
        <w:rPr>
          <w:rStyle w:val="HideTWBExt"/>
          <w:b w:val="0"/>
        </w:rPr>
        <w:t>&lt;Article&gt;</w:t>
      </w:r>
      <w:r w:rsidRPr="00D47BE6">
        <w:t>Punctul 21 i (nou)</w:t>
      </w:r>
      <w:r w:rsidRPr="00D47BE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33D0" w:rsidRPr="00D47BE6" w:rsidTr="006C019B">
        <w:trPr>
          <w:trHeight w:hRule="exact" w:val="240"/>
          <w:jc w:val="center"/>
        </w:trPr>
        <w:tc>
          <w:tcPr>
            <w:tcW w:w="9752" w:type="dxa"/>
            <w:gridSpan w:val="2"/>
            <w:tcBorders>
              <w:top w:val="nil"/>
              <w:left w:val="nil"/>
              <w:bottom w:val="nil"/>
              <w:right w:val="nil"/>
            </w:tcBorders>
          </w:tcPr>
          <w:p w:rsidR="008B33D0" w:rsidRPr="00D47BE6" w:rsidRDefault="008B33D0" w:rsidP="006C019B"/>
        </w:tc>
      </w:tr>
      <w:tr w:rsidR="008B33D0" w:rsidRPr="00D47BE6" w:rsidTr="006C019B">
        <w:trPr>
          <w:trHeight w:val="240"/>
          <w:jc w:val="center"/>
        </w:trPr>
        <w:tc>
          <w:tcPr>
            <w:tcW w:w="4876" w:type="dxa"/>
            <w:tcBorders>
              <w:top w:val="nil"/>
              <w:left w:val="nil"/>
              <w:bottom w:val="nil"/>
              <w:right w:val="nil"/>
            </w:tcBorders>
          </w:tcPr>
          <w:p w:rsidR="008B33D0" w:rsidRPr="00D47BE6" w:rsidRDefault="008B33D0" w:rsidP="006C019B">
            <w:pPr>
              <w:pStyle w:val="AmColumnHeading"/>
            </w:pPr>
            <w:r w:rsidRPr="00D47BE6">
              <w:t>Propunerea de rezoluție</w:t>
            </w:r>
          </w:p>
        </w:tc>
        <w:tc>
          <w:tcPr>
            <w:tcW w:w="4876" w:type="dxa"/>
            <w:tcBorders>
              <w:top w:val="nil"/>
              <w:left w:val="nil"/>
              <w:bottom w:val="nil"/>
              <w:right w:val="nil"/>
            </w:tcBorders>
          </w:tcPr>
          <w:p w:rsidR="008B33D0" w:rsidRPr="00D47BE6" w:rsidRDefault="008B33D0" w:rsidP="006C019B">
            <w:pPr>
              <w:pStyle w:val="AmColumnHeading"/>
            </w:pPr>
            <w:r w:rsidRPr="00D47BE6">
              <w:t>Amendamentul</w:t>
            </w:r>
          </w:p>
        </w:tc>
      </w:tr>
      <w:tr w:rsidR="008B33D0" w:rsidRPr="00D47BE6" w:rsidTr="006C019B">
        <w:trPr>
          <w:jc w:val="center"/>
        </w:trPr>
        <w:tc>
          <w:tcPr>
            <w:tcW w:w="4876" w:type="dxa"/>
            <w:tcBorders>
              <w:top w:val="nil"/>
              <w:left w:val="nil"/>
              <w:bottom w:val="nil"/>
              <w:right w:val="nil"/>
            </w:tcBorders>
          </w:tcPr>
          <w:p w:rsidR="008B33D0" w:rsidRPr="00D47BE6" w:rsidRDefault="008B33D0" w:rsidP="006C019B">
            <w:pPr>
              <w:pStyle w:val="Normal6a"/>
            </w:pPr>
          </w:p>
        </w:tc>
        <w:tc>
          <w:tcPr>
            <w:tcW w:w="4876" w:type="dxa"/>
            <w:tcBorders>
              <w:top w:val="nil"/>
              <w:left w:val="nil"/>
              <w:bottom w:val="nil"/>
              <w:right w:val="nil"/>
            </w:tcBorders>
          </w:tcPr>
          <w:p w:rsidR="008B33D0" w:rsidRPr="00D47BE6" w:rsidRDefault="008B33D0" w:rsidP="006C019B">
            <w:pPr>
              <w:pStyle w:val="Normal6a"/>
            </w:pPr>
            <w:r w:rsidRPr="00D47BE6">
              <w:rPr>
                <w:b/>
                <w:i/>
              </w:rPr>
              <w:t>21i.</w:t>
            </w:r>
            <w:r w:rsidRPr="00D47BE6">
              <w:tab/>
            </w:r>
            <w:r w:rsidRPr="00D47BE6">
              <w:rPr>
                <w:b/>
                <w:i/>
              </w:rPr>
              <w:t>solicită Turciei să pună capăt actelor sale ilegale pe linia de încetare a focului în regiunile Deneia și Pyla, care sunt teritorii suverane ale Republicii Cipru și care au fost cedate Națiunilor Unite pentru a preveni tensiunile;</w:t>
            </w:r>
          </w:p>
        </w:tc>
      </w:tr>
    </w:tbl>
    <w:p w:rsidR="008B33D0" w:rsidRPr="00D47BE6" w:rsidRDefault="008B33D0" w:rsidP="008B33D0">
      <w:pPr>
        <w:pStyle w:val="AmOrLang"/>
      </w:pPr>
      <w:r w:rsidRPr="00D47BE6">
        <w:t xml:space="preserve">Or. </w:t>
      </w:r>
      <w:r w:rsidRPr="00D47BE6">
        <w:rPr>
          <w:rStyle w:val="HideTWBExt"/>
        </w:rPr>
        <w:t>&lt;Original&gt;</w:t>
      </w:r>
      <w:r w:rsidRPr="00D47BE6">
        <w:rPr>
          <w:rStyle w:val="HideTWBInt"/>
        </w:rPr>
        <w:t>{EL}</w:t>
      </w:r>
      <w:r w:rsidRPr="00D47BE6">
        <w:t>el</w:t>
      </w:r>
      <w:r w:rsidRPr="00D47BE6">
        <w:rPr>
          <w:rStyle w:val="HideTWBExt"/>
        </w:rPr>
        <w:t>&lt;/Original&gt;</w:t>
      </w:r>
    </w:p>
    <w:p w:rsidR="008B33D0" w:rsidRPr="00D47BE6" w:rsidRDefault="008B33D0" w:rsidP="008B33D0">
      <w:r w:rsidRPr="00D47BE6">
        <w:rPr>
          <w:rStyle w:val="HideTWBExt"/>
        </w:rPr>
        <w:t>&lt;/Amend&gt;</w:t>
      </w:r>
    </w:p>
    <w:p w:rsidR="008B33D0" w:rsidRPr="00D47BE6" w:rsidRDefault="008B33D0" w:rsidP="008B33D0">
      <w:pPr>
        <w:pStyle w:val="AmNumberTabs"/>
      </w:pPr>
      <w:r w:rsidRPr="00D47BE6">
        <w:rPr>
          <w:rStyle w:val="HideTWBExt"/>
          <w:b w:val="0"/>
        </w:rPr>
        <w:t>&lt;Amend&gt;</w:t>
      </w:r>
      <w:r w:rsidRPr="00D47BE6">
        <w:t>Amendamentul</w:t>
      </w:r>
      <w:r w:rsidRPr="00D47BE6">
        <w:tab/>
      </w:r>
      <w:r w:rsidRPr="00D47BE6">
        <w:tab/>
      </w:r>
      <w:r w:rsidRPr="00D47BE6">
        <w:rPr>
          <w:rStyle w:val="HideTWBExt"/>
          <w:b w:val="0"/>
        </w:rPr>
        <w:t>&lt;NumAm&gt;</w:t>
      </w:r>
      <w:r w:rsidRPr="00D47BE6">
        <w:t>689</w:t>
      </w:r>
      <w:r w:rsidRPr="00D47BE6">
        <w:rPr>
          <w:rStyle w:val="HideTWBExt"/>
          <w:b w:val="0"/>
        </w:rPr>
        <w:t>&lt;/NumAm&gt;</w:t>
      </w:r>
    </w:p>
    <w:p w:rsidR="008B33D0" w:rsidRPr="00D47BE6" w:rsidRDefault="008B33D0" w:rsidP="008B33D0">
      <w:pPr>
        <w:pStyle w:val="NormalBold"/>
      </w:pPr>
      <w:r w:rsidRPr="00D47BE6">
        <w:rPr>
          <w:rStyle w:val="HideTWBExt"/>
          <w:b w:val="0"/>
        </w:rPr>
        <w:t>&lt;RepeatBlock-By&gt;&lt;Members&gt;</w:t>
      </w:r>
      <w:r w:rsidRPr="00D47BE6">
        <w:t>Geadis Geadi, Emmanouil Fragkos, Afroditi Latinopoulou, Fernand Kartheiser, Charlie Weimers, Nikolaos Anadiotis</w:t>
      </w:r>
      <w:r w:rsidRPr="00D47BE6">
        <w:rPr>
          <w:rStyle w:val="HideTWBExt"/>
          <w:b w:val="0"/>
        </w:rPr>
        <w:t>&lt;/Members&gt;</w:t>
      </w:r>
    </w:p>
    <w:p w:rsidR="008B33D0" w:rsidRPr="00D47BE6" w:rsidRDefault="008B33D0" w:rsidP="008B33D0">
      <w:pPr>
        <w:pStyle w:val="NormalBold"/>
      </w:pPr>
      <w:r w:rsidRPr="00D47BE6">
        <w:rPr>
          <w:rStyle w:val="HideTWBExt"/>
          <w:b w:val="0"/>
        </w:rPr>
        <w:t>&lt;/RepeatBlock-By&gt;</w:t>
      </w:r>
    </w:p>
    <w:p w:rsidR="008B33D0" w:rsidRPr="00D47BE6" w:rsidRDefault="008B33D0" w:rsidP="008B33D0">
      <w:pPr>
        <w:pStyle w:val="NormalBold"/>
      </w:pPr>
      <w:r w:rsidRPr="00D47BE6">
        <w:rPr>
          <w:rStyle w:val="HideTWBExt"/>
          <w:b w:val="0"/>
        </w:rPr>
        <w:t>&lt;DocAmend&gt;</w:t>
      </w:r>
      <w:r w:rsidRPr="00D47BE6">
        <w:t>Propunere de rezoluție</w:t>
      </w:r>
      <w:r w:rsidRPr="00D47BE6">
        <w:rPr>
          <w:rStyle w:val="HideTWBExt"/>
          <w:b w:val="0"/>
        </w:rPr>
        <w:t>&lt;/DocAmend&gt;</w:t>
      </w:r>
    </w:p>
    <w:p w:rsidR="008B33D0" w:rsidRPr="00D47BE6" w:rsidRDefault="008B33D0" w:rsidP="008B33D0">
      <w:pPr>
        <w:pStyle w:val="NormalBold"/>
      </w:pPr>
      <w:r w:rsidRPr="00D47BE6">
        <w:rPr>
          <w:rStyle w:val="HideTWBExt"/>
          <w:b w:val="0"/>
        </w:rPr>
        <w:t>&lt;Article&gt;</w:t>
      </w:r>
      <w:r w:rsidRPr="00D47BE6">
        <w:t>Punctul 21 j (nou)</w:t>
      </w:r>
      <w:r w:rsidRPr="00D47BE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33D0" w:rsidRPr="00D47BE6" w:rsidTr="006C019B">
        <w:trPr>
          <w:trHeight w:hRule="exact" w:val="240"/>
          <w:jc w:val="center"/>
        </w:trPr>
        <w:tc>
          <w:tcPr>
            <w:tcW w:w="9752" w:type="dxa"/>
            <w:gridSpan w:val="2"/>
            <w:tcBorders>
              <w:top w:val="nil"/>
              <w:left w:val="nil"/>
              <w:bottom w:val="nil"/>
              <w:right w:val="nil"/>
            </w:tcBorders>
          </w:tcPr>
          <w:p w:rsidR="008B33D0" w:rsidRPr="00D47BE6" w:rsidRDefault="008B33D0" w:rsidP="006C019B"/>
        </w:tc>
      </w:tr>
      <w:tr w:rsidR="008B33D0" w:rsidRPr="00D47BE6" w:rsidTr="006C019B">
        <w:trPr>
          <w:trHeight w:val="240"/>
          <w:jc w:val="center"/>
        </w:trPr>
        <w:tc>
          <w:tcPr>
            <w:tcW w:w="4876" w:type="dxa"/>
            <w:tcBorders>
              <w:top w:val="nil"/>
              <w:left w:val="nil"/>
              <w:bottom w:val="nil"/>
              <w:right w:val="nil"/>
            </w:tcBorders>
          </w:tcPr>
          <w:p w:rsidR="008B33D0" w:rsidRPr="00D47BE6" w:rsidRDefault="008B33D0" w:rsidP="006C019B">
            <w:pPr>
              <w:pStyle w:val="AmColumnHeading"/>
            </w:pPr>
            <w:r w:rsidRPr="00D47BE6">
              <w:t>Propunerea de rezoluție</w:t>
            </w:r>
          </w:p>
        </w:tc>
        <w:tc>
          <w:tcPr>
            <w:tcW w:w="4876" w:type="dxa"/>
            <w:tcBorders>
              <w:top w:val="nil"/>
              <w:left w:val="nil"/>
              <w:bottom w:val="nil"/>
              <w:right w:val="nil"/>
            </w:tcBorders>
          </w:tcPr>
          <w:p w:rsidR="008B33D0" w:rsidRPr="00D47BE6" w:rsidRDefault="008B33D0" w:rsidP="006C019B">
            <w:pPr>
              <w:pStyle w:val="AmColumnHeading"/>
            </w:pPr>
            <w:r w:rsidRPr="00D47BE6">
              <w:t>Amendamentul</w:t>
            </w:r>
          </w:p>
        </w:tc>
      </w:tr>
      <w:tr w:rsidR="008B33D0" w:rsidRPr="00D47BE6" w:rsidTr="006C019B">
        <w:trPr>
          <w:jc w:val="center"/>
        </w:trPr>
        <w:tc>
          <w:tcPr>
            <w:tcW w:w="4876" w:type="dxa"/>
            <w:tcBorders>
              <w:top w:val="nil"/>
              <w:left w:val="nil"/>
              <w:bottom w:val="nil"/>
              <w:right w:val="nil"/>
            </w:tcBorders>
          </w:tcPr>
          <w:p w:rsidR="008B33D0" w:rsidRPr="00D47BE6" w:rsidRDefault="008B33D0" w:rsidP="006C019B">
            <w:pPr>
              <w:pStyle w:val="Normal6a"/>
            </w:pPr>
          </w:p>
        </w:tc>
        <w:tc>
          <w:tcPr>
            <w:tcW w:w="4876" w:type="dxa"/>
            <w:tcBorders>
              <w:top w:val="nil"/>
              <w:left w:val="nil"/>
              <w:bottom w:val="nil"/>
              <w:right w:val="nil"/>
            </w:tcBorders>
          </w:tcPr>
          <w:p w:rsidR="008B33D0" w:rsidRPr="00D47BE6" w:rsidRDefault="008B33D0" w:rsidP="006C019B">
            <w:pPr>
              <w:pStyle w:val="Normal6a"/>
            </w:pPr>
            <w:r w:rsidRPr="00D47BE6">
              <w:rPr>
                <w:b/>
                <w:i/>
              </w:rPr>
              <w:t>21j.</w:t>
            </w:r>
            <w:r w:rsidRPr="00D47BE6">
              <w:tab/>
            </w:r>
            <w:r w:rsidRPr="00D47BE6">
              <w:rPr>
                <w:b/>
                <w:i/>
              </w:rPr>
              <w:t>solicită Turciei să înceteze imediat înaintarea către orașul închis Famagusta și acțiunile unilaterale ilegale pe care le-a întreprins pentru a consolida ilegalitatea ocupației, fără a respecta rezoluțiile ONU;</w:t>
            </w:r>
          </w:p>
        </w:tc>
      </w:tr>
    </w:tbl>
    <w:p w:rsidR="008B33D0" w:rsidRPr="00D47BE6" w:rsidRDefault="008B33D0" w:rsidP="008B33D0">
      <w:pPr>
        <w:pStyle w:val="AmOrLang"/>
      </w:pPr>
      <w:r w:rsidRPr="00D47BE6">
        <w:t xml:space="preserve">Or. </w:t>
      </w:r>
      <w:r w:rsidRPr="00D47BE6">
        <w:rPr>
          <w:rStyle w:val="HideTWBExt"/>
        </w:rPr>
        <w:t>&lt;Original&gt;</w:t>
      </w:r>
      <w:r w:rsidRPr="00D47BE6">
        <w:rPr>
          <w:rStyle w:val="HideTWBInt"/>
        </w:rPr>
        <w:t>{EL}</w:t>
      </w:r>
      <w:r w:rsidRPr="00D47BE6">
        <w:t>el</w:t>
      </w:r>
      <w:r w:rsidRPr="00D47BE6">
        <w:rPr>
          <w:rStyle w:val="HideTWBExt"/>
        </w:rPr>
        <w:t>&lt;/Original&gt;</w:t>
      </w:r>
    </w:p>
    <w:p w:rsidR="008B33D0" w:rsidRPr="00D47BE6" w:rsidRDefault="008B33D0" w:rsidP="008B33D0">
      <w:r w:rsidRPr="00D47BE6">
        <w:rPr>
          <w:rStyle w:val="HideTWBExt"/>
        </w:rPr>
        <w:t>&lt;/Amend&gt;</w:t>
      </w:r>
    </w:p>
    <w:p w:rsidR="008B33D0" w:rsidRPr="00D47BE6" w:rsidRDefault="008B33D0" w:rsidP="008B33D0">
      <w:pPr>
        <w:pStyle w:val="AmNumberTabs"/>
      </w:pPr>
      <w:r w:rsidRPr="00D47BE6">
        <w:rPr>
          <w:rStyle w:val="HideTWBExt"/>
          <w:b w:val="0"/>
        </w:rPr>
        <w:t>&lt;Amend&gt;</w:t>
      </w:r>
      <w:r w:rsidRPr="00D47BE6">
        <w:t>Amendamentul</w:t>
      </w:r>
      <w:r w:rsidRPr="00D47BE6">
        <w:tab/>
      </w:r>
      <w:r w:rsidRPr="00D47BE6">
        <w:tab/>
      </w:r>
      <w:r w:rsidRPr="00D47BE6">
        <w:rPr>
          <w:rStyle w:val="HideTWBExt"/>
          <w:b w:val="0"/>
        </w:rPr>
        <w:t>&lt;NumAm&gt;</w:t>
      </w:r>
      <w:r w:rsidRPr="00D47BE6">
        <w:t>690</w:t>
      </w:r>
      <w:r w:rsidRPr="00D47BE6">
        <w:rPr>
          <w:rStyle w:val="HideTWBExt"/>
          <w:b w:val="0"/>
        </w:rPr>
        <w:t>&lt;/NumAm&gt;</w:t>
      </w:r>
    </w:p>
    <w:p w:rsidR="008B33D0" w:rsidRPr="00D47BE6" w:rsidRDefault="008B33D0" w:rsidP="008B33D0">
      <w:pPr>
        <w:pStyle w:val="NormalBold"/>
      </w:pPr>
      <w:r w:rsidRPr="00D47BE6">
        <w:rPr>
          <w:rStyle w:val="HideTWBExt"/>
          <w:b w:val="0"/>
        </w:rPr>
        <w:t>&lt;RepeatBlock-By&gt;&lt;Members&gt;</w:t>
      </w:r>
      <w:r w:rsidRPr="00D47BE6">
        <w:t>Geadis Geadi, Emmanouil Fragkos, Afroditi Latinopoulou, Fernand Kartheiser, Charlie Weimers, Nikolaos Anadiotis</w:t>
      </w:r>
      <w:r w:rsidRPr="00D47BE6">
        <w:rPr>
          <w:rStyle w:val="HideTWBExt"/>
          <w:b w:val="0"/>
        </w:rPr>
        <w:t>&lt;/Members&gt;</w:t>
      </w:r>
    </w:p>
    <w:p w:rsidR="008B33D0" w:rsidRPr="00D47BE6" w:rsidRDefault="008B33D0" w:rsidP="008B33D0">
      <w:pPr>
        <w:pStyle w:val="NormalBold"/>
      </w:pPr>
      <w:r w:rsidRPr="00D47BE6">
        <w:rPr>
          <w:rStyle w:val="HideTWBExt"/>
          <w:b w:val="0"/>
        </w:rPr>
        <w:t>&lt;/RepeatBlock-By&gt;</w:t>
      </w:r>
    </w:p>
    <w:p w:rsidR="008B33D0" w:rsidRPr="00D47BE6" w:rsidRDefault="008B33D0" w:rsidP="008B33D0">
      <w:pPr>
        <w:pStyle w:val="NormalBold"/>
      </w:pPr>
      <w:r w:rsidRPr="00D47BE6">
        <w:rPr>
          <w:rStyle w:val="HideTWBExt"/>
          <w:b w:val="0"/>
        </w:rPr>
        <w:t>&lt;DocAmend&gt;</w:t>
      </w:r>
      <w:r w:rsidRPr="00D47BE6">
        <w:t>Propunere de rezoluție</w:t>
      </w:r>
      <w:r w:rsidRPr="00D47BE6">
        <w:rPr>
          <w:rStyle w:val="HideTWBExt"/>
          <w:b w:val="0"/>
        </w:rPr>
        <w:t>&lt;/DocAmend&gt;</w:t>
      </w:r>
    </w:p>
    <w:p w:rsidR="008B33D0" w:rsidRPr="00D47BE6" w:rsidRDefault="008B33D0" w:rsidP="008B33D0">
      <w:pPr>
        <w:pStyle w:val="NormalBold"/>
      </w:pPr>
      <w:r w:rsidRPr="00D47BE6">
        <w:rPr>
          <w:rStyle w:val="HideTWBExt"/>
          <w:b w:val="0"/>
        </w:rPr>
        <w:t>&lt;Article&gt;</w:t>
      </w:r>
      <w:r w:rsidRPr="00D47BE6">
        <w:t>Punctul 21 k (nou)</w:t>
      </w:r>
      <w:r w:rsidRPr="00D47BE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33D0" w:rsidRPr="00D47BE6" w:rsidTr="006C019B">
        <w:trPr>
          <w:trHeight w:hRule="exact" w:val="240"/>
          <w:jc w:val="center"/>
        </w:trPr>
        <w:tc>
          <w:tcPr>
            <w:tcW w:w="9752" w:type="dxa"/>
            <w:gridSpan w:val="2"/>
            <w:tcBorders>
              <w:top w:val="nil"/>
              <w:left w:val="nil"/>
              <w:bottom w:val="nil"/>
              <w:right w:val="nil"/>
            </w:tcBorders>
          </w:tcPr>
          <w:p w:rsidR="008B33D0" w:rsidRPr="00D47BE6" w:rsidRDefault="008B33D0" w:rsidP="006C019B"/>
        </w:tc>
      </w:tr>
      <w:tr w:rsidR="008B33D0" w:rsidRPr="00D47BE6" w:rsidTr="006C019B">
        <w:trPr>
          <w:trHeight w:val="240"/>
          <w:jc w:val="center"/>
        </w:trPr>
        <w:tc>
          <w:tcPr>
            <w:tcW w:w="4876" w:type="dxa"/>
            <w:tcBorders>
              <w:top w:val="nil"/>
              <w:left w:val="nil"/>
              <w:bottom w:val="nil"/>
              <w:right w:val="nil"/>
            </w:tcBorders>
          </w:tcPr>
          <w:p w:rsidR="008B33D0" w:rsidRPr="00D47BE6" w:rsidRDefault="008B33D0" w:rsidP="006C019B">
            <w:pPr>
              <w:pStyle w:val="AmColumnHeading"/>
            </w:pPr>
            <w:r w:rsidRPr="00D47BE6">
              <w:t>Propunerea de rezoluție</w:t>
            </w:r>
          </w:p>
        </w:tc>
        <w:tc>
          <w:tcPr>
            <w:tcW w:w="4876" w:type="dxa"/>
            <w:tcBorders>
              <w:top w:val="nil"/>
              <w:left w:val="nil"/>
              <w:bottom w:val="nil"/>
              <w:right w:val="nil"/>
            </w:tcBorders>
          </w:tcPr>
          <w:p w:rsidR="008B33D0" w:rsidRPr="00D47BE6" w:rsidRDefault="008B33D0" w:rsidP="006C019B">
            <w:pPr>
              <w:pStyle w:val="AmColumnHeading"/>
            </w:pPr>
            <w:r w:rsidRPr="00D47BE6">
              <w:t>Amendamentul</w:t>
            </w:r>
          </w:p>
        </w:tc>
      </w:tr>
      <w:tr w:rsidR="008B33D0" w:rsidRPr="00D47BE6" w:rsidTr="006C019B">
        <w:trPr>
          <w:jc w:val="center"/>
        </w:trPr>
        <w:tc>
          <w:tcPr>
            <w:tcW w:w="4876" w:type="dxa"/>
            <w:tcBorders>
              <w:top w:val="nil"/>
              <w:left w:val="nil"/>
              <w:bottom w:val="nil"/>
              <w:right w:val="nil"/>
            </w:tcBorders>
          </w:tcPr>
          <w:p w:rsidR="008B33D0" w:rsidRPr="00D47BE6" w:rsidRDefault="008B33D0" w:rsidP="006C019B">
            <w:pPr>
              <w:pStyle w:val="Normal6a"/>
            </w:pPr>
          </w:p>
        </w:tc>
        <w:tc>
          <w:tcPr>
            <w:tcW w:w="4876" w:type="dxa"/>
            <w:tcBorders>
              <w:top w:val="nil"/>
              <w:left w:val="nil"/>
              <w:bottom w:val="nil"/>
              <w:right w:val="nil"/>
            </w:tcBorders>
          </w:tcPr>
          <w:p w:rsidR="008B33D0" w:rsidRPr="00D47BE6" w:rsidRDefault="008B33D0" w:rsidP="006C019B">
            <w:pPr>
              <w:pStyle w:val="Normal6a"/>
            </w:pPr>
            <w:r w:rsidRPr="00D47BE6">
              <w:rPr>
                <w:b/>
                <w:i/>
              </w:rPr>
              <w:t>21k.</w:t>
            </w:r>
            <w:r w:rsidRPr="00D47BE6">
              <w:tab/>
            </w:r>
            <w:r w:rsidRPr="00D47BE6">
              <w:rPr>
                <w:b/>
                <w:i/>
              </w:rPr>
              <w:t>face apel la Turcia să pună capăt războiului hibrid pe care îl poartă împotriva Republicii Cipru prin instrumentalizarea chestiunii migrației;</w:t>
            </w:r>
          </w:p>
        </w:tc>
      </w:tr>
    </w:tbl>
    <w:p w:rsidR="008B33D0" w:rsidRPr="00D47BE6" w:rsidRDefault="008B33D0" w:rsidP="008B33D0">
      <w:pPr>
        <w:pStyle w:val="AmOrLang"/>
      </w:pPr>
      <w:r w:rsidRPr="00D47BE6">
        <w:t xml:space="preserve">Or. </w:t>
      </w:r>
      <w:r w:rsidRPr="00D47BE6">
        <w:rPr>
          <w:rStyle w:val="HideTWBExt"/>
        </w:rPr>
        <w:t>&lt;Original&gt;</w:t>
      </w:r>
      <w:r w:rsidRPr="00D47BE6">
        <w:rPr>
          <w:rStyle w:val="HideTWBInt"/>
        </w:rPr>
        <w:t>{EL}</w:t>
      </w:r>
      <w:r w:rsidRPr="00D47BE6">
        <w:t>el</w:t>
      </w:r>
      <w:r w:rsidRPr="00D47BE6">
        <w:rPr>
          <w:rStyle w:val="HideTWBExt"/>
        </w:rPr>
        <w:t>&lt;/Original&gt;</w:t>
      </w:r>
    </w:p>
    <w:p w:rsidR="008B33D0" w:rsidRPr="00D47BE6" w:rsidRDefault="008B33D0" w:rsidP="008B33D0">
      <w:r w:rsidRPr="00D47BE6">
        <w:rPr>
          <w:rStyle w:val="HideTWBExt"/>
        </w:rPr>
        <w:t>&lt;/Amend&gt;</w:t>
      </w:r>
    </w:p>
    <w:p w:rsidR="008B33D0" w:rsidRPr="00D47BE6" w:rsidRDefault="008B33D0" w:rsidP="008B33D0">
      <w:pPr>
        <w:pStyle w:val="AmNumberTabs"/>
      </w:pPr>
      <w:r w:rsidRPr="00D47BE6">
        <w:rPr>
          <w:rStyle w:val="HideTWBExt"/>
          <w:b w:val="0"/>
        </w:rPr>
        <w:t>&lt;Amend&gt;</w:t>
      </w:r>
      <w:r w:rsidRPr="00D47BE6">
        <w:t>Amendamentul</w:t>
      </w:r>
      <w:r w:rsidRPr="00D47BE6">
        <w:tab/>
      </w:r>
      <w:r w:rsidRPr="00D47BE6">
        <w:tab/>
      </w:r>
      <w:r w:rsidRPr="00D47BE6">
        <w:rPr>
          <w:rStyle w:val="HideTWBExt"/>
          <w:b w:val="0"/>
        </w:rPr>
        <w:t>&lt;NumAm&gt;</w:t>
      </w:r>
      <w:r w:rsidRPr="00D47BE6">
        <w:t>691</w:t>
      </w:r>
      <w:r w:rsidRPr="00D47BE6">
        <w:rPr>
          <w:rStyle w:val="HideTWBExt"/>
          <w:b w:val="0"/>
        </w:rPr>
        <w:t>&lt;/NumAm&gt;</w:t>
      </w:r>
    </w:p>
    <w:p w:rsidR="008B33D0" w:rsidRPr="00D47BE6" w:rsidRDefault="008B33D0" w:rsidP="008B33D0">
      <w:pPr>
        <w:pStyle w:val="NormalBold"/>
      </w:pPr>
      <w:r w:rsidRPr="00D47BE6">
        <w:rPr>
          <w:rStyle w:val="HideTWBExt"/>
          <w:b w:val="0"/>
        </w:rPr>
        <w:t>&lt;RepeatBlock-By&gt;&lt;Members&gt;</w:t>
      </w:r>
      <w:r w:rsidRPr="00D47BE6">
        <w:t>Geadis Geadi, Emmanouil Fragkos, Afroditi Latinopoulou, Fernand Kartheiser, Charlie Weimers, Nikolaos Anadiotis</w:t>
      </w:r>
      <w:r w:rsidRPr="00D47BE6">
        <w:rPr>
          <w:rStyle w:val="HideTWBExt"/>
          <w:b w:val="0"/>
        </w:rPr>
        <w:t>&lt;/Members&gt;</w:t>
      </w:r>
    </w:p>
    <w:p w:rsidR="008B33D0" w:rsidRPr="00D47BE6" w:rsidRDefault="008B33D0" w:rsidP="008B33D0">
      <w:pPr>
        <w:pStyle w:val="NormalBold"/>
      </w:pPr>
      <w:r w:rsidRPr="00D47BE6">
        <w:rPr>
          <w:rStyle w:val="HideTWBExt"/>
          <w:b w:val="0"/>
        </w:rPr>
        <w:t>&lt;/RepeatBlock-By&gt;</w:t>
      </w:r>
    </w:p>
    <w:p w:rsidR="008B33D0" w:rsidRPr="00D47BE6" w:rsidRDefault="008B33D0" w:rsidP="008B33D0">
      <w:pPr>
        <w:pStyle w:val="NormalBold"/>
      </w:pPr>
      <w:r w:rsidRPr="00D47BE6">
        <w:rPr>
          <w:rStyle w:val="HideTWBExt"/>
          <w:b w:val="0"/>
        </w:rPr>
        <w:t>&lt;DocAmend&gt;</w:t>
      </w:r>
      <w:r w:rsidRPr="00D47BE6">
        <w:t>Propunere de rezoluție</w:t>
      </w:r>
      <w:r w:rsidRPr="00D47BE6">
        <w:rPr>
          <w:rStyle w:val="HideTWBExt"/>
          <w:b w:val="0"/>
        </w:rPr>
        <w:t>&lt;/DocAmend&gt;</w:t>
      </w:r>
    </w:p>
    <w:p w:rsidR="008B33D0" w:rsidRPr="00D47BE6" w:rsidRDefault="008B33D0" w:rsidP="008B33D0">
      <w:pPr>
        <w:pStyle w:val="NormalBold"/>
      </w:pPr>
      <w:r w:rsidRPr="00D47BE6">
        <w:rPr>
          <w:rStyle w:val="HideTWBExt"/>
          <w:b w:val="0"/>
        </w:rPr>
        <w:t>&lt;Article&gt;</w:t>
      </w:r>
      <w:r w:rsidRPr="00D47BE6">
        <w:t>Punctul 21 l (nou)</w:t>
      </w:r>
      <w:r w:rsidRPr="00D47BE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33D0" w:rsidRPr="00D47BE6" w:rsidTr="006C019B">
        <w:trPr>
          <w:trHeight w:hRule="exact" w:val="240"/>
          <w:jc w:val="center"/>
        </w:trPr>
        <w:tc>
          <w:tcPr>
            <w:tcW w:w="9752" w:type="dxa"/>
            <w:gridSpan w:val="2"/>
            <w:tcBorders>
              <w:top w:val="nil"/>
              <w:left w:val="nil"/>
              <w:bottom w:val="nil"/>
              <w:right w:val="nil"/>
            </w:tcBorders>
          </w:tcPr>
          <w:p w:rsidR="008B33D0" w:rsidRPr="00D47BE6" w:rsidRDefault="008B33D0" w:rsidP="006C019B"/>
        </w:tc>
      </w:tr>
      <w:tr w:rsidR="008B33D0" w:rsidRPr="00D47BE6" w:rsidTr="006C019B">
        <w:trPr>
          <w:trHeight w:val="240"/>
          <w:jc w:val="center"/>
        </w:trPr>
        <w:tc>
          <w:tcPr>
            <w:tcW w:w="4876" w:type="dxa"/>
            <w:tcBorders>
              <w:top w:val="nil"/>
              <w:left w:val="nil"/>
              <w:bottom w:val="nil"/>
              <w:right w:val="nil"/>
            </w:tcBorders>
          </w:tcPr>
          <w:p w:rsidR="008B33D0" w:rsidRPr="00D47BE6" w:rsidRDefault="008B33D0" w:rsidP="006C019B">
            <w:pPr>
              <w:pStyle w:val="AmColumnHeading"/>
            </w:pPr>
            <w:r w:rsidRPr="00D47BE6">
              <w:t>Propunerea de rezoluție</w:t>
            </w:r>
          </w:p>
        </w:tc>
        <w:tc>
          <w:tcPr>
            <w:tcW w:w="4876" w:type="dxa"/>
            <w:tcBorders>
              <w:top w:val="nil"/>
              <w:left w:val="nil"/>
              <w:bottom w:val="nil"/>
              <w:right w:val="nil"/>
            </w:tcBorders>
          </w:tcPr>
          <w:p w:rsidR="008B33D0" w:rsidRPr="00D47BE6" w:rsidRDefault="008B33D0" w:rsidP="006C019B">
            <w:pPr>
              <w:pStyle w:val="AmColumnHeading"/>
            </w:pPr>
            <w:r w:rsidRPr="00D47BE6">
              <w:t>Amendamentul</w:t>
            </w:r>
          </w:p>
        </w:tc>
      </w:tr>
      <w:tr w:rsidR="008B33D0" w:rsidRPr="00D47BE6" w:rsidTr="006C019B">
        <w:trPr>
          <w:jc w:val="center"/>
        </w:trPr>
        <w:tc>
          <w:tcPr>
            <w:tcW w:w="4876" w:type="dxa"/>
            <w:tcBorders>
              <w:top w:val="nil"/>
              <w:left w:val="nil"/>
              <w:bottom w:val="nil"/>
              <w:right w:val="nil"/>
            </w:tcBorders>
          </w:tcPr>
          <w:p w:rsidR="008B33D0" w:rsidRPr="00D47BE6" w:rsidRDefault="008B33D0" w:rsidP="006C019B">
            <w:pPr>
              <w:pStyle w:val="Normal6a"/>
            </w:pPr>
          </w:p>
        </w:tc>
        <w:tc>
          <w:tcPr>
            <w:tcW w:w="4876" w:type="dxa"/>
            <w:tcBorders>
              <w:top w:val="nil"/>
              <w:left w:val="nil"/>
              <w:bottom w:val="nil"/>
              <w:right w:val="nil"/>
            </w:tcBorders>
          </w:tcPr>
          <w:p w:rsidR="008B33D0" w:rsidRPr="00D47BE6" w:rsidRDefault="008B33D0" w:rsidP="006C019B">
            <w:pPr>
              <w:pStyle w:val="Normal6a"/>
            </w:pPr>
            <w:r w:rsidRPr="00D47BE6">
              <w:rPr>
                <w:b/>
                <w:i/>
              </w:rPr>
              <w:t>21l.</w:t>
            </w:r>
            <w:r w:rsidRPr="00D47BE6">
              <w:tab/>
            </w:r>
            <w:r w:rsidRPr="00D47BE6">
              <w:rPr>
                <w:b/>
                <w:i/>
              </w:rPr>
              <w:t>face apel la Turcia să înceteze modificarea componenței demografice a Ciprului prin colonizare, care reprezintă o încălcare a dreptului internațional;</w:t>
            </w:r>
          </w:p>
        </w:tc>
      </w:tr>
    </w:tbl>
    <w:p w:rsidR="008B33D0" w:rsidRPr="00D47BE6" w:rsidRDefault="008B33D0" w:rsidP="008B33D0">
      <w:pPr>
        <w:pStyle w:val="AmOrLang"/>
      </w:pPr>
      <w:r w:rsidRPr="00D47BE6">
        <w:t xml:space="preserve">Or. </w:t>
      </w:r>
      <w:r w:rsidRPr="00D47BE6">
        <w:rPr>
          <w:rStyle w:val="HideTWBExt"/>
        </w:rPr>
        <w:t>&lt;Original&gt;</w:t>
      </w:r>
      <w:r w:rsidRPr="00D47BE6">
        <w:rPr>
          <w:rStyle w:val="HideTWBInt"/>
        </w:rPr>
        <w:t>{EL}</w:t>
      </w:r>
      <w:r w:rsidRPr="00D47BE6">
        <w:t>el</w:t>
      </w:r>
      <w:r w:rsidRPr="00D47BE6">
        <w:rPr>
          <w:rStyle w:val="HideTWBExt"/>
        </w:rPr>
        <w:t>&lt;/Original&gt;</w:t>
      </w:r>
    </w:p>
    <w:p w:rsidR="008B33D0" w:rsidRPr="00D47BE6" w:rsidRDefault="008B33D0" w:rsidP="008B33D0">
      <w:r w:rsidRPr="00D47BE6">
        <w:rPr>
          <w:rStyle w:val="HideTWBExt"/>
        </w:rPr>
        <w:t>&lt;/Amend&gt;</w:t>
      </w:r>
    </w:p>
    <w:p w:rsidR="008B33D0" w:rsidRPr="00D47BE6" w:rsidRDefault="008B33D0" w:rsidP="008B33D0">
      <w:pPr>
        <w:pStyle w:val="AmNumberTabs"/>
      </w:pPr>
      <w:r w:rsidRPr="00D47BE6">
        <w:rPr>
          <w:rStyle w:val="HideTWBExt"/>
          <w:b w:val="0"/>
        </w:rPr>
        <w:t>&lt;Amend&gt;</w:t>
      </w:r>
      <w:r w:rsidRPr="00D47BE6">
        <w:t>Amendamentul</w:t>
      </w:r>
      <w:r w:rsidRPr="00D47BE6">
        <w:tab/>
      </w:r>
      <w:r w:rsidRPr="00D47BE6">
        <w:tab/>
      </w:r>
      <w:r w:rsidRPr="00D47BE6">
        <w:rPr>
          <w:rStyle w:val="HideTWBExt"/>
          <w:b w:val="0"/>
        </w:rPr>
        <w:t>&lt;NumAm&gt;</w:t>
      </w:r>
      <w:r w:rsidRPr="00D47BE6">
        <w:t>692</w:t>
      </w:r>
      <w:r w:rsidRPr="00D47BE6">
        <w:rPr>
          <w:rStyle w:val="HideTWBExt"/>
          <w:b w:val="0"/>
        </w:rPr>
        <w:t>&lt;/NumAm&gt;</w:t>
      </w:r>
    </w:p>
    <w:p w:rsidR="008B33D0" w:rsidRPr="00D47BE6" w:rsidRDefault="008B33D0" w:rsidP="008B33D0">
      <w:pPr>
        <w:pStyle w:val="NormalBold"/>
      </w:pPr>
      <w:r w:rsidRPr="00D47BE6">
        <w:rPr>
          <w:rStyle w:val="HideTWBExt"/>
          <w:b w:val="0"/>
        </w:rPr>
        <w:t>&lt;RepeatBlock-By&gt;&lt;Members&gt;</w:t>
      </w:r>
      <w:r w:rsidRPr="00D47BE6">
        <w:t>Geadis Geadi, Afroditi Latinopoulou, Charlie Weimers</w:t>
      </w:r>
      <w:r w:rsidRPr="00D47BE6">
        <w:rPr>
          <w:rStyle w:val="HideTWBExt"/>
          <w:b w:val="0"/>
        </w:rPr>
        <w:t>&lt;/Members&gt;</w:t>
      </w:r>
    </w:p>
    <w:p w:rsidR="008B33D0" w:rsidRPr="00D47BE6" w:rsidRDefault="008B33D0" w:rsidP="008B33D0">
      <w:pPr>
        <w:pStyle w:val="NormalBold"/>
      </w:pPr>
      <w:r w:rsidRPr="00D47BE6">
        <w:rPr>
          <w:rStyle w:val="HideTWBExt"/>
          <w:b w:val="0"/>
        </w:rPr>
        <w:t>&lt;/RepeatBlock-By&gt;</w:t>
      </w:r>
    </w:p>
    <w:p w:rsidR="008B33D0" w:rsidRPr="00D47BE6" w:rsidRDefault="008B33D0" w:rsidP="008B33D0">
      <w:pPr>
        <w:pStyle w:val="NormalBold"/>
      </w:pPr>
      <w:r w:rsidRPr="00D47BE6">
        <w:rPr>
          <w:rStyle w:val="HideTWBExt"/>
          <w:b w:val="0"/>
        </w:rPr>
        <w:t>&lt;DocAmend&gt;</w:t>
      </w:r>
      <w:r w:rsidRPr="00D47BE6">
        <w:t>Propunere de rezoluție</w:t>
      </w:r>
      <w:r w:rsidRPr="00D47BE6">
        <w:rPr>
          <w:rStyle w:val="HideTWBExt"/>
          <w:b w:val="0"/>
        </w:rPr>
        <w:t>&lt;/DocAmend&gt;</w:t>
      </w:r>
    </w:p>
    <w:p w:rsidR="008B33D0" w:rsidRPr="00D47BE6" w:rsidRDefault="008B33D0" w:rsidP="008B33D0">
      <w:pPr>
        <w:pStyle w:val="NormalBold"/>
      </w:pPr>
      <w:r w:rsidRPr="00D47BE6">
        <w:rPr>
          <w:rStyle w:val="HideTWBExt"/>
          <w:b w:val="0"/>
        </w:rPr>
        <w:t>&lt;Article&gt;</w:t>
      </w:r>
      <w:r w:rsidRPr="00D47BE6">
        <w:t>Punctul 21 m (nou)</w:t>
      </w:r>
      <w:r w:rsidRPr="00D47BE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33D0" w:rsidRPr="00D47BE6" w:rsidTr="006C019B">
        <w:trPr>
          <w:trHeight w:hRule="exact" w:val="240"/>
          <w:jc w:val="center"/>
        </w:trPr>
        <w:tc>
          <w:tcPr>
            <w:tcW w:w="9752" w:type="dxa"/>
            <w:gridSpan w:val="2"/>
            <w:tcBorders>
              <w:top w:val="nil"/>
              <w:left w:val="nil"/>
              <w:bottom w:val="nil"/>
              <w:right w:val="nil"/>
            </w:tcBorders>
          </w:tcPr>
          <w:p w:rsidR="008B33D0" w:rsidRPr="00D47BE6" w:rsidRDefault="008B33D0" w:rsidP="006C019B"/>
        </w:tc>
      </w:tr>
      <w:tr w:rsidR="008B33D0" w:rsidRPr="00D47BE6" w:rsidTr="006C019B">
        <w:trPr>
          <w:trHeight w:val="240"/>
          <w:jc w:val="center"/>
        </w:trPr>
        <w:tc>
          <w:tcPr>
            <w:tcW w:w="4876" w:type="dxa"/>
            <w:tcBorders>
              <w:top w:val="nil"/>
              <w:left w:val="nil"/>
              <w:bottom w:val="nil"/>
              <w:right w:val="nil"/>
            </w:tcBorders>
          </w:tcPr>
          <w:p w:rsidR="008B33D0" w:rsidRPr="00D47BE6" w:rsidRDefault="008B33D0" w:rsidP="006C019B">
            <w:pPr>
              <w:pStyle w:val="AmColumnHeading"/>
            </w:pPr>
            <w:r w:rsidRPr="00D47BE6">
              <w:t>Propunerea de rezoluție</w:t>
            </w:r>
          </w:p>
        </w:tc>
        <w:tc>
          <w:tcPr>
            <w:tcW w:w="4876" w:type="dxa"/>
            <w:tcBorders>
              <w:top w:val="nil"/>
              <w:left w:val="nil"/>
              <w:bottom w:val="nil"/>
              <w:right w:val="nil"/>
            </w:tcBorders>
          </w:tcPr>
          <w:p w:rsidR="008B33D0" w:rsidRPr="00D47BE6" w:rsidRDefault="008B33D0" w:rsidP="006C019B">
            <w:pPr>
              <w:pStyle w:val="AmColumnHeading"/>
            </w:pPr>
            <w:r w:rsidRPr="00D47BE6">
              <w:t>Amendamentul</w:t>
            </w:r>
          </w:p>
        </w:tc>
      </w:tr>
      <w:tr w:rsidR="008B33D0" w:rsidRPr="00D47BE6" w:rsidTr="006C019B">
        <w:trPr>
          <w:jc w:val="center"/>
        </w:trPr>
        <w:tc>
          <w:tcPr>
            <w:tcW w:w="4876" w:type="dxa"/>
            <w:tcBorders>
              <w:top w:val="nil"/>
              <w:left w:val="nil"/>
              <w:bottom w:val="nil"/>
              <w:right w:val="nil"/>
            </w:tcBorders>
          </w:tcPr>
          <w:p w:rsidR="008B33D0" w:rsidRPr="00D47BE6" w:rsidRDefault="008B33D0" w:rsidP="006C019B">
            <w:pPr>
              <w:pStyle w:val="Normal6a"/>
            </w:pPr>
          </w:p>
        </w:tc>
        <w:tc>
          <w:tcPr>
            <w:tcW w:w="4876" w:type="dxa"/>
            <w:tcBorders>
              <w:top w:val="nil"/>
              <w:left w:val="nil"/>
              <w:bottom w:val="nil"/>
              <w:right w:val="nil"/>
            </w:tcBorders>
          </w:tcPr>
          <w:p w:rsidR="008B33D0" w:rsidRPr="00D47BE6" w:rsidRDefault="008B33D0" w:rsidP="006C019B">
            <w:pPr>
              <w:pStyle w:val="Normal6a"/>
            </w:pPr>
            <w:r w:rsidRPr="00D47BE6">
              <w:rPr>
                <w:b/>
                <w:i/>
              </w:rPr>
              <w:t>21m.</w:t>
            </w:r>
            <w:r w:rsidRPr="00D47BE6">
              <w:tab/>
            </w:r>
            <w:r w:rsidRPr="00D47BE6">
              <w:rPr>
                <w:b/>
                <w:i/>
              </w:rPr>
              <w:t>face apel la Turcia să pună capăt achiziționării de arme nucleare de la Rusia, indiferent ce s-ar întâmpla;</w:t>
            </w:r>
          </w:p>
        </w:tc>
      </w:tr>
    </w:tbl>
    <w:p w:rsidR="008B33D0" w:rsidRPr="00D47BE6" w:rsidRDefault="008B33D0" w:rsidP="008B33D0">
      <w:pPr>
        <w:pStyle w:val="AmOrLang"/>
      </w:pPr>
      <w:r w:rsidRPr="00D47BE6">
        <w:t xml:space="preserve">Or. </w:t>
      </w:r>
      <w:r w:rsidRPr="00D47BE6">
        <w:rPr>
          <w:rStyle w:val="HideTWBExt"/>
        </w:rPr>
        <w:t>&lt;Original&gt;</w:t>
      </w:r>
      <w:r w:rsidRPr="00D47BE6">
        <w:rPr>
          <w:rStyle w:val="HideTWBInt"/>
        </w:rPr>
        <w:t>{EL}</w:t>
      </w:r>
      <w:r w:rsidRPr="00D47BE6">
        <w:t>el</w:t>
      </w:r>
      <w:r w:rsidRPr="00D47BE6">
        <w:rPr>
          <w:rStyle w:val="HideTWBExt"/>
        </w:rPr>
        <w:t>&lt;/Original&gt;</w:t>
      </w:r>
    </w:p>
    <w:p w:rsidR="008B33D0" w:rsidRPr="00D47BE6" w:rsidRDefault="008B33D0" w:rsidP="008B33D0">
      <w:r w:rsidRPr="00D47BE6">
        <w:rPr>
          <w:rStyle w:val="HideTWBExt"/>
        </w:rPr>
        <w:t>&lt;/Amend&gt;</w:t>
      </w:r>
    </w:p>
    <w:p w:rsidR="008B33D0" w:rsidRPr="00D47BE6" w:rsidRDefault="008B33D0" w:rsidP="008B33D0">
      <w:pPr>
        <w:pStyle w:val="AmNumberTabs"/>
      </w:pPr>
      <w:r w:rsidRPr="00D47BE6">
        <w:rPr>
          <w:rStyle w:val="HideTWBExt"/>
          <w:b w:val="0"/>
        </w:rPr>
        <w:t>&lt;Amend&gt;</w:t>
      </w:r>
      <w:r w:rsidRPr="00D47BE6">
        <w:t>Amendamentul</w:t>
      </w:r>
      <w:r w:rsidRPr="00D47BE6">
        <w:tab/>
      </w:r>
      <w:r w:rsidRPr="00D47BE6">
        <w:tab/>
      </w:r>
      <w:r w:rsidRPr="00D47BE6">
        <w:rPr>
          <w:rStyle w:val="HideTWBExt"/>
          <w:b w:val="0"/>
        </w:rPr>
        <w:t>&lt;NumAm&gt;</w:t>
      </w:r>
      <w:r w:rsidRPr="00D47BE6">
        <w:t>693</w:t>
      </w:r>
      <w:r w:rsidRPr="00D47BE6">
        <w:rPr>
          <w:rStyle w:val="HideTWBExt"/>
          <w:b w:val="0"/>
        </w:rPr>
        <w:t>&lt;/NumAm&gt;</w:t>
      </w:r>
    </w:p>
    <w:p w:rsidR="008B33D0" w:rsidRPr="00D47BE6" w:rsidRDefault="008B33D0" w:rsidP="008B33D0">
      <w:pPr>
        <w:pStyle w:val="NormalBold"/>
      </w:pPr>
      <w:r w:rsidRPr="00D47BE6">
        <w:rPr>
          <w:rStyle w:val="HideTWBExt"/>
          <w:b w:val="0"/>
        </w:rPr>
        <w:t>&lt;RepeatBlock-By&gt;&lt;Members&gt;</w:t>
      </w:r>
      <w:r w:rsidRPr="00D47BE6">
        <w:t>Geadis Geadi, Emmanouil Fragkos, Afroditi Latinopoulou, Fernand Kartheiser, Charlie Weimers, Nikolaos Anadiotis</w:t>
      </w:r>
      <w:r w:rsidRPr="00D47BE6">
        <w:rPr>
          <w:rStyle w:val="HideTWBExt"/>
          <w:b w:val="0"/>
        </w:rPr>
        <w:t>&lt;/Members&gt;</w:t>
      </w:r>
    </w:p>
    <w:p w:rsidR="008B33D0" w:rsidRPr="00D47BE6" w:rsidRDefault="008B33D0" w:rsidP="008B33D0">
      <w:pPr>
        <w:pStyle w:val="NormalBold"/>
      </w:pPr>
      <w:r w:rsidRPr="00D47BE6">
        <w:rPr>
          <w:rStyle w:val="HideTWBExt"/>
          <w:b w:val="0"/>
        </w:rPr>
        <w:t>&lt;/RepeatBlock-By&gt;</w:t>
      </w:r>
    </w:p>
    <w:p w:rsidR="008B33D0" w:rsidRPr="00D47BE6" w:rsidRDefault="008B33D0" w:rsidP="008B33D0">
      <w:pPr>
        <w:pStyle w:val="NormalBold"/>
      </w:pPr>
      <w:r w:rsidRPr="00D47BE6">
        <w:rPr>
          <w:rStyle w:val="HideTWBExt"/>
          <w:b w:val="0"/>
        </w:rPr>
        <w:t>&lt;DocAmend&gt;</w:t>
      </w:r>
      <w:r w:rsidRPr="00D47BE6">
        <w:t>Propunere de rezoluție</w:t>
      </w:r>
      <w:r w:rsidRPr="00D47BE6">
        <w:rPr>
          <w:rStyle w:val="HideTWBExt"/>
          <w:b w:val="0"/>
        </w:rPr>
        <w:t>&lt;/DocAmend&gt;</w:t>
      </w:r>
    </w:p>
    <w:p w:rsidR="008B33D0" w:rsidRPr="00D47BE6" w:rsidRDefault="008B33D0" w:rsidP="008B33D0">
      <w:pPr>
        <w:pStyle w:val="NormalBold"/>
      </w:pPr>
      <w:r w:rsidRPr="00D47BE6">
        <w:rPr>
          <w:rStyle w:val="HideTWBExt"/>
          <w:b w:val="0"/>
        </w:rPr>
        <w:t>&lt;Article&gt;</w:t>
      </w:r>
      <w:r w:rsidRPr="00D47BE6">
        <w:t>Punctul 21 n (nou)</w:t>
      </w:r>
      <w:r w:rsidRPr="00D47BE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33D0" w:rsidRPr="00D47BE6" w:rsidTr="006C019B">
        <w:trPr>
          <w:trHeight w:hRule="exact" w:val="240"/>
          <w:jc w:val="center"/>
        </w:trPr>
        <w:tc>
          <w:tcPr>
            <w:tcW w:w="9752" w:type="dxa"/>
            <w:gridSpan w:val="2"/>
            <w:tcBorders>
              <w:top w:val="nil"/>
              <w:left w:val="nil"/>
              <w:bottom w:val="nil"/>
              <w:right w:val="nil"/>
            </w:tcBorders>
          </w:tcPr>
          <w:p w:rsidR="008B33D0" w:rsidRPr="00D47BE6" w:rsidRDefault="008B33D0" w:rsidP="006C019B"/>
        </w:tc>
      </w:tr>
      <w:tr w:rsidR="008B33D0" w:rsidRPr="00D47BE6" w:rsidTr="006C019B">
        <w:trPr>
          <w:trHeight w:val="240"/>
          <w:jc w:val="center"/>
        </w:trPr>
        <w:tc>
          <w:tcPr>
            <w:tcW w:w="4876" w:type="dxa"/>
            <w:tcBorders>
              <w:top w:val="nil"/>
              <w:left w:val="nil"/>
              <w:bottom w:val="nil"/>
              <w:right w:val="nil"/>
            </w:tcBorders>
          </w:tcPr>
          <w:p w:rsidR="008B33D0" w:rsidRPr="00D47BE6" w:rsidRDefault="008B33D0" w:rsidP="006C019B">
            <w:pPr>
              <w:pStyle w:val="AmColumnHeading"/>
            </w:pPr>
            <w:r w:rsidRPr="00D47BE6">
              <w:t>Propunerea de rezoluție</w:t>
            </w:r>
          </w:p>
        </w:tc>
        <w:tc>
          <w:tcPr>
            <w:tcW w:w="4876" w:type="dxa"/>
            <w:tcBorders>
              <w:top w:val="nil"/>
              <w:left w:val="nil"/>
              <w:bottom w:val="nil"/>
              <w:right w:val="nil"/>
            </w:tcBorders>
          </w:tcPr>
          <w:p w:rsidR="008B33D0" w:rsidRPr="00D47BE6" w:rsidRDefault="008B33D0" w:rsidP="006C019B">
            <w:pPr>
              <w:pStyle w:val="AmColumnHeading"/>
            </w:pPr>
            <w:r w:rsidRPr="00D47BE6">
              <w:t>Amendamentul</w:t>
            </w:r>
          </w:p>
        </w:tc>
      </w:tr>
      <w:tr w:rsidR="008B33D0" w:rsidRPr="00D47BE6" w:rsidTr="006C019B">
        <w:trPr>
          <w:jc w:val="center"/>
        </w:trPr>
        <w:tc>
          <w:tcPr>
            <w:tcW w:w="4876" w:type="dxa"/>
            <w:tcBorders>
              <w:top w:val="nil"/>
              <w:left w:val="nil"/>
              <w:bottom w:val="nil"/>
              <w:right w:val="nil"/>
            </w:tcBorders>
          </w:tcPr>
          <w:p w:rsidR="008B33D0" w:rsidRPr="00D47BE6" w:rsidRDefault="008B33D0" w:rsidP="006C019B">
            <w:pPr>
              <w:pStyle w:val="Normal6a"/>
            </w:pPr>
          </w:p>
        </w:tc>
        <w:tc>
          <w:tcPr>
            <w:tcW w:w="4876" w:type="dxa"/>
            <w:tcBorders>
              <w:top w:val="nil"/>
              <w:left w:val="nil"/>
              <w:bottom w:val="nil"/>
              <w:right w:val="nil"/>
            </w:tcBorders>
          </w:tcPr>
          <w:p w:rsidR="008B33D0" w:rsidRPr="00D47BE6" w:rsidRDefault="008B33D0" w:rsidP="006C019B">
            <w:pPr>
              <w:pStyle w:val="Normal6a"/>
            </w:pPr>
            <w:r w:rsidRPr="00D47BE6">
              <w:rPr>
                <w:b/>
                <w:i/>
              </w:rPr>
              <w:t>21n.</w:t>
            </w:r>
            <w:r w:rsidRPr="00D47BE6">
              <w:tab/>
            </w:r>
            <w:r w:rsidRPr="00D47BE6">
              <w:rPr>
                <w:b/>
                <w:i/>
              </w:rPr>
              <w:t>solicită Turciei să înceteze profanarea patrimoniului cultural și religios al Ciprului, care constituie o crimă de război;</w:t>
            </w:r>
          </w:p>
        </w:tc>
      </w:tr>
    </w:tbl>
    <w:p w:rsidR="008B33D0" w:rsidRPr="00D47BE6" w:rsidRDefault="008B33D0" w:rsidP="008B33D0">
      <w:pPr>
        <w:pStyle w:val="AmOrLang"/>
      </w:pPr>
      <w:r w:rsidRPr="00D47BE6">
        <w:t xml:space="preserve">Or. </w:t>
      </w:r>
      <w:r w:rsidRPr="00D47BE6">
        <w:rPr>
          <w:rStyle w:val="HideTWBExt"/>
        </w:rPr>
        <w:t>&lt;Original&gt;</w:t>
      </w:r>
      <w:r w:rsidRPr="00D47BE6">
        <w:rPr>
          <w:rStyle w:val="HideTWBInt"/>
        </w:rPr>
        <w:t>{EL}</w:t>
      </w:r>
      <w:r w:rsidRPr="00D47BE6">
        <w:t>el</w:t>
      </w:r>
      <w:r w:rsidRPr="00D47BE6">
        <w:rPr>
          <w:rStyle w:val="HideTWBExt"/>
        </w:rPr>
        <w:t>&lt;/Original&gt;</w:t>
      </w:r>
    </w:p>
    <w:p w:rsidR="008B33D0" w:rsidRPr="00D47BE6" w:rsidRDefault="008B33D0" w:rsidP="008B33D0">
      <w:r w:rsidRPr="00D47BE6">
        <w:rPr>
          <w:rStyle w:val="HideTWBExt"/>
        </w:rPr>
        <w:t>&lt;/Amend&gt;</w:t>
      </w:r>
    </w:p>
    <w:p w:rsidR="008B33D0" w:rsidRPr="00D47BE6" w:rsidRDefault="008B33D0" w:rsidP="008B33D0">
      <w:pPr>
        <w:pStyle w:val="AmNumberTabs"/>
      </w:pPr>
      <w:r w:rsidRPr="00D47BE6">
        <w:rPr>
          <w:rStyle w:val="HideTWBExt"/>
          <w:b w:val="0"/>
        </w:rPr>
        <w:t>&lt;Amend&gt;</w:t>
      </w:r>
      <w:r w:rsidRPr="00D47BE6">
        <w:t>Amendamentul</w:t>
      </w:r>
      <w:r w:rsidRPr="00D47BE6">
        <w:tab/>
      </w:r>
      <w:r w:rsidRPr="00D47BE6">
        <w:tab/>
      </w:r>
      <w:r w:rsidRPr="00D47BE6">
        <w:rPr>
          <w:rStyle w:val="HideTWBExt"/>
          <w:b w:val="0"/>
        </w:rPr>
        <w:t>&lt;NumAm&gt;</w:t>
      </w:r>
      <w:r w:rsidRPr="00D47BE6">
        <w:t>694</w:t>
      </w:r>
      <w:r w:rsidRPr="00D47BE6">
        <w:rPr>
          <w:rStyle w:val="HideTWBExt"/>
          <w:b w:val="0"/>
        </w:rPr>
        <w:t>&lt;/NumAm&gt;</w:t>
      </w:r>
    </w:p>
    <w:p w:rsidR="008B33D0" w:rsidRPr="00D47BE6" w:rsidRDefault="008B33D0" w:rsidP="008B33D0">
      <w:pPr>
        <w:pStyle w:val="NormalBold"/>
      </w:pPr>
      <w:r w:rsidRPr="00D47BE6">
        <w:rPr>
          <w:rStyle w:val="HideTWBExt"/>
          <w:b w:val="0"/>
        </w:rPr>
        <w:t>&lt;RepeatBlock-By&gt;&lt;Members&gt;</w:t>
      </w:r>
      <w:r w:rsidRPr="00D47BE6">
        <w:t>Geadis Geadi, Emmanouil Fragkos, Afroditi Latinopoulou, Fernand Kartheiser, Charlie Weimers, Nikolaos Anadiotis</w:t>
      </w:r>
      <w:r w:rsidRPr="00D47BE6">
        <w:rPr>
          <w:rStyle w:val="HideTWBExt"/>
          <w:b w:val="0"/>
        </w:rPr>
        <w:t>&lt;/Members&gt;</w:t>
      </w:r>
    </w:p>
    <w:p w:rsidR="008B33D0" w:rsidRPr="00D47BE6" w:rsidRDefault="008B33D0" w:rsidP="008B33D0">
      <w:pPr>
        <w:pStyle w:val="NormalBold"/>
      </w:pPr>
      <w:r w:rsidRPr="00D47BE6">
        <w:rPr>
          <w:rStyle w:val="HideTWBExt"/>
          <w:b w:val="0"/>
        </w:rPr>
        <w:t>&lt;/RepeatBlock-By&gt;</w:t>
      </w:r>
    </w:p>
    <w:p w:rsidR="008B33D0" w:rsidRPr="00D47BE6" w:rsidRDefault="008B33D0" w:rsidP="008B33D0">
      <w:pPr>
        <w:pStyle w:val="NormalBold"/>
      </w:pPr>
      <w:r w:rsidRPr="00D47BE6">
        <w:rPr>
          <w:rStyle w:val="HideTWBExt"/>
          <w:b w:val="0"/>
        </w:rPr>
        <w:t>&lt;DocAmend&gt;</w:t>
      </w:r>
      <w:r w:rsidRPr="00D47BE6">
        <w:t>Propunere de rezoluție</w:t>
      </w:r>
      <w:r w:rsidRPr="00D47BE6">
        <w:rPr>
          <w:rStyle w:val="HideTWBExt"/>
          <w:b w:val="0"/>
        </w:rPr>
        <w:t>&lt;/DocAmend&gt;</w:t>
      </w:r>
    </w:p>
    <w:p w:rsidR="008B33D0" w:rsidRPr="00D47BE6" w:rsidRDefault="008B33D0" w:rsidP="008B33D0">
      <w:pPr>
        <w:pStyle w:val="NormalBold"/>
      </w:pPr>
      <w:r w:rsidRPr="00D47BE6">
        <w:rPr>
          <w:rStyle w:val="HideTWBExt"/>
          <w:b w:val="0"/>
        </w:rPr>
        <w:t>&lt;Article&gt;</w:t>
      </w:r>
      <w:r w:rsidRPr="00D47BE6">
        <w:t>Punctul 21 o (nou)</w:t>
      </w:r>
      <w:r w:rsidRPr="00D47BE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33D0" w:rsidRPr="00D47BE6" w:rsidTr="006C019B">
        <w:trPr>
          <w:trHeight w:hRule="exact" w:val="240"/>
          <w:jc w:val="center"/>
        </w:trPr>
        <w:tc>
          <w:tcPr>
            <w:tcW w:w="9752" w:type="dxa"/>
            <w:gridSpan w:val="2"/>
            <w:tcBorders>
              <w:top w:val="nil"/>
              <w:left w:val="nil"/>
              <w:bottom w:val="nil"/>
              <w:right w:val="nil"/>
            </w:tcBorders>
          </w:tcPr>
          <w:p w:rsidR="008B33D0" w:rsidRPr="00D47BE6" w:rsidRDefault="008B33D0" w:rsidP="006C019B"/>
        </w:tc>
      </w:tr>
      <w:tr w:rsidR="008B33D0" w:rsidRPr="00D47BE6" w:rsidTr="006C019B">
        <w:trPr>
          <w:trHeight w:val="240"/>
          <w:jc w:val="center"/>
        </w:trPr>
        <w:tc>
          <w:tcPr>
            <w:tcW w:w="4876" w:type="dxa"/>
            <w:tcBorders>
              <w:top w:val="nil"/>
              <w:left w:val="nil"/>
              <w:bottom w:val="nil"/>
              <w:right w:val="nil"/>
            </w:tcBorders>
          </w:tcPr>
          <w:p w:rsidR="008B33D0" w:rsidRPr="00D47BE6" w:rsidRDefault="008B33D0" w:rsidP="006C019B">
            <w:pPr>
              <w:pStyle w:val="AmColumnHeading"/>
            </w:pPr>
            <w:r w:rsidRPr="00D47BE6">
              <w:t>Propunerea de rezoluție</w:t>
            </w:r>
          </w:p>
        </w:tc>
        <w:tc>
          <w:tcPr>
            <w:tcW w:w="4876" w:type="dxa"/>
            <w:tcBorders>
              <w:top w:val="nil"/>
              <w:left w:val="nil"/>
              <w:bottom w:val="nil"/>
              <w:right w:val="nil"/>
            </w:tcBorders>
          </w:tcPr>
          <w:p w:rsidR="008B33D0" w:rsidRPr="00D47BE6" w:rsidRDefault="008B33D0" w:rsidP="006C019B">
            <w:pPr>
              <w:pStyle w:val="AmColumnHeading"/>
            </w:pPr>
            <w:r w:rsidRPr="00D47BE6">
              <w:t>Amendamentul</w:t>
            </w:r>
          </w:p>
        </w:tc>
      </w:tr>
      <w:tr w:rsidR="008B33D0" w:rsidRPr="00D47BE6" w:rsidTr="006C019B">
        <w:trPr>
          <w:jc w:val="center"/>
        </w:trPr>
        <w:tc>
          <w:tcPr>
            <w:tcW w:w="4876" w:type="dxa"/>
            <w:tcBorders>
              <w:top w:val="nil"/>
              <w:left w:val="nil"/>
              <w:bottom w:val="nil"/>
              <w:right w:val="nil"/>
            </w:tcBorders>
          </w:tcPr>
          <w:p w:rsidR="008B33D0" w:rsidRPr="00D47BE6" w:rsidRDefault="008B33D0" w:rsidP="006C019B">
            <w:pPr>
              <w:pStyle w:val="Normal6a"/>
            </w:pPr>
          </w:p>
        </w:tc>
        <w:tc>
          <w:tcPr>
            <w:tcW w:w="4876" w:type="dxa"/>
            <w:tcBorders>
              <w:top w:val="nil"/>
              <w:left w:val="nil"/>
              <w:bottom w:val="nil"/>
              <w:right w:val="nil"/>
            </w:tcBorders>
          </w:tcPr>
          <w:p w:rsidR="008B33D0" w:rsidRPr="00D47BE6" w:rsidRDefault="008B33D0" w:rsidP="006C019B">
            <w:pPr>
              <w:pStyle w:val="Normal6a"/>
            </w:pPr>
            <w:r w:rsidRPr="00D47BE6">
              <w:rPr>
                <w:b/>
                <w:i/>
              </w:rPr>
              <w:t>21o.</w:t>
            </w:r>
            <w:r w:rsidRPr="00D47BE6">
              <w:tab/>
            </w:r>
            <w:r w:rsidRPr="00D47BE6">
              <w:rPr>
                <w:b/>
                <w:i/>
              </w:rPr>
              <w:t>solicită Turciei să recunoască necondiționat toate statele membre ale Uniunii Europene, inclusiv Republica Cipru;</w:t>
            </w:r>
          </w:p>
        </w:tc>
      </w:tr>
    </w:tbl>
    <w:p w:rsidR="008B33D0" w:rsidRPr="00D47BE6" w:rsidRDefault="008B33D0" w:rsidP="008B33D0">
      <w:pPr>
        <w:pStyle w:val="AmOrLang"/>
      </w:pPr>
      <w:r w:rsidRPr="00D47BE6">
        <w:t xml:space="preserve">Or. </w:t>
      </w:r>
      <w:r w:rsidRPr="00D47BE6">
        <w:rPr>
          <w:rStyle w:val="HideTWBExt"/>
        </w:rPr>
        <w:t>&lt;Original&gt;</w:t>
      </w:r>
      <w:r w:rsidRPr="00D47BE6">
        <w:rPr>
          <w:rStyle w:val="HideTWBInt"/>
        </w:rPr>
        <w:t>{EL}</w:t>
      </w:r>
      <w:r w:rsidRPr="00D47BE6">
        <w:t>el</w:t>
      </w:r>
      <w:r w:rsidRPr="00D47BE6">
        <w:rPr>
          <w:rStyle w:val="HideTWBExt"/>
        </w:rPr>
        <w:t>&lt;/Original&gt;</w:t>
      </w:r>
    </w:p>
    <w:p w:rsidR="008B33D0" w:rsidRPr="00D47BE6" w:rsidRDefault="008B33D0" w:rsidP="008B33D0">
      <w:r w:rsidRPr="00D47BE6">
        <w:rPr>
          <w:rStyle w:val="HideTWBExt"/>
        </w:rPr>
        <w:t>&lt;/Amend&gt;</w:t>
      </w:r>
    </w:p>
    <w:p w:rsidR="008B33D0" w:rsidRPr="001E6E49" w:rsidRDefault="008B33D0" w:rsidP="008B33D0">
      <w:pPr>
        <w:pStyle w:val="AmNumberTabs"/>
      </w:pPr>
      <w:r w:rsidRPr="001E6E49">
        <w:rPr>
          <w:rStyle w:val="HideTWBExt"/>
        </w:rPr>
        <w:t>&lt;Amend&gt;</w:t>
      </w:r>
      <w:r w:rsidRPr="001E6E49">
        <w:t>Amendamentul</w:t>
      </w:r>
      <w:r w:rsidRPr="001E6E49">
        <w:tab/>
      </w:r>
      <w:r w:rsidRPr="001E6E49">
        <w:tab/>
      </w:r>
      <w:r w:rsidRPr="001E6E49">
        <w:rPr>
          <w:rStyle w:val="HideTWBExt"/>
        </w:rPr>
        <w:t>&lt;NumAm&gt;</w:t>
      </w:r>
      <w:r w:rsidRPr="001E6E49">
        <w:t>695</w:t>
      </w:r>
      <w:r w:rsidRPr="001E6E49">
        <w:rPr>
          <w:rStyle w:val="HideTWBExt"/>
        </w:rPr>
        <w:t>&lt;/NumAm&gt;</w:t>
      </w:r>
    </w:p>
    <w:p w:rsidR="008B33D0" w:rsidRPr="001E6E49" w:rsidRDefault="008B33D0" w:rsidP="008B33D0">
      <w:pPr>
        <w:pStyle w:val="NormalBold"/>
      </w:pPr>
      <w:r w:rsidRPr="001E6E49">
        <w:rPr>
          <w:rStyle w:val="HideTWBExt"/>
          <w:b w:val="0"/>
        </w:rPr>
        <w:t>&lt;RepeatBlock-By&gt;&lt;Members&gt;</w:t>
      </w:r>
      <w:r w:rsidRPr="001E6E49">
        <w:t>Michael von der Schulenburg</w:t>
      </w:r>
      <w:r w:rsidRPr="001E6E49">
        <w:rPr>
          <w:rStyle w:val="HideTWBExt"/>
          <w:b w:val="0"/>
        </w:rPr>
        <w:t>&lt;/Members&gt;</w:t>
      </w:r>
    </w:p>
    <w:p w:rsidR="008B33D0" w:rsidRPr="001E6E49" w:rsidRDefault="008B33D0" w:rsidP="008B33D0">
      <w:pPr>
        <w:pStyle w:val="NormalBold"/>
      </w:pPr>
      <w:r w:rsidRPr="001E6E49">
        <w:rPr>
          <w:rStyle w:val="HideTWBExt"/>
          <w:b w:val="0"/>
        </w:rPr>
        <w:t>&lt;/RepeatBlock-By&gt;</w:t>
      </w:r>
    </w:p>
    <w:p w:rsidR="008B33D0" w:rsidRPr="001E6E49" w:rsidRDefault="008B33D0" w:rsidP="008B33D0">
      <w:pPr>
        <w:pStyle w:val="NormalBold"/>
      </w:pPr>
      <w:r w:rsidRPr="001E6E49">
        <w:rPr>
          <w:rStyle w:val="HideTWBExt"/>
        </w:rPr>
        <w:t>&lt;DocAmend&gt;</w:t>
      </w:r>
      <w:r w:rsidRPr="001E6E49">
        <w:t>Propunere de rezoluție</w:t>
      </w:r>
      <w:r w:rsidRPr="001E6E49">
        <w:rPr>
          <w:rStyle w:val="HideTWBExt"/>
        </w:rPr>
        <w:t>&lt;/DocAmend&gt;</w:t>
      </w:r>
    </w:p>
    <w:p w:rsidR="008B33D0" w:rsidRPr="001E6E49" w:rsidRDefault="008B33D0" w:rsidP="008B33D0">
      <w:pPr>
        <w:pStyle w:val="NormalBold"/>
      </w:pPr>
      <w:r w:rsidRPr="001E6E49">
        <w:rPr>
          <w:rStyle w:val="HideTWBExt"/>
        </w:rPr>
        <w:t>&lt;Article&gt;</w:t>
      </w:r>
      <w:r w:rsidRPr="001E6E49">
        <w:t>Sub</w:t>
      </w:r>
      <w:r>
        <w:t>titlul</w:t>
      </w:r>
      <w:r w:rsidRPr="001E6E49">
        <w:t xml:space="preserve"> 5</w:t>
      </w:r>
      <w:r w:rsidRPr="001E6E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33D0" w:rsidRPr="001E6E49" w:rsidTr="006C019B">
        <w:trPr>
          <w:trHeight w:hRule="exact" w:val="240"/>
          <w:jc w:val="center"/>
        </w:trPr>
        <w:tc>
          <w:tcPr>
            <w:tcW w:w="9752" w:type="dxa"/>
            <w:gridSpan w:val="2"/>
            <w:tcBorders>
              <w:top w:val="nil"/>
              <w:left w:val="nil"/>
              <w:bottom w:val="nil"/>
              <w:right w:val="nil"/>
            </w:tcBorders>
          </w:tcPr>
          <w:p w:rsidR="008B33D0" w:rsidRPr="001E6E49" w:rsidRDefault="008B33D0" w:rsidP="006C019B"/>
        </w:tc>
      </w:tr>
      <w:tr w:rsidR="008B33D0" w:rsidRPr="001E6E49" w:rsidTr="006C019B">
        <w:trPr>
          <w:trHeight w:val="240"/>
          <w:jc w:val="center"/>
        </w:trPr>
        <w:tc>
          <w:tcPr>
            <w:tcW w:w="4876" w:type="dxa"/>
            <w:tcBorders>
              <w:top w:val="nil"/>
              <w:left w:val="nil"/>
              <w:bottom w:val="nil"/>
              <w:right w:val="nil"/>
            </w:tcBorders>
          </w:tcPr>
          <w:p w:rsidR="008B33D0" w:rsidRPr="001E6E49" w:rsidRDefault="008B33D0" w:rsidP="006C019B">
            <w:pPr>
              <w:pStyle w:val="AmColumnHeading"/>
            </w:pPr>
            <w:r w:rsidRPr="001E6E49">
              <w:t>Propunerea de rezoluție</w:t>
            </w:r>
          </w:p>
        </w:tc>
        <w:tc>
          <w:tcPr>
            <w:tcW w:w="4876" w:type="dxa"/>
            <w:tcBorders>
              <w:top w:val="nil"/>
              <w:left w:val="nil"/>
              <w:bottom w:val="nil"/>
              <w:right w:val="nil"/>
            </w:tcBorders>
          </w:tcPr>
          <w:p w:rsidR="008B33D0" w:rsidRPr="001E6E49" w:rsidRDefault="008B33D0" w:rsidP="006C019B">
            <w:pPr>
              <w:pStyle w:val="AmColumnHeading"/>
            </w:pPr>
            <w:r w:rsidRPr="001E6E49">
              <w:t>Amendamentul</w:t>
            </w:r>
          </w:p>
        </w:tc>
      </w:tr>
      <w:tr w:rsidR="008B33D0" w:rsidRPr="001E6E49" w:rsidTr="006C019B">
        <w:trPr>
          <w:jc w:val="center"/>
        </w:trPr>
        <w:tc>
          <w:tcPr>
            <w:tcW w:w="4876" w:type="dxa"/>
            <w:tcBorders>
              <w:top w:val="nil"/>
              <w:left w:val="nil"/>
              <w:bottom w:val="nil"/>
              <w:right w:val="nil"/>
            </w:tcBorders>
          </w:tcPr>
          <w:p w:rsidR="008B33D0" w:rsidRPr="001E6E49" w:rsidRDefault="008B33D0" w:rsidP="006C019B">
            <w:pPr>
              <w:pStyle w:val="Normal6a"/>
            </w:pPr>
            <w:r w:rsidRPr="001E6E49">
              <w:rPr>
                <w:b/>
                <w:i/>
              </w:rPr>
              <w:t>Stimularea cooperării cu partenerii care împărtășesc aceeași viziune</w:t>
            </w:r>
          </w:p>
        </w:tc>
        <w:tc>
          <w:tcPr>
            <w:tcW w:w="4876" w:type="dxa"/>
            <w:tcBorders>
              <w:top w:val="nil"/>
              <w:left w:val="nil"/>
              <w:bottom w:val="nil"/>
              <w:right w:val="nil"/>
            </w:tcBorders>
          </w:tcPr>
          <w:p w:rsidR="008B33D0" w:rsidRPr="001E6E49" w:rsidRDefault="008B33D0" w:rsidP="006C019B">
            <w:pPr>
              <w:pStyle w:val="Normal6a"/>
            </w:pPr>
            <w:r w:rsidRPr="001E6E49">
              <w:rPr>
                <w:b/>
                <w:i/>
              </w:rPr>
              <w:t>Cooperarea internațională</w:t>
            </w:r>
          </w:p>
        </w:tc>
      </w:tr>
    </w:tbl>
    <w:p w:rsidR="008B33D0" w:rsidRPr="001E6E49" w:rsidRDefault="008B33D0" w:rsidP="008B33D0">
      <w:pPr>
        <w:pStyle w:val="AmOrLang"/>
      </w:pPr>
      <w:r w:rsidRPr="001E6E49">
        <w:t xml:space="preserve">Or. </w:t>
      </w:r>
      <w:r w:rsidRPr="001E6E49">
        <w:rPr>
          <w:rStyle w:val="HideTWBExt"/>
        </w:rPr>
        <w:t>&lt;Original&gt;</w:t>
      </w:r>
      <w:r w:rsidRPr="001E6E49">
        <w:rPr>
          <w:rStyle w:val="HideTWBInt"/>
        </w:rPr>
        <w:t>{EN}</w:t>
      </w:r>
      <w:r w:rsidRPr="001E6E49">
        <w:t>en</w:t>
      </w:r>
      <w:r w:rsidRPr="001E6E49">
        <w:rPr>
          <w:rStyle w:val="HideTWBExt"/>
        </w:rPr>
        <w:t>&lt;/Original&gt;</w:t>
      </w:r>
    </w:p>
    <w:p w:rsidR="008B33D0" w:rsidRPr="001E6E49" w:rsidRDefault="008B33D0" w:rsidP="008B33D0">
      <w:r w:rsidRPr="001E6E49">
        <w:rPr>
          <w:rStyle w:val="HideTWBExt"/>
        </w:rPr>
        <w:t>&lt;/Amend&gt;</w:t>
      </w:r>
    </w:p>
    <w:p w:rsidR="008B33D0" w:rsidRPr="001E6E49" w:rsidRDefault="008B33D0" w:rsidP="008B33D0">
      <w:pPr>
        <w:pStyle w:val="AmNumberTabs"/>
      </w:pPr>
      <w:r w:rsidRPr="001E6E49">
        <w:rPr>
          <w:rStyle w:val="HideTWBExt"/>
        </w:rPr>
        <w:t>&lt;Amend&gt;</w:t>
      </w:r>
      <w:r w:rsidRPr="001E6E49">
        <w:t>Amendamentul</w:t>
      </w:r>
      <w:r w:rsidRPr="001E6E49">
        <w:tab/>
      </w:r>
      <w:r w:rsidRPr="001E6E49">
        <w:tab/>
      </w:r>
      <w:r w:rsidRPr="001E6E49">
        <w:rPr>
          <w:rStyle w:val="HideTWBExt"/>
        </w:rPr>
        <w:t>&lt;NumAm&gt;</w:t>
      </w:r>
      <w:r w:rsidRPr="001E6E49">
        <w:t>696</w:t>
      </w:r>
      <w:r w:rsidRPr="001E6E49">
        <w:rPr>
          <w:rStyle w:val="HideTWBExt"/>
        </w:rPr>
        <w:t>&lt;/NumAm&gt;</w:t>
      </w:r>
    </w:p>
    <w:p w:rsidR="008B33D0" w:rsidRPr="001E6E49" w:rsidRDefault="008B33D0" w:rsidP="008B33D0">
      <w:pPr>
        <w:pStyle w:val="NormalBold"/>
      </w:pPr>
      <w:r w:rsidRPr="001E6E49">
        <w:rPr>
          <w:rStyle w:val="HideTWBExt"/>
          <w:b w:val="0"/>
        </w:rPr>
        <w:t>&lt;RepeatBlock-By&gt;&lt;Members&gt;</w:t>
      </w:r>
      <w:r w:rsidRPr="001E6E49">
        <w:t>David McAllister</w:t>
      </w:r>
      <w:r w:rsidRPr="001E6E49">
        <w:rPr>
          <w:rStyle w:val="HideTWBExt"/>
          <w:b w:val="0"/>
        </w:rPr>
        <w:t>&lt;/Members&gt;</w:t>
      </w:r>
    </w:p>
    <w:p w:rsidR="008B33D0" w:rsidRPr="001E6E49" w:rsidRDefault="008B33D0" w:rsidP="008B33D0">
      <w:pPr>
        <w:pStyle w:val="NormalBold"/>
      </w:pPr>
      <w:r w:rsidRPr="001E6E49">
        <w:rPr>
          <w:rStyle w:val="HideTWBExt"/>
          <w:b w:val="0"/>
        </w:rPr>
        <w:t>&lt;/RepeatBlock-By&gt;</w:t>
      </w:r>
    </w:p>
    <w:p w:rsidR="008B33D0" w:rsidRPr="001E6E49" w:rsidRDefault="008B33D0" w:rsidP="008B33D0">
      <w:pPr>
        <w:pStyle w:val="NormalBold"/>
      </w:pPr>
      <w:r w:rsidRPr="001E6E49">
        <w:rPr>
          <w:rStyle w:val="HideTWBExt"/>
        </w:rPr>
        <w:t>&lt;DocAmend&gt;</w:t>
      </w:r>
      <w:r w:rsidRPr="001E6E49">
        <w:t>Propunere de rezoluție</w:t>
      </w:r>
      <w:r w:rsidRPr="001E6E49">
        <w:rPr>
          <w:rStyle w:val="HideTWBExt"/>
        </w:rPr>
        <w:t>&lt;/DocAmend&gt;</w:t>
      </w:r>
    </w:p>
    <w:p w:rsidR="008B33D0" w:rsidRPr="001E6E49" w:rsidRDefault="008B33D0" w:rsidP="008B33D0">
      <w:pPr>
        <w:pStyle w:val="NormalBold"/>
      </w:pPr>
      <w:r w:rsidRPr="001E6E49">
        <w:rPr>
          <w:rStyle w:val="HideTWBExt"/>
        </w:rPr>
        <w:t>&lt;Article&gt;</w:t>
      </w:r>
      <w:r w:rsidRPr="001E6E49">
        <w:t>Punctul 22</w:t>
      </w:r>
      <w:r w:rsidRPr="001E6E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33D0" w:rsidRPr="001E6E49" w:rsidTr="006C019B">
        <w:trPr>
          <w:trHeight w:hRule="exact" w:val="240"/>
          <w:jc w:val="center"/>
        </w:trPr>
        <w:tc>
          <w:tcPr>
            <w:tcW w:w="9752" w:type="dxa"/>
            <w:gridSpan w:val="2"/>
            <w:tcBorders>
              <w:top w:val="nil"/>
              <w:left w:val="nil"/>
              <w:bottom w:val="nil"/>
              <w:right w:val="nil"/>
            </w:tcBorders>
          </w:tcPr>
          <w:p w:rsidR="008B33D0" w:rsidRPr="001E6E49" w:rsidRDefault="008B33D0" w:rsidP="006C019B"/>
        </w:tc>
      </w:tr>
      <w:tr w:rsidR="008B33D0" w:rsidRPr="001E6E49" w:rsidTr="006C019B">
        <w:trPr>
          <w:trHeight w:val="240"/>
          <w:jc w:val="center"/>
        </w:trPr>
        <w:tc>
          <w:tcPr>
            <w:tcW w:w="4876" w:type="dxa"/>
            <w:tcBorders>
              <w:top w:val="nil"/>
              <w:left w:val="nil"/>
              <w:bottom w:val="nil"/>
              <w:right w:val="nil"/>
            </w:tcBorders>
          </w:tcPr>
          <w:p w:rsidR="008B33D0" w:rsidRPr="001E6E49" w:rsidRDefault="008B33D0" w:rsidP="006C019B">
            <w:pPr>
              <w:pStyle w:val="AmColumnHeading"/>
            </w:pPr>
            <w:r w:rsidRPr="001E6E49">
              <w:t>Propunerea de rezoluție</w:t>
            </w:r>
          </w:p>
        </w:tc>
        <w:tc>
          <w:tcPr>
            <w:tcW w:w="4876" w:type="dxa"/>
            <w:tcBorders>
              <w:top w:val="nil"/>
              <w:left w:val="nil"/>
              <w:bottom w:val="nil"/>
              <w:right w:val="nil"/>
            </w:tcBorders>
          </w:tcPr>
          <w:p w:rsidR="008B33D0" w:rsidRPr="001E6E49" w:rsidRDefault="008B33D0" w:rsidP="006C019B">
            <w:pPr>
              <w:pStyle w:val="AmColumnHeading"/>
            </w:pPr>
            <w:r w:rsidRPr="001E6E49">
              <w:t>Amendamentul</w:t>
            </w:r>
          </w:p>
        </w:tc>
      </w:tr>
      <w:tr w:rsidR="008B33D0" w:rsidRPr="001E6E49" w:rsidTr="006C019B">
        <w:trPr>
          <w:jc w:val="center"/>
        </w:trPr>
        <w:tc>
          <w:tcPr>
            <w:tcW w:w="4876" w:type="dxa"/>
            <w:tcBorders>
              <w:top w:val="nil"/>
              <w:left w:val="nil"/>
              <w:bottom w:val="nil"/>
              <w:right w:val="nil"/>
            </w:tcBorders>
          </w:tcPr>
          <w:p w:rsidR="008B33D0" w:rsidRPr="001E6E49" w:rsidRDefault="008B33D0" w:rsidP="006C019B">
            <w:pPr>
              <w:pStyle w:val="Normal6a"/>
            </w:pPr>
            <w:r w:rsidRPr="001E6E49">
              <w:t>22.</w:t>
            </w:r>
            <w:r w:rsidRPr="001E6E49">
              <w:tab/>
              <w:t>subliniază că lumea devine din ce în ce mai multipolară și mai puțin multilaterală; subliniază că forumurile multilaterale, printre care în special Națiunile Unite și agențiile sale, ar trebui să fie considerate formatul de cooperare ales de UE; își exprimă îngrijorarea, în acest sens, cu privire la relevanța tot mai mare a formatelor exclusive de cooperare, care se angajează într-o concurență din ce în ce mai mare; observă, în același timp, că instituțiile și normele internaționale sunt din ce în ce mai instrumentalizate; subliniază că această tendință plasează UE într-o poziție delicată, ce echilibrează necesitatea de a face apel la o concepție largă și care promovează includerea în ceea ce privește multilateralismul, acordând totodată prioritate cooperării cu anumiți parteneri care împărtășesc aceeași viziune;</w:t>
            </w:r>
          </w:p>
        </w:tc>
        <w:tc>
          <w:tcPr>
            <w:tcW w:w="4876" w:type="dxa"/>
            <w:tcBorders>
              <w:top w:val="nil"/>
              <w:left w:val="nil"/>
              <w:bottom w:val="nil"/>
              <w:right w:val="nil"/>
            </w:tcBorders>
          </w:tcPr>
          <w:p w:rsidR="008B33D0" w:rsidRPr="001E6E49" w:rsidRDefault="008B33D0" w:rsidP="006C019B">
            <w:pPr>
              <w:pStyle w:val="Normal6a"/>
            </w:pPr>
            <w:r w:rsidRPr="001E6E49">
              <w:t>22.</w:t>
            </w:r>
            <w:r w:rsidRPr="001E6E49">
              <w:tab/>
              <w:t xml:space="preserve">subliniază că lumea devine din ce în ce mai multipolară și mai puțin multilaterală; subliniază că forumurile multilaterale, printre care în special Națiunile Unite și agențiile sale, ar trebui să fie considerate formatul de cooperare ales de UE; își exprimă îngrijorarea, în acest sens, cu privire la relevanța tot mai mare a formatelor exclusive de cooperare, care se angajează într-o concurență din ce în ce mai mare; observă, în același timp, că instituțiile și normele internaționale sunt din ce în ce mai instrumentalizate; subliniază că această tendință plasează UE într-o poziție delicată, ce echilibrează necesitatea de a face apel la o concepție largă și care promovează includerea în ceea ce privește multilateralismul, acordând totodată prioritate cooperării cu anumiți parteneri care împărtășesc aceeași viziune; </w:t>
            </w:r>
            <w:r w:rsidRPr="001E6E49">
              <w:rPr>
                <w:b/>
                <w:i/>
              </w:rPr>
              <w:t>invită statele membre să consolideze formele incluzive de guvernanță multilaterală și încurajează, în acest context, Comisia, Serviciul European de Acțiune Externă și Consiliul să intensifice cooperarea interinstituțională cu organizațiile multilaterale care sunt părtașe la ordinea internațională bazată pe norme;</w:t>
            </w:r>
          </w:p>
        </w:tc>
      </w:tr>
    </w:tbl>
    <w:p w:rsidR="008B33D0" w:rsidRPr="001E6E49" w:rsidRDefault="008B33D0" w:rsidP="008B33D0">
      <w:pPr>
        <w:pStyle w:val="AmOrLang"/>
      </w:pPr>
      <w:r w:rsidRPr="001E6E49">
        <w:t xml:space="preserve">Or. </w:t>
      </w:r>
      <w:r w:rsidRPr="001E6E49">
        <w:rPr>
          <w:rStyle w:val="HideTWBExt"/>
        </w:rPr>
        <w:t>&lt;Original&gt;</w:t>
      </w:r>
      <w:r w:rsidRPr="001E6E49">
        <w:rPr>
          <w:rStyle w:val="HideTWBInt"/>
        </w:rPr>
        <w:t>{EN}</w:t>
      </w:r>
      <w:r w:rsidRPr="001E6E49">
        <w:t>en</w:t>
      </w:r>
      <w:r w:rsidRPr="001E6E49">
        <w:rPr>
          <w:rStyle w:val="HideTWBExt"/>
        </w:rPr>
        <w:t>&lt;/Original&gt;</w:t>
      </w:r>
    </w:p>
    <w:p w:rsidR="008B33D0" w:rsidRPr="001E6E49" w:rsidRDefault="008B33D0" w:rsidP="008B33D0">
      <w:r w:rsidRPr="001E6E49">
        <w:rPr>
          <w:rStyle w:val="HideTWBExt"/>
        </w:rPr>
        <w:t>&lt;/Amend&gt;</w:t>
      </w:r>
    </w:p>
    <w:p w:rsidR="008B33D0" w:rsidRPr="001E6E49" w:rsidRDefault="008B33D0" w:rsidP="008B33D0">
      <w:pPr>
        <w:pStyle w:val="AmNumberTabs"/>
      </w:pPr>
      <w:r w:rsidRPr="001E6E49">
        <w:rPr>
          <w:rStyle w:val="HideTWBExt"/>
        </w:rPr>
        <w:t>&lt;Amend&gt;</w:t>
      </w:r>
      <w:r w:rsidRPr="001E6E49">
        <w:t>Amendamentul</w:t>
      </w:r>
      <w:r w:rsidRPr="001E6E49">
        <w:tab/>
      </w:r>
      <w:r w:rsidRPr="001E6E49">
        <w:tab/>
      </w:r>
      <w:r w:rsidRPr="001E6E49">
        <w:rPr>
          <w:rStyle w:val="HideTWBExt"/>
        </w:rPr>
        <w:t>&lt;NumAm&gt;</w:t>
      </w:r>
      <w:r w:rsidRPr="001E6E49">
        <w:t>697</w:t>
      </w:r>
      <w:r w:rsidRPr="001E6E49">
        <w:rPr>
          <w:rStyle w:val="HideTWBExt"/>
        </w:rPr>
        <w:t>&lt;/NumAm&gt;</w:t>
      </w:r>
    </w:p>
    <w:p w:rsidR="008B33D0" w:rsidRPr="001E6E49" w:rsidRDefault="008B33D0" w:rsidP="008B33D0">
      <w:pPr>
        <w:pStyle w:val="NormalBold"/>
      </w:pPr>
      <w:r w:rsidRPr="001E6E49">
        <w:rPr>
          <w:rStyle w:val="HideTWBExt"/>
          <w:b w:val="0"/>
        </w:rPr>
        <w:t>&lt;RepeatBlock-By&gt;&lt;Members&gt;</w:t>
      </w:r>
      <w:r w:rsidRPr="001E6E49">
        <w:t>Hermann Tertsch, Jorge Martín Frías</w:t>
      </w:r>
      <w:r w:rsidRPr="001E6E49">
        <w:rPr>
          <w:rStyle w:val="HideTWBExt"/>
          <w:b w:val="0"/>
        </w:rPr>
        <w:t>&lt;/Members&gt;</w:t>
      </w:r>
    </w:p>
    <w:p w:rsidR="008B33D0" w:rsidRPr="001E6E49" w:rsidRDefault="008B33D0" w:rsidP="008B33D0">
      <w:pPr>
        <w:pStyle w:val="NormalBold"/>
      </w:pPr>
      <w:r w:rsidRPr="001E6E49">
        <w:rPr>
          <w:rStyle w:val="HideTWBExt"/>
          <w:b w:val="0"/>
        </w:rPr>
        <w:t>&lt;/RepeatBlock-By&gt;</w:t>
      </w:r>
    </w:p>
    <w:p w:rsidR="008B33D0" w:rsidRPr="001E6E49" w:rsidRDefault="008B33D0" w:rsidP="008B33D0">
      <w:pPr>
        <w:pStyle w:val="NormalBold"/>
      </w:pPr>
      <w:r w:rsidRPr="001E6E49">
        <w:rPr>
          <w:rStyle w:val="HideTWBExt"/>
        </w:rPr>
        <w:t>&lt;DocAmend&gt;</w:t>
      </w:r>
      <w:r w:rsidRPr="001E6E49">
        <w:t>Propunere de rezoluție</w:t>
      </w:r>
      <w:r w:rsidRPr="001E6E49">
        <w:rPr>
          <w:rStyle w:val="HideTWBExt"/>
        </w:rPr>
        <w:t>&lt;/DocAmend&gt;</w:t>
      </w:r>
    </w:p>
    <w:p w:rsidR="008B33D0" w:rsidRPr="001E6E49" w:rsidRDefault="008B33D0" w:rsidP="008B33D0">
      <w:pPr>
        <w:pStyle w:val="NormalBold"/>
      </w:pPr>
      <w:r w:rsidRPr="001E6E49">
        <w:rPr>
          <w:rStyle w:val="HideTWBExt"/>
        </w:rPr>
        <w:t>&lt;Article&gt;</w:t>
      </w:r>
      <w:r w:rsidRPr="001E6E49">
        <w:t>Punctul 22</w:t>
      </w:r>
      <w:r w:rsidRPr="001E6E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33D0" w:rsidRPr="001E6E49" w:rsidTr="006C019B">
        <w:trPr>
          <w:trHeight w:hRule="exact" w:val="240"/>
          <w:jc w:val="center"/>
        </w:trPr>
        <w:tc>
          <w:tcPr>
            <w:tcW w:w="9752" w:type="dxa"/>
            <w:gridSpan w:val="2"/>
            <w:tcBorders>
              <w:top w:val="nil"/>
              <w:left w:val="nil"/>
              <w:bottom w:val="nil"/>
              <w:right w:val="nil"/>
            </w:tcBorders>
          </w:tcPr>
          <w:p w:rsidR="008B33D0" w:rsidRPr="001E6E49" w:rsidRDefault="008B33D0" w:rsidP="006C019B"/>
        </w:tc>
      </w:tr>
      <w:tr w:rsidR="008B33D0" w:rsidRPr="001E6E49" w:rsidTr="006C019B">
        <w:trPr>
          <w:trHeight w:val="240"/>
          <w:jc w:val="center"/>
        </w:trPr>
        <w:tc>
          <w:tcPr>
            <w:tcW w:w="4876" w:type="dxa"/>
            <w:tcBorders>
              <w:top w:val="nil"/>
              <w:left w:val="nil"/>
              <w:bottom w:val="nil"/>
              <w:right w:val="nil"/>
            </w:tcBorders>
          </w:tcPr>
          <w:p w:rsidR="008B33D0" w:rsidRPr="001E6E49" w:rsidRDefault="008B33D0" w:rsidP="006C019B">
            <w:pPr>
              <w:pStyle w:val="AmColumnHeading"/>
            </w:pPr>
            <w:r w:rsidRPr="001E6E49">
              <w:t>Propunerea de rezoluție</w:t>
            </w:r>
          </w:p>
        </w:tc>
        <w:tc>
          <w:tcPr>
            <w:tcW w:w="4876" w:type="dxa"/>
            <w:tcBorders>
              <w:top w:val="nil"/>
              <w:left w:val="nil"/>
              <w:bottom w:val="nil"/>
              <w:right w:val="nil"/>
            </w:tcBorders>
          </w:tcPr>
          <w:p w:rsidR="008B33D0" w:rsidRPr="001E6E49" w:rsidRDefault="008B33D0" w:rsidP="006C019B">
            <w:pPr>
              <w:pStyle w:val="AmColumnHeading"/>
            </w:pPr>
            <w:r w:rsidRPr="001E6E49">
              <w:t>Amendamentul</w:t>
            </w:r>
          </w:p>
        </w:tc>
      </w:tr>
      <w:tr w:rsidR="008B33D0" w:rsidRPr="001E6E49" w:rsidTr="006C019B">
        <w:trPr>
          <w:jc w:val="center"/>
        </w:trPr>
        <w:tc>
          <w:tcPr>
            <w:tcW w:w="4876" w:type="dxa"/>
            <w:tcBorders>
              <w:top w:val="nil"/>
              <w:left w:val="nil"/>
              <w:bottom w:val="nil"/>
              <w:right w:val="nil"/>
            </w:tcBorders>
          </w:tcPr>
          <w:p w:rsidR="008B33D0" w:rsidRPr="001E6E49" w:rsidRDefault="008B33D0" w:rsidP="006C019B">
            <w:pPr>
              <w:pStyle w:val="Normal6a"/>
            </w:pPr>
            <w:r w:rsidRPr="001E6E49">
              <w:t>22.</w:t>
            </w:r>
            <w:r w:rsidRPr="001E6E49">
              <w:tab/>
              <w:t xml:space="preserve">subliniază că lumea devine din ce în ce mai multipolară și mai puțin multilaterală; subliniază că forumurile multilaterale, printre care în special </w:t>
            </w:r>
            <w:r w:rsidRPr="001E6E49">
              <w:rPr>
                <w:b/>
                <w:i/>
              </w:rPr>
              <w:t>Națiunile</w:t>
            </w:r>
            <w:r w:rsidRPr="001E6E49">
              <w:t xml:space="preserve"> Unite și agențiile sale, </w:t>
            </w:r>
            <w:r w:rsidRPr="001E6E49">
              <w:rPr>
                <w:b/>
                <w:i/>
              </w:rPr>
              <w:t>ar trebui să fie considerate formatul de cooperare ales de UE</w:t>
            </w:r>
            <w:r w:rsidRPr="001E6E49">
              <w:t>;</w:t>
            </w:r>
            <w:r w:rsidRPr="001E6E49">
              <w:rPr>
                <w:b/>
                <w:i/>
              </w:rPr>
              <w:t xml:space="preserve"> își exprimă îngrijorarea</w:t>
            </w:r>
            <w:r w:rsidRPr="001E6E49">
              <w:t xml:space="preserve">, în acest sens, </w:t>
            </w:r>
            <w:r w:rsidRPr="001E6E49">
              <w:rPr>
                <w:b/>
                <w:i/>
              </w:rPr>
              <w:t>cu privire la relevanța tot mai mare a formatelor exclusive de cooperare, care se angajează într-o concurență din ce în ce</w:t>
            </w:r>
            <w:r w:rsidRPr="001E6E49">
              <w:t xml:space="preserve"> mai </w:t>
            </w:r>
            <w:r w:rsidRPr="001E6E49">
              <w:rPr>
                <w:b/>
                <w:i/>
              </w:rPr>
              <w:t>mare; observă, în același timp, că instituțiile și normele internaționale sunt din ce în ce mai instrumentalizate</w:t>
            </w:r>
            <w:r w:rsidRPr="001E6E49">
              <w:t xml:space="preserve">; subliniază că această tendință </w:t>
            </w:r>
            <w:r w:rsidRPr="001E6E49">
              <w:rPr>
                <w:b/>
                <w:i/>
              </w:rPr>
              <w:t>plasează</w:t>
            </w:r>
            <w:r w:rsidRPr="001E6E49">
              <w:t xml:space="preserve"> UE </w:t>
            </w:r>
            <w:r w:rsidRPr="001E6E49">
              <w:rPr>
                <w:b/>
                <w:i/>
              </w:rPr>
              <w:t>într-o poziție delicată, ce echilibrează necesitatea</w:t>
            </w:r>
            <w:r w:rsidRPr="001E6E49">
              <w:t xml:space="preserve"> de a </w:t>
            </w:r>
            <w:r w:rsidRPr="001E6E49">
              <w:rPr>
                <w:b/>
                <w:i/>
              </w:rPr>
              <w:t>face apel la o concepție largă și care promovează includerea în ceea ce privește multilateralismul, acordând totodată</w:t>
            </w:r>
            <w:r w:rsidRPr="001E6E49">
              <w:t xml:space="preserve"> prioritate cooperării cu </w:t>
            </w:r>
            <w:r w:rsidRPr="001E6E49">
              <w:rPr>
                <w:b/>
                <w:i/>
              </w:rPr>
              <w:t>anumiți parteneri</w:t>
            </w:r>
            <w:r w:rsidRPr="001E6E49">
              <w:t xml:space="preserve"> care împărtășesc aceeași viziune;</w:t>
            </w:r>
          </w:p>
        </w:tc>
        <w:tc>
          <w:tcPr>
            <w:tcW w:w="4876" w:type="dxa"/>
            <w:tcBorders>
              <w:top w:val="nil"/>
              <w:left w:val="nil"/>
              <w:bottom w:val="nil"/>
              <w:right w:val="nil"/>
            </w:tcBorders>
          </w:tcPr>
          <w:p w:rsidR="008B33D0" w:rsidRPr="001E6E49" w:rsidRDefault="008B33D0" w:rsidP="006C019B">
            <w:pPr>
              <w:pStyle w:val="Normal6a"/>
            </w:pPr>
            <w:r w:rsidRPr="001E6E49">
              <w:t>22.</w:t>
            </w:r>
            <w:r w:rsidRPr="001E6E49">
              <w:tab/>
              <w:t xml:space="preserve">subliniază că lumea devine din ce în ce mai multipolară și mai puțin multilaterală; subliniază că forumurile multilaterale, printre care în special </w:t>
            </w:r>
            <w:r w:rsidRPr="001E6E49">
              <w:rPr>
                <w:b/>
                <w:i/>
              </w:rPr>
              <w:t>Organizația Națiunilor</w:t>
            </w:r>
            <w:r w:rsidRPr="001E6E49">
              <w:t xml:space="preserve"> Unite și agențiile sale, </w:t>
            </w:r>
            <w:r w:rsidRPr="001E6E49">
              <w:rPr>
                <w:b/>
                <w:i/>
              </w:rPr>
              <w:t>poartă răspunderea pentru faptul că și-au pierdut credibilitatea</w:t>
            </w:r>
            <w:r w:rsidRPr="001E6E49">
              <w:t>;</w:t>
            </w:r>
            <w:r w:rsidRPr="001E6E49">
              <w:rPr>
                <w:b/>
                <w:i/>
              </w:rPr>
              <w:t xml:space="preserve"> observă</w:t>
            </w:r>
            <w:r w:rsidRPr="001E6E49">
              <w:t xml:space="preserve">, în acest sens, </w:t>
            </w:r>
            <w:r w:rsidRPr="001E6E49">
              <w:rPr>
                <w:b/>
                <w:i/>
              </w:rPr>
              <w:t>că instituțiile și normele internaționale au permis să fie tot</w:t>
            </w:r>
            <w:r w:rsidRPr="001E6E49">
              <w:t xml:space="preserve"> mai </w:t>
            </w:r>
            <w:r w:rsidRPr="001E6E49">
              <w:rPr>
                <w:b/>
                <w:i/>
              </w:rPr>
              <w:t>mult instrumentalizate de regimuri totalitare rău famate</w:t>
            </w:r>
            <w:r w:rsidRPr="001E6E49">
              <w:t xml:space="preserve">; subliniază că această tendință </w:t>
            </w:r>
            <w:r w:rsidRPr="001E6E49">
              <w:rPr>
                <w:b/>
                <w:i/>
              </w:rPr>
              <w:t>pune</w:t>
            </w:r>
            <w:r w:rsidRPr="001E6E49">
              <w:t xml:space="preserve"> UE </w:t>
            </w:r>
            <w:r w:rsidRPr="001E6E49">
              <w:rPr>
                <w:b/>
                <w:i/>
              </w:rPr>
              <w:t>în poziția</w:t>
            </w:r>
            <w:r w:rsidRPr="001E6E49">
              <w:t xml:space="preserve"> de a </w:t>
            </w:r>
            <w:r w:rsidRPr="001E6E49">
              <w:rPr>
                <w:b/>
                <w:i/>
              </w:rPr>
              <w:t>da</w:t>
            </w:r>
            <w:r w:rsidRPr="001E6E49">
              <w:t xml:space="preserve"> prioritate cooperării cu </w:t>
            </w:r>
            <w:r w:rsidRPr="001E6E49">
              <w:rPr>
                <w:b/>
                <w:i/>
              </w:rPr>
              <w:t>parteneri selectați,</w:t>
            </w:r>
            <w:r w:rsidRPr="001E6E49">
              <w:t xml:space="preserve"> care împărtășesc aceeași viziune;</w:t>
            </w:r>
          </w:p>
        </w:tc>
      </w:tr>
    </w:tbl>
    <w:p w:rsidR="008B33D0" w:rsidRPr="001E6E49" w:rsidRDefault="008B33D0" w:rsidP="008B33D0">
      <w:pPr>
        <w:pStyle w:val="AmOrLang"/>
      </w:pPr>
      <w:r w:rsidRPr="001E6E49">
        <w:t xml:space="preserve">Or. </w:t>
      </w:r>
      <w:r w:rsidRPr="001E6E49">
        <w:rPr>
          <w:rStyle w:val="HideTWBExt"/>
        </w:rPr>
        <w:t>&lt;Original&gt;</w:t>
      </w:r>
      <w:r w:rsidRPr="001E6E49">
        <w:rPr>
          <w:rStyle w:val="HideTWBInt"/>
        </w:rPr>
        <w:t>{EN}</w:t>
      </w:r>
      <w:r w:rsidRPr="001E6E49">
        <w:t>en</w:t>
      </w:r>
      <w:r w:rsidRPr="001E6E49">
        <w:rPr>
          <w:rStyle w:val="HideTWBExt"/>
        </w:rPr>
        <w:t>&lt;/Original&gt;</w:t>
      </w:r>
    </w:p>
    <w:p w:rsidR="008B33D0" w:rsidRPr="001E6E49" w:rsidRDefault="008B33D0" w:rsidP="008B33D0">
      <w:r w:rsidRPr="001E6E49">
        <w:rPr>
          <w:rStyle w:val="HideTWBExt"/>
        </w:rPr>
        <w:t>&lt;/Amend&gt;</w:t>
      </w:r>
    </w:p>
    <w:p w:rsidR="008B33D0" w:rsidRPr="00EA319D" w:rsidRDefault="008B33D0" w:rsidP="008B33D0">
      <w:pPr>
        <w:pStyle w:val="AmNumberTabs"/>
      </w:pPr>
      <w:r w:rsidRPr="00EA319D">
        <w:rPr>
          <w:rStyle w:val="HideTWBExt"/>
        </w:rPr>
        <w:t>&lt;Amend&gt;</w:t>
      </w:r>
      <w:r w:rsidRPr="00EA319D">
        <w:t>Amendamentul</w:t>
      </w:r>
      <w:r w:rsidRPr="00EA319D">
        <w:tab/>
      </w:r>
      <w:r w:rsidRPr="00EA319D">
        <w:tab/>
      </w:r>
      <w:r w:rsidRPr="00EA319D">
        <w:rPr>
          <w:rStyle w:val="HideTWBExt"/>
        </w:rPr>
        <w:t>&lt;NumAm&gt;</w:t>
      </w:r>
      <w:r w:rsidRPr="00EA319D">
        <w:t>698</w:t>
      </w:r>
      <w:r w:rsidRPr="00EA319D">
        <w:rPr>
          <w:rStyle w:val="HideTWBExt"/>
        </w:rPr>
        <w:t>&lt;/NumAm&gt;</w:t>
      </w:r>
    </w:p>
    <w:p w:rsidR="008B33D0" w:rsidRPr="00EA319D" w:rsidRDefault="008B33D0" w:rsidP="008B33D0">
      <w:pPr>
        <w:pStyle w:val="NormalBold"/>
      </w:pPr>
      <w:r w:rsidRPr="00EA319D">
        <w:rPr>
          <w:rStyle w:val="HideTWBExt"/>
          <w:b w:val="0"/>
        </w:rPr>
        <w:t>&lt;RepeatBlock-By&gt;&lt;Members&gt;</w:t>
      </w:r>
      <w:r w:rsidRPr="00EA319D">
        <w:t>Robert Biedroń, Sven Mikser, Marco Tarquinio</w:t>
      </w:r>
      <w:r w:rsidRPr="00EA319D">
        <w:rPr>
          <w:rStyle w:val="HideTWBExt"/>
          <w:b w:val="0"/>
        </w:rPr>
        <w:t>&lt;/Members&gt;</w:t>
      </w:r>
    </w:p>
    <w:p w:rsidR="008B33D0" w:rsidRPr="00EA319D" w:rsidRDefault="008B33D0" w:rsidP="008B33D0">
      <w:pPr>
        <w:pStyle w:val="NormalBold"/>
      </w:pPr>
      <w:r w:rsidRPr="00EA319D">
        <w:rPr>
          <w:rStyle w:val="HideTWBExt"/>
          <w:b w:val="0"/>
        </w:rPr>
        <w:t>&lt;/RepeatBlock-By&gt;</w:t>
      </w:r>
    </w:p>
    <w:p w:rsidR="008B33D0" w:rsidRPr="00EA319D" w:rsidRDefault="008B33D0" w:rsidP="008B33D0">
      <w:pPr>
        <w:pStyle w:val="NormalBold"/>
      </w:pPr>
      <w:r w:rsidRPr="00EA319D">
        <w:rPr>
          <w:rStyle w:val="HideTWBExt"/>
        </w:rPr>
        <w:t>&lt;DocAmend&gt;</w:t>
      </w:r>
      <w:r w:rsidRPr="00EA319D">
        <w:t>Propunere de rezoluție</w:t>
      </w:r>
      <w:r w:rsidRPr="00EA319D">
        <w:rPr>
          <w:rStyle w:val="HideTWBExt"/>
        </w:rPr>
        <w:t>&lt;/DocAmend&gt;</w:t>
      </w:r>
    </w:p>
    <w:p w:rsidR="008B33D0" w:rsidRPr="00EA319D" w:rsidRDefault="008B33D0" w:rsidP="008B33D0">
      <w:pPr>
        <w:pStyle w:val="NormalBold"/>
      </w:pPr>
      <w:r w:rsidRPr="00EA319D">
        <w:rPr>
          <w:rStyle w:val="HideTWBExt"/>
        </w:rPr>
        <w:t>&lt;Article&gt;</w:t>
      </w:r>
      <w:r w:rsidRPr="00EA319D">
        <w:t>Punctul 22</w:t>
      </w:r>
      <w:r w:rsidRPr="00EA31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33D0" w:rsidRPr="00EA319D" w:rsidTr="006C019B">
        <w:trPr>
          <w:trHeight w:hRule="exact" w:val="240"/>
          <w:jc w:val="center"/>
        </w:trPr>
        <w:tc>
          <w:tcPr>
            <w:tcW w:w="9752" w:type="dxa"/>
            <w:gridSpan w:val="2"/>
            <w:tcBorders>
              <w:top w:val="nil"/>
              <w:left w:val="nil"/>
              <w:bottom w:val="nil"/>
              <w:right w:val="nil"/>
            </w:tcBorders>
          </w:tcPr>
          <w:p w:rsidR="008B33D0" w:rsidRPr="00EA319D" w:rsidRDefault="008B33D0" w:rsidP="006C019B"/>
        </w:tc>
      </w:tr>
      <w:tr w:rsidR="008B33D0" w:rsidRPr="00EA319D" w:rsidTr="006C019B">
        <w:trPr>
          <w:trHeight w:val="240"/>
          <w:jc w:val="center"/>
        </w:trPr>
        <w:tc>
          <w:tcPr>
            <w:tcW w:w="4876" w:type="dxa"/>
            <w:tcBorders>
              <w:top w:val="nil"/>
              <w:left w:val="nil"/>
              <w:bottom w:val="nil"/>
              <w:right w:val="nil"/>
            </w:tcBorders>
          </w:tcPr>
          <w:p w:rsidR="008B33D0" w:rsidRPr="00EA319D" w:rsidRDefault="008B33D0" w:rsidP="006C019B">
            <w:pPr>
              <w:pStyle w:val="AmColumnHeading"/>
            </w:pPr>
            <w:r w:rsidRPr="00EA319D">
              <w:t>Propunerea de rezoluție</w:t>
            </w:r>
          </w:p>
        </w:tc>
        <w:tc>
          <w:tcPr>
            <w:tcW w:w="4876" w:type="dxa"/>
            <w:tcBorders>
              <w:top w:val="nil"/>
              <w:left w:val="nil"/>
              <w:bottom w:val="nil"/>
              <w:right w:val="nil"/>
            </w:tcBorders>
          </w:tcPr>
          <w:p w:rsidR="008B33D0" w:rsidRPr="00EA319D" w:rsidRDefault="008B33D0" w:rsidP="006C019B">
            <w:pPr>
              <w:pStyle w:val="AmColumnHeading"/>
            </w:pPr>
            <w:r w:rsidRPr="00EA319D">
              <w:t>Amendamentul</w:t>
            </w:r>
          </w:p>
        </w:tc>
      </w:tr>
      <w:tr w:rsidR="008B33D0" w:rsidRPr="00EA319D" w:rsidTr="006C019B">
        <w:trPr>
          <w:jc w:val="center"/>
        </w:trPr>
        <w:tc>
          <w:tcPr>
            <w:tcW w:w="4876" w:type="dxa"/>
            <w:tcBorders>
              <w:top w:val="nil"/>
              <w:left w:val="nil"/>
              <w:bottom w:val="nil"/>
              <w:right w:val="nil"/>
            </w:tcBorders>
          </w:tcPr>
          <w:p w:rsidR="008B33D0" w:rsidRPr="00EA319D" w:rsidRDefault="008B33D0" w:rsidP="006C019B">
            <w:pPr>
              <w:pStyle w:val="Normal6a"/>
            </w:pPr>
            <w:r w:rsidRPr="00EA319D">
              <w:t>22.</w:t>
            </w:r>
            <w:r w:rsidRPr="00EA319D">
              <w:tab/>
              <w:t>subliniază că lumea devine din ce în ce mai multipolară și mai puțin multilaterală; subliniază că forumurile multilaterale, printre care în special Națiunile Unite și agențiile sale, ar trebui să fie considerate formatul de cooperare ales de UE; își exprimă îngrijorarea, în acest sens, cu privire la relevanța tot mai mare a formatelor exclusive de cooperare, care se angajează într-o concurență din ce în ce mai mare; observă, în același timp, că instituțiile și normele internaționale sunt din ce în ce mai instrumentalizate; subliniază că această tendință plasează UE într-o poziție delicată, ce echilibrează necesitatea de a face apel la o concepție largă și care promovează includerea în ceea ce privește multilateralismul, acordând totodată prioritate cooperării cu anumiți parteneri care împărtășesc aceeași viziune;</w:t>
            </w:r>
          </w:p>
        </w:tc>
        <w:tc>
          <w:tcPr>
            <w:tcW w:w="4876" w:type="dxa"/>
            <w:tcBorders>
              <w:top w:val="nil"/>
              <w:left w:val="nil"/>
              <w:bottom w:val="nil"/>
              <w:right w:val="nil"/>
            </w:tcBorders>
          </w:tcPr>
          <w:p w:rsidR="008B33D0" w:rsidRPr="00EA319D" w:rsidRDefault="008B33D0" w:rsidP="006C019B">
            <w:pPr>
              <w:pStyle w:val="Normal6a"/>
            </w:pPr>
            <w:r w:rsidRPr="00EA319D">
              <w:t>22.</w:t>
            </w:r>
            <w:r w:rsidRPr="00EA319D">
              <w:tab/>
              <w:t>subliniază că lumea devine din ce în ce mai multipolară și mai puțin multilaterală; subliniază că forumurile multilaterale, printre care în special Organizația Națiunilor Unite și agențiile sale, ar trebui să fie considerate formatul de cooperare ales de UE;</w:t>
            </w:r>
            <w:r w:rsidRPr="00EA319D">
              <w:rPr>
                <w:b/>
                <w:i/>
              </w:rPr>
              <w:t xml:space="preserve"> </w:t>
            </w:r>
            <w:r w:rsidRPr="00EA319D">
              <w:rPr>
                <w:b/>
                <w:bCs/>
                <w:i/>
                <w:iCs/>
              </w:rPr>
              <w:t>condamnă, prin urmare, toate atacurile nejustificate, atât verbale, cât și fizice, împotriva ONU, inclusiv a agențiilor și misiunilor sale</w:t>
            </w:r>
            <w:r w:rsidRPr="00EA319D">
              <w:t>; își exprimă îngrijorarea, în acest sens, cu privire la relevanța tot mai mare a formatelor exclusive de cooperare, care se angajează într-o concurență din ce în ce mai mare; observă, în același timp, că instituțiile și normele internaționale sunt din ce în ce mai instrumentalizate; subliniază că această tendință plasează UE într-o poziție delicată, în care trebuie să găsească un echilibru între nevoia de a face apel la o concepție largă și care promovează incluziunea în ceea ce privește multilateralismul și nevoia de a acorda prioritate cooperării cu anumiți parteneri care împărtășesc aceeași viziune;</w:t>
            </w:r>
          </w:p>
        </w:tc>
      </w:tr>
    </w:tbl>
    <w:p w:rsidR="008B33D0" w:rsidRPr="00EA319D" w:rsidRDefault="008B33D0" w:rsidP="008B33D0">
      <w:pPr>
        <w:pStyle w:val="AmOrLang"/>
      </w:pPr>
      <w:r w:rsidRPr="00EA319D">
        <w:t xml:space="preserve">Or. </w:t>
      </w:r>
      <w:r w:rsidRPr="00EA319D">
        <w:rPr>
          <w:rStyle w:val="HideTWBExt"/>
        </w:rPr>
        <w:t>&lt;Original&gt;</w:t>
      </w:r>
      <w:r w:rsidRPr="00EA319D">
        <w:rPr>
          <w:rStyle w:val="HideTWBInt"/>
        </w:rPr>
        <w:t>{EN}</w:t>
      </w:r>
      <w:r w:rsidRPr="00EA319D">
        <w:t>en</w:t>
      </w:r>
      <w:r w:rsidRPr="00EA319D">
        <w:rPr>
          <w:rStyle w:val="HideTWBExt"/>
        </w:rPr>
        <w:t>&lt;/Original&gt;</w:t>
      </w:r>
    </w:p>
    <w:p w:rsidR="008B33D0" w:rsidRPr="00EA319D" w:rsidRDefault="008B33D0" w:rsidP="008B33D0">
      <w:r w:rsidRPr="00EA319D">
        <w:rPr>
          <w:rStyle w:val="HideTWBExt"/>
        </w:rPr>
        <w:t>&lt;/Amend&gt;</w:t>
      </w:r>
    </w:p>
    <w:p w:rsidR="008B33D0" w:rsidRPr="00EA319D" w:rsidRDefault="008B33D0" w:rsidP="008B33D0">
      <w:pPr>
        <w:pStyle w:val="AmNumberTabs"/>
      </w:pPr>
      <w:r w:rsidRPr="00EA319D">
        <w:rPr>
          <w:rStyle w:val="HideTWBExt"/>
        </w:rPr>
        <w:t>&lt;Amend&gt;</w:t>
      </w:r>
      <w:r w:rsidRPr="00EA319D">
        <w:t>Amendamentul</w:t>
      </w:r>
      <w:r w:rsidRPr="00EA319D">
        <w:tab/>
      </w:r>
      <w:r w:rsidRPr="00EA319D">
        <w:tab/>
      </w:r>
      <w:r w:rsidRPr="00EA319D">
        <w:rPr>
          <w:rStyle w:val="HideTWBExt"/>
        </w:rPr>
        <w:t>&lt;NumAm&gt;</w:t>
      </w:r>
      <w:r w:rsidRPr="00EA319D">
        <w:t>699</w:t>
      </w:r>
      <w:r w:rsidRPr="00EA319D">
        <w:rPr>
          <w:rStyle w:val="HideTWBExt"/>
        </w:rPr>
        <w:t>&lt;/NumAm&gt;</w:t>
      </w:r>
    </w:p>
    <w:p w:rsidR="008B33D0" w:rsidRPr="00EA319D" w:rsidRDefault="008B33D0" w:rsidP="008B33D0">
      <w:pPr>
        <w:pStyle w:val="NormalBold"/>
      </w:pPr>
      <w:r w:rsidRPr="00EA319D">
        <w:rPr>
          <w:rStyle w:val="HideTWBExt"/>
          <w:b w:val="0"/>
        </w:rPr>
        <w:t>&lt;RepeatBlock-By&gt;&lt;Members&gt;</w:t>
      </w:r>
      <w:r w:rsidRPr="00EA319D">
        <w:t>Hannah Neumann</w:t>
      </w:r>
      <w:r w:rsidRPr="00EA319D">
        <w:rPr>
          <w:rStyle w:val="HideTWBExt"/>
          <w:b w:val="0"/>
        </w:rPr>
        <w:t>&lt;/Members&gt;</w:t>
      </w:r>
    </w:p>
    <w:p w:rsidR="008B33D0" w:rsidRPr="00EA319D" w:rsidRDefault="008B33D0" w:rsidP="008B33D0">
      <w:r w:rsidRPr="00EA319D">
        <w:rPr>
          <w:rStyle w:val="HideTWBExt"/>
        </w:rPr>
        <w:t>&lt;AuNomDe&gt;</w:t>
      </w:r>
      <w:r w:rsidRPr="00EA319D">
        <w:rPr>
          <w:rStyle w:val="HideTWBInt"/>
        </w:rPr>
        <w:t>{Greens/EFA}</w:t>
      </w:r>
      <w:r w:rsidRPr="00EA319D">
        <w:t>în numele Grupului Verts/ALE</w:t>
      </w:r>
      <w:r w:rsidRPr="00EA319D">
        <w:rPr>
          <w:rStyle w:val="HideTWBExt"/>
        </w:rPr>
        <w:t>&lt;/AuNomDe&gt;</w:t>
      </w:r>
    </w:p>
    <w:p w:rsidR="008B33D0" w:rsidRPr="00EA319D" w:rsidRDefault="008B33D0" w:rsidP="008B33D0">
      <w:pPr>
        <w:pStyle w:val="NormalBold"/>
      </w:pPr>
      <w:r w:rsidRPr="00EA319D">
        <w:rPr>
          <w:rStyle w:val="HideTWBExt"/>
          <w:b w:val="0"/>
        </w:rPr>
        <w:t>&lt;/RepeatBlock-By&gt;</w:t>
      </w:r>
    </w:p>
    <w:p w:rsidR="008B33D0" w:rsidRPr="00EA319D" w:rsidRDefault="008B33D0" w:rsidP="008B33D0">
      <w:pPr>
        <w:pStyle w:val="NormalBold"/>
      </w:pPr>
      <w:r w:rsidRPr="00EA319D">
        <w:rPr>
          <w:rStyle w:val="HideTWBExt"/>
        </w:rPr>
        <w:t>&lt;DocAmend&gt;</w:t>
      </w:r>
      <w:r w:rsidRPr="00EA319D">
        <w:t>Propunere de rezoluție</w:t>
      </w:r>
      <w:r w:rsidRPr="00EA319D">
        <w:rPr>
          <w:rStyle w:val="HideTWBExt"/>
        </w:rPr>
        <w:t>&lt;/DocAmend&gt;</w:t>
      </w:r>
    </w:p>
    <w:p w:rsidR="008B33D0" w:rsidRPr="00EA319D" w:rsidRDefault="008B33D0" w:rsidP="008B33D0">
      <w:pPr>
        <w:pStyle w:val="NormalBold"/>
      </w:pPr>
      <w:r w:rsidRPr="00EA319D">
        <w:rPr>
          <w:rStyle w:val="HideTWBExt"/>
        </w:rPr>
        <w:t>&lt;Article&gt;</w:t>
      </w:r>
      <w:r w:rsidRPr="00EA319D">
        <w:t>Punctul 22</w:t>
      </w:r>
      <w:r w:rsidRPr="00EA31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33D0" w:rsidRPr="00EA319D" w:rsidTr="006C019B">
        <w:trPr>
          <w:trHeight w:hRule="exact" w:val="240"/>
          <w:jc w:val="center"/>
        </w:trPr>
        <w:tc>
          <w:tcPr>
            <w:tcW w:w="9752" w:type="dxa"/>
            <w:gridSpan w:val="2"/>
            <w:tcBorders>
              <w:top w:val="nil"/>
              <w:left w:val="nil"/>
              <w:bottom w:val="nil"/>
              <w:right w:val="nil"/>
            </w:tcBorders>
          </w:tcPr>
          <w:p w:rsidR="008B33D0" w:rsidRPr="00EA319D" w:rsidRDefault="008B33D0" w:rsidP="006C019B"/>
        </w:tc>
      </w:tr>
      <w:tr w:rsidR="008B33D0" w:rsidRPr="00EA319D" w:rsidTr="006C019B">
        <w:trPr>
          <w:trHeight w:val="240"/>
          <w:jc w:val="center"/>
        </w:trPr>
        <w:tc>
          <w:tcPr>
            <w:tcW w:w="4876" w:type="dxa"/>
            <w:tcBorders>
              <w:top w:val="nil"/>
              <w:left w:val="nil"/>
              <w:bottom w:val="nil"/>
              <w:right w:val="nil"/>
            </w:tcBorders>
          </w:tcPr>
          <w:p w:rsidR="008B33D0" w:rsidRPr="00EA319D" w:rsidRDefault="008B33D0" w:rsidP="006C019B">
            <w:pPr>
              <w:pStyle w:val="AmColumnHeading"/>
            </w:pPr>
            <w:r w:rsidRPr="00EA319D">
              <w:t>Propunerea de rezoluție</w:t>
            </w:r>
          </w:p>
        </w:tc>
        <w:tc>
          <w:tcPr>
            <w:tcW w:w="4876" w:type="dxa"/>
            <w:tcBorders>
              <w:top w:val="nil"/>
              <w:left w:val="nil"/>
              <w:bottom w:val="nil"/>
              <w:right w:val="nil"/>
            </w:tcBorders>
          </w:tcPr>
          <w:p w:rsidR="008B33D0" w:rsidRPr="00EA319D" w:rsidRDefault="008B33D0" w:rsidP="006C019B">
            <w:pPr>
              <w:pStyle w:val="AmColumnHeading"/>
            </w:pPr>
            <w:r w:rsidRPr="00EA319D">
              <w:t>Amendamentul</w:t>
            </w:r>
          </w:p>
        </w:tc>
      </w:tr>
      <w:tr w:rsidR="008B33D0" w:rsidRPr="00EA319D" w:rsidTr="006C019B">
        <w:trPr>
          <w:jc w:val="center"/>
        </w:trPr>
        <w:tc>
          <w:tcPr>
            <w:tcW w:w="4876" w:type="dxa"/>
            <w:tcBorders>
              <w:top w:val="nil"/>
              <w:left w:val="nil"/>
              <w:bottom w:val="nil"/>
              <w:right w:val="nil"/>
            </w:tcBorders>
          </w:tcPr>
          <w:p w:rsidR="008B33D0" w:rsidRPr="00EA319D" w:rsidRDefault="008B33D0" w:rsidP="006C019B">
            <w:pPr>
              <w:pStyle w:val="Normal6a"/>
            </w:pPr>
            <w:r w:rsidRPr="00EA319D">
              <w:t>22.</w:t>
            </w:r>
            <w:r w:rsidRPr="00EA319D">
              <w:tab/>
              <w:t xml:space="preserve">subliniază că lumea devine din ce în ce mai multipolară și mai puțin multilaterală; subliniază că forumurile multilaterale, printre care în special Națiunile Unite și agențiile sale, ar trebui să fie considerate formatul de cooperare ales de UE; își exprimă îngrijorarea, în acest sens, cu privire la relevanța tot mai mare a formatelor exclusive de cooperare, care </w:t>
            </w:r>
            <w:r w:rsidRPr="00EA319D">
              <w:rPr>
                <w:b/>
                <w:i/>
              </w:rPr>
              <w:t>se angajează într-o concurență</w:t>
            </w:r>
            <w:r w:rsidRPr="00EA319D">
              <w:t xml:space="preserve"> din ce în ce mai </w:t>
            </w:r>
            <w:r w:rsidRPr="00EA319D">
              <w:rPr>
                <w:b/>
                <w:i/>
              </w:rPr>
              <w:t>mare</w:t>
            </w:r>
            <w:r w:rsidRPr="00EA319D">
              <w:t>; observă, în același timp, că instituțiile și normele internaționale sunt din ce în ce mai instrumentalizate; subliniază că această tendință plasează UE într-o poziție delicată, ce echilibrează necesitatea de a face apel la o concepție largă și care promovează includerea în ceea ce privește multilateralismul, acordând totodată prioritate cooperării cu anumiți parteneri care împărtășesc aceeași viziune;</w:t>
            </w:r>
          </w:p>
        </w:tc>
        <w:tc>
          <w:tcPr>
            <w:tcW w:w="4876" w:type="dxa"/>
            <w:tcBorders>
              <w:top w:val="nil"/>
              <w:left w:val="nil"/>
              <w:bottom w:val="nil"/>
              <w:right w:val="nil"/>
            </w:tcBorders>
          </w:tcPr>
          <w:p w:rsidR="008B33D0" w:rsidRPr="00EA319D" w:rsidRDefault="008B33D0" w:rsidP="006C019B">
            <w:pPr>
              <w:pStyle w:val="Normal6a"/>
            </w:pPr>
            <w:r w:rsidRPr="00EA319D">
              <w:t>22.</w:t>
            </w:r>
            <w:r w:rsidRPr="00EA319D">
              <w:tab/>
              <w:t>subliniază că lumea devine din ce în ce mai multipolară și mai puțin multilaterală; subliniază că forumurile multilaterale, printre care în special Organizația Națiunilor Unite și agențiile sale, ar trebui să fie considerate formatul de cooperare ales de UE</w:t>
            </w:r>
            <w:r w:rsidRPr="00EA319D">
              <w:rPr>
                <w:b/>
                <w:i/>
              </w:rPr>
              <w:t xml:space="preserve"> și, prin urmare, ar trebui să beneficieze de fonduri și sprijin suficiente din partea UE pentru a proteja Organizația Națiunilor Unite și sistemul multilateral, în ansamblul său</w:t>
            </w:r>
            <w:r w:rsidRPr="00EA319D">
              <w:t xml:space="preserve">; își exprimă îngrijorarea, în acest sens, cu privire la relevanța tot mai mare a formatelor exclusive de cooperare, care </w:t>
            </w:r>
            <w:r w:rsidRPr="00EA319D">
              <w:rPr>
                <w:b/>
                <w:i/>
              </w:rPr>
              <w:t>sunt o dovadă a concurenței</w:t>
            </w:r>
            <w:r w:rsidRPr="00EA319D">
              <w:t xml:space="preserve"> din ce în ce mai </w:t>
            </w:r>
            <w:r w:rsidRPr="00EA319D">
              <w:rPr>
                <w:b/>
                <w:i/>
              </w:rPr>
              <w:t>mari</w:t>
            </w:r>
            <w:r w:rsidRPr="00EA319D">
              <w:t>; observă, în același timp, că instituțiile și normele internaționale sunt din ce în ce mai instrumentalizate; subliniază că această tendință plasează UE într-o poziție delicată, în care trebuie să găsească un echilibru între nevoia de a face apel la o concepție largă și care promovează incluziunea în ceea ce privește multilateralismul și nevoia de a acorda prioritate cooperării cu anumiți parteneri care împărtășesc aceeași viziune;</w:t>
            </w:r>
          </w:p>
        </w:tc>
      </w:tr>
    </w:tbl>
    <w:p w:rsidR="008B33D0" w:rsidRPr="00EA319D" w:rsidRDefault="008B33D0" w:rsidP="008B33D0">
      <w:pPr>
        <w:pStyle w:val="AmOrLang"/>
      </w:pPr>
      <w:r w:rsidRPr="00EA319D">
        <w:t xml:space="preserve">Or. </w:t>
      </w:r>
      <w:r w:rsidRPr="00EA319D">
        <w:rPr>
          <w:rStyle w:val="HideTWBExt"/>
        </w:rPr>
        <w:t>&lt;Original&gt;</w:t>
      </w:r>
      <w:r w:rsidRPr="00EA319D">
        <w:rPr>
          <w:rStyle w:val="HideTWBInt"/>
        </w:rPr>
        <w:t>{EN}</w:t>
      </w:r>
      <w:r w:rsidRPr="00EA319D">
        <w:t>en</w:t>
      </w:r>
      <w:r w:rsidRPr="00EA319D">
        <w:rPr>
          <w:rStyle w:val="HideTWBExt"/>
        </w:rPr>
        <w:t>&lt;/Original&gt;</w:t>
      </w:r>
    </w:p>
    <w:p w:rsidR="008B33D0" w:rsidRPr="00EA319D" w:rsidRDefault="008B33D0" w:rsidP="008B33D0">
      <w:r w:rsidRPr="00EA319D">
        <w:rPr>
          <w:rStyle w:val="HideTWBExt"/>
        </w:rPr>
        <w:t>&lt;/Amend&gt;</w:t>
      </w:r>
    </w:p>
    <w:p w:rsidR="008B33D0" w:rsidRPr="00EA319D" w:rsidRDefault="008B33D0" w:rsidP="008B33D0">
      <w:pPr>
        <w:pStyle w:val="AmNumberTabs"/>
      </w:pPr>
      <w:r w:rsidRPr="00EA319D">
        <w:rPr>
          <w:rStyle w:val="HideTWBExt"/>
        </w:rPr>
        <w:t>&lt;Amend&gt;</w:t>
      </w:r>
      <w:r w:rsidRPr="00EA319D">
        <w:t>Amendamentul</w:t>
      </w:r>
      <w:r w:rsidRPr="00EA319D">
        <w:tab/>
      </w:r>
      <w:r w:rsidRPr="00EA319D">
        <w:tab/>
      </w:r>
      <w:r w:rsidRPr="00EA319D">
        <w:rPr>
          <w:rStyle w:val="HideTWBExt"/>
        </w:rPr>
        <w:t>&lt;NumAm&gt;</w:t>
      </w:r>
      <w:r w:rsidRPr="00EA319D">
        <w:t>700</w:t>
      </w:r>
      <w:r w:rsidRPr="00EA319D">
        <w:rPr>
          <w:rStyle w:val="HideTWBExt"/>
        </w:rPr>
        <w:t>&lt;/NumAm&gt;</w:t>
      </w:r>
    </w:p>
    <w:p w:rsidR="008B33D0" w:rsidRPr="00EA319D" w:rsidRDefault="008B33D0" w:rsidP="008B33D0">
      <w:pPr>
        <w:pStyle w:val="NormalBold"/>
      </w:pPr>
      <w:r w:rsidRPr="00EA319D">
        <w:rPr>
          <w:rStyle w:val="HideTWBExt"/>
          <w:b w:val="0"/>
        </w:rPr>
        <w:t>&lt;RepeatBlock-By&gt;&lt;Members&gt;</w:t>
      </w:r>
      <w:r w:rsidRPr="00EA319D">
        <w:t>Michael von der Schulenburg</w:t>
      </w:r>
      <w:r w:rsidRPr="00EA319D">
        <w:rPr>
          <w:rStyle w:val="HideTWBExt"/>
          <w:b w:val="0"/>
        </w:rPr>
        <w:t>&lt;/Members&gt;</w:t>
      </w:r>
    </w:p>
    <w:p w:rsidR="008B33D0" w:rsidRPr="00EA319D" w:rsidRDefault="008B33D0" w:rsidP="008B33D0">
      <w:pPr>
        <w:pStyle w:val="NormalBold"/>
      </w:pPr>
      <w:r w:rsidRPr="00EA319D">
        <w:rPr>
          <w:rStyle w:val="HideTWBExt"/>
          <w:b w:val="0"/>
        </w:rPr>
        <w:t>&lt;/RepeatBlock-By&gt;</w:t>
      </w:r>
    </w:p>
    <w:p w:rsidR="008B33D0" w:rsidRPr="00EA319D" w:rsidRDefault="008B33D0" w:rsidP="008B33D0">
      <w:pPr>
        <w:pStyle w:val="NormalBold"/>
      </w:pPr>
      <w:r w:rsidRPr="00EA319D">
        <w:rPr>
          <w:rStyle w:val="HideTWBExt"/>
        </w:rPr>
        <w:t>&lt;DocAmend&gt;</w:t>
      </w:r>
      <w:r w:rsidRPr="00EA319D">
        <w:t>Propunere de rezoluție</w:t>
      </w:r>
      <w:r w:rsidRPr="00EA319D">
        <w:rPr>
          <w:rStyle w:val="HideTWBExt"/>
        </w:rPr>
        <w:t>&lt;/DocAmend&gt;</w:t>
      </w:r>
    </w:p>
    <w:p w:rsidR="008B33D0" w:rsidRPr="00EA319D" w:rsidRDefault="008B33D0" w:rsidP="008B33D0">
      <w:pPr>
        <w:pStyle w:val="NormalBold"/>
      </w:pPr>
      <w:r w:rsidRPr="00EA319D">
        <w:rPr>
          <w:rStyle w:val="HideTWBExt"/>
        </w:rPr>
        <w:t>&lt;Article&gt;</w:t>
      </w:r>
      <w:r w:rsidRPr="00EA319D">
        <w:t>Punctul 22</w:t>
      </w:r>
      <w:r w:rsidRPr="00EA31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33D0" w:rsidRPr="00EA319D" w:rsidTr="006C019B">
        <w:trPr>
          <w:trHeight w:hRule="exact" w:val="240"/>
          <w:jc w:val="center"/>
        </w:trPr>
        <w:tc>
          <w:tcPr>
            <w:tcW w:w="9752" w:type="dxa"/>
            <w:gridSpan w:val="2"/>
            <w:tcBorders>
              <w:top w:val="nil"/>
              <w:left w:val="nil"/>
              <w:bottom w:val="nil"/>
              <w:right w:val="nil"/>
            </w:tcBorders>
          </w:tcPr>
          <w:p w:rsidR="008B33D0" w:rsidRPr="00EA319D" w:rsidRDefault="008B33D0" w:rsidP="006C019B"/>
        </w:tc>
      </w:tr>
      <w:tr w:rsidR="008B33D0" w:rsidRPr="00EA319D" w:rsidTr="006C019B">
        <w:trPr>
          <w:trHeight w:val="240"/>
          <w:jc w:val="center"/>
        </w:trPr>
        <w:tc>
          <w:tcPr>
            <w:tcW w:w="4876" w:type="dxa"/>
            <w:tcBorders>
              <w:top w:val="nil"/>
              <w:left w:val="nil"/>
              <w:bottom w:val="nil"/>
              <w:right w:val="nil"/>
            </w:tcBorders>
          </w:tcPr>
          <w:p w:rsidR="008B33D0" w:rsidRPr="00EA319D" w:rsidRDefault="008B33D0" w:rsidP="006C019B">
            <w:pPr>
              <w:pStyle w:val="AmColumnHeading"/>
            </w:pPr>
            <w:r w:rsidRPr="00EA319D">
              <w:t>Propunerea de rezoluție</w:t>
            </w:r>
          </w:p>
        </w:tc>
        <w:tc>
          <w:tcPr>
            <w:tcW w:w="4876" w:type="dxa"/>
            <w:tcBorders>
              <w:top w:val="nil"/>
              <w:left w:val="nil"/>
              <w:bottom w:val="nil"/>
              <w:right w:val="nil"/>
            </w:tcBorders>
          </w:tcPr>
          <w:p w:rsidR="008B33D0" w:rsidRPr="00EA319D" w:rsidRDefault="008B33D0" w:rsidP="006C019B">
            <w:pPr>
              <w:pStyle w:val="AmColumnHeading"/>
            </w:pPr>
            <w:r w:rsidRPr="00EA319D">
              <w:t>Amendamentul</w:t>
            </w:r>
          </w:p>
        </w:tc>
      </w:tr>
      <w:tr w:rsidR="008B33D0" w:rsidRPr="00EA319D" w:rsidTr="006C019B">
        <w:trPr>
          <w:jc w:val="center"/>
        </w:trPr>
        <w:tc>
          <w:tcPr>
            <w:tcW w:w="4876" w:type="dxa"/>
            <w:tcBorders>
              <w:top w:val="nil"/>
              <w:left w:val="nil"/>
              <w:bottom w:val="nil"/>
              <w:right w:val="nil"/>
            </w:tcBorders>
          </w:tcPr>
          <w:p w:rsidR="008B33D0" w:rsidRPr="00EA319D" w:rsidRDefault="008B33D0" w:rsidP="006C019B">
            <w:pPr>
              <w:pStyle w:val="Normal6a"/>
            </w:pPr>
            <w:r w:rsidRPr="00EA319D">
              <w:t>22.</w:t>
            </w:r>
            <w:r w:rsidRPr="00EA319D">
              <w:tab/>
              <w:t xml:space="preserve">subliniază că lumea devine din ce în ce mai multipolară și mai puțin multilaterală; subliniază că forumurile multilaterale, printre care în special Națiunile Unite și agențiile sale, ar trebui să fie considerate formatul de cooperare ales de UE; își exprimă îngrijorarea, în acest sens, cu privire la relevanța tot mai mare a formatelor exclusive de cooperare, care se angajează într-o concurență din ce în ce mai mare; observă, în același timp, că instituțiile și normele internaționale sunt din ce în ce mai </w:t>
            </w:r>
            <w:r w:rsidRPr="00EA319D">
              <w:rPr>
                <w:b/>
                <w:bCs/>
                <w:i/>
                <w:iCs/>
              </w:rPr>
              <w:t>instrumentalizate</w:t>
            </w:r>
            <w:r w:rsidRPr="00EA319D">
              <w:t xml:space="preserve">; subliniază </w:t>
            </w:r>
            <w:r w:rsidRPr="00EA319D">
              <w:rPr>
                <w:b/>
                <w:bCs/>
                <w:i/>
                <w:iCs/>
              </w:rPr>
              <w:t>că această tendință plasează UE într-o poziție delicată, ce echilibrează</w:t>
            </w:r>
            <w:r w:rsidRPr="00EA319D">
              <w:t xml:space="preserve"> necesitatea</w:t>
            </w:r>
            <w:r w:rsidRPr="00EA319D">
              <w:rPr>
                <w:b/>
                <w:bCs/>
                <w:i/>
                <w:iCs/>
              </w:rPr>
              <w:t xml:space="preserve"> de a face apel la o concepție largă și care promovează includerea în ceea ce privește multilateralismul, acordând totodată prioritate cooperării cu anumiți parteneri care împărtășesc aceeași viziune;</w:t>
            </w:r>
          </w:p>
        </w:tc>
        <w:tc>
          <w:tcPr>
            <w:tcW w:w="4876" w:type="dxa"/>
            <w:tcBorders>
              <w:top w:val="nil"/>
              <w:left w:val="nil"/>
              <w:bottom w:val="nil"/>
              <w:right w:val="nil"/>
            </w:tcBorders>
          </w:tcPr>
          <w:p w:rsidR="008B33D0" w:rsidRPr="00EA319D" w:rsidRDefault="008B33D0" w:rsidP="006C019B">
            <w:pPr>
              <w:pStyle w:val="Normal6a"/>
            </w:pPr>
            <w:r w:rsidRPr="00EA319D">
              <w:t>22.</w:t>
            </w:r>
            <w:r w:rsidRPr="00EA319D">
              <w:tab/>
              <w:t xml:space="preserve">subliniază că lumea devine din ce în ce mai multipolară și </w:t>
            </w:r>
            <w:r w:rsidRPr="00EA319D">
              <w:rPr>
                <w:b/>
                <w:bCs/>
                <w:i/>
                <w:iCs/>
              </w:rPr>
              <w:t>este îngrijorat de faptul că ea devine</w:t>
            </w:r>
            <w:r w:rsidRPr="00EA319D">
              <w:t xml:space="preserve"> mai puțin multilaterală; subliniază că forumurile multilaterale, printre care în special Organizația Națiunilor Unite și agențiile sale, ar trebui să fie considerate formatul de cooperare ales de UE; își exprimă îngrijorarea, în acest sens, cu privire la relevanța tot mai mare a formatelor exclusive de cooperare, care se angajează într-o concurență din ce în ce mai mare; observă, în același timp, că instituțiile și normele internaționale sunt din ce în ce mai </w:t>
            </w:r>
            <w:r w:rsidRPr="00EA319D">
              <w:rPr>
                <w:b/>
                <w:bCs/>
                <w:i/>
                <w:iCs/>
              </w:rPr>
              <w:t>eludate</w:t>
            </w:r>
            <w:r w:rsidRPr="00EA319D">
              <w:t xml:space="preserve">; subliniază necesitatea </w:t>
            </w:r>
            <w:r w:rsidRPr="00EA319D">
              <w:rPr>
                <w:b/>
                <w:bCs/>
                <w:i/>
                <w:iCs/>
              </w:rPr>
              <w:t>unui multilateralism global veritabil și angajat</w:t>
            </w:r>
            <w:r w:rsidRPr="00EA319D">
              <w:t>;</w:t>
            </w:r>
          </w:p>
        </w:tc>
      </w:tr>
    </w:tbl>
    <w:p w:rsidR="008B33D0" w:rsidRPr="00EA319D" w:rsidRDefault="008B33D0" w:rsidP="008B33D0">
      <w:pPr>
        <w:pStyle w:val="AmOrLang"/>
      </w:pPr>
      <w:r w:rsidRPr="00EA319D">
        <w:t xml:space="preserve">Or. </w:t>
      </w:r>
      <w:r w:rsidRPr="00EA319D">
        <w:rPr>
          <w:rStyle w:val="HideTWBExt"/>
        </w:rPr>
        <w:t>&lt;Original&gt;</w:t>
      </w:r>
      <w:r w:rsidRPr="00EA319D">
        <w:rPr>
          <w:rStyle w:val="HideTWBInt"/>
        </w:rPr>
        <w:t>{EN}</w:t>
      </w:r>
      <w:r w:rsidRPr="00EA319D">
        <w:t>en</w:t>
      </w:r>
      <w:r w:rsidRPr="00EA319D">
        <w:rPr>
          <w:rStyle w:val="HideTWBExt"/>
        </w:rPr>
        <w:t>&lt;/Original&gt;</w:t>
      </w:r>
    </w:p>
    <w:p w:rsidR="008B33D0" w:rsidRPr="00EA319D" w:rsidRDefault="008B33D0" w:rsidP="008B33D0">
      <w:r w:rsidRPr="00EA319D">
        <w:rPr>
          <w:rStyle w:val="HideTWBExt"/>
        </w:rPr>
        <w:t>&lt;/Amend&gt;</w:t>
      </w:r>
    </w:p>
    <w:p w:rsidR="008B33D0" w:rsidRPr="00EA319D" w:rsidRDefault="008B33D0" w:rsidP="008B33D0">
      <w:pPr>
        <w:pStyle w:val="AmNumberTabs"/>
      </w:pPr>
      <w:r w:rsidRPr="00EA319D">
        <w:rPr>
          <w:rStyle w:val="HideTWBExt"/>
        </w:rPr>
        <w:t>&lt;Amend&gt;</w:t>
      </w:r>
      <w:r w:rsidRPr="00EA319D">
        <w:t>Amendamentul</w:t>
      </w:r>
      <w:r w:rsidRPr="00EA319D">
        <w:tab/>
      </w:r>
      <w:r w:rsidRPr="00EA319D">
        <w:tab/>
      </w:r>
      <w:r w:rsidRPr="00EA319D">
        <w:rPr>
          <w:rStyle w:val="HideTWBExt"/>
        </w:rPr>
        <w:t>&lt;NumAm&gt;</w:t>
      </w:r>
      <w:r w:rsidRPr="00EA319D">
        <w:t>701</w:t>
      </w:r>
      <w:r w:rsidRPr="00EA319D">
        <w:rPr>
          <w:rStyle w:val="HideTWBExt"/>
        </w:rPr>
        <w:t>&lt;/NumAm&gt;</w:t>
      </w:r>
    </w:p>
    <w:p w:rsidR="008B33D0" w:rsidRPr="00EA319D" w:rsidRDefault="008B33D0" w:rsidP="008B33D0">
      <w:pPr>
        <w:pStyle w:val="NormalBold"/>
      </w:pPr>
      <w:r w:rsidRPr="00EA319D">
        <w:rPr>
          <w:rStyle w:val="HideTWBExt"/>
          <w:b w:val="0"/>
        </w:rPr>
        <w:t>&lt;RepeatBlock-By&gt;&lt;Members&gt;</w:t>
      </w:r>
      <w:r w:rsidRPr="00EA319D">
        <w:t>António Tânger Corrêa, Hermann Tertsch, Jorge Martín Frías</w:t>
      </w:r>
      <w:r w:rsidRPr="00EA319D">
        <w:rPr>
          <w:rStyle w:val="HideTWBExt"/>
          <w:b w:val="0"/>
        </w:rPr>
        <w:t>&lt;/Members&gt;</w:t>
      </w:r>
    </w:p>
    <w:p w:rsidR="008B33D0" w:rsidRPr="00EA319D" w:rsidRDefault="008B33D0" w:rsidP="008B33D0">
      <w:pPr>
        <w:pStyle w:val="NormalBold"/>
      </w:pPr>
      <w:r w:rsidRPr="00EA319D">
        <w:rPr>
          <w:rStyle w:val="HideTWBExt"/>
          <w:b w:val="0"/>
        </w:rPr>
        <w:t>&lt;/RepeatBlock-By&gt;</w:t>
      </w:r>
    </w:p>
    <w:p w:rsidR="008B33D0" w:rsidRPr="00EA319D" w:rsidRDefault="008B33D0" w:rsidP="008B33D0">
      <w:pPr>
        <w:pStyle w:val="NormalBold"/>
      </w:pPr>
      <w:r w:rsidRPr="00EA319D">
        <w:rPr>
          <w:rStyle w:val="HideTWBExt"/>
        </w:rPr>
        <w:t>&lt;DocAmend&gt;</w:t>
      </w:r>
      <w:r w:rsidRPr="00EA319D">
        <w:t>Propunere de rezoluție</w:t>
      </w:r>
      <w:r w:rsidRPr="00EA319D">
        <w:rPr>
          <w:rStyle w:val="HideTWBExt"/>
        </w:rPr>
        <w:t>&lt;/DocAmend&gt;</w:t>
      </w:r>
    </w:p>
    <w:p w:rsidR="008B33D0" w:rsidRPr="00EA319D" w:rsidRDefault="008B33D0" w:rsidP="008B33D0">
      <w:pPr>
        <w:pStyle w:val="NormalBold"/>
      </w:pPr>
      <w:r w:rsidRPr="00EA319D">
        <w:rPr>
          <w:rStyle w:val="HideTWBExt"/>
        </w:rPr>
        <w:t>&lt;Article&gt;</w:t>
      </w:r>
      <w:r w:rsidRPr="00EA319D">
        <w:t>Punctul 22</w:t>
      </w:r>
      <w:r w:rsidRPr="00EA31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33D0" w:rsidRPr="00EA319D" w:rsidTr="006C019B">
        <w:trPr>
          <w:trHeight w:hRule="exact" w:val="240"/>
          <w:jc w:val="center"/>
        </w:trPr>
        <w:tc>
          <w:tcPr>
            <w:tcW w:w="9752" w:type="dxa"/>
            <w:gridSpan w:val="2"/>
            <w:tcBorders>
              <w:top w:val="nil"/>
              <w:left w:val="nil"/>
              <w:bottom w:val="nil"/>
              <w:right w:val="nil"/>
            </w:tcBorders>
          </w:tcPr>
          <w:p w:rsidR="008B33D0" w:rsidRPr="00EA319D" w:rsidRDefault="008B33D0" w:rsidP="006C019B"/>
        </w:tc>
      </w:tr>
      <w:tr w:rsidR="008B33D0" w:rsidRPr="00EA319D" w:rsidTr="006C019B">
        <w:trPr>
          <w:trHeight w:val="240"/>
          <w:jc w:val="center"/>
        </w:trPr>
        <w:tc>
          <w:tcPr>
            <w:tcW w:w="4876" w:type="dxa"/>
            <w:tcBorders>
              <w:top w:val="nil"/>
              <w:left w:val="nil"/>
              <w:bottom w:val="nil"/>
              <w:right w:val="nil"/>
            </w:tcBorders>
          </w:tcPr>
          <w:p w:rsidR="008B33D0" w:rsidRPr="00EA319D" w:rsidRDefault="008B33D0" w:rsidP="006C019B">
            <w:pPr>
              <w:pStyle w:val="AmColumnHeading"/>
            </w:pPr>
            <w:r w:rsidRPr="00EA319D">
              <w:t>Propunerea de rezoluție</w:t>
            </w:r>
          </w:p>
        </w:tc>
        <w:tc>
          <w:tcPr>
            <w:tcW w:w="4876" w:type="dxa"/>
            <w:tcBorders>
              <w:top w:val="nil"/>
              <w:left w:val="nil"/>
              <w:bottom w:val="nil"/>
              <w:right w:val="nil"/>
            </w:tcBorders>
          </w:tcPr>
          <w:p w:rsidR="008B33D0" w:rsidRPr="00EA319D" w:rsidRDefault="008B33D0" w:rsidP="006C019B">
            <w:pPr>
              <w:pStyle w:val="AmColumnHeading"/>
            </w:pPr>
            <w:r w:rsidRPr="00EA319D">
              <w:t>Amendamentul</w:t>
            </w:r>
          </w:p>
        </w:tc>
      </w:tr>
      <w:tr w:rsidR="008B33D0" w:rsidRPr="00EA319D" w:rsidTr="006C019B">
        <w:trPr>
          <w:jc w:val="center"/>
        </w:trPr>
        <w:tc>
          <w:tcPr>
            <w:tcW w:w="4876" w:type="dxa"/>
            <w:tcBorders>
              <w:top w:val="nil"/>
              <w:left w:val="nil"/>
              <w:bottom w:val="nil"/>
              <w:right w:val="nil"/>
            </w:tcBorders>
          </w:tcPr>
          <w:p w:rsidR="008B33D0" w:rsidRPr="00EA319D" w:rsidRDefault="008B33D0" w:rsidP="006C019B">
            <w:pPr>
              <w:pStyle w:val="Normal6a"/>
            </w:pPr>
            <w:r w:rsidRPr="00EA319D">
              <w:t>22.</w:t>
            </w:r>
            <w:r w:rsidRPr="00EA319D">
              <w:tab/>
              <w:t>subliniază că lumea devine din ce în ce mai multipolară și mai puțin multilaterală;</w:t>
            </w:r>
            <w:r w:rsidRPr="00EA319D">
              <w:rPr>
                <w:b/>
                <w:i/>
              </w:rPr>
              <w:t xml:space="preserve"> </w:t>
            </w:r>
            <w:r w:rsidRPr="00EA319D">
              <w:rPr>
                <w:b/>
                <w:bCs/>
                <w:i/>
                <w:iCs/>
              </w:rPr>
              <w:t>subliniază că forumurile multilaterale, printre care în special Națiunile Unite și agențiile sale, ar trebui să fie considerate formatul de cooperare ales de UE</w:t>
            </w:r>
            <w:r w:rsidRPr="00EA319D">
              <w:t>; își exprimă îngrijorarea, în acest sens, cu privire la relevanța tot mai mare a formatelor exclusive de cooperare, care se angajează într-o concurență din ce în ce mai mare; observă, în același timp, că instituțiile și normele internaționale sunt din ce în ce mai instrumentalizate; subliniază că această tendință plasează UE într-o poziție delicată, ce echilibrează necesitatea de a face apel la o concepție largă și care promovează includerea în ceea ce privește multilateralismul, acordând totodată prioritate cooperării cu anumiți parteneri care împărtășesc aceeași viziune;</w:t>
            </w:r>
          </w:p>
        </w:tc>
        <w:tc>
          <w:tcPr>
            <w:tcW w:w="4876" w:type="dxa"/>
            <w:tcBorders>
              <w:top w:val="nil"/>
              <w:left w:val="nil"/>
              <w:bottom w:val="nil"/>
              <w:right w:val="nil"/>
            </w:tcBorders>
          </w:tcPr>
          <w:p w:rsidR="008B33D0" w:rsidRPr="00EA319D" w:rsidRDefault="008B33D0" w:rsidP="006C019B">
            <w:pPr>
              <w:pStyle w:val="Normal6a"/>
            </w:pPr>
            <w:r w:rsidRPr="00EA319D">
              <w:t>22.</w:t>
            </w:r>
            <w:r w:rsidRPr="00EA319D">
              <w:tab/>
              <w:t>subliniază că lumea devine din ce în ce mai multipolară și mai puțin multilaterală; își exprimă îngrijorarea, în acest sens, cu privire la relevanța tot mai mare a formatelor exclusive de cooperare, care se angajează într-o concurență din ce în ce mai mare; observă, în același timp, că instituțiile și normele internaționale sunt din ce în ce mai instrumentalizate</w:t>
            </w:r>
            <w:r w:rsidRPr="00EA319D">
              <w:rPr>
                <w:b/>
                <w:bCs/>
                <w:i/>
                <w:iCs/>
              </w:rPr>
              <w:t>, regimuri precum China, Rusia și Iran rescriind normele internaționale pentru a se potrivi agendei lor autoritare, abuzând totodată, de exemplu, de Consiliul ONU pentru Drepturile Omului pentru propriile scopuri politice în ceea ce privește drepturile omului</w:t>
            </w:r>
            <w:r w:rsidRPr="00EA319D">
              <w:t>; subliniază că această tendință plasează UE într-o poziție delicată, în care trebuie să găsească un echilibru între nevoia de a face apel la o concepție largă și care promovează incluziunea în ceea ce privește multilateralismul și nevoia de a acorda prioritate cooperării cu anumiți parteneri care împărtășesc aceeași viziune;</w:t>
            </w:r>
          </w:p>
        </w:tc>
      </w:tr>
    </w:tbl>
    <w:p w:rsidR="008B33D0" w:rsidRPr="00EA319D" w:rsidRDefault="008B33D0" w:rsidP="008B33D0">
      <w:pPr>
        <w:pStyle w:val="AmOrLang"/>
      </w:pPr>
      <w:r w:rsidRPr="00EA319D">
        <w:t xml:space="preserve">Or. </w:t>
      </w:r>
      <w:r w:rsidRPr="00EA319D">
        <w:rPr>
          <w:rStyle w:val="HideTWBExt"/>
        </w:rPr>
        <w:t>&lt;Original&gt;</w:t>
      </w:r>
      <w:r w:rsidRPr="00EA319D">
        <w:rPr>
          <w:rStyle w:val="HideTWBInt"/>
        </w:rPr>
        <w:t>{EN}</w:t>
      </w:r>
      <w:r w:rsidRPr="00EA319D">
        <w:t>en</w:t>
      </w:r>
      <w:r w:rsidRPr="00EA319D">
        <w:rPr>
          <w:rStyle w:val="HideTWBExt"/>
        </w:rPr>
        <w:t>&lt;/Original&gt;</w:t>
      </w:r>
    </w:p>
    <w:p w:rsidR="008B33D0" w:rsidRPr="00EA319D" w:rsidRDefault="008B33D0" w:rsidP="008B33D0">
      <w:r w:rsidRPr="00EA319D">
        <w:rPr>
          <w:rStyle w:val="HideTWBExt"/>
        </w:rPr>
        <w:t>&lt;/Amend&gt;</w:t>
      </w:r>
    </w:p>
    <w:p w:rsidR="008B33D0" w:rsidRPr="00EA319D" w:rsidRDefault="008B33D0" w:rsidP="008B33D0">
      <w:pPr>
        <w:pStyle w:val="AmNumberTabs"/>
      </w:pPr>
      <w:r w:rsidRPr="00EA319D">
        <w:rPr>
          <w:rStyle w:val="HideTWBExt"/>
        </w:rPr>
        <w:t>&lt;Amend&gt;</w:t>
      </w:r>
      <w:r w:rsidRPr="00EA319D">
        <w:t>Amendamentul</w:t>
      </w:r>
      <w:r w:rsidRPr="00EA319D">
        <w:tab/>
      </w:r>
      <w:r w:rsidRPr="00EA319D">
        <w:tab/>
      </w:r>
      <w:r w:rsidRPr="00EA319D">
        <w:rPr>
          <w:rStyle w:val="HideTWBExt"/>
        </w:rPr>
        <w:t>&lt;NumAm&gt;</w:t>
      </w:r>
      <w:r w:rsidRPr="00EA319D">
        <w:t>702</w:t>
      </w:r>
      <w:r w:rsidRPr="00EA319D">
        <w:rPr>
          <w:rStyle w:val="HideTWBExt"/>
        </w:rPr>
        <w:t>&lt;/NumAm&gt;</w:t>
      </w:r>
    </w:p>
    <w:p w:rsidR="008B33D0" w:rsidRPr="00EA319D" w:rsidRDefault="008B33D0" w:rsidP="008B33D0">
      <w:pPr>
        <w:pStyle w:val="NormalBold"/>
      </w:pPr>
      <w:r w:rsidRPr="00EA319D">
        <w:rPr>
          <w:rStyle w:val="HideTWBExt"/>
          <w:b w:val="0"/>
        </w:rPr>
        <w:t>&lt;RepeatBlock-By&gt;&lt;Members&gt;</w:t>
      </w:r>
      <w:r w:rsidRPr="00EA319D">
        <w:t>Marc Botenga, Rima Hassan, Özlem Demirel</w:t>
      </w:r>
      <w:r w:rsidRPr="00EA319D">
        <w:rPr>
          <w:rStyle w:val="HideTWBExt"/>
          <w:b w:val="0"/>
        </w:rPr>
        <w:t>&lt;/Members&gt;</w:t>
      </w:r>
    </w:p>
    <w:p w:rsidR="008B33D0" w:rsidRPr="00EA319D" w:rsidRDefault="008B33D0" w:rsidP="008B33D0">
      <w:r w:rsidRPr="00EA319D">
        <w:rPr>
          <w:rStyle w:val="HideTWBExt"/>
        </w:rPr>
        <w:t>&lt;AuNomDe&gt;</w:t>
      </w:r>
      <w:r w:rsidRPr="00EA319D">
        <w:rPr>
          <w:rStyle w:val="HideTWBInt"/>
        </w:rPr>
        <w:t>{The Left}</w:t>
      </w:r>
      <w:r w:rsidRPr="00EA319D">
        <w:t>în numele Grupului The Left</w:t>
      </w:r>
      <w:r w:rsidRPr="00EA319D">
        <w:rPr>
          <w:rStyle w:val="HideTWBExt"/>
        </w:rPr>
        <w:t>&lt;/AuNomDe&gt;</w:t>
      </w:r>
    </w:p>
    <w:p w:rsidR="008B33D0" w:rsidRPr="00EA319D" w:rsidRDefault="008B33D0" w:rsidP="008B33D0">
      <w:pPr>
        <w:pStyle w:val="NormalBold"/>
      </w:pPr>
      <w:r w:rsidRPr="00EA319D">
        <w:rPr>
          <w:rStyle w:val="HideTWBExt"/>
          <w:b w:val="0"/>
        </w:rPr>
        <w:t>&lt;/RepeatBlock-By&gt;</w:t>
      </w:r>
    </w:p>
    <w:p w:rsidR="008B33D0" w:rsidRPr="00EA319D" w:rsidRDefault="008B33D0" w:rsidP="008B33D0">
      <w:pPr>
        <w:pStyle w:val="NormalBold"/>
      </w:pPr>
      <w:r w:rsidRPr="00EA319D">
        <w:rPr>
          <w:rStyle w:val="HideTWBExt"/>
        </w:rPr>
        <w:t>&lt;DocAmend&gt;</w:t>
      </w:r>
      <w:r w:rsidRPr="00EA319D">
        <w:t>Propunere de rezoluție</w:t>
      </w:r>
      <w:r w:rsidRPr="00EA319D">
        <w:rPr>
          <w:rStyle w:val="HideTWBExt"/>
        </w:rPr>
        <w:t>&lt;/DocAmend&gt;</w:t>
      </w:r>
    </w:p>
    <w:p w:rsidR="008B33D0" w:rsidRPr="00EA319D" w:rsidRDefault="008B33D0" w:rsidP="008B33D0">
      <w:pPr>
        <w:pStyle w:val="NormalBold"/>
      </w:pPr>
      <w:r w:rsidRPr="00EA319D">
        <w:rPr>
          <w:rStyle w:val="HideTWBExt"/>
        </w:rPr>
        <w:t>&lt;Article&gt;</w:t>
      </w:r>
      <w:r w:rsidRPr="00EA319D">
        <w:t>Punctul 22</w:t>
      </w:r>
      <w:r w:rsidRPr="00EA31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33D0" w:rsidRPr="00EA319D" w:rsidTr="006C019B">
        <w:trPr>
          <w:trHeight w:hRule="exact" w:val="240"/>
          <w:jc w:val="center"/>
        </w:trPr>
        <w:tc>
          <w:tcPr>
            <w:tcW w:w="9752" w:type="dxa"/>
            <w:gridSpan w:val="2"/>
            <w:tcBorders>
              <w:top w:val="nil"/>
              <w:left w:val="nil"/>
              <w:bottom w:val="nil"/>
              <w:right w:val="nil"/>
            </w:tcBorders>
          </w:tcPr>
          <w:p w:rsidR="008B33D0" w:rsidRPr="00EA319D" w:rsidRDefault="008B33D0" w:rsidP="006C019B"/>
        </w:tc>
      </w:tr>
      <w:tr w:rsidR="008B33D0" w:rsidRPr="00EA319D" w:rsidTr="006C019B">
        <w:trPr>
          <w:trHeight w:val="240"/>
          <w:jc w:val="center"/>
        </w:trPr>
        <w:tc>
          <w:tcPr>
            <w:tcW w:w="4876" w:type="dxa"/>
            <w:tcBorders>
              <w:top w:val="nil"/>
              <w:left w:val="nil"/>
              <w:bottom w:val="nil"/>
              <w:right w:val="nil"/>
            </w:tcBorders>
          </w:tcPr>
          <w:p w:rsidR="008B33D0" w:rsidRPr="00EA319D" w:rsidRDefault="008B33D0" w:rsidP="006C019B">
            <w:pPr>
              <w:pStyle w:val="AmColumnHeading"/>
            </w:pPr>
            <w:r w:rsidRPr="00EA319D">
              <w:t>Propunerea de rezoluție</w:t>
            </w:r>
          </w:p>
        </w:tc>
        <w:tc>
          <w:tcPr>
            <w:tcW w:w="4876" w:type="dxa"/>
            <w:tcBorders>
              <w:top w:val="nil"/>
              <w:left w:val="nil"/>
              <w:bottom w:val="nil"/>
              <w:right w:val="nil"/>
            </w:tcBorders>
          </w:tcPr>
          <w:p w:rsidR="008B33D0" w:rsidRPr="00EA319D" w:rsidRDefault="008B33D0" w:rsidP="006C019B">
            <w:pPr>
              <w:pStyle w:val="AmColumnHeading"/>
            </w:pPr>
            <w:r w:rsidRPr="00EA319D">
              <w:t>Amendamentul</w:t>
            </w:r>
          </w:p>
        </w:tc>
      </w:tr>
      <w:tr w:rsidR="008B33D0" w:rsidRPr="00EA319D" w:rsidTr="006C019B">
        <w:trPr>
          <w:jc w:val="center"/>
        </w:trPr>
        <w:tc>
          <w:tcPr>
            <w:tcW w:w="4876" w:type="dxa"/>
            <w:tcBorders>
              <w:top w:val="nil"/>
              <w:left w:val="nil"/>
              <w:bottom w:val="nil"/>
              <w:right w:val="nil"/>
            </w:tcBorders>
          </w:tcPr>
          <w:p w:rsidR="008B33D0" w:rsidRPr="00EA319D" w:rsidRDefault="008B33D0" w:rsidP="006C019B">
            <w:pPr>
              <w:pStyle w:val="Normal6a"/>
            </w:pPr>
            <w:r w:rsidRPr="00EA319D">
              <w:t>22.</w:t>
            </w:r>
            <w:r w:rsidRPr="00EA319D">
              <w:tab/>
              <w:t xml:space="preserve">subliniază că lumea devine din ce în ce mai multipolară și mai puțin multilaterală; subliniază că forumurile multilaterale, printre care în special Națiunile Unite și agențiile sale, ar trebui să fie considerate formatul de cooperare ales de UE; își exprimă îngrijorarea, în acest sens, cu privire la relevanța tot mai mare a formatelor exclusive de cooperare, care </w:t>
            </w:r>
            <w:r w:rsidRPr="00EA319D">
              <w:rPr>
                <w:b/>
                <w:i/>
              </w:rPr>
              <w:t>se angajează într-o concurență</w:t>
            </w:r>
            <w:r w:rsidRPr="00EA319D">
              <w:t xml:space="preserve"> din ce în ce mai </w:t>
            </w:r>
            <w:r w:rsidRPr="00EA319D">
              <w:rPr>
                <w:b/>
                <w:i/>
              </w:rPr>
              <w:t>mare</w:t>
            </w:r>
            <w:r w:rsidRPr="00EA319D">
              <w:t xml:space="preserve">; observă, în același timp, că instituțiile și normele internaționale sunt din ce în ce mai instrumentalizate; subliniază </w:t>
            </w:r>
            <w:r w:rsidRPr="00EA319D">
              <w:rPr>
                <w:b/>
                <w:i/>
              </w:rPr>
              <w:t xml:space="preserve">că această tendință plasează UE într-o poziție delicată, ce echilibrează </w:t>
            </w:r>
            <w:r w:rsidRPr="00EA319D">
              <w:t>necesitatea de a face apel la o concepție largă și care promovează includerea în ceea ce privește multilateralismul</w:t>
            </w:r>
            <w:r w:rsidRPr="00EA319D">
              <w:rPr>
                <w:b/>
                <w:i/>
              </w:rPr>
              <w:t>, acordând totodată prioritate cooperării cu anumiți parteneri care împărtășesc aceeași viziune</w:t>
            </w:r>
            <w:r w:rsidRPr="00EA319D">
              <w:t>;</w:t>
            </w:r>
          </w:p>
        </w:tc>
        <w:tc>
          <w:tcPr>
            <w:tcW w:w="4876" w:type="dxa"/>
            <w:tcBorders>
              <w:top w:val="nil"/>
              <w:left w:val="nil"/>
              <w:bottom w:val="nil"/>
              <w:right w:val="nil"/>
            </w:tcBorders>
          </w:tcPr>
          <w:p w:rsidR="008B33D0" w:rsidRPr="00EA319D" w:rsidRDefault="008B33D0" w:rsidP="006C019B">
            <w:pPr>
              <w:pStyle w:val="Normal6a"/>
            </w:pPr>
            <w:r w:rsidRPr="00EA319D">
              <w:t>22.</w:t>
            </w:r>
            <w:r w:rsidRPr="00EA319D">
              <w:tab/>
              <w:t xml:space="preserve">subliniază că lumea devine din ce în ce mai multipolară și mai puțin multilaterală; subliniază că forumurile multilaterale, printre care în special Organizația Națiunilor Unite și agențiile sale, ar trebui să fie considerate formatul de cooperare ales de UE; își exprimă îngrijorarea, în acest sens, cu privire la relevanța tot mai mare a formatelor exclusive de cooperare, </w:t>
            </w:r>
            <w:r w:rsidRPr="00EA319D">
              <w:rPr>
                <w:b/>
                <w:i/>
              </w:rPr>
              <w:t xml:space="preserve">cum ar fi NATO și G7, </w:t>
            </w:r>
            <w:r w:rsidRPr="00EA319D">
              <w:t xml:space="preserve">care </w:t>
            </w:r>
            <w:r w:rsidRPr="00EA319D">
              <w:rPr>
                <w:b/>
                <w:i/>
              </w:rPr>
              <w:t>sunt o dovadă a concurenței militare și economice</w:t>
            </w:r>
            <w:r w:rsidRPr="00EA319D">
              <w:t xml:space="preserve"> din ce în ce mai </w:t>
            </w:r>
            <w:r w:rsidRPr="00EA319D">
              <w:rPr>
                <w:b/>
                <w:i/>
              </w:rPr>
              <w:t>mari</w:t>
            </w:r>
            <w:r w:rsidRPr="00EA319D">
              <w:t>; observă, în același timp, că instituțiile și normele internaționale sunt din ce în ce mai instrumentalizate; subliniază necesitatea de a face apel la o concepție largă și care promovează incluziunea în ceea ce privește multilateralismul;</w:t>
            </w:r>
          </w:p>
        </w:tc>
      </w:tr>
    </w:tbl>
    <w:p w:rsidR="008B33D0" w:rsidRPr="00EA319D" w:rsidRDefault="008B33D0" w:rsidP="008B33D0">
      <w:pPr>
        <w:pStyle w:val="AmOrLang"/>
      </w:pPr>
      <w:r w:rsidRPr="00EA319D">
        <w:t xml:space="preserve">Or. </w:t>
      </w:r>
      <w:r w:rsidRPr="00EA319D">
        <w:rPr>
          <w:rStyle w:val="HideTWBExt"/>
        </w:rPr>
        <w:t>&lt;Original&gt;</w:t>
      </w:r>
      <w:r w:rsidRPr="00EA319D">
        <w:rPr>
          <w:rStyle w:val="HideTWBInt"/>
        </w:rPr>
        <w:t>{EN}</w:t>
      </w:r>
      <w:r w:rsidRPr="00EA319D">
        <w:t>en</w:t>
      </w:r>
      <w:r w:rsidRPr="00EA319D">
        <w:rPr>
          <w:rStyle w:val="HideTWBExt"/>
        </w:rPr>
        <w:t>&lt;/Original&gt;</w:t>
      </w:r>
    </w:p>
    <w:p w:rsidR="008B33D0" w:rsidRPr="00EA319D" w:rsidRDefault="008B33D0" w:rsidP="008B33D0">
      <w:r w:rsidRPr="00EA319D">
        <w:rPr>
          <w:rStyle w:val="HideTWBExt"/>
        </w:rPr>
        <w:t>&lt;/Amend&gt;</w:t>
      </w:r>
    </w:p>
    <w:p w:rsidR="008B33D0" w:rsidRPr="00EA319D" w:rsidRDefault="008B33D0" w:rsidP="008B33D0">
      <w:pPr>
        <w:pStyle w:val="AmNumberTabs"/>
      </w:pPr>
      <w:r w:rsidRPr="00EA319D">
        <w:rPr>
          <w:rStyle w:val="HideTWBExt"/>
        </w:rPr>
        <w:t>&lt;Amend&gt;</w:t>
      </w:r>
      <w:r w:rsidRPr="00EA319D">
        <w:t>Amendamentul</w:t>
      </w:r>
      <w:r w:rsidRPr="00EA319D">
        <w:tab/>
      </w:r>
      <w:r w:rsidRPr="00EA319D">
        <w:tab/>
      </w:r>
      <w:r w:rsidRPr="00EA319D">
        <w:rPr>
          <w:rStyle w:val="HideTWBExt"/>
        </w:rPr>
        <w:t>&lt;NumAm&gt;</w:t>
      </w:r>
      <w:r w:rsidRPr="00EA319D">
        <w:t>703</w:t>
      </w:r>
      <w:r w:rsidRPr="00EA319D">
        <w:rPr>
          <w:rStyle w:val="HideTWBExt"/>
        </w:rPr>
        <w:t>&lt;/NumAm&gt;</w:t>
      </w:r>
    </w:p>
    <w:p w:rsidR="008B33D0" w:rsidRPr="00EA319D" w:rsidRDefault="008B33D0" w:rsidP="008B33D0">
      <w:pPr>
        <w:pStyle w:val="NormalBold"/>
      </w:pPr>
      <w:r w:rsidRPr="00EA319D">
        <w:rPr>
          <w:rStyle w:val="HideTWBExt"/>
          <w:b w:val="0"/>
        </w:rPr>
        <w:t>&lt;RepeatBlock-By&gt;&lt;Members&gt;</w:t>
      </w:r>
      <w:r w:rsidRPr="00EA319D">
        <w:t>Sven Mikser, Lucia Annunziata, Nicola Zingaretti, Thijs Reuten, Alessandra Moretti, Giorgio Gori, Tobias Cremer, Yannis Maniatis</w:t>
      </w:r>
      <w:r w:rsidRPr="00EA319D">
        <w:rPr>
          <w:rStyle w:val="HideTWBExt"/>
          <w:b w:val="0"/>
        </w:rPr>
        <w:t>&lt;/Members&gt;</w:t>
      </w:r>
    </w:p>
    <w:p w:rsidR="008B33D0" w:rsidRPr="00EA319D" w:rsidRDefault="008B33D0" w:rsidP="008B33D0">
      <w:pPr>
        <w:pStyle w:val="NormalBold"/>
      </w:pPr>
      <w:r w:rsidRPr="00EA319D">
        <w:rPr>
          <w:rStyle w:val="HideTWBExt"/>
          <w:b w:val="0"/>
        </w:rPr>
        <w:t>&lt;/RepeatBlock-By&gt;</w:t>
      </w:r>
    </w:p>
    <w:p w:rsidR="008B33D0" w:rsidRPr="00EA319D" w:rsidRDefault="008B33D0" w:rsidP="008B33D0">
      <w:pPr>
        <w:pStyle w:val="NormalBold"/>
      </w:pPr>
      <w:r w:rsidRPr="00EA319D">
        <w:rPr>
          <w:rStyle w:val="HideTWBExt"/>
        </w:rPr>
        <w:t>&lt;DocAmend&gt;</w:t>
      </w:r>
      <w:r w:rsidRPr="00EA319D">
        <w:t>Propunere de rezoluție</w:t>
      </w:r>
      <w:r w:rsidRPr="00EA319D">
        <w:rPr>
          <w:rStyle w:val="HideTWBExt"/>
        </w:rPr>
        <w:t>&lt;/DocAmend&gt;</w:t>
      </w:r>
    </w:p>
    <w:p w:rsidR="008B33D0" w:rsidRPr="00EA319D" w:rsidRDefault="008B33D0" w:rsidP="008B33D0">
      <w:pPr>
        <w:pStyle w:val="NormalBold"/>
      </w:pPr>
      <w:r w:rsidRPr="00EA319D">
        <w:rPr>
          <w:rStyle w:val="HideTWBExt"/>
        </w:rPr>
        <w:t>&lt;Article&gt;</w:t>
      </w:r>
      <w:r w:rsidRPr="00EA319D">
        <w:t>Punctul 22</w:t>
      </w:r>
      <w:r w:rsidRPr="00EA31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33D0" w:rsidRPr="00EA319D" w:rsidTr="006C019B">
        <w:trPr>
          <w:trHeight w:hRule="exact" w:val="240"/>
          <w:jc w:val="center"/>
        </w:trPr>
        <w:tc>
          <w:tcPr>
            <w:tcW w:w="9752" w:type="dxa"/>
            <w:gridSpan w:val="2"/>
            <w:tcBorders>
              <w:top w:val="nil"/>
              <w:left w:val="nil"/>
              <w:bottom w:val="nil"/>
              <w:right w:val="nil"/>
            </w:tcBorders>
          </w:tcPr>
          <w:p w:rsidR="008B33D0" w:rsidRPr="00EA319D" w:rsidRDefault="008B33D0" w:rsidP="006C019B"/>
        </w:tc>
      </w:tr>
      <w:tr w:rsidR="008B33D0" w:rsidRPr="00EA319D" w:rsidTr="006C019B">
        <w:trPr>
          <w:trHeight w:val="240"/>
          <w:jc w:val="center"/>
        </w:trPr>
        <w:tc>
          <w:tcPr>
            <w:tcW w:w="4876" w:type="dxa"/>
            <w:tcBorders>
              <w:top w:val="nil"/>
              <w:left w:val="nil"/>
              <w:bottom w:val="nil"/>
              <w:right w:val="nil"/>
            </w:tcBorders>
          </w:tcPr>
          <w:p w:rsidR="008B33D0" w:rsidRPr="00EA319D" w:rsidRDefault="008B33D0" w:rsidP="006C019B">
            <w:pPr>
              <w:pStyle w:val="AmColumnHeading"/>
            </w:pPr>
            <w:r w:rsidRPr="00EA319D">
              <w:t>Propunerea de rezoluție</w:t>
            </w:r>
          </w:p>
        </w:tc>
        <w:tc>
          <w:tcPr>
            <w:tcW w:w="4876" w:type="dxa"/>
            <w:tcBorders>
              <w:top w:val="nil"/>
              <w:left w:val="nil"/>
              <w:bottom w:val="nil"/>
              <w:right w:val="nil"/>
            </w:tcBorders>
          </w:tcPr>
          <w:p w:rsidR="008B33D0" w:rsidRPr="00EA319D" w:rsidRDefault="008B33D0" w:rsidP="006C019B">
            <w:pPr>
              <w:pStyle w:val="AmColumnHeading"/>
            </w:pPr>
            <w:r w:rsidRPr="00EA319D">
              <w:t>Amendamentul</w:t>
            </w:r>
          </w:p>
        </w:tc>
      </w:tr>
      <w:tr w:rsidR="008B33D0" w:rsidRPr="00EA319D" w:rsidTr="006C019B">
        <w:trPr>
          <w:jc w:val="center"/>
        </w:trPr>
        <w:tc>
          <w:tcPr>
            <w:tcW w:w="4876" w:type="dxa"/>
            <w:tcBorders>
              <w:top w:val="nil"/>
              <w:left w:val="nil"/>
              <w:bottom w:val="nil"/>
              <w:right w:val="nil"/>
            </w:tcBorders>
          </w:tcPr>
          <w:p w:rsidR="008B33D0" w:rsidRPr="00EA319D" w:rsidRDefault="008B33D0" w:rsidP="006C019B">
            <w:pPr>
              <w:pStyle w:val="Normal6a"/>
            </w:pPr>
            <w:r w:rsidRPr="00EA319D">
              <w:t>22.</w:t>
            </w:r>
            <w:r w:rsidRPr="00EA319D">
              <w:tab/>
              <w:t xml:space="preserve">subliniază că lumea devine din ce în ce mai multipolară și mai puțin multilaterală; subliniază că forumurile multilaterale, printre care în special Națiunile Unite și agențiile sale, ar trebui să fie considerate formatul de cooperare ales de UE; își exprimă îngrijorarea, în acest sens, cu privire la relevanța tot mai mare a formatelor exclusive de cooperare, care se angajează într-o concurență din ce în ce mai mare; observă, în același timp, că instituțiile și normele internaționale sunt din ce în ce mai instrumentalizate; subliniază că această tendință plasează UE într-o poziție delicată, ce echilibrează necesitatea de a face apel la o concepție largă și care promovează includerea în ceea ce privește multilateralismul, </w:t>
            </w:r>
            <w:r w:rsidRPr="00EA319D">
              <w:rPr>
                <w:b/>
                <w:i/>
              </w:rPr>
              <w:t>acordând</w:t>
            </w:r>
            <w:r w:rsidRPr="00EA319D">
              <w:t xml:space="preserve"> totodată </w:t>
            </w:r>
            <w:r w:rsidRPr="00EA319D">
              <w:rPr>
                <w:b/>
                <w:i/>
              </w:rPr>
              <w:t>prioritate cooperării</w:t>
            </w:r>
            <w:r w:rsidRPr="00EA319D">
              <w:t xml:space="preserve"> cu anumiți parteneri care împărtășesc aceeași viziune;</w:t>
            </w:r>
          </w:p>
        </w:tc>
        <w:tc>
          <w:tcPr>
            <w:tcW w:w="4876" w:type="dxa"/>
            <w:tcBorders>
              <w:top w:val="nil"/>
              <w:left w:val="nil"/>
              <w:bottom w:val="nil"/>
              <w:right w:val="nil"/>
            </w:tcBorders>
          </w:tcPr>
          <w:p w:rsidR="008B33D0" w:rsidRPr="00EA319D" w:rsidRDefault="008B33D0" w:rsidP="006C019B">
            <w:pPr>
              <w:pStyle w:val="Normal6a"/>
            </w:pPr>
            <w:r w:rsidRPr="00EA319D">
              <w:t>22.</w:t>
            </w:r>
            <w:r w:rsidRPr="00EA319D">
              <w:tab/>
              <w:t xml:space="preserve">subliniază că lumea devine din ce în ce mai multipolară și mai puțin multilaterală; subliniază că forumurile multilaterale, printre care în special Organizația Națiunilor Unite și agențiile sale, ar trebui să fie considerate formatul de cooperare ales de UE; își exprimă îngrijorarea, în acest sens, cu privire la relevanța tot mai mare a formatelor exclusive de cooperare, care se angajează într-o concurență din ce în ce mai mare; observă, în același timp, că instituțiile și normele internaționale sunt din ce în ce mai instrumentalizate; subliniază că această tendință plasează UE într-o poziție delicată, în care trebuie să găsească un echilibru între nevoia de a face apel la o concepție largă și care promovează incluziunea în ceea ce privește multilateralismul și nevoia de </w:t>
            </w:r>
            <w:r w:rsidRPr="00EA319D">
              <w:rPr>
                <w:b/>
                <w:bCs/>
                <w:i/>
                <w:iCs/>
              </w:rPr>
              <w:t>a consolida cooperarea</w:t>
            </w:r>
            <w:r w:rsidRPr="00EA319D">
              <w:t xml:space="preserve"> cu anumiți parteneri care împărtășesc aceeași viziune;</w:t>
            </w:r>
          </w:p>
        </w:tc>
      </w:tr>
    </w:tbl>
    <w:p w:rsidR="008B33D0" w:rsidRPr="00EA319D" w:rsidRDefault="008B33D0" w:rsidP="008B33D0">
      <w:pPr>
        <w:pStyle w:val="AmOrLang"/>
      </w:pPr>
      <w:r w:rsidRPr="00EA319D">
        <w:t xml:space="preserve">Or. </w:t>
      </w:r>
      <w:r w:rsidRPr="00EA319D">
        <w:rPr>
          <w:rStyle w:val="HideTWBExt"/>
        </w:rPr>
        <w:t>&lt;Original&gt;</w:t>
      </w:r>
      <w:r w:rsidRPr="00EA319D">
        <w:rPr>
          <w:rStyle w:val="HideTWBInt"/>
        </w:rPr>
        <w:t>{EN}</w:t>
      </w:r>
      <w:r w:rsidRPr="00EA319D">
        <w:t>en</w:t>
      </w:r>
      <w:r w:rsidRPr="00EA319D">
        <w:rPr>
          <w:rStyle w:val="HideTWBExt"/>
        </w:rPr>
        <w:t>&lt;/Original&gt;</w:t>
      </w:r>
    </w:p>
    <w:p w:rsidR="008B33D0" w:rsidRPr="00EA319D" w:rsidRDefault="008B33D0" w:rsidP="008B33D0">
      <w:r w:rsidRPr="00EA319D">
        <w:rPr>
          <w:rStyle w:val="HideTWBExt"/>
        </w:rPr>
        <w:t>&lt;/Amend&gt;</w:t>
      </w:r>
    </w:p>
    <w:p w:rsidR="008B33D0" w:rsidRPr="00EA319D" w:rsidRDefault="008B33D0" w:rsidP="008B33D0">
      <w:pPr>
        <w:pStyle w:val="AmNumberTabs"/>
      </w:pPr>
      <w:r w:rsidRPr="00EA319D">
        <w:rPr>
          <w:rStyle w:val="HideTWBExt"/>
        </w:rPr>
        <w:t>&lt;Amend&gt;</w:t>
      </w:r>
      <w:r w:rsidRPr="00EA319D">
        <w:t>Amendamentul</w:t>
      </w:r>
      <w:r w:rsidRPr="00EA319D">
        <w:tab/>
      </w:r>
      <w:r w:rsidRPr="00EA319D">
        <w:tab/>
      </w:r>
      <w:r w:rsidRPr="00EA319D">
        <w:rPr>
          <w:rStyle w:val="HideTWBExt"/>
        </w:rPr>
        <w:t>&lt;NumAm&gt;</w:t>
      </w:r>
      <w:r w:rsidRPr="00EA319D">
        <w:t>704</w:t>
      </w:r>
      <w:r w:rsidRPr="00EA319D">
        <w:rPr>
          <w:rStyle w:val="HideTWBExt"/>
        </w:rPr>
        <w:t>&lt;/NumAm&gt;</w:t>
      </w:r>
    </w:p>
    <w:p w:rsidR="008B33D0" w:rsidRPr="00EA319D" w:rsidRDefault="008B33D0" w:rsidP="008B33D0">
      <w:pPr>
        <w:pStyle w:val="NormalBold"/>
      </w:pPr>
      <w:r w:rsidRPr="00EA319D">
        <w:rPr>
          <w:rStyle w:val="HideTWBExt"/>
          <w:b w:val="0"/>
        </w:rPr>
        <w:t>&lt;RepeatBlock-By&gt;&lt;Members&gt;</w:t>
      </w:r>
      <w:r w:rsidRPr="00EA319D">
        <w:t>Miriam Lexmann</w:t>
      </w:r>
      <w:r w:rsidRPr="00EA319D">
        <w:rPr>
          <w:rStyle w:val="HideTWBExt"/>
          <w:b w:val="0"/>
        </w:rPr>
        <w:t>&lt;/Members&gt;</w:t>
      </w:r>
    </w:p>
    <w:p w:rsidR="008B33D0" w:rsidRPr="00EA319D" w:rsidRDefault="008B33D0" w:rsidP="008B33D0">
      <w:pPr>
        <w:pStyle w:val="NormalBold"/>
      </w:pPr>
      <w:r w:rsidRPr="00EA319D">
        <w:rPr>
          <w:rStyle w:val="HideTWBExt"/>
          <w:b w:val="0"/>
        </w:rPr>
        <w:t>&lt;/RepeatBlock-By&gt;</w:t>
      </w:r>
    </w:p>
    <w:p w:rsidR="008B33D0" w:rsidRPr="00EA319D" w:rsidRDefault="008B33D0" w:rsidP="008B33D0">
      <w:pPr>
        <w:pStyle w:val="NormalBold"/>
      </w:pPr>
      <w:r w:rsidRPr="00EA319D">
        <w:rPr>
          <w:rStyle w:val="HideTWBExt"/>
        </w:rPr>
        <w:t>&lt;DocAmend&gt;</w:t>
      </w:r>
      <w:r w:rsidRPr="00EA319D">
        <w:t>Propunere de rezoluție</w:t>
      </w:r>
      <w:r w:rsidRPr="00EA319D">
        <w:rPr>
          <w:rStyle w:val="HideTWBExt"/>
        </w:rPr>
        <w:t>&lt;/DocAmend&gt;</w:t>
      </w:r>
    </w:p>
    <w:p w:rsidR="008B33D0" w:rsidRPr="00EA319D" w:rsidRDefault="008B33D0" w:rsidP="008B33D0">
      <w:pPr>
        <w:pStyle w:val="NormalBold"/>
      </w:pPr>
      <w:r w:rsidRPr="00EA319D">
        <w:rPr>
          <w:rStyle w:val="HideTWBExt"/>
        </w:rPr>
        <w:t>&lt;Article&gt;</w:t>
      </w:r>
      <w:r w:rsidRPr="00EA319D">
        <w:t>Punctul 22</w:t>
      </w:r>
      <w:r w:rsidRPr="00EA31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33D0" w:rsidRPr="00EA319D" w:rsidTr="006C019B">
        <w:trPr>
          <w:trHeight w:hRule="exact" w:val="240"/>
          <w:jc w:val="center"/>
        </w:trPr>
        <w:tc>
          <w:tcPr>
            <w:tcW w:w="9752" w:type="dxa"/>
            <w:gridSpan w:val="2"/>
            <w:tcBorders>
              <w:top w:val="nil"/>
              <w:left w:val="nil"/>
              <w:bottom w:val="nil"/>
              <w:right w:val="nil"/>
            </w:tcBorders>
          </w:tcPr>
          <w:p w:rsidR="008B33D0" w:rsidRPr="00EA319D" w:rsidRDefault="008B33D0" w:rsidP="006C019B"/>
        </w:tc>
      </w:tr>
      <w:tr w:rsidR="008B33D0" w:rsidRPr="00EA319D" w:rsidTr="006C019B">
        <w:trPr>
          <w:trHeight w:val="240"/>
          <w:jc w:val="center"/>
        </w:trPr>
        <w:tc>
          <w:tcPr>
            <w:tcW w:w="4876" w:type="dxa"/>
            <w:tcBorders>
              <w:top w:val="nil"/>
              <w:left w:val="nil"/>
              <w:bottom w:val="nil"/>
              <w:right w:val="nil"/>
            </w:tcBorders>
          </w:tcPr>
          <w:p w:rsidR="008B33D0" w:rsidRPr="00EA319D" w:rsidRDefault="008B33D0" w:rsidP="006C019B">
            <w:pPr>
              <w:pStyle w:val="AmColumnHeading"/>
            </w:pPr>
            <w:r w:rsidRPr="00EA319D">
              <w:t>Propunerea de rezoluție</w:t>
            </w:r>
          </w:p>
        </w:tc>
        <w:tc>
          <w:tcPr>
            <w:tcW w:w="4876" w:type="dxa"/>
            <w:tcBorders>
              <w:top w:val="nil"/>
              <w:left w:val="nil"/>
              <w:bottom w:val="nil"/>
              <w:right w:val="nil"/>
            </w:tcBorders>
          </w:tcPr>
          <w:p w:rsidR="008B33D0" w:rsidRPr="00EA319D" w:rsidRDefault="008B33D0" w:rsidP="006C019B">
            <w:pPr>
              <w:pStyle w:val="AmColumnHeading"/>
            </w:pPr>
            <w:r w:rsidRPr="00EA319D">
              <w:t>Amendamentul</w:t>
            </w:r>
          </w:p>
        </w:tc>
      </w:tr>
      <w:tr w:rsidR="008B33D0" w:rsidRPr="00EA319D" w:rsidTr="006C019B">
        <w:trPr>
          <w:jc w:val="center"/>
        </w:trPr>
        <w:tc>
          <w:tcPr>
            <w:tcW w:w="4876" w:type="dxa"/>
            <w:tcBorders>
              <w:top w:val="nil"/>
              <w:left w:val="nil"/>
              <w:bottom w:val="nil"/>
              <w:right w:val="nil"/>
            </w:tcBorders>
          </w:tcPr>
          <w:p w:rsidR="008B33D0" w:rsidRPr="00EA319D" w:rsidRDefault="008B33D0" w:rsidP="006C019B">
            <w:pPr>
              <w:pStyle w:val="Normal6a"/>
            </w:pPr>
            <w:r w:rsidRPr="00EA319D">
              <w:t>22.</w:t>
            </w:r>
            <w:r w:rsidRPr="00EA319D">
              <w:tab/>
              <w:t xml:space="preserve">subliniază că lumea devine din ce în ce mai multipolară și mai puțin multilaterală; subliniază că forumurile multilaterale, printre care în special Națiunile Unite și agențiile sale, ar trebui să fie considerate formatul de cooperare ales de UE; își exprimă îngrijorarea, în acest sens, cu privire la </w:t>
            </w:r>
            <w:r w:rsidRPr="00EA319D">
              <w:rPr>
                <w:b/>
                <w:i/>
              </w:rPr>
              <w:t>relevanța</w:t>
            </w:r>
            <w:r w:rsidRPr="00EA319D">
              <w:t xml:space="preserve"> tot mai mare a </w:t>
            </w:r>
            <w:r w:rsidRPr="00EA319D">
              <w:rPr>
                <w:b/>
                <w:i/>
              </w:rPr>
              <w:t>formatelor exclusive</w:t>
            </w:r>
            <w:r w:rsidRPr="00EA319D">
              <w:t xml:space="preserve"> de </w:t>
            </w:r>
            <w:r w:rsidRPr="00EA319D">
              <w:rPr>
                <w:b/>
                <w:i/>
              </w:rPr>
              <w:t>cooperare, care se angajează într-o concurență din ce în ce mai mare</w:t>
            </w:r>
            <w:r w:rsidRPr="00EA319D">
              <w:t>; observă, în același timp, că instituțiile și normele internaționale sunt din ce în ce mai instrumentalizate; subliniază că această tendință plasează UE într-o poziție delicată, ce echilibrează necesitatea de a face apel la o concepție largă și care promovează includerea în ceea ce privește multilateralismul, acordând</w:t>
            </w:r>
            <w:r w:rsidRPr="00EA319D">
              <w:rPr>
                <w:b/>
                <w:i/>
              </w:rPr>
              <w:t xml:space="preserve"> totodată</w:t>
            </w:r>
            <w:r w:rsidRPr="00EA319D">
              <w:t xml:space="preserve"> prioritate cooperării cu anumiți parteneri care împărtășesc aceeași viziune;</w:t>
            </w:r>
          </w:p>
        </w:tc>
        <w:tc>
          <w:tcPr>
            <w:tcW w:w="4876" w:type="dxa"/>
            <w:tcBorders>
              <w:top w:val="nil"/>
              <w:left w:val="nil"/>
              <w:bottom w:val="nil"/>
              <w:right w:val="nil"/>
            </w:tcBorders>
          </w:tcPr>
          <w:p w:rsidR="008B33D0" w:rsidRPr="00EA319D" w:rsidRDefault="008B33D0" w:rsidP="006C019B">
            <w:pPr>
              <w:pStyle w:val="Normal6a"/>
            </w:pPr>
            <w:r w:rsidRPr="00EA319D">
              <w:t>22.</w:t>
            </w:r>
            <w:r w:rsidRPr="00EA319D">
              <w:tab/>
              <w:t xml:space="preserve">subliniază că lumea devine din ce în ce mai multipolară și mai puțin multilaterală; subliniază că forumurile multilaterale, printre care în special Organizația Națiunilor Unite și agențiile sale, ar trebui să fie considerate formatul de cooperare ales de UE; își exprimă îngrijorarea, în acest sens, cu privire la </w:t>
            </w:r>
            <w:r w:rsidRPr="00EA319D">
              <w:rPr>
                <w:b/>
                <w:i/>
              </w:rPr>
              <w:t>incapacitatea</w:t>
            </w:r>
            <w:r w:rsidRPr="00EA319D">
              <w:t xml:space="preserve"> tot mai mare a </w:t>
            </w:r>
            <w:r w:rsidRPr="00EA319D">
              <w:rPr>
                <w:b/>
                <w:i/>
              </w:rPr>
              <w:t>sistemului ONU</w:t>
            </w:r>
            <w:r w:rsidRPr="00EA319D">
              <w:t xml:space="preserve"> de </w:t>
            </w:r>
            <w:r w:rsidRPr="00EA319D">
              <w:rPr>
                <w:b/>
                <w:i/>
              </w:rPr>
              <w:t>a răspunde provocărilor globale actuale</w:t>
            </w:r>
            <w:r w:rsidRPr="00EA319D">
              <w:t>; observă, în același timp, că instituțiile și normele internaționale sunt din ce în ce mai instrumentalizate</w:t>
            </w:r>
            <w:r w:rsidRPr="00EA319D">
              <w:rPr>
                <w:b/>
                <w:i/>
              </w:rPr>
              <w:t xml:space="preserve"> și mai subminate de regimurile autocratice</w:t>
            </w:r>
            <w:r w:rsidRPr="00EA319D">
              <w:t>; subliniază că această tendință plasează UE într-o poziție delicată, în care trebuie să găsească un echilibru între nevoia de a face apel la o concepție largă și care promovează incluziunea în ceea ce privește multilateralismul și nevoia de a acorda prioritate cooperării cu anumiți parteneri care împărtășesc aceeași viziune;</w:t>
            </w:r>
          </w:p>
        </w:tc>
      </w:tr>
    </w:tbl>
    <w:p w:rsidR="008B33D0" w:rsidRPr="00EA319D" w:rsidRDefault="008B33D0" w:rsidP="008B33D0">
      <w:pPr>
        <w:pStyle w:val="AmOrLang"/>
      </w:pPr>
      <w:r w:rsidRPr="00EA319D">
        <w:t xml:space="preserve">Or. </w:t>
      </w:r>
      <w:r w:rsidRPr="00EA319D">
        <w:rPr>
          <w:rStyle w:val="HideTWBExt"/>
        </w:rPr>
        <w:t>&lt;Original&gt;</w:t>
      </w:r>
      <w:r w:rsidRPr="00EA319D">
        <w:rPr>
          <w:rStyle w:val="HideTWBInt"/>
        </w:rPr>
        <w:t>{EN}</w:t>
      </w:r>
      <w:r w:rsidRPr="00EA319D">
        <w:t>en</w:t>
      </w:r>
      <w:r w:rsidRPr="00EA319D">
        <w:rPr>
          <w:rStyle w:val="HideTWBExt"/>
        </w:rPr>
        <w:t>&lt;/Original&gt;</w:t>
      </w:r>
    </w:p>
    <w:p w:rsidR="008B33D0" w:rsidRPr="00EA319D" w:rsidRDefault="008B33D0" w:rsidP="008B33D0">
      <w:r w:rsidRPr="00EA319D">
        <w:rPr>
          <w:rStyle w:val="HideTWBExt"/>
        </w:rPr>
        <w:t>&lt;/Amend&gt;</w:t>
      </w:r>
    </w:p>
    <w:p w:rsidR="008B33D0" w:rsidRPr="00D47BE6" w:rsidRDefault="008B33D0" w:rsidP="008B33D0">
      <w:pPr>
        <w:pStyle w:val="AmNumberTabs"/>
      </w:pPr>
      <w:r w:rsidRPr="00D47BE6">
        <w:rPr>
          <w:rStyle w:val="HideTWBExt"/>
          <w:b w:val="0"/>
        </w:rPr>
        <w:t>&lt;Amend&gt;</w:t>
      </w:r>
      <w:r w:rsidRPr="00D47BE6">
        <w:t>Amendamentul</w:t>
      </w:r>
      <w:r w:rsidRPr="00D47BE6">
        <w:tab/>
      </w:r>
      <w:r w:rsidRPr="00D47BE6">
        <w:tab/>
      </w:r>
      <w:r w:rsidRPr="00D47BE6">
        <w:rPr>
          <w:rStyle w:val="HideTWBExt"/>
          <w:b w:val="0"/>
        </w:rPr>
        <w:t>&lt;NumAm&gt;</w:t>
      </w:r>
      <w:r w:rsidRPr="00D47BE6">
        <w:t>705</w:t>
      </w:r>
      <w:r w:rsidRPr="00D47BE6">
        <w:rPr>
          <w:rStyle w:val="HideTWBExt"/>
          <w:b w:val="0"/>
        </w:rPr>
        <w:t>&lt;/NumAm&gt;</w:t>
      </w:r>
    </w:p>
    <w:p w:rsidR="008B33D0" w:rsidRPr="00D47BE6" w:rsidRDefault="008B33D0" w:rsidP="008B33D0">
      <w:pPr>
        <w:pStyle w:val="NormalBold"/>
      </w:pPr>
      <w:r w:rsidRPr="00D47BE6">
        <w:rPr>
          <w:rStyle w:val="HideTWBExt"/>
          <w:b w:val="0"/>
        </w:rPr>
        <w:t>&lt;RepeatBlock-By&gt;&lt;Members&gt;</w:t>
      </w:r>
      <w:r w:rsidRPr="00D47BE6">
        <w:t>Hans Neuhoff</w:t>
      </w:r>
      <w:r w:rsidRPr="00D47BE6">
        <w:rPr>
          <w:rStyle w:val="HideTWBExt"/>
          <w:b w:val="0"/>
        </w:rPr>
        <w:t>&lt;/Members&gt;</w:t>
      </w:r>
    </w:p>
    <w:p w:rsidR="008B33D0" w:rsidRPr="00D47BE6" w:rsidRDefault="008B33D0" w:rsidP="008B33D0">
      <w:pPr>
        <w:pStyle w:val="NormalBold"/>
      </w:pPr>
      <w:r w:rsidRPr="00D47BE6">
        <w:rPr>
          <w:rStyle w:val="HideTWBExt"/>
          <w:b w:val="0"/>
        </w:rPr>
        <w:t>&lt;/RepeatBlock-By&gt;</w:t>
      </w:r>
    </w:p>
    <w:p w:rsidR="008B33D0" w:rsidRPr="00D47BE6" w:rsidRDefault="008B33D0" w:rsidP="008B33D0">
      <w:pPr>
        <w:pStyle w:val="NormalBold"/>
      </w:pPr>
      <w:r w:rsidRPr="00D47BE6">
        <w:rPr>
          <w:rStyle w:val="HideTWBExt"/>
          <w:b w:val="0"/>
        </w:rPr>
        <w:t>&lt;DocAmend&gt;</w:t>
      </w:r>
      <w:r w:rsidRPr="00D47BE6">
        <w:t>Propunere de rezoluție</w:t>
      </w:r>
      <w:r w:rsidRPr="00D47BE6">
        <w:rPr>
          <w:rStyle w:val="HideTWBExt"/>
          <w:b w:val="0"/>
        </w:rPr>
        <w:t>&lt;/DocAmend&gt;</w:t>
      </w:r>
    </w:p>
    <w:p w:rsidR="008B33D0" w:rsidRPr="00D47BE6" w:rsidRDefault="008B33D0" w:rsidP="008B33D0">
      <w:pPr>
        <w:pStyle w:val="NormalBold"/>
      </w:pPr>
      <w:r w:rsidRPr="00D47BE6">
        <w:rPr>
          <w:rStyle w:val="HideTWBExt"/>
          <w:b w:val="0"/>
        </w:rPr>
        <w:t>&lt;Article&gt;</w:t>
      </w:r>
      <w:r w:rsidRPr="00D47BE6">
        <w:t>Punctul 22</w:t>
      </w:r>
      <w:r w:rsidRPr="00D47BE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33D0" w:rsidRPr="00D47BE6" w:rsidTr="006C019B">
        <w:trPr>
          <w:trHeight w:hRule="exact" w:val="240"/>
          <w:jc w:val="center"/>
        </w:trPr>
        <w:tc>
          <w:tcPr>
            <w:tcW w:w="9752" w:type="dxa"/>
            <w:gridSpan w:val="2"/>
            <w:tcBorders>
              <w:top w:val="nil"/>
              <w:left w:val="nil"/>
              <w:bottom w:val="nil"/>
              <w:right w:val="nil"/>
            </w:tcBorders>
          </w:tcPr>
          <w:p w:rsidR="008B33D0" w:rsidRPr="00D47BE6" w:rsidRDefault="008B33D0" w:rsidP="006C019B"/>
        </w:tc>
      </w:tr>
      <w:tr w:rsidR="008B33D0" w:rsidRPr="00D47BE6" w:rsidTr="006C019B">
        <w:trPr>
          <w:trHeight w:val="240"/>
          <w:jc w:val="center"/>
        </w:trPr>
        <w:tc>
          <w:tcPr>
            <w:tcW w:w="4876" w:type="dxa"/>
            <w:tcBorders>
              <w:top w:val="nil"/>
              <w:left w:val="nil"/>
              <w:bottom w:val="nil"/>
              <w:right w:val="nil"/>
            </w:tcBorders>
          </w:tcPr>
          <w:p w:rsidR="008B33D0" w:rsidRPr="00D47BE6" w:rsidRDefault="008B33D0" w:rsidP="006C019B">
            <w:pPr>
              <w:pStyle w:val="AmColumnHeading"/>
            </w:pPr>
            <w:r w:rsidRPr="00D47BE6">
              <w:t>Propunerea de rezoluție</w:t>
            </w:r>
          </w:p>
        </w:tc>
        <w:tc>
          <w:tcPr>
            <w:tcW w:w="4876" w:type="dxa"/>
            <w:tcBorders>
              <w:top w:val="nil"/>
              <w:left w:val="nil"/>
              <w:bottom w:val="nil"/>
              <w:right w:val="nil"/>
            </w:tcBorders>
          </w:tcPr>
          <w:p w:rsidR="008B33D0" w:rsidRPr="00D47BE6" w:rsidRDefault="008B33D0" w:rsidP="006C019B">
            <w:pPr>
              <w:pStyle w:val="AmColumnHeading"/>
            </w:pPr>
            <w:r w:rsidRPr="00D47BE6">
              <w:t>Amendamentul</w:t>
            </w:r>
          </w:p>
        </w:tc>
      </w:tr>
      <w:tr w:rsidR="008B33D0" w:rsidRPr="00D47BE6" w:rsidTr="006C019B">
        <w:trPr>
          <w:jc w:val="center"/>
        </w:trPr>
        <w:tc>
          <w:tcPr>
            <w:tcW w:w="4876" w:type="dxa"/>
            <w:tcBorders>
              <w:top w:val="nil"/>
              <w:left w:val="nil"/>
              <w:bottom w:val="nil"/>
              <w:right w:val="nil"/>
            </w:tcBorders>
          </w:tcPr>
          <w:p w:rsidR="008B33D0" w:rsidRPr="00D47BE6" w:rsidRDefault="008B33D0" w:rsidP="006C019B">
            <w:pPr>
              <w:pStyle w:val="Normal6a"/>
            </w:pPr>
            <w:r w:rsidRPr="00D47BE6">
              <w:t>22.</w:t>
            </w:r>
            <w:r w:rsidRPr="00D47BE6">
              <w:tab/>
              <w:t>subliniază că lumea devine din ce în ce mai multipolară</w:t>
            </w:r>
            <w:r w:rsidRPr="00D47BE6">
              <w:rPr>
                <w:b/>
                <w:i/>
              </w:rPr>
              <w:t xml:space="preserve"> și mai puțin multilaterală</w:t>
            </w:r>
            <w:r w:rsidRPr="00D47BE6">
              <w:t>; subliniază că forumurile multilaterale, printre care în special Națiunile Unite și agențiile sale, ar trebui să fie considerate formatul de cooperare ales de UE; își exprimă îngrijorarea, în acest sens, cu privire la relevanța tot mai mare a formatelor exclusive de cooperare, care se angajează într-o concurență din ce în ce mai mare; observă, în același timp, că instituțiile și normele internaționale sunt din ce în ce mai instrumentalizate; subliniază că această tendință plasează UE într-o poziție delicată, ce echilibrează necesitatea de a face apel la o concepție largă și care promovează includerea în ceea ce privește multilateralismul, acordând totodată prioritate cooperării cu anumiți parteneri care împărtășesc aceeași viziune;</w:t>
            </w:r>
          </w:p>
        </w:tc>
        <w:tc>
          <w:tcPr>
            <w:tcW w:w="4876" w:type="dxa"/>
            <w:tcBorders>
              <w:top w:val="nil"/>
              <w:left w:val="nil"/>
              <w:bottom w:val="nil"/>
              <w:right w:val="nil"/>
            </w:tcBorders>
          </w:tcPr>
          <w:p w:rsidR="008B33D0" w:rsidRPr="00D47BE6" w:rsidRDefault="008B33D0" w:rsidP="006C019B">
            <w:pPr>
              <w:pStyle w:val="Normal6a"/>
            </w:pPr>
            <w:r w:rsidRPr="00D47BE6">
              <w:t>22.</w:t>
            </w:r>
            <w:r w:rsidRPr="00D47BE6">
              <w:tab/>
              <w:t>subliniază că lumea devine din ce în ce mai multipolară; subliniază că forumurile multilaterale, printre care în special Națiunile Unite și agențiile sale, ar trebui să fie considerate formatul de cooperare ales de UE; își exprimă îngrijorarea, în acest sens, cu privire la relevanța tot mai mare a formatelor exclusive de cooperare, care se angajează într-o concurență din ce în ce mai mare; observă, în același timp, că instituțiile și normele internaționale sunt din ce în ce mai instrumentalizate; subliniază că această tendință plasează UE într-o poziție delicată, ce echilibrează necesitatea de a face apel la o concepție largă și care promovează includerea în ceea ce privește multilateralismul, acordând totodată prioritate cooperării cu anumiți parteneri care împărtășesc aceeași viziune;</w:t>
            </w:r>
          </w:p>
        </w:tc>
      </w:tr>
    </w:tbl>
    <w:p w:rsidR="008B33D0" w:rsidRPr="00D47BE6" w:rsidRDefault="008B33D0" w:rsidP="008B33D0">
      <w:pPr>
        <w:pStyle w:val="AmOrLang"/>
      </w:pPr>
      <w:r w:rsidRPr="00D47BE6">
        <w:t xml:space="preserve">Or. </w:t>
      </w:r>
      <w:r w:rsidRPr="00D47BE6">
        <w:rPr>
          <w:rStyle w:val="HideTWBExt"/>
        </w:rPr>
        <w:t>&lt;Original&gt;</w:t>
      </w:r>
      <w:r w:rsidRPr="00D47BE6">
        <w:rPr>
          <w:rStyle w:val="HideTWBInt"/>
        </w:rPr>
        <w:t>{DE}</w:t>
      </w:r>
      <w:r w:rsidRPr="00D47BE6">
        <w:t>de</w:t>
      </w:r>
      <w:r w:rsidRPr="00D47BE6">
        <w:rPr>
          <w:rStyle w:val="HideTWBExt"/>
        </w:rPr>
        <w:t>&lt;/Original&gt;</w:t>
      </w:r>
    </w:p>
    <w:p w:rsidR="008B33D0" w:rsidRPr="00D47BE6" w:rsidRDefault="008B33D0" w:rsidP="008B33D0">
      <w:r w:rsidRPr="00D47BE6">
        <w:rPr>
          <w:rStyle w:val="HideTWBExt"/>
        </w:rPr>
        <w:t>&lt;/Amend&gt;</w:t>
      </w:r>
    </w:p>
    <w:p w:rsidR="008B33D0" w:rsidRPr="00EA319D" w:rsidRDefault="008B33D0" w:rsidP="008B33D0">
      <w:pPr>
        <w:pStyle w:val="AmNumberTabs"/>
      </w:pPr>
      <w:r w:rsidRPr="00EA319D">
        <w:rPr>
          <w:rStyle w:val="HideTWBExt"/>
        </w:rPr>
        <w:t>&lt;Amend&gt;</w:t>
      </w:r>
      <w:r w:rsidRPr="00EA319D">
        <w:t>Amendamentul</w:t>
      </w:r>
      <w:r w:rsidRPr="00EA319D">
        <w:tab/>
      </w:r>
      <w:r w:rsidRPr="00EA319D">
        <w:tab/>
      </w:r>
      <w:r w:rsidRPr="00EA319D">
        <w:rPr>
          <w:rStyle w:val="HideTWBExt"/>
        </w:rPr>
        <w:t>&lt;NumAm&gt;</w:t>
      </w:r>
      <w:r w:rsidRPr="00EA319D">
        <w:t>706</w:t>
      </w:r>
      <w:r w:rsidRPr="00EA319D">
        <w:rPr>
          <w:rStyle w:val="HideTWBExt"/>
        </w:rPr>
        <w:t>&lt;/NumAm&gt;</w:t>
      </w:r>
    </w:p>
    <w:p w:rsidR="008B33D0" w:rsidRPr="00EA319D" w:rsidRDefault="008B33D0" w:rsidP="008B33D0">
      <w:pPr>
        <w:pStyle w:val="NormalBold"/>
      </w:pPr>
      <w:r w:rsidRPr="00EA319D">
        <w:rPr>
          <w:rStyle w:val="HideTWBExt"/>
          <w:b w:val="0"/>
        </w:rPr>
        <w:t>&lt;RepeatBlock-By&gt;&lt;Members&gt;</w:t>
      </w:r>
      <w:r w:rsidRPr="00EA319D">
        <w:t>Rihards Kols</w:t>
      </w:r>
      <w:r w:rsidRPr="00EA319D">
        <w:rPr>
          <w:rStyle w:val="HideTWBExt"/>
          <w:b w:val="0"/>
        </w:rPr>
        <w:t>&lt;/Members&gt;</w:t>
      </w:r>
    </w:p>
    <w:p w:rsidR="008B33D0" w:rsidRPr="00EA319D" w:rsidRDefault="008B33D0" w:rsidP="008B33D0">
      <w:pPr>
        <w:pStyle w:val="NormalBold"/>
      </w:pPr>
      <w:r w:rsidRPr="00EA319D">
        <w:rPr>
          <w:rStyle w:val="HideTWBExt"/>
          <w:b w:val="0"/>
        </w:rPr>
        <w:t>&lt;/RepeatBlock-By&gt;</w:t>
      </w:r>
    </w:p>
    <w:p w:rsidR="008B33D0" w:rsidRPr="00EA319D" w:rsidRDefault="008B33D0" w:rsidP="008B33D0">
      <w:pPr>
        <w:pStyle w:val="NormalBold"/>
      </w:pPr>
      <w:r w:rsidRPr="00EA319D">
        <w:rPr>
          <w:rStyle w:val="HideTWBExt"/>
        </w:rPr>
        <w:t>&lt;DocAmend&gt;</w:t>
      </w:r>
      <w:r w:rsidRPr="00EA319D">
        <w:t>Propunere de rezoluție</w:t>
      </w:r>
      <w:r w:rsidRPr="00EA319D">
        <w:rPr>
          <w:rStyle w:val="HideTWBExt"/>
        </w:rPr>
        <w:t>&lt;/DocAmend&gt;</w:t>
      </w:r>
    </w:p>
    <w:p w:rsidR="008B33D0" w:rsidRPr="00EA319D" w:rsidRDefault="008B33D0" w:rsidP="008B33D0">
      <w:pPr>
        <w:pStyle w:val="NormalBold"/>
      </w:pPr>
      <w:r w:rsidRPr="00EA319D">
        <w:rPr>
          <w:rStyle w:val="HideTWBExt"/>
        </w:rPr>
        <w:t>&lt;Article&gt;</w:t>
      </w:r>
      <w:r w:rsidRPr="00EA319D">
        <w:t>Punctul 22 – subpunctul 1 (nou)</w:t>
      </w:r>
      <w:r w:rsidRPr="00EA31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33D0" w:rsidRPr="00EA319D" w:rsidTr="006C019B">
        <w:trPr>
          <w:trHeight w:hRule="exact" w:val="240"/>
          <w:jc w:val="center"/>
        </w:trPr>
        <w:tc>
          <w:tcPr>
            <w:tcW w:w="9752" w:type="dxa"/>
            <w:gridSpan w:val="2"/>
            <w:tcBorders>
              <w:top w:val="nil"/>
              <w:left w:val="nil"/>
              <w:bottom w:val="nil"/>
              <w:right w:val="nil"/>
            </w:tcBorders>
          </w:tcPr>
          <w:p w:rsidR="008B33D0" w:rsidRPr="00EA319D" w:rsidRDefault="008B33D0" w:rsidP="006C019B"/>
        </w:tc>
      </w:tr>
      <w:tr w:rsidR="008B33D0" w:rsidRPr="00EA319D" w:rsidTr="006C019B">
        <w:trPr>
          <w:trHeight w:val="240"/>
          <w:jc w:val="center"/>
        </w:trPr>
        <w:tc>
          <w:tcPr>
            <w:tcW w:w="4876" w:type="dxa"/>
            <w:tcBorders>
              <w:top w:val="nil"/>
              <w:left w:val="nil"/>
              <w:bottom w:val="nil"/>
              <w:right w:val="nil"/>
            </w:tcBorders>
          </w:tcPr>
          <w:p w:rsidR="008B33D0" w:rsidRPr="00EA319D" w:rsidRDefault="008B33D0" w:rsidP="006C019B">
            <w:pPr>
              <w:pStyle w:val="AmColumnHeading"/>
            </w:pPr>
            <w:r w:rsidRPr="00EA319D">
              <w:t>Propunerea de rezoluție</w:t>
            </w:r>
          </w:p>
        </w:tc>
        <w:tc>
          <w:tcPr>
            <w:tcW w:w="4876" w:type="dxa"/>
            <w:tcBorders>
              <w:top w:val="nil"/>
              <w:left w:val="nil"/>
              <w:bottom w:val="nil"/>
              <w:right w:val="nil"/>
            </w:tcBorders>
          </w:tcPr>
          <w:p w:rsidR="008B33D0" w:rsidRPr="00EA319D" w:rsidRDefault="008B33D0" w:rsidP="006C019B">
            <w:pPr>
              <w:pStyle w:val="AmColumnHeading"/>
            </w:pPr>
            <w:r w:rsidRPr="00EA319D">
              <w:t>Amendamentul</w:t>
            </w:r>
          </w:p>
        </w:tc>
      </w:tr>
      <w:tr w:rsidR="008B33D0" w:rsidRPr="00EA319D" w:rsidTr="006C019B">
        <w:trPr>
          <w:jc w:val="center"/>
        </w:trPr>
        <w:tc>
          <w:tcPr>
            <w:tcW w:w="4876" w:type="dxa"/>
            <w:tcBorders>
              <w:top w:val="nil"/>
              <w:left w:val="nil"/>
              <w:bottom w:val="nil"/>
              <w:right w:val="nil"/>
            </w:tcBorders>
          </w:tcPr>
          <w:p w:rsidR="008B33D0" w:rsidRPr="00EA319D" w:rsidRDefault="008B33D0" w:rsidP="006C019B">
            <w:pPr>
              <w:pStyle w:val="Normal6a"/>
            </w:pPr>
          </w:p>
        </w:tc>
        <w:tc>
          <w:tcPr>
            <w:tcW w:w="4876" w:type="dxa"/>
            <w:tcBorders>
              <w:top w:val="nil"/>
              <w:left w:val="nil"/>
              <w:bottom w:val="nil"/>
              <w:right w:val="nil"/>
            </w:tcBorders>
          </w:tcPr>
          <w:p w:rsidR="008B33D0" w:rsidRPr="00EA319D" w:rsidRDefault="008B33D0" w:rsidP="006C019B">
            <w:pPr>
              <w:pStyle w:val="Normal6a"/>
            </w:pPr>
            <w:r w:rsidRPr="00EA319D">
              <w:rPr>
                <w:b/>
                <w:i/>
              </w:rPr>
              <w:t>(1)</w:t>
            </w:r>
            <w:r w:rsidRPr="00EA319D">
              <w:tab/>
            </w:r>
            <w:r w:rsidRPr="00EA319D">
              <w:rPr>
                <w:b/>
                <w:i/>
              </w:rPr>
              <w:t>recunoaște limitările din cadrul structurii actuale a Organizației Națiunilor Unite și solicită ca ea să fie reformată în profunzime pentru a-i spori eficiența și capacitatea de a face față provocărilor geopolitice moderne; pledează pentru o reformă care să includă revizuirea structurii și a sistemului de veto al Consiliului de Securitate al ONU pentru a reflecta dinamica actuală a puterii, prevenind astfel obstrucționarea de către statele autocratice și permițând acțiuni mai decisive pentru a susține pacea și securitatea internaționale;</w:t>
            </w:r>
          </w:p>
        </w:tc>
      </w:tr>
    </w:tbl>
    <w:p w:rsidR="008B33D0" w:rsidRPr="00EA319D" w:rsidRDefault="008B33D0" w:rsidP="008B33D0">
      <w:pPr>
        <w:pStyle w:val="AmOrLang"/>
      </w:pPr>
      <w:r w:rsidRPr="00EA319D">
        <w:t xml:space="preserve">Or. </w:t>
      </w:r>
      <w:r w:rsidRPr="00EA319D">
        <w:rPr>
          <w:rStyle w:val="HideTWBExt"/>
        </w:rPr>
        <w:t>&lt;Original&gt;</w:t>
      </w:r>
      <w:r w:rsidRPr="00EA319D">
        <w:rPr>
          <w:rStyle w:val="HideTWBInt"/>
        </w:rPr>
        <w:t>{EN}</w:t>
      </w:r>
      <w:r w:rsidRPr="00EA319D">
        <w:t>en</w:t>
      </w:r>
      <w:r w:rsidRPr="00EA319D">
        <w:rPr>
          <w:rStyle w:val="HideTWBExt"/>
        </w:rPr>
        <w:t>&lt;/Original&gt;</w:t>
      </w:r>
    </w:p>
    <w:p w:rsidR="008B33D0" w:rsidRPr="00EA319D" w:rsidRDefault="008B33D0" w:rsidP="008B33D0">
      <w:r w:rsidRPr="00EA319D">
        <w:rPr>
          <w:rStyle w:val="HideTWBExt"/>
        </w:rPr>
        <w:t>&lt;/Amend&gt;</w:t>
      </w:r>
    </w:p>
    <w:p w:rsidR="008B33D0" w:rsidRPr="00EA319D" w:rsidRDefault="008B33D0" w:rsidP="008B33D0">
      <w:pPr>
        <w:pStyle w:val="AmNumberTabs"/>
      </w:pPr>
      <w:r w:rsidRPr="00EA319D">
        <w:rPr>
          <w:rStyle w:val="HideTWBExt"/>
        </w:rPr>
        <w:t>&lt;Amend&gt;</w:t>
      </w:r>
      <w:r w:rsidRPr="00EA319D">
        <w:t>Amendamentul</w:t>
      </w:r>
      <w:r w:rsidRPr="00EA319D">
        <w:tab/>
      </w:r>
      <w:r w:rsidRPr="00EA319D">
        <w:tab/>
      </w:r>
      <w:r w:rsidRPr="00EA319D">
        <w:rPr>
          <w:rStyle w:val="HideTWBExt"/>
        </w:rPr>
        <w:t>&lt;NumAm&gt;</w:t>
      </w:r>
      <w:r w:rsidRPr="00EA319D">
        <w:t>707</w:t>
      </w:r>
      <w:r w:rsidRPr="00EA319D">
        <w:rPr>
          <w:rStyle w:val="HideTWBExt"/>
        </w:rPr>
        <w:t>&lt;/NumAm&gt;</w:t>
      </w:r>
    </w:p>
    <w:p w:rsidR="008B33D0" w:rsidRPr="00EA319D" w:rsidRDefault="008B33D0" w:rsidP="008B33D0">
      <w:pPr>
        <w:pStyle w:val="NormalBold"/>
      </w:pPr>
      <w:r w:rsidRPr="00EA319D">
        <w:rPr>
          <w:rStyle w:val="HideTWBExt"/>
          <w:b w:val="0"/>
        </w:rPr>
        <w:t>&lt;RepeatBlock-By&gt;&lt;Members&gt;</w:t>
      </w:r>
      <w:r w:rsidRPr="00EA319D">
        <w:t>Sven Mikser, Lucia Annunziata, Nicola Zingaretti, Thijs Reuten, Alessandra Moretti, Giorgio Gori, Tobias Cremer</w:t>
      </w:r>
      <w:r w:rsidRPr="00EA319D">
        <w:rPr>
          <w:rStyle w:val="HideTWBExt"/>
          <w:b w:val="0"/>
        </w:rPr>
        <w:t>&lt;/Members&gt;</w:t>
      </w:r>
    </w:p>
    <w:p w:rsidR="008B33D0" w:rsidRPr="00EA319D" w:rsidRDefault="008B33D0" w:rsidP="008B33D0">
      <w:pPr>
        <w:pStyle w:val="NormalBold"/>
      </w:pPr>
      <w:r w:rsidRPr="00EA319D">
        <w:rPr>
          <w:rStyle w:val="HideTWBExt"/>
          <w:b w:val="0"/>
        </w:rPr>
        <w:t>&lt;/RepeatBlock-By&gt;</w:t>
      </w:r>
    </w:p>
    <w:p w:rsidR="008B33D0" w:rsidRPr="00EA319D" w:rsidRDefault="008B33D0" w:rsidP="008B33D0">
      <w:pPr>
        <w:pStyle w:val="NormalBold"/>
      </w:pPr>
      <w:r w:rsidRPr="00EA319D">
        <w:rPr>
          <w:rStyle w:val="HideTWBExt"/>
        </w:rPr>
        <w:t>&lt;DocAmend&gt;</w:t>
      </w:r>
      <w:r w:rsidRPr="00EA319D">
        <w:t>Propunere de rezoluție</w:t>
      </w:r>
      <w:r w:rsidRPr="00EA319D">
        <w:rPr>
          <w:rStyle w:val="HideTWBExt"/>
        </w:rPr>
        <w:t>&lt;/DocAmend&gt;</w:t>
      </w:r>
    </w:p>
    <w:p w:rsidR="008B33D0" w:rsidRPr="00EA319D" w:rsidRDefault="008B33D0" w:rsidP="008B33D0">
      <w:pPr>
        <w:pStyle w:val="NormalBold"/>
      </w:pPr>
      <w:r w:rsidRPr="00EA319D">
        <w:rPr>
          <w:rStyle w:val="HideTWBExt"/>
        </w:rPr>
        <w:t>&lt;Article&gt;</w:t>
      </w:r>
      <w:r w:rsidRPr="00EA319D">
        <w:t>Punctul 22 a (nou)</w:t>
      </w:r>
      <w:r w:rsidRPr="00EA31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33D0" w:rsidRPr="00EA319D" w:rsidTr="006C019B">
        <w:trPr>
          <w:trHeight w:hRule="exact" w:val="240"/>
          <w:jc w:val="center"/>
        </w:trPr>
        <w:tc>
          <w:tcPr>
            <w:tcW w:w="9752" w:type="dxa"/>
            <w:gridSpan w:val="2"/>
            <w:tcBorders>
              <w:top w:val="nil"/>
              <w:left w:val="nil"/>
              <w:bottom w:val="nil"/>
              <w:right w:val="nil"/>
            </w:tcBorders>
          </w:tcPr>
          <w:p w:rsidR="008B33D0" w:rsidRPr="00EA319D" w:rsidRDefault="008B33D0" w:rsidP="006C019B"/>
        </w:tc>
      </w:tr>
      <w:tr w:rsidR="008B33D0" w:rsidRPr="00EA319D" w:rsidTr="006C019B">
        <w:trPr>
          <w:trHeight w:val="240"/>
          <w:jc w:val="center"/>
        </w:trPr>
        <w:tc>
          <w:tcPr>
            <w:tcW w:w="4876" w:type="dxa"/>
            <w:tcBorders>
              <w:top w:val="nil"/>
              <w:left w:val="nil"/>
              <w:bottom w:val="nil"/>
              <w:right w:val="nil"/>
            </w:tcBorders>
          </w:tcPr>
          <w:p w:rsidR="008B33D0" w:rsidRPr="00EA319D" w:rsidRDefault="008B33D0" w:rsidP="006C019B">
            <w:pPr>
              <w:pStyle w:val="AmColumnHeading"/>
            </w:pPr>
            <w:r w:rsidRPr="00EA319D">
              <w:t>Propunerea de rezoluție</w:t>
            </w:r>
          </w:p>
        </w:tc>
        <w:tc>
          <w:tcPr>
            <w:tcW w:w="4876" w:type="dxa"/>
            <w:tcBorders>
              <w:top w:val="nil"/>
              <w:left w:val="nil"/>
              <w:bottom w:val="nil"/>
              <w:right w:val="nil"/>
            </w:tcBorders>
          </w:tcPr>
          <w:p w:rsidR="008B33D0" w:rsidRPr="00EA319D" w:rsidRDefault="008B33D0" w:rsidP="006C019B">
            <w:pPr>
              <w:pStyle w:val="AmColumnHeading"/>
            </w:pPr>
            <w:r w:rsidRPr="00EA319D">
              <w:t>Amendamentul</w:t>
            </w:r>
          </w:p>
        </w:tc>
      </w:tr>
      <w:tr w:rsidR="008B33D0" w:rsidRPr="00EA319D" w:rsidTr="006C019B">
        <w:trPr>
          <w:jc w:val="center"/>
        </w:trPr>
        <w:tc>
          <w:tcPr>
            <w:tcW w:w="4876" w:type="dxa"/>
            <w:tcBorders>
              <w:top w:val="nil"/>
              <w:left w:val="nil"/>
              <w:bottom w:val="nil"/>
              <w:right w:val="nil"/>
            </w:tcBorders>
          </w:tcPr>
          <w:p w:rsidR="008B33D0" w:rsidRPr="00EA319D" w:rsidRDefault="008B33D0" w:rsidP="006C019B">
            <w:pPr>
              <w:pStyle w:val="Normal6a"/>
            </w:pPr>
          </w:p>
        </w:tc>
        <w:tc>
          <w:tcPr>
            <w:tcW w:w="4876" w:type="dxa"/>
            <w:tcBorders>
              <w:top w:val="nil"/>
              <w:left w:val="nil"/>
              <w:bottom w:val="nil"/>
              <w:right w:val="nil"/>
            </w:tcBorders>
          </w:tcPr>
          <w:p w:rsidR="008B33D0" w:rsidRPr="00EA319D" w:rsidRDefault="008B33D0" w:rsidP="006C019B">
            <w:pPr>
              <w:pStyle w:val="Normal6a"/>
            </w:pPr>
            <w:r w:rsidRPr="00EA319D">
              <w:rPr>
                <w:b/>
                <w:i/>
              </w:rPr>
              <w:t>22a.</w:t>
            </w:r>
            <w:r w:rsidRPr="00EA319D">
              <w:tab/>
            </w:r>
            <w:r w:rsidRPr="00EA319D">
              <w:rPr>
                <w:b/>
                <w:i/>
              </w:rPr>
              <w:t>subliniază că războiul de agresiune al Rusiei împotriva Ucrainei destabilizează vecinătatea estică și Balcanii de Vest și amenință securitatea și stabilitatea acestor regiuni, ceea ce, la rândul său, pune în pericol însăși securitatea UE; salută faptul că, în urma războiului de agresiune al Rusiei împotriva Ucrainei, s-a acordat din nou prioritate politicii de extindere a UE; consideră că UE ar trebui, prin urmare, să acorde prioritate și reformei politicii sale de vecinătate și să accelereze procesul de extindere în paralel cu reformele instituționale și cele legate de procesul decizional necesare pentru a proteja capacitatea de integrare a Uniunii; solicită să se garanteze că reforma în curs a tratatelor nu va fi folosită ca scuză pentru a întârzia procesul de aderare;</w:t>
            </w:r>
          </w:p>
        </w:tc>
      </w:tr>
    </w:tbl>
    <w:p w:rsidR="008B33D0" w:rsidRPr="00EA319D" w:rsidRDefault="008B33D0" w:rsidP="008B33D0">
      <w:pPr>
        <w:pStyle w:val="AmOrLang"/>
      </w:pPr>
      <w:r w:rsidRPr="00EA319D">
        <w:t xml:space="preserve">Or. </w:t>
      </w:r>
      <w:r w:rsidRPr="00EA319D">
        <w:rPr>
          <w:rStyle w:val="HideTWBExt"/>
        </w:rPr>
        <w:t>&lt;Original&gt;</w:t>
      </w:r>
      <w:r w:rsidRPr="00EA319D">
        <w:rPr>
          <w:rStyle w:val="HideTWBInt"/>
        </w:rPr>
        <w:t>{EN}</w:t>
      </w:r>
      <w:r w:rsidRPr="00EA319D">
        <w:t>en</w:t>
      </w:r>
      <w:r w:rsidRPr="00EA319D">
        <w:rPr>
          <w:rStyle w:val="HideTWBExt"/>
        </w:rPr>
        <w:t>&lt;/Original&gt;</w:t>
      </w:r>
    </w:p>
    <w:p w:rsidR="008B33D0" w:rsidRPr="00EA319D" w:rsidRDefault="008B33D0" w:rsidP="008B33D0">
      <w:r w:rsidRPr="00EA319D">
        <w:rPr>
          <w:rStyle w:val="HideTWBExt"/>
        </w:rPr>
        <w:t>&lt;/Amend&gt;</w:t>
      </w:r>
    </w:p>
    <w:p w:rsidR="008B33D0" w:rsidRPr="00EA319D" w:rsidRDefault="008B33D0" w:rsidP="008B33D0">
      <w:pPr>
        <w:pStyle w:val="AmNumberTabs"/>
      </w:pPr>
      <w:r w:rsidRPr="00EA319D">
        <w:rPr>
          <w:rStyle w:val="HideTWBExt"/>
        </w:rPr>
        <w:t>&lt;Amend&gt;</w:t>
      </w:r>
      <w:r w:rsidRPr="00EA319D">
        <w:t>Amendamentul</w:t>
      </w:r>
      <w:r w:rsidRPr="00EA319D">
        <w:tab/>
      </w:r>
      <w:r w:rsidRPr="00EA319D">
        <w:tab/>
      </w:r>
      <w:r w:rsidRPr="00EA319D">
        <w:rPr>
          <w:rStyle w:val="HideTWBExt"/>
        </w:rPr>
        <w:t>&lt;NumAm&gt;</w:t>
      </w:r>
      <w:r w:rsidRPr="00EA319D">
        <w:t>708</w:t>
      </w:r>
      <w:r w:rsidRPr="00EA319D">
        <w:rPr>
          <w:rStyle w:val="HideTWBExt"/>
        </w:rPr>
        <w:t>&lt;/NumAm&gt;</w:t>
      </w:r>
    </w:p>
    <w:p w:rsidR="008B33D0" w:rsidRPr="00EA319D" w:rsidRDefault="008B33D0" w:rsidP="008B33D0">
      <w:pPr>
        <w:pStyle w:val="NormalBold"/>
      </w:pPr>
      <w:r w:rsidRPr="00EA319D">
        <w:rPr>
          <w:rStyle w:val="HideTWBExt"/>
          <w:b w:val="0"/>
        </w:rPr>
        <w:t>&lt;RepeatBlock-By&gt;&lt;Members&gt;</w:t>
      </w:r>
      <w:r w:rsidRPr="00EA319D">
        <w:t>Nacho Sánchez Amor, Sven Mikser, Alessandra Moretti, Yannis Maniatis, Hana Jalloul Muro</w:t>
      </w:r>
      <w:r w:rsidRPr="00EA319D">
        <w:rPr>
          <w:rStyle w:val="HideTWBExt"/>
          <w:b w:val="0"/>
        </w:rPr>
        <w:t>&lt;/Members&gt;</w:t>
      </w:r>
    </w:p>
    <w:p w:rsidR="008B33D0" w:rsidRPr="00EA319D" w:rsidRDefault="008B33D0" w:rsidP="008B33D0">
      <w:pPr>
        <w:pStyle w:val="NormalBold"/>
      </w:pPr>
      <w:r w:rsidRPr="00EA319D">
        <w:rPr>
          <w:rStyle w:val="HideTWBExt"/>
          <w:b w:val="0"/>
        </w:rPr>
        <w:t>&lt;/RepeatBlock-By&gt;</w:t>
      </w:r>
    </w:p>
    <w:p w:rsidR="008B33D0" w:rsidRPr="00EA319D" w:rsidRDefault="008B33D0" w:rsidP="008B33D0">
      <w:pPr>
        <w:pStyle w:val="NormalBold"/>
      </w:pPr>
      <w:r w:rsidRPr="00EA319D">
        <w:rPr>
          <w:rStyle w:val="HideTWBExt"/>
        </w:rPr>
        <w:t>&lt;DocAmend&gt;</w:t>
      </w:r>
      <w:r w:rsidRPr="00EA319D">
        <w:t>Propunere de rezoluție</w:t>
      </w:r>
      <w:r w:rsidRPr="00EA319D">
        <w:rPr>
          <w:rStyle w:val="HideTWBExt"/>
        </w:rPr>
        <w:t>&lt;/DocAmend&gt;</w:t>
      </w:r>
    </w:p>
    <w:p w:rsidR="008B33D0" w:rsidRPr="00EA319D" w:rsidRDefault="008B33D0" w:rsidP="008B33D0">
      <w:pPr>
        <w:pStyle w:val="NormalBold"/>
      </w:pPr>
      <w:r w:rsidRPr="00EA319D">
        <w:rPr>
          <w:rStyle w:val="HideTWBExt"/>
        </w:rPr>
        <w:t>&lt;Article&gt;</w:t>
      </w:r>
      <w:r w:rsidRPr="00EA319D">
        <w:t>Punctul 22 a (nou)</w:t>
      </w:r>
      <w:r w:rsidRPr="00EA31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33D0" w:rsidRPr="00EA319D" w:rsidTr="006C019B">
        <w:trPr>
          <w:trHeight w:hRule="exact" w:val="240"/>
          <w:jc w:val="center"/>
        </w:trPr>
        <w:tc>
          <w:tcPr>
            <w:tcW w:w="9752" w:type="dxa"/>
            <w:gridSpan w:val="2"/>
            <w:tcBorders>
              <w:top w:val="nil"/>
              <w:left w:val="nil"/>
              <w:bottom w:val="nil"/>
              <w:right w:val="nil"/>
            </w:tcBorders>
          </w:tcPr>
          <w:p w:rsidR="008B33D0" w:rsidRPr="00EA319D" w:rsidRDefault="008B33D0" w:rsidP="006C019B"/>
        </w:tc>
      </w:tr>
      <w:tr w:rsidR="008B33D0" w:rsidRPr="00EA319D" w:rsidTr="006C019B">
        <w:trPr>
          <w:trHeight w:val="240"/>
          <w:jc w:val="center"/>
        </w:trPr>
        <w:tc>
          <w:tcPr>
            <w:tcW w:w="4876" w:type="dxa"/>
            <w:tcBorders>
              <w:top w:val="nil"/>
              <w:left w:val="nil"/>
              <w:bottom w:val="nil"/>
              <w:right w:val="nil"/>
            </w:tcBorders>
          </w:tcPr>
          <w:p w:rsidR="008B33D0" w:rsidRPr="00EA319D" w:rsidRDefault="008B33D0" w:rsidP="006C019B">
            <w:pPr>
              <w:pStyle w:val="AmColumnHeading"/>
            </w:pPr>
            <w:r w:rsidRPr="00EA319D">
              <w:t>Propunerea de rezoluție</w:t>
            </w:r>
          </w:p>
        </w:tc>
        <w:tc>
          <w:tcPr>
            <w:tcW w:w="4876" w:type="dxa"/>
            <w:tcBorders>
              <w:top w:val="nil"/>
              <w:left w:val="nil"/>
              <w:bottom w:val="nil"/>
              <w:right w:val="nil"/>
            </w:tcBorders>
          </w:tcPr>
          <w:p w:rsidR="008B33D0" w:rsidRPr="00EA319D" w:rsidRDefault="008B33D0" w:rsidP="006C019B">
            <w:pPr>
              <w:pStyle w:val="AmColumnHeading"/>
            </w:pPr>
            <w:r w:rsidRPr="00EA319D">
              <w:t>Amendamentul</w:t>
            </w:r>
          </w:p>
        </w:tc>
      </w:tr>
      <w:tr w:rsidR="008B33D0" w:rsidRPr="00EA319D" w:rsidTr="006C019B">
        <w:trPr>
          <w:jc w:val="center"/>
        </w:trPr>
        <w:tc>
          <w:tcPr>
            <w:tcW w:w="4876" w:type="dxa"/>
            <w:tcBorders>
              <w:top w:val="nil"/>
              <w:left w:val="nil"/>
              <w:bottom w:val="nil"/>
              <w:right w:val="nil"/>
            </w:tcBorders>
          </w:tcPr>
          <w:p w:rsidR="008B33D0" w:rsidRPr="00EA319D" w:rsidRDefault="008B33D0" w:rsidP="006C019B">
            <w:pPr>
              <w:pStyle w:val="Normal6a"/>
            </w:pPr>
          </w:p>
        </w:tc>
        <w:tc>
          <w:tcPr>
            <w:tcW w:w="4876" w:type="dxa"/>
            <w:tcBorders>
              <w:top w:val="nil"/>
              <w:left w:val="nil"/>
              <w:bottom w:val="nil"/>
              <w:right w:val="nil"/>
            </w:tcBorders>
          </w:tcPr>
          <w:p w:rsidR="008B33D0" w:rsidRPr="00EA319D" w:rsidRDefault="008B33D0" w:rsidP="006C019B">
            <w:pPr>
              <w:pStyle w:val="Normal6a"/>
            </w:pPr>
            <w:r w:rsidRPr="00EA319D">
              <w:rPr>
                <w:b/>
                <w:i/>
              </w:rPr>
              <w:t>22a.</w:t>
            </w:r>
            <w:r w:rsidRPr="00EA319D">
              <w:tab/>
            </w:r>
            <w:r w:rsidRPr="00EA319D">
              <w:rPr>
                <w:b/>
                <w:i/>
              </w:rPr>
              <w:t>regretă că o serie de țări terțe, în special regimurile autoritare și totalitare, cum ar fi, în unele cazuri, anumite grupuri de prietenie din cadrul ONU, utilizează în mod denaturat organizațiile forurilor multilaterale pentru a promova o agendă care pune sub semnul întrebării drepturile omului și ordinea mondială multilaterală și bazată pe norme; subliniază consecințele grave ale discreditării și atacării acestor organizații multilaterale, cum ar fi ONU, care pot promova o cultură a impunității; invită UE să elaboreze o strategie solidă împreună cu țările care împărtășesc aceeași viziune pentru a limita această situație și să transmită un mesaj unit și puternic de sprijin acestor organizații atunci când sunt atacate sau amenințate;</w:t>
            </w:r>
          </w:p>
        </w:tc>
      </w:tr>
    </w:tbl>
    <w:p w:rsidR="008B33D0" w:rsidRPr="00EA319D" w:rsidRDefault="008B33D0" w:rsidP="008B33D0">
      <w:pPr>
        <w:pStyle w:val="AmOrLang"/>
      </w:pPr>
      <w:r w:rsidRPr="00EA319D">
        <w:t xml:space="preserve">Or. </w:t>
      </w:r>
      <w:r w:rsidRPr="00EA319D">
        <w:rPr>
          <w:rStyle w:val="HideTWBExt"/>
        </w:rPr>
        <w:t>&lt;Original&gt;</w:t>
      </w:r>
      <w:r w:rsidRPr="00EA319D">
        <w:rPr>
          <w:rStyle w:val="HideTWBInt"/>
        </w:rPr>
        <w:t>{EN}</w:t>
      </w:r>
      <w:r w:rsidRPr="00EA319D">
        <w:t>en</w:t>
      </w:r>
      <w:r w:rsidRPr="00EA319D">
        <w:rPr>
          <w:rStyle w:val="HideTWBExt"/>
        </w:rPr>
        <w:t>&lt;/Original&gt;</w:t>
      </w:r>
    </w:p>
    <w:p w:rsidR="008B33D0" w:rsidRPr="00EA319D" w:rsidRDefault="008B33D0" w:rsidP="008B33D0">
      <w:r w:rsidRPr="00EA319D">
        <w:rPr>
          <w:rStyle w:val="HideTWBExt"/>
        </w:rPr>
        <w:t>&lt;/Amend&gt;</w:t>
      </w:r>
    </w:p>
    <w:p w:rsidR="008B33D0" w:rsidRPr="00EA319D" w:rsidRDefault="008B33D0" w:rsidP="008B33D0">
      <w:pPr>
        <w:pStyle w:val="AmNumberTabs"/>
      </w:pPr>
      <w:r w:rsidRPr="00EA319D">
        <w:rPr>
          <w:rStyle w:val="HideTWBExt"/>
        </w:rPr>
        <w:t>&lt;Amend&gt;</w:t>
      </w:r>
      <w:r w:rsidRPr="00EA319D">
        <w:t>Amendamentul</w:t>
      </w:r>
      <w:r w:rsidRPr="00EA319D">
        <w:tab/>
      </w:r>
      <w:r w:rsidRPr="00EA319D">
        <w:tab/>
      </w:r>
      <w:r w:rsidRPr="00EA319D">
        <w:rPr>
          <w:rStyle w:val="HideTWBExt"/>
        </w:rPr>
        <w:t>&lt;NumAm&gt;</w:t>
      </w:r>
      <w:r w:rsidRPr="00EA319D">
        <w:t>709</w:t>
      </w:r>
      <w:r w:rsidRPr="00EA319D">
        <w:rPr>
          <w:rStyle w:val="HideTWBExt"/>
        </w:rPr>
        <w:t>&lt;/NumAm&gt;</w:t>
      </w:r>
    </w:p>
    <w:p w:rsidR="008B33D0" w:rsidRPr="00EA319D" w:rsidRDefault="008B33D0" w:rsidP="008B33D0">
      <w:pPr>
        <w:pStyle w:val="NormalBold"/>
      </w:pPr>
      <w:r w:rsidRPr="00EA319D">
        <w:rPr>
          <w:rStyle w:val="HideTWBExt"/>
          <w:b w:val="0"/>
        </w:rPr>
        <w:t>&lt;RepeatBlock-By&gt;&lt;Members&gt;</w:t>
      </w:r>
      <w:r w:rsidRPr="00EA319D">
        <w:t>Kinga Gál</w:t>
      </w:r>
      <w:r w:rsidRPr="00EA319D">
        <w:rPr>
          <w:rStyle w:val="HideTWBExt"/>
          <w:b w:val="0"/>
        </w:rPr>
        <w:t>&lt;/Members&gt;</w:t>
      </w:r>
    </w:p>
    <w:p w:rsidR="008B33D0" w:rsidRPr="00EA319D" w:rsidRDefault="008B33D0" w:rsidP="008B33D0">
      <w:pPr>
        <w:pStyle w:val="NormalBold"/>
      </w:pPr>
      <w:r w:rsidRPr="00EA319D">
        <w:rPr>
          <w:rStyle w:val="HideTWBExt"/>
          <w:b w:val="0"/>
        </w:rPr>
        <w:t>&lt;/RepeatBlock-By&gt;</w:t>
      </w:r>
    </w:p>
    <w:p w:rsidR="008B33D0" w:rsidRPr="00EA319D" w:rsidRDefault="008B33D0" w:rsidP="008B33D0">
      <w:pPr>
        <w:pStyle w:val="NormalBold"/>
      </w:pPr>
      <w:r w:rsidRPr="00EA319D">
        <w:rPr>
          <w:rStyle w:val="HideTWBExt"/>
        </w:rPr>
        <w:t>&lt;DocAmend&gt;</w:t>
      </w:r>
      <w:r w:rsidRPr="00EA319D">
        <w:t>Propunere de rezoluție</w:t>
      </w:r>
      <w:r w:rsidRPr="00EA319D">
        <w:rPr>
          <w:rStyle w:val="HideTWBExt"/>
        </w:rPr>
        <w:t>&lt;/DocAmend&gt;</w:t>
      </w:r>
    </w:p>
    <w:p w:rsidR="008B33D0" w:rsidRPr="00EA319D" w:rsidRDefault="008B33D0" w:rsidP="008B33D0">
      <w:pPr>
        <w:pStyle w:val="NormalBold"/>
      </w:pPr>
      <w:r w:rsidRPr="00EA319D">
        <w:rPr>
          <w:rStyle w:val="HideTWBExt"/>
        </w:rPr>
        <w:t>&lt;Article&gt;</w:t>
      </w:r>
      <w:r w:rsidRPr="00EA319D">
        <w:t>Punctul 22 a (nou)</w:t>
      </w:r>
      <w:r w:rsidRPr="00EA31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33D0" w:rsidRPr="00EA319D" w:rsidTr="006C019B">
        <w:trPr>
          <w:trHeight w:hRule="exact" w:val="240"/>
          <w:jc w:val="center"/>
        </w:trPr>
        <w:tc>
          <w:tcPr>
            <w:tcW w:w="9752" w:type="dxa"/>
            <w:gridSpan w:val="2"/>
            <w:tcBorders>
              <w:top w:val="nil"/>
              <w:left w:val="nil"/>
              <w:bottom w:val="nil"/>
              <w:right w:val="nil"/>
            </w:tcBorders>
          </w:tcPr>
          <w:p w:rsidR="008B33D0" w:rsidRPr="00EA319D" w:rsidRDefault="008B33D0" w:rsidP="006C019B"/>
        </w:tc>
      </w:tr>
      <w:tr w:rsidR="008B33D0" w:rsidRPr="00EA319D" w:rsidTr="006C019B">
        <w:trPr>
          <w:trHeight w:val="240"/>
          <w:jc w:val="center"/>
        </w:trPr>
        <w:tc>
          <w:tcPr>
            <w:tcW w:w="4876" w:type="dxa"/>
            <w:tcBorders>
              <w:top w:val="nil"/>
              <w:left w:val="nil"/>
              <w:bottom w:val="nil"/>
              <w:right w:val="nil"/>
            </w:tcBorders>
          </w:tcPr>
          <w:p w:rsidR="008B33D0" w:rsidRPr="00EA319D" w:rsidRDefault="008B33D0" w:rsidP="006C019B">
            <w:pPr>
              <w:pStyle w:val="AmColumnHeading"/>
            </w:pPr>
            <w:r w:rsidRPr="00EA319D">
              <w:t>Propunerea de rezoluție</w:t>
            </w:r>
          </w:p>
        </w:tc>
        <w:tc>
          <w:tcPr>
            <w:tcW w:w="4876" w:type="dxa"/>
            <w:tcBorders>
              <w:top w:val="nil"/>
              <w:left w:val="nil"/>
              <w:bottom w:val="nil"/>
              <w:right w:val="nil"/>
            </w:tcBorders>
          </w:tcPr>
          <w:p w:rsidR="008B33D0" w:rsidRPr="00EA319D" w:rsidRDefault="008B33D0" w:rsidP="006C019B">
            <w:pPr>
              <w:pStyle w:val="AmColumnHeading"/>
            </w:pPr>
            <w:r w:rsidRPr="00EA319D">
              <w:t>Amendamentul</w:t>
            </w:r>
          </w:p>
        </w:tc>
      </w:tr>
      <w:tr w:rsidR="008B33D0" w:rsidRPr="00EA319D" w:rsidTr="006C019B">
        <w:trPr>
          <w:jc w:val="center"/>
        </w:trPr>
        <w:tc>
          <w:tcPr>
            <w:tcW w:w="4876" w:type="dxa"/>
            <w:tcBorders>
              <w:top w:val="nil"/>
              <w:left w:val="nil"/>
              <w:bottom w:val="nil"/>
              <w:right w:val="nil"/>
            </w:tcBorders>
          </w:tcPr>
          <w:p w:rsidR="008B33D0" w:rsidRPr="00EA319D" w:rsidRDefault="008B33D0" w:rsidP="006C019B">
            <w:pPr>
              <w:pStyle w:val="Normal6a"/>
            </w:pPr>
          </w:p>
        </w:tc>
        <w:tc>
          <w:tcPr>
            <w:tcW w:w="4876" w:type="dxa"/>
            <w:tcBorders>
              <w:top w:val="nil"/>
              <w:left w:val="nil"/>
              <w:bottom w:val="nil"/>
              <w:right w:val="nil"/>
            </w:tcBorders>
          </w:tcPr>
          <w:p w:rsidR="008B33D0" w:rsidRPr="00EA319D" w:rsidRDefault="008B33D0" w:rsidP="006C019B">
            <w:pPr>
              <w:pStyle w:val="Normal6a"/>
            </w:pPr>
            <w:r w:rsidRPr="00EA319D">
              <w:rPr>
                <w:b/>
                <w:i/>
              </w:rPr>
              <w:t>22a.</w:t>
            </w:r>
            <w:r w:rsidRPr="00EA319D">
              <w:tab/>
            </w:r>
            <w:r w:rsidRPr="00EA319D">
              <w:rPr>
                <w:b/>
                <w:i/>
              </w:rPr>
              <w:t>consideră că, ținând seama de principiul general al legăturilor transnaționale, procesele de „decuplare” și de „reducere a riscurilor” și războiul vamal nu sunt cea mai bună modalitate de a avansa; subliniază că, în cazul unui derapaj comercial între părți, comunitatea mondială ar putea avea de suferit, deoarece pacea, prosperitatea și creșterea economică ar fi puse în pericol; subliniază că UE trebuie să depună eforturi pentru conectivitate în noua lume multipolară emergentă, pentru a-și consolida competitivitatea și poziția sa la nivel mondial;</w:t>
            </w:r>
          </w:p>
        </w:tc>
      </w:tr>
    </w:tbl>
    <w:p w:rsidR="008B33D0" w:rsidRPr="00EA319D" w:rsidRDefault="008B33D0" w:rsidP="008B33D0">
      <w:pPr>
        <w:pStyle w:val="AmOrLang"/>
      </w:pPr>
      <w:r w:rsidRPr="00EA319D">
        <w:t xml:space="preserve">Or. </w:t>
      </w:r>
      <w:r w:rsidRPr="00EA319D">
        <w:rPr>
          <w:rStyle w:val="HideTWBExt"/>
        </w:rPr>
        <w:t>&lt;Original&gt;</w:t>
      </w:r>
      <w:r w:rsidRPr="00EA319D">
        <w:rPr>
          <w:rStyle w:val="HideTWBInt"/>
        </w:rPr>
        <w:t>{EN}</w:t>
      </w:r>
      <w:r w:rsidRPr="00EA319D">
        <w:t>en</w:t>
      </w:r>
      <w:r w:rsidRPr="00EA319D">
        <w:rPr>
          <w:rStyle w:val="HideTWBExt"/>
        </w:rPr>
        <w:t>&lt;/Original&gt;</w:t>
      </w:r>
    </w:p>
    <w:p w:rsidR="008B33D0" w:rsidRPr="00EA319D" w:rsidRDefault="008B33D0" w:rsidP="008B33D0">
      <w:r w:rsidRPr="00EA319D">
        <w:rPr>
          <w:rStyle w:val="HideTWBExt"/>
        </w:rPr>
        <w:t>&lt;/Amend&gt;</w:t>
      </w:r>
    </w:p>
    <w:p w:rsidR="008B33D0" w:rsidRPr="00EA319D" w:rsidRDefault="008B33D0" w:rsidP="008B33D0">
      <w:pPr>
        <w:pStyle w:val="AmNumberTabs"/>
      </w:pPr>
      <w:r w:rsidRPr="00EA319D">
        <w:rPr>
          <w:rStyle w:val="HideTWBExt"/>
        </w:rPr>
        <w:t>&lt;Amend&gt;</w:t>
      </w:r>
      <w:r w:rsidRPr="00EA319D">
        <w:t>Amendamentul</w:t>
      </w:r>
      <w:r w:rsidRPr="00EA319D">
        <w:tab/>
      </w:r>
      <w:r w:rsidRPr="00EA319D">
        <w:tab/>
      </w:r>
      <w:r w:rsidRPr="00EA319D">
        <w:rPr>
          <w:rStyle w:val="HideTWBExt"/>
        </w:rPr>
        <w:t>&lt;NumAm&gt;</w:t>
      </w:r>
      <w:r w:rsidRPr="00EA319D">
        <w:t>710</w:t>
      </w:r>
      <w:r w:rsidRPr="00EA319D">
        <w:rPr>
          <w:rStyle w:val="HideTWBExt"/>
        </w:rPr>
        <w:t>&lt;/NumAm&gt;</w:t>
      </w:r>
    </w:p>
    <w:p w:rsidR="008B33D0" w:rsidRPr="00EA319D" w:rsidRDefault="008B33D0" w:rsidP="008B33D0">
      <w:pPr>
        <w:pStyle w:val="NormalBold"/>
      </w:pPr>
      <w:r w:rsidRPr="00EA319D">
        <w:rPr>
          <w:rStyle w:val="HideTWBExt"/>
          <w:b w:val="0"/>
        </w:rPr>
        <w:t>&lt;RepeatBlock-By&gt;&lt;Members&gt;</w:t>
      </w:r>
      <w:r w:rsidRPr="00EA319D">
        <w:t>Yannis Maniatis</w:t>
      </w:r>
      <w:r w:rsidRPr="00EA319D">
        <w:rPr>
          <w:rStyle w:val="HideTWBExt"/>
          <w:b w:val="0"/>
        </w:rPr>
        <w:t>&lt;/Members&gt;</w:t>
      </w:r>
    </w:p>
    <w:p w:rsidR="008B33D0" w:rsidRPr="00EA319D" w:rsidRDefault="008B33D0" w:rsidP="008B33D0">
      <w:pPr>
        <w:pStyle w:val="NormalBold"/>
      </w:pPr>
      <w:r w:rsidRPr="00EA319D">
        <w:rPr>
          <w:rStyle w:val="HideTWBExt"/>
          <w:b w:val="0"/>
        </w:rPr>
        <w:t>&lt;/RepeatBlock-By&gt;</w:t>
      </w:r>
    </w:p>
    <w:p w:rsidR="008B33D0" w:rsidRPr="00EA319D" w:rsidRDefault="008B33D0" w:rsidP="008B33D0">
      <w:pPr>
        <w:pStyle w:val="NormalBold"/>
      </w:pPr>
      <w:r w:rsidRPr="00EA319D">
        <w:rPr>
          <w:rStyle w:val="HideTWBExt"/>
        </w:rPr>
        <w:t>&lt;DocAmend&gt;</w:t>
      </w:r>
      <w:r w:rsidRPr="00EA319D">
        <w:t>Propunere de rezoluție</w:t>
      </w:r>
      <w:r w:rsidRPr="00EA319D">
        <w:rPr>
          <w:rStyle w:val="HideTWBExt"/>
        </w:rPr>
        <w:t>&lt;/DocAmend&gt;</w:t>
      </w:r>
    </w:p>
    <w:p w:rsidR="008B33D0" w:rsidRPr="00EA319D" w:rsidRDefault="008B33D0" w:rsidP="008B33D0">
      <w:pPr>
        <w:pStyle w:val="NormalBold"/>
      </w:pPr>
      <w:r w:rsidRPr="00EA319D">
        <w:rPr>
          <w:rStyle w:val="HideTWBExt"/>
        </w:rPr>
        <w:t>&lt;Article&gt;</w:t>
      </w:r>
      <w:r w:rsidRPr="00EA319D">
        <w:t>Punctul 22 a (nou)</w:t>
      </w:r>
      <w:r w:rsidRPr="00EA31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33D0" w:rsidRPr="00EA319D" w:rsidTr="006C019B">
        <w:trPr>
          <w:trHeight w:hRule="exact" w:val="240"/>
          <w:jc w:val="center"/>
        </w:trPr>
        <w:tc>
          <w:tcPr>
            <w:tcW w:w="9752" w:type="dxa"/>
            <w:gridSpan w:val="2"/>
            <w:tcBorders>
              <w:top w:val="nil"/>
              <w:left w:val="nil"/>
              <w:bottom w:val="nil"/>
              <w:right w:val="nil"/>
            </w:tcBorders>
          </w:tcPr>
          <w:p w:rsidR="008B33D0" w:rsidRPr="00EA319D" w:rsidRDefault="008B33D0" w:rsidP="006C019B"/>
        </w:tc>
      </w:tr>
      <w:tr w:rsidR="008B33D0" w:rsidRPr="00EA319D" w:rsidTr="006C019B">
        <w:trPr>
          <w:trHeight w:val="240"/>
          <w:jc w:val="center"/>
        </w:trPr>
        <w:tc>
          <w:tcPr>
            <w:tcW w:w="4876" w:type="dxa"/>
            <w:tcBorders>
              <w:top w:val="nil"/>
              <w:left w:val="nil"/>
              <w:bottom w:val="nil"/>
              <w:right w:val="nil"/>
            </w:tcBorders>
          </w:tcPr>
          <w:p w:rsidR="008B33D0" w:rsidRPr="00EA319D" w:rsidRDefault="008B33D0" w:rsidP="006C019B">
            <w:pPr>
              <w:pStyle w:val="AmColumnHeading"/>
            </w:pPr>
            <w:r w:rsidRPr="00EA319D">
              <w:t>Propunerea de rezoluție</w:t>
            </w:r>
          </w:p>
        </w:tc>
        <w:tc>
          <w:tcPr>
            <w:tcW w:w="4876" w:type="dxa"/>
            <w:tcBorders>
              <w:top w:val="nil"/>
              <w:left w:val="nil"/>
              <w:bottom w:val="nil"/>
              <w:right w:val="nil"/>
            </w:tcBorders>
          </w:tcPr>
          <w:p w:rsidR="008B33D0" w:rsidRPr="00EA319D" w:rsidRDefault="008B33D0" w:rsidP="006C019B">
            <w:pPr>
              <w:pStyle w:val="AmColumnHeading"/>
            </w:pPr>
            <w:r w:rsidRPr="00EA319D">
              <w:t>Amendamentul</w:t>
            </w:r>
          </w:p>
        </w:tc>
      </w:tr>
      <w:tr w:rsidR="008B33D0" w:rsidRPr="00EA319D" w:rsidTr="006C019B">
        <w:trPr>
          <w:jc w:val="center"/>
        </w:trPr>
        <w:tc>
          <w:tcPr>
            <w:tcW w:w="4876" w:type="dxa"/>
            <w:tcBorders>
              <w:top w:val="nil"/>
              <w:left w:val="nil"/>
              <w:bottom w:val="nil"/>
              <w:right w:val="nil"/>
            </w:tcBorders>
          </w:tcPr>
          <w:p w:rsidR="008B33D0" w:rsidRPr="00EA319D" w:rsidRDefault="008B33D0" w:rsidP="006C019B">
            <w:pPr>
              <w:pStyle w:val="Normal6a"/>
            </w:pPr>
          </w:p>
        </w:tc>
        <w:tc>
          <w:tcPr>
            <w:tcW w:w="4876" w:type="dxa"/>
            <w:tcBorders>
              <w:top w:val="nil"/>
              <w:left w:val="nil"/>
              <w:bottom w:val="nil"/>
              <w:right w:val="nil"/>
            </w:tcBorders>
          </w:tcPr>
          <w:p w:rsidR="008B33D0" w:rsidRPr="00EA319D" w:rsidRDefault="008B33D0" w:rsidP="006C019B">
            <w:pPr>
              <w:pStyle w:val="Normal6a"/>
            </w:pPr>
            <w:r w:rsidRPr="00EA319D">
              <w:rPr>
                <w:b/>
                <w:i/>
              </w:rPr>
              <w:t>22a.</w:t>
            </w:r>
            <w:r w:rsidRPr="00EA319D">
              <w:tab/>
            </w:r>
            <w:r w:rsidRPr="00EA319D">
              <w:rPr>
                <w:b/>
                <w:i/>
              </w:rPr>
              <w:t>invită Comisia să analizeze, în contextul unui proces cuprinzător și incluziv, formele posibile ale unui cadru de cooperare cu Turcia, atractiv pentru ambele părți, cum ar fi un acord de asociere modernizat, care ar impune, de asemenea, condiții stricte privind respectarea statului de drept, a drepturilor fundamentale, a dreptului internațional, inclusiv a Convenției ONU privind dreptul mării, și a relațiilor de bună vecinătate; este în continuare preocupat de faptul că politica externă a Turciei continuă să intre în conflict, în multe privințe, cu interesele UE;</w:t>
            </w:r>
          </w:p>
        </w:tc>
      </w:tr>
    </w:tbl>
    <w:p w:rsidR="008B33D0" w:rsidRPr="00EA319D" w:rsidRDefault="008B33D0" w:rsidP="008B33D0">
      <w:pPr>
        <w:pStyle w:val="AmOrLang"/>
      </w:pPr>
      <w:r w:rsidRPr="00EA319D">
        <w:t xml:space="preserve">Or. </w:t>
      </w:r>
      <w:r w:rsidRPr="00EA319D">
        <w:rPr>
          <w:rStyle w:val="HideTWBExt"/>
        </w:rPr>
        <w:t>&lt;Original&gt;</w:t>
      </w:r>
      <w:r w:rsidRPr="00EA319D">
        <w:rPr>
          <w:rStyle w:val="HideTWBInt"/>
        </w:rPr>
        <w:t>{EN}</w:t>
      </w:r>
      <w:r w:rsidRPr="00EA319D">
        <w:t>en</w:t>
      </w:r>
      <w:r w:rsidRPr="00EA319D">
        <w:rPr>
          <w:rStyle w:val="HideTWBExt"/>
        </w:rPr>
        <w:t>&lt;/Original&gt;</w:t>
      </w:r>
    </w:p>
    <w:p w:rsidR="008B33D0" w:rsidRPr="00EA319D" w:rsidRDefault="008B33D0" w:rsidP="008B33D0">
      <w:r w:rsidRPr="00EA319D">
        <w:rPr>
          <w:rStyle w:val="HideTWBExt"/>
        </w:rPr>
        <w:t>&lt;/Amend&gt;</w:t>
      </w:r>
    </w:p>
    <w:p w:rsidR="008B33D0" w:rsidRPr="00D47BE6" w:rsidRDefault="008B33D0" w:rsidP="008B33D0">
      <w:pPr>
        <w:pStyle w:val="AmNumberTabs"/>
      </w:pPr>
      <w:r w:rsidRPr="00D47BE6">
        <w:rPr>
          <w:rStyle w:val="HideTWBExt"/>
          <w:b w:val="0"/>
        </w:rPr>
        <w:t>&lt;Amend&gt;</w:t>
      </w:r>
      <w:r w:rsidRPr="00D47BE6">
        <w:t>Amendamentul</w:t>
      </w:r>
      <w:r w:rsidRPr="00D47BE6">
        <w:tab/>
      </w:r>
      <w:r w:rsidRPr="00D47BE6">
        <w:tab/>
      </w:r>
      <w:r w:rsidRPr="00D47BE6">
        <w:rPr>
          <w:rStyle w:val="HideTWBExt"/>
          <w:b w:val="0"/>
        </w:rPr>
        <w:t>&lt;NumAm&gt;</w:t>
      </w:r>
      <w:r w:rsidRPr="00D47BE6">
        <w:t>711</w:t>
      </w:r>
      <w:r w:rsidRPr="00D47BE6">
        <w:rPr>
          <w:rStyle w:val="HideTWBExt"/>
          <w:b w:val="0"/>
        </w:rPr>
        <w:t>&lt;/NumAm&gt;</w:t>
      </w:r>
    </w:p>
    <w:p w:rsidR="008B33D0" w:rsidRPr="00D47BE6" w:rsidRDefault="008B33D0" w:rsidP="008B33D0">
      <w:pPr>
        <w:pStyle w:val="NormalBold"/>
      </w:pPr>
      <w:r w:rsidRPr="00D47BE6">
        <w:rPr>
          <w:rStyle w:val="HideTWBExt"/>
          <w:b w:val="0"/>
        </w:rPr>
        <w:t>&lt;RepeatBlock-By&gt;&lt;Members&gt;</w:t>
      </w:r>
      <w:r w:rsidRPr="00D47BE6">
        <w:t>Sebastian Tynkkynen</w:t>
      </w:r>
      <w:r w:rsidRPr="00D47BE6">
        <w:rPr>
          <w:rStyle w:val="HideTWBExt"/>
          <w:b w:val="0"/>
        </w:rPr>
        <w:t>&lt;/Members&gt;</w:t>
      </w:r>
    </w:p>
    <w:p w:rsidR="008B33D0" w:rsidRPr="00D47BE6" w:rsidRDefault="008B33D0" w:rsidP="008B33D0">
      <w:pPr>
        <w:pStyle w:val="NormalBold"/>
      </w:pPr>
      <w:r w:rsidRPr="00D47BE6">
        <w:rPr>
          <w:rStyle w:val="HideTWBExt"/>
          <w:b w:val="0"/>
        </w:rPr>
        <w:t>&lt;/RepeatBlock-By&gt;</w:t>
      </w:r>
    </w:p>
    <w:p w:rsidR="008B33D0" w:rsidRPr="00D47BE6" w:rsidRDefault="008B33D0" w:rsidP="008B33D0">
      <w:pPr>
        <w:pStyle w:val="NormalBold"/>
      </w:pPr>
      <w:r w:rsidRPr="00D47BE6">
        <w:rPr>
          <w:rStyle w:val="HideTWBExt"/>
          <w:b w:val="0"/>
        </w:rPr>
        <w:t>&lt;DocAmend&gt;</w:t>
      </w:r>
      <w:r w:rsidRPr="00D47BE6">
        <w:t>Propunere de rezoluție</w:t>
      </w:r>
      <w:r w:rsidRPr="00D47BE6">
        <w:rPr>
          <w:rStyle w:val="HideTWBExt"/>
          <w:b w:val="0"/>
        </w:rPr>
        <w:t>&lt;/DocAmend&gt;</w:t>
      </w:r>
    </w:p>
    <w:p w:rsidR="008B33D0" w:rsidRPr="00D47BE6" w:rsidRDefault="008B33D0" w:rsidP="008B33D0">
      <w:pPr>
        <w:pStyle w:val="NormalBold"/>
      </w:pPr>
      <w:r w:rsidRPr="00D47BE6">
        <w:rPr>
          <w:rStyle w:val="HideTWBExt"/>
          <w:b w:val="0"/>
        </w:rPr>
        <w:t>&lt;Article&gt;</w:t>
      </w:r>
      <w:r w:rsidRPr="00D47BE6">
        <w:t>Punctul 22 a (nou)</w:t>
      </w:r>
      <w:r w:rsidRPr="00D47BE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33D0" w:rsidRPr="00D47BE6" w:rsidTr="006C019B">
        <w:trPr>
          <w:trHeight w:hRule="exact" w:val="240"/>
          <w:jc w:val="center"/>
        </w:trPr>
        <w:tc>
          <w:tcPr>
            <w:tcW w:w="9752" w:type="dxa"/>
            <w:gridSpan w:val="2"/>
            <w:tcBorders>
              <w:top w:val="nil"/>
              <w:left w:val="nil"/>
              <w:bottom w:val="nil"/>
              <w:right w:val="nil"/>
            </w:tcBorders>
          </w:tcPr>
          <w:p w:rsidR="008B33D0" w:rsidRPr="00D47BE6" w:rsidRDefault="008B33D0" w:rsidP="006C019B"/>
        </w:tc>
      </w:tr>
      <w:tr w:rsidR="008B33D0" w:rsidRPr="00D47BE6" w:rsidTr="006C019B">
        <w:trPr>
          <w:trHeight w:val="240"/>
          <w:jc w:val="center"/>
        </w:trPr>
        <w:tc>
          <w:tcPr>
            <w:tcW w:w="4876" w:type="dxa"/>
            <w:tcBorders>
              <w:top w:val="nil"/>
              <w:left w:val="nil"/>
              <w:bottom w:val="nil"/>
              <w:right w:val="nil"/>
            </w:tcBorders>
          </w:tcPr>
          <w:p w:rsidR="008B33D0" w:rsidRPr="00D47BE6" w:rsidRDefault="008B33D0" w:rsidP="006C019B">
            <w:pPr>
              <w:pStyle w:val="AmColumnHeading"/>
            </w:pPr>
            <w:r w:rsidRPr="00D47BE6">
              <w:t>Propunerea de rezoluție</w:t>
            </w:r>
          </w:p>
        </w:tc>
        <w:tc>
          <w:tcPr>
            <w:tcW w:w="4876" w:type="dxa"/>
            <w:tcBorders>
              <w:top w:val="nil"/>
              <w:left w:val="nil"/>
              <w:bottom w:val="nil"/>
              <w:right w:val="nil"/>
            </w:tcBorders>
          </w:tcPr>
          <w:p w:rsidR="008B33D0" w:rsidRPr="00D47BE6" w:rsidRDefault="008B33D0" w:rsidP="006C019B">
            <w:pPr>
              <w:pStyle w:val="AmColumnHeading"/>
            </w:pPr>
            <w:r w:rsidRPr="00D47BE6">
              <w:t>Amendamentul</w:t>
            </w:r>
          </w:p>
        </w:tc>
      </w:tr>
      <w:tr w:rsidR="008B33D0" w:rsidRPr="00D47BE6" w:rsidTr="006C019B">
        <w:trPr>
          <w:jc w:val="center"/>
        </w:trPr>
        <w:tc>
          <w:tcPr>
            <w:tcW w:w="4876" w:type="dxa"/>
            <w:tcBorders>
              <w:top w:val="nil"/>
              <w:left w:val="nil"/>
              <w:bottom w:val="nil"/>
              <w:right w:val="nil"/>
            </w:tcBorders>
          </w:tcPr>
          <w:p w:rsidR="008B33D0" w:rsidRPr="00D47BE6" w:rsidRDefault="008B33D0" w:rsidP="006C019B">
            <w:pPr>
              <w:pStyle w:val="Normal6a"/>
            </w:pPr>
          </w:p>
        </w:tc>
        <w:tc>
          <w:tcPr>
            <w:tcW w:w="4876" w:type="dxa"/>
            <w:tcBorders>
              <w:top w:val="nil"/>
              <w:left w:val="nil"/>
              <w:bottom w:val="nil"/>
              <w:right w:val="nil"/>
            </w:tcBorders>
          </w:tcPr>
          <w:p w:rsidR="008B33D0" w:rsidRPr="00D47BE6" w:rsidRDefault="008B33D0" w:rsidP="006C019B">
            <w:pPr>
              <w:pStyle w:val="Normal6a"/>
            </w:pPr>
            <w:r w:rsidRPr="00D47BE6">
              <w:rPr>
                <w:b/>
                <w:i/>
              </w:rPr>
              <w:t>22a.</w:t>
            </w:r>
            <w:r w:rsidRPr="00D47BE6">
              <w:tab/>
            </w:r>
            <w:r w:rsidRPr="00D47BE6">
              <w:rPr>
                <w:b/>
                <w:i/>
              </w:rPr>
              <w:t>condamnă în termenii cei mai fermi prezența Secretarului General al Organizației Națiunilor Unite, António Guterres, la cel de al șaisprezecelea summit BRICS din Rusia găzduit de Vladimir Putin; consideră că participarea Secretarului General la summit afectează grav credibilitatea ONU ca organizație care promovează pacea internațională; subliniază că vizita sa pare să legitimeze regimul infracțional al lui Vladimir Putin, care a obținut, astfel, o victorie de propagandă;</w:t>
            </w:r>
          </w:p>
        </w:tc>
      </w:tr>
    </w:tbl>
    <w:p w:rsidR="008B33D0" w:rsidRPr="00D47BE6" w:rsidRDefault="008B33D0" w:rsidP="008B33D0">
      <w:pPr>
        <w:pStyle w:val="AmOrLang"/>
      </w:pPr>
      <w:r w:rsidRPr="00D47BE6">
        <w:t xml:space="preserve">Or. </w:t>
      </w:r>
      <w:r w:rsidRPr="00D47BE6">
        <w:rPr>
          <w:rStyle w:val="HideTWBExt"/>
        </w:rPr>
        <w:t>&lt;Original&gt;</w:t>
      </w:r>
      <w:r w:rsidRPr="00D47BE6">
        <w:rPr>
          <w:rStyle w:val="HideTWBInt"/>
        </w:rPr>
        <w:t>{FI}</w:t>
      </w:r>
      <w:r w:rsidRPr="00D47BE6">
        <w:t>fi</w:t>
      </w:r>
      <w:r w:rsidRPr="00D47BE6">
        <w:rPr>
          <w:rStyle w:val="HideTWBExt"/>
        </w:rPr>
        <w:t>&lt;/Original&gt;</w:t>
      </w:r>
    </w:p>
    <w:p w:rsidR="008B33D0" w:rsidRPr="00D47BE6" w:rsidRDefault="008B33D0" w:rsidP="008B33D0">
      <w:r w:rsidRPr="00D47BE6">
        <w:rPr>
          <w:rStyle w:val="HideTWBExt"/>
        </w:rPr>
        <w:t>&lt;/Amend&gt;</w:t>
      </w:r>
    </w:p>
    <w:p w:rsidR="008B33D0" w:rsidRPr="00EA319D" w:rsidRDefault="008B33D0" w:rsidP="008B33D0">
      <w:pPr>
        <w:pStyle w:val="AmNumberTabs"/>
      </w:pPr>
      <w:r w:rsidRPr="00EA319D">
        <w:rPr>
          <w:rStyle w:val="HideTWBExt"/>
        </w:rPr>
        <w:t>&lt;Amend&gt;</w:t>
      </w:r>
      <w:r w:rsidRPr="00EA319D">
        <w:t>Amendamentul</w:t>
      </w:r>
      <w:r w:rsidRPr="00EA319D">
        <w:tab/>
      </w:r>
      <w:r w:rsidRPr="00EA319D">
        <w:tab/>
      </w:r>
      <w:r w:rsidRPr="00EA319D">
        <w:rPr>
          <w:rStyle w:val="HideTWBExt"/>
        </w:rPr>
        <w:t>&lt;NumAm&gt;</w:t>
      </w:r>
      <w:r w:rsidRPr="00EA319D">
        <w:t>712</w:t>
      </w:r>
      <w:r w:rsidRPr="00EA319D">
        <w:rPr>
          <w:rStyle w:val="HideTWBExt"/>
        </w:rPr>
        <w:t>&lt;/NumAm&gt;</w:t>
      </w:r>
    </w:p>
    <w:p w:rsidR="008B33D0" w:rsidRPr="00EA319D" w:rsidRDefault="008B33D0" w:rsidP="008B33D0">
      <w:pPr>
        <w:pStyle w:val="NormalBold"/>
      </w:pPr>
      <w:r w:rsidRPr="00EA319D">
        <w:rPr>
          <w:rStyle w:val="HideTWBExt"/>
          <w:b w:val="0"/>
        </w:rPr>
        <w:t>&lt;RepeatBlock-By&gt;&lt;Members&gt;</w:t>
      </w:r>
      <w:r w:rsidRPr="00EA319D">
        <w:t>Sven Mikser, Lucia Annunziata, Nicola Zingaretti, Thijs Reuten, Alessandra Moretti, Giorgio Gori, Tobias Cremer, Vasile Dîncu, Marco Tarquinio</w:t>
      </w:r>
      <w:r w:rsidRPr="00EA319D">
        <w:rPr>
          <w:rStyle w:val="HideTWBExt"/>
          <w:b w:val="0"/>
        </w:rPr>
        <w:t>&lt;/Members&gt;</w:t>
      </w:r>
    </w:p>
    <w:p w:rsidR="008B33D0" w:rsidRPr="00EA319D" w:rsidRDefault="008B33D0" w:rsidP="008B33D0">
      <w:pPr>
        <w:pStyle w:val="NormalBold"/>
      </w:pPr>
      <w:r w:rsidRPr="00EA319D">
        <w:rPr>
          <w:rStyle w:val="HideTWBExt"/>
          <w:b w:val="0"/>
        </w:rPr>
        <w:t>&lt;/RepeatBlock-By&gt;</w:t>
      </w:r>
    </w:p>
    <w:p w:rsidR="008B33D0" w:rsidRPr="00EA319D" w:rsidRDefault="008B33D0" w:rsidP="008B33D0">
      <w:pPr>
        <w:pStyle w:val="NormalBold"/>
      </w:pPr>
      <w:r w:rsidRPr="00EA319D">
        <w:rPr>
          <w:rStyle w:val="HideTWBExt"/>
        </w:rPr>
        <w:t>&lt;DocAmend&gt;</w:t>
      </w:r>
      <w:r w:rsidRPr="00EA319D">
        <w:t>Propunere de rezoluție</w:t>
      </w:r>
      <w:r w:rsidRPr="00EA319D">
        <w:rPr>
          <w:rStyle w:val="HideTWBExt"/>
        </w:rPr>
        <w:t>&lt;/DocAmend&gt;</w:t>
      </w:r>
    </w:p>
    <w:p w:rsidR="008B33D0" w:rsidRPr="00EA319D" w:rsidRDefault="008B33D0" w:rsidP="008B33D0">
      <w:pPr>
        <w:pStyle w:val="NormalBold"/>
      </w:pPr>
      <w:r w:rsidRPr="00EA319D">
        <w:rPr>
          <w:rStyle w:val="HideTWBExt"/>
        </w:rPr>
        <w:t>&lt;Article&gt;</w:t>
      </w:r>
      <w:r w:rsidRPr="00EA319D">
        <w:t>Punctul 22 b (nou)</w:t>
      </w:r>
      <w:r w:rsidRPr="00EA31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33D0" w:rsidRPr="00EA319D" w:rsidTr="006C019B">
        <w:trPr>
          <w:trHeight w:hRule="exact" w:val="240"/>
          <w:jc w:val="center"/>
        </w:trPr>
        <w:tc>
          <w:tcPr>
            <w:tcW w:w="9752" w:type="dxa"/>
            <w:gridSpan w:val="2"/>
            <w:tcBorders>
              <w:top w:val="nil"/>
              <w:left w:val="nil"/>
              <w:bottom w:val="nil"/>
              <w:right w:val="nil"/>
            </w:tcBorders>
          </w:tcPr>
          <w:p w:rsidR="008B33D0" w:rsidRPr="00EA319D" w:rsidRDefault="008B33D0" w:rsidP="006C019B"/>
        </w:tc>
      </w:tr>
      <w:tr w:rsidR="008B33D0" w:rsidRPr="00EA319D" w:rsidTr="006C019B">
        <w:trPr>
          <w:trHeight w:val="240"/>
          <w:jc w:val="center"/>
        </w:trPr>
        <w:tc>
          <w:tcPr>
            <w:tcW w:w="4876" w:type="dxa"/>
            <w:tcBorders>
              <w:top w:val="nil"/>
              <w:left w:val="nil"/>
              <w:bottom w:val="nil"/>
              <w:right w:val="nil"/>
            </w:tcBorders>
          </w:tcPr>
          <w:p w:rsidR="008B33D0" w:rsidRPr="00EA319D" w:rsidRDefault="008B33D0" w:rsidP="006C019B">
            <w:pPr>
              <w:pStyle w:val="AmColumnHeading"/>
            </w:pPr>
            <w:r w:rsidRPr="00EA319D">
              <w:t>Propunerea de rezoluție</w:t>
            </w:r>
          </w:p>
        </w:tc>
        <w:tc>
          <w:tcPr>
            <w:tcW w:w="4876" w:type="dxa"/>
            <w:tcBorders>
              <w:top w:val="nil"/>
              <w:left w:val="nil"/>
              <w:bottom w:val="nil"/>
              <w:right w:val="nil"/>
            </w:tcBorders>
          </w:tcPr>
          <w:p w:rsidR="008B33D0" w:rsidRPr="00EA319D" w:rsidRDefault="008B33D0" w:rsidP="006C019B">
            <w:pPr>
              <w:pStyle w:val="AmColumnHeading"/>
            </w:pPr>
            <w:r w:rsidRPr="00EA319D">
              <w:t>Amendamentul</w:t>
            </w:r>
          </w:p>
        </w:tc>
      </w:tr>
      <w:tr w:rsidR="008B33D0" w:rsidRPr="00EA319D" w:rsidTr="006C019B">
        <w:trPr>
          <w:jc w:val="center"/>
        </w:trPr>
        <w:tc>
          <w:tcPr>
            <w:tcW w:w="4876" w:type="dxa"/>
            <w:tcBorders>
              <w:top w:val="nil"/>
              <w:left w:val="nil"/>
              <w:bottom w:val="nil"/>
              <w:right w:val="nil"/>
            </w:tcBorders>
          </w:tcPr>
          <w:p w:rsidR="008B33D0" w:rsidRPr="00EA319D" w:rsidRDefault="008B33D0" w:rsidP="006C019B">
            <w:pPr>
              <w:pStyle w:val="Normal6a"/>
            </w:pPr>
          </w:p>
        </w:tc>
        <w:tc>
          <w:tcPr>
            <w:tcW w:w="4876" w:type="dxa"/>
            <w:tcBorders>
              <w:top w:val="nil"/>
              <w:left w:val="nil"/>
              <w:bottom w:val="nil"/>
              <w:right w:val="nil"/>
            </w:tcBorders>
          </w:tcPr>
          <w:p w:rsidR="008B33D0" w:rsidRPr="00EA319D" w:rsidRDefault="008B33D0" w:rsidP="006C019B">
            <w:pPr>
              <w:pStyle w:val="Normal6a"/>
            </w:pPr>
            <w:r w:rsidRPr="00EA319D">
              <w:rPr>
                <w:b/>
                <w:i/>
              </w:rPr>
              <w:t>22b.</w:t>
            </w:r>
            <w:r w:rsidRPr="00EA319D">
              <w:tab/>
            </w:r>
            <w:r w:rsidRPr="00EA319D">
              <w:rPr>
                <w:b/>
                <w:i/>
              </w:rPr>
              <w:t>salută semnalele recente privind calendarul accelerat pentru țările candidate; solicită să se garanteze că negocierile de aderare în curs și viitoare nu vor fi amânate din cauza intereselor naționale specifice sau a necesității de a reforma tratatele; reafirmă că ritmul procesului de extindere depinde în continuare de capacitatea fiecărei țări de a îndeplini criteriile de aderare, dar și de angajamentul liderilor politici din Balcanii de Vest și din statele membre ale UE;</w:t>
            </w:r>
          </w:p>
        </w:tc>
      </w:tr>
    </w:tbl>
    <w:p w:rsidR="008B33D0" w:rsidRPr="00EA319D" w:rsidRDefault="008B33D0" w:rsidP="008B33D0">
      <w:pPr>
        <w:pStyle w:val="AmOrLang"/>
      </w:pPr>
      <w:r w:rsidRPr="00EA319D">
        <w:t xml:space="preserve">Or. </w:t>
      </w:r>
      <w:r w:rsidRPr="00EA319D">
        <w:rPr>
          <w:rStyle w:val="HideTWBExt"/>
        </w:rPr>
        <w:t>&lt;Original&gt;</w:t>
      </w:r>
      <w:r w:rsidRPr="00EA319D">
        <w:rPr>
          <w:rStyle w:val="HideTWBInt"/>
        </w:rPr>
        <w:t>{EN}</w:t>
      </w:r>
      <w:r w:rsidRPr="00EA319D">
        <w:t>en</w:t>
      </w:r>
      <w:r w:rsidRPr="00EA319D">
        <w:rPr>
          <w:rStyle w:val="HideTWBExt"/>
        </w:rPr>
        <w:t>&lt;/Original&gt;</w:t>
      </w:r>
    </w:p>
    <w:p w:rsidR="008B33D0" w:rsidRPr="00EA319D" w:rsidRDefault="008B33D0" w:rsidP="008B33D0">
      <w:r w:rsidRPr="00EA319D">
        <w:rPr>
          <w:rStyle w:val="HideTWBExt"/>
        </w:rPr>
        <w:t>&lt;/Amend&gt;</w:t>
      </w:r>
    </w:p>
    <w:p w:rsidR="008B33D0" w:rsidRPr="00EA319D" w:rsidRDefault="008B33D0" w:rsidP="008B33D0">
      <w:pPr>
        <w:pStyle w:val="AmNumberTabs"/>
      </w:pPr>
      <w:r w:rsidRPr="00EA319D">
        <w:rPr>
          <w:rStyle w:val="HideTWBExt"/>
        </w:rPr>
        <w:t>&lt;Amend&gt;</w:t>
      </w:r>
      <w:r w:rsidRPr="00EA319D">
        <w:t>Amendamentul</w:t>
      </w:r>
      <w:r w:rsidRPr="00EA319D">
        <w:tab/>
      </w:r>
      <w:r w:rsidRPr="00EA319D">
        <w:tab/>
      </w:r>
      <w:r w:rsidRPr="00EA319D">
        <w:rPr>
          <w:rStyle w:val="HideTWBExt"/>
        </w:rPr>
        <w:t>&lt;NumAm&gt;</w:t>
      </w:r>
      <w:r w:rsidRPr="00EA319D">
        <w:t>713</w:t>
      </w:r>
      <w:r w:rsidRPr="00EA319D">
        <w:rPr>
          <w:rStyle w:val="HideTWBExt"/>
        </w:rPr>
        <w:t>&lt;/NumAm&gt;</w:t>
      </w:r>
    </w:p>
    <w:p w:rsidR="008B33D0" w:rsidRPr="00EA319D" w:rsidRDefault="008B33D0" w:rsidP="008B33D0">
      <w:pPr>
        <w:pStyle w:val="NormalBold"/>
      </w:pPr>
      <w:r w:rsidRPr="00EA319D">
        <w:rPr>
          <w:rStyle w:val="HideTWBExt"/>
          <w:b w:val="0"/>
        </w:rPr>
        <w:t>&lt;RepeatBlock-By&gt;&lt;Members&gt;</w:t>
      </w:r>
      <w:r w:rsidRPr="00EA319D">
        <w:t>Sven Mikser, Lucia Annunziata, Nicola Zingaretti, Thijs Reuten, Alessandra Moretti, Giorgio Gori, Tobias Cremer, Yannis Maniatis, Marco Tarquinio, Vasile Dîncu</w:t>
      </w:r>
      <w:r w:rsidRPr="00EA319D">
        <w:rPr>
          <w:rStyle w:val="HideTWBExt"/>
          <w:b w:val="0"/>
        </w:rPr>
        <w:t>&lt;/Members&gt;</w:t>
      </w:r>
    </w:p>
    <w:p w:rsidR="008B33D0" w:rsidRPr="00EA319D" w:rsidRDefault="008B33D0" w:rsidP="008B33D0">
      <w:pPr>
        <w:pStyle w:val="NormalBold"/>
      </w:pPr>
      <w:r w:rsidRPr="00EA319D">
        <w:rPr>
          <w:rStyle w:val="HideTWBExt"/>
          <w:b w:val="0"/>
        </w:rPr>
        <w:t>&lt;/RepeatBlock-By&gt;</w:t>
      </w:r>
    </w:p>
    <w:p w:rsidR="008B33D0" w:rsidRPr="00EA319D" w:rsidRDefault="008B33D0" w:rsidP="008B33D0">
      <w:pPr>
        <w:pStyle w:val="NormalBold"/>
      </w:pPr>
      <w:r w:rsidRPr="00EA319D">
        <w:rPr>
          <w:rStyle w:val="HideTWBExt"/>
        </w:rPr>
        <w:t>&lt;DocAmend&gt;</w:t>
      </w:r>
      <w:r w:rsidRPr="00EA319D">
        <w:t>Propunere de rezoluție</w:t>
      </w:r>
      <w:r w:rsidRPr="00EA319D">
        <w:rPr>
          <w:rStyle w:val="HideTWBExt"/>
        </w:rPr>
        <w:t>&lt;/DocAmend&gt;</w:t>
      </w:r>
    </w:p>
    <w:p w:rsidR="008B33D0" w:rsidRPr="00EA319D" w:rsidRDefault="008B33D0" w:rsidP="008B33D0">
      <w:pPr>
        <w:pStyle w:val="NormalBold"/>
      </w:pPr>
      <w:r w:rsidRPr="00EA319D">
        <w:rPr>
          <w:rStyle w:val="HideTWBExt"/>
        </w:rPr>
        <w:t>&lt;Article&gt;</w:t>
      </w:r>
      <w:r w:rsidRPr="00EA319D">
        <w:t>Punctul 22 c (nou)</w:t>
      </w:r>
      <w:r w:rsidRPr="00EA31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33D0" w:rsidRPr="00EA319D" w:rsidTr="006C019B">
        <w:trPr>
          <w:trHeight w:hRule="exact" w:val="240"/>
          <w:jc w:val="center"/>
        </w:trPr>
        <w:tc>
          <w:tcPr>
            <w:tcW w:w="9752" w:type="dxa"/>
            <w:gridSpan w:val="2"/>
            <w:tcBorders>
              <w:top w:val="nil"/>
              <w:left w:val="nil"/>
              <w:bottom w:val="nil"/>
              <w:right w:val="nil"/>
            </w:tcBorders>
          </w:tcPr>
          <w:p w:rsidR="008B33D0" w:rsidRPr="00EA319D" w:rsidRDefault="008B33D0" w:rsidP="006C019B"/>
        </w:tc>
      </w:tr>
      <w:tr w:rsidR="008B33D0" w:rsidRPr="00EA319D" w:rsidTr="006C019B">
        <w:trPr>
          <w:trHeight w:val="240"/>
          <w:jc w:val="center"/>
        </w:trPr>
        <w:tc>
          <w:tcPr>
            <w:tcW w:w="4876" w:type="dxa"/>
            <w:tcBorders>
              <w:top w:val="nil"/>
              <w:left w:val="nil"/>
              <w:bottom w:val="nil"/>
              <w:right w:val="nil"/>
            </w:tcBorders>
          </w:tcPr>
          <w:p w:rsidR="008B33D0" w:rsidRPr="00EA319D" w:rsidRDefault="008B33D0" w:rsidP="006C019B">
            <w:pPr>
              <w:pStyle w:val="AmColumnHeading"/>
            </w:pPr>
            <w:r w:rsidRPr="00EA319D">
              <w:t>Propunerea de rezoluție</w:t>
            </w:r>
          </w:p>
        </w:tc>
        <w:tc>
          <w:tcPr>
            <w:tcW w:w="4876" w:type="dxa"/>
            <w:tcBorders>
              <w:top w:val="nil"/>
              <w:left w:val="nil"/>
              <w:bottom w:val="nil"/>
              <w:right w:val="nil"/>
            </w:tcBorders>
          </w:tcPr>
          <w:p w:rsidR="008B33D0" w:rsidRPr="00EA319D" w:rsidRDefault="008B33D0" w:rsidP="006C019B">
            <w:pPr>
              <w:pStyle w:val="AmColumnHeading"/>
            </w:pPr>
            <w:r w:rsidRPr="00EA319D">
              <w:t>Amendamentul</w:t>
            </w:r>
          </w:p>
        </w:tc>
      </w:tr>
      <w:tr w:rsidR="008B33D0" w:rsidRPr="00EA319D" w:rsidTr="006C019B">
        <w:trPr>
          <w:jc w:val="center"/>
        </w:trPr>
        <w:tc>
          <w:tcPr>
            <w:tcW w:w="4876" w:type="dxa"/>
            <w:tcBorders>
              <w:top w:val="nil"/>
              <w:left w:val="nil"/>
              <w:bottom w:val="nil"/>
              <w:right w:val="nil"/>
            </w:tcBorders>
          </w:tcPr>
          <w:p w:rsidR="008B33D0" w:rsidRPr="00EA319D" w:rsidRDefault="008B33D0" w:rsidP="006C019B">
            <w:pPr>
              <w:pStyle w:val="Normal6a"/>
            </w:pPr>
          </w:p>
        </w:tc>
        <w:tc>
          <w:tcPr>
            <w:tcW w:w="4876" w:type="dxa"/>
            <w:tcBorders>
              <w:top w:val="nil"/>
              <w:left w:val="nil"/>
              <w:bottom w:val="nil"/>
              <w:right w:val="nil"/>
            </w:tcBorders>
          </w:tcPr>
          <w:p w:rsidR="008B33D0" w:rsidRPr="00EA319D" w:rsidRDefault="008B33D0" w:rsidP="006C019B">
            <w:pPr>
              <w:pStyle w:val="Normal6a"/>
            </w:pPr>
            <w:r w:rsidRPr="00EA319D">
              <w:rPr>
                <w:b/>
                <w:i/>
              </w:rPr>
              <w:t>22c.</w:t>
            </w:r>
            <w:r w:rsidRPr="00EA319D">
              <w:tab/>
            </w:r>
            <w:r w:rsidRPr="00EA319D">
              <w:rPr>
                <w:b/>
                <w:i/>
              </w:rPr>
              <w:t>subliniază importanța instrumentelor financiare precum Instrumentul de asistență pentru preaderare III pentru consolidarea parteneriatului dintre UE și țările candidate; solicită să se elaboreze o strategie coerentă pentru a integra treptat toate țările candidate, inclusiv în politicile sectoriale și în calitate de observatori în diferitele instituții ale Uniunii;</w:t>
            </w:r>
          </w:p>
        </w:tc>
      </w:tr>
    </w:tbl>
    <w:p w:rsidR="008B33D0" w:rsidRPr="00EA319D" w:rsidRDefault="008B33D0" w:rsidP="008B33D0">
      <w:pPr>
        <w:pStyle w:val="AmOrLang"/>
      </w:pPr>
      <w:r w:rsidRPr="00EA319D">
        <w:t xml:space="preserve">Or. </w:t>
      </w:r>
      <w:r w:rsidRPr="00EA319D">
        <w:rPr>
          <w:rStyle w:val="HideTWBExt"/>
        </w:rPr>
        <w:t>&lt;Original&gt;</w:t>
      </w:r>
      <w:r w:rsidRPr="00EA319D">
        <w:rPr>
          <w:rStyle w:val="HideTWBInt"/>
        </w:rPr>
        <w:t>{EN}</w:t>
      </w:r>
      <w:r w:rsidRPr="00EA319D">
        <w:t>en</w:t>
      </w:r>
      <w:r w:rsidRPr="00EA319D">
        <w:rPr>
          <w:rStyle w:val="HideTWBExt"/>
        </w:rPr>
        <w:t>&lt;/Original&gt;</w:t>
      </w:r>
    </w:p>
    <w:p w:rsidR="008B33D0" w:rsidRPr="00EA319D" w:rsidRDefault="008B33D0" w:rsidP="008B33D0">
      <w:r w:rsidRPr="00EA319D">
        <w:rPr>
          <w:rStyle w:val="HideTWBExt"/>
        </w:rPr>
        <w:t>&lt;/Amend&gt;</w:t>
      </w:r>
    </w:p>
    <w:p w:rsidR="008B33D0" w:rsidRPr="00EA319D" w:rsidRDefault="008B33D0" w:rsidP="008B33D0">
      <w:pPr>
        <w:pStyle w:val="AmNumberTabs"/>
      </w:pPr>
      <w:r w:rsidRPr="00EA319D">
        <w:rPr>
          <w:rStyle w:val="HideTWBExt"/>
        </w:rPr>
        <w:t>&lt;Amend&gt;</w:t>
      </w:r>
      <w:r w:rsidRPr="00EA319D">
        <w:t>Amendamentul</w:t>
      </w:r>
      <w:r w:rsidRPr="00EA319D">
        <w:tab/>
      </w:r>
      <w:r w:rsidRPr="00EA319D">
        <w:tab/>
      </w:r>
      <w:r w:rsidRPr="00EA319D">
        <w:rPr>
          <w:rStyle w:val="HideTWBExt"/>
        </w:rPr>
        <w:t>&lt;NumAm&gt;</w:t>
      </w:r>
      <w:r w:rsidRPr="00EA319D">
        <w:t>714</w:t>
      </w:r>
      <w:r w:rsidRPr="00EA319D">
        <w:rPr>
          <w:rStyle w:val="HideTWBExt"/>
        </w:rPr>
        <w:t>&lt;/NumAm&gt;</w:t>
      </w:r>
    </w:p>
    <w:p w:rsidR="008B33D0" w:rsidRPr="00EA319D" w:rsidRDefault="008B33D0" w:rsidP="008B33D0">
      <w:pPr>
        <w:pStyle w:val="NormalBold"/>
      </w:pPr>
      <w:r w:rsidRPr="00EA319D">
        <w:rPr>
          <w:rStyle w:val="HideTWBExt"/>
          <w:b w:val="0"/>
        </w:rPr>
        <w:t>&lt;RepeatBlock-By&gt;&lt;Members&gt;</w:t>
      </w:r>
      <w:r w:rsidRPr="00EA319D">
        <w:t>Sven Mikser, Lucia Annunziata, Nicola Zingaretti, Thijs Reuten, Alessandra Moretti, Giorgio Gori, Tobias Cremer</w:t>
      </w:r>
      <w:r w:rsidRPr="00EA319D">
        <w:rPr>
          <w:rStyle w:val="HideTWBExt"/>
          <w:b w:val="0"/>
        </w:rPr>
        <w:t>&lt;/Members&gt;</w:t>
      </w:r>
    </w:p>
    <w:p w:rsidR="008B33D0" w:rsidRPr="00EA319D" w:rsidRDefault="008B33D0" w:rsidP="008B33D0">
      <w:pPr>
        <w:pStyle w:val="NormalBold"/>
      </w:pPr>
      <w:r w:rsidRPr="00EA319D">
        <w:rPr>
          <w:rStyle w:val="HideTWBExt"/>
          <w:b w:val="0"/>
        </w:rPr>
        <w:t>&lt;/RepeatBlock-By&gt;</w:t>
      </w:r>
    </w:p>
    <w:p w:rsidR="008B33D0" w:rsidRPr="00EA319D" w:rsidRDefault="008B33D0" w:rsidP="008B33D0">
      <w:pPr>
        <w:pStyle w:val="NormalBold"/>
      </w:pPr>
      <w:r w:rsidRPr="00EA319D">
        <w:rPr>
          <w:rStyle w:val="HideTWBExt"/>
        </w:rPr>
        <w:t>&lt;DocAmend&gt;</w:t>
      </w:r>
      <w:r w:rsidRPr="00EA319D">
        <w:t>Propunere de rezoluție</w:t>
      </w:r>
      <w:r w:rsidRPr="00EA319D">
        <w:rPr>
          <w:rStyle w:val="HideTWBExt"/>
        </w:rPr>
        <w:t>&lt;/DocAmend&gt;</w:t>
      </w:r>
    </w:p>
    <w:p w:rsidR="008B33D0" w:rsidRPr="00EA319D" w:rsidRDefault="008B33D0" w:rsidP="008B33D0">
      <w:pPr>
        <w:pStyle w:val="NormalBold"/>
      </w:pPr>
      <w:r w:rsidRPr="00EA319D">
        <w:rPr>
          <w:rStyle w:val="HideTWBExt"/>
        </w:rPr>
        <w:t>&lt;Article&gt;</w:t>
      </w:r>
      <w:r w:rsidRPr="00EA319D">
        <w:t>Punctul 22 d (nou)</w:t>
      </w:r>
      <w:r w:rsidRPr="00EA31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33D0" w:rsidRPr="00EA319D" w:rsidTr="006C019B">
        <w:trPr>
          <w:trHeight w:hRule="exact" w:val="240"/>
          <w:jc w:val="center"/>
        </w:trPr>
        <w:tc>
          <w:tcPr>
            <w:tcW w:w="9752" w:type="dxa"/>
            <w:gridSpan w:val="2"/>
            <w:tcBorders>
              <w:top w:val="nil"/>
              <w:left w:val="nil"/>
              <w:bottom w:val="nil"/>
              <w:right w:val="nil"/>
            </w:tcBorders>
          </w:tcPr>
          <w:p w:rsidR="008B33D0" w:rsidRPr="00EA319D" w:rsidRDefault="008B33D0" w:rsidP="006C019B"/>
        </w:tc>
      </w:tr>
      <w:tr w:rsidR="008B33D0" w:rsidRPr="00EA319D" w:rsidTr="006C019B">
        <w:trPr>
          <w:trHeight w:val="240"/>
          <w:jc w:val="center"/>
        </w:trPr>
        <w:tc>
          <w:tcPr>
            <w:tcW w:w="4876" w:type="dxa"/>
            <w:tcBorders>
              <w:top w:val="nil"/>
              <w:left w:val="nil"/>
              <w:bottom w:val="nil"/>
              <w:right w:val="nil"/>
            </w:tcBorders>
          </w:tcPr>
          <w:p w:rsidR="008B33D0" w:rsidRPr="00EA319D" w:rsidRDefault="008B33D0" w:rsidP="006C019B">
            <w:pPr>
              <w:pStyle w:val="AmColumnHeading"/>
            </w:pPr>
            <w:r w:rsidRPr="00EA319D">
              <w:t>Propunerea de rezoluție</w:t>
            </w:r>
          </w:p>
        </w:tc>
        <w:tc>
          <w:tcPr>
            <w:tcW w:w="4876" w:type="dxa"/>
            <w:tcBorders>
              <w:top w:val="nil"/>
              <w:left w:val="nil"/>
              <w:bottom w:val="nil"/>
              <w:right w:val="nil"/>
            </w:tcBorders>
          </w:tcPr>
          <w:p w:rsidR="008B33D0" w:rsidRPr="00EA319D" w:rsidRDefault="008B33D0" w:rsidP="006C019B">
            <w:pPr>
              <w:pStyle w:val="AmColumnHeading"/>
            </w:pPr>
            <w:r w:rsidRPr="00EA319D">
              <w:t>Amendamentul</w:t>
            </w:r>
          </w:p>
        </w:tc>
      </w:tr>
      <w:tr w:rsidR="008B33D0" w:rsidRPr="00EA319D" w:rsidTr="006C019B">
        <w:trPr>
          <w:jc w:val="center"/>
        </w:trPr>
        <w:tc>
          <w:tcPr>
            <w:tcW w:w="4876" w:type="dxa"/>
            <w:tcBorders>
              <w:top w:val="nil"/>
              <w:left w:val="nil"/>
              <w:bottom w:val="nil"/>
              <w:right w:val="nil"/>
            </w:tcBorders>
          </w:tcPr>
          <w:p w:rsidR="008B33D0" w:rsidRPr="00EA319D" w:rsidRDefault="008B33D0" w:rsidP="006C019B">
            <w:pPr>
              <w:pStyle w:val="Normal6a"/>
            </w:pPr>
          </w:p>
        </w:tc>
        <w:tc>
          <w:tcPr>
            <w:tcW w:w="4876" w:type="dxa"/>
            <w:tcBorders>
              <w:top w:val="nil"/>
              <w:left w:val="nil"/>
              <w:bottom w:val="nil"/>
              <w:right w:val="nil"/>
            </w:tcBorders>
          </w:tcPr>
          <w:p w:rsidR="008B33D0" w:rsidRPr="00EA319D" w:rsidRDefault="008B33D0" w:rsidP="006C019B">
            <w:pPr>
              <w:pStyle w:val="Normal6a"/>
            </w:pPr>
            <w:r w:rsidRPr="00EA319D">
              <w:rPr>
                <w:b/>
                <w:i/>
              </w:rPr>
              <w:t>22d.</w:t>
            </w:r>
            <w:r w:rsidRPr="00EA319D">
              <w:tab/>
            </w:r>
            <w:r w:rsidRPr="00EA319D">
              <w:rPr>
                <w:b/>
                <w:i/>
              </w:rPr>
              <w:t>salută pachetul de extindere din 2024, în ciuda întârzierii, și Planul de creștere pentru Balcanii de Vest, care include un mecanism în valoare de 6 miliarde EUR sub formă de granturi și împrumuturi pentru a accelera convergența socioeconomică cu UE în perioada 2024-2027; invită Consiliul să demonstreze un angajament politic real față de perspectiva aderării la UE a țărilor din Balcanii de Vest; ia act de faptul că acest lucru ar trebui să includă avansarea negocierilor de aderare cu Albania, Muntenegru și Macedonia de Nord; sprijină eforturile de a realiza, în mod prioritar, schimbările constituționale relevante în Macedonia de Nord și invită toate forțele politice să joace un rol constructiv în acest sens; solicită, în special, guvernelor statelor membre care au stabilit această cerință suplimentară pentru Macedonia de Nord să facă tot posibilul pentru a sprijini aceste eforturi; regretă întârzierile nejustificate în procesul de aderare a Macedoniei de Nord și reamintește că țările candidate ar trebui evaluate pe baza meritelor proprii în ceea ce privește respectarea criteriilor obiective de aderare, inclusiv punerea în aplicare a reformelor legate de UE, precum și alinierea politicilor la PESC, cum ar fi pozițiile și măsurile restrictive adoptate ca reacție la războiul de agresiune al Rusiei împotriva Ucrainei; salută faptul că majoritatea țărilor din Balcanii de Vest sunt aliniate la PESC, solicitând totodată Belgradului să facă urgent același lucru, în special având în vedere că Serbia este una dintre puținele țări europene care nu sunt încă aliniate la sancțiunile adoptate ca răspuns la războiul de agresiune al Rusiei împotriva Ucrainei; reamintește că procesul de aderare poate avansa numai în cazul în care țara în cauză se aliniază la sancțiunile UE împotriva Rusiei și înregistrează progrese semnificative în ceea ce privește reformele legate de UE; rămâne foarte preocupat de influența destabilizatoare asupra întregii regiuni a autorităților sârbe;</w:t>
            </w:r>
          </w:p>
        </w:tc>
      </w:tr>
    </w:tbl>
    <w:p w:rsidR="008B33D0" w:rsidRPr="00EA319D" w:rsidRDefault="008B33D0" w:rsidP="008B33D0">
      <w:pPr>
        <w:pStyle w:val="AmOrLang"/>
      </w:pPr>
      <w:r w:rsidRPr="00EA319D">
        <w:t xml:space="preserve">Or. </w:t>
      </w:r>
      <w:r w:rsidRPr="00EA319D">
        <w:rPr>
          <w:rStyle w:val="HideTWBExt"/>
        </w:rPr>
        <w:t>&lt;Original&gt;</w:t>
      </w:r>
      <w:r w:rsidRPr="00EA319D">
        <w:rPr>
          <w:rStyle w:val="HideTWBInt"/>
        </w:rPr>
        <w:t>{EN}</w:t>
      </w:r>
      <w:r w:rsidRPr="00EA319D">
        <w:t>en</w:t>
      </w:r>
      <w:r w:rsidRPr="00EA319D">
        <w:rPr>
          <w:rStyle w:val="HideTWBExt"/>
        </w:rPr>
        <w:t>&lt;/Original&gt;</w:t>
      </w:r>
    </w:p>
    <w:p w:rsidR="008B33D0" w:rsidRPr="00EA319D" w:rsidRDefault="008B33D0" w:rsidP="008B33D0">
      <w:r w:rsidRPr="00EA319D">
        <w:rPr>
          <w:rStyle w:val="HideTWBExt"/>
        </w:rPr>
        <w:t>&lt;/Amend&gt;</w:t>
      </w:r>
    </w:p>
    <w:p w:rsidR="008B33D0" w:rsidRPr="00EA319D" w:rsidRDefault="008B33D0" w:rsidP="008B33D0">
      <w:pPr>
        <w:pStyle w:val="AmNumberTabs"/>
      </w:pPr>
      <w:r w:rsidRPr="00EA319D">
        <w:rPr>
          <w:rStyle w:val="HideTWBExt"/>
        </w:rPr>
        <w:t>&lt;Amend&gt;</w:t>
      </w:r>
      <w:r w:rsidRPr="00EA319D">
        <w:t>Amendamentul</w:t>
      </w:r>
      <w:r w:rsidRPr="00EA319D">
        <w:tab/>
      </w:r>
      <w:r w:rsidRPr="00EA319D">
        <w:tab/>
      </w:r>
      <w:r w:rsidRPr="00EA319D">
        <w:rPr>
          <w:rStyle w:val="HideTWBExt"/>
        </w:rPr>
        <w:t>&lt;NumAm&gt;</w:t>
      </w:r>
      <w:r w:rsidRPr="00EA319D">
        <w:t>715</w:t>
      </w:r>
      <w:r w:rsidRPr="00EA319D">
        <w:rPr>
          <w:rStyle w:val="HideTWBExt"/>
        </w:rPr>
        <w:t>&lt;/NumAm&gt;</w:t>
      </w:r>
    </w:p>
    <w:p w:rsidR="008B33D0" w:rsidRPr="00EA319D" w:rsidRDefault="008B33D0" w:rsidP="008B33D0">
      <w:pPr>
        <w:pStyle w:val="NormalBold"/>
      </w:pPr>
      <w:r w:rsidRPr="00EA319D">
        <w:rPr>
          <w:rStyle w:val="HideTWBExt"/>
          <w:b w:val="0"/>
        </w:rPr>
        <w:t>&lt;RepeatBlock-By&gt;&lt;Members&gt;</w:t>
      </w:r>
      <w:r w:rsidRPr="00EA319D">
        <w:t>Sven Mikser, Lucia Annunziata, Nicola Zingaretti, Thijs Reuten, Alessandra Moretti, Giorgio Gori, Tobias Cremer, Yannis Maniatis</w:t>
      </w:r>
      <w:r w:rsidRPr="00EA319D">
        <w:rPr>
          <w:rStyle w:val="HideTWBExt"/>
          <w:b w:val="0"/>
        </w:rPr>
        <w:t>&lt;/Members&gt;</w:t>
      </w:r>
    </w:p>
    <w:p w:rsidR="008B33D0" w:rsidRPr="00EA319D" w:rsidRDefault="008B33D0" w:rsidP="008B33D0">
      <w:pPr>
        <w:pStyle w:val="NormalBold"/>
      </w:pPr>
      <w:r w:rsidRPr="00EA319D">
        <w:rPr>
          <w:rStyle w:val="HideTWBExt"/>
          <w:b w:val="0"/>
        </w:rPr>
        <w:t>&lt;/RepeatBlock-By&gt;</w:t>
      </w:r>
    </w:p>
    <w:p w:rsidR="008B33D0" w:rsidRPr="00EA319D" w:rsidRDefault="008B33D0" w:rsidP="008B33D0">
      <w:pPr>
        <w:pStyle w:val="NormalBold"/>
      </w:pPr>
      <w:r w:rsidRPr="00EA319D">
        <w:rPr>
          <w:rStyle w:val="HideTWBExt"/>
        </w:rPr>
        <w:t>&lt;DocAmend&gt;</w:t>
      </w:r>
      <w:r w:rsidRPr="00EA319D">
        <w:t>Propunere de rezoluție</w:t>
      </w:r>
      <w:r w:rsidRPr="00EA319D">
        <w:rPr>
          <w:rStyle w:val="HideTWBExt"/>
        </w:rPr>
        <w:t>&lt;/DocAmend&gt;</w:t>
      </w:r>
    </w:p>
    <w:p w:rsidR="008B33D0" w:rsidRPr="00EA319D" w:rsidRDefault="008B33D0" w:rsidP="008B33D0">
      <w:pPr>
        <w:pStyle w:val="NormalBold"/>
      </w:pPr>
      <w:r w:rsidRPr="00EA319D">
        <w:rPr>
          <w:rStyle w:val="HideTWBExt"/>
        </w:rPr>
        <w:t>&lt;Article&gt;</w:t>
      </w:r>
      <w:r w:rsidRPr="00EA319D">
        <w:t>Punctul 22 e (nou)</w:t>
      </w:r>
      <w:r w:rsidRPr="00EA31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33D0" w:rsidRPr="00EA319D" w:rsidTr="006C019B">
        <w:trPr>
          <w:trHeight w:hRule="exact" w:val="240"/>
          <w:jc w:val="center"/>
        </w:trPr>
        <w:tc>
          <w:tcPr>
            <w:tcW w:w="9752" w:type="dxa"/>
            <w:gridSpan w:val="2"/>
            <w:tcBorders>
              <w:top w:val="nil"/>
              <w:left w:val="nil"/>
              <w:bottom w:val="nil"/>
              <w:right w:val="nil"/>
            </w:tcBorders>
          </w:tcPr>
          <w:p w:rsidR="008B33D0" w:rsidRPr="00EA319D" w:rsidRDefault="008B33D0" w:rsidP="006C019B"/>
        </w:tc>
      </w:tr>
      <w:tr w:rsidR="008B33D0" w:rsidRPr="00EA319D" w:rsidTr="006C019B">
        <w:trPr>
          <w:trHeight w:val="240"/>
          <w:jc w:val="center"/>
        </w:trPr>
        <w:tc>
          <w:tcPr>
            <w:tcW w:w="4876" w:type="dxa"/>
            <w:tcBorders>
              <w:top w:val="nil"/>
              <w:left w:val="nil"/>
              <w:bottom w:val="nil"/>
              <w:right w:val="nil"/>
            </w:tcBorders>
          </w:tcPr>
          <w:p w:rsidR="008B33D0" w:rsidRPr="00EA319D" w:rsidRDefault="008B33D0" w:rsidP="006C019B">
            <w:pPr>
              <w:pStyle w:val="AmColumnHeading"/>
            </w:pPr>
            <w:r w:rsidRPr="00EA319D">
              <w:t>Propunerea de rezoluție</w:t>
            </w:r>
          </w:p>
        </w:tc>
        <w:tc>
          <w:tcPr>
            <w:tcW w:w="4876" w:type="dxa"/>
            <w:tcBorders>
              <w:top w:val="nil"/>
              <w:left w:val="nil"/>
              <w:bottom w:val="nil"/>
              <w:right w:val="nil"/>
            </w:tcBorders>
          </w:tcPr>
          <w:p w:rsidR="008B33D0" w:rsidRPr="00EA319D" w:rsidRDefault="008B33D0" w:rsidP="006C019B">
            <w:pPr>
              <w:pStyle w:val="AmColumnHeading"/>
            </w:pPr>
            <w:r w:rsidRPr="00EA319D">
              <w:t>Amendamentul</w:t>
            </w:r>
          </w:p>
        </w:tc>
      </w:tr>
      <w:tr w:rsidR="008B33D0" w:rsidRPr="00EA319D" w:rsidTr="006C019B">
        <w:trPr>
          <w:jc w:val="center"/>
        </w:trPr>
        <w:tc>
          <w:tcPr>
            <w:tcW w:w="4876" w:type="dxa"/>
            <w:tcBorders>
              <w:top w:val="nil"/>
              <w:left w:val="nil"/>
              <w:bottom w:val="nil"/>
              <w:right w:val="nil"/>
            </w:tcBorders>
          </w:tcPr>
          <w:p w:rsidR="008B33D0" w:rsidRPr="00EA319D" w:rsidRDefault="008B33D0" w:rsidP="006C019B">
            <w:pPr>
              <w:pStyle w:val="Normal6a"/>
            </w:pPr>
          </w:p>
        </w:tc>
        <w:tc>
          <w:tcPr>
            <w:tcW w:w="4876" w:type="dxa"/>
            <w:tcBorders>
              <w:top w:val="nil"/>
              <w:left w:val="nil"/>
              <w:bottom w:val="nil"/>
              <w:right w:val="nil"/>
            </w:tcBorders>
          </w:tcPr>
          <w:p w:rsidR="008B33D0" w:rsidRPr="00EA319D" w:rsidRDefault="008B33D0" w:rsidP="006C019B">
            <w:pPr>
              <w:pStyle w:val="Normal6a"/>
            </w:pPr>
            <w:r w:rsidRPr="00EA319D">
              <w:rPr>
                <w:b/>
                <w:i/>
              </w:rPr>
              <w:t>22e.</w:t>
            </w:r>
            <w:r w:rsidRPr="00EA319D">
              <w:tab/>
            </w:r>
            <w:r w:rsidRPr="00EA319D">
              <w:rPr>
                <w:b/>
                <w:i/>
              </w:rPr>
              <w:t>regretă că alegerile parlamentare din Serbia, care au avut loc la 17 decembrie 2023, și alegerile locale din 2 iunie 2024 s-au îndepărtat de la standardele internaționale și de la angajamentele Serbiei de a organiza alegeri libere și corecte, din cauza poziției dominante a partidului aflat la guvernare și a fragmentării opoziției, ceea ce a redus competitivitatea lor; ia act de preocupările continue cu privire la presiunile asupra lucrătorilor din sectorul public și utilizarea abuzivă a fondurilor publice; consideră că nu se poate spune că aceste alegeri au avut loc în condiții corecte; este alarmat de fraudele sistematice și pe scară largă relatate care au compromis integritatea alegerilor din Serbia; își exprimă profunda îngrijorare cu privire la aceste nereguli și la climatul electoral general, care au fost sub standardele preconizate pentru o țară candidată la aderarea la UE; reamintește autorităților sârbe că buna funcționare a instituțiilor democratice din Serbia joacă un rol central în procesul de aderare a Serbiei la UE și în metodologia de aderare la UE și invită autoritățile competente să investigheze în mod corespunzător și să dea curs recomandărilor formulate de misiunea internațională de observare a alegerilor; încurajează conducerea politică a Serbiei să asigure un dialog constructiv și incluziv în întregul spectru politic și să realizeze reformele necesare pentru ca Serbia să avanseze pe calea aderării la UE;</w:t>
            </w:r>
          </w:p>
        </w:tc>
      </w:tr>
    </w:tbl>
    <w:p w:rsidR="008B33D0" w:rsidRPr="00EA319D" w:rsidRDefault="008B33D0" w:rsidP="008B33D0">
      <w:pPr>
        <w:pStyle w:val="AmOrLang"/>
      </w:pPr>
      <w:r w:rsidRPr="00EA319D">
        <w:t xml:space="preserve">Or. </w:t>
      </w:r>
      <w:r w:rsidRPr="00EA319D">
        <w:rPr>
          <w:rStyle w:val="HideTWBExt"/>
        </w:rPr>
        <w:t>&lt;Original&gt;</w:t>
      </w:r>
      <w:r w:rsidRPr="00EA319D">
        <w:rPr>
          <w:rStyle w:val="HideTWBInt"/>
        </w:rPr>
        <w:t>{EN}</w:t>
      </w:r>
      <w:r w:rsidRPr="00EA319D">
        <w:t>en</w:t>
      </w:r>
      <w:r w:rsidRPr="00EA319D">
        <w:rPr>
          <w:rStyle w:val="HideTWBExt"/>
        </w:rPr>
        <w:t>&lt;/Original&gt;</w:t>
      </w:r>
    </w:p>
    <w:p w:rsidR="008B33D0" w:rsidRPr="00EA319D" w:rsidRDefault="008B33D0" w:rsidP="008B33D0">
      <w:r w:rsidRPr="00EA319D">
        <w:rPr>
          <w:rStyle w:val="HideTWBExt"/>
        </w:rPr>
        <w:t>&lt;/Amend&gt;</w:t>
      </w:r>
    </w:p>
    <w:p w:rsidR="008B33D0" w:rsidRPr="00EA319D" w:rsidRDefault="008B33D0" w:rsidP="008B33D0">
      <w:pPr>
        <w:pStyle w:val="AmNumberTabs"/>
      </w:pPr>
      <w:r w:rsidRPr="00EA319D">
        <w:rPr>
          <w:rStyle w:val="HideTWBExt"/>
        </w:rPr>
        <w:t>&lt;Amend&gt;</w:t>
      </w:r>
      <w:r w:rsidRPr="00EA319D">
        <w:t>Amendamentul</w:t>
      </w:r>
      <w:r w:rsidRPr="00EA319D">
        <w:tab/>
      </w:r>
      <w:r w:rsidRPr="00EA319D">
        <w:tab/>
      </w:r>
      <w:r w:rsidRPr="00EA319D">
        <w:rPr>
          <w:rStyle w:val="HideTWBExt"/>
        </w:rPr>
        <w:t>&lt;NumAm&gt;</w:t>
      </w:r>
      <w:r w:rsidRPr="00EA319D">
        <w:t>716</w:t>
      </w:r>
      <w:r w:rsidRPr="00EA319D">
        <w:rPr>
          <w:rStyle w:val="HideTWBExt"/>
        </w:rPr>
        <w:t>&lt;/NumAm&gt;</w:t>
      </w:r>
    </w:p>
    <w:p w:rsidR="008B33D0" w:rsidRPr="00EA319D" w:rsidRDefault="008B33D0" w:rsidP="008B33D0">
      <w:pPr>
        <w:pStyle w:val="NormalBold"/>
      </w:pPr>
      <w:r w:rsidRPr="00EA319D">
        <w:rPr>
          <w:rStyle w:val="HideTWBExt"/>
          <w:b w:val="0"/>
        </w:rPr>
        <w:t>&lt;RepeatBlock-By&gt;&lt;Members&gt;</w:t>
      </w:r>
      <w:r w:rsidRPr="00EA319D">
        <w:t>Sven Mikser, Lucia Annunziata, Nicola Zingaretti, Thijs Reuten, Alessandra Moretti, Giorgio Gori, Tobias Cremer</w:t>
      </w:r>
      <w:r w:rsidRPr="00EA319D">
        <w:rPr>
          <w:rStyle w:val="HideTWBExt"/>
          <w:b w:val="0"/>
        </w:rPr>
        <w:t>&lt;/Members&gt;</w:t>
      </w:r>
    </w:p>
    <w:p w:rsidR="008B33D0" w:rsidRPr="00EA319D" w:rsidRDefault="008B33D0" w:rsidP="008B33D0">
      <w:pPr>
        <w:pStyle w:val="NormalBold"/>
      </w:pPr>
      <w:r w:rsidRPr="00EA319D">
        <w:rPr>
          <w:rStyle w:val="HideTWBExt"/>
          <w:b w:val="0"/>
        </w:rPr>
        <w:t>&lt;/RepeatBlock-By&gt;</w:t>
      </w:r>
    </w:p>
    <w:p w:rsidR="008B33D0" w:rsidRPr="00EA319D" w:rsidRDefault="008B33D0" w:rsidP="008B33D0">
      <w:pPr>
        <w:pStyle w:val="NormalBold"/>
      </w:pPr>
      <w:r w:rsidRPr="00EA319D">
        <w:rPr>
          <w:rStyle w:val="HideTWBExt"/>
        </w:rPr>
        <w:t>&lt;DocAmend&gt;</w:t>
      </w:r>
      <w:r w:rsidRPr="00EA319D">
        <w:t>Propunere de rezoluție</w:t>
      </w:r>
      <w:r w:rsidRPr="00EA319D">
        <w:rPr>
          <w:rStyle w:val="HideTWBExt"/>
        </w:rPr>
        <w:t>&lt;/DocAmend&gt;</w:t>
      </w:r>
    </w:p>
    <w:p w:rsidR="008B33D0" w:rsidRPr="00EA319D" w:rsidRDefault="008B33D0" w:rsidP="008B33D0">
      <w:pPr>
        <w:pStyle w:val="NormalBold"/>
      </w:pPr>
      <w:r w:rsidRPr="00EA319D">
        <w:rPr>
          <w:rStyle w:val="HideTWBExt"/>
        </w:rPr>
        <w:t>&lt;Article&gt;</w:t>
      </w:r>
      <w:r w:rsidRPr="00EA319D">
        <w:t>Punctul 22 f (nou)</w:t>
      </w:r>
      <w:r w:rsidRPr="00EA31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33D0" w:rsidRPr="00EA319D" w:rsidTr="006C019B">
        <w:trPr>
          <w:trHeight w:hRule="exact" w:val="240"/>
          <w:jc w:val="center"/>
        </w:trPr>
        <w:tc>
          <w:tcPr>
            <w:tcW w:w="9752" w:type="dxa"/>
            <w:gridSpan w:val="2"/>
            <w:tcBorders>
              <w:top w:val="nil"/>
              <w:left w:val="nil"/>
              <w:bottom w:val="nil"/>
              <w:right w:val="nil"/>
            </w:tcBorders>
          </w:tcPr>
          <w:p w:rsidR="008B33D0" w:rsidRPr="00EA319D" w:rsidRDefault="008B33D0" w:rsidP="006C019B"/>
        </w:tc>
      </w:tr>
      <w:tr w:rsidR="008B33D0" w:rsidRPr="00EA319D" w:rsidTr="006C019B">
        <w:trPr>
          <w:trHeight w:val="240"/>
          <w:jc w:val="center"/>
        </w:trPr>
        <w:tc>
          <w:tcPr>
            <w:tcW w:w="4876" w:type="dxa"/>
            <w:tcBorders>
              <w:top w:val="nil"/>
              <w:left w:val="nil"/>
              <w:bottom w:val="nil"/>
              <w:right w:val="nil"/>
            </w:tcBorders>
          </w:tcPr>
          <w:p w:rsidR="008B33D0" w:rsidRPr="00EA319D" w:rsidRDefault="008B33D0" w:rsidP="006C019B">
            <w:pPr>
              <w:pStyle w:val="AmColumnHeading"/>
            </w:pPr>
            <w:r w:rsidRPr="00EA319D">
              <w:t>Propunerea de rezoluție</w:t>
            </w:r>
          </w:p>
        </w:tc>
        <w:tc>
          <w:tcPr>
            <w:tcW w:w="4876" w:type="dxa"/>
            <w:tcBorders>
              <w:top w:val="nil"/>
              <w:left w:val="nil"/>
              <w:bottom w:val="nil"/>
              <w:right w:val="nil"/>
            </w:tcBorders>
          </w:tcPr>
          <w:p w:rsidR="008B33D0" w:rsidRPr="00EA319D" w:rsidRDefault="008B33D0" w:rsidP="006C019B">
            <w:pPr>
              <w:pStyle w:val="AmColumnHeading"/>
            </w:pPr>
            <w:r w:rsidRPr="00EA319D">
              <w:t>Amendamentul</w:t>
            </w:r>
          </w:p>
        </w:tc>
      </w:tr>
      <w:tr w:rsidR="008B33D0" w:rsidRPr="00EA319D" w:rsidTr="006C019B">
        <w:trPr>
          <w:jc w:val="center"/>
        </w:trPr>
        <w:tc>
          <w:tcPr>
            <w:tcW w:w="4876" w:type="dxa"/>
            <w:tcBorders>
              <w:top w:val="nil"/>
              <w:left w:val="nil"/>
              <w:bottom w:val="nil"/>
              <w:right w:val="nil"/>
            </w:tcBorders>
          </w:tcPr>
          <w:p w:rsidR="008B33D0" w:rsidRPr="00EA319D" w:rsidRDefault="008B33D0" w:rsidP="006C019B">
            <w:pPr>
              <w:pStyle w:val="Normal6a"/>
            </w:pPr>
          </w:p>
        </w:tc>
        <w:tc>
          <w:tcPr>
            <w:tcW w:w="4876" w:type="dxa"/>
            <w:tcBorders>
              <w:top w:val="nil"/>
              <w:left w:val="nil"/>
              <w:bottom w:val="nil"/>
              <w:right w:val="nil"/>
            </w:tcBorders>
          </w:tcPr>
          <w:p w:rsidR="008B33D0" w:rsidRPr="00EA319D" w:rsidRDefault="008B33D0" w:rsidP="006C019B">
            <w:pPr>
              <w:pStyle w:val="Normal6a"/>
            </w:pPr>
            <w:r w:rsidRPr="00EA319D">
              <w:rPr>
                <w:b/>
                <w:i/>
              </w:rPr>
              <w:t>22f.</w:t>
            </w:r>
            <w:r w:rsidRPr="00EA319D">
              <w:tab/>
            </w:r>
            <w:r w:rsidRPr="00EA319D">
              <w:rPr>
                <w:b/>
                <w:i/>
              </w:rPr>
              <w:t>sprijină normalizarea relațiilor dintre Kosovo și Serbia și dezvoltarea dialogului facilitat de UE între Belgrad și Priștina; invită Kosovo și Serbia să se angajeze fără întârziere în dialog cu bună credință și în spiritul compromisului pentru a ajunge fără întârziere la un acord cuprinzător și obligatoriu din punct de vedere juridic privind normalizarea relațiilor lor, pe baza recunoașterii reciproce, în conformitate cu dreptul internațional; reamintește că lipsa de progrese în ceea ce privește normalizarea relațiilor va avea consecințe negative asupra integrării în UE a ambelor țări; regretă măsurile restrictive impuse de Consiliu împotriva Kosovo și solicită ridicarea imediată a acestora, așa cum a propus ÎR/VP; invită UE să adopte o abordare echilibrată a medierii între părți, cu scopul de a depăși impasul actual; reamintește că eșecul dialogului ar avea, de asemenea, consecințe asupra rolului UE ca actor credibil în politica externă;</w:t>
            </w:r>
          </w:p>
        </w:tc>
      </w:tr>
    </w:tbl>
    <w:p w:rsidR="008B33D0" w:rsidRPr="00EA319D" w:rsidRDefault="008B33D0" w:rsidP="008B33D0">
      <w:pPr>
        <w:pStyle w:val="AmOrLang"/>
      </w:pPr>
      <w:r w:rsidRPr="00EA319D">
        <w:t xml:space="preserve">Or. </w:t>
      </w:r>
      <w:r w:rsidRPr="00EA319D">
        <w:rPr>
          <w:rStyle w:val="HideTWBExt"/>
        </w:rPr>
        <w:t>&lt;Original&gt;</w:t>
      </w:r>
      <w:r w:rsidRPr="00EA319D">
        <w:rPr>
          <w:rStyle w:val="HideTWBInt"/>
        </w:rPr>
        <w:t>{EN}</w:t>
      </w:r>
      <w:r w:rsidRPr="00EA319D">
        <w:t>en</w:t>
      </w:r>
      <w:r w:rsidRPr="00EA319D">
        <w:rPr>
          <w:rStyle w:val="HideTWBExt"/>
        </w:rPr>
        <w:t>&lt;/Original&gt;</w:t>
      </w:r>
    </w:p>
    <w:p w:rsidR="008B33D0" w:rsidRPr="00EA319D" w:rsidRDefault="008B33D0" w:rsidP="008B33D0">
      <w:r w:rsidRPr="00EA319D">
        <w:rPr>
          <w:rStyle w:val="HideTWBExt"/>
        </w:rPr>
        <w:t>&lt;/Amend&gt;</w:t>
      </w:r>
    </w:p>
    <w:p w:rsidR="008B33D0" w:rsidRPr="00EA319D" w:rsidRDefault="008B33D0" w:rsidP="008B33D0">
      <w:pPr>
        <w:pStyle w:val="AmNumberTabs"/>
      </w:pPr>
      <w:r w:rsidRPr="00EA319D">
        <w:rPr>
          <w:rStyle w:val="HideTWBExt"/>
        </w:rPr>
        <w:t>&lt;Amend&gt;</w:t>
      </w:r>
      <w:r w:rsidRPr="00EA319D">
        <w:t>Amendamentul</w:t>
      </w:r>
      <w:r w:rsidRPr="00EA319D">
        <w:tab/>
      </w:r>
      <w:r w:rsidRPr="00EA319D">
        <w:tab/>
      </w:r>
      <w:r w:rsidRPr="00EA319D">
        <w:rPr>
          <w:rStyle w:val="HideTWBExt"/>
        </w:rPr>
        <w:t>&lt;NumAm&gt;</w:t>
      </w:r>
      <w:r w:rsidRPr="00EA319D">
        <w:t>717</w:t>
      </w:r>
      <w:r w:rsidRPr="00EA319D">
        <w:rPr>
          <w:rStyle w:val="HideTWBExt"/>
        </w:rPr>
        <w:t>&lt;/NumAm&gt;</w:t>
      </w:r>
    </w:p>
    <w:p w:rsidR="008B33D0" w:rsidRPr="00EA319D" w:rsidRDefault="008B33D0" w:rsidP="008B33D0">
      <w:pPr>
        <w:pStyle w:val="NormalBold"/>
      </w:pPr>
      <w:r w:rsidRPr="00EA319D">
        <w:rPr>
          <w:rStyle w:val="HideTWBExt"/>
          <w:b w:val="0"/>
        </w:rPr>
        <w:t>&lt;RepeatBlock-By&gt;&lt;Members&gt;</w:t>
      </w:r>
      <w:r w:rsidRPr="00EA319D">
        <w:t>Sven Mikser, Lucia Annunziata, Nicola Zingaretti, Thijs Reuten, Alessandra Moretti, Giorgio Gori, Tobias Cremer</w:t>
      </w:r>
      <w:r w:rsidRPr="00EA319D">
        <w:rPr>
          <w:rStyle w:val="HideTWBExt"/>
          <w:b w:val="0"/>
        </w:rPr>
        <w:t>&lt;/Members&gt;</w:t>
      </w:r>
    </w:p>
    <w:p w:rsidR="008B33D0" w:rsidRPr="00EA319D" w:rsidRDefault="008B33D0" w:rsidP="008B33D0">
      <w:pPr>
        <w:pStyle w:val="NormalBold"/>
      </w:pPr>
      <w:r w:rsidRPr="00EA319D">
        <w:rPr>
          <w:rStyle w:val="HideTWBExt"/>
          <w:b w:val="0"/>
        </w:rPr>
        <w:t>&lt;/RepeatBlock-By&gt;</w:t>
      </w:r>
    </w:p>
    <w:p w:rsidR="008B33D0" w:rsidRPr="00EA319D" w:rsidRDefault="008B33D0" w:rsidP="008B33D0">
      <w:pPr>
        <w:pStyle w:val="NormalBold"/>
      </w:pPr>
      <w:r w:rsidRPr="00EA319D">
        <w:rPr>
          <w:rStyle w:val="HideTWBExt"/>
        </w:rPr>
        <w:t>&lt;DocAmend&gt;</w:t>
      </w:r>
      <w:r w:rsidRPr="00EA319D">
        <w:t>Propunere de rezoluție</w:t>
      </w:r>
      <w:r w:rsidRPr="00EA319D">
        <w:rPr>
          <w:rStyle w:val="HideTWBExt"/>
        </w:rPr>
        <w:t>&lt;/DocAmend&gt;</w:t>
      </w:r>
    </w:p>
    <w:p w:rsidR="008B33D0" w:rsidRPr="00EA319D" w:rsidRDefault="008B33D0" w:rsidP="008B33D0">
      <w:pPr>
        <w:pStyle w:val="NormalBold"/>
      </w:pPr>
      <w:r w:rsidRPr="00EA319D">
        <w:rPr>
          <w:rStyle w:val="HideTWBExt"/>
        </w:rPr>
        <w:t>&lt;Article&gt;</w:t>
      </w:r>
      <w:r w:rsidRPr="00EA319D">
        <w:t>Punctul 22 g (nou)</w:t>
      </w:r>
      <w:r w:rsidRPr="00EA31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33D0" w:rsidRPr="00EA319D" w:rsidTr="006C019B">
        <w:trPr>
          <w:trHeight w:hRule="exact" w:val="240"/>
          <w:jc w:val="center"/>
        </w:trPr>
        <w:tc>
          <w:tcPr>
            <w:tcW w:w="9752" w:type="dxa"/>
            <w:gridSpan w:val="2"/>
            <w:tcBorders>
              <w:top w:val="nil"/>
              <w:left w:val="nil"/>
              <w:bottom w:val="nil"/>
              <w:right w:val="nil"/>
            </w:tcBorders>
          </w:tcPr>
          <w:p w:rsidR="008B33D0" w:rsidRPr="00EA319D" w:rsidRDefault="008B33D0" w:rsidP="006C019B"/>
        </w:tc>
      </w:tr>
      <w:tr w:rsidR="008B33D0" w:rsidRPr="00EA319D" w:rsidTr="006C019B">
        <w:trPr>
          <w:trHeight w:val="240"/>
          <w:jc w:val="center"/>
        </w:trPr>
        <w:tc>
          <w:tcPr>
            <w:tcW w:w="4876" w:type="dxa"/>
            <w:tcBorders>
              <w:top w:val="nil"/>
              <w:left w:val="nil"/>
              <w:bottom w:val="nil"/>
              <w:right w:val="nil"/>
            </w:tcBorders>
          </w:tcPr>
          <w:p w:rsidR="008B33D0" w:rsidRPr="00EA319D" w:rsidRDefault="008B33D0" w:rsidP="006C019B">
            <w:pPr>
              <w:pStyle w:val="AmColumnHeading"/>
            </w:pPr>
            <w:r w:rsidRPr="00EA319D">
              <w:t>Propunerea de rezoluție</w:t>
            </w:r>
          </w:p>
        </w:tc>
        <w:tc>
          <w:tcPr>
            <w:tcW w:w="4876" w:type="dxa"/>
            <w:tcBorders>
              <w:top w:val="nil"/>
              <w:left w:val="nil"/>
              <w:bottom w:val="nil"/>
              <w:right w:val="nil"/>
            </w:tcBorders>
          </w:tcPr>
          <w:p w:rsidR="008B33D0" w:rsidRPr="00EA319D" w:rsidRDefault="008B33D0" w:rsidP="006C019B">
            <w:pPr>
              <w:pStyle w:val="AmColumnHeading"/>
            </w:pPr>
            <w:r w:rsidRPr="00EA319D">
              <w:t>Amendamentul</w:t>
            </w:r>
          </w:p>
        </w:tc>
      </w:tr>
      <w:tr w:rsidR="008B33D0" w:rsidRPr="00EA319D" w:rsidTr="006C019B">
        <w:trPr>
          <w:jc w:val="center"/>
        </w:trPr>
        <w:tc>
          <w:tcPr>
            <w:tcW w:w="4876" w:type="dxa"/>
            <w:tcBorders>
              <w:top w:val="nil"/>
              <w:left w:val="nil"/>
              <w:bottom w:val="nil"/>
              <w:right w:val="nil"/>
            </w:tcBorders>
          </w:tcPr>
          <w:p w:rsidR="008B33D0" w:rsidRPr="00EA319D" w:rsidRDefault="008B33D0" w:rsidP="006C019B">
            <w:pPr>
              <w:pStyle w:val="Normal6a"/>
            </w:pPr>
          </w:p>
        </w:tc>
        <w:tc>
          <w:tcPr>
            <w:tcW w:w="4876" w:type="dxa"/>
            <w:tcBorders>
              <w:top w:val="nil"/>
              <w:left w:val="nil"/>
              <w:bottom w:val="nil"/>
              <w:right w:val="nil"/>
            </w:tcBorders>
          </w:tcPr>
          <w:p w:rsidR="008B33D0" w:rsidRPr="00EA319D" w:rsidRDefault="008B33D0" w:rsidP="006C019B">
            <w:pPr>
              <w:pStyle w:val="Normal6a"/>
            </w:pPr>
            <w:r w:rsidRPr="00EA319D">
              <w:rPr>
                <w:b/>
                <w:i/>
              </w:rPr>
              <w:t>22g.</w:t>
            </w:r>
            <w:r w:rsidRPr="00EA319D">
              <w:tab/>
            </w:r>
            <w:r w:rsidRPr="00EA319D">
              <w:rPr>
                <w:b/>
                <w:i/>
              </w:rPr>
              <w:t>salută cererea Kosovo de aderare la UE și solicită Comisiei să răspundă la aceasta; reamintește că cererea Kosovo de a primi statutul de țară candidată va fi evaluată pe baza propriilor merite și a succesului său în îndeplinirea criteriilor de la Copenhaga pentru aderarea la UE; salută, cu toate acestea, eliminarea obligativității vizelor pentru cetățenii kosovari;</w:t>
            </w:r>
          </w:p>
        </w:tc>
      </w:tr>
    </w:tbl>
    <w:p w:rsidR="008B33D0" w:rsidRPr="00EA319D" w:rsidRDefault="008B33D0" w:rsidP="008B33D0">
      <w:pPr>
        <w:pStyle w:val="AmOrLang"/>
      </w:pPr>
      <w:r w:rsidRPr="00EA319D">
        <w:t xml:space="preserve">Or. </w:t>
      </w:r>
      <w:r w:rsidRPr="00EA319D">
        <w:rPr>
          <w:rStyle w:val="HideTWBExt"/>
        </w:rPr>
        <w:t>&lt;Original&gt;</w:t>
      </w:r>
      <w:r w:rsidRPr="00EA319D">
        <w:rPr>
          <w:rStyle w:val="HideTWBInt"/>
        </w:rPr>
        <w:t>{EN}</w:t>
      </w:r>
      <w:r w:rsidRPr="00EA319D">
        <w:t>en</w:t>
      </w:r>
      <w:r w:rsidRPr="00EA319D">
        <w:rPr>
          <w:rStyle w:val="HideTWBExt"/>
        </w:rPr>
        <w:t>&lt;/Original&gt;</w:t>
      </w:r>
    </w:p>
    <w:p w:rsidR="008B33D0" w:rsidRPr="00EA319D" w:rsidRDefault="008B33D0" w:rsidP="008B33D0">
      <w:r w:rsidRPr="00EA319D">
        <w:rPr>
          <w:rStyle w:val="HideTWBExt"/>
        </w:rPr>
        <w:t>&lt;/Amend&gt;</w:t>
      </w:r>
    </w:p>
    <w:p w:rsidR="008B33D0" w:rsidRPr="00EA319D" w:rsidRDefault="008B33D0" w:rsidP="008B33D0">
      <w:pPr>
        <w:pStyle w:val="AmNumberTabs"/>
      </w:pPr>
      <w:r w:rsidRPr="00EA319D">
        <w:rPr>
          <w:rStyle w:val="HideTWBExt"/>
        </w:rPr>
        <w:t>&lt;Amend&gt;</w:t>
      </w:r>
      <w:r w:rsidRPr="00EA319D">
        <w:t>Amendamentul</w:t>
      </w:r>
      <w:r w:rsidRPr="00EA319D">
        <w:tab/>
      </w:r>
      <w:r w:rsidRPr="00EA319D">
        <w:tab/>
      </w:r>
      <w:r w:rsidRPr="00EA319D">
        <w:rPr>
          <w:rStyle w:val="HideTWBExt"/>
        </w:rPr>
        <w:t>&lt;NumAm&gt;</w:t>
      </w:r>
      <w:r w:rsidRPr="00EA319D">
        <w:t>718</w:t>
      </w:r>
      <w:r w:rsidRPr="00EA319D">
        <w:rPr>
          <w:rStyle w:val="HideTWBExt"/>
        </w:rPr>
        <w:t>&lt;/NumAm&gt;</w:t>
      </w:r>
    </w:p>
    <w:p w:rsidR="008B33D0" w:rsidRPr="00EA319D" w:rsidRDefault="008B33D0" w:rsidP="008B33D0">
      <w:pPr>
        <w:pStyle w:val="NormalBold"/>
      </w:pPr>
      <w:r w:rsidRPr="00EA319D">
        <w:rPr>
          <w:rStyle w:val="HideTWBExt"/>
          <w:b w:val="0"/>
        </w:rPr>
        <w:t>&lt;RepeatBlock-By&gt;&lt;Members&gt;</w:t>
      </w:r>
      <w:r w:rsidRPr="00EA319D">
        <w:t>Sven Mikser, Lucia Annunziata, Nicola Zingaretti, Thijs Reuten, Alessandra Moretti, Giorgio Gori, Tobias Cremer, Yannis Maniatis</w:t>
      </w:r>
      <w:r w:rsidRPr="00EA319D">
        <w:rPr>
          <w:rStyle w:val="HideTWBExt"/>
          <w:b w:val="0"/>
        </w:rPr>
        <w:t>&lt;/Members&gt;</w:t>
      </w:r>
    </w:p>
    <w:p w:rsidR="008B33D0" w:rsidRPr="00EA319D" w:rsidRDefault="008B33D0" w:rsidP="008B33D0">
      <w:pPr>
        <w:pStyle w:val="NormalBold"/>
      </w:pPr>
      <w:r w:rsidRPr="00EA319D">
        <w:rPr>
          <w:rStyle w:val="HideTWBExt"/>
          <w:b w:val="0"/>
        </w:rPr>
        <w:t>&lt;/RepeatBlock-By&gt;</w:t>
      </w:r>
    </w:p>
    <w:p w:rsidR="008B33D0" w:rsidRPr="00EA319D" w:rsidRDefault="008B33D0" w:rsidP="008B33D0">
      <w:pPr>
        <w:pStyle w:val="NormalBold"/>
      </w:pPr>
      <w:r w:rsidRPr="00EA319D">
        <w:rPr>
          <w:rStyle w:val="HideTWBExt"/>
        </w:rPr>
        <w:t>&lt;DocAmend&gt;</w:t>
      </w:r>
      <w:r w:rsidRPr="00EA319D">
        <w:t>Propunere de rezoluție</w:t>
      </w:r>
      <w:r w:rsidRPr="00EA319D">
        <w:rPr>
          <w:rStyle w:val="HideTWBExt"/>
        </w:rPr>
        <w:t>&lt;/DocAmend&gt;</w:t>
      </w:r>
    </w:p>
    <w:p w:rsidR="008B33D0" w:rsidRPr="00EA319D" w:rsidRDefault="008B33D0" w:rsidP="008B33D0">
      <w:pPr>
        <w:pStyle w:val="NormalBold"/>
      </w:pPr>
      <w:r w:rsidRPr="00EA319D">
        <w:rPr>
          <w:rStyle w:val="HideTWBExt"/>
        </w:rPr>
        <w:t>&lt;Article&gt;</w:t>
      </w:r>
      <w:r w:rsidRPr="00EA319D">
        <w:t>Punctul 22 h (nou)</w:t>
      </w:r>
      <w:r w:rsidRPr="00EA31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33D0" w:rsidRPr="00EA319D" w:rsidTr="006C019B">
        <w:trPr>
          <w:trHeight w:hRule="exact" w:val="240"/>
          <w:jc w:val="center"/>
        </w:trPr>
        <w:tc>
          <w:tcPr>
            <w:tcW w:w="9752" w:type="dxa"/>
            <w:gridSpan w:val="2"/>
            <w:tcBorders>
              <w:top w:val="nil"/>
              <w:left w:val="nil"/>
              <w:bottom w:val="nil"/>
              <w:right w:val="nil"/>
            </w:tcBorders>
          </w:tcPr>
          <w:p w:rsidR="008B33D0" w:rsidRPr="00EA319D" w:rsidRDefault="008B33D0" w:rsidP="006C019B"/>
        </w:tc>
      </w:tr>
      <w:tr w:rsidR="008B33D0" w:rsidRPr="00EA319D" w:rsidTr="006C019B">
        <w:trPr>
          <w:trHeight w:val="240"/>
          <w:jc w:val="center"/>
        </w:trPr>
        <w:tc>
          <w:tcPr>
            <w:tcW w:w="4876" w:type="dxa"/>
            <w:tcBorders>
              <w:top w:val="nil"/>
              <w:left w:val="nil"/>
              <w:bottom w:val="nil"/>
              <w:right w:val="nil"/>
            </w:tcBorders>
          </w:tcPr>
          <w:p w:rsidR="008B33D0" w:rsidRPr="00EA319D" w:rsidRDefault="008B33D0" w:rsidP="006C019B">
            <w:pPr>
              <w:pStyle w:val="AmColumnHeading"/>
            </w:pPr>
            <w:r w:rsidRPr="00EA319D">
              <w:t>Propunerea de rezoluție</w:t>
            </w:r>
          </w:p>
        </w:tc>
        <w:tc>
          <w:tcPr>
            <w:tcW w:w="4876" w:type="dxa"/>
            <w:tcBorders>
              <w:top w:val="nil"/>
              <w:left w:val="nil"/>
              <w:bottom w:val="nil"/>
              <w:right w:val="nil"/>
            </w:tcBorders>
          </w:tcPr>
          <w:p w:rsidR="008B33D0" w:rsidRPr="00EA319D" w:rsidRDefault="008B33D0" w:rsidP="006C019B">
            <w:pPr>
              <w:pStyle w:val="AmColumnHeading"/>
            </w:pPr>
            <w:r w:rsidRPr="00EA319D">
              <w:t>Amendamentul</w:t>
            </w:r>
          </w:p>
        </w:tc>
      </w:tr>
      <w:tr w:rsidR="008B33D0" w:rsidRPr="00EA319D" w:rsidTr="006C019B">
        <w:trPr>
          <w:jc w:val="center"/>
        </w:trPr>
        <w:tc>
          <w:tcPr>
            <w:tcW w:w="4876" w:type="dxa"/>
            <w:tcBorders>
              <w:top w:val="nil"/>
              <w:left w:val="nil"/>
              <w:bottom w:val="nil"/>
              <w:right w:val="nil"/>
            </w:tcBorders>
          </w:tcPr>
          <w:p w:rsidR="008B33D0" w:rsidRPr="00EA319D" w:rsidRDefault="008B33D0" w:rsidP="006C019B">
            <w:pPr>
              <w:pStyle w:val="Normal6a"/>
            </w:pPr>
          </w:p>
        </w:tc>
        <w:tc>
          <w:tcPr>
            <w:tcW w:w="4876" w:type="dxa"/>
            <w:tcBorders>
              <w:top w:val="nil"/>
              <w:left w:val="nil"/>
              <w:bottom w:val="nil"/>
              <w:right w:val="nil"/>
            </w:tcBorders>
          </w:tcPr>
          <w:p w:rsidR="008B33D0" w:rsidRPr="00EA319D" w:rsidRDefault="008B33D0" w:rsidP="006C019B">
            <w:pPr>
              <w:pStyle w:val="Normal6a"/>
            </w:pPr>
            <w:r w:rsidRPr="00EA319D">
              <w:rPr>
                <w:b/>
                <w:i/>
              </w:rPr>
              <w:t>22h.</w:t>
            </w:r>
            <w:r w:rsidRPr="00EA319D">
              <w:tab/>
            </w:r>
            <w:r w:rsidRPr="00EA319D">
              <w:rPr>
                <w:b/>
                <w:i/>
              </w:rPr>
              <w:t>regretă că gradul mare de polarizare și tensiunile politice aprinse din Muntenegru au împiedicat această țară să facă progrese în realizarea reformelor legate de UE; salută formarea unei majorități stabile și pro-UE; subliniază că este important ca noul guvern să fie capabil și să se angajeze să ducă mai departe reformele legate de UE și să mențină Muntenegru ferm pe traiectoria strategică a UE; se așteaptă ca țara să înceapă închiderea capitolelor în cadrul negocierilor de aderare și să fie pregătită să adere la UE până în 2028;</w:t>
            </w:r>
          </w:p>
        </w:tc>
      </w:tr>
    </w:tbl>
    <w:p w:rsidR="008B33D0" w:rsidRPr="00EA319D" w:rsidRDefault="008B33D0" w:rsidP="008B33D0">
      <w:pPr>
        <w:pStyle w:val="AmOrLang"/>
      </w:pPr>
      <w:r w:rsidRPr="00EA319D">
        <w:t xml:space="preserve">Or. </w:t>
      </w:r>
      <w:r w:rsidRPr="00EA319D">
        <w:rPr>
          <w:rStyle w:val="HideTWBExt"/>
        </w:rPr>
        <w:t>&lt;Original&gt;</w:t>
      </w:r>
      <w:r w:rsidRPr="00EA319D">
        <w:rPr>
          <w:rStyle w:val="HideTWBInt"/>
        </w:rPr>
        <w:t>{EN}</w:t>
      </w:r>
      <w:r w:rsidRPr="00EA319D">
        <w:t>en</w:t>
      </w:r>
      <w:r w:rsidRPr="00EA319D">
        <w:rPr>
          <w:rStyle w:val="HideTWBExt"/>
        </w:rPr>
        <w:t>&lt;/Original&gt;</w:t>
      </w:r>
    </w:p>
    <w:p w:rsidR="008B33D0" w:rsidRPr="00EA319D" w:rsidRDefault="008B33D0" w:rsidP="008B33D0">
      <w:r w:rsidRPr="00EA319D">
        <w:rPr>
          <w:rStyle w:val="HideTWBExt"/>
        </w:rPr>
        <w:t>&lt;/Amend&gt;</w:t>
      </w:r>
    </w:p>
    <w:p w:rsidR="008B33D0" w:rsidRPr="00EA319D" w:rsidRDefault="008B33D0" w:rsidP="008B33D0">
      <w:pPr>
        <w:pStyle w:val="AmNumberTabs"/>
      </w:pPr>
      <w:r w:rsidRPr="00EA319D">
        <w:rPr>
          <w:rStyle w:val="HideTWBExt"/>
        </w:rPr>
        <w:t>&lt;Amend&gt;</w:t>
      </w:r>
      <w:r w:rsidRPr="00EA319D">
        <w:t>Amendamentul</w:t>
      </w:r>
      <w:r w:rsidRPr="00EA319D">
        <w:tab/>
      </w:r>
      <w:r w:rsidRPr="00EA319D">
        <w:tab/>
      </w:r>
      <w:r w:rsidRPr="00EA319D">
        <w:rPr>
          <w:rStyle w:val="HideTWBExt"/>
        </w:rPr>
        <w:t>&lt;NumAm&gt;</w:t>
      </w:r>
      <w:r w:rsidRPr="00EA319D">
        <w:t>719</w:t>
      </w:r>
      <w:r w:rsidRPr="00EA319D">
        <w:rPr>
          <w:rStyle w:val="HideTWBExt"/>
        </w:rPr>
        <w:t>&lt;/NumAm&gt;</w:t>
      </w:r>
    </w:p>
    <w:p w:rsidR="008B33D0" w:rsidRPr="00EA319D" w:rsidRDefault="008B33D0" w:rsidP="008B33D0">
      <w:pPr>
        <w:pStyle w:val="NormalBold"/>
      </w:pPr>
      <w:r w:rsidRPr="00EA319D">
        <w:rPr>
          <w:rStyle w:val="HideTWBExt"/>
          <w:b w:val="0"/>
        </w:rPr>
        <w:t>&lt;RepeatBlock-By&gt;&lt;Members&gt;</w:t>
      </w:r>
      <w:r w:rsidRPr="00EA319D">
        <w:t>Sven Mikser, Lucia Annunziata, Nicola Zingaretti, Thijs Reuten, Alessandra Moretti, Giorgio Gori, Tobias Cremer, Vasile Dîncu</w:t>
      </w:r>
      <w:r w:rsidRPr="00EA319D">
        <w:rPr>
          <w:rStyle w:val="HideTWBExt"/>
          <w:b w:val="0"/>
        </w:rPr>
        <w:t>&lt;/Members&gt;</w:t>
      </w:r>
    </w:p>
    <w:p w:rsidR="008B33D0" w:rsidRPr="00EA319D" w:rsidRDefault="008B33D0" w:rsidP="008B33D0">
      <w:pPr>
        <w:pStyle w:val="NormalBold"/>
      </w:pPr>
      <w:r w:rsidRPr="00EA319D">
        <w:rPr>
          <w:rStyle w:val="HideTWBExt"/>
          <w:b w:val="0"/>
        </w:rPr>
        <w:t>&lt;/RepeatBlock-By&gt;</w:t>
      </w:r>
    </w:p>
    <w:p w:rsidR="008B33D0" w:rsidRPr="00EA319D" w:rsidRDefault="008B33D0" w:rsidP="008B33D0">
      <w:pPr>
        <w:pStyle w:val="NormalBold"/>
      </w:pPr>
      <w:r w:rsidRPr="00EA319D">
        <w:rPr>
          <w:rStyle w:val="HideTWBExt"/>
        </w:rPr>
        <w:t>&lt;DocAmend&gt;</w:t>
      </w:r>
      <w:r w:rsidRPr="00EA319D">
        <w:t>Propunere de rezoluție</w:t>
      </w:r>
      <w:r w:rsidRPr="00EA319D">
        <w:rPr>
          <w:rStyle w:val="HideTWBExt"/>
        </w:rPr>
        <w:t>&lt;/DocAmend&gt;</w:t>
      </w:r>
    </w:p>
    <w:p w:rsidR="008B33D0" w:rsidRPr="00EA319D" w:rsidRDefault="008B33D0" w:rsidP="008B33D0">
      <w:pPr>
        <w:pStyle w:val="NormalBold"/>
      </w:pPr>
      <w:r w:rsidRPr="00EA319D">
        <w:rPr>
          <w:rStyle w:val="HideTWBExt"/>
        </w:rPr>
        <w:t>&lt;Article&gt;</w:t>
      </w:r>
      <w:r w:rsidRPr="00EA319D">
        <w:t>Punctul 22 i (nou)</w:t>
      </w:r>
      <w:r w:rsidRPr="00EA31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33D0" w:rsidRPr="00EA319D" w:rsidTr="006C019B">
        <w:trPr>
          <w:trHeight w:hRule="exact" w:val="240"/>
          <w:jc w:val="center"/>
        </w:trPr>
        <w:tc>
          <w:tcPr>
            <w:tcW w:w="9752" w:type="dxa"/>
            <w:gridSpan w:val="2"/>
            <w:tcBorders>
              <w:top w:val="nil"/>
              <w:left w:val="nil"/>
              <w:bottom w:val="nil"/>
              <w:right w:val="nil"/>
            </w:tcBorders>
          </w:tcPr>
          <w:p w:rsidR="008B33D0" w:rsidRPr="00EA319D" w:rsidRDefault="008B33D0" w:rsidP="006C019B"/>
        </w:tc>
      </w:tr>
      <w:tr w:rsidR="008B33D0" w:rsidRPr="00EA319D" w:rsidTr="006C019B">
        <w:trPr>
          <w:trHeight w:val="240"/>
          <w:jc w:val="center"/>
        </w:trPr>
        <w:tc>
          <w:tcPr>
            <w:tcW w:w="4876" w:type="dxa"/>
            <w:tcBorders>
              <w:top w:val="nil"/>
              <w:left w:val="nil"/>
              <w:bottom w:val="nil"/>
              <w:right w:val="nil"/>
            </w:tcBorders>
          </w:tcPr>
          <w:p w:rsidR="008B33D0" w:rsidRPr="00EA319D" w:rsidRDefault="008B33D0" w:rsidP="006C019B">
            <w:pPr>
              <w:pStyle w:val="AmColumnHeading"/>
            </w:pPr>
            <w:r w:rsidRPr="00EA319D">
              <w:t>Propunerea de rezoluție</w:t>
            </w:r>
          </w:p>
        </w:tc>
        <w:tc>
          <w:tcPr>
            <w:tcW w:w="4876" w:type="dxa"/>
            <w:tcBorders>
              <w:top w:val="nil"/>
              <w:left w:val="nil"/>
              <w:bottom w:val="nil"/>
              <w:right w:val="nil"/>
            </w:tcBorders>
          </w:tcPr>
          <w:p w:rsidR="008B33D0" w:rsidRPr="00EA319D" w:rsidRDefault="008B33D0" w:rsidP="006C019B">
            <w:pPr>
              <w:pStyle w:val="AmColumnHeading"/>
            </w:pPr>
            <w:r w:rsidRPr="00EA319D">
              <w:t>Amendamentul</w:t>
            </w:r>
          </w:p>
        </w:tc>
      </w:tr>
      <w:tr w:rsidR="008B33D0" w:rsidRPr="00EA319D" w:rsidTr="006C019B">
        <w:trPr>
          <w:jc w:val="center"/>
        </w:trPr>
        <w:tc>
          <w:tcPr>
            <w:tcW w:w="4876" w:type="dxa"/>
            <w:tcBorders>
              <w:top w:val="nil"/>
              <w:left w:val="nil"/>
              <w:bottom w:val="nil"/>
              <w:right w:val="nil"/>
            </w:tcBorders>
          </w:tcPr>
          <w:p w:rsidR="008B33D0" w:rsidRPr="00EA319D" w:rsidRDefault="008B33D0" w:rsidP="006C019B">
            <w:pPr>
              <w:pStyle w:val="Normal6a"/>
            </w:pPr>
          </w:p>
        </w:tc>
        <w:tc>
          <w:tcPr>
            <w:tcW w:w="4876" w:type="dxa"/>
            <w:tcBorders>
              <w:top w:val="nil"/>
              <w:left w:val="nil"/>
              <w:bottom w:val="nil"/>
              <w:right w:val="nil"/>
            </w:tcBorders>
          </w:tcPr>
          <w:p w:rsidR="008B33D0" w:rsidRPr="00EA319D" w:rsidRDefault="008B33D0" w:rsidP="006C019B">
            <w:pPr>
              <w:pStyle w:val="Normal6a"/>
            </w:pPr>
            <w:r w:rsidRPr="00EA319D">
              <w:rPr>
                <w:b/>
                <w:i/>
              </w:rPr>
              <w:t>22i.</w:t>
            </w:r>
            <w:r w:rsidRPr="00EA319D">
              <w:tab/>
            </w:r>
            <w:r w:rsidRPr="00EA319D">
              <w:rPr>
                <w:b/>
                <w:i/>
              </w:rPr>
              <w:t>invită Comisia să analizeze formele posibile ale unui cadru de cooperare cu Turcia, atractiv pentru ambele părți, printr-un proces cuprinzător și care promovează incluziunea, cum ar fi un acord de asociere modernizat; este în continuare preocupat de faptul că politica externă a Turciei continuă să intre în conflict, în multe privințe, cu interesele UE;</w:t>
            </w:r>
          </w:p>
        </w:tc>
      </w:tr>
    </w:tbl>
    <w:p w:rsidR="008B33D0" w:rsidRPr="00EA319D" w:rsidRDefault="008B33D0" w:rsidP="008B33D0">
      <w:pPr>
        <w:pStyle w:val="AmOrLang"/>
      </w:pPr>
      <w:r w:rsidRPr="00EA319D">
        <w:t xml:space="preserve">Or. </w:t>
      </w:r>
      <w:r w:rsidRPr="00EA319D">
        <w:rPr>
          <w:rStyle w:val="HideTWBExt"/>
        </w:rPr>
        <w:t>&lt;Original&gt;</w:t>
      </w:r>
      <w:r w:rsidRPr="00EA319D">
        <w:rPr>
          <w:rStyle w:val="HideTWBInt"/>
        </w:rPr>
        <w:t>{EN}</w:t>
      </w:r>
      <w:r w:rsidRPr="00EA319D">
        <w:t>en</w:t>
      </w:r>
      <w:r w:rsidRPr="00EA319D">
        <w:rPr>
          <w:rStyle w:val="HideTWBExt"/>
        </w:rPr>
        <w:t>&lt;/Original&gt;</w:t>
      </w:r>
    </w:p>
    <w:p w:rsidR="008B33D0" w:rsidRPr="00EA319D" w:rsidRDefault="008B33D0" w:rsidP="008B33D0">
      <w:r w:rsidRPr="00EA319D">
        <w:rPr>
          <w:rStyle w:val="HideTWBExt"/>
        </w:rPr>
        <w:t>&lt;/Amend&gt;</w:t>
      </w:r>
    </w:p>
    <w:p w:rsidR="008B33D0" w:rsidRPr="00EA319D" w:rsidRDefault="008B33D0" w:rsidP="008B33D0">
      <w:pPr>
        <w:pStyle w:val="AmNumberTabs"/>
      </w:pPr>
      <w:r w:rsidRPr="00EA319D">
        <w:rPr>
          <w:rStyle w:val="HideTWBExt"/>
        </w:rPr>
        <w:t>&lt;Amend&gt;</w:t>
      </w:r>
      <w:r w:rsidRPr="00EA319D">
        <w:t>Amendamentul</w:t>
      </w:r>
      <w:r w:rsidRPr="00EA319D">
        <w:tab/>
      </w:r>
      <w:r w:rsidRPr="00EA319D">
        <w:tab/>
      </w:r>
      <w:r w:rsidRPr="00EA319D">
        <w:rPr>
          <w:rStyle w:val="HideTWBExt"/>
        </w:rPr>
        <w:t>&lt;NumAm&gt;</w:t>
      </w:r>
      <w:r w:rsidRPr="00EA319D">
        <w:t>720</w:t>
      </w:r>
      <w:r w:rsidRPr="00EA319D">
        <w:rPr>
          <w:rStyle w:val="HideTWBExt"/>
        </w:rPr>
        <w:t>&lt;/NumAm&gt;</w:t>
      </w:r>
    </w:p>
    <w:p w:rsidR="008B33D0" w:rsidRPr="00EA319D" w:rsidRDefault="008B33D0" w:rsidP="008B33D0">
      <w:pPr>
        <w:pStyle w:val="NormalBold"/>
      </w:pPr>
      <w:r w:rsidRPr="00EA319D">
        <w:rPr>
          <w:rStyle w:val="HideTWBExt"/>
          <w:b w:val="0"/>
        </w:rPr>
        <w:t>&lt;RepeatBlock-By&gt;&lt;Members&gt;</w:t>
      </w:r>
      <w:r w:rsidRPr="00EA319D">
        <w:t>Sven Mikser, Lucia Annunziata, Nicola Zingaretti, Thijs Reuten, Alessandra Moretti, Giorgio Gori, Tobias Cremer, Yannis Maniatis</w:t>
      </w:r>
      <w:r w:rsidRPr="00EA319D">
        <w:rPr>
          <w:rStyle w:val="HideTWBExt"/>
          <w:b w:val="0"/>
        </w:rPr>
        <w:t>&lt;/Members&gt;</w:t>
      </w:r>
    </w:p>
    <w:p w:rsidR="008B33D0" w:rsidRPr="00EA319D" w:rsidRDefault="008B33D0" w:rsidP="008B33D0">
      <w:pPr>
        <w:pStyle w:val="NormalBold"/>
      </w:pPr>
      <w:r w:rsidRPr="00EA319D">
        <w:rPr>
          <w:rStyle w:val="HideTWBExt"/>
          <w:b w:val="0"/>
        </w:rPr>
        <w:t>&lt;/RepeatBlock-By&gt;</w:t>
      </w:r>
    </w:p>
    <w:p w:rsidR="008B33D0" w:rsidRPr="00EA319D" w:rsidRDefault="008B33D0" w:rsidP="008B33D0">
      <w:pPr>
        <w:pStyle w:val="NormalBold"/>
      </w:pPr>
      <w:r w:rsidRPr="00EA319D">
        <w:rPr>
          <w:rStyle w:val="HideTWBExt"/>
        </w:rPr>
        <w:t>&lt;DocAmend&gt;</w:t>
      </w:r>
      <w:r w:rsidRPr="00EA319D">
        <w:t>Propunere de rezoluție</w:t>
      </w:r>
      <w:r w:rsidRPr="00EA319D">
        <w:rPr>
          <w:rStyle w:val="HideTWBExt"/>
        </w:rPr>
        <w:t>&lt;/DocAmend&gt;</w:t>
      </w:r>
    </w:p>
    <w:p w:rsidR="008B33D0" w:rsidRPr="00EA319D" w:rsidRDefault="008B33D0" w:rsidP="008B33D0">
      <w:pPr>
        <w:pStyle w:val="NormalBold"/>
      </w:pPr>
      <w:r w:rsidRPr="00EA319D">
        <w:rPr>
          <w:rStyle w:val="HideTWBExt"/>
        </w:rPr>
        <w:t>&lt;Article&gt;</w:t>
      </w:r>
      <w:r w:rsidRPr="00EA319D">
        <w:t>Punctul 22 j (nou)</w:t>
      </w:r>
      <w:r w:rsidRPr="00EA31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33D0" w:rsidRPr="00EA319D" w:rsidTr="006C019B">
        <w:trPr>
          <w:trHeight w:hRule="exact" w:val="240"/>
          <w:jc w:val="center"/>
        </w:trPr>
        <w:tc>
          <w:tcPr>
            <w:tcW w:w="9752" w:type="dxa"/>
            <w:gridSpan w:val="2"/>
            <w:tcBorders>
              <w:top w:val="nil"/>
              <w:left w:val="nil"/>
              <w:bottom w:val="nil"/>
              <w:right w:val="nil"/>
            </w:tcBorders>
          </w:tcPr>
          <w:p w:rsidR="008B33D0" w:rsidRPr="00EA319D" w:rsidRDefault="008B33D0" w:rsidP="006C019B"/>
        </w:tc>
      </w:tr>
      <w:tr w:rsidR="008B33D0" w:rsidRPr="00EA319D" w:rsidTr="006C019B">
        <w:trPr>
          <w:trHeight w:val="240"/>
          <w:jc w:val="center"/>
        </w:trPr>
        <w:tc>
          <w:tcPr>
            <w:tcW w:w="4876" w:type="dxa"/>
            <w:tcBorders>
              <w:top w:val="nil"/>
              <w:left w:val="nil"/>
              <w:bottom w:val="nil"/>
              <w:right w:val="nil"/>
            </w:tcBorders>
          </w:tcPr>
          <w:p w:rsidR="008B33D0" w:rsidRPr="00EA319D" w:rsidRDefault="008B33D0" w:rsidP="006C019B">
            <w:pPr>
              <w:pStyle w:val="AmColumnHeading"/>
            </w:pPr>
            <w:r w:rsidRPr="00EA319D">
              <w:t>Propunerea de rezoluție</w:t>
            </w:r>
          </w:p>
        </w:tc>
        <w:tc>
          <w:tcPr>
            <w:tcW w:w="4876" w:type="dxa"/>
            <w:tcBorders>
              <w:top w:val="nil"/>
              <w:left w:val="nil"/>
              <w:bottom w:val="nil"/>
              <w:right w:val="nil"/>
            </w:tcBorders>
          </w:tcPr>
          <w:p w:rsidR="008B33D0" w:rsidRPr="00EA319D" w:rsidRDefault="008B33D0" w:rsidP="006C019B">
            <w:pPr>
              <w:pStyle w:val="AmColumnHeading"/>
            </w:pPr>
            <w:r w:rsidRPr="00EA319D">
              <w:t>Amendamentul</w:t>
            </w:r>
          </w:p>
        </w:tc>
      </w:tr>
      <w:tr w:rsidR="008B33D0" w:rsidRPr="00EA319D" w:rsidTr="006C019B">
        <w:trPr>
          <w:jc w:val="center"/>
        </w:trPr>
        <w:tc>
          <w:tcPr>
            <w:tcW w:w="4876" w:type="dxa"/>
            <w:tcBorders>
              <w:top w:val="nil"/>
              <w:left w:val="nil"/>
              <w:bottom w:val="nil"/>
              <w:right w:val="nil"/>
            </w:tcBorders>
          </w:tcPr>
          <w:p w:rsidR="008B33D0" w:rsidRPr="00EA319D" w:rsidRDefault="008B33D0" w:rsidP="006C019B">
            <w:pPr>
              <w:pStyle w:val="Normal6a"/>
            </w:pPr>
          </w:p>
        </w:tc>
        <w:tc>
          <w:tcPr>
            <w:tcW w:w="4876" w:type="dxa"/>
            <w:tcBorders>
              <w:top w:val="nil"/>
              <w:left w:val="nil"/>
              <w:bottom w:val="nil"/>
              <w:right w:val="nil"/>
            </w:tcBorders>
          </w:tcPr>
          <w:p w:rsidR="008B33D0" w:rsidRPr="00EA319D" w:rsidRDefault="008B33D0" w:rsidP="006C019B">
            <w:pPr>
              <w:pStyle w:val="Normal6a"/>
            </w:pPr>
            <w:r w:rsidRPr="00EA319D">
              <w:rPr>
                <w:b/>
                <w:i/>
              </w:rPr>
              <w:t>22j.</w:t>
            </w:r>
            <w:r w:rsidRPr="00EA319D">
              <w:tab/>
            </w:r>
            <w:r w:rsidRPr="00EA319D">
              <w:rPr>
                <w:b/>
                <w:i/>
              </w:rPr>
              <w:t>regretă evoluțiile recente din Republica Srpska care au frânat dinamica pozitivă a extinderii UE, în special adoptarea unor legi speciale privind alegerile, referendumurile și imunitatea, nerecunoașterea continuă a autorității și a deciziilor Curții Constituționale, precum și retorica secesionistă continuă; reiterează apelul său pentru adoptarea unor sancțiuni specifice la nivel european împotriva actorilor destabilizatori din Bosnia și Herțegovina, inclusiv a celor care îi amenință suveranitatea și integritatea teritorială, în special împotriva lui Milorad Dodik și aliații săi;</w:t>
            </w:r>
          </w:p>
        </w:tc>
      </w:tr>
    </w:tbl>
    <w:p w:rsidR="008B33D0" w:rsidRPr="00EA319D" w:rsidRDefault="008B33D0" w:rsidP="008B33D0">
      <w:pPr>
        <w:pStyle w:val="AmOrLang"/>
      </w:pPr>
      <w:r w:rsidRPr="00EA319D">
        <w:t xml:space="preserve">Or. </w:t>
      </w:r>
      <w:r w:rsidRPr="00EA319D">
        <w:rPr>
          <w:rStyle w:val="HideTWBExt"/>
        </w:rPr>
        <w:t>&lt;Original&gt;</w:t>
      </w:r>
      <w:r w:rsidRPr="00EA319D">
        <w:rPr>
          <w:rStyle w:val="HideTWBInt"/>
        </w:rPr>
        <w:t>{EN}</w:t>
      </w:r>
      <w:r w:rsidRPr="00EA319D">
        <w:t>en</w:t>
      </w:r>
      <w:r w:rsidRPr="00EA319D">
        <w:rPr>
          <w:rStyle w:val="HideTWBExt"/>
        </w:rPr>
        <w:t>&lt;/Original&gt;</w:t>
      </w:r>
    </w:p>
    <w:p w:rsidR="008B33D0" w:rsidRPr="00EA319D" w:rsidRDefault="008B33D0" w:rsidP="008B33D0">
      <w:r w:rsidRPr="00EA319D">
        <w:rPr>
          <w:rStyle w:val="HideTWBExt"/>
        </w:rPr>
        <w:t>&lt;/Amend&gt;</w:t>
      </w:r>
    </w:p>
    <w:p w:rsidR="008B33D0" w:rsidRPr="00EA319D" w:rsidRDefault="008B33D0" w:rsidP="008B33D0">
      <w:pPr>
        <w:pStyle w:val="AmNumberTabs"/>
      </w:pPr>
      <w:r w:rsidRPr="00EA319D">
        <w:rPr>
          <w:rStyle w:val="HideTWBExt"/>
        </w:rPr>
        <w:t>&lt;Amend&gt;</w:t>
      </w:r>
      <w:r w:rsidRPr="00EA319D">
        <w:t>Amendamentul</w:t>
      </w:r>
      <w:r w:rsidRPr="00EA319D">
        <w:tab/>
      </w:r>
      <w:r w:rsidRPr="00EA319D">
        <w:tab/>
      </w:r>
      <w:r w:rsidRPr="00EA319D">
        <w:rPr>
          <w:rStyle w:val="HideTWBExt"/>
        </w:rPr>
        <w:t>&lt;NumAm&gt;</w:t>
      </w:r>
      <w:r w:rsidRPr="00EA319D">
        <w:t>721</w:t>
      </w:r>
      <w:r w:rsidRPr="00EA319D">
        <w:rPr>
          <w:rStyle w:val="HideTWBExt"/>
        </w:rPr>
        <w:t>&lt;/NumAm&gt;</w:t>
      </w:r>
    </w:p>
    <w:p w:rsidR="008B33D0" w:rsidRPr="00EA319D" w:rsidRDefault="008B33D0" w:rsidP="008B33D0">
      <w:pPr>
        <w:pStyle w:val="NormalBold"/>
      </w:pPr>
      <w:r w:rsidRPr="00EA319D">
        <w:rPr>
          <w:rStyle w:val="HideTWBExt"/>
          <w:b w:val="0"/>
        </w:rPr>
        <w:t>&lt;RepeatBlock-By&gt;&lt;Members&gt;</w:t>
      </w:r>
      <w:r w:rsidRPr="00EA319D">
        <w:t>Sven Mikser, Lucia Annunziata, Nicola Zingaretti, Thijs Reuten, Alessandra Moretti, Giorgio Gori, Tobias Cremer, Yannis Maniatis</w:t>
      </w:r>
      <w:r w:rsidRPr="00EA319D">
        <w:rPr>
          <w:rStyle w:val="HideTWBExt"/>
          <w:b w:val="0"/>
        </w:rPr>
        <w:t>&lt;/Members&gt;</w:t>
      </w:r>
    </w:p>
    <w:p w:rsidR="008B33D0" w:rsidRPr="00EA319D" w:rsidRDefault="008B33D0" w:rsidP="008B33D0">
      <w:pPr>
        <w:pStyle w:val="NormalBold"/>
      </w:pPr>
      <w:r w:rsidRPr="00EA319D">
        <w:rPr>
          <w:rStyle w:val="HideTWBExt"/>
          <w:b w:val="0"/>
        </w:rPr>
        <w:t>&lt;/RepeatBlock-By&gt;</w:t>
      </w:r>
    </w:p>
    <w:p w:rsidR="008B33D0" w:rsidRPr="00EA319D" w:rsidRDefault="008B33D0" w:rsidP="008B33D0">
      <w:pPr>
        <w:pStyle w:val="NormalBold"/>
      </w:pPr>
      <w:r w:rsidRPr="00EA319D">
        <w:rPr>
          <w:rStyle w:val="HideTWBExt"/>
        </w:rPr>
        <w:t>&lt;DocAmend&gt;</w:t>
      </w:r>
      <w:r w:rsidRPr="00EA319D">
        <w:t>Propunere de rezoluție</w:t>
      </w:r>
      <w:r w:rsidRPr="00EA319D">
        <w:rPr>
          <w:rStyle w:val="HideTWBExt"/>
        </w:rPr>
        <w:t>&lt;/DocAmend&gt;</w:t>
      </w:r>
    </w:p>
    <w:p w:rsidR="008B33D0" w:rsidRPr="00EA319D" w:rsidRDefault="008B33D0" w:rsidP="008B33D0">
      <w:pPr>
        <w:pStyle w:val="NormalBold"/>
      </w:pPr>
      <w:r w:rsidRPr="00EA319D">
        <w:rPr>
          <w:rStyle w:val="HideTWBExt"/>
        </w:rPr>
        <w:t>&lt;Article&gt;</w:t>
      </w:r>
      <w:r w:rsidRPr="00EA319D">
        <w:t>Punctul 22 k (nou)</w:t>
      </w:r>
      <w:r w:rsidRPr="00EA31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33D0" w:rsidRPr="00EA319D" w:rsidTr="006C019B">
        <w:trPr>
          <w:trHeight w:hRule="exact" w:val="240"/>
          <w:jc w:val="center"/>
        </w:trPr>
        <w:tc>
          <w:tcPr>
            <w:tcW w:w="9752" w:type="dxa"/>
            <w:gridSpan w:val="2"/>
            <w:tcBorders>
              <w:top w:val="nil"/>
              <w:left w:val="nil"/>
              <w:bottom w:val="nil"/>
              <w:right w:val="nil"/>
            </w:tcBorders>
          </w:tcPr>
          <w:p w:rsidR="008B33D0" w:rsidRPr="00EA319D" w:rsidRDefault="008B33D0" w:rsidP="006C019B"/>
        </w:tc>
      </w:tr>
      <w:tr w:rsidR="008B33D0" w:rsidRPr="00EA319D" w:rsidTr="006C019B">
        <w:trPr>
          <w:trHeight w:val="240"/>
          <w:jc w:val="center"/>
        </w:trPr>
        <w:tc>
          <w:tcPr>
            <w:tcW w:w="4876" w:type="dxa"/>
            <w:tcBorders>
              <w:top w:val="nil"/>
              <w:left w:val="nil"/>
              <w:bottom w:val="nil"/>
              <w:right w:val="nil"/>
            </w:tcBorders>
          </w:tcPr>
          <w:p w:rsidR="008B33D0" w:rsidRPr="00EA319D" w:rsidRDefault="008B33D0" w:rsidP="006C019B">
            <w:pPr>
              <w:pStyle w:val="AmColumnHeading"/>
            </w:pPr>
            <w:r w:rsidRPr="00EA319D">
              <w:t>Propunerea de rezoluție</w:t>
            </w:r>
          </w:p>
        </w:tc>
        <w:tc>
          <w:tcPr>
            <w:tcW w:w="4876" w:type="dxa"/>
            <w:tcBorders>
              <w:top w:val="nil"/>
              <w:left w:val="nil"/>
              <w:bottom w:val="nil"/>
              <w:right w:val="nil"/>
            </w:tcBorders>
          </w:tcPr>
          <w:p w:rsidR="008B33D0" w:rsidRPr="00EA319D" w:rsidRDefault="008B33D0" w:rsidP="006C019B">
            <w:pPr>
              <w:pStyle w:val="AmColumnHeading"/>
            </w:pPr>
            <w:r w:rsidRPr="00EA319D">
              <w:t>Amendamentul</w:t>
            </w:r>
          </w:p>
        </w:tc>
      </w:tr>
      <w:tr w:rsidR="008B33D0" w:rsidRPr="00EA319D" w:rsidTr="006C019B">
        <w:trPr>
          <w:jc w:val="center"/>
        </w:trPr>
        <w:tc>
          <w:tcPr>
            <w:tcW w:w="4876" w:type="dxa"/>
            <w:tcBorders>
              <w:top w:val="nil"/>
              <w:left w:val="nil"/>
              <w:bottom w:val="nil"/>
              <w:right w:val="nil"/>
            </w:tcBorders>
          </w:tcPr>
          <w:p w:rsidR="008B33D0" w:rsidRPr="00EA319D" w:rsidRDefault="008B33D0" w:rsidP="006C019B">
            <w:pPr>
              <w:pStyle w:val="Normal6a"/>
            </w:pPr>
          </w:p>
        </w:tc>
        <w:tc>
          <w:tcPr>
            <w:tcW w:w="4876" w:type="dxa"/>
            <w:tcBorders>
              <w:top w:val="nil"/>
              <w:left w:val="nil"/>
              <w:bottom w:val="nil"/>
              <w:right w:val="nil"/>
            </w:tcBorders>
          </w:tcPr>
          <w:p w:rsidR="008B33D0" w:rsidRPr="00EA319D" w:rsidRDefault="008B33D0" w:rsidP="006C019B">
            <w:pPr>
              <w:pStyle w:val="Normal6a"/>
            </w:pPr>
            <w:r w:rsidRPr="00EA319D">
              <w:rPr>
                <w:b/>
                <w:i/>
              </w:rPr>
              <w:t>22k.</w:t>
            </w:r>
            <w:r w:rsidRPr="00EA319D">
              <w:tab/>
            </w:r>
            <w:r w:rsidRPr="00EA319D">
              <w:rPr>
                <w:b/>
                <w:i/>
              </w:rPr>
              <w:t>salută ambiția Albaniei de a închide negocierile de aderare până la sfârșitul anului 2027; solicită, în acest sens, să se depună mai multe eforturi pentru a accelera reformele, în special în ceea ce privește statul de drept, combaterea corupției și a criminalității organizate, precum și promovarea drepturilor fundamentale, inclusiv a libertății mass-mediei; salută progresele înregistrate de Albania în punerea în aplicare a reformei justiției; avertizează cu privire la subminarea activității instituțiilor independente, cum ar fi Structura specială pentru combaterea corupției și a criminalității organizate (SPAK); încurajează revenirea la o conduită parlamentară corespunzătoare, subliniind că o dezbatere politică constructivă este esențială pentru guvernanța democratică;</w:t>
            </w:r>
          </w:p>
        </w:tc>
      </w:tr>
    </w:tbl>
    <w:p w:rsidR="008B33D0" w:rsidRPr="00EA319D" w:rsidRDefault="008B33D0" w:rsidP="008B33D0">
      <w:pPr>
        <w:pStyle w:val="AmOrLang"/>
      </w:pPr>
      <w:r w:rsidRPr="00EA319D">
        <w:t xml:space="preserve">Or. </w:t>
      </w:r>
      <w:r w:rsidRPr="00EA319D">
        <w:rPr>
          <w:rStyle w:val="HideTWBExt"/>
        </w:rPr>
        <w:t>&lt;Original&gt;</w:t>
      </w:r>
      <w:r w:rsidRPr="00EA319D">
        <w:rPr>
          <w:rStyle w:val="HideTWBInt"/>
        </w:rPr>
        <w:t>{EN}</w:t>
      </w:r>
      <w:r w:rsidRPr="00EA319D">
        <w:t>en</w:t>
      </w:r>
      <w:r w:rsidRPr="00EA319D">
        <w:rPr>
          <w:rStyle w:val="HideTWBExt"/>
        </w:rPr>
        <w:t>&lt;/Original&gt;</w:t>
      </w:r>
    </w:p>
    <w:p w:rsidR="008B33D0" w:rsidRPr="00EA319D" w:rsidRDefault="008B33D0" w:rsidP="008B33D0">
      <w:r w:rsidRPr="00EA319D">
        <w:rPr>
          <w:rStyle w:val="HideTWBExt"/>
        </w:rPr>
        <w:t>&lt;/Amend&gt;</w:t>
      </w:r>
    </w:p>
    <w:p w:rsidR="008B33D0" w:rsidRPr="00EA319D" w:rsidRDefault="008B33D0" w:rsidP="008B33D0">
      <w:pPr>
        <w:pStyle w:val="AmNumberTabs"/>
      </w:pPr>
      <w:r w:rsidRPr="00EA319D">
        <w:rPr>
          <w:rStyle w:val="HideTWBExt"/>
        </w:rPr>
        <w:t>&lt;Amend&gt;</w:t>
      </w:r>
      <w:r w:rsidRPr="00EA319D">
        <w:t>Amendamentul</w:t>
      </w:r>
      <w:r w:rsidRPr="00EA319D">
        <w:tab/>
      </w:r>
      <w:r w:rsidRPr="00EA319D">
        <w:tab/>
      </w:r>
      <w:r w:rsidRPr="00EA319D">
        <w:rPr>
          <w:rStyle w:val="HideTWBExt"/>
        </w:rPr>
        <w:t>&lt;NumAm&gt;</w:t>
      </w:r>
      <w:r w:rsidRPr="00EA319D">
        <w:t>722</w:t>
      </w:r>
      <w:r w:rsidRPr="00EA319D">
        <w:rPr>
          <w:rStyle w:val="HideTWBExt"/>
        </w:rPr>
        <w:t>&lt;/NumAm&gt;</w:t>
      </w:r>
    </w:p>
    <w:p w:rsidR="008B33D0" w:rsidRPr="00EA319D" w:rsidRDefault="008B33D0" w:rsidP="008B33D0">
      <w:pPr>
        <w:pStyle w:val="NormalBold"/>
      </w:pPr>
      <w:r w:rsidRPr="00EA319D">
        <w:rPr>
          <w:rStyle w:val="HideTWBExt"/>
          <w:b w:val="0"/>
        </w:rPr>
        <w:t>&lt;RepeatBlock-By&gt;&lt;Members&gt;</w:t>
      </w:r>
      <w:r w:rsidRPr="00EA319D">
        <w:t>Andrey Kovatchev</w:t>
      </w:r>
      <w:r w:rsidRPr="00EA319D">
        <w:rPr>
          <w:rStyle w:val="HideTWBExt"/>
          <w:b w:val="0"/>
        </w:rPr>
        <w:t>&lt;/Members&gt;</w:t>
      </w:r>
    </w:p>
    <w:p w:rsidR="008B33D0" w:rsidRPr="00EA319D" w:rsidRDefault="008B33D0" w:rsidP="008B33D0">
      <w:pPr>
        <w:pStyle w:val="NormalBold"/>
      </w:pPr>
      <w:r w:rsidRPr="00EA319D">
        <w:rPr>
          <w:rStyle w:val="HideTWBExt"/>
          <w:b w:val="0"/>
        </w:rPr>
        <w:t>&lt;/RepeatBlock-By&gt;</w:t>
      </w:r>
    </w:p>
    <w:p w:rsidR="008B33D0" w:rsidRPr="00EA319D" w:rsidRDefault="008B33D0" w:rsidP="008B33D0">
      <w:pPr>
        <w:pStyle w:val="NormalBold"/>
      </w:pPr>
      <w:r w:rsidRPr="00EA319D">
        <w:rPr>
          <w:rStyle w:val="HideTWBExt"/>
        </w:rPr>
        <w:t>&lt;DocAmend&gt;</w:t>
      </w:r>
      <w:r w:rsidRPr="00EA319D">
        <w:t>Propunere de rezoluție</w:t>
      </w:r>
      <w:r w:rsidRPr="00EA319D">
        <w:rPr>
          <w:rStyle w:val="HideTWBExt"/>
        </w:rPr>
        <w:t>&lt;/DocAmend&gt;</w:t>
      </w:r>
    </w:p>
    <w:p w:rsidR="008B33D0" w:rsidRPr="00EA319D" w:rsidRDefault="008B33D0" w:rsidP="008B33D0">
      <w:pPr>
        <w:pStyle w:val="NormalBold"/>
      </w:pPr>
      <w:r w:rsidRPr="00EA319D">
        <w:rPr>
          <w:rStyle w:val="HideTWBExt"/>
        </w:rPr>
        <w:t>&lt;Article&gt;</w:t>
      </w:r>
      <w:r w:rsidRPr="00EA319D">
        <w:t>Punctul 23</w:t>
      </w:r>
      <w:r w:rsidRPr="00EA31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33D0" w:rsidRPr="00EA319D" w:rsidTr="006C019B">
        <w:trPr>
          <w:trHeight w:hRule="exact" w:val="240"/>
          <w:jc w:val="center"/>
        </w:trPr>
        <w:tc>
          <w:tcPr>
            <w:tcW w:w="9752" w:type="dxa"/>
            <w:gridSpan w:val="2"/>
            <w:tcBorders>
              <w:top w:val="nil"/>
              <w:left w:val="nil"/>
              <w:bottom w:val="nil"/>
              <w:right w:val="nil"/>
            </w:tcBorders>
          </w:tcPr>
          <w:p w:rsidR="008B33D0" w:rsidRPr="00EA319D" w:rsidRDefault="008B33D0" w:rsidP="006C019B"/>
        </w:tc>
      </w:tr>
      <w:tr w:rsidR="008B33D0" w:rsidRPr="00EA319D" w:rsidTr="006C019B">
        <w:trPr>
          <w:trHeight w:val="240"/>
          <w:jc w:val="center"/>
        </w:trPr>
        <w:tc>
          <w:tcPr>
            <w:tcW w:w="4876" w:type="dxa"/>
            <w:tcBorders>
              <w:top w:val="nil"/>
              <w:left w:val="nil"/>
              <w:bottom w:val="nil"/>
              <w:right w:val="nil"/>
            </w:tcBorders>
          </w:tcPr>
          <w:p w:rsidR="008B33D0" w:rsidRPr="00EA319D" w:rsidRDefault="008B33D0" w:rsidP="006C019B">
            <w:pPr>
              <w:pStyle w:val="AmColumnHeading"/>
            </w:pPr>
            <w:r w:rsidRPr="00EA319D">
              <w:t>Propunerea de rezoluție</w:t>
            </w:r>
          </w:p>
        </w:tc>
        <w:tc>
          <w:tcPr>
            <w:tcW w:w="4876" w:type="dxa"/>
            <w:tcBorders>
              <w:top w:val="nil"/>
              <w:left w:val="nil"/>
              <w:bottom w:val="nil"/>
              <w:right w:val="nil"/>
            </w:tcBorders>
          </w:tcPr>
          <w:p w:rsidR="008B33D0" w:rsidRPr="00EA319D" w:rsidRDefault="008B33D0" w:rsidP="006C019B">
            <w:pPr>
              <w:pStyle w:val="AmColumnHeading"/>
            </w:pPr>
            <w:r w:rsidRPr="00EA319D">
              <w:t>Amendamentul</w:t>
            </w:r>
          </w:p>
        </w:tc>
      </w:tr>
      <w:tr w:rsidR="008B33D0" w:rsidRPr="00EA319D" w:rsidTr="006C019B">
        <w:trPr>
          <w:jc w:val="center"/>
        </w:trPr>
        <w:tc>
          <w:tcPr>
            <w:tcW w:w="4876" w:type="dxa"/>
            <w:tcBorders>
              <w:top w:val="nil"/>
              <w:left w:val="nil"/>
              <w:bottom w:val="nil"/>
              <w:right w:val="nil"/>
            </w:tcBorders>
          </w:tcPr>
          <w:p w:rsidR="008B33D0" w:rsidRPr="00EA319D" w:rsidRDefault="008B33D0" w:rsidP="006C019B">
            <w:pPr>
              <w:pStyle w:val="Normal6a"/>
            </w:pPr>
            <w:r w:rsidRPr="00EA319D">
              <w:t>23.</w:t>
            </w:r>
            <w:r w:rsidRPr="00EA319D">
              <w:tab/>
              <w:t>subliniază, în acest sens, că contextul geopolitic în care funcționează UE rămâne marcat de o incertitudine radicală și de o trecere de la cooperare la concurență; observă cu îngrijorare modul în care toate tipurile de interacțiune sunt folosite ca armă și constată că această tendință afectează cooperarea internațională într-un moment în care tranzițiile la nivel mondial trebuie accelerate pentru a aborda în mod eficace provocările globale; reamintește că UE nu își poate permite să se închidă în sine și trebuie să rămână deschisă și angajată pe scena mondială;</w:t>
            </w:r>
          </w:p>
        </w:tc>
        <w:tc>
          <w:tcPr>
            <w:tcW w:w="4876" w:type="dxa"/>
            <w:tcBorders>
              <w:top w:val="nil"/>
              <w:left w:val="nil"/>
              <w:bottom w:val="nil"/>
              <w:right w:val="nil"/>
            </w:tcBorders>
          </w:tcPr>
          <w:p w:rsidR="008B33D0" w:rsidRPr="00EA319D" w:rsidRDefault="008B33D0" w:rsidP="006C019B">
            <w:pPr>
              <w:pStyle w:val="Normal6a"/>
            </w:pPr>
            <w:r w:rsidRPr="00EA319D">
              <w:t>23.</w:t>
            </w:r>
            <w:r w:rsidRPr="00EA319D">
              <w:tab/>
              <w:t xml:space="preserve">subliniază, în acest sens, că contextul geopolitic în care funcționează UE rămâne marcat de o incertitudine radicală și de o trecere de la cooperare la concurență; observă cu îngrijorare modul în care toate tipurile de interacțiune sunt folosite ca armă și constată că această tendință afectează cooperarea internațională într-un moment în care tranzițiile la nivel mondial trebuie accelerate pentru a aborda în mod eficace provocările globale; reamintește că UE nu își poate permite să se închidă în sine și trebuie să rămână deschisă și angajată pe scena mondială; </w:t>
            </w:r>
            <w:r w:rsidRPr="00EA319D">
              <w:rPr>
                <w:b/>
                <w:i/>
              </w:rPr>
              <w:t>subliniază că, având în vedere eforturile mai intense depuse de țările terțe pentru a destabiliza ordinea internațională și a submina multilateralismul prin răspândirea dezinformării, este esențial să se consolideze cooperarea și coordonarea cu partenerii care împărtășesc aceeași viziune;</w:t>
            </w:r>
          </w:p>
        </w:tc>
      </w:tr>
    </w:tbl>
    <w:p w:rsidR="008B33D0" w:rsidRPr="00EA319D" w:rsidRDefault="008B33D0" w:rsidP="008B33D0">
      <w:pPr>
        <w:pStyle w:val="AmOrLang"/>
      </w:pPr>
      <w:r w:rsidRPr="00EA319D">
        <w:t xml:space="preserve">Or. </w:t>
      </w:r>
      <w:r w:rsidRPr="00EA319D">
        <w:rPr>
          <w:rStyle w:val="HideTWBExt"/>
        </w:rPr>
        <w:t>&lt;Original&gt;</w:t>
      </w:r>
      <w:r w:rsidRPr="00EA319D">
        <w:rPr>
          <w:rStyle w:val="HideTWBInt"/>
        </w:rPr>
        <w:t>{EN}</w:t>
      </w:r>
      <w:r w:rsidRPr="00EA319D">
        <w:t>en</w:t>
      </w:r>
      <w:r w:rsidRPr="00EA319D">
        <w:rPr>
          <w:rStyle w:val="HideTWBExt"/>
        </w:rPr>
        <w:t>&lt;/Original&gt;</w:t>
      </w:r>
    </w:p>
    <w:p w:rsidR="008B33D0" w:rsidRPr="00EA319D" w:rsidRDefault="008B33D0" w:rsidP="008B33D0">
      <w:r w:rsidRPr="00EA319D">
        <w:rPr>
          <w:rStyle w:val="HideTWBExt"/>
        </w:rPr>
        <w:t>&lt;/Amend&gt;</w:t>
      </w:r>
    </w:p>
    <w:p w:rsidR="008B33D0" w:rsidRPr="00EA319D" w:rsidRDefault="008B33D0" w:rsidP="008B33D0">
      <w:pPr>
        <w:pStyle w:val="AmNumberTabs"/>
      </w:pPr>
      <w:r w:rsidRPr="00EA319D">
        <w:rPr>
          <w:rStyle w:val="HideTWBExt"/>
        </w:rPr>
        <w:t>&lt;Amend&gt;</w:t>
      </w:r>
      <w:r w:rsidRPr="00EA319D">
        <w:t>Amendamentul</w:t>
      </w:r>
      <w:r w:rsidRPr="00EA319D">
        <w:tab/>
      </w:r>
      <w:r w:rsidRPr="00EA319D">
        <w:tab/>
      </w:r>
      <w:r w:rsidRPr="00EA319D">
        <w:rPr>
          <w:rStyle w:val="HideTWBExt"/>
        </w:rPr>
        <w:t>&lt;NumAm&gt;</w:t>
      </w:r>
      <w:r w:rsidRPr="00EA319D">
        <w:t>723</w:t>
      </w:r>
      <w:r w:rsidRPr="00EA319D">
        <w:rPr>
          <w:rStyle w:val="HideTWBExt"/>
        </w:rPr>
        <w:t>&lt;/NumAm&gt;</w:t>
      </w:r>
    </w:p>
    <w:p w:rsidR="008B33D0" w:rsidRPr="00EA319D" w:rsidRDefault="008B33D0" w:rsidP="008B33D0">
      <w:pPr>
        <w:pStyle w:val="NormalBold"/>
      </w:pPr>
      <w:r w:rsidRPr="00EA319D">
        <w:rPr>
          <w:rStyle w:val="HideTWBExt"/>
          <w:b w:val="0"/>
        </w:rPr>
        <w:t>&lt;RepeatBlock-By&gt;&lt;Members&gt;</w:t>
      </w:r>
      <w:r w:rsidRPr="00EA319D">
        <w:t>António Tânger Corrêa, Hermann Tertsch, Jorge Martín Frías</w:t>
      </w:r>
      <w:r w:rsidRPr="00EA319D">
        <w:rPr>
          <w:rStyle w:val="HideTWBExt"/>
          <w:b w:val="0"/>
        </w:rPr>
        <w:t>&lt;/Members&gt;</w:t>
      </w:r>
    </w:p>
    <w:p w:rsidR="008B33D0" w:rsidRPr="00EA319D" w:rsidRDefault="008B33D0" w:rsidP="008B33D0">
      <w:pPr>
        <w:pStyle w:val="NormalBold"/>
      </w:pPr>
      <w:r w:rsidRPr="00EA319D">
        <w:rPr>
          <w:rStyle w:val="HideTWBExt"/>
          <w:b w:val="0"/>
        </w:rPr>
        <w:t>&lt;/RepeatBlock-By&gt;</w:t>
      </w:r>
    </w:p>
    <w:p w:rsidR="008B33D0" w:rsidRPr="00EA319D" w:rsidRDefault="008B33D0" w:rsidP="008B33D0">
      <w:pPr>
        <w:pStyle w:val="NormalBold"/>
      </w:pPr>
      <w:r w:rsidRPr="00EA319D">
        <w:rPr>
          <w:rStyle w:val="HideTWBExt"/>
        </w:rPr>
        <w:t>&lt;DocAmend&gt;</w:t>
      </w:r>
      <w:r w:rsidRPr="00EA319D">
        <w:t>Propunere de rezoluție</w:t>
      </w:r>
      <w:r w:rsidRPr="00EA319D">
        <w:rPr>
          <w:rStyle w:val="HideTWBExt"/>
        </w:rPr>
        <w:t>&lt;/DocAmend&gt;</w:t>
      </w:r>
    </w:p>
    <w:p w:rsidR="008B33D0" w:rsidRPr="00EA319D" w:rsidRDefault="008B33D0" w:rsidP="008B33D0">
      <w:pPr>
        <w:pStyle w:val="NormalBold"/>
      </w:pPr>
      <w:r w:rsidRPr="00EA319D">
        <w:rPr>
          <w:rStyle w:val="HideTWBExt"/>
        </w:rPr>
        <w:t>&lt;Article&gt;</w:t>
      </w:r>
      <w:r w:rsidRPr="00EA319D">
        <w:t>Punctul 23</w:t>
      </w:r>
      <w:r w:rsidRPr="00EA31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33D0" w:rsidRPr="00EA319D" w:rsidTr="006C019B">
        <w:trPr>
          <w:trHeight w:hRule="exact" w:val="240"/>
          <w:jc w:val="center"/>
        </w:trPr>
        <w:tc>
          <w:tcPr>
            <w:tcW w:w="9752" w:type="dxa"/>
            <w:gridSpan w:val="2"/>
            <w:tcBorders>
              <w:top w:val="nil"/>
              <w:left w:val="nil"/>
              <w:bottom w:val="nil"/>
              <w:right w:val="nil"/>
            </w:tcBorders>
          </w:tcPr>
          <w:p w:rsidR="008B33D0" w:rsidRPr="00EA319D" w:rsidRDefault="008B33D0" w:rsidP="006C019B"/>
        </w:tc>
      </w:tr>
      <w:tr w:rsidR="008B33D0" w:rsidRPr="00EA319D" w:rsidTr="006C019B">
        <w:trPr>
          <w:trHeight w:val="240"/>
          <w:jc w:val="center"/>
        </w:trPr>
        <w:tc>
          <w:tcPr>
            <w:tcW w:w="4876" w:type="dxa"/>
            <w:tcBorders>
              <w:top w:val="nil"/>
              <w:left w:val="nil"/>
              <w:bottom w:val="nil"/>
              <w:right w:val="nil"/>
            </w:tcBorders>
          </w:tcPr>
          <w:p w:rsidR="008B33D0" w:rsidRPr="00EA319D" w:rsidRDefault="008B33D0" w:rsidP="006C019B">
            <w:pPr>
              <w:pStyle w:val="AmColumnHeading"/>
            </w:pPr>
            <w:r w:rsidRPr="00EA319D">
              <w:t>Propunerea de rezoluție</w:t>
            </w:r>
          </w:p>
        </w:tc>
        <w:tc>
          <w:tcPr>
            <w:tcW w:w="4876" w:type="dxa"/>
            <w:tcBorders>
              <w:top w:val="nil"/>
              <w:left w:val="nil"/>
              <w:bottom w:val="nil"/>
              <w:right w:val="nil"/>
            </w:tcBorders>
          </w:tcPr>
          <w:p w:rsidR="008B33D0" w:rsidRPr="00EA319D" w:rsidRDefault="008B33D0" w:rsidP="006C019B">
            <w:pPr>
              <w:pStyle w:val="AmColumnHeading"/>
            </w:pPr>
            <w:r w:rsidRPr="00EA319D">
              <w:t>Amendamentul</w:t>
            </w:r>
          </w:p>
        </w:tc>
      </w:tr>
      <w:tr w:rsidR="008B33D0" w:rsidRPr="00EA319D" w:rsidTr="006C019B">
        <w:trPr>
          <w:jc w:val="center"/>
        </w:trPr>
        <w:tc>
          <w:tcPr>
            <w:tcW w:w="4876" w:type="dxa"/>
            <w:tcBorders>
              <w:top w:val="nil"/>
              <w:left w:val="nil"/>
              <w:bottom w:val="nil"/>
              <w:right w:val="nil"/>
            </w:tcBorders>
          </w:tcPr>
          <w:p w:rsidR="008B33D0" w:rsidRPr="00EA319D" w:rsidRDefault="008B33D0" w:rsidP="006C019B">
            <w:pPr>
              <w:pStyle w:val="Normal6a"/>
            </w:pPr>
            <w:r w:rsidRPr="00EA319D">
              <w:t>23.</w:t>
            </w:r>
            <w:r w:rsidRPr="00EA319D">
              <w:tab/>
              <w:t>subliniază, în acest sens, că contextul geopolitic în care funcționează UE rămâne marcat de o incertitudine radicală și de o trecere de la cooperare la concurență; observă cu îngrijorare modul în care toate tipurile de interacțiune sunt folosite ca armă și constată că această tendință afectează cooperarea internațională într-un moment în care tranzițiile la nivel mondial trebuie accelerate pentru a aborda în mod eficace provocările globale; reamintește că UE nu își poate permite să se închidă în sine și trebuie să rămână deschisă și angajată pe scena mondială;</w:t>
            </w:r>
          </w:p>
        </w:tc>
        <w:tc>
          <w:tcPr>
            <w:tcW w:w="4876" w:type="dxa"/>
            <w:tcBorders>
              <w:top w:val="nil"/>
              <w:left w:val="nil"/>
              <w:bottom w:val="nil"/>
              <w:right w:val="nil"/>
            </w:tcBorders>
          </w:tcPr>
          <w:p w:rsidR="008B33D0" w:rsidRPr="00EA319D" w:rsidRDefault="008B33D0" w:rsidP="006C019B">
            <w:pPr>
              <w:pStyle w:val="Normal6a"/>
            </w:pPr>
            <w:r w:rsidRPr="00EA319D">
              <w:t>23.</w:t>
            </w:r>
            <w:r w:rsidRPr="00EA319D">
              <w:tab/>
              <w:t xml:space="preserve">subliniază, în acest sens, că contextul geopolitic în care funcționează UE rămâne marcat de o incertitudine radicală și de o trecere de la cooperare la concurență; observă cu îngrijorare modul în care toate tipurile de interacțiune sunt folosite ca armă și constată că această tendință afectează cooperarea internațională într-un moment în care tranzițiile la nivel mondial trebuie accelerate pentru a aborda în mod eficace provocările globale; reamintește că UE nu își poate permite să se închidă în sine și trebuie să rămână deschisă și angajată pe scena mondială; </w:t>
            </w:r>
            <w:r w:rsidRPr="00EA319D">
              <w:rPr>
                <w:b/>
                <w:i/>
              </w:rPr>
              <w:t>reafirmă principiul conform căruia o Europă a Națiunilor este cea mai potrivită cale pentru a acționa în mod deschis;</w:t>
            </w:r>
          </w:p>
        </w:tc>
      </w:tr>
    </w:tbl>
    <w:p w:rsidR="008B33D0" w:rsidRPr="00EA319D" w:rsidRDefault="008B33D0" w:rsidP="008B33D0">
      <w:pPr>
        <w:pStyle w:val="AmOrLang"/>
      </w:pPr>
      <w:r w:rsidRPr="00EA319D">
        <w:t xml:space="preserve">Or. </w:t>
      </w:r>
      <w:r w:rsidRPr="00EA319D">
        <w:rPr>
          <w:rStyle w:val="HideTWBExt"/>
        </w:rPr>
        <w:t>&lt;Original&gt;</w:t>
      </w:r>
      <w:r w:rsidRPr="00EA319D">
        <w:rPr>
          <w:rStyle w:val="HideTWBInt"/>
        </w:rPr>
        <w:t>{EN}</w:t>
      </w:r>
      <w:r w:rsidRPr="00EA319D">
        <w:t>en</w:t>
      </w:r>
      <w:r w:rsidRPr="00EA319D">
        <w:rPr>
          <w:rStyle w:val="HideTWBExt"/>
        </w:rPr>
        <w:t>&lt;/Original&gt;</w:t>
      </w:r>
    </w:p>
    <w:p w:rsidR="008B33D0" w:rsidRPr="00EA319D" w:rsidRDefault="008B33D0" w:rsidP="008B33D0">
      <w:r w:rsidRPr="00EA319D">
        <w:rPr>
          <w:rStyle w:val="HideTWBExt"/>
        </w:rPr>
        <w:t>&lt;/Amend&gt;</w:t>
      </w:r>
    </w:p>
    <w:p w:rsidR="008B33D0" w:rsidRPr="00EA319D" w:rsidRDefault="008B33D0" w:rsidP="008B33D0">
      <w:pPr>
        <w:pStyle w:val="AmNumberTabs"/>
      </w:pPr>
      <w:r w:rsidRPr="00EA319D">
        <w:rPr>
          <w:rStyle w:val="HideTWBExt"/>
        </w:rPr>
        <w:t>&lt;Amend&gt;</w:t>
      </w:r>
      <w:r w:rsidRPr="00EA319D">
        <w:t>Amendamentul</w:t>
      </w:r>
      <w:r w:rsidRPr="00EA319D">
        <w:tab/>
      </w:r>
      <w:r w:rsidRPr="00EA319D">
        <w:tab/>
      </w:r>
      <w:r w:rsidRPr="00EA319D">
        <w:rPr>
          <w:rStyle w:val="HideTWBExt"/>
        </w:rPr>
        <w:t>&lt;NumAm&gt;</w:t>
      </w:r>
      <w:r w:rsidRPr="00EA319D">
        <w:t>724</w:t>
      </w:r>
      <w:r w:rsidRPr="00EA319D">
        <w:rPr>
          <w:rStyle w:val="HideTWBExt"/>
        </w:rPr>
        <w:t>&lt;/NumAm&gt;</w:t>
      </w:r>
    </w:p>
    <w:p w:rsidR="008B33D0" w:rsidRPr="00EA319D" w:rsidRDefault="008B33D0" w:rsidP="008B33D0">
      <w:pPr>
        <w:pStyle w:val="NormalBold"/>
      </w:pPr>
      <w:r w:rsidRPr="00EA319D">
        <w:rPr>
          <w:rStyle w:val="HideTWBExt"/>
          <w:b w:val="0"/>
        </w:rPr>
        <w:t>&lt;RepeatBlock-By&gt;&lt;Members&gt;</w:t>
      </w:r>
      <w:r w:rsidRPr="00EA319D">
        <w:t>Miriam Lexmann</w:t>
      </w:r>
      <w:r w:rsidRPr="00EA319D">
        <w:rPr>
          <w:rStyle w:val="HideTWBExt"/>
          <w:b w:val="0"/>
        </w:rPr>
        <w:t>&lt;/Members&gt;</w:t>
      </w:r>
    </w:p>
    <w:p w:rsidR="008B33D0" w:rsidRPr="00EA319D" w:rsidRDefault="008B33D0" w:rsidP="008B33D0">
      <w:pPr>
        <w:pStyle w:val="NormalBold"/>
      </w:pPr>
      <w:r w:rsidRPr="00EA319D">
        <w:rPr>
          <w:rStyle w:val="HideTWBExt"/>
          <w:b w:val="0"/>
        </w:rPr>
        <w:t>&lt;/RepeatBlock-By&gt;</w:t>
      </w:r>
    </w:p>
    <w:p w:rsidR="008B33D0" w:rsidRPr="00EA319D" w:rsidRDefault="008B33D0" w:rsidP="008B33D0">
      <w:pPr>
        <w:pStyle w:val="NormalBold"/>
      </w:pPr>
      <w:r w:rsidRPr="00EA319D">
        <w:rPr>
          <w:rStyle w:val="HideTWBExt"/>
        </w:rPr>
        <w:t>&lt;DocAmend&gt;</w:t>
      </w:r>
      <w:r w:rsidRPr="00EA319D">
        <w:t>Propunere de rezoluție</w:t>
      </w:r>
      <w:r w:rsidRPr="00EA319D">
        <w:rPr>
          <w:rStyle w:val="HideTWBExt"/>
        </w:rPr>
        <w:t>&lt;/DocAmend&gt;</w:t>
      </w:r>
    </w:p>
    <w:p w:rsidR="008B33D0" w:rsidRPr="00EA319D" w:rsidRDefault="008B33D0" w:rsidP="008B33D0">
      <w:pPr>
        <w:pStyle w:val="NormalBold"/>
      </w:pPr>
      <w:r w:rsidRPr="00EA319D">
        <w:rPr>
          <w:rStyle w:val="HideTWBExt"/>
        </w:rPr>
        <w:t>&lt;Article&gt;</w:t>
      </w:r>
      <w:r w:rsidRPr="00EA319D">
        <w:t>Punctul 23</w:t>
      </w:r>
      <w:r w:rsidRPr="00EA31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33D0" w:rsidRPr="00EA319D" w:rsidTr="006C019B">
        <w:trPr>
          <w:trHeight w:hRule="exact" w:val="240"/>
          <w:jc w:val="center"/>
        </w:trPr>
        <w:tc>
          <w:tcPr>
            <w:tcW w:w="9752" w:type="dxa"/>
            <w:gridSpan w:val="2"/>
            <w:tcBorders>
              <w:top w:val="nil"/>
              <w:left w:val="nil"/>
              <w:bottom w:val="nil"/>
              <w:right w:val="nil"/>
            </w:tcBorders>
          </w:tcPr>
          <w:p w:rsidR="008B33D0" w:rsidRPr="00EA319D" w:rsidRDefault="008B33D0" w:rsidP="006C019B"/>
        </w:tc>
      </w:tr>
      <w:tr w:rsidR="008B33D0" w:rsidRPr="00EA319D" w:rsidTr="006C019B">
        <w:trPr>
          <w:trHeight w:val="240"/>
          <w:jc w:val="center"/>
        </w:trPr>
        <w:tc>
          <w:tcPr>
            <w:tcW w:w="4876" w:type="dxa"/>
            <w:tcBorders>
              <w:top w:val="nil"/>
              <w:left w:val="nil"/>
              <w:bottom w:val="nil"/>
              <w:right w:val="nil"/>
            </w:tcBorders>
          </w:tcPr>
          <w:p w:rsidR="008B33D0" w:rsidRPr="00EA319D" w:rsidRDefault="008B33D0" w:rsidP="006C019B">
            <w:pPr>
              <w:pStyle w:val="AmColumnHeading"/>
            </w:pPr>
            <w:r w:rsidRPr="00EA319D">
              <w:t>Propunerea de rezoluție</w:t>
            </w:r>
          </w:p>
        </w:tc>
        <w:tc>
          <w:tcPr>
            <w:tcW w:w="4876" w:type="dxa"/>
            <w:tcBorders>
              <w:top w:val="nil"/>
              <w:left w:val="nil"/>
              <w:bottom w:val="nil"/>
              <w:right w:val="nil"/>
            </w:tcBorders>
          </w:tcPr>
          <w:p w:rsidR="008B33D0" w:rsidRPr="00EA319D" w:rsidRDefault="008B33D0" w:rsidP="006C019B">
            <w:pPr>
              <w:pStyle w:val="AmColumnHeading"/>
            </w:pPr>
            <w:r w:rsidRPr="00EA319D">
              <w:t>Amendamentul</w:t>
            </w:r>
          </w:p>
        </w:tc>
      </w:tr>
      <w:tr w:rsidR="008B33D0" w:rsidRPr="00EA319D" w:rsidTr="006C019B">
        <w:trPr>
          <w:jc w:val="center"/>
        </w:trPr>
        <w:tc>
          <w:tcPr>
            <w:tcW w:w="4876" w:type="dxa"/>
            <w:tcBorders>
              <w:top w:val="nil"/>
              <w:left w:val="nil"/>
              <w:bottom w:val="nil"/>
              <w:right w:val="nil"/>
            </w:tcBorders>
          </w:tcPr>
          <w:p w:rsidR="008B33D0" w:rsidRPr="00EA319D" w:rsidRDefault="008B33D0" w:rsidP="006C019B">
            <w:pPr>
              <w:pStyle w:val="Normal6a"/>
            </w:pPr>
            <w:r w:rsidRPr="00EA319D">
              <w:t>23.</w:t>
            </w:r>
            <w:r w:rsidRPr="00EA319D">
              <w:tab/>
              <w:t>subliniază, în acest sens, că contextul geopolitic în care funcționează UE rămâne marcat de o incertitudine radicală și de o trecere de la cooperare la concurență; observă cu îngrijorare modul în care toate tipurile de interacțiune sunt folosite ca armă și constată că această tendință afectează cooperarea internațională într-un moment în care tranzițiile la nivel mondial trebuie accelerate pentru a aborda în mod eficace provocările globale; reamintește că UE nu își poate permite să se închidă în sine și trebuie să rămână deschisă și angajată pe scena mondială;</w:t>
            </w:r>
          </w:p>
        </w:tc>
        <w:tc>
          <w:tcPr>
            <w:tcW w:w="4876" w:type="dxa"/>
            <w:tcBorders>
              <w:top w:val="nil"/>
              <w:left w:val="nil"/>
              <w:bottom w:val="nil"/>
              <w:right w:val="nil"/>
            </w:tcBorders>
          </w:tcPr>
          <w:p w:rsidR="008B33D0" w:rsidRPr="00EA319D" w:rsidRDefault="008B33D0" w:rsidP="006C019B">
            <w:pPr>
              <w:pStyle w:val="Normal6a"/>
            </w:pPr>
            <w:r w:rsidRPr="00EA319D">
              <w:t>23.</w:t>
            </w:r>
            <w:r w:rsidRPr="00EA319D">
              <w:tab/>
              <w:t>subliniază, în acest sens, că contextul geopolitic în care funcționează UE rămâne marcat de o incertitudine radicală și de o trecere de la cooperare la concurență; observă cu îngrijorare modul în care toate tipurile de interacțiune sunt folosite ca armă și constată că această tendință afectează cooperarea internațională într-un moment în care tranzițiile la nivel mondial trebuie accelerate pentru a aborda în mod eficace provocările globale; reamintește că UE nu își poate permite să se închidă în sine și trebuie să rămână deschisă și angajată pe scena mondială</w:t>
            </w:r>
            <w:r w:rsidRPr="00EA319D">
              <w:rPr>
                <w:b/>
                <w:i/>
              </w:rPr>
              <w:t>, fiind în același timp pregătită să își apere valorile și interesele</w:t>
            </w:r>
            <w:r w:rsidRPr="00EA319D">
              <w:t>;</w:t>
            </w:r>
          </w:p>
        </w:tc>
      </w:tr>
    </w:tbl>
    <w:p w:rsidR="008B33D0" w:rsidRPr="00EA319D" w:rsidRDefault="008B33D0" w:rsidP="008B33D0">
      <w:pPr>
        <w:pStyle w:val="AmOrLang"/>
      </w:pPr>
      <w:r w:rsidRPr="00EA319D">
        <w:t xml:space="preserve">Or. </w:t>
      </w:r>
      <w:r w:rsidRPr="00EA319D">
        <w:rPr>
          <w:rStyle w:val="HideTWBExt"/>
        </w:rPr>
        <w:t>&lt;Original&gt;</w:t>
      </w:r>
      <w:r w:rsidRPr="00EA319D">
        <w:rPr>
          <w:rStyle w:val="HideTWBInt"/>
        </w:rPr>
        <w:t>{EN}</w:t>
      </w:r>
      <w:r w:rsidRPr="00EA319D">
        <w:t>en</w:t>
      </w:r>
      <w:r w:rsidRPr="00EA319D">
        <w:rPr>
          <w:rStyle w:val="HideTWBExt"/>
        </w:rPr>
        <w:t>&lt;/Original&gt;</w:t>
      </w:r>
    </w:p>
    <w:p w:rsidR="008B33D0" w:rsidRPr="00EA319D" w:rsidRDefault="008B33D0" w:rsidP="008B33D0">
      <w:r w:rsidRPr="00EA319D">
        <w:rPr>
          <w:rStyle w:val="HideTWBExt"/>
        </w:rPr>
        <w:t>&lt;/Amend&gt;</w:t>
      </w:r>
    </w:p>
    <w:p w:rsidR="008B33D0" w:rsidRPr="00D47BE6" w:rsidRDefault="008B33D0" w:rsidP="008B33D0">
      <w:pPr>
        <w:pStyle w:val="AmNumberTabs"/>
      </w:pPr>
      <w:r w:rsidRPr="00D47BE6">
        <w:rPr>
          <w:rStyle w:val="HideTWBExt"/>
          <w:b w:val="0"/>
        </w:rPr>
        <w:t>&lt;Amend&gt;</w:t>
      </w:r>
      <w:r w:rsidRPr="00D47BE6">
        <w:t>Amendamentul</w:t>
      </w:r>
      <w:r w:rsidRPr="00D47BE6">
        <w:tab/>
      </w:r>
      <w:r w:rsidRPr="00D47BE6">
        <w:tab/>
      </w:r>
      <w:r w:rsidRPr="00D47BE6">
        <w:rPr>
          <w:rStyle w:val="HideTWBExt"/>
          <w:b w:val="0"/>
        </w:rPr>
        <w:t>&lt;NumAm&gt;</w:t>
      </w:r>
      <w:r w:rsidRPr="00D47BE6">
        <w:t>725</w:t>
      </w:r>
      <w:r w:rsidRPr="00D47BE6">
        <w:rPr>
          <w:rStyle w:val="HideTWBExt"/>
          <w:b w:val="0"/>
        </w:rPr>
        <w:t>&lt;/NumAm&gt;</w:t>
      </w:r>
    </w:p>
    <w:p w:rsidR="008B33D0" w:rsidRPr="00D47BE6" w:rsidRDefault="008B33D0" w:rsidP="008B33D0">
      <w:pPr>
        <w:pStyle w:val="NormalBold"/>
      </w:pPr>
      <w:r w:rsidRPr="00D47BE6">
        <w:rPr>
          <w:rStyle w:val="HideTWBExt"/>
          <w:b w:val="0"/>
        </w:rPr>
        <w:t>&lt;RepeatBlock-By&gt;&lt;Members&gt;</w:t>
      </w:r>
      <w:r w:rsidRPr="00D47BE6">
        <w:t>Hans Neuhoff</w:t>
      </w:r>
      <w:r w:rsidRPr="00D47BE6">
        <w:rPr>
          <w:rStyle w:val="HideTWBExt"/>
          <w:b w:val="0"/>
        </w:rPr>
        <w:t>&lt;/Members&gt;</w:t>
      </w:r>
    </w:p>
    <w:p w:rsidR="008B33D0" w:rsidRPr="00D47BE6" w:rsidRDefault="008B33D0" w:rsidP="008B33D0">
      <w:pPr>
        <w:pStyle w:val="NormalBold"/>
      </w:pPr>
      <w:r w:rsidRPr="00D47BE6">
        <w:rPr>
          <w:rStyle w:val="HideTWBExt"/>
          <w:b w:val="0"/>
        </w:rPr>
        <w:t>&lt;/RepeatBlock-By&gt;</w:t>
      </w:r>
    </w:p>
    <w:p w:rsidR="008B33D0" w:rsidRPr="00D47BE6" w:rsidRDefault="008B33D0" w:rsidP="008B33D0">
      <w:pPr>
        <w:pStyle w:val="NormalBold"/>
      </w:pPr>
      <w:r w:rsidRPr="00D47BE6">
        <w:rPr>
          <w:rStyle w:val="HideTWBExt"/>
          <w:b w:val="0"/>
        </w:rPr>
        <w:t>&lt;DocAmend&gt;</w:t>
      </w:r>
      <w:r w:rsidRPr="00D47BE6">
        <w:t>Propunere de rezoluție</w:t>
      </w:r>
      <w:r w:rsidRPr="00D47BE6">
        <w:rPr>
          <w:rStyle w:val="HideTWBExt"/>
          <w:b w:val="0"/>
        </w:rPr>
        <w:t>&lt;/DocAmend&gt;</w:t>
      </w:r>
    </w:p>
    <w:p w:rsidR="008B33D0" w:rsidRPr="00D47BE6" w:rsidRDefault="008B33D0" w:rsidP="008B33D0">
      <w:pPr>
        <w:pStyle w:val="NormalBold"/>
      </w:pPr>
      <w:r w:rsidRPr="00D47BE6">
        <w:rPr>
          <w:rStyle w:val="HideTWBExt"/>
          <w:b w:val="0"/>
        </w:rPr>
        <w:t>&lt;Article&gt;</w:t>
      </w:r>
      <w:r w:rsidRPr="00D47BE6">
        <w:t>Punctul 23</w:t>
      </w:r>
      <w:r w:rsidRPr="00D47BE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33D0" w:rsidRPr="00D47BE6" w:rsidTr="006C019B">
        <w:trPr>
          <w:trHeight w:hRule="exact" w:val="240"/>
          <w:jc w:val="center"/>
        </w:trPr>
        <w:tc>
          <w:tcPr>
            <w:tcW w:w="9752" w:type="dxa"/>
            <w:gridSpan w:val="2"/>
            <w:tcBorders>
              <w:top w:val="nil"/>
              <w:left w:val="nil"/>
              <w:bottom w:val="nil"/>
              <w:right w:val="nil"/>
            </w:tcBorders>
          </w:tcPr>
          <w:p w:rsidR="008B33D0" w:rsidRPr="00D47BE6" w:rsidRDefault="008B33D0" w:rsidP="006C019B"/>
        </w:tc>
      </w:tr>
      <w:tr w:rsidR="008B33D0" w:rsidRPr="00D47BE6" w:rsidTr="006C019B">
        <w:trPr>
          <w:trHeight w:val="240"/>
          <w:jc w:val="center"/>
        </w:trPr>
        <w:tc>
          <w:tcPr>
            <w:tcW w:w="4876" w:type="dxa"/>
            <w:tcBorders>
              <w:top w:val="nil"/>
              <w:left w:val="nil"/>
              <w:bottom w:val="nil"/>
              <w:right w:val="nil"/>
            </w:tcBorders>
          </w:tcPr>
          <w:p w:rsidR="008B33D0" w:rsidRPr="00D47BE6" w:rsidRDefault="008B33D0" w:rsidP="006C019B">
            <w:pPr>
              <w:pStyle w:val="AmColumnHeading"/>
            </w:pPr>
            <w:r w:rsidRPr="00D47BE6">
              <w:t>Propunerea de rezoluție</w:t>
            </w:r>
          </w:p>
        </w:tc>
        <w:tc>
          <w:tcPr>
            <w:tcW w:w="4876" w:type="dxa"/>
            <w:tcBorders>
              <w:top w:val="nil"/>
              <w:left w:val="nil"/>
              <w:bottom w:val="nil"/>
              <w:right w:val="nil"/>
            </w:tcBorders>
          </w:tcPr>
          <w:p w:rsidR="008B33D0" w:rsidRPr="00D47BE6" w:rsidRDefault="008B33D0" w:rsidP="006C019B">
            <w:pPr>
              <w:pStyle w:val="AmColumnHeading"/>
            </w:pPr>
            <w:r w:rsidRPr="00D47BE6">
              <w:t>Amendamentul</w:t>
            </w:r>
          </w:p>
        </w:tc>
      </w:tr>
      <w:tr w:rsidR="008B33D0" w:rsidRPr="00D47BE6" w:rsidTr="006C019B">
        <w:trPr>
          <w:jc w:val="center"/>
        </w:trPr>
        <w:tc>
          <w:tcPr>
            <w:tcW w:w="4876" w:type="dxa"/>
            <w:tcBorders>
              <w:top w:val="nil"/>
              <w:left w:val="nil"/>
              <w:bottom w:val="nil"/>
              <w:right w:val="nil"/>
            </w:tcBorders>
          </w:tcPr>
          <w:p w:rsidR="008B33D0" w:rsidRPr="00D47BE6" w:rsidRDefault="008B33D0" w:rsidP="006C019B">
            <w:pPr>
              <w:pStyle w:val="Normal6a"/>
            </w:pPr>
            <w:r w:rsidRPr="00D47BE6">
              <w:t>23.</w:t>
            </w:r>
            <w:r w:rsidRPr="00D47BE6">
              <w:tab/>
              <w:t xml:space="preserve">subliniază, în acest sens, că contextul geopolitic în care funcționează UE rămâne marcat de </w:t>
            </w:r>
            <w:r w:rsidRPr="00D47BE6">
              <w:rPr>
                <w:b/>
                <w:i/>
              </w:rPr>
              <w:t>o incertitudine radicală și de</w:t>
            </w:r>
            <w:r w:rsidRPr="00D47BE6">
              <w:t xml:space="preserve"> o </w:t>
            </w:r>
            <w:r w:rsidRPr="00D47BE6">
              <w:rPr>
                <w:b/>
                <w:i/>
              </w:rPr>
              <w:t>trecere de la cooperare la concurență</w:t>
            </w:r>
            <w:r w:rsidRPr="00D47BE6">
              <w:t xml:space="preserve">; observă cu îngrijorare modul în care toate tipurile de interacțiune sunt folosite ca armă și constată că această tendință afectează cooperarea internațională într-un moment în care tranzițiile la nivel mondial trebuie accelerate pentru a aborda în mod eficace provocările globale; reamintește că UE </w:t>
            </w:r>
            <w:r w:rsidRPr="00D47BE6">
              <w:rPr>
                <w:b/>
                <w:i/>
              </w:rPr>
              <w:t xml:space="preserve">nu își poate permite să se închidă în sine și </w:t>
            </w:r>
            <w:r w:rsidRPr="00D47BE6">
              <w:t xml:space="preserve">trebuie să </w:t>
            </w:r>
            <w:r w:rsidRPr="00D47BE6">
              <w:rPr>
                <w:b/>
                <w:i/>
              </w:rPr>
              <w:t>rămână deschisă și angajată pe scena mondială</w:t>
            </w:r>
            <w:r w:rsidRPr="00D47BE6">
              <w:t>;</w:t>
            </w:r>
          </w:p>
        </w:tc>
        <w:tc>
          <w:tcPr>
            <w:tcW w:w="4876" w:type="dxa"/>
            <w:tcBorders>
              <w:top w:val="nil"/>
              <w:left w:val="nil"/>
              <w:bottom w:val="nil"/>
              <w:right w:val="nil"/>
            </w:tcBorders>
          </w:tcPr>
          <w:p w:rsidR="008B33D0" w:rsidRPr="00D47BE6" w:rsidRDefault="008B33D0" w:rsidP="006C019B">
            <w:pPr>
              <w:pStyle w:val="Normal6a"/>
            </w:pPr>
            <w:r w:rsidRPr="00D47BE6">
              <w:t>23.</w:t>
            </w:r>
            <w:r w:rsidRPr="00D47BE6">
              <w:tab/>
              <w:t xml:space="preserve">subliniază, în acest sens, că contextul geopolitic în care funcționează UE rămâne marcat de </w:t>
            </w:r>
            <w:r w:rsidRPr="00D47BE6">
              <w:rPr>
                <w:b/>
                <w:i/>
              </w:rPr>
              <w:t>trecerea la</w:t>
            </w:r>
            <w:r w:rsidRPr="00D47BE6">
              <w:t xml:space="preserve"> o </w:t>
            </w:r>
            <w:r w:rsidRPr="00D47BE6">
              <w:rPr>
                <w:b/>
                <w:i/>
              </w:rPr>
              <w:t>ordine mondială multipolară</w:t>
            </w:r>
            <w:r w:rsidRPr="00D47BE6">
              <w:t xml:space="preserve">; observă cu îngrijorare modul în care toate tipurile de interacțiune sunt folosite ca armă și constată că această tendință afectează cooperarea internațională într-un moment în care tranzițiile la nivel mondial trebuie accelerate pentru a aborda în mod eficace provocările globale; reamintește că UE trebuie să </w:t>
            </w:r>
            <w:r w:rsidRPr="00D47BE6">
              <w:rPr>
                <w:b/>
                <w:i/>
              </w:rPr>
              <w:t>se transforme într-o putere independentă</w:t>
            </w:r>
            <w:r w:rsidRPr="00D47BE6">
              <w:t>;</w:t>
            </w:r>
          </w:p>
        </w:tc>
      </w:tr>
    </w:tbl>
    <w:p w:rsidR="008B33D0" w:rsidRPr="00D47BE6" w:rsidRDefault="008B33D0" w:rsidP="008B33D0">
      <w:pPr>
        <w:pStyle w:val="AmOrLang"/>
      </w:pPr>
      <w:r w:rsidRPr="00D47BE6">
        <w:t xml:space="preserve">Or. </w:t>
      </w:r>
      <w:r w:rsidRPr="00D47BE6">
        <w:rPr>
          <w:rStyle w:val="HideTWBExt"/>
        </w:rPr>
        <w:t>&lt;Original&gt;</w:t>
      </w:r>
      <w:r w:rsidRPr="00D47BE6">
        <w:rPr>
          <w:rStyle w:val="HideTWBInt"/>
        </w:rPr>
        <w:t>{DE}</w:t>
      </w:r>
      <w:r w:rsidRPr="00D47BE6">
        <w:t>de</w:t>
      </w:r>
      <w:r w:rsidRPr="00D47BE6">
        <w:rPr>
          <w:rStyle w:val="HideTWBExt"/>
        </w:rPr>
        <w:t>&lt;/Original&gt;</w:t>
      </w:r>
    </w:p>
    <w:p w:rsidR="008B33D0" w:rsidRPr="00D47BE6" w:rsidRDefault="008B33D0" w:rsidP="008B33D0">
      <w:r w:rsidRPr="00D47BE6">
        <w:rPr>
          <w:rStyle w:val="HideTWBExt"/>
        </w:rPr>
        <w:t>&lt;/Amend&gt;</w:t>
      </w:r>
    </w:p>
    <w:p w:rsidR="008B33D0" w:rsidRPr="00EA319D" w:rsidRDefault="008B33D0" w:rsidP="008B33D0">
      <w:pPr>
        <w:pStyle w:val="AmNumberTabs"/>
      </w:pPr>
      <w:r w:rsidRPr="00EA319D">
        <w:rPr>
          <w:rStyle w:val="HideTWBExt"/>
        </w:rPr>
        <w:t>&lt;Amend&gt;</w:t>
      </w:r>
      <w:r w:rsidRPr="00EA319D">
        <w:t>Amendamentul</w:t>
      </w:r>
      <w:r w:rsidRPr="00EA319D">
        <w:tab/>
      </w:r>
      <w:r w:rsidRPr="00EA319D">
        <w:tab/>
      </w:r>
      <w:r w:rsidRPr="00EA319D">
        <w:rPr>
          <w:rStyle w:val="HideTWBExt"/>
        </w:rPr>
        <w:t>&lt;NumAm&gt;</w:t>
      </w:r>
      <w:r w:rsidRPr="00EA319D">
        <w:t>726</w:t>
      </w:r>
      <w:r w:rsidRPr="00EA319D">
        <w:rPr>
          <w:rStyle w:val="HideTWBExt"/>
        </w:rPr>
        <w:t>&lt;/NumAm&gt;</w:t>
      </w:r>
    </w:p>
    <w:p w:rsidR="008B33D0" w:rsidRPr="00EA319D" w:rsidRDefault="008B33D0" w:rsidP="008B33D0">
      <w:pPr>
        <w:pStyle w:val="NormalBold"/>
      </w:pPr>
      <w:r w:rsidRPr="00EA319D">
        <w:rPr>
          <w:rStyle w:val="HideTWBExt"/>
          <w:b w:val="0"/>
        </w:rPr>
        <w:t>&lt;RepeatBlock-By&gt;&lt;Members&gt;</w:t>
      </w:r>
      <w:r w:rsidRPr="00EA319D">
        <w:t>Alexander Sell</w:t>
      </w:r>
      <w:r w:rsidRPr="00EA319D">
        <w:rPr>
          <w:rStyle w:val="HideTWBExt"/>
          <w:b w:val="0"/>
        </w:rPr>
        <w:t>&lt;/Members&gt;</w:t>
      </w:r>
    </w:p>
    <w:p w:rsidR="008B33D0" w:rsidRPr="00EA319D" w:rsidRDefault="008B33D0" w:rsidP="008B33D0">
      <w:pPr>
        <w:pStyle w:val="NormalBold"/>
      </w:pPr>
      <w:r w:rsidRPr="00EA319D">
        <w:rPr>
          <w:rStyle w:val="HideTWBExt"/>
          <w:b w:val="0"/>
        </w:rPr>
        <w:t>&lt;/RepeatBlock-By&gt;</w:t>
      </w:r>
    </w:p>
    <w:p w:rsidR="008B33D0" w:rsidRPr="00EA319D" w:rsidRDefault="008B33D0" w:rsidP="008B33D0">
      <w:pPr>
        <w:pStyle w:val="NormalBold"/>
      </w:pPr>
      <w:r w:rsidRPr="00EA319D">
        <w:rPr>
          <w:rStyle w:val="HideTWBExt"/>
        </w:rPr>
        <w:t>&lt;DocAmend&gt;</w:t>
      </w:r>
      <w:r w:rsidRPr="00EA319D">
        <w:t>Propunere de rezoluție</w:t>
      </w:r>
      <w:r w:rsidRPr="00EA319D">
        <w:rPr>
          <w:rStyle w:val="HideTWBExt"/>
        </w:rPr>
        <w:t>&lt;/DocAmend&gt;</w:t>
      </w:r>
    </w:p>
    <w:p w:rsidR="008B33D0" w:rsidRPr="00EA319D" w:rsidRDefault="008B33D0" w:rsidP="008B33D0">
      <w:pPr>
        <w:pStyle w:val="NormalBold"/>
      </w:pPr>
      <w:r w:rsidRPr="00EA319D">
        <w:rPr>
          <w:rStyle w:val="HideTWBExt"/>
        </w:rPr>
        <w:t>&lt;Article&gt;</w:t>
      </w:r>
      <w:r w:rsidRPr="00EA319D">
        <w:t>Punctul 23</w:t>
      </w:r>
      <w:r w:rsidRPr="00EA31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33D0" w:rsidRPr="00EA319D" w:rsidTr="006C019B">
        <w:trPr>
          <w:trHeight w:hRule="exact" w:val="240"/>
          <w:jc w:val="center"/>
        </w:trPr>
        <w:tc>
          <w:tcPr>
            <w:tcW w:w="9752" w:type="dxa"/>
            <w:gridSpan w:val="2"/>
            <w:tcBorders>
              <w:top w:val="nil"/>
              <w:left w:val="nil"/>
              <w:bottom w:val="nil"/>
              <w:right w:val="nil"/>
            </w:tcBorders>
          </w:tcPr>
          <w:p w:rsidR="008B33D0" w:rsidRPr="00EA319D" w:rsidRDefault="008B33D0" w:rsidP="006C019B"/>
        </w:tc>
      </w:tr>
      <w:tr w:rsidR="008B33D0" w:rsidRPr="00EA319D" w:rsidTr="006C019B">
        <w:trPr>
          <w:trHeight w:val="240"/>
          <w:jc w:val="center"/>
        </w:trPr>
        <w:tc>
          <w:tcPr>
            <w:tcW w:w="4876" w:type="dxa"/>
            <w:tcBorders>
              <w:top w:val="nil"/>
              <w:left w:val="nil"/>
              <w:bottom w:val="nil"/>
              <w:right w:val="nil"/>
            </w:tcBorders>
          </w:tcPr>
          <w:p w:rsidR="008B33D0" w:rsidRPr="00EA319D" w:rsidRDefault="008B33D0" w:rsidP="006C019B">
            <w:pPr>
              <w:pStyle w:val="AmColumnHeading"/>
            </w:pPr>
            <w:r w:rsidRPr="00EA319D">
              <w:t>Propunerea de rezoluție</w:t>
            </w:r>
          </w:p>
        </w:tc>
        <w:tc>
          <w:tcPr>
            <w:tcW w:w="4876" w:type="dxa"/>
            <w:tcBorders>
              <w:top w:val="nil"/>
              <w:left w:val="nil"/>
              <w:bottom w:val="nil"/>
              <w:right w:val="nil"/>
            </w:tcBorders>
          </w:tcPr>
          <w:p w:rsidR="008B33D0" w:rsidRPr="00EA319D" w:rsidRDefault="008B33D0" w:rsidP="006C019B">
            <w:pPr>
              <w:pStyle w:val="AmColumnHeading"/>
            </w:pPr>
            <w:r w:rsidRPr="00EA319D">
              <w:t>Amendamentul</w:t>
            </w:r>
          </w:p>
        </w:tc>
      </w:tr>
      <w:tr w:rsidR="008B33D0" w:rsidRPr="00EA319D" w:rsidTr="006C019B">
        <w:trPr>
          <w:jc w:val="center"/>
        </w:trPr>
        <w:tc>
          <w:tcPr>
            <w:tcW w:w="4876" w:type="dxa"/>
            <w:tcBorders>
              <w:top w:val="nil"/>
              <w:left w:val="nil"/>
              <w:bottom w:val="nil"/>
              <w:right w:val="nil"/>
            </w:tcBorders>
          </w:tcPr>
          <w:p w:rsidR="008B33D0" w:rsidRPr="00EA319D" w:rsidRDefault="008B33D0" w:rsidP="006C019B">
            <w:pPr>
              <w:pStyle w:val="Normal6a"/>
            </w:pPr>
            <w:r w:rsidRPr="00EA319D">
              <w:t>23.</w:t>
            </w:r>
            <w:r w:rsidRPr="00EA319D">
              <w:tab/>
              <w:t xml:space="preserve">subliniază, în acest sens, că contextul geopolitic în care funcționează UE rămâne marcat de o incertitudine radicală și de o trecere de la cooperare la concurență; observă cu îngrijorare modul în care toate tipurile de interacțiune sunt folosite ca armă și constată că această tendință afectează cooperarea internațională într-un moment în care tranzițiile la nivel mondial trebuie accelerate pentru a aborda în mod eficace provocările globale; </w:t>
            </w:r>
            <w:r w:rsidRPr="00EA319D">
              <w:rPr>
                <w:b/>
                <w:i/>
              </w:rPr>
              <w:t>reamintește că</w:t>
            </w:r>
            <w:r w:rsidRPr="00EA319D">
              <w:t xml:space="preserve"> UE </w:t>
            </w:r>
            <w:r w:rsidRPr="00EA319D">
              <w:rPr>
                <w:b/>
                <w:i/>
              </w:rPr>
              <w:t>nu</w:t>
            </w:r>
            <w:r w:rsidRPr="00EA319D">
              <w:t xml:space="preserve"> își </w:t>
            </w:r>
            <w:r w:rsidRPr="00EA319D">
              <w:rPr>
                <w:b/>
                <w:i/>
              </w:rPr>
              <w:t>poate permite să se închidă în sine</w:t>
            </w:r>
            <w:r w:rsidRPr="00EA319D">
              <w:t xml:space="preserve"> și </w:t>
            </w:r>
            <w:r w:rsidRPr="00EA319D">
              <w:rPr>
                <w:b/>
                <w:i/>
              </w:rPr>
              <w:t>trebuie să rămână deschisă</w:t>
            </w:r>
            <w:r w:rsidRPr="00EA319D">
              <w:t xml:space="preserve"> și </w:t>
            </w:r>
            <w:r w:rsidRPr="00EA319D">
              <w:rPr>
                <w:b/>
                <w:i/>
              </w:rPr>
              <w:t>angajată pe scena mondială</w:t>
            </w:r>
            <w:r w:rsidRPr="00EA319D">
              <w:t>;</w:t>
            </w:r>
          </w:p>
        </w:tc>
        <w:tc>
          <w:tcPr>
            <w:tcW w:w="4876" w:type="dxa"/>
            <w:tcBorders>
              <w:top w:val="nil"/>
              <w:left w:val="nil"/>
              <w:bottom w:val="nil"/>
              <w:right w:val="nil"/>
            </w:tcBorders>
          </w:tcPr>
          <w:p w:rsidR="008B33D0" w:rsidRPr="00EA319D" w:rsidRDefault="008B33D0" w:rsidP="006C019B">
            <w:pPr>
              <w:pStyle w:val="Normal6a"/>
            </w:pPr>
            <w:r w:rsidRPr="00EA319D">
              <w:t>23.</w:t>
            </w:r>
            <w:r w:rsidRPr="00EA319D">
              <w:tab/>
              <w:t xml:space="preserve">subliniază, în acest sens, că contextul geopolitic în care funcționează UE rămâne marcat de o incertitudine radicală și de o trecere de la cooperare la concurență; observă cu îngrijorare modul în care toate tipurile de interacțiune sunt folosite ca armă și constată că această tendință afectează cooperarea internațională într-un moment în care tranzițiile la nivel mondial trebuie accelerate pentru a aborda în mod eficace provocările globale; </w:t>
            </w:r>
            <w:r w:rsidRPr="00EA319D">
              <w:rPr>
                <w:b/>
                <w:i/>
              </w:rPr>
              <w:t>încurajează</w:t>
            </w:r>
            <w:r w:rsidRPr="00EA319D">
              <w:t xml:space="preserve"> UE </w:t>
            </w:r>
            <w:r w:rsidRPr="00EA319D">
              <w:rPr>
                <w:b/>
                <w:i/>
              </w:rPr>
              <w:t>să</w:t>
            </w:r>
            <w:r w:rsidRPr="00EA319D">
              <w:t xml:space="preserve"> își </w:t>
            </w:r>
            <w:r w:rsidRPr="00EA319D">
              <w:rPr>
                <w:b/>
                <w:i/>
              </w:rPr>
              <w:t>echilibreze angajamentele externe, punând accentul pe securitatea internă</w:t>
            </w:r>
            <w:r w:rsidRPr="00EA319D">
              <w:t xml:space="preserve"> și </w:t>
            </w:r>
            <w:r w:rsidRPr="00EA319D">
              <w:rPr>
                <w:b/>
                <w:i/>
              </w:rPr>
              <w:t>pe suveranitate</w:t>
            </w:r>
            <w:r w:rsidRPr="00EA319D">
              <w:t xml:space="preserve"> și </w:t>
            </w:r>
            <w:r w:rsidRPr="00EA319D">
              <w:rPr>
                <w:b/>
                <w:i/>
              </w:rPr>
              <w:t>limitând implicarea în conflictele străine</w:t>
            </w:r>
            <w:r w:rsidRPr="00EA319D">
              <w:t>;</w:t>
            </w:r>
          </w:p>
        </w:tc>
      </w:tr>
    </w:tbl>
    <w:p w:rsidR="008B33D0" w:rsidRPr="00EA319D" w:rsidRDefault="008B33D0" w:rsidP="008B33D0">
      <w:pPr>
        <w:pStyle w:val="AmOrLang"/>
      </w:pPr>
      <w:r w:rsidRPr="00EA319D">
        <w:t xml:space="preserve">Or. </w:t>
      </w:r>
      <w:r w:rsidRPr="00EA319D">
        <w:rPr>
          <w:rStyle w:val="HideTWBExt"/>
        </w:rPr>
        <w:t>&lt;Original&gt;</w:t>
      </w:r>
      <w:r w:rsidRPr="00EA319D">
        <w:rPr>
          <w:rStyle w:val="HideTWBInt"/>
        </w:rPr>
        <w:t>{EN}</w:t>
      </w:r>
      <w:r w:rsidRPr="00EA319D">
        <w:t>en</w:t>
      </w:r>
      <w:r w:rsidRPr="00EA319D">
        <w:rPr>
          <w:rStyle w:val="HideTWBExt"/>
        </w:rPr>
        <w:t>&lt;/Original&gt;</w:t>
      </w:r>
    </w:p>
    <w:p w:rsidR="008B33D0" w:rsidRPr="00EA319D" w:rsidRDefault="008B33D0" w:rsidP="008B33D0">
      <w:r w:rsidRPr="00EA319D">
        <w:rPr>
          <w:rStyle w:val="HideTWBExt"/>
        </w:rPr>
        <w:t>&lt;/Amend&gt;</w:t>
      </w:r>
    </w:p>
    <w:p w:rsidR="008B33D0" w:rsidRPr="00EA319D" w:rsidRDefault="008B33D0" w:rsidP="008B33D0">
      <w:pPr>
        <w:pStyle w:val="AmNumberTabs"/>
      </w:pPr>
      <w:r w:rsidRPr="00EA319D">
        <w:rPr>
          <w:rStyle w:val="HideTWBExt"/>
        </w:rPr>
        <w:t>&lt;Amend&gt;</w:t>
      </w:r>
      <w:r w:rsidRPr="00EA319D">
        <w:t>Amendamentul</w:t>
      </w:r>
      <w:r w:rsidRPr="00EA319D">
        <w:tab/>
      </w:r>
      <w:r w:rsidRPr="00EA319D">
        <w:tab/>
      </w:r>
      <w:r w:rsidRPr="00EA319D">
        <w:rPr>
          <w:rStyle w:val="HideTWBExt"/>
        </w:rPr>
        <w:t>&lt;NumAm&gt;</w:t>
      </w:r>
      <w:r w:rsidRPr="00EA319D">
        <w:t>727</w:t>
      </w:r>
      <w:r w:rsidRPr="00EA319D">
        <w:rPr>
          <w:rStyle w:val="HideTWBExt"/>
        </w:rPr>
        <w:t>&lt;/NumAm&gt;</w:t>
      </w:r>
    </w:p>
    <w:p w:rsidR="008B33D0" w:rsidRPr="00EA319D" w:rsidRDefault="008B33D0" w:rsidP="008B33D0">
      <w:pPr>
        <w:pStyle w:val="NormalBold"/>
      </w:pPr>
      <w:r w:rsidRPr="00EA319D">
        <w:rPr>
          <w:rStyle w:val="HideTWBExt"/>
          <w:b w:val="0"/>
        </w:rPr>
        <w:t>&lt;RepeatBlock-By&gt;&lt;Members&gt;</w:t>
      </w:r>
      <w:r w:rsidRPr="00EA319D">
        <w:t>Michael von der Schulenburg</w:t>
      </w:r>
      <w:r w:rsidRPr="00EA319D">
        <w:rPr>
          <w:rStyle w:val="HideTWBExt"/>
          <w:b w:val="0"/>
        </w:rPr>
        <w:t>&lt;/Members&gt;</w:t>
      </w:r>
    </w:p>
    <w:p w:rsidR="008B33D0" w:rsidRPr="00EA319D" w:rsidRDefault="008B33D0" w:rsidP="008B33D0">
      <w:pPr>
        <w:pStyle w:val="NormalBold"/>
      </w:pPr>
      <w:r w:rsidRPr="00EA319D">
        <w:rPr>
          <w:rStyle w:val="HideTWBExt"/>
          <w:b w:val="0"/>
        </w:rPr>
        <w:t>&lt;/RepeatBlock-By&gt;</w:t>
      </w:r>
    </w:p>
    <w:p w:rsidR="008B33D0" w:rsidRPr="00EA319D" w:rsidRDefault="008B33D0" w:rsidP="008B33D0">
      <w:pPr>
        <w:pStyle w:val="NormalBold"/>
      </w:pPr>
      <w:r w:rsidRPr="00EA319D">
        <w:rPr>
          <w:rStyle w:val="HideTWBExt"/>
        </w:rPr>
        <w:t>&lt;DocAmend&gt;</w:t>
      </w:r>
      <w:r w:rsidRPr="00EA319D">
        <w:t>Propunere de rezoluție</w:t>
      </w:r>
      <w:r w:rsidRPr="00EA319D">
        <w:rPr>
          <w:rStyle w:val="HideTWBExt"/>
        </w:rPr>
        <w:t>&lt;/DocAmend&gt;</w:t>
      </w:r>
    </w:p>
    <w:p w:rsidR="008B33D0" w:rsidRPr="00EA319D" w:rsidRDefault="008B33D0" w:rsidP="008B33D0">
      <w:pPr>
        <w:pStyle w:val="NormalBold"/>
      </w:pPr>
      <w:r w:rsidRPr="00EA319D">
        <w:rPr>
          <w:rStyle w:val="HideTWBExt"/>
        </w:rPr>
        <w:t>&lt;Article&gt;</w:t>
      </w:r>
      <w:r w:rsidRPr="00EA319D">
        <w:t>Punctul 23</w:t>
      </w:r>
      <w:r w:rsidRPr="00EA31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33D0" w:rsidRPr="00EA319D" w:rsidTr="006C019B">
        <w:trPr>
          <w:trHeight w:hRule="exact" w:val="240"/>
          <w:jc w:val="center"/>
        </w:trPr>
        <w:tc>
          <w:tcPr>
            <w:tcW w:w="9752" w:type="dxa"/>
            <w:gridSpan w:val="2"/>
            <w:tcBorders>
              <w:top w:val="nil"/>
              <w:left w:val="nil"/>
              <w:bottom w:val="nil"/>
              <w:right w:val="nil"/>
            </w:tcBorders>
          </w:tcPr>
          <w:p w:rsidR="008B33D0" w:rsidRPr="00EA319D" w:rsidRDefault="008B33D0" w:rsidP="006C019B"/>
        </w:tc>
      </w:tr>
      <w:tr w:rsidR="008B33D0" w:rsidRPr="00EA319D" w:rsidTr="006C019B">
        <w:trPr>
          <w:trHeight w:val="240"/>
          <w:jc w:val="center"/>
        </w:trPr>
        <w:tc>
          <w:tcPr>
            <w:tcW w:w="4876" w:type="dxa"/>
            <w:tcBorders>
              <w:top w:val="nil"/>
              <w:left w:val="nil"/>
              <w:bottom w:val="nil"/>
              <w:right w:val="nil"/>
            </w:tcBorders>
          </w:tcPr>
          <w:p w:rsidR="008B33D0" w:rsidRPr="00EA319D" w:rsidRDefault="008B33D0" w:rsidP="006C019B">
            <w:pPr>
              <w:pStyle w:val="AmColumnHeading"/>
            </w:pPr>
            <w:r w:rsidRPr="00EA319D">
              <w:t>Propunerea de rezoluție</w:t>
            </w:r>
          </w:p>
        </w:tc>
        <w:tc>
          <w:tcPr>
            <w:tcW w:w="4876" w:type="dxa"/>
            <w:tcBorders>
              <w:top w:val="nil"/>
              <w:left w:val="nil"/>
              <w:bottom w:val="nil"/>
              <w:right w:val="nil"/>
            </w:tcBorders>
          </w:tcPr>
          <w:p w:rsidR="008B33D0" w:rsidRPr="00EA319D" w:rsidRDefault="008B33D0" w:rsidP="006C019B">
            <w:pPr>
              <w:pStyle w:val="AmColumnHeading"/>
            </w:pPr>
            <w:r w:rsidRPr="00EA319D">
              <w:t>Amendamentul</w:t>
            </w:r>
          </w:p>
        </w:tc>
      </w:tr>
      <w:tr w:rsidR="008B33D0" w:rsidRPr="00EA319D" w:rsidTr="006C019B">
        <w:trPr>
          <w:jc w:val="center"/>
        </w:trPr>
        <w:tc>
          <w:tcPr>
            <w:tcW w:w="4876" w:type="dxa"/>
            <w:tcBorders>
              <w:top w:val="nil"/>
              <w:left w:val="nil"/>
              <w:bottom w:val="nil"/>
              <w:right w:val="nil"/>
            </w:tcBorders>
          </w:tcPr>
          <w:p w:rsidR="008B33D0" w:rsidRPr="00EA319D" w:rsidRDefault="008B33D0" w:rsidP="006C019B">
            <w:pPr>
              <w:pStyle w:val="Normal6a"/>
            </w:pPr>
            <w:r w:rsidRPr="00EA319D">
              <w:t>23.</w:t>
            </w:r>
            <w:r w:rsidRPr="00EA319D">
              <w:tab/>
              <w:t xml:space="preserve">subliniază, în acest sens, că contextul geopolitic în care funcționează UE rămâne marcat de o incertitudine radicală și de o trecere de la cooperare la concurență; observă cu îngrijorare modul în care toate tipurile de interacțiune sunt folosite ca armă și constată că această tendință afectează cooperarea internațională într-un moment în care tranzițiile la nivel mondial trebuie accelerate pentru a aborda în mod eficace provocările globale; reamintește </w:t>
            </w:r>
            <w:r w:rsidRPr="00EA319D">
              <w:rPr>
                <w:b/>
                <w:i/>
              </w:rPr>
              <w:t>că UE nu își poate permite să se închidă</w:t>
            </w:r>
            <w:r w:rsidRPr="00EA319D">
              <w:t xml:space="preserve"> în </w:t>
            </w:r>
            <w:r w:rsidRPr="00EA319D">
              <w:rPr>
                <w:b/>
                <w:i/>
              </w:rPr>
              <w:t>sine și trebuie să rămână deschisă</w:t>
            </w:r>
            <w:r w:rsidRPr="00EA319D">
              <w:t xml:space="preserve"> și </w:t>
            </w:r>
            <w:r w:rsidRPr="00EA319D">
              <w:rPr>
                <w:b/>
                <w:i/>
              </w:rPr>
              <w:t>angajată pe scena mondială</w:t>
            </w:r>
            <w:r w:rsidRPr="00EA319D">
              <w:t>;</w:t>
            </w:r>
          </w:p>
        </w:tc>
        <w:tc>
          <w:tcPr>
            <w:tcW w:w="4876" w:type="dxa"/>
            <w:tcBorders>
              <w:top w:val="nil"/>
              <w:left w:val="nil"/>
              <w:bottom w:val="nil"/>
              <w:right w:val="nil"/>
            </w:tcBorders>
          </w:tcPr>
          <w:p w:rsidR="008B33D0" w:rsidRPr="00EA319D" w:rsidRDefault="008B33D0" w:rsidP="006C019B">
            <w:pPr>
              <w:pStyle w:val="Normal6a"/>
            </w:pPr>
            <w:r w:rsidRPr="00EA319D">
              <w:t>23.</w:t>
            </w:r>
            <w:r w:rsidRPr="00EA319D">
              <w:tab/>
              <w:t xml:space="preserve">subliniază, în acest sens, că contextul geopolitic în care funcționează UE rămâne marcat de o incertitudine radicală și de o trecere de la cooperare la concurență; observă cu îngrijorare modul în care toate tipurile de interacțiune sunt folosite ca armă și constată că această tendință afectează cooperarea internațională într-un moment în care tranzițiile la nivel mondial trebuie accelerate pentru a aborda în mod eficace provocările globale; reamintește </w:t>
            </w:r>
            <w:r w:rsidRPr="00EA319D">
              <w:rPr>
                <w:b/>
                <w:i/>
              </w:rPr>
              <w:t>propriile acțiuni ale UE</w:t>
            </w:r>
            <w:r w:rsidRPr="00EA319D">
              <w:t xml:space="preserve"> în </w:t>
            </w:r>
            <w:r w:rsidRPr="00EA319D">
              <w:rPr>
                <w:b/>
                <w:i/>
              </w:rPr>
              <w:t>această direcție</w:t>
            </w:r>
            <w:r w:rsidRPr="00EA319D">
              <w:t xml:space="preserve"> și </w:t>
            </w:r>
            <w:r w:rsidRPr="00EA319D">
              <w:rPr>
                <w:b/>
                <w:i/>
              </w:rPr>
              <w:t>le regretă profund</w:t>
            </w:r>
            <w:r w:rsidRPr="00EA319D">
              <w:t>;</w:t>
            </w:r>
          </w:p>
        </w:tc>
      </w:tr>
    </w:tbl>
    <w:p w:rsidR="008B33D0" w:rsidRPr="00EA319D" w:rsidRDefault="008B33D0" w:rsidP="008B33D0">
      <w:pPr>
        <w:pStyle w:val="AmOrLang"/>
      </w:pPr>
      <w:r w:rsidRPr="00EA319D">
        <w:t xml:space="preserve">Or. </w:t>
      </w:r>
      <w:r w:rsidRPr="00EA319D">
        <w:rPr>
          <w:rStyle w:val="HideTWBExt"/>
        </w:rPr>
        <w:t>&lt;Original&gt;</w:t>
      </w:r>
      <w:r w:rsidRPr="00EA319D">
        <w:rPr>
          <w:rStyle w:val="HideTWBInt"/>
        </w:rPr>
        <w:t>{EN}</w:t>
      </w:r>
      <w:r w:rsidRPr="00EA319D">
        <w:t>en</w:t>
      </w:r>
      <w:r w:rsidRPr="00EA319D">
        <w:rPr>
          <w:rStyle w:val="HideTWBExt"/>
        </w:rPr>
        <w:t>&lt;/Original&gt;</w:t>
      </w:r>
    </w:p>
    <w:p w:rsidR="008B33D0" w:rsidRPr="00EA319D" w:rsidRDefault="008B33D0" w:rsidP="008B33D0">
      <w:r w:rsidRPr="00EA319D">
        <w:rPr>
          <w:rStyle w:val="HideTWBExt"/>
        </w:rPr>
        <w:t>&lt;/Amend&gt;</w:t>
      </w:r>
    </w:p>
    <w:p w:rsidR="008B33D0" w:rsidRPr="00EA319D" w:rsidRDefault="008B33D0" w:rsidP="008B33D0">
      <w:pPr>
        <w:pStyle w:val="AmNumberTabs"/>
      </w:pPr>
      <w:r w:rsidRPr="00EA319D">
        <w:rPr>
          <w:rStyle w:val="HideTWBExt"/>
        </w:rPr>
        <w:t>&lt;Amend&gt;</w:t>
      </w:r>
      <w:r w:rsidRPr="00EA319D">
        <w:t>Amendamentul</w:t>
      </w:r>
      <w:r w:rsidRPr="00EA319D">
        <w:tab/>
      </w:r>
      <w:r w:rsidRPr="00EA319D">
        <w:tab/>
      </w:r>
      <w:r w:rsidRPr="00EA319D">
        <w:rPr>
          <w:rStyle w:val="HideTWBExt"/>
        </w:rPr>
        <w:t>&lt;NumAm&gt;</w:t>
      </w:r>
      <w:r w:rsidRPr="00EA319D">
        <w:t>728</w:t>
      </w:r>
      <w:r w:rsidRPr="00EA319D">
        <w:rPr>
          <w:rStyle w:val="HideTWBExt"/>
        </w:rPr>
        <w:t>&lt;/NumAm&gt;</w:t>
      </w:r>
    </w:p>
    <w:p w:rsidR="008B33D0" w:rsidRPr="00EA319D" w:rsidRDefault="008B33D0" w:rsidP="008B33D0">
      <w:pPr>
        <w:pStyle w:val="NormalBold"/>
      </w:pPr>
      <w:r w:rsidRPr="00EA319D">
        <w:rPr>
          <w:rStyle w:val="HideTWBExt"/>
          <w:b w:val="0"/>
        </w:rPr>
        <w:t>&lt;RepeatBlock-By&gt;&lt;Members&gt;</w:t>
      </w:r>
      <w:r w:rsidRPr="00EA319D">
        <w:t>Sven Mikser, Lucia Annunziata, Nicola Zingaretti, Thijs Reuten, Alessandra Moretti, Giorgio Gori, Tobias Cremer, Yannis Maniatis, Marco Tarquinio</w:t>
      </w:r>
      <w:r w:rsidRPr="00EA319D">
        <w:rPr>
          <w:rStyle w:val="HideTWBExt"/>
          <w:b w:val="0"/>
        </w:rPr>
        <w:t>&lt;/Members&gt;</w:t>
      </w:r>
    </w:p>
    <w:p w:rsidR="008B33D0" w:rsidRPr="00EA319D" w:rsidRDefault="008B33D0" w:rsidP="008B33D0">
      <w:pPr>
        <w:pStyle w:val="NormalBold"/>
      </w:pPr>
      <w:r w:rsidRPr="00EA319D">
        <w:rPr>
          <w:rStyle w:val="HideTWBExt"/>
          <w:b w:val="0"/>
        </w:rPr>
        <w:t>&lt;/RepeatBlock-By&gt;</w:t>
      </w:r>
    </w:p>
    <w:p w:rsidR="008B33D0" w:rsidRPr="00EA319D" w:rsidRDefault="008B33D0" w:rsidP="008B33D0">
      <w:pPr>
        <w:pStyle w:val="NormalBold"/>
      </w:pPr>
      <w:r w:rsidRPr="00EA319D">
        <w:rPr>
          <w:rStyle w:val="HideTWBExt"/>
        </w:rPr>
        <w:t>&lt;DocAmend&gt;</w:t>
      </w:r>
      <w:r w:rsidRPr="00EA319D">
        <w:t>Propunere de rezoluție</w:t>
      </w:r>
      <w:r w:rsidRPr="00EA319D">
        <w:rPr>
          <w:rStyle w:val="HideTWBExt"/>
        </w:rPr>
        <w:t>&lt;/DocAmend&gt;</w:t>
      </w:r>
    </w:p>
    <w:p w:rsidR="008B33D0" w:rsidRPr="00EA319D" w:rsidRDefault="008B33D0" w:rsidP="008B33D0">
      <w:pPr>
        <w:pStyle w:val="NormalBold"/>
      </w:pPr>
      <w:r w:rsidRPr="00EA319D">
        <w:rPr>
          <w:rStyle w:val="HideTWBExt"/>
        </w:rPr>
        <w:t>&lt;Article&gt;</w:t>
      </w:r>
      <w:r w:rsidRPr="00EA319D">
        <w:t>Punctul 23 a (nou)</w:t>
      </w:r>
      <w:r w:rsidRPr="00EA31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33D0" w:rsidRPr="00EA319D" w:rsidTr="006C019B">
        <w:trPr>
          <w:trHeight w:hRule="exact" w:val="240"/>
          <w:jc w:val="center"/>
        </w:trPr>
        <w:tc>
          <w:tcPr>
            <w:tcW w:w="9752" w:type="dxa"/>
            <w:gridSpan w:val="2"/>
            <w:tcBorders>
              <w:top w:val="nil"/>
              <w:left w:val="nil"/>
              <w:bottom w:val="nil"/>
              <w:right w:val="nil"/>
            </w:tcBorders>
          </w:tcPr>
          <w:p w:rsidR="008B33D0" w:rsidRPr="00EA319D" w:rsidRDefault="008B33D0" w:rsidP="006C019B"/>
        </w:tc>
      </w:tr>
      <w:tr w:rsidR="008B33D0" w:rsidRPr="00EA319D" w:rsidTr="006C019B">
        <w:trPr>
          <w:trHeight w:val="240"/>
          <w:jc w:val="center"/>
        </w:trPr>
        <w:tc>
          <w:tcPr>
            <w:tcW w:w="4876" w:type="dxa"/>
            <w:tcBorders>
              <w:top w:val="nil"/>
              <w:left w:val="nil"/>
              <w:bottom w:val="nil"/>
              <w:right w:val="nil"/>
            </w:tcBorders>
          </w:tcPr>
          <w:p w:rsidR="008B33D0" w:rsidRPr="00EA319D" w:rsidRDefault="008B33D0" w:rsidP="006C019B">
            <w:pPr>
              <w:pStyle w:val="AmColumnHeading"/>
            </w:pPr>
            <w:r w:rsidRPr="00EA319D">
              <w:t>Propunerea de rezoluție</w:t>
            </w:r>
          </w:p>
        </w:tc>
        <w:tc>
          <w:tcPr>
            <w:tcW w:w="4876" w:type="dxa"/>
            <w:tcBorders>
              <w:top w:val="nil"/>
              <w:left w:val="nil"/>
              <w:bottom w:val="nil"/>
              <w:right w:val="nil"/>
            </w:tcBorders>
          </w:tcPr>
          <w:p w:rsidR="008B33D0" w:rsidRPr="00EA319D" w:rsidRDefault="008B33D0" w:rsidP="006C019B">
            <w:pPr>
              <w:pStyle w:val="AmColumnHeading"/>
            </w:pPr>
            <w:r w:rsidRPr="00EA319D">
              <w:t>Amendamentul</w:t>
            </w:r>
          </w:p>
        </w:tc>
      </w:tr>
      <w:tr w:rsidR="008B33D0" w:rsidRPr="00EA319D" w:rsidTr="006C019B">
        <w:trPr>
          <w:jc w:val="center"/>
        </w:trPr>
        <w:tc>
          <w:tcPr>
            <w:tcW w:w="4876" w:type="dxa"/>
            <w:tcBorders>
              <w:top w:val="nil"/>
              <w:left w:val="nil"/>
              <w:bottom w:val="nil"/>
              <w:right w:val="nil"/>
            </w:tcBorders>
          </w:tcPr>
          <w:p w:rsidR="008B33D0" w:rsidRPr="00EA319D" w:rsidRDefault="008B33D0" w:rsidP="006C019B">
            <w:pPr>
              <w:pStyle w:val="Normal6a"/>
            </w:pPr>
          </w:p>
        </w:tc>
        <w:tc>
          <w:tcPr>
            <w:tcW w:w="4876" w:type="dxa"/>
            <w:tcBorders>
              <w:top w:val="nil"/>
              <w:left w:val="nil"/>
              <w:bottom w:val="nil"/>
              <w:right w:val="nil"/>
            </w:tcBorders>
          </w:tcPr>
          <w:p w:rsidR="008B33D0" w:rsidRPr="00EA319D" w:rsidRDefault="008B33D0" w:rsidP="006C019B">
            <w:pPr>
              <w:pStyle w:val="Normal6a"/>
            </w:pPr>
            <w:r w:rsidRPr="00EA319D">
              <w:rPr>
                <w:b/>
                <w:i/>
              </w:rPr>
              <w:t>23a.</w:t>
            </w:r>
            <w:r w:rsidRPr="00EA319D">
              <w:tab/>
            </w:r>
            <w:r w:rsidRPr="00EA319D">
              <w:rPr>
                <w:b/>
                <w:i/>
              </w:rPr>
              <w:t>solicită să se promoveze reforme cuprinzătoare ale Consiliului de Securitate al Organizației Națiunilor Unite și ale instituțiilor financiare internaționale pentru a spori eficacitatea, transparența și reprezentarea democratică a acestora, asigurând participarea echitabilă a tuturor regiunilor, în special a țărilor subreprezentate din sudul global; subliniază că aceste reforme sunt esențiale pentru a consolida multilateralismul, pentru a îmbunătăți guvernanța globală, procesul decizional bazat pe valori și pentru a face față provocărilor internaționale într-un mod mai incluziv și mai responsabil;</w:t>
            </w:r>
          </w:p>
        </w:tc>
      </w:tr>
    </w:tbl>
    <w:p w:rsidR="008B33D0" w:rsidRPr="00EA319D" w:rsidRDefault="008B33D0" w:rsidP="008B33D0">
      <w:pPr>
        <w:pStyle w:val="AmOrLang"/>
      </w:pPr>
      <w:r w:rsidRPr="00EA319D">
        <w:t xml:space="preserve">Or. </w:t>
      </w:r>
      <w:r w:rsidRPr="00EA319D">
        <w:rPr>
          <w:rStyle w:val="HideTWBExt"/>
        </w:rPr>
        <w:t>&lt;Original&gt;</w:t>
      </w:r>
      <w:r w:rsidRPr="00EA319D">
        <w:rPr>
          <w:rStyle w:val="HideTWBInt"/>
        </w:rPr>
        <w:t>{EN}</w:t>
      </w:r>
      <w:r w:rsidRPr="00EA319D">
        <w:t>en</w:t>
      </w:r>
      <w:r w:rsidRPr="00EA319D">
        <w:rPr>
          <w:rStyle w:val="HideTWBExt"/>
        </w:rPr>
        <w:t>&lt;/Original&gt;</w:t>
      </w:r>
    </w:p>
    <w:p w:rsidR="008B33D0" w:rsidRPr="00EA319D" w:rsidRDefault="008B33D0" w:rsidP="008B33D0">
      <w:r w:rsidRPr="00EA319D">
        <w:rPr>
          <w:rStyle w:val="HideTWBExt"/>
        </w:rPr>
        <w:t>&lt;/Amend&gt;</w:t>
      </w:r>
    </w:p>
    <w:p w:rsidR="008B33D0" w:rsidRPr="00EA319D" w:rsidRDefault="008B33D0" w:rsidP="008B33D0">
      <w:pPr>
        <w:pStyle w:val="AmNumberTabs"/>
      </w:pPr>
      <w:r w:rsidRPr="00EA319D">
        <w:rPr>
          <w:rStyle w:val="HideTWBExt"/>
        </w:rPr>
        <w:t>&lt;Amend&gt;</w:t>
      </w:r>
      <w:r w:rsidRPr="00EA319D">
        <w:t>Amendamentul</w:t>
      </w:r>
      <w:r w:rsidRPr="00EA319D">
        <w:tab/>
      </w:r>
      <w:r w:rsidRPr="00EA319D">
        <w:tab/>
      </w:r>
      <w:r w:rsidRPr="00EA319D">
        <w:rPr>
          <w:rStyle w:val="HideTWBExt"/>
        </w:rPr>
        <w:t>&lt;NumAm&gt;</w:t>
      </w:r>
      <w:r w:rsidRPr="00EA319D">
        <w:t>729</w:t>
      </w:r>
      <w:r w:rsidRPr="00EA319D">
        <w:rPr>
          <w:rStyle w:val="HideTWBExt"/>
        </w:rPr>
        <w:t>&lt;/NumAm&gt;</w:t>
      </w:r>
    </w:p>
    <w:p w:rsidR="008B33D0" w:rsidRPr="00EA319D" w:rsidRDefault="008B33D0" w:rsidP="008B33D0">
      <w:pPr>
        <w:pStyle w:val="NormalBold"/>
      </w:pPr>
      <w:r w:rsidRPr="00EA319D">
        <w:rPr>
          <w:rStyle w:val="HideTWBExt"/>
          <w:b w:val="0"/>
        </w:rPr>
        <w:t>&lt;RepeatBlock-By&gt;&lt;Members&gt;</w:t>
      </w:r>
      <w:r w:rsidRPr="00EA319D">
        <w:t>Michael von der Schulenburg</w:t>
      </w:r>
      <w:r w:rsidRPr="00EA319D">
        <w:rPr>
          <w:rStyle w:val="HideTWBExt"/>
          <w:b w:val="0"/>
        </w:rPr>
        <w:t>&lt;/Members&gt;</w:t>
      </w:r>
    </w:p>
    <w:p w:rsidR="008B33D0" w:rsidRPr="00EA319D" w:rsidRDefault="008B33D0" w:rsidP="008B33D0">
      <w:pPr>
        <w:pStyle w:val="NormalBold"/>
      </w:pPr>
      <w:r w:rsidRPr="00EA319D">
        <w:rPr>
          <w:rStyle w:val="HideTWBExt"/>
          <w:b w:val="0"/>
        </w:rPr>
        <w:t>&lt;/RepeatBlock-By&gt;</w:t>
      </w:r>
    </w:p>
    <w:p w:rsidR="008B33D0" w:rsidRPr="00EA319D" w:rsidRDefault="008B33D0" w:rsidP="008B33D0">
      <w:pPr>
        <w:pStyle w:val="NormalBold"/>
      </w:pPr>
      <w:r w:rsidRPr="00EA319D">
        <w:rPr>
          <w:rStyle w:val="HideTWBExt"/>
        </w:rPr>
        <w:t>&lt;DocAmend&gt;</w:t>
      </w:r>
      <w:r w:rsidRPr="00EA319D">
        <w:t>Propunere de rezoluție</w:t>
      </w:r>
      <w:r w:rsidRPr="00EA319D">
        <w:rPr>
          <w:rStyle w:val="HideTWBExt"/>
        </w:rPr>
        <w:t>&lt;/DocAmend&gt;</w:t>
      </w:r>
    </w:p>
    <w:p w:rsidR="008B33D0" w:rsidRPr="00EA319D" w:rsidRDefault="008B33D0" w:rsidP="008B33D0">
      <w:pPr>
        <w:pStyle w:val="NormalBold"/>
      </w:pPr>
      <w:r w:rsidRPr="00EA319D">
        <w:rPr>
          <w:rStyle w:val="HideTWBExt"/>
        </w:rPr>
        <w:t>&lt;Article&gt;</w:t>
      </w:r>
      <w:r w:rsidRPr="00EA319D">
        <w:t>Punctul 24</w:t>
      </w:r>
      <w:r w:rsidRPr="00EA31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33D0" w:rsidRPr="00EA319D" w:rsidTr="006C019B">
        <w:trPr>
          <w:trHeight w:hRule="exact" w:val="240"/>
          <w:jc w:val="center"/>
        </w:trPr>
        <w:tc>
          <w:tcPr>
            <w:tcW w:w="9752" w:type="dxa"/>
            <w:gridSpan w:val="2"/>
            <w:tcBorders>
              <w:top w:val="nil"/>
              <w:left w:val="nil"/>
              <w:bottom w:val="nil"/>
              <w:right w:val="nil"/>
            </w:tcBorders>
          </w:tcPr>
          <w:p w:rsidR="008B33D0" w:rsidRPr="00EA319D" w:rsidRDefault="008B33D0" w:rsidP="006C019B"/>
        </w:tc>
      </w:tr>
      <w:tr w:rsidR="008B33D0" w:rsidRPr="00EA319D" w:rsidTr="006C019B">
        <w:trPr>
          <w:trHeight w:val="240"/>
          <w:jc w:val="center"/>
        </w:trPr>
        <w:tc>
          <w:tcPr>
            <w:tcW w:w="4876" w:type="dxa"/>
            <w:tcBorders>
              <w:top w:val="nil"/>
              <w:left w:val="nil"/>
              <w:bottom w:val="nil"/>
              <w:right w:val="nil"/>
            </w:tcBorders>
          </w:tcPr>
          <w:p w:rsidR="008B33D0" w:rsidRPr="00EA319D" w:rsidRDefault="008B33D0" w:rsidP="006C019B">
            <w:pPr>
              <w:pStyle w:val="AmColumnHeading"/>
            </w:pPr>
            <w:r w:rsidRPr="00EA319D">
              <w:t>Propunerea de rezoluție</w:t>
            </w:r>
          </w:p>
        </w:tc>
        <w:tc>
          <w:tcPr>
            <w:tcW w:w="4876" w:type="dxa"/>
            <w:tcBorders>
              <w:top w:val="nil"/>
              <w:left w:val="nil"/>
              <w:bottom w:val="nil"/>
              <w:right w:val="nil"/>
            </w:tcBorders>
          </w:tcPr>
          <w:p w:rsidR="008B33D0" w:rsidRPr="00EA319D" w:rsidRDefault="008B33D0" w:rsidP="006C019B">
            <w:pPr>
              <w:pStyle w:val="AmColumnHeading"/>
            </w:pPr>
            <w:r w:rsidRPr="00EA319D">
              <w:t>Amendamentul</w:t>
            </w:r>
          </w:p>
        </w:tc>
      </w:tr>
      <w:tr w:rsidR="008B33D0" w:rsidRPr="00EA319D" w:rsidTr="006C019B">
        <w:trPr>
          <w:jc w:val="center"/>
        </w:trPr>
        <w:tc>
          <w:tcPr>
            <w:tcW w:w="4876" w:type="dxa"/>
            <w:tcBorders>
              <w:top w:val="nil"/>
              <w:left w:val="nil"/>
              <w:bottom w:val="nil"/>
              <w:right w:val="nil"/>
            </w:tcBorders>
          </w:tcPr>
          <w:p w:rsidR="008B33D0" w:rsidRPr="00EA319D" w:rsidRDefault="008B33D0" w:rsidP="006C019B">
            <w:pPr>
              <w:pStyle w:val="Normal6a"/>
            </w:pPr>
            <w:r w:rsidRPr="00EA319D">
              <w:t>24.</w:t>
            </w:r>
            <w:r w:rsidRPr="00EA319D">
              <w:tab/>
              <w:t xml:space="preserve">reamintește importanța unui parteneriat puternic și constructiv cu Regatul Unit; </w:t>
            </w:r>
            <w:r w:rsidRPr="00EA319D">
              <w:rPr>
                <w:b/>
                <w:i/>
              </w:rPr>
              <w:t>salută impulsul reînnoit din partea noului guvern al Regatului Unit de a reflecta împreună cu UE asupra posibilităților de consolidare a cooperării în materie de politică externă și securitate, ceea ce ar aduce o valoare adăugată atât pentru UE, cât și pentru Regatul Unit; solicită ca Parlamentul să fie implicat și informat în mod corespunzător în astfel de reflecții;</w:t>
            </w:r>
          </w:p>
        </w:tc>
        <w:tc>
          <w:tcPr>
            <w:tcW w:w="4876" w:type="dxa"/>
            <w:tcBorders>
              <w:top w:val="nil"/>
              <w:left w:val="nil"/>
              <w:bottom w:val="nil"/>
              <w:right w:val="nil"/>
            </w:tcBorders>
          </w:tcPr>
          <w:p w:rsidR="008B33D0" w:rsidRPr="00EA319D" w:rsidRDefault="008B33D0" w:rsidP="006C019B">
            <w:pPr>
              <w:pStyle w:val="Normal6a"/>
            </w:pPr>
            <w:r w:rsidRPr="00EA319D">
              <w:t>24.</w:t>
            </w:r>
            <w:r w:rsidRPr="00EA319D">
              <w:tab/>
              <w:t>reamintește importanța unui parteneriat puternic și constructiv cu Regatul Unit;</w:t>
            </w:r>
          </w:p>
        </w:tc>
      </w:tr>
    </w:tbl>
    <w:p w:rsidR="008B33D0" w:rsidRPr="00EA319D" w:rsidRDefault="008B33D0" w:rsidP="008B33D0">
      <w:pPr>
        <w:pStyle w:val="AmOrLang"/>
      </w:pPr>
      <w:r w:rsidRPr="00EA319D">
        <w:t xml:space="preserve">Or. </w:t>
      </w:r>
      <w:r w:rsidRPr="00EA319D">
        <w:rPr>
          <w:rStyle w:val="HideTWBExt"/>
        </w:rPr>
        <w:t>&lt;Original&gt;</w:t>
      </w:r>
      <w:r w:rsidRPr="00EA319D">
        <w:rPr>
          <w:rStyle w:val="HideTWBInt"/>
        </w:rPr>
        <w:t>{EN}</w:t>
      </w:r>
      <w:r w:rsidRPr="00EA319D">
        <w:t>en</w:t>
      </w:r>
      <w:r w:rsidRPr="00EA319D">
        <w:rPr>
          <w:rStyle w:val="HideTWBExt"/>
        </w:rPr>
        <w:t>&lt;/Original&gt;</w:t>
      </w:r>
    </w:p>
    <w:p w:rsidR="008B33D0" w:rsidRPr="00EA319D" w:rsidRDefault="008B33D0" w:rsidP="008B33D0">
      <w:r w:rsidRPr="00EA319D">
        <w:rPr>
          <w:rStyle w:val="HideTWBExt"/>
        </w:rPr>
        <w:t>&lt;/Amend&gt;</w:t>
      </w:r>
    </w:p>
    <w:p w:rsidR="008B33D0" w:rsidRPr="00EA319D" w:rsidRDefault="008B33D0" w:rsidP="008B33D0">
      <w:pPr>
        <w:pStyle w:val="AmNumberTabs"/>
      </w:pPr>
      <w:r w:rsidRPr="00EA319D">
        <w:rPr>
          <w:rStyle w:val="HideTWBExt"/>
        </w:rPr>
        <w:t>&lt;Amend&gt;</w:t>
      </w:r>
      <w:r w:rsidRPr="00EA319D">
        <w:t>Amendamentul</w:t>
      </w:r>
      <w:r w:rsidRPr="00EA319D">
        <w:tab/>
      </w:r>
      <w:r w:rsidRPr="00EA319D">
        <w:tab/>
      </w:r>
      <w:r w:rsidRPr="00EA319D">
        <w:rPr>
          <w:rStyle w:val="HideTWBExt"/>
        </w:rPr>
        <w:t>&lt;NumAm&gt;</w:t>
      </w:r>
      <w:r w:rsidRPr="00EA319D">
        <w:t>730</w:t>
      </w:r>
      <w:r w:rsidRPr="00EA319D">
        <w:rPr>
          <w:rStyle w:val="HideTWBExt"/>
        </w:rPr>
        <w:t>&lt;/NumAm&gt;</w:t>
      </w:r>
    </w:p>
    <w:p w:rsidR="008B33D0" w:rsidRPr="00EA319D" w:rsidRDefault="008B33D0" w:rsidP="008B33D0">
      <w:pPr>
        <w:pStyle w:val="NormalBold"/>
      </w:pPr>
      <w:r w:rsidRPr="00EA319D">
        <w:rPr>
          <w:rStyle w:val="HideTWBExt"/>
          <w:b w:val="0"/>
        </w:rPr>
        <w:t>&lt;RepeatBlock-By&gt;&lt;Members&gt;</w:t>
      </w:r>
      <w:r w:rsidRPr="00EA319D">
        <w:t>Sven Mikser, Lucia Annunziata, Nicola Zingaretti, Thijs Reuten, Alessandra Moretti, Giorgio Gori, Tobias Cremer, Yannis Maniatis</w:t>
      </w:r>
      <w:r w:rsidRPr="00EA319D">
        <w:rPr>
          <w:rStyle w:val="HideTWBExt"/>
          <w:b w:val="0"/>
        </w:rPr>
        <w:t>&lt;/Members&gt;</w:t>
      </w:r>
    </w:p>
    <w:p w:rsidR="008B33D0" w:rsidRPr="00EA319D" w:rsidRDefault="008B33D0" w:rsidP="008B33D0">
      <w:pPr>
        <w:pStyle w:val="NormalBold"/>
      </w:pPr>
      <w:r w:rsidRPr="00EA319D">
        <w:rPr>
          <w:rStyle w:val="HideTWBExt"/>
          <w:b w:val="0"/>
        </w:rPr>
        <w:t>&lt;/RepeatBlock-By&gt;</w:t>
      </w:r>
    </w:p>
    <w:p w:rsidR="008B33D0" w:rsidRPr="00EA319D" w:rsidRDefault="008B33D0" w:rsidP="008B33D0">
      <w:pPr>
        <w:pStyle w:val="NormalBold"/>
      </w:pPr>
      <w:r w:rsidRPr="00EA319D">
        <w:rPr>
          <w:rStyle w:val="HideTWBExt"/>
        </w:rPr>
        <w:t>&lt;DocAmend&gt;</w:t>
      </w:r>
      <w:r w:rsidRPr="00EA319D">
        <w:t>Propunere de rezoluție</w:t>
      </w:r>
      <w:r w:rsidRPr="00EA319D">
        <w:rPr>
          <w:rStyle w:val="HideTWBExt"/>
        </w:rPr>
        <w:t>&lt;/DocAmend&gt;</w:t>
      </w:r>
    </w:p>
    <w:p w:rsidR="008B33D0" w:rsidRPr="00EA319D" w:rsidRDefault="008B33D0" w:rsidP="008B33D0">
      <w:pPr>
        <w:pStyle w:val="NormalBold"/>
      </w:pPr>
      <w:r w:rsidRPr="00EA319D">
        <w:rPr>
          <w:rStyle w:val="HideTWBExt"/>
        </w:rPr>
        <w:t>&lt;Article&gt;</w:t>
      </w:r>
      <w:r w:rsidRPr="00EA319D">
        <w:t>Punctul 24</w:t>
      </w:r>
      <w:r w:rsidRPr="00EA31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33D0" w:rsidRPr="00EA319D" w:rsidTr="006C019B">
        <w:trPr>
          <w:trHeight w:hRule="exact" w:val="240"/>
          <w:jc w:val="center"/>
        </w:trPr>
        <w:tc>
          <w:tcPr>
            <w:tcW w:w="9752" w:type="dxa"/>
            <w:gridSpan w:val="2"/>
            <w:tcBorders>
              <w:top w:val="nil"/>
              <w:left w:val="nil"/>
              <w:bottom w:val="nil"/>
              <w:right w:val="nil"/>
            </w:tcBorders>
          </w:tcPr>
          <w:p w:rsidR="008B33D0" w:rsidRPr="00EA319D" w:rsidRDefault="008B33D0" w:rsidP="006C019B"/>
        </w:tc>
      </w:tr>
      <w:tr w:rsidR="008B33D0" w:rsidRPr="00EA319D" w:rsidTr="006C019B">
        <w:trPr>
          <w:trHeight w:val="240"/>
          <w:jc w:val="center"/>
        </w:trPr>
        <w:tc>
          <w:tcPr>
            <w:tcW w:w="4876" w:type="dxa"/>
            <w:tcBorders>
              <w:top w:val="nil"/>
              <w:left w:val="nil"/>
              <w:bottom w:val="nil"/>
              <w:right w:val="nil"/>
            </w:tcBorders>
          </w:tcPr>
          <w:p w:rsidR="008B33D0" w:rsidRPr="00EA319D" w:rsidRDefault="008B33D0" w:rsidP="006C019B">
            <w:pPr>
              <w:pStyle w:val="AmColumnHeading"/>
            </w:pPr>
            <w:r w:rsidRPr="00EA319D">
              <w:t>Propunerea de rezoluție</w:t>
            </w:r>
          </w:p>
        </w:tc>
        <w:tc>
          <w:tcPr>
            <w:tcW w:w="4876" w:type="dxa"/>
            <w:tcBorders>
              <w:top w:val="nil"/>
              <w:left w:val="nil"/>
              <w:bottom w:val="nil"/>
              <w:right w:val="nil"/>
            </w:tcBorders>
          </w:tcPr>
          <w:p w:rsidR="008B33D0" w:rsidRPr="00EA319D" w:rsidRDefault="008B33D0" w:rsidP="006C019B">
            <w:pPr>
              <w:pStyle w:val="AmColumnHeading"/>
            </w:pPr>
            <w:r w:rsidRPr="00EA319D">
              <w:t>Amendamentul</w:t>
            </w:r>
          </w:p>
        </w:tc>
      </w:tr>
      <w:tr w:rsidR="008B33D0" w:rsidRPr="00EA319D" w:rsidTr="006C019B">
        <w:trPr>
          <w:jc w:val="center"/>
        </w:trPr>
        <w:tc>
          <w:tcPr>
            <w:tcW w:w="4876" w:type="dxa"/>
            <w:tcBorders>
              <w:top w:val="nil"/>
              <w:left w:val="nil"/>
              <w:bottom w:val="nil"/>
              <w:right w:val="nil"/>
            </w:tcBorders>
          </w:tcPr>
          <w:p w:rsidR="008B33D0" w:rsidRPr="00EA319D" w:rsidRDefault="008B33D0" w:rsidP="006C019B">
            <w:pPr>
              <w:pStyle w:val="Normal6a"/>
            </w:pPr>
            <w:r w:rsidRPr="00EA319D">
              <w:t>24.</w:t>
            </w:r>
            <w:r w:rsidRPr="00EA319D">
              <w:tab/>
              <w:t>reamintește importanța unui parteneriat puternic și constructiv cu Regatul Unit; salută impulsul reînnoit din partea noului guvern al Regatului Unit de a reflecta împreună cu UE asupra posibilităților de consolidare a cooperării în materie de politică externă și securitate, ceea ce ar aduce o valoare adăugată atât pentru UE, cât și pentru Regatul Unit; solicită ca Parlamentul să fie implicat și informat în mod corespunzător în astfel de reflecții;</w:t>
            </w:r>
          </w:p>
        </w:tc>
        <w:tc>
          <w:tcPr>
            <w:tcW w:w="4876" w:type="dxa"/>
            <w:tcBorders>
              <w:top w:val="nil"/>
              <w:left w:val="nil"/>
              <w:bottom w:val="nil"/>
              <w:right w:val="nil"/>
            </w:tcBorders>
          </w:tcPr>
          <w:p w:rsidR="008B33D0" w:rsidRPr="00EA319D" w:rsidRDefault="008B33D0" w:rsidP="006C019B">
            <w:pPr>
              <w:pStyle w:val="Normal6a"/>
            </w:pPr>
            <w:r w:rsidRPr="00EA319D">
              <w:t>24.</w:t>
            </w:r>
            <w:r w:rsidRPr="00EA319D">
              <w:tab/>
              <w:t xml:space="preserve">reamintește importanța unui parteneriat puternic și constructiv cu Regatul Unit; salută impulsul reînnoit din partea noului guvern al Regatului Unit de a reflecta împreună cu UE asupra posibilităților de consolidare a cooperării în materie de politică externă și securitate, ceea ce ar aduce o valoare adăugată atât pentru UE, cât și pentru Regatul Unit; </w:t>
            </w:r>
            <w:r w:rsidRPr="00EA319D">
              <w:rPr>
                <w:b/>
                <w:i/>
              </w:rPr>
              <w:t>solicită să se exploreze căi pentru a permanentiza formele de coordonare cu Regatul Unit în ceea ce privește politica externă și de securitate, interesele noastre comune și responsabilitățile noastre colective în regiuni precum Balcanii de Vest;</w:t>
            </w:r>
            <w:r w:rsidRPr="00EA319D">
              <w:t xml:space="preserve"> solicită ca Parlamentul să fie implicat și informat în mod corespunzător în astfel de reflecții;</w:t>
            </w:r>
          </w:p>
        </w:tc>
      </w:tr>
    </w:tbl>
    <w:p w:rsidR="008B33D0" w:rsidRPr="00EA319D" w:rsidRDefault="008B33D0" w:rsidP="008B33D0">
      <w:pPr>
        <w:pStyle w:val="AmOrLang"/>
      </w:pPr>
      <w:r w:rsidRPr="00EA319D">
        <w:t xml:space="preserve">Or. </w:t>
      </w:r>
      <w:r w:rsidRPr="00EA319D">
        <w:rPr>
          <w:rStyle w:val="HideTWBExt"/>
        </w:rPr>
        <w:t>&lt;Original&gt;</w:t>
      </w:r>
      <w:r w:rsidRPr="00EA319D">
        <w:rPr>
          <w:rStyle w:val="HideTWBInt"/>
        </w:rPr>
        <w:t>{EN}</w:t>
      </w:r>
      <w:r w:rsidRPr="00EA319D">
        <w:t>en</w:t>
      </w:r>
      <w:r w:rsidRPr="00EA319D">
        <w:rPr>
          <w:rStyle w:val="HideTWBExt"/>
        </w:rPr>
        <w:t>&lt;/Original&gt;</w:t>
      </w:r>
    </w:p>
    <w:p w:rsidR="008B33D0" w:rsidRPr="00EA319D" w:rsidRDefault="008B33D0" w:rsidP="008B33D0">
      <w:r w:rsidRPr="00EA319D">
        <w:rPr>
          <w:rStyle w:val="HideTWBExt"/>
        </w:rPr>
        <w:t>&lt;/Amend&gt;</w:t>
      </w:r>
    </w:p>
    <w:p w:rsidR="008B33D0" w:rsidRPr="00EA319D" w:rsidRDefault="008B33D0" w:rsidP="008B33D0">
      <w:pPr>
        <w:pStyle w:val="AmNumberTabs"/>
      </w:pPr>
      <w:r w:rsidRPr="00EA319D">
        <w:rPr>
          <w:rStyle w:val="HideTWBExt"/>
        </w:rPr>
        <w:t>&lt;Amend&gt;</w:t>
      </w:r>
      <w:r w:rsidRPr="00EA319D">
        <w:t>Amendamentul</w:t>
      </w:r>
      <w:r w:rsidRPr="00EA319D">
        <w:tab/>
      </w:r>
      <w:r w:rsidRPr="00EA319D">
        <w:tab/>
      </w:r>
      <w:r w:rsidRPr="00EA319D">
        <w:rPr>
          <w:rStyle w:val="HideTWBExt"/>
        </w:rPr>
        <w:t>&lt;NumAm&gt;</w:t>
      </w:r>
      <w:r w:rsidRPr="00EA319D">
        <w:t>731</w:t>
      </w:r>
      <w:r w:rsidRPr="00EA319D">
        <w:rPr>
          <w:rStyle w:val="HideTWBExt"/>
        </w:rPr>
        <w:t>&lt;/NumAm&gt;</w:t>
      </w:r>
    </w:p>
    <w:p w:rsidR="008B33D0" w:rsidRPr="00EA319D" w:rsidRDefault="008B33D0" w:rsidP="008B33D0">
      <w:pPr>
        <w:pStyle w:val="NormalBold"/>
      </w:pPr>
      <w:r w:rsidRPr="00EA319D">
        <w:rPr>
          <w:rStyle w:val="HideTWBExt"/>
          <w:b w:val="0"/>
        </w:rPr>
        <w:t>&lt;RepeatBlock-By&gt;&lt;Members&gt;</w:t>
      </w:r>
      <w:r w:rsidRPr="00EA319D">
        <w:t>Željana Zovko</w:t>
      </w:r>
      <w:r w:rsidRPr="00EA319D">
        <w:rPr>
          <w:rStyle w:val="HideTWBExt"/>
          <w:b w:val="0"/>
        </w:rPr>
        <w:t>&lt;/Members&gt;</w:t>
      </w:r>
    </w:p>
    <w:p w:rsidR="008B33D0" w:rsidRPr="00EA319D" w:rsidRDefault="008B33D0" w:rsidP="008B33D0">
      <w:pPr>
        <w:pStyle w:val="NormalBold"/>
      </w:pPr>
      <w:r w:rsidRPr="00EA319D">
        <w:rPr>
          <w:rStyle w:val="HideTWBExt"/>
          <w:b w:val="0"/>
        </w:rPr>
        <w:t>&lt;/RepeatBlock-By&gt;</w:t>
      </w:r>
    </w:p>
    <w:p w:rsidR="008B33D0" w:rsidRPr="00EA319D" w:rsidRDefault="008B33D0" w:rsidP="008B33D0">
      <w:pPr>
        <w:pStyle w:val="NormalBold"/>
      </w:pPr>
      <w:r w:rsidRPr="00EA319D">
        <w:rPr>
          <w:rStyle w:val="HideTWBExt"/>
        </w:rPr>
        <w:t>&lt;DocAmend&gt;</w:t>
      </w:r>
      <w:r w:rsidRPr="00EA319D">
        <w:t>Propunere de rezoluție</w:t>
      </w:r>
      <w:r w:rsidRPr="00EA319D">
        <w:rPr>
          <w:rStyle w:val="HideTWBExt"/>
        </w:rPr>
        <w:t>&lt;/DocAmend&gt;</w:t>
      </w:r>
    </w:p>
    <w:p w:rsidR="008B33D0" w:rsidRPr="00EA319D" w:rsidRDefault="008B33D0" w:rsidP="008B33D0">
      <w:pPr>
        <w:pStyle w:val="NormalBold"/>
      </w:pPr>
      <w:r w:rsidRPr="00EA319D">
        <w:rPr>
          <w:rStyle w:val="HideTWBExt"/>
        </w:rPr>
        <w:t>&lt;Article&gt;</w:t>
      </w:r>
      <w:r w:rsidRPr="00EA319D">
        <w:t>Punctul 24</w:t>
      </w:r>
      <w:r w:rsidRPr="00EA31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33D0" w:rsidRPr="00EA319D" w:rsidTr="006C019B">
        <w:trPr>
          <w:trHeight w:hRule="exact" w:val="240"/>
          <w:jc w:val="center"/>
        </w:trPr>
        <w:tc>
          <w:tcPr>
            <w:tcW w:w="9752" w:type="dxa"/>
            <w:gridSpan w:val="2"/>
            <w:tcBorders>
              <w:top w:val="nil"/>
              <w:left w:val="nil"/>
              <w:bottom w:val="nil"/>
              <w:right w:val="nil"/>
            </w:tcBorders>
          </w:tcPr>
          <w:p w:rsidR="008B33D0" w:rsidRPr="00EA319D" w:rsidRDefault="008B33D0" w:rsidP="006C019B"/>
        </w:tc>
      </w:tr>
      <w:tr w:rsidR="008B33D0" w:rsidRPr="00EA319D" w:rsidTr="006C019B">
        <w:trPr>
          <w:trHeight w:val="240"/>
          <w:jc w:val="center"/>
        </w:trPr>
        <w:tc>
          <w:tcPr>
            <w:tcW w:w="4876" w:type="dxa"/>
            <w:tcBorders>
              <w:top w:val="nil"/>
              <w:left w:val="nil"/>
              <w:bottom w:val="nil"/>
              <w:right w:val="nil"/>
            </w:tcBorders>
          </w:tcPr>
          <w:p w:rsidR="008B33D0" w:rsidRPr="00EA319D" w:rsidRDefault="008B33D0" w:rsidP="006C019B">
            <w:pPr>
              <w:pStyle w:val="AmColumnHeading"/>
            </w:pPr>
            <w:r w:rsidRPr="00EA319D">
              <w:t>Propunerea de rezoluție</w:t>
            </w:r>
          </w:p>
        </w:tc>
        <w:tc>
          <w:tcPr>
            <w:tcW w:w="4876" w:type="dxa"/>
            <w:tcBorders>
              <w:top w:val="nil"/>
              <w:left w:val="nil"/>
              <w:bottom w:val="nil"/>
              <w:right w:val="nil"/>
            </w:tcBorders>
          </w:tcPr>
          <w:p w:rsidR="008B33D0" w:rsidRPr="00EA319D" w:rsidRDefault="008B33D0" w:rsidP="006C019B">
            <w:pPr>
              <w:pStyle w:val="AmColumnHeading"/>
            </w:pPr>
            <w:r w:rsidRPr="00EA319D">
              <w:t>Amendamentul</w:t>
            </w:r>
          </w:p>
        </w:tc>
      </w:tr>
      <w:tr w:rsidR="008B33D0" w:rsidRPr="00EA319D" w:rsidTr="006C019B">
        <w:trPr>
          <w:jc w:val="center"/>
        </w:trPr>
        <w:tc>
          <w:tcPr>
            <w:tcW w:w="4876" w:type="dxa"/>
            <w:tcBorders>
              <w:top w:val="nil"/>
              <w:left w:val="nil"/>
              <w:bottom w:val="nil"/>
              <w:right w:val="nil"/>
            </w:tcBorders>
          </w:tcPr>
          <w:p w:rsidR="008B33D0" w:rsidRPr="00EA319D" w:rsidRDefault="008B33D0" w:rsidP="006C019B">
            <w:pPr>
              <w:pStyle w:val="Normal6a"/>
            </w:pPr>
            <w:r w:rsidRPr="00EA319D">
              <w:t>24.</w:t>
            </w:r>
            <w:r w:rsidRPr="00EA319D">
              <w:tab/>
              <w:t>reamintește importanța unui parteneriat puternic și constructiv cu Regatul Unit; salută impulsul reînnoit din partea noului guvern al Regatului Unit de a reflecta împreună cu UE asupra posibilităților de consolidare a cooperării în materie de politică externă și securitate, ceea ce ar aduce o valoare adăugată atât pentru UE, cât și pentru Regatul Unit; solicită ca Parlamentul să fie implicat și informat în mod corespunzător în astfel de reflecții;</w:t>
            </w:r>
          </w:p>
        </w:tc>
        <w:tc>
          <w:tcPr>
            <w:tcW w:w="4876" w:type="dxa"/>
            <w:tcBorders>
              <w:top w:val="nil"/>
              <w:left w:val="nil"/>
              <w:bottom w:val="nil"/>
              <w:right w:val="nil"/>
            </w:tcBorders>
          </w:tcPr>
          <w:p w:rsidR="008B33D0" w:rsidRPr="00EA319D" w:rsidRDefault="008B33D0" w:rsidP="006C019B">
            <w:pPr>
              <w:pStyle w:val="Normal6a"/>
            </w:pPr>
            <w:r w:rsidRPr="00EA319D">
              <w:t>24.</w:t>
            </w:r>
            <w:r w:rsidRPr="00EA319D">
              <w:tab/>
              <w:t xml:space="preserve">reamintește importanța unui parteneriat puternic și constructiv cu Regatul Unit; salută impulsul reînnoit din partea noului guvern al Regatului Unit de a reflecta împreună cu UE asupra posibilităților de consolidare a cooperării în materie de politică externă și securitate, ceea ce ar aduce o valoare adăugată atât pentru UE, cât și pentru Regatul Unit; </w:t>
            </w:r>
            <w:r w:rsidRPr="00EA319D">
              <w:rPr>
                <w:b/>
                <w:i/>
              </w:rPr>
              <w:t>solicită, în acest sens, să se accelereze dialogul privind un „Pact de securitate UE-Regatul Unit” ambițios, care să acopere o gamă largă de domenii de interes comun;</w:t>
            </w:r>
            <w:r w:rsidRPr="00EA319D">
              <w:t xml:space="preserve"> solicită ca Parlamentul să fie implicat și informat în mod corespunzător în astfel de reflecții;</w:t>
            </w:r>
          </w:p>
        </w:tc>
      </w:tr>
    </w:tbl>
    <w:p w:rsidR="008B33D0" w:rsidRPr="00EA319D" w:rsidRDefault="008B33D0" w:rsidP="008B33D0">
      <w:pPr>
        <w:pStyle w:val="AmOrLang"/>
      </w:pPr>
      <w:r w:rsidRPr="00EA319D">
        <w:t xml:space="preserve">Or. </w:t>
      </w:r>
      <w:r w:rsidRPr="00EA319D">
        <w:rPr>
          <w:rStyle w:val="HideTWBExt"/>
        </w:rPr>
        <w:t>&lt;Original&gt;</w:t>
      </w:r>
      <w:r w:rsidRPr="00EA319D">
        <w:rPr>
          <w:rStyle w:val="HideTWBInt"/>
        </w:rPr>
        <w:t>{EN}</w:t>
      </w:r>
      <w:r w:rsidRPr="00EA319D">
        <w:t>en</w:t>
      </w:r>
      <w:r w:rsidRPr="00EA319D">
        <w:rPr>
          <w:rStyle w:val="HideTWBExt"/>
        </w:rPr>
        <w:t>&lt;/Original&gt;</w:t>
      </w:r>
    </w:p>
    <w:p w:rsidR="008B33D0" w:rsidRPr="00EA319D" w:rsidRDefault="008B33D0" w:rsidP="008B33D0">
      <w:r w:rsidRPr="00EA319D">
        <w:rPr>
          <w:rStyle w:val="HideTWBExt"/>
        </w:rPr>
        <w:t>&lt;/Amend&gt;</w:t>
      </w:r>
    </w:p>
    <w:p w:rsidR="008B33D0" w:rsidRPr="00EA319D" w:rsidRDefault="008B33D0" w:rsidP="008B33D0">
      <w:pPr>
        <w:pStyle w:val="AmNumberTabs"/>
      </w:pPr>
      <w:r w:rsidRPr="00EA319D">
        <w:rPr>
          <w:rStyle w:val="HideTWBExt"/>
        </w:rPr>
        <w:t>&lt;Amend&gt;</w:t>
      </w:r>
      <w:r w:rsidRPr="00EA319D">
        <w:t>Amendamentul</w:t>
      </w:r>
      <w:r w:rsidRPr="00EA319D">
        <w:tab/>
      </w:r>
      <w:r w:rsidRPr="00EA319D">
        <w:tab/>
      </w:r>
      <w:r w:rsidRPr="00EA319D">
        <w:rPr>
          <w:rStyle w:val="HideTWBExt"/>
        </w:rPr>
        <w:t>&lt;NumAm&gt;</w:t>
      </w:r>
      <w:r w:rsidRPr="00EA319D">
        <w:t>732</w:t>
      </w:r>
      <w:r w:rsidRPr="00EA319D">
        <w:rPr>
          <w:rStyle w:val="HideTWBExt"/>
        </w:rPr>
        <w:t>&lt;/NumAm&gt;</w:t>
      </w:r>
    </w:p>
    <w:p w:rsidR="008B33D0" w:rsidRPr="00EA319D" w:rsidRDefault="008B33D0" w:rsidP="008B33D0">
      <w:pPr>
        <w:pStyle w:val="NormalBold"/>
      </w:pPr>
      <w:r w:rsidRPr="00EA319D">
        <w:rPr>
          <w:rStyle w:val="HideTWBExt"/>
          <w:b w:val="0"/>
        </w:rPr>
        <w:t>&lt;RepeatBlock-By&gt;&lt;Members&gt;</w:t>
      </w:r>
      <w:r w:rsidRPr="00EA319D">
        <w:t>Adam Bielan</w:t>
      </w:r>
      <w:r w:rsidRPr="00EA319D">
        <w:rPr>
          <w:rStyle w:val="HideTWBExt"/>
          <w:b w:val="0"/>
        </w:rPr>
        <w:t>&lt;/Members&gt;</w:t>
      </w:r>
    </w:p>
    <w:p w:rsidR="008B33D0" w:rsidRPr="00EA319D" w:rsidRDefault="008B33D0" w:rsidP="008B33D0">
      <w:pPr>
        <w:pStyle w:val="NormalBold"/>
      </w:pPr>
      <w:r w:rsidRPr="00EA319D">
        <w:rPr>
          <w:rStyle w:val="HideTWBExt"/>
          <w:b w:val="0"/>
        </w:rPr>
        <w:t>&lt;/RepeatBlock-By&gt;</w:t>
      </w:r>
    </w:p>
    <w:p w:rsidR="008B33D0" w:rsidRPr="00EA319D" w:rsidRDefault="008B33D0" w:rsidP="008B33D0">
      <w:pPr>
        <w:pStyle w:val="NormalBold"/>
      </w:pPr>
      <w:r w:rsidRPr="00EA319D">
        <w:rPr>
          <w:rStyle w:val="HideTWBExt"/>
        </w:rPr>
        <w:t>&lt;DocAmend&gt;</w:t>
      </w:r>
      <w:r w:rsidRPr="00EA319D">
        <w:t>Propunere de rezoluție</w:t>
      </w:r>
      <w:r w:rsidRPr="00EA319D">
        <w:rPr>
          <w:rStyle w:val="HideTWBExt"/>
        </w:rPr>
        <w:t>&lt;/DocAmend&gt;</w:t>
      </w:r>
    </w:p>
    <w:p w:rsidR="008B33D0" w:rsidRPr="00EA319D" w:rsidRDefault="008B33D0" w:rsidP="008B33D0">
      <w:pPr>
        <w:pStyle w:val="NormalBold"/>
      </w:pPr>
      <w:r w:rsidRPr="00EA319D">
        <w:rPr>
          <w:rStyle w:val="HideTWBExt"/>
        </w:rPr>
        <w:t>&lt;Article&gt;</w:t>
      </w:r>
      <w:r w:rsidRPr="00EA319D">
        <w:t>Punctul 24</w:t>
      </w:r>
      <w:r w:rsidRPr="00EA31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33D0" w:rsidRPr="00EA319D" w:rsidTr="006C019B">
        <w:trPr>
          <w:trHeight w:hRule="exact" w:val="240"/>
          <w:jc w:val="center"/>
        </w:trPr>
        <w:tc>
          <w:tcPr>
            <w:tcW w:w="9752" w:type="dxa"/>
            <w:gridSpan w:val="2"/>
            <w:tcBorders>
              <w:top w:val="nil"/>
              <w:left w:val="nil"/>
              <w:bottom w:val="nil"/>
              <w:right w:val="nil"/>
            </w:tcBorders>
          </w:tcPr>
          <w:p w:rsidR="008B33D0" w:rsidRPr="00EA319D" w:rsidRDefault="008B33D0" w:rsidP="006C019B"/>
        </w:tc>
      </w:tr>
      <w:tr w:rsidR="008B33D0" w:rsidRPr="00EA319D" w:rsidTr="006C019B">
        <w:trPr>
          <w:trHeight w:val="240"/>
          <w:jc w:val="center"/>
        </w:trPr>
        <w:tc>
          <w:tcPr>
            <w:tcW w:w="4876" w:type="dxa"/>
            <w:tcBorders>
              <w:top w:val="nil"/>
              <w:left w:val="nil"/>
              <w:bottom w:val="nil"/>
              <w:right w:val="nil"/>
            </w:tcBorders>
          </w:tcPr>
          <w:p w:rsidR="008B33D0" w:rsidRPr="00EA319D" w:rsidRDefault="008B33D0" w:rsidP="006C019B">
            <w:pPr>
              <w:pStyle w:val="AmColumnHeading"/>
            </w:pPr>
            <w:r w:rsidRPr="00EA319D">
              <w:t>Propunerea de rezoluție</w:t>
            </w:r>
          </w:p>
        </w:tc>
        <w:tc>
          <w:tcPr>
            <w:tcW w:w="4876" w:type="dxa"/>
            <w:tcBorders>
              <w:top w:val="nil"/>
              <w:left w:val="nil"/>
              <w:bottom w:val="nil"/>
              <w:right w:val="nil"/>
            </w:tcBorders>
          </w:tcPr>
          <w:p w:rsidR="008B33D0" w:rsidRPr="00EA319D" w:rsidRDefault="008B33D0" w:rsidP="006C019B">
            <w:pPr>
              <w:pStyle w:val="AmColumnHeading"/>
            </w:pPr>
            <w:r w:rsidRPr="00EA319D">
              <w:t>Amendamentul</w:t>
            </w:r>
          </w:p>
        </w:tc>
      </w:tr>
      <w:tr w:rsidR="008B33D0" w:rsidRPr="00EA319D" w:rsidTr="006C019B">
        <w:trPr>
          <w:jc w:val="center"/>
        </w:trPr>
        <w:tc>
          <w:tcPr>
            <w:tcW w:w="4876" w:type="dxa"/>
            <w:tcBorders>
              <w:top w:val="nil"/>
              <w:left w:val="nil"/>
              <w:bottom w:val="nil"/>
              <w:right w:val="nil"/>
            </w:tcBorders>
          </w:tcPr>
          <w:p w:rsidR="008B33D0" w:rsidRPr="00EA319D" w:rsidRDefault="008B33D0" w:rsidP="006C019B">
            <w:pPr>
              <w:pStyle w:val="Normal6a"/>
            </w:pPr>
            <w:r w:rsidRPr="00EA319D">
              <w:t>24.</w:t>
            </w:r>
            <w:r w:rsidRPr="00EA319D">
              <w:tab/>
              <w:t>reamintește importanța unui parteneriat puternic și constructiv cu Regatul Unit; salută impulsul reînnoit din partea noului guvern al Regatului Unit de a reflecta împreună cu UE asupra posibilităților de consolidare a cooperării în materie de politică externă</w:t>
            </w:r>
            <w:r w:rsidRPr="00EA319D">
              <w:rPr>
                <w:b/>
                <w:i/>
              </w:rPr>
              <w:t xml:space="preserve"> </w:t>
            </w:r>
            <w:r w:rsidRPr="00EA319D">
              <w:t>și securitate, ceea ce ar aduce o valoare adăugată atât pentru UE, cât și pentru</w:t>
            </w:r>
            <w:r w:rsidRPr="00EA319D">
              <w:rPr>
                <w:b/>
              </w:rPr>
              <w:t xml:space="preserve"> </w:t>
            </w:r>
            <w:r w:rsidRPr="00EA319D">
              <w:t>Regatul Unit; solicită ca Parlamentul să fie implicat și informat în mod corespunzător în astfel de reflecții;</w:t>
            </w:r>
          </w:p>
        </w:tc>
        <w:tc>
          <w:tcPr>
            <w:tcW w:w="4876" w:type="dxa"/>
            <w:tcBorders>
              <w:top w:val="nil"/>
              <w:left w:val="nil"/>
              <w:bottom w:val="nil"/>
              <w:right w:val="nil"/>
            </w:tcBorders>
          </w:tcPr>
          <w:p w:rsidR="008B33D0" w:rsidRPr="00EA319D" w:rsidRDefault="008B33D0" w:rsidP="006C019B">
            <w:pPr>
              <w:pStyle w:val="Normal6a"/>
            </w:pPr>
            <w:r w:rsidRPr="00EA319D">
              <w:t>24.</w:t>
            </w:r>
            <w:r w:rsidRPr="00EA319D">
              <w:tab/>
              <w:t>reamintește importanța unui parteneriat puternic și constructiv cu Regatul Unit; salută impulsul reînnoit din partea noului guvern al Regatului Unit de a reflecta împreună cu UE asupra posibilităților de consolidare a cooperării în materie de politică externă și securitate</w:t>
            </w:r>
            <w:r w:rsidRPr="00EA319D">
              <w:rPr>
                <w:b/>
                <w:bCs/>
                <w:i/>
                <w:iCs/>
              </w:rPr>
              <w:t>, pe baza unor acțiuni concrete</w:t>
            </w:r>
            <w:r w:rsidRPr="00EA319D">
              <w:t>, ceea ce ar aduce o valoare adăugată atât pentru UE, cât și pentru Regatul Unit;</w:t>
            </w:r>
            <w:r>
              <w:t xml:space="preserve"> </w:t>
            </w:r>
            <w:r w:rsidRPr="00EA319D">
              <w:t xml:space="preserve">solicită ca Parlamentul să fie implicat și informat în mod corespunzător în astfel de reflecții; </w:t>
            </w:r>
            <w:r w:rsidRPr="00EA319D">
              <w:rPr>
                <w:b/>
                <w:i/>
              </w:rPr>
              <w:t>reamintește că trebuie să existe o mai mare mobilitate a tinerilor între UE și Regatul Unit;</w:t>
            </w:r>
          </w:p>
        </w:tc>
      </w:tr>
    </w:tbl>
    <w:p w:rsidR="008B33D0" w:rsidRPr="00EA319D" w:rsidRDefault="008B33D0" w:rsidP="008B33D0">
      <w:pPr>
        <w:pStyle w:val="AmOrLang"/>
      </w:pPr>
      <w:r w:rsidRPr="00EA319D">
        <w:t xml:space="preserve">Or. </w:t>
      </w:r>
      <w:r w:rsidRPr="00EA319D">
        <w:rPr>
          <w:rStyle w:val="HideTWBExt"/>
        </w:rPr>
        <w:t>&lt;Original&gt;</w:t>
      </w:r>
      <w:r w:rsidRPr="00EA319D">
        <w:rPr>
          <w:rStyle w:val="HideTWBInt"/>
        </w:rPr>
        <w:t>{EN}</w:t>
      </w:r>
      <w:r w:rsidRPr="00EA319D">
        <w:t>en</w:t>
      </w:r>
      <w:r w:rsidRPr="00EA319D">
        <w:rPr>
          <w:rStyle w:val="HideTWBExt"/>
        </w:rPr>
        <w:t>&lt;/Original&gt;</w:t>
      </w:r>
    </w:p>
    <w:p w:rsidR="008B33D0" w:rsidRPr="00EA319D" w:rsidRDefault="008B33D0" w:rsidP="008B33D0">
      <w:r w:rsidRPr="00EA319D">
        <w:rPr>
          <w:rStyle w:val="HideTWBExt"/>
        </w:rPr>
        <w:t>&lt;/Amend&gt;</w:t>
      </w:r>
    </w:p>
    <w:p w:rsidR="008B33D0" w:rsidRPr="00EA319D" w:rsidRDefault="008B33D0" w:rsidP="008B33D0">
      <w:pPr>
        <w:pStyle w:val="AmNumberTabs"/>
      </w:pPr>
      <w:r w:rsidRPr="00EA319D">
        <w:rPr>
          <w:rStyle w:val="HideTWBExt"/>
        </w:rPr>
        <w:t>&lt;Amend&gt;</w:t>
      </w:r>
      <w:r w:rsidRPr="00EA319D">
        <w:t>Amendamentul</w:t>
      </w:r>
      <w:r w:rsidRPr="00EA319D">
        <w:tab/>
      </w:r>
      <w:r w:rsidRPr="00EA319D">
        <w:tab/>
      </w:r>
      <w:r w:rsidRPr="00EA319D">
        <w:rPr>
          <w:rStyle w:val="HideTWBExt"/>
        </w:rPr>
        <w:t>&lt;NumAm&gt;</w:t>
      </w:r>
      <w:r w:rsidRPr="00EA319D">
        <w:t>733</w:t>
      </w:r>
      <w:r w:rsidRPr="00EA319D">
        <w:rPr>
          <w:rStyle w:val="HideTWBExt"/>
        </w:rPr>
        <w:t>&lt;/NumAm&gt;</w:t>
      </w:r>
    </w:p>
    <w:p w:rsidR="008B33D0" w:rsidRPr="00EA319D" w:rsidRDefault="008B33D0" w:rsidP="008B33D0">
      <w:pPr>
        <w:pStyle w:val="NormalBold"/>
      </w:pPr>
      <w:r w:rsidRPr="00EA319D">
        <w:rPr>
          <w:rStyle w:val="HideTWBExt"/>
          <w:b w:val="0"/>
        </w:rPr>
        <w:t>&lt;RepeatBlock-By&gt;&lt;Members&gt;</w:t>
      </w:r>
      <w:r w:rsidRPr="00EA319D">
        <w:t>Marc Botenga, Rima Hassan</w:t>
      </w:r>
      <w:r w:rsidRPr="00EA319D">
        <w:rPr>
          <w:rStyle w:val="HideTWBExt"/>
          <w:b w:val="0"/>
        </w:rPr>
        <w:t>&lt;/Members&gt;</w:t>
      </w:r>
    </w:p>
    <w:p w:rsidR="008B33D0" w:rsidRPr="00EA319D" w:rsidRDefault="008B33D0" w:rsidP="008B33D0">
      <w:r w:rsidRPr="00EA319D">
        <w:rPr>
          <w:rStyle w:val="HideTWBExt"/>
        </w:rPr>
        <w:t>&lt;AuNomDe&gt;</w:t>
      </w:r>
      <w:r w:rsidRPr="00EA319D">
        <w:rPr>
          <w:rStyle w:val="HideTWBInt"/>
        </w:rPr>
        <w:t>{The Left}</w:t>
      </w:r>
      <w:r w:rsidRPr="00EA319D">
        <w:t>în numele Grupului The Left</w:t>
      </w:r>
      <w:r w:rsidRPr="00EA319D">
        <w:rPr>
          <w:rStyle w:val="HideTWBExt"/>
        </w:rPr>
        <w:t>&lt;/AuNomDe&gt;</w:t>
      </w:r>
    </w:p>
    <w:p w:rsidR="008B33D0" w:rsidRPr="00EA319D" w:rsidRDefault="008B33D0" w:rsidP="008B33D0">
      <w:pPr>
        <w:pStyle w:val="NormalBold"/>
      </w:pPr>
      <w:r w:rsidRPr="00EA319D">
        <w:rPr>
          <w:rStyle w:val="HideTWBExt"/>
          <w:b w:val="0"/>
        </w:rPr>
        <w:t>&lt;/RepeatBlock-By&gt;</w:t>
      </w:r>
    </w:p>
    <w:p w:rsidR="008B33D0" w:rsidRPr="00EA319D" w:rsidRDefault="008B33D0" w:rsidP="008B33D0">
      <w:pPr>
        <w:pStyle w:val="NormalBold"/>
      </w:pPr>
      <w:r w:rsidRPr="00EA319D">
        <w:rPr>
          <w:rStyle w:val="HideTWBExt"/>
        </w:rPr>
        <w:t>&lt;DocAmend&gt;</w:t>
      </w:r>
      <w:r w:rsidRPr="00EA319D">
        <w:t>Propunere de rezoluție</w:t>
      </w:r>
      <w:r w:rsidRPr="00EA319D">
        <w:rPr>
          <w:rStyle w:val="HideTWBExt"/>
        </w:rPr>
        <w:t>&lt;/DocAmend&gt;</w:t>
      </w:r>
    </w:p>
    <w:p w:rsidR="008B33D0" w:rsidRPr="00EA319D" w:rsidRDefault="008B33D0" w:rsidP="008B33D0">
      <w:pPr>
        <w:pStyle w:val="NormalBold"/>
      </w:pPr>
      <w:r w:rsidRPr="00EA319D">
        <w:rPr>
          <w:rStyle w:val="HideTWBExt"/>
        </w:rPr>
        <w:t>&lt;Article&gt;</w:t>
      </w:r>
      <w:r w:rsidRPr="00EA319D">
        <w:t>Punctul 24</w:t>
      </w:r>
      <w:r w:rsidRPr="00EA31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33D0" w:rsidRPr="00EA319D" w:rsidTr="006C019B">
        <w:trPr>
          <w:trHeight w:hRule="exact" w:val="240"/>
          <w:jc w:val="center"/>
        </w:trPr>
        <w:tc>
          <w:tcPr>
            <w:tcW w:w="9752" w:type="dxa"/>
            <w:gridSpan w:val="2"/>
            <w:tcBorders>
              <w:top w:val="nil"/>
              <w:left w:val="nil"/>
              <w:bottom w:val="nil"/>
              <w:right w:val="nil"/>
            </w:tcBorders>
          </w:tcPr>
          <w:p w:rsidR="008B33D0" w:rsidRPr="00EA319D" w:rsidRDefault="008B33D0" w:rsidP="006C019B"/>
        </w:tc>
      </w:tr>
      <w:tr w:rsidR="008B33D0" w:rsidRPr="00EA319D" w:rsidTr="006C019B">
        <w:trPr>
          <w:trHeight w:val="240"/>
          <w:jc w:val="center"/>
        </w:trPr>
        <w:tc>
          <w:tcPr>
            <w:tcW w:w="4876" w:type="dxa"/>
            <w:tcBorders>
              <w:top w:val="nil"/>
              <w:left w:val="nil"/>
              <w:bottom w:val="nil"/>
              <w:right w:val="nil"/>
            </w:tcBorders>
          </w:tcPr>
          <w:p w:rsidR="008B33D0" w:rsidRPr="00EA319D" w:rsidRDefault="008B33D0" w:rsidP="006C019B">
            <w:pPr>
              <w:pStyle w:val="AmColumnHeading"/>
            </w:pPr>
            <w:r w:rsidRPr="00EA319D">
              <w:t>Propunerea de rezoluție</w:t>
            </w:r>
          </w:p>
        </w:tc>
        <w:tc>
          <w:tcPr>
            <w:tcW w:w="4876" w:type="dxa"/>
            <w:tcBorders>
              <w:top w:val="nil"/>
              <w:left w:val="nil"/>
              <w:bottom w:val="nil"/>
              <w:right w:val="nil"/>
            </w:tcBorders>
          </w:tcPr>
          <w:p w:rsidR="008B33D0" w:rsidRPr="00EA319D" w:rsidRDefault="008B33D0" w:rsidP="006C019B">
            <w:pPr>
              <w:pStyle w:val="AmColumnHeading"/>
            </w:pPr>
            <w:r w:rsidRPr="00EA319D">
              <w:t>Amendamentul</w:t>
            </w:r>
          </w:p>
        </w:tc>
      </w:tr>
      <w:tr w:rsidR="008B33D0" w:rsidRPr="00EA319D" w:rsidTr="006C019B">
        <w:trPr>
          <w:jc w:val="center"/>
        </w:trPr>
        <w:tc>
          <w:tcPr>
            <w:tcW w:w="4876" w:type="dxa"/>
            <w:tcBorders>
              <w:top w:val="nil"/>
              <w:left w:val="nil"/>
              <w:bottom w:val="nil"/>
              <w:right w:val="nil"/>
            </w:tcBorders>
          </w:tcPr>
          <w:p w:rsidR="008B33D0" w:rsidRPr="00EA319D" w:rsidRDefault="008B33D0" w:rsidP="006C019B">
            <w:pPr>
              <w:pStyle w:val="Normal6a"/>
            </w:pPr>
            <w:r w:rsidRPr="00EA319D">
              <w:t>24.</w:t>
            </w:r>
            <w:r w:rsidRPr="00EA319D">
              <w:tab/>
              <w:t>reamintește importanța unui parteneriat puternic și constructiv cu Regatul Unit; salută impulsul reînnoit din partea noului guvern al Regatului Unit de a reflecta împreună cu UE asupra posibilităților de consolidare a cooperării</w:t>
            </w:r>
            <w:r w:rsidRPr="00EA319D">
              <w:rPr>
                <w:b/>
                <w:i/>
              </w:rPr>
              <w:t xml:space="preserve"> în materie de politică externă și securitate</w:t>
            </w:r>
            <w:r w:rsidRPr="00EA319D">
              <w:t>, ceea ce ar aduce o valoare adăugată atât pentru UE, cât și pentru Regatul Unit; solicită ca Parlamentul să fie implicat și informat în mod corespunzător în astfel de reflecții;</w:t>
            </w:r>
          </w:p>
        </w:tc>
        <w:tc>
          <w:tcPr>
            <w:tcW w:w="4876" w:type="dxa"/>
            <w:tcBorders>
              <w:top w:val="nil"/>
              <w:left w:val="nil"/>
              <w:bottom w:val="nil"/>
              <w:right w:val="nil"/>
            </w:tcBorders>
          </w:tcPr>
          <w:p w:rsidR="008B33D0" w:rsidRPr="00EA319D" w:rsidRDefault="008B33D0" w:rsidP="006C019B">
            <w:pPr>
              <w:pStyle w:val="Normal6a"/>
            </w:pPr>
            <w:r w:rsidRPr="00EA319D">
              <w:t>24.</w:t>
            </w:r>
            <w:r w:rsidRPr="00EA319D">
              <w:tab/>
              <w:t>reamintește importanța unui parteneriat puternic și constructiv cu Regatul Unit; salută impulsul reînnoit din partea noului guvern al Regatului Unit de a reflecta împreună cu UE asupra posibilităților de consolidare a cooperării, ceea ce ar aduce o valoare adăugată atât pentru UE, cât și pentru Regatul Unit; solicită ca Parlamentul să fie implicat și informat în mod corespunzător în astfel de reflecții;</w:t>
            </w:r>
          </w:p>
        </w:tc>
      </w:tr>
    </w:tbl>
    <w:p w:rsidR="008B33D0" w:rsidRPr="00EA319D" w:rsidRDefault="008B33D0" w:rsidP="008B33D0">
      <w:pPr>
        <w:pStyle w:val="AmOrLang"/>
      </w:pPr>
      <w:r w:rsidRPr="00EA319D">
        <w:t xml:space="preserve">Or. </w:t>
      </w:r>
      <w:r w:rsidRPr="00EA319D">
        <w:rPr>
          <w:rStyle w:val="HideTWBExt"/>
        </w:rPr>
        <w:t>&lt;Original&gt;</w:t>
      </w:r>
      <w:r w:rsidRPr="00EA319D">
        <w:rPr>
          <w:rStyle w:val="HideTWBInt"/>
        </w:rPr>
        <w:t>{EN}</w:t>
      </w:r>
      <w:r w:rsidRPr="00EA319D">
        <w:t>en</w:t>
      </w:r>
      <w:r w:rsidRPr="00EA319D">
        <w:rPr>
          <w:rStyle w:val="HideTWBExt"/>
        </w:rPr>
        <w:t>&lt;/Original&gt;</w:t>
      </w:r>
    </w:p>
    <w:p w:rsidR="008B33D0" w:rsidRPr="00EA319D" w:rsidRDefault="008B33D0" w:rsidP="008B33D0">
      <w:r w:rsidRPr="00EA319D">
        <w:rPr>
          <w:rStyle w:val="HideTWBExt"/>
        </w:rPr>
        <w:t>&lt;/Amend&gt;</w:t>
      </w:r>
    </w:p>
    <w:p w:rsidR="008B33D0" w:rsidRPr="00EA319D" w:rsidRDefault="008B33D0" w:rsidP="008B33D0">
      <w:pPr>
        <w:pStyle w:val="AmNumberTabs"/>
      </w:pPr>
      <w:r w:rsidRPr="00EA319D">
        <w:rPr>
          <w:rStyle w:val="HideTWBExt"/>
        </w:rPr>
        <w:t>&lt;Amend&gt;</w:t>
      </w:r>
      <w:r w:rsidRPr="00EA319D">
        <w:t>Amendamentul</w:t>
      </w:r>
      <w:r w:rsidRPr="00EA319D">
        <w:tab/>
      </w:r>
      <w:r w:rsidRPr="00EA319D">
        <w:tab/>
      </w:r>
      <w:r w:rsidRPr="00EA319D">
        <w:rPr>
          <w:rStyle w:val="HideTWBExt"/>
        </w:rPr>
        <w:t>&lt;NumAm&gt;</w:t>
      </w:r>
      <w:r w:rsidRPr="00EA319D">
        <w:t>734</w:t>
      </w:r>
      <w:r w:rsidRPr="00EA319D">
        <w:rPr>
          <w:rStyle w:val="HideTWBExt"/>
        </w:rPr>
        <w:t>&lt;/NumAm&gt;</w:t>
      </w:r>
    </w:p>
    <w:p w:rsidR="008B33D0" w:rsidRPr="00EA319D" w:rsidRDefault="008B33D0" w:rsidP="008B33D0">
      <w:pPr>
        <w:pStyle w:val="NormalBold"/>
      </w:pPr>
      <w:r w:rsidRPr="00EA319D">
        <w:rPr>
          <w:rStyle w:val="HideTWBExt"/>
          <w:b w:val="0"/>
        </w:rPr>
        <w:t>&lt;RepeatBlock-By&gt;&lt;Members&gt;</w:t>
      </w:r>
      <w:r w:rsidRPr="00EA319D">
        <w:t>António Tânger Corrêa</w:t>
      </w:r>
      <w:r w:rsidRPr="00EA319D">
        <w:rPr>
          <w:rStyle w:val="HideTWBExt"/>
          <w:b w:val="0"/>
        </w:rPr>
        <w:t>&lt;/Members&gt;</w:t>
      </w:r>
    </w:p>
    <w:p w:rsidR="008B33D0" w:rsidRPr="00EA319D" w:rsidRDefault="008B33D0" w:rsidP="008B33D0">
      <w:pPr>
        <w:pStyle w:val="NormalBold"/>
      </w:pPr>
      <w:r w:rsidRPr="00EA319D">
        <w:rPr>
          <w:rStyle w:val="HideTWBExt"/>
          <w:b w:val="0"/>
        </w:rPr>
        <w:t>&lt;/RepeatBlock-By&gt;</w:t>
      </w:r>
    </w:p>
    <w:p w:rsidR="008B33D0" w:rsidRPr="00EA319D" w:rsidRDefault="008B33D0" w:rsidP="008B33D0">
      <w:pPr>
        <w:pStyle w:val="NormalBold"/>
      </w:pPr>
      <w:r w:rsidRPr="00EA319D">
        <w:rPr>
          <w:rStyle w:val="HideTWBExt"/>
        </w:rPr>
        <w:t>&lt;DocAmend&gt;</w:t>
      </w:r>
      <w:r w:rsidRPr="00EA319D">
        <w:t>Propunere de rezoluție</w:t>
      </w:r>
      <w:r w:rsidRPr="00EA319D">
        <w:rPr>
          <w:rStyle w:val="HideTWBExt"/>
        </w:rPr>
        <w:t>&lt;/DocAmend&gt;</w:t>
      </w:r>
    </w:p>
    <w:p w:rsidR="008B33D0" w:rsidRPr="00EA319D" w:rsidRDefault="008B33D0" w:rsidP="008B33D0">
      <w:pPr>
        <w:pStyle w:val="NormalBold"/>
      </w:pPr>
      <w:r w:rsidRPr="00EA319D">
        <w:rPr>
          <w:rStyle w:val="HideTWBExt"/>
        </w:rPr>
        <w:t>&lt;Article&gt;</w:t>
      </w:r>
      <w:r w:rsidRPr="00EA319D">
        <w:t>Punctul 24</w:t>
      </w:r>
      <w:r w:rsidRPr="00EA31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33D0" w:rsidRPr="00EA319D" w:rsidTr="006C019B">
        <w:trPr>
          <w:trHeight w:hRule="exact" w:val="240"/>
          <w:jc w:val="center"/>
        </w:trPr>
        <w:tc>
          <w:tcPr>
            <w:tcW w:w="9752" w:type="dxa"/>
            <w:gridSpan w:val="2"/>
            <w:tcBorders>
              <w:top w:val="nil"/>
              <w:left w:val="nil"/>
              <w:bottom w:val="nil"/>
              <w:right w:val="nil"/>
            </w:tcBorders>
          </w:tcPr>
          <w:p w:rsidR="008B33D0" w:rsidRPr="00EA319D" w:rsidRDefault="008B33D0" w:rsidP="006C019B"/>
        </w:tc>
      </w:tr>
      <w:tr w:rsidR="008B33D0" w:rsidRPr="00EA319D" w:rsidTr="006C019B">
        <w:trPr>
          <w:trHeight w:val="240"/>
          <w:jc w:val="center"/>
        </w:trPr>
        <w:tc>
          <w:tcPr>
            <w:tcW w:w="4876" w:type="dxa"/>
            <w:tcBorders>
              <w:top w:val="nil"/>
              <w:left w:val="nil"/>
              <w:bottom w:val="nil"/>
              <w:right w:val="nil"/>
            </w:tcBorders>
          </w:tcPr>
          <w:p w:rsidR="008B33D0" w:rsidRPr="00EA319D" w:rsidRDefault="008B33D0" w:rsidP="006C019B">
            <w:pPr>
              <w:pStyle w:val="AmColumnHeading"/>
            </w:pPr>
            <w:r w:rsidRPr="00EA319D">
              <w:t>Propunerea de rezoluție</w:t>
            </w:r>
          </w:p>
        </w:tc>
        <w:tc>
          <w:tcPr>
            <w:tcW w:w="4876" w:type="dxa"/>
            <w:tcBorders>
              <w:top w:val="nil"/>
              <w:left w:val="nil"/>
              <w:bottom w:val="nil"/>
              <w:right w:val="nil"/>
            </w:tcBorders>
          </w:tcPr>
          <w:p w:rsidR="008B33D0" w:rsidRPr="00EA319D" w:rsidRDefault="008B33D0" w:rsidP="006C019B">
            <w:pPr>
              <w:pStyle w:val="AmColumnHeading"/>
            </w:pPr>
            <w:r w:rsidRPr="00EA319D">
              <w:t>Amendamentul</w:t>
            </w:r>
          </w:p>
        </w:tc>
      </w:tr>
      <w:tr w:rsidR="008B33D0" w:rsidRPr="00EA319D" w:rsidTr="006C019B">
        <w:trPr>
          <w:jc w:val="center"/>
        </w:trPr>
        <w:tc>
          <w:tcPr>
            <w:tcW w:w="4876" w:type="dxa"/>
            <w:tcBorders>
              <w:top w:val="nil"/>
              <w:left w:val="nil"/>
              <w:bottom w:val="nil"/>
              <w:right w:val="nil"/>
            </w:tcBorders>
          </w:tcPr>
          <w:p w:rsidR="008B33D0" w:rsidRPr="00EA319D" w:rsidRDefault="008B33D0" w:rsidP="006C019B">
            <w:pPr>
              <w:pStyle w:val="Normal6a"/>
            </w:pPr>
            <w:r w:rsidRPr="00EA319D">
              <w:t>24.</w:t>
            </w:r>
            <w:r w:rsidRPr="00EA319D">
              <w:tab/>
              <w:t xml:space="preserve">reamintește importanța unui parteneriat puternic și constructiv cu Regatul Unit; salută </w:t>
            </w:r>
            <w:r w:rsidRPr="00EA319D">
              <w:rPr>
                <w:b/>
                <w:i/>
              </w:rPr>
              <w:t>impulsul reînnoit din partea noului</w:t>
            </w:r>
            <w:r w:rsidRPr="00EA319D">
              <w:t xml:space="preserve"> guvern al Regatului Unit </w:t>
            </w:r>
            <w:r w:rsidRPr="00EA319D">
              <w:rPr>
                <w:b/>
                <w:i/>
              </w:rPr>
              <w:t>de a reflecta</w:t>
            </w:r>
            <w:r w:rsidRPr="00EA319D">
              <w:t xml:space="preserve"> împreună cu UE asupra posibilităților de consolidare a cooperării în materie de politică externă și securitate, ceea ce ar aduce o valoare adăugată atât pentru UE, cât și pentru Regatul Unit; solicită ca Parlamentul să fie implicat și informat în mod corespunzător în astfel de reflecții;</w:t>
            </w:r>
          </w:p>
        </w:tc>
        <w:tc>
          <w:tcPr>
            <w:tcW w:w="4876" w:type="dxa"/>
            <w:tcBorders>
              <w:top w:val="nil"/>
              <w:left w:val="nil"/>
              <w:bottom w:val="nil"/>
              <w:right w:val="nil"/>
            </w:tcBorders>
          </w:tcPr>
          <w:p w:rsidR="008B33D0" w:rsidRPr="00EA319D" w:rsidRDefault="008B33D0" w:rsidP="006C019B">
            <w:pPr>
              <w:pStyle w:val="Normal6a"/>
            </w:pPr>
            <w:r w:rsidRPr="00EA319D">
              <w:t>24.</w:t>
            </w:r>
            <w:r w:rsidRPr="00EA319D">
              <w:tab/>
              <w:t xml:space="preserve">reamintește importanța unui parteneriat puternic și constructiv cu Regatul Unit; salută </w:t>
            </w:r>
            <w:r w:rsidRPr="00EA319D">
              <w:rPr>
                <w:b/>
                <w:i/>
              </w:rPr>
              <w:t>faptul că noul</w:t>
            </w:r>
            <w:r w:rsidRPr="00EA319D">
              <w:t xml:space="preserve"> guvern al Regatului Unit </w:t>
            </w:r>
            <w:r w:rsidRPr="00EA319D">
              <w:rPr>
                <w:b/>
                <w:i/>
              </w:rPr>
              <w:t>reflectează</w:t>
            </w:r>
            <w:r w:rsidRPr="00EA319D">
              <w:t xml:space="preserve"> împreună cu UE asupra posibilităților de consolidare a cooperării în materie de politică externă și securitate, ceea ce ar aduce o valoare adăugată atât pentru UE, cât și pentru Regatul Unit; solicită ca Parlamentul să fie implicat și informat în mod corespunzător în astfel de reflecții;</w:t>
            </w:r>
          </w:p>
        </w:tc>
      </w:tr>
    </w:tbl>
    <w:p w:rsidR="008B33D0" w:rsidRPr="00EA319D" w:rsidRDefault="008B33D0" w:rsidP="008B33D0">
      <w:pPr>
        <w:pStyle w:val="AmOrLang"/>
      </w:pPr>
      <w:r w:rsidRPr="00EA319D">
        <w:t xml:space="preserve">Or. </w:t>
      </w:r>
      <w:r w:rsidRPr="00EA319D">
        <w:rPr>
          <w:rStyle w:val="HideTWBExt"/>
        </w:rPr>
        <w:t>&lt;Original&gt;</w:t>
      </w:r>
      <w:r w:rsidRPr="00EA319D">
        <w:rPr>
          <w:rStyle w:val="HideTWBInt"/>
        </w:rPr>
        <w:t>{EN}</w:t>
      </w:r>
      <w:r w:rsidRPr="00EA319D">
        <w:t>en</w:t>
      </w:r>
      <w:r w:rsidRPr="00EA319D">
        <w:rPr>
          <w:rStyle w:val="HideTWBExt"/>
        </w:rPr>
        <w:t>&lt;/Original&gt;</w:t>
      </w:r>
    </w:p>
    <w:p w:rsidR="008B33D0" w:rsidRPr="00EA319D" w:rsidRDefault="008B33D0" w:rsidP="008B33D0">
      <w:r w:rsidRPr="00EA319D">
        <w:rPr>
          <w:rStyle w:val="HideTWBExt"/>
        </w:rPr>
        <w:t>&lt;/Amend&gt;</w:t>
      </w:r>
    </w:p>
    <w:p w:rsidR="008B33D0" w:rsidRPr="00D47BE6" w:rsidRDefault="008B33D0" w:rsidP="008B33D0">
      <w:pPr>
        <w:pStyle w:val="AmNumberTabs"/>
      </w:pPr>
      <w:r w:rsidRPr="00D47BE6">
        <w:rPr>
          <w:rStyle w:val="HideTWBExt"/>
          <w:b w:val="0"/>
        </w:rPr>
        <w:t>&lt;Amend&gt;</w:t>
      </w:r>
      <w:r w:rsidRPr="00D47BE6">
        <w:t>Amendamentul</w:t>
      </w:r>
      <w:r w:rsidRPr="00D47BE6">
        <w:tab/>
      </w:r>
      <w:r w:rsidRPr="00D47BE6">
        <w:tab/>
      </w:r>
      <w:r w:rsidRPr="00D47BE6">
        <w:rPr>
          <w:rStyle w:val="HideTWBExt"/>
          <w:b w:val="0"/>
        </w:rPr>
        <w:t>&lt;NumAm&gt;</w:t>
      </w:r>
      <w:r w:rsidRPr="00D47BE6">
        <w:t>735</w:t>
      </w:r>
      <w:r w:rsidRPr="00D47BE6">
        <w:rPr>
          <w:rStyle w:val="HideTWBExt"/>
          <w:b w:val="0"/>
        </w:rPr>
        <w:t>&lt;/NumAm&gt;</w:t>
      </w:r>
    </w:p>
    <w:p w:rsidR="008B33D0" w:rsidRPr="00D47BE6" w:rsidRDefault="008B33D0" w:rsidP="008B33D0">
      <w:pPr>
        <w:pStyle w:val="NormalBold"/>
      </w:pPr>
      <w:r w:rsidRPr="00D47BE6">
        <w:rPr>
          <w:rStyle w:val="HideTWBExt"/>
          <w:b w:val="0"/>
        </w:rPr>
        <w:t>&lt;RepeatBlock-By&gt;&lt;Members&gt;</w:t>
      </w:r>
      <w:r w:rsidRPr="00D47BE6">
        <w:t>Francisco José Millán Mon</w:t>
      </w:r>
      <w:r w:rsidRPr="00D47BE6">
        <w:rPr>
          <w:rStyle w:val="HideTWBExt"/>
          <w:b w:val="0"/>
        </w:rPr>
        <w:t>&lt;/Members&gt;</w:t>
      </w:r>
    </w:p>
    <w:p w:rsidR="008B33D0" w:rsidRPr="00D47BE6" w:rsidRDefault="008B33D0" w:rsidP="008B33D0">
      <w:pPr>
        <w:pStyle w:val="NormalBold"/>
      </w:pPr>
      <w:r w:rsidRPr="00D47BE6">
        <w:rPr>
          <w:rStyle w:val="HideTWBExt"/>
          <w:b w:val="0"/>
        </w:rPr>
        <w:t>&lt;/RepeatBlock-By&gt;</w:t>
      </w:r>
    </w:p>
    <w:p w:rsidR="008B33D0" w:rsidRPr="00D47BE6" w:rsidRDefault="008B33D0" w:rsidP="008B33D0">
      <w:pPr>
        <w:pStyle w:val="NormalBold"/>
      </w:pPr>
      <w:r w:rsidRPr="00D47BE6">
        <w:rPr>
          <w:rStyle w:val="HideTWBExt"/>
          <w:b w:val="0"/>
        </w:rPr>
        <w:t>&lt;DocAmend&gt;</w:t>
      </w:r>
      <w:r w:rsidRPr="00D47BE6">
        <w:t>Propunere de rezoluție</w:t>
      </w:r>
      <w:r w:rsidRPr="00D47BE6">
        <w:rPr>
          <w:rStyle w:val="HideTWBExt"/>
          <w:b w:val="0"/>
        </w:rPr>
        <w:t>&lt;/DocAmend&gt;</w:t>
      </w:r>
    </w:p>
    <w:p w:rsidR="008B33D0" w:rsidRPr="00D47BE6" w:rsidRDefault="008B33D0" w:rsidP="008B33D0">
      <w:pPr>
        <w:pStyle w:val="NormalBold"/>
      </w:pPr>
      <w:r w:rsidRPr="00D47BE6">
        <w:rPr>
          <w:rStyle w:val="HideTWBExt"/>
          <w:b w:val="0"/>
        </w:rPr>
        <w:t>&lt;Article&gt;</w:t>
      </w:r>
      <w:r w:rsidRPr="00D47BE6">
        <w:t>Punctul 24 a (nou)</w:t>
      </w:r>
      <w:r w:rsidRPr="00D47BE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33D0" w:rsidRPr="00D47BE6" w:rsidTr="006C019B">
        <w:trPr>
          <w:trHeight w:hRule="exact" w:val="240"/>
          <w:jc w:val="center"/>
        </w:trPr>
        <w:tc>
          <w:tcPr>
            <w:tcW w:w="9752" w:type="dxa"/>
            <w:gridSpan w:val="2"/>
            <w:tcBorders>
              <w:top w:val="nil"/>
              <w:left w:val="nil"/>
              <w:bottom w:val="nil"/>
              <w:right w:val="nil"/>
            </w:tcBorders>
          </w:tcPr>
          <w:p w:rsidR="008B33D0" w:rsidRPr="00D47BE6" w:rsidRDefault="008B33D0" w:rsidP="006C019B"/>
        </w:tc>
      </w:tr>
      <w:tr w:rsidR="008B33D0" w:rsidRPr="00D47BE6" w:rsidTr="006C019B">
        <w:trPr>
          <w:trHeight w:val="240"/>
          <w:jc w:val="center"/>
        </w:trPr>
        <w:tc>
          <w:tcPr>
            <w:tcW w:w="4876" w:type="dxa"/>
            <w:tcBorders>
              <w:top w:val="nil"/>
              <w:left w:val="nil"/>
              <w:bottom w:val="nil"/>
              <w:right w:val="nil"/>
            </w:tcBorders>
          </w:tcPr>
          <w:p w:rsidR="008B33D0" w:rsidRPr="00D47BE6" w:rsidRDefault="008B33D0" w:rsidP="006C019B">
            <w:pPr>
              <w:pStyle w:val="AmColumnHeading"/>
            </w:pPr>
            <w:r w:rsidRPr="00D47BE6">
              <w:t>Propunerea de rezoluție</w:t>
            </w:r>
          </w:p>
        </w:tc>
        <w:tc>
          <w:tcPr>
            <w:tcW w:w="4876" w:type="dxa"/>
            <w:tcBorders>
              <w:top w:val="nil"/>
              <w:left w:val="nil"/>
              <w:bottom w:val="nil"/>
              <w:right w:val="nil"/>
            </w:tcBorders>
          </w:tcPr>
          <w:p w:rsidR="008B33D0" w:rsidRPr="00D47BE6" w:rsidRDefault="008B33D0" w:rsidP="006C019B">
            <w:pPr>
              <w:pStyle w:val="AmColumnHeading"/>
            </w:pPr>
            <w:r w:rsidRPr="00D47BE6">
              <w:t>Amendamentul</w:t>
            </w:r>
          </w:p>
        </w:tc>
      </w:tr>
      <w:tr w:rsidR="008B33D0" w:rsidRPr="00D47BE6" w:rsidTr="006C019B">
        <w:trPr>
          <w:jc w:val="center"/>
        </w:trPr>
        <w:tc>
          <w:tcPr>
            <w:tcW w:w="4876" w:type="dxa"/>
            <w:tcBorders>
              <w:top w:val="nil"/>
              <w:left w:val="nil"/>
              <w:bottom w:val="nil"/>
              <w:right w:val="nil"/>
            </w:tcBorders>
          </w:tcPr>
          <w:p w:rsidR="008B33D0" w:rsidRPr="00D47BE6" w:rsidRDefault="008B33D0" w:rsidP="006C019B">
            <w:pPr>
              <w:pStyle w:val="Normal6a"/>
            </w:pPr>
          </w:p>
        </w:tc>
        <w:tc>
          <w:tcPr>
            <w:tcW w:w="4876" w:type="dxa"/>
            <w:tcBorders>
              <w:top w:val="nil"/>
              <w:left w:val="nil"/>
              <w:bottom w:val="nil"/>
              <w:right w:val="nil"/>
            </w:tcBorders>
          </w:tcPr>
          <w:p w:rsidR="008B33D0" w:rsidRPr="00D47BE6" w:rsidRDefault="008B33D0" w:rsidP="006C019B">
            <w:pPr>
              <w:pStyle w:val="Normal6a"/>
            </w:pPr>
            <w:r w:rsidRPr="00D47BE6">
              <w:rPr>
                <w:b/>
                <w:i/>
              </w:rPr>
              <w:t>24a.</w:t>
            </w:r>
            <w:r w:rsidRPr="00D47BE6">
              <w:tab/>
            </w:r>
            <w:r w:rsidRPr="00D47BE6">
              <w:rPr>
                <w:b/>
                <w:i/>
              </w:rPr>
              <w:t>salută faptul că în urma întâlnirii dintre Înaltul Reprezentant și ministrul britanic al afacerilor externe s-a convenit să se lanseze consultări strategice între cele două părți pe teme precum războiul de agresiune al Rusiei împotriva Ucrainei, regiunea indo-pacifică, Balcanii de Vest și amenințările hibride; consideră că ar fi oportun să se adauge și alte teme, cum ar fi securitatea maritimă, la aceste consultări strategice; salută faptul că s-a convenit să se depună eforturi pentru a crea un parteneriat în materie de securitate între UE și Regatul Unit, cu scopul de a aborda împreună provocări comune; având în vedere cele de mai sus, consideră că este oportun să se analizeze posibilitatea revizuirii Acordului comercial și de cooperare cu Regatul Unit pentru a adăuga un capitol despre cooperarea în materie de politică externă și de securitate și apărare;</w:t>
            </w:r>
          </w:p>
        </w:tc>
      </w:tr>
    </w:tbl>
    <w:p w:rsidR="008B33D0" w:rsidRPr="00D47BE6" w:rsidRDefault="008B33D0" w:rsidP="008B33D0">
      <w:pPr>
        <w:pStyle w:val="AmOrLang"/>
      </w:pPr>
      <w:r w:rsidRPr="00D47BE6">
        <w:t xml:space="preserve">Or. </w:t>
      </w:r>
      <w:r w:rsidRPr="00D47BE6">
        <w:rPr>
          <w:rStyle w:val="HideTWBExt"/>
        </w:rPr>
        <w:t>&lt;Original&gt;</w:t>
      </w:r>
      <w:r w:rsidRPr="00D47BE6">
        <w:rPr>
          <w:rStyle w:val="HideTWBInt"/>
        </w:rPr>
        <w:t>{ES}</w:t>
      </w:r>
      <w:r w:rsidRPr="00D47BE6">
        <w:t>es</w:t>
      </w:r>
      <w:r w:rsidRPr="00D47BE6">
        <w:rPr>
          <w:rStyle w:val="HideTWBExt"/>
        </w:rPr>
        <w:t>&lt;/Original&gt;</w:t>
      </w:r>
    </w:p>
    <w:p w:rsidR="008B33D0" w:rsidRPr="00D47BE6" w:rsidRDefault="008B33D0" w:rsidP="008B33D0">
      <w:r w:rsidRPr="00D47BE6">
        <w:rPr>
          <w:rStyle w:val="HideTWBExt"/>
        </w:rPr>
        <w:t>&lt;/Amend&gt;</w:t>
      </w:r>
    </w:p>
    <w:p w:rsidR="008B33D0" w:rsidRPr="00D47BE6" w:rsidRDefault="008B33D0" w:rsidP="008B33D0">
      <w:pPr>
        <w:pStyle w:val="AmNumberTabs"/>
      </w:pPr>
      <w:r w:rsidRPr="00D47BE6">
        <w:rPr>
          <w:rStyle w:val="HideTWBExt"/>
          <w:b w:val="0"/>
        </w:rPr>
        <w:t>&lt;Amend&gt;</w:t>
      </w:r>
      <w:r w:rsidRPr="00D47BE6">
        <w:t>Amendamentul</w:t>
      </w:r>
      <w:r w:rsidRPr="00D47BE6">
        <w:tab/>
      </w:r>
      <w:r w:rsidRPr="00D47BE6">
        <w:tab/>
      </w:r>
      <w:r w:rsidRPr="00D47BE6">
        <w:rPr>
          <w:rStyle w:val="HideTWBExt"/>
          <w:b w:val="0"/>
        </w:rPr>
        <w:t>&lt;NumAm&gt;</w:t>
      </w:r>
      <w:r w:rsidRPr="00D47BE6">
        <w:t>736</w:t>
      </w:r>
      <w:r w:rsidRPr="00D47BE6">
        <w:rPr>
          <w:rStyle w:val="HideTWBExt"/>
          <w:b w:val="0"/>
        </w:rPr>
        <w:t>&lt;/NumAm&gt;</w:t>
      </w:r>
    </w:p>
    <w:p w:rsidR="008B33D0" w:rsidRPr="00D47BE6" w:rsidRDefault="008B33D0" w:rsidP="008B33D0">
      <w:pPr>
        <w:pStyle w:val="NormalBold"/>
      </w:pPr>
      <w:r w:rsidRPr="00D47BE6">
        <w:rPr>
          <w:rStyle w:val="HideTWBExt"/>
          <w:b w:val="0"/>
        </w:rPr>
        <w:t>&lt;RepeatBlock-By&gt;&lt;Members&gt;</w:t>
      </w:r>
      <w:r w:rsidRPr="00D47BE6">
        <w:t>Francisco José Millán Mon</w:t>
      </w:r>
      <w:r w:rsidRPr="00D47BE6">
        <w:rPr>
          <w:rStyle w:val="HideTWBExt"/>
          <w:b w:val="0"/>
        </w:rPr>
        <w:t>&lt;/Members&gt;</w:t>
      </w:r>
    </w:p>
    <w:p w:rsidR="008B33D0" w:rsidRPr="00D47BE6" w:rsidRDefault="008B33D0" w:rsidP="008B33D0">
      <w:pPr>
        <w:pStyle w:val="NormalBold"/>
      </w:pPr>
      <w:r w:rsidRPr="00D47BE6">
        <w:rPr>
          <w:rStyle w:val="HideTWBExt"/>
          <w:b w:val="0"/>
        </w:rPr>
        <w:t>&lt;/RepeatBlock-By&gt;</w:t>
      </w:r>
    </w:p>
    <w:p w:rsidR="008B33D0" w:rsidRPr="00D47BE6" w:rsidRDefault="008B33D0" w:rsidP="008B33D0">
      <w:pPr>
        <w:pStyle w:val="NormalBold"/>
      </w:pPr>
      <w:r w:rsidRPr="00D47BE6">
        <w:rPr>
          <w:rStyle w:val="HideTWBExt"/>
          <w:b w:val="0"/>
        </w:rPr>
        <w:t>&lt;DocAmend&gt;</w:t>
      </w:r>
      <w:r w:rsidRPr="00D47BE6">
        <w:t>Propunere de rezoluție</w:t>
      </w:r>
      <w:r w:rsidRPr="00D47BE6">
        <w:rPr>
          <w:rStyle w:val="HideTWBExt"/>
          <w:b w:val="0"/>
        </w:rPr>
        <w:t>&lt;/DocAmend&gt;</w:t>
      </w:r>
    </w:p>
    <w:p w:rsidR="008B33D0" w:rsidRPr="00D47BE6" w:rsidRDefault="008B33D0" w:rsidP="008B33D0">
      <w:pPr>
        <w:pStyle w:val="NormalBold"/>
      </w:pPr>
      <w:r w:rsidRPr="00D47BE6">
        <w:rPr>
          <w:rStyle w:val="HideTWBExt"/>
          <w:b w:val="0"/>
        </w:rPr>
        <w:t>&lt;Article&gt;</w:t>
      </w:r>
      <w:r w:rsidRPr="00D47BE6">
        <w:t>Punctul 24 b (nou)</w:t>
      </w:r>
      <w:r w:rsidRPr="00D47BE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33D0" w:rsidRPr="00D47BE6" w:rsidTr="006C019B">
        <w:trPr>
          <w:trHeight w:hRule="exact" w:val="240"/>
          <w:jc w:val="center"/>
        </w:trPr>
        <w:tc>
          <w:tcPr>
            <w:tcW w:w="9752" w:type="dxa"/>
            <w:gridSpan w:val="2"/>
            <w:tcBorders>
              <w:top w:val="nil"/>
              <w:left w:val="nil"/>
              <w:bottom w:val="nil"/>
              <w:right w:val="nil"/>
            </w:tcBorders>
          </w:tcPr>
          <w:p w:rsidR="008B33D0" w:rsidRPr="00D47BE6" w:rsidRDefault="008B33D0" w:rsidP="006C019B"/>
        </w:tc>
      </w:tr>
      <w:tr w:rsidR="008B33D0" w:rsidRPr="00D47BE6" w:rsidTr="006C019B">
        <w:trPr>
          <w:trHeight w:val="240"/>
          <w:jc w:val="center"/>
        </w:trPr>
        <w:tc>
          <w:tcPr>
            <w:tcW w:w="4876" w:type="dxa"/>
            <w:tcBorders>
              <w:top w:val="nil"/>
              <w:left w:val="nil"/>
              <w:bottom w:val="nil"/>
              <w:right w:val="nil"/>
            </w:tcBorders>
          </w:tcPr>
          <w:p w:rsidR="008B33D0" w:rsidRPr="00D47BE6" w:rsidRDefault="008B33D0" w:rsidP="006C019B">
            <w:pPr>
              <w:pStyle w:val="AmColumnHeading"/>
            </w:pPr>
            <w:r w:rsidRPr="00D47BE6">
              <w:t>Propunerea de rezoluție</w:t>
            </w:r>
          </w:p>
        </w:tc>
        <w:tc>
          <w:tcPr>
            <w:tcW w:w="4876" w:type="dxa"/>
            <w:tcBorders>
              <w:top w:val="nil"/>
              <w:left w:val="nil"/>
              <w:bottom w:val="nil"/>
              <w:right w:val="nil"/>
            </w:tcBorders>
          </w:tcPr>
          <w:p w:rsidR="008B33D0" w:rsidRPr="00D47BE6" w:rsidRDefault="008B33D0" w:rsidP="006C019B">
            <w:pPr>
              <w:pStyle w:val="AmColumnHeading"/>
            </w:pPr>
            <w:r w:rsidRPr="00D47BE6">
              <w:t>Amendamentul</w:t>
            </w:r>
          </w:p>
        </w:tc>
      </w:tr>
      <w:tr w:rsidR="008B33D0" w:rsidRPr="00D47BE6" w:rsidTr="006C019B">
        <w:trPr>
          <w:jc w:val="center"/>
        </w:trPr>
        <w:tc>
          <w:tcPr>
            <w:tcW w:w="4876" w:type="dxa"/>
            <w:tcBorders>
              <w:top w:val="nil"/>
              <w:left w:val="nil"/>
              <w:bottom w:val="nil"/>
              <w:right w:val="nil"/>
            </w:tcBorders>
          </w:tcPr>
          <w:p w:rsidR="008B33D0" w:rsidRPr="00D47BE6" w:rsidRDefault="008B33D0" w:rsidP="006C019B">
            <w:pPr>
              <w:pStyle w:val="Normal6a"/>
            </w:pPr>
          </w:p>
        </w:tc>
        <w:tc>
          <w:tcPr>
            <w:tcW w:w="4876" w:type="dxa"/>
            <w:tcBorders>
              <w:top w:val="nil"/>
              <w:left w:val="nil"/>
              <w:bottom w:val="nil"/>
              <w:right w:val="nil"/>
            </w:tcBorders>
          </w:tcPr>
          <w:p w:rsidR="008B33D0" w:rsidRPr="00D47BE6" w:rsidRDefault="008B33D0" w:rsidP="006C019B">
            <w:pPr>
              <w:pStyle w:val="Normal6a"/>
            </w:pPr>
            <w:r w:rsidRPr="00D47BE6">
              <w:rPr>
                <w:b/>
                <w:i/>
              </w:rPr>
              <w:t>24b.</w:t>
            </w:r>
            <w:r w:rsidRPr="00D47BE6">
              <w:tab/>
            </w:r>
            <w:r w:rsidRPr="00D47BE6">
              <w:rPr>
                <w:b/>
                <w:i/>
              </w:rPr>
              <w:t>salută buna cooperare dintre Uniunea Europeană și Regatul Unit în ceea ce privește adoptarea și monitorizarea aplicării sancțiunilor împotriva Rusiei;</w:t>
            </w:r>
          </w:p>
        </w:tc>
      </w:tr>
    </w:tbl>
    <w:p w:rsidR="008B33D0" w:rsidRPr="00D47BE6" w:rsidRDefault="008B33D0" w:rsidP="008B33D0">
      <w:pPr>
        <w:pStyle w:val="AmOrLang"/>
      </w:pPr>
      <w:r w:rsidRPr="00D47BE6">
        <w:t xml:space="preserve">Or. </w:t>
      </w:r>
      <w:r w:rsidRPr="00D47BE6">
        <w:rPr>
          <w:rStyle w:val="HideTWBExt"/>
        </w:rPr>
        <w:t>&lt;Original&gt;</w:t>
      </w:r>
      <w:r w:rsidRPr="00D47BE6">
        <w:rPr>
          <w:rStyle w:val="HideTWBInt"/>
        </w:rPr>
        <w:t>{ES}</w:t>
      </w:r>
      <w:r w:rsidRPr="00D47BE6">
        <w:t>es</w:t>
      </w:r>
      <w:r w:rsidRPr="00D47BE6">
        <w:rPr>
          <w:rStyle w:val="HideTWBExt"/>
        </w:rPr>
        <w:t>&lt;/Original&gt;</w:t>
      </w:r>
    </w:p>
    <w:p w:rsidR="008B33D0" w:rsidRPr="00D47BE6" w:rsidRDefault="008B33D0" w:rsidP="008B33D0">
      <w:r w:rsidRPr="00D47BE6">
        <w:rPr>
          <w:rStyle w:val="HideTWBExt"/>
        </w:rPr>
        <w:t>&lt;/Amend&gt;</w:t>
      </w:r>
    </w:p>
    <w:p w:rsidR="008B33D0" w:rsidRPr="00EA319D" w:rsidRDefault="008B33D0" w:rsidP="008B33D0">
      <w:pPr>
        <w:pStyle w:val="AmNumberTabs"/>
      </w:pPr>
      <w:r w:rsidRPr="00EA319D">
        <w:rPr>
          <w:rStyle w:val="HideTWBExt"/>
        </w:rPr>
        <w:t>&lt;Amend&gt;</w:t>
      </w:r>
      <w:r w:rsidRPr="00EA319D">
        <w:t>Amendamentul</w:t>
      </w:r>
      <w:r w:rsidRPr="00EA319D">
        <w:tab/>
      </w:r>
      <w:r w:rsidRPr="00EA319D">
        <w:tab/>
      </w:r>
      <w:r w:rsidRPr="00EA319D">
        <w:rPr>
          <w:rStyle w:val="HideTWBExt"/>
        </w:rPr>
        <w:t>&lt;NumAm&gt;</w:t>
      </w:r>
      <w:r w:rsidRPr="00EA319D">
        <w:t>737</w:t>
      </w:r>
      <w:r w:rsidRPr="00EA319D">
        <w:rPr>
          <w:rStyle w:val="HideTWBExt"/>
        </w:rPr>
        <w:t>&lt;/NumAm&gt;</w:t>
      </w:r>
    </w:p>
    <w:p w:rsidR="008B33D0" w:rsidRPr="00EA319D" w:rsidRDefault="008B33D0" w:rsidP="008B33D0">
      <w:pPr>
        <w:pStyle w:val="NormalBold"/>
      </w:pPr>
      <w:r w:rsidRPr="00EA319D">
        <w:rPr>
          <w:rStyle w:val="HideTWBExt"/>
          <w:b w:val="0"/>
        </w:rPr>
        <w:t>&lt;RepeatBlock-By&gt;&lt;Members&gt;</w:t>
      </w:r>
      <w:r w:rsidRPr="00EA319D">
        <w:t>Michael von der Schulenburg</w:t>
      </w:r>
      <w:r w:rsidRPr="00EA319D">
        <w:rPr>
          <w:rStyle w:val="HideTWBExt"/>
          <w:b w:val="0"/>
        </w:rPr>
        <w:t>&lt;/Members&gt;</w:t>
      </w:r>
    </w:p>
    <w:p w:rsidR="008B33D0" w:rsidRPr="00EA319D" w:rsidRDefault="008B33D0" w:rsidP="008B33D0">
      <w:pPr>
        <w:pStyle w:val="NormalBold"/>
      </w:pPr>
      <w:r w:rsidRPr="00EA319D">
        <w:rPr>
          <w:rStyle w:val="HideTWBExt"/>
          <w:b w:val="0"/>
        </w:rPr>
        <w:t>&lt;/RepeatBlock-By&gt;</w:t>
      </w:r>
    </w:p>
    <w:p w:rsidR="008B33D0" w:rsidRPr="00EA319D" w:rsidRDefault="008B33D0" w:rsidP="008B33D0">
      <w:pPr>
        <w:pStyle w:val="NormalBold"/>
      </w:pPr>
      <w:r w:rsidRPr="00EA319D">
        <w:rPr>
          <w:rStyle w:val="HideTWBExt"/>
        </w:rPr>
        <w:t>&lt;DocAmend&gt;</w:t>
      </w:r>
      <w:r w:rsidRPr="00EA319D">
        <w:t>Propunere de rezoluție</w:t>
      </w:r>
      <w:r w:rsidRPr="00EA319D">
        <w:rPr>
          <w:rStyle w:val="HideTWBExt"/>
        </w:rPr>
        <w:t>&lt;/DocAmend&gt;</w:t>
      </w:r>
    </w:p>
    <w:p w:rsidR="008B33D0" w:rsidRPr="00EA319D" w:rsidRDefault="008B33D0" w:rsidP="008B33D0">
      <w:pPr>
        <w:pStyle w:val="NormalBold"/>
      </w:pPr>
      <w:r w:rsidRPr="00EA319D">
        <w:rPr>
          <w:rStyle w:val="HideTWBExt"/>
        </w:rPr>
        <w:t>&lt;Article&gt;</w:t>
      </w:r>
      <w:r w:rsidRPr="00EA319D">
        <w:t>Punctul 25</w:t>
      </w:r>
      <w:r w:rsidRPr="00EA31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33D0" w:rsidRPr="00EA319D" w:rsidTr="006C019B">
        <w:trPr>
          <w:trHeight w:hRule="exact" w:val="240"/>
          <w:jc w:val="center"/>
        </w:trPr>
        <w:tc>
          <w:tcPr>
            <w:tcW w:w="9752" w:type="dxa"/>
            <w:gridSpan w:val="2"/>
            <w:tcBorders>
              <w:top w:val="nil"/>
              <w:left w:val="nil"/>
              <w:bottom w:val="nil"/>
              <w:right w:val="nil"/>
            </w:tcBorders>
          </w:tcPr>
          <w:p w:rsidR="008B33D0" w:rsidRPr="00EA319D" w:rsidRDefault="008B33D0" w:rsidP="006C019B"/>
        </w:tc>
      </w:tr>
      <w:tr w:rsidR="008B33D0" w:rsidRPr="00EA319D" w:rsidTr="006C019B">
        <w:trPr>
          <w:trHeight w:val="240"/>
          <w:jc w:val="center"/>
        </w:trPr>
        <w:tc>
          <w:tcPr>
            <w:tcW w:w="4876" w:type="dxa"/>
            <w:tcBorders>
              <w:top w:val="nil"/>
              <w:left w:val="nil"/>
              <w:bottom w:val="nil"/>
              <w:right w:val="nil"/>
            </w:tcBorders>
          </w:tcPr>
          <w:p w:rsidR="008B33D0" w:rsidRPr="00EA319D" w:rsidRDefault="008B33D0" w:rsidP="006C019B">
            <w:pPr>
              <w:pStyle w:val="AmColumnHeading"/>
            </w:pPr>
            <w:r w:rsidRPr="00EA319D">
              <w:t>Propunerea de rezoluție</w:t>
            </w:r>
          </w:p>
        </w:tc>
        <w:tc>
          <w:tcPr>
            <w:tcW w:w="4876" w:type="dxa"/>
            <w:tcBorders>
              <w:top w:val="nil"/>
              <w:left w:val="nil"/>
              <w:bottom w:val="nil"/>
              <w:right w:val="nil"/>
            </w:tcBorders>
          </w:tcPr>
          <w:p w:rsidR="008B33D0" w:rsidRPr="00EA319D" w:rsidRDefault="008B33D0" w:rsidP="006C019B">
            <w:pPr>
              <w:pStyle w:val="AmColumnHeading"/>
            </w:pPr>
            <w:r w:rsidRPr="00EA319D">
              <w:t>Amendamentul</w:t>
            </w:r>
          </w:p>
        </w:tc>
      </w:tr>
      <w:tr w:rsidR="008B33D0" w:rsidRPr="00EA319D" w:rsidTr="006C019B">
        <w:trPr>
          <w:jc w:val="center"/>
        </w:trPr>
        <w:tc>
          <w:tcPr>
            <w:tcW w:w="4876" w:type="dxa"/>
            <w:tcBorders>
              <w:top w:val="nil"/>
              <w:left w:val="nil"/>
              <w:bottom w:val="nil"/>
              <w:right w:val="nil"/>
            </w:tcBorders>
          </w:tcPr>
          <w:p w:rsidR="008B33D0" w:rsidRPr="00EA319D" w:rsidRDefault="008B33D0" w:rsidP="006C019B">
            <w:pPr>
              <w:pStyle w:val="Normal6a"/>
            </w:pPr>
            <w:r w:rsidRPr="00EA319D">
              <w:rPr>
                <w:b/>
                <w:i/>
              </w:rPr>
              <w:t>25.</w:t>
            </w:r>
            <w:r w:rsidRPr="00EA319D">
              <w:tab/>
            </w:r>
            <w:r w:rsidRPr="00EA319D">
              <w:rPr>
                <w:b/>
                <w:i/>
              </w:rPr>
              <w:t>reamintește că relația transatlantică rămâne cea mai importantă și strategică relație pentru UE și statele sale membre, lucru subliniat de unitatea și forța parteneriatului demonstrate în urma invadării Ucrainei de către Rusia; subliniază că o relație transatlantică puternică rămâne indispensabilă pentru securitatea partenerilor de ambele părți ale Atlanticului; invită Comisia să promoveze legături mai strânse cu parteneri-cheie atât din SUA, cât și din Canada, pentru a contracara provocările la nivel mondial care ne afectează valorile, interesele, securitatea și prosperitatea comune;</w:t>
            </w:r>
          </w:p>
        </w:tc>
        <w:tc>
          <w:tcPr>
            <w:tcW w:w="4876" w:type="dxa"/>
            <w:tcBorders>
              <w:top w:val="nil"/>
              <w:left w:val="nil"/>
              <w:bottom w:val="nil"/>
              <w:right w:val="nil"/>
            </w:tcBorders>
          </w:tcPr>
          <w:p w:rsidR="008B33D0" w:rsidRPr="00EA319D" w:rsidRDefault="008B33D0" w:rsidP="006C019B">
            <w:pPr>
              <w:pStyle w:val="Normal6a"/>
            </w:pPr>
            <w:r w:rsidRPr="00EA319D">
              <w:rPr>
                <w:b/>
                <w:i/>
              </w:rPr>
              <w:t>eliminat</w:t>
            </w:r>
          </w:p>
        </w:tc>
      </w:tr>
    </w:tbl>
    <w:p w:rsidR="008B33D0" w:rsidRPr="00EA319D" w:rsidRDefault="008B33D0" w:rsidP="008B33D0">
      <w:pPr>
        <w:pStyle w:val="AmOrLang"/>
      </w:pPr>
      <w:r w:rsidRPr="00EA319D">
        <w:t xml:space="preserve">Or. </w:t>
      </w:r>
      <w:r w:rsidRPr="00EA319D">
        <w:rPr>
          <w:rStyle w:val="HideTWBExt"/>
        </w:rPr>
        <w:t>&lt;Original&gt;</w:t>
      </w:r>
      <w:r w:rsidRPr="00EA319D">
        <w:rPr>
          <w:rStyle w:val="HideTWBInt"/>
        </w:rPr>
        <w:t>{EN}</w:t>
      </w:r>
      <w:r w:rsidRPr="00EA319D">
        <w:t>en</w:t>
      </w:r>
      <w:r w:rsidRPr="00EA319D">
        <w:rPr>
          <w:rStyle w:val="HideTWBExt"/>
        </w:rPr>
        <w:t>&lt;/Original&gt;</w:t>
      </w:r>
    </w:p>
    <w:p w:rsidR="008B33D0" w:rsidRPr="00EA319D" w:rsidRDefault="008B33D0" w:rsidP="008B33D0">
      <w:r w:rsidRPr="00EA319D">
        <w:rPr>
          <w:rStyle w:val="HideTWBExt"/>
        </w:rPr>
        <w:t>&lt;/Amend&gt;</w:t>
      </w:r>
    </w:p>
    <w:p w:rsidR="008B33D0" w:rsidRPr="00EA319D" w:rsidRDefault="008B33D0" w:rsidP="008B33D0">
      <w:pPr>
        <w:pStyle w:val="AmNumberTabs"/>
      </w:pPr>
      <w:r w:rsidRPr="00EA319D">
        <w:rPr>
          <w:rStyle w:val="HideTWBExt"/>
        </w:rPr>
        <w:t>&lt;Amend&gt;</w:t>
      </w:r>
      <w:r w:rsidRPr="00EA319D">
        <w:t>Amendamentul</w:t>
      </w:r>
      <w:r w:rsidRPr="00EA319D">
        <w:tab/>
      </w:r>
      <w:r w:rsidRPr="00EA319D">
        <w:tab/>
      </w:r>
      <w:r w:rsidRPr="00EA319D">
        <w:rPr>
          <w:rStyle w:val="HideTWBExt"/>
        </w:rPr>
        <w:t>&lt;NumAm&gt;</w:t>
      </w:r>
      <w:r w:rsidRPr="00EA319D">
        <w:t>738</w:t>
      </w:r>
      <w:r w:rsidRPr="00EA319D">
        <w:rPr>
          <w:rStyle w:val="HideTWBExt"/>
        </w:rPr>
        <w:t>&lt;/NumAm&gt;</w:t>
      </w:r>
    </w:p>
    <w:p w:rsidR="008B33D0" w:rsidRPr="00EA319D" w:rsidRDefault="008B33D0" w:rsidP="008B33D0">
      <w:pPr>
        <w:pStyle w:val="NormalBold"/>
      </w:pPr>
      <w:r w:rsidRPr="00EA319D">
        <w:rPr>
          <w:rStyle w:val="HideTWBExt"/>
          <w:b w:val="0"/>
        </w:rPr>
        <w:t>&lt;RepeatBlock-By&gt;&lt;Members&gt;</w:t>
      </w:r>
      <w:r w:rsidRPr="00EA319D">
        <w:t>Željana Zovko</w:t>
      </w:r>
      <w:r w:rsidRPr="00EA319D">
        <w:rPr>
          <w:rStyle w:val="HideTWBExt"/>
          <w:b w:val="0"/>
        </w:rPr>
        <w:t>&lt;/Members&gt;</w:t>
      </w:r>
    </w:p>
    <w:p w:rsidR="008B33D0" w:rsidRPr="00EA319D" w:rsidRDefault="008B33D0" w:rsidP="008B33D0">
      <w:pPr>
        <w:pStyle w:val="NormalBold"/>
      </w:pPr>
      <w:r w:rsidRPr="00EA319D">
        <w:rPr>
          <w:rStyle w:val="HideTWBExt"/>
          <w:b w:val="0"/>
        </w:rPr>
        <w:t>&lt;/RepeatBlock-By&gt;</w:t>
      </w:r>
    </w:p>
    <w:p w:rsidR="008B33D0" w:rsidRPr="00EA319D" w:rsidRDefault="008B33D0" w:rsidP="008B33D0">
      <w:pPr>
        <w:pStyle w:val="NormalBold"/>
      </w:pPr>
      <w:r w:rsidRPr="00EA319D">
        <w:rPr>
          <w:rStyle w:val="HideTWBExt"/>
        </w:rPr>
        <w:t>&lt;DocAmend&gt;</w:t>
      </w:r>
      <w:r w:rsidRPr="00EA319D">
        <w:t>Propunere de rezoluție</w:t>
      </w:r>
      <w:r w:rsidRPr="00EA319D">
        <w:rPr>
          <w:rStyle w:val="HideTWBExt"/>
        </w:rPr>
        <w:t>&lt;/DocAmend&gt;</w:t>
      </w:r>
    </w:p>
    <w:p w:rsidR="008B33D0" w:rsidRPr="00EA319D" w:rsidRDefault="008B33D0" w:rsidP="008B33D0">
      <w:pPr>
        <w:pStyle w:val="NormalBold"/>
      </w:pPr>
      <w:r w:rsidRPr="00EA319D">
        <w:rPr>
          <w:rStyle w:val="HideTWBExt"/>
        </w:rPr>
        <w:t>&lt;Article&gt;</w:t>
      </w:r>
      <w:r w:rsidRPr="00EA319D">
        <w:t>Punctul 25</w:t>
      </w:r>
      <w:r w:rsidRPr="00EA31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33D0" w:rsidRPr="00EA319D" w:rsidTr="006C019B">
        <w:trPr>
          <w:trHeight w:hRule="exact" w:val="240"/>
          <w:jc w:val="center"/>
        </w:trPr>
        <w:tc>
          <w:tcPr>
            <w:tcW w:w="9752" w:type="dxa"/>
            <w:gridSpan w:val="2"/>
            <w:tcBorders>
              <w:top w:val="nil"/>
              <w:left w:val="nil"/>
              <w:bottom w:val="nil"/>
              <w:right w:val="nil"/>
            </w:tcBorders>
          </w:tcPr>
          <w:p w:rsidR="008B33D0" w:rsidRPr="00EA319D" w:rsidRDefault="008B33D0" w:rsidP="006C019B"/>
        </w:tc>
      </w:tr>
      <w:tr w:rsidR="008B33D0" w:rsidRPr="00EA319D" w:rsidTr="006C019B">
        <w:trPr>
          <w:trHeight w:val="240"/>
          <w:jc w:val="center"/>
        </w:trPr>
        <w:tc>
          <w:tcPr>
            <w:tcW w:w="4876" w:type="dxa"/>
            <w:tcBorders>
              <w:top w:val="nil"/>
              <w:left w:val="nil"/>
              <w:bottom w:val="nil"/>
              <w:right w:val="nil"/>
            </w:tcBorders>
          </w:tcPr>
          <w:p w:rsidR="008B33D0" w:rsidRPr="00EA319D" w:rsidRDefault="008B33D0" w:rsidP="006C019B">
            <w:pPr>
              <w:pStyle w:val="AmColumnHeading"/>
            </w:pPr>
            <w:r w:rsidRPr="00EA319D">
              <w:t>Propunerea de rezoluție</w:t>
            </w:r>
          </w:p>
        </w:tc>
        <w:tc>
          <w:tcPr>
            <w:tcW w:w="4876" w:type="dxa"/>
            <w:tcBorders>
              <w:top w:val="nil"/>
              <w:left w:val="nil"/>
              <w:bottom w:val="nil"/>
              <w:right w:val="nil"/>
            </w:tcBorders>
          </w:tcPr>
          <w:p w:rsidR="008B33D0" w:rsidRPr="00EA319D" w:rsidRDefault="008B33D0" w:rsidP="006C019B">
            <w:pPr>
              <w:pStyle w:val="AmColumnHeading"/>
            </w:pPr>
            <w:r w:rsidRPr="00EA319D">
              <w:t>Amendamentul</w:t>
            </w:r>
          </w:p>
        </w:tc>
      </w:tr>
      <w:tr w:rsidR="008B33D0" w:rsidRPr="00EA319D" w:rsidTr="006C019B">
        <w:trPr>
          <w:jc w:val="center"/>
        </w:trPr>
        <w:tc>
          <w:tcPr>
            <w:tcW w:w="4876" w:type="dxa"/>
            <w:tcBorders>
              <w:top w:val="nil"/>
              <w:left w:val="nil"/>
              <w:bottom w:val="nil"/>
              <w:right w:val="nil"/>
            </w:tcBorders>
          </w:tcPr>
          <w:p w:rsidR="008B33D0" w:rsidRPr="00EA319D" w:rsidRDefault="008B33D0" w:rsidP="006C019B">
            <w:pPr>
              <w:pStyle w:val="Normal6a"/>
            </w:pPr>
            <w:r w:rsidRPr="00EA319D">
              <w:t>25.</w:t>
            </w:r>
            <w:r w:rsidRPr="00EA319D">
              <w:tab/>
              <w:t>reamintește că relația transatlantică rămâne cea mai importantă și strategică relație pentru UE și statele sale membre, lucru subliniat de unitatea și forța parteneriatului demonstrate în urma invadării Ucrainei de către Rusia; subliniază că o relație transatlantică puternică rămâne indispensabilă pentru securitatea partenerilor de ambele părți ale Atlanticului; invită Comisia să promoveze legături mai strânse cu parteneri-cheie atât din SUA, cât și din Canada, pentru a contracara provocările la nivel mondial care ne afectează valorile, interesele, securitatea și prosperitatea comune;</w:t>
            </w:r>
          </w:p>
        </w:tc>
        <w:tc>
          <w:tcPr>
            <w:tcW w:w="4876" w:type="dxa"/>
            <w:tcBorders>
              <w:top w:val="nil"/>
              <w:left w:val="nil"/>
              <w:bottom w:val="nil"/>
              <w:right w:val="nil"/>
            </w:tcBorders>
          </w:tcPr>
          <w:p w:rsidR="008B33D0" w:rsidRPr="00EA319D" w:rsidRDefault="008B33D0" w:rsidP="006C019B">
            <w:pPr>
              <w:pStyle w:val="Normal6a"/>
            </w:pPr>
            <w:r w:rsidRPr="00EA319D">
              <w:t>25.</w:t>
            </w:r>
            <w:r w:rsidRPr="00EA319D">
              <w:tab/>
              <w:t>reamintește că relația transatlantică rămâne cea mai importantă și strategică relație pentru UE și statele sale membre, lucru subliniat de unitatea și forța parteneriatului demonstrate în urma invadării Ucrainei de către Rusia; subliniază că o relație transatlantică puternică rămâne indispensabilă pentru securitatea partenerilor de ambele părți ale Atlanticului</w:t>
            </w:r>
            <w:r w:rsidRPr="00EA319D">
              <w:rPr>
                <w:b/>
                <w:i/>
              </w:rPr>
              <w:t xml:space="preserve"> și că ea se bazează pe valori, interese și obiective comune, precum și pe principiul parteneriatului între egali</w:t>
            </w:r>
            <w:r w:rsidRPr="00EA319D">
              <w:t xml:space="preserve">; invită Comisia să promoveze legături mai strânse cu parteneri-cheie atât din SUA, cât și din Canada, pentru a contracara provocările la nivel mondial care ne afectează valorile, interesele, securitatea și prosperitatea comune; </w:t>
            </w:r>
            <w:r w:rsidRPr="00EA319D">
              <w:rPr>
                <w:b/>
                <w:i/>
              </w:rPr>
              <w:t>sprijină pe deplin aprofundarea cooperării în cadrul dialogului transatlantic UE-SUA, de exemplu prin diplomația parlamentară transatlantică; solicită să se coopereze mai strâns în domeniul comerțului la nivel transatlantic și să se combată provocărilor cauzate de schimbările tehnologice rapide și de amenințările cibernetice tot mai mari; salută, în acest sens, activitatea Consiliului transatlantic pentru comerț și tehnologie;</w:t>
            </w:r>
          </w:p>
        </w:tc>
      </w:tr>
    </w:tbl>
    <w:p w:rsidR="008B33D0" w:rsidRPr="00EA319D" w:rsidRDefault="008B33D0" w:rsidP="008B33D0">
      <w:pPr>
        <w:pStyle w:val="AmOrLang"/>
      </w:pPr>
      <w:r w:rsidRPr="00EA319D">
        <w:t xml:space="preserve">Or. </w:t>
      </w:r>
      <w:r w:rsidRPr="00EA319D">
        <w:rPr>
          <w:rStyle w:val="HideTWBExt"/>
        </w:rPr>
        <w:t>&lt;Original&gt;</w:t>
      </w:r>
      <w:r w:rsidRPr="00EA319D">
        <w:rPr>
          <w:rStyle w:val="HideTWBInt"/>
        </w:rPr>
        <w:t>{EN}</w:t>
      </w:r>
      <w:r w:rsidRPr="00EA319D">
        <w:t>en</w:t>
      </w:r>
      <w:r w:rsidRPr="00EA319D">
        <w:rPr>
          <w:rStyle w:val="HideTWBExt"/>
        </w:rPr>
        <w:t>&lt;/Original&gt;</w:t>
      </w:r>
    </w:p>
    <w:p w:rsidR="008B33D0" w:rsidRPr="00EA319D" w:rsidRDefault="008B33D0" w:rsidP="008B33D0">
      <w:r w:rsidRPr="00EA319D">
        <w:rPr>
          <w:rStyle w:val="HideTWBExt"/>
        </w:rPr>
        <w:t>&lt;/Amend&gt;</w:t>
      </w:r>
    </w:p>
    <w:p w:rsidR="008B33D0" w:rsidRPr="00D47BE6" w:rsidRDefault="008B33D0" w:rsidP="008B33D0">
      <w:pPr>
        <w:pStyle w:val="AmNumberTabs"/>
      </w:pPr>
      <w:r w:rsidRPr="00D47BE6">
        <w:rPr>
          <w:rStyle w:val="HideTWBExt"/>
          <w:b w:val="0"/>
        </w:rPr>
        <w:t>&lt;Amend&gt;</w:t>
      </w:r>
      <w:r w:rsidRPr="00D47BE6">
        <w:t>Amendamentul</w:t>
      </w:r>
      <w:r w:rsidRPr="00D47BE6">
        <w:tab/>
      </w:r>
      <w:r w:rsidRPr="00D47BE6">
        <w:tab/>
      </w:r>
      <w:r w:rsidRPr="00D47BE6">
        <w:rPr>
          <w:rStyle w:val="HideTWBExt"/>
          <w:b w:val="0"/>
        </w:rPr>
        <w:t>&lt;NumAm&gt;</w:t>
      </w:r>
      <w:r w:rsidRPr="00D47BE6">
        <w:t>739</w:t>
      </w:r>
      <w:r w:rsidRPr="00D47BE6">
        <w:rPr>
          <w:rStyle w:val="HideTWBExt"/>
          <w:b w:val="0"/>
        </w:rPr>
        <w:t>&lt;/NumAm&gt;</w:t>
      </w:r>
    </w:p>
    <w:p w:rsidR="008B33D0" w:rsidRPr="00D47BE6" w:rsidRDefault="008B33D0" w:rsidP="008B33D0">
      <w:pPr>
        <w:pStyle w:val="NormalBold"/>
      </w:pPr>
      <w:r w:rsidRPr="00D47BE6">
        <w:rPr>
          <w:rStyle w:val="HideTWBExt"/>
          <w:b w:val="0"/>
        </w:rPr>
        <w:t>&lt;RepeatBlock-By&gt;&lt;Members&gt;</w:t>
      </w:r>
      <w:r w:rsidRPr="00D47BE6">
        <w:t>Hans Neuhoff</w:t>
      </w:r>
      <w:r w:rsidRPr="00D47BE6">
        <w:rPr>
          <w:rStyle w:val="HideTWBExt"/>
          <w:b w:val="0"/>
        </w:rPr>
        <w:t>&lt;/Members&gt;</w:t>
      </w:r>
    </w:p>
    <w:p w:rsidR="008B33D0" w:rsidRPr="00D47BE6" w:rsidRDefault="008B33D0" w:rsidP="008B33D0">
      <w:pPr>
        <w:pStyle w:val="NormalBold"/>
      </w:pPr>
      <w:r w:rsidRPr="00D47BE6">
        <w:rPr>
          <w:rStyle w:val="HideTWBExt"/>
          <w:b w:val="0"/>
        </w:rPr>
        <w:t>&lt;/RepeatBlock-By&gt;</w:t>
      </w:r>
    </w:p>
    <w:p w:rsidR="008B33D0" w:rsidRPr="00D47BE6" w:rsidRDefault="008B33D0" w:rsidP="008B33D0">
      <w:pPr>
        <w:pStyle w:val="NormalBold"/>
      </w:pPr>
      <w:r w:rsidRPr="00D47BE6">
        <w:rPr>
          <w:rStyle w:val="HideTWBExt"/>
          <w:b w:val="0"/>
        </w:rPr>
        <w:t>&lt;DocAmend&gt;</w:t>
      </w:r>
      <w:r w:rsidRPr="00D47BE6">
        <w:t>Propunere de rezoluție</w:t>
      </w:r>
      <w:r w:rsidRPr="00D47BE6">
        <w:rPr>
          <w:rStyle w:val="HideTWBExt"/>
          <w:b w:val="0"/>
        </w:rPr>
        <w:t>&lt;/DocAmend&gt;</w:t>
      </w:r>
    </w:p>
    <w:p w:rsidR="008B33D0" w:rsidRPr="00D47BE6" w:rsidRDefault="008B33D0" w:rsidP="008B33D0">
      <w:pPr>
        <w:pStyle w:val="NormalBold"/>
      </w:pPr>
      <w:r w:rsidRPr="00D47BE6">
        <w:rPr>
          <w:rStyle w:val="HideTWBExt"/>
          <w:b w:val="0"/>
        </w:rPr>
        <w:t>&lt;Article&gt;</w:t>
      </w:r>
      <w:r w:rsidRPr="00D47BE6">
        <w:t>Punctul 25</w:t>
      </w:r>
      <w:r w:rsidRPr="00D47BE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33D0" w:rsidRPr="00D47BE6" w:rsidTr="006C019B">
        <w:trPr>
          <w:trHeight w:hRule="exact" w:val="240"/>
          <w:jc w:val="center"/>
        </w:trPr>
        <w:tc>
          <w:tcPr>
            <w:tcW w:w="9752" w:type="dxa"/>
            <w:gridSpan w:val="2"/>
            <w:tcBorders>
              <w:top w:val="nil"/>
              <w:left w:val="nil"/>
              <w:bottom w:val="nil"/>
              <w:right w:val="nil"/>
            </w:tcBorders>
          </w:tcPr>
          <w:p w:rsidR="008B33D0" w:rsidRPr="00D47BE6" w:rsidRDefault="008B33D0" w:rsidP="006C019B"/>
        </w:tc>
      </w:tr>
      <w:tr w:rsidR="008B33D0" w:rsidRPr="00D47BE6" w:rsidTr="006C019B">
        <w:trPr>
          <w:trHeight w:val="240"/>
          <w:jc w:val="center"/>
        </w:trPr>
        <w:tc>
          <w:tcPr>
            <w:tcW w:w="4876" w:type="dxa"/>
            <w:tcBorders>
              <w:top w:val="nil"/>
              <w:left w:val="nil"/>
              <w:bottom w:val="nil"/>
              <w:right w:val="nil"/>
            </w:tcBorders>
          </w:tcPr>
          <w:p w:rsidR="008B33D0" w:rsidRPr="00D47BE6" w:rsidRDefault="008B33D0" w:rsidP="006C019B">
            <w:pPr>
              <w:pStyle w:val="AmColumnHeading"/>
            </w:pPr>
            <w:r w:rsidRPr="00D47BE6">
              <w:t>Propunerea de rezoluție</w:t>
            </w:r>
          </w:p>
        </w:tc>
        <w:tc>
          <w:tcPr>
            <w:tcW w:w="4876" w:type="dxa"/>
            <w:tcBorders>
              <w:top w:val="nil"/>
              <w:left w:val="nil"/>
              <w:bottom w:val="nil"/>
              <w:right w:val="nil"/>
            </w:tcBorders>
          </w:tcPr>
          <w:p w:rsidR="008B33D0" w:rsidRPr="00D47BE6" w:rsidRDefault="008B33D0" w:rsidP="006C019B">
            <w:pPr>
              <w:pStyle w:val="AmColumnHeading"/>
            </w:pPr>
            <w:r w:rsidRPr="00D47BE6">
              <w:t>Amendamentul</w:t>
            </w:r>
          </w:p>
        </w:tc>
      </w:tr>
      <w:tr w:rsidR="008B33D0" w:rsidRPr="00D47BE6" w:rsidTr="006C019B">
        <w:trPr>
          <w:jc w:val="center"/>
        </w:trPr>
        <w:tc>
          <w:tcPr>
            <w:tcW w:w="4876" w:type="dxa"/>
            <w:tcBorders>
              <w:top w:val="nil"/>
              <w:left w:val="nil"/>
              <w:bottom w:val="nil"/>
              <w:right w:val="nil"/>
            </w:tcBorders>
          </w:tcPr>
          <w:p w:rsidR="008B33D0" w:rsidRPr="00D47BE6" w:rsidRDefault="008B33D0" w:rsidP="006C019B">
            <w:pPr>
              <w:pStyle w:val="Normal6a"/>
            </w:pPr>
            <w:r w:rsidRPr="00D47BE6">
              <w:t>25.</w:t>
            </w:r>
            <w:r w:rsidRPr="00D47BE6">
              <w:tab/>
            </w:r>
            <w:r w:rsidRPr="00D47BE6">
              <w:rPr>
                <w:b/>
                <w:i/>
              </w:rPr>
              <w:t>reamintește că relația transatlantică rămâne cea mai importantă și strategică relație pentru UE și statele sale membre, lucru subliniat de unitatea și forța parteneriatului demonstrate în urma invadării Ucrainei de către Rusia;</w:t>
            </w:r>
            <w:r w:rsidRPr="00D47BE6">
              <w:t xml:space="preserve"> subliniază că </w:t>
            </w:r>
            <w:r w:rsidRPr="00D47BE6">
              <w:rPr>
                <w:b/>
                <w:i/>
              </w:rPr>
              <w:t>o</w:t>
            </w:r>
            <w:r w:rsidRPr="00D47BE6">
              <w:t xml:space="preserve"> relație transatlantică</w:t>
            </w:r>
            <w:r w:rsidRPr="00D47BE6">
              <w:rPr>
                <w:b/>
                <w:i/>
              </w:rPr>
              <w:t xml:space="preserve"> puternică</w:t>
            </w:r>
            <w:r w:rsidRPr="00D47BE6">
              <w:t xml:space="preserve"> rămâne indispensabilă pentru securitatea </w:t>
            </w:r>
            <w:r w:rsidRPr="00D47BE6">
              <w:rPr>
                <w:b/>
                <w:i/>
              </w:rPr>
              <w:t>partenerilor de ambele părți ale Atlanticului; invită Comisia să promoveze legături mai strânse cu parteneri-cheie atât din SUA, cât și din Canada, pentru a contracara provocările la nivel mondial care ne afectează valorile, interesele, securitatea și prosperitatea comune;</w:t>
            </w:r>
          </w:p>
        </w:tc>
        <w:tc>
          <w:tcPr>
            <w:tcW w:w="4876" w:type="dxa"/>
            <w:tcBorders>
              <w:top w:val="nil"/>
              <w:left w:val="nil"/>
              <w:bottom w:val="nil"/>
              <w:right w:val="nil"/>
            </w:tcBorders>
          </w:tcPr>
          <w:p w:rsidR="008B33D0" w:rsidRPr="00D47BE6" w:rsidRDefault="008B33D0" w:rsidP="006C019B">
            <w:pPr>
              <w:pStyle w:val="Normal6a"/>
            </w:pPr>
            <w:r w:rsidRPr="00D47BE6">
              <w:t>25.</w:t>
            </w:r>
            <w:r w:rsidRPr="00D47BE6">
              <w:tab/>
              <w:t xml:space="preserve">subliniază că </w:t>
            </w:r>
            <w:r w:rsidRPr="00D47BE6">
              <w:rPr>
                <w:b/>
                <w:i/>
              </w:rPr>
              <w:t>actuala</w:t>
            </w:r>
            <w:r w:rsidRPr="00D47BE6">
              <w:t xml:space="preserve"> relație transatlantică rămâne indispensabilă pentru securitatea </w:t>
            </w:r>
            <w:r w:rsidRPr="00D47BE6">
              <w:rPr>
                <w:b/>
                <w:i/>
              </w:rPr>
              <w:t>UE cât timp UE nu dispune pe deplin de capacitate proprie de</w:t>
            </w:r>
            <w:r w:rsidRPr="00D47BE6">
              <w:t xml:space="preserve"> a </w:t>
            </w:r>
            <w:r w:rsidRPr="00D47BE6">
              <w:rPr>
                <w:b/>
                <w:i/>
              </w:rPr>
              <w:t>se apăra</w:t>
            </w:r>
            <w:r w:rsidRPr="00D47BE6">
              <w:t>;</w:t>
            </w:r>
          </w:p>
        </w:tc>
      </w:tr>
    </w:tbl>
    <w:p w:rsidR="008B33D0" w:rsidRPr="00D47BE6" w:rsidRDefault="008B33D0" w:rsidP="008B33D0">
      <w:pPr>
        <w:pStyle w:val="AmOrLang"/>
      </w:pPr>
      <w:r w:rsidRPr="00D47BE6">
        <w:t xml:space="preserve">Or. </w:t>
      </w:r>
      <w:r w:rsidRPr="00D47BE6">
        <w:rPr>
          <w:rStyle w:val="HideTWBExt"/>
        </w:rPr>
        <w:t>&lt;Original&gt;</w:t>
      </w:r>
      <w:r w:rsidRPr="00D47BE6">
        <w:rPr>
          <w:rStyle w:val="HideTWBInt"/>
        </w:rPr>
        <w:t>{DE}</w:t>
      </w:r>
      <w:r w:rsidRPr="00D47BE6">
        <w:t>de</w:t>
      </w:r>
      <w:r w:rsidRPr="00D47BE6">
        <w:rPr>
          <w:rStyle w:val="HideTWBExt"/>
        </w:rPr>
        <w:t>&lt;/Original&gt;</w:t>
      </w:r>
    </w:p>
    <w:p w:rsidR="008B33D0" w:rsidRPr="00D47BE6" w:rsidRDefault="008B33D0" w:rsidP="008B33D0">
      <w:r w:rsidRPr="00D47BE6">
        <w:rPr>
          <w:rStyle w:val="HideTWBExt"/>
        </w:rPr>
        <w:t>&lt;/Amend&gt;</w:t>
      </w:r>
    </w:p>
    <w:p w:rsidR="008B33D0" w:rsidRPr="00EA319D" w:rsidRDefault="008B33D0" w:rsidP="008B33D0">
      <w:pPr>
        <w:pStyle w:val="AmNumberTabs"/>
      </w:pPr>
      <w:r w:rsidRPr="00EA319D">
        <w:rPr>
          <w:rStyle w:val="HideTWBExt"/>
        </w:rPr>
        <w:t>&lt;Amend&gt;</w:t>
      </w:r>
      <w:r w:rsidRPr="00EA319D">
        <w:t>Amendamentul</w:t>
      </w:r>
      <w:r w:rsidRPr="00EA319D">
        <w:tab/>
      </w:r>
      <w:r w:rsidRPr="00EA319D">
        <w:tab/>
      </w:r>
      <w:r w:rsidRPr="00EA319D">
        <w:rPr>
          <w:rStyle w:val="HideTWBExt"/>
        </w:rPr>
        <w:t>&lt;NumAm&gt;</w:t>
      </w:r>
      <w:r w:rsidRPr="00EA319D">
        <w:t>740</w:t>
      </w:r>
      <w:r w:rsidRPr="00EA319D">
        <w:rPr>
          <w:rStyle w:val="HideTWBExt"/>
        </w:rPr>
        <w:t>&lt;/NumAm&gt;</w:t>
      </w:r>
    </w:p>
    <w:p w:rsidR="008B33D0" w:rsidRPr="00EA319D" w:rsidRDefault="008B33D0" w:rsidP="008B33D0">
      <w:pPr>
        <w:pStyle w:val="NormalBold"/>
      </w:pPr>
      <w:r w:rsidRPr="00EA319D">
        <w:rPr>
          <w:rStyle w:val="HideTWBExt"/>
          <w:b w:val="0"/>
        </w:rPr>
        <w:t>&lt;RepeatBlock-By&gt;&lt;Members&gt;</w:t>
      </w:r>
      <w:r w:rsidRPr="00EA319D">
        <w:t>Nathalie Loiseau, Urmas Paet, Hilde Vautmans, Lucia Yar, Petras Auštrevičius</w:t>
      </w:r>
      <w:r w:rsidRPr="00EA319D">
        <w:rPr>
          <w:rStyle w:val="HideTWBExt"/>
          <w:b w:val="0"/>
        </w:rPr>
        <w:t>&lt;/Members&gt;</w:t>
      </w:r>
    </w:p>
    <w:p w:rsidR="008B33D0" w:rsidRPr="00EA319D" w:rsidRDefault="008B33D0" w:rsidP="008B33D0">
      <w:pPr>
        <w:pStyle w:val="NormalBold"/>
      </w:pPr>
      <w:r w:rsidRPr="00EA319D">
        <w:rPr>
          <w:rStyle w:val="HideTWBExt"/>
          <w:b w:val="0"/>
        </w:rPr>
        <w:t>&lt;/RepeatBlock-By&gt;</w:t>
      </w:r>
    </w:p>
    <w:p w:rsidR="008B33D0" w:rsidRPr="00EA319D" w:rsidRDefault="008B33D0" w:rsidP="008B33D0">
      <w:pPr>
        <w:pStyle w:val="NormalBold"/>
      </w:pPr>
      <w:r w:rsidRPr="00EA319D">
        <w:rPr>
          <w:rStyle w:val="HideTWBExt"/>
        </w:rPr>
        <w:t>&lt;DocAmend&gt;</w:t>
      </w:r>
      <w:r w:rsidRPr="00EA319D">
        <w:t>Propunere de rezoluție</w:t>
      </w:r>
      <w:r w:rsidRPr="00EA319D">
        <w:rPr>
          <w:rStyle w:val="HideTWBExt"/>
        </w:rPr>
        <w:t>&lt;/DocAmend&gt;</w:t>
      </w:r>
    </w:p>
    <w:p w:rsidR="008B33D0" w:rsidRPr="00EA319D" w:rsidRDefault="008B33D0" w:rsidP="008B33D0">
      <w:pPr>
        <w:pStyle w:val="NormalBold"/>
      </w:pPr>
      <w:r w:rsidRPr="00EA319D">
        <w:rPr>
          <w:rStyle w:val="HideTWBExt"/>
        </w:rPr>
        <w:t>&lt;Article&gt;</w:t>
      </w:r>
      <w:r w:rsidRPr="00EA319D">
        <w:t>Punctul 25</w:t>
      </w:r>
      <w:r w:rsidRPr="00EA31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33D0" w:rsidRPr="00EA319D" w:rsidTr="006C019B">
        <w:trPr>
          <w:trHeight w:hRule="exact" w:val="240"/>
          <w:jc w:val="center"/>
        </w:trPr>
        <w:tc>
          <w:tcPr>
            <w:tcW w:w="9752" w:type="dxa"/>
            <w:gridSpan w:val="2"/>
            <w:tcBorders>
              <w:top w:val="nil"/>
              <w:left w:val="nil"/>
              <w:bottom w:val="nil"/>
              <w:right w:val="nil"/>
            </w:tcBorders>
          </w:tcPr>
          <w:p w:rsidR="008B33D0" w:rsidRPr="00EA319D" w:rsidRDefault="008B33D0" w:rsidP="006C019B"/>
        </w:tc>
      </w:tr>
      <w:tr w:rsidR="008B33D0" w:rsidRPr="00EA319D" w:rsidTr="006C019B">
        <w:trPr>
          <w:trHeight w:val="240"/>
          <w:jc w:val="center"/>
        </w:trPr>
        <w:tc>
          <w:tcPr>
            <w:tcW w:w="4876" w:type="dxa"/>
            <w:tcBorders>
              <w:top w:val="nil"/>
              <w:left w:val="nil"/>
              <w:bottom w:val="nil"/>
              <w:right w:val="nil"/>
            </w:tcBorders>
          </w:tcPr>
          <w:p w:rsidR="008B33D0" w:rsidRPr="00EA319D" w:rsidRDefault="008B33D0" w:rsidP="006C019B">
            <w:pPr>
              <w:pStyle w:val="AmColumnHeading"/>
            </w:pPr>
            <w:r w:rsidRPr="00EA319D">
              <w:t>Propunerea de rezoluție</w:t>
            </w:r>
          </w:p>
        </w:tc>
        <w:tc>
          <w:tcPr>
            <w:tcW w:w="4876" w:type="dxa"/>
            <w:tcBorders>
              <w:top w:val="nil"/>
              <w:left w:val="nil"/>
              <w:bottom w:val="nil"/>
              <w:right w:val="nil"/>
            </w:tcBorders>
          </w:tcPr>
          <w:p w:rsidR="008B33D0" w:rsidRPr="00EA319D" w:rsidRDefault="008B33D0" w:rsidP="006C019B">
            <w:pPr>
              <w:pStyle w:val="AmColumnHeading"/>
            </w:pPr>
            <w:r w:rsidRPr="00EA319D">
              <w:t>Amendamentul</w:t>
            </w:r>
          </w:p>
        </w:tc>
      </w:tr>
      <w:tr w:rsidR="008B33D0" w:rsidRPr="00EA319D" w:rsidTr="006C019B">
        <w:trPr>
          <w:jc w:val="center"/>
        </w:trPr>
        <w:tc>
          <w:tcPr>
            <w:tcW w:w="4876" w:type="dxa"/>
            <w:tcBorders>
              <w:top w:val="nil"/>
              <w:left w:val="nil"/>
              <w:bottom w:val="nil"/>
              <w:right w:val="nil"/>
            </w:tcBorders>
          </w:tcPr>
          <w:p w:rsidR="008B33D0" w:rsidRPr="00EA319D" w:rsidRDefault="008B33D0" w:rsidP="006C019B">
            <w:pPr>
              <w:pStyle w:val="Normal6a"/>
            </w:pPr>
            <w:r w:rsidRPr="00EA319D">
              <w:t>25.</w:t>
            </w:r>
            <w:r w:rsidRPr="00EA319D">
              <w:tab/>
              <w:t>reamintește că relația transatlantică rămâne cea mai importantă și strategică relație pentru UE și statele sale membre, lucru subliniat de unitatea și forța parteneriatului demonstrate în urma invadării Ucrainei de către Rusia; subliniază că o relație transatlantică puternică rămâne indispensabilă pentru securitatea partenerilor de ambele părți ale Atlanticului; invită Comisia să promoveze legături mai strânse cu parteneri-cheie atât din SUA, cât și din Canada, pentru a contracara provocările la nivel mondial care ne afectează valorile, interesele, securitatea și prosperitatea comune;</w:t>
            </w:r>
          </w:p>
        </w:tc>
        <w:tc>
          <w:tcPr>
            <w:tcW w:w="4876" w:type="dxa"/>
            <w:tcBorders>
              <w:top w:val="nil"/>
              <w:left w:val="nil"/>
              <w:bottom w:val="nil"/>
              <w:right w:val="nil"/>
            </w:tcBorders>
          </w:tcPr>
          <w:p w:rsidR="008B33D0" w:rsidRPr="00EA319D" w:rsidRDefault="008B33D0" w:rsidP="006C019B">
            <w:pPr>
              <w:pStyle w:val="Normal6a"/>
            </w:pPr>
            <w:r w:rsidRPr="00EA319D">
              <w:t>25.</w:t>
            </w:r>
            <w:r w:rsidRPr="00EA319D">
              <w:tab/>
              <w:t xml:space="preserve">reamintește că relația transatlantică rămâne cea mai importantă și strategică relație pentru UE și statele sale membre, lucru subliniat de unitatea și forța parteneriatului demonstrate în urma invadării Ucrainei de către Rusia; </w:t>
            </w:r>
            <w:r w:rsidRPr="00EA319D">
              <w:rPr>
                <w:b/>
                <w:i/>
              </w:rPr>
              <w:t xml:space="preserve">ia act de rezultatul alegerilor prezidențiale și din cadrul Congresului din Statele Unite, care confirmă încă o dată că autonomia strategică a UE trebuie operaționaliza rapid și pe deplin și că ea trebuie integrată în toate domeniile de politică; </w:t>
            </w:r>
            <w:r w:rsidRPr="00EA319D">
              <w:t xml:space="preserve">subliniază, de asemenea, că o relație transatlantică puternică rămâne indispensabilă pentru securitatea partenerilor de ambele părți ale Atlanticului; invită Comisia să promoveze legături mai strânse cu parteneri-cheie atât din SUA, cât și din Canada, pentru a contracara provocările la nivel mondial care ne afectează valorile, interesele, securitatea și prosperitatea comune; </w:t>
            </w:r>
            <w:r w:rsidRPr="00EA319D">
              <w:rPr>
                <w:b/>
                <w:i/>
              </w:rPr>
              <w:t>reamintește că această cooperare nu este, în niciun caz, în contradicție cu construirea unei uniuni europene a apărării puternice;</w:t>
            </w:r>
          </w:p>
        </w:tc>
      </w:tr>
    </w:tbl>
    <w:p w:rsidR="008B33D0" w:rsidRPr="00EA319D" w:rsidRDefault="008B33D0" w:rsidP="008B33D0">
      <w:pPr>
        <w:pStyle w:val="AmOrLang"/>
      </w:pPr>
      <w:r w:rsidRPr="00EA319D">
        <w:t xml:space="preserve">Or. </w:t>
      </w:r>
      <w:r w:rsidRPr="00EA319D">
        <w:rPr>
          <w:rStyle w:val="HideTWBExt"/>
        </w:rPr>
        <w:t>&lt;Original&gt;</w:t>
      </w:r>
      <w:r w:rsidRPr="00EA319D">
        <w:rPr>
          <w:rStyle w:val="HideTWBInt"/>
        </w:rPr>
        <w:t>{EN}</w:t>
      </w:r>
      <w:r w:rsidRPr="00EA319D">
        <w:t>en</w:t>
      </w:r>
      <w:r w:rsidRPr="00EA319D">
        <w:rPr>
          <w:rStyle w:val="HideTWBExt"/>
        </w:rPr>
        <w:t>&lt;/Original&gt;</w:t>
      </w:r>
    </w:p>
    <w:p w:rsidR="008B33D0" w:rsidRPr="00EA319D" w:rsidRDefault="008B33D0" w:rsidP="008B33D0">
      <w:r w:rsidRPr="00EA319D">
        <w:rPr>
          <w:rStyle w:val="HideTWBExt"/>
        </w:rPr>
        <w:t>&lt;/Amend&gt;</w:t>
      </w:r>
    </w:p>
    <w:p w:rsidR="008B33D0" w:rsidRPr="00EA319D" w:rsidRDefault="008B33D0" w:rsidP="008B33D0">
      <w:pPr>
        <w:pStyle w:val="AmNumberTabs"/>
      </w:pPr>
      <w:r w:rsidRPr="00EA319D">
        <w:rPr>
          <w:rStyle w:val="HideTWBExt"/>
        </w:rPr>
        <w:t>&lt;Amend&gt;</w:t>
      </w:r>
      <w:r w:rsidRPr="00EA319D">
        <w:t>Amendamentul</w:t>
      </w:r>
      <w:r w:rsidRPr="00EA319D">
        <w:tab/>
      </w:r>
      <w:r w:rsidRPr="00EA319D">
        <w:tab/>
      </w:r>
      <w:r w:rsidRPr="00EA319D">
        <w:rPr>
          <w:rStyle w:val="HideTWBExt"/>
        </w:rPr>
        <w:t>&lt;NumAm&gt;</w:t>
      </w:r>
      <w:r w:rsidRPr="00EA319D">
        <w:t>741</w:t>
      </w:r>
      <w:r w:rsidRPr="00EA319D">
        <w:rPr>
          <w:rStyle w:val="HideTWBExt"/>
        </w:rPr>
        <w:t>&lt;/NumAm&gt;</w:t>
      </w:r>
    </w:p>
    <w:p w:rsidR="008B33D0" w:rsidRPr="00EA319D" w:rsidRDefault="008B33D0" w:rsidP="008B33D0">
      <w:pPr>
        <w:pStyle w:val="NormalBold"/>
      </w:pPr>
      <w:r w:rsidRPr="00EA319D">
        <w:rPr>
          <w:rStyle w:val="HideTWBExt"/>
          <w:b w:val="0"/>
        </w:rPr>
        <w:t>&lt;RepeatBlock-By&gt;&lt;Members&gt;</w:t>
      </w:r>
      <w:r w:rsidRPr="00EA319D">
        <w:t>Costas Mavrides, Yannis Maniatis</w:t>
      </w:r>
      <w:r w:rsidRPr="00EA319D">
        <w:rPr>
          <w:rStyle w:val="HideTWBExt"/>
          <w:b w:val="0"/>
        </w:rPr>
        <w:t>&lt;/Members&gt;</w:t>
      </w:r>
    </w:p>
    <w:p w:rsidR="008B33D0" w:rsidRPr="00EA319D" w:rsidRDefault="008B33D0" w:rsidP="008B33D0">
      <w:pPr>
        <w:pStyle w:val="NormalBold"/>
      </w:pPr>
      <w:r w:rsidRPr="00EA319D">
        <w:rPr>
          <w:rStyle w:val="HideTWBExt"/>
          <w:b w:val="0"/>
        </w:rPr>
        <w:t>&lt;/RepeatBlock-By&gt;</w:t>
      </w:r>
    </w:p>
    <w:p w:rsidR="008B33D0" w:rsidRPr="00EA319D" w:rsidRDefault="008B33D0" w:rsidP="008B33D0">
      <w:pPr>
        <w:pStyle w:val="NormalBold"/>
      </w:pPr>
      <w:r w:rsidRPr="00EA319D">
        <w:rPr>
          <w:rStyle w:val="HideTWBExt"/>
        </w:rPr>
        <w:t>&lt;DocAmend&gt;</w:t>
      </w:r>
      <w:r w:rsidRPr="00EA319D">
        <w:t>Propunere de rezoluție</w:t>
      </w:r>
      <w:r w:rsidRPr="00EA319D">
        <w:rPr>
          <w:rStyle w:val="HideTWBExt"/>
        </w:rPr>
        <w:t>&lt;/DocAmend&gt;</w:t>
      </w:r>
    </w:p>
    <w:p w:rsidR="008B33D0" w:rsidRPr="00EA319D" w:rsidRDefault="008B33D0" w:rsidP="008B33D0">
      <w:pPr>
        <w:pStyle w:val="NormalBold"/>
      </w:pPr>
      <w:r w:rsidRPr="00EA319D">
        <w:rPr>
          <w:rStyle w:val="HideTWBExt"/>
        </w:rPr>
        <w:t>&lt;Article&gt;</w:t>
      </w:r>
      <w:r w:rsidRPr="00EA319D">
        <w:t>Punctul 25</w:t>
      </w:r>
      <w:r w:rsidRPr="00EA31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33D0" w:rsidRPr="00EA319D" w:rsidTr="006C019B">
        <w:trPr>
          <w:trHeight w:hRule="exact" w:val="240"/>
          <w:jc w:val="center"/>
        </w:trPr>
        <w:tc>
          <w:tcPr>
            <w:tcW w:w="9752" w:type="dxa"/>
            <w:gridSpan w:val="2"/>
            <w:tcBorders>
              <w:top w:val="nil"/>
              <w:left w:val="nil"/>
              <w:bottom w:val="nil"/>
              <w:right w:val="nil"/>
            </w:tcBorders>
          </w:tcPr>
          <w:p w:rsidR="008B33D0" w:rsidRPr="00EA319D" w:rsidRDefault="008B33D0" w:rsidP="006C019B"/>
        </w:tc>
      </w:tr>
      <w:tr w:rsidR="008B33D0" w:rsidRPr="00EA319D" w:rsidTr="006C019B">
        <w:trPr>
          <w:trHeight w:val="240"/>
          <w:jc w:val="center"/>
        </w:trPr>
        <w:tc>
          <w:tcPr>
            <w:tcW w:w="4876" w:type="dxa"/>
            <w:tcBorders>
              <w:top w:val="nil"/>
              <w:left w:val="nil"/>
              <w:bottom w:val="nil"/>
              <w:right w:val="nil"/>
            </w:tcBorders>
          </w:tcPr>
          <w:p w:rsidR="008B33D0" w:rsidRPr="00EA319D" w:rsidRDefault="008B33D0" w:rsidP="006C019B">
            <w:pPr>
              <w:pStyle w:val="AmColumnHeading"/>
            </w:pPr>
            <w:r w:rsidRPr="00EA319D">
              <w:t>Propunerea de rezoluție</w:t>
            </w:r>
          </w:p>
        </w:tc>
        <w:tc>
          <w:tcPr>
            <w:tcW w:w="4876" w:type="dxa"/>
            <w:tcBorders>
              <w:top w:val="nil"/>
              <w:left w:val="nil"/>
              <w:bottom w:val="nil"/>
              <w:right w:val="nil"/>
            </w:tcBorders>
          </w:tcPr>
          <w:p w:rsidR="008B33D0" w:rsidRPr="00EA319D" w:rsidRDefault="008B33D0" w:rsidP="006C019B">
            <w:pPr>
              <w:pStyle w:val="AmColumnHeading"/>
            </w:pPr>
            <w:r w:rsidRPr="00EA319D">
              <w:t>Amendamentul</w:t>
            </w:r>
          </w:p>
        </w:tc>
      </w:tr>
      <w:tr w:rsidR="008B33D0" w:rsidRPr="00EA319D" w:rsidTr="006C019B">
        <w:trPr>
          <w:jc w:val="center"/>
        </w:trPr>
        <w:tc>
          <w:tcPr>
            <w:tcW w:w="4876" w:type="dxa"/>
            <w:tcBorders>
              <w:top w:val="nil"/>
              <w:left w:val="nil"/>
              <w:bottom w:val="nil"/>
              <w:right w:val="nil"/>
            </w:tcBorders>
          </w:tcPr>
          <w:p w:rsidR="008B33D0" w:rsidRPr="00EA319D" w:rsidRDefault="008B33D0" w:rsidP="006C019B">
            <w:pPr>
              <w:pStyle w:val="Normal6a"/>
            </w:pPr>
            <w:r w:rsidRPr="00EA319D">
              <w:t>25.</w:t>
            </w:r>
            <w:r w:rsidRPr="00EA319D">
              <w:tab/>
              <w:t>reamintește că relația transatlantică rămâne cea mai importantă și strategică relație pentru UE și statele sale membre, lucru subliniat de unitatea și forța parteneriatului demonstrate în urma invadării Ucrainei de către Rusia; subliniază că o relație transatlantică puternică rămâne indispensabilă pentru securitatea partenerilor de ambele părți ale Atlanticului; invită Comisia să promoveze legături mai strânse cu parteneri-cheie atât din SUA, cât și din Canada, pentru a contracara provocările la nivel mondial care ne afectează valorile, interesele, securitatea și prosperitatea comune;</w:t>
            </w:r>
          </w:p>
        </w:tc>
        <w:tc>
          <w:tcPr>
            <w:tcW w:w="4876" w:type="dxa"/>
            <w:tcBorders>
              <w:top w:val="nil"/>
              <w:left w:val="nil"/>
              <w:bottom w:val="nil"/>
              <w:right w:val="nil"/>
            </w:tcBorders>
          </w:tcPr>
          <w:p w:rsidR="008B33D0" w:rsidRPr="00EA319D" w:rsidRDefault="008B33D0" w:rsidP="006C019B">
            <w:pPr>
              <w:pStyle w:val="Normal6a"/>
            </w:pPr>
            <w:r w:rsidRPr="00EA319D">
              <w:t>25.</w:t>
            </w:r>
            <w:r w:rsidRPr="00EA319D">
              <w:tab/>
              <w:t>reamintește că relația transatlantică rămâne cea mai importantă și strategică relație pentru UE și statele sale membre, lucru subliniat de unitatea și forța parteneriatului demonstrate în urma invadării Ucrainei de către Rusia; subliniază că o relație transatlantică puternică rămâne indispensabilă pentru securitatea partenerilor de ambele părți ale Atlanticului</w:t>
            </w:r>
            <w:r w:rsidRPr="00EA319D">
              <w:rPr>
                <w:b/>
                <w:i/>
              </w:rPr>
              <w:t>, pe baza principiilor incluziunii, reciprocității, deschiderii reciproce și transparenței, în conformitate cu autonomia decizională și procedurile organizațiilor noastre și fără a aduce atingere caracterului specific al politicii externe și de securitate a oricăruia dintre membrii noștri</w:t>
            </w:r>
            <w:r w:rsidRPr="00EA319D">
              <w:t>; invită Comisia să promoveze legături mai strânse cu parteneri-cheie atât din SUA, cât și din Canada, pentru a contracara provocările la nivel mondial care ne afectează valorile, interesele, securitatea și prosperitatea comune;</w:t>
            </w:r>
          </w:p>
        </w:tc>
      </w:tr>
    </w:tbl>
    <w:p w:rsidR="008B33D0" w:rsidRPr="00EA319D" w:rsidRDefault="008B33D0" w:rsidP="008B33D0">
      <w:pPr>
        <w:pStyle w:val="AmOrLang"/>
      </w:pPr>
      <w:r w:rsidRPr="00EA319D">
        <w:t xml:space="preserve">Or. </w:t>
      </w:r>
      <w:r w:rsidRPr="00EA319D">
        <w:rPr>
          <w:rStyle w:val="HideTWBExt"/>
        </w:rPr>
        <w:t>&lt;Original&gt;</w:t>
      </w:r>
      <w:r w:rsidRPr="00EA319D">
        <w:rPr>
          <w:rStyle w:val="HideTWBInt"/>
        </w:rPr>
        <w:t>{EN}</w:t>
      </w:r>
      <w:r w:rsidRPr="00EA319D">
        <w:t>en</w:t>
      </w:r>
      <w:r w:rsidRPr="00EA319D">
        <w:rPr>
          <w:rStyle w:val="HideTWBExt"/>
        </w:rPr>
        <w:t>&lt;/Original&gt;</w:t>
      </w:r>
    </w:p>
    <w:p w:rsidR="008B33D0" w:rsidRPr="00EA319D" w:rsidRDefault="008B33D0" w:rsidP="008B33D0">
      <w:r w:rsidRPr="00EA319D">
        <w:rPr>
          <w:rStyle w:val="HideTWBExt"/>
        </w:rPr>
        <w:t>&lt;/Amend&gt;</w:t>
      </w:r>
    </w:p>
    <w:p w:rsidR="008B33D0" w:rsidRPr="00EA319D" w:rsidRDefault="008B33D0" w:rsidP="008B33D0">
      <w:pPr>
        <w:pStyle w:val="AmNumberTabs"/>
      </w:pPr>
      <w:r w:rsidRPr="00EA319D">
        <w:rPr>
          <w:rStyle w:val="HideTWBExt"/>
        </w:rPr>
        <w:t>&lt;Amend&gt;</w:t>
      </w:r>
      <w:r w:rsidRPr="00EA319D">
        <w:t>Amendamentul</w:t>
      </w:r>
      <w:r w:rsidRPr="00EA319D">
        <w:tab/>
      </w:r>
      <w:r w:rsidRPr="00EA319D">
        <w:tab/>
      </w:r>
      <w:r w:rsidRPr="00EA319D">
        <w:rPr>
          <w:rStyle w:val="HideTWBExt"/>
        </w:rPr>
        <w:t>&lt;NumAm&gt;</w:t>
      </w:r>
      <w:r w:rsidRPr="00EA319D">
        <w:t>742</w:t>
      </w:r>
      <w:r w:rsidRPr="00EA319D">
        <w:rPr>
          <w:rStyle w:val="HideTWBExt"/>
        </w:rPr>
        <w:t>&lt;/NumAm&gt;</w:t>
      </w:r>
    </w:p>
    <w:p w:rsidR="008B33D0" w:rsidRPr="00EA319D" w:rsidRDefault="008B33D0" w:rsidP="008B33D0">
      <w:pPr>
        <w:pStyle w:val="NormalBold"/>
      </w:pPr>
      <w:r w:rsidRPr="00EA319D">
        <w:rPr>
          <w:rStyle w:val="HideTWBExt"/>
          <w:b w:val="0"/>
        </w:rPr>
        <w:t>&lt;RepeatBlock-By&gt;&lt;Members&gt;</w:t>
      </w:r>
      <w:r w:rsidRPr="00EA319D">
        <w:t>David McAllister</w:t>
      </w:r>
      <w:r w:rsidRPr="00EA319D">
        <w:rPr>
          <w:rStyle w:val="HideTWBExt"/>
          <w:b w:val="0"/>
        </w:rPr>
        <w:t>&lt;/Members&gt;</w:t>
      </w:r>
    </w:p>
    <w:p w:rsidR="008B33D0" w:rsidRPr="00EA319D" w:rsidRDefault="008B33D0" w:rsidP="008B33D0">
      <w:pPr>
        <w:pStyle w:val="NormalBold"/>
      </w:pPr>
      <w:r w:rsidRPr="00EA319D">
        <w:rPr>
          <w:rStyle w:val="HideTWBExt"/>
          <w:b w:val="0"/>
        </w:rPr>
        <w:t>&lt;/RepeatBlock-By&gt;</w:t>
      </w:r>
    </w:p>
    <w:p w:rsidR="008B33D0" w:rsidRPr="00EA319D" w:rsidRDefault="008B33D0" w:rsidP="008B33D0">
      <w:pPr>
        <w:pStyle w:val="NormalBold"/>
      </w:pPr>
      <w:r w:rsidRPr="00EA319D">
        <w:rPr>
          <w:rStyle w:val="HideTWBExt"/>
        </w:rPr>
        <w:t>&lt;DocAmend&gt;</w:t>
      </w:r>
      <w:r w:rsidRPr="00EA319D">
        <w:t>Propunere de rezoluție</w:t>
      </w:r>
      <w:r w:rsidRPr="00EA319D">
        <w:rPr>
          <w:rStyle w:val="HideTWBExt"/>
        </w:rPr>
        <w:t>&lt;/DocAmend&gt;</w:t>
      </w:r>
    </w:p>
    <w:p w:rsidR="008B33D0" w:rsidRPr="00EA319D" w:rsidRDefault="008B33D0" w:rsidP="008B33D0">
      <w:pPr>
        <w:pStyle w:val="NormalBold"/>
      </w:pPr>
      <w:r w:rsidRPr="00EA319D">
        <w:rPr>
          <w:rStyle w:val="HideTWBExt"/>
        </w:rPr>
        <w:t>&lt;Article&gt;</w:t>
      </w:r>
      <w:r w:rsidRPr="00EA319D">
        <w:t>Punctul 25</w:t>
      </w:r>
      <w:r w:rsidRPr="00EA31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33D0" w:rsidRPr="00EA319D" w:rsidTr="006C019B">
        <w:trPr>
          <w:trHeight w:hRule="exact" w:val="240"/>
          <w:jc w:val="center"/>
        </w:trPr>
        <w:tc>
          <w:tcPr>
            <w:tcW w:w="9752" w:type="dxa"/>
            <w:gridSpan w:val="2"/>
            <w:tcBorders>
              <w:top w:val="nil"/>
              <w:left w:val="nil"/>
              <w:bottom w:val="nil"/>
              <w:right w:val="nil"/>
            </w:tcBorders>
          </w:tcPr>
          <w:p w:rsidR="008B33D0" w:rsidRPr="00EA319D" w:rsidRDefault="008B33D0" w:rsidP="006C019B"/>
        </w:tc>
      </w:tr>
      <w:tr w:rsidR="008B33D0" w:rsidRPr="00EA319D" w:rsidTr="006C019B">
        <w:trPr>
          <w:trHeight w:val="240"/>
          <w:jc w:val="center"/>
        </w:trPr>
        <w:tc>
          <w:tcPr>
            <w:tcW w:w="4876" w:type="dxa"/>
            <w:tcBorders>
              <w:top w:val="nil"/>
              <w:left w:val="nil"/>
              <w:bottom w:val="nil"/>
              <w:right w:val="nil"/>
            </w:tcBorders>
          </w:tcPr>
          <w:p w:rsidR="008B33D0" w:rsidRPr="00EA319D" w:rsidRDefault="008B33D0" w:rsidP="006C019B">
            <w:pPr>
              <w:pStyle w:val="AmColumnHeading"/>
            </w:pPr>
            <w:r w:rsidRPr="00EA319D">
              <w:t>Propunerea de rezoluție</w:t>
            </w:r>
          </w:p>
        </w:tc>
        <w:tc>
          <w:tcPr>
            <w:tcW w:w="4876" w:type="dxa"/>
            <w:tcBorders>
              <w:top w:val="nil"/>
              <w:left w:val="nil"/>
              <w:bottom w:val="nil"/>
              <w:right w:val="nil"/>
            </w:tcBorders>
          </w:tcPr>
          <w:p w:rsidR="008B33D0" w:rsidRPr="00EA319D" w:rsidRDefault="008B33D0" w:rsidP="006C019B">
            <w:pPr>
              <w:pStyle w:val="AmColumnHeading"/>
            </w:pPr>
            <w:r w:rsidRPr="00EA319D">
              <w:t>Amendamentul</w:t>
            </w:r>
          </w:p>
        </w:tc>
      </w:tr>
      <w:tr w:rsidR="008B33D0" w:rsidRPr="00EA319D" w:rsidTr="006C019B">
        <w:trPr>
          <w:jc w:val="center"/>
        </w:trPr>
        <w:tc>
          <w:tcPr>
            <w:tcW w:w="4876" w:type="dxa"/>
            <w:tcBorders>
              <w:top w:val="nil"/>
              <w:left w:val="nil"/>
              <w:bottom w:val="nil"/>
              <w:right w:val="nil"/>
            </w:tcBorders>
          </w:tcPr>
          <w:p w:rsidR="008B33D0" w:rsidRPr="00EA319D" w:rsidRDefault="008B33D0" w:rsidP="006C019B">
            <w:pPr>
              <w:pStyle w:val="Normal6a"/>
            </w:pPr>
            <w:r w:rsidRPr="00EA319D">
              <w:t>25.</w:t>
            </w:r>
            <w:r w:rsidRPr="00EA319D">
              <w:tab/>
              <w:t>reamintește că relația transatlantică rămâne cea mai importantă și strategică relație pentru UE și statele sale membre, lucru subliniat de unitatea și forța parteneriatului demonstrate în urma invadării Ucrainei de către Rusia; subliniază că o relație transatlantică puternică rămâne indispensabilă pentru securitatea partenerilor de ambele părți ale Atlanticului; invită Comisia să promoveze legături mai strânse cu parteneri-cheie atât din SUA, cât și din Canada, pentru a contracara provocările la nivel mondial care ne afectează valorile, interesele, securitatea și prosperitatea comune;</w:t>
            </w:r>
          </w:p>
        </w:tc>
        <w:tc>
          <w:tcPr>
            <w:tcW w:w="4876" w:type="dxa"/>
            <w:tcBorders>
              <w:top w:val="nil"/>
              <w:left w:val="nil"/>
              <w:bottom w:val="nil"/>
              <w:right w:val="nil"/>
            </w:tcBorders>
          </w:tcPr>
          <w:p w:rsidR="008B33D0" w:rsidRPr="00EA319D" w:rsidRDefault="008B33D0" w:rsidP="006C019B">
            <w:pPr>
              <w:pStyle w:val="Normal6a"/>
            </w:pPr>
            <w:r w:rsidRPr="00EA319D">
              <w:t>25.</w:t>
            </w:r>
            <w:r w:rsidRPr="00EA319D">
              <w:tab/>
              <w:t xml:space="preserve">reamintește că relația transatlantică rămâne cea mai importantă și strategică relație pentru UE și statele sale membre, lucru subliniat de unitatea și forța parteneriatului demonstrate în urma invadării Ucrainei de către Rusia; subliniază că o relație transatlantică puternică rămâne indispensabilă pentru securitatea partenerilor de ambele părți ale Atlanticului; invită Comisia să promoveze legături mai strânse cu parteneri-cheie atât din SUA, cât și din Canada, pentru a contracara provocările la nivel mondial care ne afectează valorile, interesele, securitatea și prosperitatea comune; </w:t>
            </w:r>
            <w:r w:rsidRPr="00EA319D">
              <w:rPr>
                <w:b/>
                <w:i/>
              </w:rPr>
              <w:t>reiterează totuși faptul că statele membre trebuie să facă investiții colective și bine coordonate în securitatea și apărarea lor, cu obiectivul de a realiza o veritabilă Uniune Europeană a apărării, interoperabilă și complementară cu alianța NATO și care să poată acționa independent atunci când este necesar;</w:t>
            </w:r>
          </w:p>
        </w:tc>
      </w:tr>
    </w:tbl>
    <w:p w:rsidR="008B33D0" w:rsidRPr="00EA319D" w:rsidRDefault="008B33D0" w:rsidP="008B33D0">
      <w:pPr>
        <w:pStyle w:val="AmOrLang"/>
      </w:pPr>
      <w:r w:rsidRPr="00EA319D">
        <w:t xml:space="preserve">Or. </w:t>
      </w:r>
      <w:r w:rsidRPr="00EA319D">
        <w:rPr>
          <w:rStyle w:val="HideTWBExt"/>
        </w:rPr>
        <w:t>&lt;Original&gt;</w:t>
      </w:r>
      <w:r w:rsidRPr="00EA319D">
        <w:rPr>
          <w:rStyle w:val="HideTWBInt"/>
        </w:rPr>
        <w:t>{EN}</w:t>
      </w:r>
      <w:r w:rsidRPr="00EA319D">
        <w:t>en</w:t>
      </w:r>
      <w:r w:rsidRPr="00EA319D">
        <w:rPr>
          <w:rStyle w:val="HideTWBExt"/>
        </w:rPr>
        <w:t>&lt;/Original&gt;</w:t>
      </w:r>
    </w:p>
    <w:p w:rsidR="008B33D0" w:rsidRPr="00EA319D" w:rsidRDefault="008B33D0" w:rsidP="008B33D0">
      <w:r w:rsidRPr="00EA319D">
        <w:rPr>
          <w:rStyle w:val="HideTWBExt"/>
        </w:rPr>
        <w:t>&lt;/Amend&gt;</w:t>
      </w:r>
    </w:p>
    <w:p w:rsidR="008B33D0" w:rsidRPr="00EA319D" w:rsidRDefault="008B33D0" w:rsidP="008B33D0">
      <w:pPr>
        <w:pStyle w:val="AmNumberTabs"/>
      </w:pPr>
      <w:r w:rsidRPr="00EA319D">
        <w:rPr>
          <w:rStyle w:val="HideTWBExt"/>
        </w:rPr>
        <w:t>&lt;Amend&gt;</w:t>
      </w:r>
      <w:r w:rsidRPr="00EA319D">
        <w:t>Amendamentul</w:t>
      </w:r>
      <w:r w:rsidRPr="00EA319D">
        <w:tab/>
      </w:r>
      <w:r w:rsidRPr="00EA319D">
        <w:tab/>
      </w:r>
      <w:r w:rsidRPr="00EA319D">
        <w:rPr>
          <w:rStyle w:val="HideTWBExt"/>
        </w:rPr>
        <w:t>&lt;NumAm&gt;</w:t>
      </w:r>
      <w:r w:rsidRPr="00EA319D">
        <w:t>743</w:t>
      </w:r>
      <w:r w:rsidRPr="00EA319D">
        <w:rPr>
          <w:rStyle w:val="HideTWBExt"/>
        </w:rPr>
        <w:t>&lt;/NumAm&gt;</w:t>
      </w:r>
    </w:p>
    <w:p w:rsidR="008B33D0" w:rsidRPr="00EA319D" w:rsidRDefault="008B33D0" w:rsidP="008B33D0">
      <w:pPr>
        <w:pStyle w:val="NormalBold"/>
      </w:pPr>
      <w:r w:rsidRPr="00EA319D">
        <w:rPr>
          <w:rStyle w:val="HideTWBExt"/>
          <w:b w:val="0"/>
        </w:rPr>
        <w:t>&lt;RepeatBlock-By&gt;&lt;Members&gt;</w:t>
      </w:r>
      <w:r w:rsidRPr="00EA319D">
        <w:t>Marc Botenga, Rima Hassan</w:t>
      </w:r>
      <w:r w:rsidRPr="00EA319D">
        <w:rPr>
          <w:rStyle w:val="HideTWBExt"/>
          <w:b w:val="0"/>
        </w:rPr>
        <w:t>&lt;/Members&gt;</w:t>
      </w:r>
    </w:p>
    <w:p w:rsidR="008B33D0" w:rsidRPr="00EA319D" w:rsidRDefault="008B33D0" w:rsidP="008B33D0">
      <w:r w:rsidRPr="00EA319D">
        <w:rPr>
          <w:rStyle w:val="HideTWBExt"/>
        </w:rPr>
        <w:t>&lt;AuNomDe&gt;</w:t>
      </w:r>
      <w:r w:rsidRPr="00EA319D">
        <w:rPr>
          <w:rStyle w:val="HideTWBInt"/>
        </w:rPr>
        <w:t>{The Left}</w:t>
      </w:r>
      <w:r w:rsidRPr="00EA319D">
        <w:t>în numele Grupului The Left</w:t>
      </w:r>
      <w:r w:rsidRPr="00EA319D">
        <w:rPr>
          <w:rStyle w:val="HideTWBExt"/>
        </w:rPr>
        <w:t>&lt;/AuNomDe&gt;</w:t>
      </w:r>
    </w:p>
    <w:p w:rsidR="008B33D0" w:rsidRPr="00EA319D" w:rsidRDefault="008B33D0" w:rsidP="008B33D0">
      <w:pPr>
        <w:pStyle w:val="NormalBold"/>
      </w:pPr>
      <w:r w:rsidRPr="00EA319D">
        <w:rPr>
          <w:rStyle w:val="HideTWBExt"/>
          <w:b w:val="0"/>
        </w:rPr>
        <w:t>&lt;/RepeatBlock-By&gt;</w:t>
      </w:r>
    </w:p>
    <w:p w:rsidR="008B33D0" w:rsidRPr="00EA319D" w:rsidRDefault="008B33D0" w:rsidP="008B33D0">
      <w:pPr>
        <w:pStyle w:val="NormalBold"/>
      </w:pPr>
      <w:r w:rsidRPr="00EA319D">
        <w:rPr>
          <w:rStyle w:val="HideTWBExt"/>
        </w:rPr>
        <w:t>&lt;DocAmend&gt;</w:t>
      </w:r>
      <w:r w:rsidRPr="00EA319D">
        <w:t>Propunere de rezoluție</w:t>
      </w:r>
      <w:r w:rsidRPr="00EA319D">
        <w:rPr>
          <w:rStyle w:val="HideTWBExt"/>
        </w:rPr>
        <w:t>&lt;/DocAmend&gt;</w:t>
      </w:r>
    </w:p>
    <w:p w:rsidR="008B33D0" w:rsidRPr="00EA319D" w:rsidRDefault="008B33D0" w:rsidP="008B33D0">
      <w:pPr>
        <w:pStyle w:val="NormalBold"/>
      </w:pPr>
      <w:r w:rsidRPr="00EA319D">
        <w:rPr>
          <w:rStyle w:val="HideTWBExt"/>
        </w:rPr>
        <w:t>&lt;Article&gt;</w:t>
      </w:r>
      <w:r w:rsidRPr="00EA319D">
        <w:t>Punctul 25</w:t>
      </w:r>
      <w:r w:rsidRPr="00EA31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33D0" w:rsidRPr="00EA319D" w:rsidTr="006C019B">
        <w:trPr>
          <w:trHeight w:hRule="exact" w:val="240"/>
          <w:jc w:val="center"/>
        </w:trPr>
        <w:tc>
          <w:tcPr>
            <w:tcW w:w="9752" w:type="dxa"/>
            <w:gridSpan w:val="2"/>
            <w:tcBorders>
              <w:top w:val="nil"/>
              <w:left w:val="nil"/>
              <w:bottom w:val="nil"/>
              <w:right w:val="nil"/>
            </w:tcBorders>
          </w:tcPr>
          <w:p w:rsidR="008B33D0" w:rsidRPr="00EA319D" w:rsidRDefault="008B33D0" w:rsidP="006C019B"/>
        </w:tc>
      </w:tr>
      <w:tr w:rsidR="008B33D0" w:rsidRPr="00EA319D" w:rsidTr="006C019B">
        <w:trPr>
          <w:trHeight w:val="240"/>
          <w:jc w:val="center"/>
        </w:trPr>
        <w:tc>
          <w:tcPr>
            <w:tcW w:w="4876" w:type="dxa"/>
            <w:tcBorders>
              <w:top w:val="nil"/>
              <w:left w:val="nil"/>
              <w:bottom w:val="nil"/>
              <w:right w:val="nil"/>
            </w:tcBorders>
          </w:tcPr>
          <w:p w:rsidR="008B33D0" w:rsidRPr="00EA319D" w:rsidRDefault="008B33D0" w:rsidP="006C019B">
            <w:pPr>
              <w:pStyle w:val="AmColumnHeading"/>
            </w:pPr>
            <w:r w:rsidRPr="00EA319D">
              <w:t>Propunerea de rezoluție</w:t>
            </w:r>
          </w:p>
        </w:tc>
        <w:tc>
          <w:tcPr>
            <w:tcW w:w="4876" w:type="dxa"/>
            <w:tcBorders>
              <w:top w:val="nil"/>
              <w:left w:val="nil"/>
              <w:bottom w:val="nil"/>
              <w:right w:val="nil"/>
            </w:tcBorders>
          </w:tcPr>
          <w:p w:rsidR="008B33D0" w:rsidRPr="00EA319D" w:rsidRDefault="008B33D0" w:rsidP="006C019B">
            <w:pPr>
              <w:pStyle w:val="AmColumnHeading"/>
            </w:pPr>
            <w:r w:rsidRPr="00EA319D">
              <w:t>Amendamentul</w:t>
            </w:r>
          </w:p>
        </w:tc>
      </w:tr>
      <w:tr w:rsidR="008B33D0" w:rsidRPr="00EA319D" w:rsidTr="006C019B">
        <w:trPr>
          <w:jc w:val="center"/>
        </w:trPr>
        <w:tc>
          <w:tcPr>
            <w:tcW w:w="4876" w:type="dxa"/>
            <w:tcBorders>
              <w:top w:val="nil"/>
              <w:left w:val="nil"/>
              <w:bottom w:val="nil"/>
              <w:right w:val="nil"/>
            </w:tcBorders>
          </w:tcPr>
          <w:p w:rsidR="008B33D0" w:rsidRPr="00EA319D" w:rsidRDefault="008B33D0" w:rsidP="006C019B">
            <w:pPr>
              <w:pStyle w:val="Normal6a"/>
            </w:pPr>
            <w:r w:rsidRPr="00EA319D">
              <w:t>25.</w:t>
            </w:r>
            <w:r w:rsidRPr="00EA319D">
              <w:tab/>
              <w:t xml:space="preserve">reamintește că relația transatlantică rămâne cea mai importantă și strategică relație pentru UE și statele sale membre, lucru subliniat de unitatea și forța parteneriatului demonstrate în urma invadării Ucrainei de către Rusia; subliniază că </w:t>
            </w:r>
            <w:r w:rsidRPr="00EA319D">
              <w:rPr>
                <w:b/>
                <w:i/>
              </w:rPr>
              <w:t>o relație transatlantică puternică rămâne indispensabilă pentru securitatea partenerilor de ambele părți ale Atlanticului;</w:t>
            </w:r>
            <w:r w:rsidRPr="00EA319D">
              <w:t xml:space="preserve"> </w:t>
            </w:r>
            <w:r w:rsidRPr="00EA319D">
              <w:rPr>
                <w:b/>
                <w:i/>
              </w:rPr>
              <w:t>invită Comisia să promoveze legături mai strânse cu parteneri-cheie atât din SUA, cât și din Canada, pentru a contracara provocările la nivel mondial care ne afectează valorile, interesele, securitatea și prosperitatea comune;</w:t>
            </w:r>
          </w:p>
        </w:tc>
        <w:tc>
          <w:tcPr>
            <w:tcW w:w="4876" w:type="dxa"/>
            <w:tcBorders>
              <w:top w:val="nil"/>
              <w:left w:val="nil"/>
              <w:bottom w:val="nil"/>
              <w:right w:val="nil"/>
            </w:tcBorders>
          </w:tcPr>
          <w:p w:rsidR="008B33D0" w:rsidRPr="00EA319D" w:rsidRDefault="008B33D0" w:rsidP="006C019B">
            <w:pPr>
              <w:pStyle w:val="Normal6a"/>
            </w:pPr>
            <w:r w:rsidRPr="00EA319D">
              <w:t>25.</w:t>
            </w:r>
            <w:r w:rsidRPr="00EA319D">
              <w:tab/>
              <w:t xml:space="preserve">reamintește că relația transatlantică rămâne cea mai importantă și strategică relație pentru UE și statele sale membre, lucru subliniat de unitatea și forța parteneriatului demonstrate în urma invadării Ucrainei de către Rusia; subliniază că </w:t>
            </w:r>
            <w:r w:rsidRPr="00EA319D">
              <w:rPr>
                <w:b/>
                <w:i/>
              </w:rPr>
              <w:t>diplomația și respectarea dreptului internațional</w:t>
            </w:r>
            <w:r w:rsidRPr="00EA319D">
              <w:t xml:space="preserve"> și a </w:t>
            </w:r>
            <w:r w:rsidRPr="00EA319D">
              <w:rPr>
                <w:b/>
                <w:i/>
              </w:rPr>
              <w:t>principiilor Cartei ONU rămân indispensabile pentru</w:t>
            </w:r>
            <w:r w:rsidRPr="00EA319D">
              <w:t xml:space="preserve"> securitatea </w:t>
            </w:r>
            <w:r w:rsidRPr="00EA319D">
              <w:rPr>
                <w:b/>
                <w:i/>
              </w:rPr>
              <w:t>mondială</w:t>
            </w:r>
            <w:r w:rsidRPr="00EA319D">
              <w:t>;</w:t>
            </w:r>
          </w:p>
        </w:tc>
      </w:tr>
    </w:tbl>
    <w:p w:rsidR="008B33D0" w:rsidRPr="00EA319D" w:rsidRDefault="008B33D0" w:rsidP="008B33D0">
      <w:pPr>
        <w:pStyle w:val="AmOrLang"/>
      </w:pPr>
      <w:r w:rsidRPr="00EA319D">
        <w:t xml:space="preserve">Or. </w:t>
      </w:r>
      <w:r w:rsidRPr="00EA319D">
        <w:rPr>
          <w:rStyle w:val="HideTWBExt"/>
        </w:rPr>
        <w:t>&lt;Original&gt;</w:t>
      </w:r>
      <w:r w:rsidRPr="00EA319D">
        <w:rPr>
          <w:rStyle w:val="HideTWBInt"/>
        </w:rPr>
        <w:t>{EN}</w:t>
      </w:r>
      <w:r w:rsidRPr="00EA319D">
        <w:t>en</w:t>
      </w:r>
      <w:r w:rsidRPr="00EA319D">
        <w:rPr>
          <w:rStyle w:val="HideTWBExt"/>
        </w:rPr>
        <w:t>&lt;/Original&gt;</w:t>
      </w:r>
    </w:p>
    <w:p w:rsidR="008B33D0" w:rsidRPr="00EA319D" w:rsidRDefault="008B33D0" w:rsidP="008B33D0">
      <w:r w:rsidRPr="00EA319D">
        <w:rPr>
          <w:rStyle w:val="HideTWBExt"/>
        </w:rPr>
        <w:t>&lt;/Amend&gt;</w:t>
      </w:r>
    </w:p>
    <w:p w:rsidR="008B33D0" w:rsidRPr="00EA319D" w:rsidRDefault="008B33D0" w:rsidP="008B33D0">
      <w:pPr>
        <w:pStyle w:val="AmNumberTabs"/>
      </w:pPr>
      <w:r w:rsidRPr="00EA319D">
        <w:rPr>
          <w:rStyle w:val="HideTWBExt"/>
        </w:rPr>
        <w:t>&lt;Amend&gt;</w:t>
      </w:r>
      <w:r w:rsidRPr="00EA319D">
        <w:t>Amendamentul</w:t>
      </w:r>
      <w:r w:rsidRPr="00EA319D">
        <w:tab/>
      </w:r>
      <w:r w:rsidRPr="00EA319D">
        <w:tab/>
      </w:r>
      <w:r w:rsidRPr="00EA319D">
        <w:rPr>
          <w:rStyle w:val="HideTWBExt"/>
        </w:rPr>
        <w:t>&lt;NumAm&gt;</w:t>
      </w:r>
      <w:r w:rsidRPr="00EA319D">
        <w:t>744</w:t>
      </w:r>
      <w:r w:rsidRPr="00EA319D">
        <w:rPr>
          <w:rStyle w:val="HideTWBExt"/>
        </w:rPr>
        <w:t>&lt;/NumAm&gt;</w:t>
      </w:r>
    </w:p>
    <w:p w:rsidR="008B33D0" w:rsidRPr="00EA319D" w:rsidRDefault="008B33D0" w:rsidP="008B33D0">
      <w:pPr>
        <w:pStyle w:val="NormalBold"/>
      </w:pPr>
      <w:r w:rsidRPr="00EA319D">
        <w:rPr>
          <w:rStyle w:val="HideTWBExt"/>
          <w:b w:val="0"/>
        </w:rPr>
        <w:t>&lt;RepeatBlock-By&gt;&lt;Members&gt;</w:t>
      </w:r>
      <w:r w:rsidRPr="00EA319D">
        <w:t>António Tânger Corrêa</w:t>
      </w:r>
      <w:r w:rsidRPr="00EA319D">
        <w:rPr>
          <w:rStyle w:val="HideTWBExt"/>
          <w:b w:val="0"/>
        </w:rPr>
        <w:t>&lt;/Members&gt;</w:t>
      </w:r>
    </w:p>
    <w:p w:rsidR="008B33D0" w:rsidRPr="00EA319D" w:rsidRDefault="008B33D0" w:rsidP="008B33D0">
      <w:pPr>
        <w:pStyle w:val="NormalBold"/>
      </w:pPr>
      <w:r w:rsidRPr="00EA319D">
        <w:rPr>
          <w:rStyle w:val="HideTWBExt"/>
          <w:b w:val="0"/>
        </w:rPr>
        <w:t>&lt;/RepeatBlock-By&gt;</w:t>
      </w:r>
    </w:p>
    <w:p w:rsidR="008B33D0" w:rsidRPr="00EA319D" w:rsidRDefault="008B33D0" w:rsidP="008B33D0">
      <w:pPr>
        <w:pStyle w:val="NormalBold"/>
      </w:pPr>
      <w:r w:rsidRPr="00EA319D">
        <w:rPr>
          <w:rStyle w:val="HideTWBExt"/>
        </w:rPr>
        <w:t>&lt;DocAmend&gt;</w:t>
      </w:r>
      <w:r w:rsidRPr="00EA319D">
        <w:t>Propunere de rezoluție</w:t>
      </w:r>
      <w:r w:rsidRPr="00EA319D">
        <w:rPr>
          <w:rStyle w:val="HideTWBExt"/>
        </w:rPr>
        <w:t>&lt;/DocAmend&gt;</w:t>
      </w:r>
    </w:p>
    <w:p w:rsidR="008B33D0" w:rsidRPr="00EA319D" w:rsidRDefault="008B33D0" w:rsidP="008B33D0">
      <w:pPr>
        <w:pStyle w:val="NormalBold"/>
      </w:pPr>
      <w:r w:rsidRPr="00EA319D">
        <w:rPr>
          <w:rStyle w:val="HideTWBExt"/>
        </w:rPr>
        <w:t>&lt;Article&gt;</w:t>
      </w:r>
      <w:r w:rsidRPr="00EA319D">
        <w:t>Punctul 25</w:t>
      </w:r>
      <w:r w:rsidRPr="00EA31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33D0" w:rsidRPr="00EA319D" w:rsidTr="006C019B">
        <w:trPr>
          <w:trHeight w:hRule="exact" w:val="240"/>
          <w:jc w:val="center"/>
        </w:trPr>
        <w:tc>
          <w:tcPr>
            <w:tcW w:w="9752" w:type="dxa"/>
            <w:gridSpan w:val="2"/>
            <w:tcBorders>
              <w:top w:val="nil"/>
              <w:left w:val="nil"/>
              <w:bottom w:val="nil"/>
              <w:right w:val="nil"/>
            </w:tcBorders>
          </w:tcPr>
          <w:p w:rsidR="008B33D0" w:rsidRPr="00EA319D" w:rsidRDefault="008B33D0" w:rsidP="006C019B"/>
        </w:tc>
      </w:tr>
      <w:tr w:rsidR="008B33D0" w:rsidRPr="00EA319D" w:rsidTr="006C019B">
        <w:trPr>
          <w:trHeight w:val="240"/>
          <w:jc w:val="center"/>
        </w:trPr>
        <w:tc>
          <w:tcPr>
            <w:tcW w:w="4876" w:type="dxa"/>
            <w:tcBorders>
              <w:top w:val="nil"/>
              <w:left w:val="nil"/>
              <w:bottom w:val="nil"/>
              <w:right w:val="nil"/>
            </w:tcBorders>
          </w:tcPr>
          <w:p w:rsidR="008B33D0" w:rsidRPr="00EA319D" w:rsidRDefault="008B33D0" w:rsidP="006C019B">
            <w:pPr>
              <w:pStyle w:val="AmColumnHeading"/>
            </w:pPr>
            <w:r w:rsidRPr="00EA319D">
              <w:t>Propunerea de rezoluție</w:t>
            </w:r>
          </w:p>
        </w:tc>
        <w:tc>
          <w:tcPr>
            <w:tcW w:w="4876" w:type="dxa"/>
            <w:tcBorders>
              <w:top w:val="nil"/>
              <w:left w:val="nil"/>
              <w:bottom w:val="nil"/>
              <w:right w:val="nil"/>
            </w:tcBorders>
          </w:tcPr>
          <w:p w:rsidR="008B33D0" w:rsidRPr="00EA319D" w:rsidRDefault="008B33D0" w:rsidP="006C019B">
            <w:pPr>
              <w:pStyle w:val="AmColumnHeading"/>
            </w:pPr>
            <w:r w:rsidRPr="00EA319D">
              <w:t>Amendamentul</w:t>
            </w:r>
          </w:p>
        </w:tc>
      </w:tr>
      <w:tr w:rsidR="008B33D0" w:rsidRPr="00EA319D" w:rsidTr="006C019B">
        <w:trPr>
          <w:jc w:val="center"/>
        </w:trPr>
        <w:tc>
          <w:tcPr>
            <w:tcW w:w="4876" w:type="dxa"/>
            <w:tcBorders>
              <w:top w:val="nil"/>
              <w:left w:val="nil"/>
              <w:bottom w:val="nil"/>
              <w:right w:val="nil"/>
            </w:tcBorders>
          </w:tcPr>
          <w:p w:rsidR="008B33D0" w:rsidRPr="00EA319D" w:rsidRDefault="008B33D0" w:rsidP="006C019B">
            <w:pPr>
              <w:pStyle w:val="Normal6a"/>
            </w:pPr>
            <w:r w:rsidRPr="00EA319D">
              <w:t>25.</w:t>
            </w:r>
            <w:r w:rsidRPr="00EA319D">
              <w:tab/>
              <w:t>reamintește că relația transatlantică rămâne cea mai importantă și strategică relație pentru UE și statele sale membre, lucru subliniat de unitatea și forța parteneriatului demonstrate în urma invadării Ucrainei de către Rusia; subliniază că o relație transatlantică puternică rămâne indispensabilă pentru securitatea partenerilor de ambele părți ale Atlanticului; invită Comisia să promoveze legături mai strânse cu parteneri-cheie atât din SUA, cât și din Canada, pentru a contracara provocările la nivel mondial care ne afectează valorile, interesele, securitatea și prosperitatea comune;</w:t>
            </w:r>
          </w:p>
        </w:tc>
        <w:tc>
          <w:tcPr>
            <w:tcW w:w="4876" w:type="dxa"/>
            <w:tcBorders>
              <w:top w:val="nil"/>
              <w:left w:val="nil"/>
              <w:bottom w:val="nil"/>
              <w:right w:val="nil"/>
            </w:tcBorders>
          </w:tcPr>
          <w:p w:rsidR="008B33D0" w:rsidRPr="00EA319D" w:rsidRDefault="008B33D0" w:rsidP="006C019B">
            <w:pPr>
              <w:pStyle w:val="Normal6a"/>
            </w:pPr>
            <w:r w:rsidRPr="00EA319D">
              <w:t>25.</w:t>
            </w:r>
            <w:r w:rsidRPr="00EA319D">
              <w:tab/>
              <w:t>reamintește că relația transatlantică rămâne cea mai importantă și strategică relație pentru UE și statele sale membre, lucru subliniat de unitatea și forța parteneriatului demonstrate în urma invadării Ucrainei de către Rusia; subliniază că o relație transatlantică puternică rămâne indispensabilă pentru securitatea partenerilor de ambele părți ale Atlanticului</w:t>
            </w:r>
            <w:r w:rsidRPr="00EA319D">
              <w:rPr>
                <w:b/>
                <w:i/>
              </w:rPr>
              <w:t>, cu NATO ca actor-cheie</w:t>
            </w:r>
            <w:r w:rsidRPr="00EA319D">
              <w:t>; invită Comisia să promoveze legături mai strânse cu parteneri-cheie atât din SUA, cât și din Canada, pentru a contracara provocările la nivel mondial care ne afectează valorile, interesele, securitatea și prosperitatea comune;</w:t>
            </w:r>
          </w:p>
        </w:tc>
      </w:tr>
    </w:tbl>
    <w:p w:rsidR="008B33D0" w:rsidRPr="00EA319D" w:rsidRDefault="008B33D0" w:rsidP="008B33D0">
      <w:pPr>
        <w:pStyle w:val="AmOrLang"/>
      </w:pPr>
      <w:r w:rsidRPr="00EA319D">
        <w:t xml:space="preserve">Or. </w:t>
      </w:r>
      <w:r w:rsidRPr="00EA319D">
        <w:rPr>
          <w:rStyle w:val="HideTWBExt"/>
        </w:rPr>
        <w:t>&lt;Original&gt;</w:t>
      </w:r>
      <w:r w:rsidRPr="00EA319D">
        <w:rPr>
          <w:rStyle w:val="HideTWBInt"/>
        </w:rPr>
        <w:t>{EN}</w:t>
      </w:r>
      <w:r w:rsidRPr="00EA319D">
        <w:t>en</w:t>
      </w:r>
      <w:r w:rsidRPr="00EA319D">
        <w:rPr>
          <w:rStyle w:val="HideTWBExt"/>
        </w:rPr>
        <w:t>&lt;/Original&gt;</w:t>
      </w:r>
    </w:p>
    <w:p w:rsidR="008B33D0" w:rsidRPr="00EA319D" w:rsidRDefault="008B33D0" w:rsidP="008B33D0">
      <w:r w:rsidRPr="00EA319D">
        <w:rPr>
          <w:rStyle w:val="HideTWBExt"/>
        </w:rPr>
        <w:t>&lt;/Amend&gt;</w:t>
      </w:r>
    </w:p>
    <w:p w:rsidR="008B33D0" w:rsidRPr="00EA319D" w:rsidRDefault="008B33D0" w:rsidP="008B33D0">
      <w:pPr>
        <w:pStyle w:val="AmNumberTabs"/>
      </w:pPr>
      <w:r w:rsidRPr="00EA319D">
        <w:rPr>
          <w:rStyle w:val="HideTWBExt"/>
        </w:rPr>
        <w:t>&lt;Amend&gt;</w:t>
      </w:r>
      <w:r w:rsidRPr="00EA319D">
        <w:t>Amendamentul</w:t>
      </w:r>
      <w:r w:rsidRPr="00EA319D">
        <w:tab/>
      </w:r>
      <w:r w:rsidRPr="00EA319D">
        <w:tab/>
      </w:r>
      <w:r w:rsidRPr="00EA319D">
        <w:rPr>
          <w:rStyle w:val="HideTWBExt"/>
        </w:rPr>
        <w:t>&lt;NumAm&gt;</w:t>
      </w:r>
      <w:r w:rsidRPr="00EA319D">
        <w:t>745</w:t>
      </w:r>
      <w:r w:rsidRPr="00EA319D">
        <w:rPr>
          <w:rStyle w:val="HideTWBExt"/>
        </w:rPr>
        <w:t>&lt;/NumAm&gt;</w:t>
      </w:r>
    </w:p>
    <w:p w:rsidR="008B33D0" w:rsidRPr="00EA319D" w:rsidRDefault="008B33D0" w:rsidP="008B33D0">
      <w:pPr>
        <w:pStyle w:val="NormalBold"/>
      </w:pPr>
      <w:r w:rsidRPr="00EA319D">
        <w:rPr>
          <w:rStyle w:val="HideTWBExt"/>
          <w:b w:val="0"/>
        </w:rPr>
        <w:t>&lt;RepeatBlock-By&gt;&lt;Members&gt;</w:t>
      </w:r>
      <w:r w:rsidRPr="00EA319D">
        <w:t>Nacho Sánchez Amor, Sven Mikser, Alessandra Moretti, Yannis Maniatis</w:t>
      </w:r>
      <w:r w:rsidRPr="00EA319D">
        <w:rPr>
          <w:rStyle w:val="HideTWBExt"/>
          <w:b w:val="0"/>
        </w:rPr>
        <w:t>&lt;/Members&gt;</w:t>
      </w:r>
    </w:p>
    <w:p w:rsidR="008B33D0" w:rsidRPr="00EA319D" w:rsidRDefault="008B33D0" w:rsidP="008B33D0">
      <w:pPr>
        <w:pStyle w:val="NormalBold"/>
      </w:pPr>
      <w:r w:rsidRPr="00EA319D">
        <w:rPr>
          <w:rStyle w:val="HideTWBExt"/>
          <w:b w:val="0"/>
        </w:rPr>
        <w:t>&lt;/RepeatBlock-By&gt;</w:t>
      </w:r>
    </w:p>
    <w:p w:rsidR="008B33D0" w:rsidRPr="00EA319D" w:rsidRDefault="008B33D0" w:rsidP="008B33D0">
      <w:pPr>
        <w:pStyle w:val="NormalBold"/>
      </w:pPr>
      <w:r w:rsidRPr="00EA319D">
        <w:rPr>
          <w:rStyle w:val="HideTWBExt"/>
        </w:rPr>
        <w:t>&lt;DocAmend&gt;</w:t>
      </w:r>
      <w:r w:rsidRPr="00EA319D">
        <w:t>Propunere de rezoluție</w:t>
      </w:r>
      <w:r w:rsidRPr="00EA319D">
        <w:rPr>
          <w:rStyle w:val="HideTWBExt"/>
        </w:rPr>
        <w:t>&lt;/DocAmend&gt;</w:t>
      </w:r>
    </w:p>
    <w:p w:rsidR="008B33D0" w:rsidRPr="00EA319D" w:rsidRDefault="008B33D0" w:rsidP="008B33D0">
      <w:pPr>
        <w:pStyle w:val="NormalBold"/>
      </w:pPr>
      <w:r w:rsidRPr="00EA319D">
        <w:rPr>
          <w:rStyle w:val="HideTWBExt"/>
        </w:rPr>
        <w:t>&lt;Article&gt;</w:t>
      </w:r>
      <w:r w:rsidRPr="00EA319D">
        <w:t>Punctul 25</w:t>
      </w:r>
      <w:r w:rsidRPr="00EA31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33D0" w:rsidRPr="00EA319D" w:rsidTr="006C019B">
        <w:trPr>
          <w:trHeight w:hRule="exact" w:val="240"/>
          <w:jc w:val="center"/>
        </w:trPr>
        <w:tc>
          <w:tcPr>
            <w:tcW w:w="9752" w:type="dxa"/>
            <w:gridSpan w:val="2"/>
            <w:tcBorders>
              <w:top w:val="nil"/>
              <w:left w:val="nil"/>
              <w:bottom w:val="nil"/>
              <w:right w:val="nil"/>
            </w:tcBorders>
          </w:tcPr>
          <w:p w:rsidR="008B33D0" w:rsidRPr="00EA319D" w:rsidRDefault="008B33D0" w:rsidP="006C019B"/>
        </w:tc>
      </w:tr>
      <w:tr w:rsidR="008B33D0" w:rsidRPr="00EA319D" w:rsidTr="006C019B">
        <w:trPr>
          <w:trHeight w:val="240"/>
          <w:jc w:val="center"/>
        </w:trPr>
        <w:tc>
          <w:tcPr>
            <w:tcW w:w="4876" w:type="dxa"/>
            <w:tcBorders>
              <w:top w:val="nil"/>
              <w:left w:val="nil"/>
              <w:bottom w:val="nil"/>
              <w:right w:val="nil"/>
            </w:tcBorders>
          </w:tcPr>
          <w:p w:rsidR="008B33D0" w:rsidRPr="00EA319D" w:rsidRDefault="008B33D0" w:rsidP="006C019B">
            <w:pPr>
              <w:pStyle w:val="AmColumnHeading"/>
            </w:pPr>
            <w:r w:rsidRPr="00EA319D">
              <w:t>Propunerea de rezoluție</w:t>
            </w:r>
          </w:p>
        </w:tc>
        <w:tc>
          <w:tcPr>
            <w:tcW w:w="4876" w:type="dxa"/>
            <w:tcBorders>
              <w:top w:val="nil"/>
              <w:left w:val="nil"/>
              <w:bottom w:val="nil"/>
              <w:right w:val="nil"/>
            </w:tcBorders>
          </w:tcPr>
          <w:p w:rsidR="008B33D0" w:rsidRPr="00EA319D" w:rsidRDefault="008B33D0" w:rsidP="006C019B">
            <w:pPr>
              <w:pStyle w:val="AmColumnHeading"/>
            </w:pPr>
            <w:r w:rsidRPr="00EA319D">
              <w:t>Amendamentul</w:t>
            </w:r>
          </w:p>
        </w:tc>
      </w:tr>
      <w:tr w:rsidR="008B33D0" w:rsidRPr="00EA319D" w:rsidTr="006C019B">
        <w:trPr>
          <w:jc w:val="center"/>
        </w:trPr>
        <w:tc>
          <w:tcPr>
            <w:tcW w:w="4876" w:type="dxa"/>
            <w:tcBorders>
              <w:top w:val="nil"/>
              <w:left w:val="nil"/>
              <w:bottom w:val="nil"/>
              <w:right w:val="nil"/>
            </w:tcBorders>
          </w:tcPr>
          <w:p w:rsidR="008B33D0" w:rsidRPr="00EA319D" w:rsidRDefault="008B33D0" w:rsidP="006C019B">
            <w:pPr>
              <w:pStyle w:val="Normal6a"/>
            </w:pPr>
            <w:r w:rsidRPr="00EA319D">
              <w:t>25.</w:t>
            </w:r>
            <w:r w:rsidRPr="00EA319D">
              <w:tab/>
              <w:t xml:space="preserve">reamintește că relația transatlantică rămâne </w:t>
            </w:r>
            <w:r w:rsidRPr="00EA319D">
              <w:rPr>
                <w:b/>
                <w:i/>
              </w:rPr>
              <w:t>cea</w:t>
            </w:r>
            <w:r w:rsidRPr="00EA319D">
              <w:t xml:space="preserve"> mai </w:t>
            </w:r>
            <w:r w:rsidRPr="00EA319D">
              <w:rPr>
                <w:b/>
                <w:i/>
              </w:rPr>
              <w:t>importantă</w:t>
            </w:r>
            <w:r w:rsidRPr="00EA319D">
              <w:t xml:space="preserve"> și </w:t>
            </w:r>
            <w:r w:rsidRPr="00EA319D">
              <w:rPr>
                <w:b/>
                <w:i/>
              </w:rPr>
              <w:t>strategică relație</w:t>
            </w:r>
            <w:r w:rsidRPr="00EA319D">
              <w:t xml:space="preserve"> pentru UE și statele sale membre, lucru subliniat de unitatea și forța parteneriatului demonstrate în urma invadării Ucrainei de către Rusia; subliniază că o relație transatlantică puternică rămâne indispensabilă pentru securitatea partenerilor de ambele părți ale Atlanticului; invită Comisia să promoveze legături mai strânse cu parteneri-cheie atât din SUA, cât și din Canada, pentru a contracara provocările la nivel mondial care ne afectează valorile, interesele, securitatea și prosperitatea comune;</w:t>
            </w:r>
          </w:p>
        </w:tc>
        <w:tc>
          <w:tcPr>
            <w:tcW w:w="4876" w:type="dxa"/>
            <w:tcBorders>
              <w:top w:val="nil"/>
              <w:left w:val="nil"/>
              <w:bottom w:val="nil"/>
              <w:right w:val="nil"/>
            </w:tcBorders>
          </w:tcPr>
          <w:p w:rsidR="008B33D0" w:rsidRPr="00EA319D" w:rsidRDefault="008B33D0" w:rsidP="006C019B">
            <w:pPr>
              <w:pStyle w:val="Normal6a"/>
            </w:pPr>
            <w:r w:rsidRPr="00EA319D">
              <w:t>25.</w:t>
            </w:r>
            <w:r w:rsidRPr="00EA319D">
              <w:tab/>
              <w:t xml:space="preserve">reamintește că relația transatlantică rămâne </w:t>
            </w:r>
            <w:r w:rsidRPr="00EA319D">
              <w:rPr>
                <w:b/>
                <w:i/>
              </w:rPr>
              <w:t>una dintre cele</w:t>
            </w:r>
            <w:r w:rsidRPr="00EA319D">
              <w:t xml:space="preserve"> mai </w:t>
            </w:r>
            <w:r w:rsidRPr="00EA319D">
              <w:rPr>
                <w:b/>
                <w:i/>
              </w:rPr>
              <w:t>importante</w:t>
            </w:r>
            <w:r w:rsidRPr="00EA319D">
              <w:t xml:space="preserve"> și </w:t>
            </w:r>
            <w:r w:rsidRPr="00EA319D">
              <w:rPr>
                <w:b/>
                <w:i/>
              </w:rPr>
              <w:t>strategice relații</w:t>
            </w:r>
            <w:r w:rsidRPr="00EA319D">
              <w:t xml:space="preserve"> pentru UE și statele sale membre, lucru subliniat de unitatea și forța parteneriatului demonstrate în urma invadării Ucrainei de către Rusia; subliniază că o relație transatlantică puternică rămâne indispensabilă pentru securitatea partenerilor de ambele părți ale Atlanticului; invită Comisia să promoveze legături mai strânse cu parteneri-cheie atât din SUA, cât și din Canada, pentru a contracara provocările la nivel mondial care ne afectează valorile, interesele, securitatea și prosperitatea comune;</w:t>
            </w:r>
          </w:p>
        </w:tc>
      </w:tr>
    </w:tbl>
    <w:p w:rsidR="008B33D0" w:rsidRPr="00EA319D" w:rsidRDefault="008B33D0" w:rsidP="008B33D0">
      <w:pPr>
        <w:pStyle w:val="AmOrLang"/>
      </w:pPr>
      <w:r w:rsidRPr="00EA319D">
        <w:t xml:space="preserve">Or. </w:t>
      </w:r>
      <w:r w:rsidRPr="00EA319D">
        <w:rPr>
          <w:rStyle w:val="HideTWBExt"/>
        </w:rPr>
        <w:t>&lt;Original&gt;</w:t>
      </w:r>
      <w:r w:rsidRPr="00EA319D">
        <w:rPr>
          <w:rStyle w:val="HideTWBInt"/>
        </w:rPr>
        <w:t>{EN}</w:t>
      </w:r>
      <w:r w:rsidRPr="00EA319D">
        <w:t>en</w:t>
      </w:r>
      <w:r w:rsidRPr="00EA319D">
        <w:rPr>
          <w:rStyle w:val="HideTWBExt"/>
        </w:rPr>
        <w:t>&lt;/Original&gt;</w:t>
      </w:r>
    </w:p>
    <w:p w:rsidR="008B33D0" w:rsidRPr="00EA319D" w:rsidRDefault="008B33D0" w:rsidP="008B33D0">
      <w:r w:rsidRPr="00EA319D">
        <w:rPr>
          <w:rStyle w:val="HideTWBExt"/>
        </w:rPr>
        <w:t>&lt;/Amend&gt;</w:t>
      </w:r>
    </w:p>
    <w:p w:rsidR="008B33D0" w:rsidRPr="00D47BE6" w:rsidRDefault="008B33D0" w:rsidP="008B33D0">
      <w:pPr>
        <w:pStyle w:val="AmNumberTabs"/>
      </w:pPr>
      <w:r w:rsidRPr="00D47BE6">
        <w:rPr>
          <w:rStyle w:val="HideTWBExt"/>
          <w:b w:val="0"/>
        </w:rPr>
        <w:t>&lt;Amend&gt;</w:t>
      </w:r>
      <w:r w:rsidRPr="00D47BE6">
        <w:t>Amendamentul</w:t>
      </w:r>
      <w:r w:rsidRPr="00D47BE6">
        <w:tab/>
      </w:r>
      <w:r w:rsidRPr="00D47BE6">
        <w:tab/>
      </w:r>
      <w:r w:rsidRPr="00D47BE6">
        <w:rPr>
          <w:rStyle w:val="HideTWBExt"/>
          <w:b w:val="0"/>
        </w:rPr>
        <w:t>&lt;NumAm&gt;</w:t>
      </w:r>
      <w:r w:rsidRPr="00D47BE6">
        <w:t>746</w:t>
      </w:r>
      <w:r w:rsidRPr="00D47BE6">
        <w:rPr>
          <w:rStyle w:val="HideTWBExt"/>
          <w:b w:val="0"/>
        </w:rPr>
        <w:t>&lt;/NumAm&gt;</w:t>
      </w:r>
    </w:p>
    <w:p w:rsidR="008B33D0" w:rsidRPr="00D47BE6" w:rsidRDefault="008B33D0" w:rsidP="008B33D0">
      <w:pPr>
        <w:pStyle w:val="NormalBold"/>
      </w:pPr>
      <w:r w:rsidRPr="00D47BE6">
        <w:rPr>
          <w:rStyle w:val="HideTWBExt"/>
          <w:b w:val="0"/>
        </w:rPr>
        <w:t>&lt;RepeatBlock-By&gt;&lt;Members&gt;</w:t>
      </w:r>
      <w:r w:rsidRPr="00D47BE6">
        <w:t>Jordan Bardella, Pierre-Romain Thionnet, Matthieu Valet</w:t>
      </w:r>
      <w:r w:rsidRPr="00D47BE6">
        <w:rPr>
          <w:rStyle w:val="HideTWBExt"/>
          <w:b w:val="0"/>
        </w:rPr>
        <w:t>&lt;/Members&gt;</w:t>
      </w:r>
    </w:p>
    <w:p w:rsidR="008B33D0" w:rsidRPr="00D47BE6" w:rsidRDefault="008B33D0" w:rsidP="008B33D0">
      <w:pPr>
        <w:pStyle w:val="NormalBold"/>
      </w:pPr>
      <w:r w:rsidRPr="00D47BE6">
        <w:rPr>
          <w:rStyle w:val="HideTWBExt"/>
          <w:b w:val="0"/>
        </w:rPr>
        <w:t>&lt;/RepeatBlock-By&gt;</w:t>
      </w:r>
    </w:p>
    <w:p w:rsidR="008B33D0" w:rsidRPr="00D47BE6" w:rsidRDefault="008B33D0" w:rsidP="008B33D0">
      <w:pPr>
        <w:pStyle w:val="NormalBold"/>
      </w:pPr>
      <w:r w:rsidRPr="00D47BE6">
        <w:rPr>
          <w:rStyle w:val="HideTWBExt"/>
          <w:b w:val="0"/>
        </w:rPr>
        <w:t>&lt;DocAmend&gt;</w:t>
      </w:r>
      <w:r w:rsidRPr="00D47BE6">
        <w:t>Propunere de rezoluție</w:t>
      </w:r>
      <w:r w:rsidRPr="00D47BE6">
        <w:rPr>
          <w:rStyle w:val="HideTWBExt"/>
          <w:b w:val="0"/>
        </w:rPr>
        <w:t>&lt;/DocAmend&gt;</w:t>
      </w:r>
    </w:p>
    <w:p w:rsidR="008B33D0" w:rsidRPr="00D47BE6" w:rsidRDefault="008B33D0" w:rsidP="008B33D0">
      <w:pPr>
        <w:pStyle w:val="NormalBold"/>
      </w:pPr>
      <w:r w:rsidRPr="00D47BE6">
        <w:rPr>
          <w:rStyle w:val="HideTWBExt"/>
          <w:b w:val="0"/>
        </w:rPr>
        <w:t>&lt;Article&gt;</w:t>
      </w:r>
      <w:r w:rsidRPr="00D47BE6">
        <w:t>Punctul 25</w:t>
      </w:r>
      <w:r w:rsidRPr="00D47BE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33D0" w:rsidRPr="00D47BE6" w:rsidTr="006C019B">
        <w:trPr>
          <w:trHeight w:hRule="exact" w:val="240"/>
          <w:jc w:val="center"/>
        </w:trPr>
        <w:tc>
          <w:tcPr>
            <w:tcW w:w="9752" w:type="dxa"/>
            <w:gridSpan w:val="2"/>
            <w:tcBorders>
              <w:top w:val="nil"/>
              <w:left w:val="nil"/>
              <w:bottom w:val="nil"/>
              <w:right w:val="nil"/>
            </w:tcBorders>
          </w:tcPr>
          <w:p w:rsidR="008B33D0" w:rsidRPr="00D47BE6" w:rsidRDefault="008B33D0" w:rsidP="006C019B"/>
        </w:tc>
      </w:tr>
      <w:tr w:rsidR="008B33D0" w:rsidRPr="00D47BE6" w:rsidTr="006C019B">
        <w:trPr>
          <w:trHeight w:val="240"/>
          <w:jc w:val="center"/>
        </w:trPr>
        <w:tc>
          <w:tcPr>
            <w:tcW w:w="4876" w:type="dxa"/>
            <w:tcBorders>
              <w:top w:val="nil"/>
              <w:left w:val="nil"/>
              <w:bottom w:val="nil"/>
              <w:right w:val="nil"/>
            </w:tcBorders>
          </w:tcPr>
          <w:p w:rsidR="008B33D0" w:rsidRPr="00D47BE6" w:rsidRDefault="008B33D0" w:rsidP="006C019B">
            <w:pPr>
              <w:pStyle w:val="AmColumnHeading"/>
            </w:pPr>
            <w:r w:rsidRPr="00D47BE6">
              <w:t>Propunerea de rezoluție</w:t>
            </w:r>
          </w:p>
        </w:tc>
        <w:tc>
          <w:tcPr>
            <w:tcW w:w="4876" w:type="dxa"/>
            <w:tcBorders>
              <w:top w:val="nil"/>
              <w:left w:val="nil"/>
              <w:bottom w:val="nil"/>
              <w:right w:val="nil"/>
            </w:tcBorders>
          </w:tcPr>
          <w:p w:rsidR="008B33D0" w:rsidRPr="00D47BE6" w:rsidRDefault="008B33D0" w:rsidP="006C019B">
            <w:pPr>
              <w:pStyle w:val="AmColumnHeading"/>
            </w:pPr>
            <w:r w:rsidRPr="00D47BE6">
              <w:t>Amendamentul</w:t>
            </w:r>
          </w:p>
        </w:tc>
      </w:tr>
      <w:tr w:rsidR="008B33D0" w:rsidRPr="00D47BE6" w:rsidTr="006C019B">
        <w:trPr>
          <w:jc w:val="center"/>
        </w:trPr>
        <w:tc>
          <w:tcPr>
            <w:tcW w:w="4876" w:type="dxa"/>
            <w:tcBorders>
              <w:top w:val="nil"/>
              <w:left w:val="nil"/>
              <w:bottom w:val="nil"/>
              <w:right w:val="nil"/>
            </w:tcBorders>
          </w:tcPr>
          <w:p w:rsidR="008B33D0" w:rsidRPr="00D47BE6" w:rsidRDefault="008B33D0" w:rsidP="006C019B">
            <w:pPr>
              <w:pStyle w:val="Normal6a"/>
            </w:pPr>
            <w:r w:rsidRPr="00D47BE6">
              <w:t>25.</w:t>
            </w:r>
            <w:r w:rsidRPr="00D47BE6">
              <w:tab/>
              <w:t xml:space="preserve">reamintește că relația transatlantică rămâne </w:t>
            </w:r>
            <w:r w:rsidRPr="00D47BE6">
              <w:rPr>
                <w:b/>
                <w:i/>
              </w:rPr>
              <w:t>cea mai importantă și</w:t>
            </w:r>
            <w:r w:rsidRPr="00D47BE6">
              <w:t xml:space="preserve"> strategică</w:t>
            </w:r>
            <w:r w:rsidRPr="00D47BE6">
              <w:rPr>
                <w:b/>
                <w:i/>
              </w:rPr>
              <w:t xml:space="preserve"> relație</w:t>
            </w:r>
            <w:r w:rsidRPr="00D47BE6">
              <w:t xml:space="preserve"> pentru UE și statele sale membre, lucru subliniat de unitatea și forța parteneriatului demonstrate în urma invadării Ucrainei de către Rusia; subliniază că o relație transatlantică puternică rămâne indispensabilă pentru securitatea partenerilor de ambele părți ale Atlanticului; invită Comisia să promoveze legături mai strânse cu parteneri-cheie atât din SUA, cât și din Canada, pentru a contracara provocările la nivel mondial care ne afectează valorile, interesele, securitatea și prosperitatea comune;</w:t>
            </w:r>
          </w:p>
        </w:tc>
        <w:tc>
          <w:tcPr>
            <w:tcW w:w="4876" w:type="dxa"/>
            <w:tcBorders>
              <w:top w:val="nil"/>
              <w:left w:val="nil"/>
              <w:bottom w:val="nil"/>
              <w:right w:val="nil"/>
            </w:tcBorders>
          </w:tcPr>
          <w:p w:rsidR="008B33D0" w:rsidRPr="00D47BE6" w:rsidRDefault="008B33D0" w:rsidP="006C019B">
            <w:pPr>
              <w:pStyle w:val="Normal6a"/>
            </w:pPr>
            <w:r w:rsidRPr="00D47BE6">
              <w:t>25.</w:t>
            </w:r>
            <w:r w:rsidRPr="00D47BE6">
              <w:tab/>
              <w:t xml:space="preserve">reamintește că relația transatlantică rămâne </w:t>
            </w:r>
            <w:r w:rsidRPr="00D47BE6">
              <w:rPr>
                <w:b/>
                <w:i/>
              </w:rPr>
              <w:t>o relație</w:t>
            </w:r>
            <w:r w:rsidRPr="00D47BE6">
              <w:t xml:space="preserve"> strategică pentru UE și statele sale membre, lucru subliniat de unitatea și forța parteneriatului demonstrate în urma invadării Ucrainei de către Rusia; subliniază că o relație transatlantică puternică rămâne indispensabilă pentru securitatea partenerilor de ambele părți ale Atlanticului; invită Comisia să promoveze legături mai strânse cu parteneri-cheie atât din SUA, cât și din Canada, pentru a contracara provocările la nivel mondial care ne afectează valorile, interesele, securitatea și prosperitatea comune;</w:t>
            </w:r>
          </w:p>
        </w:tc>
      </w:tr>
    </w:tbl>
    <w:p w:rsidR="008B33D0" w:rsidRPr="00D47BE6" w:rsidRDefault="008B33D0" w:rsidP="008B33D0">
      <w:pPr>
        <w:pStyle w:val="AmOrLang"/>
      </w:pPr>
      <w:r w:rsidRPr="00D47BE6">
        <w:t xml:space="preserve">Or. </w:t>
      </w:r>
      <w:r w:rsidRPr="00D47BE6">
        <w:rPr>
          <w:rStyle w:val="HideTWBExt"/>
        </w:rPr>
        <w:t>&lt;Original&gt;</w:t>
      </w:r>
      <w:r w:rsidRPr="00D47BE6">
        <w:rPr>
          <w:rStyle w:val="HideTWBInt"/>
        </w:rPr>
        <w:t>{FR}</w:t>
      </w:r>
      <w:r w:rsidRPr="00D47BE6">
        <w:t>fr</w:t>
      </w:r>
      <w:r w:rsidRPr="00D47BE6">
        <w:rPr>
          <w:rStyle w:val="HideTWBExt"/>
        </w:rPr>
        <w:t>&lt;/Original&gt;</w:t>
      </w:r>
    </w:p>
    <w:p w:rsidR="008B33D0" w:rsidRPr="00D47BE6" w:rsidRDefault="008B33D0" w:rsidP="008B33D0">
      <w:r w:rsidRPr="00D47BE6">
        <w:rPr>
          <w:rStyle w:val="HideTWBExt"/>
        </w:rPr>
        <w:t>&lt;/Amend&gt;</w:t>
      </w:r>
    </w:p>
    <w:p w:rsidR="008B33D0" w:rsidRPr="00D47BE6" w:rsidRDefault="008B33D0" w:rsidP="008B33D0">
      <w:pPr>
        <w:pStyle w:val="AmNumberTabs"/>
      </w:pPr>
      <w:r w:rsidRPr="00D47BE6">
        <w:rPr>
          <w:rStyle w:val="HideTWBExt"/>
          <w:b w:val="0"/>
        </w:rPr>
        <w:t>&lt;Amend&gt;</w:t>
      </w:r>
      <w:r w:rsidRPr="00D47BE6">
        <w:t>Amendamentul</w:t>
      </w:r>
      <w:r w:rsidRPr="00D47BE6">
        <w:tab/>
      </w:r>
      <w:r w:rsidRPr="00D47BE6">
        <w:tab/>
      </w:r>
      <w:r w:rsidRPr="00D47BE6">
        <w:rPr>
          <w:rStyle w:val="HideTWBExt"/>
          <w:b w:val="0"/>
        </w:rPr>
        <w:t>&lt;NumAm&gt;</w:t>
      </w:r>
      <w:r w:rsidRPr="00D47BE6">
        <w:t>747</w:t>
      </w:r>
      <w:r w:rsidRPr="00D47BE6">
        <w:rPr>
          <w:rStyle w:val="HideTWBExt"/>
          <w:b w:val="0"/>
        </w:rPr>
        <w:t>&lt;/NumAm&gt;</w:t>
      </w:r>
    </w:p>
    <w:p w:rsidR="008B33D0" w:rsidRPr="00D47BE6" w:rsidRDefault="008B33D0" w:rsidP="008B33D0">
      <w:pPr>
        <w:pStyle w:val="NormalBold"/>
      </w:pPr>
      <w:r w:rsidRPr="00D47BE6">
        <w:rPr>
          <w:rStyle w:val="HideTWBExt"/>
          <w:b w:val="0"/>
        </w:rPr>
        <w:t>&lt;RepeatBlock-By&gt;&lt;Members&gt;</w:t>
      </w:r>
      <w:r w:rsidRPr="00D47BE6">
        <w:t>Francisco José Millán Mon</w:t>
      </w:r>
      <w:r w:rsidRPr="00D47BE6">
        <w:rPr>
          <w:rStyle w:val="HideTWBExt"/>
          <w:b w:val="0"/>
        </w:rPr>
        <w:t>&lt;/Members&gt;</w:t>
      </w:r>
    </w:p>
    <w:p w:rsidR="008B33D0" w:rsidRPr="00D47BE6" w:rsidRDefault="008B33D0" w:rsidP="008B33D0">
      <w:pPr>
        <w:pStyle w:val="NormalBold"/>
      </w:pPr>
      <w:r w:rsidRPr="00D47BE6">
        <w:rPr>
          <w:rStyle w:val="HideTWBExt"/>
          <w:b w:val="0"/>
        </w:rPr>
        <w:t>&lt;/RepeatBlock-By&gt;</w:t>
      </w:r>
    </w:p>
    <w:p w:rsidR="008B33D0" w:rsidRPr="00D47BE6" w:rsidRDefault="008B33D0" w:rsidP="008B33D0">
      <w:pPr>
        <w:pStyle w:val="NormalBold"/>
      </w:pPr>
      <w:r w:rsidRPr="00D47BE6">
        <w:rPr>
          <w:rStyle w:val="HideTWBExt"/>
          <w:b w:val="0"/>
        </w:rPr>
        <w:t>&lt;DocAmend&gt;</w:t>
      </w:r>
      <w:r w:rsidRPr="00D47BE6">
        <w:t>Propunere de rezoluție</w:t>
      </w:r>
      <w:r w:rsidRPr="00D47BE6">
        <w:rPr>
          <w:rStyle w:val="HideTWBExt"/>
          <w:b w:val="0"/>
        </w:rPr>
        <w:t>&lt;/DocAmend&gt;</w:t>
      </w:r>
    </w:p>
    <w:p w:rsidR="008B33D0" w:rsidRPr="00D47BE6" w:rsidRDefault="008B33D0" w:rsidP="008B33D0">
      <w:pPr>
        <w:pStyle w:val="NormalBold"/>
      </w:pPr>
      <w:r w:rsidRPr="00D47BE6">
        <w:rPr>
          <w:rStyle w:val="HideTWBExt"/>
          <w:b w:val="0"/>
        </w:rPr>
        <w:t>&lt;Article&gt;</w:t>
      </w:r>
      <w:r w:rsidRPr="00D47BE6">
        <w:t>Punctul 25 a (nou)</w:t>
      </w:r>
      <w:r w:rsidRPr="00D47BE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33D0" w:rsidRPr="00D47BE6" w:rsidTr="006C019B">
        <w:trPr>
          <w:trHeight w:hRule="exact" w:val="240"/>
          <w:jc w:val="center"/>
        </w:trPr>
        <w:tc>
          <w:tcPr>
            <w:tcW w:w="9752" w:type="dxa"/>
            <w:gridSpan w:val="2"/>
            <w:tcBorders>
              <w:top w:val="nil"/>
              <w:left w:val="nil"/>
              <w:bottom w:val="nil"/>
              <w:right w:val="nil"/>
            </w:tcBorders>
          </w:tcPr>
          <w:p w:rsidR="008B33D0" w:rsidRPr="00D47BE6" w:rsidRDefault="008B33D0" w:rsidP="006C019B"/>
        </w:tc>
      </w:tr>
      <w:tr w:rsidR="008B33D0" w:rsidRPr="00D47BE6" w:rsidTr="006C019B">
        <w:trPr>
          <w:trHeight w:val="240"/>
          <w:jc w:val="center"/>
        </w:trPr>
        <w:tc>
          <w:tcPr>
            <w:tcW w:w="4876" w:type="dxa"/>
            <w:tcBorders>
              <w:top w:val="nil"/>
              <w:left w:val="nil"/>
              <w:bottom w:val="nil"/>
              <w:right w:val="nil"/>
            </w:tcBorders>
          </w:tcPr>
          <w:p w:rsidR="008B33D0" w:rsidRPr="00D47BE6" w:rsidRDefault="008B33D0" w:rsidP="006C019B">
            <w:pPr>
              <w:pStyle w:val="AmColumnHeading"/>
            </w:pPr>
            <w:r w:rsidRPr="00D47BE6">
              <w:t>Propunerea de rezoluție</w:t>
            </w:r>
          </w:p>
        </w:tc>
        <w:tc>
          <w:tcPr>
            <w:tcW w:w="4876" w:type="dxa"/>
            <w:tcBorders>
              <w:top w:val="nil"/>
              <w:left w:val="nil"/>
              <w:bottom w:val="nil"/>
              <w:right w:val="nil"/>
            </w:tcBorders>
          </w:tcPr>
          <w:p w:rsidR="008B33D0" w:rsidRPr="00D47BE6" w:rsidRDefault="008B33D0" w:rsidP="006C019B">
            <w:pPr>
              <w:pStyle w:val="AmColumnHeading"/>
            </w:pPr>
            <w:r w:rsidRPr="00D47BE6">
              <w:t>Amendamentul</w:t>
            </w:r>
          </w:p>
        </w:tc>
      </w:tr>
      <w:tr w:rsidR="008B33D0" w:rsidRPr="00D47BE6" w:rsidTr="006C019B">
        <w:trPr>
          <w:jc w:val="center"/>
        </w:trPr>
        <w:tc>
          <w:tcPr>
            <w:tcW w:w="4876" w:type="dxa"/>
            <w:tcBorders>
              <w:top w:val="nil"/>
              <w:left w:val="nil"/>
              <w:bottom w:val="nil"/>
              <w:right w:val="nil"/>
            </w:tcBorders>
          </w:tcPr>
          <w:p w:rsidR="008B33D0" w:rsidRPr="00D47BE6" w:rsidRDefault="008B33D0" w:rsidP="006C019B">
            <w:pPr>
              <w:pStyle w:val="Normal6a"/>
            </w:pPr>
          </w:p>
        </w:tc>
        <w:tc>
          <w:tcPr>
            <w:tcW w:w="4876" w:type="dxa"/>
            <w:tcBorders>
              <w:top w:val="nil"/>
              <w:left w:val="nil"/>
              <w:bottom w:val="nil"/>
              <w:right w:val="nil"/>
            </w:tcBorders>
          </w:tcPr>
          <w:p w:rsidR="008B33D0" w:rsidRPr="00D47BE6" w:rsidRDefault="008B33D0" w:rsidP="006C019B">
            <w:pPr>
              <w:pStyle w:val="Normal6a"/>
            </w:pPr>
            <w:r w:rsidRPr="00D47BE6">
              <w:rPr>
                <w:b/>
                <w:i/>
              </w:rPr>
              <w:t>25a.</w:t>
            </w:r>
            <w:r w:rsidRPr="00D47BE6">
              <w:tab/>
            </w:r>
            <w:r w:rsidRPr="00D47BE6">
              <w:rPr>
                <w:b/>
                <w:i/>
              </w:rPr>
              <w:t>subliniază că SUA este cel mai important aliat al UE; solicită încă o dată ca reuniunile la nivel înalt între UE și SUA să fie organizate din nou periodic, cel puțin o dată pe an, pentru a oferi un impuls continuu și la cel mai înalt nivel cooperării transatlantice indispensabile; își reiterează sprijinul pentru înființarea unui Consiliu politic transatlantic, condus de responsabilii de politică externă ai ambelor părți, care să servească drept forum pentru un dialog instituțional periodic și eficace privind politica externă și de securitate între UE și SUA;</w:t>
            </w:r>
          </w:p>
        </w:tc>
      </w:tr>
    </w:tbl>
    <w:p w:rsidR="008B33D0" w:rsidRPr="00D47BE6" w:rsidRDefault="008B33D0" w:rsidP="008B33D0">
      <w:pPr>
        <w:pStyle w:val="AmOrLang"/>
      </w:pPr>
      <w:r w:rsidRPr="00D47BE6">
        <w:t xml:space="preserve">Or. </w:t>
      </w:r>
      <w:r w:rsidRPr="00D47BE6">
        <w:rPr>
          <w:rStyle w:val="HideTWBExt"/>
        </w:rPr>
        <w:t>&lt;Original&gt;</w:t>
      </w:r>
      <w:r w:rsidRPr="00D47BE6">
        <w:rPr>
          <w:rStyle w:val="HideTWBInt"/>
        </w:rPr>
        <w:t>{ES}</w:t>
      </w:r>
      <w:r w:rsidRPr="00D47BE6">
        <w:t>es</w:t>
      </w:r>
      <w:r w:rsidRPr="00D47BE6">
        <w:rPr>
          <w:rStyle w:val="HideTWBExt"/>
        </w:rPr>
        <w:t>&lt;/Original&gt;</w:t>
      </w:r>
    </w:p>
    <w:p w:rsidR="008B33D0" w:rsidRPr="00D47BE6" w:rsidRDefault="008B33D0" w:rsidP="008B33D0">
      <w:r w:rsidRPr="00D47BE6">
        <w:rPr>
          <w:rStyle w:val="HideTWBExt"/>
        </w:rPr>
        <w:t>&lt;/Amend&gt;</w:t>
      </w:r>
    </w:p>
    <w:p w:rsidR="008B33D0" w:rsidRPr="00EA319D" w:rsidRDefault="008B33D0" w:rsidP="008B33D0">
      <w:pPr>
        <w:pStyle w:val="AmNumberTabs"/>
      </w:pPr>
      <w:r w:rsidRPr="00EA319D">
        <w:rPr>
          <w:rStyle w:val="HideTWBExt"/>
        </w:rPr>
        <w:t>&lt;Amend&gt;</w:t>
      </w:r>
      <w:r w:rsidRPr="00EA319D">
        <w:t>Amendamentul</w:t>
      </w:r>
      <w:r w:rsidRPr="00EA319D">
        <w:tab/>
      </w:r>
      <w:r w:rsidRPr="00EA319D">
        <w:tab/>
      </w:r>
      <w:r w:rsidRPr="00EA319D">
        <w:rPr>
          <w:rStyle w:val="HideTWBExt"/>
        </w:rPr>
        <w:t>&lt;NumAm&gt;</w:t>
      </w:r>
      <w:r w:rsidRPr="00EA319D">
        <w:t>748</w:t>
      </w:r>
      <w:r w:rsidRPr="00EA319D">
        <w:rPr>
          <w:rStyle w:val="HideTWBExt"/>
        </w:rPr>
        <w:t>&lt;/NumAm&gt;</w:t>
      </w:r>
    </w:p>
    <w:p w:rsidR="008B33D0" w:rsidRPr="00EA319D" w:rsidRDefault="008B33D0" w:rsidP="008B33D0">
      <w:pPr>
        <w:pStyle w:val="NormalBold"/>
      </w:pPr>
      <w:r w:rsidRPr="00EA319D">
        <w:rPr>
          <w:rStyle w:val="HideTWBExt"/>
          <w:b w:val="0"/>
        </w:rPr>
        <w:t>&lt;RepeatBlock-By&gt;&lt;Members&gt;</w:t>
      </w:r>
      <w:r w:rsidRPr="00EA319D">
        <w:t>Željana Zovko</w:t>
      </w:r>
      <w:r w:rsidRPr="00EA319D">
        <w:rPr>
          <w:rStyle w:val="HideTWBExt"/>
          <w:b w:val="0"/>
        </w:rPr>
        <w:t>&lt;/Members&gt;</w:t>
      </w:r>
    </w:p>
    <w:p w:rsidR="008B33D0" w:rsidRPr="00EA319D" w:rsidRDefault="008B33D0" w:rsidP="008B33D0">
      <w:pPr>
        <w:pStyle w:val="NormalBold"/>
      </w:pPr>
      <w:r w:rsidRPr="00EA319D">
        <w:rPr>
          <w:rStyle w:val="HideTWBExt"/>
          <w:b w:val="0"/>
        </w:rPr>
        <w:t>&lt;/RepeatBlock-By&gt;</w:t>
      </w:r>
    </w:p>
    <w:p w:rsidR="008B33D0" w:rsidRPr="00EA319D" w:rsidRDefault="008B33D0" w:rsidP="008B33D0">
      <w:pPr>
        <w:pStyle w:val="NormalBold"/>
      </w:pPr>
      <w:r w:rsidRPr="00EA319D">
        <w:rPr>
          <w:rStyle w:val="HideTWBExt"/>
        </w:rPr>
        <w:t>&lt;DocAmend&gt;</w:t>
      </w:r>
      <w:r w:rsidRPr="00EA319D">
        <w:t>Propunere de rezoluție</w:t>
      </w:r>
      <w:r w:rsidRPr="00EA319D">
        <w:rPr>
          <w:rStyle w:val="HideTWBExt"/>
        </w:rPr>
        <w:t>&lt;/DocAmend&gt;</w:t>
      </w:r>
    </w:p>
    <w:p w:rsidR="008B33D0" w:rsidRPr="00EA319D" w:rsidRDefault="008B33D0" w:rsidP="008B33D0">
      <w:pPr>
        <w:pStyle w:val="NormalBold"/>
      </w:pPr>
      <w:r w:rsidRPr="00EA319D">
        <w:rPr>
          <w:rStyle w:val="HideTWBExt"/>
        </w:rPr>
        <w:t>&lt;Article&gt;</w:t>
      </w:r>
      <w:r w:rsidRPr="00EA319D">
        <w:t>Punctul 25 a (nou)</w:t>
      </w:r>
      <w:r w:rsidRPr="00EA31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33D0" w:rsidRPr="00EA319D" w:rsidTr="006C019B">
        <w:trPr>
          <w:trHeight w:hRule="exact" w:val="240"/>
          <w:jc w:val="center"/>
        </w:trPr>
        <w:tc>
          <w:tcPr>
            <w:tcW w:w="9752" w:type="dxa"/>
            <w:gridSpan w:val="2"/>
            <w:tcBorders>
              <w:top w:val="nil"/>
              <w:left w:val="nil"/>
              <w:bottom w:val="nil"/>
              <w:right w:val="nil"/>
            </w:tcBorders>
          </w:tcPr>
          <w:p w:rsidR="008B33D0" w:rsidRPr="00EA319D" w:rsidRDefault="008B33D0" w:rsidP="006C019B"/>
        </w:tc>
      </w:tr>
      <w:tr w:rsidR="008B33D0" w:rsidRPr="00EA319D" w:rsidTr="006C019B">
        <w:trPr>
          <w:trHeight w:val="240"/>
          <w:jc w:val="center"/>
        </w:trPr>
        <w:tc>
          <w:tcPr>
            <w:tcW w:w="4876" w:type="dxa"/>
            <w:tcBorders>
              <w:top w:val="nil"/>
              <w:left w:val="nil"/>
              <w:bottom w:val="nil"/>
              <w:right w:val="nil"/>
            </w:tcBorders>
          </w:tcPr>
          <w:p w:rsidR="008B33D0" w:rsidRPr="00EA319D" w:rsidRDefault="008B33D0" w:rsidP="006C019B">
            <w:pPr>
              <w:pStyle w:val="AmColumnHeading"/>
            </w:pPr>
            <w:r w:rsidRPr="00EA319D">
              <w:t>Propunerea de rezoluție</w:t>
            </w:r>
          </w:p>
        </w:tc>
        <w:tc>
          <w:tcPr>
            <w:tcW w:w="4876" w:type="dxa"/>
            <w:tcBorders>
              <w:top w:val="nil"/>
              <w:left w:val="nil"/>
              <w:bottom w:val="nil"/>
              <w:right w:val="nil"/>
            </w:tcBorders>
          </w:tcPr>
          <w:p w:rsidR="008B33D0" w:rsidRPr="00EA319D" w:rsidRDefault="008B33D0" w:rsidP="006C019B">
            <w:pPr>
              <w:pStyle w:val="AmColumnHeading"/>
            </w:pPr>
            <w:r w:rsidRPr="00EA319D">
              <w:t>Amendamentul</w:t>
            </w:r>
          </w:p>
        </w:tc>
      </w:tr>
      <w:tr w:rsidR="008B33D0" w:rsidRPr="00EA319D" w:rsidTr="006C019B">
        <w:trPr>
          <w:jc w:val="center"/>
        </w:trPr>
        <w:tc>
          <w:tcPr>
            <w:tcW w:w="4876" w:type="dxa"/>
            <w:tcBorders>
              <w:top w:val="nil"/>
              <w:left w:val="nil"/>
              <w:bottom w:val="nil"/>
              <w:right w:val="nil"/>
            </w:tcBorders>
          </w:tcPr>
          <w:p w:rsidR="008B33D0" w:rsidRPr="00EA319D" w:rsidRDefault="008B33D0" w:rsidP="006C019B">
            <w:pPr>
              <w:pStyle w:val="Normal6a"/>
            </w:pPr>
          </w:p>
        </w:tc>
        <w:tc>
          <w:tcPr>
            <w:tcW w:w="4876" w:type="dxa"/>
            <w:tcBorders>
              <w:top w:val="nil"/>
              <w:left w:val="nil"/>
              <w:bottom w:val="nil"/>
              <w:right w:val="nil"/>
            </w:tcBorders>
          </w:tcPr>
          <w:p w:rsidR="008B33D0" w:rsidRPr="00EA319D" w:rsidRDefault="008B33D0" w:rsidP="006C019B">
            <w:pPr>
              <w:pStyle w:val="Normal6a"/>
            </w:pPr>
            <w:r w:rsidRPr="00EA319D">
              <w:rPr>
                <w:b/>
                <w:i/>
              </w:rPr>
              <w:t>25a.</w:t>
            </w:r>
            <w:r w:rsidRPr="00EA319D">
              <w:tab/>
            </w:r>
            <w:r w:rsidRPr="00EA319D">
              <w:rPr>
                <w:b/>
                <w:i/>
              </w:rPr>
              <w:t>subliniază că este important ca Balcanii de Vest să se integreze rapid și pe baza meritelor lor în Europa; ia act de importanța strategică a Balcanilor de Vest în contextul geopolitic actual, precum și pentru securitatea și stabilitatea Uniunii Europene, în ansamblul său; reiterează faptul că sunt necesare o prezență și o vizibilitate europene mai mari în regiune pentru a deturna influențele forțelor străine răuvoitoare și activitățile hibride ale acestora;</w:t>
            </w:r>
          </w:p>
        </w:tc>
      </w:tr>
    </w:tbl>
    <w:p w:rsidR="008B33D0" w:rsidRPr="00EA319D" w:rsidRDefault="008B33D0" w:rsidP="008B33D0">
      <w:pPr>
        <w:pStyle w:val="AmOrLang"/>
      </w:pPr>
      <w:r w:rsidRPr="00EA319D">
        <w:t xml:space="preserve">Or. </w:t>
      </w:r>
      <w:r w:rsidRPr="00EA319D">
        <w:rPr>
          <w:rStyle w:val="HideTWBExt"/>
        </w:rPr>
        <w:t>&lt;Original&gt;</w:t>
      </w:r>
      <w:r w:rsidRPr="00EA319D">
        <w:rPr>
          <w:rStyle w:val="HideTWBInt"/>
        </w:rPr>
        <w:t>{EN}</w:t>
      </w:r>
      <w:r w:rsidRPr="00EA319D">
        <w:t>en</w:t>
      </w:r>
      <w:r w:rsidRPr="00EA319D">
        <w:rPr>
          <w:rStyle w:val="HideTWBExt"/>
        </w:rPr>
        <w:t>&lt;/Original&gt;</w:t>
      </w:r>
    </w:p>
    <w:p w:rsidR="008B33D0" w:rsidRPr="00EA319D" w:rsidRDefault="008B33D0" w:rsidP="008B33D0">
      <w:r w:rsidRPr="00EA319D">
        <w:rPr>
          <w:rStyle w:val="HideTWBExt"/>
        </w:rPr>
        <w:t>&lt;/Amend&gt;</w:t>
      </w:r>
    </w:p>
    <w:p w:rsidR="008B33D0" w:rsidRPr="00EA319D" w:rsidRDefault="008B33D0" w:rsidP="008B33D0">
      <w:pPr>
        <w:pStyle w:val="AmNumberTabs"/>
      </w:pPr>
      <w:r w:rsidRPr="00EA319D">
        <w:rPr>
          <w:rStyle w:val="HideTWBExt"/>
        </w:rPr>
        <w:t>&lt;Amend&gt;</w:t>
      </w:r>
      <w:r w:rsidRPr="00EA319D">
        <w:t>Amendamentul</w:t>
      </w:r>
      <w:r w:rsidRPr="00EA319D">
        <w:tab/>
      </w:r>
      <w:r w:rsidRPr="00EA319D">
        <w:tab/>
      </w:r>
      <w:r w:rsidRPr="00EA319D">
        <w:rPr>
          <w:rStyle w:val="HideTWBExt"/>
        </w:rPr>
        <w:t>&lt;NumAm&gt;</w:t>
      </w:r>
      <w:r w:rsidRPr="00EA319D">
        <w:t>749</w:t>
      </w:r>
      <w:r w:rsidRPr="00EA319D">
        <w:rPr>
          <w:rStyle w:val="HideTWBExt"/>
        </w:rPr>
        <w:t>&lt;/NumAm&gt;</w:t>
      </w:r>
    </w:p>
    <w:p w:rsidR="008B33D0" w:rsidRPr="00EA319D" w:rsidRDefault="008B33D0" w:rsidP="008B33D0">
      <w:pPr>
        <w:pStyle w:val="NormalBold"/>
      </w:pPr>
      <w:r w:rsidRPr="00EA319D">
        <w:rPr>
          <w:rStyle w:val="HideTWBExt"/>
          <w:b w:val="0"/>
        </w:rPr>
        <w:t>&lt;RepeatBlock-By&gt;&lt;Members&gt;</w:t>
      </w:r>
      <w:r w:rsidRPr="00EA319D">
        <w:t>Vasile Dîncu</w:t>
      </w:r>
      <w:r w:rsidRPr="00EA319D">
        <w:rPr>
          <w:rStyle w:val="HideTWBExt"/>
          <w:b w:val="0"/>
        </w:rPr>
        <w:t>&lt;/Members&gt;</w:t>
      </w:r>
    </w:p>
    <w:p w:rsidR="008B33D0" w:rsidRPr="00EA319D" w:rsidRDefault="008B33D0" w:rsidP="008B33D0">
      <w:pPr>
        <w:pStyle w:val="NormalBold"/>
      </w:pPr>
      <w:r w:rsidRPr="00EA319D">
        <w:rPr>
          <w:rStyle w:val="HideTWBExt"/>
          <w:b w:val="0"/>
        </w:rPr>
        <w:t>&lt;/RepeatBlock-By&gt;</w:t>
      </w:r>
    </w:p>
    <w:p w:rsidR="008B33D0" w:rsidRPr="00EA319D" w:rsidRDefault="008B33D0" w:rsidP="008B33D0">
      <w:pPr>
        <w:pStyle w:val="NormalBold"/>
      </w:pPr>
      <w:r w:rsidRPr="00EA319D">
        <w:rPr>
          <w:rStyle w:val="HideTWBExt"/>
        </w:rPr>
        <w:t>&lt;DocAmend&gt;</w:t>
      </w:r>
      <w:r w:rsidRPr="00EA319D">
        <w:t>Propunere de rezoluție</w:t>
      </w:r>
      <w:r w:rsidRPr="00EA319D">
        <w:rPr>
          <w:rStyle w:val="HideTWBExt"/>
        </w:rPr>
        <w:t>&lt;/DocAmend&gt;</w:t>
      </w:r>
    </w:p>
    <w:p w:rsidR="008B33D0" w:rsidRPr="00EA319D" w:rsidRDefault="008B33D0" w:rsidP="008B33D0">
      <w:pPr>
        <w:pStyle w:val="NormalBold"/>
      </w:pPr>
      <w:r w:rsidRPr="00EA319D">
        <w:rPr>
          <w:rStyle w:val="HideTWBExt"/>
        </w:rPr>
        <w:t>&lt;Article&gt;</w:t>
      </w:r>
      <w:r w:rsidRPr="00EA319D">
        <w:t>Punctul 25 a (nou)</w:t>
      </w:r>
      <w:r w:rsidRPr="00EA31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33D0" w:rsidRPr="00EA319D" w:rsidTr="006C019B">
        <w:trPr>
          <w:trHeight w:hRule="exact" w:val="240"/>
          <w:jc w:val="center"/>
        </w:trPr>
        <w:tc>
          <w:tcPr>
            <w:tcW w:w="9752" w:type="dxa"/>
            <w:gridSpan w:val="2"/>
            <w:tcBorders>
              <w:top w:val="nil"/>
              <w:left w:val="nil"/>
              <w:bottom w:val="nil"/>
              <w:right w:val="nil"/>
            </w:tcBorders>
          </w:tcPr>
          <w:p w:rsidR="008B33D0" w:rsidRPr="00EA319D" w:rsidRDefault="008B33D0" w:rsidP="006C019B"/>
        </w:tc>
      </w:tr>
      <w:tr w:rsidR="008B33D0" w:rsidRPr="00EA319D" w:rsidTr="006C019B">
        <w:trPr>
          <w:trHeight w:val="240"/>
          <w:jc w:val="center"/>
        </w:trPr>
        <w:tc>
          <w:tcPr>
            <w:tcW w:w="4876" w:type="dxa"/>
            <w:tcBorders>
              <w:top w:val="nil"/>
              <w:left w:val="nil"/>
              <w:bottom w:val="nil"/>
              <w:right w:val="nil"/>
            </w:tcBorders>
          </w:tcPr>
          <w:p w:rsidR="008B33D0" w:rsidRPr="00EA319D" w:rsidRDefault="008B33D0" w:rsidP="006C019B">
            <w:pPr>
              <w:pStyle w:val="AmColumnHeading"/>
            </w:pPr>
            <w:r w:rsidRPr="00EA319D">
              <w:t>Propunerea de rezoluție</w:t>
            </w:r>
          </w:p>
        </w:tc>
        <w:tc>
          <w:tcPr>
            <w:tcW w:w="4876" w:type="dxa"/>
            <w:tcBorders>
              <w:top w:val="nil"/>
              <w:left w:val="nil"/>
              <w:bottom w:val="nil"/>
              <w:right w:val="nil"/>
            </w:tcBorders>
          </w:tcPr>
          <w:p w:rsidR="008B33D0" w:rsidRPr="00EA319D" w:rsidRDefault="008B33D0" w:rsidP="006C019B">
            <w:pPr>
              <w:pStyle w:val="AmColumnHeading"/>
            </w:pPr>
            <w:r w:rsidRPr="00EA319D">
              <w:t>Amendamentul</w:t>
            </w:r>
          </w:p>
        </w:tc>
      </w:tr>
      <w:tr w:rsidR="008B33D0" w:rsidRPr="00EA319D" w:rsidTr="006C019B">
        <w:trPr>
          <w:jc w:val="center"/>
        </w:trPr>
        <w:tc>
          <w:tcPr>
            <w:tcW w:w="4876" w:type="dxa"/>
            <w:tcBorders>
              <w:top w:val="nil"/>
              <w:left w:val="nil"/>
              <w:bottom w:val="nil"/>
              <w:right w:val="nil"/>
            </w:tcBorders>
          </w:tcPr>
          <w:p w:rsidR="008B33D0" w:rsidRPr="00EA319D" w:rsidRDefault="008B33D0" w:rsidP="006C019B">
            <w:pPr>
              <w:pStyle w:val="Normal6a"/>
            </w:pPr>
          </w:p>
        </w:tc>
        <w:tc>
          <w:tcPr>
            <w:tcW w:w="4876" w:type="dxa"/>
            <w:tcBorders>
              <w:top w:val="nil"/>
              <w:left w:val="nil"/>
              <w:bottom w:val="nil"/>
              <w:right w:val="nil"/>
            </w:tcBorders>
          </w:tcPr>
          <w:p w:rsidR="008B33D0" w:rsidRPr="00EA319D" w:rsidRDefault="008B33D0" w:rsidP="006C019B">
            <w:pPr>
              <w:pStyle w:val="Normal6a"/>
            </w:pPr>
            <w:r w:rsidRPr="00EA319D">
              <w:rPr>
                <w:b/>
                <w:i/>
              </w:rPr>
              <w:t>25a.</w:t>
            </w:r>
            <w:r w:rsidRPr="00EA319D">
              <w:tab/>
            </w:r>
            <w:r w:rsidRPr="00EA319D">
              <w:rPr>
                <w:b/>
                <w:i/>
              </w:rPr>
              <w:t>solicită să se intensifice exercițiile comune de apărare cibernetică între UE și NATO pentru a îmbunătăți interoperabilitatea și disponibilitatea de a contracara amenințările hibride; solicită să se dezvolte programe comune de formare privind apărarea cibernetică, războiul informațional și comunicările strategice pentru personalul UE și NATO, pentru a spori capacitatea acestuia de a identifica, analiza și contracara amenințările hibride;</w:t>
            </w:r>
          </w:p>
        </w:tc>
      </w:tr>
    </w:tbl>
    <w:p w:rsidR="008B33D0" w:rsidRPr="00EA319D" w:rsidRDefault="008B33D0" w:rsidP="008B33D0">
      <w:pPr>
        <w:pStyle w:val="AmOrLang"/>
      </w:pPr>
      <w:r w:rsidRPr="00EA319D">
        <w:t xml:space="preserve">Or. </w:t>
      </w:r>
      <w:r w:rsidRPr="00EA319D">
        <w:rPr>
          <w:rStyle w:val="HideTWBExt"/>
        </w:rPr>
        <w:t>&lt;Original&gt;</w:t>
      </w:r>
      <w:r w:rsidRPr="00EA319D">
        <w:rPr>
          <w:rStyle w:val="HideTWBInt"/>
        </w:rPr>
        <w:t>{EN}</w:t>
      </w:r>
      <w:r w:rsidRPr="00EA319D">
        <w:t>en</w:t>
      </w:r>
      <w:r w:rsidRPr="00EA319D">
        <w:rPr>
          <w:rStyle w:val="HideTWBExt"/>
        </w:rPr>
        <w:t>&lt;/Original&gt;</w:t>
      </w:r>
    </w:p>
    <w:p w:rsidR="008B33D0" w:rsidRPr="00EA319D" w:rsidRDefault="008B33D0" w:rsidP="008B33D0">
      <w:r w:rsidRPr="00EA319D">
        <w:rPr>
          <w:rStyle w:val="HideTWBExt"/>
        </w:rPr>
        <w:t>&lt;/Amend&gt;</w:t>
      </w:r>
    </w:p>
    <w:p w:rsidR="008B33D0" w:rsidRPr="00D47BE6" w:rsidRDefault="008B33D0" w:rsidP="008B33D0">
      <w:pPr>
        <w:pStyle w:val="AmNumberTabs"/>
      </w:pPr>
      <w:r w:rsidRPr="00D47BE6">
        <w:rPr>
          <w:rStyle w:val="HideTWBExt"/>
          <w:b w:val="0"/>
        </w:rPr>
        <w:t>&lt;Amend&gt;</w:t>
      </w:r>
      <w:r w:rsidRPr="00D47BE6">
        <w:t>Amendamentul</w:t>
      </w:r>
      <w:r w:rsidRPr="00D47BE6">
        <w:tab/>
      </w:r>
      <w:r w:rsidRPr="00D47BE6">
        <w:tab/>
      </w:r>
      <w:r w:rsidRPr="00D47BE6">
        <w:rPr>
          <w:rStyle w:val="HideTWBExt"/>
          <w:b w:val="0"/>
        </w:rPr>
        <w:t>&lt;NumAm&gt;</w:t>
      </w:r>
      <w:r w:rsidRPr="00D47BE6">
        <w:t>750</w:t>
      </w:r>
      <w:r w:rsidRPr="00D47BE6">
        <w:rPr>
          <w:rStyle w:val="HideTWBExt"/>
          <w:b w:val="0"/>
        </w:rPr>
        <w:t>&lt;/NumAm&gt;</w:t>
      </w:r>
    </w:p>
    <w:p w:rsidR="008B33D0" w:rsidRPr="00D47BE6" w:rsidRDefault="008B33D0" w:rsidP="008B33D0">
      <w:pPr>
        <w:pStyle w:val="NormalBold"/>
      </w:pPr>
      <w:r w:rsidRPr="00D47BE6">
        <w:rPr>
          <w:rStyle w:val="HideTWBExt"/>
          <w:b w:val="0"/>
        </w:rPr>
        <w:t>&lt;RepeatBlock-By&gt;&lt;Members&gt;</w:t>
      </w:r>
      <w:r w:rsidRPr="00D47BE6">
        <w:t>Francisco José Millán Mon</w:t>
      </w:r>
      <w:r w:rsidRPr="00D47BE6">
        <w:rPr>
          <w:rStyle w:val="HideTWBExt"/>
          <w:b w:val="0"/>
        </w:rPr>
        <w:t>&lt;/Members&gt;</w:t>
      </w:r>
    </w:p>
    <w:p w:rsidR="008B33D0" w:rsidRPr="00D47BE6" w:rsidRDefault="008B33D0" w:rsidP="008B33D0">
      <w:pPr>
        <w:pStyle w:val="NormalBold"/>
      </w:pPr>
      <w:r w:rsidRPr="00D47BE6">
        <w:rPr>
          <w:rStyle w:val="HideTWBExt"/>
          <w:b w:val="0"/>
        </w:rPr>
        <w:t>&lt;/RepeatBlock-By&gt;</w:t>
      </w:r>
    </w:p>
    <w:p w:rsidR="008B33D0" w:rsidRPr="00D47BE6" w:rsidRDefault="008B33D0" w:rsidP="008B33D0">
      <w:pPr>
        <w:pStyle w:val="NormalBold"/>
      </w:pPr>
      <w:r w:rsidRPr="00D47BE6">
        <w:rPr>
          <w:rStyle w:val="HideTWBExt"/>
          <w:b w:val="0"/>
        </w:rPr>
        <w:t>&lt;DocAmend&gt;</w:t>
      </w:r>
      <w:r w:rsidRPr="00D47BE6">
        <w:t>Propunere de rezoluție</w:t>
      </w:r>
      <w:r w:rsidRPr="00D47BE6">
        <w:rPr>
          <w:rStyle w:val="HideTWBExt"/>
          <w:b w:val="0"/>
        </w:rPr>
        <w:t>&lt;/DocAmend&gt;</w:t>
      </w:r>
    </w:p>
    <w:p w:rsidR="008B33D0" w:rsidRPr="00D47BE6" w:rsidRDefault="008B33D0" w:rsidP="008B33D0">
      <w:pPr>
        <w:pStyle w:val="NormalBold"/>
      </w:pPr>
      <w:r w:rsidRPr="00D47BE6">
        <w:rPr>
          <w:rStyle w:val="HideTWBExt"/>
          <w:b w:val="0"/>
        </w:rPr>
        <w:t>&lt;Article&gt;</w:t>
      </w:r>
      <w:r w:rsidRPr="00D47BE6">
        <w:t>Punctul 25 b (nou)</w:t>
      </w:r>
      <w:r w:rsidRPr="00D47BE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33D0" w:rsidRPr="00D47BE6" w:rsidTr="006C019B">
        <w:trPr>
          <w:trHeight w:hRule="exact" w:val="240"/>
          <w:jc w:val="center"/>
        </w:trPr>
        <w:tc>
          <w:tcPr>
            <w:tcW w:w="9752" w:type="dxa"/>
            <w:gridSpan w:val="2"/>
            <w:tcBorders>
              <w:top w:val="nil"/>
              <w:left w:val="nil"/>
              <w:bottom w:val="nil"/>
              <w:right w:val="nil"/>
            </w:tcBorders>
          </w:tcPr>
          <w:p w:rsidR="008B33D0" w:rsidRPr="00D47BE6" w:rsidRDefault="008B33D0" w:rsidP="006C019B"/>
        </w:tc>
      </w:tr>
      <w:tr w:rsidR="008B33D0" w:rsidRPr="00D47BE6" w:rsidTr="006C019B">
        <w:trPr>
          <w:trHeight w:val="240"/>
          <w:jc w:val="center"/>
        </w:trPr>
        <w:tc>
          <w:tcPr>
            <w:tcW w:w="4876" w:type="dxa"/>
            <w:tcBorders>
              <w:top w:val="nil"/>
              <w:left w:val="nil"/>
              <w:bottom w:val="nil"/>
              <w:right w:val="nil"/>
            </w:tcBorders>
          </w:tcPr>
          <w:p w:rsidR="008B33D0" w:rsidRPr="00D47BE6" w:rsidRDefault="008B33D0" w:rsidP="006C019B">
            <w:pPr>
              <w:pStyle w:val="AmColumnHeading"/>
            </w:pPr>
            <w:r w:rsidRPr="00D47BE6">
              <w:t>Propunerea de rezoluție</w:t>
            </w:r>
          </w:p>
        </w:tc>
        <w:tc>
          <w:tcPr>
            <w:tcW w:w="4876" w:type="dxa"/>
            <w:tcBorders>
              <w:top w:val="nil"/>
              <w:left w:val="nil"/>
              <w:bottom w:val="nil"/>
              <w:right w:val="nil"/>
            </w:tcBorders>
          </w:tcPr>
          <w:p w:rsidR="008B33D0" w:rsidRPr="00D47BE6" w:rsidRDefault="008B33D0" w:rsidP="006C019B">
            <w:pPr>
              <w:pStyle w:val="AmColumnHeading"/>
            </w:pPr>
            <w:r w:rsidRPr="00D47BE6">
              <w:t>Amendamentul</w:t>
            </w:r>
          </w:p>
        </w:tc>
      </w:tr>
      <w:tr w:rsidR="008B33D0" w:rsidRPr="00D47BE6" w:rsidTr="006C019B">
        <w:trPr>
          <w:jc w:val="center"/>
        </w:trPr>
        <w:tc>
          <w:tcPr>
            <w:tcW w:w="4876" w:type="dxa"/>
            <w:tcBorders>
              <w:top w:val="nil"/>
              <w:left w:val="nil"/>
              <w:bottom w:val="nil"/>
              <w:right w:val="nil"/>
            </w:tcBorders>
          </w:tcPr>
          <w:p w:rsidR="008B33D0" w:rsidRPr="00D47BE6" w:rsidRDefault="008B33D0" w:rsidP="006C019B">
            <w:pPr>
              <w:pStyle w:val="Normal6a"/>
            </w:pPr>
          </w:p>
        </w:tc>
        <w:tc>
          <w:tcPr>
            <w:tcW w:w="4876" w:type="dxa"/>
            <w:tcBorders>
              <w:top w:val="nil"/>
              <w:left w:val="nil"/>
              <w:bottom w:val="nil"/>
              <w:right w:val="nil"/>
            </w:tcBorders>
          </w:tcPr>
          <w:p w:rsidR="008B33D0" w:rsidRPr="00D47BE6" w:rsidRDefault="008B33D0" w:rsidP="006C019B">
            <w:pPr>
              <w:pStyle w:val="Normal6a"/>
            </w:pPr>
            <w:r w:rsidRPr="00D47BE6">
              <w:rPr>
                <w:b/>
                <w:i/>
              </w:rPr>
              <w:t>25b.</w:t>
            </w:r>
            <w:r w:rsidRPr="00D47BE6">
              <w:tab/>
            </w:r>
            <w:r w:rsidRPr="00D47BE6">
              <w:rPr>
                <w:b/>
                <w:i/>
              </w:rPr>
              <w:t>regretă că nu s-a ajuns încă la un acord între UE și SUA privind mineralele critice, pentru a corecta astfel consecințele discriminatorii ale legii privind reducerea inflației asupra vehiculelor nepoluante europene;</w:t>
            </w:r>
          </w:p>
        </w:tc>
      </w:tr>
    </w:tbl>
    <w:p w:rsidR="008B33D0" w:rsidRPr="00D47BE6" w:rsidRDefault="008B33D0" w:rsidP="008B33D0">
      <w:pPr>
        <w:pStyle w:val="AmOrLang"/>
      </w:pPr>
      <w:r w:rsidRPr="00D47BE6">
        <w:t xml:space="preserve">Or. </w:t>
      </w:r>
      <w:r w:rsidRPr="00D47BE6">
        <w:rPr>
          <w:rStyle w:val="HideTWBExt"/>
        </w:rPr>
        <w:t>&lt;Original&gt;</w:t>
      </w:r>
      <w:r w:rsidRPr="00D47BE6">
        <w:rPr>
          <w:rStyle w:val="HideTWBInt"/>
        </w:rPr>
        <w:t>{ES}</w:t>
      </w:r>
      <w:r w:rsidRPr="00D47BE6">
        <w:t>es</w:t>
      </w:r>
      <w:r w:rsidRPr="00D47BE6">
        <w:rPr>
          <w:rStyle w:val="HideTWBExt"/>
        </w:rPr>
        <w:t>&lt;/Original&gt;</w:t>
      </w:r>
    </w:p>
    <w:p w:rsidR="008B33D0" w:rsidRPr="00D47BE6" w:rsidRDefault="008B33D0" w:rsidP="008B33D0">
      <w:r w:rsidRPr="00D47BE6">
        <w:rPr>
          <w:rStyle w:val="HideTWBExt"/>
        </w:rPr>
        <w:t>&lt;/Amend&gt;</w:t>
      </w:r>
    </w:p>
    <w:p w:rsidR="008B33D0" w:rsidRPr="00D47BE6" w:rsidRDefault="008B33D0" w:rsidP="008B33D0">
      <w:pPr>
        <w:pStyle w:val="AmNumberTabs"/>
      </w:pPr>
      <w:r w:rsidRPr="00D47BE6">
        <w:rPr>
          <w:rStyle w:val="HideTWBExt"/>
          <w:b w:val="0"/>
        </w:rPr>
        <w:t>&lt;Amend&gt;</w:t>
      </w:r>
      <w:r w:rsidRPr="00D47BE6">
        <w:t>Amendamentul</w:t>
      </w:r>
      <w:r w:rsidRPr="00D47BE6">
        <w:tab/>
      </w:r>
      <w:r w:rsidRPr="00D47BE6">
        <w:tab/>
      </w:r>
      <w:r w:rsidRPr="00D47BE6">
        <w:rPr>
          <w:rStyle w:val="HideTWBExt"/>
          <w:b w:val="0"/>
        </w:rPr>
        <w:t>&lt;NumAm&gt;</w:t>
      </w:r>
      <w:r w:rsidRPr="00D47BE6">
        <w:t>751</w:t>
      </w:r>
      <w:r w:rsidRPr="00D47BE6">
        <w:rPr>
          <w:rStyle w:val="HideTWBExt"/>
          <w:b w:val="0"/>
        </w:rPr>
        <w:t>&lt;/NumAm&gt;</w:t>
      </w:r>
    </w:p>
    <w:p w:rsidR="008B33D0" w:rsidRPr="00D47BE6" w:rsidRDefault="008B33D0" w:rsidP="008B33D0">
      <w:pPr>
        <w:pStyle w:val="NormalBold"/>
      </w:pPr>
      <w:r w:rsidRPr="00D47BE6">
        <w:rPr>
          <w:rStyle w:val="HideTWBExt"/>
          <w:b w:val="0"/>
        </w:rPr>
        <w:t>&lt;RepeatBlock-By&gt;&lt;Members&gt;</w:t>
      </w:r>
      <w:r w:rsidRPr="00D47BE6">
        <w:t>Sebastian Tynkkynen</w:t>
      </w:r>
      <w:r w:rsidRPr="00D47BE6">
        <w:rPr>
          <w:rStyle w:val="HideTWBExt"/>
          <w:b w:val="0"/>
        </w:rPr>
        <w:t>&lt;/Members&gt;</w:t>
      </w:r>
    </w:p>
    <w:p w:rsidR="008B33D0" w:rsidRPr="00D47BE6" w:rsidRDefault="008B33D0" w:rsidP="008B33D0">
      <w:pPr>
        <w:pStyle w:val="NormalBold"/>
      </w:pPr>
      <w:r w:rsidRPr="00D47BE6">
        <w:rPr>
          <w:rStyle w:val="HideTWBExt"/>
          <w:b w:val="0"/>
        </w:rPr>
        <w:t>&lt;/RepeatBlock-By&gt;</w:t>
      </w:r>
    </w:p>
    <w:p w:rsidR="008B33D0" w:rsidRPr="00D47BE6" w:rsidRDefault="008B33D0" w:rsidP="008B33D0">
      <w:pPr>
        <w:pStyle w:val="NormalBold"/>
      </w:pPr>
      <w:r w:rsidRPr="00D47BE6">
        <w:rPr>
          <w:rStyle w:val="HideTWBExt"/>
          <w:b w:val="0"/>
        </w:rPr>
        <w:t>&lt;DocAmend&gt;</w:t>
      </w:r>
      <w:r w:rsidRPr="00D47BE6">
        <w:t>Propunere de rezoluție</w:t>
      </w:r>
      <w:r w:rsidRPr="00D47BE6">
        <w:rPr>
          <w:rStyle w:val="HideTWBExt"/>
          <w:b w:val="0"/>
        </w:rPr>
        <w:t>&lt;/DocAmend&gt;</w:t>
      </w:r>
    </w:p>
    <w:p w:rsidR="008B33D0" w:rsidRPr="00D47BE6" w:rsidRDefault="008B33D0" w:rsidP="008B33D0">
      <w:pPr>
        <w:pStyle w:val="NormalBold"/>
      </w:pPr>
      <w:r w:rsidRPr="00D47BE6">
        <w:rPr>
          <w:rStyle w:val="HideTWBExt"/>
          <w:b w:val="0"/>
        </w:rPr>
        <w:t>&lt;Article&gt;</w:t>
      </w:r>
      <w:r w:rsidRPr="00D47BE6">
        <w:t>Punctul 26</w:t>
      </w:r>
      <w:r w:rsidRPr="00D47BE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33D0" w:rsidRPr="00D47BE6" w:rsidTr="006C019B">
        <w:trPr>
          <w:trHeight w:hRule="exact" w:val="240"/>
          <w:jc w:val="center"/>
        </w:trPr>
        <w:tc>
          <w:tcPr>
            <w:tcW w:w="9752" w:type="dxa"/>
            <w:gridSpan w:val="2"/>
            <w:tcBorders>
              <w:top w:val="nil"/>
              <w:left w:val="nil"/>
              <w:bottom w:val="nil"/>
              <w:right w:val="nil"/>
            </w:tcBorders>
          </w:tcPr>
          <w:p w:rsidR="008B33D0" w:rsidRPr="00D47BE6" w:rsidRDefault="008B33D0" w:rsidP="006C019B"/>
        </w:tc>
      </w:tr>
      <w:tr w:rsidR="008B33D0" w:rsidRPr="00D47BE6" w:rsidTr="006C019B">
        <w:trPr>
          <w:trHeight w:val="240"/>
          <w:jc w:val="center"/>
        </w:trPr>
        <w:tc>
          <w:tcPr>
            <w:tcW w:w="4876" w:type="dxa"/>
            <w:tcBorders>
              <w:top w:val="nil"/>
              <w:left w:val="nil"/>
              <w:bottom w:val="nil"/>
              <w:right w:val="nil"/>
            </w:tcBorders>
          </w:tcPr>
          <w:p w:rsidR="008B33D0" w:rsidRPr="00D47BE6" w:rsidRDefault="008B33D0" w:rsidP="006C019B">
            <w:pPr>
              <w:pStyle w:val="AmColumnHeading"/>
            </w:pPr>
            <w:r w:rsidRPr="00D47BE6">
              <w:t>Propunerea de rezoluție</w:t>
            </w:r>
          </w:p>
        </w:tc>
        <w:tc>
          <w:tcPr>
            <w:tcW w:w="4876" w:type="dxa"/>
            <w:tcBorders>
              <w:top w:val="nil"/>
              <w:left w:val="nil"/>
              <w:bottom w:val="nil"/>
              <w:right w:val="nil"/>
            </w:tcBorders>
          </w:tcPr>
          <w:p w:rsidR="008B33D0" w:rsidRPr="00D47BE6" w:rsidRDefault="008B33D0" w:rsidP="006C019B">
            <w:pPr>
              <w:pStyle w:val="AmColumnHeading"/>
            </w:pPr>
            <w:r w:rsidRPr="00D47BE6">
              <w:t>Amendamentul</w:t>
            </w:r>
          </w:p>
        </w:tc>
      </w:tr>
      <w:tr w:rsidR="008B33D0" w:rsidRPr="00D47BE6" w:rsidTr="006C019B">
        <w:trPr>
          <w:jc w:val="center"/>
        </w:trPr>
        <w:tc>
          <w:tcPr>
            <w:tcW w:w="4876" w:type="dxa"/>
            <w:tcBorders>
              <w:top w:val="nil"/>
              <w:left w:val="nil"/>
              <w:bottom w:val="nil"/>
              <w:right w:val="nil"/>
            </w:tcBorders>
          </w:tcPr>
          <w:p w:rsidR="008B33D0" w:rsidRPr="00D47BE6" w:rsidRDefault="008B33D0" w:rsidP="006C019B">
            <w:pPr>
              <w:pStyle w:val="Normal6a"/>
            </w:pPr>
            <w:r w:rsidRPr="00D47BE6">
              <w:t>26.</w:t>
            </w:r>
            <w:r w:rsidRPr="00D47BE6">
              <w:tab/>
              <w:t xml:space="preserve">salută relațiile strânse cu țările vest-europene din afara UE și, în special, cooperarea excelentă în anumite domenii ale acțiunii externe a UE; îndeamnă Comisia să modernizeze și să aprofundeze relațiile bilaterale dintre UE și Elveția; subliniază importanța promovării unor relații și mai strânse cu Norvegia; </w:t>
            </w:r>
            <w:r w:rsidRPr="00D47BE6">
              <w:rPr>
                <w:b/>
                <w:i/>
              </w:rPr>
              <w:t>solicită semnarea rapidă a Acordului</w:t>
            </w:r>
            <w:r w:rsidRPr="00D47BE6">
              <w:t xml:space="preserve"> de asociere dintre UE și Andorra și San Marino;</w:t>
            </w:r>
          </w:p>
        </w:tc>
        <w:tc>
          <w:tcPr>
            <w:tcW w:w="4876" w:type="dxa"/>
            <w:tcBorders>
              <w:top w:val="nil"/>
              <w:left w:val="nil"/>
              <w:bottom w:val="nil"/>
              <w:right w:val="nil"/>
            </w:tcBorders>
          </w:tcPr>
          <w:p w:rsidR="008B33D0" w:rsidRPr="00D47BE6" w:rsidRDefault="008B33D0" w:rsidP="006C019B">
            <w:pPr>
              <w:pStyle w:val="Normal6a"/>
            </w:pPr>
            <w:r w:rsidRPr="00D47BE6">
              <w:t>26.</w:t>
            </w:r>
            <w:r w:rsidRPr="00D47BE6">
              <w:tab/>
              <w:t xml:space="preserve">salută relațiile strânse cu țările vest-europene din afara UE și, în special, cooperarea excelentă în anumite domenii ale acțiunii externe a UE; îndeamnă Comisia să modernizeze și să aprofundeze relațiile bilaterale dintre UE și Elveția; subliniază importanța promovării unor relații și mai strânse cu Norvegia; </w:t>
            </w:r>
            <w:r w:rsidRPr="00D47BE6">
              <w:rPr>
                <w:b/>
                <w:i/>
              </w:rPr>
              <w:t>consideră că ar fi de dorit să se semneze Acordul</w:t>
            </w:r>
            <w:r w:rsidRPr="00D47BE6">
              <w:t xml:space="preserve"> de asociere dintre UE și Andorra și San Marino; </w:t>
            </w:r>
            <w:r w:rsidRPr="00D47BE6">
              <w:rPr>
                <w:b/>
                <w:i/>
              </w:rPr>
              <w:t>reamintește că, în august 2023, autoritățile de reglementare financiară din UE au avertizat Monaco, Andorra și San Marino în legătură cu posibile riscuri de spălare a banilor și o supraveghere laxă; reamintește că, în urma acestui avertisment, negocierile comerciale dintre UE și Monaco au fost suspendate;</w:t>
            </w:r>
          </w:p>
        </w:tc>
      </w:tr>
    </w:tbl>
    <w:p w:rsidR="008B33D0" w:rsidRPr="00D47BE6" w:rsidRDefault="008B33D0" w:rsidP="008B33D0">
      <w:pPr>
        <w:pStyle w:val="AmOrLang"/>
      </w:pPr>
      <w:r w:rsidRPr="00D47BE6">
        <w:t xml:space="preserve">Or. </w:t>
      </w:r>
      <w:r w:rsidRPr="00D47BE6">
        <w:rPr>
          <w:rStyle w:val="HideTWBExt"/>
        </w:rPr>
        <w:t>&lt;Original&gt;</w:t>
      </w:r>
      <w:r w:rsidRPr="00D47BE6">
        <w:rPr>
          <w:rStyle w:val="HideTWBInt"/>
        </w:rPr>
        <w:t>{FI}</w:t>
      </w:r>
      <w:r w:rsidRPr="00D47BE6">
        <w:t>fi</w:t>
      </w:r>
      <w:r w:rsidRPr="00D47BE6">
        <w:rPr>
          <w:rStyle w:val="HideTWBExt"/>
        </w:rPr>
        <w:t>&lt;/Original&gt;</w:t>
      </w:r>
    </w:p>
    <w:p w:rsidR="008B33D0" w:rsidRPr="00D47BE6" w:rsidRDefault="008B33D0" w:rsidP="008B33D0">
      <w:r w:rsidRPr="00D47BE6">
        <w:rPr>
          <w:rStyle w:val="HideTWBExt"/>
        </w:rPr>
        <w:t>&lt;/Amend&gt;</w:t>
      </w:r>
    </w:p>
    <w:p w:rsidR="008B33D0" w:rsidRPr="00EA319D" w:rsidRDefault="008B33D0" w:rsidP="008B33D0">
      <w:pPr>
        <w:pStyle w:val="AmNumberTabs"/>
      </w:pPr>
      <w:r w:rsidRPr="00EA319D">
        <w:rPr>
          <w:rStyle w:val="HideTWBExt"/>
        </w:rPr>
        <w:t>&lt;Amend&gt;</w:t>
      </w:r>
      <w:r w:rsidRPr="00EA319D">
        <w:t>Amendamentul</w:t>
      </w:r>
      <w:r w:rsidRPr="00EA319D">
        <w:tab/>
      </w:r>
      <w:r w:rsidRPr="00EA319D">
        <w:tab/>
      </w:r>
      <w:r w:rsidRPr="00EA319D">
        <w:rPr>
          <w:rStyle w:val="HideTWBExt"/>
        </w:rPr>
        <w:t>&lt;NumAm&gt;</w:t>
      </w:r>
      <w:r w:rsidRPr="00EA319D">
        <w:t>752</w:t>
      </w:r>
      <w:r w:rsidRPr="00EA319D">
        <w:rPr>
          <w:rStyle w:val="HideTWBExt"/>
        </w:rPr>
        <w:t>&lt;/NumAm&gt;</w:t>
      </w:r>
    </w:p>
    <w:p w:rsidR="008B33D0" w:rsidRPr="00EA319D" w:rsidRDefault="008B33D0" w:rsidP="008B33D0">
      <w:pPr>
        <w:pStyle w:val="NormalBold"/>
      </w:pPr>
      <w:r w:rsidRPr="00EA319D">
        <w:rPr>
          <w:rStyle w:val="HideTWBExt"/>
          <w:b w:val="0"/>
        </w:rPr>
        <w:t>&lt;RepeatBlock-By&gt;&lt;Members&gt;</w:t>
      </w:r>
      <w:r w:rsidRPr="00EA319D">
        <w:t>Michael von der Schulenburg</w:t>
      </w:r>
      <w:r w:rsidRPr="00EA319D">
        <w:rPr>
          <w:rStyle w:val="HideTWBExt"/>
          <w:b w:val="0"/>
        </w:rPr>
        <w:t>&lt;/Members&gt;</w:t>
      </w:r>
    </w:p>
    <w:p w:rsidR="008B33D0" w:rsidRPr="00EA319D" w:rsidRDefault="008B33D0" w:rsidP="008B33D0">
      <w:pPr>
        <w:pStyle w:val="NormalBold"/>
      </w:pPr>
      <w:r w:rsidRPr="00EA319D">
        <w:rPr>
          <w:rStyle w:val="HideTWBExt"/>
          <w:b w:val="0"/>
        </w:rPr>
        <w:t>&lt;/RepeatBlock-By&gt;</w:t>
      </w:r>
    </w:p>
    <w:p w:rsidR="008B33D0" w:rsidRPr="00EA319D" w:rsidRDefault="008B33D0" w:rsidP="008B33D0">
      <w:pPr>
        <w:pStyle w:val="NormalBold"/>
      </w:pPr>
      <w:r w:rsidRPr="00EA319D">
        <w:rPr>
          <w:rStyle w:val="HideTWBExt"/>
        </w:rPr>
        <w:t>&lt;DocAmend&gt;</w:t>
      </w:r>
      <w:r w:rsidRPr="00EA319D">
        <w:t>Propunere de rezoluție</w:t>
      </w:r>
      <w:r w:rsidRPr="00EA319D">
        <w:rPr>
          <w:rStyle w:val="HideTWBExt"/>
        </w:rPr>
        <w:t>&lt;/DocAmend&gt;</w:t>
      </w:r>
    </w:p>
    <w:p w:rsidR="008B33D0" w:rsidRPr="00EA319D" w:rsidRDefault="008B33D0" w:rsidP="008B33D0">
      <w:pPr>
        <w:pStyle w:val="NormalBold"/>
      </w:pPr>
      <w:r w:rsidRPr="00EA319D">
        <w:rPr>
          <w:rStyle w:val="HideTWBExt"/>
        </w:rPr>
        <w:t>&lt;Article&gt;</w:t>
      </w:r>
      <w:r w:rsidRPr="00EA319D">
        <w:t>Punctul 26</w:t>
      </w:r>
      <w:r w:rsidRPr="00EA31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33D0" w:rsidRPr="00EA319D" w:rsidTr="006C019B">
        <w:trPr>
          <w:trHeight w:hRule="exact" w:val="240"/>
          <w:jc w:val="center"/>
        </w:trPr>
        <w:tc>
          <w:tcPr>
            <w:tcW w:w="9752" w:type="dxa"/>
            <w:gridSpan w:val="2"/>
            <w:tcBorders>
              <w:top w:val="nil"/>
              <w:left w:val="nil"/>
              <w:bottom w:val="nil"/>
              <w:right w:val="nil"/>
            </w:tcBorders>
          </w:tcPr>
          <w:p w:rsidR="008B33D0" w:rsidRPr="00EA319D" w:rsidRDefault="008B33D0" w:rsidP="006C019B"/>
        </w:tc>
      </w:tr>
      <w:tr w:rsidR="008B33D0" w:rsidRPr="00EA319D" w:rsidTr="006C019B">
        <w:trPr>
          <w:trHeight w:val="240"/>
          <w:jc w:val="center"/>
        </w:trPr>
        <w:tc>
          <w:tcPr>
            <w:tcW w:w="4876" w:type="dxa"/>
            <w:tcBorders>
              <w:top w:val="nil"/>
              <w:left w:val="nil"/>
              <w:bottom w:val="nil"/>
              <w:right w:val="nil"/>
            </w:tcBorders>
          </w:tcPr>
          <w:p w:rsidR="008B33D0" w:rsidRPr="00EA319D" w:rsidRDefault="008B33D0" w:rsidP="006C019B">
            <w:pPr>
              <w:pStyle w:val="AmColumnHeading"/>
            </w:pPr>
            <w:r w:rsidRPr="00EA319D">
              <w:t>Propunerea de rezoluție</w:t>
            </w:r>
          </w:p>
        </w:tc>
        <w:tc>
          <w:tcPr>
            <w:tcW w:w="4876" w:type="dxa"/>
            <w:tcBorders>
              <w:top w:val="nil"/>
              <w:left w:val="nil"/>
              <w:bottom w:val="nil"/>
              <w:right w:val="nil"/>
            </w:tcBorders>
          </w:tcPr>
          <w:p w:rsidR="008B33D0" w:rsidRPr="00EA319D" w:rsidRDefault="008B33D0" w:rsidP="006C019B">
            <w:pPr>
              <w:pStyle w:val="AmColumnHeading"/>
            </w:pPr>
            <w:r w:rsidRPr="00EA319D">
              <w:t>Amendamentul</w:t>
            </w:r>
          </w:p>
        </w:tc>
      </w:tr>
      <w:tr w:rsidR="008B33D0" w:rsidRPr="00EA319D" w:rsidTr="006C019B">
        <w:trPr>
          <w:jc w:val="center"/>
        </w:trPr>
        <w:tc>
          <w:tcPr>
            <w:tcW w:w="4876" w:type="dxa"/>
            <w:tcBorders>
              <w:top w:val="nil"/>
              <w:left w:val="nil"/>
              <w:bottom w:val="nil"/>
              <w:right w:val="nil"/>
            </w:tcBorders>
          </w:tcPr>
          <w:p w:rsidR="008B33D0" w:rsidRPr="00EA319D" w:rsidRDefault="008B33D0" w:rsidP="006C019B">
            <w:pPr>
              <w:pStyle w:val="Normal6a"/>
            </w:pPr>
            <w:r w:rsidRPr="00EA319D">
              <w:t>26.</w:t>
            </w:r>
            <w:r w:rsidRPr="00EA319D">
              <w:tab/>
              <w:t xml:space="preserve">salută relațiile strânse cu țările vest-europene din afara UE </w:t>
            </w:r>
            <w:r w:rsidRPr="00EA319D">
              <w:rPr>
                <w:b/>
                <w:bCs/>
                <w:i/>
                <w:iCs/>
              </w:rPr>
              <w:t>și, în special, cooperarea excelentă în anumite domenii ale acțiunii externe a UE</w:t>
            </w:r>
            <w:r w:rsidRPr="00EA319D">
              <w:t xml:space="preserve">; îndeamnă Comisia să modernizeze și să aprofundeze relațiile bilaterale dintre UE și Elveția; subliniază importanța promovării unor relații </w:t>
            </w:r>
            <w:r w:rsidRPr="00EA319D">
              <w:rPr>
                <w:b/>
                <w:bCs/>
                <w:i/>
                <w:iCs/>
              </w:rPr>
              <w:t>și mai strânse</w:t>
            </w:r>
            <w:r w:rsidRPr="00EA319D">
              <w:t xml:space="preserve"> cu Norvegia; </w:t>
            </w:r>
            <w:r w:rsidRPr="00EA319D">
              <w:rPr>
                <w:b/>
                <w:i/>
              </w:rPr>
              <w:t>solicită semnarea rapidă a Acordului de asociere dintre UE și Andorra și San Marino;</w:t>
            </w:r>
          </w:p>
        </w:tc>
        <w:tc>
          <w:tcPr>
            <w:tcW w:w="4876" w:type="dxa"/>
            <w:tcBorders>
              <w:top w:val="nil"/>
              <w:left w:val="nil"/>
              <w:bottom w:val="nil"/>
              <w:right w:val="nil"/>
            </w:tcBorders>
          </w:tcPr>
          <w:p w:rsidR="008B33D0" w:rsidRPr="00EA319D" w:rsidRDefault="008B33D0" w:rsidP="006C019B">
            <w:pPr>
              <w:pStyle w:val="Normal6a"/>
            </w:pPr>
            <w:r w:rsidRPr="00EA319D">
              <w:t>26.</w:t>
            </w:r>
            <w:r w:rsidRPr="00EA319D">
              <w:tab/>
              <w:t>salută relațiile strânse cu țările vest-europene din afara UE; îndeamnă Comisia să modernizeze și să aprofundeze relațiile bilaterale dintre UE și Elveția; subliniază importanța promovării unor relații cu Norvegia;</w:t>
            </w:r>
          </w:p>
        </w:tc>
      </w:tr>
    </w:tbl>
    <w:p w:rsidR="008B33D0" w:rsidRPr="00EA319D" w:rsidRDefault="008B33D0" w:rsidP="008B33D0">
      <w:pPr>
        <w:pStyle w:val="AmOrLang"/>
      </w:pPr>
      <w:r w:rsidRPr="00EA319D">
        <w:t xml:space="preserve">Or. </w:t>
      </w:r>
      <w:r w:rsidRPr="00EA319D">
        <w:rPr>
          <w:rStyle w:val="HideTWBExt"/>
        </w:rPr>
        <w:t>&lt;Original&gt;</w:t>
      </w:r>
      <w:r w:rsidRPr="00EA319D">
        <w:rPr>
          <w:rStyle w:val="HideTWBInt"/>
        </w:rPr>
        <w:t>{EN}</w:t>
      </w:r>
      <w:r w:rsidRPr="00EA319D">
        <w:t>en</w:t>
      </w:r>
      <w:r w:rsidRPr="00EA319D">
        <w:rPr>
          <w:rStyle w:val="HideTWBExt"/>
        </w:rPr>
        <w:t>&lt;/Original&gt;</w:t>
      </w:r>
    </w:p>
    <w:p w:rsidR="008B33D0" w:rsidRPr="00EA319D" w:rsidRDefault="008B33D0" w:rsidP="008B33D0">
      <w:r w:rsidRPr="00EA319D">
        <w:rPr>
          <w:rStyle w:val="HideTWBExt"/>
        </w:rPr>
        <w:t>&lt;/Amend&gt;</w:t>
      </w:r>
    </w:p>
    <w:p w:rsidR="008B33D0" w:rsidRPr="00D47BE6" w:rsidRDefault="008B33D0" w:rsidP="008B33D0">
      <w:pPr>
        <w:pStyle w:val="AmNumberTabs"/>
      </w:pPr>
      <w:r w:rsidRPr="00D47BE6">
        <w:rPr>
          <w:rStyle w:val="HideTWBExt"/>
          <w:b w:val="0"/>
        </w:rPr>
        <w:t>&lt;Amend&gt;</w:t>
      </w:r>
      <w:r w:rsidRPr="00D47BE6">
        <w:t>Amendamentul</w:t>
      </w:r>
      <w:r w:rsidRPr="00D47BE6">
        <w:tab/>
      </w:r>
      <w:r w:rsidRPr="00D47BE6">
        <w:tab/>
      </w:r>
      <w:r w:rsidRPr="00D47BE6">
        <w:rPr>
          <w:rStyle w:val="HideTWBExt"/>
          <w:b w:val="0"/>
        </w:rPr>
        <w:t>&lt;NumAm&gt;</w:t>
      </w:r>
      <w:r w:rsidRPr="00D47BE6">
        <w:t>753</w:t>
      </w:r>
      <w:r w:rsidRPr="00D47BE6">
        <w:rPr>
          <w:rStyle w:val="HideTWBExt"/>
          <w:b w:val="0"/>
        </w:rPr>
        <w:t>&lt;/NumAm&gt;</w:t>
      </w:r>
    </w:p>
    <w:p w:rsidR="008B33D0" w:rsidRPr="00D47BE6" w:rsidRDefault="008B33D0" w:rsidP="008B33D0">
      <w:pPr>
        <w:pStyle w:val="NormalBold"/>
      </w:pPr>
      <w:r w:rsidRPr="00D47BE6">
        <w:rPr>
          <w:rStyle w:val="HideTWBExt"/>
          <w:b w:val="0"/>
        </w:rPr>
        <w:t>&lt;RepeatBlock-By&gt;&lt;Members&gt;</w:t>
      </w:r>
      <w:r w:rsidRPr="00D47BE6">
        <w:t>Francisco José Millán Mon</w:t>
      </w:r>
      <w:r w:rsidRPr="00D47BE6">
        <w:rPr>
          <w:rStyle w:val="HideTWBExt"/>
          <w:b w:val="0"/>
        </w:rPr>
        <w:t>&lt;/Members&gt;</w:t>
      </w:r>
    </w:p>
    <w:p w:rsidR="008B33D0" w:rsidRPr="00D47BE6" w:rsidRDefault="008B33D0" w:rsidP="008B33D0">
      <w:pPr>
        <w:pStyle w:val="NormalBold"/>
      </w:pPr>
      <w:r w:rsidRPr="00D47BE6">
        <w:rPr>
          <w:rStyle w:val="HideTWBExt"/>
          <w:b w:val="0"/>
        </w:rPr>
        <w:t>&lt;/RepeatBlock-By&gt;</w:t>
      </w:r>
    </w:p>
    <w:p w:rsidR="008B33D0" w:rsidRPr="00D47BE6" w:rsidRDefault="008B33D0" w:rsidP="008B33D0">
      <w:pPr>
        <w:pStyle w:val="NormalBold"/>
      </w:pPr>
      <w:r w:rsidRPr="00D47BE6">
        <w:rPr>
          <w:rStyle w:val="HideTWBExt"/>
          <w:b w:val="0"/>
        </w:rPr>
        <w:t>&lt;DocAmend&gt;</w:t>
      </w:r>
      <w:r w:rsidRPr="00D47BE6">
        <w:t>Propunere de rezoluție</w:t>
      </w:r>
      <w:r w:rsidRPr="00D47BE6">
        <w:rPr>
          <w:rStyle w:val="HideTWBExt"/>
          <w:b w:val="0"/>
        </w:rPr>
        <w:t>&lt;/DocAmend&gt;</w:t>
      </w:r>
    </w:p>
    <w:p w:rsidR="008B33D0" w:rsidRPr="00D47BE6" w:rsidRDefault="008B33D0" w:rsidP="008B33D0">
      <w:pPr>
        <w:pStyle w:val="NormalBold"/>
      </w:pPr>
      <w:r w:rsidRPr="00D47BE6">
        <w:rPr>
          <w:rStyle w:val="HideTWBExt"/>
          <w:b w:val="0"/>
        </w:rPr>
        <w:t>&lt;Article&gt;</w:t>
      </w:r>
      <w:r w:rsidRPr="00D47BE6">
        <w:t>Punctul 26</w:t>
      </w:r>
      <w:r w:rsidRPr="00D47BE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33D0" w:rsidRPr="00D47BE6" w:rsidTr="006C019B">
        <w:trPr>
          <w:trHeight w:hRule="exact" w:val="240"/>
          <w:jc w:val="center"/>
        </w:trPr>
        <w:tc>
          <w:tcPr>
            <w:tcW w:w="9752" w:type="dxa"/>
            <w:gridSpan w:val="2"/>
            <w:tcBorders>
              <w:top w:val="nil"/>
              <w:left w:val="nil"/>
              <w:bottom w:val="nil"/>
              <w:right w:val="nil"/>
            </w:tcBorders>
          </w:tcPr>
          <w:p w:rsidR="008B33D0" w:rsidRPr="00D47BE6" w:rsidRDefault="008B33D0" w:rsidP="006C019B"/>
        </w:tc>
      </w:tr>
      <w:tr w:rsidR="008B33D0" w:rsidRPr="00D47BE6" w:rsidTr="006C019B">
        <w:trPr>
          <w:trHeight w:val="240"/>
          <w:jc w:val="center"/>
        </w:trPr>
        <w:tc>
          <w:tcPr>
            <w:tcW w:w="4876" w:type="dxa"/>
            <w:tcBorders>
              <w:top w:val="nil"/>
              <w:left w:val="nil"/>
              <w:bottom w:val="nil"/>
              <w:right w:val="nil"/>
            </w:tcBorders>
          </w:tcPr>
          <w:p w:rsidR="008B33D0" w:rsidRPr="00D47BE6" w:rsidRDefault="008B33D0" w:rsidP="006C019B">
            <w:pPr>
              <w:pStyle w:val="AmColumnHeading"/>
            </w:pPr>
            <w:r w:rsidRPr="00D47BE6">
              <w:t>Propunerea de rezoluție</w:t>
            </w:r>
          </w:p>
        </w:tc>
        <w:tc>
          <w:tcPr>
            <w:tcW w:w="4876" w:type="dxa"/>
            <w:tcBorders>
              <w:top w:val="nil"/>
              <w:left w:val="nil"/>
              <w:bottom w:val="nil"/>
              <w:right w:val="nil"/>
            </w:tcBorders>
          </w:tcPr>
          <w:p w:rsidR="008B33D0" w:rsidRPr="00D47BE6" w:rsidRDefault="008B33D0" w:rsidP="006C019B">
            <w:pPr>
              <w:pStyle w:val="AmColumnHeading"/>
            </w:pPr>
            <w:r w:rsidRPr="00D47BE6">
              <w:t>Amendamentul</w:t>
            </w:r>
          </w:p>
        </w:tc>
      </w:tr>
      <w:tr w:rsidR="008B33D0" w:rsidRPr="00D47BE6" w:rsidTr="006C019B">
        <w:trPr>
          <w:jc w:val="center"/>
        </w:trPr>
        <w:tc>
          <w:tcPr>
            <w:tcW w:w="4876" w:type="dxa"/>
            <w:tcBorders>
              <w:top w:val="nil"/>
              <w:left w:val="nil"/>
              <w:bottom w:val="nil"/>
              <w:right w:val="nil"/>
            </w:tcBorders>
          </w:tcPr>
          <w:p w:rsidR="008B33D0" w:rsidRPr="00D47BE6" w:rsidRDefault="008B33D0" w:rsidP="006C019B">
            <w:pPr>
              <w:pStyle w:val="Normal6a"/>
            </w:pPr>
            <w:r w:rsidRPr="00D47BE6">
              <w:t>26.</w:t>
            </w:r>
            <w:r w:rsidRPr="00D47BE6">
              <w:tab/>
              <w:t>salută relațiile strânse cu țările vest-europene din afara UE și, în special, cooperarea excelentă în anumite domenii ale acțiunii externe a UE; îndeamnă Comisia să modernizeze și să aprofundeze relațiile bilaterale dintre UE și Elveția; subliniază importanța promovării unor relații și mai strânse cu Norvegia; solicită semnarea rapidă a Acordului de asociere dintre UE și Andorra și San Marino;</w:t>
            </w:r>
          </w:p>
        </w:tc>
        <w:tc>
          <w:tcPr>
            <w:tcW w:w="4876" w:type="dxa"/>
            <w:tcBorders>
              <w:top w:val="nil"/>
              <w:left w:val="nil"/>
              <w:bottom w:val="nil"/>
              <w:right w:val="nil"/>
            </w:tcBorders>
          </w:tcPr>
          <w:p w:rsidR="008B33D0" w:rsidRPr="00D47BE6" w:rsidRDefault="008B33D0" w:rsidP="006C019B">
            <w:pPr>
              <w:pStyle w:val="Normal6a"/>
            </w:pPr>
            <w:r w:rsidRPr="00D47BE6">
              <w:t>26.</w:t>
            </w:r>
            <w:r w:rsidRPr="00D47BE6">
              <w:tab/>
              <w:t>salută relațiile strânse cu țările vest-europene din afara UE și, în special, cooperarea excelentă în anumite domenii ale acțiunii externe a UE; îndeamnă Comisia să modernizeze și să aprofundeze relațiile bilaterale dintre UE și Elveția; subliniază importanța promovării unor relații și mai strânse cu Norvegia</w:t>
            </w:r>
            <w:r w:rsidRPr="00D47BE6">
              <w:rPr>
                <w:b/>
                <w:i/>
              </w:rPr>
              <w:t>, solicitând totodată Norvegiei să adopte o atitudine de cooperare față de UE în materie de pescuit</w:t>
            </w:r>
            <w:r w:rsidRPr="00D47BE6">
              <w:t>; solicită semnarea rapidă a Acordului de asociere dintre UE și Andorra și San Marino;</w:t>
            </w:r>
          </w:p>
        </w:tc>
      </w:tr>
    </w:tbl>
    <w:p w:rsidR="008B33D0" w:rsidRPr="00D47BE6" w:rsidRDefault="008B33D0" w:rsidP="008B33D0">
      <w:pPr>
        <w:pStyle w:val="AmOrLang"/>
      </w:pPr>
      <w:r w:rsidRPr="00D47BE6">
        <w:t xml:space="preserve">Or. </w:t>
      </w:r>
      <w:r w:rsidRPr="00D47BE6">
        <w:rPr>
          <w:rStyle w:val="HideTWBExt"/>
        </w:rPr>
        <w:t>&lt;Original&gt;</w:t>
      </w:r>
      <w:r w:rsidRPr="00D47BE6">
        <w:rPr>
          <w:rStyle w:val="HideTWBInt"/>
        </w:rPr>
        <w:t>{ES}</w:t>
      </w:r>
      <w:r w:rsidRPr="00D47BE6">
        <w:t>es</w:t>
      </w:r>
      <w:r w:rsidRPr="00D47BE6">
        <w:rPr>
          <w:rStyle w:val="HideTWBExt"/>
        </w:rPr>
        <w:t>&lt;/Original&gt;</w:t>
      </w:r>
    </w:p>
    <w:p w:rsidR="008B33D0" w:rsidRPr="00D47BE6" w:rsidRDefault="008B33D0" w:rsidP="008B33D0">
      <w:r w:rsidRPr="00D47BE6">
        <w:rPr>
          <w:rStyle w:val="HideTWBExt"/>
        </w:rPr>
        <w:t>&lt;/Amend&gt;</w:t>
      </w:r>
    </w:p>
    <w:p w:rsidR="008B33D0" w:rsidRPr="00EA319D" w:rsidRDefault="008B33D0" w:rsidP="008B33D0">
      <w:pPr>
        <w:pStyle w:val="AmNumberTabs"/>
      </w:pPr>
      <w:r w:rsidRPr="00EA319D">
        <w:rPr>
          <w:rStyle w:val="HideTWBExt"/>
        </w:rPr>
        <w:t>&lt;Amend&gt;</w:t>
      </w:r>
      <w:r w:rsidRPr="00EA319D">
        <w:t>Amendamentul</w:t>
      </w:r>
      <w:r w:rsidRPr="00EA319D">
        <w:tab/>
      </w:r>
      <w:r w:rsidRPr="00EA319D">
        <w:tab/>
      </w:r>
      <w:r w:rsidRPr="00EA319D">
        <w:rPr>
          <w:rStyle w:val="HideTWBExt"/>
        </w:rPr>
        <w:t>&lt;NumAm&gt;</w:t>
      </w:r>
      <w:r w:rsidRPr="00EA319D">
        <w:t>754</w:t>
      </w:r>
      <w:r w:rsidRPr="00EA319D">
        <w:rPr>
          <w:rStyle w:val="HideTWBExt"/>
        </w:rPr>
        <w:t>&lt;/NumAm&gt;</w:t>
      </w:r>
    </w:p>
    <w:p w:rsidR="008B33D0" w:rsidRPr="00EA319D" w:rsidRDefault="008B33D0" w:rsidP="008B33D0">
      <w:pPr>
        <w:pStyle w:val="NormalBold"/>
      </w:pPr>
      <w:r w:rsidRPr="00EA319D">
        <w:rPr>
          <w:rStyle w:val="HideTWBExt"/>
          <w:b w:val="0"/>
        </w:rPr>
        <w:t>&lt;RepeatBlock-By&gt;&lt;Members&gt;</w:t>
      </w:r>
      <w:r w:rsidRPr="00EA319D">
        <w:t>David McAllister</w:t>
      </w:r>
      <w:r w:rsidRPr="00EA319D">
        <w:rPr>
          <w:rStyle w:val="HideTWBExt"/>
          <w:b w:val="0"/>
        </w:rPr>
        <w:t>&lt;/Members&gt;</w:t>
      </w:r>
    </w:p>
    <w:p w:rsidR="008B33D0" w:rsidRPr="00EA319D" w:rsidRDefault="008B33D0" w:rsidP="008B33D0">
      <w:pPr>
        <w:pStyle w:val="NormalBold"/>
      </w:pPr>
      <w:r w:rsidRPr="00EA319D">
        <w:rPr>
          <w:rStyle w:val="HideTWBExt"/>
          <w:b w:val="0"/>
        </w:rPr>
        <w:t>&lt;/RepeatBlock-By&gt;</w:t>
      </w:r>
    </w:p>
    <w:p w:rsidR="008B33D0" w:rsidRPr="00EA319D" w:rsidRDefault="008B33D0" w:rsidP="008B33D0">
      <w:pPr>
        <w:pStyle w:val="NormalBold"/>
      </w:pPr>
      <w:r w:rsidRPr="00EA319D">
        <w:rPr>
          <w:rStyle w:val="HideTWBExt"/>
        </w:rPr>
        <w:t>&lt;DocAmend&gt;</w:t>
      </w:r>
      <w:r w:rsidRPr="00EA319D">
        <w:t>Propunere de rezoluție</w:t>
      </w:r>
      <w:r w:rsidRPr="00EA319D">
        <w:rPr>
          <w:rStyle w:val="HideTWBExt"/>
        </w:rPr>
        <w:t>&lt;/DocAmend&gt;</w:t>
      </w:r>
    </w:p>
    <w:p w:rsidR="008B33D0" w:rsidRPr="00EA319D" w:rsidRDefault="008B33D0" w:rsidP="008B33D0">
      <w:pPr>
        <w:pStyle w:val="NormalBold"/>
      </w:pPr>
      <w:r w:rsidRPr="00EA319D">
        <w:rPr>
          <w:rStyle w:val="HideTWBExt"/>
        </w:rPr>
        <w:t>&lt;Article&gt;</w:t>
      </w:r>
      <w:r w:rsidRPr="00EA319D">
        <w:t>Punctul 26</w:t>
      </w:r>
      <w:r w:rsidRPr="00EA31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33D0" w:rsidRPr="00EA319D" w:rsidTr="006C019B">
        <w:trPr>
          <w:trHeight w:hRule="exact" w:val="240"/>
          <w:jc w:val="center"/>
        </w:trPr>
        <w:tc>
          <w:tcPr>
            <w:tcW w:w="9752" w:type="dxa"/>
            <w:gridSpan w:val="2"/>
            <w:tcBorders>
              <w:top w:val="nil"/>
              <w:left w:val="nil"/>
              <w:bottom w:val="nil"/>
              <w:right w:val="nil"/>
            </w:tcBorders>
          </w:tcPr>
          <w:p w:rsidR="008B33D0" w:rsidRPr="00EA319D" w:rsidRDefault="008B33D0" w:rsidP="006C019B"/>
        </w:tc>
      </w:tr>
      <w:tr w:rsidR="008B33D0" w:rsidRPr="00EA319D" w:rsidTr="006C019B">
        <w:trPr>
          <w:trHeight w:val="240"/>
          <w:jc w:val="center"/>
        </w:trPr>
        <w:tc>
          <w:tcPr>
            <w:tcW w:w="4876" w:type="dxa"/>
            <w:tcBorders>
              <w:top w:val="nil"/>
              <w:left w:val="nil"/>
              <w:bottom w:val="nil"/>
              <w:right w:val="nil"/>
            </w:tcBorders>
          </w:tcPr>
          <w:p w:rsidR="008B33D0" w:rsidRPr="00EA319D" w:rsidRDefault="008B33D0" w:rsidP="006C019B">
            <w:pPr>
              <w:pStyle w:val="AmColumnHeading"/>
            </w:pPr>
            <w:r w:rsidRPr="00EA319D">
              <w:t>Propunerea de rezoluție</w:t>
            </w:r>
          </w:p>
        </w:tc>
        <w:tc>
          <w:tcPr>
            <w:tcW w:w="4876" w:type="dxa"/>
            <w:tcBorders>
              <w:top w:val="nil"/>
              <w:left w:val="nil"/>
              <w:bottom w:val="nil"/>
              <w:right w:val="nil"/>
            </w:tcBorders>
          </w:tcPr>
          <w:p w:rsidR="008B33D0" w:rsidRPr="00EA319D" w:rsidRDefault="008B33D0" w:rsidP="006C019B">
            <w:pPr>
              <w:pStyle w:val="AmColumnHeading"/>
            </w:pPr>
            <w:r w:rsidRPr="00EA319D">
              <w:t>Amendamentul</w:t>
            </w:r>
          </w:p>
        </w:tc>
      </w:tr>
      <w:tr w:rsidR="008B33D0" w:rsidRPr="00EA319D" w:rsidTr="006C019B">
        <w:trPr>
          <w:jc w:val="center"/>
        </w:trPr>
        <w:tc>
          <w:tcPr>
            <w:tcW w:w="4876" w:type="dxa"/>
            <w:tcBorders>
              <w:top w:val="nil"/>
              <w:left w:val="nil"/>
              <w:bottom w:val="nil"/>
              <w:right w:val="nil"/>
            </w:tcBorders>
          </w:tcPr>
          <w:p w:rsidR="008B33D0" w:rsidRPr="00EA319D" w:rsidRDefault="008B33D0" w:rsidP="006C019B">
            <w:pPr>
              <w:pStyle w:val="Normal6a"/>
            </w:pPr>
            <w:r w:rsidRPr="00EA319D">
              <w:t>26.</w:t>
            </w:r>
            <w:r w:rsidRPr="00EA319D">
              <w:tab/>
              <w:t>salută relațiile strânse cu țările vest-europene din afara UE și, în special, cooperarea excelentă în anumite domenii ale acțiunii externe a UE; îndeamnă Comisia să modernizeze și să aprofundeze relațiile bilaterale dintre UE și Elveția; subliniază importanța promovării unor relații și mai strânse cu Norvegia; solicită semnarea rapidă a Acordului de asociere dintre UE și Andorra și San Marino;</w:t>
            </w:r>
          </w:p>
        </w:tc>
        <w:tc>
          <w:tcPr>
            <w:tcW w:w="4876" w:type="dxa"/>
            <w:tcBorders>
              <w:top w:val="nil"/>
              <w:left w:val="nil"/>
              <w:bottom w:val="nil"/>
              <w:right w:val="nil"/>
            </w:tcBorders>
          </w:tcPr>
          <w:p w:rsidR="008B33D0" w:rsidRPr="00EA319D" w:rsidRDefault="008B33D0" w:rsidP="006C019B">
            <w:pPr>
              <w:pStyle w:val="Normal6a"/>
            </w:pPr>
            <w:r w:rsidRPr="00EA319D">
              <w:t>26.</w:t>
            </w:r>
            <w:r w:rsidRPr="00EA319D">
              <w:tab/>
              <w:t>salută relațiile strânse cu țările vest-europene din afara UE și, în special, cooperarea excelentă în anumite domenii ale acțiunii externe a UE; îndeamnă Comisia să modernizeze și să aprofundeze relațiile bilaterale dintre UE și Elveția; subliniază importanța promovării unor relații și mai strânse cu Norvegia</w:t>
            </w:r>
            <w:r w:rsidRPr="00EA319D">
              <w:rPr>
                <w:b/>
                <w:i/>
              </w:rPr>
              <w:t>, în special în cadrul Parteneriatului UE-Norvegia pentru securitate și apărare</w:t>
            </w:r>
            <w:r w:rsidRPr="00EA319D">
              <w:t>; solicită semnarea rapidă a Acordului de asociere dintre UE și Andorra</w:t>
            </w:r>
            <w:r w:rsidRPr="00EA319D">
              <w:rPr>
                <w:b/>
                <w:i/>
              </w:rPr>
              <w:t>, precum</w:t>
            </w:r>
            <w:r w:rsidRPr="00EA319D">
              <w:t xml:space="preserve"> și San Marino;</w:t>
            </w:r>
          </w:p>
        </w:tc>
      </w:tr>
    </w:tbl>
    <w:p w:rsidR="008B33D0" w:rsidRPr="00EA319D" w:rsidRDefault="008B33D0" w:rsidP="008B33D0">
      <w:pPr>
        <w:pStyle w:val="AmOrLang"/>
      </w:pPr>
      <w:r w:rsidRPr="00EA319D">
        <w:t xml:space="preserve">Or. </w:t>
      </w:r>
      <w:r w:rsidRPr="00EA319D">
        <w:rPr>
          <w:rStyle w:val="HideTWBExt"/>
        </w:rPr>
        <w:t>&lt;Original&gt;</w:t>
      </w:r>
      <w:r w:rsidRPr="00EA319D">
        <w:rPr>
          <w:rStyle w:val="HideTWBInt"/>
        </w:rPr>
        <w:t>{EN}</w:t>
      </w:r>
      <w:r w:rsidRPr="00EA319D">
        <w:t>en</w:t>
      </w:r>
      <w:r w:rsidRPr="00EA319D">
        <w:rPr>
          <w:rStyle w:val="HideTWBExt"/>
        </w:rPr>
        <w:t>&lt;/Original&gt;</w:t>
      </w:r>
    </w:p>
    <w:p w:rsidR="008B33D0" w:rsidRPr="00EA319D" w:rsidRDefault="008B33D0" w:rsidP="008B33D0">
      <w:r w:rsidRPr="00EA319D">
        <w:rPr>
          <w:rStyle w:val="HideTWBExt"/>
        </w:rPr>
        <w:t>&lt;/Amend&gt;</w:t>
      </w:r>
    </w:p>
    <w:p w:rsidR="008B33D0" w:rsidRPr="00D47BE6" w:rsidRDefault="008B33D0" w:rsidP="008B33D0">
      <w:pPr>
        <w:pStyle w:val="AmNumberTabs"/>
      </w:pPr>
      <w:r w:rsidRPr="00D47BE6">
        <w:rPr>
          <w:rStyle w:val="HideTWBExt"/>
          <w:b w:val="0"/>
        </w:rPr>
        <w:t>&lt;Amend&gt;</w:t>
      </w:r>
      <w:r w:rsidRPr="00D47BE6">
        <w:t>Amendamentul</w:t>
      </w:r>
      <w:r w:rsidRPr="00D47BE6">
        <w:tab/>
      </w:r>
      <w:r w:rsidRPr="00D47BE6">
        <w:tab/>
      </w:r>
      <w:r w:rsidRPr="00D47BE6">
        <w:rPr>
          <w:rStyle w:val="HideTWBExt"/>
          <w:b w:val="0"/>
        </w:rPr>
        <w:t>&lt;NumAm&gt;</w:t>
      </w:r>
      <w:r w:rsidRPr="00D47BE6">
        <w:t>755</w:t>
      </w:r>
      <w:r w:rsidRPr="00D47BE6">
        <w:rPr>
          <w:rStyle w:val="HideTWBExt"/>
          <w:b w:val="0"/>
        </w:rPr>
        <w:t>&lt;/NumAm&gt;</w:t>
      </w:r>
    </w:p>
    <w:p w:rsidR="008B33D0" w:rsidRPr="00D47BE6" w:rsidRDefault="008B33D0" w:rsidP="008B33D0">
      <w:pPr>
        <w:pStyle w:val="NormalBold"/>
      </w:pPr>
      <w:r w:rsidRPr="00D47BE6">
        <w:rPr>
          <w:rStyle w:val="HideTWBExt"/>
          <w:b w:val="0"/>
        </w:rPr>
        <w:t>&lt;RepeatBlock-By&gt;&lt;Members&gt;</w:t>
      </w:r>
      <w:r w:rsidRPr="00D47BE6">
        <w:t>Sebastian Tynkkynen</w:t>
      </w:r>
      <w:r w:rsidRPr="00D47BE6">
        <w:rPr>
          <w:rStyle w:val="HideTWBExt"/>
          <w:b w:val="0"/>
        </w:rPr>
        <w:t>&lt;/Members&gt;</w:t>
      </w:r>
    </w:p>
    <w:p w:rsidR="008B33D0" w:rsidRPr="00D47BE6" w:rsidRDefault="008B33D0" w:rsidP="008B33D0">
      <w:pPr>
        <w:pStyle w:val="NormalBold"/>
      </w:pPr>
      <w:r w:rsidRPr="00D47BE6">
        <w:rPr>
          <w:rStyle w:val="HideTWBExt"/>
          <w:b w:val="0"/>
        </w:rPr>
        <w:t>&lt;/RepeatBlock-By&gt;</w:t>
      </w:r>
    </w:p>
    <w:p w:rsidR="008B33D0" w:rsidRPr="00D47BE6" w:rsidRDefault="008B33D0" w:rsidP="008B33D0">
      <w:pPr>
        <w:pStyle w:val="NormalBold"/>
      </w:pPr>
      <w:r w:rsidRPr="00D47BE6">
        <w:rPr>
          <w:rStyle w:val="HideTWBExt"/>
          <w:b w:val="0"/>
        </w:rPr>
        <w:t>&lt;DocAmend&gt;</w:t>
      </w:r>
      <w:r w:rsidRPr="00D47BE6">
        <w:t>Propunere de rezoluție</w:t>
      </w:r>
      <w:r w:rsidRPr="00D47BE6">
        <w:rPr>
          <w:rStyle w:val="HideTWBExt"/>
          <w:b w:val="0"/>
        </w:rPr>
        <w:t>&lt;/DocAmend&gt;</w:t>
      </w:r>
    </w:p>
    <w:p w:rsidR="008B33D0" w:rsidRPr="00D47BE6" w:rsidRDefault="008B33D0" w:rsidP="008B33D0">
      <w:pPr>
        <w:pStyle w:val="NormalBold"/>
      </w:pPr>
      <w:r w:rsidRPr="00D47BE6">
        <w:rPr>
          <w:rStyle w:val="HideTWBExt"/>
          <w:b w:val="0"/>
        </w:rPr>
        <w:t>&lt;Article&gt;</w:t>
      </w:r>
      <w:r w:rsidRPr="00D47BE6">
        <w:t>Punctul 26 a (nou)</w:t>
      </w:r>
      <w:r w:rsidRPr="00D47BE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33D0" w:rsidRPr="00D47BE6" w:rsidTr="006C019B">
        <w:trPr>
          <w:trHeight w:hRule="exact" w:val="240"/>
          <w:jc w:val="center"/>
        </w:trPr>
        <w:tc>
          <w:tcPr>
            <w:tcW w:w="9752" w:type="dxa"/>
            <w:gridSpan w:val="2"/>
            <w:tcBorders>
              <w:top w:val="nil"/>
              <w:left w:val="nil"/>
              <w:bottom w:val="nil"/>
              <w:right w:val="nil"/>
            </w:tcBorders>
          </w:tcPr>
          <w:p w:rsidR="008B33D0" w:rsidRPr="00D47BE6" w:rsidRDefault="008B33D0" w:rsidP="006C019B"/>
        </w:tc>
      </w:tr>
      <w:tr w:rsidR="008B33D0" w:rsidRPr="00D47BE6" w:rsidTr="006C019B">
        <w:trPr>
          <w:trHeight w:val="240"/>
          <w:jc w:val="center"/>
        </w:trPr>
        <w:tc>
          <w:tcPr>
            <w:tcW w:w="4876" w:type="dxa"/>
            <w:tcBorders>
              <w:top w:val="nil"/>
              <w:left w:val="nil"/>
              <w:bottom w:val="nil"/>
              <w:right w:val="nil"/>
            </w:tcBorders>
          </w:tcPr>
          <w:p w:rsidR="008B33D0" w:rsidRPr="00D47BE6" w:rsidRDefault="008B33D0" w:rsidP="006C019B">
            <w:pPr>
              <w:pStyle w:val="AmColumnHeading"/>
            </w:pPr>
            <w:r w:rsidRPr="00D47BE6">
              <w:t>Propunerea de rezoluție</w:t>
            </w:r>
          </w:p>
        </w:tc>
        <w:tc>
          <w:tcPr>
            <w:tcW w:w="4876" w:type="dxa"/>
            <w:tcBorders>
              <w:top w:val="nil"/>
              <w:left w:val="nil"/>
              <w:bottom w:val="nil"/>
              <w:right w:val="nil"/>
            </w:tcBorders>
          </w:tcPr>
          <w:p w:rsidR="008B33D0" w:rsidRPr="00D47BE6" w:rsidRDefault="008B33D0" w:rsidP="006C019B">
            <w:pPr>
              <w:pStyle w:val="AmColumnHeading"/>
            </w:pPr>
            <w:r w:rsidRPr="00D47BE6">
              <w:t>Amendamentul</w:t>
            </w:r>
          </w:p>
        </w:tc>
      </w:tr>
      <w:tr w:rsidR="008B33D0" w:rsidRPr="00D47BE6" w:rsidTr="006C019B">
        <w:trPr>
          <w:jc w:val="center"/>
        </w:trPr>
        <w:tc>
          <w:tcPr>
            <w:tcW w:w="4876" w:type="dxa"/>
            <w:tcBorders>
              <w:top w:val="nil"/>
              <w:left w:val="nil"/>
              <w:bottom w:val="nil"/>
              <w:right w:val="nil"/>
            </w:tcBorders>
          </w:tcPr>
          <w:p w:rsidR="008B33D0" w:rsidRPr="00D47BE6" w:rsidRDefault="008B33D0" w:rsidP="006C019B">
            <w:pPr>
              <w:pStyle w:val="Normal6a"/>
            </w:pPr>
          </w:p>
        </w:tc>
        <w:tc>
          <w:tcPr>
            <w:tcW w:w="4876" w:type="dxa"/>
            <w:tcBorders>
              <w:top w:val="nil"/>
              <w:left w:val="nil"/>
              <w:bottom w:val="nil"/>
              <w:right w:val="nil"/>
            </w:tcBorders>
          </w:tcPr>
          <w:p w:rsidR="008B33D0" w:rsidRPr="00D47BE6" w:rsidRDefault="008B33D0" w:rsidP="006C019B">
            <w:pPr>
              <w:pStyle w:val="Normal6a"/>
            </w:pPr>
            <w:r w:rsidRPr="00D47BE6">
              <w:rPr>
                <w:b/>
                <w:i/>
              </w:rPr>
              <w:t>26a.</w:t>
            </w:r>
            <w:r w:rsidRPr="00D47BE6">
              <w:tab/>
            </w:r>
            <w:r w:rsidRPr="00D47BE6">
              <w:rPr>
                <w:b/>
                <w:i/>
              </w:rPr>
              <w:t>reamintește că a trecut un an de când Azerbaidjanul a preluat controlul asupra regiunii Nagorno-Karabah printr-o ofensivă militară, în urma căreia peste 140 000 de etnici armeni au fugit din regiune; constată că Armenia a început să își reevalueze parteneriatele în domeniul politicii de securitate și și-a înghețat statutul de membru al Organizației Tratatului de Securitate Colectivă (CSTO); privește în mod favorabil faptul că Armenia s-a distanțat de sfera de influență a Rusiei;</w:t>
            </w:r>
          </w:p>
        </w:tc>
      </w:tr>
    </w:tbl>
    <w:p w:rsidR="008B33D0" w:rsidRPr="00D47BE6" w:rsidRDefault="008B33D0" w:rsidP="008B33D0">
      <w:pPr>
        <w:pStyle w:val="AmOrLang"/>
      </w:pPr>
      <w:r w:rsidRPr="00D47BE6">
        <w:t xml:space="preserve">Or. </w:t>
      </w:r>
      <w:r w:rsidRPr="00D47BE6">
        <w:rPr>
          <w:rStyle w:val="HideTWBExt"/>
        </w:rPr>
        <w:t>&lt;Original&gt;</w:t>
      </w:r>
      <w:r w:rsidRPr="00D47BE6">
        <w:rPr>
          <w:rStyle w:val="HideTWBInt"/>
        </w:rPr>
        <w:t>{FI}</w:t>
      </w:r>
      <w:r w:rsidRPr="00D47BE6">
        <w:t>fi</w:t>
      </w:r>
      <w:r w:rsidRPr="00D47BE6">
        <w:rPr>
          <w:rStyle w:val="HideTWBExt"/>
        </w:rPr>
        <w:t>&lt;/Original&gt;</w:t>
      </w:r>
    </w:p>
    <w:p w:rsidR="008B33D0" w:rsidRPr="00D47BE6" w:rsidRDefault="008B33D0" w:rsidP="008B33D0">
      <w:r w:rsidRPr="00D47BE6">
        <w:rPr>
          <w:rStyle w:val="HideTWBExt"/>
        </w:rPr>
        <w:t>&lt;/Amend&gt;</w:t>
      </w:r>
    </w:p>
    <w:p w:rsidR="008B33D0" w:rsidRPr="00EA319D" w:rsidRDefault="008B33D0" w:rsidP="008B33D0">
      <w:pPr>
        <w:pStyle w:val="AmNumberTabs"/>
      </w:pPr>
      <w:r w:rsidRPr="00EA319D">
        <w:rPr>
          <w:rStyle w:val="HideTWBExt"/>
        </w:rPr>
        <w:t>&lt;Amend&gt;</w:t>
      </w:r>
      <w:r w:rsidRPr="00EA319D">
        <w:t>Amendamentul</w:t>
      </w:r>
      <w:r w:rsidRPr="00EA319D">
        <w:tab/>
      </w:r>
      <w:r w:rsidRPr="00EA319D">
        <w:tab/>
      </w:r>
      <w:r w:rsidRPr="00EA319D">
        <w:rPr>
          <w:rStyle w:val="HideTWBExt"/>
        </w:rPr>
        <w:t>&lt;NumAm&gt;</w:t>
      </w:r>
      <w:r w:rsidRPr="00EA319D">
        <w:t>756</w:t>
      </w:r>
      <w:r w:rsidRPr="00EA319D">
        <w:rPr>
          <w:rStyle w:val="HideTWBExt"/>
        </w:rPr>
        <w:t>&lt;/NumAm&gt;</w:t>
      </w:r>
    </w:p>
    <w:p w:rsidR="008B33D0" w:rsidRPr="00EA319D" w:rsidRDefault="008B33D0" w:rsidP="008B33D0">
      <w:pPr>
        <w:pStyle w:val="NormalBold"/>
      </w:pPr>
      <w:r w:rsidRPr="00EA319D">
        <w:rPr>
          <w:rStyle w:val="HideTWBExt"/>
          <w:b w:val="0"/>
        </w:rPr>
        <w:t>&lt;RepeatBlock-By&gt;&lt;Members&gt;</w:t>
      </w:r>
      <w:r w:rsidRPr="00EA319D">
        <w:t>Nathalie Loiseau, Urmas Paet, Hilde Vautmans, Lucia Yar, Petras Auštrevičius</w:t>
      </w:r>
      <w:r w:rsidRPr="00EA319D">
        <w:rPr>
          <w:rStyle w:val="HideTWBExt"/>
          <w:b w:val="0"/>
        </w:rPr>
        <w:t>&lt;/Members&gt;</w:t>
      </w:r>
    </w:p>
    <w:p w:rsidR="008B33D0" w:rsidRPr="00EA319D" w:rsidRDefault="008B33D0" w:rsidP="008B33D0">
      <w:pPr>
        <w:pStyle w:val="NormalBold"/>
      </w:pPr>
      <w:r w:rsidRPr="00EA319D">
        <w:rPr>
          <w:rStyle w:val="HideTWBExt"/>
          <w:b w:val="0"/>
        </w:rPr>
        <w:t>&lt;/RepeatBlock-By&gt;</w:t>
      </w:r>
    </w:p>
    <w:p w:rsidR="008B33D0" w:rsidRPr="00EA319D" w:rsidRDefault="008B33D0" w:rsidP="008B33D0">
      <w:pPr>
        <w:pStyle w:val="NormalBold"/>
      </w:pPr>
      <w:r w:rsidRPr="00EA319D">
        <w:rPr>
          <w:rStyle w:val="HideTWBExt"/>
        </w:rPr>
        <w:t>&lt;DocAmend&gt;</w:t>
      </w:r>
      <w:r w:rsidRPr="00EA319D">
        <w:t>Propunere de rezoluție</w:t>
      </w:r>
      <w:r w:rsidRPr="00EA319D">
        <w:rPr>
          <w:rStyle w:val="HideTWBExt"/>
        </w:rPr>
        <w:t>&lt;/DocAmend&gt;</w:t>
      </w:r>
    </w:p>
    <w:p w:rsidR="008B33D0" w:rsidRPr="00EA319D" w:rsidRDefault="008B33D0" w:rsidP="008B33D0">
      <w:pPr>
        <w:pStyle w:val="NormalBold"/>
      </w:pPr>
      <w:r w:rsidRPr="00EA319D">
        <w:rPr>
          <w:rStyle w:val="HideTWBExt"/>
        </w:rPr>
        <w:t>&lt;Article&gt;</w:t>
      </w:r>
      <w:r w:rsidRPr="00EA319D">
        <w:t>Punctul 26 a (nou)</w:t>
      </w:r>
      <w:r w:rsidRPr="00EA31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33D0" w:rsidRPr="00EA319D" w:rsidTr="006C019B">
        <w:trPr>
          <w:trHeight w:hRule="exact" w:val="240"/>
          <w:jc w:val="center"/>
        </w:trPr>
        <w:tc>
          <w:tcPr>
            <w:tcW w:w="9752" w:type="dxa"/>
            <w:gridSpan w:val="2"/>
            <w:tcBorders>
              <w:top w:val="nil"/>
              <w:left w:val="nil"/>
              <w:bottom w:val="nil"/>
              <w:right w:val="nil"/>
            </w:tcBorders>
          </w:tcPr>
          <w:p w:rsidR="008B33D0" w:rsidRPr="00EA319D" w:rsidRDefault="008B33D0" w:rsidP="006C019B"/>
        </w:tc>
      </w:tr>
      <w:tr w:rsidR="008B33D0" w:rsidRPr="00EA319D" w:rsidTr="006C019B">
        <w:trPr>
          <w:trHeight w:val="240"/>
          <w:jc w:val="center"/>
        </w:trPr>
        <w:tc>
          <w:tcPr>
            <w:tcW w:w="4876" w:type="dxa"/>
            <w:tcBorders>
              <w:top w:val="nil"/>
              <w:left w:val="nil"/>
              <w:bottom w:val="nil"/>
              <w:right w:val="nil"/>
            </w:tcBorders>
          </w:tcPr>
          <w:p w:rsidR="008B33D0" w:rsidRPr="00EA319D" w:rsidRDefault="008B33D0" w:rsidP="006C019B">
            <w:pPr>
              <w:pStyle w:val="AmColumnHeading"/>
            </w:pPr>
            <w:r w:rsidRPr="00EA319D">
              <w:t>Propunerea de rezoluție</w:t>
            </w:r>
          </w:p>
        </w:tc>
        <w:tc>
          <w:tcPr>
            <w:tcW w:w="4876" w:type="dxa"/>
            <w:tcBorders>
              <w:top w:val="nil"/>
              <w:left w:val="nil"/>
              <w:bottom w:val="nil"/>
              <w:right w:val="nil"/>
            </w:tcBorders>
          </w:tcPr>
          <w:p w:rsidR="008B33D0" w:rsidRPr="00EA319D" w:rsidRDefault="008B33D0" w:rsidP="006C019B">
            <w:pPr>
              <w:pStyle w:val="AmColumnHeading"/>
            </w:pPr>
            <w:r w:rsidRPr="00EA319D">
              <w:t>Amendamentul</w:t>
            </w:r>
          </w:p>
        </w:tc>
      </w:tr>
      <w:tr w:rsidR="008B33D0" w:rsidRPr="00EA319D" w:rsidTr="006C019B">
        <w:trPr>
          <w:jc w:val="center"/>
        </w:trPr>
        <w:tc>
          <w:tcPr>
            <w:tcW w:w="4876" w:type="dxa"/>
            <w:tcBorders>
              <w:top w:val="nil"/>
              <w:left w:val="nil"/>
              <w:bottom w:val="nil"/>
              <w:right w:val="nil"/>
            </w:tcBorders>
          </w:tcPr>
          <w:p w:rsidR="008B33D0" w:rsidRPr="00EA319D" w:rsidRDefault="008B33D0" w:rsidP="006C019B">
            <w:pPr>
              <w:pStyle w:val="Normal6a"/>
            </w:pPr>
          </w:p>
        </w:tc>
        <w:tc>
          <w:tcPr>
            <w:tcW w:w="4876" w:type="dxa"/>
            <w:tcBorders>
              <w:top w:val="nil"/>
              <w:left w:val="nil"/>
              <w:bottom w:val="nil"/>
              <w:right w:val="nil"/>
            </w:tcBorders>
          </w:tcPr>
          <w:p w:rsidR="008B33D0" w:rsidRPr="00EA319D" w:rsidRDefault="008B33D0" w:rsidP="006C019B">
            <w:pPr>
              <w:pStyle w:val="Normal6a"/>
            </w:pPr>
            <w:r w:rsidRPr="00EA319D">
              <w:rPr>
                <w:b/>
                <w:i/>
              </w:rPr>
              <w:t>26a.</w:t>
            </w:r>
            <w:r w:rsidRPr="00EA319D">
              <w:tab/>
            </w:r>
            <w:r w:rsidRPr="00EA319D">
              <w:rPr>
                <w:b/>
                <w:i/>
              </w:rPr>
              <w:t>salută noua dinamică a relațiilor bilaterale dintre UE și Armenia, care este puternic sprijinită de autoritățile din Erevan; invită Comisia și Consiliul să sprijine în mod activ dorința Armeniei de a intensifica cooperarea cu UE; își exprimă sprijinul deplin pentru perspectiva unei noi agende de parteneriat UE-Armenia;</w:t>
            </w:r>
          </w:p>
        </w:tc>
      </w:tr>
    </w:tbl>
    <w:p w:rsidR="008B33D0" w:rsidRPr="00EA319D" w:rsidRDefault="008B33D0" w:rsidP="008B33D0">
      <w:pPr>
        <w:pStyle w:val="AmOrLang"/>
      </w:pPr>
      <w:r w:rsidRPr="00EA319D">
        <w:t xml:space="preserve">Or. </w:t>
      </w:r>
      <w:r w:rsidRPr="00EA319D">
        <w:rPr>
          <w:rStyle w:val="HideTWBExt"/>
        </w:rPr>
        <w:t>&lt;Original&gt;</w:t>
      </w:r>
      <w:r w:rsidRPr="00EA319D">
        <w:rPr>
          <w:rStyle w:val="HideTWBInt"/>
        </w:rPr>
        <w:t>{EN}</w:t>
      </w:r>
      <w:r w:rsidRPr="00EA319D">
        <w:t>en</w:t>
      </w:r>
      <w:r w:rsidRPr="00EA319D">
        <w:rPr>
          <w:rStyle w:val="HideTWBExt"/>
        </w:rPr>
        <w:t>&lt;/Original&gt;</w:t>
      </w:r>
    </w:p>
    <w:p w:rsidR="008B33D0" w:rsidRPr="00EA319D" w:rsidRDefault="008B33D0" w:rsidP="008B33D0">
      <w:r w:rsidRPr="00EA319D">
        <w:rPr>
          <w:rStyle w:val="HideTWBExt"/>
        </w:rPr>
        <w:t>&lt;/Amend&gt;</w:t>
      </w:r>
    </w:p>
    <w:p w:rsidR="008B33D0" w:rsidRPr="00EA319D" w:rsidRDefault="008B33D0" w:rsidP="008B33D0">
      <w:pPr>
        <w:pStyle w:val="AmNumberTabs"/>
      </w:pPr>
      <w:r w:rsidRPr="00EA319D">
        <w:rPr>
          <w:rStyle w:val="HideTWBExt"/>
        </w:rPr>
        <w:t>&lt;Amend&gt;</w:t>
      </w:r>
      <w:r w:rsidRPr="00EA319D">
        <w:t>Amendamentul</w:t>
      </w:r>
      <w:r w:rsidRPr="00EA319D">
        <w:tab/>
      </w:r>
      <w:r w:rsidRPr="00EA319D">
        <w:tab/>
      </w:r>
      <w:r w:rsidRPr="00EA319D">
        <w:rPr>
          <w:rStyle w:val="HideTWBExt"/>
        </w:rPr>
        <w:t>&lt;NumAm&gt;</w:t>
      </w:r>
      <w:r w:rsidRPr="00EA319D">
        <w:t>757</w:t>
      </w:r>
      <w:r w:rsidRPr="00EA319D">
        <w:rPr>
          <w:rStyle w:val="HideTWBExt"/>
        </w:rPr>
        <w:t>&lt;/NumAm&gt;</w:t>
      </w:r>
    </w:p>
    <w:p w:rsidR="008B33D0" w:rsidRPr="00EA319D" w:rsidRDefault="008B33D0" w:rsidP="008B33D0">
      <w:pPr>
        <w:pStyle w:val="NormalBold"/>
      </w:pPr>
      <w:r w:rsidRPr="00EA319D">
        <w:rPr>
          <w:rStyle w:val="HideTWBExt"/>
          <w:b w:val="0"/>
        </w:rPr>
        <w:t>&lt;RepeatBlock-By&gt;&lt;Members&gt;</w:t>
      </w:r>
      <w:r w:rsidRPr="00EA319D">
        <w:t>Michael von der Schulenburg</w:t>
      </w:r>
      <w:r w:rsidRPr="00EA319D">
        <w:rPr>
          <w:rStyle w:val="HideTWBExt"/>
          <w:b w:val="0"/>
        </w:rPr>
        <w:t>&lt;/Members&gt;</w:t>
      </w:r>
    </w:p>
    <w:p w:rsidR="008B33D0" w:rsidRPr="00EA319D" w:rsidRDefault="008B33D0" w:rsidP="008B33D0">
      <w:pPr>
        <w:pStyle w:val="NormalBold"/>
      </w:pPr>
      <w:r w:rsidRPr="00EA319D">
        <w:rPr>
          <w:rStyle w:val="HideTWBExt"/>
          <w:b w:val="0"/>
        </w:rPr>
        <w:t>&lt;/RepeatBlock-By&gt;</w:t>
      </w:r>
    </w:p>
    <w:p w:rsidR="008B33D0" w:rsidRPr="00EA319D" w:rsidRDefault="008B33D0" w:rsidP="008B33D0">
      <w:pPr>
        <w:pStyle w:val="NormalBold"/>
      </w:pPr>
      <w:r w:rsidRPr="00EA319D">
        <w:rPr>
          <w:rStyle w:val="HideTWBExt"/>
        </w:rPr>
        <w:t>&lt;DocAmend&gt;</w:t>
      </w:r>
      <w:r w:rsidRPr="00EA319D">
        <w:t>Propunere de rezoluție</w:t>
      </w:r>
      <w:r w:rsidRPr="00EA319D">
        <w:rPr>
          <w:rStyle w:val="HideTWBExt"/>
        </w:rPr>
        <w:t>&lt;/DocAmend&gt;</w:t>
      </w:r>
    </w:p>
    <w:p w:rsidR="008B33D0" w:rsidRPr="00EA319D" w:rsidRDefault="008B33D0" w:rsidP="008B33D0">
      <w:pPr>
        <w:pStyle w:val="NormalBold"/>
      </w:pPr>
      <w:r w:rsidRPr="00EA319D">
        <w:rPr>
          <w:rStyle w:val="HideTWBExt"/>
        </w:rPr>
        <w:t>&lt;Article&gt;</w:t>
      </w:r>
      <w:r w:rsidRPr="00EA319D">
        <w:t>Punctul 27</w:t>
      </w:r>
      <w:r w:rsidRPr="00EA31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33D0" w:rsidRPr="00EA319D" w:rsidTr="006C019B">
        <w:trPr>
          <w:trHeight w:hRule="exact" w:val="240"/>
          <w:jc w:val="center"/>
        </w:trPr>
        <w:tc>
          <w:tcPr>
            <w:tcW w:w="9752" w:type="dxa"/>
            <w:gridSpan w:val="2"/>
            <w:tcBorders>
              <w:top w:val="nil"/>
              <w:left w:val="nil"/>
              <w:bottom w:val="nil"/>
              <w:right w:val="nil"/>
            </w:tcBorders>
          </w:tcPr>
          <w:p w:rsidR="008B33D0" w:rsidRPr="00EA319D" w:rsidRDefault="008B33D0" w:rsidP="006C019B"/>
        </w:tc>
      </w:tr>
      <w:tr w:rsidR="008B33D0" w:rsidRPr="00EA319D" w:rsidTr="006C019B">
        <w:trPr>
          <w:trHeight w:val="240"/>
          <w:jc w:val="center"/>
        </w:trPr>
        <w:tc>
          <w:tcPr>
            <w:tcW w:w="4876" w:type="dxa"/>
            <w:tcBorders>
              <w:top w:val="nil"/>
              <w:left w:val="nil"/>
              <w:bottom w:val="nil"/>
              <w:right w:val="nil"/>
            </w:tcBorders>
          </w:tcPr>
          <w:p w:rsidR="008B33D0" w:rsidRPr="00EA319D" w:rsidRDefault="008B33D0" w:rsidP="006C019B">
            <w:pPr>
              <w:pStyle w:val="AmColumnHeading"/>
            </w:pPr>
            <w:r w:rsidRPr="00EA319D">
              <w:t>Propunerea de rezoluție</w:t>
            </w:r>
          </w:p>
        </w:tc>
        <w:tc>
          <w:tcPr>
            <w:tcW w:w="4876" w:type="dxa"/>
            <w:tcBorders>
              <w:top w:val="nil"/>
              <w:left w:val="nil"/>
              <w:bottom w:val="nil"/>
              <w:right w:val="nil"/>
            </w:tcBorders>
          </w:tcPr>
          <w:p w:rsidR="008B33D0" w:rsidRPr="00EA319D" w:rsidRDefault="008B33D0" w:rsidP="006C019B">
            <w:pPr>
              <w:pStyle w:val="AmColumnHeading"/>
            </w:pPr>
            <w:r w:rsidRPr="00EA319D">
              <w:t>Amendamentul</w:t>
            </w:r>
          </w:p>
        </w:tc>
      </w:tr>
      <w:tr w:rsidR="008B33D0" w:rsidRPr="00EA319D" w:rsidTr="006C019B">
        <w:trPr>
          <w:jc w:val="center"/>
        </w:trPr>
        <w:tc>
          <w:tcPr>
            <w:tcW w:w="4876" w:type="dxa"/>
            <w:tcBorders>
              <w:top w:val="nil"/>
              <w:left w:val="nil"/>
              <w:bottom w:val="nil"/>
              <w:right w:val="nil"/>
            </w:tcBorders>
          </w:tcPr>
          <w:p w:rsidR="008B33D0" w:rsidRPr="00EA319D" w:rsidRDefault="008B33D0" w:rsidP="006C019B">
            <w:pPr>
              <w:pStyle w:val="Normal6a"/>
            </w:pPr>
            <w:r w:rsidRPr="00EA319D">
              <w:t>27.</w:t>
            </w:r>
            <w:r w:rsidRPr="00EA319D">
              <w:tab/>
              <w:t>reiterează faptul că o regiune indo-pacifică pașnică</w:t>
            </w:r>
            <w:r w:rsidRPr="00EA319D">
              <w:rPr>
                <w:b/>
                <w:i/>
              </w:rPr>
              <w:t>, stabilă</w:t>
            </w:r>
            <w:r w:rsidRPr="00EA319D">
              <w:t xml:space="preserve"> și </w:t>
            </w:r>
            <w:r w:rsidRPr="00EA319D">
              <w:rPr>
                <w:b/>
                <w:i/>
              </w:rPr>
              <w:t>bazată pe norme</w:t>
            </w:r>
            <w:r w:rsidRPr="00EA319D">
              <w:t xml:space="preserve"> este un interes european vital; </w:t>
            </w:r>
            <w:r w:rsidRPr="00EA319D">
              <w:rPr>
                <w:b/>
                <w:i/>
              </w:rPr>
              <w:t>încurajează, în acest scop, legături mai strânse în materie de politică externă, securitate și apărare cu parteneri din regiune care împărtășesc aceeași viziune, în conformitate cu strategia UE pentru cooperare în regiunea indo-pacifică; încurajează VP/ÎR să promoveze vizibilitatea și efectele acțiunii externe a UE împreună cu partenerii noștri din regiunea indo-pacifică, în special Australia, Noua Zeelandă, Coreea de Sud și Japonia;</w:t>
            </w:r>
          </w:p>
        </w:tc>
        <w:tc>
          <w:tcPr>
            <w:tcW w:w="4876" w:type="dxa"/>
            <w:tcBorders>
              <w:top w:val="nil"/>
              <w:left w:val="nil"/>
              <w:bottom w:val="nil"/>
              <w:right w:val="nil"/>
            </w:tcBorders>
          </w:tcPr>
          <w:p w:rsidR="008B33D0" w:rsidRPr="00EA319D" w:rsidRDefault="008B33D0" w:rsidP="006C019B">
            <w:pPr>
              <w:pStyle w:val="Normal6a"/>
            </w:pPr>
            <w:r w:rsidRPr="00EA319D">
              <w:t>27.</w:t>
            </w:r>
            <w:r w:rsidRPr="00EA319D">
              <w:tab/>
              <w:t xml:space="preserve">reiterează faptul că o regiune indo-pacifică pașnică și </w:t>
            </w:r>
            <w:r w:rsidRPr="00EA319D">
              <w:rPr>
                <w:b/>
                <w:i/>
              </w:rPr>
              <w:t>stabilă</w:t>
            </w:r>
            <w:r w:rsidRPr="00EA319D">
              <w:t xml:space="preserve"> este un interes european vital;</w:t>
            </w:r>
          </w:p>
        </w:tc>
      </w:tr>
    </w:tbl>
    <w:p w:rsidR="008B33D0" w:rsidRPr="00EA319D" w:rsidRDefault="008B33D0" w:rsidP="008B33D0">
      <w:pPr>
        <w:pStyle w:val="AmOrLang"/>
      </w:pPr>
      <w:r w:rsidRPr="00EA319D">
        <w:t xml:space="preserve">Or. </w:t>
      </w:r>
      <w:r w:rsidRPr="00EA319D">
        <w:rPr>
          <w:rStyle w:val="HideTWBExt"/>
        </w:rPr>
        <w:t>&lt;Original&gt;</w:t>
      </w:r>
      <w:r w:rsidRPr="00EA319D">
        <w:rPr>
          <w:rStyle w:val="HideTWBInt"/>
        </w:rPr>
        <w:t>{EN}</w:t>
      </w:r>
      <w:r w:rsidRPr="00EA319D">
        <w:t>en</w:t>
      </w:r>
      <w:r w:rsidRPr="00EA319D">
        <w:rPr>
          <w:rStyle w:val="HideTWBExt"/>
        </w:rPr>
        <w:t>&lt;/Original&gt;</w:t>
      </w:r>
    </w:p>
    <w:p w:rsidR="008B33D0" w:rsidRPr="00EA319D" w:rsidRDefault="008B33D0" w:rsidP="008B33D0">
      <w:r w:rsidRPr="00EA319D">
        <w:rPr>
          <w:rStyle w:val="HideTWBExt"/>
        </w:rPr>
        <w:t>&lt;/Amend&gt;</w:t>
      </w:r>
    </w:p>
    <w:p w:rsidR="008B33D0" w:rsidRPr="00EA319D" w:rsidRDefault="008B33D0" w:rsidP="008B33D0">
      <w:pPr>
        <w:pStyle w:val="AmNumberTabs"/>
      </w:pPr>
      <w:r w:rsidRPr="00EA319D">
        <w:rPr>
          <w:rStyle w:val="HideTWBExt"/>
        </w:rPr>
        <w:t>&lt;Amend&gt;</w:t>
      </w:r>
      <w:r w:rsidRPr="00EA319D">
        <w:t>Amendamentul</w:t>
      </w:r>
      <w:r w:rsidRPr="00EA319D">
        <w:tab/>
      </w:r>
      <w:r w:rsidRPr="00EA319D">
        <w:tab/>
      </w:r>
      <w:r w:rsidRPr="00EA319D">
        <w:rPr>
          <w:rStyle w:val="HideTWBExt"/>
        </w:rPr>
        <w:t>&lt;NumAm&gt;</w:t>
      </w:r>
      <w:r w:rsidRPr="00EA319D">
        <w:t>758</w:t>
      </w:r>
      <w:r w:rsidRPr="00EA319D">
        <w:rPr>
          <w:rStyle w:val="HideTWBExt"/>
        </w:rPr>
        <w:t>&lt;/NumAm&gt;</w:t>
      </w:r>
    </w:p>
    <w:p w:rsidR="008B33D0" w:rsidRPr="00EA319D" w:rsidRDefault="008B33D0" w:rsidP="008B33D0">
      <w:pPr>
        <w:pStyle w:val="NormalBold"/>
      </w:pPr>
      <w:r w:rsidRPr="00EA319D">
        <w:rPr>
          <w:rStyle w:val="HideTWBExt"/>
          <w:b w:val="0"/>
        </w:rPr>
        <w:t>&lt;RepeatBlock-By&gt;&lt;Members&gt;</w:t>
      </w:r>
      <w:r w:rsidRPr="00EA319D">
        <w:t>Sven Mikser, Lucia Annunziata, Nicola Zingaretti, Thijs Reuten, Alessandra Moretti, Giorgio Gori, Tobias Cremer, Yannis Maniatis</w:t>
      </w:r>
      <w:r w:rsidRPr="00EA319D">
        <w:rPr>
          <w:rStyle w:val="HideTWBExt"/>
          <w:b w:val="0"/>
        </w:rPr>
        <w:t>&lt;/Members&gt;</w:t>
      </w:r>
    </w:p>
    <w:p w:rsidR="008B33D0" w:rsidRPr="00EA319D" w:rsidRDefault="008B33D0" w:rsidP="008B33D0">
      <w:pPr>
        <w:pStyle w:val="NormalBold"/>
      </w:pPr>
      <w:r w:rsidRPr="00EA319D">
        <w:rPr>
          <w:rStyle w:val="HideTWBExt"/>
          <w:b w:val="0"/>
        </w:rPr>
        <w:t>&lt;/RepeatBlock-By&gt;</w:t>
      </w:r>
    </w:p>
    <w:p w:rsidR="008B33D0" w:rsidRPr="00EA319D" w:rsidRDefault="008B33D0" w:rsidP="008B33D0">
      <w:pPr>
        <w:pStyle w:val="NormalBold"/>
      </w:pPr>
      <w:r w:rsidRPr="00EA319D">
        <w:rPr>
          <w:rStyle w:val="HideTWBExt"/>
        </w:rPr>
        <w:t>&lt;DocAmend&gt;</w:t>
      </w:r>
      <w:r w:rsidRPr="00EA319D">
        <w:t>Propunere de rezoluție</w:t>
      </w:r>
      <w:r w:rsidRPr="00EA319D">
        <w:rPr>
          <w:rStyle w:val="HideTWBExt"/>
        </w:rPr>
        <w:t>&lt;/DocAmend&gt;</w:t>
      </w:r>
    </w:p>
    <w:p w:rsidR="008B33D0" w:rsidRPr="00EA319D" w:rsidRDefault="008B33D0" w:rsidP="008B33D0">
      <w:pPr>
        <w:pStyle w:val="NormalBold"/>
      </w:pPr>
      <w:r w:rsidRPr="00EA319D">
        <w:rPr>
          <w:rStyle w:val="HideTWBExt"/>
        </w:rPr>
        <w:t>&lt;Article&gt;</w:t>
      </w:r>
      <w:r w:rsidRPr="00EA319D">
        <w:t>Punctul 27</w:t>
      </w:r>
      <w:r w:rsidRPr="00EA31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33D0" w:rsidRPr="00EA319D" w:rsidTr="006C019B">
        <w:trPr>
          <w:trHeight w:hRule="exact" w:val="240"/>
          <w:jc w:val="center"/>
        </w:trPr>
        <w:tc>
          <w:tcPr>
            <w:tcW w:w="9752" w:type="dxa"/>
            <w:gridSpan w:val="2"/>
            <w:tcBorders>
              <w:top w:val="nil"/>
              <w:left w:val="nil"/>
              <w:bottom w:val="nil"/>
              <w:right w:val="nil"/>
            </w:tcBorders>
          </w:tcPr>
          <w:p w:rsidR="008B33D0" w:rsidRPr="00EA319D" w:rsidRDefault="008B33D0" w:rsidP="006C019B"/>
        </w:tc>
      </w:tr>
      <w:tr w:rsidR="008B33D0" w:rsidRPr="00EA319D" w:rsidTr="006C019B">
        <w:trPr>
          <w:trHeight w:val="240"/>
          <w:jc w:val="center"/>
        </w:trPr>
        <w:tc>
          <w:tcPr>
            <w:tcW w:w="4876" w:type="dxa"/>
            <w:tcBorders>
              <w:top w:val="nil"/>
              <w:left w:val="nil"/>
              <w:bottom w:val="nil"/>
              <w:right w:val="nil"/>
            </w:tcBorders>
          </w:tcPr>
          <w:p w:rsidR="008B33D0" w:rsidRPr="00EA319D" w:rsidRDefault="008B33D0" w:rsidP="006C019B">
            <w:pPr>
              <w:pStyle w:val="AmColumnHeading"/>
            </w:pPr>
            <w:r w:rsidRPr="00EA319D">
              <w:t>Propunerea de rezoluție</w:t>
            </w:r>
          </w:p>
        </w:tc>
        <w:tc>
          <w:tcPr>
            <w:tcW w:w="4876" w:type="dxa"/>
            <w:tcBorders>
              <w:top w:val="nil"/>
              <w:left w:val="nil"/>
              <w:bottom w:val="nil"/>
              <w:right w:val="nil"/>
            </w:tcBorders>
          </w:tcPr>
          <w:p w:rsidR="008B33D0" w:rsidRPr="00EA319D" w:rsidRDefault="008B33D0" w:rsidP="006C019B">
            <w:pPr>
              <w:pStyle w:val="AmColumnHeading"/>
            </w:pPr>
            <w:r w:rsidRPr="00EA319D">
              <w:t>Amendamentul</w:t>
            </w:r>
          </w:p>
        </w:tc>
      </w:tr>
      <w:tr w:rsidR="008B33D0" w:rsidRPr="00EA319D" w:rsidTr="006C019B">
        <w:trPr>
          <w:jc w:val="center"/>
        </w:trPr>
        <w:tc>
          <w:tcPr>
            <w:tcW w:w="4876" w:type="dxa"/>
            <w:tcBorders>
              <w:top w:val="nil"/>
              <w:left w:val="nil"/>
              <w:bottom w:val="nil"/>
              <w:right w:val="nil"/>
            </w:tcBorders>
          </w:tcPr>
          <w:p w:rsidR="008B33D0" w:rsidRPr="00EA319D" w:rsidRDefault="008B33D0" w:rsidP="006C019B">
            <w:pPr>
              <w:pStyle w:val="Normal6a"/>
            </w:pPr>
            <w:r w:rsidRPr="00EA319D">
              <w:t>27.</w:t>
            </w:r>
            <w:r w:rsidRPr="00EA319D">
              <w:tab/>
            </w:r>
            <w:r w:rsidRPr="00EA319D">
              <w:rPr>
                <w:b/>
                <w:i/>
              </w:rPr>
              <w:t>reiterează faptul</w:t>
            </w:r>
            <w:r w:rsidRPr="00EA319D">
              <w:t xml:space="preserve"> că </w:t>
            </w:r>
            <w:r w:rsidRPr="00EA319D">
              <w:rPr>
                <w:b/>
                <w:i/>
              </w:rPr>
              <w:t>o</w:t>
            </w:r>
            <w:r w:rsidRPr="00EA319D">
              <w:t xml:space="preserve"> regiune </w:t>
            </w:r>
            <w:r w:rsidRPr="00EA319D">
              <w:rPr>
                <w:b/>
                <w:i/>
              </w:rPr>
              <w:t>indo-pacifică pașnică</w:t>
            </w:r>
            <w:r w:rsidRPr="00EA319D">
              <w:t xml:space="preserve">, </w:t>
            </w:r>
            <w:r w:rsidRPr="00EA319D">
              <w:rPr>
                <w:b/>
                <w:i/>
              </w:rPr>
              <w:t>stabilă</w:t>
            </w:r>
            <w:r w:rsidRPr="00EA319D">
              <w:t xml:space="preserve"> și </w:t>
            </w:r>
            <w:r w:rsidRPr="00EA319D">
              <w:rPr>
                <w:b/>
                <w:i/>
              </w:rPr>
              <w:t>bazată pe norme este un interes european vital</w:t>
            </w:r>
            <w:r w:rsidRPr="00EA319D">
              <w:t>;</w:t>
            </w:r>
            <w:r w:rsidRPr="00EA319D">
              <w:rPr>
                <w:b/>
                <w:i/>
              </w:rPr>
              <w:t xml:space="preserve"> </w:t>
            </w:r>
            <w:r w:rsidRPr="00EA319D">
              <w:t>încurajează</w:t>
            </w:r>
            <w:r w:rsidRPr="00EA319D">
              <w:rPr>
                <w:b/>
                <w:i/>
              </w:rPr>
              <w:t>, în acest scop, legături</w:t>
            </w:r>
            <w:r w:rsidRPr="00EA319D">
              <w:t xml:space="preserve"> mai </w:t>
            </w:r>
            <w:r w:rsidRPr="00EA319D">
              <w:rPr>
                <w:b/>
                <w:i/>
              </w:rPr>
              <w:t>strânse</w:t>
            </w:r>
            <w:r w:rsidRPr="00EA319D">
              <w:t xml:space="preserve"> în materie de politică externă, securitate și apărare cu parteneri din regiune care împărtășesc aceeași viziune, în conformitate cu strategia UE pentru cooperare în regiunea indo-pacifică; încurajează VP/ÎR să promoveze vizibilitatea și efectele acțiunii externe a UE împreună cu partenerii noștri din regiunea indo-pacifică, în special Australia, Noua Zeelandă, Coreea de Sud și Japonia;</w:t>
            </w:r>
          </w:p>
        </w:tc>
        <w:tc>
          <w:tcPr>
            <w:tcW w:w="4876" w:type="dxa"/>
            <w:tcBorders>
              <w:top w:val="nil"/>
              <w:left w:val="nil"/>
              <w:bottom w:val="nil"/>
              <w:right w:val="nil"/>
            </w:tcBorders>
          </w:tcPr>
          <w:p w:rsidR="008B33D0" w:rsidRPr="00EA319D" w:rsidRDefault="008B33D0" w:rsidP="006C019B">
            <w:pPr>
              <w:pStyle w:val="Normal6a"/>
            </w:pPr>
            <w:r w:rsidRPr="00EA319D">
              <w:t>27.</w:t>
            </w:r>
            <w:r w:rsidRPr="00EA319D">
              <w:tab/>
            </w:r>
            <w:r w:rsidRPr="00EA319D">
              <w:rPr>
                <w:b/>
                <w:i/>
              </w:rPr>
              <w:t>consideră că centrul de greutate al ordinii mondiale se deplasează către regiunea indo-pacifică și</w:t>
            </w:r>
            <w:r w:rsidRPr="00EA319D">
              <w:t xml:space="preserve"> că </w:t>
            </w:r>
            <w:r w:rsidRPr="00EA319D">
              <w:rPr>
                <w:b/>
                <w:i/>
              </w:rPr>
              <w:t>UE trebuie să își consolideze rolul activ și prezența în această</w:t>
            </w:r>
            <w:r w:rsidRPr="00EA319D">
              <w:t xml:space="preserve"> regiune </w:t>
            </w:r>
            <w:r w:rsidRPr="00EA319D">
              <w:rPr>
                <w:b/>
                <w:i/>
              </w:rPr>
              <w:t>pentru a-și proteja interesele</w:t>
            </w:r>
            <w:r w:rsidRPr="00EA319D">
              <w:t xml:space="preserve">, </w:t>
            </w:r>
            <w:r w:rsidRPr="00EA319D">
              <w:rPr>
                <w:b/>
                <w:i/>
              </w:rPr>
              <w:t>a promova stabilitatea</w:t>
            </w:r>
            <w:r w:rsidRPr="00EA319D">
              <w:t xml:space="preserve"> și </w:t>
            </w:r>
            <w:r w:rsidRPr="00EA319D">
              <w:rPr>
                <w:b/>
                <w:i/>
              </w:rPr>
              <w:t>a susține o ordine internațională bazată pe norme</w:t>
            </w:r>
            <w:r w:rsidRPr="00EA319D">
              <w:t>;</w:t>
            </w:r>
            <w:r w:rsidRPr="00EA319D">
              <w:rPr>
                <w:b/>
                <w:i/>
              </w:rPr>
              <w:t xml:space="preserve"> </w:t>
            </w:r>
            <w:r w:rsidRPr="00EA319D">
              <w:t>încurajează</w:t>
            </w:r>
            <w:r w:rsidRPr="00EA319D">
              <w:rPr>
                <w:b/>
                <w:i/>
              </w:rPr>
              <w:t xml:space="preserve"> o cooperare diplomatică și economică</w:t>
            </w:r>
            <w:r w:rsidRPr="00EA319D">
              <w:t xml:space="preserve"> mai </w:t>
            </w:r>
            <w:r w:rsidRPr="00EA319D">
              <w:rPr>
                <w:b/>
                <w:i/>
              </w:rPr>
              <w:t>strânsă cu țările din această regiune; solicită să se consolideze legăturile</w:t>
            </w:r>
            <w:r w:rsidRPr="00EA319D">
              <w:t xml:space="preserve"> în materie de politică externă, securitate și apărare cu parteneri din regiune care împărtășesc aceeași viziune</w:t>
            </w:r>
            <w:r w:rsidRPr="00EA319D">
              <w:rPr>
                <w:b/>
                <w:i/>
              </w:rPr>
              <w:t xml:space="preserve"> și să se intensifice cooperarea cu ceilalți</w:t>
            </w:r>
            <w:r w:rsidRPr="00EA319D">
              <w:t>, în conformitate cu strategia UE pentru cooperare în regiunea indo-pacifică; încurajează VP/ÎR să promoveze vizibilitatea și efectele acțiunii externe a UE împreună cu partenerii noștri din regiunea indo-pacifică, în special Australia</w:t>
            </w:r>
            <w:r w:rsidRPr="00EA319D">
              <w:rPr>
                <w:b/>
                <w:i/>
              </w:rPr>
              <w:t>, India</w:t>
            </w:r>
            <w:r w:rsidRPr="00EA319D">
              <w:t>, Noua Zeelandă, Coreea de Sud și Japonia;</w:t>
            </w:r>
          </w:p>
        </w:tc>
      </w:tr>
    </w:tbl>
    <w:p w:rsidR="008B33D0" w:rsidRPr="00EA319D" w:rsidRDefault="008B33D0" w:rsidP="008B33D0">
      <w:pPr>
        <w:pStyle w:val="AmOrLang"/>
      </w:pPr>
      <w:r w:rsidRPr="00EA319D">
        <w:t xml:space="preserve">Or. </w:t>
      </w:r>
      <w:r w:rsidRPr="00EA319D">
        <w:rPr>
          <w:rStyle w:val="HideTWBExt"/>
        </w:rPr>
        <w:t>&lt;Original&gt;</w:t>
      </w:r>
      <w:r w:rsidRPr="00EA319D">
        <w:rPr>
          <w:rStyle w:val="HideTWBInt"/>
        </w:rPr>
        <w:t>{EN}</w:t>
      </w:r>
      <w:r w:rsidRPr="00EA319D">
        <w:t>en</w:t>
      </w:r>
      <w:r w:rsidRPr="00EA319D">
        <w:rPr>
          <w:rStyle w:val="HideTWBExt"/>
        </w:rPr>
        <w:t>&lt;/Original&gt;</w:t>
      </w:r>
    </w:p>
    <w:p w:rsidR="008B33D0" w:rsidRPr="00EA319D" w:rsidRDefault="008B33D0" w:rsidP="008B33D0">
      <w:r w:rsidRPr="00EA319D">
        <w:rPr>
          <w:rStyle w:val="HideTWBExt"/>
        </w:rPr>
        <w:t>&lt;/Amend&gt;</w:t>
      </w:r>
    </w:p>
    <w:p w:rsidR="008B33D0" w:rsidRPr="00D47BE6" w:rsidRDefault="008B33D0" w:rsidP="008B33D0">
      <w:pPr>
        <w:pStyle w:val="AmNumberTabs"/>
      </w:pPr>
      <w:r w:rsidRPr="00D47BE6">
        <w:rPr>
          <w:rStyle w:val="HideTWBExt"/>
          <w:b w:val="0"/>
        </w:rPr>
        <w:t>&lt;Amend&gt;</w:t>
      </w:r>
      <w:r w:rsidRPr="00D47BE6">
        <w:t>Amendamentul</w:t>
      </w:r>
      <w:r w:rsidRPr="00D47BE6">
        <w:tab/>
      </w:r>
      <w:r w:rsidRPr="00D47BE6">
        <w:tab/>
      </w:r>
      <w:r w:rsidRPr="00D47BE6">
        <w:rPr>
          <w:rStyle w:val="HideTWBExt"/>
          <w:b w:val="0"/>
        </w:rPr>
        <w:t>&lt;NumAm&gt;</w:t>
      </w:r>
      <w:r w:rsidRPr="00D47BE6">
        <w:t>759</w:t>
      </w:r>
      <w:r w:rsidRPr="00D47BE6">
        <w:rPr>
          <w:rStyle w:val="HideTWBExt"/>
          <w:b w:val="0"/>
        </w:rPr>
        <w:t>&lt;/NumAm&gt;</w:t>
      </w:r>
    </w:p>
    <w:p w:rsidR="008B33D0" w:rsidRPr="00D47BE6" w:rsidRDefault="008B33D0" w:rsidP="008B33D0">
      <w:pPr>
        <w:pStyle w:val="NormalBold"/>
      </w:pPr>
      <w:r w:rsidRPr="00D47BE6">
        <w:rPr>
          <w:rStyle w:val="HideTWBExt"/>
          <w:b w:val="0"/>
        </w:rPr>
        <w:t>&lt;RepeatBlock-By&gt;&lt;Members&gt;</w:t>
      </w:r>
      <w:r w:rsidRPr="00D47BE6">
        <w:t>Francisco José Millán Mon</w:t>
      </w:r>
      <w:r w:rsidRPr="00D47BE6">
        <w:rPr>
          <w:rStyle w:val="HideTWBExt"/>
          <w:b w:val="0"/>
        </w:rPr>
        <w:t>&lt;/Members&gt;</w:t>
      </w:r>
    </w:p>
    <w:p w:rsidR="008B33D0" w:rsidRPr="00D47BE6" w:rsidRDefault="008B33D0" w:rsidP="008B33D0">
      <w:pPr>
        <w:pStyle w:val="NormalBold"/>
      </w:pPr>
      <w:r w:rsidRPr="00D47BE6">
        <w:rPr>
          <w:rStyle w:val="HideTWBExt"/>
          <w:b w:val="0"/>
        </w:rPr>
        <w:t>&lt;/RepeatBlock-By&gt;</w:t>
      </w:r>
    </w:p>
    <w:p w:rsidR="008B33D0" w:rsidRPr="00D47BE6" w:rsidRDefault="008B33D0" w:rsidP="008B33D0">
      <w:pPr>
        <w:pStyle w:val="NormalBold"/>
      </w:pPr>
      <w:r w:rsidRPr="00D47BE6">
        <w:rPr>
          <w:rStyle w:val="HideTWBExt"/>
          <w:b w:val="0"/>
        </w:rPr>
        <w:t>&lt;DocAmend&gt;</w:t>
      </w:r>
      <w:r w:rsidRPr="00D47BE6">
        <w:t>Propunere de rezoluție</w:t>
      </w:r>
      <w:r w:rsidRPr="00D47BE6">
        <w:rPr>
          <w:rStyle w:val="HideTWBExt"/>
          <w:b w:val="0"/>
        </w:rPr>
        <w:t>&lt;/DocAmend&gt;</w:t>
      </w:r>
    </w:p>
    <w:p w:rsidR="008B33D0" w:rsidRPr="00D47BE6" w:rsidRDefault="008B33D0" w:rsidP="008B33D0">
      <w:pPr>
        <w:pStyle w:val="NormalBold"/>
      </w:pPr>
      <w:r w:rsidRPr="00D47BE6">
        <w:rPr>
          <w:rStyle w:val="HideTWBExt"/>
          <w:b w:val="0"/>
        </w:rPr>
        <w:t>&lt;Article&gt;</w:t>
      </w:r>
      <w:r w:rsidRPr="00D47BE6">
        <w:t>Punctul 27</w:t>
      </w:r>
      <w:r w:rsidRPr="00D47BE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33D0" w:rsidRPr="00D47BE6" w:rsidTr="006C019B">
        <w:trPr>
          <w:trHeight w:hRule="exact" w:val="240"/>
          <w:jc w:val="center"/>
        </w:trPr>
        <w:tc>
          <w:tcPr>
            <w:tcW w:w="9752" w:type="dxa"/>
            <w:gridSpan w:val="2"/>
            <w:tcBorders>
              <w:top w:val="nil"/>
              <w:left w:val="nil"/>
              <w:bottom w:val="nil"/>
              <w:right w:val="nil"/>
            </w:tcBorders>
          </w:tcPr>
          <w:p w:rsidR="008B33D0" w:rsidRPr="00D47BE6" w:rsidRDefault="008B33D0" w:rsidP="006C019B"/>
        </w:tc>
      </w:tr>
      <w:tr w:rsidR="008B33D0" w:rsidRPr="00D47BE6" w:rsidTr="006C019B">
        <w:trPr>
          <w:trHeight w:val="240"/>
          <w:jc w:val="center"/>
        </w:trPr>
        <w:tc>
          <w:tcPr>
            <w:tcW w:w="4876" w:type="dxa"/>
            <w:tcBorders>
              <w:top w:val="nil"/>
              <w:left w:val="nil"/>
              <w:bottom w:val="nil"/>
              <w:right w:val="nil"/>
            </w:tcBorders>
          </w:tcPr>
          <w:p w:rsidR="008B33D0" w:rsidRPr="00D47BE6" w:rsidRDefault="008B33D0" w:rsidP="006C019B">
            <w:pPr>
              <w:pStyle w:val="AmColumnHeading"/>
            </w:pPr>
            <w:r w:rsidRPr="00D47BE6">
              <w:t>Propunerea de rezoluție</w:t>
            </w:r>
          </w:p>
        </w:tc>
        <w:tc>
          <w:tcPr>
            <w:tcW w:w="4876" w:type="dxa"/>
            <w:tcBorders>
              <w:top w:val="nil"/>
              <w:left w:val="nil"/>
              <w:bottom w:val="nil"/>
              <w:right w:val="nil"/>
            </w:tcBorders>
          </w:tcPr>
          <w:p w:rsidR="008B33D0" w:rsidRPr="00D47BE6" w:rsidRDefault="008B33D0" w:rsidP="006C019B">
            <w:pPr>
              <w:pStyle w:val="AmColumnHeading"/>
            </w:pPr>
            <w:r w:rsidRPr="00D47BE6">
              <w:t>Amendamentul</w:t>
            </w:r>
          </w:p>
        </w:tc>
      </w:tr>
      <w:tr w:rsidR="008B33D0" w:rsidRPr="00D47BE6" w:rsidTr="006C019B">
        <w:trPr>
          <w:jc w:val="center"/>
        </w:trPr>
        <w:tc>
          <w:tcPr>
            <w:tcW w:w="4876" w:type="dxa"/>
            <w:tcBorders>
              <w:top w:val="nil"/>
              <w:left w:val="nil"/>
              <w:bottom w:val="nil"/>
              <w:right w:val="nil"/>
            </w:tcBorders>
          </w:tcPr>
          <w:p w:rsidR="008B33D0" w:rsidRPr="00D47BE6" w:rsidRDefault="008B33D0" w:rsidP="006C019B">
            <w:pPr>
              <w:pStyle w:val="Normal6a"/>
            </w:pPr>
            <w:r w:rsidRPr="00D47BE6">
              <w:t>27.</w:t>
            </w:r>
            <w:r w:rsidRPr="00D47BE6">
              <w:tab/>
              <w:t>reiterează faptul că o regiune indo-pacifică pașnică, stabilă</w:t>
            </w:r>
            <w:r w:rsidRPr="00D47BE6">
              <w:rPr>
                <w:b/>
                <w:i/>
              </w:rPr>
              <w:t xml:space="preserve"> și</w:t>
            </w:r>
            <w:r w:rsidRPr="00D47BE6">
              <w:t xml:space="preserve"> bazată pe norme este un interes european vital; încurajează, în acest scop, legături mai strânse în materie de politică externă, securitate și apărare cu parteneri din regiune care împărtășesc aceeași viziune, în conformitate cu strategia UE pentru cooperare în regiunea indo-pacifică; încurajează VP/ÎR să promoveze vizibilitatea și efectele acțiunii externe a UE împreună cu partenerii noștri din regiunea indo-pacifică, în special Australia, Noua Zeelandă, Coreea de Sud și Japonia;</w:t>
            </w:r>
          </w:p>
        </w:tc>
        <w:tc>
          <w:tcPr>
            <w:tcW w:w="4876" w:type="dxa"/>
            <w:tcBorders>
              <w:top w:val="nil"/>
              <w:left w:val="nil"/>
              <w:bottom w:val="nil"/>
              <w:right w:val="nil"/>
            </w:tcBorders>
          </w:tcPr>
          <w:p w:rsidR="008B33D0" w:rsidRPr="00D47BE6" w:rsidRDefault="008B33D0" w:rsidP="006C019B">
            <w:pPr>
              <w:pStyle w:val="Normal6a"/>
            </w:pPr>
            <w:r w:rsidRPr="00D47BE6">
              <w:t>27.</w:t>
            </w:r>
            <w:r w:rsidRPr="00D47BE6">
              <w:tab/>
              <w:t xml:space="preserve">reiterează faptul că o regiune indo-pacifică </w:t>
            </w:r>
            <w:r w:rsidRPr="00D47BE6">
              <w:rPr>
                <w:b/>
                <w:i/>
              </w:rPr>
              <w:t xml:space="preserve">liberă, conectată, deschisă, </w:t>
            </w:r>
            <w:r w:rsidRPr="00D47BE6">
              <w:t>pașnică, stabilă</w:t>
            </w:r>
            <w:r w:rsidRPr="00D47BE6">
              <w:rPr>
                <w:b/>
                <w:i/>
              </w:rPr>
              <w:t>,</w:t>
            </w:r>
            <w:r w:rsidRPr="00D47BE6">
              <w:t xml:space="preserve"> bazată pe norme</w:t>
            </w:r>
            <w:r w:rsidRPr="00D47BE6">
              <w:rPr>
                <w:b/>
                <w:i/>
              </w:rPr>
              <w:t xml:space="preserve"> și respectarea dreptului internațional</w:t>
            </w:r>
            <w:r w:rsidRPr="00D47BE6">
              <w:t xml:space="preserve"> este un interes european vital; încurajează, în acest scop, legături mai strânse în materie de politică externă, securitate și apărare cu parteneri din regiune care împărtășesc aceeași viziune, în conformitate cu strategia UE pentru cooperare în regiunea indo-pacifică; încurajează VP/ÎR să promoveze vizibilitatea și efectele acțiunii externe a UE împreună cu partenerii noștri din regiunea indo-pacifică, în special Australia, Noua Zeelandă, Coreea de Sud și Japonia</w:t>
            </w:r>
            <w:r w:rsidRPr="00D47BE6">
              <w:rPr>
                <w:b/>
                <w:i/>
              </w:rPr>
              <w:t>, precum și Filipine</w:t>
            </w:r>
            <w:r w:rsidRPr="00D47BE6">
              <w:t>;</w:t>
            </w:r>
          </w:p>
        </w:tc>
      </w:tr>
    </w:tbl>
    <w:p w:rsidR="008B33D0" w:rsidRPr="00D47BE6" w:rsidRDefault="008B33D0" w:rsidP="008B33D0">
      <w:pPr>
        <w:pStyle w:val="AmOrLang"/>
      </w:pPr>
      <w:r w:rsidRPr="00D47BE6">
        <w:t xml:space="preserve">Or. </w:t>
      </w:r>
      <w:r w:rsidRPr="00D47BE6">
        <w:rPr>
          <w:rStyle w:val="HideTWBExt"/>
        </w:rPr>
        <w:t>&lt;Original&gt;</w:t>
      </w:r>
      <w:r w:rsidRPr="00D47BE6">
        <w:rPr>
          <w:rStyle w:val="HideTWBInt"/>
        </w:rPr>
        <w:t>{ES}</w:t>
      </w:r>
      <w:r w:rsidRPr="00D47BE6">
        <w:t>es</w:t>
      </w:r>
      <w:r w:rsidRPr="00D47BE6">
        <w:rPr>
          <w:rStyle w:val="HideTWBExt"/>
        </w:rPr>
        <w:t>&lt;/Original&gt;</w:t>
      </w:r>
    </w:p>
    <w:p w:rsidR="008B33D0" w:rsidRPr="00D47BE6" w:rsidRDefault="008B33D0" w:rsidP="008B33D0">
      <w:r w:rsidRPr="00D47BE6">
        <w:rPr>
          <w:rStyle w:val="HideTWBExt"/>
        </w:rPr>
        <w:t>&lt;/Amend&gt;</w:t>
      </w:r>
    </w:p>
    <w:p w:rsidR="008B33D0" w:rsidRPr="00EA319D" w:rsidRDefault="008B33D0" w:rsidP="008B33D0">
      <w:pPr>
        <w:pStyle w:val="AmNumberTabs"/>
      </w:pPr>
      <w:r w:rsidRPr="00EA319D">
        <w:rPr>
          <w:rStyle w:val="HideTWBExt"/>
        </w:rPr>
        <w:t>&lt;Amend&gt;</w:t>
      </w:r>
      <w:r w:rsidRPr="00EA319D">
        <w:t>Amendamentul</w:t>
      </w:r>
      <w:r w:rsidRPr="00EA319D">
        <w:tab/>
      </w:r>
      <w:r w:rsidRPr="00EA319D">
        <w:tab/>
      </w:r>
      <w:r w:rsidRPr="00EA319D">
        <w:rPr>
          <w:rStyle w:val="HideTWBExt"/>
        </w:rPr>
        <w:t>&lt;NumAm&gt;</w:t>
      </w:r>
      <w:r w:rsidRPr="00EA319D">
        <w:t>760</w:t>
      </w:r>
      <w:r w:rsidRPr="00EA319D">
        <w:rPr>
          <w:rStyle w:val="HideTWBExt"/>
        </w:rPr>
        <w:t>&lt;/NumAm&gt;</w:t>
      </w:r>
    </w:p>
    <w:p w:rsidR="008B33D0" w:rsidRPr="00EA319D" w:rsidRDefault="008B33D0" w:rsidP="008B33D0">
      <w:pPr>
        <w:pStyle w:val="NormalBold"/>
      </w:pPr>
      <w:r w:rsidRPr="00EA319D">
        <w:rPr>
          <w:rStyle w:val="HideTWBExt"/>
          <w:b w:val="0"/>
        </w:rPr>
        <w:t>&lt;RepeatBlock-By&gt;&lt;Members&gt;</w:t>
      </w:r>
      <w:r w:rsidRPr="00EA319D">
        <w:t>António Tânger Corrêa</w:t>
      </w:r>
      <w:r w:rsidRPr="00EA319D">
        <w:rPr>
          <w:rStyle w:val="HideTWBExt"/>
          <w:b w:val="0"/>
        </w:rPr>
        <w:t>&lt;/Members&gt;</w:t>
      </w:r>
    </w:p>
    <w:p w:rsidR="008B33D0" w:rsidRPr="00EA319D" w:rsidRDefault="008B33D0" w:rsidP="008B33D0">
      <w:pPr>
        <w:pStyle w:val="NormalBold"/>
      </w:pPr>
      <w:r w:rsidRPr="00EA319D">
        <w:rPr>
          <w:rStyle w:val="HideTWBExt"/>
          <w:b w:val="0"/>
        </w:rPr>
        <w:t>&lt;/RepeatBlock-By&gt;</w:t>
      </w:r>
    </w:p>
    <w:p w:rsidR="008B33D0" w:rsidRPr="00EA319D" w:rsidRDefault="008B33D0" w:rsidP="008B33D0">
      <w:pPr>
        <w:pStyle w:val="NormalBold"/>
      </w:pPr>
      <w:r w:rsidRPr="00EA319D">
        <w:rPr>
          <w:rStyle w:val="HideTWBExt"/>
        </w:rPr>
        <w:t>&lt;DocAmend&gt;</w:t>
      </w:r>
      <w:r w:rsidRPr="00EA319D">
        <w:t>Propunere de rezoluție</w:t>
      </w:r>
      <w:r w:rsidRPr="00EA319D">
        <w:rPr>
          <w:rStyle w:val="HideTWBExt"/>
        </w:rPr>
        <w:t>&lt;/DocAmend&gt;</w:t>
      </w:r>
    </w:p>
    <w:p w:rsidR="008B33D0" w:rsidRPr="00EA319D" w:rsidRDefault="008B33D0" w:rsidP="008B33D0">
      <w:pPr>
        <w:pStyle w:val="NormalBold"/>
      </w:pPr>
      <w:r w:rsidRPr="00EA319D">
        <w:rPr>
          <w:rStyle w:val="HideTWBExt"/>
        </w:rPr>
        <w:t>&lt;Article&gt;</w:t>
      </w:r>
      <w:r w:rsidRPr="00EA319D">
        <w:t>Punctul 27</w:t>
      </w:r>
      <w:r w:rsidRPr="00EA31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33D0" w:rsidRPr="00EA319D" w:rsidTr="006C019B">
        <w:trPr>
          <w:trHeight w:hRule="exact" w:val="240"/>
          <w:jc w:val="center"/>
        </w:trPr>
        <w:tc>
          <w:tcPr>
            <w:tcW w:w="9752" w:type="dxa"/>
            <w:gridSpan w:val="2"/>
            <w:tcBorders>
              <w:top w:val="nil"/>
              <w:left w:val="nil"/>
              <w:bottom w:val="nil"/>
              <w:right w:val="nil"/>
            </w:tcBorders>
          </w:tcPr>
          <w:p w:rsidR="008B33D0" w:rsidRPr="00EA319D" w:rsidRDefault="008B33D0" w:rsidP="006C019B"/>
        </w:tc>
      </w:tr>
      <w:tr w:rsidR="008B33D0" w:rsidRPr="00EA319D" w:rsidTr="006C019B">
        <w:trPr>
          <w:trHeight w:val="240"/>
          <w:jc w:val="center"/>
        </w:trPr>
        <w:tc>
          <w:tcPr>
            <w:tcW w:w="4876" w:type="dxa"/>
            <w:tcBorders>
              <w:top w:val="nil"/>
              <w:left w:val="nil"/>
              <w:bottom w:val="nil"/>
              <w:right w:val="nil"/>
            </w:tcBorders>
          </w:tcPr>
          <w:p w:rsidR="008B33D0" w:rsidRPr="00EA319D" w:rsidRDefault="008B33D0" w:rsidP="006C019B">
            <w:pPr>
              <w:pStyle w:val="AmColumnHeading"/>
            </w:pPr>
            <w:r w:rsidRPr="00EA319D">
              <w:t>Propunerea de rezoluție</w:t>
            </w:r>
          </w:p>
        </w:tc>
        <w:tc>
          <w:tcPr>
            <w:tcW w:w="4876" w:type="dxa"/>
            <w:tcBorders>
              <w:top w:val="nil"/>
              <w:left w:val="nil"/>
              <w:bottom w:val="nil"/>
              <w:right w:val="nil"/>
            </w:tcBorders>
          </w:tcPr>
          <w:p w:rsidR="008B33D0" w:rsidRPr="00EA319D" w:rsidRDefault="008B33D0" w:rsidP="006C019B">
            <w:pPr>
              <w:pStyle w:val="AmColumnHeading"/>
            </w:pPr>
            <w:r w:rsidRPr="00EA319D">
              <w:t>Amendamentul</w:t>
            </w:r>
          </w:p>
        </w:tc>
      </w:tr>
      <w:tr w:rsidR="008B33D0" w:rsidRPr="00EA319D" w:rsidTr="006C019B">
        <w:trPr>
          <w:jc w:val="center"/>
        </w:trPr>
        <w:tc>
          <w:tcPr>
            <w:tcW w:w="4876" w:type="dxa"/>
            <w:tcBorders>
              <w:top w:val="nil"/>
              <w:left w:val="nil"/>
              <w:bottom w:val="nil"/>
              <w:right w:val="nil"/>
            </w:tcBorders>
          </w:tcPr>
          <w:p w:rsidR="008B33D0" w:rsidRPr="00EA319D" w:rsidRDefault="008B33D0" w:rsidP="006C019B">
            <w:pPr>
              <w:pStyle w:val="Normal6a"/>
            </w:pPr>
            <w:r w:rsidRPr="00EA319D">
              <w:t>27.</w:t>
            </w:r>
            <w:r w:rsidRPr="00EA319D">
              <w:tab/>
              <w:t xml:space="preserve">reiterează faptul că o regiune indo-pacifică pașnică, stabilă și bazată pe norme este un interes european vital; încurajează, în acest scop, legături mai strânse în materie de politică externă, securitate și apărare cu parteneri din regiune care împărtășesc aceeași viziune, în conformitate cu strategia UE pentru cooperare în regiunea indo-pacifică; </w:t>
            </w:r>
            <w:r w:rsidRPr="00EA319D">
              <w:rPr>
                <w:b/>
                <w:i/>
              </w:rPr>
              <w:t>încurajează VP/ÎR să promoveze vizibilitatea și efectele acțiunii externe a UE împreună cu partenerii noștri din regiunea indo-pacifică, în special Australia, Noua Zeelandă, Coreea de Sud și Japonia;</w:t>
            </w:r>
          </w:p>
        </w:tc>
        <w:tc>
          <w:tcPr>
            <w:tcW w:w="4876" w:type="dxa"/>
            <w:tcBorders>
              <w:top w:val="nil"/>
              <w:left w:val="nil"/>
              <w:bottom w:val="nil"/>
              <w:right w:val="nil"/>
            </w:tcBorders>
          </w:tcPr>
          <w:p w:rsidR="008B33D0" w:rsidRPr="00EA319D" w:rsidRDefault="008B33D0" w:rsidP="006C019B">
            <w:pPr>
              <w:pStyle w:val="Normal6a"/>
            </w:pPr>
            <w:r w:rsidRPr="00EA319D">
              <w:t>27.</w:t>
            </w:r>
            <w:r w:rsidRPr="00EA319D">
              <w:tab/>
              <w:t>reiterează faptul că o regiune indo-pacifică pașnică, stabilă și bazată pe norme este un interes european vital; încurajează, în acest scop, legături mai strânse în materie de politică externă, securitate și apărare cu parteneri din regiune care împărtășesc aceeași viziune, în conformitate cu strategia UE pentru cooperare în regiunea indo-pacifică;</w:t>
            </w:r>
          </w:p>
        </w:tc>
      </w:tr>
    </w:tbl>
    <w:p w:rsidR="008B33D0" w:rsidRPr="00EA319D" w:rsidRDefault="008B33D0" w:rsidP="008B33D0">
      <w:pPr>
        <w:pStyle w:val="AmOrLang"/>
      </w:pPr>
      <w:r w:rsidRPr="00EA319D">
        <w:t xml:space="preserve">Or. </w:t>
      </w:r>
      <w:r w:rsidRPr="00EA319D">
        <w:rPr>
          <w:rStyle w:val="HideTWBExt"/>
        </w:rPr>
        <w:t>&lt;Original&gt;</w:t>
      </w:r>
      <w:r w:rsidRPr="00EA319D">
        <w:rPr>
          <w:rStyle w:val="HideTWBInt"/>
        </w:rPr>
        <w:t>{EN}</w:t>
      </w:r>
      <w:r w:rsidRPr="00EA319D">
        <w:t>en</w:t>
      </w:r>
      <w:r w:rsidRPr="00EA319D">
        <w:rPr>
          <w:rStyle w:val="HideTWBExt"/>
        </w:rPr>
        <w:t>&lt;/Original&gt;</w:t>
      </w:r>
    </w:p>
    <w:p w:rsidR="008B33D0" w:rsidRPr="00EA319D" w:rsidRDefault="008B33D0" w:rsidP="008B33D0">
      <w:r w:rsidRPr="00EA319D">
        <w:rPr>
          <w:rStyle w:val="HideTWBExt"/>
        </w:rPr>
        <w:t>&lt;/Amend&gt;</w:t>
      </w:r>
    </w:p>
    <w:p w:rsidR="008B33D0" w:rsidRPr="00D47BE6" w:rsidRDefault="008B33D0" w:rsidP="008B33D0">
      <w:pPr>
        <w:pStyle w:val="AmNumberTabs"/>
      </w:pPr>
      <w:r w:rsidRPr="00D47BE6">
        <w:rPr>
          <w:rStyle w:val="HideTWBExt"/>
          <w:b w:val="0"/>
        </w:rPr>
        <w:t>&lt;Amend&gt;</w:t>
      </w:r>
      <w:r w:rsidRPr="00D47BE6">
        <w:t>Amendamentul</w:t>
      </w:r>
      <w:r w:rsidRPr="00D47BE6">
        <w:tab/>
      </w:r>
      <w:r w:rsidRPr="00D47BE6">
        <w:tab/>
      </w:r>
      <w:r w:rsidRPr="00D47BE6">
        <w:rPr>
          <w:rStyle w:val="HideTWBExt"/>
          <w:b w:val="0"/>
        </w:rPr>
        <w:t>&lt;NumAm&gt;</w:t>
      </w:r>
      <w:r w:rsidRPr="00D47BE6">
        <w:t>761</w:t>
      </w:r>
      <w:r w:rsidRPr="00D47BE6">
        <w:rPr>
          <w:rStyle w:val="HideTWBExt"/>
          <w:b w:val="0"/>
        </w:rPr>
        <w:t>&lt;/NumAm&gt;</w:t>
      </w:r>
    </w:p>
    <w:p w:rsidR="008B33D0" w:rsidRPr="00D47BE6" w:rsidRDefault="008B33D0" w:rsidP="008B33D0">
      <w:pPr>
        <w:pStyle w:val="NormalBold"/>
      </w:pPr>
      <w:r w:rsidRPr="00D47BE6">
        <w:rPr>
          <w:rStyle w:val="HideTWBExt"/>
          <w:b w:val="0"/>
        </w:rPr>
        <w:t>&lt;RepeatBlock-By&gt;&lt;Members&gt;</w:t>
      </w:r>
      <w:r w:rsidRPr="00D47BE6">
        <w:t>Hans Neuhoff</w:t>
      </w:r>
      <w:r w:rsidRPr="00D47BE6">
        <w:rPr>
          <w:rStyle w:val="HideTWBExt"/>
          <w:b w:val="0"/>
        </w:rPr>
        <w:t>&lt;/Members&gt;</w:t>
      </w:r>
    </w:p>
    <w:p w:rsidR="008B33D0" w:rsidRPr="00D47BE6" w:rsidRDefault="008B33D0" w:rsidP="008B33D0">
      <w:pPr>
        <w:pStyle w:val="NormalBold"/>
      </w:pPr>
      <w:r w:rsidRPr="00D47BE6">
        <w:rPr>
          <w:rStyle w:val="HideTWBExt"/>
          <w:b w:val="0"/>
        </w:rPr>
        <w:t>&lt;/RepeatBlock-By&gt;</w:t>
      </w:r>
    </w:p>
    <w:p w:rsidR="008B33D0" w:rsidRPr="00D47BE6" w:rsidRDefault="008B33D0" w:rsidP="008B33D0">
      <w:pPr>
        <w:pStyle w:val="NormalBold"/>
      </w:pPr>
      <w:r w:rsidRPr="00D47BE6">
        <w:rPr>
          <w:rStyle w:val="HideTWBExt"/>
          <w:b w:val="0"/>
        </w:rPr>
        <w:t>&lt;DocAmend&gt;</w:t>
      </w:r>
      <w:r w:rsidRPr="00D47BE6">
        <w:t>Propunere de rezoluție</w:t>
      </w:r>
      <w:r w:rsidRPr="00D47BE6">
        <w:rPr>
          <w:rStyle w:val="HideTWBExt"/>
          <w:b w:val="0"/>
        </w:rPr>
        <w:t>&lt;/DocAmend&gt;</w:t>
      </w:r>
    </w:p>
    <w:p w:rsidR="008B33D0" w:rsidRPr="00D47BE6" w:rsidRDefault="008B33D0" w:rsidP="008B33D0">
      <w:pPr>
        <w:pStyle w:val="NormalBold"/>
      </w:pPr>
      <w:r w:rsidRPr="00D47BE6">
        <w:rPr>
          <w:rStyle w:val="HideTWBExt"/>
          <w:b w:val="0"/>
        </w:rPr>
        <w:t>&lt;Article&gt;</w:t>
      </w:r>
      <w:r w:rsidRPr="00D47BE6">
        <w:t>Punctul 27</w:t>
      </w:r>
      <w:r w:rsidRPr="00D47BE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33D0" w:rsidRPr="00D47BE6" w:rsidTr="006C019B">
        <w:trPr>
          <w:trHeight w:hRule="exact" w:val="240"/>
          <w:jc w:val="center"/>
        </w:trPr>
        <w:tc>
          <w:tcPr>
            <w:tcW w:w="9752" w:type="dxa"/>
            <w:gridSpan w:val="2"/>
            <w:tcBorders>
              <w:top w:val="nil"/>
              <w:left w:val="nil"/>
              <w:bottom w:val="nil"/>
              <w:right w:val="nil"/>
            </w:tcBorders>
          </w:tcPr>
          <w:p w:rsidR="008B33D0" w:rsidRPr="00D47BE6" w:rsidRDefault="008B33D0" w:rsidP="006C019B"/>
        </w:tc>
      </w:tr>
      <w:tr w:rsidR="008B33D0" w:rsidRPr="00D47BE6" w:rsidTr="006C019B">
        <w:trPr>
          <w:trHeight w:val="240"/>
          <w:jc w:val="center"/>
        </w:trPr>
        <w:tc>
          <w:tcPr>
            <w:tcW w:w="4876" w:type="dxa"/>
            <w:tcBorders>
              <w:top w:val="nil"/>
              <w:left w:val="nil"/>
              <w:bottom w:val="nil"/>
              <w:right w:val="nil"/>
            </w:tcBorders>
          </w:tcPr>
          <w:p w:rsidR="008B33D0" w:rsidRPr="00D47BE6" w:rsidRDefault="008B33D0" w:rsidP="006C019B">
            <w:pPr>
              <w:pStyle w:val="AmColumnHeading"/>
            </w:pPr>
            <w:r w:rsidRPr="00D47BE6">
              <w:t>Propunerea de rezoluție</w:t>
            </w:r>
          </w:p>
        </w:tc>
        <w:tc>
          <w:tcPr>
            <w:tcW w:w="4876" w:type="dxa"/>
            <w:tcBorders>
              <w:top w:val="nil"/>
              <w:left w:val="nil"/>
              <w:bottom w:val="nil"/>
              <w:right w:val="nil"/>
            </w:tcBorders>
          </w:tcPr>
          <w:p w:rsidR="008B33D0" w:rsidRPr="00D47BE6" w:rsidRDefault="008B33D0" w:rsidP="006C019B">
            <w:pPr>
              <w:pStyle w:val="AmColumnHeading"/>
            </w:pPr>
            <w:r w:rsidRPr="00D47BE6">
              <w:t>Amendamentul</w:t>
            </w:r>
          </w:p>
        </w:tc>
      </w:tr>
      <w:tr w:rsidR="008B33D0" w:rsidRPr="00D47BE6" w:rsidTr="006C019B">
        <w:trPr>
          <w:jc w:val="center"/>
        </w:trPr>
        <w:tc>
          <w:tcPr>
            <w:tcW w:w="4876" w:type="dxa"/>
            <w:tcBorders>
              <w:top w:val="nil"/>
              <w:left w:val="nil"/>
              <w:bottom w:val="nil"/>
              <w:right w:val="nil"/>
            </w:tcBorders>
          </w:tcPr>
          <w:p w:rsidR="008B33D0" w:rsidRPr="00D47BE6" w:rsidRDefault="008B33D0" w:rsidP="006C019B">
            <w:pPr>
              <w:pStyle w:val="Normal6a"/>
            </w:pPr>
            <w:r w:rsidRPr="00D47BE6">
              <w:t>27.</w:t>
            </w:r>
            <w:r w:rsidRPr="00D47BE6">
              <w:tab/>
              <w:t>reiterează faptul că o regiune indo-pacifică pașnică</w:t>
            </w:r>
            <w:r w:rsidRPr="00D47BE6">
              <w:rPr>
                <w:b/>
                <w:i/>
              </w:rPr>
              <w:t>, stabilă</w:t>
            </w:r>
            <w:r w:rsidRPr="00D47BE6">
              <w:t xml:space="preserve"> și </w:t>
            </w:r>
            <w:r w:rsidRPr="00D47BE6">
              <w:rPr>
                <w:b/>
                <w:i/>
              </w:rPr>
              <w:t>bazată pe norme</w:t>
            </w:r>
            <w:r w:rsidRPr="00D47BE6">
              <w:t xml:space="preserve"> este un interes european vital; încurajează, în acest scop, legături mai strânse în materie de politică externă</w:t>
            </w:r>
            <w:r w:rsidRPr="00D47BE6">
              <w:rPr>
                <w:b/>
                <w:i/>
              </w:rPr>
              <w:t>, securitate</w:t>
            </w:r>
            <w:r w:rsidRPr="00D47BE6">
              <w:t xml:space="preserve"> și </w:t>
            </w:r>
            <w:r w:rsidRPr="00D47BE6">
              <w:rPr>
                <w:b/>
                <w:i/>
              </w:rPr>
              <w:t>apărare</w:t>
            </w:r>
            <w:r w:rsidRPr="00D47BE6">
              <w:t xml:space="preserve"> cu </w:t>
            </w:r>
            <w:r w:rsidRPr="00D47BE6">
              <w:rPr>
                <w:b/>
                <w:i/>
              </w:rPr>
              <w:t>parteneri</w:t>
            </w:r>
            <w:r w:rsidRPr="00D47BE6">
              <w:t xml:space="preserve"> din regiune </w:t>
            </w:r>
            <w:r w:rsidRPr="00D47BE6">
              <w:rPr>
                <w:b/>
                <w:i/>
              </w:rPr>
              <w:t>care împărtășesc aceeași viziune, în conformitate cu strategia UE pentru cooperare în regiunea indo-pacifică;</w:t>
            </w:r>
            <w:r w:rsidRPr="00D47BE6">
              <w:t xml:space="preserve"> încurajează VP/ÎR să promoveze vizibilitatea și efectele acțiunii externe a UE împreună cu partenerii noștri din regiunea indo-pacifică</w:t>
            </w:r>
            <w:r w:rsidRPr="00D47BE6">
              <w:rPr>
                <w:b/>
                <w:i/>
              </w:rPr>
              <w:t>, în special Australia, Noua Zeelandă, Coreea de Sud și Japonia</w:t>
            </w:r>
            <w:r w:rsidRPr="00D47BE6">
              <w:t>;</w:t>
            </w:r>
          </w:p>
        </w:tc>
        <w:tc>
          <w:tcPr>
            <w:tcW w:w="4876" w:type="dxa"/>
            <w:tcBorders>
              <w:top w:val="nil"/>
              <w:left w:val="nil"/>
              <w:bottom w:val="nil"/>
              <w:right w:val="nil"/>
            </w:tcBorders>
          </w:tcPr>
          <w:p w:rsidR="008B33D0" w:rsidRPr="00D47BE6" w:rsidRDefault="008B33D0" w:rsidP="006C019B">
            <w:pPr>
              <w:pStyle w:val="Normal6a"/>
            </w:pPr>
            <w:r w:rsidRPr="00D47BE6">
              <w:t>27.</w:t>
            </w:r>
            <w:r w:rsidRPr="00D47BE6">
              <w:tab/>
              <w:t xml:space="preserve">reiterează faptul că o regiune indo-pacifică pașnică și </w:t>
            </w:r>
            <w:r w:rsidRPr="00D47BE6">
              <w:rPr>
                <w:b/>
                <w:i/>
              </w:rPr>
              <w:t>stabilă</w:t>
            </w:r>
            <w:r w:rsidRPr="00D47BE6">
              <w:t xml:space="preserve"> este un interes european vital; încurajează, în acest scop, legături mai strânse în materie de politică externă și </w:t>
            </w:r>
            <w:r w:rsidRPr="00D47BE6">
              <w:rPr>
                <w:b/>
                <w:i/>
              </w:rPr>
              <w:t>economică</w:t>
            </w:r>
            <w:r w:rsidRPr="00D47BE6">
              <w:t xml:space="preserve"> cu </w:t>
            </w:r>
            <w:r w:rsidRPr="00D47BE6">
              <w:rPr>
                <w:b/>
                <w:i/>
              </w:rPr>
              <w:t>toți partenerii</w:t>
            </w:r>
            <w:r w:rsidRPr="00D47BE6">
              <w:t xml:space="preserve"> din regiune încurajează VP/ÎR să promoveze vizibilitatea și efectele acțiunii externe a UE împreună cu partenerii noștri din regiunea indo-pacifică;</w:t>
            </w:r>
          </w:p>
        </w:tc>
      </w:tr>
    </w:tbl>
    <w:p w:rsidR="008B33D0" w:rsidRPr="00D47BE6" w:rsidRDefault="008B33D0" w:rsidP="008B33D0">
      <w:pPr>
        <w:pStyle w:val="AmOrLang"/>
      </w:pPr>
      <w:r w:rsidRPr="00D47BE6">
        <w:t xml:space="preserve">Or. </w:t>
      </w:r>
      <w:r w:rsidRPr="00D47BE6">
        <w:rPr>
          <w:rStyle w:val="HideTWBExt"/>
        </w:rPr>
        <w:t>&lt;Original&gt;</w:t>
      </w:r>
      <w:r w:rsidRPr="00D47BE6">
        <w:rPr>
          <w:rStyle w:val="HideTWBInt"/>
        </w:rPr>
        <w:t>{DE}</w:t>
      </w:r>
      <w:r w:rsidRPr="00D47BE6">
        <w:t>de</w:t>
      </w:r>
      <w:r w:rsidRPr="00D47BE6">
        <w:rPr>
          <w:rStyle w:val="HideTWBExt"/>
        </w:rPr>
        <w:t>&lt;/Original&gt;</w:t>
      </w:r>
    </w:p>
    <w:p w:rsidR="008B33D0" w:rsidRPr="00D47BE6" w:rsidRDefault="008B33D0" w:rsidP="008B33D0">
      <w:r w:rsidRPr="00D47BE6">
        <w:rPr>
          <w:rStyle w:val="HideTWBExt"/>
        </w:rPr>
        <w:t>&lt;/Amend&gt;</w:t>
      </w:r>
    </w:p>
    <w:p w:rsidR="008B33D0" w:rsidRPr="00EA319D" w:rsidRDefault="008B33D0" w:rsidP="008B33D0">
      <w:pPr>
        <w:pStyle w:val="AmNumberTabs"/>
      </w:pPr>
      <w:r w:rsidRPr="00EA319D">
        <w:rPr>
          <w:rStyle w:val="HideTWBExt"/>
        </w:rPr>
        <w:t>&lt;Amend&gt;</w:t>
      </w:r>
      <w:r w:rsidRPr="00EA319D">
        <w:t>Amendamentul</w:t>
      </w:r>
      <w:r w:rsidRPr="00EA319D">
        <w:tab/>
      </w:r>
      <w:r w:rsidRPr="00EA319D">
        <w:tab/>
      </w:r>
      <w:r w:rsidRPr="00EA319D">
        <w:rPr>
          <w:rStyle w:val="HideTWBExt"/>
        </w:rPr>
        <w:t>&lt;NumAm&gt;</w:t>
      </w:r>
      <w:r w:rsidRPr="00EA319D">
        <w:t>762</w:t>
      </w:r>
      <w:r w:rsidRPr="00EA319D">
        <w:rPr>
          <w:rStyle w:val="HideTWBExt"/>
        </w:rPr>
        <w:t>&lt;/NumAm&gt;</w:t>
      </w:r>
    </w:p>
    <w:p w:rsidR="008B33D0" w:rsidRPr="00EA319D" w:rsidRDefault="008B33D0" w:rsidP="008B33D0">
      <w:pPr>
        <w:pStyle w:val="NormalBold"/>
      </w:pPr>
      <w:r w:rsidRPr="00EA319D">
        <w:rPr>
          <w:rStyle w:val="HideTWBExt"/>
          <w:b w:val="0"/>
        </w:rPr>
        <w:t>&lt;RepeatBlock-By&gt;&lt;Members&gt;</w:t>
      </w:r>
      <w:r w:rsidRPr="00EA319D">
        <w:t>Alberico Gambino, Carlo Fidanza, Adam Bielan</w:t>
      </w:r>
      <w:r w:rsidRPr="00EA319D">
        <w:rPr>
          <w:rStyle w:val="HideTWBExt"/>
          <w:b w:val="0"/>
        </w:rPr>
        <w:t>&lt;/Members&gt;</w:t>
      </w:r>
    </w:p>
    <w:p w:rsidR="008B33D0" w:rsidRPr="00EA319D" w:rsidRDefault="008B33D0" w:rsidP="008B33D0">
      <w:pPr>
        <w:pStyle w:val="NormalBold"/>
      </w:pPr>
      <w:r w:rsidRPr="00EA319D">
        <w:rPr>
          <w:rStyle w:val="HideTWBExt"/>
          <w:b w:val="0"/>
        </w:rPr>
        <w:t>&lt;/RepeatBlock-By&gt;</w:t>
      </w:r>
    </w:p>
    <w:p w:rsidR="008B33D0" w:rsidRPr="00EA319D" w:rsidRDefault="008B33D0" w:rsidP="008B33D0">
      <w:pPr>
        <w:pStyle w:val="NormalBold"/>
      </w:pPr>
      <w:r w:rsidRPr="00EA319D">
        <w:rPr>
          <w:rStyle w:val="HideTWBExt"/>
        </w:rPr>
        <w:t>&lt;DocAmend&gt;</w:t>
      </w:r>
      <w:r w:rsidRPr="00EA319D">
        <w:t>Propunere de rezoluție</w:t>
      </w:r>
      <w:r w:rsidRPr="00EA319D">
        <w:rPr>
          <w:rStyle w:val="HideTWBExt"/>
        </w:rPr>
        <w:t>&lt;/DocAmend&gt;</w:t>
      </w:r>
    </w:p>
    <w:p w:rsidR="008B33D0" w:rsidRPr="00EA319D" w:rsidRDefault="008B33D0" w:rsidP="008B33D0">
      <w:pPr>
        <w:pStyle w:val="NormalBold"/>
      </w:pPr>
      <w:r w:rsidRPr="00EA319D">
        <w:rPr>
          <w:rStyle w:val="HideTWBExt"/>
        </w:rPr>
        <w:t>&lt;Article&gt;</w:t>
      </w:r>
      <w:r w:rsidRPr="00EA319D">
        <w:t>Punctul 27</w:t>
      </w:r>
      <w:r w:rsidRPr="00EA31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33D0" w:rsidRPr="00EA319D" w:rsidTr="006C019B">
        <w:trPr>
          <w:trHeight w:hRule="exact" w:val="240"/>
          <w:jc w:val="center"/>
        </w:trPr>
        <w:tc>
          <w:tcPr>
            <w:tcW w:w="9752" w:type="dxa"/>
            <w:gridSpan w:val="2"/>
            <w:tcBorders>
              <w:top w:val="nil"/>
              <w:left w:val="nil"/>
              <w:bottom w:val="nil"/>
              <w:right w:val="nil"/>
            </w:tcBorders>
          </w:tcPr>
          <w:p w:rsidR="008B33D0" w:rsidRPr="00EA319D" w:rsidRDefault="008B33D0" w:rsidP="006C019B"/>
        </w:tc>
      </w:tr>
      <w:tr w:rsidR="008B33D0" w:rsidRPr="00EA319D" w:rsidTr="006C019B">
        <w:trPr>
          <w:trHeight w:val="240"/>
          <w:jc w:val="center"/>
        </w:trPr>
        <w:tc>
          <w:tcPr>
            <w:tcW w:w="4876" w:type="dxa"/>
            <w:tcBorders>
              <w:top w:val="nil"/>
              <w:left w:val="nil"/>
              <w:bottom w:val="nil"/>
              <w:right w:val="nil"/>
            </w:tcBorders>
          </w:tcPr>
          <w:p w:rsidR="008B33D0" w:rsidRPr="00EA319D" w:rsidRDefault="008B33D0" w:rsidP="006C019B">
            <w:pPr>
              <w:pStyle w:val="AmColumnHeading"/>
            </w:pPr>
            <w:r w:rsidRPr="00EA319D">
              <w:t>Propunerea de rezoluție</w:t>
            </w:r>
          </w:p>
        </w:tc>
        <w:tc>
          <w:tcPr>
            <w:tcW w:w="4876" w:type="dxa"/>
            <w:tcBorders>
              <w:top w:val="nil"/>
              <w:left w:val="nil"/>
              <w:bottom w:val="nil"/>
              <w:right w:val="nil"/>
            </w:tcBorders>
          </w:tcPr>
          <w:p w:rsidR="008B33D0" w:rsidRPr="00EA319D" w:rsidRDefault="008B33D0" w:rsidP="006C019B">
            <w:pPr>
              <w:pStyle w:val="AmColumnHeading"/>
            </w:pPr>
            <w:r w:rsidRPr="00EA319D">
              <w:t>Amendamentul</w:t>
            </w:r>
          </w:p>
        </w:tc>
      </w:tr>
      <w:tr w:rsidR="008B33D0" w:rsidRPr="00EA319D" w:rsidTr="006C019B">
        <w:trPr>
          <w:jc w:val="center"/>
        </w:trPr>
        <w:tc>
          <w:tcPr>
            <w:tcW w:w="4876" w:type="dxa"/>
            <w:tcBorders>
              <w:top w:val="nil"/>
              <w:left w:val="nil"/>
              <w:bottom w:val="nil"/>
              <w:right w:val="nil"/>
            </w:tcBorders>
          </w:tcPr>
          <w:p w:rsidR="008B33D0" w:rsidRPr="00EA319D" w:rsidRDefault="008B33D0" w:rsidP="006C019B">
            <w:pPr>
              <w:pStyle w:val="Normal6a"/>
            </w:pPr>
            <w:r w:rsidRPr="00EA319D">
              <w:t>27.</w:t>
            </w:r>
            <w:r w:rsidRPr="00EA319D">
              <w:tab/>
              <w:t>reiterează faptul că o regiune indo-pacifică pașnică, stabilă și bazată pe norme este un interes european vital; încurajează, în acest scop, legături mai strânse în materie de politică externă, securitate și apărare cu parteneri din regiune care împărtășesc aceeași viziune, în conformitate cu strategia UE pentru cooperare în regiunea indo-pacifică; încurajează VP/ÎR să promoveze vizibilitatea și efectele acțiunii externe a UE împreună cu partenerii noștri din regiunea indo-pacifică, în special Australia, Noua Zeelandă, Coreea de Sud și Japonia;</w:t>
            </w:r>
          </w:p>
        </w:tc>
        <w:tc>
          <w:tcPr>
            <w:tcW w:w="4876" w:type="dxa"/>
            <w:tcBorders>
              <w:top w:val="nil"/>
              <w:left w:val="nil"/>
              <w:bottom w:val="nil"/>
              <w:right w:val="nil"/>
            </w:tcBorders>
          </w:tcPr>
          <w:p w:rsidR="008B33D0" w:rsidRPr="00EA319D" w:rsidRDefault="008B33D0" w:rsidP="006C019B">
            <w:pPr>
              <w:pStyle w:val="Normal6a"/>
            </w:pPr>
            <w:r w:rsidRPr="00EA319D">
              <w:t>27.</w:t>
            </w:r>
            <w:r w:rsidRPr="00EA319D">
              <w:tab/>
              <w:t xml:space="preserve">reiterează faptul că o regiune indo-pacifică pașnică, stabilă și bazată pe norme este un interes european vital; încurajează, în acest scop, legături mai strânse în materie de politică externă, securitate și apărare cu parteneri din regiune care împărtășesc aceeași viziune, în conformitate cu strategia UE pentru cooperare în regiunea indo-pacifică; </w:t>
            </w:r>
            <w:r w:rsidRPr="00EA319D">
              <w:rPr>
                <w:b/>
                <w:i/>
              </w:rPr>
              <w:t>salută, în acest sens, cooperarea în curs cu Japonia cu privire la un proiect de dezvoltare a unei noi generații de aeronave de luptă;</w:t>
            </w:r>
            <w:r w:rsidRPr="00EA319D">
              <w:t xml:space="preserve"> încurajează VP/ÎR să promoveze vizibilitatea și efectele acțiunii externe a UE împreună cu partenerii noștri din regiunea indo-pacifică, în special Australia, Noua Zeelandă, Coreea de Sud și Japonia;</w:t>
            </w:r>
          </w:p>
        </w:tc>
      </w:tr>
    </w:tbl>
    <w:p w:rsidR="008B33D0" w:rsidRPr="00EA319D" w:rsidRDefault="008B33D0" w:rsidP="008B33D0">
      <w:pPr>
        <w:pStyle w:val="AmOrLang"/>
      </w:pPr>
      <w:r w:rsidRPr="00EA319D">
        <w:t xml:space="preserve">Or. </w:t>
      </w:r>
      <w:r w:rsidRPr="00EA319D">
        <w:rPr>
          <w:rStyle w:val="HideTWBExt"/>
        </w:rPr>
        <w:t>&lt;Original&gt;</w:t>
      </w:r>
      <w:r w:rsidRPr="00EA319D">
        <w:rPr>
          <w:rStyle w:val="HideTWBInt"/>
        </w:rPr>
        <w:t>{EN}</w:t>
      </w:r>
      <w:r w:rsidRPr="00EA319D">
        <w:t>en</w:t>
      </w:r>
      <w:r w:rsidRPr="00EA319D">
        <w:rPr>
          <w:rStyle w:val="HideTWBExt"/>
        </w:rPr>
        <w:t>&lt;/Original&gt;</w:t>
      </w:r>
    </w:p>
    <w:p w:rsidR="008B33D0" w:rsidRPr="00EA319D" w:rsidRDefault="008B33D0" w:rsidP="008B33D0">
      <w:r w:rsidRPr="00EA319D">
        <w:rPr>
          <w:rStyle w:val="HideTWBExt"/>
        </w:rPr>
        <w:t>&lt;/Amend&gt;</w:t>
      </w:r>
    </w:p>
    <w:p w:rsidR="008B33D0" w:rsidRPr="00EA319D" w:rsidRDefault="008B33D0" w:rsidP="008B33D0">
      <w:pPr>
        <w:pStyle w:val="AmNumberTabs"/>
      </w:pPr>
      <w:r w:rsidRPr="00EA319D">
        <w:rPr>
          <w:rStyle w:val="HideTWBExt"/>
        </w:rPr>
        <w:t>&lt;Amend&gt;</w:t>
      </w:r>
      <w:r w:rsidRPr="00EA319D">
        <w:t>Amendamentul</w:t>
      </w:r>
      <w:r w:rsidRPr="00EA319D">
        <w:tab/>
      </w:r>
      <w:r w:rsidRPr="00EA319D">
        <w:tab/>
      </w:r>
      <w:r w:rsidRPr="00EA319D">
        <w:rPr>
          <w:rStyle w:val="HideTWBExt"/>
        </w:rPr>
        <w:t>&lt;NumAm&gt;</w:t>
      </w:r>
      <w:r w:rsidRPr="00EA319D">
        <w:t>763</w:t>
      </w:r>
      <w:r w:rsidRPr="00EA319D">
        <w:rPr>
          <w:rStyle w:val="HideTWBExt"/>
        </w:rPr>
        <w:t>&lt;/NumAm&gt;</w:t>
      </w:r>
    </w:p>
    <w:p w:rsidR="008B33D0" w:rsidRPr="00EA319D" w:rsidRDefault="008B33D0" w:rsidP="008B33D0">
      <w:pPr>
        <w:pStyle w:val="NormalBold"/>
      </w:pPr>
      <w:r w:rsidRPr="00EA319D">
        <w:rPr>
          <w:rStyle w:val="HideTWBExt"/>
          <w:b w:val="0"/>
        </w:rPr>
        <w:t>&lt;RepeatBlock-By&gt;&lt;Members&gt;</w:t>
      </w:r>
      <w:r w:rsidRPr="00EA319D">
        <w:t>Ana Miguel Pedro</w:t>
      </w:r>
      <w:r w:rsidRPr="00EA319D">
        <w:rPr>
          <w:rStyle w:val="HideTWBExt"/>
          <w:b w:val="0"/>
        </w:rPr>
        <w:t>&lt;/Members&gt;</w:t>
      </w:r>
    </w:p>
    <w:p w:rsidR="008B33D0" w:rsidRPr="00EA319D" w:rsidRDefault="008B33D0" w:rsidP="008B33D0">
      <w:pPr>
        <w:pStyle w:val="NormalBold"/>
      </w:pPr>
      <w:r w:rsidRPr="00EA319D">
        <w:rPr>
          <w:rStyle w:val="HideTWBExt"/>
          <w:b w:val="0"/>
        </w:rPr>
        <w:t>&lt;/RepeatBlock-By&gt;</w:t>
      </w:r>
    </w:p>
    <w:p w:rsidR="008B33D0" w:rsidRPr="00EA319D" w:rsidRDefault="008B33D0" w:rsidP="008B33D0">
      <w:pPr>
        <w:pStyle w:val="NormalBold"/>
      </w:pPr>
      <w:r w:rsidRPr="00EA319D">
        <w:rPr>
          <w:rStyle w:val="HideTWBExt"/>
        </w:rPr>
        <w:t>&lt;DocAmend&gt;</w:t>
      </w:r>
      <w:r w:rsidRPr="00EA319D">
        <w:t>Propunere de rezoluție</w:t>
      </w:r>
      <w:r w:rsidRPr="00EA319D">
        <w:rPr>
          <w:rStyle w:val="HideTWBExt"/>
        </w:rPr>
        <w:t>&lt;/DocAmend&gt;</w:t>
      </w:r>
    </w:p>
    <w:p w:rsidR="008B33D0" w:rsidRPr="00EA319D" w:rsidRDefault="008B33D0" w:rsidP="008B33D0">
      <w:pPr>
        <w:pStyle w:val="NormalBold"/>
      </w:pPr>
      <w:r w:rsidRPr="00EA319D">
        <w:rPr>
          <w:rStyle w:val="HideTWBExt"/>
        </w:rPr>
        <w:t>&lt;Article&gt;</w:t>
      </w:r>
      <w:r w:rsidRPr="00EA319D">
        <w:t>Punctul 27</w:t>
      </w:r>
      <w:r w:rsidRPr="00EA31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33D0" w:rsidRPr="00EA319D" w:rsidTr="006C019B">
        <w:trPr>
          <w:trHeight w:hRule="exact" w:val="240"/>
          <w:jc w:val="center"/>
        </w:trPr>
        <w:tc>
          <w:tcPr>
            <w:tcW w:w="9752" w:type="dxa"/>
            <w:gridSpan w:val="2"/>
            <w:tcBorders>
              <w:top w:val="nil"/>
              <w:left w:val="nil"/>
              <w:bottom w:val="nil"/>
              <w:right w:val="nil"/>
            </w:tcBorders>
          </w:tcPr>
          <w:p w:rsidR="008B33D0" w:rsidRPr="00EA319D" w:rsidRDefault="008B33D0" w:rsidP="006C019B"/>
        </w:tc>
      </w:tr>
      <w:tr w:rsidR="008B33D0" w:rsidRPr="00EA319D" w:rsidTr="006C019B">
        <w:trPr>
          <w:trHeight w:val="240"/>
          <w:jc w:val="center"/>
        </w:trPr>
        <w:tc>
          <w:tcPr>
            <w:tcW w:w="4876" w:type="dxa"/>
            <w:tcBorders>
              <w:top w:val="nil"/>
              <w:left w:val="nil"/>
              <w:bottom w:val="nil"/>
              <w:right w:val="nil"/>
            </w:tcBorders>
          </w:tcPr>
          <w:p w:rsidR="008B33D0" w:rsidRPr="00EA319D" w:rsidRDefault="008B33D0" w:rsidP="006C019B">
            <w:pPr>
              <w:pStyle w:val="AmColumnHeading"/>
            </w:pPr>
            <w:r w:rsidRPr="00EA319D">
              <w:t>Propunerea de rezoluție</w:t>
            </w:r>
          </w:p>
        </w:tc>
        <w:tc>
          <w:tcPr>
            <w:tcW w:w="4876" w:type="dxa"/>
            <w:tcBorders>
              <w:top w:val="nil"/>
              <w:left w:val="nil"/>
              <w:bottom w:val="nil"/>
              <w:right w:val="nil"/>
            </w:tcBorders>
          </w:tcPr>
          <w:p w:rsidR="008B33D0" w:rsidRPr="00EA319D" w:rsidRDefault="008B33D0" w:rsidP="006C019B">
            <w:pPr>
              <w:pStyle w:val="AmColumnHeading"/>
            </w:pPr>
            <w:r w:rsidRPr="00EA319D">
              <w:t>Amendamentul</w:t>
            </w:r>
          </w:p>
        </w:tc>
      </w:tr>
      <w:tr w:rsidR="008B33D0" w:rsidRPr="00EA319D" w:rsidTr="006C019B">
        <w:trPr>
          <w:jc w:val="center"/>
        </w:trPr>
        <w:tc>
          <w:tcPr>
            <w:tcW w:w="4876" w:type="dxa"/>
            <w:tcBorders>
              <w:top w:val="nil"/>
              <w:left w:val="nil"/>
              <w:bottom w:val="nil"/>
              <w:right w:val="nil"/>
            </w:tcBorders>
          </w:tcPr>
          <w:p w:rsidR="008B33D0" w:rsidRPr="00EA319D" w:rsidRDefault="008B33D0" w:rsidP="006C019B">
            <w:pPr>
              <w:pStyle w:val="Normal6a"/>
            </w:pPr>
            <w:r w:rsidRPr="00EA319D">
              <w:t>27.</w:t>
            </w:r>
            <w:r w:rsidRPr="00EA319D">
              <w:tab/>
              <w:t>reiterează faptul că o regiune indo-pacifică pașnică, stabilă și bazată pe norme este un interes european vital; încurajează, în acest scop, legături mai strânse în materie de politică externă, securitate și apărare cu parteneri din regiune care împărtășesc aceeași viziune, în conformitate cu strategia UE pentru cooperare în regiunea indo-pacifică; încurajează VP/ÎR să promoveze vizibilitatea și efectele acțiunii externe a UE împreună cu partenerii noștri din regiunea indo-pacifică, în special Australia, Noua Zeelandă, Coreea de Sud și Japonia;</w:t>
            </w:r>
          </w:p>
        </w:tc>
        <w:tc>
          <w:tcPr>
            <w:tcW w:w="4876" w:type="dxa"/>
            <w:tcBorders>
              <w:top w:val="nil"/>
              <w:left w:val="nil"/>
              <w:bottom w:val="nil"/>
              <w:right w:val="nil"/>
            </w:tcBorders>
          </w:tcPr>
          <w:p w:rsidR="008B33D0" w:rsidRPr="00EA319D" w:rsidRDefault="008B33D0" w:rsidP="006C019B">
            <w:pPr>
              <w:pStyle w:val="Normal6a"/>
            </w:pPr>
            <w:r w:rsidRPr="00EA319D">
              <w:t>27.</w:t>
            </w:r>
            <w:r w:rsidRPr="00EA319D">
              <w:tab/>
              <w:t>reiterează faptul că o regiune indo-pacifică pașnică, stabilă și bazată pe norme este un interes european vital; încurajează, în acest scop, legături mai strânse în materie de politică externă, securitate și apărare cu parteneri din regiune care împărtășesc aceeași viziune, în conformitate cu strategia UE pentru cooperare în regiunea indo-pacifică; încurajează VP/ÎR să promoveze vizibilitatea și efectele acțiunii externe a UE împreună cu partenerii noștri din regiunea indo-pacifică, în special Australia, Noua Zeelandă, Coreea de Sud și Japonia</w:t>
            </w:r>
            <w:r w:rsidRPr="00EA319D">
              <w:rPr>
                <w:b/>
                <w:i/>
              </w:rPr>
              <w:t>,</w:t>
            </w:r>
            <w:r w:rsidRPr="00EA319D">
              <w:t xml:space="preserve"> </w:t>
            </w:r>
            <w:r w:rsidRPr="00EA319D">
              <w:rPr>
                <w:b/>
                <w:i/>
              </w:rPr>
              <w:t>precum și cu parteneri emergenți, cum ar fi Vietnamul și Indonezia;</w:t>
            </w:r>
          </w:p>
        </w:tc>
      </w:tr>
    </w:tbl>
    <w:p w:rsidR="008B33D0" w:rsidRPr="00EA319D" w:rsidRDefault="008B33D0" w:rsidP="008B33D0">
      <w:pPr>
        <w:pStyle w:val="AmOrLang"/>
      </w:pPr>
      <w:r w:rsidRPr="00EA319D">
        <w:t xml:space="preserve">Or. </w:t>
      </w:r>
      <w:r w:rsidRPr="00EA319D">
        <w:rPr>
          <w:rStyle w:val="HideTWBExt"/>
        </w:rPr>
        <w:t>&lt;Original&gt;</w:t>
      </w:r>
      <w:r w:rsidRPr="00EA319D">
        <w:rPr>
          <w:rStyle w:val="HideTWBInt"/>
        </w:rPr>
        <w:t>{EN}</w:t>
      </w:r>
      <w:r w:rsidRPr="00EA319D">
        <w:t>en</w:t>
      </w:r>
      <w:r w:rsidRPr="00EA319D">
        <w:rPr>
          <w:rStyle w:val="HideTWBExt"/>
        </w:rPr>
        <w:t>&lt;/Original&gt;</w:t>
      </w:r>
    </w:p>
    <w:p w:rsidR="008B33D0" w:rsidRPr="00EA319D" w:rsidRDefault="008B33D0" w:rsidP="008B33D0">
      <w:r w:rsidRPr="00EA319D">
        <w:rPr>
          <w:rStyle w:val="HideTWBExt"/>
        </w:rPr>
        <w:t>&lt;/Amend&gt;</w:t>
      </w:r>
    </w:p>
    <w:p w:rsidR="008B33D0" w:rsidRPr="00D47BE6" w:rsidRDefault="008B33D0" w:rsidP="008B33D0">
      <w:pPr>
        <w:pStyle w:val="AmNumberTabs"/>
      </w:pPr>
      <w:r w:rsidRPr="00D47BE6">
        <w:rPr>
          <w:rStyle w:val="HideTWBExt"/>
          <w:b w:val="0"/>
        </w:rPr>
        <w:t>&lt;Amend&gt;</w:t>
      </w:r>
      <w:r w:rsidRPr="00D47BE6">
        <w:t>Amendamentul</w:t>
      </w:r>
      <w:r w:rsidRPr="00D47BE6">
        <w:tab/>
      </w:r>
      <w:r w:rsidRPr="00D47BE6">
        <w:tab/>
      </w:r>
      <w:r w:rsidRPr="00D47BE6">
        <w:rPr>
          <w:rStyle w:val="HideTWBExt"/>
          <w:b w:val="0"/>
        </w:rPr>
        <w:t>&lt;NumAm&gt;</w:t>
      </w:r>
      <w:r w:rsidRPr="00D47BE6">
        <w:t>764</w:t>
      </w:r>
      <w:r w:rsidRPr="00D47BE6">
        <w:rPr>
          <w:rStyle w:val="HideTWBExt"/>
          <w:b w:val="0"/>
        </w:rPr>
        <w:t>&lt;/NumAm&gt;</w:t>
      </w:r>
    </w:p>
    <w:p w:rsidR="008B33D0" w:rsidRPr="00D47BE6" w:rsidRDefault="008B33D0" w:rsidP="008B33D0">
      <w:pPr>
        <w:pStyle w:val="NormalBold"/>
      </w:pPr>
      <w:r w:rsidRPr="00D47BE6">
        <w:rPr>
          <w:rStyle w:val="HideTWBExt"/>
          <w:b w:val="0"/>
        </w:rPr>
        <w:t>&lt;RepeatBlock-By&gt;&lt;Members&gt;</w:t>
      </w:r>
      <w:r w:rsidRPr="00D47BE6">
        <w:t>Alice Teodorescu Måwe</w:t>
      </w:r>
      <w:r w:rsidRPr="00D47BE6">
        <w:rPr>
          <w:rStyle w:val="HideTWBExt"/>
          <w:b w:val="0"/>
        </w:rPr>
        <w:t>&lt;/Members&gt;</w:t>
      </w:r>
    </w:p>
    <w:p w:rsidR="008B33D0" w:rsidRPr="00D47BE6" w:rsidRDefault="008B33D0" w:rsidP="008B33D0">
      <w:pPr>
        <w:pStyle w:val="NormalBold"/>
      </w:pPr>
      <w:r w:rsidRPr="00D47BE6">
        <w:rPr>
          <w:rStyle w:val="HideTWBExt"/>
          <w:b w:val="0"/>
        </w:rPr>
        <w:t>&lt;/RepeatBlock-By&gt;</w:t>
      </w:r>
    </w:p>
    <w:p w:rsidR="008B33D0" w:rsidRPr="00D47BE6" w:rsidRDefault="008B33D0" w:rsidP="008B33D0">
      <w:pPr>
        <w:pStyle w:val="NormalBold"/>
      </w:pPr>
      <w:r w:rsidRPr="00D47BE6">
        <w:rPr>
          <w:rStyle w:val="HideTWBExt"/>
          <w:b w:val="0"/>
        </w:rPr>
        <w:t>&lt;DocAmend&gt;</w:t>
      </w:r>
      <w:r w:rsidRPr="00D47BE6">
        <w:t>Propunere de rezoluție</w:t>
      </w:r>
      <w:r w:rsidRPr="00D47BE6">
        <w:rPr>
          <w:rStyle w:val="HideTWBExt"/>
          <w:b w:val="0"/>
        </w:rPr>
        <w:t>&lt;/DocAmend&gt;</w:t>
      </w:r>
    </w:p>
    <w:p w:rsidR="008B33D0" w:rsidRPr="00D47BE6" w:rsidRDefault="008B33D0" w:rsidP="008B33D0">
      <w:pPr>
        <w:pStyle w:val="NormalBold"/>
      </w:pPr>
      <w:r w:rsidRPr="00D47BE6">
        <w:rPr>
          <w:rStyle w:val="HideTWBExt"/>
          <w:b w:val="0"/>
        </w:rPr>
        <w:t>&lt;Article&gt;</w:t>
      </w:r>
      <w:r w:rsidRPr="00D47BE6">
        <w:t>Punctul 27</w:t>
      </w:r>
      <w:r w:rsidRPr="00D47BE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33D0" w:rsidRPr="00D47BE6" w:rsidTr="006C019B">
        <w:trPr>
          <w:trHeight w:hRule="exact" w:val="240"/>
          <w:jc w:val="center"/>
        </w:trPr>
        <w:tc>
          <w:tcPr>
            <w:tcW w:w="9752" w:type="dxa"/>
            <w:gridSpan w:val="2"/>
            <w:tcBorders>
              <w:top w:val="nil"/>
              <w:left w:val="nil"/>
              <w:bottom w:val="nil"/>
              <w:right w:val="nil"/>
            </w:tcBorders>
          </w:tcPr>
          <w:p w:rsidR="008B33D0" w:rsidRPr="00D47BE6" w:rsidRDefault="008B33D0" w:rsidP="006C019B"/>
        </w:tc>
      </w:tr>
      <w:tr w:rsidR="008B33D0" w:rsidRPr="00D47BE6" w:rsidTr="006C019B">
        <w:trPr>
          <w:trHeight w:val="240"/>
          <w:jc w:val="center"/>
        </w:trPr>
        <w:tc>
          <w:tcPr>
            <w:tcW w:w="4876" w:type="dxa"/>
            <w:tcBorders>
              <w:top w:val="nil"/>
              <w:left w:val="nil"/>
              <w:bottom w:val="nil"/>
              <w:right w:val="nil"/>
            </w:tcBorders>
          </w:tcPr>
          <w:p w:rsidR="008B33D0" w:rsidRPr="00D47BE6" w:rsidRDefault="008B33D0" w:rsidP="006C019B">
            <w:pPr>
              <w:pStyle w:val="AmColumnHeading"/>
            </w:pPr>
            <w:r w:rsidRPr="00D47BE6">
              <w:t>Propunerea de rezoluție</w:t>
            </w:r>
          </w:p>
        </w:tc>
        <w:tc>
          <w:tcPr>
            <w:tcW w:w="4876" w:type="dxa"/>
            <w:tcBorders>
              <w:top w:val="nil"/>
              <w:left w:val="nil"/>
              <w:bottom w:val="nil"/>
              <w:right w:val="nil"/>
            </w:tcBorders>
          </w:tcPr>
          <w:p w:rsidR="008B33D0" w:rsidRPr="00D47BE6" w:rsidRDefault="008B33D0" w:rsidP="006C019B">
            <w:pPr>
              <w:pStyle w:val="AmColumnHeading"/>
            </w:pPr>
            <w:r w:rsidRPr="00D47BE6">
              <w:t>Amendamentul</w:t>
            </w:r>
          </w:p>
        </w:tc>
      </w:tr>
      <w:tr w:rsidR="008B33D0" w:rsidRPr="00D47BE6" w:rsidTr="006C019B">
        <w:trPr>
          <w:jc w:val="center"/>
        </w:trPr>
        <w:tc>
          <w:tcPr>
            <w:tcW w:w="4876" w:type="dxa"/>
            <w:tcBorders>
              <w:top w:val="nil"/>
              <w:left w:val="nil"/>
              <w:bottom w:val="nil"/>
              <w:right w:val="nil"/>
            </w:tcBorders>
          </w:tcPr>
          <w:p w:rsidR="008B33D0" w:rsidRPr="00D47BE6" w:rsidRDefault="008B33D0" w:rsidP="006C019B">
            <w:pPr>
              <w:pStyle w:val="Normal6a"/>
            </w:pPr>
            <w:r w:rsidRPr="00D47BE6">
              <w:t>27.</w:t>
            </w:r>
            <w:r w:rsidRPr="00D47BE6">
              <w:tab/>
              <w:t>reiterează faptul că o regiune indo-pacifică pașnică, stabilă și bazată pe norme este un interes european vital; încurajează, în acest scop, legături mai strânse în materie de politică externă, securitate și apărare cu parteneri din regiune care împărtășesc aceeași viziune, în conformitate cu strategia UE pentru cooperare în regiunea indo-pacifică; încurajează VP/ÎR să promoveze vizibilitatea și efectele acțiunii externe a UE împreună cu partenerii noștri din regiunea indo-pacifică, în special Australia, Noua Zeelandă, Coreea de Sud și Japonia;</w:t>
            </w:r>
          </w:p>
        </w:tc>
        <w:tc>
          <w:tcPr>
            <w:tcW w:w="4876" w:type="dxa"/>
            <w:tcBorders>
              <w:top w:val="nil"/>
              <w:left w:val="nil"/>
              <w:bottom w:val="nil"/>
              <w:right w:val="nil"/>
            </w:tcBorders>
          </w:tcPr>
          <w:p w:rsidR="008B33D0" w:rsidRPr="00D47BE6" w:rsidRDefault="008B33D0" w:rsidP="006C019B">
            <w:pPr>
              <w:pStyle w:val="Normal6a"/>
            </w:pPr>
            <w:r w:rsidRPr="00D47BE6">
              <w:t>27.</w:t>
            </w:r>
            <w:r w:rsidRPr="00D47BE6">
              <w:tab/>
              <w:t xml:space="preserve">reiterează faptul că o regiune indo-pacifică pașnică, stabilă și bazată pe norme este un interes european vital; încurajează, în acest scop, legături mai strânse în materie de politică externă, securitate și apărare cu parteneri din regiune care împărtășesc aceeași viziune, în conformitate cu strategia UE pentru cooperare în regiunea indo-pacifică; încurajează VP/ÎR să promoveze vizibilitatea și efectele acțiunii externe a UE împreună cu partenerii noștri din regiunea indo-pacifică, în special </w:t>
            </w:r>
            <w:r w:rsidRPr="00D47BE6">
              <w:rPr>
                <w:b/>
                <w:i/>
              </w:rPr>
              <w:t xml:space="preserve">Taiwan, </w:t>
            </w:r>
            <w:r w:rsidRPr="00D47BE6">
              <w:t>Australia, Noua Zeelandă, Coreea de Sud și Japonia;</w:t>
            </w:r>
          </w:p>
        </w:tc>
      </w:tr>
    </w:tbl>
    <w:p w:rsidR="008B33D0" w:rsidRPr="00D47BE6" w:rsidRDefault="008B33D0" w:rsidP="008B33D0">
      <w:pPr>
        <w:pStyle w:val="AmOrLang"/>
      </w:pPr>
      <w:r w:rsidRPr="00D47BE6">
        <w:t xml:space="preserve">Or. </w:t>
      </w:r>
      <w:r w:rsidRPr="00D47BE6">
        <w:rPr>
          <w:rStyle w:val="HideTWBExt"/>
        </w:rPr>
        <w:t>&lt;Original&gt;</w:t>
      </w:r>
      <w:r w:rsidRPr="00D47BE6">
        <w:rPr>
          <w:rStyle w:val="HideTWBInt"/>
        </w:rPr>
        <w:t>{SV}</w:t>
      </w:r>
      <w:r w:rsidRPr="00D47BE6">
        <w:t>sv</w:t>
      </w:r>
      <w:r w:rsidRPr="00D47BE6">
        <w:rPr>
          <w:rStyle w:val="HideTWBExt"/>
        </w:rPr>
        <w:t>&lt;/Original&gt;</w:t>
      </w:r>
    </w:p>
    <w:p w:rsidR="008B33D0" w:rsidRPr="00D47BE6" w:rsidRDefault="008B33D0" w:rsidP="008B33D0">
      <w:r w:rsidRPr="00D47BE6">
        <w:rPr>
          <w:rStyle w:val="HideTWBExt"/>
        </w:rPr>
        <w:t>&lt;/Amend&gt;</w:t>
      </w:r>
    </w:p>
    <w:p w:rsidR="008B33D0" w:rsidRPr="00EA319D" w:rsidRDefault="008B33D0" w:rsidP="008B33D0">
      <w:pPr>
        <w:pStyle w:val="AmNumberTabs"/>
      </w:pPr>
      <w:r w:rsidRPr="00EA319D">
        <w:rPr>
          <w:rStyle w:val="HideTWBExt"/>
        </w:rPr>
        <w:t>&lt;Amend&gt;</w:t>
      </w:r>
      <w:r w:rsidRPr="00EA319D">
        <w:t>Amendamentul</w:t>
      </w:r>
      <w:r w:rsidRPr="00EA319D">
        <w:tab/>
      </w:r>
      <w:r w:rsidRPr="00EA319D">
        <w:tab/>
      </w:r>
      <w:r w:rsidRPr="00EA319D">
        <w:rPr>
          <w:rStyle w:val="HideTWBExt"/>
        </w:rPr>
        <w:t>&lt;NumAm&gt;</w:t>
      </w:r>
      <w:r w:rsidRPr="00EA319D">
        <w:t>765</w:t>
      </w:r>
      <w:r w:rsidRPr="00EA319D">
        <w:rPr>
          <w:rStyle w:val="HideTWBExt"/>
        </w:rPr>
        <w:t>&lt;/NumAm&gt;</w:t>
      </w:r>
    </w:p>
    <w:p w:rsidR="008B33D0" w:rsidRPr="00EA319D" w:rsidRDefault="008B33D0" w:rsidP="008B33D0">
      <w:pPr>
        <w:pStyle w:val="NormalBold"/>
      </w:pPr>
      <w:r w:rsidRPr="00EA319D">
        <w:rPr>
          <w:rStyle w:val="HideTWBExt"/>
          <w:b w:val="0"/>
        </w:rPr>
        <w:t>&lt;RepeatBlock-By&gt;&lt;Members&gt;</w:t>
      </w:r>
      <w:r w:rsidRPr="00EA319D">
        <w:t>Miriam Lexmann</w:t>
      </w:r>
      <w:r w:rsidRPr="00EA319D">
        <w:rPr>
          <w:rStyle w:val="HideTWBExt"/>
          <w:b w:val="0"/>
        </w:rPr>
        <w:t>&lt;/Members&gt;</w:t>
      </w:r>
    </w:p>
    <w:p w:rsidR="008B33D0" w:rsidRPr="00EA319D" w:rsidRDefault="008B33D0" w:rsidP="008B33D0">
      <w:pPr>
        <w:pStyle w:val="NormalBold"/>
      </w:pPr>
      <w:r w:rsidRPr="00EA319D">
        <w:rPr>
          <w:rStyle w:val="HideTWBExt"/>
          <w:b w:val="0"/>
        </w:rPr>
        <w:t>&lt;/RepeatBlock-By&gt;</w:t>
      </w:r>
    </w:p>
    <w:p w:rsidR="008B33D0" w:rsidRPr="00EA319D" w:rsidRDefault="008B33D0" w:rsidP="008B33D0">
      <w:pPr>
        <w:pStyle w:val="NormalBold"/>
      </w:pPr>
      <w:r w:rsidRPr="00EA319D">
        <w:rPr>
          <w:rStyle w:val="HideTWBExt"/>
        </w:rPr>
        <w:t>&lt;DocAmend&gt;</w:t>
      </w:r>
      <w:r w:rsidRPr="00EA319D">
        <w:t>Propunere de rezoluție</w:t>
      </w:r>
      <w:r w:rsidRPr="00EA319D">
        <w:rPr>
          <w:rStyle w:val="HideTWBExt"/>
        </w:rPr>
        <w:t>&lt;/DocAmend&gt;</w:t>
      </w:r>
    </w:p>
    <w:p w:rsidR="008B33D0" w:rsidRPr="00EA319D" w:rsidRDefault="008B33D0" w:rsidP="008B33D0">
      <w:pPr>
        <w:pStyle w:val="NormalBold"/>
      </w:pPr>
      <w:r w:rsidRPr="00EA319D">
        <w:rPr>
          <w:rStyle w:val="HideTWBExt"/>
        </w:rPr>
        <w:t>&lt;Article&gt;</w:t>
      </w:r>
      <w:r w:rsidRPr="00EA319D">
        <w:t>Punctul 27</w:t>
      </w:r>
      <w:r w:rsidRPr="00EA31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33D0" w:rsidRPr="00EA319D" w:rsidTr="006C019B">
        <w:trPr>
          <w:trHeight w:hRule="exact" w:val="240"/>
          <w:jc w:val="center"/>
        </w:trPr>
        <w:tc>
          <w:tcPr>
            <w:tcW w:w="9752" w:type="dxa"/>
            <w:gridSpan w:val="2"/>
            <w:tcBorders>
              <w:top w:val="nil"/>
              <w:left w:val="nil"/>
              <w:bottom w:val="nil"/>
              <w:right w:val="nil"/>
            </w:tcBorders>
          </w:tcPr>
          <w:p w:rsidR="008B33D0" w:rsidRPr="00EA319D" w:rsidRDefault="008B33D0" w:rsidP="006C019B"/>
        </w:tc>
      </w:tr>
      <w:tr w:rsidR="008B33D0" w:rsidRPr="00EA319D" w:rsidTr="006C019B">
        <w:trPr>
          <w:trHeight w:val="240"/>
          <w:jc w:val="center"/>
        </w:trPr>
        <w:tc>
          <w:tcPr>
            <w:tcW w:w="4876" w:type="dxa"/>
            <w:tcBorders>
              <w:top w:val="nil"/>
              <w:left w:val="nil"/>
              <w:bottom w:val="nil"/>
              <w:right w:val="nil"/>
            </w:tcBorders>
          </w:tcPr>
          <w:p w:rsidR="008B33D0" w:rsidRPr="00EA319D" w:rsidRDefault="008B33D0" w:rsidP="006C019B">
            <w:pPr>
              <w:pStyle w:val="AmColumnHeading"/>
            </w:pPr>
            <w:r w:rsidRPr="00EA319D">
              <w:t>Propunerea de rezoluție</w:t>
            </w:r>
          </w:p>
        </w:tc>
        <w:tc>
          <w:tcPr>
            <w:tcW w:w="4876" w:type="dxa"/>
            <w:tcBorders>
              <w:top w:val="nil"/>
              <w:left w:val="nil"/>
              <w:bottom w:val="nil"/>
              <w:right w:val="nil"/>
            </w:tcBorders>
          </w:tcPr>
          <w:p w:rsidR="008B33D0" w:rsidRPr="00EA319D" w:rsidRDefault="008B33D0" w:rsidP="006C019B">
            <w:pPr>
              <w:pStyle w:val="AmColumnHeading"/>
            </w:pPr>
            <w:r w:rsidRPr="00EA319D">
              <w:t>Amendamentul</w:t>
            </w:r>
          </w:p>
        </w:tc>
      </w:tr>
      <w:tr w:rsidR="008B33D0" w:rsidRPr="00EA319D" w:rsidTr="006C019B">
        <w:trPr>
          <w:jc w:val="center"/>
        </w:trPr>
        <w:tc>
          <w:tcPr>
            <w:tcW w:w="4876" w:type="dxa"/>
            <w:tcBorders>
              <w:top w:val="nil"/>
              <w:left w:val="nil"/>
              <w:bottom w:val="nil"/>
              <w:right w:val="nil"/>
            </w:tcBorders>
          </w:tcPr>
          <w:p w:rsidR="008B33D0" w:rsidRPr="00EA319D" w:rsidRDefault="008B33D0" w:rsidP="006C019B">
            <w:pPr>
              <w:pStyle w:val="Normal6a"/>
            </w:pPr>
            <w:r w:rsidRPr="00EA319D">
              <w:t>27.</w:t>
            </w:r>
            <w:r w:rsidRPr="00EA319D">
              <w:tab/>
              <w:t xml:space="preserve">reiterează faptul că o regiune indo-pacifică pașnică, stabilă și bazată pe norme este un interes european vital; încurajează, în acest scop, legături mai strânse în materie de politică externă, securitate și apărare cu parteneri din regiune care împărtășesc aceeași viziune, în conformitate cu strategia UE pentru cooperare în regiunea indo-pacifică; încurajează VP/ÎR să promoveze vizibilitatea și efectele acțiunii externe a UE împreună cu partenerii noștri din regiunea indo-pacifică, în special Australia, Noua Zeelandă, Coreea de Sud </w:t>
            </w:r>
            <w:r w:rsidRPr="00EA319D">
              <w:rPr>
                <w:b/>
                <w:bCs/>
                <w:i/>
                <w:iCs/>
              </w:rPr>
              <w:t>și</w:t>
            </w:r>
            <w:r w:rsidRPr="00EA319D">
              <w:rPr>
                <w:b/>
                <w:bCs/>
              </w:rPr>
              <w:t xml:space="preserve"> </w:t>
            </w:r>
            <w:r w:rsidRPr="00EA319D">
              <w:t>Japonia;</w:t>
            </w:r>
          </w:p>
        </w:tc>
        <w:tc>
          <w:tcPr>
            <w:tcW w:w="4876" w:type="dxa"/>
            <w:tcBorders>
              <w:top w:val="nil"/>
              <w:left w:val="nil"/>
              <w:bottom w:val="nil"/>
              <w:right w:val="nil"/>
            </w:tcBorders>
          </w:tcPr>
          <w:p w:rsidR="008B33D0" w:rsidRPr="00EA319D" w:rsidRDefault="008B33D0" w:rsidP="006C019B">
            <w:pPr>
              <w:pStyle w:val="Normal6a"/>
            </w:pPr>
            <w:r w:rsidRPr="00EA319D">
              <w:t>27.</w:t>
            </w:r>
            <w:r w:rsidRPr="00EA319D">
              <w:tab/>
              <w:t>reiterează faptul că o regiune indo-pacifică pașnică, stabilă și bazată pe norme este un interes european vital; încurajează, în acest scop, legături mai strânse în materie de politică externă, securitate și apărare cu parteneri din regiune care împărtășesc aceeași viziune, în conformitate cu strategia UE pentru cooperare în regiunea indo-pacifică; încurajează VP/ÎR să promoveze vizibilitatea și efectele acțiunii externe a UE împreună cu partenerii noștri din regiunea indo-pacifică, în special Australia, Noua Zeelandă, Coreea de Sud</w:t>
            </w:r>
            <w:r w:rsidRPr="00EA319D">
              <w:rPr>
                <w:b/>
                <w:i/>
              </w:rPr>
              <w:t xml:space="preserve">, </w:t>
            </w:r>
            <w:r w:rsidRPr="00EA319D">
              <w:t xml:space="preserve">Japonia și </w:t>
            </w:r>
            <w:r w:rsidRPr="00EA319D">
              <w:rPr>
                <w:b/>
                <w:i/>
              </w:rPr>
              <w:t>Taiwan</w:t>
            </w:r>
            <w:r w:rsidRPr="00EA319D">
              <w:t>;</w:t>
            </w:r>
          </w:p>
        </w:tc>
      </w:tr>
    </w:tbl>
    <w:p w:rsidR="008B33D0" w:rsidRPr="00EA319D" w:rsidRDefault="008B33D0" w:rsidP="008B33D0">
      <w:pPr>
        <w:pStyle w:val="AmOrLang"/>
      </w:pPr>
      <w:r w:rsidRPr="00EA319D">
        <w:t xml:space="preserve">Or. </w:t>
      </w:r>
      <w:r w:rsidRPr="00EA319D">
        <w:rPr>
          <w:rStyle w:val="HideTWBExt"/>
        </w:rPr>
        <w:t>&lt;Original&gt;</w:t>
      </w:r>
      <w:r w:rsidRPr="00EA319D">
        <w:rPr>
          <w:rStyle w:val="HideTWBInt"/>
        </w:rPr>
        <w:t>{EN}</w:t>
      </w:r>
      <w:r w:rsidRPr="00EA319D">
        <w:t>en</w:t>
      </w:r>
      <w:r w:rsidRPr="00EA319D">
        <w:rPr>
          <w:rStyle w:val="HideTWBExt"/>
        </w:rPr>
        <w:t>&lt;/Original&gt;</w:t>
      </w:r>
    </w:p>
    <w:p w:rsidR="008B33D0" w:rsidRPr="00EA319D" w:rsidRDefault="008B33D0" w:rsidP="008B33D0">
      <w:r w:rsidRPr="00EA319D">
        <w:rPr>
          <w:rStyle w:val="HideTWBExt"/>
        </w:rPr>
        <w:t>&lt;/Amend&gt;</w:t>
      </w:r>
    </w:p>
    <w:p w:rsidR="008B33D0" w:rsidRPr="00EA319D" w:rsidRDefault="008B33D0" w:rsidP="008B33D0">
      <w:pPr>
        <w:pStyle w:val="AmNumberTabs"/>
      </w:pPr>
      <w:r w:rsidRPr="00EA319D">
        <w:rPr>
          <w:rStyle w:val="HideTWBExt"/>
        </w:rPr>
        <w:t>&lt;Amend&gt;</w:t>
      </w:r>
      <w:r w:rsidRPr="00EA319D">
        <w:t>Amendamentul</w:t>
      </w:r>
      <w:r w:rsidRPr="00EA319D">
        <w:tab/>
      </w:r>
      <w:r w:rsidRPr="00EA319D">
        <w:tab/>
      </w:r>
      <w:r w:rsidRPr="00EA319D">
        <w:rPr>
          <w:rStyle w:val="HideTWBExt"/>
        </w:rPr>
        <w:t>&lt;NumAm&gt;</w:t>
      </w:r>
      <w:r w:rsidRPr="00EA319D">
        <w:t>766</w:t>
      </w:r>
      <w:r w:rsidRPr="00EA319D">
        <w:rPr>
          <w:rStyle w:val="HideTWBExt"/>
        </w:rPr>
        <w:t>&lt;/NumAm&gt;</w:t>
      </w:r>
    </w:p>
    <w:p w:rsidR="008B33D0" w:rsidRPr="00EA319D" w:rsidRDefault="008B33D0" w:rsidP="008B33D0">
      <w:pPr>
        <w:pStyle w:val="NormalBold"/>
      </w:pPr>
      <w:r w:rsidRPr="00EA319D">
        <w:rPr>
          <w:rStyle w:val="HideTWBExt"/>
          <w:b w:val="0"/>
        </w:rPr>
        <w:t>&lt;RepeatBlock-By&gt;&lt;Members&gt;</w:t>
      </w:r>
      <w:r w:rsidRPr="00EA319D">
        <w:t>Michael Gahler, Andrey Kovatchev</w:t>
      </w:r>
      <w:r w:rsidRPr="00EA319D">
        <w:rPr>
          <w:rStyle w:val="HideTWBExt"/>
          <w:b w:val="0"/>
        </w:rPr>
        <w:t>&lt;/Members&gt;</w:t>
      </w:r>
    </w:p>
    <w:p w:rsidR="008B33D0" w:rsidRPr="00EA319D" w:rsidRDefault="008B33D0" w:rsidP="008B33D0">
      <w:pPr>
        <w:pStyle w:val="NormalBold"/>
      </w:pPr>
      <w:r w:rsidRPr="00EA319D">
        <w:rPr>
          <w:rStyle w:val="HideTWBExt"/>
          <w:b w:val="0"/>
        </w:rPr>
        <w:t>&lt;/RepeatBlock-By&gt;</w:t>
      </w:r>
    </w:p>
    <w:p w:rsidR="008B33D0" w:rsidRPr="00EA319D" w:rsidRDefault="008B33D0" w:rsidP="008B33D0">
      <w:pPr>
        <w:pStyle w:val="NormalBold"/>
      </w:pPr>
      <w:r w:rsidRPr="00EA319D">
        <w:rPr>
          <w:rStyle w:val="HideTWBExt"/>
        </w:rPr>
        <w:t>&lt;DocAmend&gt;</w:t>
      </w:r>
      <w:r w:rsidRPr="00EA319D">
        <w:t>Propunere de rezoluție</w:t>
      </w:r>
      <w:r w:rsidRPr="00EA319D">
        <w:rPr>
          <w:rStyle w:val="HideTWBExt"/>
        </w:rPr>
        <w:t>&lt;/DocAmend&gt;</w:t>
      </w:r>
    </w:p>
    <w:p w:rsidR="008B33D0" w:rsidRPr="00EA319D" w:rsidRDefault="008B33D0" w:rsidP="008B33D0">
      <w:pPr>
        <w:pStyle w:val="NormalBold"/>
      </w:pPr>
      <w:r w:rsidRPr="00EA319D">
        <w:rPr>
          <w:rStyle w:val="HideTWBExt"/>
        </w:rPr>
        <w:t>&lt;Article&gt;</w:t>
      </w:r>
      <w:r w:rsidRPr="00EA319D">
        <w:t>Punctul 27</w:t>
      </w:r>
      <w:r w:rsidRPr="00EA31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33D0" w:rsidRPr="00EA319D" w:rsidTr="006C019B">
        <w:trPr>
          <w:trHeight w:hRule="exact" w:val="240"/>
          <w:jc w:val="center"/>
        </w:trPr>
        <w:tc>
          <w:tcPr>
            <w:tcW w:w="9752" w:type="dxa"/>
            <w:gridSpan w:val="2"/>
            <w:tcBorders>
              <w:top w:val="nil"/>
              <w:left w:val="nil"/>
              <w:bottom w:val="nil"/>
              <w:right w:val="nil"/>
            </w:tcBorders>
          </w:tcPr>
          <w:p w:rsidR="008B33D0" w:rsidRPr="00EA319D" w:rsidRDefault="008B33D0" w:rsidP="006C019B"/>
        </w:tc>
      </w:tr>
      <w:tr w:rsidR="008B33D0" w:rsidRPr="00EA319D" w:rsidTr="006C019B">
        <w:trPr>
          <w:trHeight w:val="240"/>
          <w:jc w:val="center"/>
        </w:trPr>
        <w:tc>
          <w:tcPr>
            <w:tcW w:w="4876" w:type="dxa"/>
            <w:tcBorders>
              <w:top w:val="nil"/>
              <w:left w:val="nil"/>
              <w:bottom w:val="nil"/>
              <w:right w:val="nil"/>
            </w:tcBorders>
          </w:tcPr>
          <w:p w:rsidR="008B33D0" w:rsidRPr="00EA319D" w:rsidRDefault="008B33D0" w:rsidP="006C019B">
            <w:pPr>
              <w:pStyle w:val="AmColumnHeading"/>
            </w:pPr>
            <w:r w:rsidRPr="00EA319D">
              <w:t>Propunerea de rezoluție</w:t>
            </w:r>
          </w:p>
        </w:tc>
        <w:tc>
          <w:tcPr>
            <w:tcW w:w="4876" w:type="dxa"/>
            <w:tcBorders>
              <w:top w:val="nil"/>
              <w:left w:val="nil"/>
              <w:bottom w:val="nil"/>
              <w:right w:val="nil"/>
            </w:tcBorders>
          </w:tcPr>
          <w:p w:rsidR="008B33D0" w:rsidRPr="00EA319D" w:rsidRDefault="008B33D0" w:rsidP="006C019B">
            <w:pPr>
              <w:pStyle w:val="AmColumnHeading"/>
            </w:pPr>
            <w:r w:rsidRPr="00EA319D">
              <w:t>Amendamentul</w:t>
            </w:r>
          </w:p>
        </w:tc>
      </w:tr>
      <w:tr w:rsidR="008B33D0" w:rsidRPr="00EA319D" w:rsidTr="006C019B">
        <w:trPr>
          <w:jc w:val="center"/>
        </w:trPr>
        <w:tc>
          <w:tcPr>
            <w:tcW w:w="4876" w:type="dxa"/>
            <w:tcBorders>
              <w:top w:val="nil"/>
              <w:left w:val="nil"/>
              <w:bottom w:val="nil"/>
              <w:right w:val="nil"/>
            </w:tcBorders>
          </w:tcPr>
          <w:p w:rsidR="008B33D0" w:rsidRPr="00EA319D" w:rsidRDefault="008B33D0" w:rsidP="006C019B">
            <w:pPr>
              <w:pStyle w:val="Normal6a"/>
            </w:pPr>
            <w:r w:rsidRPr="00EA319D">
              <w:t>27.</w:t>
            </w:r>
            <w:r w:rsidRPr="00EA319D">
              <w:tab/>
              <w:t xml:space="preserve">reiterează faptul că o regiune indo-pacifică pașnică, stabilă și bazată pe norme este un interes european vital; încurajează, în acest scop, legături mai strânse în materie de politică externă, securitate și apărare cu parteneri din regiune care împărtășesc aceeași viziune, în conformitate cu strategia UE pentru cooperare în regiunea indo-pacifică; încurajează VP/ÎR să promoveze vizibilitatea și efectele acțiunii externe a UE împreună cu partenerii noștri din regiunea indo-pacifică, în special Australia, Noua Zeelandă, Coreea de Sud </w:t>
            </w:r>
            <w:r w:rsidRPr="00EA319D">
              <w:rPr>
                <w:b/>
                <w:bCs/>
                <w:i/>
                <w:iCs/>
              </w:rPr>
              <w:t>și</w:t>
            </w:r>
            <w:r w:rsidRPr="00EA319D">
              <w:rPr>
                <w:b/>
                <w:bCs/>
              </w:rPr>
              <w:t xml:space="preserve"> </w:t>
            </w:r>
            <w:r w:rsidRPr="00EA319D">
              <w:t>Japonia;</w:t>
            </w:r>
          </w:p>
        </w:tc>
        <w:tc>
          <w:tcPr>
            <w:tcW w:w="4876" w:type="dxa"/>
            <w:tcBorders>
              <w:top w:val="nil"/>
              <w:left w:val="nil"/>
              <w:bottom w:val="nil"/>
              <w:right w:val="nil"/>
            </w:tcBorders>
          </w:tcPr>
          <w:p w:rsidR="008B33D0" w:rsidRPr="00EA319D" w:rsidRDefault="008B33D0" w:rsidP="006C019B">
            <w:pPr>
              <w:pStyle w:val="Normal6a"/>
            </w:pPr>
            <w:r w:rsidRPr="00EA319D">
              <w:t>27.</w:t>
            </w:r>
            <w:r w:rsidRPr="00EA319D">
              <w:tab/>
              <w:t>reiterează faptul că o regiune indo-pacifică pașnică, stabilă și bazată pe norme este un interes european vital; încurajează, în acest scop, legături mai strânse în materie de politică externă, securitate și apărare cu parteneri din regiune care împărtășesc aceeași viziune, în conformitate cu strategia UE pentru cooperare în regiunea indo-pacifică; încurajează VP/ÎR să promoveze vizibilitatea și efectele acțiunii externe a UE împreună cu partenerii noștri din regiunea indo-pacifică, în special Australia, Noua Zeelandă, Coreea de Sud</w:t>
            </w:r>
            <w:r w:rsidRPr="00EA319D">
              <w:rPr>
                <w:b/>
                <w:i/>
              </w:rPr>
              <w:t xml:space="preserve">, </w:t>
            </w:r>
            <w:r w:rsidRPr="00EA319D">
              <w:t xml:space="preserve">Japonia și </w:t>
            </w:r>
            <w:r w:rsidRPr="00EA319D">
              <w:rPr>
                <w:b/>
                <w:i/>
              </w:rPr>
              <w:t>Taiwan</w:t>
            </w:r>
            <w:r w:rsidRPr="00EA319D">
              <w:t>;</w:t>
            </w:r>
          </w:p>
        </w:tc>
      </w:tr>
    </w:tbl>
    <w:p w:rsidR="008B33D0" w:rsidRPr="00EA319D" w:rsidRDefault="008B33D0" w:rsidP="008B33D0">
      <w:pPr>
        <w:pStyle w:val="AmOrLang"/>
      </w:pPr>
      <w:r w:rsidRPr="00EA319D">
        <w:t xml:space="preserve">Or. </w:t>
      </w:r>
      <w:r w:rsidRPr="00EA319D">
        <w:rPr>
          <w:rStyle w:val="HideTWBExt"/>
        </w:rPr>
        <w:t>&lt;Original&gt;</w:t>
      </w:r>
      <w:r w:rsidRPr="00EA319D">
        <w:rPr>
          <w:rStyle w:val="HideTWBInt"/>
        </w:rPr>
        <w:t>{EN}</w:t>
      </w:r>
      <w:r w:rsidRPr="00EA319D">
        <w:t>en</w:t>
      </w:r>
      <w:r w:rsidRPr="00EA319D">
        <w:rPr>
          <w:rStyle w:val="HideTWBExt"/>
        </w:rPr>
        <w:t>&lt;/Original&gt;</w:t>
      </w:r>
    </w:p>
    <w:p w:rsidR="008B33D0" w:rsidRPr="00EA319D" w:rsidRDefault="008B33D0" w:rsidP="008B33D0">
      <w:r w:rsidRPr="00EA319D">
        <w:rPr>
          <w:rStyle w:val="HideTWBExt"/>
        </w:rPr>
        <w:t>&lt;/Amend&gt;</w:t>
      </w:r>
    </w:p>
    <w:p w:rsidR="008B33D0" w:rsidRPr="00EA319D" w:rsidRDefault="008B33D0" w:rsidP="008B33D0">
      <w:pPr>
        <w:pStyle w:val="AmNumberTabs"/>
      </w:pPr>
      <w:r w:rsidRPr="00EA319D">
        <w:rPr>
          <w:rStyle w:val="HideTWBExt"/>
        </w:rPr>
        <w:t>&lt;Amend&gt;</w:t>
      </w:r>
      <w:r w:rsidRPr="00EA319D">
        <w:t>Amendamentul</w:t>
      </w:r>
      <w:r w:rsidRPr="00EA319D">
        <w:tab/>
      </w:r>
      <w:r w:rsidRPr="00EA319D">
        <w:tab/>
      </w:r>
      <w:r w:rsidRPr="00EA319D">
        <w:rPr>
          <w:rStyle w:val="HideTWBExt"/>
        </w:rPr>
        <w:t>&lt;NumAm&gt;</w:t>
      </w:r>
      <w:r w:rsidRPr="00EA319D">
        <w:t>767</w:t>
      </w:r>
      <w:r w:rsidRPr="00EA319D">
        <w:rPr>
          <w:rStyle w:val="HideTWBExt"/>
        </w:rPr>
        <w:t>&lt;/NumAm&gt;</w:t>
      </w:r>
    </w:p>
    <w:p w:rsidR="008B33D0" w:rsidRPr="00EA319D" w:rsidRDefault="008B33D0" w:rsidP="008B33D0">
      <w:pPr>
        <w:pStyle w:val="NormalBold"/>
      </w:pPr>
      <w:r w:rsidRPr="00EA319D">
        <w:rPr>
          <w:rStyle w:val="HideTWBExt"/>
          <w:b w:val="0"/>
        </w:rPr>
        <w:t>&lt;RepeatBlock-By&gt;&lt;Members&gt;</w:t>
      </w:r>
      <w:r w:rsidRPr="00EA319D">
        <w:t>Miriam Lexmann</w:t>
      </w:r>
      <w:r w:rsidRPr="00EA319D">
        <w:rPr>
          <w:rStyle w:val="HideTWBExt"/>
          <w:b w:val="0"/>
        </w:rPr>
        <w:t>&lt;/Members&gt;</w:t>
      </w:r>
    </w:p>
    <w:p w:rsidR="008B33D0" w:rsidRPr="00EA319D" w:rsidRDefault="008B33D0" w:rsidP="008B33D0">
      <w:pPr>
        <w:pStyle w:val="NormalBold"/>
      </w:pPr>
      <w:r w:rsidRPr="00EA319D">
        <w:rPr>
          <w:rStyle w:val="HideTWBExt"/>
          <w:b w:val="0"/>
        </w:rPr>
        <w:t>&lt;/RepeatBlock-By&gt;</w:t>
      </w:r>
    </w:p>
    <w:p w:rsidR="008B33D0" w:rsidRPr="00EA319D" w:rsidRDefault="008B33D0" w:rsidP="008B33D0">
      <w:pPr>
        <w:pStyle w:val="NormalBold"/>
      </w:pPr>
      <w:r w:rsidRPr="00EA319D">
        <w:rPr>
          <w:rStyle w:val="HideTWBExt"/>
        </w:rPr>
        <w:t>&lt;DocAmend&gt;</w:t>
      </w:r>
      <w:r w:rsidRPr="00EA319D">
        <w:t>Propunere de rezoluție</w:t>
      </w:r>
      <w:r w:rsidRPr="00EA319D">
        <w:rPr>
          <w:rStyle w:val="HideTWBExt"/>
        </w:rPr>
        <w:t>&lt;/DocAmend&gt;</w:t>
      </w:r>
    </w:p>
    <w:p w:rsidR="008B33D0" w:rsidRPr="00EA319D" w:rsidRDefault="008B33D0" w:rsidP="008B33D0">
      <w:pPr>
        <w:pStyle w:val="NormalBold"/>
      </w:pPr>
      <w:r w:rsidRPr="00EA319D">
        <w:rPr>
          <w:rStyle w:val="HideTWBExt"/>
        </w:rPr>
        <w:t>&lt;Article&gt;</w:t>
      </w:r>
      <w:r w:rsidRPr="00EA319D">
        <w:t>Punctul 27 a (nou)</w:t>
      </w:r>
      <w:r w:rsidRPr="00EA31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33D0" w:rsidRPr="00EA319D" w:rsidTr="006C019B">
        <w:trPr>
          <w:trHeight w:hRule="exact" w:val="240"/>
          <w:jc w:val="center"/>
        </w:trPr>
        <w:tc>
          <w:tcPr>
            <w:tcW w:w="9752" w:type="dxa"/>
            <w:gridSpan w:val="2"/>
            <w:tcBorders>
              <w:top w:val="nil"/>
              <w:left w:val="nil"/>
              <w:bottom w:val="nil"/>
              <w:right w:val="nil"/>
            </w:tcBorders>
          </w:tcPr>
          <w:p w:rsidR="008B33D0" w:rsidRPr="00EA319D" w:rsidRDefault="008B33D0" w:rsidP="006C019B"/>
        </w:tc>
      </w:tr>
      <w:tr w:rsidR="008B33D0" w:rsidRPr="00EA319D" w:rsidTr="006C019B">
        <w:trPr>
          <w:trHeight w:val="240"/>
          <w:jc w:val="center"/>
        </w:trPr>
        <w:tc>
          <w:tcPr>
            <w:tcW w:w="4876" w:type="dxa"/>
            <w:tcBorders>
              <w:top w:val="nil"/>
              <w:left w:val="nil"/>
              <w:bottom w:val="nil"/>
              <w:right w:val="nil"/>
            </w:tcBorders>
          </w:tcPr>
          <w:p w:rsidR="008B33D0" w:rsidRPr="00EA319D" w:rsidRDefault="008B33D0" w:rsidP="006C019B">
            <w:pPr>
              <w:pStyle w:val="AmColumnHeading"/>
            </w:pPr>
            <w:r w:rsidRPr="00EA319D">
              <w:t>Propunerea de rezoluție</w:t>
            </w:r>
          </w:p>
        </w:tc>
        <w:tc>
          <w:tcPr>
            <w:tcW w:w="4876" w:type="dxa"/>
            <w:tcBorders>
              <w:top w:val="nil"/>
              <w:left w:val="nil"/>
              <w:bottom w:val="nil"/>
              <w:right w:val="nil"/>
            </w:tcBorders>
          </w:tcPr>
          <w:p w:rsidR="008B33D0" w:rsidRPr="00EA319D" w:rsidRDefault="008B33D0" w:rsidP="006C019B">
            <w:pPr>
              <w:pStyle w:val="AmColumnHeading"/>
            </w:pPr>
            <w:r w:rsidRPr="00EA319D">
              <w:t>Amendamentul</w:t>
            </w:r>
          </w:p>
        </w:tc>
      </w:tr>
      <w:tr w:rsidR="008B33D0" w:rsidRPr="00EA319D" w:rsidTr="006C019B">
        <w:trPr>
          <w:jc w:val="center"/>
        </w:trPr>
        <w:tc>
          <w:tcPr>
            <w:tcW w:w="4876" w:type="dxa"/>
            <w:tcBorders>
              <w:top w:val="nil"/>
              <w:left w:val="nil"/>
              <w:bottom w:val="nil"/>
              <w:right w:val="nil"/>
            </w:tcBorders>
          </w:tcPr>
          <w:p w:rsidR="008B33D0" w:rsidRPr="00EA319D" w:rsidRDefault="008B33D0" w:rsidP="006C019B">
            <w:pPr>
              <w:pStyle w:val="Normal6a"/>
            </w:pPr>
          </w:p>
        </w:tc>
        <w:tc>
          <w:tcPr>
            <w:tcW w:w="4876" w:type="dxa"/>
            <w:tcBorders>
              <w:top w:val="nil"/>
              <w:left w:val="nil"/>
              <w:bottom w:val="nil"/>
              <w:right w:val="nil"/>
            </w:tcBorders>
          </w:tcPr>
          <w:p w:rsidR="008B33D0" w:rsidRPr="00EA319D" w:rsidRDefault="008B33D0" w:rsidP="006C019B">
            <w:pPr>
              <w:pStyle w:val="Normal6a"/>
            </w:pPr>
            <w:r w:rsidRPr="00EA319D">
              <w:rPr>
                <w:b/>
                <w:i/>
              </w:rPr>
              <w:t>27a.</w:t>
            </w:r>
            <w:r w:rsidRPr="00EA319D">
              <w:tab/>
            </w:r>
            <w:r w:rsidRPr="00EA319D">
              <w:rPr>
                <w:b/>
                <w:i/>
              </w:rPr>
              <w:t>se opune denaturării constante de către RPC a Rezoluției 2758 a ONU și eforturilor sale de a bloca participarea Taiwanului la organizațiile multilaterale; reafirmă angajamentul său ferm față de statu-quoul din Strâmtoarea Taiwan; subliniază că orice încercare de a schimba unilateral statu-quoul din Strâmtoarea Taiwan, în special prin forță sau constrângere, va fi considerată inacceptabilă și va primi un răspuns decisiv și ferm; </w:t>
            </w:r>
          </w:p>
        </w:tc>
      </w:tr>
    </w:tbl>
    <w:p w:rsidR="008B33D0" w:rsidRPr="00EA319D" w:rsidRDefault="008B33D0" w:rsidP="008B33D0">
      <w:pPr>
        <w:pStyle w:val="AmOrLang"/>
      </w:pPr>
      <w:r w:rsidRPr="00EA319D">
        <w:t xml:space="preserve">Or. </w:t>
      </w:r>
      <w:r w:rsidRPr="00EA319D">
        <w:rPr>
          <w:rStyle w:val="HideTWBExt"/>
        </w:rPr>
        <w:t>&lt;Original&gt;</w:t>
      </w:r>
      <w:r w:rsidRPr="00EA319D">
        <w:rPr>
          <w:rStyle w:val="HideTWBInt"/>
        </w:rPr>
        <w:t>{EN}</w:t>
      </w:r>
      <w:r w:rsidRPr="00EA319D">
        <w:t>en</w:t>
      </w:r>
      <w:r w:rsidRPr="00EA319D">
        <w:rPr>
          <w:rStyle w:val="HideTWBExt"/>
        </w:rPr>
        <w:t>&lt;/Original&gt;</w:t>
      </w:r>
    </w:p>
    <w:p w:rsidR="008B33D0" w:rsidRPr="00EA319D" w:rsidRDefault="008B33D0" w:rsidP="008B33D0">
      <w:r w:rsidRPr="00EA319D">
        <w:rPr>
          <w:rStyle w:val="HideTWBExt"/>
        </w:rPr>
        <w:t>&lt;/Amend&gt;</w:t>
      </w:r>
      <w:r w:rsidRPr="008B33D0">
        <w:rPr>
          <w:rStyle w:val="HideTWBExt"/>
        </w:rPr>
        <w:t>&lt;/RepeatBlock-Amend&gt;</w:t>
      </w:r>
    </w:p>
    <w:p w:rsidR="00C6672F" w:rsidRPr="003D29DB" w:rsidRDefault="00C6672F" w:rsidP="008B33D0"/>
    <w:sectPr w:rsidR="00C6672F" w:rsidRPr="003D29DB" w:rsidSect="008B33D0">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F51B4" w:rsidRDefault="00BA2795">
      <w:r>
        <w:separator/>
      </w:r>
    </w:p>
  </w:endnote>
  <w:endnote w:type="continuationSeparator" w:id="0">
    <w:p w:rsidR="00CF51B4" w:rsidRDefault="00BA27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3D0" w:rsidRDefault="008B33D0" w:rsidP="008B33D0">
    <w:pPr>
      <w:pStyle w:val="EPFooter"/>
    </w:pPr>
    <w:r>
      <w:t>PE</w:t>
    </w:r>
    <w:r w:rsidRPr="008B33D0">
      <w:rPr>
        <w:rStyle w:val="HideTWBExt"/>
      </w:rPr>
      <w:t>&lt;NoPE&gt;</w:t>
    </w:r>
    <w:r>
      <w:t>765.313</w:t>
    </w:r>
    <w:r w:rsidRPr="008B33D0">
      <w:rPr>
        <w:rStyle w:val="HideTWBExt"/>
      </w:rPr>
      <w:t>&lt;/NoPE&gt;&lt;Version&gt;</w:t>
    </w:r>
    <w:r>
      <w:t>v01-00</w:t>
    </w:r>
    <w:r w:rsidRPr="008B33D0">
      <w:rPr>
        <w:rStyle w:val="HideTWBExt"/>
      </w:rPr>
      <w:t>&lt;/Version&gt;</w:t>
    </w:r>
    <w:r>
      <w:tab/>
    </w:r>
    <w:r>
      <w:fldChar w:fldCharType="begin"/>
    </w:r>
    <w:r>
      <w:instrText xml:space="preserve"> PAGE  \* MERGEFORMAT </w:instrText>
    </w:r>
    <w:r>
      <w:fldChar w:fldCharType="separate"/>
    </w:r>
    <w:r>
      <w:rPr>
        <w:noProof/>
      </w:rPr>
      <w:t>2</w:t>
    </w:r>
    <w:r>
      <w:fldChar w:fldCharType="end"/>
    </w:r>
    <w:r>
      <w:t>/</w:t>
    </w:r>
    <w:fldSimple w:instr=" NUMPAGES  \* MERGEFORMAT ">
      <w:r>
        <w:rPr>
          <w:noProof/>
        </w:rPr>
        <w:t>187</w:t>
      </w:r>
    </w:fldSimple>
    <w:r>
      <w:tab/>
    </w:r>
    <w:r w:rsidRPr="008B33D0">
      <w:rPr>
        <w:rStyle w:val="HideTWBExt"/>
      </w:rPr>
      <w:t>&lt;PathFdR&gt;</w:t>
    </w:r>
    <w:r>
      <w:t>AM\1309977RO.docx</w:t>
    </w:r>
    <w:r w:rsidRPr="008B33D0">
      <w:rPr>
        <w:rStyle w:val="HideTWBExt"/>
      </w:rPr>
      <w:t>&lt;/PathFdR&gt;</w:t>
    </w:r>
  </w:p>
  <w:p w:rsidR="00C6672F" w:rsidRPr="003D29DB" w:rsidRDefault="008B33D0" w:rsidP="008B33D0">
    <w:pPr>
      <w:pStyle w:val="EPFooter2"/>
    </w:pPr>
    <w:r>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3D0" w:rsidRDefault="008B33D0" w:rsidP="008B33D0">
    <w:pPr>
      <w:pStyle w:val="EPFooter"/>
    </w:pPr>
    <w:r w:rsidRPr="008B33D0">
      <w:rPr>
        <w:rStyle w:val="HideTWBExt"/>
      </w:rPr>
      <w:t>&lt;PathFdR&gt;</w:t>
    </w:r>
    <w:r>
      <w:t>AM\1309977RO.docx</w:t>
    </w:r>
    <w:r w:rsidRPr="008B33D0">
      <w:rPr>
        <w:rStyle w:val="HideTWBExt"/>
      </w:rPr>
      <w:t>&lt;/PathFdR&gt;</w:t>
    </w:r>
    <w:r>
      <w:tab/>
    </w:r>
    <w:r>
      <w:fldChar w:fldCharType="begin"/>
    </w:r>
    <w:r>
      <w:instrText xml:space="preserve"> PAGE  \* MERGEFORMAT </w:instrText>
    </w:r>
    <w:r>
      <w:fldChar w:fldCharType="separate"/>
    </w:r>
    <w:r>
      <w:rPr>
        <w:noProof/>
      </w:rPr>
      <w:t>3</w:t>
    </w:r>
    <w:r>
      <w:fldChar w:fldCharType="end"/>
    </w:r>
    <w:r>
      <w:t>/</w:t>
    </w:r>
    <w:fldSimple w:instr=" NUMPAGES  \* MERGEFORMAT ">
      <w:r>
        <w:rPr>
          <w:noProof/>
        </w:rPr>
        <w:t>187</w:t>
      </w:r>
    </w:fldSimple>
    <w:r>
      <w:tab/>
      <w:t>PE</w:t>
    </w:r>
    <w:r w:rsidRPr="008B33D0">
      <w:rPr>
        <w:rStyle w:val="HideTWBExt"/>
      </w:rPr>
      <w:t>&lt;NoPE&gt;</w:t>
    </w:r>
    <w:r>
      <w:t>765.313</w:t>
    </w:r>
    <w:r w:rsidRPr="008B33D0">
      <w:rPr>
        <w:rStyle w:val="HideTWBExt"/>
      </w:rPr>
      <w:t>&lt;/NoPE&gt;&lt;Version&gt;</w:t>
    </w:r>
    <w:r>
      <w:t>v01-00</w:t>
    </w:r>
    <w:r w:rsidRPr="008B33D0">
      <w:rPr>
        <w:rStyle w:val="HideTWBExt"/>
      </w:rPr>
      <w:t>&lt;/Version&gt;</w:t>
    </w:r>
  </w:p>
  <w:p w:rsidR="00C6672F" w:rsidRPr="003D29DB" w:rsidRDefault="008B33D0" w:rsidP="008B33D0">
    <w:pPr>
      <w:pStyle w:val="EPFooter2"/>
    </w:pPr>
    <w:r>
      <w:tab/>
    </w:r>
    <w:r>
      <w:tab/>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3D0" w:rsidRDefault="008B33D0" w:rsidP="008B33D0">
    <w:pPr>
      <w:pStyle w:val="EPFooter"/>
    </w:pPr>
    <w:r w:rsidRPr="008B33D0">
      <w:rPr>
        <w:rStyle w:val="HideTWBExt"/>
      </w:rPr>
      <w:t>&lt;PathFdR&gt;</w:t>
    </w:r>
    <w:r>
      <w:t>AM\1309977RO.docx</w:t>
    </w:r>
    <w:r w:rsidRPr="008B33D0">
      <w:rPr>
        <w:rStyle w:val="HideTWBExt"/>
      </w:rPr>
      <w:t>&lt;/PathFdR&gt;</w:t>
    </w:r>
    <w:r>
      <w:tab/>
    </w:r>
    <w:r>
      <w:tab/>
      <w:t>PE</w:t>
    </w:r>
    <w:r w:rsidRPr="008B33D0">
      <w:rPr>
        <w:rStyle w:val="HideTWBExt"/>
      </w:rPr>
      <w:t>&lt;NoPE&gt;</w:t>
    </w:r>
    <w:r>
      <w:t>765.313</w:t>
    </w:r>
    <w:r w:rsidRPr="008B33D0">
      <w:rPr>
        <w:rStyle w:val="HideTWBExt"/>
      </w:rPr>
      <w:t>&lt;/NoPE&gt;&lt;Version&gt;</w:t>
    </w:r>
    <w:r>
      <w:t>v01-00</w:t>
    </w:r>
    <w:r w:rsidRPr="008B33D0">
      <w:rPr>
        <w:rStyle w:val="HideTWBExt"/>
      </w:rPr>
      <w:t>&lt;/Version&gt;</w:t>
    </w:r>
  </w:p>
  <w:p w:rsidR="00C6672F" w:rsidRPr="003D29DB" w:rsidRDefault="008B33D0" w:rsidP="008B33D0">
    <w:pPr>
      <w:pStyle w:val="EPFooter2"/>
    </w:pPr>
    <w:r>
      <w:t>RO</w:t>
    </w:r>
    <w:r>
      <w:tab/>
    </w:r>
    <w:r w:rsidRPr="008B33D0">
      <w:rPr>
        <w:b w:val="0"/>
        <w:i/>
        <w:color w:val="C0C0C0"/>
        <w:sz w:val="22"/>
      </w:rPr>
      <w:t>Unită în diversitate</w:t>
    </w:r>
    <w:r>
      <w:tab/>
      <w:t>RO</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F51B4" w:rsidRDefault="00BA2795">
      <w:r>
        <w:separator/>
      </w:r>
    </w:p>
  </w:footnote>
  <w:footnote w:type="continuationSeparator" w:id="0">
    <w:p w:rsidR="00CF51B4" w:rsidRDefault="00BA279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3D0" w:rsidRDefault="008B33D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3D0" w:rsidRDefault="008B33D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3D0" w:rsidRDefault="008B33D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NonLegReport"/>
    <w:docVar w:name="strSubDir" w:val="1309"/>
    <w:docVar w:name="TXTLANGUE" w:val="RO"/>
    <w:docVar w:name="TXTLANGUEMIN" w:val="ro"/>
    <w:docVar w:name="TXTNRPE" w:val="765.313"/>
    <w:docVar w:name="TXTPEorAP" w:val="PE"/>
    <w:docVar w:name="TXTROUTE" w:val="AM\1309977RO.docx"/>
    <w:docVar w:name="TXTVERSION" w:val="01-00"/>
  </w:docVars>
  <w:rsids>
    <w:rsidRoot w:val="00A77B3E"/>
    <w:rsid w:val="003D29DB"/>
    <w:rsid w:val="008B33D0"/>
    <w:rsid w:val="00A77B3E"/>
    <w:rsid w:val="00AA77AA"/>
    <w:rsid w:val="00B10038"/>
    <w:rsid w:val="00B43257"/>
    <w:rsid w:val="00BA2795"/>
    <w:rsid w:val="00C6672F"/>
    <w:rsid w:val="00CA2A55"/>
    <w:rsid w:val="00CF51B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39F700F9"/>
  <w15:docId w15:val="{FA9ADC5A-440F-48D1-B4C1-4B70D0ABEB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o-RO"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pPr>
      <w:spacing w:before="80" w:after="80"/>
    </w:pPr>
    <w:rPr>
      <w:rFonts w:ascii="Arial Narrow" w:eastAsia="Arial" w:hAnsi="Arial Narrow" w:cs="Arial"/>
      <w:b/>
      <w:sz w:val="32"/>
    </w:rPr>
  </w:style>
  <w:style w:type="paragraph" w:customStyle="1" w:styleId="CoverNormal24a">
    <w:name w:val="CoverNormal24a"/>
    <w:basedOn w:val="Normal"/>
    <w:pPr>
      <w:spacing w:after="480"/>
      <w:ind w:left="1416"/>
    </w:pPr>
  </w:style>
  <w:style w:type="paragraph" w:customStyle="1" w:styleId="CoverNormal">
    <w:name w:val="CoverNormal"/>
    <w:basedOn w:val="Normal"/>
    <w:pPr>
      <w:ind w:left="1418"/>
    </w:pPr>
  </w:style>
  <w:style w:type="paragraph" w:customStyle="1" w:styleId="CoverReference">
    <w:name w:val="CoverReference"/>
    <w:basedOn w:val="Normal"/>
    <w:pPr>
      <w:spacing w:before="1080"/>
      <w:jc w:val="right"/>
    </w:pPr>
    <w:rPr>
      <w:rFonts w:ascii="Arial" w:eastAsia="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ate">
    <w:name w:val="CoverDate"/>
    <w:basedOn w:val="Normal"/>
    <w:pPr>
      <w:spacing w:before="240" w:after="1200"/>
    </w:pPr>
  </w:style>
  <w:style w:type="paragraph" w:customStyle="1" w:styleId="CoverDocType24a">
    <w:name w:val="CoverDocType24a"/>
    <w:basedOn w:val="Normal"/>
    <w:pPr>
      <w:spacing w:after="480"/>
      <w:ind w:left="1416"/>
    </w:pPr>
    <w:rPr>
      <w:rFonts w:ascii="Arial" w:eastAsia="Arial" w:hAnsi="Arial" w:cs="Arial"/>
      <w:b/>
      <w:sz w:val="48"/>
    </w:rPr>
  </w:style>
  <w:style w:type="paragraph" w:customStyle="1" w:styleId="CoverBold">
    <w:name w:val="CoverBold"/>
    <w:basedOn w:val="Normal"/>
    <w:pPr>
      <w:ind w:left="1416"/>
    </w:pPr>
    <w:rPr>
      <w:b/>
    </w:rPr>
  </w:style>
  <w:style w:type="paragraph" w:customStyle="1" w:styleId="EPBody">
    <w:name w:val="EPBody"/>
    <w:basedOn w:val="Normal"/>
    <w:pPr>
      <w:jc w:val="center"/>
    </w:pPr>
    <w:rPr>
      <w:rFonts w:ascii="Arial" w:eastAsia="Arial" w:hAnsi="Arial" w:cs="Arial"/>
      <w:i/>
      <w:sz w:val="22"/>
    </w:rPr>
  </w:style>
  <w:style w:type="paragraph" w:customStyle="1" w:styleId="LineTop">
    <w:name w:val="LineTop"/>
    <w:basedOn w:val="Normal"/>
    <w:next w:val="Normal"/>
    <w:pPr>
      <w:pBdr>
        <w:top w:val="single" w:sz="4" w:space="1" w:color="000000"/>
      </w:pBdr>
      <w:jc w:val="center"/>
    </w:pPr>
    <w:rPr>
      <w:rFonts w:ascii="Arial" w:eastAsia="Arial" w:hAnsi="Arial" w:cs="Arial"/>
      <w:sz w:val="16"/>
    </w:rPr>
  </w:style>
  <w:style w:type="paragraph" w:customStyle="1" w:styleId="LineBottom">
    <w:name w:val="LineBottom"/>
    <w:basedOn w:val="Normal"/>
    <w:next w:val="Normal"/>
    <w:pPr>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spacing w:after="80"/>
    </w:pPr>
    <w:rPr>
      <w:rFonts w:ascii="Arial" w:eastAsia="Arial" w:hAnsi="Arial" w:cs="Arial"/>
      <w:sz w:val="20"/>
    </w:rPr>
  </w:style>
  <w:style w:type="paragraph" w:customStyle="1" w:styleId="EPLogo">
    <w:name w:val="EPLogo"/>
    <w:basedOn w:val="Normal"/>
    <w:pPr>
      <w:jc w:val="right"/>
    </w:pPr>
  </w:style>
  <w:style w:type="character" w:customStyle="1" w:styleId="HideTWBExt">
    <w:name w:val="HideTWBExt"/>
    <w:basedOn w:val="DefaultParagraphFont"/>
    <w:rPr>
      <w:rFonts w:ascii="Arial" w:hAnsi="Arial"/>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rPr>
      <w:b/>
    </w:rPr>
  </w:style>
  <w:style w:type="paragraph" w:customStyle="1" w:styleId="AmOrLang">
    <w:name w:val="AmOrLang"/>
    <w:basedOn w:val="Normal"/>
    <w:pPr>
      <w:spacing w:before="240" w:after="240"/>
      <w:jc w:val="right"/>
    </w:pPr>
  </w:style>
  <w:style w:type="paragraph" w:customStyle="1" w:styleId="Normal6a">
    <w:name w:val="Normal6a"/>
    <w:basedOn w:val="Normal"/>
    <w:pPr>
      <w:spacing w:after="120"/>
    </w:pPr>
  </w:style>
  <w:style w:type="paragraph" w:customStyle="1" w:styleId="AmColumnHeading">
    <w:name w:val="AmColumnHeading"/>
    <w:basedOn w:val="Normal"/>
    <w:pPr>
      <w:spacing w:after="240"/>
      <w:jc w:val="center"/>
    </w:pPr>
    <w:rPr>
      <w:i/>
    </w:rPr>
  </w:style>
  <w:style w:type="paragraph" w:customStyle="1" w:styleId="AmNumberTabs">
    <w:name w:val="AmNumberTabs"/>
    <w:basedOn w:val="Normal"/>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tabs>
        <w:tab w:val="center" w:pos="4535"/>
        <w:tab w:val="right" w:pos="9071"/>
      </w:tabs>
      <w:spacing w:before="240" w:after="240"/>
    </w:pPr>
    <w:rPr>
      <w:color w:val="010000"/>
      <w:sz w:val="22"/>
    </w:rPr>
  </w:style>
  <w:style w:type="paragraph" w:customStyle="1" w:styleId="AmCrossRef">
    <w:name w:val="AmCrossRef"/>
    <w:basedOn w:val="Normal"/>
    <w:pPr>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Normal0">
    <w:name w:val="Normal0"/>
    <w:basedOn w:val="Normal"/>
    <w:rPr>
      <w:sz w:val="0"/>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spacing w:after="240"/>
    </w:pPr>
  </w:style>
  <w:style w:type="paragraph" w:styleId="Header">
    <w:name w:val="header"/>
    <w:basedOn w:val="Normal"/>
    <w:link w:val="HeaderChar"/>
    <w:unhideWhenUsed/>
    <w:rsid w:val="00B10038"/>
    <w:pPr>
      <w:tabs>
        <w:tab w:val="center" w:pos="4513"/>
        <w:tab w:val="right" w:pos="9026"/>
      </w:tabs>
    </w:pPr>
  </w:style>
  <w:style w:type="character" w:customStyle="1" w:styleId="HeaderChar">
    <w:name w:val="Header Char"/>
    <w:basedOn w:val="DefaultParagraphFont"/>
    <w:link w:val="Header"/>
    <w:rsid w:val="00B10038"/>
    <w:rPr>
      <w:sz w:val="24"/>
      <w:szCs w:val="24"/>
    </w:rPr>
  </w:style>
  <w:style w:type="paragraph" w:styleId="Footer">
    <w:name w:val="footer"/>
    <w:basedOn w:val="Normal"/>
    <w:link w:val="FooterChar"/>
    <w:semiHidden/>
    <w:unhideWhenUsed/>
    <w:rsid w:val="008B33D0"/>
    <w:pPr>
      <w:tabs>
        <w:tab w:val="center" w:pos="4513"/>
        <w:tab w:val="right" w:pos="9026"/>
      </w:tabs>
    </w:pPr>
  </w:style>
  <w:style w:type="character" w:customStyle="1" w:styleId="FooterChar">
    <w:name w:val="Footer Char"/>
    <w:basedOn w:val="DefaultParagraphFont"/>
    <w:link w:val="Footer"/>
    <w:semiHidden/>
    <w:rsid w:val="008B33D0"/>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187</Pages>
  <Words>47268</Words>
  <Characters>275008</Characters>
  <Application>Microsoft Office Word</Application>
  <DocSecurity>0</DocSecurity>
  <Lines>10504</Lines>
  <Paragraphs>2829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319784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e-Parliament@europarl.europa.eu</dc:creator>
  <cp:lastModifiedBy>BERNIC Beatrice Laura</cp:lastModifiedBy>
  <cp:revision>2</cp:revision>
  <dcterms:created xsi:type="dcterms:W3CDTF">2024-12-04T10:42:00Z</dcterms:created>
  <dcterms:modified xsi:type="dcterms:W3CDTF">2024-12-04T10:42:00Z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1309977</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87437</vt:lpwstr>
  </property>
  <property fmtid="{D5CDD505-2E9C-101B-9397-08002B2CF9AE}" pid="7" name="dmxml.render.traceId">
    <vt:lpwstr>672e06b1cfd0968a78e5cb344ebe7299</vt:lpwstr>
  </property>
  <property fmtid="{D5CDD505-2E9C-101B-9397-08002B2CF9AE}" pid="8" name="FooterPath">
    <vt:lpwstr>AM\1309977RO.docx</vt:lpwstr>
  </property>
  <property fmtid="{D5CDD505-2E9C-101B-9397-08002B2CF9AE}" pid="9" name="LastEdited with">
    <vt:lpwstr>10.0.0 Build [20241005]</vt:lpwstr>
  </property>
  <property fmtid="{D5CDD505-2E9C-101B-9397-08002B2CF9AE}" pid="10" name="PE Number">
    <vt:lpwstr>765.313</vt:lpwstr>
  </property>
  <property fmtid="{D5CDD505-2E9C-101B-9397-08002B2CF9AE}" pid="11" name="SDLStudio">
    <vt:lpwstr/>
  </property>
  <property fmtid="{D5CDD505-2E9C-101B-9397-08002B2CF9AE}" pid="12" name="UID">
    <vt:lpwstr>eu.europa.europarl-DIN1-2024-0000051287_01.00-xm-01.00_text-xml</vt:lpwstr>
  </property>
  <property fmtid="{D5CDD505-2E9C-101B-9397-08002B2CF9AE}" pid="13" name="Bookout">
    <vt:lpwstr>OK - 2024/12/04 11:40</vt:lpwstr>
  </property>
</Properties>
</file>