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D4ED4" w:rsidRPr="00FC0F9A" w14:paraId="3AAD29D8" w14:textId="77777777">
        <w:trPr>
          <w:trHeight w:hRule="exact" w:val="1417"/>
          <w:jc w:val="center"/>
        </w:trPr>
        <w:tc>
          <w:tcPr>
            <w:tcW w:w="6804" w:type="dxa"/>
            <w:tcBorders>
              <w:top w:val="nil"/>
              <w:left w:val="nil"/>
              <w:bottom w:val="nil"/>
              <w:right w:val="nil"/>
            </w:tcBorders>
            <w:vAlign w:val="center"/>
          </w:tcPr>
          <w:p w14:paraId="63480EEA" w14:textId="2134CAF9" w:rsidR="00CD4ED4" w:rsidRPr="00FC0F9A" w:rsidRDefault="004D5661">
            <w:pPr>
              <w:pStyle w:val="EPName"/>
            </w:pPr>
            <w:r>
              <w:t>Evropský parlament</w:t>
            </w:r>
          </w:p>
          <w:p w14:paraId="5E7119CC" w14:textId="77777777" w:rsidR="00CD4ED4" w:rsidRPr="00FC0F9A" w:rsidRDefault="004C3AE8">
            <w:pPr>
              <w:pStyle w:val="EPTerm"/>
            </w:pPr>
            <w:r w:rsidRPr="00FC0F9A">
              <w:t>2024-2029</w:t>
            </w:r>
          </w:p>
        </w:tc>
        <w:tc>
          <w:tcPr>
            <w:tcW w:w="2268" w:type="dxa"/>
            <w:tcBorders>
              <w:top w:val="nil"/>
              <w:left w:val="nil"/>
              <w:bottom w:val="nil"/>
              <w:right w:val="nil"/>
            </w:tcBorders>
          </w:tcPr>
          <w:p w14:paraId="33F78B70" w14:textId="77777777" w:rsidR="00CD4ED4" w:rsidRPr="00FC0F9A" w:rsidRDefault="00923832">
            <w:pPr>
              <w:pStyle w:val="EPLogo"/>
            </w:pPr>
            <w:r>
              <w:pict w14:anchorId="1A8B86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6" o:title=""/>
                </v:shape>
              </w:pict>
            </w:r>
          </w:p>
        </w:tc>
      </w:tr>
    </w:tbl>
    <w:p w14:paraId="202B1B5D" w14:textId="77777777" w:rsidR="00CD4ED4" w:rsidRPr="00FC0F9A" w:rsidRDefault="004C3AE8">
      <w:pPr>
        <w:pStyle w:val="LineTop"/>
      </w:pPr>
      <w:r w:rsidRPr="00FC0F9A">
        <w:t xml:space="preserve"> </w:t>
      </w:r>
    </w:p>
    <w:p w14:paraId="30C574BC" w14:textId="2AEC4D4A" w:rsidR="00CD4ED4" w:rsidRPr="00FC0F9A" w:rsidRDefault="004C3AE8">
      <w:pPr>
        <w:pStyle w:val="EPBody"/>
      </w:pPr>
      <w:r w:rsidRPr="00FC0F9A">
        <w:rPr>
          <w:rStyle w:val="HideTWBExt"/>
          <w:rFonts w:eastAsia="Times New Roman"/>
          <w:i w:val="0"/>
        </w:rPr>
        <w:t>&lt;Commission&gt;</w:t>
      </w:r>
      <w:r w:rsidRPr="00FC0F9A">
        <w:rPr>
          <w:rStyle w:val="HideTWBInt"/>
          <w:i w:val="0"/>
        </w:rPr>
        <w:t>{AFET}</w:t>
      </w:r>
      <w:r w:rsidR="004D5661">
        <w:t>Výbor pro zahraniční věci</w:t>
      </w:r>
      <w:r w:rsidRPr="00FC0F9A">
        <w:rPr>
          <w:rStyle w:val="HideTWBExt"/>
          <w:rFonts w:eastAsia="Times New Roman"/>
          <w:i w:val="0"/>
        </w:rPr>
        <w:t>&lt;/Commission&gt;</w:t>
      </w:r>
    </w:p>
    <w:p w14:paraId="221C21BF" w14:textId="77777777" w:rsidR="00CD4ED4" w:rsidRPr="00FC0F9A" w:rsidRDefault="004C3AE8">
      <w:pPr>
        <w:pStyle w:val="LineBottom"/>
      </w:pPr>
      <w:r w:rsidRPr="00FC0F9A">
        <w:t xml:space="preserve"> </w:t>
      </w:r>
    </w:p>
    <w:p w14:paraId="2C4760DF" w14:textId="77777777" w:rsidR="00CD4ED4" w:rsidRPr="00FC0F9A" w:rsidRDefault="004C3AE8">
      <w:pPr>
        <w:pStyle w:val="CoverReference"/>
      </w:pPr>
      <w:r w:rsidRPr="00FC0F9A">
        <w:rPr>
          <w:rStyle w:val="HideTWBExt"/>
          <w:rFonts w:eastAsia="Times New Roman"/>
          <w:b w:val="0"/>
        </w:rPr>
        <w:t>&lt;RefProc&gt;</w:t>
      </w:r>
      <w:r w:rsidRPr="00FC0F9A">
        <w:t>2024/2080</w:t>
      </w:r>
      <w:r w:rsidRPr="00FC0F9A">
        <w:rPr>
          <w:rStyle w:val="HideTWBExt"/>
          <w:rFonts w:eastAsia="Times New Roman"/>
          <w:b w:val="0"/>
        </w:rPr>
        <w:t>&lt;/RefProc&gt;&lt;RefTypeProc&gt;</w:t>
      </w:r>
      <w:r w:rsidRPr="00FC0F9A">
        <w:t>(INI)</w:t>
      </w:r>
      <w:r w:rsidRPr="00FC0F9A">
        <w:rPr>
          <w:rStyle w:val="HideTWBExt"/>
          <w:rFonts w:eastAsia="Times New Roman"/>
          <w:b w:val="0"/>
        </w:rPr>
        <w:t>&lt;/RefTypeProc&gt;</w:t>
      </w:r>
    </w:p>
    <w:p w14:paraId="495C259A" w14:textId="77777777" w:rsidR="00CD4ED4" w:rsidRPr="00FC0F9A" w:rsidRDefault="004C3AE8">
      <w:pPr>
        <w:pStyle w:val="CoverDate"/>
      </w:pPr>
      <w:r w:rsidRPr="00FC0F9A">
        <w:rPr>
          <w:rStyle w:val="HideTWBExt"/>
        </w:rPr>
        <w:t>&lt;Date&gt;</w:t>
      </w:r>
      <w:r w:rsidRPr="00FC0F9A">
        <w:rPr>
          <w:rStyle w:val="HideTWBInt"/>
        </w:rPr>
        <w:t>{08/11/2024}</w:t>
      </w:r>
      <w:r w:rsidRPr="00FC0F9A">
        <w:t>8.11.2024</w:t>
      </w:r>
      <w:r w:rsidRPr="00FC0F9A">
        <w:rPr>
          <w:rStyle w:val="HideTWBExt"/>
        </w:rPr>
        <w:t>&lt;/Date&gt;</w:t>
      </w:r>
    </w:p>
    <w:p w14:paraId="6F1B4F92" w14:textId="1AE50681" w:rsidR="00CD4ED4" w:rsidRPr="00FC0F9A" w:rsidRDefault="004C3AE8">
      <w:pPr>
        <w:pStyle w:val="CoverDocType"/>
      </w:pPr>
      <w:r w:rsidRPr="00FC0F9A">
        <w:rPr>
          <w:rStyle w:val="HideTWBExt"/>
          <w:b w:val="0"/>
        </w:rPr>
        <w:t>&lt;TypeAM&gt;</w:t>
      </w:r>
      <w:r w:rsidR="004D5661">
        <w:t>POZMĚŇOVACÍ NÁVRHY</w:t>
      </w:r>
      <w:r w:rsidRPr="00FC0F9A">
        <w:rPr>
          <w:rStyle w:val="HideTWBExt"/>
          <w:b w:val="0"/>
        </w:rPr>
        <w:t>&lt;/TypeAM&gt;</w:t>
      </w:r>
    </w:p>
    <w:p w14:paraId="05C890F3" w14:textId="77777777" w:rsidR="00CD4ED4" w:rsidRPr="00FC0F9A" w:rsidRDefault="004C3AE8">
      <w:pPr>
        <w:pStyle w:val="CoverDocType24a"/>
      </w:pPr>
      <w:r w:rsidRPr="00FC0F9A">
        <w:rPr>
          <w:rStyle w:val="HideTWBExt"/>
          <w:rFonts w:eastAsia="Times New Roman"/>
          <w:b w:val="0"/>
        </w:rPr>
        <w:t>&lt;RangeAM&gt;</w:t>
      </w:r>
      <w:r w:rsidRPr="00FC0F9A">
        <w:t>768 - 1019</w:t>
      </w:r>
      <w:r w:rsidRPr="00FC0F9A">
        <w:rPr>
          <w:rStyle w:val="HideTWBExt"/>
          <w:rFonts w:eastAsia="Times New Roman"/>
          <w:b w:val="0"/>
        </w:rPr>
        <w:t>&lt;/RangeAM&gt;</w:t>
      </w:r>
    </w:p>
    <w:p w14:paraId="7A6D65F5" w14:textId="67AA710E" w:rsidR="00CD4ED4" w:rsidRPr="00FC0F9A" w:rsidRDefault="004C3AE8">
      <w:pPr>
        <w:pStyle w:val="CoverBold"/>
      </w:pPr>
      <w:r w:rsidRPr="00FC0F9A">
        <w:rPr>
          <w:rStyle w:val="HideTWBExt"/>
          <w:b w:val="0"/>
        </w:rPr>
        <w:t>&lt;TitreType&gt;</w:t>
      </w:r>
      <w:r w:rsidR="004D5661">
        <w:t>Návrh zprávy</w:t>
      </w:r>
      <w:r w:rsidRPr="00FC0F9A">
        <w:rPr>
          <w:rStyle w:val="HideTWBExt"/>
          <w:b w:val="0"/>
        </w:rPr>
        <w:t>&lt;/TitreType&gt;</w:t>
      </w:r>
    </w:p>
    <w:p w14:paraId="51ED643C" w14:textId="77777777" w:rsidR="00CD4ED4" w:rsidRPr="00FC0F9A" w:rsidRDefault="004C3AE8">
      <w:pPr>
        <w:pStyle w:val="CoverBold"/>
      </w:pPr>
      <w:r w:rsidRPr="00FC0F9A">
        <w:rPr>
          <w:rStyle w:val="HideTWBExt"/>
          <w:b w:val="0"/>
        </w:rPr>
        <w:t>&lt;Rapporteur&gt;</w:t>
      </w:r>
      <w:r w:rsidRPr="00FC0F9A">
        <w:t>David McAllister</w:t>
      </w:r>
      <w:r w:rsidRPr="00FC0F9A">
        <w:rPr>
          <w:rStyle w:val="HideTWBExt"/>
          <w:b w:val="0"/>
        </w:rPr>
        <w:t>&lt;/Rapporteur&gt;</w:t>
      </w:r>
    </w:p>
    <w:p w14:paraId="1B2B31EF" w14:textId="77777777" w:rsidR="00CD4ED4" w:rsidRPr="00FC0F9A" w:rsidRDefault="004C3AE8">
      <w:pPr>
        <w:pStyle w:val="CoverNormal24a"/>
      </w:pPr>
      <w:r w:rsidRPr="00FC0F9A">
        <w:rPr>
          <w:rStyle w:val="HideTWBExt"/>
        </w:rPr>
        <w:t>&lt;DocRefPE&gt;</w:t>
      </w:r>
      <w:r w:rsidRPr="00FC0F9A">
        <w:t>(PE765.084v01-00)</w:t>
      </w:r>
      <w:r w:rsidRPr="00FC0F9A">
        <w:rPr>
          <w:rStyle w:val="HideTWBExt"/>
        </w:rPr>
        <w:t>&lt;/DocRefPE&gt;</w:t>
      </w:r>
    </w:p>
    <w:p w14:paraId="63275306" w14:textId="02870206" w:rsidR="00CD4ED4" w:rsidRPr="00FC0F9A" w:rsidRDefault="004C3AE8">
      <w:pPr>
        <w:pStyle w:val="CoverNormal"/>
      </w:pPr>
      <w:r w:rsidRPr="00FC0F9A">
        <w:rPr>
          <w:rStyle w:val="HideTWBExt"/>
        </w:rPr>
        <w:t>&lt;Titre&gt;</w:t>
      </w:r>
      <w:r w:rsidR="00923832" w:rsidRPr="00923832">
        <w:t>Provádění společné zahraniční a bezpečnostní politiky – výroční zpráva za rok 2024</w:t>
      </w:r>
      <w:r w:rsidRPr="00FC0F9A">
        <w:rPr>
          <w:rStyle w:val="HideTWBExt"/>
        </w:rPr>
        <w:t>&lt;/Titre&gt;</w:t>
      </w:r>
    </w:p>
    <w:p w14:paraId="76A8E5AB" w14:textId="77777777" w:rsidR="00CD4ED4" w:rsidRPr="00FC0F9A" w:rsidRDefault="004C3AE8">
      <w:pPr>
        <w:pStyle w:val="CoverNormal24a"/>
      </w:pPr>
      <w:r w:rsidRPr="00FC0F9A">
        <w:rPr>
          <w:rStyle w:val="HideTWBExt"/>
        </w:rPr>
        <w:t>&lt;DocRef&gt;</w:t>
      </w:r>
      <w:r w:rsidRPr="00FC0F9A">
        <w:t>(2024/2080(INI))</w:t>
      </w:r>
      <w:r w:rsidRPr="00FC0F9A">
        <w:rPr>
          <w:rStyle w:val="HideTWBExt"/>
        </w:rPr>
        <w:t>&lt;/DocRef&gt;</w:t>
      </w:r>
    </w:p>
    <w:p w14:paraId="487FBED1" w14:textId="77777777" w:rsidR="00CD4ED4" w:rsidRPr="00FC0F9A" w:rsidRDefault="004C3AE8">
      <w:r w:rsidRPr="00FC0F9A">
        <w:br w:type="page"/>
      </w:r>
      <w:r w:rsidRPr="00FC0F9A">
        <w:lastRenderedPageBreak/>
        <w:t>AM_Com_NonLegReport</w:t>
      </w:r>
    </w:p>
    <w:p w14:paraId="3D2AABC7" w14:textId="77777777" w:rsidR="00D261BC" w:rsidRPr="007D5576" w:rsidRDefault="004C3AE8" w:rsidP="00D261BC">
      <w:pPr>
        <w:pStyle w:val="AmNumberTabs"/>
      </w:pPr>
      <w:r w:rsidRPr="00FC0F9A">
        <w:br w:type="page"/>
      </w:r>
      <w:r w:rsidR="00D261BC" w:rsidRPr="007D5576">
        <w:rPr>
          <w:rStyle w:val="HideTWBExt"/>
          <w:b w:val="0"/>
          <w:szCs w:val="20"/>
          <w:lang w:eastAsia="en-GB"/>
        </w:rPr>
        <w:lastRenderedPageBreak/>
        <w:t>&lt;RepeatBlock-Amend&gt;&lt;Amend&gt;</w:t>
      </w:r>
      <w:r w:rsidR="00D261BC" w:rsidRPr="007D5576">
        <w:t>Pozměňovací návrh</w:t>
      </w:r>
      <w:r w:rsidR="00D261BC" w:rsidRPr="007D5576">
        <w:tab/>
      </w:r>
      <w:r w:rsidR="00D261BC" w:rsidRPr="007D5576">
        <w:tab/>
      </w:r>
      <w:r w:rsidR="00D261BC" w:rsidRPr="007D5576">
        <w:rPr>
          <w:rStyle w:val="HideTWBExt"/>
          <w:b w:val="0"/>
          <w:szCs w:val="20"/>
          <w:lang w:eastAsia="en-GB"/>
        </w:rPr>
        <w:t>&lt;NumAm&gt;</w:t>
      </w:r>
      <w:r w:rsidR="00D261BC" w:rsidRPr="007D5576">
        <w:t>768</w:t>
      </w:r>
      <w:r w:rsidR="00D261BC" w:rsidRPr="007D5576">
        <w:rPr>
          <w:rStyle w:val="HideTWBExt"/>
          <w:b w:val="0"/>
          <w:szCs w:val="20"/>
          <w:lang w:eastAsia="en-GB"/>
        </w:rPr>
        <w:t>&lt;/NumAm&gt;</w:t>
      </w:r>
    </w:p>
    <w:p w14:paraId="290CD4E0"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6C4F5835" w14:textId="77777777" w:rsidR="00D261BC" w:rsidRPr="007D5576" w:rsidRDefault="00D261BC" w:rsidP="00D261BC">
      <w:pPr>
        <w:pStyle w:val="NormalBold"/>
      </w:pPr>
      <w:r w:rsidRPr="007D5576">
        <w:rPr>
          <w:rStyle w:val="HideTWBExt"/>
          <w:b w:val="0"/>
          <w:szCs w:val="20"/>
          <w:lang w:eastAsia="en-GB"/>
        </w:rPr>
        <w:t>&lt;/RepeatBlock-By&gt;</w:t>
      </w:r>
    </w:p>
    <w:p w14:paraId="3AF7EA5B"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3E67DB3" w14:textId="77777777" w:rsidR="00D261BC" w:rsidRPr="007D5576" w:rsidRDefault="00D261BC" w:rsidP="00D261BC">
      <w:pPr>
        <w:pStyle w:val="NormalBold"/>
      </w:pPr>
      <w:r w:rsidRPr="007D5576">
        <w:rPr>
          <w:rStyle w:val="HideTWBExt"/>
          <w:b w:val="0"/>
          <w:szCs w:val="20"/>
          <w:lang w:eastAsia="en-GB"/>
        </w:rPr>
        <w:t>&lt;Article&gt;</w:t>
      </w:r>
      <w:r w:rsidRPr="007D5576">
        <w:t>Bod 28</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8B15F36" w14:textId="77777777" w:rsidTr="005733D1">
        <w:trPr>
          <w:trHeight w:hRule="exact" w:val="240"/>
          <w:jc w:val="center"/>
        </w:trPr>
        <w:tc>
          <w:tcPr>
            <w:tcW w:w="9752" w:type="dxa"/>
            <w:gridSpan w:val="2"/>
            <w:tcBorders>
              <w:top w:val="nil"/>
              <w:left w:val="nil"/>
              <w:bottom w:val="nil"/>
              <w:right w:val="nil"/>
            </w:tcBorders>
          </w:tcPr>
          <w:p w14:paraId="4C71114C" w14:textId="77777777" w:rsidR="00D261BC" w:rsidRPr="007D5576" w:rsidRDefault="00D261BC" w:rsidP="005733D1"/>
        </w:tc>
      </w:tr>
      <w:tr w:rsidR="00D261BC" w:rsidRPr="007D5576" w14:paraId="6EE0296E" w14:textId="77777777" w:rsidTr="005733D1">
        <w:trPr>
          <w:trHeight w:val="240"/>
          <w:jc w:val="center"/>
        </w:trPr>
        <w:tc>
          <w:tcPr>
            <w:tcW w:w="4876" w:type="dxa"/>
            <w:tcBorders>
              <w:top w:val="nil"/>
              <w:left w:val="nil"/>
              <w:bottom w:val="nil"/>
              <w:right w:val="nil"/>
            </w:tcBorders>
          </w:tcPr>
          <w:p w14:paraId="379E62D9"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242FC91" w14:textId="77777777" w:rsidR="00D261BC" w:rsidRPr="007D5576" w:rsidRDefault="00D261BC" w:rsidP="005733D1">
            <w:pPr>
              <w:pStyle w:val="AmColumnHeading"/>
            </w:pPr>
            <w:r w:rsidRPr="007D5576">
              <w:t>Pozměňovací návrh</w:t>
            </w:r>
          </w:p>
        </w:tc>
      </w:tr>
      <w:tr w:rsidR="00D261BC" w:rsidRPr="007D5576" w14:paraId="1F3D262E" w14:textId="77777777" w:rsidTr="005733D1">
        <w:trPr>
          <w:jc w:val="center"/>
        </w:trPr>
        <w:tc>
          <w:tcPr>
            <w:tcW w:w="4876" w:type="dxa"/>
            <w:tcBorders>
              <w:top w:val="nil"/>
              <w:left w:val="nil"/>
              <w:bottom w:val="nil"/>
              <w:right w:val="nil"/>
            </w:tcBorders>
          </w:tcPr>
          <w:p w14:paraId="28A24A3D" w14:textId="77777777" w:rsidR="00D261BC" w:rsidRPr="007D5576" w:rsidRDefault="00D261BC" w:rsidP="005733D1">
            <w:pPr>
              <w:pStyle w:val="Normal6a"/>
            </w:pPr>
            <w:r w:rsidRPr="007D5576">
              <w:t>28.</w:t>
            </w:r>
            <w:r w:rsidRPr="007D5576">
              <w:tab/>
            </w:r>
            <w:r w:rsidRPr="007D5576">
              <w:rPr>
                <w:b/>
                <w:i/>
              </w:rPr>
              <w:t>v této souvislosti připomíná hluboké a komplexní partnerství EU s Japonskem, které by mělo sloužit jako vzor plodného dvoustranného partnerství, díky němuž je možné účinně utvářet politiku v mnohostranných souvislostech;</w:t>
            </w:r>
            <w:r w:rsidRPr="007D5576">
              <w:t xml:space="preserve"> konstatuje, že EU a Japonsko si v roce 2024 připomínají 50 let vzájemných diplomatických vztahů, a podtrhuje zájem EU o oboustranné prohloubení a rozšíření tohoto partnerství v dalších 50 letech; </w:t>
            </w:r>
            <w:r w:rsidRPr="007D5576">
              <w:rPr>
                <w:b/>
                <w:i/>
              </w:rPr>
              <w:t>uznává, že v nynější době geopolitických otřesů hraje zásadní úlohu ve vztahu obou stran dohoda o hospodářském partnerství mezi EU a Japonskem a dohoda o strategickém partnerství mezi EU a Japonskem; vybízí obě strany, aby projevily potřebnou politickou vůli ratifikovat dohodu o strategickém partnerství, zejména vyzývá zbývající členské státy EU, které tak dosud neučinily;</w:t>
            </w:r>
          </w:p>
        </w:tc>
        <w:tc>
          <w:tcPr>
            <w:tcW w:w="4876" w:type="dxa"/>
            <w:tcBorders>
              <w:top w:val="nil"/>
              <w:left w:val="nil"/>
              <w:bottom w:val="nil"/>
              <w:right w:val="nil"/>
            </w:tcBorders>
          </w:tcPr>
          <w:p w14:paraId="7506C193" w14:textId="77777777" w:rsidR="00D261BC" w:rsidRPr="007D5576" w:rsidRDefault="00D261BC" w:rsidP="005733D1">
            <w:pPr>
              <w:pStyle w:val="Normal6a"/>
            </w:pPr>
            <w:r w:rsidRPr="007D5576">
              <w:t>28.</w:t>
            </w:r>
            <w:r w:rsidRPr="007D5576">
              <w:tab/>
              <w:t>konstatuje, že EU a Japonsko si v roce 2024 připomínají 50 let vzájemných diplomatických vztahů, a podtrhuje zájem EU o oboustranné prohloubení a rozšíření tohoto partnerství v dalších 50 letech;</w:t>
            </w:r>
          </w:p>
        </w:tc>
      </w:tr>
    </w:tbl>
    <w:p w14:paraId="07EE7D45"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3486946" w14:textId="77777777" w:rsidR="00D261BC" w:rsidRPr="007D5576" w:rsidRDefault="00D261BC" w:rsidP="00D261BC">
      <w:r w:rsidRPr="007D5576">
        <w:rPr>
          <w:rStyle w:val="HideTWBExt"/>
        </w:rPr>
        <w:t>&lt;/Amend&gt;</w:t>
      </w:r>
    </w:p>
    <w:p w14:paraId="6BFB9EE2"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769</w:t>
      </w:r>
      <w:r w:rsidRPr="007D5576">
        <w:rPr>
          <w:rStyle w:val="HideTWBExt"/>
          <w:b w:val="0"/>
          <w:szCs w:val="20"/>
          <w:lang w:eastAsia="en-GB"/>
        </w:rPr>
        <w:t>&lt;/NumAm&gt;</w:t>
      </w:r>
    </w:p>
    <w:p w14:paraId="2F0B38FE" w14:textId="77777777" w:rsidR="00D261BC" w:rsidRPr="007D5576" w:rsidRDefault="00D261BC" w:rsidP="00D261BC">
      <w:pPr>
        <w:pStyle w:val="NormalBold"/>
      </w:pPr>
      <w:r w:rsidRPr="007D5576">
        <w:rPr>
          <w:rStyle w:val="HideTWBExt"/>
          <w:b w:val="0"/>
          <w:szCs w:val="20"/>
          <w:lang w:eastAsia="en-GB"/>
        </w:rPr>
        <w:t>&lt;RepeatBlock-By&gt;&lt;Members&gt;</w:t>
      </w:r>
      <w:r w:rsidRPr="007D5576">
        <w:t>Hans Neuhoff</w:t>
      </w:r>
      <w:r w:rsidRPr="007D5576">
        <w:rPr>
          <w:rStyle w:val="HideTWBExt"/>
          <w:b w:val="0"/>
          <w:szCs w:val="20"/>
          <w:lang w:eastAsia="en-GB"/>
        </w:rPr>
        <w:t>&lt;/Members&gt;</w:t>
      </w:r>
    </w:p>
    <w:p w14:paraId="5C962989" w14:textId="77777777" w:rsidR="00D261BC" w:rsidRPr="007D5576" w:rsidRDefault="00D261BC" w:rsidP="00D261BC">
      <w:pPr>
        <w:pStyle w:val="NormalBold"/>
      </w:pPr>
      <w:r w:rsidRPr="007D5576">
        <w:rPr>
          <w:rStyle w:val="HideTWBExt"/>
          <w:b w:val="0"/>
          <w:szCs w:val="20"/>
          <w:lang w:eastAsia="en-GB"/>
        </w:rPr>
        <w:t>&lt;/RepeatBlock-By&gt;</w:t>
      </w:r>
    </w:p>
    <w:p w14:paraId="07C44EA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1093282" w14:textId="77777777" w:rsidR="00D261BC" w:rsidRPr="007D5576" w:rsidRDefault="00D261BC" w:rsidP="00D261BC">
      <w:pPr>
        <w:pStyle w:val="NormalBold"/>
      </w:pPr>
      <w:r w:rsidRPr="007D5576">
        <w:rPr>
          <w:rStyle w:val="HideTWBExt"/>
          <w:b w:val="0"/>
          <w:szCs w:val="20"/>
          <w:lang w:eastAsia="en-GB"/>
        </w:rPr>
        <w:t>&lt;Article&gt;</w:t>
      </w:r>
      <w:r w:rsidRPr="007D5576">
        <w:t>Bod 28</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7A60258" w14:textId="77777777" w:rsidTr="005733D1">
        <w:trPr>
          <w:trHeight w:hRule="exact" w:val="240"/>
          <w:jc w:val="center"/>
        </w:trPr>
        <w:tc>
          <w:tcPr>
            <w:tcW w:w="9752" w:type="dxa"/>
            <w:gridSpan w:val="2"/>
            <w:tcBorders>
              <w:top w:val="nil"/>
              <w:left w:val="nil"/>
              <w:bottom w:val="nil"/>
              <w:right w:val="nil"/>
            </w:tcBorders>
          </w:tcPr>
          <w:p w14:paraId="28E36BA9" w14:textId="77777777" w:rsidR="00D261BC" w:rsidRPr="007D5576" w:rsidRDefault="00D261BC" w:rsidP="005733D1"/>
        </w:tc>
      </w:tr>
      <w:tr w:rsidR="00D261BC" w:rsidRPr="007D5576" w14:paraId="5814FE15" w14:textId="77777777" w:rsidTr="005733D1">
        <w:trPr>
          <w:trHeight w:val="240"/>
          <w:jc w:val="center"/>
        </w:trPr>
        <w:tc>
          <w:tcPr>
            <w:tcW w:w="4876" w:type="dxa"/>
            <w:tcBorders>
              <w:top w:val="nil"/>
              <w:left w:val="nil"/>
              <w:bottom w:val="nil"/>
              <w:right w:val="nil"/>
            </w:tcBorders>
          </w:tcPr>
          <w:p w14:paraId="76B4BC89"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EB1DA6B" w14:textId="77777777" w:rsidR="00D261BC" w:rsidRPr="007D5576" w:rsidRDefault="00D261BC" w:rsidP="005733D1">
            <w:pPr>
              <w:pStyle w:val="AmColumnHeading"/>
            </w:pPr>
            <w:r w:rsidRPr="007D5576">
              <w:t>Pozměňovací návrh</w:t>
            </w:r>
          </w:p>
        </w:tc>
      </w:tr>
      <w:tr w:rsidR="00D261BC" w:rsidRPr="007D5576" w14:paraId="3CC035EB" w14:textId="77777777" w:rsidTr="005733D1">
        <w:trPr>
          <w:jc w:val="center"/>
        </w:trPr>
        <w:tc>
          <w:tcPr>
            <w:tcW w:w="4876" w:type="dxa"/>
            <w:tcBorders>
              <w:top w:val="nil"/>
              <w:left w:val="nil"/>
              <w:bottom w:val="nil"/>
              <w:right w:val="nil"/>
            </w:tcBorders>
          </w:tcPr>
          <w:p w14:paraId="386442D9" w14:textId="77777777" w:rsidR="00D261BC" w:rsidRPr="007D5576" w:rsidRDefault="00D261BC" w:rsidP="005733D1">
            <w:pPr>
              <w:pStyle w:val="Normal6a"/>
            </w:pPr>
            <w:r w:rsidRPr="007D5576">
              <w:t>28.</w:t>
            </w:r>
            <w:r w:rsidRPr="007D5576">
              <w:tab/>
              <w:t>v této souvislosti připomíná hluboké a komplexní partnerství EU s Japonskem, které by mělo sloužit jako vzor plodného dvoustranného partnerství, díky němuž je možné účinně utvářet politiku v mnohostranných souvislostech; konstatuje, že EU a Japonsko si v roce 2024 připomínají 50 let vzájemných diplomatických vztahů, a podtrhuje zájem EU o oboustranné prohloubení a rozšíření tohoto partnerství v dalších 50 letech; uznává</w:t>
            </w:r>
            <w:r w:rsidRPr="007D5576">
              <w:rPr>
                <w:b/>
                <w:i/>
              </w:rPr>
              <w:t>, že v nynější době geopolitických otřesů hraje</w:t>
            </w:r>
            <w:r w:rsidRPr="007D5576">
              <w:t xml:space="preserve"> zásadní úlohu </w:t>
            </w:r>
            <w:r w:rsidRPr="007D5576">
              <w:rPr>
                <w:b/>
                <w:i/>
              </w:rPr>
              <w:t>ve vztahu obou stran dohoda</w:t>
            </w:r>
            <w:r w:rsidRPr="007D5576">
              <w:t xml:space="preserve"> o hospodářském partnerství mezi EU a Japonskem</w:t>
            </w:r>
            <w:r w:rsidRPr="007D5576">
              <w:rPr>
                <w:b/>
                <w:i/>
              </w:rPr>
              <w:t xml:space="preserve"> a dohoda o strategickém partnerství mezi EU a Japonskem; vybízí obě strany, aby projevily potřebnou politickou vůli ratifikovat dohodu o strategickém partnerství, zejména vyzývá zbývající členské státy EU, které tak dosud neučinily;</w:t>
            </w:r>
          </w:p>
        </w:tc>
        <w:tc>
          <w:tcPr>
            <w:tcW w:w="4876" w:type="dxa"/>
            <w:tcBorders>
              <w:top w:val="nil"/>
              <w:left w:val="nil"/>
              <w:bottom w:val="nil"/>
              <w:right w:val="nil"/>
            </w:tcBorders>
          </w:tcPr>
          <w:p w14:paraId="796542CA" w14:textId="77777777" w:rsidR="00D261BC" w:rsidRPr="007D5576" w:rsidRDefault="00D261BC" w:rsidP="005733D1">
            <w:pPr>
              <w:pStyle w:val="Normal6a"/>
            </w:pPr>
            <w:r w:rsidRPr="007D5576">
              <w:t>28.</w:t>
            </w:r>
            <w:r w:rsidRPr="007D5576">
              <w:tab/>
              <w:t xml:space="preserve">v této souvislosti připomíná hluboké a komplexní partnerství EU s Japonskem, které by mělo sloužit jako vzor plodného dvoustranného partnerství, díky němuž je možné účinně utvářet politiku v mnohostranných souvislostech; konstatuje, že EU a Japonsko si v roce 2024 připomínají 50 let vzájemných diplomatických vztahů, a podtrhuje zájem EU o oboustranné prohloubení a rozšíření tohoto partnerství v dalších 50 letech; uznává zásadní úlohu </w:t>
            </w:r>
            <w:r w:rsidRPr="007D5576">
              <w:rPr>
                <w:b/>
                <w:i/>
              </w:rPr>
              <w:t>dohody</w:t>
            </w:r>
            <w:r w:rsidRPr="007D5576">
              <w:t xml:space="preserve"> o hospodářském partnerství mezi EU a Japonskem;</w:t>
            </w:r>
          </w:p>
        </w:tc>
      </w:tr>
    </w:tbl>
    <w:p w14:paraId="34E15FF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{DE}</w:t>
      </w:r>
      <w:r w:rsidRPr="007D5576">
        <w:t>de</w:t>
      </w:r>
      <w:r w:rsidRPr="007D5576">
        <w:rPr>
          <w:rStyle w:val="HideTWBExt"/>
        </w:rPr>
        <w:t>&lt;/Original&gt;</w:t>
      </w:r>
    </w:p>
    <w:p w14:paraId="452C9B7E" w14:textId="77777777" w:rsidR="00D261BC" w:rsidRPr="007D5576" w:rsidRDefault="00D261BC" w:rsidP="00D261BC">
      <w:r w:rsidRPr="007D5576">
        <w:rPr>
          <w:rStyle w:val="HideTWBExt"/>
        </w:rPr>
        <w:t>&lt;/Amend&gt;</w:t>
      </w:r>
    </w:p>
    <w:p w14:paraId="5B56132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770</w:t>
      </w:r>
      <w:r w:rsidRPr="007D5576">
        <w:rPr>
          <w:rStyle w:val="HideTWBExt"/>
          <w:b w:val="0"/>
          <w:szCs w:val="20"/>
          <w:lang w:eastAsia="en-GB"/>
        </w:rPr>
        <w:t>&lt;/NumAm&gt;</w:t>
      </w:r>
    </w:p>
    <w:p w14:paraId="1029ABF8" w14:textId="77777777" w:rsidR="00D261BC" w:rsidRPr="007D5576" w:rsidRDefault="00D261BC" w:rsidP="00D261BC">
      <w:pPr>
        <w:pStyle w:val="NormalBold"/>
      </w:pPr>
      <w:r w:rsidRPr="007D5576">
        <w:rPr>
          <w:rStyle w:val="HideTWBExt"/>
          <w:b w:val="0"/>
          <w:szCs w:val="20"/>
          <w:lang w:eastAsia="en-GB"/>
        </w:rPr>
        <w:t>&lt;RepeatBlock-By&gt;&lt;Members&gt;</w:t>
      </w:r>
      <w:r w:rsidRPr="007D5576">
        <w:t>David McAllister</w:t>
      </w:r>
      <w:r w:rsidRPr="007D5576">
        <w:rPr>
          <w:rStyle w:val="HideTWBExt"/>
          <w:b w:val="0"/>
          <w:szCs w:val="20"/>
          <w:lang w:eastAsia="en-GB"/>
        </w:rPr>
        <w:t>&lt;/Members&gt;</w:t>
      </w:r>
    </w:p>
    <w:p w14:paraId="29B6F2AE" w14:textId="77777777" w:rsidR="00D261BC" w:rsidRPr="007D5576" w:rsidRDefault="00D261BC" w:rsidP="00D261BC">
      <w:pPr>
        <w:pStyle w:val="NormalBold"/>
      </w:pPr>
      <w:r w:rsidRPr="007D5576">
        <w:rPr>
          <w:rStyle w:val="HideTWBExt"/>
          <w:b w:val="0"/>
          <w:szCs w:val="20"/>
          <w:lang w:eastAsia="en-GB"/>
        </w:rPr>
        <w:t>&lt;/RepeatBlock-By&gt;</w:t>
      </w:r>
    </w:p>
    <w:p w14:paraId="6A88CFC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D980BF1" w14:textId="77777777" w:rsidR="00D261BC" w:rsidRPr="007D5576" w:rsidRDefault="00D261BC" w:rsidP="00D261BC">
      <w:pPr>
        <w:pStyle w:val="NormalBold"/>
      </w:pPr>
      <w:r w:rsidRPr="007D5576">
        <w:rPr>
          <w:rStyle w:val="HideTWBExt"/>
          <w:b w:val="0"/>
          <w:szCs w:val="20"/>
          <w:lang w:eastAsia="en-GB"/>
        </w:rPr>
        <w:t>&lt;Article&gt;</w:t>
      </w:r>
      <w:r w:rsidRPr="007D5576">
        <w:t>Bod 28</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EA8332F" w14:textId="77777777" w:rsidTr="005733D1">
        <w:trPr>
          <w:trHeight w:hRule="exact" w:val="240"/>
          <w:jc w:val="center"/>
        </w:trPr>
        <w:tc>
          <w:tcPr>
            <w:tcW w:w="9752" w:type="dxa"/>
            <w:gridSpan w:val="2"/>
            <w:tcBorders>
              <w:top w:val="nil"/>
              <w:left w:val="nil"/>
              <w:bottom w:val="nil"/>
              <w:right w:val="nil"/>
            </w:tcBorders>
          </w:tcPr>
          <w:p w14:paraId="6D0EDFAF" w14:textId="77777777" w:rsidR="00D261BC" w:rsidRPr="007D5576" w:rsidRDefault="00D261BC" w:rsidP="005733D1"/>
        </w:tc>
      </w:tr>
      <w:tr w:rsidR="00D261BC" w:rsidRPr="007D5576" w14:paraId="2318134C" w14:textId="77777777" w:rsidTr="005733D1">
        <w:trPr>
          <w:trHeight w:val="240"/>
          <w:jc w:val="center"/>
        </w:trPr>
        <w:tc>
          <w:tcPr>
            <w:tcW w:w="4876" w:type="dxa"/>
            <w:tcBorders>
              <w:top w:val="nil"/>
              <w:left w:val="nil"/>
              <w:bottom w:val="nil"/>
              <w:right w:val="nil"/>
            </w:tcBorders>
          </w:tcPr>
          <w:p w14:paraId="45C0809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5121E11" w14:textId="77777777" w:rsidR="00D261BC" w:rsidRPr="007D5576" w:rsidRDefault="00D261BC" w:rsidP="005733D1">
            <w:pPr>
              <w:pStyle w:val="AmColumnHeading"/>
            </w:pPr>
            <w:r w:rsidRPr="007D5576">
              <w:t>Pozměňovací návrh</w:t>
            </w:r>
          </w:p>
        </w:tc>
      </w:tr>
      <w:tr w:rsidR="00D261BC" w:rsidRPr="007D5576" w14:paraId="17ACAE30" w14:textId="77777777" w:rsidTr="005733D1">
        <w:trPr>
          <w:jc w:val="center"/>
        </w:trPr>
        <w:tc>
          <w:tcPr>
            <w:tcW w:w="4876" w:type="dxa"/>
            <w:tcBorders>
              <w:top w:val="nil"/>
              <w:left w:val="nil"/>
              <w:bottom w:val="nil"/>
              <w:right w:val="nil"/>
            </w:tcBorders>
          </w:tcPr>
          <w:p w14:paraId="6DA90906" w14:textId="77777777" w:rsidR="00D261BC" w:rsidRPr="007D5576" w:rsidRDefault="00D261BC" w:rsidP="005733D1">
            <w:pPr>
              <w:pStyle w:val="Normal6a"/>
            </w:pPr>
            <w:r w:rsidRPr="007D5576">
              <w:t>28.</w:t>
            </w:r>
            <w:r w:rsidRPr="007D5576">
              <w:tab/>
              <w:t xml:space="preserve">v této souvislosti připomíná </w:t>
            </w:r>
            <w:r w:rsidRPr="007D5576">
              <w:rPr>
                <w:b/>
                <w:i/>
              </w:rPr>
              <w:t>hluboké a komplexní</w:t>
            </w:r>
            <w:r w:rsidRPr="007D5576">
              <w:t xml:space="preserve"> partnerství EU s Japonskem, které by mělo sloužit jako vzor plodného dvoustranného partnerství, díky němuž je možné účinně utvářet politiku v mnohostranných souvislostech; konstatuje, že EU a Japonsko si v roce 2024 připomínají 50 let vzájemných diplomatických </w:t>
            </w:r>
            <w:r w:rsidRPr="007D5576">
              <w:rPr>
                <w:b/>
                <w:i/>
              </w:rPr>
              <w:t>vztahů</w:t>
            </w:r>
            <w:r w:rsidRPr="007D5576">
              <w:t xml:space="preserve">, a podtrhuje zájem EU o oboustranné prohloubení a rozšíření tohoto partnerství v dalších 50 letech; uznává, že v nynější době geopolitických otřesů hraje zásadní úlohu ve vztahu obou stran dohoda o hospodářském partnerství mezi EU a Japonskem a dohoda o strategickém partnerství mezi EU a Japonskem; </w:t>
            </w:r>
            <w:r w:rsidRPr="007D5576">
              <w:rPr>
                <w:b/>
                <w:i/>
              </w:rPr>
              <w:t>vybízí obě strany, aby projevily potřebnou politickou vůli ratifikovat dohodu o strategickém partnerství, zejména vyzývá zbývající členské státy EU, které tak dosud neučinily;</w:t>
            </w:r>
          </w:p>
        </w:tc>
        <w:tc>
          <w:tcPr>
            <w:tcW w:w="4876" w:type="dxa"/>
            <w:tcBorders>
              <w:top w:val="nil"/>
              <w:left w:val="nil"/>
              <w:bottom w:val="nil"/>
              <w:right w:val="nil"/>
            </w:tcBorders>
          </w:tcPr>
          <w:p w14:paraId="08CC10C9" w14:textId="77777777" w:rsidR="00D261BC" w:rsidRPr="007D5576" w:rsidRDefault="00D261BC" w:rsidP="005733D1">
            <w:pPr>
              <w:pStyle w:val="Normal6a"/>
            </w:pPr>
            <w:r w:rsidRPr="007D5576">
              <w:t>28.</w:t>
            </w:r>
            <w:r w:rsidRPr="007D5576">
              <w:tab/>
              <w:t xml:space="preserve">v této souvislosti připomíná </w:t>
            </w:r>
            <w:r w:rsidRPr="007D5576">
              <w:rPr>
                <w:b/>
                <w:i/>
              </w:rPr>
              <w:t>strategické</w:t>
            </w:r>
            <w:r w:rsidRPr="007D5576">
              <w:t xml:space="preserve"> partnerství EU s Japonskem, které by mělo sloužit jako vzor plodného dvoustranného partnerství, díky němuž je možné účinně utvářet politiku v mnohostranných souvislostech; konstatuje, že EU a Japonsko si v roce 2024 připomínají 50 let </w:t>
            </w:r>
            <w:r w:rsidRPr="007D5576">
              <w:rPr>
                <w:b/>
                <w:i/>
              </w:rPr>
              <w:t xml:space="preserve">od zřízení </w:t>
            </w:r>
            <w:r w:rsidRPr="007D5576">
              <w:t xml:space="preserve">vzájemných diplomatických </w:t>
            </w:r>
            <w:r w:rsidRPr="007D5576">
              <w:rPr>
                <w:b/>
                <w:i/>
              </w:rPr>
              <w:t>misí</w:t>
            </w:r>
            <w:r w:rsidRPr="007D5576">
              <w:t>, a podtrhuje zájem EU o oboustranné prohloubení a rozšíření tohoto partnerství v dalších 50 letech; uznává, že v nynější době geopolitických otřesů hraje zásadní úlohu ve vztahu obou stran dohoda o hospodářském partnerství mezi EU a Japonskem a dohoda o strategickém partnerství mezi EU a Japonskem;</w:t>
            </w:r>
          </w:p>
        </w:tc>
      </w:tr>
    </w:tbl>
    <w:p w14:paraId="56A31FA2"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4B016C88" w14:textId="77777777" w:rsidR="00D261BC" w:rsidRPr="007D5576" w:rsidRDefault="00D261BC" w:rsidP="00D261BC">
      <w:r w:rsidRPr="007D5576">
        <w:rPr>
          <w:rStyle w:val="HideTWBExt"/>
        </w:rPr>
        <w:t>&lt;/Amend&gt;</w:t>
      </w:r>
    </w:p>
    <w:p w14:paraId="10AD7FB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771</w:t>
      </w:r>
      <w:r w:rsidRPr="007D5576">
        <w:rPr>
          <w:rStyle w:val="HideTWBExt"/>
          <w:b w:val="0"/>
          <w:szCs w:val="20"/>
          <w:lang w:eastAsia="en-GB"/>
        </w:rPr>
        <w:t>&lt;/NumAm&gt;</w:t>
      </w:r>
    </w:p>
    <w:p w14:paraId="6B094EF1" w14:textId="77777777" w:rsidR="00D261BC" w:rsidRPr="007D5576" w:rsidRDefault="00D261BC" w:rsidP="00D261BC">
      <w:pPr>
        <w:pStyle w:val="NormalBold"/>
      </w:pPr>
      <w:r w:rsidRPr="007D5576">
        <w:rPr>
          <w:rStyle w:val="HideTWBExt"/>
          <w:b w:val="0"/>
          <w:szCs w:val="20"/>
          <w:lang w:eastAsia="en-GB"/>
        </w:rPr>
        <w:t>&lt;RepeatBlock-By&gt;&lt;Members&gt;</w:t>
      </w:r>
      <w:r w:rsidRPr="007D5576">
        <w:t>Hannah Neumann</w:t>
      </w:r>
      <w:r w:rsidRPr="007D5576">
        <w:rPr>
          <w:rStyle w:val="HideTWBExt"/>
          <w:b w:val="0"/>
          <w:szCs w:val="20"/>
          <w:lang w:eastAsia="en-GB"/>
        </w:rPr>
        <w:t>&lt;/Members&gt;</w:t>
      </w:r>
    </w:p>
    <w:p w14:paraId="5F266DFB" w14:textId="77777777" w:rsidR="00D261BC" w:rsidRPr="007D5576" w:rsidRDefault="00D261BC" w:rsidP="00D261BC">
      <w:r w:rsidRPr="007D5576">
        <w:rPr>
          <w:rStyle w:val="HideTWBExt"/>
        </w:rPr>
        <w:t>&lt;AuNomDe&gt;</w:t>
      </w:r>
      <w:r w:rsidRPr="007D5576">
        <w:rPr>
          <w:rStyle w:val="HideTWBInt"/>
        </w:rPr>
        <w:t>{Greens/EFA}</w:t>
      </w:r>
      <w:r w:rsidRPr="007D5576">
        <w:t>za skupinu Verts/ALE</w:t>
      </w:r>
      <w:r w:rsidRPr="007D5576">
        <w:rPr>
          <w:rStyle w:val="HideTWBExt"/>
        </w:rPr>
        <w:t>&lt;/AuNomDe&gt;</w:t>
      </w:r>
    </w:p>
    <w:p w14:paraId="60562EE4" w14:textId="77777777" w:rsidR="00D261BC" w:rsidRPr="007D5576" w:rsidRDefault="00D261BC" w:rsidP="00D261BC">
      <w:pPr>
        <w:pStyle w:val="NormalBold"/>
      </w:pPr>
      <w:r w:rsidRPr="007D5576">
        <w:rPr>
          <w:rStyle w:val="HideTWBExt"/>
          <w:b w:val="0"/>
          <w:szCs w:val="20"/>
          <w:lang w:eastAsia="en-GB"/>
        </w:rPr>
        <w:t>&lt;/RepeatBlock-By&gt;</w:t>
      </w:r>
    </w:p>
    <w:p w14:paraId="6551D29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F07FA8B"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5A469A0" w14:textId="77777777" w:rsidTr="005733D1">
        <w:trPr>
          <w:trHeight w:hRule="exact" w:val="240"/>
          <w:jc w:val="center"/>
        </w:trPr>
        <w:tc>
          <w:tcPr>
            <w:tcW w:w="9752" w:type="dxa"/>
            <w:gridSpan w:val="2"/>
            <w:tcBorders>
              <w:top w:val="nil"/>
              <w:left w:val="nil"/>
              <w:bottom w:val="nil"/>
              <w:right w:val="nil"/>
            </w:tcBorders>
          </w:tcPr>
          <w:p w14:paraId="40234F42" w14:textId="77777777" w:rsidR="00D261BC" w:rsidRPr="007D5576" w:rsidRDefault="00D261BC" w:rsidP="005733D1"/>
        </w:tc>
      </w:tr>
      <w:tr w:rsidR="00D261BC" w:rsidRPr="007D5576" w14:paraId="162BA438" w14:textId="77777777" w:rsidTr="005733D1">
        <w:trPr>
          <w:trHeight w:val="240"/>
          <w:jc w:val="center"/>
        </w:trPr>
        <w:tc>
          <w:tcPr>
            <w:tcW w:w="4876" w:type="dxa"/>
            <w:tcBorders>
              <w:top w:val="nil"/>
              <w:left w:val="nil"/>
              <w:bottom w:val="nil"/>
              <w:right w:val="nil"/>
            </w:tcBorders>
          </w:tcPr>
          <w:p w14:paraId="2F74E004"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1C2B878" w14:textId="77777777" w:rsidR="00D261BC" w:rsidRPr="007D5576" w:rsidRDefault="00D261BC" w:rsidP="005733D1">
            <w:pPr>
              <w:pStyle w:val="AmColumnHeading"/>
            </w:pPr>
            <w:r w:rsidRPr="007D5576">
              <w:t>Pozměňovací návrh</w:t>
            </w:r>
          </w:p>
        </w:tc>
      </w:tr>
      <w:tr w:rsidR="00D261BC" w:rsidRPr="007D5576" w14:paraId="7558CDD3" w14:textId="77777777" w:rsidTr="005733D1">
        <w:trPr>
          <w:jc w:val="center"/>
        </w:trPr>
        <w:tc>
          <w:tcPr>
            <w:tcW w:w="4876" w:type="dxa"/>
            <w:tcBorders>
              <w:top w:val="nil"/>
              <w:left w:val="nil"/>
              <w:bottom w:val="nil"/>
              <w:right w:val="nil"/>
            </w:tcBorders>
          </w:tcPr>
          <w:p w14:paraId="2347BCE8" w14:textId="77777777" w:rsidR="00D261BC" w:rsidRPr="007D5576" w:rsidRDefault="00D261BC" w:rsidP="005733D1">
            <w:pPr>
              <w:pStyle w:val="Normal6a"/>
            </w:pPr>
            <w:r w:rsidRPr="007D5576">
              <w:rPr>
                <w:b/>
                <w:i/>
              </w:rPr>
              <w:t>29.</w:t>
            </w:r>
            <w:r w:rsidRPr="007D5576">
              <w:tab/>
            </w:r>
            <w:r w:rsidRPr="007D5576">
              <w:rPr>
                <w:b/>
                <w:i/>
              </w:rPr>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1226CB7A" w14:textId="77777777" w:rsidR="00D261BC" w:rsidRPr="007D5576" w:rsidRDefault="00D261BC" w:rsidP="005733D1">
            <w:pPr>
              <w:pStyle w:val="Normal6a"/>
            </w:pPr>
            <w:r w:rsidRPr="007D5576">
              <w:rPr>
                <w:b/>
                <w:i/>
              </w:rPr>
              <w:t>vypouští se</w:t>
            </w:r>
          </w:p>
        </w:tc>
      </w:tr>
    </w:tbl>
    <w:p w14:paraId="6ADD14E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3E78E346" w14:textId="77777777" w:rsidR="00D261BC" w:rsidRPr="007D5576" w:rsidRDefault="00D261BC" w:rsidP="00D261BC">
      <w:r w:rsidRPr="007D5576">
        <w:rPr>
          <w:rStyle w:val="HideTWBExt"/>
        </w:rPr>
        <w:t>&lt;/Amend&gt;</w:t>
      </w:r>
    </w:p>
    <w:p w14:paraId="3EB3D52A"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772</w:t>
      </w:r>
      <w:r w:rsidRPr="007D5576">
        <w:rPr>
          <w:rStyle w:val="HideTWBExt"/>
          <w:b w:val="0"/>
          <w:szCs w:val="20"/>
          <w:lang w:eastAsia="en-GB"/>
        </w:rPr>
        <w:t>&lt;/NumAm&gt;</w:t>
      </w:r>
    </w:p>
    <w:p w14:paraId="140572D8" w14:textId="77777777" w:rsidR="00D261BC" w:rsidRPr="007D5576" w:rsidRDefault="00D261BC" w:rsidP="00D261BC">
      <w:pPr>
        <w:pStyle w:val="NormalBold"/>
      </w:pPr>
      <w:r w:rsidRPr="007D5576">
        <w:rPr>
          <w:rStyle w:val="HideTWBExt"/>
          <w:b w:val="0"/>
          <w:szCs w:val="20"/>
          <w:lang w:eastAsia="en-GB"/>
        </w:rPr>
        <w:t>&lt;RepeatBlock-By&gt;&lt;Members&gt;</w:t>
      </w:r>
      <w:r w:rsidRPr="007D5576">
        <w:t>Sebastian Tynkkynen</w:t>
      </w:r>
      <w:r w:rsidRPr="007D5576">
        <w:rPr>
          <w:rStyle w:val="HideTWBExt"/>
          <w:b w:val="0"/>
          <w:szCs w:val="20"/>
          <w:lang w:eastAsia="en-GB"/>
        </w:rPr>
        <w:t>&lt;/Members&gt;</w:t>
      </w:r>
    </w:p>
    <w:p w14:paraId="30137FFE" w14:textId="77777777" w:rsidR="00D261BC" w:rsidRPr="007D5576" w:rsidRDefault="00D261BC" w:rsidP="00D261BC">
      <w:pPr>
        <w:pStyle w:val="NormalBold"/>
      </w:pPr>
      <w:r w:rsidRPr="007D5576">
        <w:rPr>
          <w:rStyle w:val="HideTWBExt"/>
          <w:b w:val="0"/>
          <w:szCs w:val="20"/>
          <w:lang w:eastAsia="en-GB"/>
        </w:rPr>
        <w:t>&lt;/RepeatBlock-By&gt;</w:t>
      </w:r>
    </w:p>
    <w:p w14:paraId="7721FD99"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E0ADDFA"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44B2B24" w14:textId="77777777" w:rsidTr="005733D1">
        <w:trPr>
          <w:trHeight w:hRule="exact" w:val="240"/>
          <w:jc w:val="center"/>
        </w:trPr>
        <w:tc>
          <w:tcPr>
            <w:tcW w:w="9752" w:type="dxa"/>
            <w:gridSpan w:val="2"/>
            <w:tcBorders>
              <w:top w:val="nil"/>
              <w:left w:val="nil"/>
              <w:bottom w:val="nil"/>
              <w:right w:val="nil"/>
            </w:tcBorders>
          </w:tcPr>
          <w:p w14:paraId="31F2A25A" w14:textId="77777777" w:rsidR="00D261BC" w:rsidRPr="007D5576" w:rsidRDefault="00D261BC" w:rsidP="005733D1"/>
        </w:tc>
      </w:tr>
      <w:tr w:rsidR="00D261BC" w:rsidRPr="007D5576" w14:paraId="6904A7AD" w14:textId="77777777" w:rsidTr="005733D1">
        <w:trPr>
          <w:trHeight w:val="240"/>
          <w:jc w:val="center"/>
        </w:trPr>
        <w:tc>
          <w:tcPr>
            <w:tcW w:w="4876" w:type="dxa"/>
            <w:tcBorders>
              <w:top w:val="nil"/>
              <w:left w:val="nil"/>
              <w:bottom w:val="nil"/>
              <w:right w:val="nil"/>
            </w:tcBorders>
          </w:tcPr>
          <w:p w14:paraId="12C2D2C2"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71C0550" w14:textId="77777777" w:rsidR="00D261BC" w:rsidRPr="007D5576" w:rsidRDefault="00D261BC" w:rsidP="005733D1">
            <w:pPr>
              <w:pStyle w:val="AmColumnHeading"/>
            </w:pPr>
            <w:r w:rsidRPr="007D5576">
              <w:t>Pozměňovací návrh</w:t>
            </w:r>
          </w:p>
        </w:tc>
      </w:tr>
      <w:tr w:rsidR="00D261BC" w:rsidRPr="007D5576" w14:paraId="33F10AA8" w14:textId="77777777" w:rsidTr="005733D1">
        <w:trPr>
          <w:jc w:val="center"/>
        </w:trPr>
        <w:tc>
          <w:tcPr>
            <w:tcW w:w="4876" w:type="dxa"/>
            <w:tcBorders>
              <w:top w:val="nil"/>
              <w:left w:val="nil"/>
              <w:bottom w:val="nil"/>
              <w:right w:val="nil"/>
            </w:tcBorders>
          </w:tcPr>
          <w:p w14:paraId="72A17AFA"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37F7AE93"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 </w:t>
            </w:r>
            <w:r w:rsidRPr="007D5576">
              <w:rPr>
                <w:b/>
                <w:i/>
              </w:rPr>
              <w:t>zdůrazňuje, že Čína hraje významnou úlohu faktoru, který umožňuje ruskou útočnou válku proti Ukrajině; co nejdůrazněji odsuzuje dodávky materiálu z Číny do Ruska ve formě mikroelektroniky, polovodičů a podobných výrobků, které mohou ruské ozbrojené síly využít při své ofenzívě; co nejdůrazněji odsuzuje útlak Ujgurů v oblasti Sin-ťiangu; naléhavě vyzývá Evropskou unii a její členské státy, aby ve všech odvětvích snížily svou závislost na Číně;</w:t>
            </w:r>
          </w:p>
        </w:tc>
      </w:tr>
    </w:tbl>
    <w:p w14:paraId="41328CEC"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{FI}</w:t>
      </w:r>
      <w:r w:rsidRPr="007D5576">
        <w:t>fi</w:t>
      </w:r>
      <w:r w:rsidRPr="007D5576">
        <w:rPr>
          <w:rStyle w:val="HideTWBExt"/>
        </w:rPr>
        <w:t>&lt;/Original&gt;</w:t>
      </w:r>
    </w:p>
    <w:p w14:paraId="4B5514EC" w14:textId="77777777" w:rsidR="00D261BC" w:rsidRPr="007D5576" w:rsidRDefault="00D261BC" w:rsidP="00D261BC">
      <w:r w:rsidRPr="007D5576">
        <w:rPr>
          <w:rStyle w:val="HideTWBExt"/>
        </w:rPr>
        <w:t>&lt;/Amend&gt;</w:t>
      </w:r>
    </w:p>
    <w:p w14:paraId="1A107DC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773</w:t>
      </w:r>
      <w:r w:rsidRPr="007D5576">
        <w:rPr>
          <w:rStyle w:val="HideTWBExt"/>
          <w:b w:val="0"/>
          <w:szCs w:val="20"/>
          <w:lang w:eastAsia="en-GB"/>
        </w:rPr>
        <w:t>&lt;/NumAm&gt;</w:t>
      </w:r>
    </w:p>
    <w:p w14:paraId="05B4E454" w14:textId="77777777" w:rsidR="00D261BC" w:rsidRPr="007D5576" w:rsidRDefault="00D261BC" w:rsidP="00D261BC">
      <w:pPr>
        <w:pStyle w:val="NormalBold"/>
      </w:pPr>
      <w:r w:rsidRPr="007D5576">
        <w:rPr>
          <w:rStyle w:val="HideTWBExt"/>
          <w:b w:val="0"/>
          <w:szCs w:val="20"/>
          <w:lang w:eastAsia="en-GB"/>
        </w:rPr>
        <w:t>&lt;RepeatBlock-By&gt;&lt;Members&gt;</w:t>
      </w:r>
      <w:r w:rsidRPr="007D5576">
        <w:t>Miriam Lexmann</w:t>
      </w:r>
      <w:r w:rsidRPr="007D5576">
        <w:rPr>
          <w:rStyle w:val="HideTWBExt"/>
          <w:b w:val="0"/>
          <w:szCs w:val="20"/>
          <w:lang w:eastAsia="en-GB"/>
        </w:rPr>
        <w:t>&lt;/Members&gt;</w:t>
      </w:r>
    </w:p>
    <w:p w14:paraId="07A81920" w14:textId="77777777" w:rsidR="00D261BC" w:rsidRPr="007D5576" w:rsidRDefault="00D261BC" w:rsidP="00D261BC">
      <w:pPr>
        <w:pStyle w:val="NormalBold"/>
      </w:pPr>
      <w:r w:rsidRPr="007D5576">
        <w:rPr>
          <w:rStyle w:val="HideTWBExt"/>
          <w:b w:val="0"/>
          <w:szCs w:val="20"/>
          <w:lang w:eastAsia="en-GB"/>
        </w:rPr>
        <w:t>&lt;/RepeatBlock-By&gt;</w:t>
      </w:r>
    </w:p>
    <w:p w14:paraId="56D8935A"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D99BC69"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48F4E14" w14:textId="77777777" w:rsidTr="005733D1">
        <w:trPr>
          <w:trHeight w:hRule="exact" w:val="240"/>
          <w:jc w:val="center"/>
        </w:trPr>
        <w:tc>
          <w:tcPr>
            <w:tcW w:w="9752" w:type="dxa"/>
            <w:gridSpan w:val="2"/>
            <w:tcBorders>
              <w:top w:val="nil"/>
              <w:left w:val="nil"/>
              <w:bottom w:val="nil"/>
              <w:right w:val="nil"/>
            </w:tcBorders>
          </w:tcPr>
          <w:p w14:paraId="1DDDE462" w14:textId="77777777" w:rsidR="00D261BC" w:rsidRPr="007D5576" w:rsidRDefault="00D261BC" w:rsidP="005733D1"/>
        </w:tc>
      </w:tr>
      <w:tr w:rsidR="00D261BC" w:rsidRPr="007D5576" w14:paraId="7A011D3D" w14:textId="77777777" w:rsidTr="005733D1">
        <w:trPr>
          <w:trHeight w:val="240"/>
          <w:jc w:val="center"/>
        </w:trPr>
        <w:tc>
          <w:tcPr>
            <w:tcW w:w="4876" w:type="dxa"/>
            <w:tcBorders>
              <w:top w:val="nil"/>
              <w:left w:val="nil"/>
              <w:bottom w:val="nil"/>
              <w:right w:val="nil"/>
            </w:tcBorders>
          </w:tcPr>
          <w:p w14:paraId="68B3443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04D8C03" w14:textId="77777777" w:rsidR="00D261BC" w:rsidRPr="007D5576" w:rsidRDefault="00D261BC" w:rsidP="005733D1">
            <w:pPr>
              <w:pStyle w:val="AmColumnHeading"/>
            </w:pPr>
            <w:r w:rsidRPr="007D5576">
              <w:t>Pozměňovací návrh</w:t>
            </w:r>
          </w:p>
        </w:tc>
      </w:tr>
      <w:tr w:rsidR="00D261BC" w:rsidRPr="007D5576" w14:paraId="01DBD85D" w14:textId="77777777" w:rsidTr="005733D1">
        <w:trPr>
          <w:jc w:val="center"/>
        </w:trPr>
        <w:tc>
          <w:tcPr>
            <w:tcW w:w="4876" w:type="dxa"/>
            <w:tcBorders>
              <w:top w:val="nil"/>
              <w:left w:val="nil"/>
              <w:bottom w:val="nil"/>
              <w:right w:val="nil"/>
            </w:tcBorders>
          </w:tcPr>
          <w:p w14:paraId="17CB984F"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789EDEF2"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 </w:t>
            </w:r>
            <w:r w:rsidRPr="007D5576">
              <w:rPr>
                <w:b/>
                <w:i/>
              </w:rPr>
              <w:t>bere na vědomí rostoucí hrozby a destabilizující kroky Číny vůči jejím sousedům a její pokusy oslabit demokratické společnosti, instituce a hospodářskou bezpečnost EU; zdůraznil, že je naléhavě nutné pokračovat v politice snižování rizik a závislosti EU na Číně v klíčových odvětvích;</w:t>
            </w:r>
          </w:p>
        </w:tc>
      </w:tr>
    </w:tbl>
    <w:p w14:paraId="6A08115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28F3C16" w14:textId="77777777" w:rsidR="00D261BC" w:rsidRPr="007D5576" w:rsidRDefault="00D261BC" w:rsidP="00D261BC">
      <w:r w:rsidRPr="007D5576">
        <w:rPr>
          <w:rStyle w:val="HideTWBExt"/>
        </w:rPr>
        <w:t>&lt;/Amend&gt;</w:t>
      </w:r>
    </w:p>
    <w:p w14:paraId="5C00E8EA"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774</w:t>
      </w:r>
      <w:r w:rsidRPr="007D5576">
        <w:rPr>
          <w:rStyle w:val="HideTWBExt"/>
          <w:b w:val="0"/>
          <w:szCs w:val="20"/>
          <w:lang w:eastAsia="en-GB"/>
        </w:rPr>
        <w:t>&lt;/NumAm&gt;</w:t>
      </w:r>
    </w:p>
    <w:p w14:paraId="29F43971"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194C7520" w14:textId="77777777" w:rsidR="00D261BC" w:rsidRPr="007D5576" w:rsidRDefault="00D261BC" w:rsidP="00D261BC">
      <w:pPr>
        <w:pStyle w:val="NormalBold"/>
      </w:pPr>
      <w:r w:rsidRPr="007D5576">
        <w:rPr>
          <w:rStyle w:val="HideTWBExt"/>
          <w:b w:val="0"/>
          <w:szCs w:val="20"/>
          <w:lang w:eastAsia="en-GB"/>
        </w:rPr>
        <w:t>&lt;/RepeatBlock-By&gt;</w:t>
      </w:r>
    </w:p>
    <w:p w14:paraId="253614A2"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6C253AF"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56B63AB" w14:textId="77777777" w:rsidTr="005733D1">
        <w:trPr>
          <w:trHeight w:hRule="exact" w:val="240"/>
          <w:jc w:val="center"/>
        </w:trPr>
        <w:tc>
          <w:tcPr>
            <w:tcW w:w="9752" w:type="dxa"/>
            <w:gridSpan w:val="2"/>
            <w:tcBorders>
              <w:top w:val="nil"/>
              <w:left w:val="nil"/>
              <w:bottom w:val="nil"/>
              <w:right w:val="nil"/>
            </w:tcBorders>
          </w:tcPr>
          <w:p w14:paraId="08112955" w14:textId="77777777" w:rsidR="00D261BC" w:rsidRPr="007D5576" w:rsidRDefault="00D261BC" w:rsidP="005733D1"/>
        </w:tc>
      </w:tr>
      <w:tr w:rsidR="00D261BC" w:rsidRPr="007D5576" w14:paraId="2FE5D51B" w14:textId="77777777" w:rsidTr="005733D1">
        <w:trPr>
          <w:trHeight w:val="240"/>
          <w:jc w:val="center"/>
        </w:trPr>
        <w:tc>
          <w:tcPr>
            <w:tcW w:w="4876" w:type="dxa"/>
            <w:tcBorders>
              <w:top w:val="nil"/>
              <w:left w:val="nil"/>
              <w:bottom w:val="nil"/>
              <w:right w:val="nil"/>
            </w:tcBorders>
          </w:tcPr>
          <w:p w14:paraId="53DB5D0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218CC171" w14:textId="77777777" w:rsidR="00D261BC" w:rsidRPr="007D5576" w:rsidRDefault="00D261BC" w:rsidP="005733D1">
            <w:pPr>
              <w:pStyle w:val="AmColumnHeading"/>
            </w:pPr>
            <w:r w:rsidRPr="007D5576">
              <w:t>Pozměňovací návrh</w:t>
            </w:r>
          </w:p>
        </w:tc>
      </w:tr>
      <w:tr w:rsidR="00D261BC" w:rsidRPr="007D5576" w14:paraId="296AABA3" w14:textId="77777777" w:rsidTr="005733D1">
        <w:trPr>
          <w:jc w:val="center"/>
        </w:trPr>
        <w:tc>
          <w:tcPr>
            <w:tcW w:w="4876" w:type="dxa"/>
            <w:tcBorders>
              <w:top w:val="nil"/>
              <w:left w:val="nil"/>
              <w:bottom w:val="nil"/>
              <w:right w:val="nil"/>
            </w:tcBorders>
          </w:tcPr>
          <w:p w14:paraId="1F2D4A79" w14:textId="77777777" w:rsidR="00D261BC" w:rsidRPr="007D5576" w:rsidRDefault="00D261BC" w:rsidP="005733D1">
            <w:pPr>
              <w:pStyle w:val="Normal6a"/>
            </w:pPr>
            <w:r w:rsidRPr="007D5576">
              <w:t>29.</w:t>
            </w:r>
            <w:r w:rsidRPr="007D5576">
              <w:tab/>
              <w:t xml:space="preserve">domnívá se, že vzestup Číny zůstává </w:t>
            </w:r>
            <w:r w:rsidRPr="007D5576">
              <w:rPr>
                <w:b/>
                <w:i/>
              </w:rPr>
              <w:t>jednou z hlavních geopolitických výzev 21. století</w:t>
            </w:r>
            <w:r w:rsidRPr="007D5576">
              <w:t xml:space="preserve"> a že si žádá </w:t>
            </w:r>
            <w:r w:rsidRPr="007D5576">
              <w:rPr>
                <w:b/>
                <w:i/>
              </w:rPr>
              <w:t>vícerozměrnou</w:t>
            </w:r>
            <w:r w:rsidRPr="007D5576">
              <w:t xml:space="preserve"> reakci, která umožní zachování spolupráce EU s Čínou v řadě klíčových otázek; </w:t>
            </w:r>
            <w:r w:rsidRPr="007D5576">
              <w:rPr>
                <w:b/>
                <w:i/>
              </w:rPr>
              <w:t>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278EB962" w14:textId="77777777" w:rsidR="00D261BC" w:rsidRPr="007D5576" w:rsidRDefault="00D261BC" w:rsidP="005733D1">
            <w:pPr>
              <w:pStyle w:val="Normal6a"/>
            </w:pPr>
            <w:r w:rsidRPr="007D5576">
              <w:t>29.</w:t>
            </w:r>
            <w:r w:rsidRPr="007D5576">
              <w:tab/>
              <w:t xml:space="preserve">domnívá se, že vzestup Číny zůstává </w:t>
            </w:r>
            <w:r w:rsidRPr="007D5576">
              <w:rPr>
                <w:b/>
                <w:i/>
              </w:rPr>
              <w:t>skutečností</w:t>
            </w:r>
            <w:r w:rsidRPr="007D5576">
              <w:t xml:space="preserve"> a že si žádá </w:t>
            </w:r>
            <w:r w:rsidRPr="007D5576">
              <w:rPr>
                <w:b/>
                <w:i/>
              </w:rPr>
              <w:t xml:space="preserve"> dobře uváženou a prozíravou</w:t>
            </w:r>
            <w:r w:rsidRPr="007D5576">
              <w:t xml:space="preserve"> reakci, která umožní zachování spolupráce EU s Čínou v </w:t>
            </w:r>
            <w:r w:rsidRPr="007D5576">
              <w:rPr>
                <w:b/>
                <w:i/>
              </w:rPr>
              <w:t xml:space="preserve">celé </w:t>
            </w:r>
            <w:r w:rsidRPr="007D5576">
              <w:t>řadě klíčových otázek;</w:t>
            </w:r>
          </w:p>
        </w:tc>
      </w:tr>
    </w:tbl>
    <w:p w14:paraId="7C47472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582AE0A" w14:textId="77777777" w:rsidR="00D261BC" w:rsidRPr="007D5576" w:rsidRDefault="00D261BC" w:rsidP="00D261BC">
      <w:r w:rsidRPr="007D5576">
        <w:rPr>
          <w:rStyle w:val="HideTWBExt"/>
        </w:rPr>
        <w:t>&lt;/Amend&gt;</w:t>
      </w:r>
    </w:p>
    <w:p w14:paraId="115B991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775</w:t>
      </w:r>
      <w:r w:rsidRPr="007D5576">
        <w:rPr>
          <w:rStyle w:val="HideTWBExt"/>
          <w:b w:val="0"/>
          <w:szCs w:val="20"/>
          <w:lang w:eastAsia="en-GB"/>
        </w:rPr>
        <w:t>&lt;/NumAm&gt;</w:t>
      </w:r>
    </w:p>
    <w:p w14:paraId="020BD614" w14:textId="77777777" w:rsidR="00D261BC" w:rsidRPr="007D5576" w:rsidRDefault="00D261BC" w:rsidP="00D261BC">
      <w:pPr>
        <w:pStyle w:val="NormalBold"/>
      </w:pPr>
      <w:r w:rsidRPr="007D5576">
        <w:rPr>
          <w:rStyle w:val="HideTWBExt"/>
          <w:b w:val="0"/>
          <w:szCs w:val="20"/>
          <w:lang w:eastAsia="en-GB"/>
        </w:rPr>
        <w:t>&lt;RepeatBlock-By&gt;&lt;Members&gt;</w:t>
      </w:r>
      <w:r w:rsidRPr="007D5576">
        <w:t>Nacho Sánchez Amor, Sven Mikser, Alessandra Moretti, Yannis Maniatis, Hana Jalloul Muro</w:t>
      </w:r>
      <w:r w:rsidRPr="007D5576">
        <w:rPr>
          <w:rStyle w:val="HideTWBExt"/>
          <w:b w:val="0"/>
          <w:szCs w:val="20"/>
          <w:lang w:eastAsia="en-GB"/>
        </w:rPr>
        <w:t>&lt;/Members&gt;</w:t>
      </w:r>
    </w:p>
    <w:p w14:paraId="1B2079E3" w14:textId="77777777" w:rsidR="00D261BC" w:rsidRPr="007D5576" w:rsidRDefault="00D261BC" w:rsidP="00D261BC">
      <w:pPr>
        <w:pStyle w:val="NormalBold"/>
      </w:pPr>
      <w:r w:rsidRPr="007D5576">
        <w:rPr>
          <w:rStyle w:val="HideTWBExt"/>
          <w:b w:val="0"/>
          <w:szCs w:val="20"/>
          <w:lang w:eastAsia="en-GB"/>
        </w:rPr>
        <w:t>&lt;/RepeatBlock-By&gt;</w:t>
      </w:r>
    </w:p>
    <w:p w14:paraId="47F0AAEB"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6D9E5B7"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01046B58" w14:textId="77777777" w:rsidTr="005733D1">
        <w:trPr>
          <w:trHeight w:hRule="exact" w:val="240"/>
          <w:jc w:val="center"/>
        </w:trPr>
        <w:tc>
          <w:tcPr>
            <w:tcW w:w="9752" w:type="dxa"/>
            <w:gridSpan w:val="2"/>
            <w:tcBorders>
              <w:top w:val="nil"/>
              <w:left w:val="nil"/>
              <w:bottom w:val="nil"/>
              <w:right w:val="nil"/>
            </w:tcBorders>
          </w:tcPr>
          <w:p w14:paraId="204E9059" w14:textId="77777777" w:rsidR="00D261BC" w:rsidRPr="007D5576" w:rsidRDefault="00D261BC" w:rsidP="005733D1"/>
        </w:tc>
      </w:tr>
      <w:tr w:rsidR="00D261BC" w:rsidRPr="007D5576" w14:paraId="7ECB0F97" w14:textId="77777777" w:rsidTr="005733D1">
        <w:trPr>
          <w:trHeight w:val="240"/>
          <w:jc w:val="center"/>
        </w:trPr>
        <w:tc>
          <w:tcPr>
            <w:tcW w:w="4876" w:type="dxa"/>
            <w:tcBorders>
              <w:top w:val="nil"/>
              <w:left w:val="nil"/>
              <w:bottom w:val="nil"/>
              <w:right w:val="nil"/>
            </w:tcBorders>
          </w:tcPr>
          <w:p w14:paraId="2196CD9C"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15AADD2" w14:textId="77777777" w:rsidR="00D261BC" w:rsidRPr="007D5576" w:rsidRDefault="00D261BC" w:rsidP="005733D1">
            <w:pPr>
              <w:pStyle w:val="AmColumnHeading"/>
            </w:pPr>
            <w:r w:rsidRPr="007D5576">
              <w:t>Pozměňovací návrh</w:t>
            </w:r>
          </w:p>
        </w:tc>
      </w:tr>
      <w:tr w:rsidR="00D261BC" w:rsidRPr="007D5576" w14:paraId="26010889" w14:textId="77777777" w:rsidTr="005733D1">
        <w:trPr>
          <w:jc w:val="center"/>
        </w:trPr>
        <w:tc>
          <w:tcPr>
            <w:tcW w:w="4876" w:type="dxa"/>
            <w:tcBorders>
              <w:top w:val="nil"/>
              <w:left w:val="nil"/>
              <w:bottom w:val="nil"/>
              <w:right w:val="nil"/>
            </w:tcBorders>
          </w:tcPr>
          <w:p w14:paraId="4F220230" w14:textId="77777777" w:rsidR="00D261BC" w:rsidRPr="007D5576" w:rsidRDefault="00D261BC" w:rsidP="005733D1">
            <w:pPr>
              <w:pStyle w:val="Normal6a"/>
            </w:pPr>
            <w:r w:rsidRPr="007D5576">
              <w:t>29.</w:t>
            </w:r>
            <w:r w:rsidRPr="007D5576">
              <w:tab/>
              <w:t xml:space="preserve">domnívá se, že </w:t>
            </w:r>
            <w:r w:rsidRPr="007D5576">
              <w:rPr>
                <w:b/>
                <w:i/>
              </w:rPr>
              <w:t>vzestup</w:t>
            </w:r>
            <w:r w:rsidRPr="007D5576">
              <w:t xml:space="preserve"> Číny zůstává jednou z hlavních geopolitických výzev 21. století a </w:t>
            </w:r>
            <w:r w:rsidRPr="007D5576">
              <w:rPr>
                <w:b/>
                <w:i/>
              </w:rPr>
              <w:t>že si žádá</w:t>
            </w:r>
            <w:r w:rsidRPr="007D5576">
              <w:t xml:space="preserve">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66BAC413" w14:textId="77777777" w:rsidR="00D261BC" w:rsidRPr="007D5576" w:rsidRDefault="00D261BC" w:rsidP="005733D1">
            <w:pPr>
              <w:pStyle w:val="Normal6a"/>
            </w:pPr>
            <w:r w:rsidRPr="007D5576">
              <w:t>29.</w:t>
            </w:r>
            <w:r w:rsidRPr="007D5576">
              <w:tab/>
              <w:t xml:space="preserve">domnívá se, že </w:t>
            </w:r>
            <w:r w:rsidRPr="007D5576">
              <w:rPr>
                <w:b/>
                <w:i/>
              </w:rPr>
              <w:t>ambice</w:t>
            </w:r>
            <w:r w:rsidRPr="007D5576">
              <w:t xml:space="preserve"> Číny</w:t>
            </w:r>
            <w:r w:rsidRPr="007D5576">
              <w:rPr>
                <w:b/>
                <w:i/>
              </w:rPr>
              <w:t xml:space="preserve"> nově definovat světový řád</w:t>
            </w:r>
            <w:r w:rsidRPr="007D5576">
              <w:t xml:space="preserve"> zůstává jednou z hlavních geopolitických výzev 21. století a </w:t>
            </w:r>
            <w:r w:rsidRPr="007D5576">
              <w:rPr>
                <w:b/>
                <w:i/>
              </w:rPr>
              <w:t>vyžaduje</w:t>
            </w:r>
            <w:r w:rsidRPr="007D5576">
              <w:t xml:space="preserve">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 </w:t>
            </w:r>
            <w:r w:rsidRPr="007D5576">
              <w:rPr>
                <w:b/>
                <w:i/>
              </w:rPr>
              <w:t>připomíná postavení Číny jako partnera pro spolupráci, hospodářského konkurenta a systémového rivala, zejména v oblasti digitální a klimatické transformace;</w:t>
            </w:r>
          </w:p>
        </w:tc>
      </w:tr>
    </w:tbl>
    <w:p w14:paraId="10B13E5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AB28ABD" w14:textId="77777777" w:rsidR="00D261BC" w:rsidRPr="007D5576" w:rsidRDefault="00D261BC" w:rsidP="00D261BC">
      <w:r w:rsidRPr="007D5576">
        <w:rPr>
          <w:rStyle w:val="HideTWBExt"/>
        </w:rPr>
        <w:t>&lt;/Amend&gt;</w:t>
      </w:r>
    </w:p>
    <w:p w14:paraId="2E8178C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776</w:t>
      </w:r>
      <w:r w:rsidRPr="007D5576">
        <w:rPr>
          <w:rStyle w:val="HideTWBExt"/>
          <w:b w:val="0"/>
          <w:szCs w:val="20"/>
          <w:lang w:eastAsia="en-GB"/>
        </w:rPr>
        <w:t>&lt;/NumAm&gt;</w:t>
      </w:r>
    </w:p>
    <w:p w14:paraId="38028D4F"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54F3D994" w14:textId="77777777" w:rsidR="00D261BC" w:rsidRPr="007D5576" w:rsidRDefault="00D261BC" w:rsidP="00D261BC">
      <w:pPr>
        <w:pStyle w:val="NormalBold"/>
      </w:pPr>
      <w:r w:rsidRPr="007D5576">
        <w:rPr>
          <w:rStyle w:val="HideTWBExt"/>
          <w:b w:val="0"/>
          <w:szCs w:val="20"/>
          <w:lang w:eastAsia="en-GB"/>
        </w:rPr>
        <w:t>&lt;/RepeatBlock-By&gt;</w:t>
      </w:r>
    </w:p>
    <w:p w14:paraId="29EEE05A"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C21B184"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00D94CC5" w14:textId="77777777" w:rsidTr="005733D1">
        <w:trPr>
          <w:trHeight w:hRule="exact" w:val="240"/>
          <w:jc w:val="center"/>
        </w:trPr>
        <w:tc>
          <w:tcPr>
            <w:tcW w:w="9752" w:type="dxa"/>
            <w:gridSpan w:val="2"/>
            <w:tcBorders>
              <w:top w:val="nil"/>
              <w:left w:val="nil"/>
              <w:bottom w:val="nil"/>
              <w:right w:val="nil"/>
            </w:tcBorders>
          </w:tcPr>
          <w:p w14:paraId="43A3E01B" w14:textId="77777777" w:rsidR="00D261BC" w:rsidRPr="007D5576" w:rsidRDefault="00D261BC" w:rsidP="005733D1"/>
        </w:tc>
      </w:tr>
      <w:tr w:rsidR="00D261BC" w:rsidRPr="007D5576" w14:paraId="01F9169C" w14:textId="77777777" w:rsidTr="005733D1">
        <w:trPr>
          <w:trHeight w:val="240"/>
          <w:jc w:val="center"/>
        </w:trPr>
        <w:tc>
          <w:tcPr>
            <w:tcW w:w="4876" w:type="dxa"/>
            <w:tcBorders>
              <w:top w:val="nil"/>
              <w:left w:val="nil"/>
              <w:bottom w:val="nil"/>
              <w:right w:val="nil"/>
            </w:tcBorders>
          </w:tcPr>
          <w:p w14:paraId="2B62D6B1"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9D315D4" w14:textId="77777777" w:rsidR="00D261BC" w:rsidRPr="007D5576" w:rsidRDefault="00D261BC" w:rsidP="005733D1">
            <w:pPr>
              <w:pStyle w:val="AmColumnHeading"/>
            </w:pPr>
            <w:r w:rsidRPr="007D5576">
              <w:t>Pozměňovací návrh</w:t>
            </w:r>
          </w:p>
        </w:tc>
      </w:tr>
      <w:tr w:rsidR="00D261BC" w:rsidRPr="007D5576" w14:paraId="27D53239" w14:textId="77777777" w:rsidTr="005733D1">
        <w:trPr>
          <w:jc w:val="center"/>
        </w:trPr>
        <w:tc>
          <w:tcPr>
            <w:tcW w:w="4876" w:type="dxa"/>
            <w:tcBorders>
              <w:top w:val="nil"/>
              <w:left w:val="nil"/>
              <w:bottom w:val="nil"/>
              <w:right w:val="nil"/>
            </w:tcBorders>
          </w:tcPr>
          <w:p w14:paraId="4BE51D6D"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2FA6AA04"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w:t>
            </w:r>
            <w:r w:rsidRPr="007D5576">
              <w:rPr>
                <w:b/>
                <w:i/>
              </w:rPr>
              <w:t xml:space="preserve">aniž je dotčeno prosazování deklarovaného cíle EU snížit riziko obchodování s některými citlivými materiály a podporovat diverzifikaci svého dovozu, </w:t>
            </w:r>
            <w:r w:rsidRPr="007D5576">
              <w:t>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r>
    </w:tbl>
    <w:p w14:paraId="38F47539"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1541CE3F" w14:textId="77777777" w:rsidR="00D261BC" w:rsidRPr="007D5576" w:rsidRDefault="00D261BC" w:rsidP="00D261BC">
      <w:r w:rsidRPr="007D5576">
        <w:rPr>
          <w:rStyle w:val="HideTWBExt"/>
        </w:rPr>
        <w:t>&lt;/Amend&gt;</w:t>
      </w:r>
    </w:p>
    <w:p w14:paraId="189205C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777</w:t>
      </w:r>
      <w:r w:rsidRPr="007D5576">
        <w:rPr>
          <w:rStyle w:val="HideTWBExt"/>
          <w:b w:val="0"/>
          <w:szCs w:val="20"/>
          <w:lang w:eastAsia="en-GB"/>
        </w:rPr>
        <w:t>&lt;/NumAm&gt;</w:t>
      </w:r>
    </w:p>
    <w:p w14:paraId="34F37FCD" w14:textId="77777777" w:rsidR="00D261BC" w:rsidRPr="007D5576" w:rsidRDefault="00D261BC" w:rsidP="00D261BC">
      <w:pPr>
        <w:pStyle w:val="NormalBold"/>
      </w:pPr>
      <w:r w:rsidRPr="007D5576">
        <w:rPr>
          <w:rStyle w:val="HideTWBExt"/>
          <w:b w:val="0"/>
          <w:szCs w:val="20"/>
          <w:lang w:eastAsia="en-GB"/>
        </w:rPr>
        <w:t>&lt;RepeatBlock-By&gt;&lt;Members&gt;</w:t>
      </w:r>
      <w:r w:rsidRPr="007D5576">
        <w:t>Hana Jalloul Muro</w:t>
      </w:r>
      <w:r w:rsidRPr="007D5576">
        <w:rPr>
          <w:rStyle w:val="HideTWBExt"/>
          <w:b w:val="0"/>
          <w:szCs w:val="20"/>
          <w:lang w:eastAsia="en-GB"/>
        </w:rPr>
        <w:t>&lt;/Members&gt;</w:t>
      </w:r>
    </w:p>
    <w:p w14:paraId="7C7AA845" w14:textId="77777777" w:rsidR="00D261BC" w:rsidRPr="007D5576" w:rsidRDefault="00D261BC" w:rsidP="00D261BC">
      <w:pPr>
        <w:pStyle w:val="NormalBold"/>
      </w:pPr>
      <w:r w:rsidRPr="007D5576">
        <w:rPr>
          <w:rStyle w:val="HideTWBExt"/>
          <w:b w:val="0"/>
          <w:szCs w:val="20"/>
          <w:lang w:eastAsia="en-GB"/>
        </w:rPr>
        <w:t>&lt;/RepeatBlock-By&gt;</w:t>
      </w:r>
    </w:p>
    <w:p w14:paraId="0896663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CDCFFB7"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02322CD" w14:textId="77777777" w:rsidTr="005733D1">
        <w:trPr>
          <w:trHeight w:hRule="exact" w:val="240"/>
          <w:jc w:val="center"/>
        </w:trPr>
        <w:tc>
          <w:tcPr>
            <w:tcW w:w="9752" w:type="dxa"/>
            <w:gridSpan w:val="2"/>
            <w:tcBorders>
              <w:top w:val="nil"/>
              <w:left w:val="nil"/>
              <w:bottom w:val="nil"/>
              <w:right w:val="nil"/>
            </w:tcBorders>
          </w:tcPr>
          <w:p w14:paraId="154AC2E2" w14:textId="77777777" w:rsidR="00D261BC" w:rsidRPr="007D5576" w:rsidRDefault="00D261BC" w:rsidP="005733D1"/>
        </w:tc>
      </w:tr>
      <w:tr w:rsidR="00D261BC" w:rsidRPr="007D5576" w14:paraId="614D3459" w14:textId="77777777" w:rsidTr="005733D1">
        <w:trPr>
          <w:trHeight w:val="240"/>
          <w:jc w:val="center"/>
        </w:trPr>
        <w:tc>
          <w:tcPr>
            <w:tcW w:w="4876" w:type="dxa"/>
            <w:tcBorders>
              <w:top w:val="nil"/>
              <w:left w:val="nil"/>
              <w:bottom w:val="nil"/>
              <w:right w:val="nil"/>
            </w:tcBorders>
          </w:tcPr>
          <w:p w14:paraId="0EFB165A"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195222F" w14:textId="77777777" w:rsidR="00D261BC" w:rsidRPr="007D5576" w:rsidRDefault="00D261BC" w:rsidP="005733D1">
            <w:pPr>
              <w:pStyle w:val="AmColumnHeading"/>
            </w:pPr>
            <w:r w:rsidRPr="007D5576">
              <w:t>Pozměňovací návrh</w:t>
            </w:r>
          </w:p>
        </w:tc>
      </w:tr>
      <w:tr w:rsidR="00D261BC" w:rsidRPr="007D5576" w14:paraId="17AC1995" w14:textId="77777777" w:rsidTr="005733D1">
        <w:trPr>
          <w:jc w:val="center"/>
        </w:trPr>
        <w:tc>
          <w:tcPr>
            <w:tcW w:w="4876" w:type="dxa"/>
            <w:tcBorders>
              <w:top w:val="nil"/>
              <w:left w:val="nil"/>
              <w:bottom w:val="nil"/>
              <w:right w:val="nil"/>
            </w:tcBorders>
          </w:tcPr>
          <w:p w14:paraId="69DE1AEA"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08BB6205"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w:t>
            </w:r>
            <w:r w:rsidRPr="007D5576">
              <w:rPr>
                <w:b/>
                <w:i/>
              </w:rPr>
              <w:t>naléhavě vyzývá EU, aby vůči Číně zaujala vyvážený přístup, a zdůrazňuje, že je důležité s Čínou spolupracovat jako s klíčovým globálním aktérem a zároveň chránit evropské hodnoty a hospodářskou stabilitu;</w:t>
            </w:r>
            <w:r w:rsidRPr="007D5576">
              <w:t xml:space="preserve">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r>
    </w:tbl>
    <w:p w14:paraId="405E32B5"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8CC31D3" w14:textId="77777777" w:rsidR="00D261BC" w:rsidRPr="007D5576" w:rsidRDefault="00D261BC" w:rsidP="00D261BC">
      <w:r w:rsidRPr="007D5576">
        <w:rPr>
          <w:rStyle w:val="HideTWBExt"/>
        </w:rPr>
        <w:t>&lt;/Amend&gt;</w:t>
      </w:r>
    </w:p>
    <w:p w14:paraId="4CA0775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778</w:t>
      </w:r>
      <w:r w:rsidRPr="007D5576">
        <w:rPr>
          <w:rStyle w:val="HideTWBExt"/>
          <w:b w:val="0"/>
          <w:szCs w:val="20"/>
          <w:lang w:eastAsia="en-GB"/>
        </w:rPr>
        <w:t>&lt;/NumAm&gt;</w:t>
      </w:r>
    </w:p>
    <w:p w14:paraId="430E4E72" w14:textId="77777777" w:rsidR="00D261BC" w:rsidRPr="007D5576" w:rsidRDefault="00D261BC" w:rsidP="00D261BC">
      <w:pPr>
        <w:pStyle w:val="NormalBold"/>
      </w:pPr>
      <w:r w:rsidRPr="007D5576">
        <w:rPr>
          <w:rStyle w:val="HideTWBExt"/>
          <w:b w:val="0"/>
          <w:szCs w:val="20"/>
          <w:lang w:eastAsia="en-GB"/>
        </w:rPr>
        <w:t>&lt;RepeatBlock-By&gt;&lt;Members&gt;</w:t>
      </w:r>
      <w:r w:rsidRPr="007D5576">
        <w:t>Hermann Tertsch, Jorge Martín Frías</w:t>
      </w:r>
      <w:r w:rsidRPr="007D5576">
        <w:rPr>
          <w:rStyle w:val="HideTWBExt"/>
          <w:b w:val="0"/>
          <w:szCs w:val="20"/>
          <w:lang w:eastAsia="en-GB"/>
        </w:rPr>
        <w:t>&lt;/Members&gt;</w:t>
      </w:r>
    </w:p>
    <w:p w14:paraId="16E43419" w14:textId="77777777" w:rsidR="00D261BC" w:rsidRPr="007D5576" w:rsidRDefault="00D261BC" w:rsidP="00D261BC">
      <w:pPr>
        <w:pStyle w:val="NormalBold"/>
      </w:pPr>
      <w:r w:rsidRPr="007D5576">
        <w:rPr>
          <w:rStyle w:val="HideTWBExt"/>
          <w:b w:val="0"/>
          <w:szCs w:val="20"/>
          <w:lang w:eastAsia="en-GB"/>
        </w:rPr>
        <w:t>&lt;/RepeatBlock-By&gt;</w:t>
      </w:r>
    </w:p>
    <w:p w14:paraId="4BAF5DE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1B230F3"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B4D5844" w14:textId="77777777" w:rsidTr="005733D1">
        <w:trPr>
          <w:trHeight w:hRule="exact" w:val="240"/>
          <w:jc w:val="center"/>
        </w:trPr>
        <w:tc>
          <w:tcPr>
            <w:tcW w:w="9752" w:type="dxa"/>
            <w:gridSpan w:val="2"/>
            <w:tcBorders>
              <w:top w:val="nil"/>
              <w:left w:val="nil"/>
              <w:bottom w:val="nil"/>
              <w:right w:val="nil"/>
            </w:tcBorders>
          </w:tcPr>
          <w:p w14:paraId="4C0C9F70" w14:textId="77777777" w:rsidR="00D261BC" w:rsidRPr="007D5576" w:rsidRDefault="00D261BC" w:rsidP="005733D1"/>
        </w:tc>
      </w:tr>
      <w:tr w:rsidR="00D261BC" w:rsidRPr="007D5576" w14:paraId="10833B5A" w14:textId="77777777" w:rsidTr="005733D1">
        <w:trPr>
          <w:trHeight w:val="240"/>
          <w:jc w:val="center"/>
        </w:trPr>
        <w:tc>
          <w:tcPr>
            <w:tcW w:w="4876" w:type="dxa"/>
            <w:tcBorders>
              <w:top w:val="nil"/>
              <w:left w:val="nil"/>
              <w:bottom w:val="nil"/>
              <w:right w:val="nil"/>
            </w:tcBorders>
          </w:tcPr>
          <w:p w14:paraId="013FF49C"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D97B83A" w14:textId="77777777" w:rsidR="00D261BC" w:rsidRPr="007D5576" w:rsidRDefault="00D261BC" w:rsidP="005733D1">
            <w:pPr>
              <w:pStyle w:val="AmColumnHeading"/>
            </w:pPr>
            <w:r w:rsidRPr="007D5576">
              <w:t>Pozměňovací návrh</w:t>
            </w:r>
          </w:p>
        </w:tc>
      </w:tr>
      <w:tr w:rsidR="00D261BC" w:rsidRPr="007D5576" w14:paraId="11E2454F" w14:textId="77777777" w:rsidTr="005733D1">
        <w:trPr>
          <w:jc w:val="center"/>
        </w:trPr>
        <w:tc>
          <w:tcPr>
            <w:tcW w:w="4876" w:type="dxa"/>
            <w:tcBorders>
              <w:top w:val="nil"/>
              <w:left w:val="nil"/>
              <w:bottom w:val="nil"/>
              <w:right w:val="nil"/>
            </w:tcBorders>
          </w:tcPr>
          <w:p w14:paraId="1588A61B" w14:textId="77777777" w:rsidR="00D261BC" w:rsidRPr="007D5576" w:rsidRDefault="00D261BC" w:rsidP="005733D1">
            <w:pPr>
              <w:pStyle w:val="Normal6a"/>
            </w:pPr>
            <w:r w:rsidRPr="007D5576">
              <w:t>29.</w:t>
            </w:r>
            <w:r w:rsidRPr="007D5576">
              <w:tab/>
              <w:t>domnívá se, že vzestup Číny zůstává jednou z hlavních geopolitických výzev 21. století</w:t>
            </w:r>
            <w:r w:rsidRPr="007D5576">
              <w:rPr>
                <w:b/>
                <w:i/>
              </w:rPr>
              <w:t xml:space="preserve"> a že</w:t>
            </w:r>
            <w:r w:rsidRPr="007D5576">
              <w:t xml:space="preserve"> si </w:t>
            </w:r>
            <w:r w:rsidRPr="007D5576">
              <w:rPr>
                <w:b/>
                <w:i/>
              </w:rPr>
              <w:t>žádá vícerozměrnou reakci</w:t>
            </w:r>
            <w:r w:rsidRPr="007D5576">
              <w:t xml:space="preserve">, </w:t>
            </w:r>
            <w:r w:rsidRPr="007D5576">
              <w:rPr>
                <w:b/>
                <w:i/>
              </w:rPr>
              <w:t>která umožní zachování spolupráce</w:t>
            </w:r>
            <w:r w:rsidRPr="007D5576">
              <w:t xml:space="preserve"> EU </w:t>
            </w:r>
            <w:r w:rsidRPr="007D5576">
              <w:rPr>
                <w:b/>
                <w:i/>
              </w:rPr>
              <w:t>s Čínou v řadě klíčových otázek</w:t>
            </w:r>
            <w:r w:rsidRPr="007D5576">
              <w:t>; vyzývá místopředsedu Komise, vysokého představitele a členské státy, aby se i nadále angažovali v této zemi na diplomatické úrovni a zároveň zvyšovali asertivitu EU vůči Číně</w:t>
            </w:r>
            <w:r w:rsidRPr="007D5576">
              <w:rPr>
                <w:b/>
                <w:i/>
              </w:rPr>
              <w:t xml:space="preserve"> a naléhali na ni, aby převzala odpovědnost jako stálý člen Rady bezpečnosti OSN</w:t>
            </w:r>
            <w:r w:rsidRPr="007D5576">
              <w:t>;</w:t>
            </w:r>
          </w:p>
        </w:tc>
        <w:tc>
          <w:tcPr>
            <w:tcW w:w="4876" w:type="dxa"/>
            <w:tcBorders>
              <w:top w:val="nil"/>
              <w:left w:val="nil"/>
              <w:bottom w:val="nil"/>
              <w:right w:val="nil"/>
            </w:tcBorders>
          </w:tcPr>
          <w:p w14:paraId="365910B2" w14:textId="77777777" w:rsidR="00D261BC" w:rsidRPr="007D5576" w:rsidRDefault="00D261BC" w:rsidP="005733D1">
            <w:pPr>
              <w:pStyle w:val="Normal6a"/>
            </w:pPr>
            <w:r w:rsidRPr="007D5576">
              <w:t>29.</w:t>
            </w:r>
            <w:r w:rsidRPr="007D5576">
              <w:tab/>
              <w:t>domnívá se, že vzestup Číny zůstává jednou z hlavních geopolitických výzev 21. století</w:t>
            </w:r>
            <w:r w:rsidRPr="007D5576">
              <w:rPr>
                <w:b/>
                <w:i/>
              </w:rPr>
              <w:t>, která vyžaduje, aby proti němu členské státy EU utvořily jednotnou frontu; bere na vědomí cíl Číny stát se do roku 2049 vedoucí světovou mocností, jak uvedl prezident</w:t>
            </w:r>
            <w:r w:rsidRPr="007D5576">
              <w:t xml:space="preserve"> Si </w:t>
            </w:r>
            <w:r w:rsidRPr="007D5576">
              <w:rPr>
                <w:b/>
                <w:i/>
              </w:rPr>
              <w:t>Ťin-pching ve své zprávě 19. kongresu Komunistické strany Číny z roku 2017</w:t>
            </w:r>
            <w:r w:rsidRPr="007D5576">
              <w:t xml:space="preserve">, </w:t>
            </w:r>
            <w:r w:rsidRPr="007D5576">
              <w:rPr>
                <w:b/>
                <w:i/>
              </w:rPr>
              <w:t>a sice představovat pro</w:t>
            </w:r>
            <w:r w:rsidRPr="007D5576">
              <w:t xml:space="preserve"> EU </w:t>
            </w:r>
            <w:r w:rsidRPr="007D5576">
              <w:rPr>
                <w:b/>
                <w:i/>
              </w:rPr>
              <w:t>významné politické, hospodářské, bezpečnostní a technologické nebezpečí a stát se hrozbou pro západní demokratické hodnoty ve světě</w:t>
            </w:r>
            <w:r w:rsidRPr="007D5576">
              <w:t>; vyzývá místopředsedu Komise, vysokého představitele a členské státy, aby se i nadále angažovali v této zemi na diplomatické úrovni a zároveň zvyšovali asertivitu EU vůči Číně;</w:t>
            </w:r>
          </w:p>
        </w:tc>
      </w:tr>
    </w:tbl>
    <w:p w14:paraId="3089B22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2D855751" w14:textId="77777777" w:rsidR="00D261BC" w:rsidRPr="007D5576" w:rsidRDefault="00D261BC" w:rsidP="00D261BC">
      <w:r w:rsidRPr="007D5576">
        <w:rPr>
          <w:rStyle w:val="HideTWBExt"/>
        </w:rPr>
        <w:t>&lt;/Amend&gt;</w:t>
      </w:r>
    </w:p>
    <w:p w14:paraId="6F7398A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779</w:t>
      </w:r>
      <w:r w:rsidRPr="007D5576">
        <w:rPr>
          <w:rStyle w:val="HideTWBExt"/>
          <w:b w:val="0"/>
          <w:szCs w:val="20"/>
          <w:lang w:eastAsia="en-GB"/>
        </w:rPr>
        <w:t>&lt;/NumAm&gt;</w:t>
      </w:r>
    </w:p>
    <w:p w14:paraId="40B399BB" w14:textId="77777777" w:rsidR="00D261BC" w:rsidRPr="007D5576" w:rsidRDefault="00D261BC" w:rsidP="00D261BC">
      <w:pPr>
        <w:pStyle w:val="NormalBold"/>
      </w:pPr>
      <w:r w:rsidRPr="007D5576">
        <w:rPr>
          <w:rStyle w:val="HideTWBExt"/>
          <w:b w:val="0"/>
          <w:szCs w:val="20"/>
          <w:lang w:eastAsia="en-GB"/>
        </w:rPr>
        <w:t>&lt;RepeatBlock-By&gt;&lt;Members&gt;</w:t>
      </w:r>
      <w:r w:rsidRPr="007D5576">
        <w:t>Eszter Lakos</w:t>
      </w:r>
      <w:r w:rsidRPr="007D5576">
        <w:rPr>
          <w:rStyle w:val="HideTWBExt"/>
          <w:b w:val="0"/>
          <w:szCs w:val="20"/>
          <w:lang w:eastAsia="en-GB"/>
        </w:rPr>
        <w:t>&lt;/Members&gt;</w:t>
      </w:r>
    </w:p>
    <w:p w14:paraId="451D5FCB" w14:textId="77777777" w:rsidR="00D261BC" w:rsidRPr="007D5576" w:rsidRDefault="00D261BC" w:rsidP="00D261BC">
      <w:pPr>
        <w:pStyle w:val="NormalBold"/>
      </w:pPr>
      <w:r w:rsidRPr="007D5576">
        <w:rPr>
          <w:rStyle w:val="HideTWBExt"/>
          <w:b w:val="0"/>
          <w:szCs w:val="20"/>
          <w:lang w:eastAsia="en-GB"/>
        </w:rPr>
        <w:t>&lt;/RepeatBlock-By&gt;</w:t>
      </w:r>
    </w:p>
    <w:p w14:paraId="12F0C5D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9E198F3"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330BF07" w14:textId="77777777" w:rsidTr="005733D1">
        <w:trPr>
          <w:trHeight w:hRule="exact" w:val="240"/>
          <w:jc w:val="center"/>
        </w:trPr>
        <w:tc>
          <w:tcPr>
            <w:tcW w:w="9752" w:type="dxa"/>
            <w:gridSpan w:val="2"/>
            <w:tcBorders>
              <w:top w:val="nil"/>
              <w:left w:val="nil"/>
              <w:bottom w:val="nil"/>
              <w:right w:val="nil"/>
            </w:tcBorders>
          </w:tcPr>
          <w:p w14:paraId="1EB57AB2" w14:textId="77777777" w:rsidR="00D261BC" w:rsidRPr="007D5576" w:rsidRDefault="00D261BC" w:rsidP="005733D1"/>
        </w:tc>
      </w:tr>
      <w:tr w:rsidR="00D261BC" w:rsidRPr="007D5576" w14:paraId="1C3EB942" w14:textId="77777777" w:rsidTr="005733D1">
        <w:trPr>
          <w:trHeight w:val="240"/>
          <w:jc w:val="center"/>
        </w:trPr>
        <w:tc>
          <w:tcPr>
            <w:tcW w:w="4876" w:type="dxa"/>
            <w:tcBorders>
              <w:top w:val="nil"/>
              <w:left w:val="nil"/>
              <w:bottom w:val="nil"/>
              <w:right w:val="nil"/>
            </w:tcBorders>
          </w:tcPr>
          <w:p w14:paraId="701D4A81"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2EC02456" w14:textId="77777777" w:rsidR="00D261BC" w:rsidRPr="007D5576" w:rsidRDefault="00D261BC" w:rsidP="005733D1">
            <w:pPr>
              <w:pStyle w:val="AmColumnHeading"/>
            </w:pPr>
            <w:r w:rsidRPr="007D5576">
              <w:t>Pozměňovací návrh</w:t>
            </w:r>
          </w:p>
        </w:tc>
      </w:tr>
      <w:tr w:rsidR="00D261BC" w:rsidRPr="007D5576" w14:paraId="2E431888" w14:textId="77777777" w:rsidTr="005733D1">
        <w:trPr>
          <w:jc w:val="center"/>
        </w:trPr>
        <w:tc>
          <w:tcPr>
            <w:tcW w:w="4876" w:type="dxa"/>
            <w:tcBorders>
              <w:top w:val="nil"/>
              <w:left w:val="nil"/>
              <w:bottom w:val="nil"/>
              <w:right w:val="nil"/>
            </w:tcBorders>
          </w:tcPr>
          <w:p w14:paraId="2D55CD6E"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4FB6AE21"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 </w:t>
            </w:r>
            <w:r w:rsidRPr="007D5576">
              <w:rPr>
                <w:b/>
                <w:i/>
              </w:rPr>
              <w:t>je znepokojen tím, jak čínské společnosti stále více ekonomicky pronikají do EU, a to i ve strategických odvětvích, jako je mimo jiné výroba baterií;</w:t>
            </w:r>
          </w:p>
        </w:tc>
      </w:tr>
    </w:tbl>
    <w:p w14:paraId="5F10EC8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274DD533" w14:textId="77777777" w:rsidR="00D261BC" w:rsidRPr="007D5576" w:rsidRDefault="00D261BC" w:rsidP="00D261BC">
      <w:r w:rsidRPr="007D5576">
        <w:rPr>
          <w:rStyle w:val="HideTWBExt"/>
        </w:rPr>
        <w:t>&lt;/Amend&gt;</w:t>
      </w:r>
    </w:p>
    <w:p w14:paraId="6FF8D22D"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780</w:t>
      </w:r>
      <w:r w:rsidRPr="007D5576">
        <w:rPr>
          <w:rStyle w:val="HideTWBExt"/>
          <w:b w:val="0"/>
          <w:szCs w:val="20"/>
          <w:lang w:eastAsia="en-GB"/>
        </w:rPr>
        <w:t>&lt;/NumAm&gt;</w:t>
      </w:r>
    </w:p>
    <w:p w14:paraId="37A40195" w14:textId="77777777" w:rsidR="00D261BC" w:rsidRPr="007D5576" w:rsidRDefault="00D261BC" w:rsidP="00D261BC">
      <w:pPr>
        <w:pStyle w:val="NormalBold"/>
      </w:pPr>
      <w:r w:rsidRPr="007D5576">
        <w:rPr>
          <w:rStyle w:val="HideTWBExt"/>
          <w:b w:val="0"/>
          <w:szCs w:val="20"/>
          <w:lang w:eastAsia="en-GB"/>
        </w:rPr>
        <w:t>&lt;RepeatBlock-By&gt;&lt;Members&gt;</w:t>
      </w:r>
      <w:r w:rsidRPr="007D5576">
        <w:t>David McAllister</w:t>
      </w:r>
      <w:r w:rsidRPr="007D5576">
        <w:rPr>
          <w:rStyle w:val="HideTWBExt"/>
          <w:b w:val="0"/>
          <w:szCs w:val="20"/>
          <w:lang w:eastAsia="en-GB"/>
        </w:rPr>
        <w:t>&lt;/Members&gt;</w:t>
      </w:r>
    </w:p>
    <w:p w14:paraId="29DD8713" w14:textId="77777777" w:rsidR="00D261BC" w:rsidRPr="007D5576" w:rsidRDefault="00D261BC" w:rsidP="00D261BC">
      <w:pPr>
        <w:pStyle w:val="NormalBold"/>
      </w:pPr>
      <w:r w:rsidRPr="007D5576">
        <w:rPr>
          <w:rStyle w:val="HideTWBExt"/>
          <w:b w:val="0"/>
          <w:szCs w:val="20"/>
          <w:lang w:eastAsia="en-GB"/>
        </w:rPr>
        <w:t>&lt;/RepeatBlock-By&gt;</w:t>
      </w:r>
    </w:p>
    <w:p w14:paraId="3293A47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51A3F47"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370CBFB" w14:textId="77777777" w:rsidTr="005733D1">
        <w:trPr>
          <w:trHeight w:hRule="exact" w:val="240"/>
          <w:jc w:val="center"/>
        </w:trPr>
        <w:tc>
          <w:tcPr>
            <w:tcW w:w="9752" w:type="dxa"/>
            <w:gridSpan w:val="2"/>
            <w:tcBorders>
              <w:top w:val="nil"/>
              <w:left w:val="nil"/>
              <w:bottom w:val="nil"/>
              <w:right w:val="nil"/>
            </w:tcBorders>
          </w:tcPr>
          <w:p w14:paraId="3AFA67E7" w14:textId="77777777" w:rsidR="00D261BC" w:rsidRPr="007D5576" w:rsidRDefault="00D261BC" w:rsidP="005733D1"/>
        </w:tc>
      </w:tr>
      <w:tr w:rsidR="00D261BC" w:rsidRPr="007D5576" w14:paraId="1BCFFBC0" w14:textId="77777777" w:rsidTr="005733D1">
        <w:trPr>
          <w:trHeight w:val="240"/>
          <w:jc w:val="center"/>
        </w:trPr>
        <w:tc>
          <w:tcPr>
            <w:tcW w:w="4876" w:type="dxa"/>
            <w:tcBorders>
              <w:top w:val="nil"/>
              <w:left w:val="nil"/>
              <w:bottom w:val="nil"/>
              <w:right w:val="nil"/>
            </w:tcBorders>
          </w:tcPr>
          <w:p w14:paraId="094E257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600126F" w14:textId="77777777" w:rsidR="00D261BC" w:rsidRPr="007D5576" w:rsidRDefault="00D261BC" w:rsidP="005733D1">
            <w:pPr>
              <w:pStyle w:val="AmColumnHeading"/>
            </w:pPr>
            <w:r w:rsidRPr="007D5576">
              <w:t>Pozměňovací návrh</w:t>
            </w:r>
          </w:p>
        </w:tc>
      </w:tr>
      <w:tr w:rsidR="00D261BC" w:rsidRPr="007D5576" w14:paraId="283C9E3D" w14:textId="77777777" w:rsidTr="005733D1">
        <w:trPr>
          <w:jc w:val="center"/>
        </w:trPr>
        <w:tc>
          <w:tcPr>
            <w:tcW w:w="4876" w:type="dxa"/>
            <w:tcBorders>
              <w:top w:val="nil"/>
              <w:left w:val="nil"/>
              <w:bottom w:val="nil"/>
              <w:right w:val="nil"/>
            </w:tcBorders>
          </w:tcPr>
          <w:p w14:paraId="14F9BCE9" w14:textId="77777777" w:rsidR="00D261BC" w:rsidRPr="007D5576" w:rsidRDefault="00D261BC" w:rsidP="005733D1">
            <w:pPr>
              <w:pStyle w:val="Normal6a"/>
            </w:pPr>
            <w:r w:rsidRPr="007D5576">
              <w:t>29.</w:t>
            </w:r>
            <w:r w:rsidRPr="007D5576">
              <w:tab/>
              <w:t xml:space="preserve">domnívá se, že </w:t>
            </w:r>
            <w:r w:rsidRPr="007D5576">
              <w:rPr>
                <w:b/>
                <w:i/>
              </w:rPr>
              <w:t>vzestup Číny zůstává jednou z hlavních geopolitických výzev 21. století a že</w:t>
            </w:r>
            <w:r w:rsidRPr="007D5576">
              <w:t xml:space="preserve"> si </w:t>
            </w:r>
            <w:r w:rsidRPr="007D5576">
              <w:rPr>
                <w:b/>
                <w:i/>
              </w:rPr>
              <w:t>žádá</w:t>
            </w:r>
            <w:r w:rsidRPr="007D5576">
              <w:t xml:space="preserve"> vícerozměrnou reakci, která umožní zachování spolupráce EU s Čínou v řadě klíčových otázek; vyzývá místopředsedu Komise, vysokého představitele a členské státy, aby </w:t>
            </w:r>
            <w:r w:rsidRPr="007D5576">
              <w:rPr>
                <w:b/>
                <w:i/>
              </w:rPr>
              <w:t>se i nadále angažovali v této zemi na diplomatické úrovni</w:t>
            </w:r>
            <w:r w:rsidRPr="007D5576">
              <w:t xml:space="preserve"> a zároveň </w:t>
            </w:r>
            <w:r w:rsidRPr="007D5576">
              <w:rPr>
                <w:b/>
                <w:i/>
              </w:rPr>
              <w:t>zvyšovali</w:t>
            </w:r>
            <w:r w:rsidRPr="007D5576">
              <w:t xml:space="preserve"> asertivitu EU vůči Číně </w:t>
            </w:r>
            <w:r w:rsidRPr="007D5576">
              <w:rPr>
                <w:b/>
                <w:i/>
              </w:rPr>
              <w:t>a naléhali na ni</w:t>
            </w:r>
            <w:r w:rsidRPr="007D5576">
              <w:t xml:space="preserve">, </w:t>
            </w:r>
            <w:r w:rsidRPr="007D5576">
              <w:rPr>
                <w:b/>
                <w:i/>
              </w:rPr>
              <w:t>aby převzala odpovědnost</w:t>
            </w:r>
            <w:r w:rsidRPr="007D5576">
              <w:t xml:space="preserve"> jako </w:t>
            </w:r>
            <w:r w:rsidRPr="007D5576">
              <w:rPr>
                <w:b/>
                <w:i/>
              </w:rPr>
              <w:t>stálý člen Rady bezpečnosti OSN</w:t>
            </w:r>
            <w:r w:rsidRPr="007D5576">
              <w:t>;</w:t>
            </w:r>
          </w:p>
        </w:tc>
        <w:tc>
          <w:tcPr>
            <w:tcW w:w="4876" w:type="dxa"/>
            <w:tcBorders>
              <w:top w:val="nil"/>
              <w:left w:val="nil"/>
              <w:bottom w:val="nil"/>
              <w:right w:val="nil"/>
            </w:tcBorders>
          </w:tcPr>
          <w:p w14:paraId="4BD0E70C" w14:textId="77777777" w:rsidR="00D261BC" w:rsidRPr="007D5576" w:rsidRDefault="00D261BC" w:rsidP="005733D1">
            <w:pPr>
              <w:pStyle w:val="Normal6a"/>
            </w:pPr>
            <w:r w:rsidRPr="007D5576">
              <w:t>29.</w:t>
            </w:r>
            <w:r w:rsidRPr="007D5576">
              <w:tab/>
              <w:t xml:space="preserve">domnívá se, že </w:t>
            </w:r>
            <w:r w:rsidRPr="007D5576">
              <w:rPr>
                <w:b/>
                <w:i/>
              </w:rPr>
              <w:t>výzvy plynoucí ze vzestupu Číny jako globálního aktéra</w:t>
            </w:r>
            <w:r w:rsidRPr="007D5576">
              <w:t xml:space="preserve"> si </w:t>
            </w:r>
            <w:r w:rsidRPr="007D5576">
              <w:rPr>
                <w:b/>
                <w:i/>
              </w:rPr>
              <w:t>žádají</w:t>
            </w:r>
            <w:r w:rsidRPr="007D5576">
              <w:t xml:space="preserve"> vícerozměrnou reakci, která umožní zachování spolupráce EU s Čínou v řadě klíčových otázek; vyzývá místopředsedu Komise, vysokého představitele a členské státy, aby </w:t>
            </w:r>
            <w:r w:rsidRPr="007D5576">
              <w:rPr>
                <w:b/>
                <w:i/>
              </w:rPr>
              <w:t>zachovali diplomatickou spolupráci s Čínou jakožto stálým členem Rady bezpečnosti OSN</w:t>
            </w:r>
            <w:r w:rsidRPr="007D5576">
              <w:t xml:space="preserve"> a zároveň </w:t>
            </w:r>
            <w:r w:rsidRPr="007D5576">
              <w:rPr>
                <w:b/>
                <w:i/>
              </w:rPr>
              <w:t>zvýšili</w:t>
            </w:r>
            <w:r w:rsidRPr="007D5576">
              <w:t xml:space="preserve"> asertivitu EU vůči Číně </w:t>
            </w:r>
            <w:r w:rsidRPr="007D5576">
              <w:rPr>
                <w:b/>
                <w:i/>
              </w:rPr>
              <w:t>prostřednictvím přehodnocené strategie, která se bude zabývat zejména stále represivnější domácí politikou</w:t>
            </w:r>
            <w:r w:rsidRPr="007D5576">
              <w:t xml:space="preserve">, </w:t>
            </w:r>
            <w:r w:rsidRPr="007D5576">
              <w:rPr>
                <w:b/>
                <w:i/>
              </w:rPr>
              <w:t>asertivní zahraniční politikou a využíváním hospodářského nátlaku</w:t>
            </w:r>
            <w:r w:rsidRPr="007D5576">
              <w:t xml:space="preserve"> jako </w:t>
            </w:r>
            <w:r w:rsidRPr="007D5576">
              <w:rPr>
                <w:b/>
                <w:i/>
              </w:rPr>
              <w:t>prostředku k dosažení cílů Číny</w:t>
            </w:r>
            <w:r w:rsidRPr="007D5576">
              <w:t>;</w:t>
            </w:r>
          </w:p>
        </w:tc>
      </w:tr>
    </w:tbl>
    <w:p w14:paraId="388F4CB2"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C7E2DE4" w14:textId="77777777" w:rsidR="00D261BC" w:rsidRPr="007D5576" w:rsidRDefault="00D261BC" w:rsidP="00D261BC">
      <w:r w:rsidRPr="007D5576">
        <w:rPr>
          <w:rStyle w:val="HideTWBExt"/>
        </w:rPr>
        <w:t>&lt;/Amend&gt;</w:t>
      </w:r>
    </w:p>
    <w:p w14:paraId="3FB36CE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781</w:t>
      </w:r>
      <w:r w:rsidRPr="007D5576">
        <w:rPr>
          <w:rStyle w:val="HideTWBExt"/>
          <w:b w:val="0"/>
          <w:szCs w:val="20"/>
          <w:lang w:eastAsia="en-GB"/>
        </w:rPr>
        <w:t>&lt;/NumAm&gt;</w:t>
      </w:r>
    </w:p>
    <w:p w14:paraId="6164C0B0" w14:textId="77777777" w:rsidR="00D261BC" w:rsidRPr="007D5576" w:rsidRDefault="00D261BC" w:rsidP="00D261BC">
      <w:pPr>
        <w:pStyle w:val="NormalBold"/>
      </w:pPr>
      <w:r w:rsidRPr="007D5576">
        <w:rPr>
          <w:rStyle w:val="HideTWBExt"/>
          <w:b w:val="0"/>
          <w:szCs w:val="20"/>
          <w:lang w:eastAsia="en-GB"/>
        </w:rPr>
        <w:t>&lt;RepeatBlock-By&gt;&lt;Members&gt;</w:t>
      </w:r>
      <w:r w:rsidRPr="007D5576">
        <w:t>Mariusz Kamiński, Michał Dworczyk</w:t>
      </w:r>
      <w:r w:rsidRPr="007D5576">
        <w:rPr>
          <w:rStyle w:val="HideTWBExt"/>
          <w:b w:val="0"/>
          <w:szCs w:val="20"/>
          <w:lang w:eastAsia="en-GB"/>
        </w:rPr>
        <w:t>&lt;/Members&gt;</w:t>
      </w:r>
    </w:p>
    <w:p w14:paraId="71410EAE" w14:textId="77777777" w:rsidR="00D261BC" w:rsidRPr="007D5576" w:rsidRDefault="00D261BC" w:rsidP="00D261BC">
      <w:r w:rsidRPr="007D5576">
        <w:rPr>
          <w:rStyle w:val="HideTWBExt"/>
        </w:rPr>
        <w:t>&lt;AuNomDe&gt;</w:t>
      </w:r>
      <w:r w:rsidRPr="007D5576">
        <w:rPr>
          <w:rStyle w:val="HideTWBInt"/>
        </w:rPr>
        <w:t>{ECR}</w:t>
      </w:r>
      <w:r w:rsidRPr="007D5576">
        <w:t>za skupinu ECR</w:t>
      </w:r>
      <w:r w:rsidRPr="007D5576">
        <w:rPr>
          <w:rStyle w:val="HideTWBExt"/>
        </w:rPr>
        <w:t>&lt;/AuNomDe&gt;</w:t>
      </w:r>
    </w:p>
    <w:p w14:paraId="67DD14E1" w14:textId="77777777" w:rsidR="00D261BC" w:rsidRPr="007D5576" w:rsidRDefault="00D261BC" w:rsidP="00D261BC">
      <w:pPr>
        <w:pStyle w:val="NormalBold"/>
      </w:pPr>
      <w:r w:rsidRPr="007D5576">
        <w:rPr>
          <w:rStyle w:val="HideTWBExt"/>
          <w:b w:val="0"/>
          <w:szCs w:val="20"/>
          <w:lang w:eastAsia="en-GB"/>
        </w:rPr>
        <w:t>&lt;/RepeatBlock-By&gt;</w:t>
      </w:r>
    </w:p>
    <w:p w14:paraId="2776FCB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AC8DCEF"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4F29156" w14:textId="77777777" w:rsidTr="005733D1">
        <w:trPr>
          <w:trHeight w:hRule="exact" w:val="240"/>
          <w:jc w:val="center"/>
        </w:trPr>
        <w:tc>
          <w:tcPr>
            <w:tcW w:w="9752" w:type="dxa"/>
            <w:gridSpan w:val="2"/>
            <w:tcBorders>
              <w:top w:val="nil"/>
              <w:left w:val="nil"/>
              <w:bottom w:val="nil"/>
              <w:right w:val="nil"/>
            </w:tcBorders>
          </w:tcPr>
          <w:p w14:paraId="26D06D01" w14:textId="77777777" w:rsidR="00D261BC" w:rsidRPr="007D5576" w:rsidRDefault="00D261BC" w:rsidP="005733D1"/>
        </w:tc>
      </w:tr>
      <w:tr w:rsidR="00D261BC" w:rsidRPr="007D5576" w14:paraId="7229F453" w14:textId="77777777" w:rsidTr="005733D1">
        <w:trPr>
          <w:trHeight w:val="240"/>
          <w:jc w:val="center"/>
        </w:trPr>
        <w:tc>
          <w:tcPr>
            <w:tcW w:w="4876" w:type="dxa"/>
            <w:tcBorders>
              <w:top w:val="nil"/>
              <w:left w:val="nil"/>
              <w:bottom w:val="nil"/>
              <w:right w:val="nil"/>
            </w:tcBorders>
          </w:tcPr>
          <w:p w14:paraId="08BE5F25"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A54CC30" w14:textId="77777777" w:rsidR="00D261BC" w:rsidRPr="007D5576" w:rsidRDefault="00D261BC" w:rsidP="005733D1">
            <w:pPr>
              <w:pStyle w:val="AmColumnHeading"/>
            </w:pPr>
            <w:r w:rsidRPr="007D5576">
              <w:t>Pozměňovací návrh</w:t>
            </w:r>
          </w:p>
        </w:tc>
      </w:tr>
      <w:tr w:rsidR="00D261BC" w:rsidRPr="007D5576" w14:paraId="70852DD8" w14:textId="77777777" w:rsidTr="005733D1">
        <w:trPr>
          <w:jc w:val="center"/>
        </w:trPr>
        <w:tc>
          <w:tcPr>
            <w:tcW w:w="4876" w:type="dxa"/>
            <w:tcBorders>
              <w:top w:val="nil"/>
              <w:left w:val="nil"/>
              <w:bottom w:val="nil"/>
              <w:right w:val="nil"/>
            </w:tcBorders>
          </w:tcPr>
          <w:p w14:paraId="4E8EF868" w14:textId="77777777" w:rsidR="00D261BC" w:rsidRPr="007D5576" w:rsidRDefault="00D261BC" w:rsidP="005733D1">
            <w:pPr>
              <w:pStyle w:val="Normal6a"/>
            </w:pPr>
            <w:r w:rsidRPr="007D5576">
              <w:t>29.</w:t>
            </w:r>
            <w:r w:rsidRPr="007D5576">
              <w:tab/>
              <w:t xml:space="preserve">domnívá se, že </w:t>
            </w:r>
            <w:r w:rsidRPr="007D5576">
              <w:rPr>
                <w:b/>
                <w:i/>
              </w:rPr>
              <w:t>vzestup</w:t>
            </w:r>
            <w:r w:rsidRPr="007D5576">
              <w:t xml:space="preserve"> Číny </w:t>
            </w:r>
            <w:r w:rsidRPr="007D5576">
              <w:rPr>
                <w:b/>
                <w:i/>
              </w:rPr>
              <w:t>zůstává</w:t>
            </w:r>
            <w:r w:rsidRPr="007D5576">
              <w:t xml:space="preserve"> jednou z hlavních geopolitických výzev 21. století a </w:t>
            </w:r>
            <w:r w:rsidRPr="007D5576">
              <w:rPr>
                <w:b/>
                <w:i/>
              </w:rPr>
              <w:t>že</w:t>
            </w:r>
            <w:r w:rsidRPr="007D5576">
              <w:t xml:space="preserve"> si</w:t>
            </w:r>
            <w:r w:rsidRPr="007D5576">
              <w:rPr>
                <w:b/>
                <w:i/>
              </w:rPr>
              <w:t xml:space="preserve"> žádá</w:t>
            </w:r>
            <w:r w:rsidRPr="007D5576">
              <w:t xml:space="preserve">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5DDC891E" w14:textId="77777777" w:rsidR="00D261BC" w:rsidRPr="007D5576" w:rsidRDefault="00D261BC" w:rsidP="005733D1">
            <w:pPr>
              <w:pStyle w:val="Normal6a"/>
            </w:pPr>
            <w:r w:rsidRPr="007D5576">
              <w:t>29.</w:t>
            </w:r>
            <w:r w:rsidRPr="007D5576">
              <w:tab/>
              <w:t xml:space="preserve">domnívá se, že </w:t>
            </w:r>
            <w:r w:rsidRPr="007D5576">
              <w:rPr>
                <w:b/>
                <w:i/>
              </w:rPr>
              <w:t>nové politiky</w:t>
            </w:r>
            <w:r w:rsidRPr="007D5576">
              <w:t xml:space="preserve"> Číny </w:t>
            </w:r>
            <w:r w:rsidRPr="007D5576">
              <w:rPr>
                <w:b/>
                <w:i/>
              </w:rPr>
              <w:t>za vlády Si Ťin-pchinga, zejména její asertivní zahraniční politika, „neomezené“ partnerství s Ruskem a strategie vojensko-civilní fúze, zůstávají</w:t>
            </w:r>
            <w:r w:rsidRPr="007D5576">
              <w:t xml:space="preserve"> jednou z hlavních geopolitických výzev 21. století a </w:t>
            </w:r>
            <w:r w:rsidRPr="007D5576">
              <w:rPr>
                <w:b/>
                <w:i/>
              </w:rPr>
              <w:t>žádají</w:t>
            </w:r>
            <w:r w:rsidRPr="007D5576">
              <w:t xml:space="preserve"> si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r>
    </w:tbl>
    <w:p w14:paraId="403CB187"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3735DD5" w14:textId="77777777" w:rsidR="00D261BC" w:rsidRPr="007D5576" w:rsidRDefault="00D261BC" w:rsidP="00D261BC">
      <w:r w:rsidRPr="007D5576">
        <w:rPr>
          <w:rStyle w:val="HideTWBExt"/>
        </w:rPr>
        <w:t>&lt;/Amend&gt;</w:t>
      </w:r>
    </w:p>
    <w:p w14:paraId="2BE3B3C2"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782</w:t>
      </w:r>
      <w:r w:rsidRPr="007D5576">
        <w:rPr>
          <w:rStyle w:val="HideTWBExt"/>
          <w:b w:val="0"/>
          <w:szCs w:val="20"/>
          <w:lang w:eastAsia="en-GB"/>
        </w:rPr>
        <w:t>&lt;/NumAm&gt;</w:t>
      </w:r>
    </w:p>
    <w:p w14:paraId="5973EB39" w14:textId="77777777" w:rsidR="00D261BC" w:rsidRPr="007D5576" w:rsidRDefault="00D261BC" w:rsidP="00D261BC">
      <w:pPr>
        <w:pStyle w:val="NormalBold"/>
      </w:pPr>
      <w:r w:rsidRPr="007D5576">
        <w:rPr>
          <w:rStyle w:val="HideTWBExt"/>
          <w:b w:val="0"/>
          <w:szCs w:val="20"/>
          <w:lang w:eastAsia="en-GB"/>
        </w:rPr>
        <w:t>&lt;RepeatBlock-By&gt;&lt;Members&gt;</w:t>
      </w:r>
      <w:r w:rsidRPr="007D5576">
        <w:t>Hans Neuhoff</w:t>
      </w:r>
      <w:r w:rsidRPr="007D5576">
        <w:rPr>
          <w:rStyle w:val="HideTWBExt"/>
          <w:b w:val="0"/>
          <w:szCs w:val="20"/>
          <w:lang w:eastAsia="en-GB"/>
        </w:rPr>
        <w:t>&lt;/Members&gt;</w:t>
      </w:r>
    </w:p>
    <w:p w14:paraId="4F13CA10" w14:textId="77777777" w:rsidR="00D261BC" w:rsidRPr="007D5576" w:rsidRDefault="00D261BC" w:rsidP="00D261BC">
      <w:pPr>
        <w:pStyle w:val="NormalBold"/>
      </w:pPr>
      <w:r w:rsidRPr="007D5576">
        <w:rPr>
          <w:rStyle w:val="HideTWBExt"/>
          <w:b w:val="0"/>
          <w:szCs w:val="20"/>
          <w:lang w:eastAsia="en-GB"/>
        </w:rPr>
        <w:t>&lt;/RepeatBlock-By&gt;</w:t>
      </w:r>
    </w:p>
    <w:p w14:paraId="453BB84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F196E49"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B4D7919" w14:textId="77777777" w:rsidTr="005733D1">
        <w:trPr>
          <w:trHeight w:hRule="exact" w:val="240"/>
          <w:jc w:val="center"/>
        </w:trPr>
        <w:tc>
          <w:tcPr>
            <w:tcW w:w="9752" w:type="dxa"/>
            <w:gridSpan w:val="2"/>
            <w:tcBorders>
              <w:top w:val="nil"/>
              <w:left w:val="nil"/>
              <w:bottom w:val="nil"/>
              <w:right w:val="nil"/>
            </w:tcBorders>
          </w:tcPr>
          <w:p w14:paraId="2DA8AEFA" w14:textId="77777777" w:rsidR="00D261BC" w:rsidRPr="007D5576" w:rsidRDefault="00D261BC" w:rsidP="005733D1"/>
        </w:tc>
      </w:tr>
      <w:tr w:rsidR="00D261BC" w:rsidRPr="007D5576" w14:paraId="243B3034" w14:textId="77777777" w:rsidTr="005733D1">
        <w:trPr>
          <w:trHeight w:val="240"/>
          <w:jc w:val="center"/>
        </w:trPr>
        <w:tc>
          <w:tcPr>
            <w:tcW w:w="4876" w:type="dxa"/>
            <w:tcBorders>
              <w:top w:val="nil"/>
              <w:left w:val="nil"/>
              <w:bottom w:val="nil"/>
              <w:right w:val="nil"/>
            </w:tcBorders>
          </w:tcPr>
          <w:p w14:paraId="262B8A7A"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F6C2E5A" w14:textId="77777777" w:rsidR="00D261BC" w:rsidRPr="007D5576" w:rsidRDefault="00D261BC" w:rsidP="005733D1">
            <w:pPr>
              <w:pStyle w:val="AmColumnHeading"/>
            </w:pPr>
            <w:r w:rsidRPr="007D5576">
              <w:t>Pozměňovací návrh</w:t>
            </w:r>
          </w:p>
        </w:tc>
      </w:tr>
      <w:tr w:rsidR="00D261BC" w:rsidRPr="007D5576" w14:paraId="7E360CAE" w14:textId="77777777" w:rsidTr="005733D1">
        <w:trPr>
          <w:jc w:val="center"/>
        </w:trPr>
        <w:tc>
          <w:tcPr>
            <w:tcW w:w="4876" w:type="dxa"/>
            <w:tcBorders>
              <w:top w:val="nil"/>
              <w:left w:val="nil"/>
              <w:bottom w:val="nil"/>
              <w:right w:val="nil"/>
            </w:tcBorders>
          </w:tcPr>
          <w:p w14:paraId="0DB4F7F6"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w:t>
            </w:r>
            <w:r w:rsidRPr="007D5576">
              <w:rPr>
                <w:b/>
                <w:i/>
              </w:rPr>
              <w:t xml:space="preserve"> a naléhali na ni, aby převzala odpovědnost jako stálý člen Rady bezpečnosti OSN</w:t>
            </w:r>
            <w:r w:rsidRPr="007D5576">
              <w:t>;</w:t>
            </w:r>
          </w:p>
        </w:tc>
        <w:tc>
          <w:tcPr>
            <w:tcW w:w="4876" w:type="dxa"/>
            <w:tcBorders>
              <w:top w:val="nil"/>
              <w:left w:val="nil"/>
              <w:bottom w:val="nil"/>
              <w:right w:val="nil"/>
            </w:tcBorders>
          </w:tcPr>
          <w:p w14:paraId="72994D44"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w:t>
            </w:r>
          </w:p>
        </w:tc>
      </w:tr>
    </w:tbl>
    <w:p w14:paraId="7A916D76"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{DE}</w:t>
      </w:r>
      <w:r w:rsidRPr="007D5576">
        <w:t>de</w:t>
      </w:r>
      <w:r w:rsidRPr="007D5576">
        <w:rPr>
          <w:rStyle w:val="HideTWBExt"/>
        </w:rPr>
        <w:t>&lt;/Original&gt;</w:t>
      </w:r>
    </w:p>
    <w:p w14:paraId="38214A9E" w14:textId="77777777" w:rsidR="00D261BC" w:rsidRPr="007D5576" w:rsidRDefault="00D261BC" w:rsidP="00D261BC">
      <w:r w:rsidRPr="007D5576">
        <w:rPr>
          <w:rStyle w:val="HideTWBExt"/>
        </w:rPr>
        <w:t>&lt;/Amend&gt;</w:t>
      </w:r>
    </w:p>
    <w:p w14:paraId="703867E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783</w:t>
      </w:r>
      <w:r w:rsidRPr="007D5576">
        <w:rPr>
          <w:rStyle w:val="HideTWBExt"/>
          <w:b w:val="0"/>
          <w:szCs w:val="20"/>
          <w:lang w:eastAsia="en-GB"/>
        </w:rPr>
        <w:t>&lt;/NumAm&gt;</w:t>
      </w:r>
    </w:p>
    <w:p w14:paraId="3EF65D29" w14:textId="77777777" w:rsidR="00D261BC" w:rsidRPr="007D5576" w:rsidRDefault="00D261BC" w:rsidP="00D261BC">
      <w:pPr>
        <w:pStyle w:val="NormalBold"/>
      </w:pPr>
      <w:r w:rsidRPr="007D5576">
        <w:rPr>
          <w:rStyle w:val="HideTWBExt"/>
          <w:b w:val="0"/>
          <w:szCs w:val="20"/>
          <w:lang w:eastAsia="en-GB"/>
        </w:rPr>
        <w:t>&lt;RepeatBlock-By&gt;&lt;Members&gt;</w:t>
      </w:r>
      <w:r w:rsidRPr="007D5576">
        <w:t>Alberico Gambino, Carlo Fidanza, Adam Bielan</w:t>
      </w:r>
      <w:r w:rsidRPr="007D5576">
        <w:rPr>
          <w:rStyle w:val="HideTWBExt"/>
          <w:b w:val="0"/>
          <w:szCs w:val="20"/>
          <w:lang w:eastAsia="en-GB"/>
        </w:rPr>
        <w:t>&lt;/Members&gt;</w:t>
      </w:r>
    </w:p>
    <w:p w14:paraId="0C60C4BD" w14:textId="77777777" w:rsidR="00D261BC" w:rsidRPr="007D5576" w:rsidRDefault="00D261BC" w:rsidP="00D261BC">
      <w:pPr>
        <w:pStyle w:val="NormalBold"/>
      </w:pPr>
      <w:r w:rsidRPr="007D5576">
        <w:rPr>
          <w:rStyle w:val="HideTWBExt"/>
          <w:b w:val="0"/>
          <w:szCs w:val="20"/>
          <w:lang w:eastAsia="en-GB"/>
        </w:rPr>
        <w:t>&lt;/RepeatBlock-By&gt;</w:t>
      </w:r>
    </w:p>
    <w:p w14:paraId="77684E24"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78A9FDB"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8153C5F" w14:textId="77777777" w:rsidTr="005733D1">
        <w:trPr>
          <w:trHeight w:hRule="exact" w:val="240"/>
          <w:jc w:val="center"/>
        </w:trPr>
        <w:tc>
          <w:tcPr>
            <w:tcW w:w="9752" w:type="dxa"/>
            <w:gridSpan w:val="2"/>
            <w:tcBorders>
              <w:top w:val="nil"/>
              <w:left w:val="nil"/>
              <w:bottom w:val="nil"/>
              <w:right w:val="nil"/>
            </w:tcBorders>
          </w:tcPr>
          <w:p w14:paraId="1C237A3D" w14:textId="77777777" w:rsidR="00D261BC" w:rsidRPr="007D5576" w:rsidRDefault="00D261BC" w:rsidP="005733D1"/>
        </w:tc>
      </w:tr>
      <w:tr w:rsidR="00D261BC" w:rsidRPr="007D5576" w14:paraId="04FDB67B" w14:textId="77777777" w:rsidTr="005733D1">
        <w:trPr>
          <w:trHeight w:val="240"/>
          <w:jc w:val="center"/>
        </w:trPr>
        <w:tc>
          <w:tcPr>
            <w:tcW w:w="4876" w:type="dxa"/>
            <w:tcBorders>
              <w:top w:val="nil"/>
              <w:left w:val="nil"/>
              <w:bottom w:val="nil"/>
              <w:right w:val="nil"/>
            </w:tcBorders>
          </w:tcPr>
          <w:p w14:paraId="01B9C38F"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E8FFD85" w14:textId="77777777" w:rsidR="00D261BC" w:rsidRPr="007D5576" w:rsidRDefault="00D261BC" w:rsidP="005733D1">
            <w:pPr>
              <w:pStyle w:val="AmColumnHeading"/>
            </w:pPr>
            <w:r w:rsidRPr="007D5576">
              <w:t>Pozměňovací návrh</w:t>
            </w:r>
          </w:p>
        </w:tc>
      </w:tr>
      <w:tr w:rsidR="00D261BC" w:rsidRPr="007D5576" w14:paraId="2E1C2C36" w14:textId="77777777" w:rsidTr="005733D1">
        <w:trPr>
          <w:jc w:val="center"/>
        </w:trPr>
        <w:tc>
          <w:tcPr>
            <w:tcW w:w="4876" w:type="dxa"/>
            <w:tcBorders>
              <w:top w:val="nil"/>
              <w:left w:val="nil"/>
              <w:bottom w:val="nil"/>
              <w:right w:val="nil"/>
            </w:tcBorders>
          </w:tcPr>
          <w:p w14:paraId="144E4B07"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1AA103D1" w14:textId="77777777" w:rsidR="00D261BC" w:rsidRPr="007D5576" w:rsidRDefault="00D261BC" w:rsidP="005733D1">
            <w:pPr>
              <w:pStyle w:val="Normal6a"/>
            </w:pPr>
            <w:r w:rsidRPr="007D5576">
              <w:t>29.</w:t>
            </w:r>
            <w:r w:rsidRPr="007D5576">
              <w:tab/>
            </w:r>
            <w:r w:rsidRPr="007D5576">
              <w:rPr>
                <w:b/>
                <w:i/>
              </w:rPr>
              <w:t>je znepokojen riziky plynoucími z této nové fáze čínsko-ruských vztahů a</w:t>
            </w:r>
            <w:r w:rsidRPr="007D5576">
              <w:t xml:space="preserve"> 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r>
    </w:tbl>
    <w:p w14:paraId="09D8F1C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2C12BAC" w14:textId="77777777" w:rsidR="00D261BC" w:rsidRPr="007D5576" w:rsidRDefault="00D261BC" w:rsidP="00D261BC">
      <w:r w:rsidRPr="007D5576">
        <w:rPr>
          <w:rStyle w:val="HideTWBExt"/>
        </w:rPr>
        <w:t>&lt;/Amend&gt;</w:t>
      </w:r>
    </w:p>
    <w:p w14:paraId="27B55C66"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784</w:t>
      </w:r>
      <w:r w:rsidRPr="007D5576">
        <w:rPr>
          <w:rStyle w:val="HideTWBExt"/>
          <w:b w:val="0"/>
          <w:szCs w:val="20"/>
          <w:lang w:eastAsia="en-GB"/>
        </w:rPr>
        <w:t>&lt;/NumAm&gt;</w:t>
      </w:r>
    </w:p>
    <w:p w14:paraId="73A672A5" w14:textId="77777777" w:rsidR="00D261BC" w:rsidRPr="007D5576" w:rsidRDefault="00D261BC" w:rsidP="00D261BC">
      <w:pPr>
        <w:pStyle w:val="NormalBold"/>
      </w:pPr>
      <w:r w:rsidRPr="007D5576">
        <w:rPr>
          <w:rStyle w:val="HideTWBExt"/>
          <w:b w:val="0"/>
          <w:szCs w:val="20"/>
          <w:lang w:eastAsia="en-GB"/>
        </w:rPr>
        <w:t>&lt;RepeatBlock-By&gt;&lt;Members&gt;</w:t>
      </w:r>
      <w:r w:rsidRPr="007D5576">
        <w:t>Urmas Paet, Hilde Vautmans, Petras Auštrevičius, Lucia Yar, Nathalie Loiseau, Ilhan Kyuchyuk</w:t>
      </w:r>
      <w:r w:rsidRPr="007D5576">
        <w:rPr>
          <w:rStyle w:val="HideTWBExt"/>
          <w:b w:val="0"/>
          <w:szCs w:val="20"/>
          <w:lang w:eastAsia="en-GB"/>
        </w:rPr>
        <w:t>&lt;/Members&gt;</w:t>
      </w:r>
    </w:p>
    <w:p w14:paraId="5389099E" w14:textId="77777777" w:rsidR="00D261BC" w:rsidRPr="007D5576" w:rsidRDefault="00D261BC" w:rsidP="00D261BC">
      <w:pPr>
        <w:pStyle w:val="NormalBold"/>
      </w:pPr>
      <w:r w:rsidRPr="007D5576">
        <w:rPr>
          <w:rStyle w:val="HideTWBExt"/>
          <w:b w:val="0"/>
          <w:szCs w:val="20"/>
          <w:lang w:eastAsia="en-GB"/>
        </w:rPr>
        <w:t>&lt;/RepeatBlock-By&gt;</w:t>
      </w:r>
    </w:p>
    <w:p w14:paraId="4B42DEF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F70B180"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8D8337B" w14:textId="77777777" w:rsidTr="005733D1">
        <w:trPr>
          <w:trHeight w:hRule="exact" w:val="240"/>
          <w:jc w:val="center"/>
        </w:trPr>
        <w:tc>
          <w:tcPr>
            <w:tcW w:w="9752" w:type="dxa"/>
            <w:gridSpan w:val="2"/>
            <w:tcBorders>
              <w:top w:val="nil"/>
              <w:left w:val="nil"/>
              <w:bottom w:val="nil"/>
              <w:right w:val="nil"/>
            </w:tcBorders>
          </w:tcPr>
          <w:p w14:paraId="01565A70" w14:textId="77777777" w:rsidR="00D261BC" w:rsidRPr="007D5576" w:rsidRDefault="00D261BC" w:rsidP="005733D1"/>
        </w:tc>
      </w:tr>
      <w:tr w:rsidR="00D261BC" w:rsidRPr="007D5576" w14:paraId="36F6FD08" w14:textId="77777777" w:rsidTr="005733D1">
        <w:trPr>
          <w:trHeight w:val="240"/>
          <w:jc w:val="center"/>
        </w:trPr>
        <w:tc>
          <w:tcPr>
            <w:tcW w:w="4876" w:type="dxa"/>
            <w:tcBorders>
              <w:top w:val="nil"/>
              <w:left w:val="nil"/>
              <w:bottom w:val="nil"/>
              <w:right w:val="nil"/>
            </w:tcBorders>
          </w:tcPr>
          <w:p w14:paraId="493BE9C0"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A83378E" w14:textId="77777777" w:rsidR="00D261BC" w:rsidRPr="007D5576" w:rsidRDefault="00D261BC" w:rsidP="005733D1">
            <w:pPr>
              <w:pStyle w:val="AmColumnHeading"/>
            </w:pPr>
            <w:r w:rsidRPr="007D5576">
              <w:t>Pozměňovací návrh</w:t>
            </w:r>
          </w:p>
        </w:tc>
      </w:tr>
      <w:tr w:rsidR="00D261BC" w:rsidRPr="007D5576" w14:paraId="1B25ACC6" w14:textId="77777777" w:rsidTr="005733D1">
        <w:trPr>
          <w:jc w:val="center"/>
        </w:trPr>
        <w:tc>
          <w:tcPr>
            <w:tcW w:w="4876" w:type="dxa"/>
            <w:tcBorders>
              <w:top w:val="nil"/>
              <w:left w:val="nil"/>
              <w:bottom w:val="nil"/>
              <w:right w:val="nil"/>
            </w:tcBorders>
          </w:tcPr>
          <w:p w14:paraId="3C55E975" w14:textId="77777777" w:rsidR="00D261BC" w:rsidRPr="007D5576" w:rsidRDefault="00D261BC" w:rsidP="005733D1">
            <w:pPr>
              <w:pStyle w:val="Normal6a"/>
            </w:pPr>
            <w:r w:rsidRPr="007D5576">
              <w:t>29.</w:t>
            </w:r>
            <w:r w:rsidRPr="007D5576">
              <w:tab/>
              <w:t>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w:t>
            </w:r>
          </w:p>
        </w:tc>
        <w:tc>
          <w:tcPr>
            <w:tcW w:w="4876" w:type="dxa"/>
            <w:tcBorders>
              <w:top w:val="nil"/>
              <w:left w:val="nil"/>
              <w:bottom w:val="nil"/>
              <w:right w:val="nil"/>
            </w:tcBorders>
          </w:tcPr>
          <w:p w14:paraId="46EA0745"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se i nadále angažovali v této zemi na diplomatické úrovni a zároveň zvyšovali asertivitu EU vůči Číně a naléhali na ni, aby převzala odpovědnost jako stálý člen Rady bezpečnosti OSN; </w:t>
            </w:r>
            <w:r w:rsidRPr="007D5576">
              <w:rPr>
                <w:b/>
                <w:i/>
              </w:rPr>
              <w:t>zdůrazňuje, že EU musí být ve svém přístupu k Číně jednotnější;</w:t>
            </w:r>
          </w:p>
        </w:tc>
      </w:tr>
    </w:tbl>
    <w:p w14:paraId="0F61DF15"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38B7D01E" w14:textId="77777777" w:rsidR="00D261BC" w:rsidRPr="007D5576" w:rsidRDefault="00D261BC" w:rsidP="00D261BC">
      <w:r w:rsidRPr="007D5576">
        <w:rPr>
          <w:rStyle w:val="HideTWBExt"/>
        </w:rPr>
        <w:t>&lt;/Amend&gt;</w:t>
      </w:r>
    </w:p>
    <w:p w14:paraId="7EB7DE2B"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785</w:t>
      </w:r>
      <w:r w:rsidRPr="007D5576">
        <w:rPr>
          <w:rStyle w:val="HideTWBExt"/>
          <w:b w:val="0"/>
          <w:szCs w:val="20"/>
          <w:lang w:eastAsia="en-GB"/>
        </w:rPr>
        <w:t>&lt;/NumAm&gt;</w:t>
      </w:r>
    </w:p>
    <w:p w14:paraId="6ED31E90" w14:textId="77777777" w:rsidR="00D261BC" w:rsidRPr="007D5576" w:rsidRDefault="00D261BC" w:rsidP="00D261BC">
      <w:pPr>
        <w:pStyle w:val="NormalBold"/>
      </w:pPr>
      <w:r w:rsidRPr="007D5576">
        <w:rPr>
          <w:rStyle w:val="HideTWBExt"/>
          <w:b w:val="0"/>
          <w:szCs w:val="20"/>
          <w:lang w:eastAsia="en-GB"/>
        </w:rPr>
        <w:t>&lt;RepeatBlock-By&gt;&lt;Members&gt;</w:t>
      </w:r>
      <w:r w:rsidRPr="007D5576">
        <w:t>Sven Mikser, Lucia Annunziata, Nicola Zingaretti, Thijs Reuten, Alessandra Moretti, Giorgio Gori, Tobias Cremer, Yannis Maniatis</w:t>
      </w:r>
      <w:r w:rsidRPr="007D5576">
        <w:rPr>
          <w:rStyle w:val="HideTWBExt"/>
          <w:b w:val="0"/>
          <w:szCs w:val="20"/>
          <w:lang w:eastAsia="en-GB"/>
        </w:rPr>
        <w:t>&lt;/Members&gt;</w:t>
      </w:r>
    </w:p>
    <w:p w14:paraId="34487FC3" w14:textId="77777777" w:rsidR="00D261BC" w:rsidRPr="007D5576" w:rsidRDefault="00D261BC" w:rsidP="00D261BC">
      <w:pPr>
        <w:pStyle w:val="NormalBold"/>
      </w:pPr>
      <w:r w:rsidRPr="007D5576">
        <w:rPr>
          <w:rStyle w:val="HideTWBExt"/>
          <w:b w:val="0"/>
          <w:szCs w:val="20"/>
          <w:lang w:eastAsia="en-GB"/>
        </w:rPr>
        <w:t>&lt;/RepeatBlock-By&gt;</w:t>
      </w:r>
    </w:p>
    <w:p w14:paraId="5C5A22A5"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8F006BC"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E92A47F" w14:textId="77777777" w:rsidTr="005733D1">
        <w:trPr>
          <w:trHeight w:hRule="exact" w:val="240"/>
          <w:jc w:val="center"/>
        </w:trPr>
        <w:tc>
          <w:tcPr>
            <w:tcW w:w="9752" w:type="dxa"/>
            <w:gridSpan w:val="2"/>
            <w:tcBorders>
              <w:top w:val="nil"/>
              <w:left w:val="nil"/>
              <w:bottom w:val="nil"/>
              <w:right w:val="nil"/>
            </w:tcBorders>
          </w:tcPr>
          <w:p w14:paraId="7B3F1842" w14:textId="77777777" w:rsidR="00D261BC" w:rsidRPr="007D5576" w:rsidRDefault="00D261BC" w:rsidP="005733D1"/>
        </w:tc>
      </w:tr>
      <w:tr w:rsidR="00D261BC" w:rsidRPr="007D5576" w14:paraId="459BD2C9" w14:textId="77777777" w:rsidTr="005733D1">
        <w:trPr>
          <w:trHeight w:val="240"/>
          <w:jc w:val="center"/>
        </w:trPr>
        <w:tc>
          <w:tcPr>
            <w:tcW w:w="4876" w:type="dxa"/>
            <w:tcBorders>
              <w:top w:val="nil"/>
              <w:left w:val="nil"/>
              <w:bottom w:val="nil"/>
              <w:right w:val="nil"/>
            </w:tcBorders>
          </w:tcPr>
          <w:p w14:paraId="1ABD742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11ECC98" w14:textId="77777777" w:rsidR="00D261BC" w:rsidRPr="007D5576" w:rsidRDefault="00D261BC" w:rsidP="005733D1">
            <w:pPr>
              <w:pStyle w:val="AmColumnHeading"/>
            </w:pPr>
            <w:r w:rsidRPr="007D5576">
              <w:t>Pozměňovací návrh</w:t>
            </w:r>
          </w:p>
        </w:tc>
      </w:tr>
      <w:tr w:rsidR="00D261BC" w:rsidRPr="007D5576" w14:paraId="1001E997" w14:textId="77777777" w:rsidTr="005733D1">
        <w:trPr>
          <w:jc w:val="center"/>
        </w:trPr>
        <w:tc>
          <w:tcPr>
            <w:tcW w:w="4876" w:type="dxa"/>
            <w:tcBorders>
              <w:top w:val="nil"/>
              <w:left w:val="nil"/>
              <w:bottom w:val="nil"/>
              <w:right w:val="nil"/>
            </w:tcBorders>
          </w:tcPr>
          <w:p w14:paraId="05F254B2"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w:t>
            </w:r>
            <w:r w:rsidRPr="007D5576">
              <w:rPr>
                <w:b/>
                <w:i/>
              </w:rPr>
              <w:t>se i nadále angažovali v této zemi na diplomatické úrovni</w:t>
            </w:r>
            <w:r w:rsidRPr="007D5576">
              <w:t xml:space="preserve"> a</w:t>
            </w:r>
            <w:r w:rsidRPr="007D5576">
              <w:rPr>
                <w:b/>
                <w:i/>
              </w:rPr>
              <w:t xml:space="preserve"> zároveň</w:t>
            </w:r>
            <w:r w:rsidRPr="007D5576">
              <w:t xml:space="preserve"> zvyšovali asertivitu EU vůči Číně a naléhali na ni, aby převzala odpovědnost jako stálý člen Rady bezpečnosti OSN;</w:t>
            </w:r>
          </w:p>
        </w:tc>
        <w:tc>
          <w:tcPr>
            <w:tcW w:w="4876" w:type="dxa"/>
            <w:tcBorders>
              <w:top w:val="nil"/>
              <w:left w:val="nil"/>
              <w:bottom w:val="nil"/>
              <w:right w:val="nil"/>
            </w:tcBorders>
          </w:tcPr>
          <w:p w14:paraId="3CA7E4D1"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místopředsedu Komise, vysokého představitele a členské státy, aby </w:t>
            </w:r>
            <w:r w:rsidRPr="007D5576">
              <w:rPr>
                <w:b/>
                <w:i/>
              </w:rPr>
              <w:t>revidovali svou strategii vůči Číně a současně zachovali diplomatickou spolupráci</w:t>
            </w:r>
            <w:r w:rsidRPr="007D5576">
              <w:t xml:space="preserve"> a zvyšovali asertivitu EU vůči Číně a naléhali na ni, aby převzala odpovědnost jako stálý člen Rady bezpečnosti OSN;</w:t>
            </w:r>
          </w:p>
        </w:tc>
      </w:tr>
    </w:tbl>
    <w:p w14:paraId="346AFA28"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070BA222" w14:textId="77777777" w:rsidR="00D261BC" w:rsidRPr="007D5576" w:rsidRDefault="00D261BC" w:rsidP="00D261BC">
      <w:r w:rsidRPr="007D5576">
        <w:rPr>
          <w:rStyle w:val="HideTWBExt"/>
        </w:rPr>
        <w:t>&lt;/Amend&gt;</w:t>
      </w:r>
    </w:p>
    <w:p w14:paraId="64579E6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786</w:t>
      </w:r>
      <w:r w:rsidRPr="007D5576">
        <w:rPr>
          <w:rStyle w:val="HideTWBExt"/>
          <w:b w:val="0"/>
          <w:szCs w:val="20"/>
          <w:lang w:eastAsia="en-GB"/>
        </w:rPr>
        <w:t>&lt;/NumAm&gt;</w:t>
      </w:r>
    </w:p>
    <w:p w14:paraId="1064F47E" w14:textId="77777777" w:rsidR="00D261BC" w:rsidRPr="007D5576" w:rsidRDefault="00D261BC" w:rsidP="00D261BC">
      <w:pPr>
        <w:pStyle w:val="NormalBold"/>
      </w:pPr>
      <w:r w:rsidRPr="007D5576">
        <w:rPr>
          <w:rStyle w:val="HideTWBExt"/>
          <w:b w:val="0"/>
          <w:szCs w:val="20"/>
          <w:lang w:eastAsia="en-GB"/>
        </w:rPr>
        <w:t>&lt;RepeatBlock-By&gt;&lt;Members&gt;</w:t>
      </w:r>
      <w:r w:rsidRPr="007D5576">
        <w:t>António Tânger Corrêa</w:t>
      </w:r>
      <w:r w:rsidRPr="007D5576">
        <w:rPr>
          <w:rStyle w:val="HideTWBExt"/>
          <w:b w:val="0"/>
          <w:szCs w:val="20"/>
          <w:lang w:eastAsia="en-GB"/>
        </w:rPr>
        <w:t>&lt;/Members&gt;</w:t>
      </w:r>
    </w:p>
    <w:p w14:paraId="0C045128" w14:textId="77777777" w:rsidR="00D261BC" w:rsidRPr="007D5576" w:rsidRDefault="00D261BC" w:rsidP="00D261BC">
      <w:pPr>
        <w:pStyle w:val="NormalBold"/>
      </w:pPr>
      <w:r w:rsidRPr="007D5576">
        <w:rPr>
          <w:rStyle w:val="HideTWBExt"/>
          <w:b w:val="0"/>
          <w:szCs w:val="20"/>
          <w:lang w:eastAsia="en-GB"/>
        </w:rPr>
        <w:t>&lt;/RepeatBlock-By&gt;</w:t>
      </w:r>
    </w:p>
    <w:p w14:paraId="1CAA14AB"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3E7B33F" w14:textId="77777777" w:rsidR="00D261BC" w:rsidRPr="007D5576" w:rsidRDefault="00D261BC" w:rsidP="00D261BC">
      <w:pPr>
        <w:pStyle w:val="NormalBold"/>
      </w:pPr>
      <w:r w:rsidRPr="007D5576">
        <w:rPr>
          <w:rStyle w:val="HideTWBExt"/>
          <w:b w:val="0"/>
          <w:szCs w:val="20"/>
          <w:lang w:eastAsia="en-GB"/>
        </w:rPr>
        <w:t>&lt;Article&gt;</w:t>
      </w:r>
      <w:r w:rsidRPr="007D5576">
        <w:t>Bod 29</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D3C2AA9" w14:textId="77777777" w:rsidTr="005733D1">
        <w:trPr>
          <w:trHeight w:hRule="exact" w:val="240"/>
          <w:jc w:val="center"/>
        </w:trPr>
        <w:tc>
          <w:tcPr>
            <w:tcW w:w="9752" w:type="dxa"/>
            <w:gridSpan w:val="2"/>
            <w:tcBorders>
              <w:top w:val="nil"/>
              <w:left w:val="nil"/>
              <w:bottom w:val="nil"/>
              <w:right w:val="nil"/>
            </w:tcBorders>
          </w:tcPr>
          <w:p w14:paraId="2AD44A89" w14:textId="77777777" w:rsidR="00D261BC" w:rsidRPr="007D5576" w:rsidRDefault="00D261BC" w:rsidP="005733D1"/>
        </w:tc>
      </w:tr>
      <w:tr w:rsidR="00D261BC" w:rsidRPr="007D5576" w14:paraId="0C7C1A21" w14:textId="77777777" w:rsidTr="005733D1">
        <w:trPr>
          <w:trHeight w:val="240"/>
          <w:jc w:val="center"/>
        </w:trPr>
        <w:tc>
          <w:tcPr>
            <w:tcW w:w="4876" w:type="dxa"/>
            <w:tcBorders>
              <w:top w:val="nil"/>
              <w:left w:val="nil"/>
              <w:bottom w:val="nil"/>
              <w:right w:val="nil"/>
            </w:tcBorders>
          </w:tcPr>
          <w:p w14:paraId="783D546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3DC10C4" w14:textId="77777777" w:rsidR="00D261BC" w:rsidRPr="007D5576" w:rsidRDefault="00D261BC" w:rsidP="005733D1">
            <w:pPr>
              <w:pStyle w:val="AmColumnHeading"/>
            </w:pPr>
            <w:r w:rsidRPr="007D5576">
              <w:t>Pozměňovací návrh</w:t>
            </w:r>
          </w:p>
        </w:tc>
      </w:tr>
      <w:tr w:rsidR="00D261BC" w:rsidRPr="007D5576" w14:paraId="63B26F0B" w14:textId="77777777" w:rsidTr="005733D1">
        <w:trPr>
          <w:jc w:val="center"/>
        </w:trPr>
        <w:tc>
          <w:tcPr>
            <w:tcW w:w="4876" w:type="dxa"/>
            <w:tcBorders>
              <w:top w:val="nil"/>
              <w:left w:val="nil"/>
              <w:bottom w:val="nil"/>
              <w:right w:val="nil"/>
            </w:tcBorders>
          </w:tcPr>
          <w:p w14:paraId="10031F2F"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w:t>
            </w:r>
            <w:r w:rsidRPr="007D5576">
              <w:rPr>
                <w:b/>
                <w:i/>
              </w:rPr>
              <w:t xml:space="preserve">místopředsedu Komise, vysokého představitele a </w:t>
            </w:r>
            <w:r w:rsidRPr="007D5576">
              <w:t xml:space="preserve">členské státy, aby se i nadále </w:t>
            </w:r>
            <w:r w:rsidRPr="007D5576">
              <w:rPr>
                <w:b/>
                <w:i/>
              </w:rPr>
              <w:t>angažovali</w:t>
            </w:r>
            <w:r w:rsidRPr="007D5576">
              <w:t xml:space="preserve"> v této zemi na diplomatické úrovni a zároveň </w:t>
            </w:r>
            <w:r w:rsidRPr="007D5576">
              <w:rPr>
                <w:b/>
                <w:i/>
              </w:rPr>
              <w:t>zvyšovali</w:t>
            </w:r>
            <w:r w:rsidRPr="007D5576">
              <w:t xml:space="preserve"> asertivitu EU vůči Číně a </w:t>
            </w:r>
            <w:r w:rsidRPr="007D5576">
              <w:rPr>
                <w:b/>
                <w:i/>
              </w:rPr>
              <w:t>naléhali</w:t>
            </w:r>
            <w:r w:rsidRPr="007D5576">
              <w:t xml:space="preserve"> na ni, aby převzala odpovědnost jako stálý člen Rady bezpečnosti OSN;</w:t>
            </w:r>
          </w:p>
        </w:tc>
        <w:tc>
          <w:tcPr>
            <w:tcW w:w="4876" w:type="dxa"/>
            <w:tcBorders>
              <w:top w:val="nil"/>
              <w:left w:val="nil"/>
              <w:bottom w:val="nil"/>
              <w:right w:val="nil"/>
            </w:tcBorders>
          </w:tcPr>
          <w:p w14:paraId="62D01494" w14:textId="77777777" w:rsidR="00D261BC" w:rsidRPr="007D5576" w:rsidRDefault="00D261BC" w:rsidP="005733D1">
            <w:pPr>
              <w:pStyle w:val="Normal6a"/>
            </w:pPr>
            <w:r w:rsidRPr="007D5576">
              <w:t>29.</w:t>
            </w:r>
            <w:r w:rsidRPr="007D5576">
              <w:tab/>
              <w:t xml:space="preserve">domnívá se, že vzestup Číny zůstává jednou z hlavních geopolitických výzev 21. století a že si žádá vícerozměrnou reakci, která umožní zachování spolupráce EU s Čínou v řadě klíčových otázek; vyzývá členské státy, aby se i nadále </w:t>
            </w:r>
            <w:r w:rsidRPr="007D5576">
              <w:rPr>
                <w:b/>
                <w:i/>
              </w:rPr>
              <w:t>angažovaly</w:t>
            </w:r>
            <w:r w:rsidRPr="007D5576">
              <w:t xml:space="preserve"> v této zemi na diplomatické úrovni a zároveň </w:t>
            </w:r>
            <w:r w:rsidRPr="007D5576">
              <w:rPr>
                <w:b/>
                <w:i/>
              </w:rPr>
              <w:t>zvyšovaly</w:t>
            </w:r>
            <w:r w:rsidRPr="007D5576">
              <w:t xml:space="preserve"> asertivitu EU vůči Číně a </w:t>
            </w:r>
            <w:r w:rsidRPr="007D5576">
              <w:rPr>
                <w:b/>
                <w:i/>
              </w:rPr>
              <w:t>naléhaly</w:t>
            </w:r>
            <w:r w:rsidRPr="007D5576">
              <w:t xml:space="preserve"> na ni, aby převzala odpovědnost jako stálý člen Rady bezpečnosti OSN;</w:t>
            </w:r>
          </w:p>
        </w:tc>
      </w:tr>
    </w:tbl>
    <w:p w14:paraId="4F5AEDC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E61FEDB" w14:textId="77777777" w:rsidR="00D261BC" w:rsidRPr="007D5576" w:rsidRDefault="00D261BC" w:rsidP="00D261BC">
      <w:r w:rsidRPr="007D5576">
        <w:rPr>
          <w:rStyle w:val="HideTWBExt"/>
        </w:rPr>
        <w:t>&lt;/Amend&gt;</w:t>
      </w:r>
    </w:p>
    <w:p w14:paraId="407AFD89"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787</w:t>
      </w:r>
      <w:r w:rsidRPr="007D5576">
        <w:rPr>
          <w:rStyle w:val="HideTWBExt"/>
          <w:b w:val="0"/>
          <w:szCs w:val="20"/>
          <w:lang w:eastAsia="en-GB"/>
        </w:rPr>
        <w:t>&lt;/NumAm&gt;</w:t>
      </w:r>
    </w:p>
    <w:p w14:paraId="495D52DA" w14:textId="77777777" w:rsidR="00D261BC" w:rsidRPr="007D5576" w:rsidRDefault="00D261BC" w:rsidP="00D261BC">
      <w:pPr>
        <w:pStyle w:val="NormalBold"/>
      </w:pPr>
      <w:r w:rsidRPr="007D5576">
        <w:rPr>
          <w:rStyle w:val="HideTWBExt"/>
          <w:b w:val="0"/>
          <w:szCs w:val="20"/>
          <w:lang w:eastAsia="en-GB"/>
        </w:rPr>
        <w:t>&lt;RepeatBlock-By&gt;&lt;Members&gt;</w:t>
      </w:r>
      <w:r w:rsidRPr="007D5576">
        <w:t>Hermann Tertsch, Jorge Martín Frías, António Tânger Corrêa</w:t>
      </w:r>
      <w:r w:rsidRPr="007D5576">
        <w:rPr>
          <w:rStyle w:val="HideTWBExt"/>
          <w:b w:val="0"/>
          <w:szCs w:val="20"/>
          <w:lang w:eastAsia="en-GB"/>
        </w:rPr>
        <w:t>&lt;/Members&gt;</w:t>
      </w:r>
    </w:p>
    <w:p w14:paraId="1C40461F" w14:textId="77777777" w:rsidR="00D261BC" w:rsidRPr="007D5576" w:rsidRDefault="00D261BC" w:rsidP="00D261BC">
      <w:pPr>
        <w:pStyle w:val="NormalBold"/>
      </w:pPr>
      <w:r w:rsidRPr="007D5576">
        <w:rPr>
          <w:rStyle w:val="HideTWBExt"/>
          <w:b w:val="0"/>
          <w:szCs w:val="20"/>
          <w:lang w:eastAsia="en-GB"/>
        </w:rPr>
        <w:t>&lt;/RepeatBlock-By&gt;</w:t>
      </w:r>
    </w:p>
    <w:p w14:paraId="68CECD54"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0A806F3" w14:textId="77777777" w:rsidR="00D261BC" w:rsidRPr="007D5576" w:rsidRDefault="00D261BC" w:rsidP="00D261BC">
      <w:pPr>
        <w:pStyle w:val="NormalBold"/>
      </w:pPr>
      <w:r w:rsidRPr="007D5576">
        <w:rPr>
          <w:rStyle w:val="HideTWBExt"/>
          <w:b w:val="0"/>
          <w:szCs w:val="20"/>
          <w:lang w:eastAsia="en-GB"/>
        </w:rPr>
        <w:t>&lt;Article&gt;</w:t>
      </w:r>
      <w:r w:rsidRPr="007D5576">
        <w:t>Bod 29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97D5723" w14:textId="77777777" w:rsidTr="005733D1">
        <w:trPr>
          <w:trHeight w:hRule="exact" w:val="240"/>
          <w:jc w:val="center"/>
        </w:trPr>
        <w:tc>
          <w:tcPr>
            <w:tcW w:w="9752" w:type="dxa"/>
            <w:gridSpan w:val="2"/>
            <w:tcBorders>
              <w:top w:val="nil"/>
              <w:left w:val="nil"/>
              <w:bottom w:val="nil"/>
              <w:right w:val="nil"/>
            </w:tcBorders>
          </w:tcPr>
          <w:p w14:paraId="291F86A6" w14:textId="77777777" w:rsidR="00D261BC" w:rsidRPr="007D5576" w:rsidRDefault="00D261BC" w:rsidP="005733D1"/>
        </w:tc>
      </w:tr>
      <w:tr w:rsidR="00D261BC" w:rsidRPr="007D5576" w14:paraId="14D10E4C" w14:textId="77777777" w:rsidTr="005733D1">
        <w:trPr>
          <w:trHeight w:val="240"/>
          <w:jc w:val="center"/>
        </w:trPr>
        <w:tc>
          <w:tcPr>
            <w:tcW w:w="4876" w:type="dxa"/>
            <w:tcBorders>
              <w:top w:val="nil"/>
              <w:left w:val="nil"/>
              <w:bottom w:val="nil"/>
              <w:right w:val="nil"/>
            </w:tcBorders>
          </w:tcPr>
          <w:p w14:paraId="1884A279"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359BDBF" w14:textId="77777777" w:rsidR="00D261BC" w:rsidRPr="007D5576" w:rsidRDefault="00D261BC" w:rsidP="005733D1">
            <w:pPr>
              <w:pStyle w:val="AmColumnHeading"/>
            </w:pPr>
            <w:r w:rsidRPr="007D5576">
              <w:t>Pozměňovací návrh</w:t>
            </w:r>
          </w:p>
        </w:tc>
      </w:tr>
      <w:tr w:rsidR="00D261BC" w:rsidRPr="007D5576" w14:paraId="2182E0CD" w14:textId="77777777" w:rsidTr="005733D1">
        <w:trPr>
          <w:jc w:val="center"/>
        </w:trPr>
        <w:tc>
          <w:tcPr>
            <w:tcW w:w="4876" w:type="dxa"/>
            <w:tcBorders>
              <w:top w:val="nil"/>
              <w:left w:val="nil"/>
              <w:bottom w:val="nil"/>
              <w:right w:val="nil"/>
            </w:tcBorders>
          </w:tcPr>
          <w:p w14:paraId="331E3F25" w14:textId="77777777" w:rsidR="00D261BC" w:rsidRPr="007D5576" w:rsidRDefault="00D261BC" w:rsidP="005733D1">
            <w:pPr>
              <w:pStyle w:val="Normal6a"/>
            </w:pPr>
          </w:p>
        </w:tc>
        <w:tc>
          <w:tcPr>
            <w:tcW w:w="4876" w:type="dxa"/>
            <w:tcBorders>
              <w:top w:val="nil"/>
              <w:left w:val="nil"/>
              <w:bottom w:val="nil"/>
              <w:right w:val="nil"/>
            </w:tcBorders>
          </w:tcPr>
          <w:p w14:paraId="2A693780" w14:textId="77777777" w:rsidR="00D261BC" w:rsidRPr="007D5576" w:rsidRDefault="00D261BC" w:rsidP="005733D1">
            <w:pPr>
              <w:pStyle w:val="Normal6a"/>
            </w:pPr>
            <w:r w:rsidRPr="007D5576">
              <w:rPr>
                <w:b/>
                <w:i/>
              </w:rPr>
              <w:t>29a.</w:t>
            </w:r>
            <w:r w:rsidRPr="007D5576">
              <w:tab/>
            </w:r>
            <w:r w:rsidRPr="007D5576">
              <w:rPr>
                <w:b/>
                <w:i/>
              </w:rPr>
              <w:t>odsuzuje systematické porušování lidských práv v Číně, zejména vůči menšinám, jako jsou křesťané, členové hnutí Fa-lun-kung, Ujgurové a Tibeťané; odsuzuje tvrdé zásahy Pekingu proti politické autonomii Hongkongu a porušování zásady „jedna země, dva systémy“; odsuzuje represe vůči čínským státním příslušníkům žijícím v zahraničí; vyzývá členské státy, aby potlačily všechny nelegální policejní stanice, o nichž je známo, že je Čína tajně provozuje na území EU; v této souvislosti bere na vědomí znepokojivý případ Španělska, na jehož území je nelegálně provozováno údajně až devět takovýchto neformálních policejních stanic;</w:t>
            </w:r>
          </w:p>
        </w:tc>
      </w:tr>
    </w:tbl>
    <w:p w14:paraId="34F6CDE6"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B45B795" w14:textId="77777777" w:rsidR="00D261BC" w:rsidRPr="007D5576" w:rsidRDefault="00D261BC" w:rsidP="00D261BC">
      <w:r w:rsidRPr="007D5576">
        <w:rPr>
          <w:rStyle w:val="HideTWBExt"/>
        </w:rPr>
        <w:t>&lt;/Amend&gt;</w:t>
      </w:r>
    </w:p>
    <w:p w14:paraId="3CA0D6D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788</w:t>
      </w:r>
      <w:r w:rsidRPr="007D5576">
        <w:rPr>
          <w:rStyle w:val="HideTWBExt"/>
          <w:b w:val="0"/>
          <w:szCs w:val="20"/>
          <w:lang w:eastAsia="en-GB"/>
        </w:rPr>
        <w:t>&lt;/NumAm&gt;</w:t>
      </w:r>
    </w:p>
    <w:p w14:paraId="015E34B2" w14:textId="77777777" w:rsidR="00D261BC" w:rsidRPr="007D5576" w:rsidRDefault="00D261BC" w:rsidP="00D261BC">
      <w:pPr>
        <w:pStyle w:val="NormalBold"/>
      </w:pPr>
      <w:r w:rsidRPr="007D5576">
        <w:rPr>
          <w:rStyle w:val="HideTWBExt"/>
          <w:b w:val="0"/>
          <w:szCs w:val="20"/>
          <w:lang w:eastAsia="en-GB"/>
        </w:rPr>
        <w:t>&lt;RepeatBlock-By&gt;&lt;Members&gt;</w:t>
      </w:r>
      <w:r w:rsidRPr="007D5576">
        <w:t>Adam Bielan</w:t>
      </w:r>
      <w:r w:rsidRPr="007D5576">
        <w:rPr>
          <w:rStyle w:val="HideTWBExt"/>
          <w:b w:val="0"/>
          <w:szCs w:val="20"/>
          <w:lang w:eastAsia="en-GB"/>
        </w:rPr>
        <w:t>&lt;/Members&gt;</w:t>
      </w:r>
    </w:p>
    <w:p w14:paraId="1618548D" w14:textId="77777777" w:rsidR="00D261BC" w:rsidRPr="007D5576" w:rsidRDefault="00D261BC" w:rsidP="00D261BC">
      <w:pPr>
        <w:pStyle w:val="NormalBold"/>
      </w:pPr>
      <w:r w:rsidRPr="007D5576">
        <w:rPr>
          <w:rStyle w:val="HideTWBExt"/>
          <w:b w:val="0"/>
          <w:szCs w:val="20"/>
          <w:lang w:eastAsia="en-GB"/>
        </w:rPr>
        <w:t>&lt;/RepeatBlock-By&gt;</w:t>
      </w:r>
    </w:p>
    <w:p w14:paraId="3E706E6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A4942B1" w14:textId="77777777" w:rsidR="00D261BC" w:rsidRPr="007D5576" w:rsidRDefault="00D261BC" w:rsidP="00D261BC">
      <w:pPr>
        <w:pStyle w:val="NormalBold"/>
      </w:pPr>
      <w:r w:rsidRPr="007D5576">
        <w:rPr>
          <w:rStyle w:val="HideTWBExt"/>
          <w:b w:val="0"/>
          <w:szCs w:val="20"/>
          <w:lang w:eastAsia="en-GB"/>
        </w:rPr>
        <w:t>&lt;Article&gt;</w:t>
      </w:r>
      <w:r w:rsidRPr="007D5576">
        <w:t>Bod 29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EDDB855" w14:textId="77777777" w:rsidTr="005733D1">
        <w:trPr>
          <w:trHeight w:hRule="exact" w:val="240"/>
          <w:jc w:val="center"/>
        </w:trPr>
        <w:tc>
          <w:tcPr>
            <w:tcW w:w="9752" w:type="dxa"/>
            <w:gridSpan w:val="2"/>
            <w:tcBorders>
              <w:top w:val="nil"/>
              <w:left w:val="nil"/>
              <w:bottom w:val="nil"/>
              <w:right w:val="nil"/>
            </w:tcBorders>
          </w:tcPr>
          <w:p w14:paraId="679088D1" w14:textId="77777777" w:rsidR="00D261BC" w:rsidRPr="007D5576" w:rsidRDefault="00D261BC" w:rsidP="005733D1"/>
        </w:tc>
      </w:tr>
      <w:tr w:rsidR="00D261BC" w:rsidRPr="007D5576" w14:paraId="1FF72161" w14:textId="77777777" w:rsidTr="005733D1">
        <w:trPr>
          <w:trHeight w:val="240"/>
          <w:jc w:val="center"/>
        </w:trPr>
        <w:tc>
          <w:tcPr>
            <w:tcW w:w="4876" w:type="dxa"/>
            <w:tcBorders>
              <w:top w:val="nil"/>
              <w:left w:val="nil"/>
              <w:bottom w:val="nil"/>
              <w:right w:val="nil"/>
            </w:tcBorders>
          </w:tcPr>
          <w:p w14:paraId="0AF558C4"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15B206A" w14:textId="77777777" w:rsidR="00D261BC" w:rsidRPr="007D5576" w:rsidRDefault="00D261BC" w:rsidP="005733D1">
            <w:pPr>
              <w:pStyle w:val="AmColumnHeading"/>
            </w:pPr>
            <w:r w:rsidRPr="007D5576">
              <w:t>Pozměňovací návrh</w:t>
            </w:r>
          </w:p>
        </w:tc>
      </w:tr>
      <w:tr w:rsidR="00D261BC" w:rsidRPr="007D5576" w14:paraId="5DA13DDF" w14:textId="77777777" w:rsidTr="005733D1">
        <w:trPr>
          <w:jc w:val="center"/>
        </w:trPr>
        <w:tc>
          <w:tcPr>
            <w:tcW w:w="4876" w:type="dxa"/>
            <w:tcBorders>
              <w:top w:val="nil"/>
              <w:left w:val="nil"/>
              <w:bottom w:val="nil"/>
              <w:right w:val="nil"/>
            </w:tcBorders>
          </w:tcPr>
          <w:p w14:paraId="66C859C8" w14:textId="77777777" w:rsidR="00D261BC" w:rsidRPr="007D5576" w:rsidRDefault="00D261BC" w:rsidP="005733D1">
            <w:pPr>
              <w:pStyle w:val="Normal6a"/>
            </w:pPr>
          </w:p>
        </w:tc>
        <w:tc>
          <w:tcPr>
            <w:tcW w:w="4876" w:type="dxa"/>
            <w:tcBorders>
              <w:top w:val="nil"/>
              <w:left w:val="nil"/>
              <w:bottom w:val="nil"/>
              <w:right w:val="nil"/>
            </w:tcBorders>
          </w:tcPr>
          <w:p w14:paraId="2F29474E" w14:textId="77777777" w:rsidR="00D261BC" w:rsidRPr="007D5576" w:rsidRDefault="00D261BC" w:rsidP="005733D1">
            <w:pPr>
              <w:pStyle w:val="Normal6a"/>
            </w:pPr>
            <w:r w:rsidRPr="007D5576">
              <w:rPr>
                <w:b/>
                <w:i/>
              </w:rPr>
              <w:t>29a.</w:t>
            </w:r>
            <w:r w:rsidRPr="007D5576">
              <w:tab/>
            </w:r>
            <w:r w:rsidRPr="007D5576">
              <w:rPr>
                <w:b/>
                <w:i/>
              </w:rPr>
              <w:t>zdůrazňuje, že stále agresivnější postoj ČLR ohrožuje svobodu plavby a narušuje stabilitu, která má zásadní význam pro celosvětový obchod; zdůrazňuje, že tuto situaci se znepokojením sleduje rostoucí počet podobně smýšlejících partnerů, kteří se zavázali k míru a stabilitě v regionu, a to i v Tchajwanském průlivu; zdůrazňuje, že je třeba posílit odstrašující opatření proti destabilizujícímu chování, a to i prostřednictvím pravidelných operací, jejichž cílem bude prosazovat svobodu plavby, a postavit se tak úsilí ČLR o kontrolu nad mezinárodními vodami a vzdušným prostorem;</w:t>
            </w:r>
          </w:p>
        </w:tc>
      </w:tr>
    </w:tbl>
    <w:p w14:paraId="0DCF793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B6B0235" w14:textId="77777777" w:rsidR="00D261BC" w:rsidRPr="007D5576" w:rsidRDefault="00D261BC" w:rsidP="00D261BC">
      <w:r w:rsidRPr="007D5576">
        <w:rPr>
          <w:rStyle w:val="HideTWBExt"/>
        </w:rPr>
        <w:t>&lt;/Amend&gt;</w:t>
      </w:r>
    </w:p>
    <w:p w14:paraId="03409E6C"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789</w:t>
      </w:r>
      <w:r w:rsidRPr="007D5576">
        <w:rPr>
          <w:rStyle w:val="HideTWBExt"/>
          <w:b w:val="0"/>
          <w:szCs w:val="20"/>
          <w:lang w:eastAsia="en-GB"/>
        </w:rPr>
        <w:t>&lt;/NumAm&gt;</w:t>
      </w:r>
    </w:p>
    <w:p w14:paraId="610A4FC0" w14:textId="77777777" w:rsidR="00D261BC" w:rsidRPr="007D5576" w:rsidRDefault="00D261BC" w:rsidP="00D261BC">
      <w:pPr>
        <w:pStyle w:val="NormalBold"/>
      </w:pPr>
      <w:r w:rsidRPr="007D5576">
        <w:rPr>
          <w:rStyle w:val="HideTWBExt"/>
          <w:b w:val="0"/>
          <w:szCs w:val="20"/>
          <w:lang w:eastAsia="en-GB"/>
        </w:rPr>
        <w:t>&lt;RepeatBlock-By&gt;&lt;Members&gt;</w:t>
      </w:r>
      <w:r w:rsidRPr="007D5576">
        <w:t>Hermann Tertsch, Jorge Martín Frías</w:t>
      </w:r>
      <w:r w:rsidRPr="007D5576">
        <w:rPr>
          <w:rStyle w:val="HideTWBExt"/>
          <w:b w:val="0"/>
          <w:szCs w:val="20"/>
          <w:lang w:eastAsia="en-GB"/>
        </w:rPr>
        <w:t>&lt;/Members&gt;</w:t>
      </w:r>
    </w:p>
    <w:p w14:paraId="63A273A2" w14:textId="77777777" w:rsidR="00D261BC" w:rsidRPr="007D5576" w:rsidRDefault="00D261BC" w:rsidP="00D261BC">
      <w:pPr>
        <w:pStyle w:val="NormalBold"/>
      </w:pPr>
      <w:r w:rsidRPr="007D5576">
        <w:rPr>
          <w:rStyle w:val="HideTWBExt"/>
          <w:b w:val="0"/>
          <w:szCs w:val="20"/>
          <w:lang w:eastAsia="en-GB"/>
        </w:rPr>
        <w:t>&lt;/RepeatBlock-By&gt;</w:t>
      </w:r>
    </w:p>
    <w:p w14:paraId="6A3AFA7F"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3A8C282" w14:textId="77777777" w:rsidR="00D261BC" w:rsidRPr="007D5576" w:rsidRDefault="00D261BC" w:rsidP="00D261BC">
      <w:pPr>
        <w:pStyle w:val="NormalBold"/>
      </w:pPr>
      <w:r w:rsidRPr="007D5576">
        <w:rPr>
          <w:rStyle w:val="HideTWBExt"/>
          <w:b w:val="0"/>
          <w:szCs w:val="20"/>
          <w:lang w:eastAsia="en-GB"/>
        </w:rPr>
        <w:t>&lt;Article&gt;</w:t>
      </w:r>
      <w:r w:rsidRPr="007D5576">
        <w:t>Bod 29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D0BACF3" w14:textId="77777777" w:rsidTr="005733D1">
        <w:trPr>
          <w:trHeight w:hRule="exact" w:val="240"/>
          <w:jc w:val="center"/>
        </w:trPr>
        <w:tc>
          <w:tcPr>
            <w:tcW w:w="9752" w:type="dxa"/>
            <w:gridSpan w:val="2"/>
            <w:tcBorders>
              <w:top w:val="nil"/>
              <w:left w:val="nil"/>
              <w:bottom w:val="nil"/>
              <w:right w:val="nil"/>
            </w:tcBorders>
          </w:tcPr>
          <w:p w14:paraId="2C3AF668" w14:textId="77777777" w:rsidR="00D261BC" w:rsidRPr="007D5576" w:rsidRDefault="00D261BC" w:rsidP="005733D1"/>
        </w:tc>
      </w:tr>
      <w:tr w:rsidR="00D261BC" w:rsidRPr="007D5576" w14:paraId="00269F1F" w14:textId="77777777" w:rsidTr="005733D1">
        <w:trPr>
          <w:trHeight w:val="240"/>
          <w:jc w:val="center"/>
        </w:trPr>
        <w:tc>
          <w:tcPr>
            <w:tcW w:w="4876" w:type="dxa"/>
            <w:tcBorders>
              <w:top w:val="nil"/>
              <w:left w:val="nil"/>
              <w:bottom w:val="nil"/>
              <w:right w:val="nil"/>
            </w:tcBorders>
          </w:tcPr>
          <w:p w14:paraId="73F6D6D1"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F9C0988" w14:textId="77777777" w:rsidR="00D261BC" w:rsidRPr="007D5576" w:rsidRDefault="00D261BC" w:rsidP="005733D1">
            <w:pPr>
              <w:pStyle w:val="AmColumnHeading"/>
            </w:pPr>
            <w:r w:rsidRPr="007D5576">
              <w:t>Pozměňovací návrh</w:t>
            </w:r>
          </w:p>
        </w:tc>
      </w:tr>
      <w:tr w:rsidR="00D261BC" w:rsidRPr="007D5576" w14:paraId="61DD16C1" w14:textId="77777777" w:rsidTr="005733D1">
        <w:trPr>
          <w:jc w:val="center"/>
        </w:trPr>
        <w:tc>
          <w:tcPr>
            <w:tcW w:w="4876" w:type="dxa"/>
            <w:tcBorders>
              <w:top w:val="nil"/>
              <w:left w:val="nil"/>
              <w:bottom w:val="nil"/>
              <w:right w:val="nil"/>
            </w:tcBorders>
          </w:tcPr>
          <w:p w14:paraId="64B30D46" w14:textId="77777777" w:rsidR="00D261BC" w:rsidRPr="007D5576" w:rsidRDefault="00D261BC" w:rsidP="005733D1">
            <w:pPr>
              <w:pStyle w:val="Normal6a"/>
            </w:pPr>
          </w:p>
        </w:tc>
        <w:tc>
          <w:tcPr>
            <w:tcW w:w="4876" w:type="dxa"/>
            <w:tcBorders>
              <w:top w:val="nil"/>
              <w:left w:val="nil"/>
              <w:bottom w:val="nil"/>
              <w:right w:val="nil"/>
            </w:tcBorders>
          </w:tcPr>
          <w:p w14:paraId="44112C4B" w14:textId="77777777" w:rsidR="00D261BC" w:rsidRPr="007D5576" w:rsidRDefault="00D261BC" w:rsidP="005733D1">
            <w:pPr>
              <w:pStyle w:val="Normal6a"/>
            </w:pPr>
            <w:r w:rsidRPr="007D5576">
              <w:rPr>
                <w:b/>
                <w:i/>
              </w:rPr>
              <w:t>29a.</w:t>
            </w:r>
            <w:r w:rsidRPr="007D5576">
              <w:tab/>
            </w:r>
            <w:r w:rsidRPr="007D5576">
              <w:rPr>
                <w:b/>
                <w:i/>
              </w:rPr>
              <w:t>odsuzuje skutečnost, že Čína využívá iniciativu „Jeden pás, jedna cesta“ jako zbraně v rozvojových zemích a že využívá hospodářskou závislost na svých investicích a půjčkách jako nástroj k dalšímu zvýšení svých geopolitických ambicí;</w:t>
            </w:r>
          </w:p>
        </w:tc>
      </w:tr>
    </w:tbl>
    <w:p w14:paraId="79BEDE5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2A640BCB" w14:textId="77777777" w:rsidR="00D261BC" w:rsidRPr="007D5576" w:rsidRDefault="00D261BC" w:rsidP="00D261BC">
      <w:r w:rsidRPr="007D5576">
        <w:rPr>
          <w:rStyle w:val="HideTWBExt"/>
        </w:rPr>
        <w:t>&lt;/Amend&gt;</w:t>
      </w:r>
    </w:p>
    <w:p w14:paraId="5B25251D"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790</w:t>
      </w:r>
      <w:r w:rsidRPr="007D5576">
        <w:rPr>
          <w:rStyle w:val="HideTWBExt"/>
          <w:b w:val="0"/>
          <w:szCs w:val="20"/>
          <w:lang w:eastAsia="en-GB"/>
        </w:rPr>
        <w:t>&lt;/NumAm&gt;</w:t>
      </w:r>
    </w:p>
    <w:p w14:paraId="3B0DB67B" w14:textId="77777777" w:rsidR="00D261BC" w:rsidRPr="007D5576" w:rsidRDefault="00D261BC" w:rsidP="00D261BC">
      <w:pPr>
        <w:pStyle w:val="NormalBold"/>
      </w:pPr>
      <w:r w:rsidRPr="007D5576">
        <w:rPr>
          <w:rStyle w:val="HideTWBExt"/>
          <w:b w:val="0"/>
          <w:szCs w:val="20"/>
          <w:lang w:eastAsia="en-GB"/>
        </w:rPr>
        <w:t>&lt;RepeatBlock-By&gt;&lt;Members&gt;</w:t>
      </w:r>
      <w:r w:rsidRPr="007D5576">
        <w:t>Hermann Tertsch, Jorge Martín Frías</w:t>
      </w:r>
      <w:r w:rsidRPr="007D5576">
        <w:rPr>
          <w:rStyle w:val="HideTWBExt"/>
          <w:b w:val="0"/>
          <w:szCs w:val="20"/>
          <w:lang w:eastAsia="en-GB"/>
        </w:rPr>
        <w:t>&lt;/Members&gt;</w:t>
      </w:r>
    </w:p>
    <w:p w14:paraId="181E6A92" w14:textId="77777777" w:rsidR="00D261BC" w:rsidRPr="007D5576" w:rsidRDefault="00D261BC" w:rsidP="00D261BC">
      <w:pPr>
        <w:pStyle w:val="NormalBold"/>
      </w:pPr>
      <w:r w:rsidRPr="007D5576">
        <w:rPr>
          <w:rStyle w:val="HideTWBExt"/>
          <w:b w:val="0"/>
          <w:szCs w:val="20"/>
          <w:lang w:eastAsia="en-GB"/>
        </w:rPr>
        <w:t>&lt;/RepeatBlock-By&gt;</w:t>
      </w:r>
    </w:p>
    <w:p w14:paraId="61EB2D5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638502F" w14:textId="77777777" w:rsidR="00D261BC" w:rsidRPr="007D5576" w:rsidRDefault="00D261BC" w:rsidP="00D261BC">
      <w:pPr>
        <w:pStyle w:val="NormalBold"/>
      </w:pPr>
      <w:r w:rsidRPr="007D5576">
        <w:rPr>
          <w:rStyle w:val="HideTWBExt"/>
          <w:b w:val="0"/>
          <w:szCs w:val="20"/>
          <w:lang w:eastAsia="en-GB"/>
        </w:rPr>
        <w:t>&lt;Article&gt;</w:t>
      </w:r>
      <w:r w:rsidRPr="007D5576">
        <w:t>Bod 29 b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6135A06" w14:textId="77777777" w:rsidTr="005733D1">
        <w:trPr>
          <w:trHeight w:hRule="exact" w:val="240"/>
          <w:jc w:val="center"/>
        </w:trPr>
        <w:tc>
          <w:tcPr>
            <w:tcW w:w="9752" w:type="dxa"/>
            <w:gridSpan w:val="2"/>
            <w:tcBorders>
              <w:top w:val="nil"/>
              <w:left w:val="nil"/>
              <w:bottom w:val="nil"/>
              <w:right w:val="nil"/>
            </w:tcBorders>
          </w:tcPr>
          <w:p w14:paraId="0968D72C" w14:textId="77777777" w:rsidR="00D261BC" w:rsidRPr="007D5576" w:rsidRDefault="00D261BC" w:rsidP="005733D1"/>
        </w:tc>
      </w:tr>
      <w:tr w:rsidR="00D261BC" w:rsidRPr="007D5576" w14:paraId="44606A52" w14:textId="77777777" w:rsidTr="005733D1">
        <w:trPr>
          <w:trHeight w:val="240"/>
          <w:jc w:val="center"/>
        </w:trPr>
        <w:tc>
          <w:tcPr>
            <w:tcW w:w="4876" w:type="dxa"/>
            <w:tcBorders>
              <w:top w:val="nil"/>
              <w:left w:val="nil"/>
              <w:bottom w:val="nil"/>
              <w:right w:val="nil"/>
            </w:tcBorders>
          </w:tcPr>
          <w:p w14:paraId="7F716401"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C1673AC" w14:textId="77777777" w:rsidR="00D261BC" w:rsidRPr="007D5576" w:rsidRDefault="00D261BC" w:rsidP="005733D1">
            <w:pPr>
              <w:pStyle w:val="AmColumnHeading"/>
            </w:pPr>
            <w:r w:rsidRPr="007D5576">
              <w:t>Pozměňovací návrh</w:t>
            </w:r>
          </w:p>
        </w:tc>
      </w:tr>
      <w:tr w:rsidR="00D261BC" w:rsidRPr="007D5576" w14:paraId="0E1DA056" w14:textId="77777777" w:rsidTr="005733D1">
        <w:trPr>
          <w:jc w:val="center"/>
        </w:trPr>
        <w:tc>
          <w:tcPr>
            <w:tcW w:w="4876" w:type="dxa"/>
            <w:tcBorders>
              <w:top w:val="nil"/>
              <w:left w:val="nil"/>
              <w:bottom w:val="nil"/>
              <w:right w:val="nil"/>
            </w:tcBorders>
          </w:tcPr>
          <w:p w14:paraId="41DBA7A7" w14:textId="77777777" w:rsidR="00D261BC" w:rsidRPr="007D5576" w:rsidRDefault="00D261BC" w:rsidP="005733D1">
            <w:pPr>
              <w:pStyle w:val="Normal6a"/>
            </w:pPr>
          </w:p>
        </w:tc>
        <w:tc>
          <w:tcPr>
            <w:tcW w:w="4876" w:type="dxa"/>
            <w:tcBorders>
              <w:top w:val="nil"/>
              <w:left w:val="nil"/>
              <w:bottom w:val="nil"/>
              <w:right w:val="nil"/>
            </w:tcBorders>
          </w:tcPr>
          <w:p w14:paraId="22BB7FAC" w14:textId="77777777" w:rsidR="00D261BC" w:rsidRPr="007D5576" w:rsidRDefault="00D261BC" w:rsidP="005733D1">
            <w:pPr>
              <w:pStyle w:val="Normal6a"/>
            </w:pPr>
            <w:r w:rsidRPr="007D5576">
              <w:rPr>
                <w:b/>
                <w:i/>
              </w:rPr>
              <w:t>29b.</w:t>
            </w:r>
            <w:r w:rsidRPr="007D5576">
              <w:tab/>
            </w:r>
            <w:r w:rsidRPr="007D5576">
              <w:rPr>
                <w:b/>
                <w:i/>
              </w:rPr>
              <w:t>konstatuje, že všechny čínské společnosti jsou podřízeny čínskému zákonu o kybernetické bezpečnosti, který z nich dělá de facto agenty komunistického režimu; v této souvislosti připomíná, že se ukázalo, že velké technologické společnosti čínského původu, zejména nadnárodní společnost Huawei, se pokoutně pokoušely obcházet mezinárodní embarga vůči Íránu a dodávat zakázané komunikační technologie jeho vládě; vyzývá členské státy, aby svým provozovatelům zakázaly používání zařízení a součástí uvedených společností; konstatuje, že některé členské státy jsou obzvláště zranitelné vůči čínskému nepřátelskému vlivu; v této souvislosti připomíná znepokojivý případ Španělska, jehož vnitrostátní orgány nadále podporují technologii 5G společnosti Huawei a poskytují této společnosti privilegovaný přístup do jádra své komunikační sítě, a to navzdory tomu, že vlády spřízněné s EU, jako jsou Spojené státy a Spojené království, zařadily Huawei a další čínské technologické nadnárodní společnosti na svůj seznam subjektů podléhajících omezení;</w:t>
            </w:r>
          </w:p>
        </w:tc>
      </w:tr>
    </w:tbl>
    <w:p w14:paraId="219CB539"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13E1051B" w14:textId="77777777" w:rsidR="00D261BC" w:rsidRPr="007D5576" w:rsidRDefault="00D261BC" w:rsidP="00D261BC">
      <w:r w:rsidRPr="007D5576">
        <w:rPr>
          <w:rStyle w:val="HideTWBExt"/>
        </w:rPr>
        <w:t>&lt;/Amend&gt;</w:t>
      </w:r>
    </w:p>
    <w:p w14:paraId="3A8D958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791</w:t>
      </w:r>
      <w:r w:rsidRPr="007D5576">
        <w:rPr>
          <w:rStyle w:val="HideTWBExt"/>
          <w:b w:val="0"/>
          <w:szCs w:val="20"/>
          <w:lang w:eastAsia="en-GB"/>
        </w:rPr>
        <w:t>&lt;/NumAm&gt;</w:t>
      </w:r>
    </w:p>
    <w:p w14:paraId="64AE4923"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0D38AF8A" w14:textId="77777777" w:rsidR="00D261BC" w:rsidRPr="007D5576" w:rsidRDefault="00D261BC" w:rsidP="00D261BC">
      <w:pPr>
        <w:pStyle w:val="NormalBold"/>
      </w:pPr>
      <w:r w:rsidRPr="007D5576">
        <w:rPr>
          <w:rStyle w:val="HideTWBExt"/>
          <w:b w:val="0"/>
          <w:szCs w:val="20"/>
          <w:lang w:eastAsia="en-GB"/>
        </w:rPr>
        <w:t>&lt;/RepeatBlock-By&gt;</w:t>
      </w:r>
    </w:p>
    <w:p w14:paraId="52B3033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88F5D20"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27AFA30" w14:textId="77777777" w:rsidTr="005733D1">
        <w:trPr>
          <w:trHeight w:hRule="exact" w:val="240"/>
          <w:jc w:val="center"/>
        </w:trPr>
        <w:tc>
          <w:tcPr>
            <w:tcW w:w="9752" w:type="dxa"/>
            <w:gridSpan w:val="2"/>
            <w:tcBorders>
              <w:top w:val="nil"/>
              <w:left w:val="nil"/>
              <w:bottom w:val="nil"/>
              <w:right w:val="nil"/>
            </w:tcBorders>
          </w:tcPr>
          <w:p w14:paraId="6EF47009" w14:textId="77777777" w:rsidR="00D261BC" w:rsidRPr="007D5576" w:rsidRDefault="00D261BC" w:rsidP="005733D1"/>
        </w:tc>
      </w:tr>
      <w:tr w:rsidR="00D261BC" w:rsidRPr="007D5576" w14:paraId="3A2C737E" w14:textId="77777777" w:rsidTr="005733D1">
        <w:trPr>
          <w:trHeight w:val="240"/>
          <w:jc w:val="center"/>
        </w:trPr>
        <w:tc>
          <w:tcPr>
            <w:tcW w:w="4876" w:type="dxa"/>
            <w:tcBorders>
              <w:top w:val="nil"/>
              <w:left w:val="nil"/>
              <w:bottom w:val="nil"/>
              <w:right w:val="nil"/>
            </w:tcBorders>
          </w:tcPr>
          <w:p w14:paraId="32DCD316"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C9AD00D" w14:textId="77777777" w:rsidR="00D261BC" w:rsidRPr="007D5576" w:rsidRDefault="00D261BC" w:rsidP="005733D1">
            <w:pPr>
              <w:pStyle w:val="AmColumnHeading"/>
            </w:pPr>
            <w:r w:rsidRPr="007D5576">
              <w:t>Pozměňovací návrh</w:t>
            </w:r>
          </w:p>
        </w:tc>
      </w:tr>
      <w:tr w:rsidR="00D261BC" w:rsidRPr="007D5576" w14:paraId="1D436876" w14:textId="77777777" w:rsidTr="005733D1">
        <w:trPr>
          <w:jc w:val="center"/>
        </w:trPr>
        <w:tc>
          <w:tcPr>
            <w:tcW w:w="4876" w:type="dxa"/>
            <w:tcBorders>
              <w:top w:val="nil"/>
              <w:left w:val="nil"/>
              <w:bottom w:val="nil"/>
              <w:right w:val="nil"/>
            </w:tcBorders>
          </w:tcPr>
          <w:p w14:paraId="56576A69" w14:textId="77777777" w:rsidR="00D261BC" w:rsidRPr="007D5576" w:rsidRDefault="00D261BC" w:rsidP="005733D1">
            <w:pPr>
              <w:pStyle w:val="Normal6a"/>
            </w:pPr>
            <w:r w:rsidRPr="007D5576">
              <w:rPr>
                <w:b/>
                <w:i/>
              </w:rPr>
              <w:t>30.</w:t>
            </w:r>
            <w:r w:rsidRPr="007D5576">
              <w:tab/>
            </w:r>
            <w:r w:rsidRPr="007D5576">
              <w:rPr>
                <w:b/>
                <w:i/>
              </w:rPr>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729A1C7A" w14:textId="77777777" w:rsidR="00D261BC" w:rsidRPr="007D5576" w:rsidRDefault="00D261BC" w:rsidP="005733D1">
            <w:pPr>
              <w:pStyle w:val="Normal6a"/>
            </w:pPr>
            <w:r w:rsidRPr="007D5576">
              <w:rPr>
                <w:b/>
                <w:i/>
              </w:rPr>
              <w:t>vypouští se</w:t>
            </w:r>
          </w:p>
        </w:tc>
      </w:tr>
    </w:tbl>
    <w:p w14:paraId="3E0B3F5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0891F6E" w14:textId="77777777" w:rsidR="00D261BC" w:rsidRPr="007D5576" w:rsidRDefault="00D261BC" w:rsidP="00D261BC">
      <w:r w:rsidRPr="007D5576">
        <w:rPr>
          <w:rStyle w:val="HideTWBExt"/>
        </w:rPr>
        <w:t>&lt;/Amend&gt;</w:t>
      </w:r>
    </w:p>
    <w:p w14:paraId="3787955B"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792</w:t>
      </w:r>
      <w:r w:rsidRPr="007D5576">
        <w:rPr>
          <w:rStyle w:val="HideTWBExt"/>
          <w:b w:val="0"/>
          <w:szCs w:val="20"/>
          <w:lang w:eastAsia="en-GB"/>
        </w:rPr>
        <w:t>&lt;/NumAm&gt;</w:t>
      </w:r>
    </w:p>
    <w:p w14:paraId="67798817"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Gahler, Andrey Kovatchev</w:t>
      </w:r>
      <w:r w:rsidRPr="007D5576">
        <w:rPr>
          <w:rStyle w:val="HideTWBExt"/>
          <w:b w:val="0"/>
          <w:szCs w:val="20"/>
          <w:lang w:eastAsia="en-GB"/>
        </w:rPr>
        <w:t>&lt;/Members&gt;</w:t>
      </w:r>
    </w:p>
    <w:p w14:paraId="3C66D7DC" w14:textId="77777777" w:rsidR="00D261BC" w:rsidRPr="007D5576" w:rsidRDefault="00D261BC" w:rsidP="00D261BC">
      <w:pPr>
        <w:pStyle w:val="NormalBold"/>
      </w:pPr>
      <w:r w:rsidRPr="007D5576">
        <w:rPr>
          <w:rStyle w:val="HideTWBExt"/>
          <w:b w:val="0"/>
          <w:szCs w:val="20"/>
          <w:lang w:eastAsia="en-GB"/>
        </w:rPr>
        <w:t>&lt;/RepeatBlock-By&gt;</w:t>
      </w:r>
    </w:p>
    <w:p w14:paraId="5073F647"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BBBD617"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4FDFD28" w14:textId="77777777" w:rsidTr="005733D1">
        <w:trPr>
          <w:trHeight w:hRule="exact" w:val="240"/>
          <w:jc w:val="center"/>
        </w:trPr>
        <w:tc>
          <w:tcPr>
            <w:tcW w:w="9752" w:type="dxa"/>
            <w:gridSpan w:val="2"/>
            <w:tcBorders>
              <w:top w:val="nil"/>
              <w:left w:val="nil"/>
              <w:bottom w:val="nil"/>
              <w:right w:val="nil"/>
            </w:tcBorders>
          </w:tcPr>
          <w:p w14:paraId="4010F118" w14:textId="77777777" w:rsidR="00D261BC" w:rsidRPr="007D5576" w:rsidRDefault="00D261BC" w:rsidP="005733D1"/>
        </w:tc>
      </w:tr>
      <w:tr w:rsidR="00D261BC" w:rsidRPr="007D5576" w14:paraId="2C1DEAFB" w14:textId="77777777" w:rsidTr="005733D1">
        <w:trPr>
          <w:trHeight w:val="240"/>
          <w:jc w:val="center"/>
        </w:trPr>
        <w:tc>
          <w:tcPr>
            <w:tcW w:w="4876" w:type="dxa"/>
            <w:tcBorders>
              <w:top w:val="nil"/>
              <w:left w:val="nil"/>
              <w:bottom w:val="nil"/>
              <w:right w:val="nil"/>
            </w:tcBorders>
          </w:tcPr>
          <w:p w14:paraId="7EE5E6C2"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4D28AA6" w14:textId="77777777" w:rsidR="00D261BC" w:rsidRPr="007D5576" w:rsidRDefault="00D261BC" w:rsidP="005733D1">
            <w:pPr>
              <w:pStyle w:val="AmColumnHeading"/>
            </w:pPr>
            <w:r w:rsidRPr="007D5576">
              <w:t>Pozměňovací návrh</w:t>
            </w:r>
          </w:p>
        </w:tc>
      </w:tr>
      <w:tr w:rsidR="00D261BC" w:rsidRPr="007D5576" w14:paraId="42447879" w14:textId="77777777" w:rsidTr="005733D1">
        <w:trPr>
          <w:jc w:val="center"/>
        </w:trPr>
        <w:tc>
          <w:tcPr>
            <w:tcW w:w="4876" w:type="dxa"/>
            <w:tcBorders>
              <w:top w:val="nil"/>
              <w:left w:val="nil"/>
              <w:bottom w:val="nil"/>
              <w:right w:val="nil"/>
            </w:tcBorders>
          </w:tcPr>
          <w:p w14:paraId="12CC6F83"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w:t>
            </w:r>
            <w:r w:rsidRPr="007D5576">
              <w:rPr>
                <w:b/>
                <w:i/>
              </w:rPr>
              <w:t>oporu</w:t>
            </w:r>
            <w:r w:rsidRPr="007D5576">
              <w:t xml:space="preserve"> v mezinárodním právu; odsuzuje </w:t>
            </w:r>
            <w:r w:rsidRPr="007D5576">
              <w:rPr>
                <w:b/>
                <w:i/>
              </w:rPr>
              <w:t>navíc fakt</w:t>
            </w:r>
            <w:r w:rsidRPr="007D5576">
              <w:t xml:space="preserve">, že Čína blokuje </w:t>
            </w:r>
            <w:r w:rsidRPr="007D5576">
              <w:rPr>
                <w:b/>
                <w:i/>
              </w:rPr>
              <w:t>zapojení</w:t>
            </w:r>
            <w:r w:rsidRPr="007D5576">
              <w:t xml:space="preserve"> Tchaj-wanu </w:t>
            </w:r>
            <w:r w:rsidRPr="007D5576">
              <w:rPr>
                <w:b/>
                <w:i/>
              </w:rPr>
              <w:t>do</w:t>
            </w:r>
            <w:r w:rsidRPr="007D5576">
              <w:t xml:space="preserve"> mnohostranných </w:t>
            </w:r>
            <w:r w:rsidRPr="007D5576">
              <w:rPr>
                <w:b/>
                <w:i/>
              </w:rPr>
              <w:t>organizací</w:t>
            </w:r>
            <w:r w:rsidRPr="007D5576">
              <w:t>; vyzývá Komisi a členské státy, aby podporovaly smysluplné zapojení Tchaj-wanu do příslušných mezinárodních organizací;</w:t>
            </w:r>
          </w:p>
        </w:tc>
        <w:tc>
          <w:tcPr>
            <w:tcW w:w="4876" w:type="dxa"/>
            <w:tcBorders>
              <w:top w:val="nil"/>
              <w:left w:val="nil"/>
              <w:bottom w:val="nil"/>
              <w:right w:val="nil"/>
            </w:tcBorders>
          </w:tcPr>
          <w:p w14:paraId="47DE9D47"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w:t>
            </w:r>
            <w:r w:rsidRPr="007D5576">
              <w:rPr>
                <w:b/>
                <w:i/>
              </w:rPr>
              <w:t xml:space="preserve"> vybízí k pokračování výměn mezi EU a Tchaj-wanem na všech úrovních interakce, včetně pravidelných dialogů, a zdůrazňuje, že jakýkoli pokus autoritářských režimů o omezení příznivého rozvoje vztahů mezi EU a Tchaj-wanem není přijatelný;</w:t>
            </w:r>
            <w:r w:rsidRPr="007D5576">
              <w:t xml:space="preserve">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w:t>
            </w:r>
            <w:r w:rsidRPr="007D5576">
              <w:rPr>
                <w:b/>
                <w:i/>
              </w:rPr>
              <w:t>žádný základ</w:t>
            </w:r>
            <w:r w:rsidRPr="007D5576">
              <w:t xml:space="preserve"> v mezinárodním právu</w:t>
            </w:r>
            <w:r w:rsidRPr="007D5576">
              <w:rPr>
                <w:b/>
                <w:i/>
              </w:rPr>
              <w:t xml:space="preserve"> a že tchajwanský lid může zastupovat pouze demokraticky zvolená vláda Tchaj-wanu</w:t>
            </w:r>
            <w:r w:rsidRPr="007D5576">
              <w:t xml:space="preserve">; </w:t>
            </w:r>
            <w:r w:rsidRPr="007D5576">
              <w:rPr>
                <w:b/>
                <w:i/>
              </w:rPr>
              <w:t>dále</w:t>
            </w:r>
            <w:r w:rsidRPr="007D5576">
              <w:t xml:space="preserve"> odsuzuje </w:t>
            </w:r>
            <w:r w:rsidRPr="007D5576">
              <w:rPr>
                <w:b/>
                <w:i/>
              </w:rPr>
              <w:t>skutečnost</w:t>
            </w:r>
            <w:r w:rsidRPr="007D5576">
              <w:t xml:space="preserve">, že Čína blokuje </w:t>
            </w:r>
            <w:r w:rsidRPr="007D5576">
              <w:rPr>
                <w:b/>
                <w:i/>
              </w:rPr>
              <w:t>smysluplnou účast</w:t>
            </w:r>
            <w:r w:rsidRPr="007D5576">
              <w:t xml:space="preserve"> Tchaj-wanu </w:t>
            </w:r>
            <w:r w:rsidRPr="007D5576">
              <w:rPr>
                <w:b/>
                <w:i/>
              </w:rPr>
              <w:t>v</w:t>
            </w:r>
            <w:r w:rsidRPr="007D5576">
              <w:t xml:space="preserve"> mnohostranných </w:t>
            </w:r>
            <w:r w:rsidRPr="007D5576">
              <w:rPr>
                <w:b/>
                <w:i/>
              </w:rPr>
              <w:t>organizacích tím, že soustavně překrucuje výklad rezoluce Valného shromáždění OSN 2758</w:t>
            </w:r>
            <w:r w:rsidRPr="007D5576">
              <w:t xml:space="preserve">; vyzývá Komisi a členské státy, aby podporovaly smysluplné zapojení Tchaj-wanu do příslušných mezinárodních organizací; </w:t>
            </w:r>
            <w:r w:rsidRPr="007D5576">
              <w:rPr>
                <w:b/>
                <w:i/>
              </w:rPr>
              <w:t>vyzývá Komisi, aby posílila spolupráci s Tchaj-wanem s cílem dále posílit hospodářské, obchodní a investiční vazby a aby dále neprodleně zahájila přípravná opatření pro jednání o dohodě o hospodářském partnerství jako rámec pro navázání spolupráce v prioritních oblastech a oblastech společného zájmu;</w:t>
            </w:r>
          </w:p>
        </w:tc>
      </w:tr>
    </w:tbl>
    <w:p w14:paraId="57CE7EF7"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27E9AEBC" w14:textId="77777777" w:rsidR="00D261BC" w:rsidRPr="007D5576" w:rsidRDefault="00D261BC" w:rsidP="00D261BC">
      <w:r w:rsidRPr="007D5576">
        <w:rPr>
          <w:rStyle w:val="HideTWBExt"/>
        </w:rPr>
        <w:t>&lt;/Amend&gt;</w:t>
      </w:r>
    </w:p>
    <w:p w14:paraId="4AE1367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793</w:t>
      </w:r>
      <w:r w:rsidRPr="007D5576">
        <w:rPr>
          <w:rStyle w:val="HideTWBExt"/>
          <w:b w:val="0"/>
          <w:szCs w:val="20"/>
          <w:lang w:eastAsia="en-GB"/>
        </w:rPr>
        <w:t>&lt;/NumAm&gt;</w:t>
      </w:r>
    </w:p>
    <w:p w14:paraId="3CF26637" w14:textId="77777777" w:rsidR="00D261BC" w:rsidRPr="007D5576" w:rsidRDefault="00D261BC" w:rsidP="00D261BC">
      <w:pPr>
        <w:pStyle w:val="NormalBold"/>
      </w:pPr>
      <w:r w:rsidRPr="007D5576">
        <w:rPr>
          <w:rStyle w:val="HideTWBExt"/>
          <w:b w:val="0"/>
          <w:szCs w:val="20"/>
          <w:lang w:eastAsia="en-GB"/>
        </w:rPr>
        <w:t>&lt;RepeatBlock-By&gt;&lt;Members&gt;</w:t>
      </w:r>
      <w:r w:rsidRPr="007D5576">
        <w:t>Hana Jalloul Muro</w:t>
      </w:r>
      <w:r w:rsidRPr="007D5576">
        <w:rPr>
          <w:rStyle w:val="HideTWBExt"/>
          <w:b w:val="0"/>
          <w:szCs w:val="20"/>
          <w:lang w:eastAsia="en-GB"/>
        </w:rPr>
        <w:t>&lt;/Members&gt;</w:t>
      </w:r>
    </w:p>
    <w:p w14:paraId="3A482BAA" w14:textId="77777777" w:rsidR="00D261BC" w:rsidRPr="007D5576" w:rsidRDefault="00D261BC" w:rsidP="00D261BC">
      <w:pPr>
        <w:pStyle w:val="NormalBold"/>
      </w:pPr>
      <w:r w:rsidRPr="007D5576">
        <w:rPr>
          <w:rStyle w:val="HideTWBExt"/>
          <w:b w:val="0"/>
          <w:szCs w:val="20"/>
          <w:lang w:eastAsia="en-GB"/>
        </w:rPr>
        <w:t>&lt;/RepeatBlock-By&gt;</w:t>
      </w:r>
    </w:p>
    <w:p w14:paraId="7DBFF0DF"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7888C3A"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4B72BCC" w14:textId="77777777" w:rsidTr="005733D1">
        <w:trPr>
          <w:trHeight w:hRule="exact" w:val="240"/>
          <w:jc w:val="center"/>
        </w:trPr>
        <w:tc>
          <w:tcPr>
            <w:tcW w:w="9752" w:type="dxa"/>
            <w:gridSpan w:val="2"/>
            <w:tcBorders>
              <w:top w:val="nil"/>
              <w:left w:val="nil"/>
              <w:bottom w:val="nil"/>
              <w:right w:val="nil"/>
            </w:tcBorders>
          </w:tcPr>
          <w:p w14:paraId="5C787897" w14:textId="77777777" w:rsidR="00D261BC" w:rsidRPr="007D5576" w:rsidRDefault="00D261BC" w:rsidP="005733D1"/>
        </w:tc>
      </w:tr>
      <w:tr w:rsidR="00D261BC" w:rsidRPr="007D5576" w14:paraId="55EE9D01" w14:textId="77777777" w:rsidTr="005733D1">
        <w:trPr>
          <w:trHeight w:val="240"/>
          <w:jc w:val="center"/>
        </w:trPr>
        <w:tc>
          <w:tcPr>
            <w:tcW w:w="4876" w:type="dxa"/>
            <w:tcBorders>
              <w:top w:val="nil"/>
              <w:left w:val="nil"/>
              <w:bottom w:val="nil"/>
              <w:right w:val="nil"/>
            </w:tcBorders>
          </w:tcPr>
          <w:p w14:paraId="5217FD03"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D523600" w14:textId="77777777" w:rsidR="00D261BC" w:rsidRPr="007D5576" w:rsidRDefault="00D261BC" w:rsidP="005733D1">
            <w:pPr>
              <w:pStyle w:val="AmColumnHeading"/>
            </w:pPr>
            <w:r w:rsidRPr="007D5576">
              <w:t>Pozměňovací návrh</w:t>
            </w:r>
          </w:p>
        </w:tc>
      </w:tr>
      <w:tr w:rsidR="00D261BC" w:rsidRPr="007D5576" w14:paraId="7DCC5942" w14:textId="77777777" w:rsidTr="005733D1">
        <w:trPr>
          <w:jc w:val="center"/>
        </w:trPr>
        <w:tc>
          <w:tcPr>
            <w:tcW w:w="4876" w:type="dxa"/>
            <w:tcBorders>
              <w:top w:val="nil"/>
              <w:left w:val="nil"/>
              <w:bottom w:val="nil"/>
              <w:right w:val="nil"/>
            </w:tcBorders>
          </w:tcPr>
          <w:p w14:paraId="3E0A04B5"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w:t>
            </w:r>
            <w:r w:rsidRPr="007D5576">
              <w:rPr>
                <w:b/>
                <w:i/>
              </w:rPr>
              <w:t>EU</w:t>
            </w:r>
            <w:r w:rsidRPr="007D5576">
              <w:t xml:space="preserve"> a</w:t>
            </w:r>
            <w:r w:rsidRPr="007D5576">
              <w:rPr>
                <w:b/>
                <w:i/>
              </w:rPr>
              <w:t xml:space="preserve"> její</w:t>
            </w:r>
            <w:r w:rsidRPr="007D5576">
              <w:t xml:space="preserve"> členské státy, aby </w:t>
            </w:r>
            <w:r w:rsidRPr="007D5576">
              <w:rPr>
                <w:b/>
                <w:i/>
              </w:rPr>
              <w:t>daly prostřednictvím jasných a konzistentních signálů najevo, že jakýkoli pokus jednostranně změnit status quo v Tchajwanském průlivu, zejména prostřednictvím síly nebo nátlaku, nelze akceptovat a že takový pokus přijde velmi draho</w:t>
            </w:r>
            <w:r w:rsidRPr="007D5576">
              <w:t>;</w:t>
            </w:r>
            <w:r w:rsidRPr="007D5576">
              <w:rPr>
                <w:b/>
                <w:i/>
              </w:rPr>
              <w:t xml:space="preserve">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r w:rsidRPr="007D5576">
              <w:t>;</w:t>
            </w:r>
          </w:p>
        </w:tc>
        <w:tc>
          <w:tcPr>
            <w:tcW w:w="4876" w:type="dxa"/>
            <w:tcBorders>
              <w:top w:val="nil"/>
              <w:left w:val="nil"/>
              <w:bottom w:val="nil"/>
              <w:right w:val="nil"/>
            </w:tcBorders>
          </w:tcPr>
          <w:p w14:paraId="21636953"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w:t>
            </w:r>
            <w:r w:rsidRPr="007D5576">
              <w:rPr>
                <w:b/>
                <w:i/>
              </w:rPr>
              <w:t>Komisi</w:t>
            </w:r>
            <w:r w:rsidRPr="007D5576">
              <w:t xml:space="preserve"> a členské státy, aby </w:t>
            </w:r>
            <w:r w:rsidRPr="007D5576">
              <w:rPr>
                <w:b/>
                <w:i/>
              </w:rPr>
              <w:t>podporovaly smysluplné zapojení Tchaj-wanu do příslušných mezinárodních organizací</w:t>
            </w:r>
            <w:r w:rsidRPr="007D5576">
              <w:t xml:space="preserve">; </w:t>
            </w:r>
            <w:r w:rsidRPr="007D5576">
              <w:rPr>
                <w:b/>
                <w:i/>
              </w:rPr>
              <w:t>zároveň znovu potvrzuje závazek EU dodržovat politiku „jedné Číny“, jež tvoří politický základ pro vztahy mezi EU s Čínou;</w:t>
            </w:r>
          </w:p>
        </w:tc>
      </w:tr>
    </w:tbl>
    <w:p w14:paraId="23893D74"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3074402" w14:textId="77777777" w:rsidR="00D261BC" w:rsidRPr="007D5576" w:rsidRDefault="00D261BC" w:rsidP="00D261BC">
      <w:r w:rsidRPr="007D5576">
        <w:rPr>
          <w:rStyle w:val="HideTWBExt"/>
        </w:rPr>
        <w:t>&lt;/Amend&gt;</w:t>
      </w:r>
    </w:p>
    <w:p w14:paraId="28C8FBC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794</w:t>
      </w:r>
      <w:r w:rsidRPr="007D5576">
        <w:rPr>
          <w:rStyle w:val="HideTWBExt"/>
          <w:b w:val="0"/>
          <w:szCs w:val="20"/>
          <w:lang w:eastAsia="en-GB"/>
        </w:rPr>
        <w:t>&lt;/NumAm&gt;</w:t>
      </w:r>
    </w:p>
    <w:p w14:paraId="416F250E" w14:textId="77777777" w:rsidR="00D261BC" w:rsidRPr="007D5576" w:rsidRDefault="00D261BC" w:rsidP="00D261BC">
      <w:pPr>
        <w:pStyle w:val="NormalBold"/>
      </w:pPr>
      <w:r w:rsidRPr="007D5576">
        <w:rPr>
          <w:rStyle w:val="HideTWBExt"/>
          <w:b w:val="0"/>
          <w:szCs w:val="20"/>
          <w:lang w:eastAsia="en-GB"/>
        </w:rPr>
        <w:t>&lt;RepeatBlock-By&gt;&lt;Members&gt;</w:t>
      </w:r>
      <w:r w:rsidRPr="007D5576">
        <w:t>Emmanouil Kefalogiannis</w:t>
      </w:r>
      <w:r w:rsidRPr="007D5576">
        <w:rPr>
          <w:rStyle w:val="HideTWBExt"/>
          <w:b w:val="0"/>
          <w:szCs w:val="20"/>
          <w:lang w:eastAsia="en-GB"/>
        </w:rPr>
        <w:t>&lt;/Members&gt;</w:t>
      </w:r>
    </w:p>
    <w:p w14:paraId="5FED7349" w14:textId="77777777" w:rsidR="00D261BC" w:rsidRPr="007D5576" w:rsidRDefault="00D261BC" w:rsidP="00D261BC">
      <w:pPr>
        <w:pStyle w:val="NormalBold"/>
      </w:pPr>
      <w:r w:rsidRPr="007D5576">
        <w:rPr>
          <w:rStyle w:val="HideTWBExt"/>
          <w:b w:val="0"/>
          <w:szCs w:val="20"/>
          <w:lang w:eastAsia="en-GB"/>
        </w:rPr>
        <w:t>&lt;/RepeatBlock-By&gt;</w:t>
      </w:r>
    </w:p>
    <w:p w14:paraId="336C9242"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733C68A"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F43B4D4" w14:textId="77777777" w:rsidTr="005733D1">
        <w:trPr>
          <w:trHeight w:hRule="exact" w:val="240"/>
          <w:jc w:val="center"/>
        </w:trPr>
        <w:tc>
          <w:tcPr>
            <w:tcW w:w="9752" w:type="dxa"/>
            <w:gridSpan w:val="2"/>
            <w:tcBorders>
              <w:top w:val="nil"/>
              <w:left w:val="nil"/>
              <w:bottom w:val="nil"/>
              <w:right w:val="nil"/>
            </w:tcBorders>
          </w:tcPr>
          <w:p w14:paraId="485490CC" w14:textId="77777777" w:rsidR="00D261BC" w:rsidRPr="007D5576" w:rsidRDefault="00D261BC" w:rsidP="005733D1"/>
        </w:tc>
      </w:tr>
      <w:tr w:rsidR="00D261BC" w:rsidRPr="007D5576" w14:paraId="014FDBF5" w14:textId="77777777" w:rsidTr="005733D1">
        <w:trPr>
          <w:trHeight w:val="240"/>
          <w:jc w:val="center"/>
        </w:trPr>
        <w:tc>
          <w:tcPr>
            <w:tcW w:w="4876" w:type="dxa"/>
            <w:tcBorders>
              <w:top w:val="nil"/>
              <w:left w:val="nil"/>
              <w:bottom w:val="nil"/>
              <w:right w:val="nil"/>
            </w:tcBorders>
          </w:tcPr>
          <w:p w14:paraId="137D173D"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0F13A21" w14:textId="77777777" w:rsidR="00D261BC" w:rsidRPr="007D5576" w:rsidRDefault="00D261BC" w:rsidP="005733D1">
            <w:pPr>
              <w:pStyle w:val="AmColumnHeading"/>
            </w:pPr>
            <w:r w:rsidRPr="007D5576">
              <w:t>Pozměňovací návrh</w:t>
            </w:r>
          </w:p>
        </w:tc>
      </w:tr>
      <w:tr w:rsidR="00D261BC" w:rsidRPr="007D5576" w14:paraId="35526736" w14:textId="77777777" w:rsidTr="005733D1">
        <w:trPr>
          <w:jc w:val="center"/>
        </w:trPr>
        <w:tc>
          <w:tcPr>
            <w:tcW w:w="4876" w:type="dxa"/>
            <w:tcBorders>
              <w:top w:val="nil"/>
              <w:left w:val="nil"/>
              <w:bottom w:val="nil"/>
              <w:right w:val="nil"/>
            </w:tcBorders>
          </w:tcPr>
          <w:p w14:paraId="6FB602EB"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w:t>
            </w:r>
            <w:r w:rsidRPr="007D5576">
              <w:rPr>
                <w:b/>
                <w:i/>
              </w:rPr>
              <w:t>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349AE510"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w:t>
            </w:r>
          </w:p>
        </w:tc>
      </w:tr>
    </w:tbl>
    <w:p w14:paraId="354E58A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19AB2CC6" w14:textId="77777777" w:rsidR="00D261BC" w:rsidRPr="007D5576" w:rsidRDefault="00D261BC" w:rsidP="00D261BC">
      <w:r w:rsidRPr="007D5576">
        <w:rPr>
          <w:rStyle w:val="HideTWBExt"/>
        </w:rPr>
        <w:t>&lt;/Amend&gt;</w:t>
      </w:r>
    </w:p>
    <w:p w14:paraId="56E16D5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795</w:t>
      </w:r>
      <w:r w:rsidRPr="007D5576">
        <w:rPr>
          <w:rStyle w:val="HideTWBExt"/>
          <w:b w:val="0"/>
          <w:szCs w:val="20"/>
          <w:lang w:eastAsia="en-GB"/>
        </w:rPr>
        <w:t>&lt;/NumAm&gt;</w:t>
      </w:r>
    </w:p>
    <w:p w14:paraId="212B778C" w14:textId="77777777" w:rsidR="00D261BC" w:rsidRPr="007D5576" w:rsidRDefault="00D261BC" w:rsidP="00D261BC">
      <w:pPr>
        <w:pStyle w:val="NormalBold"/>
      </w:pPr>
      <w:r w:rsidRPr="007D5576">
        <w:rPr>
          <w:rStyle w:val="HideTWBExt"/>
          <w:b w:val="0"/>
          <w:szCs w:val="20"/>
          <w:lang w:eastAsia="en-GB"/>
        </w:rPr>
        <w:t>&lt;RepeatBlock-By&gt;&lt;Members&gt;</w:t>
      </w:r>
      <w:r w:rsidRPr="007D5576">
        <w:t>Adam Bielan</w:t>
      </w:r>
      <w:r w:rsidRPr="007D5576">
        <w:rPr>
          <w:rStyle w:val="HideTWBExt"/>
          <w:b w:val="0"/>
          <w:szCs w:val="20"/>
          <w:lang w:eastAsia="en-GB"/>
        </w:rPr>
        <w:t>&lt;/Members&gt;</w:t>
      </w:r>
    </w:p>
    <w:p w14:paraId="1B95F567" w14:textId="77777777" w:rsidR="00D261BC" w:rsidRPr="007D5576" w:rsidRDefault="00D261BC" w:rsidP="00D261BC">
      <w:pPr>
        <w:pStyle w:val="NormalBold"/>
      </w:pPr>
      <w:r w:rsidRPr="007D5576">
        <w:rPr>
          <w:rStyle w:val="HideTWBExt"/>
          <w:b w:val="0"/>
          <w:szCs w:val="20"/>
          <w:lang w:eastAsia="en-GB"/>
        </w:rPr>
        <w:t>&lt;/RepeatBlock-By&gt;</w:t>
      </w:r>
    </w:p>
    <w:p w14:paraId="62F42517"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B3FD7CB"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0780DA52" w14:textId="77777777" w:rsidTr="005733D1">
        <w:trPr>
          <w:trHeight w:hRule="exact" w:val="240"/>
          <w:jc w:val="center"/>
        </w:trPr>
        <w:tc>
          <w:tcPr>
            <w:tcW w:w="9752" w:type="dxa"/>
            <w:gridSpan w:val="2"/>
            <w:tcBorders>
              <w:top w:val="nil"/>
              <w:left w:val="nil"/>
              <w:bottom w:val="nil"/>
              <w:right w:val="nil"/>
            </w:tcBorders>
          </w:tcPr>
          <w:p w14:paraId="6B466AEC" w14:textId="77777777" w:rsidR="00D261BC" w:rsidRPr="007D5576" w:rsidRDefault="00D261BC" w:rsidP="005733D1"/>
        </w:tc>
      </w:tr>
      <w:tr w:rsidR="00D261BC" w:rsidRPr="007D5576" w14:paraId="06199C3C" w14:textId="77777777" w:rsidTr="005733D1">
        <w:trPr>
          <w:trHeight w:val="240"/>
          <w:jc w:val="center"/>
        </w:trPr>
        <w:tc>
          <w:tcPr>
            <w:tcW w:w="4876" w:type="dxa"/>
            <w:tcBorders>
              <w:top w:val="nil"/>
              <w:left w:val="nil"/>
              <w:bottom w:val="nil"/>
              <w:right w:val="nil"/>
            </w:tcBorders>
          </w:tcPr>
          <w:p w14:paraId="7544358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4C78A83" w14:textId="77777777" w:rsidR="00D261BC" w:rsidRPr="007D5576" w:rsidRDefault="00D261BC" w:rsidP="005733D1">
            <w:pPr>
              <w:pStyle w:val="AmColumnHeading"/>
            </w:pPr>
            <w:r w:rsidRPr="007D5576">
              <w:t>Pozměňovací návrh</w:t>
            </w:r>
          </w:p>
        </w:tc>
      </w:tr>
      <w:tr w:rsidR="00D261BC" w:rsidRPr="007D5576" w14:paraId="2C903B81" w14:textId="77777777" w:rsidTr="005733D1">
        <w:trPr>
          <w:jc w:val="center"/>
        </w:trPr>
        <w:tc>
          <w:tcPr>
            <w:tcW w:w="4876" w:type="dxa"/>
            <w:tcBorders>
              <w:top w:val="nil"/>
              <w:left w:val="nil"/>
              <w:bottom w:val="nil"/>
              <w:right w:val="nil"/>
            </w:tcBorders>
          </w:tcPr>
          <w:p w14:paraId="1F8B58B4"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3FD6BFFE"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 </w:t>
            </w:r>
            <w:r w:rsidRPr="007D5576">
              <w:rPr>
                <w:b/>
                <w:i/>
              </w:rPr>
              <w:t>opakuje svou předchozí výzvu Komisi, aby bezodkladně provedla posouzení dopadu, veřejnou konzultaci a analýzu rozsahu působnosti v souvislosti s dvoustrannou dohodou o investicích s tchajwanskými orgány a výsledky využila při přípravě na jednání o prohloubení dvoustranných ekonomických vazeb;</w:t>
            </w:r>
          </w:p>
        </w:tc>
      </w:tr>
    </w:tbl>
    <w:p w14:paraId="3447A19A"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3B0F4D57" w14:textId="77777777" w:rsidR="00D261BC" w:rsidRPr="007D5576" w:rsidRDefault="00D261BC" w:rsidP="00D261BC">
      <w:r w:rsidRPr="007D5576">
        <w:rPr>
          <w:rStyle w:val="HideTWBExt"/>
        </w:rPr>
        <w:t>&lt;/Amend&gt;</w:t>
      </w:r>
    </w:p>
    <w:p w14:paraId="5516C584"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796</w:t>
      </w:r>
      <w:r w:rsidRPr="007D5576">
        <w:rPr>
          <w:rStyle w:val="HideTWBExt"/>
          <w:b w:val="0"/>
          <w:szCs w:val="20"/>
          <w:lang w:eastAsia="en-GB"/>
        </w:rPr>
        <w:t>&lt;/NumAm&gt;</w:t>
      </w:r>
    </w:p>
    <w:p w14:paraId="65A43AA8" w14:textId="77777777" w:rsidR="00D261BC" w:rsidRPr="007D5576" w:rsidRDefault="00D261BC" w:rsidP="00D261BC">
      <w:pPr>
        <w:pStyle w:val="NormalBold"/>
      </w:pPr>
      <w:r w:rsidRPr="007D5576">
        <w:rPr>
          <w:rStyle w:val="HideTWBExt"/>
          <w:b w:val="0"/>
          <w:szCs w:val="20"/>
          <w:lang w:eastAsia="en-GB"/>
        </w:rPr>
        <w:t>&lt;RepeatBlock-By&gt;&lt;Members&gt;</w:t>
      </w:r>
      <w:r w:rsidRPr="007D5576">
        <w:t>Vangelis Meimarakis</w:t>
      </w:r>
      <w:r w:rsidRPr="007D5576">
        <w:rPr>
          <w:rStyle w:val="HideTWBExt"/>
          <w:b w:val="0"/>
          <w:szCs w:val="20"/>
          <w:lang w:eastAsia="en-GB"/>
        </w:rPr>
        <w:t>&lt;/Members&gt;</w:t>
      </w:r>
    </w:p>
    <w:p w14:paraId="686B39D6" w14:textId="77777777" w:rsidR="00D261BC" w:rsidRPr="007D5576" w:rsidRDefault="00D261BC" w:rsidP="00D261BC">
      <w:pPr>
        <w:pStyle w:val="NormalBold"/>
      </w:pPr>
      <w:r w:rsidRPr="007D5576">
        <w:rPr>
          <w:rStyle w:val="HideTWBExt"/>
          <w:b w:val="0"/>
          <w:szCs w:val="20"/>
          <w:lang w:eastAsia="en-GB"/>
        </w:rPr>
        <w:t>&lt;/RepeatBlock-By&gt;</w:t>
      </w:r>
    </w:p>
    <w:p w14:paraId="7496BBC7"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5AEB6DB"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E9A5FFC" w14:textId="77777777" w:rsidTr="005733D1">
        <w:trPr>
          <w:trHeight w:hRule="exact" w:val="240"/>
          <w:jc w:val="center"/>
        </w:trPr>
        <w:tc>
          <w:tcPr>
            <w:tcW w:w="9752" w:type="dxa"/>
            <w:gridSpan w:val="2"/>
            <w:tcBorders>
              <w:top w:val="nil"/>
              <w:left w:val="nil"/>
              <w:bottom w:val="nil"/>
              <w:right w:val="nil"/>
            </w:tcBorders>
          </w:tcPr>
          <w:p w14:paraId="2AA9C940" w14:textId="77777777" w:rsidR="00D261BC" w:rsidRPr="007D5576" w:rsidRDefault="00D261BC" w:rsidP="005733D1"/>
        </w:tc>
      </w:tr>
      <w:tr w:rsidR="00D261BC" w:rsidRPr="007D5576" w14:paraId="2778163C" w14:textId="77777777" w:rsidTr="005733D1">
        <w:trPr>
          <w:trHeight w:val="240"/>
          <w:jc w:val="center"/>
        </w:trPr>
        <w:tc>
          <w:tcPr>
            <w:tcW w:w="4876" w:type="dxa"/>
            <w:tcBorders>
              <w:top w:val="nil"/>
              <w:left w:val="nil"/>
              <w:bottom w:val="nil"/>
              <w:right w:val="nil"/>
            </w:tcBorders>
          </w:tcPr>
          <w:p w14:paraId="1361282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14F3A31" w14:textId="77777777" w:rsidR="00D261BC" w:rsidRPr="007D5576" w:rsidRDefault="00D261BC" w:rsidP="005733D1">
            <w:pPr>
              <w:pStyle w:val="AmColumnHeading"/>
            </w:pPr>
            <w:r w:rsidRPr="007D5576">
              <w:t>Pozměňovací návrh</w:t>
            </w:r>
          </w:p>
        </w:tc>
      </w:tr>
      <w:tr w:rsidR="00D261BC" w:rsidRPr="007D5576" w14:paraId="31E4D2EE" w14:textId="77777777" w:rsidTr="005733D1">
        <w:trPr>
          <w:jc w:val="center"/>
        </w:trPr>
        <w:tc>
          <w:tcPr>
            <w:tcW w:w="4876" w:type="dxa"/>
            <w:tcBorders>
              <w:top w:val="nil"/>
              <w:left w:val="nil"/>
              <w:bottom w:val="nil"/>
              <w:right w:val="nil"/>
            </w:tcBorders>
          </w:tcPr>
          <w:p w14:paraId="44F9CA9F"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w:t>
            </w:r>
            <w:r w:rsidRPr="007D5576">
              <w:rPr>
                <w:b/>
                <w:i/>
              </w:rPr>
              <w:t>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3DDF12E6"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w:t>
            </w:r>
          </w:p>
        </w:tc>
      </w:tr>
    </w:tbl>
    <w:p w14:paraId="327CB1FA"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4C4A287" w14:textId="77777777" w:rsidR="00D261BC" w:rsidRPr="007D5576" w:rsidRDefault="00D261BC" w:rsidP="00D261BC">
      <w:r w:rsidRPr="007D5576">
        <w:rPr>
          <w:rStyle w:val="HideTWBExt"/>
        </w:rPr>
        <w:t>&lt;/Amend&gt;</w:t>
      </w:r>
    </w:p>
    <w:p w14:paraId="369C05A9"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797</w:t>
      </w:r>
      <w:r w:rsidRPr="007D5576">
        <w:rPr>
          <w:rStyle w:val="HideTWBExt"/>
          <w:b w:val="0"/>
          <w:szCs w:val="20"/>
          <w:lang w:eastAsia="en-GB"/>
        </w:rPr>
        <w:t>&lt;/NumAm&gt;</w:t>
      </w:r>
    </w:p>
    <w:p w14:paraId="1A91FE89" w14:textId="77777777" w:rsidR="00D261BC" w:rsidRPr="007D5576" w:rsidRDefault="00D261BC" w:rsidP="00D261BC">
      <w:pPr>
        <w:pStyle w:val="NormalBold"/>
      </w:pPr>
      <w:r w:rsidRPr="007D5576">
        <w:rPr>
          <w:rStyle w:val="HideTWBExt"/>
          <w:b w:val="0"/>
          <w:szCs w:val="20"/>
          <w:lang w:eastAsia="en-GB"/>
        </w:rPr>
        <w:t>&lt;RepeatBlock-By&gt;&lt;Members&gt;</w:t>
      </w:r>
      <w:r w:rsidRPr="007D5576">
        <w:t>Jordan Bardella, Pierre-Romain Thionnet, Matthieu Valet, Roberto Vannacci</w:t>
      </w:r>
      <w:r w:rsidRPr="007D5576">
        <w:rPr>
          <w:rStyle w:val="HideTWBExt"/>
          <w:b w:val="0"/>
          <w:szCs w:val="20"/>
          <w:lang w:eastAsia="en-GB"/>
        </w:rPr>
        <w:t>&lt;/Members&gt;</w:t>
      </w:r>
    </w:p>
    <w:p w14:paraId="6DDE94F3" w14:textId="77777777" w:rsidR="00D261BC" w:rsidRPr="007D5576" w:rsidRDefault="00D261BC" w:rsidP="00D261BC">
      <w:pPr>
        <w:pStyle w:val="NormalBold"/>
      </w:pPr>
      <w:r w:rsidRPr="007D5576">
        <w:rPr>
          <w:rStyle w:val="HideTWBExt"/>
          <w:b w:val="0"/>
          <w:szCs w:val="20"/>
          <w:lang w:eastAsia="en-GB"/>
        </w:rPr>
        <w:t>&lt;/RepeatBlock-By&gt;</w:t>
      </w:r>
    </w:p>
    <w:p w14:paraId="0F051D8D"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24B53A8"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5DFD811" w14:textId="77777777" w:rsidTr="005733D1">
        <w:trPr>
          <w:trHeight w:hRule="exact" w:val="240"/>
          <w:jc w:val="center"/>
        </w:trPr>
        <w:tc>
          <w:tcPr>
            <w:tcW w:w="9752" w:type="dxa"/>
            <w:gridSpan w:val="2"/>
            <w:tcBorders>
              <w:top w:val="nil"/>
              <w:left w:val="nil"/>
              <w:bottom w:val="nil"/>
              <w:right w:val="nil"/>
            </w:tcBorders>
          </w:tcPr>
          <w:p w14:paraId="2ED53F08" w14:textId="77777777" w:rsidR="00D261BC" w:rsidRPr="007D5576" w:rsidRDefault="00D261BC" w:rsidP="005733D1"/>
        </w:tc>
      </w:tr>
      <w:tr w:rsidR="00D261BC" w:rsidRPr="007D5576" w14:paraId="23142242" w14:textId="77777777" w:rsidTr="005733D1">
        <w:trPr>
          <w:trHeight w:val="240"/>
          <w:jc w:val="center"/>
        </w:trPr>
        <w:tc>
          <w:tcPr>
            <w:tcW w:w="4876" w:type="dxa"/>
            <w:tcBorders>
              <w:top w:val="nil"/>
              <w:left w:val="nil"/>
              <w:bottom w:val="nil"/>
              <w:right w:val="nil"/>
            </w:tcBorders>
          </w:tcPr>
          <w:p w14:paraId="3770ECED"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23E1765" w14:textId="77777777" w:rsidR="00D261BC" w:rsidRPr="007D5576" w:rsidRDefault="00D261BC" w:rsidP="005733D1">
            <w:pPr>
              <w:pStyle w:val="AmColumnHeading"/>
            </w:pPr>
            <w:r w:rsidRPr="007D5576">
              <w:t>Pozměňovací návrh</w:t>
            </w:r>
          </w:p>
        </w:tc>
      </w:tr>
      <w:tr w:rsidR="00D261BC" w:rsidRPr="007D5576" w14:paraId="498CE963" w14:textId="77777777" w:rsidTr="005733D1">
        <w:trPr>
          <w:jc w:val="center"/>
        </w:trPr>
        <w:tc>
          <w:tcPr>
            <w:tcW w:w="4876" w:type="dxa"/>
            <w:tcBorders>
              <w:top w:val="nil"/>
              <w:left w:val="nil"/>
              <w:bottom w:val="nil"/>
              <w:right w:val="nil"/>
            </w:tcBorders>
          </w:tcPr>
          <w:p w14:paraId="56730A08"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w:t>
            </w:r>
            <w:r w:rsidRPr="007D5576">
              <w:rPr>
                <w:b/>
                <w:i/>
              </w:rPr>
              <w:t>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1654AD66"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w:t>
            </w:r>
          </w:p>
        </w:tc>
      </w:tr>
    </w:tbl>
    <w:p w14:paraId="3DE251C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{FR}</w:t>
      </w:r>
      <w:r w:rsidRPr="007D5576">
        <w:t>fr</w:t>
      </w:r>
      <w:r w:rsidRPr="007D5576">
        <w:rPr>
          <w:rStyle w:val="HideTWBExt"/>
        </w:rPr>
        <w:t>&lt;/Original&gt;</w:t>
      </w:r>
    </w:p>
    <w:p w14:paraId="2E6939AF" w14:textId="77777777" w:rsidR="00D261BC" w:rsidRPr="007D5576" w:rsidRDefault="00D261BC" w:rsidP="00D261BC">
      <w:r w:rsidRPr="007D5576">
        <w:rPr>
          <w:rStyle w:val="HideTWBExt"/>
        </w:rPr>
        <w:t>&lt;/Amend&gt;</w:t>
      </w:r>
    </w:p>
    <w:p w14:paraId="15D6ACFE"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798</w:t>
      </w:r>
      <w:r w:rsidRPr="007D5576">
        <w:rPr>
          <w:rStyle w:val="HideTWBExt"/>
          <w:b w:val="0"/>
          <w:szCs w:val="20"/>
          <w:lang w:eastAsia="en-GB"/>
        </w:rPr>
        <w:t>&lt;/NumAm&gt;</w:t>
      </w:r>
    </w:p>
    <w:p w14:paraId="67B74B83" w14:textId="77777777" w:rsidR="00D261BC" w:rsidRPr="007D5576" w:rsidRDefault="00D261BC" w:rsidP="00D261BC">
      <w:pPr>
        <w:pStyle w:val="NormalBold"/>
      </w:pPr>
      <w:r w:rsidRPr="007D5576">
        <w:rPr>
          <w:rStyle w:val="HideTWBExt"/>
          <w:b w:val="0"/>
          <w:szCs w:val="20"/>
          <w:lang w:eastAsia="en-GB"/>
        </w:rPr>
        <w:t>&lt;RepeatBlock-By&gt;&lt;Members&gt;</w:t>
      </w:r>
      <w:r w:rsidRPr="007D5576">
        <w:t>Miriam Lexmann</w:t>
      </w:r>
      <w:r w:rsidRPr="007D5576">
        <w:rPr>
          <w:rStyle w:val="HideTWBExt"/>
          <w:b w:val="0"/>
          <w:szCs w:val="20"/>
          <w:lang w:eastAsia="en-GB"/>
        </w:rPr>
        <w:t>&lt;/Members&gt;</w:t>
      </w:r>
    </w:p>
    <w:p w14:paraId="7DD8C61D" w14:textId="77777777" w:rsidR="00D261BC" w:rsidRPr="007D5576" w:rsidRDefault="00D261BC" w:rsidP="00D261BC">
      <w:pPr>
        <w:pStyle w:val="NormalBold"/>
      </w:pPr>
      <w:r w:rsidRPr="007D5576">
        <w:rPr>
          <w:rStyle w:val="HideTWBExt"/>
          <w:b w:val="0"/>
          <w:szCs w:val="20"/>
          <w:lang w:eastAsia="en-GB"/>
        </w:rPr>
        <w:t>&lt;/RepeatBlock-By&gt;</w:t>
      </w:r>
    </w:p>
    <w:p w14:paraId="00354B7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79CAA56"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C96E437" w14:textId="77777777" w:rsidTr="005733D1">
        <w:trPr>
          <w:trHeight w:hRule="exact" w:val="240"/>
          <w:jc w:val="center"/>
        </w:trPr>
        <w:tc>
          <w:tcPr>
            <w:tcW w:w="9752" w:type="dxa"/>
            <w:gridSpan w:val="2"/>
            <w:tcBorders>
              <w:top w:val="nil"/>
              <w:left w:val="nil"/>
              <w:bottom w:val="nil"/>
              <w:right w:val="nil"/>
            </w:tcBorders>
          </w:tcPr>
          <w:p w14:paraId="703F6F1F" w14:textId="77777777" w:rsidR="00D261BC" w:rsidRPr="007D5576" w:rsidRDefault="00D261BC" w:rsidP="005733D1"/>
        </w:tc>
      </w:tr>
      <w:tr w:rsidR="00D261BC" w:rsidRPr="007D5576" w14:paraId="2593FD9A" w14:textId="77777777" w:rsidTr="005733D1">
        <w:trPr>
          <w:trHeight w:val="240"/>
          <w:jc w:val="center"/>
        </w:trPr>
        <w:tc>
          <w:tcPr>
            <w:tcW w:w="4876" w:type="dxa"/>
            <w:tcBorders>
              <w:top w:val="nil"/>
              <w:left w:val="nil"/>
              <w:bottom w:val="nil"/>
              <w:right w:val="nil"/>
            </w:tcBorders>
          </w:tcPr>
          <w:p w14:paraId="53BDE9DF"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7C1EC53" w14:textId="77777777" w:rsidR="00D261BC" w:rsidRPr="007D5576" w:rsidRDefault="00D261BC" w:rsidP="005733D1">
            <w:pPr>
              <w:pStyle w:val="AmColumnHeading"/>
            </w:pPr>
            <w:r w:rsidRPr="007D5576">
              <w:t>Pozměňovací návrh</w:t>
            </w:r>
          </w:p>
        </w:tc>
      </w:tr>
      <w:tr w:rsidR="00D261BC" w:rsidRPr="007D5576" w14:paraId="1DB6B2DB" w14:textId="77777777" w:rsidTr="005733D1">
        <w:trPr>
          <w:jc w:val="center"/>
        </w:trPr>
        <w:tc>
          <w:tcPr>
            <w:tcW w:w="4876" w:type="dxa"/>
            <w:tcBorders>
              <w:top w:val="nil"/>
              <w:left w:val="nil"/>
              <w:bottom w:val="nil"/>
              <w:right w:val="nil"/>
            </w:tcBorders>
          </w:tcPr>
          <w:p w14:paraId="3974C16E"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w:t>
            </w:r>
            <w:r w:rsidRPr="007D5576">
              <w:rPr>
                <w:b/>
                <w:i/>
              </w:rPr>
              <w:t>Komisi</w:t>
            </w:r>
            <w:r w:rsidRPr="007D5576">
              <w:t xml:space="preserve"> a členské státy, aby podporovaly smysluplné zapojení Tchaj-wanu do příslušných mezinárodních </w:t>
            </w:r>
            <w:r w:rsidRPr="007D5576">
              <w:rPr>
                <w:b/>
                <w:i/>
              </w:rPr>
              <w:t>organizací</w:t>
            </w:r>
            <w:r w:rsidRPr="007D5576">
              <w:t>;</w:t>
            </w:r>
          </w:p>
        </w:tc>
        <w:tc>
          <w:tcPr>
            <w:tcW w:w="4876" w:type="dxa"/>
            <w:tcBorders>
              <w:top w:val="nil"/>
              <w:left w:val="nil"/>
              <w:bottom w:val="nil"/>
              <w:right w:val="nil"/>
            </w:tcBorders>
          </w:tcPr>
          <w:p w14:paraId="4F2D738C" w14:textId="77777777" w:rsidR="00D261BC" w:rsidRPr="007D5576" w:rsidRDefault="00D261BC" w:rsidP="005733D1">
            <w:pPr>
              <w:pStyle w:val="Normal6a"/>
            </w:pPr>
            <w:r w:rsidRPr="007D5576">
              <w:t>30.</w:t>
            </w:r>
            <w:r w:rsidRPr="007D5576">
              <w:tab/>
              <w:t xml:space="preserve">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w:t>
            </w:r>
            <w:r w:rsidRPr="007D5576">
              <w:rPr>
                <w:b/>
                <w:i/>
              </w:rPr>
              <w:t>EU</w:t>
            </w:r>
            <w:r w:rsidRPr="007D5576">
              <w:t xml:space="preserve"> a</w:t>
            </w:r>
            <w:r w:rsidRPr="007D5576">
              <w:rPr>
                <w:b/>
                <w:i/>
              </w:rPr>
              <w:t xml:space="preserve"> její</w:t>
            </w:r>
            <w:r w:rsidRPr="007D5576">
              <w:t xml:space="preserve"> členské státy, aby podporovaly smysluplné zapojení Tchaj-wanu do příslušných mezinárodních </w:t>
            </w:r>
            <w:r w:rsidRPr="007D5576">
              <w:rPr>
                <w:b/>
                <w:i/>
              </w:rPr>
              <w:t>organizacích, jako je WHO, ICAO, Interpol a UNFCCC;</w:t>
            </w:r>
            <w:r w:rsidRPr="007D5576">
              <w:t xml:space="preserve"> </w:t>
            </w:r>
            <w:r w:rsidRPr="007D5576">
              <w:rPr>
                <w:b/>
                <w:i/>
              </w:rPr>
              <w:t>dále žádá sekretariát OSN, aby tchajwanským státním příslušníkům a novinářům umožnil přístup do prostor OSN za účelem návštěv, účasti na schůzích a novinářské činnosti;</w:t>
            </w:r>
          </w:p>
        </w:tc>
      </w:tr>
    </w:tbl>
    <w:p w14:paraId="04F82BB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3FB2C3A2" w14:textId="77777777" w:rsidR="00D261BC" w:rsidRPr="007D5576" w:rsidRDefault="00D261BC" w:rsidP="00D261BC">
      <w:r w:rsidRPr="007D5576">
        <w:rPr>
          <w:rStyle w:val="HideTWBExt"/>
        </w:rPr>
        <w:t>&lt;/Amend&gt;</w:t>
      </w:r>
    </w:p>
    <w:p w14:paraId="4807ECC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799</w:t>
      </w:r>
      <w:r w:rsidRPr="007D5576">
        <w:rPr>
          <w:rStyle w:val="HideTWBExt"/>
          <w:b w:val="0"/>
          <w:szCs w:val="20"/>
          <w:lang w:eastAsia="en-GB"/>
        </w:rPr>
        <w:t>&lt;/NumAm&gt;</w:t>
      </w:r>
    </w:p>
    <w:p w14:paraId="731265DA" w14:textId="77777777" w:rsidR="00D261BC" w:rsidRPr="007D5576" w:rsidRDefault="00D261BC" w:rsidP="00D261BC">
      <w:pPr>
        <w:pStyle w:val="NormalBold"/>
      </w:pPr>
      <w:r w:rsidRPr="007D5576">
        <w:rPr>
          <w:rStyle w:val="HideTWBExt"/>
          <w:b w:val="0"/>
          <w:szCs w:val="20"/>
          <w:lang w:eastAsia="en-GB"/>
        </w:rPr>
        <w:t>&lt;RepeatBlock-By&gt;&lt;Members&gt;</w:t>
      </w:r>
      <w:r w:rsidRPr="007D5576">
        <w:t>Hans Neuhoff</w:t>
      </w:r>
      <w:r w:rsidRPr="007D5576">
        <w:rPr>
          <w:rStyle w:val="HideTWBExt"/>
          <w:b w:val="0"/>
          <w:szCs w:val="20"/>
          <w:lang w:eastAsia="en-GB"/>
        </w:rPr>
        <w:t>&lt;/Members&gt;</w:t>
      </w:r>
    </w:p>
    <w:p w14:paraId="23DA4FD0" w14:textId="77777777" w:rsidR="00D261BC" w:rsidRPr="007D5576" w:rsidRDefault="00D261BC" w:rsidP="00D261BC">
      <w:pPr>
        <w:pStyle w:val="NormalBold"/>
      </w:pPr>
      <w:r w:rsidRPr="007D5576">
        <w:rPr>
          <w:rStyle w:val="HideTWBExt"/>
          <w:b w:val="0"/>
          <w:szCs w:val="20"/>
          <w:lang w:eastAsia="en-GB"/>
        </w:rPr>
        <w:t>&lt;/RepeatBlock-By&gt;</w:t>
      </w:r>
    </w:p>
    <w:p w14:paraId="09349C8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265C933"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A45C22F" w14:textId="77777777" w:rsidTr="005733D1">
        <w:trPr>
          <w:trHeight w:hRule="exact" w:val="240"/>
          <w:jc w:val="center"/>
        </w:trPr>
        <w:tc>
          <w:tcPr>
            <w:tcW w:w="9752" w:type="dxa"/>
            <w:gridSpan w:val="2"/>
            <w:tcBorders>
              <w:top w:val="nil"/>
              <w:left w:val="nil"/>
              <w:bottom w:val="nil"/>
              <w:right w:val="nil"/>
            </w:tcBorders>
          </w:tcPr>
          <w:p w14:paraId="55E4816B" w14:textId="77777777" w:rsidR="00D261BC" w:rsidRPr="007D5576" w:rsidRDefault="00D261BC" w:rsidP="005733D1"/>
        </w:tc>
      </w:tr>
      <w:tr w:rsidR="00D261BC" w:rsidRPr="007D5576" w14:paraId="6F2880D8" w14:textId="77777777" w:rsidTr="005733D1">
        <w:trPr>
          <w:trHeight w:val="240"/>
          <w:jc w:val="center"/>
        </w:trPr>
        <w:tc>
          <w:tcPr>
            <w:tcW w:w="4876" w:type="dxa"/>
            <w:tcBorders>
              <w:top w:val="nil"/>
              <w:left w:val="nil"/>
              <w:bottom w:val="nil"/>
              <w:right w:val="nil"/>
            </w:tcBorders>
          </w:tcPr>
          <w:p w14:paraId="21375686"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2FF172A" w14:textId="77777777" w:rsidR="00D261BC" w:rsidRPr="007D5576" w:rsidRDefault="00D261BC" w:rsidP="005733D1">
            <w:pPr>
              <w:pStyle w:val="AmColumnHeading"/>
            </w:pPr>
            <w:r w:rsidRPr="007D5576">
              <w:t>Pozměňovací návrh</w:t>
            </w:r>
          </w:p>
        </w:tc>
      </w:tr>
      <w:tr w:rsidR="00D261BC" w:rsidRPr="007D5576" w14:paraId="07A16632" w14:textId="77777777" w:rsidTr="005733D1">
        <w:trPr>
          <w:jc w:val="center"/>
        </w:trPr>
        <w:tc>
          <w:tcPr>
            <w:tcW w:w="4876" w:type="dxa"/>
            <w:tcBorders>
              <w:top w:val="nil"/>
              <w:left w:val="nil"/>
              <w:bottom w:val="nil"/>
              <w:right w:val="nil"/>
            </w:tcBorders>
          </w:tcPr>
          <w:p w14:paraId="7FE3CF75" w14:textId="77777777" w:rsidR="00D261BC" w:rsidRPr="007D5576" w:rsidRDefault="00D261BC" w:rsidP="005733D1">
            <w:pPr>
              <w:pStyle w:val="Normal6a"/>
            </w:pPr>
            <w:r w:rsidRPr="007D5576">
              <w:t>30.</w:t>
            </w:r>
            <w:r w:rsidRPr="007D5576">
              <w:tab/>
              <w:t xml:space="preserve">opakuje, že Tchaj-wan je klíčovým partnerem EU </w:t>
            </w:r>
            <w:r w:rsidRPr="007D5576">
              <w:rPr>
                <w:b/>
                <w:i/>
              </w:rPr>
              <w:t xml:space="preserve">a demokratickým spojencem </w:t>
            </w:r>
            <w:r w:rsidRPr="007D5576">
              <w:t>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w:t>
            </w:r>
            <w:r w:rsidRPr="007D5576">
              <w:rPr>
                <w:b/>
                <w:i/>
              </w:rPr>
              <w:t>;</w:t>
            </w:r>
            <w:r w:rsidRPr="007D5576">
              <w:t xml:space="preserve"> </w:t>
            </w:r>
            <w:r w:rsidRPr="007D5576">
              <w:rPr>
                <w:b/>
                <w:i/>
              </w:rPr>
              <w:t>zdůrazňuje, že územní nároky Číny nemají oporu v mezinárodním právu; odsuzuje navíc fakt, že Čína blokuje zapojení Tchaj-wanu do mnohostranných organizací;</w:t>
            </w:r>
            <w:r w:rsidRPr="007D5576">
              <w:t xml:space="preserve"> vyzývá Komisi a členské státy, aby podporovaly smysluplné zapojení Tchaj-wanu do příslušných mezinárodních organizací;</w:t>
            </w:r>
          </w:p>
        </w:tc>
        <w:tc>
          <w:tcPr>
            <w:tcW w:w="4876" w:type="dxa"/>
            <w:tcBorders>
              <w:top w:val="nil"/>
              <w:left w:val="nil"/>
              <w:bottom w:val="nil"/>
              <w:right w:val="nil"/>
            </w:tcBorders>
          </w:tcPr>
          <w:p w14:paraId="619AB868" w14:textId="77777777" w:rsidR="00D261BC" w:rsidRPr="007D5576" w:rsidRDefault="00D261BC" w:rsidP="005733D1">
            <w:pPr>
              <w:pStyle w:val="Normal6a"/>
            </w:pPr>
            <w:r w:rsidRPr="007D5576">
              <w:t>30.</w:t>
            </w:r>
            <w:r w:rsidRPr="007D5576">
              <w:tab/>
              <w:t>opakuje, že Tchaj-wan je klíčovým partnerem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vyzývá Komisi a členské státy, aby podporovaly smysluplné zapojení Tchaj-wanu do příslušných mezinárodních organizací;</w:t>
            </w:r>
          </w:p>
        </w:tc>
      </w:tr>
    </w:tbl>
    <w:p w14:paraId="55DA3BAB"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{DE}</w:t>
      </w:r>
      <w:r w:rsidRPr="007D5576">
        <w:t>de</w:t>
      </w:r>
      <w:r w:rsidRPr="007D5576">
        <w:rPr>
          <w:rStyle w:val="HideTWBExt"/>
        </w:rPr>
        <w:t>&lt;/Original&gt;</w:t>
      </w:r>
    </w:p>
    <w:p w14:paraId="302FEF1B" w14:textId="77777777" w:rsidR="00D261BC" w:rsidRPr="007D5576" w:rsidRDefault="00D261BC" w:rsidP="00D261BC">
      <w:r w:rsidRPr="007D5576">
        <w:rPr>
          <w:rStyle w:val="HideTWBExt"/>
        </w:rPr>
        <w:t>&lt;/Amend&gt;</w:t>
      </w:r>
    </w:p>
    <w:p w14:paraId="39F4AC6F"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800</w:t>
      </w:r>
      <w:r w:rsidRPr="007D5576">
        <w:rPr>
          <w:rStyle w:val="HideTWBExt"/>
          <w:b w:val="0"/>
          <w:szCs w:val="20"/>
          <w:lang w:eastAsia="en-GB"/>
        </w:rPr>
        <w:t>&lt;/NumAm&gt;</w:t>
      </w:r>
    </w:p>
    <w:p w14:paraId="7A87FF0E" w14:textId="77777777" w:rsidR="00D261BC" w:rsidRPr="007D5576" w:rsidRDefault="00D261BC" w:rsidP="00D261BC">
      <w:pPr>
        <w:pStyle w:val="NormalBold"/>
      </w:pPr>
      <w:r w:rsidRPr="007D5576">
        <w:rPr>
          <w:rStyle w:val="HideTWBExt"/>
          <w:b w:val="0"/>
          <w:szCs w:val="20"/>
          <w:lang w:eastAsia="en-GB"/>
        </w:rPr>
        <w:t>&lt;RepeatBlock-By&gt;&lt;Members&gt;</w:t>
      </w:r>
      <w:r w:rsidRPr="007D5576">
        <w:t>Hannah Neumann</w:t>
      </w:r>
      <w:r w:rsidRPr="007D5576">
        <w:rPr>
          <w:rStyle w:val="HideTWBExt"/>
          <w:b w:val="0"/>
          <w:szCs w:val="20"/>
          <w:lang w:eastAsia="en-GB"/>
        </w:rPr>
        <w:t>&lt;/Members&gt;</w:t>
      </w:r>
    </w:p>
    <w:p w14:paraId="4E50A908" w14:textId="77777777" w:rsidR="00D261BC" w:rsidRPr="007D5576" w:rsidRDefault="00D261BC" w:rsidP="00D261BC">
      <w:r w:rsidRPr="007D5576">
        <w:rPr>
          <w:rStyle w:val="HideTWBExt"/>
        </w:rPr>
        <w:t>&lt;AuNomDe&gt;</w:t>
      </w:r>
      <w:r w:rsidRPr="007D5576">
        <w:rPr>
          <w:rStyle w:val="HideTWBInt"/>
        </w:rPr>
        <w:t>{Greens/EFA}</w:t>
      </w:r>
      <w:r w:rsidRPr="007D5576">
        <w:t>za skupinu Verts/ALE</w:t>
      </w:r>
      <w:r w:rsidRPr="007D5576">
        <w:rPr>
          <w:rStyle w:val="HideTWBExt"/>
        </w:rPr>
        <w:t>&lt;/AuNomDe&gt;</w:t>
      </w:r>
    </w:p>
    <w:p w14:paraId="077175F2" w14:textId="77777777" w:rsidR="00D261BC" w:rsidRPr="007D5576" w:rsidRDefault="00D261BC" w:rsidP="00D261BC">
      <w:pPr>
        <w:pStyle w:val="NormalBold"/>
      </w:pPr>
      <w:r w:rsidRPr="007D5576">
        <w:rPr>
          <w:rStyle w:val="HideTWBExt"/>
          <w:b w:val="0"/>
          <w:szCs w:val="20"/>
          <w:lang w:eastAsia="en-GB"/>
        </w:rPr>
        <w:t>&lt;/RepeatBlock-By&gt;</w:t>
      </w:r>
    </w:p>
    <w:p w14:paraId="26C676D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6C908B8"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B45214B" w14:textId="77777777" w:rsidTr="005733D1">
        <w:trPr>
          <w:trHeight w:hRule="exact" w:val="240"/>
          <w:jc w:val="center"/>
        </w:trPr>
        <w:tc>
          <w:tcPr>
            <w:tcW w:w="9752" w:type="dxa"/>
            <w:gridSpan w:val="2"/>
            <w:tcBorders>
              <w:top w:val="nil"/>
              <w:left w:val="nil"/>
              <w:bottom w:val="nil"/>
              <w:right w:val="nil"/>
            </w:tcBorders>
          </w:tcPr>
          <w:p w14:paraId="096037B0" w14:textId="77777777" w:rsidR="00D261BC" w:rsidRPr="007D5576" w:rsidRDefault="00D261BC" w:rsidP="005733D1"/>
        </w:tc>
      </w:tr>
      <w:tr w:rsidR="00D261BC" w:rsidRPr="007D5576" w14:paraId="5A4646C4" w14:textId="77777777" w:rsidTr="005733D1">
        <w:trPr>
          <w:trHeight w:val="240"/>
          <w:jc w:val="center"/>
        </w:trPr>
        <w:tc>
          <w:tcPr>
            <w:tcW w:w="4876" w:type="dxa"/>
            <w:tcBorders>
              <w:top w:val="nil"/>
              <w:left w:val="nil"/>
              <w:bottom w:val="nil"/>
              <w:right w:val="nil"/>
            </w:tcBorders>
          </w:tcPr>
          <w:p w14:paraId="361B299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B175C8C" w14:textId="77777777" w:rsidR="00D261BC" w:rsidRPr="007D5576" w:rsidRDefault="00D261BC" w:rsidP="005733D1">
            <w:pPr>
              <w:pStyle w:val="AmColumnHeading"/>
            </w:pPr>
            <w:r w:rsidRPr="007D5576">
              <w:t>Pozměňovací návrh</w:t>
            </w:r>
          </w:p>
        </w:tc>
      </w:tr>
      <w:tr w:rsidR="00D261BC" w:rsidRPr="007D5576" w14:paraId="3EC6B785" w14:textId="77777777" w:rsidTr="005733D1">
        <w:trPr>
          <w:jc w:val="center"/>
        </w:trPr>
        <w:tc>
          <w:tcPr>
            <w:tcW w:w="4876" w:type="dxa"/>
            <w:tcBorders>
              <w:top w:val="nil"/>
              <w:left w:val="nil"/>
              <w:bottom w:val="nil"/>
              <w:right w:val="nil"/>
            </w:tcBorders>
          </w:tcPr>
          <w:p w14:paraId="5515BA39"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3D960190"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w:t>
            </w:r>
            <w:r w:rsidRPr="007D5576">
              <w:rPr>
                <w:b/>
                <w:i/>
              </w:rPr>
              <w:t xml:space="preserve"> zdůrazňuje, že ochrana míru, stability a svobody plavby v indicko-tichomořském regionu má nadále prvořadý význam pro zájmy EU a jejích členských států;</w:t>
            </w:r>
            <w:r w:rsidRPr="007D5576">
              <w:t xml:space="preserve">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r>
    </w:tbl>
    <w:p w14:paraId="687B4AB9"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CEE7A24" w14:textId="77777777" w:rsidR="00D261BC" w:rsidRPr="007D5576" w:rsidRDefault="00D261BC" w:rsidP="00D261BC">
      <w:r w:rsidRPr="007D5576">
        <w:rPr>
          <w:rStyle w:val="HideTWBExt"/>
        </w:rPr>
        <w:t>&lt;/Amend&gt;</w:t>
      </w:r>
    </w:p>
    <w:p w14:paraId="43D0963D"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801</w:t>
      </w:r>
      <w:r w:rsidRPr="007D5576">
        <w:rPr>
          <w:rStyle w:val="HideTWBExt"/>
          <w:b w:val="0"/>
          <w:szCs w:val="20"/>
          <w:lang w:eastAsia="en-GB"/>
        </w:rPr>
        <w:t>&lt;/NumAm&gt;</w:t>
      </w:r>
    </w:p>
    <w:p w14:paraId="34206FDD" w14:textId="77777777" w:rsidR="00D261BC" w:rsidRPr="007D5576" w:rsidRDefault="00D261BC" w:rsidP="00D261BC">
      <w:pPr>
        <w:pStyle w:val="NormalBold"/>
      </w:pPr>
      <w:r w:rsidRPr="007D5576">
        <w:rPr>
          <w:rStyle w:val="HideTWBExt"/>
          <w:b w:val="0"/>
          <w:szCs w:val="20"/>
          <w:lang w:eastAsia="en-GB"/>
        </w:rPr>
        <w:t>&lt;RepeatBlock-By&gt;&lt;Members&gt;</w:t>
      </w:r>
      <w:r w:rsidRPr="007D5576">
        <w:t>Hermann Tertsch, Jorge Martín Frías</w:t>
      </w:r>
      <w:r w:rsidRPr="007D5576">
        <w:rPr>
          <w:rStyle w:val="HideTWBExt"/>
          <w:b w:val="0"/>
          <w:szCs w:val="20"/>
          <w:lang w:eastAsia="en-GB"/>
        </w:rPr>
        <w:t>&lt;/Members&gt;</w:t>
      </w:r>
    </w:p>
    <w:p w14:paraId="5B70329F" w14:textId="77777777" w:rsidR="00D261BC" w:rsidRPr="007D5576" w:rsidRDefault="00D261BC" w:rsidP="00D261BC">
      <w:pPr>
        <w:pStyle w:val="NormalBold"/>
      </w:pPr>
      <w:r w:rsidRPr="007D5576">
        <w:rPr>
          <w:rStyle w:val="HideTWBExt"/>
          <w:b w:val="0"/>
          <w:szCs w:val="20"/>
          <w:lang w:eastAsia="en-GB"/>
        </w:rPr>
        <w:t>&lt;/RepeatBlock-By&gt;</w:t>
      </w:r>
    </w:p>
    <w:p w14:paraId="7A52E695"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964E6C0" w14:textId="77777777" w:rsidR="00D261BC" w:rsidRPr="007D5576" w:rsidRDefault="00D261BC" w:rsidP="00D261BC">
      <w:pPr>
        <w:pStyle w:val="NormalBold"/>
      </w:pPr>
      <w:r w:rsidRPr="007D5576">
        <w:rPr>
          <w:rStyle w:val="HideTWBExt"/>
          <w:b w:val="0"/>
          <w:szCs w:val="20"/>
          <w:lang w:eastAsia="en-GB"/>
        </w:rPr>
        <w:t>&lt;Article&gt;</w:t>
      </w:r>
      <w:r w:rsidRPr="007D5576">
        <w:t>Bod 30</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1CE29E6" w14:textId="77777777" w:rsidTr="005733D1">
        <w:trPr>
          <w:trHeight w:hRule="exact" w:val="240"/>
          <w:jc w:val="center"/>
        </w:trPr>
        <w:tc>
          <w:tcPr>
            <w:tcW w:w="9752" w:type="dxa"/>
            <w:gridSpan w:val="2"/>
            <w:tcBorders>
              <w:top w:val="nil"/>
              <w:left w:val="nil"/>
              <w:bottom w:val="nil"/>
              <w:right w:val="nil"/>
            </w:tcBorders>
          </w:tcPr>
          <w:p w14:paraId="0EF54113" w14:textId="77777777" w:rsidR="00D261BC" w:rsidRPr="007D5576" w:rsidRDefault="00D261BC" w:rsidP="005733D1"/>
        </w:tc>
      </w:tr>
      <w:tr w:rsidR="00D261BC" w:rsidRPr="007D5576" w14:paraId="5D93E3C9" w14:textId="77777777" w:rsidTr="005733D1">
        <w:trPr>
          <w:trHeight w:val="240"/>
          <w:jc w:val="center"/>
        </w:trPr>
        <w:tc>
          <w:tcPr>
            <w:tcW w:w="4876" w:type="dxa"/>
            <w:tcBorders>
              <w:top w:val="nil"/>
              <w:left w:val="nil"/>
              <w:bottom w:val="nil"/>
              <w:right w:val="nil"/>
            </w:tcBorders>
          </w:tcPr>
          <w:p w14:paraId="0D2A5F02"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2D8B8C58" w14:textId="77777777" w:rsidR="00D261BC" w:rsidRPr="007D5576" w:rsidRDefault="00D261BC" w:rsidP="005733D1">
            <w:pPr>
              <w:pStyle w:val="AmColumnHeading"/>
            </w:pPr>
            <w:r w:rsidRPr="007D5576">
              <w:t>Pozměňovací návrh</w:t>
            </w:r>
          </w:p>
        </w:tc>
      </w:tr>
      <w:tr w:rsidR="00D261BC" w:rsidRPr="007D5576" w14:paraId="7A2AFB2A" w14:textId="77777777" w:rsidTr="005733D1">
        <w:trPr>
          <w:jc w:val="center"/>
        </w:trPr>
        <w:tc>
          <w:tcPr>
            <w:tcW w:w="4876" w:type="dxa"/>
            <w:tcBorders>
              <w:top w:val="nil"/>
              <w:left w:val="nil"/>
              <w:bottom w:val="nil"/>
              <w:right w:val="nil"/>
            </w:tcBorders>
          </w:tcPr>
          <w:p w14:paraId="0D966B5E"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 odsuzuje navíc fakt, že Čína blokuje zapojení Tchaj-wanu do mnohostranných organizací; vyzývá Komisi a členské státy, aby podporovaly smysluplné zapojení Tchaj-wanu do příslušných mezinárodních organizací;</w:t>
            </w:r>
          </w:p>
        </w:tc>
        <w:tc>
          <w:tcPr>
            <w:tcW w:w="4876" w:type="dxa"/>
            <w:tcBorders>
              <w:top w:val="nil"/>
              <w:left w:val="nil"/>
              <w:bottom w:val="nil"/>
              <w:right w:val="nil"/>
            </w:tcBorders>
          </w:tcPr>
          <w:p w14:paraId="5EA1A45A" w14:textId="77777777" w:rsidR="00D261BC" w:rsidRPr="007D5576" w:rsidRDefault="00D261BC" w:rsidP="005733D1">
            <w:pPr>
              <w:pStyle w:val="Normal6a"/>
            </w:pPr>
            <w:r w:rsidRPr="007D5576">
              <w:t>30.</w:t>
            </w:r>
            <w:r w:rsidRPr="007D5576">
              <w:tab/>
              <w:t>opakuje, že Tchaj-wan je klíčovým partnerem EU a demokratickým spojencem v indicko-tichomořském regionu; uznává, že Tchaj-wan hraje významnou roli v zajišťování globálních dodavatelských řetězců, zejména v odvětví špičkových technologií, a naléhavě vyzývá EU a její členské státy, aby s Tchaj-wanem navázaly užší spolupráci; vyzývá EU a její členské státy, aby daly prostřednictvím jasných a konzistentních signálů najevo, že jakýkoli pokus jednostranně změnit status quo v Tchajwanském průlivu, zejména prostřednictvím síly nebo nátlaku, nelze akceptovat a že takový pokus přijde velmi draho; zdůrazňuje, že územní nároky Číny nemají oporu v mezinárodním právu</w:t>
            </w:r>
            <w:r w:rsidRPr="007D5576">
              <w:rPr>
                <w:b/>
                <w:i/>
              </w:rPr>
              <w:t>, a proto odsuzuje skutečnost, že Čína soustavně nesprávně interpretuje rezoluci OSN 2758</w:t>
            </w:r>
            <w:r w:rsidRPr="007D5576">
              <w:t>; odsuzuje navíc fakt, že Čína blokuje zapojení Tchaj-wanu do mnohostranných organizací; vyzývá Komisi a členské státy, aby podporovaly smysluplné zapojení Tchaj-wanu do příslušných mezinárodních organizací;</w:t>
            </w:r>
          </w:p>
        </w:tc>
      </w:tr>
    </w:tbl>
    <w:p w14:paraId="5DF27EBB"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3AF4AB2B" w14:textId="77777777" w:rsidR="00D261BC" w:rsidRPr="007D5576" w:rsidRDefault="00D261BC" w:rsidP="00D261BC">
      <w:r w:rsidRPr="007D5576">
        <w:rPr>
          <w:rStyle w:val="HideTWBExt"/>
        </w:rPr>
        <w:t>&lt;/Amend&gt;</w:t>
      </w:r>
    </w:p>
    <w:p w14:paraId="5757654A"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802</w:t>
      </w:r>
      <w:r w:rsidRPr="007D5576">
        <w:rPr>
          <w:rStyle w:val="HideTWBExt"/>
          <w:b w:val="0"/>
          <w:szCs w:val="20"/>
          <w:lang w:eastAsia="en-GB"/>
        </w:rPr>
        <w:t>&lt;/NumAm&gt;</w:t>
      </w:r>
    </w:p>
    <w:p w14:paraId="4ED5AB76" w14:textId="77777777" w:rsidR="00D261BC" w:rsidRPr="007D5576" w:rsidRDefault="00D261BC" w:rsidP="00D261BC">
      <w:pPr>
        <w:pStyle w:val="NormalBold"/>
      </w:pPr>
      <w:r w:rsidRPr="007D5576">
        <w:rPr>
          <w:rStyle w:val="HideTWBExt"/>
          <w:b w:val="0"/>
          <w:szCs w:val="20"/>
          <w:lang w:eastAsia="en-GB"/>
        </w:rPr>
        <w:t>&lt;RepeatBlock-By&gt;&lt;Members&gt;</w:t>
      </w:r>
      <w:r w:rsidRPr="007D5576">
        <w:t>Petras Auštrevičius, Dan Barna, Urmas Paet, Lucia Yar, Marie-Agnes Strack-Zimmermann</w:t>
      </w:r>
      <w:r w:rsidRPr="007D5576">
        <w:rPr>
          <w:rStyle w:val="HideTWBExt"/>
          <w:b w:val="0"/>
          <w:szCs w:val="20"/>
          <w:lang w:eastAsia="en-GB"/>
        </w:rPr>
        <w:t>&lt;/Members&gt;</w:t>
      </w:r>
    </w:p>
    <w:p w14:paraId="761FB710" w14:textId="77777777" w:rsidR="00D261BC" w:rsidRPr="007D5576" w:rsidRDefault="00D261BC" w:rsidP="00D261BC">
      <w:pPr>
        <w:pStyle w:val="NormalBold"/>
      </w:pPr>
      <w:r w:rsidRPr="007D5576">
        <w:rPr>
          <w:rStyle w:val="HideTWBExt"/>
          <w:b w:val="0"/>
          <w:szCs w:val="20"/>
          <w:lang w:eastAsia="en-GB"/>
        </w:rPr>
        <w:t>&lt;/RepeatBlock-By&gt;</w:t>
      </w:r>
    </w:p>
    <w:p w14:paraId="39BEE1EA"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AEDA6A5" w14:textId="77777777" w:rsidR="00D261BC" w:rsidRPr="007D5576" w:rsidRDefault="00D261BC" w:rsidP="00D261BC">
      <w:pPr>
        <w:pStyle w:val="NormalBold"/>
      </w:pPr>
      <w:r w:rsidRPr="007D5576">
        <w:rPr>
          <w:rStyle w:val="HideTWBExt"/>
          <w:b w:val="0"/>
          <w:szCs w:val="20"/>
          <w:lang w:eastAsia="en-GB"/>
        </w:rPr>
        <w:t>&lt;Article&gt;</w:t>
      </w:r>
      <w:r w:rsidRPr="007D5576">
        <w:t>Bod 30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52D8ED27" w14:textId="77777777" w:rsidTr="005733D1">
        <w:trPr>
          <w:trHeight w:hRule="exact" w:val="240"/>
          <w:jc w:val="center"/>
        </w:trPr>
        <w:tc>
          <w:tcPr>
            <w:tcW w:w="9752" w:type="dxa"/>
            <w:gridSpan w:val="2"/>
            <w:tcBorders>
              <w:top w:val="nil"/>
              <w:left w:val="nil"/>
              <w:bottom w:val="nil"/>
              <w:right w:val="nil"/>
            </w:tcBorders>
          </w:tcPr>
          <w:p w14:paraId="3A1F0393" w14:textId="77777777" w:rsidR="00D261BC" w:rsidRPr="007D5576" w:rsidRDefault="00D261BC" w:rsidP="005733D1"/>
        </w:tc>
      </w:tr>
      <w:tr w:rsidR="00D261BC" w:rsidRPr="007D5576" w14:paraId="115626CE" w14:textId="77777777" w:rsidTr="005733D1">
        <w:trPr>
          <w:trHeight w:val="240"/>
          <w:jc w:val="center"/>
        </w:trPr>
        <w:tc>
          <w:tcPr>
            <w:tcW w:w="4876" w:type="dxa"/>
            <w:tcBorders>
              <w:top w:val="nil"/>
              <w:left w:val="nil"/>
              <w:bottom w:val="nil"/>
              <w:right w:val="nil"/>
            </w:tcBorders>
          </w:tcPr>
          <w:p w14:paraId="670EC755"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D0203BC" w14:textId="77777777" w:rsidR="00D261BC" w:rsidRPr="007D5576" w:rsidRDefault="00D261BC" w:rsidP="005733D1">
            <w:pPr>
              <w:pStyle w:val="AmColumnHeading"/>
            </w:pPr>
            <w:r w:rsidRPr="007D5576">
              <w:t>Pozměňovací návrh</w:t>
            </w:r>
          </w:p>
        </w:tc>
      </w:tr>
      <w:tr w:rsidR="00D261BC" w:rsidRPr="007D5576" w14:paraId="44EC8F71" w14:textId="77777777" w:rsidTr="005733D1">
        <w:trPr>
          <w:jc w:val="center"/>
        </w:trPr>
        <w:tc>
          <w:tcPr>
            <w:tcW w:w="4876" w:type="dxa"/>
            <w:tcBorders>
              <w:top w:val="nil"/>
              <w:left w:val="nil"/>
              <w:bottom w:val="nil"/>
              <w:right w:val="nil"/>
            </w:tcBorders>
          </w:tcPr>
          <w:p w14:paraId="311B68B4" w14:textId="77777777" w:rsidR="00D261BC" w:rsidRPr="007D5576" w:rsidRDefault="00D261BC" w:rsidP="005733D1">
            <w:pPr>
              <w:pStyle w:val="Normal6a"/>
            </w:pPr>
          </w:p>
        </w:tc>
        <w:tc>
          <w:tcPr>
            <w:tcW w:w="4876" w:type="dxa"/>
            <w:tcBorders>
              <w:top w:val="nil"/>
              <w:left w:val="nil"/>
              <w:bottom w:val="nil"/>
              <w:right w:val="nil"/>
            </w:tcBorders>
          </w:tcPr>
          <w:p w14:paraId="038CA041" w14:textId="77777777" w:rsidR="00D261BC" w:rsidRPr="007D5576" w:rsidRDefault="00D261BC" w:rsidP="005733D1">
            <w:pPr>
              <w:pStyle w:val="Normal6a"/>
            </w:pPr>
            <w:r w:rsidRPr="007D5576">
              <w:rPr>
                <w:b/>
                <w:i/>
              </w:rPr>
              <w:t>30a.</w:t>
            </w:r>
            <w:r w:rsidRPr="007D5576">
              <w:tab/>
            </w:r>
            <w:r w:rsidRPr="007D5576">
              <w:rPr>
                <w:b/>
                <w:i/>
              </w:rPr>
              <w:t>vyjadřuje znepokojení nad rostoucím počtem členů skupiny BRICS, která v současné době zahrnuje 45 % světové populace a vystupuje jako alternativa k zemím Severní Ameriky a Evropy; zdůrazňuje, že tato spolupráce poskytuje Rusku prostředky k překonání sankcí uložených po jeho invazi na Ukrajinu a umožňuje Číně dále rozšířit svůj vliv prostřednictvím modu operandi v podobě financování infrastrukturních projektů;</w:t>
            </w:r>
          </w:p>
        </w:tc>
      </w:tr>
    </w:tbl>
    <w:p w14:paraId="4247B3D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3CC5956" w14:textId="77777777" w:rsidR="00D261BC" w:rsidRPr="007D5576" w:rsidRDefault="00D261BC" w:rsidP="00D261BC">
      <w:r w:rsidRPr="007D5576">
        <w:rPr>
          <w:rStyle w:val="HideTWBExt"/>
        </w:rPr>
        <w:t>&lt;/Amend&gt;</w:t>
      </w:r>
    </w:p>
    <w:p w14:paraId="618C2496"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803</w:t>
      </w:r>
      <w:r w:rsidRPr="007D5576">
        <w:rPr>
          <w:rStyle w:val="HideTWBExt"/>
          <w:b w:val="0"/>
          <w:szCs w:val="20"/>
          <w:lang w:eastAsia="en-GB"/>
        </w:rPr>
        <w:t>&lt;/NumAm&gt;</w:t>
      </w:r>
    </w:p>
    <w:p w14:paraId="5864815B" w14:textId="77777777" w:rsidR="00D261BC" w:rsidRPr="007D5576" w:rsidRDefault="00D261BC" w:rsidP="00D261BC">
      <w:pPr>
        <w:pStyle w:val="NormalBold"/>
      </w:pPr>
      <w:r w:rsidRPr="007D5576">
        <w:rPr>
          <w:rStyle w:val="HideTWBExt"/>
          <w:b w:val="0"/>
          <w:szCs w:val="20"/>
          <w:lang w:eastAsia="en-GB"/>
        </w:rPr>
        <w:t>&lt;RepeatBlock-By&gt;&lt;Members&gt;</w:t>
      </w:r>
      <w:r w:rsidRPr="007D5576">
        <w:t>Adam Bielan</w:t>
      </w:r>
      <w:r w:rsidRPr="007D5576">
        <w:rPr>
          <w:rStyle w:val="HideTWBExt"/>
          <w:b w:val="0"/>
          <w:szCs w:val="20"/>
          <w:lang w:eastAsia="en-GB"/>
        </w:rPr>
        <w:t>&lt;/Members&gt;</w:t>
      </w:r>
    </w:p>
    <w:p w14:paraId="22C36B5C" w14:textId="77777777" w:rsidR="00D261BC" w:rsidRPr="007D5576" w:rsidRDefault="00D261BC" w:rsidP="00D261BC">
      <w:pPr>
        <w:pStyle w:val="NormalBold"/>
      </w:pPr>
      <w:r w:rsidRPr="007D5576">
        <w:rPr>
          <w:rStyle w:val="HideTWBExt"/>
          <w:b w:val="0"/>
          <w:szCs w:val="20"/>
          <w:lang w:eastAsia="en-GB"/>
        </w:rPr>
        <w:t>&lt;/RepeatBlock-By&gt;</w:t>
      </w:r>
    </w:p>
    <w:p w14:paraId="3DFA601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94550FC" w14:textId="77777777" w:rsidR="00D261BC" w:rsidRPr="007D5576" w:rsidRDefault="00D261BC" w:rsidP="00D261BC">
      <w:pPr>
        <w:pStyle w:val="NormalBold"/>
      </w:pPr>
      <w:r w:rsidRPr="007D5576">
        <w:rPr>
          <w:rStyle w:val="HideTWBExt"/>
          <w:b w:val="0"/>
          <w:szCs w:val="20"/>
          <w:lang w:eastAsia="en-GB"/>
        </w:rPr>
        <w:t>&lt;Article&gt;</w:t>
      </w:r>
      <w:r w:rsidRPr="007D5576">
        <w:t>Bod 30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3204272" w14:textId="77777777" w:rsidTr="005733D1">
        <w:trPr>
          <w:trHeight w:hRule="exact" w:val="240"/>
          <w:jc w:val="center"/>
        </w:trPr>
        <w:tc>
          <w:tcPr>
            <w:tcW w:w="9752" w:type="dxa"/>
            <w:gridSpan w:val="2"/>
            <w:tcBorders>
              <w:top w:val="nil"/>
              <w:left w:val="nil"/>
              <w:bottom w:val="nil"/>
              <w:right w:val="nil"/>
            </w:tcBorders>
          </w:tcPr>
          <w:p w14:paraId="0340AC57" w14:textId="77777777" w:rsidR="00D261BC" w:rsidRPr="007D5576" w:rsidRDefault="00D261BC" w:rsidP="005733D1"/>
        </w:tc>
      </w:tr>
      <w:tr w:rsidR="00D261BC" w:rsidRPr="007D5576" w14:paraId="1A6B62A8" w14:textId="77777777" w:rsidTr="005733D1">
        <w:trPr>
          <w:trHeight w:val="240"/>
          <w:jc w:val="center"/>
        </w:trPr>
        <w:tc>
          <w:tcPr>
            <w:tcW w:w="4876" w:type="dxa"/>
            <w:tcBorders>
              <w:top w:val="nil"/>
              <w:left w:val="nil"/>
              <w:bottom w:val="nil"/>
              <w:right w:val="nil"/>
            </w:tcBorders>
          </w:tcPr>
          <w:p w14:paraId="67A1FC23"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C52AAB3" w14:textId="77777777" w:rsidR="00D261BC" w:rsidRPr="007D5576" w:rsidRDefault="00D261BC" w:rsidP="005733D1">
            <w:pPr>
              <w:pStyle w:val="AmColumnHeading"/>
            </w:pPr>
            <w:r w:rsidRPr="007D5576">
              <w:t>Pozměňovací návrh</w:t>
            </w:r>
          </w:p>
        </w:tc>
      </w:tr>
      <w:tr w:rsidR="00D261BC" w:rsidRPr="007D5576" w14:paraId="7846C4E2" w14:textId="77777777" w:rsidTr="005733D1">
        <w:trPr>
          <w:jc w:val="center"/>
        </w:trPr>
        <w:tc>
          <w:tcPr>
            <w:tcW w:w="4876" w:type="dxa"/>
            <w:tcBorders>
              <w:top w:val="nil"/>
              <w:left w:val="nil"/>
              <w:bottom w:val="nil"/>
              <w:right w:val="nil"/>
            </w:tcBorders>
          </w:tcPr>
          <w:p w14:paraId="24B48167" w14:textId="77777777" w:rsidR="00D261BC" w:rsidRPr="007D5576" w:rsidRDefault="00D261BC" w:rsidP="005733D1">
            <w:pPr>
              <w:pStyle w:val="Normal6a"/>
            </w:pPr>
          </w:p>
        </w:tc>
        <w:tc>
          <w:tcPr>
            <w:tcW w:w="4876" w:type="dxa"/>
            <w:tcBorders>
              <w:top w:val="nil"/>
              <w:left w:val="nil"/>
              <w:bottom w:val="nil"/>
              <w:right w:val="nil"/>
            </w:tcBorders>
          </w:tcPr>
          <w:p w14:paraId="3BD51300" w14:textId="77777777" w:rsidR="00D261BC" w:rsidRPr="007D5576" w:rsidRDefault="00D261BC" w:rsidP="005733D1">
            <w:pPr>
              <w:pStyle w:val="Normal6a"/>
            </w:pPr>
            <w:r w:rsidRPr="007D5576">
              <w:rPr>
                <w:b/>
                <w:i/>
              </w:rPr>
              <w:t>30a.</w:t>
            </w:r>
            <w:r w:rsidRPr="007D5576">
              <w:tab/>
            </w:r>
            <w:r w:rsidRPr="007D5576">
              <w:rPr>
                <w:b/>
                <w:i/>
              </w:rPr>
              <w:t>připomíná, že zachování míru a stability v indicko-tichomořském regionu je jednou z priorit svobodného světa, včetně EU a jejích členských států; opakuje, že je důležité dodržovat mezinárodní právo, zejména Úmluvu OSN o mořském právu a její ustanovení o povinnosti řešit spory mírovými prostředky a zachovávat svobodu plavby a přeletu;</w:t>
            </w:r>
          </w:p>
        </w:tc>
      </w:tr>
    </w:tbl>
    <w:p w14:paraId="4DFC02CB"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80406C7" w14:textId="77777777" w:rsidR="00D261BC" w:rsidRPr="007D5576" w:rsidRDefault="00D261BC" w:rsidP="00D261BC">
      <w:r w:rsidRPr="007D5576">
        <w:rPr>
          <w:rStyle w:val="HideTWBExt"/>
        </w:rPr>
        <w:t>&lt;/Amend&gt;</w:t>
      </w:r>
    </w:p>
    <w:p w14:paraId="2D84E2C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804</w:t>
      </w:r>
      <w:r w:rsidRPr="007D5576">
        <w:rPr>
          <w:rStyle w:val="HideTWBExt"/>
          <w:b w:val="0"/>
          <w:szCs w:val="20"/>
          <w:lang w:eastAsia="en-GB"/>
        </w:rPr>
        <w:t>&lt;/NumAm&gt;</w:t>
      </w:r>
    </w:p>
    <w:p w14:paraId="5DFBAD26" w14:textId="77777777" w:rsidR="00D261BC" w:rsidRPr="007D5576" w:rsidRDefault="00D261BC" w:rsidP="00D261BC">
      <w:pPr>
        <w:pStyle w:val="NormalBold"/>
      </w:pPr>
      <w:r w:rsidRPr="007D5576">
        <w:rPr>
          <w:rStyle w:val="HideTWBExt"/>
          <w:b w:val="0"/>
          <w:szCs w:val="20"/>
          <w:lang w:eastAsia="en-GB"/>
        </w:rPr>
        <w:t>&lt;RepeatBlock-By&gt;&lt;Members&gt;</w:t>
      </w:r>
      <w:r w:rsidRPr="007D5576">
        <w:t>Miriam Lexmann</w:t>
      </w:r>
      <w:r w:rsidRPr="007D5576">
        <w:rPr>
          <w:rStyle w:val="HideTWBExt"/>
          <w:b w:val="0"/>
          <w:szCs w:val="20"/>
          <w:lang w:eastAsia="en-GB"/>
        </w:rPr>
        <w:t>&lt;/Members&gt;</w:t>
      </w:r>
    </w:p>
    <w:p w14:paraId="1B2E7CFF" w14:textId="77777777" w:rsidR="00D261BC" w:rsidRPr="007D5576" w:rsidRDefault="00D261BC" w:rsidP="00D261BC">
      <w:pPr>
        <w:pStyle w:val="NormalBold"/>
      </w:pPr>
      <w:r w:rsidRPr="007D5576">
        <w:rPr>
          <w:rStyle w:val="HideTWBExt"/>
          <w:b w:val="0"/>
          <w:szCs w:val="20"/>
          <w:lang w:eastAsia="en-GB"/>
        </w:rPr>
        <w:t>&lt;/RepeatBlock-By&gt;</w:t>
      </w:r>
    </w:p>
    <w:p w14:paraId="617E1595"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D0ED1E4" w14:textId="77777777" w:rsidR="00D261BC" w:rsidRPr="007D5576" w:rsidRDefault="00D261BC" w:rsidP="00D261BC">
      <w:pPr>
        <w:pStyle w:val="NormalBold"/>
      </w:pPr>
      <w:r w:rsidRPr="007D5576">
        <w:rPr>
          <w:rStyle w:val="HideTWBExt"/>
          <w:b w:val="0"/>
          <w:szCs w:val="20"/>
          <w:lang w:eastAsia="en-GB"/>
        </w:rPr>
        <w:t>&lt;Article&gt;</w:t>
      </w:r>
      <w:r w:rsidRPr="007D5576">
        <w:t>Bod 30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5044754" w14:textId="77777777" w:rsidTr="005733D1">
        <w:trPr>
          <w:trHeight w:hRule="exact" w:val="240"/>
          <w:jc w:val="center"/>
        </w:trPr>
        <w:tc>
          <w:tcPr>
            <w:tcW w:w="9752" w:type="dxa"/>
            <w:gridSpan w:val="2"/>
            <w:tcBorders>
              <w:top w:val="nil"/>
              <w:left w:val="nil"/>
              <w:bottom w:val="nil"/>
              <w:right w:val="nil"/>
            </w:tcBorders>
          </w:tcPr>
          <w:p w14:paraId="7C96ECB8" w14:textId="77777777" w:rsidR="00D261BC" w:rsidRPr="007D5576" w:rsidRDefault="00D261BC" w:rsidP="005733D1"/>
        </w:tc>
      </w:tr>
      <w:tr w:rsidR="00D261BC" w:rsidRPr="007D5576" w14:paraId="7033E1F2" w14:textId="77777777" w:rsidTr="005733D1">
        <w:trPr>
          <w:trHeight w:val="240"/>
          <w:jc w:val="center"/>
        </w:trPr>
        <w:tc>
          <w:tcPr>
            <w:tcW w:w="4876" w:type="dxa"/>
            <w:tcBorders>
              <w:top w:val="nil"/>
              <w:left w:val="nil"/>
              <w:bottom w:val="nil"/>
              <w:right w:val="nil"/>
            </w:tcBorders>
          </w:tcPr>
          <w:p w14:paraId="50313E5A"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C31DE90" w14:textId="77777777" w:rsidR="00D261BC" w:rsidRPr="007D5576" w:rsidRDefault="00D261BC" w:rsidP="005733D1">
            <w:pPr>
              <w:pStyle w:val="AmColumnHeading"/>
            </w:pPr>
            <w:r w:rsidRPr="007D5576">
              <w:t>Pozměňovací návrh</w:t>
            </w:r>
          </w:p>
        </w:tc>
      </w:tr>
      <w:tr w:rsidR="00D261BC" w:rsidRPr="007D5576" w14:paraId="055B3083" w14:textId="77777777" w:rsidTr="005733D1">
        <w:trPr>
          <w:jc w:val="center"/>
        </w:trPr>
        <w:tc>
          <w:tcPr>
            <w:tcW w:w="4876" w:type="dxa"/>
            <w:tcBorders>
              <w:top w:val="nil"/>
              <w:left w:val="nil"/>
              <w:bottom w:val="nil"/>
              <w:right w:val="nil"/>
            </w:tcBorders>
          </w:tcPr>
          <w:p w14:paraId="1170047E" w14:textId="77777777" w:rsidR="00D261BC" w:rsidRPr="007D5576" w:rsidRDefault="00D261BC" w:rsidP="005733D1">
            <w:pPr>
              <w:pStyle w:val="Normal6a"/>
            </w:pPr>
          </w:p>
        </w:tc>
        <w:tc>
          <w:tcPr>
            <w:tcW w:w="4876" w:type="dxa"/>
            <w:tcBorders>
              <w:top w:val="nil"/>
              <w:left w:val="nil"/>
              <w:bottom w:val="nil"/>
              <w:right w:val="nil"/>
            </w:tcBorders>
          </w:tcPr>
          <w:p w14:paraId="116907C1" w14:textId="77777777" w:rsidR="00D261BC" w:rsidRPr="007D5576" w:rsidRDefault="00D261BC" w:rsidP="005733D1">
            <w:pPr>
              <w:pStyle w:val="Normal6a"/>
            </w:pPr>
            <w:r w:rsidRPr="007D5576">
              <w:rPr>
                <w:b/>
                <w:i/>
              </w:rPr>
              <w:t>30a.</w:t>
            </w:r>
            <w:r w:rsidRPr="007D5576">
              <w:tab/>
            </w:r>
            <w:r w:rsidRPr="007D5576">
              <w:rPr>
                <w:b/>
                <w:i/>
              </w:rPr>
              <w:t>vyzývá Komisi, aby neprodleně zahájila přípravná opatření pro jednání o dvoustranné investiční dohodě, či jiných typech dohody, s Tchaj-wanem; zdůrazňuje potenciál spolupráce v oblasti politiky prověřování přímých zahraničních investic a v boji proti hospodářskému nátlaku a odvetným opatřením;</w:t>
            </w:r>
          </w:p>
        </w:tc>
      </w:tr>
    </w:tbl>
    <w:p w14:paraId="1660CA5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1A3E25CC" w14:textId="77777777" w:rsidR="00D261BC" w:rsidRPr="007D5576" w:rsidRDefault="00D261BC" w:rsidP="00D261BC">
      <w:r w:rsidRPr="007D5576">
        <w:rPr>
          <w:rStyle w:val="HideTWBExt"/>
        </w:rPr>
        <w:t>&lt;/Amend&gt;</w:t>
      </w:r>
    </w:p>
    <w:p w14:paraId="5D3CC89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805</w:t>
      </w:r>
      <w:r w:rsidRPr="007D5576">
        <w:rPr>
          <w:rStyle w:val="HideTWBExt"/>
          <w:b w:val="0"/>
          <w:szCs w:val="20"/>
          <w:lang w:eastAsia="en-GB"/>
        </w:rPr>
        <w:t>&lt;/NumAm&gt;</w:t>
      </w:r>
    </w:p>
    <w:p w14:paraId="7FE74B1F" w14:textId="77777777" w:rsidR="00D261BC" w:rsidRPr="007D5576" w:rsidRDefault="00D261BC" w:rsidP="00D261BC">
      <w:pPr>
        <w:pStyle w:val="NormalBold"/>
      </w:pPr>
      <w:r w:rsidRPr="007D5576">
        <w:rPr>
          <w:rStyle w:val="HideTWBExt"/>
          <w:b w:val="0"/>
          <w:szCs w:val="20"/>
          <w:lang w:eastAsia="en-GB"/>
        </w:rPr>
        <w:t>&lt;RepeatBlock-By&gt;&lt;Members&gt;</w:t>
      </w:r>
      <w:r w:rsidRPr="007D5576">
        <w:t>Sven Mikser, Lucia Annunziata, Nicola Zingaretti, Thijs Reuten, Alessandra Moretti, Giorgio Gori, Tobias Cremer, Yannis Maniatis, Marco Tarquinio</w:t>
      </w:r>
      <w:r w:rsidRPr="007D5576">
        <w:rPr>
          <w:rStyle w:val="HideTWBExt"/>
          <w:b w:val="0"/>
          <w:szCs w:val="20"/>
          <w:lang w:eastAsia="en-GB"/>
        </w:rPr>
        <w:t>&lt;/Members&gt;</w:t>
      </w:r>
    </w:p>
    <w:p w14:paraId="6739EC68" w14:textId="77777777" w:rsidR="00D261BC" w:rsidRPr="007D5576" w:rsidRDefault="00D261BC" w:rsidP="00D261BC">
      <w:pPr>
        <w:pStyle w:val="NormalBold"/>
      </w:pPr>
      <w:r w:rsidRPr="007D5576">
        <w:rPr>
          <w:rStyle w:val="HideTWBExt"/>
          <w:b w:val="0"/>
          <w:szCs w:val="20"/>
          <w:lang w:eastAsia="en-GB"/>
        </w:rPr>
        <w:t>&lt;/RepeatBlock-By&gt;</w:t>
      </w:r>
    </w:p>
    <w:p w14:paraId="342F2D45"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0E88197" w14:textId="77777777" w:rsidR="00D261BC" w:rsidRPr="007D5576" w:rsidRDefault="00D261BC" w:rsidP="00D261BC">
      <w:pPr>
        <w:pStyle w:val="NormalBold"/>
      </w:pPr>
      <w:r w:rsidRPr="007D5576">
        <w:rPr>
          <w:rStyle w:val="HideTWBExt"/>
          <w:b w:val="0"/>
          <w:szCs w:val="20"/>
          <w:lang w:eastAsia="en-GB"/>
        </w:rPr>
        <w:t>&lt;Article&gt;</w:t>
      </w:r>
      <w:r w:rsidRPr="007D5576">
        <w:t>Bod 31</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5C9322A" w14:textId="77777777" w:rsidTr="005733D1">
        <w:trPr>
          <w:trHeight w:hRule="exact" w:val="240"/>
          <w:jc w:val="center"/>
        </w:trPr>
        <w:tc>
          <w:tcPr>
            <w:tcW w:w="9752" w:type="dxa"/>
            <w:gridSpan w:val="2"/>
            <w:tcBorders>
              <w:top w:val="nil"/>
              <w:left w:val="nil"/>
              <w:bottom w:val="nil"/>
              <w:right w:val="nil"/>
            </w:tcBorders>
          </w:tcPr>
          <w:p w14:paraId="42C0494F" w14:textId="77777777" w:rsidR="00D261BC" w:rsidRPr="007D5576" w:rsidRDefault="00D261BC" w:rsidP="005733D1"/>
        </w:tc>
      </w:tr>
      <w:tr w:rsidR="00D261BC" w:rsidRPr="007D5576" w14:paraId="0942FE2D" w14:textId="77777777" w:rsidTr="005733D1">
        <w:trPr>
          <w:trHeight w:val="240"/>
          <w:jc w:val="center"/>
        </w:trPr>
        <w:tc>
          <w:tcPr>
            <w:tcW w:w="4876" w:type="dxa"/>
            <w:tcBorders>
              <w:top w:val="nil"/>
              <w:left w:val="nil"/>
              <w:bottom w:val="nil"/>
              <w:right w:val="nil"/>
            </w:tcBorders>
          </w:tcPr>
          <w:p w14:paraId="7296669F"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EEBDB26" w14:textId="77777777" w:rsidR="00D261BC" w:rsidRPr="007D5576" w:rsidRDefault="00D261BC" w:rsidP="005733D1">
            <w:pPr>
              <w:pStyle w:val="AmColumnHeading"/>
            </w:pPr>
            <w:r w:rsidRPr="007D5576">
              <w:t>Pozměňovací návrh</w:t>
            </w:r>
          </w:p>
        </w:tc>
      </w:tr>
      <w:tr w:rsidR="00D261BC" w:rsidRPr="007D5576" w14:paraId="3E059BC6" w14:textId="77777777" w:rsidTr="005733D1">
        <w:trPr>
          <w:jc w:val="center"/>
        </w:trPr>
        <w:tc>
          <w:tcPr>
            <w:tcW w:w="4876" w:type="dxa"/>
            <w:tcBorders>
              <w:top w:val="nil"/>
              <w:left w:val="nil"/>
              <w:bottom w:val="nil"/>
              <w:right w:val="nil"/>
            </w:tcBorders>
          </w:tcPr>
          <w:p w14:paraId="6A1DAEC1" w14:textId="77777777" w:rsidR="00D261BC" w:rsidRPr="007D5576" w:rsidRDefault="00D261BC" w:rsidP="005733D1">
            <w:pPr>
              <w:pStyle w:val="Normal6a"/>
            </w:pPr>
            <w:r w:rsidRPr="007D5576">
              <w:t>31.</w:t>
            </w:r>
            <w:r w:rsidRPr="007D5576">
              <w:tab/>
              <w:t xml:space="preserve">zdůrazňuje, že Sdružení národů jihovýchodní Asie (ASEAN) představuje klíčového spojence při posilování multilateralismu založeného na pravidlech; podporuje úsilí ASEAN o dokončení jednání s Čínou o účinném a věcném kodexu chování v Jihočínském moři; vybízí k intenzivnějším kontaktům a spolupráci EU se sdružením ASEAN a </w:t>
            </w:r>
            <w:r w:rsidRPr="007D5576">
              <w:rPr>
                <w:b/>
                <w:i/>
              </w:rPr>
              <w:t>ke snaze</w:t>
            </w:r>
            <w:r w:rsidRPr="007D5576">
              <w:t xml:space="preserve"> o komplexní strategické partnerství;</w:t>
            </w:r>
          </w:p>
        </w:tc>
        <w:tc>
          <w:tcPr>
            <w:tcW w:w="4876" w:type="dxa"/>
            <w:tcBorders>
              <w:top w:val="nil"/>
              <w:left w:val="nil"/>
              <w:bottom w:val="nil"/>
              <w:right w:val="nil"/>
            </w:tcBorders>
          </w:tcPr>
          <w:p w14:paraId="0FC61AFA" w14:textId="77777777" w:rsidR="00D261BC" w:rsidRPr="007D5576" w:rsidRDefault="00D261BC" w:rsidP="005733D1">
            <w:pPr>
              <w:pStyle w:val="Normal6a"/>
            </w:pPr>
            <w:r w:rsidRPr="007D5576">
              <w:t>31.</w:t>
            </w:r>
            <w:r w:rsidRPr="007D5576">
              <w:tab/>
              <w:t xml:space="preserve">zdůrazňuje, že Sdružení národů jihovýchodní Asie (ASEAN) představuje klíčového spojence při posilování multilateralismu založeného na pravidlech; podporuje úsilí ASEAN o dokončení jednání s Čínou o účinném a věcném kodexu chování v Jihočínském moři; vybízí k intenzivnějším </w:t>
            </w:r>
            <w:r w:rsidRPr="007D5576">
              <w:rPr>
                <w:b/>
                <w:i/>
              </w:rPr>
              <w:t xml:space="preserve">politickým </w:t>
            </w:r>
            <w:r w:rsidRPr="007D5576">
              <w:t xml:space="preserve">kontaktům a spolupráci EU se sdružením ASEAN a </w:t>
            </w:r>
            <w:r w:rsidRPr="007D5576">
              <w:rPr>
                <w:b/>
                <w:i/>
              </w:rPr>
              <w:t>k úsilí</w:t>
            </w:r>
            <w:r w:rsidRPr="007D5576">
              <w:t xml:space="preserve"> o komplexní strategické partnerství</w:t>
            </w:r>
            <w:r w:rsidRPr="007D5576">
              <w:rPr>
                <w:b/>
                <w:i/>
              </w:rPr>
              <w:t>, a to nejen hospodářské, ale také s ohledem na lidská práva, demokracii a udržitelný růst;</w:t>
            </w:r>
            <w:r w:rsidRPr="007D5576">
              <w:t xml:space="preserve"> </w:t>
            </w:r>
            <w:r w:rsidRPr="007D5576">
              <w:rPr>
                <w:b/>
                <w:i/>
              </w:rPr>
              <w:t>vyzývá k větší podpoře vlády myanmarské národní jednoty a k vyvíjení tlaku na země ASEAN, aby se připojily k mezinárodním sankcím proti myanmarské vojenské juntě;</w:t>
            </w:r>
          </w:p>
        </w:tc>
      </w:tr>
    </w:tbl>
    <w:p w14:paraId="7835C22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41677B50" w14:textId="77777777" w:rsidR="00D261BC" w:rsidRPr="007D5576" w:rsidRDefault="00D261BC" w:rsidP="00D261BC">
      <w:r w:rsidRPr="007D5576">
        <w:rPr>
          <w:rStyle w:val="HideTWBExt"/>
        </w:rPr>
        <w:t>&lt;/Amend&gt;</w:t>
      </w:r>
    </w:p>
    <w:p w14:paraId="39F277D1"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806</w:t>
      </w:r>
      <w:r w:rsidRPr="007D5576">
        <w:rPr>
          <w:rStyle w:val="HideTWBExt"/>
          <w:b w:val="0"/>
          <w:szCs w:val="20"/>
          <w:lang w:eastAsia="en-GB"/>
        </w:rPr>
        <w:t>&lt;/NumAm&gt;</w:t>
      </w:r>
    </w:p>
    <w:p w14:paraId="25EB58E8"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50BE76CD" w14:textId="77777777" w:rsidR="00D261BC" w:rsidRPr="007D5576" w:rsidRDefault="00D261BC" w:rsidP="00D261BC">
      <w:pPr>
        <w:pStyle w:val="NormalBold"/>
      </w:pPr>
      <w:r w:rsidRPr="007D5576">
        <w:rPr>
          <w:rStyle w:val="HideTWBExt"/>
          <w:b w:val="0"/>
          <w:szCs w:val="20"/>
          <w:lang w:eastAsia="en-GB"/>
        </w:rPr>
        <w:t>&lt;/RepeatBlock-By&gt;</w:t>
      </w:r>
    </w:p>
    <w:p w14:paraId="35E06AF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D7567EA" w14:textId="77777777" w:rsidR="00D261BC" w:rsidRPr="007D5576" w:rsidRDefault="00D261BC" w:rsidP="00D261BC">
      <w:pPr>
        <w:pStyle w:val="NormalBold"/>
      </w:pPr>
      <w:r w:rsidRPr="007D5576">
        <w:rPr>
          <w:rStyle w:val="HideTWBExt"/>
          <w:b w:val="0"/>
          <w:szCs w:val="20"/>
          <w:lang w:eastAsia="en-GB"/>
        </w:rPr>
        <w:t>&lt;Article&gt;</w:t>
      </w:r>
      <w:r w:rsidRPr="007D5576">
        <w:t>Bod 31</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313AEEB" w14:textId="77777777" w:rsidTr="005733D1">
        <w:trPr>
          <w:trHeight w:hRule="exact" w:val="240"/>
          <w:jc w:val="center"/>
        </w:trPr>
        <w:tc>
          <w:tcPr>
            <w:tcW w:w="9752" w:type="dxa"/>
            <w:gridSpan w:val="2"/>
            <w:tcBorders>
              <w:top w:val="nil"/>
              <w:left w:val="nil"/>
              <w:bottom w:val="nil"/>
              <w:right w:val="nil"/>
            </w:tcBorders>
          </w:tcPr>
          <w:p w14:paraId="1C206D74" w14:textId="77777777" w:rsidR="00D261BC" w:rsidRPr="007D5576" w:rsidRDefault="00D261BC" w:rsidP="005733D1"/>
        </w:tc>
      </w:tr>
      <w:tr w:rsidR="00D261BC" w:rsidRPr="007D5576" w14:paraId="4766557F" w14:textId="77777777" w:rsidTr="005733D1">
        <w:trPr>
          <w:trHeight w:val="240"/>
          <w:jc w:val="center"/>
        </w:trPr>
        <w:tc>
          <w:tcPr>
            <w:tcW w:w="4876" w:type="dxa"/>
            <w:tcBorders>
              <w:top w:val="nil"/>
              <w:left w:val="nil"/>
              <w:bottom w:val="nil"/>
              <w:right w:val="nil"/>
            </w:tcBorders>
          </w:tcPr>
          <w:p w14:paraId="452A348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F2EF47D" w14:textId="77777777" w:rsidR="00D261BC" w:rsidRPr="007D5576" w:rsidRDefault="00D261BC" w:rsidP="005733D1">
            <w:pPr>
              <w:pStyle w:val="AmColumnHeading"/>
            </w:pPr>
            <w:r w:rsidRPr="007D5576">
              <w:t>Pozměňovací návrh</w:t>
            </w:r>
          </w:p>
        </w:tc>
      </w:tr>
      <w:tr w:rsidR="00D261BC" w:rsidRPr="007D5576" w14:paraId="2308764C" w14:textId="77777777" w:rsidTr="005733D1">
        <w:trPr>
          <w:jc w:val="center"/>
        </w:trPr>
        <w:tc>
          <w:tcPr>
            <w:tcW w:w="4876" w:type="dxa"/>
            <w:tcBorders>
              <w:top w:val="nil"/>
              <w:left w:val="nil"/>
              <w:bottom w:val="nil"/>
              <w:right w:val="nil"/>
            </w:tcBorders>
          </w:tcPr>
          <w:p w14:paraId="3BEACD2B" w14:textId="77777777" w:rsidR="00D261BC" w:rsidRPr="007D5576" w:rsidRDefault="00D261BC" w:rsidP="005733D1">
            <w:pPr>
              <w:pStyle w:val="Normal6a"/>
            </w:pPr>
            <w:r w:rsidRPr="007D5576">
              <w:t>31.</w:t>
            </w:r>
            <w:r w:rsidRPr="007D5576">
              <w:tab/>
            </w:r>
            <w:r w:rsidRPr="007D5576">
              <w:rPr>
                <w:b/>
                <w:i/>
              </w:rPr>
              <w:t>zdůrazňuje, že Sdružení národů jihovýchodní Asie (ASEAN) představuje klíčového spojence při posilování multilateralismu založeného na pravidlech;</w:t>
            </w:r>
            <w:r w:rsidRPr="007D5576">
              <w:t xml:space="preserve"> podporuje úsilí </w:t>
            </w:r>
            <w:r w:rsidRPr="007D5576">
              <w:rPr>
                <w:b/>
                <w:i/>
              </w:rPr>
              <w:t xml:space="preserve">ASEAN </w:t>
            </w:r>
            <w:r w:rsidRPr="007D5576">
              <w:t xml:space="preserve">o </w:t>
            </w:r>
            <w:r w:rsidRPr="007D5576">
              <w:rPr>
                <w:b/>
                <w:i/>
              </w:rPr>
              <w:t>dokončení jednání s Čínou o účinném a věcném kodexu chování v Jihočínském moři;</w:t>
            </w:r>
            <w:r w:rsidRPr="007D5576">
              <w:t xml:space="preserve"> </w:t>
            </w:r>
            <w:r w:rsidRPr="007D5576">
              <w:rPr>
                <w:b/>
                <w:i/>
              </w:rPr>
              <w:t>vybízí k intenzivnějším kontaktům a spolupráci EU se sdružením ASEAN a ke snaze o komplexní strategické partnerství;</w:t>
            </w:r>
          </w:p>
        </w:tc>
        <w:tc>
          <w:tcPr>
            <w:tcW w:w="4876" w:type="dxa"/>
            <w:tcBorders>
              <w:top w:val="nil"/>
              <w:left w:val="nil"/>
              <w:bottom w:val="nil"/>
              <w:right w:val="nil"/>
            </w:tcBorders>
          </w:tcPr>
          <w:p w14:paraId="39CDB0E8" w14:textId="77777777" w:rsidR="00D261BC" w:rsidRPr="007D5576" w:rsidRDefault="00D261BC" w:rsidP="005733D1">
            <w:pPr>
              <w:pStyle w:val="Normal6a"/>
            </w:pPr>
            <w:r w:rsidRPr="007D5576">
              <w:t>31.</w:t>
            </w:r>
            <w:r w:rsidRPr="007D5576">
              <w:tab/>
              <w:t xml:space="preserve">podporuje úsilí o </w:t>
            </w:r>
            <w:r w:rsidRPr="007D5576">
              <w:rPr>
                <w:b/>
                <w:i/>
              </w:rPr>
              <w:t>mírové řešení sporů</w:t>
            </w:r>
            <w:r w:rsidRPr="007D5576">
              <w:t xml:space="preserve"> a </w:t>
            </w:r>
            <w:r w:rsidRPr="007D5576">
              <w:rPr>
                <w:b/>
                <w:i/>
              </w:rPr>
              <w:t>pokračování námořní spolupráce s cílem usnadnit regionální stabilitu v Jihočínském moři</w:t>
            </w:r>
            <w:r w:rsidRPr="007D5576">
              <w:t>;</w:t>
            </w:r>
          </w:p>
        </w:tc>
      </w:tr>
    </w:tbl>
    <w:p w14:paraId="16AEF61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1227CFB" w14:textId="77777777" w:rsidR="00D261BC" w:rsidRPr="007D5576" w:rsidRDefault="00D261BC" w:rsidP="00D261BC">
      <w:r w:rsidRPr="007D5576">
        <w:rPr>
          <w:rStyle w:val="HideTWBExt"/>
        </w:rPr>
        <w:t>&lt;/Amend&gt;</w:t>
      </w:r>
    </w:p>
    <w:p w14:paraId="332199BA"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807</w:t>
      </w:r>
      <w:r w:rsidRPr="007D5576">
        <w:rPr>
          <w:rStyle w:val="HideTWBExt"/>
          <w:b w:val="0"/>
          <w:szCs w:val="20"/>
          <w:lang w:eastAsia="en-GB"/>
        </w:rPr>
        <w:t>&lt;/NumAm&gt;</w:t>
      </w:r>
    </w:p>
    <w:p w14:paraId="2B1347AB" w14:textId="77777777" w:rsidR="00D261BC" w:rsidRPr="007D5576" w:rsidRDefault="00D261BC" w:rsidP="00D261BC">
      <w:pPr>
        <w:pStyle w:val="NormalBold"/>
      </w:pPr>
      <w:r w:rsidRPr="007D5576">
        <w:rPr>
          <w:rStyle w:val="HideTWBExt"/>
          <w:b w:val="0"/>
          <w:szCs w:val="20"/>
          <w:lang w:eastAsia="en-GB"/>
        </w:rPr>
        <w:t>&lt;RepeatBlock-By&gt;&lt;Members&gt;</w:t>
      </w:r>
      <w:r w:rsidRPr="007D5576">
        <w:t>Ana Miguel Pedro</w:t>
      </w:r>
      <w:r w:rsidRPr="007D5576">
        <w:rPr>
          <w:rStyle w:val="HideTWBExt"/>
          <w:b w:val="0"/>
          <w:szCs w:val="20"/>
          <w:lang w:eastAsia="en-GB"/>
        </w:rPr>
        <w:t>&lt;/Members&gt;</w:t>
      </w:r>
    </w:p>
    <w:p w14:paraId="1DB12F75" w14:textId="77777777" w:rsidR="00D261BC" w:rsidRPr="007D5576" w:rsidRDefault="00D261BC" w:rsidP="00D261BC">
      <w:pPr>
        <w:pStyle w:val="NormalBold"/>
      </w:pPr>
      <w:r w:rsidRPr="007D5576">
        <w:rPr>
          <w:rStyle w:val="HideTWBExt"/>
          <w:b w:val="0"/>
          <w:szCs w:val="20"/>
          <w:lang w:eastAsia="en-GB"/>
        </w:rPr>
        <w:t>&lt;/RepeatBlock-By&gt;</w:t>
      </w:r>
    </w:p>
    <w:p w14:paraId="3176682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6869967" w14:textId="77777777" w:rsidR="00D261BC" w:rsidRPr="007D5576" w:rsidRDefault="00D261BC" w:rsidP="00D261BC">
      <w:pPr>
        <w:pStyle w:val="NormalBold"/>
      </w:pPr>
      <w:r w:rsidRPr="007D5576">
        <w:rPr>
          <w:rStyle w:val="HideTWBExt"/>
          <w:b w:val="0"/>
          <w:szCs w:val="20"/>
          <w:lang w:eastAsia="en-GB"/>
        </w:rPr>
        <w:t>&lt;Article&gt;</w:t>
      </w:r>
      <w:r w:rsidRPr="007D5576">
        <w:t>Bod 31</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C3B22A1" w14:textId="77777777" w:rsidTr="005733D1">
        <w:trPr>
          <w:trHeight w:hRule="exact" w:val="240"/>
          <w:jc w:val="center"/>
        </w:trPr>
        <w:tc>
          <w:tcPr>
            <w:tcW w:w="9752" w:type="dxa"/>
            <w:gridSpan w:val="2"/>
            <w:tcBorders>
              <w:top w:val="nil"/>
              <w:left w:val="nil"/>
              <w:bottom w:val="nil"/>
              <w:right w:val="nil"/>
            </w:tcBorders>
          </w:tcPr>
          <w:p w14:paraId="14B7DA37" w14:textId="77777777" w:rsidR="00D261BC" w:rsidRPr="007D5576" w:rsidRDefault="00D261BC" w:rsidP="005733D1"/>
        </w:tc>
      </w:tr>
      <w:tr w:rsidR="00D261BC" w:rsidRPr="007D5576" w14:paraId="3832C287" w14:textId="77777777" w:rsidTr="005733D1">
        <w:trPr>
          <w:trHeight w:val="240"/>
          <w:jc w:val="center"/>
        </w:trPr>
        <w:tc>
          <w:tcPr>
            <w:tcW w:w="4876" w:type="dxa"/>
            <w:tcBorders>
              <w:top w:val="nil"/>
              <w:left w:val="nil"/>
              <w:bottom w:val="nil"/>
              <w:right w:val="nil"/>
            </w:tcBorders>
          </w:tcPr>
          <w:p w14:paraId="33AC7299"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9B53803" w14:textId="77777777" w:rsidR="00D261BC" w:rsidRPr="007D5576" w:rsidRDefault="00D261BC" w:rsidP="005733D1">
            <w:pPr>
              <w:pStyle w:val="AmColumnHeading"/>
            </w:pPr>
            <w:r w:rsidRPr="007D5576">
              <w:t>Pozměňovací návrh</w:t>
            </w:r>
          </w:p>
        </w:tc>
      </w:tr>
      <w:tr w:rsidR="00D261BC" w:rsidRPr="007D5576" w14:paraId="0B7AF820" w14:textId="77777777" w:rsidTr="005733D1">
        <w:trPr>
          <w:jc w:val="center"/>
        </w:trPr>
        <w:tc>
          <w:tcPr>
            <w:tcW w:w="4876" w:type="dxa"/>
            <w:tcBorders>
              <w:top w:val="nil"/>
              <w:left w:val="nil"/>
              <w:bottom w:val="nil"/>
              <w:right w:val="nil"/>
            </w:tcBorders>
          </w:tcPr>
          <w:p w14:paraId="0E5D7D34" w14:textId="77777777" w:rsidR="00D261BC" w:rsidRPr="007D5576" w:rsidRDefault="00D261BC" w:rsidP="005733D1">
            <w:pPr>
              <w:pStyle w:val="Normal6a"/>
            </w:pPr>
            <w:r w:rsidRPr="007D5576">
              <w:t>31.</w:t>
            </w:r>
            <w:r w:rsidRPr="007D5576">
              <w:tab/>
              <w:t>zdůrazňuje, že Sdružení národů jihovýchodní Asie (ASEAN) představuje klíčového spojence při posilování multilateralismu založeného na pravidlech; podporuje úsilí ASEAN o dokončení jednání s Čínou o účinném a věcném kodexu chování v Jihočínském moři; vybízí k intenzivnějším kontaktům a spolupráci EU se sdružením ASEAN a ke snaze o komplexní strategické partnerství;</w:t>
            </w:r>
          </w:p>
        </w:tc>
        <w:tc>
          <w:tcPr>
            <w:tcW w:w="4876" w:type="dxa"/>
            <w:tcBorders>
              <w:top w:val="nil"/>
              <w:left w:val="nil"/>
              <w:bottom w:val="nil"/>
              <w:right w:val="nil"/>
            </w:tcBorders>
          </w:tcPr>
          <w:p w14:paraId="3398E44C" w14:textId="77777777" w:rsidR="00D261BC" w:rsidRPr="007D5576" w:rsidRDefault="00D261BC" w:rsidP="005733D1">
            <w:pPr>
              <w:pStyle w:val="Normal6a"/>
            </w:pPr>
            <w:r w:rsidRPr="007D5576">
              <w:t>31.</w:t>
            </w:r>
            <w:r w:rsidRPr="007D5576">
              <w:tab/>
              <w:t>zdůrazňuje, že Sdružení národů jihovýchodní Asie (ASEAN) představuje klíčového spojence při posilování multilateralismu založeného na pravidlech; podporuje úsilí ASEAN o dokončení jednání s Čínou o účinném a věcném kodexu chování v Jihočínském moři;</w:t>
            </w:r>
            <w:r w:rsidRPr="007D5576">
              <w:rPr>
                <w:b/>
                <w:i/>
              </w:rPr>
              <w:t xml:space="preserve"> vyjadřuje hluboké znepokojení nad přetrvávající a nevyprovokovanou agresí Čínské lidové republiky v Jihočínském moři, kde prosazuje své protiprávní územní nároky a suverenitu;</w:t>
            </w:r>
            <w:r w:rsidRPr="007D5576">
              <w:t xml:space="preserve"> vybízí k intenzivnějším kontaktům a spolupráci EU se sdružením ASEAN a ke snaze o komplexní strategické partnerství;</w:t>
            </w:r>
          </w:p>
        </w:tc>
      </w:tr>
    </w:tbl>
    <w:p w14:paraId="078DA62A"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02C581F" w14:textId="77777777" w:rsidR="00D261BC" w:rsidRPr="007D5576" w:rsidRDefault="00D261BC" w:rsidP="00D261BC">
      <w:r w:rsidRPr="007D5576">
        <w:rPr>
          <w:rStyle w:val="HideTWBExt"/>
        </w:rPr>
        <w:t>&lt;/Amend&gt;</w:t>
      </w:r>
    </w:p>
    <w:p w14:paraId="203D865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808</w:t>
      </w:r>
      <w:r w:rsidRPr="007D5576">
        <w:rPr>
          <w:rStyle w:val="HideTWBExt"/>
          <w:b w:val="0"/>
          <w:szCs w:val="20"/>
          <w:lang w:eastAsia="en-GB"/>
        </w:rPr>
        <w:t>&lt;/NumAm&gt;</w:t>
      </w:r>
    </w:p>
    <w:p w14:paraId="735677DC" w14:textId="77777777" w:rsidR="00D261BC" w:rsidRPr="007D5576" w:rsidRDefault="00D261BC" w:rsidP="00D261BC">
      <w:pPr>
        <w:pStyle w:val="NormalBold"/>
      </w:pPr>
      <w:r w:rsidRPr="007D5576">
        <w:rPr>
          <w:rStyle w:val="HideTWBExt"/>
          <w:b w:val="0"/>
          <w:szCs w:val="20"/>
          <w:lang w:eastAsia="en-GB"/>
        </w:rPr>
        <w:t>&lt;RepeatBlock-By&gt;&lt;Members&gt;</w:t>
      </w:r>
      <w:r w:rsidRPr="007D5576">
        <w:t>Hans Neuhoff</w:t>
      </w:r>
      <w:r w:rsidRPr="007D5576">
        <w:rPr>
          <w:rStyle w:val="HideTWBExt"/>
          <w:b w:val="0"/>
          <w:szCs w:val="20"/>
          <w:lang w:eastAsia="en-GB"/>
        </w:rPr>
        <w:t>&lt;/Members&gt;</w:t>
      </w:r>
    </w:p>
    <w:p w14:paraId="57413A17" w14:textId="77777777" w:rsidR="00D261BC" w:rsidRPr="007D5576" w:rsidRDefault="00D261BC" w:rsidP="00D261BC">
      <w:pPr>
        <w:pStyle w:val="NormalBold"/>
      </w:pPr>
      <w:r w:rsidRPr="007D5576">
        <w:rPr>
          <w:rStyle w:val="HideTWBExt"/>
          <w:b w:val="0"/>
          <w:szCs w:val="20"/>
          <w:lang w:eastAsia="en-GB"/>
        </w:rPr>
        <w:t>&lt;/RepeatBlock-By&gt;</w:t>
      </w:r>
    </w:p>
    <w:p w14:paraId="7C5E7844"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F38C8D4" w14:textId="77777777" w:rsidR="00D261BC" w:rsidRPr="007D5576" w:rsidRDefault="00D261BC" w:rsidP="00D261BC">
      <w:pPr>
        <w:pStyle w:val="NormalBold"/>
      </w:pPr>
      <w:r w:rsidRPr="007D5576">
        <w:rPr>
          <w:rStyle w:val="HideTWBExt"/>
          <w:b w:val="0"/>
          <w:szCs w:val="20"/>
          <w:lang w:eastAsia="en-GB"/>
        </w:rPr>
        <w:t>&lt;Article&gt;</w:t>
      </w:r>
      <w:r w:rsidRPr="007D5576">
        <w:t>Bod 31</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494E8E1" w14:textId="77777777" w:rsidTr="005733D1">
        <w:trPr>
          <w:trHeight w:hRule="exact" w:val="240"/>
          <w:jc w:val="center"/>
        </w:trPr>
        <w:tc>
          <w:tcPr>
            <w:tcW w:w="9752" w:type="dxa"/>
            <w:gridSpan w:val="2"/>
            <w:tcBorders>
              <w:top w:val="nil"/>
              <w:left w:val="nil"/>
              <w:bottom w:val="nil"/>
              <w:right w:val="nil"/>
            </w:tcBorders>
          </w:tcPr>
          <w:p w14:paraId="507D5E3B" w14:textId="77777777" w:rsidR="00D261BC" w:rsidRPr="007D5576" w:rsidRDefault="00D261BC" w:rsidP="005733D1"/>
        </w:tc>
      </w:tr>
      <w:tr w:rsidR="00D261BC" w:rsidRPr="007D5576" w14:paraId="23069F7D" w14:textId="77777777" w:rsidTr="005733D1">
        <w:trPr>
          <w:trHeight w:val="240"/>
          <w:jc w:val="center"/>
        </w:trPr>
        <w:tc>
          <w:tcPr>
            <w:tcW w:w="4876" w:type="dxa"/>
            <w:tcBorders>
              <w:top w:val="nil"/>
              <w:left w:val="nil"/>
              <w:bottom w:val="nil"/>
              <w:right w:val="nil"/>
            </w:tcBorders>
          </w:tcPr>
          <w:p w14:paraId="0FB6EBB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77D7536" w14:textId="77777777" w:rsidR="00D261BC" w:rsidRPr="007D5576" w:rsidRDefault="00D261BC" w:rsidP="005733D1">
            <w:pPr>
              <w:pStyle w:val="AmColumnHeading"/>
            </w:pPr>
            <w:r w:rsidRPr="007D5576">
              <w:t>Pozměňovací návrh</w:t>
            </w:r>
          </w:p>
        </w:tc>
      </w:tr>
      <w:tr w:rsidR="00D261BC" w:rsidRPr="007D5576" w14:paraId="1F5029C0" w14:textId="77777777" w:rsidTr="005733D1">
        <w:trPr>
          <w:jc w:val="center"/>
        </w:trPr>
        <w:tc>
          <w:tcPr>
            <w:tcW w:w="4876" w:type="dxa"/>
            <w:tcBorders>
              <w:top w:val="nil"/>
              <w:left w:val="nil"/>
              <w:bottom w:val="nil"/>
              <w:right w:val="nil"/>
            </w:tcBorders>
          </w:tcPr>
          <w:p w14:paraId="50215673" w14:textId="77777777" w:rsidR="00D261BC" w:rsidRPr="007D5576" w:rsidRDefault="00D261BC" w:rsidP="005733D1">
            <w:pPr>
              <w:pStyle w:val="Normal6a"/>
            </w:pPr>
            <w:r w:rsidRPr="007D5576">
              <w:t>31.</w:t>
            </w:r>
            <w:r w:rsidRPr="007D5576">
              <w:tab/>
              <w:t>zdůrazňuje, že Sdružení národů jihovýchodní Asie (ASEAN) představuje klíčového spojence při posilování multilateralismu</w:t>
            </w:r>
            <w:r w:rsidRPr="007D5576">
              <w:rPr>
                <w:b/>
                <w:i/>
              </w:rPr>
              <w:t xml:space="preserve"> založeného na pravidlech</w:t>
            </w:r>
            <w:r w:rsidRPr="007D5576">
              <w:t>; podporuje úsilí ASEAN o dokončení jednání s Čínou o účinném a věcném kodexu chování v Jihočínském moři; vybízí k intenzivnějším kontaktům a spolupráci EU se sdružením ASEAN a ke snaze o komplexní</w:t>
            </w:r>
            <w:r w:rsidRPr="007D5576">
              <w:rPr>
                <w:b/>
                <w:i/>
              </w:rPr>
              <w:t xml:space="preserve"> strategické</w:t>
            </w:r>
            <w:r w:rsidRPr="007D5576">
              <w:t xml:space="preserve"> partnerství;</w:t>
            </w:r>
          </w:p>
        </w:tc>
        <w:tc>
          <w:tcPr>
            <w:tcW w:w="4876" w:type="dxa"/>
            <w:tcBorders>
              <w:top w:val="nil"/>
              <w:left w:val="nil"/>
              <w:bottom w:val="nil"/>
              <w:right w:val="nil"/>
            </w:tcBorders>
          </w:tcPr>
          <w:p w14:paraId="29FE6407" w14:textId="77777777" w:rsidR="00D261BC" w:rsidRPr="007D5576" w:rsidRDefault="00D261BC" w:rsidP="005733D1">
            <w:pPr>
              <w:pStyle w:val="Normal6a"/>
            </w:pPr>
            <w:r w:rsidRPr="007D5576">
              <w:t>31.</w:t>
            </w:r>
            <w:r w:rsidRPr="007D5576">
              <w:tab/>
              <w:t>zdůrazňuje, že Sdružení národů jihovýchodní Asie (ASEAN) představuje klíčového spojence při posilování multilateralismu; podporuje úsilí ASEAN o dokončení jednání s Čínou o účinném a věcném kodexu chování v Jihočínském moři; vybízí k intenzivnějším kontaktům a spolupráci EU se sdružením ASEAN a ke snaze o komplexní partnerství;</w:t>
            </w:r>
          </w:p>
        </w:tc>
      </w:tr>
    </w:tbl>
    <w:p w14:paraId="615E6FFB"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{DE}</w:t>
      </w:r>
      <w:r w:rsidRPr="007D5576">
        <w:t>de</w:t>
      </w:r>
      <w:r w:rsidRPr="007D5576">
        <w:rPr>
          <w:rStyle w:val="HideTWBExt"/>
        </w:rPr>
        <w:t>&lt;/Original&gt;</w:t>
      </w:r>
    </w:p>
    <w:p w14:paraId="7EFAEA17" w14:textId="77777777" w:rsidR="00D261BC" w:rsidRPr="007D5576" w:rsidRDefault="00D261BC" w:rsidP="00D261BC">
      <w:r w:rsidRPr="007D5576">
        <w:rPr>
          <w:rStyle w:val="HideTWBExt"/>
        </w:rPr>
        <w:t>&lt;/Amend&gt;</w:t>
      </w:r>
    </w:p>
    <w:p w14:paraId="7AF3627F"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809</w:t>
      </w:r>
      <w:r w:rsidRPr="007D5576">
        <w:rPr>
          <w:rStyle w:val="HideTWBExt"/>
          <w:b w:val="0"/>
          <w:szCs w:val="20"/>
          <w:lang w:eastAsia="en-GB"/>
        </w:rPr>
        <w:t>&lt;/NumAm&gt;</w:t>
      </w:r>
    </w:p>
    <w:p w14:paraId="6616A2F0" w14:textId="77777777" w:rsidR="00D261BC" w:rsidRPr="007D5576" w:rsidRDefault="00D261BC" w:rsidP="00D261BC">
      <w:pPr>
        <w:pStyle w:val="NormalBold"/>
      </w:pPr>
      <w:r w:rsidRPr="007D5576">
        <w:rPr>
          <w:rStyle w:val="HideTWBExt"/>
          <w:b w:val="0"/>
          <w:szCs w:val="20"/>
          <w:lang w:eastAsia="en-GB"/>
        </w:rPr>
        <w:t>&lt;RepeatBlock-By&gt;&lt;Members&gt;</w:t>
      </w:r>
      <w:r w:rsidRPr="007D5576">
        <w:t>David McAllister</w:t>
      </w:r>
      <w:r w:rsidRPr="007D5576">
        <w:rPr>
          <w:rStyle w:val="HideTWBExt"/>
          <w:b w:val="0"/>
          <w:szCs w:val="20"/>
          <w:lang w:eastAsia="en-GB"/>
        </w:rPr>
        <w:t>&lt;/Members&gt;</w:t>
      </w:r>
    </w:p>
    <w:p w14:paraId="0D75B452" w14:textId="77777777" w:rsidR="00D261BC" w:rsidRPr="007D5576" w:rsidRDefault="00D261BC" w:rsidP="00D261BC">
      <w:pPr>
        <w:pStyle w:val="NormalBold"/>
      </w:pPr>
      <w:r w:rsidRPr="007D5576">
        <w:rPr>
          <w:rStyle w:val="HideTWBExt"/>
          <w:b w:val="0"/>
          <w:szCs w:val="20"/>
          <w:lang w:eastAsia="en-GB"/>
        </w:rPr>
        <w:t>&lt;/RepeatBlock-By&gt;</w:t>
      </w:r>
    </w:p>
    <w:p w14:paraId="77936D2D"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DD04ACF"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77FF21D" w14:textId="77777777" w:rsidTr="005733D1">
        <w:trPr>
          <w:trHeight w:hRule="exact" w:val="240"/>
          <w:jc w:val="center"/>
        </w:trPr>
        <w:tc>
          <w:tcPr>
            <w:tcW w:w="9752" w:type="dxa"/>
            <w:gridSpan w:val="2"/>
            <w:tcBorders>
              <w:top w:val="nil"/>
              <w:left w:val="nil"/>
              <w:bottom w:val="nil"/>
              <w:right w:val="nil"/>
            </w:tcBorders>
          </w:tcPr>
          <w:p w14:paraId="6AD2E3F4" w14:textId="77777777" w:rsidR="00D261BC" w:rsidRPr="007D5576" w:rsidRDefault="00D261BC" w:rsidP="005733D1"/>
        </w:tc>
      </w:tr>
      <w:tr w:rsidR="00D261BC" w:rsidRPr="007D5576" w14:paraId="3AA9B1E8" w14:textId="77777777" w:rsidTr="005733D1">
        <w:trPr>
          <w:trHeight w:val="240"/>
          <w:jc w:val="center"/>
        </w:trPr>
        <w:tc>
          <w:tcPr>
            <w:tcW w:w="4876" w:type="dxa"/>
            <w:tcBorders>
              <w:top w:val="nil"/>
              <w:left w:val="nil"/>
              <w:bottom w:val="nil"/>
              <w:right w:val="nil"/>
            </w:tcBorders>
          </w:tcPr>
          <w:p w14:paraId="427820B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58C190D" w14:textId="77777777" w:rsidR="00D261BC" w:rsidRPr="007D5576" w:rsidRDefault="00D261BC" w:rsidP="005733D1">
            <w:pPr>
              <w:pStyle w:val="AmColumnHeading"/>
            </w:pPr>
            <w:r w:rsidRPr="007D5576">
              <w:t>Pozměňovací návrh</w:t>
            </w:r>
          </w:p>
        </w:tc>
      </w:tr>
      <w:tr w:rsidR="00D261BC" w:rsidRPr="007D5576" w14:paraId="2BCFE274" w14:textId="77777777" w:rsidTr="005733D1">
        <w:trPr>
          <w:jc w:val="center"/>
        </w:trPr>
        <w:tc>
          <w:tcPr>
            <w:tcW w:w="4876" w:type="dxa"/>
            <w:tcBorders>
              <w:top w:val="nil"/>
              <w:left w:val="nil"/>
              <w:bottom w:val="nil"/>
              <w:right w:val="nil"/>
            </w:tcBorders>
          </w:tcPr>
          <w:p w14:paraId="1B1AF53D"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743EE479"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vyzývá k uspořádání summitu Indie a EU s cílem zajistit, aby jejich dvoustranný vztah patřil i nadále mezi priority; </w:t>
            </w:r>
            <w:r w:rsidRPr="007D5576">
              <w:rPr>
                <w:b/>
                <w:i/>
              </w:rPr>
              <w:t>za klíčové oblasti spolupráce považuje změnu klimatu a zelený růst, digitalizaci a nové technologie, výzkum a vývoj, konektivitu, obchod a investice, zahraniční, bezpečnostní a obrannou politiku; požaduje, aby byla v plném rozsahu provedena strategie EU pro Indii z roku 2018 a plán činnosti EU-Indie do roku 2025 a aby bylo toto úsilí úzce koordinováno s individuálními kroky členských států; zdůrazňuje zejména, že je třeba podporovat větší součinnost v zahraniční a bezpečnostní politice prostřednictvím stávajících mechanismů dialogu a dalších mechanismů, které budou zřízeny v rámci plánu činnosti EU-Indie do roku 2025; vyzývá v této souvislosti k silnějšímu zapojení členských států; vyzývá rovněž členské státy, aby zvýšily a rozšířily spolupráci mezi Indií a EU v oblasti námořní bezpečnosti v reakci na rozvíjející se přítomnost Číny v indicko-tichomořském regionu; vyzdvihuje potřebu jednat s Indií o její silné vojenské závislosti na Rusku a o politice EU v oblasti sankcí vůči Rusku; naléhavě vyzývá Indii, aby odsoudila nezákonnou útočnou válku Ruska proti Ukrajině; </w:t>
            </w:r>
          </w:p>
        </w:tc>
      </w:tr>
    </w:tbl>
    <w:p w14:paraId="612F5694"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0194ED1" w14:textId="77777777" w:rsidR="00D261BC" w:rsidRPr="007D5576" w:rsidRDefault="00D261BC" w:rsidP="00D261BC">
      <w:r w:rsidRPr="007D5576">
        <w:rPr>
          <w:rStyle w:val="HideTWBExt"/>
        </w:rPr>
        <w:t>&lt;/Amend&gt;</w:t>
      </w:r>
    </w:p>
    <w:p w14:paraId="15F1AD14"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810</w:t>
      </w:r>
      <w:r w:rsidRPr="007D5576">
        <w:rPr>
          <w:rStyle w:val="HideTWBExt"/>
          <w:b w:val="0"/>
          <w:szCs w:val="20"/>
          <w:lang w:eastAsia="en-GB"/>
        </w:rPr>
        <w:t>&lt;/NumAm&gt;</w:t>
      </w:r>
    </w:p>
    <w:p w14:paraId="73898332" w14:textId="77777777" w:rsidR="00D261BC" w:rsidRPr="007D5576" w:rsidRDefault="00D261BC" w:rsidP="00D261BC">
      <w:pPr>
        <w:pStyle w:val="NormalBold"/>
      </w:pPr>
      <w:r w:rsidRPr="007D5576">
        <w:rPr>
          <w:rStyle w:val="HideTWBExt"/>
          <w:b w:val="0"/>
          <w:szCs w:val="20"/>
          <w:lang w:eastAsia="en-GB"/>
        </w:rPr>
        <w:t>&lt;RepeatBlock-By&gt;&lt;Members&gt;</w:t>
      </w:r>
      <w:r w:rsidRPr="007D5576">
        <w:t>Sebastian Tynkkynen</w:t>
      </w:r>
      <w:r w:rsidRPr="007D5576">
        <w:rPr>
          <w:rStyle w:val="HideTWBExt"/>
          <w:b w:val="0"/>
          <w:szCs w:val="20"/>
          <w:lang w:eastAsia="en-GB"/>
        </w:rPr>
        <w:t>&lt;/Members&gt;</w:t>
      </w:r>
    </w:p>
    <w:p w14:paraId="7D7B186F" w14:textId="77777777" w:rsidR="00D261BC" w:rsidRPr="007D5576" w:rsidRDefault="00D261BC" w:rsidP="00D261BC">
      <w:pPr>
        <w:pStyle w:val="NormalBold"/>
      </w:pPr>
      <w:r w:rsidRPr="007D5576">
        <w:rPr>
          <w:rStyle w:val="HideTWBExt"/>
          <w:b w:val="0"/>
          <w:szCs w:val="20"/>
          <w:lang w:eastAsia="en-GB"/>
        </w:rPr>
        <w:t>&lt;/RepeatBlock-By&gt;</w:t>
      </w:r>
    </w:p>
    <w:p w14:paraId="76656384"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AA7AF46"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0355A55" w14:textId="77777777" w:rsidTr="005733D1">
        <w:trPr>
          <w:trHeight w:hRule="exact" w:val="240"/>
          <w:jc w:val="center"/>
        </w:trPr>
        <w:tc>
          <w:tcPr>
            <w:tcW w:w="9752" w:type="dxa"/>
            <w:gridSpan w:val="2"/>
            <w:tcBorders>
              <w:top w:val="nil"/>
              <w:left w:val="nil"/>
              <w:bottom w:val="nil"/>
              <w:right w:val="nil"/>
            </w:tcBorders>
          </w:tcPr>
          <w:p w14:paraId="7DFBCEB1" w14:textId="77777777" w:rsidR="00D261BC" w:rsidRPr="007D5576" w:rsidRDefault="00D261BC" w:rsidP="005733D1"/>
        </w:tc>
      </w:tr>
      <w:tr w:rsidR="00D261BC" w:rsidRPr="007D5576" w14:paraId="0EB79006" w14:textId="77777777" w:rsidTr="005733D1">
        <w:trPr>
          <w:trHeight w:val="240"/>
          <w:jc w:val="center"/>
        </w:trPr>
        <w:tc>
          <w:tcPr>
            <w:tcW w:w="4876" w:type="dxa"/>
            <w:tcBorders>
              <w:top w:val="nil"/>
              <w:left w:val="nil"/>
              <w:bottom w:val="nil"/>
              <w:right w:val="nil"/>
            </w:tcBorders>
          </w:tcPr>
          <w:p w14:paraId="59D7366F"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0502C13" w14:textId="77777777" w:rsidR="00D261BC" w:rsidRPr="007D5576" w:rsidRDefault="00D261BC" w:rsidP="005733D1">
            <w:pPr>
              <w:pStyle w:val="AmColumnHeading"/>
            </w:pPr>
            <w:r w:rsidRPr="007D5576">
              <w:t>Pozměňovací návrh</w:t>
            </w:r>
          </w:p>
        </w:tc>
      </w:tr>
      <w:tr w:rsidR="00D261BC" w:rsidRPr="007D5576" w14:paraId="46A9A22D" w14:textId="77777777" w:rsidTr="005733D1">
        <w:trPr>
          <w:jc w:val="center"/>
        </w:trPr>
        <w:tc>
          <w:tcPr>
            <w:tcW w:w="4876" w:type="dxa"/>
            <w:tcBorders>
              <w:top w:val="nil"/>
              <w:left w:val="nil"/>
              <w:bottom w:val="nil"/>
              <w:right w:val="nil"/>
            </w:tcBorders>
          </w:tcPr>
          <w:p w14:paraId="331CF5B8"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790B6EE1"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vyzývá k uspořádání summitu Indie a EU s cílem zajistit, aby jejich dvoustranný vztah patřil i nadále mezi priority; </w:t>
            </w:r>
            <w:r w:rsidRPr="007D5576">
              <w:rPr>
                <w:b/>
                <w:i/>
              </w:rPr>
              <w:t>se znepokojením bere na vědomí zprávu, že Indie se po Číně stala druhým největším dodavatelem kritických technologií do Ruska; co nejdůrazněji odsuzuje úlohu Indie jako faktoru, který umožňuje ruskou útočnou válku proti Ukrajině;</w:t>
            </w:r>
          </w:p>
        </w:tc>
      </w:tr>
    </w:tbl>
    <w:p w14:paraId="74BF7CAC"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{FI}</w:t>
      </w:r>
      <w:r w:rsidRPr="007D5576">
        <w:t>fi</w:t>
      </w:r>
      <w:r w:rsidRPr="007D5576">
        <w:rPr>
          <w:rStyle w:val="HideTWBExt"/>
        </w:rPr>
        <w:t>&lt;/Original&gt;</w:t>
      </w:r>
    </w:p>
    <w:p w14:paraId="711EDB00" w14:textId="77777777" w:rsidR="00D261BC" w:rsidRPr="007D5576" w:rsidRDefault="00D261BC" w:rsidP="00D261BC">
      <w:r w:rsidRPr="007D5576">
        <w:rPr>
          <w:rStyle w:val="HideTWBExt"/>
        </w:rPr>
        <w:t>&lt;/Amend&gt;</w:t>
      </w:r>
    </w:p>
    <w:p w14:paraId="47C48D6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811</w:t>
      </w:r>
      <w:r w:rsidRPr="007D5576">
        <w:rPr>
          <w:rStyle w:val="HideTWBExt"/>
          <w:b w:val="0"/>
          <w:szCs w:val="20"/>
          <w:lang w:eastAsia="en-GB"/>
        </w:rPr>
        <w:t>&lt;/NumAm&gt;</w:t>
      </w:r>
    </w:p>
    <w:p w14:paraId="5A7192BD" w14:textId="77777777" w:rsidR="00D261BC" w:rsidRPr="007D5576" w:rsidRDefault="00D261BC" w:rsidP="00D261BC">
      <w:pPr>
        <w:pStyle w:val="NormalBold"/>
      </w:pPr>
      <w:r w:rsidRPr="007D5576">
        <w:rPr>
          <w:rStyle w:val="HideTWBExt"/>
          <w:b w:val="0"/>
          <w:szCs w:val="20"/>
          <w:lang w:eastAsia="en-GB"/>
        </w:rPr>
        <w:t>&lt;RepeatBlock-By&gt;&lt;Members&gt;</w:t>
      </w:r>
      <w:r w:rsidRPr="007D5576">
        <w:t>Jordan Bardella, Pierre-Romain Thionnet, Matthieu Valet, Roberto Vannacci</w:t>
      </w:r>
      <w:r w:rsidRPr="007D5576">
        <w:rPr>
          <w:rStyle w:val="HideTWBExt"/>
          <w:b w:val="0"/>
          <w:szCs w:val="20"/>
          <w:lang w:eastAsia="en-GB"/>
        </w:rPr>
        <w:t>&lt;/Members&gt;</w:t>
      </w:r>
    </w:p>
    <w:p w14:paraId="52175332" w14:textId="77777777" w:rsidR="00D261BC" w:rsidRPr="007D5576" w:rsidRDefault="00D261BC" w:rsidP="00D261BC">
      <w:pPr>
        <w:pStyle w:val="NormalBold"/>
      </w:pPr>
      <w:r w:rsidRPr="007D5576">
        <w:rPr>
          <w:rStyle w:val="HideTWBExt"/>
          <w:b w:val="0"/>
          <w:szCs w:val="20"/>
          <w:lang w:eastAsia="en-GB"/>
        </w:rPr>
        <w:t>&lt;/RepeatBlock-By&gt;</w:t>
      </w:r>
    </w:p>
    <w:p w14:paraId="63DF8CA3"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2234380"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6D78385" w14:textId="77777777" w:rsidTr="005733D1">
        <w:trPr>
          <w:trHeight w:hRule="exact" w:val="240"/>
          <w:jc w:val="center"/>
        </w:trPr>
        <w:tc>
          <w:tcPr>
            <w:tcW w:w="9752" w:type="dxa"/>
            <w:gridSpan w:val="2"/>
            <w:tcBorders>
              <w:top w:val="nil"/>
              <w:left w:val="nil"/>
              <w:bottom w:val="nil"/>
              <w:right w:val="nil"/>
            </w:tcBorders>
          </w:tcPr>
          <w:p w14:paraId="6DE149C2" w14:textId="77777777" w:rsidR="00D261BC" w:rsidRPr="007D5576" w:rsidRDefault="00D261BC" w:rsidP="005733D1"/>
        </w:tc>
      </w:tr>
      <w:tr w:rsidR="00D261BC" w:rsidRPr="007D5576" w14:paraId="28AC8F1C" w14:textId="77777777" w:rsidTr="005733D1">
        <w:trPr>
          <w:trHeight w:val="240"/>
          <w:jc w:val="center"/>
        </w:trPr>
        <w:tc>
          <w:tcPr>
            <w:tcW w:w="4876" w:type="dxa"/>
            <w:tcBorders>
              <w:top w:val="nil"/>
              <w:left w:val="nil"/>
              <w:bottom w:val="nil"/>
              <w:right w:val="nil"/>
            </w:tcBorders>
          </w:tcPr>
          <w:p w14:paraId="44DD82D2"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0F095B9" w14:textId="77777777" w:rsidR="00D261BC" w:rsidRPr="007D5576" w:rsidRDefault="00D261BC" w:rsidP="005733D1">
            <w:pPr>
              <w:pStyle w:val="AmColumnHeading"/>
            </w:pPr>
            <w:r w:rsidRPr="007D5576">
              <w:t>Pozměňovací návrh</w:t>
            </w:r>
          </w:p>
        </w:tc>
      </w:tr>
      <w:tr w:rsidR="00D261BC" w:rsidRPr="007D5576" w14:paraId="2BDCE80F" w14:textId="77777777" w:rsidTr="005733D1">
        <w:trPr>
          <w:jc w:val="center"/>
        </w:trPr>
        <w:tc>
          <w:tcPr>
            <w:tcW w:w="4876" w:type="dxa"/>
            <w:tcBorders>
              <w:top w:val="nil"/>
              <w:left w:val="nil"/>
              <w:bottom w:val="nil"/>
              <w:right w:val="nil"/>
            </w:tcBorders>
          </w:tcPr>
          <w:p w14:paraId="7EFAE1C9"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79B4E5B2"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vyzývá k uspořádání summitu Indie a EU s cílem zajistit, aby jejich dvoustranný vztah patřil i nadále mezi priority; </w:t>
            </w:r>
            <w:r w:rsidRPr="007D5576">
              <w:rPr>
                <w:b/>
                <w:i/>
              </w:rPr>
              <w:t>vyzývá EU, aby posílila svou spolupráci s Indií v oblasti námořní bezpečnosti a zároveň zajistila, aby tím nepřispívala k nárůstu napětí v indicko-tichomořském regionu;</w:t>
            </w:r>
          </w:p>
        </w:tc>
      </w:tr>
    </w:tbl>
    <w:p w14:paraId="54BF4DC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{FR}</w:t>
      </w:r>
      <w:r w:rsidRPr="007D5576">
        <w:t>fr</w:t>
      </w:r>
      <w:r w:rsidRPr="007D5576">
        <w:rPr>
          <w:rStyle w:val="HideTWBExt"/>
        </w:rPr>
        <w:t>&lt;/Original&gt;</w:t>
      </w:r>
    </w:p>
    <w:p w14:paraId="4A18C72E" w14:textId="77777777" w:rsidR="00D261BC" w:rsidRPr="007D5576" w:rsidRDefault="00D261BC" w:rsidP="00D261BC">
      <w:r w:rsidRPr="007D5576">
        <w:rPr>
          <w:rStyle w:val="HideTWBExt"/>
        </w:rPr>
        <w:t>&lt;/Amend&gt;</w:t>
      </w:r>
    </w:p>
    <w:p w14:paraId="339E066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812</w:t>
      </w:r>
      <w:r w:rsidRPr="007D5576">
        <w:rPr>
          <w:rStyle w:val="HideTWBExt"/>
          <w:b w:val="0"/>
          <w:szCs w:val="20"/>
          <w:lang w:eastAsia="en-GB"/>
        </w:rPr>
        <w:t>&lt;/NumAm&gt;</w:t>
      </w:r>
    </w:p>
    <w:p w14:paraId="50687D53" w14:textId="77777777" w:rsidR="00D261BC" w:rsidRPr="007D5576" w:rsidRDefault="00D261BC" w:rsidP="00D261BC">
      <w:pPr>
        <w:pStyle w:val="NormalBold"/>
      </w:pPr>
      <w:r w:rsidRPr="007D5576">
        <w:rPr>
          <w:rStyle w:val="HideTWBExt"/>
          <w:b w:val="0"/>
          <w:szCs w:val="20"/>
          <w:lang w:eastAsia="en-GB"/>
        </w:rPr>
        <w:t>&lt;RepeatBlock-By&gt;&lt;Members&gt;</w:t>
      </w:r>
      <w:r w:rsidRPr="007D5576">
        <w:t>Sven Mikser, Lucia Annunziata, Nicola Zingaretti, Thijs Reuten, Alessandra Moretti, Giorgio Gori, Tobias Cremer, Yannis Maniatis, Marco Tarquinio</w:t>
      </w:r>
      <w:r w:rsidRPr="007D5576">
        <w:rPr>
          <w:rStyle w:val="HideTWBExt"/>
          <w:b w:val="0"/>
          <w:szCs w:val="20"/>
          <w:lang w:eastAsia="en-GB"/>
        </w:rPr>
        <w:t>&lt;/Members&gt;</w:t>
      </w:r>
    </w:p>
    <w:p w14:paraId="539CC62C" w14:textId="77777777" w:rsidR="00D261BC" w:rsidRPr="007D5576" w:rsidRDefault="00D261BC" w:rsidP="00D261BC">
      <w:pPr>
        <w:pStyle w:val="NormalBold"/>
      </w:pPr>
      <w:r w:rsidRPr="007D5576">
        <w:rPr>
          <w:rStyle w:val="HideTWBExt"/>
          <w:b w:val="0"/>
          <w:szCs w:val="20"/>
          <w:lang w:eastAsia="en-GB"/>
        </w:rPr>
        <w:t>&lt;/RepeatBlock-By&gt;</w:t>
      </w:r>
    </w:p>
    <w:p w14:paraId="406B6AD7"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3EE804F"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EDE0087" w14:textId="77777777" w:rsidTr="005733D1">
        <w:trPr>
          <w:trHeight w:hRule="exact" w:val="240"/>
          <w:jc w:val="center"/>
        </w:trPr>
        <w:tc>
          <w:tcPr>
            <w:tcW w:w="9752" w:type="dxa"/>
            <w:gridSpan w:val="2"/>
            <w:tcBorders>
              <w:top w:val="nil"/>
              <w:left w:val="nil"/>
              <w:bottom w:val="nil"/>
              <w:right w:val="nil"/>
            </w:tcBorders>
          </w:tcPr>
          <w:p w14:paraId="1FBD5E79" w14:textId="77777777" w:rsidR="00D261BC" w:rsidRPr="007D5576" w:rsidRDefault="00D261BC" w:rsidP="005733D1"/>
        </w:tc>
      </w:tr>
      <w:tr w:rsidR="00D261BC" w:rsidRPr="007D5576" w14:paraId="4DB42A8E" w14:textId="77777777" w:rsidTr="005733D1">
        <w:trPr>
          <w:trHeight w:val="240"/>
          <w:jc w:val="center"/>
        </w:trPr>
        <w:tc>
          <w:tcPr>
            <w:tcW w:w="4876" w:type="dxa"/>
            <w:tcBorders>
              <w:top w:val="nil"/>
              <w:left w:val="nil"/>
              <w:bottom w:val="nil"/>
              <w:right w:val="nil"/>
            </w:tcBorders>
          </w:tcPr>
          <w:p w14:paraId="65C71A33"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22450A98" w14:textId="77777777" w:rsidR="00D261BC" w:rsidRPr="007D5576" w:rsidRDefault="00D261BC" w:rsidP="005733D1">
            <w:pPr>
              <w:pStyle w:val="AmColumnHeading"/>
            </w:pPr>
            <w:r w:rsidRPr="007D5576">
              <w:t>Pozměňovací návrh</w:t>
            </w:r>
          </w:p>
        </w:tc>
      </w:tr>
      <w:tr w:rsidR="00D261BC" w:rsidRPr="007D5576" w14:paraId="71F8D096" w14:textId="77777777" w:rsidTr="005733D1">
        <w:trPr>
          <w:jc w:val="center"/>
        </w:trPr>
        <w:tc>
          <w:tcPr>
            <w:tcW w:w="4876" w:type="dxa"/>
            <w:tcBorders>
              <w:top w:val="nil"/>
              <w:left w:val="nil"/>
              <w:bottom w:val="nil"/>
              <w:right w:val="nil"/>
            </w:tcBorders>
          </w:tcPr>
          <w:p w14:paraId="13D1726A"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651F0467"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w:t>
            </w:r>
            <w:r w:rsidRPr="007D5576">
              <w:rPr>
                <w:b/>
                <w:i/>
              </w:rPr>
              <w:t>považuje Indii za důležitého demokratického partnera a vybízí EU, aby úzce spolupracovala s indickou vládou v otázce dodržování lidských práv a právního státu, a to jak na vnitřní, tak na celosvětové úrovni;</w:t>
            </w:r>
            <w:r w:rsidRPr="007D5576">
              <w:t xml:space="preserve"> vyzývá k uspořádání summitu Indie a EU s cílem zajistit, aby jejich dvoustranný vztah patřil i nadále mezi priority;</w:t>
            </w:r>
          </w:p>
        </w:tc>
      </w:tr>
    </w:tbl>
    <w:p w14:paraId="7166FD48"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170F977D" w14:textId="77777777" w:rsidR="00D261BC" w:rsidRPr="007D5576" w:rsidRDefault="00D261BC" w:rsidP="00D261BC">
      <w:r w:rsidRPr="007D5576">
        <w:rPr>
          <w:rStyle w:val="HideTWBExt"/>
        </w:rPr>
        <w:t>&lt;/Amend&gt;</w:t>
      </w:r>
    </w:p>
    <w:p w14:paraId="4C33524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813</w:t>
      </w:r>
      <w:r w:rsidRPr="007D5576">
        <w:rPr>
          <w:rStyle w:val="HideTWBExt"/>
          <w:b w:val="0"/>
          <w:szCs w:val="20"/>
          <w:lang w:eastAsia="en-GB"/>
        </w:rPr>
        <w:t>&lt;/NumAm&gt;</w:t>
      </w:r>
    </w:p>
    <w:p w14:paraId="67E84CA6" w14:textId="77777777" w:rsidR="00D261BC" w:rsidRPr="007D5576" w:rsidRDefault="00D261BC" w:rsidP="00D261BC">
      <w:pPr>
        <w:pStyle w:val="NormalBold"/>
      </w:pPr>
      <w:r w:rsidRPr="007D5576">
        <w:rPr>
          <w:rStyle w:val="HideTWBExt"/>
          <w:b w:val="0"/>
          <w:szCs w:val="20"/>
          <w:lang w:eastAsia="en-GB"/>
        </w:rPr>
        <w:t>&lt;RepeatBlock-By&gt;&lt;Members&gt;</w:t>
      </w:r>
      <w:r w:rsidRPr="007D5576">
        <w:t>Emmanouil Fragkos, Galato Alexandraki, Geadis Geadi</w:t>
      </w:r>
      <w:r w:rsidRPr="007D5576">
        <w:rPr>
          <w:rStyle w:val="HideTWBExt"/>
          <w:b w:val="0"/>
          <w:szCs w:val="20"/>
          <w:lang w:eastAsia="en-GB"/>
        </w:rPr>
        <w:t>&lt;/Members&gt;</w:t>
      </w:r>
    </w:p>
    <w:p w14:paraId="55D17ADC" w14:textId="77777777" w:rsidR="00D261BC" w:rsidRPr="007D5576" w:rsidRDefault="00D261BC" w:rsidP="00D261BC">
      <w:pPr>
        <w:pStyle w:val="NormalBold"/>
      </w:pPr>
      <w:r w:rsidRPr="007D5576">
        <w:rPr>
          <w:rStyle w:val="HideTWBExt"/>
          <w:b w:val="0"/>
          <w:szCs w:val="20"/>
          <w:lang w:eastAsia="en-GB"/>
        </w:rPr>
        <w:t>&lt;/RepeatBlock-By&gt;</w:t>
      </w:r>
    </w:p>
    <w:p w14:paraId="60631BB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52C2F59"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8E0C0B6" w14:textId="77777777" w:rsidTr="005733D1">
        <w:trPr>
          <w:trHeight w:hRule="exact" w:val="240"/>
          <w:jc w:val="center"/>
        </w:trPr>
        <w:tc>
          <w:tcPr>
            <w:tcW w:w="9752" w:type="dxa"/>
            <w:gridSpan w:val="2"/>
            <w:tcBorders>
              <w:top w:val="nil"/>
              <w:left w:val="nil"/>
              <w:bottom w:val="nil"/>
              <w:right w:val="nil"/>
            </w:tcBorders>
          </w:tcPr>
          <w:p w14:paraId="1B2155AE" w14:textId="77777777" w:rsidR="00D261BC" w:rsidRPr="007D5576" w:rsidRDefault="00D261BC" w:rsidP="005733D1"/>
        </w:tc>
      </w:tr>
      <w:tr w:rsidR="00D261BC" w:rsidRPr="007D5576" w14:paraId="2932A5C3" w14:textId="77777777" w:rsidTr="005733D1">
        <w:trPr>
          <w:trHeight w:val="240"/>
          <w:jc w:val="center"/>
        </w:trPr>
        <w:tc>
          <w:tcPr>
            <w:tcW w:w="4876" w:type="dxa"/>
            <w:tcBorders>
              <w:top w:val="nil"/>
              <w:left w:val="nil"/>
              <w:bottom w:val="nil"/>
              <w:right w:val="nil"/>
            </w:tcBorders>
          </w:tcPr>
          <w:p w14:paraId="114DF16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6334D8A" w14:textId="77777777" w:rsidR="00D261BC" w:rsidRPr="007D5576" w:rsidRDefault="00D261BC" w:rsidP="005733D1">
            <w:pPr>
              <w:pStyle w:val="AmColumnHeading"/>
            </w:pPr>
            <w:r w:rsidRPr="007D5576">
              <w:t>Pozměňovací návrh</w:t>
            </w:r>
          </w:p>
        </w:tc>
      </w:tr>
      <w:tr w:rsidR="00D261BC" w:rsidRPr="007D5576" w14:paraId="4211EFCE" w14:textId="77777777" w:rsidTr="005733D1">
        <w:trPr>
          <w:jc w:val="center"/>
        </w:trPr>
        <w:tc>
          <w:tcPr>
            <w:tcW w:w="4876" w:type="dxa"/>
            <w:tcBorders>
              <w:top w:val="nil"/>
              <w:left w:val="nil"/>
              <w:bottom w:val="nil"/>
              <w:right w:val="nil"/>
            </w:tcBorders>
          </w:tcPr>
          <w:p w14:paraId="170E02C8"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0F8D7D70"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vyzývá k uspořádání summitu Indie a EU s cílem zajistit, aby jejich dvoustranný vztah patřil i nadále mezi priority; </w:t>
            </w:r>
            <w:r w:rsidRPr="007D5576">
              <w:rPr>
                <w:b/>
                <w:i/>
              </w:rPr>
              <w:t>domnívá se, že Indie má důležitou úlohu při stabilizaci jižní Asie a v boji proti terorismu;</w:t>
            </w:r>
          </w:p>
        </w:tc>
      </w:tr>
    </w:tbl>
    <w:p w14:paraId="45297B91"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{EL}</w:t>
      </w:r>
      <w:r w:rsidRPr="007D5576">
        <w:t>el</w:t>
      </w:r>
      <w:r w:rsidRPr="007D5576">
        <w:rPr>
          <w:rStyle w:val="HideTWBExt"/>
        </w:rPr>
        <w:t>&lt;/Original&gt;</w:t>
      </w:r>
    </w:p>
    <w:p w14:paraId="63763953" w14:textId="77777777" w:rsidR="00D261BC" w:rsidRPr="007D5576" w:rsidRDefault="00D261BC" w:rsidP="00D261BC">
      <w:r w:rsidRPr="007D5576">
        <w:rPr>
          <w:rStyle w:val="HideTWBExt"/>
        </w:rPr>
        <w:t>&lt;/Amend&gt;</w:t>
      </w:r>
    </w:p>
    <w:p w14:paraId="4982023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814</w:t>
      </w:r>
      <w:r w:rsidRPr="007D5576">
        <w:rPr>
          <w:rStyle w:val="HideTWBExt"/>
          <w:b w:val="0"/>
          <w:szCs w:val="20"/>
          <w:lang w:eastAsia="en-GB"/>
        </w:rPr>
        <w:t>&lt;/NumAm&gt;</w:t>
      </w:r>
    </w:p>
    <w:p w14:paraId="1B9BC263"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417D119A" w14:textId="77777777" w:rsidR="00D261BC" w:rsidRPr="007D5576" w:rsidRDefault="00D261BC" w:rsidP="00D261BC">
      <w:pPr>
        <w:pStyle w:val="NormalBold"/>
      </w:pPr>
      <w:r w:rsidRPr="007D5576">
        <w:rPr>
          <w:rStyle w:val="HideTWBExt"/>
          <w:b w:val="0"/>
          <w:szCs w:val="20"/>
          <w:lang w:eastAsia="en-GB"/>
        </w:rPr>
        <w:t>&lt;/RepeatBlock-By&gt;</w:t>
      </w:r>
    </w:p>
    <w:p w14:paraId="76191F47"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CD1DAEF"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072B5570" w14:textId="77777777" w:rsidTr="005733D1">
        <w:trPr>
          <w:trHeight w:hRule="exact" w:val="240"/>
          <w:jc w:val="center"/>
        </w:trPr>
        <w:tc>
          <w:tcPr>
            <w:tcW w:w="9752" w:type="dxa"/>
            <w:gridSpan w:val="2"/>
            <w:tcBorders>
              <w:top w:val="nil"/>
              <w:left w:val="nil"/>
              <w:bottom w:val="nil"/>
              <w:right w:val="nil"/>
            </w:tcBorders>
          </w:tcPr>
          <w:p w14:paraId="59C8CB47" w14:textId="77777777" w:rsidR="00D261BC" w:rsidRPr="007D5576" w:rsidRDefault="00D261BC" w:rsidP="005733D1"/>
        </w:tc>
      </w:tr>
      <w:tr w:rsidR="00D261BC" w:rsidRPr="007D5576" w14:paraId="1695ADE2" w14:textId="77777777" w:rsidTr="005733D1">
        <w:trPr>
          <w:trHeight w:val="240"/>
          <w:jc w:val="center"/>
        </w:trPr>
        <w:tc>
          <w:tcPr>
            <w:tcW w:w="4876" w:type="dxa"/>
            <w:tcBorders>
              <w:top w:val="nil"/>
              <w:left w:val="nil"/>
              <w:bottom w:val="nil"/>
              <w:right w:val="nil"/>
            </w:tcBorders>
          </w:tcPr>
          <w:p w14:paraId="247959B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E73ABE1" w14:textId="77777777" w:rsidR="00D261BC" w:rsidRPr="007D5576" w:rsidRDefault="00D261BC" w:rsidP="005733D1">
            <w:pPr>
              <w:pStyle w:val="AmColumnHeading"/>
            </w:pPr>
            <w:r w:rsidRPr="007D5576">
              <w:t>Pozměňovací návrh</w:t>
            </w:r>
          </w:p>
        </w:tc>
      </w:tr>
      <w:tr w:rsidR="00D261BC" w:rsidRPr="007D5576" w14:paraId="3C4E0731" w14:textId="77777777" w:rsidTr="005733D1">
        <w:trPr>
          <w:jc w:val="center"/>
        </w:trPr>
        <w:tc>
          <w:tcPr>
            <w:tcW w:w="4876" w:type="dxa"/>
            <w:tcBorders>
              <w:top w:val="nil"/>
              <w:left w:val="nil"/>
              <w:bottom w:val="nil"/>
              <w:right w:val="nil"/>
            </w:tcBorders>
          </w:tcPr>
          <w:p w14:paraId="073C7419" w14:textId="77777777" w:rsidR="00D261BC" w:rsidRPr="007D5576" w:rsidRDefault="00D261BC" w:rsidP="005733D1">
            <w:pPr>
              <w:pStyle w:val="Normal6a"/>
            </w:pPr>
            <w:r w:rsidRPr="007D5576">
              <w:t>32.</w:t>
            </w:r>
            <w:r w:rsidRPr="007D5576">
              <w:tab/>
              <w:t xml:space="preserve">konstatuje, že </w:t>
            </w:r>
            <w:r w:rsidRPr="007D5576">
              <w:rPr>
                <w:b/>
                <w:i/>
              </w:rPr>
              <w:t>geopolitické výzvy posílily</w:t>
            </w:r>
            <w:r w:rsidRPr="007D5576">
              <w:t xml:space="preserve"> společný zájem </w:t>
            </w:r>
            <w:r w:rsidRPr="007D5576">
              <w:rPr>
                <w:b/>
                <w:i/>
              </w:rPr>
              <w:t>EU a Indie o</w:t>
            </w:r>
            <w:r w:rsidRPr="007D5576">
              <w:t xml:space="preserve"> zajištění </w:t>
            </w:r>
            <w:r w:rsidRPr="007D5576">
              <w:rPr>
                <w:b/>
                <w:i/>
              </w:rPr>
              <w:t>bezpečnosti</w:t>
            </w:r>
            <w:r w:rsidRPr="007D5576">
              <w:t xml:space="preserve">, prosperity a udržitelného rozvoje; </w:t>
            </w:r>
            <w:r w:rsidRPr="007D5576">
              <w:rPr>
                <w:b/>
                <w:i/>
              </w:rPr>
              <w:t>vyzývá k uspořádání summitu Indie a EU s cílem zajistit, aby jejich dvoustranný vztah patřil i nadále mezi priority;</w:t>
            </w:r>
          </w:p>
        </w:tc>
        <w:tc>
          <w:tcPr>
            <w:tcW w:w="4876" w:type="dxa"/>
            <w:tcBorders>
              <w:top w:val="nil"/>
              <w:left w:val="nil"/>
              <w:bottom w:val="nil"/>
              <w:right w:val="nil"/>
            </w:tcBorders>
          </w:tcPr>
          <w:p w14:paraId="353E9104" w14:textId="77777777" w:rsidR="00D261BC" w:rsidRPr="007D5576" w:rsidRDefault="00D261BC" w:rsidP="005733D1">
            <w:pPr>
              <w:pStyle w:val="Normal6a"/>
            </w:pPr>
            <w:r w:rsidRPr="007D5576">
              <w:t>32.</w:t>
            </w:r>
            <w:r w:rsidRPr="007D5576">
              <w:tab/>
              <w:t xml:space="preserve">konstatuje, že </w:t>
            </w:r>
            <w:r w:rsidRPr="007D5576">
              <w:rPr>
                <w:b/>
                <w:i/>
              </w:rPr>
              <w:t>EU i Indie mají</w:t>
            </w:r>
            <w:r w:rsidRPr="007D5576">
              <w:t xml:space="preserve"> společný zájem </w:t>
            </w:r>
            <w:r w:rsidRPr="007D5576">
              <w:rPr>
                <w:b/>
                <w:i/>
              </w:rPr>
              <w:t>na</w:t>
            </w:r>
            <w:r w:rsidRPr="007D5576">
              <w:t xml:space="preserve"> zajištění </w:t>
            </w:r>
            <w:r w:rsidRPr="007D5576">
              <w:rPr>
                <w:b/>
                <w:i/>
              </w:rPr>
              <w:t>míru</w:t>
            </w:r>
            <w:r w:rsidRPr="007D5576">
              <w:t>, prosperity a udržitelného rozvoje;</w:t>
            </w:r>
          </w:p>
        </w:tc>
      </w:tr>
    </w:tbl>
    <w:p w14:paraId="1876BA3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1DD3B564" w14:textId="77777777" w:rsidR="00D261BC" w:rsidRPr="007D5576" w:rsidRDefault="00D261BC" w:rsidP="00D261BC">
      <w:r w:rsidRPr="007D5576">
        <w:rPr>
          <w:rStyle w:val="HideTWBExt"/>
        </w:rPr>
        <w:t>&lt;/Amend&gt;</w:t>
      </w:r>
    </w:p>
    <w:p w14:paraId="5DE28123"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815</w:t>
      </w:r>
      <w:r w:rsidRPr="007D5576">
        <w:rPr>
          <w:rStyle w:val="HideTWBExt"/>
          <w:b w:val="0"/>
          <w:szCs w:val="20"/>
          <w:lang w:eastAsia="en-GB"/>
        </w:rPr>
        <w:t>&lt;/NumAm&gt;</w:t>
      </w:r>
    </w:p>
    <w:p w14:paraId="55810450" w14:textId="77777777" w:rsidR="00D261BC" w:rsidRPr="007D5576" w:rsidRDefault="00D261BC" w:rsidP="00D261BC">
      <w:pPr>
        <w:pStyle w:val="NormalBold"/>
      </w:pPr>
      <w:r w:rsidRPr="007D5576">
        <w:rPr>
          <w:rStyle w:val="HideTWBExt"/>
          <w:b w:val="0"/>
          <w:szCs w:val="20"/>
          <w:lang w:eastAsia="en-GB"/>
        </w:rPr>
        <w:t>&lt;RepeatBlock-By&gt;&lt;Members&gt;</w:t>
      </w:r>
      <w:r w:rsidRPr="007D5576">
        <w:t>Nathalie Loiseau, Urmas Paet, Hilde Vautmans, Lucia Yar, Petras Auštrevičius</w:t>
      </w:r>
      <w:r w:rsidRPr="007D5576">
        <w:rPr>
          <w:rStyle w:val="HideTWBExt"/>
          <w:b w:val="0"/>
          <w:szCs w:val="20"/>
          <w:lang w:eastAsia="en-GB"/>
        </w:rPr>
        <w:t>&lt;/Members&gt;</w:t>
      </w:r>
    </w:p>
    <w:p w14:paraId="518F60C8" w14:textId="77777777" w:rsidR="00D261BC" w:rsidRPr="007D5576" w:rsidRDefault="00D261BC" w:rsidP="00D261BC">
      <w:pPr>
        <w:pStyle w:val="NormalBold"/>
      </w:pPr>
      <w:r w:rsidRPr="007D5576">
        <w:rPr>
          <w:rStyle w:val="HideTWBExt"/>
          <w:b w:val="0"/>
          <w:szCs w:val="20"/>
          <w:lang w:eastAsia="en-GB"/>
        </w:rPr>
        <w:t>&lt;/RepeatBlock-By&gt;</w:t>
      </w:r>
    </w:p>
    <w:p w14:paraId="0480ABD5"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74CAF51" w14:textId="77777777" w:rsidR="00D261BC" w:rsidRPr="007D5576" w:rsidRDefault="00D261BC" w:rsidP="00D261BC">
      <w:pPr>
        <w:pStyle w:val="NormalBold"/>
      </w:pPr>
      <w:r w:rsidRPr="007D5576">
        <w:rPr>
          <w:rStyle w:val="HideTWBExt"/>
          <w:b w:val="0"/>
          <w:szCs w:val="20"/>
          <w:lang w:eastAsia="en-GB"/>
        </w:rPr>
        <w:t>&lt;Article&gt;</w:t>
      </w:r>
      <w:r w:rsidRPr="007D5576">
        <w:t>Bod 32</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5490E08" w14:textId="77777777" w:rsidTr="005733D1">
        <w:trPr>
          <w:trHeight w:hRule="exact" w:val="240"/>
          <w:jc w:val="center"/>
        </w:trPr>
        <w:tc>
          <w:tcPr>
            <w:tcW w:w="9752" w:type="dxa"/>
            <w:gridSpan w:val="2"/>
            <w:tcBorders>
              <w:top w:val="nil"/>
              <w:left w:val="nil"/>
              <w:bottom w:val="nil"/>
              <w:right w:val="nil"/>
            </w:tcBorders>
          </w:tcPr>
          <w:p w14:paraId="33EEA552" w14:textId="77777777" w:rsidR="00D261BC" w:rsidRPr="007D5576" w:rsidRDefault="00D261BC" w:rsidP="005733D1"/>
        </w:tc>
      </w:tr>
      <w:tr w:rsidR="00D261BC" w:rsidRPr="007D5576" w14:paraId="532FD8E6" w14:textId="77777777" w:rsidTr="005733D1">
        <w:trPr>
          <w:trHeight w:val="240"/>
          <w:jc w:val="center"/>
        </w:trPr>
        <w:tc>
          <w:tcPr>
            <w:tcW w:w="4876" w:type="dxa"/>
            <w:tcBorders>
              <w:top w:val="nil"/>
              <w:left w:val="nil"/>
              <w:bottom w:val="nil"/>
              <w:right w:val="nil"/>
            </w:tcBorders>
          </w:tcPr>
          <w:p w14:paraId="3EAC418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15B35E7" w14:textId="77777777" w:rsidR="00D261BC" w:rsidRPr="007D5576" w:rsidRDefault="00D261BC" w:rsidP="005733D1">
            <w:pPr>
              <w:pStyle w:val="AmColumnHeading"/>
            </w:pPr>
            <w:r w:rsidRPr="007D5576">
              <w:t>Pozměňovací návrh</w:t>
            </w:r>
          </w:p>
        </w:tc>
      </w:tr>
      <w:tr w:rsidR="00D261BC" w:rsidRPr="007D5576" w14:paraId="253BCE87" w14:textId="77777777" w:rsidTr="005733D1">
        <w:trPr>
          <w:jc w:val="center"/>
        </w:trPr>
        <w:tc>
          <w:tcPr>
            <w:tcW w:w="4876" w:type="dxa"/>
            <w:tcBorders>
              <w:top w:val="nil"/>
              <w:left w:val="nil"/>
              <w:bottom w:val="nil"/>
              <w:right w:val="nil"/>
            </w:tcBorders>
          </w:tcPr>
          <w:p w14:paraId="6DA0E4AA" w14:textId="77777777" w:rsidR="00D261BC" w:rsidRPr="007D5576" w:rsidRDefault="00D261BC" w:rsidP="005733D1">
            <w:pPr>
              <w:pStyle w:val="Normal6a"/>
            </w:pPr>
            <w:r w:rsidRPr="007D5576">
              <w:t>32.</w:t>
            </w:r>
            <w:r w:rsidRPr="007D5576">
              <w:tab/>
              <w:t>konstatuje, že geopolitické výzvy posílily společný zájem EU a Indie o zajištění bezpečnosti, prosperity a udržitelného rozvoje; vyzývá k uspořádání summitu Indie a EU s cílem zajistit, aby jejich dvoustranný vztah patřil i nadále mezi priority;</w:t>
            </w:r>
          </w:p>
        </w:tc>
        <w:tc>
          <w:tcPr>
            <w:tcW w:w="4876" w:type="dxa"/>
            <w:tcBorders>
              <w:top w:val="nil"/>
              <w:left w:val="nil"/>
              <w:bottom w:val="nil"/>
              <w:right w:val="nil"/>
            </w:tcBorders>
          </w:tcPr>
          <w:p w14:paraId="50714A4A" w14:textId="77777777" w:rsidR="00D261BC" w:rsidRPr="007D5576" w:rsidRDefault="00D261BC" w:rsidP="005733D1">
            <w:pPr>
              <w:pStyle w:val="Normal6a"/>
            </w:pPr>
            <w:r w:rsidRPr="007D5576">
              <w:t>32.</w:t>
            </w:r>
            <w:r w:rsidRPr="007D5576">
              <w:tab/>
              <w:t xml:space="preserve">konstatuje, že geopolitické výzvy posílily společný zájem EU a Indie o zajištění bezpečnosti, prosperity a udržitelného rozvoje; vyzývá k uspořádání summitu Indie a EU s cílem zajistit, aby jejich dvoustranný vztah patřil i nadále mezi priority; </w:t>
            </w:r>
            <w:r w:rsidRPr="007D5576">
              <w:rPr>
                <w:b/>
                <w:i/>
              </w:rPr>
              <w:t>vítá oznámení nadcházející strategické agendy EU-Indie;</w:t>
            </w:r>
          </w:p>
        </w:tc>
      </w:tr>
    </w:tbl>
    <w:p w14:paraId="026EDC2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1FF6B3F" w14:textId="77777777" w:rsidR="00D261BC" w:rsidRPr="007D5576" w:rsidRDefault="00D261BC" w:rsidP="00D261BC">
      <w:r w:rsidRPr="007D5576">
        <w:rPr>
          <w:rStyle w:val="HideTWBExt"/>
        </w:rPr>
        <w:t>&lt;/Amend&gt;</w:t>
      </w:r>
    </w:p>
    <w:p w14:paraId="6EC255DC"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816</w:t>
      </w:r>
      <w:r w:rsidRPr="007D5576">
        <w:rPr>
          <w:rStyle w:val="HideTWBExt"/>
          <w:b w:val="0"/>
          <w:szCs w:val="20"/>
          <w:lang w:eastAsia="en-GB"/>
        </w:rPr>
        <w:t>&lt;/NumAm&gt;</w:t>
      </w:r>
    </w:p>
    <w:p w14:paraId="3064C126" w14:textId="77777777" w:rsidR="00D261BC" w:rsidRPr="007D5576" w:rsidRDefault="00D261BC" w:rsidP="00D261BC">
      <w:pPr>
        <w:pStyle w:val="NormalBold"/>
      </w:pPr>
      <w:r w:rsidRPr="007D5576">
        <w:rPr>
          <w:rStyle w:val="HideTWBExt"/>
          <w:b w:val="0"/>
          <w:szCs w:val="20"/>
          <w:lang w:eastAsia="en-GB"/>
        </w:rPr>
        <w:t>&lt;RepeatBlock-By&gt;&lt;Members&gt;</w:t>
      </w:r>
      <w:r w:rsidRPr="007D5576">
        <w:t>Michael von der Schulenburg</w:t>
      </w:r>
      <w:r w:rsidRPr="007D5576">
        <w:rPr>
          <w:rStyle w:val="HideTWBExt"/>
          <w:b w:val="0"/>
          <w:szCs w:val="20"/>
          <w:lang w:eastAsia="en-GB"/>
        </w:rPr>
        <w:t>&lt;/Members&gt;</w:t>
      </w:r>
    </w:p>
    <w:p w14:paraId="24529BC2" w14:textId="77777777" w:rsidR="00D261BC" w:rsidRPr="007D5576" w:rsidRDefault="00D261BC" w:rsidP="00D261BC">
      <w:pPr>
        <w:pStyle w:val="NormalBold"/>
      </w:pPr>
      <w:r w:rsidRPr="007D5576">
        <w:rPr>
          <w:rStyle w:val="HideTWBExt"/>
          <w:b w:val="0"/>
          <w:szCs w:val="20"/>
          <w:lang w:eastAsia="en-GB"/>
        </w:rPr>
        <w:t>&lt;/RepeatBlock-By&gt;</w:t>
      </w:r>
    </w:p>
    <w:p w14:paraId="102E29DC"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608A23B"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4B9ACEF" w14:textId="77777777" w:rsidTr="005733D1">
        <w:trPr>
          <w:trHeight w:hRule="exact" w:val="240"/>
          <w:jc w:val="center"/>
        </w:trPr>
        <w:tc>
          <w:tcPr>
            <w:tcW w:w="9752" w:type="dxa"/>
            <w:gridSpan w:val="2"/>
            <w:tcBorders>
              <w:top w:val="nil"/>
              <w:left w:val="nil"/>
              <w:bottom w:val="nil"/>
              <w:right w:val="nil"/>
            </w:tcBorders>
          </w:tcPr>
          <w:p w14:paraId="24448BF3" w14:textId="77777777" w:rsidR="00D261BC" w:rsidRPr="007D5576" w:rsidRDefault="00D261BC" w:rsidP="005733D1"/>
        </w:tc>
      </w:tr>
      <w:tr w:rsidR="00D261BC" w:rsidRPr="007D5576" w14:paraId="27C07EE9" w14:textId="77777777" w:rsidTr="005733D1">
        <w:trPr>
          <w:trHeight w:val="240"/>
          <w:jc w:val="center"/>
        </w:trPr>
        <w:tc>
          <w:tcPr>
            <w:tcW w:w="4876" w:type="dxa"/>
            <w:tcBorders>
              <w:top w:val="nil"/>
              <w:left w:val="nil"/>
              <w:bottom w:val="nil"/>
              <w:right w:val="nil"/>
            </w:tcBorders>
          </w:tcPr>
          <w:p w14:paraId="122C4DD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8B375F1" w14:textId="77777777" w:rsidR="00D261BC" w:rsidRPr="007D5576" w:rsidRDefault="00D261BC" w:rsidP="005733D1">
            <w:pPr>
              <w:pStyle w:val="AmColumnHeading"/>
            </w:pPr>
            <w:r w:rsidRPr="007D5576">
              <w:t>Pozměňovací návrh</w:t>
            </w:r>
          </w:p>
        </w:tc>
      </w:tr>
      <w:tr w:rsidR="00D261BC" w:rsidRPr="007D5576" w14:paraId="0458F733" w14:textId="77777777" w:rsidTr="005733D1">
        <w:trPr>
          <w:jc w:val="center"/>
        </w:trPr>
        <w:tc>
          <w:tcPr>
            <w:tcW w:w="4876" w:type="dxa"/>
            <w:tcBorders>
              <w:top w:val="nil"/>
              <w:left w:val="nil"/>
              <w:bottom w:val="nil"/>
              <w:right w:val="nil"/>
            </w:tcBorders>
          </w:tcPr>
          <w:p w14:paraId="1ED17AC0"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w:t>
            </w:r>
            <w:r w:rsidRPr="007D5576">
              <w:rPr>
                <w:b/>
                <w:i/>
              </w:rPr>
              <w:t xml:space="preserve">obdobně smýšlejícími </w:t>
            </w:r>
            <w:r w:rsidRPr="007D5576">
              <w:t xml:space="preserve">partnery </w:t>
            </w:r>
            <w:r w:rsidRPr="007D5576">
              <w:rPr>
                <w:b/>
                <w:i/>
              </w:rPr>
              <w:t>v Africe, mimo jiné s Ghanou, Keňou a Senegalem, a s ohledem na vzájemné potřeby a zájmy podporovali skutečné a vyvážené partnerství;</w:t>
            </w:r>
            <w:r w:rsidRPr="007D5576">
              <w:t xml:space="preserve"> </w:t>
            </w:r>
            <w:r w:rsidRPr="007D5576">
              <w:rPr>
                <w:b/>
                <w:i/>
              </w:rPr>
              <w:t>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655EE3E0"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partnery </w:t>
            </w:r>
            <w:r w:rsidRPr="007D5576">
              <w:rPr>
                <w:b/>
                <w:i/>
              </w:rPr>
              <w:t>z Afriky založené</w:t>
            </w:r>
            <w:r w:rsidRPr="007D5576">
              <w:t xml:space="preserve"> na </w:t>
            </w:r>
            <w:r w:rsidRPr="007D5576">
              <w:rPr>
                <w:b/>
                <w:i/>
              </w:rPr>
              <w:t>vzájemném respektu</w:t>
            </w:r>
            <w:r w:rsidRPr="007D5576">
              <w:t>;</w:t>
            </w:r>
          </w:p>
        </w:tc>
      </w:tr>
    </w:tbl>
    <w:p w14:paraId="6410057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5AD9671" w14:textId="77777777" w:rsidR="00D261BC" w:rsidRPr="007D5576" w:rsidRDefault="00D261BC" w:rsidP="00D261BC">
      <w:r w:rsidRPr="007D5576">
        <w:rPr>
          <w:rStyle w:val="HideTWBExt"/>
        </w:rPr>
        <w:t>&lt;/Amend&gt;</w:t>
      </w:r>
    </w:p>
    <w:p w14:paraId="7F715772"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817</w:t>
      </w:r>
      <w:r w:rsidRPr="007D5576">
        <w:rPr>
          <w:rStyle w:val="HideTWBExt"/>
          <w:b w:val="0"/>
          <w:szCs w:val="20"/>
          <w:lang w:eastAsia="en-GB"/>
        </w:rPr>
        <w:t>&lt;/NumAm&gt;</w:t>
      </w:r>
    </w:p>
    <w:p w14:paraId="3A34ADEB" w14:textId="77777777" w:rsidR="00D261BC" w:rsidRPr="007D5576" w:rsidRDefault="00D261BC" w:rsidP="00D261BC">
      <w:pPr>
        <w:pStyle w:val="NormalBold"/>
      </w:pPr>
      <w:r w:rsidRPr="007D5576">
        <w:rPr>
          <w:rStyle w:val="HideTWBExt"/>
          <w:b w:val="0"/>
          <w:szCs w:val="20"/>
          <w:lang w:eastAsia="en-GB"/>
        </w:rPr>
        <w:t>&lt;RepeatBlock-By&gt;&lt;Members&gt;</w:t>
      </w:r>
      <w:r w:rsidRPr="007D5576">
        <w:t>Sebastian Tynkkynen</w:t>
      </w:r>
      <w:r w:rsidRPr="007D5576">
        <w:rPr>
          <w:rStyle w:val="HideTWBExt"/>
          <w:b w:val="0"/>
          <w:szCs w:val="20"/>
          <w:lang w:eastAsia="en-GB"/>
        </w:rPr>
        <w:t>&lt;/Members&gt;</w:t>
      </w:r>
    </w:p>
    <w:p w14:paraId="1200F3CE" w14:textId="77777777" w:rsidR="00D261BC" w:rsidRPr="007D5576" w:rsidRDefault="00D261BC" w:rsidP="00D261BC">
      <w:pPr>
        <w:pStyle w:val="NormalBold"/>
      </w:pPr>
      <w:r w:rsidRPr="007D5576">
        <w:rPr>
          <w:rStyle w:val="HideTWBExt"/>
          <w:b w:val="0"/>
          <w:szCs w:val="20"/>
          <w:lang w:eastAsia="en-GB"/>
        </w:rPr>
        <w:t>&lt;/RepeatBlock-By&gt;</w:t>
      </w:r>
    </w:p>
    <w:p w14:paraId="4995DABC"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4F54148"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37AEE03" w14:textId="77777777" w:rsidTr="005733D1">
        <w:trPr>
          <w:trHeight w:hRule="exact" w:val="240"/>
          <w:jc w:val="center"/>
        </w:trPr>
        <w:tc>
          <w:tcPr>
            <w:tcW w:w="9752" w:type="dxa"/>
            <w:gridSpan w:val="2"/>
            <w:tcBorders>
              <w:top w:val="nil"/>
              <w:left w:val="nil"/>
              <w:bottom w:val="nil"/>
              <w:right w:val="nil"/>
            </w:tcBorders>
          </w:tcPr>
          <w:p w14:paraId="1FD6189C" w14:textId="77777777" w:rsidR="00D261BC" w:rsidRPr="007D5576" w:rsidRDefault="00D261BC" w:rsidP="005733D1"/>
        </w:tc>
      </w:tr>
      <w:tr w:rsidR="00D261BC" w:rsidRPr="007D5576" w14:paraId="652643BB" w14:textId="77777777" w:rsidTr="005733D1">
        <w:trPr>
          <w:trHeight w:val="240"/>
          <w:jc w:val="center"/>
        </w:trPr>
        <w:tc>
          <w:tcPr>
            <w:tcW w:w="4876" w:type="dxa"/>
            <w:tcBorders>
              <w:top w:val="nil"/>
              <w:left w:val="nil"/>
              <w:bottom w:val="nil"/>
              <w:right w:val="nil"/>
            </w:tcBorders>
          </w:tcPr>
          <w:p w14:paraId="4E09E505"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CA3DB70" w14:textId="77777777" w:rsidR="00D261BC" w:rsidRPr="007D5576" w:rsidRDefault="00D261BC" w:rsidP="005733D1">
            <w:pPr>
              <w:pStyle w:val="AmColumnHeading"/>
            </w:pPr>
            <w:r w:rsidRPr="007D5576">
              <w:t>Pozměňovací návrh</w:t>
            </w:r>
          </w:p>
        </w:tc>
      </w:tr>
      <w:tr w:rsidR="00D261BC" w:rsidRPr="007D5576" w14:paraId="4ADFA04A" w14:textId="77777777" w:rsidTr="005733D1">
        <w:trPr>
          <w:jc w:val="center"/>
        </w:trPr>
        <w:tc>
          <w:tcPr>
            <w:tcW w:w="4876" w:type="dxa"/>
            <w:tcBorders>
              <w:top w:val="nil"/>
              <w:left w:val="nil"/>
              <w:bottom w:val="nil"/>
              <w:right w:val="nil"/>
            </w:tcBorders>
          </w:tcPr>
          <w:p w14:paraId="08015A71"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36F75E0B"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w:t>
            </w:r>
            <w:r w:rsidRPr="007D5576">
              <w:rPr>
                <w:b/>
                <w:i/>
              </w:rPr>
              <w:t>zdůrazňuje, že rozvojová pomoc EU by měla být poskytována pod podmínkou, že přijímající země podpoří Ukrajinu v jejím úsilí bránit se před ruským útokem a že tyto země uzavřou dohody o zpětném přebírání svých občanů z EU do jejich domovských zemí nebo zemí původu;</w:t>
            </w:r>
            <w:r w:rsidRPr="007D5576">
              <w:t xml:space="preserve">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r>
    </w:tbl>
    <w:p w14:paraId="00151DFD"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{FI}</w:t>
      </w:r>
      <w:r w:rsidRPr="007D5576">
        <w:t>fi</w:t>
      </w:r>
      <w:r w:rsidRPr="007D5576">
        <w:rPr>
          <w:rStyle w:val="HideTWBExt"/>
        </w:rPr>
        <w:t>&lt;/Original&gt;</w:t>
      </w:r>
    </w:p>
    <w:p w14:paraId="452C23FD" w14:textId="77777777" w:rsidR="00D261BC" w:rsidRPr="007D5576" w:rsidRDefault="00D261BC" w:rsidP="00D261BC">
      <w:r w:rsidRPr="007D5576">
        <w:rPr>
          <w:rStyle w:val="HideTWBExt"/>
        </w:rPr>
        <w:t>&lt;/Amend&gt;</w:t>
      </w:r>
    </w:p>
    <w:p w14:paraId="496D79C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818</w:t>
      </w:r>
      <w:r w:rsidRPr="007D5576">
        <w:rPr>
          <w:rStyle w:val="HideTWBExt"/>
          <w:b w:val="0"/>
          <w:szCs w:val="20"/>
          <w:lang w:eastAsia="en-GB"/>
        </w:rPr>
        <w:t>&lt;/NumAm&gt;</w:t>
      </w:r>
    </w:p>
    <w:p w14:paraId="07E598BE" w14:textId="77777777" w:rsidR="00D261BC" w:rsidRPr="007D5576" w:rsidRDefault="00D261BC" w:rsidP="00D261BC">
      <w:pPr>
        <w:pStyle w:val="NormalBold"/>
      </w:pPr>
      <w:r w:rsidRPr="007D5576">
        <w:rPr>
          <w:rStyle w:val="HideTWBExt"/>
          <w:b w:val="0"/>
          <w:szCs w:val="20"/>
          <w:lang w:eastAsia="en-GB"/>
        </w:rPr>
        <w:t>&lt;RepeatBlock-By&gt;&lt;Members&gt;</w:t>
      </w:r>
      <w:r w:rsidRPr="007D5576">
        <w:t>Miriam Lexmann</w:t>
      </w:r>
      <w:r w:rsidRPr="007D5576">
        <w:rPr>
          <w:rStyle w:val="HideTWBExt"/>
          <w:b w:val="0"/>
          <w:szCs w:val="20"/>
          <w:lang w:eastAsia="en-GB"/>
        </w:rPr>
        <w:t>&lt;/Members&gt;</w:t>
      </w:r>
    </w:p>
    <w:p w14:paraId="0E217583" w14:textId="77777777" w:rsidR="00D261BC" w:rsidRPr="007D5576" w:rsidRDefault="00D261BC" w:rsidP="00D261BC">
      <w:pPr>
        <w:pStyle w:val="NormalBold"/>
      </w:pPr>
      <w:r w:rsidRPr="007D5576">
        <w:rPr>
          <w:rStyle w:val="HideTWBExt"/>
          <w:b w:val="0"/>
          <w:szCs w:val="20"/>
          <w:lang w:eastAsia="en-GB"/>
        </w:rPr>
        <w:t>&lt;/RepeatBlock-By&gt;</w:t>
      </w:r>
    </w:p>
    <w:p w14:paraId="34A5D6D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92EDA8E"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9A5D3F6" w14:textId="77777777" w:rsidTr="005733D1">
        <w:trPr>
          <w:trHeight w:hRule="exact" w:val="240"/>
          <w:jc w:val="center"/>
        </w:trPr>
        <w:tc>
          <w:tcPr>
            <w:tcW w:w="9752" w:type="dxa"/>
            <w:gridSpan w:val="2"/>
            <w:tcBorders>
              <w:top w:val="nil"/>
              <w:left w:val="nil"/>
              <w:bottom w:val="nil"/>
              <w:right w:val="nil"/>
            </w:tcBorders>
          </w:tcPr>
          <w:p w14:paraId="75835020" w14:textId="77777777" w:rsidR="00D261BC" w:rsidRPr="007D5576" w:rsidRDefault="00D261BC" w:rsidP="005733D1"/>
        </w:tc>
      </w:tr>
      <w:tr w:rsidR="00D261BC" w:rsidRPr="007D5576" w14:paraId="7C241561" w14:textId="77777777" w:rsidTr="005733D1">
        <w:trPr>
          <w:trHeight w:val="240"/>
          <w:jc w:val="center"/>
        </w:trPr>
        <w:tc>
          <w:tcPr>
            <w:tcW w:w="4876" w:type="dxa"/>
            <w:tcBorders>
              <w:top w:val="nil"/>
              <w:left w:val="nil"/>
              <w:bottom w:val="nil"/>
              <w:right w:val="nil"/>
            </w:tcBorders>
          </w:tcPr>
          <w:p w14:paraId="79C1536A"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8A9FB8D" w14:textId="77777777" w:rsidR="00D261BC" w:rsidRPr="007D5576" w:rsidRDefault="00D261BC" w:rsidP="005733D1">
            <w:pPr>
              <w:pStyle w:val="AmColumnHeading"/>
            </w:pPr>
            <w:r w:rsidRPr="007D5576">
              <w:t>Pozměňovací návrh</w:t>
            </w:r>
          </w:p>
        </w:tc>
      </w:tr>
      <w:tr w:rsidR="00D261BC" w:rsidRPr="007D5576" w14:paraId="60ADD5B0" w14:textId="77777777" w:rsidTr="005733D1">
        <w:trPr>
          <w:jc w:val="center"/>
        </w:trPr>
        <w:tc>
          <w:tcPr>
            <w:tcW w:w="4876" w:type="dxa"/>
            <w:tcBorders>
              <w:top w:val="nil"/>
              <w:left w:val="nil"/>
              <w:bottom w:val="nil"/>
              <w:right w:val="nil"/>
            </w:tcBorders>
          </w:tcPr>
          <w:p w14:paraId="0F551D2E"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w:t>
            </w:r>
            <w:r w:rsidRPr="007D5576">
              <w:rPr>
                <w:b/>
                <w:i/>
              </w:rPr>
              <w:t>plnila</w:t>
            </w:r>
            <w:r w:rsidRPr="007D5576">
              <w:t xml:space="preserve"> politické dohody, </w:t>
            </w:r>
            <w:r w:rsidRPr="007D5576">
              <w:rPr>
                <w:b/>
                <w:i/>
              </w:rPr>
              <w:t>které</w:t>
            </w:r>
            <w:r w:rsidRPr="007D5576">
              <w:t xml:space="preserve"> s nimi </w:t>
            </w:r>
            <w:r w:rsidRPr="007D5576">
              <w:rPr>
                <w:b/>
                <w:i/>
              </w:rPr>
              <w:t>uzavřela</w:t>
            </w:r>
            <w:r w:rsidRPr="007D5576">
              <w:t>,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4F4D39C3"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w:t>
            </w:r>
            <w:r w:rsidRPr="007D5576">
              <w:rPr>
                <w:b/>
                <w:i/>
              </w:rPr>
              <w:t>naplňovala</w:t>
            </w:r>
            <w:r w:rsidRPr="007D5576">
              <w:t xml:space="preserve"> politické dohody</w:t>
            </w:r>
            <w:r w:rsidRPr="007D5576">
              <w:rPr>
                <w:b/>
                <w:i/>
              </w:rPr>
              <w:t xml:space="preserve"> i ekonomickou spolupráci</w:t>
            </w:r>
            <w:r w:rsidRPr="007D5576">
              <w:t xml:space="preserve">, </w:t>
            </w:r>
            <w:r w:rsidRPr="007D5576">
              <w:rPr>
                <w:b/>
                <w:i/>
              </w:rPr>
              <w:t>kterou</w:t>
            </w:r>
            <w:r w:rsidRPr="007D5576">
              <w:t xml:space="preserve"> s nimi </w:t>
            </w:r>
            <w:r w:rsidRPr="007D5576">
              <w:rPr>
                <w:b/>
                <w:i/>
              </w:rPr>
              <w:t>navázala</w:t>
            </w:r>
            <w:r w:rsidRPr="007D5576">
              <w:t>, a prokázala tak, že</w:t>
            </w:r>
            <w:r w:rsidRPr="007D5576">
              <w:rPr>
                <w:b/>
                <w:i/>
              </w:rPr>
              <w:t xml:space="preserve"> EU</w:t>
            </w:r>
            <w:r w:rsidRPr="007D5576">
              <w:t xml:space="preserve"> je klíčovým a strategickým partnerem a že mezinárodní systém založený na pravidlech může řešit současné výzvy; </w:t>
            </w:r>
            <w:r w:rsidRPr="007D5576">
              <w:rPr>
                <w:b/>
                <w:i/>
              </w:rPr>
              <w:t>v tomto ohledu znovu zdůrazňuje důležitost strategie Global Gateway pro podporu úzkého partnerství založeného na vzájemných přínosech, hospodářském rozvoji a odolných dodavatelských řetězcích;</w:t>
            </w:r>
          </w:p>
        </w:tc>
      </w:tr>
    </w:tbl>
    <w:p w14:paraId="07EBB7B4"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8F3240B" w14:textId="77777777" w:rsidR="00D261BC" w:rsidRPr="007D5576" w:rsidRDefault="00D261BC" w:rsidP="00D261BC">
      <w:r w:rsidRPr="007D5576">
        <w:rPr>
          <w:rStyle w:val="HideTWBExt"/>
        </w:rPr>
        <w:t>&lt;/Amend&gt;</w:t>
      </w:r>
    </w:p>
    <w:p w14:paraId="22BAA7EB"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819</w:t>
      </w:r>
      <w:r w:rsidRPr="007D5576">
        <w:rPr>
          <w:rStyle w:val="HideTWBExt"/>
          <w:b w:val="0"/>
          <w:szCs w:val="20"/>
          <w:lang w:eastAsia="en-GB"/>
        </w:rPr>
        <w:t>&lt;/NumAm&gt;</w:t>
      </w:r>
    </w:p>
    <w:p w14:paraId="6DC8A7D4" w14:textId="77777777" w:rsidR="00D261BC" w:rsidRPr="007D5576" w:rsidRDefault="00D261BC" w:rsidP="00D261BC">
      <w:pPr>
        <w:pStyle w:val="NormalBold"/>
      </w:pPr>
      <w:r w:rsidRPr="007D5576">
        <w:rPr>
          <w:rStyle w:val="HideTWBExt"/>
          <w:b w:val="0"/>
          <w:szCs w:val="20"/>
          <w:lang w:eastAsia="en-GB"/>
        </w:rPr>
        <w:t>&lt;RepeatBlock-By&gt;&lt;Members&gt;</w:t>
      </w:r>
      <w:r w:rsidRPr="007D5576">
        <w:t>Alice Teodorescu Måwe</w:t>
      </w:r>
      <w:r w:rsidRPr="007D5576">
        <w:rPr>
          <w:rStyle w:val="HideTWBExt"/>
          <w:b w:val="0"/>
          <w:szCs w:val="20"/>
          <w:lang w:eastAsia="en-GB"/>
        </w:rPr>
        <w:t>&lt;/Members&gt;</w:t>
      </w:r>
    </w:p>
    <w:p w14:paraId="45DB5877" w14:textId="77777777" w:rsidR="00D261BC" w:rsidRPr="007D5576" w:rsidRDefault="00D261BC" w:rsidP="00D261BC">
      <w:pPr>
        <w:pStyle w:val="NormalBold"/>
      </w:pPr>
      <w:r w:rsidRPr="007D5576">
        <w:rPr>
          <w:rStyle w:val="HideTWBExt"/>
          <w:b w:val="0"/>
          <w:szCs w:val="20"/>
          <w:lang w:eastAsia="en-GB"/>
        </w:rPr>
        <w:t>&lt;/RepeatBlock-By&gt;</w:t>
      </w:r>
    </w:p>
    <w:p w14:paraId="0ADDAF2A"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7595A13E"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70F64ED" w14:textId="77777777" w:rsidTr="005733D1">
        <w:trPr>
          <w:trHeight w:hRule="exact" w:val="240"/>
          <w:jc w:val="center"/>
        </w:trPr>
        <w:tc>
          <w:tcPr>
            <w:tcW w:w="9752" w:type="dxa"/>
            <w:gridSpan w:val="2"/>
            <w:tcBorders>
              <w:top w:val="nil"/>
              <w:left w:val="nil"/>
              <w:bottom w:val="nil"/>
              <w:right w:val="nil"/>
            </w:tcBorders>
          </w:tcPr>
          <w:p w14:paraId="0857B034" w14:textId="77777777" w:rsidR="00D261BC" w:rsidRPr="007D5576" w:rsidRDefault="00D261BC" w:rsidP="005733D1"/>
        </w:tc>
      </w:tr>
      <w:tr w:rsidR="00D261BC" w:rsidRPr="007D5576" w14:paraId="679E59E3" w14:textId="77777777" w:rsidTr="005733D1">
        <w:trPr>
          <w:trHeight w:val="240"/>
          <w:jc w:val="center"/>
        </w:trPr>
        <w:tc>
          <w:tcPr>
            <w:tcW w:w="4876" w:type="dxa"/>
            <w:tcBorders>
              <w:top w:val="nil"/>
              <w:left w:val="nil"/>
              <w:bottom w:val="nil"/>
              <w:right w:val="nil"/>
            </w:tcBorders>
          </w:tcPr>
          <w:p w14:paraId="149FAE1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CE77C74" w14:textId="77777777" w:rsidR="00D261BC" w:rsidRPr="007D5576" w:rsidRDefault="00D261BC" w:rsidP="005733D1">
            <w:pPr>
              <w:pStyle w:val="AmColumnHeading"/>
            </w:pPr>
            <w:r w:rsidRPr="007D5576">
              <w:t>Pozměňovací návrh</w:t>
            </w:r>
          </w:p>
        </w:tc>
      </w:tr>
      <w:tr w:rsidR="00D261BC" w:rsidRPr="007D5576" w14:paraId="30A09BF7" w14:textId="77777777" w:rsidTr="005733D1">
        <w:trPr>
          <w:jc w:val="center"/>
        </w:trPr>
        <w:tc>
          <w:tcPr>
            <w:tcW w:w="4876" w:type="dxa"/>
            <w:tcBorders>
              <w:top w:val="nil"/>
              <w:left w:val="nil"/>
              <w:bottom w:val="nil"/>
              <w:right w:val="nil"/>
            </w:tcBorders>
          </w:tcPr>
          <w:p w14:paraId="40EB3AF2"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1B413BD2"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 </w:t>
            </w:r>
            <w:r w:rsidRPr="007D5576">
              <w:rPr>
                <w:b/>
                <w:i/>
              </w:rPr>
              <w:t>domnívá se, že EU, která je největším světovým dárcem rozvojové pomoci, by měla poskytování rozvojové pomoci podmínit spoluprací v oblasti migrace.</w:t>
            </w:r>
          </w:p>
        </w:tc>
      </w:tr>
    </w:tbl>
    <w:p w14:paraId="1C8C20CF"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{SV}</w:t>
      </w:r>
      <w:r w:rsidRPr="007D5576">
        <w:t>sv</w:t>
      </w:r>
      <w:r w:rsidRPr="007D5576">
        <w:rPr>
          <w:rStyle w:val="HideTWBExt"/>
        </w:rPr>
        <w:t>&lt;/Original&gt;</w:t>
      </w:r>
    </w:p>
    <w:p w14:paraId="46D36304" w14:textId="77777777" w:rsidR="00D261BC" w:rsidRPr="007D5576" w:rsidRDefault="00D261BC" w:rsidP="00D261BC">
      <w:r w:rsidRPr="007D5576">
        <w:rPr>
          <w:rStyle w:val="HideTWBExt"/>
        </w:rPr>
        <w:t>&lt;/Amend&gt;</w:t>
      </w:r>
    </w:p>
    <w:p w14:paraId="368A64AC"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820</w:t>
      </w:r>
      <w:r w:rsidRPr="007D5576">
        <w:rPr>
          <w:rStyle w:val="HideTWBExt"/>
          <w:b w:val="0"/>
          <w:szCs w:val="20"/>
          <w:lang w:eastAsia="en-GB"/>
        </w:rPr>
        <w:t>&lt;/NumAm&gt;</w:t>
      </w:r>
    </w:p>
    <w:p w14:paraId="7644FA9D" w14:textId="77777777" w:rsidR="00D261BC" w:rsidRPr="007D5576" w:rsidRDefault="00D261BC" w:rsidP="00D261BC">
      <w:pPr>
        <w:pStyle w:val="NormalBold"/>
      </w:pPr>
      <w:r w:rsidRPr="007D5576">
        <w:rPr>
          <w:rStyle w:val="HideTWBExt"/>
          <w:b w:val="0"/>
          <w:szCs w:val="20"/>
          <w:lang w:eastAsia="en-GB"/>
        </w:rPr>
        <w:t>&lt;RepeatBlock-By&gt;&lt;Members&gt;</w:t>
      </w:r>
      <w:r w:rsidRPr="007D5576">
        <w:t>Wouter Beke</w:t>
      </w:r>
      <w:r w:rsidRPr="007D5576">
        <w:rPr>
          <w:rStyle w:val="HideTWBExt"/>
          <w:b w:val="0"/>
          <w:szCs w:val="20"/>
          <w:lang w:eastAsia="en-GB"/>
        </w:rPr>
        <w:t>&lt;/Members&gt;</w:t>
      </w:r>
    </w:p>
    <w:p w14:paraId="4F4F5AF6" w14:textId="77777777" w:rsidR="00D261BC" w:rsidRPr="007D5576" w:rsidRDefault="00D261BC" w:rsidP="00D261BC">
      <w:pPr>
        <w:pStyle w:val="NormalBold"/>
      </w:pPr>
      <w:r w:rsidRPr="007D5576">
        <w:rPr>
          <w:rStyle w:val="HideTWBExt"/>
          <w:b w:val="0"/>
          <w:szCs w:val="20"/>
          <w:lang w:eastAsia="en-GB"/>
        </w:rPr>
        <w:t>&lt;/RepeatBlock-By&gt;</w:t>
      </w:r>
    </w:p>
    <w:p w14:paraId="32616802"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5DDFE9FE"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A2FAE64" w14:textId="77777777" w:rsidTr="005733D1">
        <w:trPr>
          <w:trHeight w:hRule="exact" w:val="240"/>
          <w:jc w:val="center"/>
        </w:trPr>
        <w:tc>
          <w:tcPr>
            <w:tcW w:w="9752" w:type="dxa"/>
            <w:gridSpan w:val="2"/>
            <w:tcBorders>
              <w:top w:val="nil"/>
              <w:left w:val="nil"/>
              <w:bottom w:val="nil"/>
              <w:right w:val="nil"/>
            </w:tcBorders>
          </w:tcPr>
          <w:p w14:paraId="7220AA3C" w14:textId="77777777" w:rsidR="00D261BC" w:rsidRPr="007D5576" w:rsidRDefault="00D261BC" w:rsidP="005733D1"/>
        </w:tc>
      </w:tr>
      <w:tr w:rsidR="00D261BC" w:rsidRPr="007D5576" w14:paraId="700E5BF3" w14:textId="77777777" w:rsidTr="005733D1">
        <w:trPr>
          <w:trHeight w:val="240"/>
          <w:jc w:val="center"/>
        </w:trPr>
        <w:tc>
          <w:tcPr>
            <w:tcW w:w="4876" w:type="dxa"/>
            <w:tcBorders>
              <w:top w:val="nil"/>
              <w:left w:val="nil"/>
              <w:bottom w:val="nil"/>
              <w:right w:val="nil"/>
            </w:tcBorders>
          </w:tcPr>
          <w:p w14:paraId="42421010"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B6F1891" w14:textId="77777777" w:rsidR="00D261BC" w:rsidRPr="007D5576" w:rsidRDefault="00D261BC" w:rsidP="005733D1">
            <w:pPr>
              <w:pStyle w:val="AmColumnHeading"/>
            </w:pPr>
            <w:r w:rsidRPr="007D5576">
              <w:t>Pozměňovací návrh</w:t>
            </w:r>
          </w:p>
        </w:tc>
      </w:tr>
      <w:tr w:rsidR="00D261BC" w:rsidRPr="007D5576" w14:paraId="08B9ADCA" w14:textId="77777777" w:rsidTr="005733D1">
        <w:trPr>
          <w:jc w:val="center"/>
        </w:trPr>
        <w:tc>
          <w:tcPr>
            <w:tcW w:w="4876" w:type="dxa"/>
            <w:tcBorders>
              <w:top w:val="nil"/>
              <w:left w:val="nil"/>
              <w:bottom w:val="nil"/>
              <w:right w:val="nil"/>
            </w:tcBorders>
          </w:tcPr>
          <w:p w14:paraId="71EA5B0E"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46B429F0"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w:t>
            </w:r>
            <w:r w:rsidRPr="007D5576">
              <w:rPr>
                <w:b/>
                <w:i/>
              </w:rPr>
              <w:t xml:space="preserve"> zdůrazňuje, že je důležité se i nadále zaměřovat na Afriku, která je již nyní strategickým kontinentem a v budoucnu bude stále významnějším hráčem;</w:t>
            </w:r>
            <w:r w:rsidRPr="007D5576">
              <w:t xml:space="preserve">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r>
    </w:tbl>
    <w:p w14:paraId="564CCA71"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AFF2365" w14:textId="77777777" w:rsidR="00D261BC" w:rsidRPr="007D5576" w:rsidRDefault="00D261BC" w:rsidP="00D261BC">
      <w:r w:rsidRPr="007D5576">
        <w:rPr>
          <w:rStyle w:val="HideTWBExt"/>
        </w:rPr>
        <w:t>&lt;/Amend&gt;</w:t>
      </w:r>
    </w:p>
    <w:p w14:paraId="08FDCB70"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821</w:t>
      </w:r>
      <w:r w:rsidRPr="007D5576">
        <w:rPr>
          <w:rStyle w:val="HideTWBExt"/>
          <w:b w:val="0"/>
          <w:szCs w:val="20"/>
          <w:lang w:eastAsia="en-GB"/>
        </w:rPr>
        <w:t>&lt;/NumAm&gt;</w:t>
      </w:r>
    </w:p>
    <w:p w14:paraId="0B7230D4" w14:textId="77777777" w:rsidR="00D261BC" w:rsidRPr="007D5576" w:rsidRDefault="00D261BC" w:rsidP="00D261BC">
      <w:pPr>
        <w:pStyle w:val="NormalBold"/>
      </w:pPr>
      <w:r w:rsidRPr="007D5576">
        <w:rPr>
          <w:rStyle w:val="HideTWBExt"/>
          <w:b w:val="0"/>
          <w:szCs w:val="20"/>
          <w:lang w:eastAsia="en-GB"/>
        </w:rPr>
        <w:t>&lt;RepeatBlock-By&gt;&lt;Members&gt;</w:t>
      </w:r>
      <w:r w:rsidRPr="007D5576">
        <w:t>Sven Mikser, Lucia Annunziata, Nicola Zingaretti, Thijs Reuten, Alessandra Moretti, Giorgio Gori, Tobias Cremer, Yannis Maniatis, Marco Tarquinio</w:t>
      </w:r>
      <w:r w:rsidRPr="007D5576">
        <w:rPr>
          <w:rStyle w:val="HideTWBExt"/>
          <w:b w:val="0"/>
          <w:szCs w:val="20"/>
          <w:lang w:eastAsia="en-GB"/>
        </w:rPr>
        <w:t>&lt;/Members&gt;</w:t>
      </w:r>
    </w:p>
    <w:p w14:paraId="36C7DDC7" w14:textId="77777777" w:rsidR="00D261BC" w:rsidRPr="007D5576" w:rsidRDefault="00D261BC" w:rsidP="00D261BC">
      <w:pPr>
        <w:pStyle w:val="NormalBold"/>
      </w:pPr>
      <w:r w:rsidRPr="007D5576">
        <w:rPr>
          <w:rStyle w:val="HideTWBExt"/>
          <w:b w:val="0"/>
          <w:szCs w:val="20"/>
          <w:lang w:eastAsia="en-GB"/>
        </w:rPr>
        <w:t>&lt;/RepeatBlock-By&gt;</w:t>
      </w:r>
    </w:p>
    <w:p w14:paraId="2C93EDF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21BF770"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2FB81CD" w14:textId="77777777" w:rsidTr="005733D1">
        <w:trPr>
          <w:trHeight w:hRule="exact" w:val="240"/>
          <w:jc w:val="center"/>
        </w:trPr>
        <w:tc>
          <w:tcPr>
            <w:tcW w:w="9752" w:type="dxa"/>
            <w:gridSpan w:val="2"/>
            <w:tcBorders>
              <w:top w:val="nil"/>
              <w:left w:val="nil"/>
              <w:bottom w:val="nil"/>
              <w:right w:val="nil"/>
            </w:tcBorders>
          </w:tcPr>
          <w:p w14:paraId="45F06911" w14:textId="77777777" w:rsidR="00D261BC" w:rsidRPr="007D5576" w:rsidRDefault="00D261BC" w:rsidP="005733D1"/>
        </w:tc>
      </w:tr>
      <w:tr w:rsidR="00D261BC" w:rsidRPr="007D5576" w14:paraId="085389E4" w14:textId="77777777" w:rsidTr="005733D1">
        <w:trPr>
          <w:trHeight w:val="240"/>
          <w:jc w:val="center"/>
        </w:trPr>
        <w:tc>
          <w:tcPr>
            <w:tcW w:w="4876" w:type="dxa"/>
            <w:tcBorders>
              <w:top w:val="nil"/>
              <w:left w:val="nil"/>
              <w:bottom w:val="nil"/>
              <w:right w:val="nil"/>
            </w:tcBorders>
          </w:tcPr>
          <w:p w14:paraId="75AF5A0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31DC676" w14:textId="77777777" w:rsidR="00D261BC" w:rsidRPr="007D5576" w:rsidRDefault="00D261BC" w:rsidP="005733D1">
            <w:pPr>
              <w:pStyle w:val="AmColumnHeading"/>
            </w:pPr>
            <w:r w:rsidRPr="007D5576">
              <w:t>Pozměňovací návrh</w:t>
            </w:r>
          </w:p>
        </w:tc>
      </w:tr>
      <w:tr w:rsidR="00D261BC" w:rsidRPr="007D5576" w14:paraId="540B290B" w14:textId="77777777" w:rsidTr="005733D1">
        <w:trPr>
          <w:jc w:val="center"/>
        </w:trPr>
        <w:tc>
          <w:tcPr>
            <w:tcW w:w="4876" w:type="dxa"/>
            <w:tcBorders>
              <w:top w:val="nil"/>
              <w:left w:val="nil"/>
              <w:bottom w:val="nil"/>
              <w:right w:val="nil"/>
            </w:tcBorders>
          </w:tcPr>
          <w:p w14:paraId="07DDAE52"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5E7545FF"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 </w:t>
            </w:r>
            <w:r w:rsidRPr="007D5576">
              <w:rPr>
                <w:b/>
                <w:i/>
              </w:rPr>
              <w:t>zdůrazňuje, že je důležité uzavřít tyto politické dohody se třetími zeměmi na základě společných evropských hodnot a základních práv;</w:t>
            </w:r>
          </w:p>
        </w:tc>
      </w:tr>
    </w:tbl>
    <w:p w14:paraId="4B3269EE"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6816AE9E" w14:textId="77777777" w:rsidR="00D261BC" w:rsidRPr="007D5576" w:rsidRDefault="00D261BC" w:rsidP="00D261BC">
      <w:r w:rsidRPr="007D5576">
        <w:rPr>
          <w:rStyle w:val="HideTWBExt"/>
        </w:rPr>
        <w:t>&lt;/Amend&gt;</w:t>
      </w:r>
    </w:p>
    <w:p w14:paraId="4935D776"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822</w:t>
      </w:r>
      <w:r w:rsidRPr="007D5576">
        <w:rPr>
          <w:rStyle w:val="HideTWBExt"/>
          <w:b w:val="0"/>
          <w:szCs w:val="20"/>
          <w:lang w:eastAsia="en-GB"/>
        </w:rPr>
        <w:t>&lt;/NumAm&gt;</w:t>
      </w:r>
    </w:p>
    <w:p w14:paraId="3197B192" w14:textId="77777777" w:rsidR="00D261BC" w:rsidRPr="007D5576" w:rsidRDefault="00D261BC" w:rsidP="00D261BC">
      <w:pPr>
        <w:pStyle w:val="NormalBold"/>
      </w:pPr>
      <w:r w:rsidRPr="007D5576">
        <w:rPr>
          <w:rStyle w:val="HideTWBExt"/>
          <w:b w:val="0"/>
          <w:szCs w:val="20"/>
          <w:lang w:eastAsia="en-GB"/>
        </w:rPr>
        <w:t>&lt;RepeatBlock-By&gt;&lt;Members&gt;</w:t>
      </w:r>
      <w:r w:rsidRPr="007D5576">
        <w:t>António Tânger Corrêa, Jordan Bardella, Hermann Tertsch, Matthieu Valet, Pierre-Romain Thionnet, Jorge Martín Frías</w:t>
      </w:r>
      <w:r w:rsidRPr="007D5576">
        <w:rPr>
          <w:rStyle w:val="HideTWBExt"/>
          <w:b w:val="0"/>
          <w:szCs w:val="20"/>
          <w:lang w:eastAsia="en-GB"/>
        </w:rPr>
        <w:t>&lt;/Members&gt;</w:t>
      </w:r>
    </w:p>
    <w:p w14:paraId="2383F081" w14:textId="77777777" w:rsidR="00D261BC" w:rsidRPr="007D5576" w:rsidRDefault="00D261BC" w:rsidP="00D261BC">
      <w:pPr>
        <w:pStyle w:val="NormalBold"/>
      </w:pPr>
      <w:r w:rsidRPr="007D5576">
        <w:rPr>
          <w:rStyle w:val="HideTWBExt"/>
          <w:b w:val="0"/>
          <w:szCs w:val="20"/>
          <w:lang w:eastAsia="en-GB"/>
        </w:rPr>
        <w:t>&lt;/RepeatBlock-By&gt;</w:t>
      </w:r>
    </w:p>
    <w:p w14:paraId="17AE3CC3"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25DCBA6"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EE3C944" w14:textId="77777777" w:rsidTr="005733D1">
        <w:trPr>
          <w:trHeight w:hRule="exact" w:val="240"/>
          <w:jc w:val="center"/>
        </w:trPr>
        <w:tc>
          <w:tcPr>
            <w:tcW w:w="9752" w:type="dxa"/>
            <w:gridSpan w:val="2"/>
            <w:tcBorders>
              <w:top w:val="nil"/>
              <w:left w:val="nil"/>
              <w:bottom w:val="nil"/>
              <w:right w:val="nil"/>
            </w:tcBorders>
          </w:tcPr>
          <w:p w14:paraId="335A6BBC" w14:textId="77777777" w:rsidR="00D261BC" w:rsidRPr="007D5576" w:rsidRDefault="00D261BC" w:rsidP="005733D1"/>
        </w:tc>
      </w:tr>
      <w:tr w:rsidR="00D261BC" w:rsidRPr="007D5576" w14:paraId="009881EF" w14:textId="77777777" w:rsidTr="005733D1">
        <w:trPr>
          <w:trHeight w:val="240"/>
          <w:jc w:val="center"/>
        </w:trPr>
        <w:tc>
          <w:tcPr>
            <w:tcW w:w="4876" w:type="dxa"/>
            <w:tcBorders>
              <w:top w:val="nil"/>
              <w:left w:val="nil"/>
              <w:bottom w:val="nil"/>
              <w:right w:val="nil"/>
            </w:tcBorders>
          </w:tcPr>
          <w:p w14:paraId="73ACF17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4CB96D07" w14:textId="77777777" w:rsidR="00D261BC" w:rsidRPr="007D5576" w:rsidRDefault="00D261BC" w:rsidP="005733D1">
            <w:pPr>
              <w:pStyle w:val="AmColumnHeading"/>
            </w:pPr>
            <w:r w:rsidRPr="007D5576">
              <w:t>Pozměňovací návrh</w:t>
            </w:r>
          </w:p>
        </w:tc>
      </w:tr>
      <w:tr w:rsidR="00D261BC" w:rsidRPr="007D5576" w14:paraId="0294FB07" w14:textId="77777777" w:rsidTr="005733D1">
        <w:trPr>
          <w:jc w:val="center"/>
        </w:trPr>
        <w:tc>
          <w:tcPr>
            <w:tcW w:w="4876" w:type="dxa"/>
            <w:tcBorders>
              <w:top w:val="nil"/>
              <w:left w:val="nil"/>
              <w:bottom w:val="nil"/>
              <w:right w:val="nil"/>
            </w:tcBorders>
          </w:tcPr>
          <w:p w14:paraId="75BD5FE0" w14:textId="77777777" w:rsidR="00D261BC" w:rsidRPr="007D5576" w:rsidRDefault="00D261BC" w:rsidP="005733D1">
            <w:pPr>
              <w:pStyle w:val="Normal6a"/>
            </w:pPr>
            <w:r w:rsidRPr="007D5576">
              <w:t>33.</w:t>
            </w:r>
            <w:r w:rsidRPr="007D5576">
              <w:tab/>
              <w:t xml:space="preserve">naléhavě vyzývá </w:t>
            </w:r>
            <w:r w:rsidRPr="007D5576">
              <w:rPr>
                <w:b/>
                <w:i/>
              </w:rPr>
              <w:t xml:space="preserve">místopředsedu Komise, vysokého představitele a </w:t>
            </w:r>
            <w:r w:rsidRPr="007D5576">
              <w:t xml:space="preserve">členské státy, aby se </w:t>
            </w:r>
            <w:r w:rsidRPr="007D5576">
              <w:rPr>
                <w:b/>
                <w:i/>
              </w:rPr>
              <w:t>zaměřili</w:t>
            </w:r>
            <w:r w:rsidRPr="007D5576">
              <w:t xml:space="preserve"> na dvoustranné vztahy s obdobně smýšlejícími partnery v Africe, mimo jiné s Ghanou, Keňou a </w:t>
            </w:r>
            <w:r w:rsidRPr="007D5576">
              <w:rPr>
                <w:b/>
                <w:i/>
              </w:rPr>
              <w:t>Senegalem</w:t>
            </w:r>
            <w:r w:rsidRPr="007D5576">
              <w:t xml:space="preserve">, a s ohledem na vzájemné potřeby a zájmy </w:t>
            </w:r>
            <w:r w:rsidRPr="007D5576">
              <w:rPr>
                <w:b/>
                <w:i/>
              </w:rPr>
              <w:t>podporovali</w:t>
            </w:r>
            <w:r w:rsidRPr="007D5576">
              <w:t xml:space="preserve"> skutečné a vyvážené partnerství; domnívá se, že do vztahů s třetími zeměmi by měla být plně začleněna zásada „více za více“, neboť na jejím základě rozvíjí EU silnější partnerství se zeměmi, které dodržují</w:t>
            </w:r>
            <w:r w:rsidRPr="007D5576">
              <w:rPr>
                <w:b/>
                <w:i/>
              </w:rPr>
              <w:t xml:space="preserve"> zásady SZBP a společné bezpečnostní a obranné politiky (SBOP) a</w:t>
            </w:r>
            <w:r w:rsidRPr="007D5576">
              <w:t xml:space="preserve">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7D13FB19" w14:textId="77777777" w:rsidR="00D261BC" w:rsidRPr="007D5576" w:rsidRDefault="00D261BC" w:rsidP="005733D1">
            <w:pPr>
              <w:pStyle w:val="Normal6a"/>
            </w:pPr>
            <w:r w:rsidRPr="007D5576">
              <w:t>33.</w:t>
            </w:r>
            <w:r w:rsidRPr="007D5576">
              <w:tab/>
              <w:t xml:space="preserve">naléhavě vyzývá členské státy, aby se </w:t>
            </w:r>
            <w:r w:rsidRPr="007D5576">
              <w:rPr>
                <w:b/>
                <w:i/>
              </w:rPr>
              <w:t>zaměřily</w:t>
            </w:r>
            <w:r w:rsidRPr="007D5576">
              <w:t xml:space="preserve"> na dvoustranné vztahy s obdobně smýšlejícími partnery v Africe, mimo jiné s Ghanou, Keňou</w:t>
            </w:r>
            <w:r w:rsidRPr="007D5576">
              <w:rPr>
                <w:b/>
                <w:i/>
              </w:rPr>
              <w:t>, Senegalem</w:t>
            </w:r>
            <w:r w:rsidRPr="007D5576">
              <w:t xml:space="preserve"> a </w:t>
            </w:r>
            <w:r w:rsidRPr="007D5576">
              <w:rPr>
                <w:b/>
                <w:i/>
              </w:rPr>
              <w:t>Kapverdami</w:t>
            </w:r>
            <w:r w:rsidRPr="007D5576">
              <w:t xml:space="preserve">, a s ohledem na vzájemné potřeby a zájmy </w:t>
            </w:r>
            <w:r w:rsidRPr="007D5576">
              <w:rPr>
                <w:b/>
                <w:i/>
              </w:rPr>
              <w:t>podporovaly</w:t>
            </w:r>
            <w:r w:rsidRPr="007D5576">
              <w:t xml:space="preserve"> skutečné a vyvážené partnerství; domnívá se, že do vztahů s třetími zeměmi by měla být plně začleněna zásada „více za více“, neboť na jejím základě rozvíjí EU silnější partnerství se zeměmi, které dodržují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 </w:t>
            </w:r>
            <w:r w:rsidRPr="007D5576">
              <w:rPr>
                <w:b/>
                <w:i/>
              </w:rPr>
              <w:t>varuje před rostoucí přítomností Ruska a Číny na africkém území, jakož i před rostoucí přítomností teroristických a radikálních islamistických skupin;</w:t>
            </w:r>
          </w:p>
        </w:tc>
      </w:tr>
    </w:tbl>
    <w:p w14:paraId="286EE248"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40EBBA7A" w14:textId="77777777" w:rsidR="00D261BC" w:rsidRPr="007D5576" w:rsidRDefault="00D261BC" w:rsidP="00D261BC">
      <w:r w:rsidRPr="007D5576">
        <w:rPr>
          <w:rStyle w:val="HideTWBExt"/>
        </w:rPr>
        <w:t>&lt;/Amend&gt;</w:t>
      </w:r>
    </w:p>
    <w:p w14:paraId="2E5DAE64"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823</w:t>
      </w:r>
      <w:r w:rsidRPr="007D5576">
        <w:rPr>
          <w:rStyle w:val="HideTWBExt"/>
          <w:b w:val="0"/>
          <w:szCs w:val="20"/>
          <w:lang w:eastAsia="en-GB"/>
        </w:rPr>
        <w:t>&lt;/NumAm&gt;</w:t>
      </w:r>
    </w:p>
    <w:p w14:paraId="5AF80486" w14:textId="77777777" w:rsidR="00D261BC" w:rsidRPr="007D5576" w:rsidRDefault="00D261BC" w:rsidP="00D261BC">
      <w:pPr>
        <w:pStyle w:val="NormalBold"/>
      </w:pPr>
      <w:r w:rsidRPr="007D5576">
        <w:rPr>
          <w:rStyle w:val="HideTWBExt"/>
          <w:b w:val="0"/>
          <w:szCs w:val="20"/>
          <w:lang w:eastAsia="en-GB"/>
        </w:rPr>
        <w:t>&lt;RepeatBlock-By&gt;&lt;Members&gt;</w:t>
      </w:r>
      <w:r w:rsidRPr="007D5576">
        <w:t>Marc Botenga, Rima Hassan</w:t>
      </w:r>
      <w:r w:rsidRPr="007D5576">
        <w:rPr>
          <w:rStyle w:val="HideTWBExt"/>
          <w:b w:val="0"/>
          <w:szCs w:val="20"/>
          <w:lang w:eastAsia="en-GB"/>
        </w:rPr>
        <w:t>&lt;/Members&gt;</w:t>
      </w:r>
    </w:p>
    <w:p w14:paraId="77D26C7B" w14:textId="77777777" w:rsidR="00D261BC" w:rsidRPr="007D5576" w:rsidRDefault="00D261BC" w:rsidP="00D261BC">
      <w:r w:rsidRPr="007D5576">
        <w:rPr>
          <w:rStyle w:val="HideTWBExt"/>
        </w:rPr>
        <w:t>&lt;AuNomDe&gt;</w:t>
      </w:r>
      <w:r w:rsidRPr="007D5576">
        <w:rPr>
          <w:rStyle w:val="HideTWBInt"/>
        </w:rPr>
        <w:t>{The Left}</w:t>
      </w:r>
      <w:r w:rsidRPr="007D5576">
        <w:t>za skupinu The Left</w:t>
      </w:r>
      <w:r w:rsidRPr="007D5576">
        <w:rPr>
          <w:rStyle w:val="HideTWBExt"/>
        </w:rPr>
        <w:t>&lt;/AuNomDe&gt;</w:t>
      </w:r>
    </w:p>
    <w:p w14:paraId="5E98A8C9" w14:textId="77777777" w:rsidR="00D261BC" w:rsidRPr="007D5576" w:rsidRDefault="00D261BC" w:rsidP="00D261BC">
      <w:pPr>
        <w:pStyle w:val="NormalBold"/>
      </w:pPr>
      <w:r w:rsidRPr="007D5576">
        <w:rPr>
          <w:rStyle w:val="HideTWBExt"/>
          <w:b w:val="0"/>
          <w:szCs w:val="20"/>
          <w:lang w:eastAsia="en-GB"/>
        </w:rPr>
        <w:t>&lt;/RepeatBlock-By&gt;</w:t>
      </w:r>
    </w:p>
    <w:p w14:paraId="21901BD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0889B0A"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74DE8E5" w14:textId="77777777" w:rsidTr="005733D1">
        <w:trPr>
          <w:trHeight w:hRule="exact" w:val="240"/>
          <w:jc w:val="center"/>
        </w:trPr>
        <w:tc>
          <w:tcPr>
            <w:tcW w:w="9752" w:type="dxa"/>
            <w:gridSpan w:val="2"/>
            <w:tcBorders>
              <w:top w:val="nil"/>
              <w:left w:val="nil"/>
              <w:bottom w:val="nil"/>
              <w:right w:val="nil"/>
            </w:tcBorders>
          </w:tcPr>
          <w:p w14:paraId="03B08E40" w14:textId="77777777" w:rsidR="00D261BC" w:rsidRPr="007D5576" w:rsidRDefault="00D261BC" w:rsidP="005733D1"/>
        </w:tc>
      </w:tr>
      <w:tr w:rsidR="00D261BC" w:rsidRPr="007D5576" w14:paraId="4B10157C" w14:textId="77777777" w:rsidTr="005733D1">
        <w:trPr>
          <w:trHeight w:val="240"/>
          <w:jc w:val="center"/>
        </w:trPr>
        <w:tc>
          <w:tcPr>
            <w:tcW w:w="4876" w:type="dxa"/>
            <w:tcBorders>
              <w:top w:val="nil"/>
              <w:left w:val="nil"/>
              <w:bottom w:val="nil"/>
              <w:right w:val="nil"/>
            </w:tcBorders>
          </w:tcPr>
          <w:p w14:paraId="72EC6325"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1A466FE" w14:textId="77777777" w:rsidR="00D261BC" w:rsidRPr="007D5576" w:rsidRDefault="00D261BC" w:rsidP="005733D1">
            <w:pPr>
              <w:pStyle w:val="AmColumnHeading"/>
            </w:pPr>
            <w:r w:rsidRPr="007D5576">
              <w:t>Pozměňovací návrh</w:t>
            </w:r>
          </w:p>
        </w:tc>
      </w:tr>
      <w:tr w:rsidR="00D261BC" w:rsidRPr="007D5576" w14:paraId="1E5BF58B" w14:textId="77777777" w:rsidTr="005733D1">
        <w:trPr>
          <w:jc w:val="center"/>
        </w:trPr>
        <w:tc>
          <w:tcPr>
            <w:tcW w:w="4876" w:type="dxa"/>
            <w:tcBorders>
              <w:top w:val="nil"/>
              <w:left w:val="nil"/>
              <w:bottom w:val="nil"/>
              <w:right w:val="nil"/>
            </w:tcBorders>
          </w:tcPr>
          <w:p w14:paraId="43150F96"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w:t>
            </w:r>
            <w:r w:rsidRPr="007D5576">
              <w:rPr>
                <w:b/>
                <w:i/>
              </w:rPr>
              <w:t xml:space="preserve">zásady SZBP a společné bezpečnostní a obranné politiky (SBOP) a </w:t>
            </w:r>
            <w:r w:rsidRPr="007D5576">
              <w:t>základní hodnoty EU; vyzývá EU, aby reagovala na očekávání partnerských zemí a rychle plnila</w:t>
            </w:r>
            <w:r w:rsidRPr="007D5576">
              <w:rPr>
                <w:b/>
                <w:i/>
              </w:rPr>
              <w:t xml:space="preserve"> politické</w:t>
            </w:r>
            <w:r w:rsidRPr="007D5576">
              <w:t xml:space="preserve">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1A03C9A8"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základní hodnoty EU; vyzývá EU, aby reagovala na očekávání partnerských zemí a rychle plnila dohody, které s nimi uzavřela, a prokázala tak, že je klíčovým a strategickým partnerem a že mezinárodní systém založený na pravidlech může řešit současné výzvy;</w:t>
            </w:r>
          </w:p>
        </w:tc>
      </w:tr>
    </w:tbl>
    <w:p w14:paraId="48E7A239"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9473E8B" w14:textId="77777777" w:rsidR="00D261BC" w:rsidRPr="007D5576" w:rsidRDefault="00D261BC" w:rsidP="00D261BC">
      <w:r w:rsidRPr="007D5576">
        <w:rPr>
          <w:rStyle w:val="HideTWBExt"/>
        </w:rPr>
        <w:t>&lt;/Amend&gt;</w:t>
      </w:r>
    </w:p>
    <w:p w14:paraId="3D37528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824</w:t>
      </w:r>
      <w:r w:rsidRPr="007D5576">
        <w:rPr>
          <w:rStyle w:val="HideTWBExt"/>
          <w:b w:val="0"/>
          <w:szCs w:val="20"/>
          <w:lang w:eastAsia="en-GB"/>
        </w:rPr>
        <w:t>&lt;/NumAm&gt;</w:t>
      </w:r>
    </w:p>
    <w:p w14:paraId="0E6604F3"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7AD89413" w14:textId="77777777" w:rsidR="00D261BC" w:rsidRPr="007D5576" w:rsidRDefault="00D261BC" w:rsidP="00D261BC">
      <w:pPr>
        <w:pStyle w:val="NormalBold"/>
      </w:pPr>
      <w:r w:rsidRPr="007D5576">
        <w:rPr>
          <w:rStyle w:val="HideTWBExt"/>
          <w:b w:val="0"/>
          <w:szCs w:val="20"/>
          <w:lang w:eastAsia="en-GB"/>
        </w:rPr>
        <w:t>&lt;/RepeatBlock-By&gt;</w:t>
      </w:r>
    </w:p>
    <w:p w14:paraId="61B586C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C004D19"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A287297" w14:textId="77777777" w:rsidTr="005733D1">
        <w:trPr>
          <w:trHeight w:hRule="exact" w:val="240"/>
          <w:jc w:val="center"/>
        </w:trPr>
        <w:tc>
          <w:tcPr>
            <w:tcW w:w="9752" w:type="dxa"/>
            <w:gridSpan w:val="2"/>
            <w:tcBorders>
              <w:top w:val="nil"/>
              <w:left w:val="nil"/>
              <w:bottom w:val="nil"/>
              <w:right w:val="nil"/>
            </w:tcBorders>
          </w:tcPr>
          <w:p w14:paraId="029A7288" w14:textId="77777777" w:rsidR="00D261BC" w:rsidRPr="007D5576" w:rsidRDefault="00D261BC" w:rsidP="005733D1"/>
        </w:tc>
      </w:tr>
      <w:tr w:rsidR="00D261BC" w:rsidRPr="007D5576" w14:paraId="6EF03D00" w14:textId="77777777" w:rsidTr="005733D1">
        <w:trPr>
          <w:trHeight w:val="240"/>
          <w:jc w:val="center"/>
        </w:trPr>
        <w:tc>
          <w:tcPr>
            <w:tcW w:w="4876" w:type="dxa"/>
            <w:tcBorders>
              <w:top w:val="nil"/>
              <w:left w:val="nil"/>
              <w:bottom w:val="nil"/>
              <w:right w:val="nil"/>
            </w:tcBorders>
          </w:tcPr>
          <w:p w14:paraId="7CC10AF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4CF4755" w14:textId="77777777" w:rsidR="00D261BC" w:rsidRPr="007D5576" w:rsidRDefault="00D261BC" w:rsidP="005733D1">
            <w:pPr>
              <w:pStyle w:val="AmColumnHeading"/>
            </w:pPr>
            <w:r w:rsidRPr="007D5576">
              <w:t>Pozměňovací návrh</w:t>
            </w:r>
          </w:p>
        </w:tc>
      </w:tr>
      <w:tr w:rsidR="00D261BC" w:rsidRPr="007D5576" w14:paraId="27CD60D7" w14:textId="77777777" w:rsidTr="005733D1">
        <w:trPr>
          <w:jc w:val="center"/>
        </w:trPr>
        <w:tc>
          <w:tcPr>
            <w:tcW w:w="4876" w:type="dxa"/>
            <w:tcBorders>
              <w:top w:val="nil"/>
              <w:left w:val="nil"/>
              <w:bottom w:val="nil"/>
              <w:right w:val="nil"/>
            </w:tcBorders>
          </w:tcPr>
          <w:p w14:paraId="116120E3"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w:t>
            </w:r>
            <w:r w:rsidRPr="007D5576">
              <w:rPr>
                <w:b/>
                <w:i/>
              </w:rPr>
              <w:t>Senegalem</w:t>
            </w:r>
            <w:r w:rsidRPr="007D5576">
              <w:t>,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56376FEB"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w:t>
            </w:r>
            <w:r w:rsidRPr="007D5576">
              <w:rPr>
                <w:b/>
                <w:i/>
              </w:rPr>
              <w:t>, Senegalem</w:t>
            </w:r>
            <w:r w:rsidRPr="007D5576">
              <w:t xml:space="preserve"> a </w:t>
            </w:r>
            <w:r w:rsidRPr="007D5576">
              <w:rPr>
                <w:b/>
                <w:i/>
              </w:rPr>
              <w:t>Mauritánií</w:t>
            </w:r>
            <w:r w:rsidRPr="007D5576">
              <w:t>,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r>
    </w:tbl>
    <w:p w14:paraId="0D08E31D"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28FD7C32" w14:textId="77777777" w:rsidR="00D261BC" w:rsidRPr="007D5576" w:rsidRDefault="00D261BC" w:rsidP="00D261BC">
      <w:r w:rsidRPr="007D5576">
        <w:rPr>
          <w:rStyle w:val="HideTWBExt"/>
        </w:rPr>
        <w:t>&lt;/Amend&gt;</w:t>
      </w:r>
    </w:p>
    <w:p w14:paraId="1F92478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825</w:t>
      </w:r>
      <w:r w:rsidRPr="007D5576">
        <w:rPr>
          <w:rStyle w:val="HideTWBExt"/>
          <w:b w:val="0"/>
          <w:szCs w:val="20"/>
          <w:lang w:eastAsia="en-GB"/>
        </w:rPr>
        <w:t>&lt;/NumAm&gt;</w:t>
      </w:r>
    </w:p>
    <w:p w14:paraId="49CEFD2E" w14:textId="77777777" w:rsidR="00D261BC" w:rsidRPr="007D5576" w:rsidRDefault="00D261BC" w:rsidP="00D261BC">
      <w:pPr>
        <w:pStyle w:val="NormalBold"/>
      </w:pPr>
      <w:r w:rsidRPr="007D5576">
        <w:rPr>
          <w:rStyle w:val="HideTWBExt"/>
          <w:b w:val="0"/>
          <w:szCs w:val="20"/>
          <w:lang w:eastAsia="en-GB"/>
        </w:rPr>
        <w:t>&lt;RepeatBlock-By&gt;&lt;Members&gt;</w:t>
      </w:r>
      <w:r w:rsidRPr="007D5576">
        <w:t>Željana Zovko</w:t>
      </w:r>
      <w:r w:rsidRPr="007D5576">
        <w:rPr>
          <w:rStyle w:val="HideTWBExt"/>
          <w:b w:val="0"/>
          <w:szCs w:val="20"/>
          <w:lang w:eastAsia="en-GB"/>
        </w:rPr>
        <w:t>&lt;/Members&gt;</w:t>
      </w:r>
    </w:p>
    <w:p w14:paraId="24D3A035" w14:textId="77777777" w:rsidR="00D261BC" w:rsidRPr="007D5576" w:rsidRDefault="00D261BC" w:rsidP="00D261BC">
      <w:pPr>
        <w:pStyle w:val="NormalBold"/>
      </w:pPr>
      <w:r w:rsidRPr="007D5576">
        <w:rPr>
          <w:rStyle w:val="HideTWBExt"/>
          <w:b w:val="0"/>
          <w:szCs w:val="20"/>
          <w:lang w:eastAsia="en-GB"/>
        </w:rPr>
        <w:t>&lt;/RepeatBlock-By&gt;</w:t>
      </w:r>
    </w:p>
    <w:p w14:paraId="65B5EA91"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0EF4AA4D"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01761A6" w14:textId="77777777" w:rsidTr="005733D1">
        <w:trPr>
          <w:trHeight w:hRule="exact" w:val="240"/>
          <w:jc w:val="center"/>
        </w:trPr>
        <w:tc>
          <w:tcPr>
            <w:tcW w:w="9752" w:type="dxa"/>
            <w:gridSpan w:val="2"/>
            <w:tcBorders>
              <w:top w:val="nil"/>
              <w:left w:val="nil"/>
              <w:bottom w:val="nil"/>
              <w:right w:val="nil"/>
            </w:tcBorders>
          </w:tcPr>
          <w:p w14:paraId="5B35F57B" w14:textId="77777777" w:rsidR="00D261BC" w:rsidRPr="007D5576" w:rsidRDefault="00D261BC" w:rsidP="005733D1"/>
        </w:tc>
      </w:tr>
      <w:tr w:rsidR="00D261BC" w:rsidRPr="007D5576" w14:paraId="4F813C82" w14:textId="77777777" w:rsidTr="005733D1">
        <w:trPr>
          <w:trHeight w:val="240"/>
          <w:jc w:val="center"/>
        </w:trPr>
        <w:tc>
          <w:tcPr>
            <w:tcW w:w="4876" w:type="dxa"/>
            <w:tcBorders>
              <w:top w:val="nil"/>
              <w:left w:val="nil"/>
              <w:bottom w:val="nil"/>
              <w:right w:val="nil"/>
            </w:tcBorders>
          </w:tcPr>
          <w:p w14:paraId="5C0A01B5"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6F065E2" w14:textId="77777777" w:rsidR="00D261BC" w:rsidRPr="007D5576" w:rsidRDefault="00D261BC" w:rsidP="005733D1">
            <w:pPr>
              <w:pStyle w:val="AmColumnHeading"/>
            </w:pPr>
            <w:r w:rsidRPr="007D5576">
              <w:t>Pozměňovací návrh</w:t>
            </w:r>
          </w:p>
        </w:tc>
      </w:tr>
      <w:tr w:rsidR="00D261BC" w:rsidRPr="007D5576" w14:paraId="248DC812" w14:textId="77777777" w:rsidTr="005733D1">
        <w:trPr>
          <w:jc w:val="center"/>
        </w:trPr>
        <w:tc>
          <w:tcPr>
            <w:tcW w:w="4876" w:type="dxa"/>
            <w:tcBorders>
              <w:top w:val="nil"/>
              <w:left w:val="nil"/>
              <w:bottom w:val="nil"/>
              <w:right w:val="nil"/>
            </w:tcBorders>
          </w:tcPr>
          <w:p w14:paraId="2BFB23EA"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5C9D95EF"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w:t>
            </w:r>
            <w:r w:rsidRPr="007D5576">
              <w:rPr>
                <w:b/>
                <w:i/>
              </w:rPr>
              <w:t>, spolehlivým</w:t>
            </w:r>
            <w:r w:rsidRPr="007D5576">
              <w:t xml:space="preserve"> a strategickým partnerem a že mezinárodní systém založený na pravidlech může řešit současné výzvy;</w:t>
            </w:r>
          </w:p>
        </w:tc>
      </w:tr>
    </w:tbl>
    <w:p w14:paraId="6E4110A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1281C99" w14:textId="77777777" w:rsidR="00D261BC" w:rsidRPr="007D5576" w:rsidRDefault="00D261BC" w:rsidP="00D261BC">
      <w:r w:rsidRPr="007D5576">
        <w:rPr>
          <w:rStyle w:val="HideTWBExt"/>
        </w:rPr>
        <w:t>&lt;/Amend&gt;</w:t>
      </w:r>
    </w:p>
    <w:p w14:paraId="0ADDFC44"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826</w:t>
      </w:r>
      <w:r w:rsidRPr="007D5576">
        <w:rPr>
          <w:rStyle w:val="HideTWBExt"/>
          <w:b w:val="0"/>
          <w:szCs w:val="20"/>
          <w:lang w:eastAsia="en-GB"/>
        </w:rPr>
        <w:t>&lt;/NumAm&gt;</w:t>
      </w:r>
    </w:p>
    <w:p w14:paraId="012378A6" w14:textId="77777777" w:rsidR="00D261BC" w:rsidRPr="007D5576" w:rsidRDefault="00D261BC" w:rsidP="00D261BC">
      <w:pPr>
        <w:pStyle w:val="NormalBold"/>
      </w:pPr>
      <w:r w:rsidRPr="007D5576">
        <w:rPr>
          <w:rStyle w:val="HideTWBExt"/>
          <w:b w:val="0"/>
          <w:szCs w:val="20"/>
          <w:lang w:eastAsia="en-GB"/>
        </w:rPr>
        <w:t>&lt;RepeatBlock-By&gt;&lt;Members&gt;</w:t>
      </w:r>
      <w:r w:rsidRPr="007D5576">
        <w:t>Nathalie Loiseau, Urmas Paet, Hilde Vautmans, Lucia Yar, Petras Auštrevičius</w:t>
      </w:r>
      <w:r w:rsidRPr="007D5576">
        <w:rPr>
          <w:rStyle w:val="HideTWBExt"/>
          <w:b w:val="0"/>
          <w:szCs w:val="20"/>
          <w:lang w:eastAsia="en-GB"/>
        </w:rPr>
        <w:t>&lt;/Members&gt;</w:t>
      </w:r>
    </w:p>
    <w:p w14:paraId="48D837C5" w14:textId="77777777" w:rsidR="00D261BC" w:rsidRPr="007D5576" w:rsidRDefault="00D261BC" w:rsidP="00D261BC">
      <w:pPr>
        <w:pStyle w:val="NormalBold"/>
      </w:pPr>
      <w:r w:rsidRPr="007D5576">
        <w:rPr>
          <w:rStyle w:val="HideTWBExt"/>
          <w:b w:val="0"/>
          <w:szCs w:val="20"/>
          <w:lang w:eastAsia="en-GB"/>
        </w:rPr>
        <w:t>&lt;/RepeatBlock-By&gt;</w:t>
      </w:r>
    </w:p>
    <w:p w14:paraId="29E054A4"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E1BCEE1"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C09694A" w14:textId="77777777" w:rsidTr="005733D1">
        <w:trPr>
          <w:trHeight w:hRule="exact" w:val="240"/>
          <w:jc w:val="center"/>
        </w:trPr>
        <w:tc>
          <w:tcPr>
            <w:tcW w:w="9752" w:type="dxa"/>
            <w:gridSpan w:val="2"/>
            <w:tcBorders>
              <w:top w:val="nil"/>
              <w:left w:val="nil"/>
              <w:bottom w:val="nil"/>
              <w:right w:val="nil"/>
            </w:tcBorders>
          </w:tcPr>
          <w:p w14:paraId="2BDC432A" w14:textId="77777777" w:rsidR="00D261BC" w:rsidRPr="007D5576" w:rsidRDefault="00D261BC" w:rsidP="005733D1"/>
        </w:tc>
      </w:tr>
      <w:tr w:rsidR="00D261BC" w:rsidRPr="007D5576" w14:paraId="24188D32" w14:textId="77777777" w:rsidTr="005733D1">
        <w:trPr>
          <w:trHeight w:val="240"/>
          <w:jc w:val="center"/>
        </w:trPr>
        <w:tc>
          <w:tcPr>
            <w:tcW w:w="4876" w:type="dxa"/>
            <w:tcBorders>
              <w:top w:val="nil"/>
              <w:left w:val="nil"/>
              <w:bottom w:val="nil"/>
              <w:right w:val="nil"/>
            </w:tcBorders>
          </w:tcPr>
          <w:p w14:paraId="50191D3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E829EF2" w14:textId="77777777" w:rsidR="00D261BC" w:rsidRPr="007D5576" w:rsidRDefault="00D261BC" w:rsidP="005733D1">
            <w:pPr>
              <w:pStyle w:val="AmColumnHeading"/>
            </w:pPr>
            <w:r w:rsidRPr="007D5576">
              <w:t>Pozměňovací návrh</w:t>
            </w:r>
          </w:p>
        </w:tc>
      </w:tr>
      <w:tr w:rsidR="00D261BC" w:rsidRPr="007D5576" w14:paraId="637F79CF" w14:textId="77777777" w:rsidTr="005733D1">
        <w:trPr>
          <w:jc w:val="center"/>
        </w:trPr>
        <w:tc>
          <w:tcPr>
            <w:tcW w:w="4876" w:type="dxa"/>
            <w:tcBorders>
              <w:top w:val="nil"/>
              <w:left w:val="nil"/>
              <w:bottom w:val="nil"/>
              <w:right w:val="nil"/>
            </w:tcBorders>
          </w:tcPr>
          <w:p w14:paraId="5CED8490"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c>
          <w:tcPr>
            <w:tcW w:w="4876" w:type="dxa"/>
            <w:tcBorders>
              <w:top w:val="nil"/>
              <w:left w:val="nil"/>
              <w:bottom w:val="nil"/>
              <w:right w:val="nil"/>
            </w:tcBorders>
          </w:tcPr>
          <w:p w14:paraId="1F037A81"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w:t>
            </w:r>
            <w:r w:rsidRPr="007D5576">
              <w:rPr>
                <w:b/>
                <w:i/>
              </w:rPr>
              <w:t xml:space="preserve">Marokem, </w:t>
            </w:r>
            <w:r w:rsidRPr="007D5576">
              <w:t>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založený na pravidlech může řešit současné výzvy;</w:t>
            </w:r>
          </w:p>
        </w:tc>
      </w:tr>
    </w:tbl>
    <w:p w14:paraId="2C70D6F6"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7FF37042" w14:textId="77777777" w:rsidR="00D261BC" w:rsidRPr="007D5576" w:rsidRDefault="00D261BC" w:rsidP="00D261BC">
      <w:r w:rsidRPr="007D5576">
        <w:rPr>
          <w:rStyle w:val="HideTWBExt"/>
        </w:rPr>
        <w:t>&lt;/Amend&gt;</w:t>
      </w:r>
    </w:p>
    <w:p w14:paraId="39268C76"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827</w:t>
      </w:r>
      <w:r w:rsidRPr="007D5576">
        <w:rPr>
          <w:rStyle w:val="HideTWBExt"/>
          <w:b w:val="0"/>
          <w:szCs w:val="20"/>
          <w:lang w:eastAsia="en-GB"/>
        </w:rPr>
        <w:t>&lt;/NumAm&gt;</w:t>
      </w:r>
    </w:p>
    <w:p w14:paraId="16E767B5" w14:textId="77777777" w:rsidR="00D261BC" w:rsidRPr="007D5576" w:rsidRDefault="00D261BC" w:rsidP="00D261BC">
      <w:pPr>
        <w:pStyle w:val="NormalBold"/>
      </w:pPr>
      <w:r w:rsidRPr="007D5576">
        <w:rPr>
          <w:rStyle w:val="HideTWBExt"/>
          <w:b w:val="0"/>
          <w:szCs w:val="20"/>
          <w:lang w:eastAsia="en-GB"/>
        </w:rPr>
        <w:t>&lt;RepeatBlock-By&gt;&lt;Members&gt;</w:t>
      </w:r>
      <w:r w:rsidRPr="007D5576">
        <w:t>Hans Neuhoff</w:t>
      </w:r>
      <w:r w:rsidRPr="007D5576">
        <w:rPr>
          <w:rStyle w:val="HideTWBExt"/>
          <w:b w:val="0"/>
          <w:szCs w:val="20"/>
          <w:lang w:eastAsia="en-GB"/>
        </w:rPr>
        <w:t>&lt;/Members&gt;</w:t>
      </w:r>
    </w:p>
    <w:p w14:paraId="46824041" w14:textId="77777777" w:rsidR="00D261BC" w:rsidRPr="007D5576" w:rsidRDefault="00D261BC" w:rsidP="00D261BC">
      <w:pPr>
        <w:pStyle w:val="NormalBold"/>
      </w:pPr>
      <w:r w:rsidRPr="007D5576">
        <w:rPr>
          <w:rStyle w:val="HideTWBExt"/>
          <w:b w:val="0"/>
          <w:szCs w:val="20"/>
          <w:lang w:eastAsia="en-GB"/>
        </w:rPr>
        <w:t>&lt;/RepeatBlock-By&gt;</w:t>
      </w:r>
    </w:p>
    <w:p w14:paraId="0DE7CB9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07B2340" w14:textId="77777777" w:rsidR="00D261BC" w:rsidRPr="007D5576" w:rsidRDefault="00D261BC" w:rsidP="00D261BC">
      <w:pPr>
        <w:pStyle w:val="NormalBold"/>
      </w:pPr>
      <w:r w:rsidRPr="007D5576">
        <w:rPr>
          <w:rStyle w:val="HideTWBExt"/>
          <w:b w:val="0"/>
          <w:szCs w:val="20"/>
          <w:lang w:eastAsia="en-GB"/>
        </w:rPr>
        <w:t>&lt;Article&gt;</w:t>
      </w:r>
      <w:r w:rsidRPr="007D5576">
        <w:t>Bod 33</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78990D4" w14:textId="77777777" w:rsidTr="005733D1">
        <w:trPr>
          <w:trHeight w:hRule="exact" w:val="240"/>
          <w:jc w:val="center"/>
        </w:trPr>
        <w:tc>
          <w:tcPr>
            <w:tcW w:w="9752" w:type="dxa"/>
            <w:gridSpan w:val="2"/>
            <w:tcBorders>
              <w:top w:val="nil"/>
              <w:left w:val="nil"/>
              <w:bottom w:val="nil"/>
              <w:right w:val="nil"/>
            </w:tcBorders>
          </w:tcPr>
          <w:p w14:paraId="5F04003A" w14:textId="77777777" w:rsidR="00D261BC" w:rsidRPr="007D5576" w:rsidRDefault="00D261BC" w:rsidP="005733D1"/>
        </w:tc>
      </w:tr>
      <w:tr w:rsidR="00D261BC" w:rsidRPr="007D5576" w14:paraId="4EFABA2B" w14:textId="77777777" w:rsidTr="005733D1">
        <w:trPr>
          <w:trHeight w:val="240"/>
          <w:jc w:val="center"/>
        </w:trPr>
        <w:tc>
          <w:tcPr>
            <w:tcW w:w="4876" w:type="dxa"/>
            <w:tcBorders>
              <w:top w:val="nil"/>
              <w:left w:val="nil"/>
              <w:bottom w:val="nil"/>
              <w:right w:val="nil"/>
            </w:tcBorders>
          </w:tcPr>
          <w:p w14:paraId="3385F41A"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4F2502E" w14:textId="77777777" w:rsidR="00D261BC" w:rsidRPr="007D5576" w:rsidRDefault="00D261BC" w:rsidP="005733D1">
            <w:pPr>
              <w:pStyle w:val="AmColumnHeading"/>
            </w:pPr>
            <w:r w:rsidRPr="007D5576">
              <w:t>Pozměňovací návrh</w:t>
            </w:r>
          </w:p>
        </w:tc>
      </w:tr>
      <w:tr w:rsidR="00D261BC" w:rsidRPr="007D5576" w14:paraId="2B933534" w14:textId="77777777" w:rsidTr="005733D1">
        <w:trPr>
          <w:jc w:val="center"/>
        </w:trPr>
        <w:tc>
          <w:tcPr>
            <w:tcW w:w="4876" w:type="dxa"/>
            <w:tcBorders>
              <w:top w:val="nil"/>
              <w:left w:val="nil"/>
              <w:bottom w:val="nil"/>
              <w:right w:val="nil"/>
            </w:tcBorders>
          </w:tcPr>
          <w:p w14:paraId="03C4EC13" w14:textId="77777777" w:rsidR="00D261BC" w:rsidRPr="007D5576" w:rsidRDefault="00D261BC" w:rsidP="005733D1">
            <w:pPr>
              <w:pStyle w:val="Normal6a"/>
            </w:pPr>
            <w:r w:rsidRPr="007D5576">
              <w:t>33.</w:t>
            </w:r>
            <w:r w:rsidRPr="007D5576">
              <w:tab/>
              <w:t xml:space="preserve">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w:t>
            </w:r>
            <w:r w:rsidRPr="007D5576">
              <w:rPr>
                <w:b/>
                <w:i/>
              </w:rPr>
              <w:t xml:space="preserve">založený na pravidlech </w:t>
            </w:r>
            <w:r w:rsidRPr="007D5576">
              <w:t>může řešit současné výzvy;</w:t>
            </w:r>
          </w:p>
        </w:tc>
        <w:tc>
          <w:tcPr>
            <w:tcW w:w="4876" w:type="dxa"/>
            <w:tcBorders>
              <w:top w:val="nil"/>
              <w:left w:val="nil"/>
              <w:bottom w:val="nil"/>
              <w:right w:val="nil"/>
            </w:tcBorders>
          </w:tcPr>
          <w:p w14:paraId="34A15052" w14:textId="77777777" w:rsidR="00D261BC" w:rsidRPr="007D5576" w:rsidRDefault="00D261BC" w:rsidP="005733D1">
            <w:pPr>
              <w:pStyle w:val="Normal6a"/>
            </w:pPr>
            <w:r w:rsidRPr="007D5576">
              <w:t>33.</w:t>
            </w:r>
            <w:r w:rsidRPr="007D5576">
              <w:tab/>
              <w:t>naléhavě vyzývá místopředsedu Komise, vysokého představitele a členské státy, aby se zaměřili na dvoustranné vztahy s obdobně smýšlejícími partnery v Africe, mimo jiné s Ghanou, Keňou a Senegalem, a s ohledem na vzájemné potřeby a zájmy podporovali skutečné a vyvážené partnerství; domnívá se, že do vztahů s třetími zeměmi by měla být plně začleněna zásada „více za více“, neboť na jejím základě rozvíjí EU silnější partnerství se zeměmi, které dodržují zásady SZBP a společné bezpečnostní a obranné politiky (SBOP) a základní hodnoty EU; vyzývá EU, aby reagovala na očekávání partnerských zemí a rychle plnila politické dohody, které s nimi uzavřela, a prokázala tak, že je klíčovým a strategickým partnerem a že mezinárodní systém může řešit současné výzvy;</w:t>
            </w:r>
            <w:r w:rsidRPr="007D5576">
              <w:rPr>
                <w:b/>
                <w:i/>
              </w:rPr>
              <w:t>;</w:t>
            </w:r>
          </w:p>
        </w:tc>
      </w:tr>
    </w:tbl>
    <w:p w14:paraId="496CD672"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{DE}</w:t>
      </w:r>
      <w:r w:rsidRPr="007D5576">
        <w:t>de</w:t>
      </w:r>
      <w:r w:rsidRPr="007D5576">
        <w:rPr>
          <w:rStyle w:val="HideTWBExt"/>
        </w:rPr>
        <w:t>&lt;/Original&gt;</w:t>
      </w:r>
    </w:p>
    <w:p w14:paraId="6F6BA2FC" w14:textId="77777777" w:rsidR="00D261BC" w:rsidRPr="007D5576" w:rsidRDefault="00D261BC" w:rsidP="00D261BC">
      <w:r w:rsidRPr="007D5576">
        <w:rPr>
          <w:rStyle w:val="HideTWBExt"/>
        </w:rPr>
        <w:t>&lt;/Amend&gt;</w:t>
      </w:r>
    </w:p>
    <w:p w14:paraId="0F589A02"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828</w:t>
      </w:r>
      <w:r w:rsidRPr="007D5576">
        <w:rPr>
          <w:rStyle w:val="HideTWBExt"/>
          <w:b w:val="0"/>
          <w:szCs w:val="20"/>
          <w:lang w:eastAsia="en-GB"/>
        </w:rPr>
        <w:t>&lt;/NumAm&gt;</w:t>
      </w:r>
    </w:p>
    <w:p w14:paraId="5518E6F6" w14:textId="77777777" w:rsidR="00D261BC" w:rsidRPr="007D5576" w:rsidRDefault="00D261BC" w:rsidP="00D261BC">
      <w:pPr>
        <w:pStyle w:val="NormalBold"/>
      </w:pPr>
      <w:r w:rsidRPr="007D5576">
        <w:rPr>
          <w:rStyle w:val="HideTWBExt"/>
          <w:b w:val="0"/>
          <w:szCs w:val="20"/>
          <w:lang w:eastAsia="en-GB"/>
        </w:rPr>
        <w:t>&lt;RepeatBlock-By&gt;&lt;Members&gt;</w:t>
      </w:r>
      <w:r w:rsidRPr="007D5576">
        <w:t>Jordan Bardella, Pierre-Romain Thionnet, Matthieu Valet</w:t>
      </w:r>
      <w:r w:rsidRPr="007D5576">
        <w:rPr>
          <w:rStyle w:val="HideTWBExt"/>
          <w:b w:val="0"/>
          <w:szCs w:val="20"/>
          <w:lang w:eastAsia="en-GB"/>
        </w:rPr>
        <w:t>&lt;/Members&gt;</w:t>
      </w:r>
    </w:p>
    <w:p w14:paraId="376159F6" w14:textId="77777777" w:rsidR="00D261BC" w:rsidRPr="007D5576" w:rsidRDefault="00D261BC" w:rsidP="00D261BC">
      <w:pPr>
        <w:pStyle w:val="NormalBold"/>
      </w:pPr>
      <w:r w:rsidRPr="007D5576">
        <w:rPr>
          <w:rStyle w:val="HideTWBExt"/>
          <w:b w:val="0"/>
          <w:szCs w:val="20"/>
          <w:lang w:eastAsia="en-GB"/>
        </w:rPr>
        <w:t>&lt;/RepeatBlock-By&gt;</w:t>
      </w:r>
    </w:p>
    <w:p w14:paraId="2CC5101B"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F079834" w14:textId="77777777" w:rsidR="00D261BC" w:rsidRPr="007D5576" w:rsidRDefault="00D261BC" w:rsidP="00D261BC">
      <w:pPr>
        <w:pStyle w:val="NormalBold"/>
      </w:pPr>
      <w:r w:rsidRPr="007D5576">
        <w:rPr>
          <w:rStyle w:val="HideTWBExt"/>
          <w:b w:val="0"/>
          <w:szCs w:val="20"/>
          <w:lang w:eastAsia="en-GB"/>
        </w:rPr>
        <w:t>&lt;Article&gt;</w:t>
      </w:r>
      <w:r w:rsidRPr="007D5576">
        <w:t>Bod 33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5EBF2B2D" w14:textId="77777777" w:rsidTr="005733D1">
        <w:trPr>
          <w:trHeight w:hRule="exact" w:val="240"/>
          <w:jc w:val="center"/>
        </w:trPr>
        <w:tc>
          <w:tcPr>
            <w:tcW w:w="9752" w:type="dxa"/>
            <w:gridSpan w:val="2"/>
            <w:tcBorders>
              <w:top w:val="nil"/>
              <w:left w:val="nil"/>
              <w:bottom w:val="nil"/>
              <w:right w:val="nil"/>
            </w:tcBorders>
          </w:tcPr>
          <w:p w14:paraId="0166C5CE" w14:textId="77777777" w:rsidR="00D261BC" w:rsidRPr="007D5576" w:rsidRDefault="00D261BC" w:rsidP="005733D1"/>
        </w:tc>
      </w:tr>
      <w:tr w:rsidR="00D261BC" w:rsidRPr="007D5576" w14:paraId="3A741DAB" w14:textId="77777777" w:rsidTr="005733D1">
        <w:trPr>
          <w:trHeight w:val="240"/>
          <w:jc w:val="center"/>
        </w:trPr>
        <w:tc>
          <w:tcPr>
            <w:tcW w:w="4876" w:type="dxa"/>
            <w:tcBorders>
              <w:top w:val="nil"/>
              <w:left w:val="nil"/>
              <w:bottom w:val="nil"/>
              <w:right w:val="nil"/>
            </w:tcBorders>
          </w:tcPr>
          <w:p w14:paraId="66E8582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A8AD0AB" w14:textId="77777777" w:rsidR="00D261BC" w:rsidRPr="007D5576" w:rsidRDefault="00D261BC" w:rsidP="005733D1">
            <w:pPr>
              <w:pStyle w:val="AmColumnHeading"/>
            </w:pPr>
            <w:r w:rsidRPr="007D5576">
              <w:t>Pozměňovací návrh</w:t>
            </w:r>
          </w:p>
        </w:tc>
      </w:tr>
      <w:tr w:rsidR="00D261BC" w:rsidRPr="007D5576" w14:paraId="1FEED684" w14:textId="77777777" w:rsidTr="005733D1">
        <w:trPr>
          <w:jc w:val="center"/>
        </w:trPr>
        <w:tc>
          <w:tcPr>
            <w:tcW w:w="4876" w:type="dxa"/>
            <w:tcBorders>
              <w:top w:val="nil"/>
              <w:left w:val="nil"/>
              <w:bottom w:val="nil"/>
              <w:right w:val="nil"/>
            </w:tcBorders>
          </w:tcPr>
          <w:p w14:paraId="13A2F22E" w14:textId="77777777" w:rsidR="00D261BC" w:rsidRPr="007D5576" w:rsidRDefault="00D261BC" w:rsidP="005733D1">
            <w:pPr>
              <w:pStyle w:val="Normal6a"/>
            </w:pPr>
          </w:p>
        </w:tc>
        <w:tc>
          <w:tcPr>
            <w:tcW w:w="4876" w:type="dxa"/>
            <w:tcBorders>
              <w:top w:val="nil"/>
              <w:left w:val="nil"/>
              <w:bottom w:val="nil"/>
              <w:right w:val="nil"/>
            </w:tcBorders>
          </w:tcPr>
          <w:p w14:paraId="6D318601" w14:textId="77777777" w:rsidR="00D261BC" w:rsidRPr="007D5576" w:rsidRDefault="00D261BC" w:rsidP="005733D1">
            <w:pPr>
              <w:pStyle w:val="Normal6a"/>
            </w:pPr>
            <w:r w:rsidRPr="007D5576">
              <w:rPr>
                <w:b/>
                <w:i/>
              </w:rPr>
              <w:t>33a.</w:t>
            </w:r>
            <w:r w:rsidRPr="007D5576">
              <w:tab/>
            </w:r>
            <w:r w:rsidRPr="007D5576">
              <w:rPr>
                <w:b/>
                <w:i/>
              </w:rPr>
              <w:t>poukazuje na to, že přítomnost ruských žoldnéřů z paramilitární Wagnerovy skupiny v Africe tyto země destabilizuje a poškozuje zájmy EU v tomto regionu; konstatuje, že tyto aktivity jsou součástí širší strategie, jejímž cílem je oslabit politické, diplomatické, hospodářské a vojenské zájmy členských států EU, včetně Francie; poukazuje na to, že francouzští vojáci jsou na žádost afrických zemí již deset let zapojeni do boje proti islamistickému terorismu v oblasti Sahelu;</w:t>
            </w:r>
          </w:p>
        </w:tc>
      </w:tr>
    </w:tbl>
    <w:p w14:paraId="28A84D1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{FR}</w:t>
      </w:r>
      <w:r w:rsidRPr="007D5576">
        <w:t>fr</w:t>
      </w:r>
      <w:r w:rsidRPr="007D5576">
        <w:rPr>
          <w:rStyle w:val="HideTWBExt"/>
        </w:rPr>
        <w:t>&lt;/Original&gt;</w:t>
      </w:r>
    </w:p>
    <w:p w14:paraId="5BA120BF" w14:textId="77777777" w:rsidR="00D261BC" w:rsidRPr="007D5576" w:rsidRDefault="00D261BC" w:rsidP="00D261BC">
      <w:r w:rsidRPr="007D5576">
        <w:rPr>
          <w:rStyle w:val="HideTWBExt"/>
        </w:rPr>
        <w:t>&lt;/Amend&gt;</w:t>
      </w:r>
    </w:p>
    <w:p w14:paraId="4F72399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829</w:t>
      </w:r>
      <w:r w:rsidRPr="007D5576">
        <w:rPr>
          <w:rStyle w:val="HideTWBExt"/>
          <w:b w:val="0"/>
          <w:szCs w:val="20"/>
          <w:lang w:eastAsia="en-GB"/>
        </w:rPr>
        <w:t>&lt;/NumAm&gt;</w:t>
      </w:r>
    </w:p>
    <w:p w14:paraId="6C185FDF"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7E22DE2D" w14:textId="77777777" w:rsidR="00D261BC" w:rsidRPr="007D5576" w:rsidRDefault="00D261BC" w:rsidP="00D261BC">
      <w:pPr>
        <w:pStyle w:val="NormalBold"/>
      </w:pPr>
      <w:r w:rsidRPr="007D5576">
        <w:rPr>
          <w:rStyle w:val="HideTWBExt"/>
          <w:b w:val="0"/>
          <w:szCs w:val="20"/>
          <w:lang w:eastAsia="en-GB"/>
        </w:rPr>
        <w:t>&lt;/RepeatBlock-By&gt;</w:t>
      </w:r>
    </w:p>
    <w:p w14:paraId="1AB26168"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484F8C67" w14:textId="77777777" w:rsidR="00D261BC" w:rsidRPr="007D5576" w:rsidRDefault="00D261BC" w:rsidP="00D261BC">
      <w:pPr>
        <w:pStyle w:val="NormalBold"/>
      </w:pPr>
      <w:r w:rsidRPr="007D5576">
        <w:rPr>
          <w:rStyle w:val="HideTWBExt"/>
          <w:b w:val="0"/>
          <w:szCs w:val="20"/>
          <w:lang w:eastAsia="en-GB"/>
        </w:rPr>
        <w:t>&lt;Article&gt;</w:t>
      </w:r>
      <w:r w:rsidRPr="007D5576">
        <w:t>Bod 33 a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A2F9BBB" w14:textId="77777777" w:rsidTr="005733D1">
        <w:trPr>
          <w:trHeight w:hRule="exact" w:val="240"/>
          <w:jc w:val="center"/>
        </w:trPr>
        <w:tc>
          <w:tcPr>
            <w:tcW w:w="9752" w:type="dxa"/>
            <w:gridSpan w:val="2"/>
            <w:tcBorders>
              <w:top w:val="nil"/>
              <w:left w:val="nil"/>
              <w:bottom w:val="nil"/>
              <w:right w:val="nil"/>
            </w:tcBorders>
          </w:tcPr>
          <w:p w14:paraId="2ECA190C" w14:textId="77777777" w:rsidR="00D261BC" w:rsidRPr="007D5576" w:rsidRDefault="00D261BC" w:rsidP="005733D1"/>
        </w:tc>
      </w:tr>
      <w:tr w:rsidR="00D261BC" w:rsidRPr="007D5576" w14:paraId="6931266F" w14:textId="77777777" w:rsidTr="005733D1">
        <w:trPr>
          <w:trHeight w:val="240"/>
          <w:jc w:val="center"/>
        </w:trPr>
        <w:tc>
          <w:tcPr>
            <w:tcW w:w="4876" w:type="dxa"/>
            <w:tcBorders>
              <w:top w:val="nil"/>
              <w:left w:val="nil"/>
              <w:bottom w:val="nil"/>
              <w:right w:val="nil"/>
            </w:tcBorders>
          </w:tcPr>
          <w:p w14:paraId="2F761B84"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610A74D6" w14:textId="77777777" w:rsidR="00D261BC" w:rsidRPr="007D5576" w:rsidRDefault="00D261BC" w:rsidP="005733D1">
            <w:pPr>
              <w:pStyle w:val="AmColumnHeading"/>
            </w:pPr>
            <w:r w:rsidRPr="007D5576">
              <w:t>Pozměňovací návrh</w:t>
            </w:r>
          </w:p>
        </w:tc>
      </w:tr>
      <w:tr w:rsidR="00D261BC" w:rsidRPr="007D5576" w14:paraId="7A097F5A" w14:textId="77777777" w:rsidTr="005733D1">
        <w:trPr>
          <w:jc w:val="center"/>
        </w:trPr>
        <w:tc>
          <w:tcPr>
            <w:tcW w:w="4876" w:type="dxa"/>
            <w:tcBorders>
              <w:top w:val="nil"/>
              <w:left w:val="nil"/>
              <w:bottom w:val="nil"/>
              <w:right w:val="nil"/>
            </w:tcBorders>
          </w:tcPr>
          <w:p w14:paraId="1D9C515C" w14:textId="77777777" w:rsidR="00D261BC" w:rsidRPr="007D5576" w:rsidRDefault="00D261BC" w:rsidP="005733D1">
            <w:pPr>
              <w:pStyle w:val="Normal6a"/>
            </w:pPr>
          </w:p>
        </w:tc>
        <w:tc>
          <w:tcPr>
            <w:tcW w:w="4876" w:type="dxa"/>
            <w:tcBorders>
              <w:top w:val="nil"/>
              <w:left w:val="nil"/>
              <w:bottom w:val="nil"/>
              <w:right w:val="nil"/>
            </w:tcBorders>
          </w:tcPr>
          <w:p w14:paraId="10E9F284" w14:textId="77777777" w:rsidR="00D261BC" w:rsidRPr="007D5576" w:rsidRDefault="00D261BC" w:rsidP="005733D1">
            <w:pPr>
              <w:pStyle w:val="Normal6a"/>
            </w:pPr>
            <w:r w:rsidRPr="007D5576">
              <w:rPr>
                <w:b/>
                <w:i/>
              </w:rPr>
              <w:t>33a.</w:t>
            </w:r>
            <w:r w:rsidRPr="007D5576">
              <w:tab/>
            </w:r>
            <w:r w:rsidRPr="007D5576">
              <w:rPr>
                <w:b/>
                <w:i/>
              </w:rPr>
              <w:t>je znepokojen složitou a vážnou situací v oblasti Sahelu, zejména po četných státních převratech, které v posledních letech zasáhly mnohé země tohoto regionu; připomíná, že stabilita v oblasti Sahelu má přímé dopady na bezpečnost a prosperitu Evropy a také na řízení migračních toků z afrického kontinentu;</w:t>
            </w:r>
          </w:p>
        </w:tc>
      </w:tr>
    </w:tbl>
    <w:p w14:paraId="596791E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75548468" w14:textId="77777777" w:rsidR="00D261BC" w:rsidRPr="007D5576" w:rsidRDefault="00D261BC" w:rsidP="00D261BC">
      <w:r w:rsidRPr="007D5576">
        <w:rPr>
          <w:rStyle w:val="HideTWBExt"/>
        </w:rPr>
        <w:t>&lt;/Amend&gt;</w:t>
      </w:r>
    </w:p>
    <w:p w14:paraId="46688CE8"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830</w:t>
      </w:r>
      <w:r w:rsidRPr="007D5576">
        <w:rPr>
          <w:rStyle w:val="HideTWBExt"/>
          <w:b w:val="0"/>
          <w:szCs w:val="20"/>
          <w:lang w:eastAsia="en-GB"/>
        </w:rPr>
        <w:t>&lt;/NumAm&gt;</w:t>
      </w:r>
    </w:p>
    <w:p w14:paraId="33F27553" w14:textId="77777777" w:rsidR="00D261BC" w:rsidRPr="007D5576" w:rsidRDefault="00D261BC" w:rsidP="00D261BC">
      <w:pPr>
        <w:pStyle w:val="NormalBold"/>
      </w:pPr>
      <w:r w:rsidRPr="007D5576">
        <w:rPr>
          <w:rStyle w:val="HideTWBExt"/>
          <w:b w:val="0"/>
          <w:szCs w:val="20"/>
          <w:lang w:eastAsia="en-GB"/>
        </w:rPr>
        <w:t>&lt;RepeatBlock-By&gt;&lt;Members&gt;</w:t>
      </w:r>
      <w:r w:rsidRPr="007D5576">
        <w:t>Jordan Bardella, Pierre-Romain Thionnet, Matthieu Valet, Jorge Martín Frías, Hermann Tertsch</w:t>
      </w:r>
      <w:r w:rsidRPr="007D5576">
        <w:rPr>
          <w:rStyle w:val="HideTWBExt"/>
          <w:b w:val="0"/>
          <w:szCs w:val="20"/>
          <w:lang w:eastAsia="en-GB"/>
        </w:rPr>
        <w:t>&lt;/Members&gt;</w:t>
      </w:r>
    </w:p>
    <w:p w14:paraId="778BD135" w14:textId="77777777" w:rsidR="00D261BC" w:rsidRPr="007D5576" w:rsidRDefault="00D261BC" w:rsidP="00D261BC">
      <w:pPr>
        <w:pStyle w:val="NormalBold"/>
      </w:pPr>
      <w:r w:rsidRPr="007D5576">
        <w:rPr>
          <w:rStyle w:val="HideTWBExt"/>
          <w:b w:val="0"/>
          <w:szCs w:val="20"/>
          <w:lang w:eastAsia="en-GB"/>
        </w:rPr>
        <w:t>&lt;/RepeatBlock-By&gt;</w:t>
      </w:r>
    </w:p>
    <w:p w14:paraId="49E5D93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1CAC94E" w14:textId="77777777" w:rsidR="00D261BC" w:rsidRPr="007D5576" w:rsidRDefault="00D261BC" w:rsidP="00D261BC">
      <w:pPr>
        <w:pStyle w:val="NormalBold"/>
      </w:pPr>
      <w:r w:rsidRPr="007D5576">
        <w:rPr>
          <w:rStyle w:val="HideTWBExt"/>
          <w:b w:val="0"/>
          <w:szCs w:val="20"/>
          <w:lang w:eastAsia="en-GB"/>
        </w:rPr>
        <w:t>&lt;Article&gt;</w:t>
      </w:r>
      <w:r w:rsidRPr="007D5576">
        <w:t>Bod 33 b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B4D7795" w14:textId="77777777" w:rsidTr="005733D1">
        <w:trPr>
          <w:trHeight w:hRule="exact" w:val="240"/>
          <w:jc w:val="center"/>
        </w:trPr>
        <w:tc>
          <w:tcPr>
            <w:tcW w:w="9752" w:type="dxa"/>
            <w:gridSpan w:val="2"/>
            <w:tcBorders>
              <w:top w:val="nil"/>
              <w:left w:val="nil"/>
              <w:bottom w:val="nil"/>
              <w:right w:val="nil"/>
            </w:tcBorders>
          </w:tcPr>
          <w:p w14:paraId="2B998343" w14:textId="77777777" w:rsidR="00D261BC" w:rsidRPr="007D5576" w:rsidRDefault="00D261BC" w:rsidP="005733D1"/>
        </w:tc>
      </w:tr>
      <w:tr w:rsidR="00D261BC" w:rsidRPr="007D5576" w14:paraId="178789C5" w14:textId="77777777" w:rsidTr="005733D1">
        <w:trPr>
          <w:trHeight w:val="240"/>
          <w:jc w:val="center"/>
        </w:trPr>
        <w:tc>
          <w:tcPr>
            <w:tcW w:w="4876" w:type="dxa"/>
            <w:tcBorders>
              <w:top w:val="nil"/>
              <w:left w:val="nil"/>
              <w:bottom w:val="nil"/>
              <w:right w:val="nil"/>
            </w:tcBorders>
          </w:tcPr>
          <w:p w14:paraId="25F16B98"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9B95F3D" w14:textId="77777777" w:rsidR="00D261BC" w:rsidRPr="007D5576" w:rsidRDefault="00D261BC" w:rsidP="005733D1">
            <w:pPr>
              <w:pStyle w:val="AmColumnHeading"/>
            </w:pPr>
            <w:r w:rsidRPr="007D5576">
              <w:t>Pozměňovací návrh</w:t>
            </w:r>
          </w:p>
        </w:tc>
      </w:tr>
      <w:tr w:rsidR="00D261BC" w:rsidRPr="007D5576" w14:paraId="7D7B6852" w14:textId="77777777" w:rsidTr="005733D1">
        <w:trPr>
          <w:jc w:val="center"/>
        </w:trPr>
        <w:tc>
          <w:tcPr>
            <w:tcW w:w="4876" w:type="dxa"/>
            <w:tcBorders>
              <w:top w:val="nil"/>
              <w:left w:val="nil"/>
              <w:bottom w:val="nil"/>
              <w:right w:val="nil"/>
            </w:tcBorders>
          </w:tcPr>
          <w:p w14:paraId="45BCFF8A" w14:textId="77777777" w:rsidR="00D261BC" w:rsidRPr="007D5576" w:rsidRDefault="00D261BC" w:rsidP="005733D1">
            <w:pPr>
              <w:pStyle w:val="Normal6a"/>
            </w:pPr>
          </w:p>
        </w:tc>
        <w:tc>
          <w:tcPr>
            <w:tcW w:w="4876" w:type="dxa"/>
            <w:tcBorders>
              <w:top w:val="nil"/>
              <w:left w:val="nil"/>
              <w:bottom w:val="nil"/>
              <w:right w:val="nil"/>
            </w:tcBorders>
          </w:tcPr>
          <w:p w14:paraId="7EA43B14" w14:textId="77777777" w:rsidR="00D261BC" w:rsidRPr="007D5576" w:rsidRDefault="00D261BC" w:rsidP="005733D1">
            <w:pPr>
              <w:pStyle w:val="Normal6a"/>
            </w:pPr>
            <w:r w:rsidRPr="007D5576">
              <w:rPr>
                <w:b/>
                <w:i/>
              </w:rPr>
              <w:t>33b.</w:t>
            </w:r>
            <w:r w:rsidRPr="007D5576">
              <w:tab/>
            </w:r>
            <w:r w:rsidRPr="007D5576">
              <w:rPr>
                <w:b/>
                <w:i/>
              </w:rPr>
              <w:t>podporuje jednání mezi EU a zeměmi na africkém pobřeží, jako je Senegal, zaměřená na navázání spolupráce mezi agenturou Frontex a místními imigračními orgány s cílem omezit nekontrolovanou migraci;</w:t>
            </w:r>
          </w:p>
        </w:tc>
      </w:tr>
    </w:tbl>
    <w:p w14:paraId="025E0DF3"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{FR}</w:t>
      </w:r>
      <w:r w:rsidRPr="007D5576">
        <w:t>fr</w:t>
      </w:r>
      <w:r w:rsidRPr="007D5576">
        <w:rPr>
          <w:rStyle w:val="HideTWBExt"/>
        </w:rPr>
        <w:t>&lt;/Original&gt;</w:t>
      </w:r>
    </w:p>
    <w:p w14:paraId="6D49D600" w14:textId="77777777" w:rsidR="00D261BC" w:rsidRPr="007D5576" w:rsidRDefault="00D261BC" w:rsidP="00D261BC">
      <w:r w:rsidRPr="007D5576">
        <w:rPr>
          <w:rStyle w:val="HideTWBExt"/>
        </w:rPr>
        <w:t>&lt;/Amend&gt;</w:t>
      </w:r>
    </w:p>
    <w:p w14:paraId="44A3BD15"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831</w:t>
      </w:r>
      <w:r w:rsidRPr="007D5576">
        <w:rPr>
          <w:rStyle w:val="HideTWBExt"/>
          <w:b w:val="0"/>
          <w:szCs w:val="20"/>
          <w:lang w:eastAsia="en-GB"/>
        </w:rPr>
        <w:t>&lt;/NumAm&gt;</w:t>
      </w:r>
    </w:p>
    <w:p w14:paraId="58999B94"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17F26B83" w14:textId="77777777" w:rsidR="00D261BC" w:rsidRPr="007D5576" w:rsidRDefault="00D261BC" w:rsidP="00D261BC">
      <w:pPr>
        <w:pStyle w:val="NormalBold"/>
      </w:pPr>
      <w:r w:rsidRPr="007D5576">
        <w:rPr>
          <w:rStyle w:val="HideTWBExt"/>
          <w:b w:val="0"/>
          <w:szCs w:val="20"/>
          <w:lang w:eastAsia="en-GB"/>
        </w:rPr>
        <w:t>&lt;/RepeatBlock-By&gt;</w:t>
      </w:r>
    </w:p>
    <w:p w14:paraId="4A1345E6"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06D6311" w14:textId="77777777" w:rsidR="00D261BC" w:rsidRPr="007D5576" w:rsidRDefault="00D261BC" w:rsidP="00D261BC">
      <w:pPr>
        <w:pStyle w:val="NormalBold"/>
      </w:pPr>
      <w:r w:rsidRPr="007D5576">
        <w:rPr>
          <w:rStyle w:val="HideTWBExt"/>
          <w:b w:val="0"/>
          <w:szCs w:val="20"/>
          <w:lang w:eastAsia="en-GB"/>
        </w:rPr>
        <w:t>&lt;Article&gt;</w:t>
      </w:r>
      <w:r w:rsidRPr="007D5576">
        <w:t>Bod 33 b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10301832" w14:textId="77777777" w:rsidTr="005733D1">
        <w:trPr>
          <w:trHeight w:hRule="exact" w:val="240"/>
          <w:jc w:val="center"/>
        </w:trPr>
        <w:tc>
          <w:tcPr>
            <w:tcW w:w="9752" w:type="dxa"/>
            <w:gridSpan w:val="2"/>
            <w:tcBorders>
              <w:top w:val="nil"/>
              <w:left w:val="nil"/>
              <w:bottom w:val="nil"/>
              <w:right w:val="nil"/>
            </w:tcBorders>
          </w:tcPr>
          <w:p w14:paraId="5F7E6D33" w14:textId="77777777" w:rsidR="00D261BC" w:rsidRPr="007D5576" w:rsidRDefault="00D261BC" w:rsidP="005733D1"/>
        </w:tc>
      </w:tr>
      <w:tr w:rsidR="00D261BC" w:rsidRPr="007D5576" w14:paraId="082092AC" w14:textId="77777777" w:rsidTr="005733D1">
        <w:trPr>
          <w:trHeight w:val="240"/>
          <w:jc w:val="center"/>
        </w:trPr>
        <w:tc>
          <w:tcPr>
            <w:tcW w:w="4876" w:type="dxa"/>
            <w:tcBorders>
              <w:top w:val="nil"/>
              <w:left w:val="nil"/>
              <w:bottom w:val="nil"/>
              <w:right w:val="nil"/>
            </w:tcBorders>
          </w:tcPr>
          <w:p w14:paraId="201CE166"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0EFFD87B" w14:textId="77777777" w:rsidR="00D261BC" w:rsidRPr="007D5576" w:rsidRDefault="00D261BC" w:rsidP="005733D1">
            <w:pPr>
              <w:pStyle w:val="AmColumnHeading"/>
            </w:pPr>
            <w:r w:rsidRPr="007D5576">
              <w:t>Pozměňovací návrh</w:t>
            </w:r>
          </w:p>
        </w:tc>
      </w:tr>
      <w:tr w:rsidR="00D261BC" w:rsidRPr="007D5576" w14:paraId="293BF220" w14:textId="77777777" w:rsidTr="005733D1">
        <w:trPr>
          <w:jc w:val="center"/>
        </w:trPr>
        <w:tc>
          <w:tcPr>
            <w:tcW w:w="4876" w:type="dxa"/>
            <w:tcBorders>
              <w:top w:val="nil"/>
              <w:left w:val="nil"/>
              <w:bottom w:val="nil"/>
              <w:right w:val="nil"/>
            </w:tcBorders>
          </w:tcPr>
          <w:p w14:paraId="64A7757F" w14:textId="77777777" w:rsidR="00D261BC" w:rsidRPr="007D5576" w:rsidRDefault="00D261BC" w:rsidP="005733D1">
            <w:pPr>
              <w:pStyle w:val="Normal6a"/>
            </w:pPr>
          </w:p>
        </w:tc>
        <w:tc>
          <w:tcPr>
            <w:tcW w:w="4876" w:type="dxa"/>
            <w:tcBorders>
              <w:top w:val="nil"/>
              <w:left w:val="nil"/>
              <w:bottom w:val="nil"/>
              <w:right w:val="nil"/>
            </w:tcBorders>
          </w:tcPr>
          <w:p w14:paraId="07537F01" w14:textId="77777777" w:rsidR="00D261BC" w:rsidRPr="007D5576" w:rsidRDefault="00D261BC" w:rsidP="005733D1">
            <w:pPr>
              <w:pStyle w:val="Normal6a"/>
            </w:pPr>
            <w:r w:rsidRPr="007D5576">
              <w:rPr>
                <w:b/>
                <w:i/>
              </w:rPr>
              <w:t>33b.</w:t>
            </w:r>
            <w:r w:rsidRPr="007D5576">
              <w:tab/>
            </w:r>
            <w:r w:rsidRPr="007D5576">
              <w:rPr>
                <w:b/>
                <w:i/>
              </w:rPr>
              <w:t>lituje, že ani po téměř 30 letech od zahájení tzv. barcelonského procesu nedošlo k vytvoření prostoru sdílené prosperity, stability a svobody se středomořskými zeměmi v jižním sousedství;</w:t>
            </w:r>
          </w:p>
        </w:tc>
      </w:tr>
    </w:tbl>
    <w:p w14:paraId="7BC48845"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3DACA651" w14:textId="77777777" w:rsidR="00D261BC" w:rsidRPr="007D5576" w:rsidRDefault="00D261BC" w:rsidP="00D261BC">
      <w:r w:rsidRPr="007D5576">
        <w:rPr>
          <w:rStyle w:val="HideTWBExt"/>
        </w:rPr>
        <w:t>&lt;/Amend&gt;</w:t>
      </w:r>
    </w:p>
    <w:p w14:paraId="237556F5"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832</w:t>
      </w:r>
      <w:r w:rsidRPr="007D5576">
        <w:rPr>
          <w:rStyle w:val="HideTWBExt"/>
          <w:b w:val="0"/>
          <w:szCs w:val="20"/>
          <w:lang w:eastAsia="en-GB"/>
        </w:rPr>
        <w:t>&lt;/NumAm&gt;</w:t>
      </w:r>
    </w:p>
    <w:p w14:paraId="6795AD33" w14:textId="77777777" w:rsidR="00D261BC" w:rsidRPr="007D5576" w:rsidRDefault="00D261BC" w:rsidP="00D261BC">
      <w:pPr>
        <w:pStyle w:val="NormalBold"/>
      </w:pPr>
      <w:r w:rsidRPr="007D5576">
        <w:rPr>
          <w:rStyle w:val="HideTWBExt"/>
          <w:b w:val="0"/>
          <w:szCs w:val="20"/>
          <w:lang w:eastAsia="en-GB"/>
        </w:rPr>
        <w:t>&lt;RepeatBlock-By&gt;&lt;Members&gt;</w:t>
      </w:r>
      <w:r w:rsidRPr="007D5576">
        <w:t>Jordan Bardella, Pierre-Romain Thionnet, Matthieu Valet, Jorge Martín Frías, Hermann Tertsch</w:t>
      </w:r>
      <w:r w:rsidRPr="007D5576">
        <w:rPr>
          <w:rStyle w:val="HideTWBExt"/>
          <w:b w:val="0"/>
          <w:szCs w:val="20"/>
          <w:lang w:eastAsia="en-GB"/>
        </w:rPr>
        <w:t>&lt;/Members&gt;</w:t>
      </w:r>
    </w:p>
    <w:p w14:paraId="74226034" w14:textId="77777777" w:rsidR="00D261BC" w:rsidRPr="007D5576" w:rsidRDefault="00D261BC" w:rsidP="00D261BC">
      <w:pPr>
        <w:pStyle w:val="NormalBold"/>
      </w:pPr>
      <w:r w:rsidRPr="007D5576">
        <w:rPr>
          <w:rStyle w:val="HideTWBExt"/>
          <w:b w:val="0"/>
          <w:szCs w:val="20"/>
          <w:lang w:eastAsia="en-GB"/>
        </w:rPr>
        <w:t>&lt;/RepeatBlock-By&gt;</w:t>
      </w:r>
    </w:p>
    <w:p w14:paraId="65D1B38F"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38E25AC7" w14:textId="77777777" w:rsidR="00D261BC" w:rsidRPr="007D5576" w:rsidRDefault="00D261BC" w:rsidP="00D261BC">
      <w:pPr>
        <w:pStyle w:val="NormalBold"/>
      </w:pPr>
      <w:r w:rsidRPr="007D5576">
        <w:rPr>
          <w:rStyle w:val="HideTWBExt"/>
          <w:b w:val="0"/>
          <w:szCs w:val="20"/>
          <w:lang w:eastAsia="en-GB"/>
        </w:rPr>
        <w:t>&lt;Article&gt;</w:t>
      </w:r>
      <w:r w:rsidRPr="007D5576">
        <w:t>Bod 33 c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3A67B9FB" w14:textId="77777777" w:rsidTr="005733D1">
        <w:trPr>
          <w:trHeight w:hRule="exact" w:val="240"/>
          <w:jc w:val="center"/>
        </w:trPr>
        <w:tc>
          <w:tcPr>
            <w:tcW w:w="9752" w:type="dxa"/>
            <w:gridSpan w:val="2"/>
            <w:tcBorders>
              <w:top w:val="nil"/>
              <w:left w:val="nil"/>
              <w:bottom w:val="nil"/>
              <w:right w:val="nil"/>
            </w:tcBorders>
          </w:tcPr>
          <w:p w14:paraId="5EC1585C" w14:textId="77777777" w:rsidR="00D261BC" w:rsidRPr="007D5576" w:rsidRDefault="00D261BC" w:rsidP="005733D1"/>
        </w:tc>
      </w:tr>
      <w:tr w:rsidR="00D261BC" w:rsidRPr="007D5576" w14:paraId="4FF10F0B" w14:textId="77777777" w:rsidTr="005733D1">
        <w:trPr>
          <w:trHeight w:val="240"/>
          <w:jc w:val="center"/>
        </w:trPr>
        <w:tc>
          <w:tcPr>
            <w:tcW w:w="4876" w:type="dxa"/>
            <w:tcBorders>
              <w:top w:val="nil"/>
              <w:left w:val="nil"/>
              <w:bottom w:val="nil"/>
              <w:right w:val="nil"/>
            </w:tcBorders>
          </w:tcPr>
          <w:p w14:paraId="3856B5FD"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19082A6" w14:textId="77777777" w:rsidR="00D261BC" w:rsidRPr="007D5576" w:rsidRDefault="00D261BC" w:rsidP="005733D1">
            <w:pPr>
              <w:pStyle w:val="AmColumnHeading"/>
            </w:pPr>
            <w:r w:rsidRPr="007D5576">
              <w:t>Pozměňovací návrh</w:t>
            </w:r>
          </w:p>
        </w:tc>
      </w:tr>
      <w:tr w:rsidR="00D261BC" w:rsidRPr="007D5576" w14:paraId="17AF350D" w14:textId="77777777" w:rsidTr="005733D1">
        <w:trPr>
          <w:jc w:val="center"/>
        </w:trPr>
        <w:tc>
          <w:tcPr>
            <w:tcW w:w="4876" w:type="dxa"/>
            <w:tcBorders>
              <w:top w:val="nil"/>
              <w:left w:val="nil"/>
              <w:bottom w:val="nil"/>
              <w:right w:val="nil"/>
            </w:tcBorders>
          </w:tcPr>
          <w:p w14:paraId="6DDAF2D5" w14:textId="77777777" w:rsidR="00D261BC" w:rsidRPr="007D5576" w:rsidRDefault="00D261BC" w:rsidP="005733D1">
            <w:pPr>
              <w:pStyle w:val="Normal6a"/>
            </w:pPr>
          </w:p>
        </w:tc>
        <w:tc>
          <w:tcPr>
            <w:tcW w:w="4876" w:type="dxa"/>
            <w:tcBorders>
              <w:top w:val="nil"/>
              <w:left w:val="nil"/>
              <w:bottom w:val="nil"/>
              <w:right w:val="nil"/>
            </w:tcBorders>
          </w:tcPr>
          <w:p w14:paraId="03A2CD6B" w14:textId="77777777" w:rsidR="00D261BC" w:rsidRPr="007D5576" w:rsidRDefault="00D261BC" w:rsidP="005733D1">
            <w:pPr>
              <w:pStyle w:val="Normal6a"/>
            </w:pPr>
            <w:r w:rsidRPr="007D5576">
              <w:rPr>
                <w:b/>
                <w:i/>
              </w:rPr>
              <w:t>33c.</w:t>
            </w:r>
            <w:r w:rsidRPr="007D5576">
              <w:tab/>
            </w:r>
            <w:r w:rsidRPr="007D5576">
              <w:rPr>
                <w:b/>
                <w:i/>
              </w:rPr>
              <w:t>vítá úsilí operace Atalanta v boji proti pirátství v Adenském zálivu; zdůrazňuje zásadní úlohu operace Aspides při ochraně námořních tras u pobřeží Jemenu; zdůrazňuje význam činností operace Irini u pobřeží Libye;</w:t>
            </w:r>
          </w:p>
        </w:tc>
      </w:tr>
    </w:tbl>
    <w:p w14:paraId="3792E986"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{FR}</w:t>
      </w:r>
      <w:r w:rsidRPr="007D5576">
        <w:t>fr</w:t>
      </w:r>
      <w:r w:rsidRPr="007D5576">
        <w:rPr>
          <w:rStyle w:val="HideTWBExt"/>
        </w:rPr>
        <w:t>&lt;/Original&gt;</w:t>
      </w:r>
    </w:p>
    <w:p w14:paraId="1A157D31" w14:textId="77777777" w:rsidR="00D261BC" w:rsidRPr="007D5576" w:rsidRDefault="00D261BC" w:rsidP="00D261BC">
      <w:r w:rsidRPr="007D5576">
        <w:rPr>
          <w:rStyle w:val="HideTWBExt"/>
        </w:rPr>
        <w:t>&lt;/Amend&gt;</w:t>
      </w:r>
    </w:p>
    <w:p w14:paraId="45708D87"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833</w:t>
      </w:r>
      <w:r w:rsidRPr="007D5576">
        <w:rPr>
          <w:rStyle w:val="HideTWBExt"/>
          <w:b w:val="0"/>
          <w:szCs w:val="20"/>
          <w:lang w:eastAsia="en-GB"/>
        </w:rPr>
        <w:t>&lt;/NumAm&gt;</w:t>
      </w:r>
    </w:p>
    <w:p w14:paraId="09F24DE3"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2FA2A8C6" w14:textId="77777777" w:rsidR="00D261BC" w:rsidRPr="007D5576" w:rsidRDefault="00D261BC" w:rsidP="00D261BC">
      <w:pPr>
        <w:pStyle w:val="NormalBold"/>
      </w:pPr>
      <w:r w:rsidRPr="007D5576">
        <w:rPr>
          <w:rStyle w:val="HideTWBExt"/>
          <w:b w:val="0"/>
          <w:szCs w:val="20"/>
          <w:lang w:eastAsia="en-GB"/>
        </w:rPr>
        <w:t>&lt;/RepeatBlock-By&gt;</w:t>
      </w:r>
    </w:p>
    <w:p w14:paraId="0E318D53"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1E075104" w14:textId="77777777" w:rsidR="00D261BC" w:rsidRPr="007D5576" w:rsidRDefault="00D261BC" w:rsidP="00D261BC">
      <w:pPr>
        <w:pStyle w:val="NormalBold"/>
      </w:pPr>
      <w:r w:rsidRPr="007D5576">
        <w:rPr>
          <w:rStyle w:val="HideTWBExt"/>
          <w:b w:val="0"/>
          <w:szCs w:val="20"/>
          <w:lang w:eastAsia="en-GB"/>
        </w:rPr>
        <w:t>&lt;Article&gt;</w:t>
      </w:r>
      <w:r w:rsidRPr="007D5576">
        <w:t>Bod 33 c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557C073B" w14:textId="77777777" w:rsidTr="005733D1">
        <w:trPr>
          <w:trHeight w:hRule="exact" w:val="240"/>
          <w:jc w:val="center"/>
        </w:trPr>
        <w:tc>
          <w:tcPr>
            <w:tcW w:w="9752" w:type="dxa"/>
            <w:gridSpan w:val="2"/>
            <w:tcBorders>
              <w:top w:val="nil"/>
              <w:left w:val="nil"/>
              <w:bottom w:val="nil"/>
              <w:right w:val="nil"/>
            </w:tcBorders>
          </w:tcPr>
          <w:p w14:paraId="19BBD235" w14:textId="77777777" w:rsidR="00D261BC" w:rsidRPr="007D5576" w:rsidRDefault="00D261BC" w:rsidP="005733D1"/>
        </w:tc>
      </w:tr>
      <w:tr w:rsidR="00D261BC" w:rsidRPr="007D5576" w14:paraId="12B66F8F" w14:textId="77777777" w:rsidTr="005733D1">
        <w:trPr>
          <w:trHeight w:val="240"/>
          <w:jc w:val="center"/>
        </w:trPr>
        <w:tc>
          <w:tcPr>
            <w:tcW w:w="4876" w:type="dxa"/>
            <w:tcBorders>
              <w:top w:val="nil"/>
              <w:left w:val="nil"/>
              <w:bottom w:val="nil"/>
              <w:right w:val="nil"/>
            </w:tcBorders>
          </w:tcPr>
          <w:p w14:paraId="122E4352"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13D94EF3" w14:textId="77777777" w:rsidR="00D261BC" w:rsidRPr="007D5576" w:rsidRDefault="00D261BC" w:rsidP="005733D1">
            <w:pPr>
              <w:pStyle w:val="AmColumnHeading"/>
            </w:pPr>
            <w:r w:rsidRPr="007D5576">
              <w:t>Pozměňovací návrh</w:t>
            </w:r>
          </w:p>
        </w:tc>
      </w:tr>
      <w:tr w:rsidR="00D261BC" w:rsidRPr="007D5576" w14:paraId="798DBB16" w14:textId="77777777" w:rsidTr="005733D1">
        <w:trPr>
          <w:jc w:val="center"/>
        </w:trPr>
        <w:tc>
          <w:tcPr>
            <w:tcW w:w="4876" w:type="dxa"/>
            <w:tcBorders>
              <w:top w:val="nil"/>
              <w:left w:val="nil"/>
              <w:bottom w:val="nil"/>
              <w:right w:val="nil"/>
            </w:tcBorders>
          </w:tcPr>
          <w:p w14:paraId="7BE28C06" w14:textId="77777777" w:rsidR="00D261BC" w:rsidRPr="007D5576" w:rsidRDefault="00D261BC" w:rsidP="005733D1">
            <w:pPr>
              <w:pStyle w:val="Normal6a"/>
            </w:pPr>
          </w:p>
        </w:tc>
        <w:tc>
          <w:tcPr>
            <w:tcW w:w="4876" w:type="dxa"/>
            <w:tcBorders>
              <w:top w:val="nil"/>
              <w:left w:val="nil"/>
              <w:bottom w:val="nil"/>
              <w:right w:val="nil"/>
            </w:tcBorders>
          </w:tcPr>
          <w:p w14:paraId="3D22C288" w14:textId="77777777" w:rsidR="00D261BC" w:rsidRPr="007D5576" w:rsidRDefault="00D261BC" w:rsidP="005733D1">
            <w:pPr>
              <w:pStyle w:val="Normal6a"/>
            </w:pPr>
            <w:r w:rsidRPr="007D5576">
              <w:rPr>
                <w:b/>
                <w:i/>
              </w:rPr>
              <w:t>33c.</w:t>
            </w:r>
            <w:r w:rsidRPr="007D5576">
              <w:tab/>
            </w:r>
            <w:r w:rsidRPr="007D5576">
              <w:rPr>
                <w:b/>
                <w:i/>
              </w:rPr>
              <w:t>vítá jmenování evropského komisaře pro Středomoří;</w:t>
            </w:r>
          </w:p>
        </w:tc>
      </w:tr>
    </w:tbl>
    <w:p w14:paraId="4D4F3978"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735CA1CF" w14:textId="77777777" w:rsidR="00D261BC" w:rsidRPr="007D5576" w:rsidRDefault="00D261BC" w:rsidP="00D261BC">
      <w:r w:rsidRPr="007D5576">
        <w:rPr>
          <w:rStyle w:val="HideTWBExt"/>
        </w:rPr>
        <w:t>&lt;/Amend&gt;</w:t>
      </w:r>
    </w:p>
    <w:p w14:paraId="43B86DA6"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834</w:t>
      </w:r>
      <w:r w:rsidRPr="007D5576">
        <w:rPr>
          <w:rStyle w:val="HideTWBExt"/>
          <w:b w:val="0"/>
          <w:szCs w:val="20"/>
          <w:lang w:eastAsia="en-GB"/>
        </w:rPr>
        <w:t>&lt;/NumAm&gt;</w:t>
      </w:r>
    </w:p>
    <w:p w14:paraId="15533F11"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35A726C6" w14:textId="77777777" w:rsidR="00D261BC" w:rsidRPr="007D5576" w:rsidRDefault="00D261BC" w:rsidP="00D261BC">
      <w:pPr>
        <w:pStyle w:val="NormalBold"/>
      </w:pPr>
      <w:r w:rsidRPr="007D5576">
        <w:rPr>
          <w:rStyle w:val="HideTWBExt"/>
          <w:b w:val="0"/>
          <w:szCs w:val="20"/>
          <w:lang w:eastAsia="en-GB"/>
        </w:rPr>
        <w:t>&lt;/RepeatBlock-By&gt;</w:t>
      </w:r>
    </w:p>
    <w:p w14:paraId="68874B3A"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95DCCFC" w14:textId="77777777" w:rsidR="00D261BC" w:rsidRPr="007D5576" w:rsidRDefault="00D261BC" w:rsidP="00D261BC">
      <w:pPr>
        <w:pStyle w:val="NormalBold"/>
      </w:pPr>
      <w:r w:rsidRPr="007D5576">
        <w:rPr>
          <w:rStyle w:val="HideTWBExt"/>
          <w:b w:val="0"/>
          <w:szCs w:val="20"/>
          <w:lang w:eastAsia="en-GB"/>
        </w:rPr>
        <w:t>&lt;Article&gt;</w:t>
      </w:r>
      <w:r w:rsidRPr="007D5576">
        <w:t>Bod 33 d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69A70F55" w14:textId="77777777" w:rsidTr="005733D1">
        <w:trPr>
          <w:trHeight w:hRule="exact" w:val="240"/>
          <w:jc w:val="center"/>
        </w:trPr>
        <w:tc>
          <w:tcPr>
            <w:tcW w:w="9752" w:type="dxa"/>
            <w:gridSpan w:val="2"/>
            <w:tcBorders>
              <w:top w:val="nil"/>
              <w:left w:val="nil"/>
              <w:bottom w:val="nil"/>
              <w:right w:val="nil"/>
            </w:tcBorders>
          </w:tcPr>
          <w:p w14:paraId="0E8D9C04" w14:textId="77777777" w:rsidR="00D261BC" w:rsidRPr="007D5576" w:rsidRDefault="00D261BC" w:rsidP="005733D1"/>
        </w:tc>
      </w:tr>
      <w:tr w:rsidR="00D261BC" w:rsidRPr="007D5576" w14:paraId="0735B4E1" w14:textId="77777777" w:rsidTr="005733D1">
        <w:trPr>
          <w:trHeight w:val="240"/>
          <w:jc w:val="center"/>
        </w:trPr>
        <w:tc>
          <w:tcPr>
            <w:tcW w:w="4876" w:type="dxa"/>
            <w:tcBorders>
              <w:top w:val="nil"/>
              <w:left w:val="nil"/>
              <w:bottom w:val="nil"/>
              <w:right w:val="nil"/>
            </w:tcBorders>
          </w:tcPr>
          <w:p w14:paraId="49040D77"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B85630D" w14:textId="77777777" w:rsidR="00D261BC" w:rsidRPr="007D5576" w:rsidRDefault="00D261BC" w:rsidP="005733D1">
            <w:pPr>
              <w:pStyle w:val="AmColumnHeading"/>
            </w:pPr>
            <w:r w:rsidRPr="007D5576">
              <w:t>Pozměňovací návrh</w:t>
            </w:r>
          </w:p>
        </w:tc>
      </w:tr>
      <w:tr w:rsidR="00D261BC" w:rsidRPr="007D5576" w14:paraId="644525AB" w14:textId="77777777" w:rsidTr="005733D1">
        <w:trPr>
          <w:jc w:val="center"/>
        </w:trPr>
        <w:tc>
          <w:tcPr>
            <w:tcW w:w="4876" w:type="dxa"/>
            <w:tcBorders>
              <w:top w:val="nil"/>
              <w:left w:val="nil"/>
              <w:bottom w:val="nil"/>
              <w:right w:val="nil"/>
            </w:tcBorders>
          </w:tcPr>
          <w:p w14:paraId="3268D655" w14:textId="77777777" w:rsidR="00D261BC" w:rsidRPr="007D5576" w:rsidRDefault="00D261BC" w:rsidP="005733D1">
            <w:pPr>
              <w:pStyle w:val="Normal6a"/>
            </w:pPr>
          </w:p>
        </w:tc>
        <w:tc>
          <w:tcPr>
            <w:tcW w:w="4876" w:type="dxa"/>
            <w:tcBorders>
              <w:top w:val="nil"/>
              <w:left w:val="nil"/>
              <w:bottom w:val="nil"/>
              <w:right w:val="nil"/>
            </w:tcBorders>
          </w:tcPr>
          <w:p w14:paraId="7AF3565D" w14:textId="77777777" w:rsidR="00D261BC" w:rsidRPr="007D5576" w:rsidRDefault="00D261BC" w:rsidP="005733D1">
            <w:pPr>
              <w:pStyle w:val="Normal6a"/>
            </w:pPr>
            <w:r w:rsidRPr="007D5576">
              <w:rPr>
                <w:b/>
                <w:i/>
              </w:rPr>
              <w:t>33d.</w:t>
            </w:r>
            <w:r w:rsidRPr="007D5576">
              <w:tab/>
            </w:r>
            <w:r w:rsidRPr="007D5576">
              <w:rPr>
                <w:b/>
                <w:i/>
              </w:rPr>
              <w:t>zdůrazňuje, že je důležité uzavřít memoranda o porozumění se zeměmi jižního sousedství, která budou sloužit společným zájmům a posilovat stabilitu, prosperitu a obranu lidských práv; zdůrazňuje důležitou úlohu zemí jižního sousedství při zajišťování řízení migračních toků na základě zásad solidarity, rovnováhy a sdílené odpovědnosti mezi zeměmi;</w:t>
            </w:r>
          </w:p>
        </w:tc>
      </w:tr>
    </w:tbl>
    <w:p w14:paraId="4BC302F0"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135487A8" w14:textId="77777777" w:rsidR="00D261BC" w:rsidRPr="007D5576" w:rsidRDefault="00D261BC" w:rsidP="00D261BC">
      <w:r w:rsidRPr="007D5576">
        <w:rPr>
          <w:rStyle w:val="HideTWBExt"/>
        </w:rPr>
        <w:t>&lt;/Amend&gt;</w:t>
      </w:r>
    </w:p>
    <w:p w14:paraId="2CE50309"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835</w:t>
      </w:r>
      <w:r w:rsidRPr="007D5576">
        <w:rPr>
          <w:rStyle w:val="HideTWBExt"/>
          <w:b w:val="0"/>
          <w:szCs w:val="20"/>
          <w:lang w:eastAsia="en-GB"/>
        </w:rPr>
        <w:t>&lt;/NumAm&gt;</w:t>
      </w:r>
    </w:p>
    <w:p w14:paraId="68B2434A" w14:textId="77777777" w:rsidR="00D261BC" w:rsidRPr="007D5576" w:rsidRDefault="00D261BC" w:rsidP="00D261BC">
      <w:pPr>
        <w:pStyle w:val="NormalBold"/>
      </w:pPr>
      <w:r w:rsidRPr="007D5576">
        <w:rPr>
          <w:rStyle w:val="HideTWBExt"/>
          <w:b w:val="0"/>
          <w:szCs w:val="20"/>
          <w:lang w:eastAsia="en-GB"/>
        </w:rPr>
        <w:t>&lt;RepeatBlock-By&gt;&lt;Members&gt;</w:t>
      </w:r>
      <w:r w:rsidRPr="007D5576">
        <w:t>Francisco José Millán Mon</w:t>
      </w:r>
      <w:r w:rsidRPr="007D5576">
        <w:rPr>
          <w:rStyle w:val="HideTWBExt"/>
          <w:b w:val="0"/>
          <w:szCs w:val="20"/>
          <w:lang w:eastAsia="en-GB"/>
        </w:rPr>
        <w:t>&lt;/Members&gt;</w:t>
      </w:r>
    </w:p>
    <w:p w14:paraId="19CC519D" w14:textId="77777777" w:rsidR="00D261BC" w:rsidRPr="007D5576" w:rsidRDefault="00D261BC" w:rsidP="00D261BC">
      <w:pPr>
        <w:pStyle w:val="NormalBold"/>
      </w:pPr>
      <w:r w:rsidRPr="007D5576">
        <w:rPr>
          <w:rStyle w:val="HideTWBExt"/>
          <w:b w:val="0"/>
          <w:szCs w:val="20"/>
          <w:lang w:eastAsia="en-GB"/>
        </w:rPr>
        <w:t>&lt;/RepeatBlock-By&gt;</w:t>
      </w:r>
    </w:p>
    <w:p w14:paraId="4E63C4CF"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4820BB2" w14:textId="77777777" w:rsidR="00D261BC" w:rsidRPr="007D5576" w:rsidRDefault="00D261BC" w:rsidP="00D261BC">
      <w:pPr>
        <w:pStyle w:val="NormalBold"/>
      </w:pPr>
      <w:r w:rsidRPr="007D5576">
        <w:rPr>
          <w:rStyle w:val="HideTWBExt"/>
          <w:b w:val="0"/>
          <w:szCs w:val="20"/>
          <w:lang w:eastAsia="en-GB"/>
        </w:rPr>
        <w:t>&lt;Article&gt;</w:t>
      </w:r>
      <w:r w:rsidRPr="007D5576">
        <w:t>Bod 33 e (nový)</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77855870" w14:textId="77777777" w:rsidTr="005733D1">
        <w:trPr>
          <w:trHeight w:hRule="exact" w:val="240"/>
          <w:jc w:val="center"/>
        </w:trPr>
        <w:tc>
          <w:tcPr>
            <w:tcW w:w="9752" w:type="dxa"/>
            <w:gridSpan w:val="2"/>
            <w:tcBorders>
              <w:top w:val="nil"/>
              <w:left w:val="nil"/>
              <w:bottom w:val="nil"/>
              <w:right w:val="nil"/>
            </w:tcBorders>
          </w:tcPr>
          <w:p w14:paraId="6C0784FA" w14:textId="77777777" w:rsidR="00D261BC" w:rsidRPr="007D5576" w:rsidRDefault="00D261BC" w:rsidP="005733D1"/>
        </w:tc>
      </w:tr>
      <w:tr w:rsidR="00D261BC" w:rsidRPr="007D5576" w14:paraId="21B29A32" w14:textId="77777777" w:rsidTr="005733D1">
        <w:trPr>
          <w:trHeight w:val="240"/>
          <w:jc w:val="center"/>
        </w:trPr>
        <w:tc>
          <w:tcPr>
            <w:tcW w:w="4876" w:type="dxa"/>
            <w:tcBorders>
              <w:top w:val="nil"/>
              <w:left w:val="nil"/>
              <w:bottom w:val="nil"/>
              <w:right w:val="nil"/>
            </w:tcBorders>
          </w:tcPr>
          <w:p w14:paraId="519EB700"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50DF4DA5" w14:textId="77777777" w:rsidR="00D261BC" w:rsidRPr="007D5576" w:rsidRDefault="00D261BC" w:rsidP="005733D1">
            <w:pPr>
              <w:pStyle w:val="AmColumnHeading"/>
            </w:pPr>
            <w:r w:rsidRPr="007D5576">
              <w:t>Pozměňovací návrh</w:t>
            </w:r>
          </w:p>
        </w:tc>
      </w:tr>
      <w:tr w:rsidR="00D261BC" w:rsidRPr="007D5576" w14:paraId="33DA4FCD" w14:textId="77777777" w:rsidTr="005733D1">
        <w:trPr>
          <w:jc w:val="center"/>
        </w:trPr>
        <w:tc>
          <w:tcPr>
            <w:tcW w:w="4876" w:type="dxa"/>
            <w:tcBorders>
              <w:top w:val="nil"/>
              <w:left w:val="nil"/>
              <w:bottom w:val="nil"/>
              <w:right w:val="nil"/>
            </w:tcBorders>
          </w:tcPr>
          <w:p w14:paraId="5BD22F2D" w14:textId="77777777" w:rsidR="00D261BC" w:rsidRPr="007D5576" w:rsidRDefault="00D261BC" w:rsidP="005733D1">
            <w:pPr>
              <w:pStyle w:val="Normal6a"/>
            </w:pPr>
          </w:p>
        </w:tc>
        <w:tc>
          <w:tcPr>
            <w:tcW w:w="4876" w:type="dxa"/>
            <w:tcBorders>
              <w:top w:val="nil"/>
              <w:left w:val="nil"/>
              <w:bottom w:val="nil"/>
              <w:right w:val="nil"/>
            </w:tcBorders>
          </w:tcPr>
          <w:p w14:paraId="2968C856" w14:textId="77777777" w:rsidR="00D261BC" w:rsidRPr="007D5576" w:rsidRDefault="00D261BC" w:rsidP="005733D1">
            <w:pPr>
              <w:pStyle w:val="Normal6a"/>
            </w:pPr>
            <w:r w:rsidRPr="007D5576">
              <w:rPr>
                <w:b/>
                <w:i/>
              </w:rPr>
              <w:t>33e.</w:t>
            </w:r>
            <w:r w:rsidRPr="007D5576">
              <w:tab/>
            </w:r>
            <w:r w:rsidRPr="007D5576">
              <w:rPr>
                <w:b/>
                <w:i/>
              </w:rPr>
              <w:t>zdůrazňuje úlohu, kterou může Unie pro Středomoří hrát jako fórum pro posílení spolupráce mezi evropskými zeměmi a zeměmi na jižním okraji Středozemního moře;</w:t>
            </w:r>
          </w:p>
        </w:tc>
      </w:tr>
    </w:tbl>
    <w:p w14:paraId="59344D07"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{ES}</w:t>
      </w:r>
      <w:r w:rsidRPr="007D5576">
        <w:t>es</w:t>
      </w:r>
      <w:r w:rsidRPr="007D5576">
        <w:rPr>
          <w:rStyle w:val="HideTWBExt"/>
        </w:rPr>
        <w:t>&lt;/Original&gt;</w:t>
      </w:r>
    </w:p>
    <w:p w14:paraId="467BF26A" w14:textId="77777777" w:rsidR="00D261BC" w:rsidRPr="007D5576" w:rsidRDefault="00D261BC" w:rsidP="00D261BC">
      <w:r w:rsidRPr="007D5576">
        <w:rPr>
          <w:rStyle w:val="HideTWBExt"/>
        </w:rPr>
        <w:t>&lt;/Amend&gt;</w:t>
      </w:r>
    </w:p>
    <w:p w14:paraId="1C0FA36D"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836</w:t>
      </w:r>
      <w:r w:rsidRPr="007D5576">
        <w:rPr>
          <w:rStyle w:val="HideTWBExt"/>
          <w:b w:val="0"/>
          <w:szCs w:val="20"/>
          <w:lang w:eastAsia="en-GB"/>
        </w:rPr>
        <w:t>&lt;/NumAm&gt;</w:t>
      </w:r>
    </w:p>
    <w:p w14:paraId="1EFD5B0D" w14:textId="77777777" w:rsidR="00D261BC" w:rsidRPr="007D5576" w:rsidRDefault="00D261BC" w:rsidP="00D261BC">
      <w:pPr>
        <w:pStyle w:val="NormalBold"/>
      </w:pPr>
      <w:r w:rsidRPr="007D5576">
        <w:rPr>
          <w:rStyle w:val="HideTWBExt"/>
          <w:b w:val="0"/>
          <w:szCs w:val="20"/>
          <w:lang w:eastAsia="en-GB"/>
        </w:rPr>
        <w:t>&lt;RepeatBlock-By&gt;&lt;Members&gt;</w:t>
      </w:r>
      <w:r w:rsidRPr="007D5576">
        <w:t>Željana Zovko</w:t>
      </w:r>
      <w:r w:rsidRPr="007D5576">
        <w:rPr>
          <w:rStyle w:val="HideTWBExt"/>
          <w:b w:val="0"/>
          <w:szCs w:val="20"/>
          <w:lang w:eastAsia="en-GB"/>
        </w:rPr>
        <w:t>&lt;/Members&gt;</w:t>
      </w:r>
    </w:p>
    <w:p w14:paraId="789ABC04" w14:textId="77777777" w:rsidR="00D261BC" w:rsidRPr="007D5576" w:rsidRDefault="00D261BC" w:rsidP="00D261BC">
      <w:pPr>
        <w:pStyle w:val="NormalBold"/>
      </w:pPr>
      <w:r w:rsidRPr="007D5576">
        <w:rPr>
          <w:rStyle w:val="HideTWBExt"/>
          <w:b w:val="0"/>
          <w:szCs w:val="20"/>
          <w:lang w:eastAsia="en-GB"/>
        </w:rPr>
        <w:t>&lt;/RepeatBlock-By&gt;</w:t>
      </w:r>
    </w:p>
    <w:p w14:paraId="632BCB6E"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22281D0B" w14:textId="77777777" w:rsidR="00D261BC" w:rsidRPr="007D5576" w:rsidRDefault="00D261BC" w:rsidP="00D261BC">
      <w:pPr>
        <w:pStyle w:val="NormalBold"/>
      </w:pPr>
      <w:r w:rsidRPr="007D5576">
        <w:rPr>
          <w:rStyle w:val="HideTWBExt"/>
          <w:b w:val="0"/>
          <w:szCs w:val="20"/>
          <w:lang w:eastAsia="en-GB"/>
        </w:rPr>
        <w:t>&lt;Article&gt;</w:t>
      </w:r>
      <w:r w:rsidRPr="007D5576">
        <w:t>Bod 34</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26DCBACE" w14:textId="77777777" w:rsidTr="005733D1">
        <w:trPr>
          <w:trHeight w:hRule="exact" w:val="240"/>
          <w:jc w:val="center"/>
        </w:trPr>
        <w:tc>
          <w:tcPr>
            <w:tcW w:w="9752" w:type="dxa"/>
            <w:gridSpan w:val="2"/>
            <w:tcBorders>
              <w:top w:val="nil"/>
              <w:left w:val="nil"/>
              <w:bottom w:val="nil"/>
              <w:right w:val="nil"/>
            </w:tcBorders>
          </w:tcPr>
          <w:p w14:paraId="77EEFFEA" w14:textId="77777777" w:rsidR="00D261BC" w:rsidRPr="007D5576" w:rsidRDefault="00D261BC" w:rsidP="005733D1"/>
        </w:tc>
      </w:tr>
      <w:tr w:rsidR="00D261BC" w:rsidRPr="007D5576" w14:paraId="264AEC8A" w14:textId="77777777" w:rsidTr="005733D1">
        <w:trPr>
          <w:trHeight w:val="240"/>
          <w:jc w:val="center"/>
        </w:trPr>
        <w:tc>
          <w:tcPr>
            <w:tcW w:w="4876" w:type="dxa"/>
            <w:tcBorders>
              <w:top w:val="nil"/>
              <w:left w:val="nil"/>
              <w:bottom w:val="nil"/>
              <w:right w:val="nil"/>
            </w:tcBorders>
          </w:tcPr>
          <w:p w14:paraId="7CF741FB"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34AB2F86" w14:textId="77777777" w:rsidR="00D261BC" w:rsidRPr="007D5576" w:rsidRDefault="00D261BC" w:rsidP="005733D1">
            <w:pPr>
              <w:pStyle w:val="AmColumnHeading"/>
            </w:pPr>
            <w:r w:rsidRPr="007D5576">
              <w:t>Pozměňovací návrh</w:t>
            </w:r>
          </w:p>
        </w:tc>
      </w:tr>
      <w:tr w:rsidR="00D261BC" w:rsidRPr="007D5576" w14:paraId="0FFB726D" w14:textId="77777777" w:rsidTr="005733D1">
        <w:trPr>
          <w:jc w:val="center"/>
        </w:trPr>
        <w:tc>
          <w:tcPr>
            <w:tcW w:w="4876" w:type="dxa"/>
            <w:tcBorders>
              <w:top w:val="nil"/>
              <w:left w:val="nil"/>
              <w:bottom w:val="nil"/>
              <w:right w:val="nil"/>
            </w:tcBorders>
          </w:tcPr>
          <w:p w14:paraId="23614134" w14:textId="77777777" w:rsidR="00D261BC" w:rsidRPr="007D5576" w:rsidRDefault="00D261BC" w:rsidP="005733D1">
            <w:pPr>
              <w:pStyle w:val="Normal6a"/>
            </w:pPr>
            <w:r w:rsidRPr="007D5576">
              <w:t>34.</w:t>
            </w:r>
            <w:r w:rsidRPr="007D5576">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650F1DE9" w14:textId="77777777" w:rsidR="00D261BC" w:rsidRPr="007D5576" w:rsidRDefault="00D261BC" w:rsidP="005733D1">
            <w:pPr>
              <w:pStyle w:val="Normal6a"/>
            </w:pPr>
            <w:r w:rsidRPr="007D5576">
              <w:t>34.</w:t>
            </w:r>
            <w:r w:rsidRPr="007D5576">
              <w:tab/>
              <w:t>zdůrazňuje, že je třeba i nadále posilovat spolupráci EU s obdobně smýšlejícími zeměmi v Latinské Americe, zejména s ohledem na rostoucí vliv Číny a Ruska v Latinské Americe a Karibiku;</w:t>
            </w:r>
            <w:r w:rsidRPr="007D5576">
              <w:rPr>
                <w:b/>
                <w:i/>
              </w:rPr>
              <w:t> konstatuje, že angažovanost Evropy v regionu v posledních desetiletích poklesla, což vytvořilo vakuum pro zahraniční škodlivé aktéry;</w:t>
            </w:r>
            <w:r w:rsidRPr="007D5576">
              <w:t xml:space="preserve"> vyzývá členské státy a Evropskou službu pro vnější činnost (ESVČ), aby v tomto regionu pokračovaly v proaktivní diplomacii se silným důrazem na obranu mnohostranného globálního řádu, mezinárodního práva a dodržování demokracie a lidských práv;</w:t>
            </w:r>
            <w:r w:rsidRPr="007D5576">
              <w:rPr>
                <w:b/>
                <w:i/>
              </w:rPr>
              <w:t> připomíná, že Evropská unie a země regionu sdílejí stejnou kulturu, historii, jazyk, náboženství a hodnoty, což z nich v dnešním geopolitickém kontextu činí tradiční a stejně smýšlející partnery;</w:t>
            </w:r>
          </w:p>
        </w:tc>
      </w:tr>
    </w:tbl>
    <w:p w14:paraId="3C617FF6"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0376DB56" w14:textId="77777777" w:rsidR="00D261BC" w:rsidRPr="007D5576" w:rsidRDefault="00D261BC" w:rsidP="00D261BC">
      <w:r w:rsidRPr="007D5576">
        <w:rPr>
          <w:rStyle w:val="HideTWBExt"/>
        </w:rPr>
        <w:t>&lt;/Amend&gt;</w:t>
      </w:r>
    </w:p>
    <w:p w14:paraId="01C912FD" w14:textId="77777777" w:rsidR="00D261BC" w:rsidRPr="007D5576" w:rsidRDefault="00D261BC" w:rsidP="00D261BC">
      <w:pPr>
        <w:pStyle w:val="AmNumberTabs"/>
      </w:pPr>
      <w:r w:rsidRPr="007D5576">
        <w:rPr>
          <w:rStyle w:val="HideTWBExt"/>
          <w:b w:val="0"/>
          <w:szCs w:val="20"/>
          <w:lang w:eastAsia="en-GB"/>
        </w:rPr>
        <w:t>&lt;Amend&gt;</w:t>
      </w:r>
      <w:r w:rsidRPr="007D5576">
        <w:t>Pozměňovací návrh</w:t>
      </w:r>
      <w:r w:rsidRPr="007D5576">
        <w:tab/>
      </w:r>
      <w:r w:rsidRPr="007D5576">
        <w:tab/>
      </w:r>
      <w:r w:rsidRPr="007D5576">
        <w:rPr>
          <w:rStyle w:val="HideTWBExt"/>
          <w:b w:val="0"/>
          <w:szCs w:val="20"/>
          <w:lang w:eastAsia="en-GB"/>
        </w:rPr>
        <w:t>&lt;NumAm&gt;</w:t>
      </w:r>
      <w:r w:rsidRPr="007D5576">
        <w:t>837</w:t>
      </w:r>
      <w:r w:rsidRPr="007D5576">
        <w:rPr>
          <w:rStyle w:val="HideTWBExt"/>
          <w:b w:val="0"/>
          <w:szCs w:val="20"/>
          <w:lang w:eastAsia="en-GB"/>
        </w:rPr>
        <w:t>&lt;/NumAm&gt;</w:t>
      </w:r>
    </w:p>
    <w:p w14:paraId="19EA35DA" w14:textId="77777777" w:rsidR="00D261BC" w:rsidRPr="007D5576" w:rsidRDefault="00D261BC" w:rsidP="00D261BC">
      <w:pPr>
        <w:pStyle w:val="NormalBold"/>
      </w:pPr>
      <w:r w:rsidRPr="007D5576">
        <w:rPr>
          <w:rStyle w:val="HideTWBExt"/>
          <w:b w:val="0"/>
          <w:szCs w:val="20"/>
          <w:lang w:eastAsia="en-GB"/>
        </w:rPr>
        <w:t>&lt;RepeatBlock-By&gt;&lt;Members&gt;</w:t>
      </w:r>
      <w:r w:rsidRPr="007D5576">
        <w:t>Nacho Sánchez Amor, Sven Mikser, Alessandra Moretti, Yannis Maniatis, Vasile Dîncu, Marco Tarquinio, Hana Jalloul Muro</w:t>
      </w:r>
      <w:r w:rsidRPr="007D5576">
        <w:rPr>
          <w:rStyle w:val="HideTWBExt"/>
          <w:b w:val="0"/>
          <w:szCs w:val="20"/>
          <w:lang w:eastAsia="en-GB"/>
        </w:rPr>
        <w:t>&lt;/Members&gt;</w:t>
      </w:r>
    </w:p>
    <w:p w14:paraId="492099AE" w14:textId="77777777" w:rsidR="00D261BC" w:rsidRPr="007D5576" w:rsidRDefault="00D261BC" w:rsidP="00D261BC">
      <w:pPr>
        <w:pStyle w:val="NormalBold"/>
      </w:pPr>
      <w:r w:rsidRPr="007D5576">
        <w:rPr>
          <w:rStyle w:val="HideTWBExt"/>
          <w:b w:val="0"/>
          <w:szCs w:val="20"/>
          <w:lang w:eastAsia="en-GB"/>
        </w:rPr>
        <w:t>&lt;/RepeatBlock-By&gt;</w:t>
      </w:r>
    </w:p>
    <w:p w14:paraId="02B47C82" w14:textId="77777777" w:rsidR="00D261BC" w:rsidRPr="007D5576" w:rsidRDefault="00D261BC" w:rsidP="00D261BC">
      <w:pPr>
        <w:pStyle w:val="NormalBold"/>
      </w:pPr>
      <w:r w:rsidRPr="007D5576">
        <w:rPr>
          <w:rStyle w:val="HideTWBExt"/>
          <w:b w:val="0"/>
          <w:szCs w:val="20"/>
          <w:lang w:eastAsia="en-GB"/>
        </w:rPr>
        <w:t>&lt;DocAmend&gt;</w:t>
      </w:r>
      <w:r w:rsidRPr="007D5576">
        <w:t>Návrh usnesení</w:t>
      </w:r>
      <w:r w:rsidRPr="007D5576">
        <w:rPr>
          <w:rStyle w:val="HideTWBExt"/>
          <w:b w:val="0"/>
          <w:szCs w:val="20"/>
          <w:lang w:eastAsia="en-GB"/>
        </w:rPr>
        <w:t>&lt;/DocAmend&gt;</w:t>
      </w:r>
    </w:p>
    <w:p w14:paraId="611947F7" w14:textId="77777777" w:rsidR="00D261BC" w:rsidRPr="007D5576" w:rsidRDefault="00D261BC" w:rsidP="00D261BC">
      <w:pPr>
        <w:pStyle w:val="NormalBold"/>
      </w:pPr>
      <w:r w:rsidRPr="007D5576">
        <w:rPr>
          <w:rStyle w:val="HideTWBExt"/>
          <w:b w:val="0"/>
          <w:szCs w:val="20"/>
          <w:lang w:eastAsia="en-GB"/>
        </w:rPr>
        <w:t>&lt;Article&gt;</w:t>
      </w:r>
      <w:r w:rsidRPr="007D5576">
        <w:t>Bod 34</w:t>
      </w:r>
      <w:r w:rsidRPr="007D5576">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7D5576" w14:paraId="41F5D5DA" w14:textId="77777777" w:rsidTr="005733D1">
        <w:trPr>
          <w:trHeight w:hRule="exact" w:val="240"/>
          <w:jc w:val="center"/>
        </w:trPr>
        <w:tc>
          <w:tcPr>
            <w:tcW w:w="9752" w:type="dxa"/>
            <w:gridSpan w:val="2"/>
            <w:tcBorders>
              <w:top w:val="nil"/>
              <w:left w:val="nil"/>
              <w:bottom w:val="nil"/>
              <w:right w:val="nil"/>
            </w:tcBorders>
          </w:tcPr>
          <w:p w14:paraId="21EAA62D" w14:textId="77777777" w:rsidR="00D261BC" w:rsidRPr="007D5576" w:rsidRDefault="00D261BC" w:rsidP="005733D1"/>
        </w:tc>
      </w:tr>
      <w:tr w:rsidR="00D261BC" w:rsidRPr="007D5576" w14:paraId="6663EE55" w14:textId="77777777" w:rsidTr="005733D1">
        <w:trPr>
          <w:trHeight w:val="240"/>
          <w:jc w:val="center"/>
        </w:trPr>
        <w:tc>
          <w:tcPr>
            <w:tcW w:w="4876" w:type="dxa"/>
            <w:tcBorders>
              <w:top w:val="nil"/>
              <w:left w:val="nil"/>
              <w:bottom w:val="nil"/>
              <w:right w:val="nil"/>
            </w:tcBorders>
          </w:tcPr>
          <w:p w14:paraId="0F19ED4E" w14:textId="77777777" w:rsidR="00D261BC" w:rsidRPr="007D5576" w:rsidRDefault="00D261BC" w:rsidP="005733D1">
            <w:pPr>
              <w:pStyle w:val="AmColumnHeading"/>
            </w:pPr>
            <w:r w:rsidRPr="007D5576">
              <w:t>Návrh usnesení</w:t>
            </w:r>
          </w:p>
        </w:tc>
        <w:tc>
          <w:tcPr>
            <w:tcW w:w="4876" w:type="dxa"/>
            <w:tcBorders>
              <w:top w:val="nil"/>
              <w:left w:val="nil"/>
              <w:bottom w:val="nil"/>
              <w:right w:val="nil"/>
            </w:tcBorders>
          </w:tcPr>
          <w:p w14:paraId="70B18C65" w14:textId="77777777" w:rsidR="00D261BC" w:rsidRPr="007D5576" w:rsidRDefault="00D261BC" w:rsidP="005733D1">
            <w:pPr>
              <w:pStyle w:val="AmColumnHeading"/>
            </w:pPr>
            <w:r w:rsidRPr="007D5576">
              <w:t>Pozměňovací návrh</w:t>
            </w:r>
          </w:p>
        </w:tc>
      </w:tr>
      <w:tr w:rsidR="00D261BC" w:rsidRPr="007D5576" w14:paraId="4BAEB50B" w14:textId="77777777" w:rsidTr="005733D1">
        <w:trPr>
          <w:jc w:val="center"/>
        </w:trPr>
        <w:tc>
          <w:tcPr>
            <w:tcW w:w="4876" w:type="dxa"/>
            <w:tcBorders>
              <w:top w:val="nil"/>
              <w:left w:val="nil"/>
              <w:bottom w:val="nil"/>
              <w:right w:val="nil"/>
            </w:tcBorders>
          </w:tcPr>
          <w:p w14:paraId="22BB2599" w14:textId="77777777" w:rsidR="00D261BC" w:rsidRPr="007D5576" w:rsidRDefault="00D261BC" w:rsidP="005733D1">
            <w:pPr>
              <w:pStyle w:val="Normal6a"/>
            </w:pPr>
            <w:r w:rsidRPr="007D5576">
              <w:t>34.</w:t>
            </w:r>
            <w:r w:rsidRPr="007D5576">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009E1595" w14:textId="77777777" w:rsidR="00D261BC" w:rsidRPr="007D5576" w:rsidRDefault="00D261BC" w:rsidP="005733D1">
            <w:pPr>
              <w:pStyle w:val="Normal6a"/>
            </w:pPr>
            <w:r w:rsidRPr="007D5576">
              <w:t>34.</w:t>
            </w:r>
            <w:r w:rsidRPr="007D5576">
              <w:tab/>
              <w:t xml:space="preserve">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 </w:t>
            </w:r>
            <w:r w:rsidRPr="007D5576">
              <w:rPr>
                <w:b/>
                <w:i/>
              </w:rPr>
              <w:t>vítá neformální zasedání EU-CELAC a provádění iniciativ v rámci plánu EU-CELAC na období 2023–2025 a v tomto ohledu zdůrazňuje, že na summitu v roce 2025 je třeba přijmout nový a ambiciózní plán, který bude nadále posilovat naše partnerství a zohledňovat dosavadní osvědčené postupy;</w:t>
            </w:r>
          </w:p>
        </w:tc>
      </w:tr>
    </w:tbl>
    <w:p w14:paraId="08643E84" w14:textId="77777777" w:rsidR="00D261BC" w:rsidRPr="007D5576" w:rsidRDefault="00D261BC" w:rsidP="00D261BC">
      <w:pPr>
        <w:pStyle w:val="AmOrLang"/>
      </w:pPr>
      <w:r w:rsidRPr="007D5576">
        <w:t xml:space="preserve">Or. </w:t>
      </w:r>
      <w:r w:rsidRPr="007D5576">
        <w:rPr>
          <w:rStyle w:val="HideTWBExt"/>
        </w:rPr>
        <w:t>&lt;Original&gt;</w:t>
      </w:r>
      <w:r w:rsidRPr="007D5576">
        <w:rPr>
          <w:rStyle w:val="HideTWBInt"/>
        </w:rPr>
        <w:t>{EN}</w:t>
      </w:r>
      <w:r w:rsidRPr="007D5576">
        <w:t>en</w:t>
      </w:r>
      <w:r w:rsidRPr="007D5576">
        <w:rPr>
          <w:rStyle w:val="HideTWBExt"/>
        </w:rPr>
        <w:t>&lt;/Original&gt;</w:t>
      </w:r>
    </w:p>
    <w:p w14:paraId="5DBD6BCB" w14:textId="0CDE09CD" w:rsidR="00EC675A" w:rsidRPr="00FC0F9A" w:rsidRDefault="00EC675A" w:rsidP="00D261BC">
      <w:pPr>
        <w:pStyle w:val="AmNumberTabs"/>
      </w:pPr>
      <w:r w:rsidRPr="00FC0F9A">
        <w:rPr>
          <w:rStyle w:val="HideTWBExt"/>
        </w:rPr>
        <w:t>&lt;/Amend&gt;</w:t>
      </w:r>
    </w:p>
    <w:p w14:paraId="72F97185" w14:textId="5F4E2DB5"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838</w:t>
      </w:r>
      <w:r>
        <w:rPr>
          <w:rStyle w:val="HideTWBExt"/>
          <w:b w:val="0"/>
        </w:rPr>
        <w:t>&lt;/NumAm&gt;</w:t>
      </w:r>
    </w:p>
    <w:p w14:paraId="6685033C" w14:textId="77777777" w:rsidR="00BB5900" w:rsidRPr="00FC0F9A" w:rsidRDefault="00BB5900" w:rsidP="00BB5900">
      <w:pPr>
        <w:pStyle w:val="NormalBold"/>
      </w:pPr>
      <w:r>
        <w:rPr>
          <w:rStyle w:val="HideTWBExt"/>
          <w:b w:val="0"/>
        </w:rPr>
        <w:t>&lt;RepeatBlock-By&gt;&lt;Members&gt;</w:t>
      </w:r>
      <w:r>
        <w:t>Hermann Tertsch, Jorge Martín Frías</w:t>
      </w:r>
      <w:r>
        <w:rPr>
          <w:rStyle w:val="HideTWBExt"/>
          <w:b w:val="0"/>
        </w:rPr>
        <w:t>&lt;/Members&gt;</w:t>
      </w:r>
    </w:p>
    <w:p w14:paraId="17DA01D2" w14:textId="77777777" w:rsidR="00BB5900" w:rsidRPr="00FC0F9A" w:rsidRDefault="00BB5900" w:rsidP="00BB5900">
      <w:pPr>
        <w:pStyle w:val="NormalBold"/>
      </w:pPr>
      <w:r>
        <w:rPr>
          <w:rStyle w:val="HideTWBExt"/>
          <w:b w:val="0"/>
        </w:rPr>
        <w:t>&lt;/RepeatBlock-By&gt;</w:t>
      </w:r>
    </w:p>
    <w:p w14:paraId="218493C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62625DC"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6FB153C" w14:textId="77777777" w:rsidTr="00592711">
        <w:trPr>
          <w:trHeight w:hRule="exact" w:val="240"/>
          <w:jc w:val="center"/>
        </w:trPr>
        <w:tc>
          <w:tcPr>
            <w:tcW w:w="9752" w:type="dxa"/>
            <w:gridSpan w:val="2"/>
            <w:tcBorders>
              <w:top w:val="nil"/>
              <w:left w:val="nil"/>
              <w:bottom w:val="nil"/>
              <w:right w:val="nil"/>
            </w:tcBorders>
          </w:tcPr>
          <w:p w14:paraId="308770B1" w14:textId="77777777" w:rsidR="00BB5900" w:rsidRPr="00FC0F9A" w:rsidRDefault="00BB5900" w:rsidP="00592711"/>
        </w:tc>
      </w:tr>
      <w:tr w:rsidR="00BB5900" w14:paraId="0BA1FA2B" w14:textId="77777777" w:rsidTr="00592711">
        <w:trPr>
          <w:trHeight w:val="240"/>
          <w:jc w:val="center"/>
        </w:trPr>
        <w:tc>
          <w:tcPr>
            <w:tcW w:w="4876" w:type="dxa"/>
            <w:tcBorders>
              <w:top w:val="nil"/>
              <w:left w:val="nil"/>
              <w:bottom w:val="nil"/>
              <w:right w:val="nil"/>
            </w:tcBorders>
          </w:tcPr>
          <w:p w14:paraId="796A7DF4"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056EEDB5" w14:textId="77777777" w:rsidR="00BB5900" w:rsidRPr="00FC0F9A" w:rsidRDefault="00BB5900" w:rsidP="00592711">
            <w:pPr>
              <w:pStyle w:val="AmColumnHeading"/>
            </w:pPr>
            <w:r>
              <w:t>Pozměňovací návrh</w:t>
            </w:r>
          </w:p>
        </w:tc>
      </w:tr>
      <w:tr w:rsidR="00BB5900" w14:paraId="6EF83677" w14:textId="77777777" w:rsidTr="00592711">
        <w:trPr>
          <w:jc w:val="center"/>
        </w:trPr>
        <w:tc>
          <w:tcPr>
            <w:tcW w:w="4876" w:type="dxa"/>
            <w:tcBorders>
              <w:top w:val="nil"/>
              <w:left w:val="nil"/>
              <w:bottom w:val="nil"/>
              <w:right w:val="nil"/>
            </w:tcBorders>
          </w:tcPr>
          <w:p w14:paraId="60070D0D"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098C85DD"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w:t>
            </w:r>
            <w:r>
              <w:rPr>
                <w:b/>
                <w:i/>
              </w:rPr>
              <w:t>, Íránu</w:t>
            </w:r>
            <w:r>
              <w:t xml:space="preserve"> a Ruska v Latinské Americe a Karibiku</w:t>
            </w:r>
            <w:r>
              <w:rPr>
                <w:b/>
                <w:i/>
              </w:rPr>
              <w:t>; vyzývá členské státy EU, aby uznaly hrozbu, kterou v tomto ohledu představují nepřátelské organizace, jako je Fórum Sao Paulo a Skupina Puebla, které se snaží prosazovat zájmy totalitní osy Havana-Peking-Moskva-Teherán na úkor přítomnosti Západu v regionu</w:t>
            </w:r>
            <w:r>
              <w:t>;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r>
    </w:tbl>
    <w:p w14:paraId="434E628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125984D" w14:textId="77777777" w:rsidR="00BB5900" w:rsidRPr="00FC0F9A" w:rsidRDefault="00BB5900" w:rsidP="00BB5900">
      <w:r>
        <w:rPr>
          <w:rStyle w:val="HideTWBExt"/>
        </w:rPr>
        <w:t>&lt;/Amend&gt;</w:t>
      </w:r>
    </w:p>
    <w:p w14:paraId="0A50869C"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839</w:t>
      </w:r>
      <w:r>
        <w:rPr>
          <w:rStyle w:val="HideTWBExt"/>
          <w:b w:val="0"/>
        </w:rPr>
        <w:t>&lt;/NumAm&gt;</w:t>
      </w:r>
    </w:p>
    <w:p w14:paraId="4E48D0D5" w14:textId="77777777" w:rsidR="00BB5900" w:rsidRPr="00FC0F9A" w:rsidRDefault="00BB5900" w:rsidP="00BB5900">
      <w:pPr>
        <w:pStyle w:val="NormalBold"/>
      </w:pPr>
      <w:r>
        <w:rPr>
          <w:rStyle w:val="HideTWBExt"/>
          <w:b w:val="0"/>
        </w:rPr>
        <w:t>&lt;RepeatBlock-By&gt;&lt;Members&gt;</w:t>
      </w:r>
      <w:r>
        <w:t>Michael von der Schulenburg</w:t>
      </w:r>
      <w:r>
        <w:rPr>
          <w:rStyle w:val="HideTWBExt"/>
          <w:b w:val="0"/>
        </w:rPr>
        <w:t>&lt;/Members&gt;</w:t>
      </w:r>
    </w:p>
    <w:p w14:paraId="5A806421" w14:textId="77777777" w:rsidR="00BB5900" w:rsidRPr="00FC0F9A" w:rsidRDefault="00BB5900" w:rsidP="00BB5900">
      <w:pPr>
        <w:pStyle w:val="NormalBold"/>
      </w:pPr>
      <w:r>
        <w:rPr>
          <w:rStyle w:val="HideTWBExt"/>
          <w:b w:val="0"/>
        </w:rPr>
        <w:t>&lt;/RepeatBlock-By&gt;</w:t>
      </w:r>
    </w:p>
    <w:p w14:paraId="0A8E1D49"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9061E17"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4F6AD3D9" w14:textId="77777777" w:rsidTr="00592711">
        <w:trPr>
          <w:trHeight w:hRule="exact" w:val="240"/>
          <w:jc w:val="center"/>
        </w:trPr>
        <w:tc>
          <w:tcPr>
            <w:tcW w:w="9752" w:type="dxa"/>
            <w:gridSpan w:val="2"/>
            <w:tcBorders>
              <w:top w:val="nil"/>
              <w:left w:val="nil"/>
              <w:bottom w:val="nil"/>
              <w:right w:val="nil"/>
            </w:tcBorders>
          </w:tcPr>
          <w:p w14:paraId="4ABCFE0B" w14:textId="77777777" w:rsidR="00BB5900" w:rsidRPr="00FC0F9A" w:rsidRDefault="00BB5900" w:rsidP="00592711"/>
        </w:tc>
      </w:tr>
      <w:tr w:rsidR="00BB5900" w14:paraId="4DF2DEB2" w14:textId="77777777" w:rsidTr="00592711">
        <w:trPr>
          <w:trHeight w:val="240"/>
          <w:jc w:val="center"/>
        </w:trPr>
        <w:tc>
          <w:tcPr>
            <w:tcW w:w="4876" w:type="dxa"/>
            <w:tcBorders>
              <w:top w:val="nil"/>
              <w:left w:val="nil"/>
              <w:bottom w:val="nil"/>
              <w:right w:val="nil"/>
            </w:tcBorders>
          </w:tcPr>
          <w:p w14:paraId="504DFC3B"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AD23973" w14:textId="77777777" w:rsidR="00BB5900" w:rsidRPr="00FC0F9A" w:rsidRDefault="00BB5900" w:rsidP="00592711">
            <w:pPr>
              <w:pStyle w:val="AmColumnHeading"/>
            </w:pPr>
            <w:r>
              <w:t>Pozměňovací návrh</w:t>
            </w:r>
          </w:p>
        </w:tc>
      </w:tr>
      <w:tr w:rsidR="00BB5900" w14:paraId="6654971A" w14:textId="77777777" w:rsidTr="00592711">
        <w:trPr>
          <w:jc w:val="center"/>
        </w:trPr>
        <w:tc>
          <w:tcPr>
            <w:tcW w:w="4876" w:type="dxa"/>
            <w:tcBorders>
              <w:top w:val="nil"/>
              <w:left w:val="nil"/>
              <w:bottom w:val="nil"/>
              <w:right w:val="nil"/>
            </w:tcBorders>
          </w:tcPr>
          <w:p w14:paraId="79563E68" w14:textId="77777777" w:rsidR="00BB5900" w:rsidRPr="00FC0F9A" w:rsidRDefault="00BB5900" w:rsidP="00592711">
            <w:pPr>
              <w:pStyle w:val="Normal6a"/>
            </w:pPr>
            <w:r>
              <w:t>34.</w:t>
            </w:r>
            <w:r>
              <w:tab/>
            </w:r>
            <w:r>
              <w:rPr>
                <w:b/>
                <w:i/>
              </w:rPr>
              <w:t xml:space="preserve">zdůrazňuje, že je třeba i nadále posilovat spolupráci EU s obdobně smýšlejícími zeměmi v Latinské Americe, zejména s ohledem na rostoucí vliv Číny a Ruska v Latinské Americe a Karibiku; vyzývá </w:t>
            </w:r>
            <w:r>
              <w:t>členské státy</w:t>
            </w:r>
            <w:r>
              <w:rPr>
                <w:b/>
                <w:i/>
              </w:rPr>
              <w:t xml:space="preserve"> a Evropskou službu pro vnější činnost (ESVČ)</w:t>
            </w:r>
            <w:r>
              <w:t xml:space="preserve">, aby </w:t>
            </w:r>
            <w:r>
              <w:rPr>
                <w:b/>
                <w:i/>
              </w:rPr>
              <w:t xml:space="preserve">v tomto regionu pokračovaly v proaktivní diplomacii </w:t>
            </w:r>
            <w:r>
              <w:t xml:space="preserve">se </w:t>
            </w:r>
            <w:r>
              <w:rPr>
                <w:b/>
                <w:i/>
              </w:rPr>
              <w:t>silným důrazem</w:t>
            </w:r>
            <w:r>
              <w:t xml:space="preserve"> na </w:t>
            </w:r>
            <w:r>
              <w:rPr>
                <w:b/>
                <w:i/>
              </w:rPr>
              <w:t>obranu mnohostranného globálního řádu, mezinárodního práva a dodržování demokracie a lidských práv</w:t>
            </w:r>
            <w:r>
              <w:t>;</w:t>
            </w:r>
          </w:p>
        </w:tc>
        <w:tc>
          <w:tcPr>
            <w:tcW w:w="4876" w:type="dxa"/>
            <w:tcBorders>
              <w:top w:val="nil"/>
              <w:left w:val="nil"/>
              <w:bottom w:val="nil"/>
              <w:right w:val="nil"/>
            </w:tcBorders>
          </w:tcPr>
          <w:p w14:paraId="7CA5239F" w14:textId="77777777" w:rsidR="00BB5900" w:rsidRPr="00FC0F9A" w:rsidRDefault="00BB5900" w:rsidP="00592711">
            <w:pPr>
              <w:pStyle w:val="Normal6a"/>
            </w:pPr>
            <w:r>
              <w:t>34.</w:t>
            </w:r>
            <w:r>
              <w:tab/>
            </w:r>
            <w:r>
              <w:rPr>
                <w:b/>
                <w:i/>
              </w:rPr>
              <w:t>naléhavě vyzývá místopředsedu Komise</w:t>
            </w:r>
            <w:r>
              <w:t xml:space="preserve">, </w:t>
            </w:r>
            <w:r>
              <w:rPr>
                <w:b/>
                <w:i/>
              </w:rPr>
              <w:t>vysokého představitele</w:t>
            </w:r>
            <w:r>
              <w:t xml:space="preserve"> a členské státy, aby se </w:t>
            </w:r>
            <w:r>
              <w:rPr>
                <w:b/>
                <w:i/>
              </w:rPr>
              <w:t>zaměřili</w:t>
            </w:r>
            <w:r>
              <w:t xml:space="preserve"> na </w:t>
            </w:r>
            <w:r>
              <w:rPr>
                <w:b/>
                <w:i/>
              </w:rPr>
              <w:t>dvoustranné vztahy s partnery z Latinské Ameriky založené na vzájemném respektu</w:t>
            </w:r>
            <w:r>
              <w:t>;</w:t>
            </w:r>
          </w:p>
        </w:tc>
      </w:tr>
    </w:tbl>
    <w:p w14:paraId="5635A287"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2A8E5F7" w14:textId="77777777" w:rsidR="00BB5900" w:rsidRPr="00FC0F9A" w:rsidRDefault="00BB5900" w:rsidP="00BB5900">
      <w:r>
        <w:rPr>
          <w:rStyle w:val="HideTWBExt"/>
        </w:rPr>
        <w:t>&lt;/Amend&gt;</w:t>
      </w:r>
    </w:p>
    <w:p w14:paraId="048B152B"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840</w:t>
      </w:r>
      <w:r>
        <w:rPr>
          <w:rStyle w:val="HideTWBExt"/>
          <w:b w:val="0"/>
        </w:rPr>
        <w:t>&lt;/NumAm&gt;</w:t>
      </w:r>
    </w:p>
    <w:p w14:paraId="66B7BD54" w14:textId="77777777" w:rsidR="00BB5900" w:rsidRPr="00FC0F9A" w:rsidRDefault="00BB5900" w:rsidP="00BB5900">
      <w:pPr>
        <w:pStyle w:val="NormalBold"/>
      </w:pPr>
      <w:r>
        <w:rPr>
          <w:rStyle w:val="HideTWBExt"/>
          <w:b w:val="0"/>
        </w:rPr>
        <w:t>&lt;RepeatBlock-By&gt;&lt;Members&gt;</w:t>
      </w:r>
      <w:r>
        <w:t>Robert Biedroń, Sven Mikser, Marco Tarquinio, Vasile Dîncu</w:t>
      </w:r>
      <w:r>
        <w:rPr>
          <w:rStyle w:val="HideTWBExt"/>
          <w:b w:val="0"/>
        </w:rPr>
        <w:t>&lt;/Members&gt;</w:t>
      </w:r>
    </w:p>
    <w:p w14:paraId="31E72DE3" w14:textId="77777777" w:rsidR="00BB5900" w:rsidRPr="00FC0F9A" w:rsidRDefault="00BB5900" w:rsidP="00BB5900">
      <w:pPr>
        <w:pStyle w:val="NormalBold"/>
      </w:pPr>
      <w:r>
        <w:rPr>
          <w:rStyle w:val="HideTWBExt"/>
          <w:b w:val="0"/>
        </w:rPr>
        <w:t>&lt;/RepeatBlock-By&gt;</w:t>
      </w:r>
    </w:p>
    <w:p w14:paraId="0CD8264C"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B41FA5D"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23A2218" w14:textId="77777777" w:rsidTr="00592711">
        <w:trPr>
          <w:trHeight w:hRule="exact" w:val="240"/>
          <w:jc w:val="center"/>
        </w:trPr>
        <w:tc>
          <w:tcPr>
            <w:tcW w:w="9752" w:type="dxa"/>
            <w:gridSpan w:val="2"/>
            <w:tcBorders>
              <w:top w:val="nil"/>
              <w:left w:val="nil"/>
              <w:bottom w:val="nil"/>
              <w:right w:val="nil"/>
            </w:tcBorders>
          </w:tcPr>
          <w:p w14:paraId="0D2EA9F0" w14:textId="77777777" w:rsidR="00BB5900" w:rsidRPr="00FC0F9A" w:rsidRDefault="00BB5900" w:rsidP="00592711"/>
        </w:tc>
      </w:tr>
      <w:tr w:rsidR="00BB5900" w14:paraId="59FF6BCD" w14:textId="77777777" w:rsidTr="00592711">
        <w:trPr>
          <w:trHeight w:val="240"/>
          <w:jc w:val="center"/>
        </w:trPr>
        <w:tc>
          <w:tcPr>
            <w:tcW w:w="4876" w:type="dxa"/>
            <w:tcBorders>
              <w:top w:val="nil"/>
              <w:left w:val="nil"/>
              <w:bottom w:val="nil"/>
              <w:right w:val="nil"/>
            </w:tcBorders>
          </w:tcPr>
          <w:p w14:paraId="1B3ADE9E"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C7B1C74" w14:textId="77777777" w:rsidR="00BB5900" w:rsidRPr="00FC0F9A" w:rsidRDefault="00BB5900" w:rsidP="00592711">
            <w:pPr>
              <w:pStyle w:val="AmColumnHeading"/>
            </w:pPr>
            <w:r>
              <w:t>Pozměňovací návrh</w:t>
            </w:r>
          </w:p>
        </w:tc>
      </w:tr>
      <w:tr w:rsidR="00BB5900" w14:paraId="417B55D8" w14:textId="77777777" w:rsidTr="00592711">
        <w:trPr>
          <w:jc w:val="center"/>
        </w:trPr>
        <w:tc>
          <w:tcPr>
            <w:tcW w:w="4876" w:type="dxa"/>
            <w:tcBorders>
              <w:top w:val="nil"/>
              <w:left w:val="nil"/>
              <w:bottom w:val="nil"/>
              <w:right w:val="nil"/>
            </w:tcBorders>
          </w:tcPr>
          <w:p w14:paraId="36D77343"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026D9860" w14:textId="77777777" w:rsidR="00BB5900" w:rsidRPr="00FC0F9A" w:rsidRDefault="00BB5900" w:rsidP="00592711">
            <w:pPr>
              <w:pStyle w:val="Normal6a"/>
            </w:pPr>
            <w:r>
              <w:t>34.</w:t>
            </w:r>
            <w:r>
              <w:tab/>
              <w:t xml:space="preserve">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 </w:t>
            </w:r>
            <w:r>
              <w:rPr>
                <w:b/>
                <w:i/>
              </w:rPr>
              <w:t>zdůrazňuje, že je třeba zaujmout přísnější přístup k řešení násilí páchaného na ochráncích životního prostředí a zvýšit úsilí EU o pomoc při zachování biologické rozmanitosti a při přizpůsobování se klimatické krizi; navrhuje dále posílit spolupráci v boji proti obchodu s drogami;</w:t>
            </w:r>
          </w:p>
        </w:tc>
      </w:tr>
    </w:tbl>
    <w:p w14:paraId="3399177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324F79C" w14:textId="77777777" w:rsidR="00BB5900" w:rsidRPr="00FC0F9A" w:rsidRDefault="00BB5900" w:rsidP="00BB5900">
      <w:r>
        <w:rPr>
          <w:rStyle w:val="HideTWBExt"/>
        </w:rPr>
        <w:t>&lt;/Amend&gt;</w:t>
      </w:r>
    </w:p>
    <w:p w14:paraId="0C3BDFEF"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841</w:t>
      </w:r>
      <w:r>
        <w:rPr>
          <w:rStyle w:val="HideTWBExt"/>
          <w:b w:val="0"/>
        </w:rPr>
        <w:t>&lt;/NumAm&gt;</w:t>
      </w:r>
    </w:p>
    <w:p w14:paraId="700A9981" w14:textId="77777777" w:rsidR="00BB5900" w:rsidRPr="00FC0F9A" w:rsidRDefault="00BB5900" w:rsidP="00BB5900">
      <w:pPr>
        <w:pStyle w:val="NormalBold"/>
      </w:pPr>
      <w:r>
        <w:rPr>
          <w:rStyle w:val="HideTWBExt"/>
          <w:b w:val="0"/>
        </w:rPr>
        <w:t>&lt;RepeatBlock-By&gt;&lt;Members&gt;</w:t>
      </w:r>
      <w:r>
        <w:t>David McAllister</w:t>
      </w:r>
      <w:r>
        <w:rPr>
          <w:rStyle w:val="HideTWBExt"/>
          <w:b w:val="0"/>
        </w:rPr>
        <w:t>&lt;/Members&gt;</w:t>
      </w:r>
    </w:p>
    <w:p w14:paraId="61AFE737" w14:textId="77777777" w:rsidR="00BB5900" w:rsidRPr="00FC0F9A" w:rsidRDefault="00BB5900" w:rsidP="00BB5900">
      <w:pPr>
        <w:pStyle w:val="NormalBold"/>
      </w:pPr>
      <w:r>
        <w:rPr>
          <w:rStyle w:val="HideTWBExt"/>
          <w:b w:val="0"/>
        </w:rPr>
        <w:t>&lt;/RepeatBlock-By&gt;</w:t>
      </w:r>
    </w:p>
    <w:p w14:paraId="344624D7"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2000940"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22B95C3" w14:textId="77777777" w:rsidTr="00592711">
        <w:trPr>
          <w:trHeight w:hRule="exact" w:val="240"/>
          <w:jc w:val="center"/>
        </w:trPr>
        <w:tc>
          <w:tcPr>
            <w:tcW w:w="9752" w:type="dxa"/>
            <w:gridSpan w:val="2"/>
            <w:tcBorders>
              <w:top w:val="nil"/>
              <w:left w:val="nil"/>
              <w:bottom w:val="nil"/>
              <w:right w:val="nil"/>
            </w:tcBorders>
          </w:tcPr>
          <w:p w14:paraId="566F981E" w14:textId="77777777" w:rsidR="00BB5900" w:rsidRPr="00FC0F9A" w:rsidRDefault="00BB5900" w:rsidP="00592711"/>
        </w:tc>
      </w:tr>
      <w:tr w:rsidR="00BB5900" w14:paraId="7D4BB14F" w14:textId="77777777" w:rsidTr="00592711">
        <w:trPr>
          <w:trHeight w:val="240"/>
          <w:jc w:val="center"/>
        </w:trPr>
        <w:tc>
          <w:tcPr>
            <w:tcW w:w="4876" w:type="dxa"/>
            <w:tcBorders>
              <w:top w:val="nil"/>
              <w:left w:val="nil"/>
              <w:bottom w:val="nil"/>
              <w:right w:val="nil"/>
            </w:tcBorders>
          </w:tcPr>
          <w:p w14:paraId="2D1D22AC"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1C7E93D" w14:textId="77777777" w:rsidR="00BB5900" w:rsidRPr="00FC0F9A" w:rsidRDefault="00BB5900" w:rsidP="00592711">
            <w:pPr>
              <w:pStyle w:val="AmColumnHeading"/>
            </w:pPr>
            <w:r>
              <w:t>Pozměňovací návrh</w:t>
            </w:r>
          </w:p>
        </w:tc>
      </w:tr>
      <w:tr w:rsidR="00BB5900" w14:paraId="2EF22133" w14:textId="77777777" w:rsidTr="00592711">
        <w:trPr>
          <w:jc w:val="center"/>
        </w:trPr>
        <w:tc>
          <w:tcPr>
            <w:tcW w:w="4876" w:type="dxa"/>
            <w:tcBorders>
              <w:top w:val="nil"/>
              <w:left w:val="nil"/>
              <w:bottom w:val="nil"/>
              <w:right w:val="nil"/>
            </w:tcBorders>
          </w:tcPr>
          <w:p w14:paraId="5BDE0FF8"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71178910" w14:textId="77777777" w:rsidR="00BB5900" w:rsidRPr="00FC0F9A" w:rsidRDefault="00BB5900" w:rsidP="00592711">
            <w:pPr>
              <w:pStyle w:val="Normal6a"/>
            </w:pPr>
            <w:r>
              <w:t>34.</w:t>
            </w:r>
            <w:r>
              <w:tab/>
              <w:t xml:space="preserve">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 </w:t>
            </w:r>
            <w:r>
              <w:rPr>
                <w:b/>
                <w:i/>
              </w:rPr>
              <w:t>vyzývá k pokroku při podpisu a ratifikaci globální dohody mezi EU a Mexikem; vyzývá Komisi, aby rozhodně pokročila a uzavřela dohodu s Mercosurem a zároveň si zachovala co nejvyšší ambice, pokud jde o prosazování ustanovení o udržitelnosti;</w:t>
            </w:r>
          </w:p>
        </w:tc>
      </w:tr>
    </w:tbl>
    <w:p w14:paraId="19F07B12"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9AE1757" w14:textId="77777777" w:rsidR="00BB5900" w:rsidRPr="00FC0F9A" w:rsidRDefault="00BB5900" w:rsidP="00BB5900">
      <w:r>
        <w:rPr>
          <w:rStyle w:val="HideTWBExt"/>
        </w:rPr>
        <w:t>&lt;/Amend&gt;</w:t>
      </w:r>
    </w:p>
    <w:p w14:paraId="66C2281D"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842</w:t>
      </w:r>
      <w:r>
        <w:rPr>
          <w:rStyle w:val="HideTWBExt"/>
          <w:b w:val="0"/>
        </w:rPr>
        <w:t>&lt;/NumAm&gt;</w:t>
      </w:r>
    </w:p>
    <w:p w14:paraId="4189D3A0" w14:textId="77777777" w:rsidR="00BB5900" w:rsidRPr="00FC0F9A" w:rsidRDefault="00BB5900" w:rsidP="00BB5900">
      <w:pPr>
        <w:pStyle w:val="NormalBold"/>
      </w:pPr>
      <w:r>
        <w:rPr>
          <w:rStyle w:val="HideTWBExt"/>
          <w:b w:val="0"/>
        </w:rPr>
        <w:t>&lt;RepeatBlock-By&gt;&lt;Members&gt;</w:t>
      </w:r>
      <w:r>
        <w:t>António Tânger Corrêa, Hermann Tertsch, Jorge Martín Frías</w:t>
      </w:r>
      <w:r>
        <w:rPr>
          <w:rStyle w:val="HideTWBExt"/>
          <w:b w:val="0"/>
        </w:rPr>
        <w:t>&lt;/Members&gt;</w:t>
      </w:r>
    </w:p>
    <w:p w14:paraId="5F887AF6" w14:textId="77777777" w:rsidR="00BB5900" w:rsidRPr="00FC0F9A" w:rsidRDefault="00BB5900" w:rsidP="00BB5900">
      <w:pPr>
        <w:pStyle w:val="NormalBold"/>
      </w:pPr>
      <w:r>
        <w:rPr>
          <w:rStyle w:val="HideTWBExt"/>
          <w:b w:val="0"/>
        </w:rPr>
        <w:t>&lt;/RepeatBlock-By&gt;</w:t>
      </w:r>
    </w:p>
    <w:p w14:paraId="11E2276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C0E73CF"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A9A135B" w14:textId="77777777" w:rsidTr="00592711">
        <w:trPr>
          <w:trHeight w:hRule="exact" w:val="240"/>
          <w:jc w:val="center"/>
        </w:trPr>
        <w:tc>
          <w:tcPr>
            <w:tcW w:w="9752" w:type="dxa"/>
            <w:gridSpan w:val="2"/>
            <w:tcBorders>
              <w:top w:val="nil"/>
              <w:left w:val="nil"/>
              <w:bottom w:val="nil"/>
              <w:right w:val="nil"/>
            </w:tcBorders>
          </w:tcPr>
          <w:p w14:paraId="417D9A6D" w14:textId="77777777" w:rsidR="00BB5900" w:rsidRPr="00FC0F9A" w:rsidRDefault="00BB5900" w:rsidP="00592711"/>
        </w:tc>
      </w:tr>
      <w:tr w:rsidR="00BB5900" w14:paraId="58947CAB" w14:textId="77777777" w:rsidTr="00592711">
        <w:trPr>
          <w:trHeight w:val="240"/>
          <w:jc w:val="center"/>
        </w:trPr>
        <w:tc>
          <w:tcPr>
            <w:tcW w:w="4876" w:type="dxa"/>
            <w:tcBorders>
              <w:top w:val="nil"/>
              <w:left w:val="nil"/>
              <w:bottom w:val="nil"/>
              <w:right w:val="nil"/>
            </w:tcBorders>
          </w:tcPr>
          <w:p w14:paraId="53E52FAC"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1A62BA5F" w14:textId="77777777" w:rsidR="00BB5900" w:rsidRPr="00FC0F9A" w:rsidRDefault="00BB5900" w:rsidP="00592711">
            <w:pPr>
              <w:pStyle w:val="AmColumnHeading"/>
            </w:pPr>
            <w:r>
              <w:t>Pozměňovací návrh</w:t>
            </w:r>
          </w:p>
        </w:tc>
      </w:tr>
      <w:tr w:rsidR="00BB5900" w14:paraId="2BFE2F26" w14:textId="77777777" w:rsidTr="00592711">
        <w:trPr>
          <w:jc w:val="center"/>
        </w:trPr>
        <w:tc>
          <w:tcPr>
            <w:tcW w:w="4876" w:type="dxa"/>
            <w:tcBorders>
              <w:top w:val="nil"/>
              <w:left w:val="nil"/>
              <w:bottom w:val="nil"/>
              <w:right w:val="nil"/>
            </w:tcBorders>
          </w:tcPr>
          <w:p w14:paraId="537F81C3"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w:t>
            </w:r>
            <w:r>
              <w:rPr>
                <w:b/>
                <w:i/>
              </w:rPr>
              <w:t xml:space="preserve"> a Evropskou službu pro vnější činnost (ESVČ)</w:t>
            </w:r>
            <w:r>
              <w:t>,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5DA20748" w14:textId="77777777" w:rsidR="00BB5900" w:rsidRPr="00FC0F9A" w:rsidRDefault="00BB5900" w:rsidP="00592711">
            <w:pPr>
              <w:pStyle w:val="Normal6a"/>
            </w:pPr>
            <w:r>
              <w:t>34.</w:t>
            </w:r>
            <w:r>
              <w:tab/>
              <w:t xml:space="preserve">zdůrazňuje, že je třeba i nadále posilovat spolupráci EU s obdobně smýšlejícími zeměmi v Latinské Americe, zejména s ohledem na rostoucí vliv Číny a Ruska v Latinské Americe a Karibiku; vyzývá členské státy, aby v tomto regionu pokračovaly v proaktivní diplomacii se silným důrazem na obranu mnohostranného globálního řádu, mezinárodního práva a dodržování demokracie a lidských práv; </w:t>
            </w:r>
            <w:r>
              <w:rPr>
                <w:b/>
                <w:i/>
              </w:rPr>
              <w:t>zdůrazňuje, že autoritářství má v regionu v totalitních režimech, jako je Venezuela, Kuba a Nikaragua, obzvláště dramatický charakter; vyzývá k důrazné podpoře demokratické opozice ve výše uvedených režimech a k pozastavení veškerých platných dohod a finanční pomoci;</w:t>
            </w:r>
          </w:p>
        </w:tc>
      </w:tr>
    </w:tbl>
    <w:p w14:paraId="51637E0D"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0E789DE" w14:textId="77777777" w:rsidR="00BB5900" w:rsidRPr="00FC0F9A" w:rsidRDefault="00BB5900" w:rsidP="00BB5900">
      <w:r>
        <w:rPr>
          <w:rStyle w:val="HideTWBExt"/>
        </w:rPr>
        <w:t>&lt;/Amend&gt;</w:t>
      </w:r>
    </w:p>
    <w:p w14:paraId="7DA0FEFC"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843</w:t>
      </w:r>
      <w:r>
        <w:rPr>
          <w:rStyle w:val="HideTWBExt"/>
          <w:b w:val="0"/>
        </w:rPr>
        <w:t>&lt;/NumAm&gt;</w:t>
      </w:r>
    </w:p>
    <w:p w14:paraId="2462F4C5" w14:textId="77777777" w:rsidR="00BB5900" w:rsidRPr="00FC0F9A" w:rsidRDefault="00BB5900" w:rsidP="00BB590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14:paraId="035500B6" w14:textId="77777777" w:rsidR="00BB5900" w:rsidRPr="00FC0F9A" w:rsidRDefault="00BB5900" w:rsidP="00BB5900">
      <w:pPr>
        <w:pStyle w:val="NormalBold"/>
      </w:pPr>
      <w:r>
        <w:rPr>
          <w:rStyle w:val="HideTWBExt"/>
          <w:b w:val="0"/>
        </w:rPr>
        <w:t>&lt;/RepeatBlock-By&gt;</w:t>
      </w:r>
    </w:p>
    <w:p w14:paraId="6F09031B"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7C91D78"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2EF1D9F" w14:textId="77777777" w:rsidTr="00592711">
        <w:trPr>
          <w:trHeight w:hRule="exact" w:val="240"/>
          <w:jc w:val="center"/>
        </w:trPr>
        <w:tc>
          <w:tcPr>
            <w:tcW w:w="9752" w:type="dxa"/>
            <w:gridSpan w:val="2"/>
            <w:tcBorders>
              <w:top w:val="nil"/>
              <w:left w:val="nil"/>
              <w:bottom w:val="nil"/>
              <w:right w:val="nil"/>
            </w:tcBorders>
          </w:tcPr>
          <w:p w14:paraId="097C5C57" w14:textId="77777777" w:rsidR="00BB5900" w:rsidRPr="00FC0F9A" w:rsidRDefault="00BB5900" w:rsidP="00592711"/>
        </w:tc>
      </w:tr>
      <w:tr w:rsidR="00BB5900" w14:paraId="1CA498FE" w14:textId="77777777" w:rsidTr="00592711">
        <w:trPr>
          <w:trHeight w:val="240"/>
          <w:jc w:val="center"/>
        </w:trPr>
        <w:tc>
          <w:tcPr>
            <w:tcW w:w="4876" w:type="dxa"/>
            <w:tcBorders>
              <w:top w:val="nil"/>
              <w:left w:val="nil"/>
              <w:bottom w:val="nil"/>
              <w:right w:val="nil"/>
            </w:tcBorders>
          </w:tcPr>
          <w:p w14:paraId="2A50101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C860617" w14:textId="77777777" w:rsidR="00BB5900" w:rsidRPr="00FC0F9A" w:rsidRDefault="00BB5900" w:rsidP="00592711">
            <w:pPr>
              <w:pStyle w:val="AmColumnHeading"/>
            </w:pPr>
            <w:r>
              <w:t>Pozměňovací návrh</w:t>
            </w:r>
          </w:p>
        </w:tc>
      </w:tr>
      <w:tr w:rsidR="00BB5900" w14:paraId="3F9571EA" w14:textId="77777777" w:rsidTr="00592711">
        <w:trPr>
          <w:jc w:val="center"/>
        </w:trPr>
        <w:tc>
          <w:tcPr>
            <w:tcW w:w="4876" w:type="dxa"/>
            <w:tcBorders>
              <w:top w:val="nil"/>
              <w:left w:val="nil"/>
              <w:bottom w:val="nil"/>
              <w:right w:val="nil"/>
            </w:tcBorders>
          </w:tcPr>
          <w:p w14:paraId="718E0CAE"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71896931" w14:textId="77777777" w:rsidR="00BB5900" w:rsidRPr="00FC0F9A" w:rsidRDefault="00BB5900" w:rsidP="00592711">
            <w:pPr>
              <w:pStyle w:val="Normal6a"/>
            </w:pPr>
            <w:r>
              <w:t>34.</w:t>
            </w:r>
            <w:r>
              <w:tab/>
              <w:t xml:space="preserve">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 </w:t>
            </w:r>
            <w:r>
              <w:rPr>
                <w:b/>
                <w:i/>
              </w:rPr>
              <w:t>naléhavě vyzývá k podpoře mnohostranné iniciativy zaměřené na řešení politické nestability na Haiti a nekontrolovaného násilí vůči místnímu obyvatelstvu;</w:t>
            </w:r>
          </w:p>
        </w:tc>
      </w:tr>
    </w:tbl>
    <w:p w14:paraId="633FF44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78A17B7" w14:textId="77777777" w:rsidR="00BB5900" w:rsidRPr="00FC0F9A" w:rsidRDefault="00BB5900" w:rsidP="00BB5900">
      <w:r>
        <w:rPr>
          <w:rStyle w:val="HideTWBExt"/>
        </w:rPr>
        <w:t>&lt;/Amend&gt;</w:t>
      </w:r>
    </w:p>
    <w:p w14:paraId="77BC807F"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844</w:t>
      </w:r>
      <w:r>
        <w:rPr>
          <w:rStyle w:val="HideTWBExt"/>
          <w:b w:val="0"/>
        </w:rPr>
        <w:t>&lt;/NumAm&gt;</w:t>
      </w:r>
    </w:p>
    <w:p w14:paraId="159A911C" w14:textId="77777777" w:rsidR="00BB5900" w:rsidRPr="00FC0F9A" w:rsidRDefault="00BB5900" w:rsidP="00BB5900">
      <w:pPr>
        <w:pStyle w:val="NormalBold"/>
      </w:pPr>
      <w:r>
        <w:rPr>
          <w:rStyle w:val="HideTWBExt"/>
          <w:b w:val="0"/>
        </w:rPr>
        <w:t>&lt;RepeatBlock-By&gt;&lt;Members&gt;</w:t>
      </w:r>
      <w:r>
        <w:t>Jordan Bardella, Pierre-Romain Thionnet, Matthieu Valet, Roberto Vannacci</w:t>
      </w:r>
      <w:r>
        <w:rPr>
          <w:rStyle w:val="HideTWBExt"/>
          <w:b w:val="0"/>
        </w:rPr>
        <w:t>&lt;/Members&gt;</w:t>
      </w:r>
    </w:p>
    <w:p w14:paraId="65BD9425" w14:textId="77777777" w:rsidR="00BB5900" w:rsidRPr="00FC0F9A" w:rsidRDefault="00BB5900" w:rsidP="00BB5900">
      <w:pPr>
        <w:pStyle w:val="NormalBold"/>
      </w:pPr>
      <w:r>
        <w:rPr>
          <w:rStyle w:val="HideTWBExt"/>
          <w:b w:val="0"/>
        </w:rPr>
        <w:t>&lt;/RepeatBlock-By&gt;</w:t>
      </w:r>
    </w:p>
    <w:p w14:paraId="34E93964"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24B8505"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26AA59A" w14:textId="77777777" w:rsidTr="00592711">
        <w:trPr>
          <w:trHeight w:hRule="exact" w:val="240"/>
          <w:jc w:val="center"/>
        </w:trPr>
        <w:tc>
          <w:tcPr>
            <w:tcW w:w="9752" w:type="dxa"/>
            <w:gridSpan w:val="2"/>
            <w:tcBorders>
              <w:top w:val="nil"/>
              <w:left w:val="nil"/>
              <w:bottom w:val="nil"/>
              <w:right w:val="nil"/>
            </w:tcBorders>
          </w:tcPr>
          <w:p w14:paraId="563B0CE6" w14:textId="77777777" w:rsidR="00BB5900" w:rsidRPr="00FC0F9A" w:rsidRDefault="00BB5900" w:rsidP="00592711"/>
        </w:tc>
      </w:tr>
      <w:tr w:rsidR="00BB5900" w14:paraId="78F7F17B" w14:textId="77777777" w:rsidTr="00592711">
        <w:trPr>
          <w:trHeight w:val="240"/>
          <w:jc w:val="center"/>
        </w:trPr>
        <w:tc>
          <w:tcPr>
            <w:tcW w:w="4876" w:type="dxa"/>
            <w:tcBorders>
              <w:top w:val="nil"/>
              <w:left w:val="nil"/>
              <w:bottom w:val="nil"/>
              <w:right w:val="nil"/>
            </w:tcBorders>
          </w:tcPr>
          <w:p w14:paraId="405FDAD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85A3D8C" w14:textId="77777777" w:rsidR="00BB5900" w:rsidRPr="00FC0F9A" w:rsidRDefault="00BB5900" w:rsidP="00592711">
            <w:pPr>
              <w:pStyle w:val="AmColumnHeading"/>
            </w:pPr>
            <w:r>
              <w:t>Pozměňovací návrh</w:t>
            </w:r>
          </w:p>
        </w:tc>
      </w:tr>
      <w:tr w:rsidR="00BB5900" w14:paraId="562DD6EA" w14:textId="77777777" w:rsidTr="00592711">
        <w:trPr>
          <w:jc w:val="center"/>
        </w:trPr>
        <w:tc>
          <w:tcPr>
            <w:tcW w:w="4876" w:type="dxa"/>
            <w:tcBorders>
              <w:top w:val="nil"/>
              <w:left w:val="nil"/>
              <w:bottom w:val="nil"/>
              <w:right w:val="nil"/>
            </w:tcBorders>
          </w:tcPr>
          <w:p w14:paraId="5AF802C7"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w:t>
            </w:r>
            <w:r>
              <w:rPr>
                <w:b/>
                <w:i/>
              </w:rPr>
              <w:t>proaktivní</w:t>
            </w:r>
            <w:r>
              <w:t xml:space="preserve"> diplomacii </w:t>
            </w:r>
            <w:r>
              <w:rPr>
                <w:b/>
                <w:i/>
              </w:rPr>
              <w:t>se silným důrazem</w:t>
            </w:r>
            <w:r>
              <w:t xml:space="preserve"> na </w:t>
            </w:r>
            <w:r>
              <w:rPr>
                <w:b/>
                <w:i/>
              </w:rPr>
              <w:t>obranu mnohostranného globálního řádu, mezinárodního práva a dodržování demokracie a lidských práv</w:t>
            </w:r>
            <w:r>
              <w:t>;</w:t>
            </w:r>
          </w:p>
        </w:tc>
        <w:tc>
          <w:tcPr>
            <w:tcW w:w="4876" w:type="dxa"/>
            <w:tcBorders>
              <w:top w:val="nil"/>
              <w:left w:val="nil"/>
              <w:bottom w:val="nil"/>
              <w:right w:val="nil"/>
            </w:tcBorders>
          </w:tcPr>
          <w:p w14:paraId="778F7950"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w:t>
            </w:r>
            <w:r>
              <w:rPr>
                <w:b/>
                <w:i/>
              </w:rPr>
              <w:t>realistické</w:t>
            </w:r>
            <w:r>
              <w:t xml:space="preserve"> diplomacii </w:t>
            </w:r>
            <w:r>
              <w:rPr>
                <w:b/>
                <w:i/>
              </w:rPr>
              <w:t>a kladly</w:t>
            </w:r>
            <w:r>
              <w:t xml:space="preserve"> na </w:t>
            </w:r>
            <w:r>
              <w:rPr>
                <w:b/>
                <w:i/>
              </w:rPr>
              <w:t>první místo evropské zájmy</w:t>
            </w:r>
            <w:r>
              <w:t>;</w:t>
            </w:r>
          </w:p>
        </w:tc>
      </w:tr>
    </w:tbl>
    <w:p w14:paraId="379ABBBB"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4620BDEA" w14:textId="77777777" w:rsidR="00BB5900" w:rsidRPr="00FC0F9A" w:rsidRDefault="00BB5900" w:rsidP="00BB5900">
      <w:r>
        <w:rPr>
          <w:rStyle w:val="HideTWBExt"/>
        </w:rPr>
        <w:t>&lt;/Amend&gt;</w:t>
      </w:r>
    </w:p>
    <w:p w14:paraId="712290B2"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845</w:t>
      </w:r>
      <w:r>
        <w:rPr>
          <w:rStyle w:val="HideTWBExt"/>
          <w:b w:val="0"/>
        </w:rPr>
        <w:t>&lt;/NumAm&gt;</w:t>
      </w:r>
    </w:p>
    <w:p w14:paraId="561602EF"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257B77D9" w14:textId="77777777" w:rsidR="00BB5900" w:rsidRPr="00FC0F9A" w:rsidRDefault="00BB5900" w:rsidP="00BB5900">
      <w:pPr>
        <w:pStyle w:val="NormalBold"/>
      </w:pPr>
      <w:r>
        <w:rPr>
          <w:rStyle w:val="HideTWBExt"/>
          <w:b w:val="0"/>
        </w:rPr>
        <w:t>&lt;/RepeatBlock-By&gt;</w:t>
      </w:r>
    </w:p>
    <w:p w14:paraId="0CB17E53"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047FC5D"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AA941F3" w14:textId="77777777" w:rsidTr="00592711">
        <w:trPr>
          <w:trHeight w:hRule="exact" w:val="240"/>
          <w:jc w:val="center"/>
        </w:trPr>
        <w:tc>
          <w:tcPr>
            <w:tcW w:w="9752" w:type="dxa"/>
            <w:gridSpan w:val="2"/>
            <w:tcBorders>
              <w:top w:val="nil"/>
              <w:left w:val="nil"/>
              <w:bottom w:val="nil"/>
              <w:right w:val="nil"/>
            </w:tcBorders>
          </w:tcPr>
          <w:p w14:paraId="34A936D4" w14:textId="77777777" w:rsidR="00BB5900" w:rsidRPr="00FC0F9A" w:rsidRDefault="00BB5900" w:rsidP="00592711"/>
        </w:tc>
      </w:tr>
      <w:tr w:rsidR="00BB5900" w14:paraId="1FCCD1AB" w14:textId="77777777" w:rsidTr="00592711">
        <w:trPr>
          <w:trHeight w:val="240"/>
          <w:jc w:val="center"/>
        </w:trPr>
        <w:tc>
          <w:tcPr>
            <w:tcW w:w="4876" w:type="dxa"/>
            <w:tcBorders>
              <w:top w:val="nil"/>
              <w:left w:val="nil"/>
              <w:bottom w:val="nil"/>
              <w:right w:val="nil"/>
            </w:tcBorders>
          </w:tcPr>
          <w:p w14:paraId="2A53E67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FBC2463" w14:textId="77777777" w:rsidR="00BB5900" w:rsidRPr="00FC0F9A" w:rsidRDefault="00BB5900" w:rsidP="00592711">
            <w:pPr>
              <w:pStyle w:val="AmColumnHeading"/>
            </w:pPr>
            <w:r>
              <w:t>Pozměňovací návrh</w:t>
            </w:r>
          </w:p>
        </w:tc>
      </w:tr>
      <w:tr w:rsidR="00BB5900" w14:paraId="5B15F422" w14:textId="77777777" w:rsidTr="00592711">
        <w:trPr>
          <w:jc w:val="center"/>
        </w:trPr>
        <w:tc>
          <w:tcPr>
            <w:tcW w:w="4876" w:type="dxa"/>
            <w:tcBorders>
              <w:top w:val="nil"/>
              <w:left w:val="nil"/>
              <w:bottom w:val="nil"/>
              <w:right w:val="nil"/>
            </w:tcBorders>
          </w:tcPr>
          <w:p w14:paraId="0F944F96"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p>
        </w:tc>
        <w:tc>
          <w:tcPr>
            <w:tcW w:w="4876" w:type="dxa"/>
            <w:tcBorders>
              <w:top w:val="nil"/>
              <w:left w:val="nil"/>
              <w:bottom w:val="nil"/>
              <w:right w:val="nil"/>
            </w:tcBorders>
          </w:tcPr>
          <w:p w14:paraId="47BDE563"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demokracie a lidských práv</w:t>
            </w:r>
            <w:r>
              <w:rPr>
                <w:b/>
                <w:i/>
              </w:rPr>
              <w:t xml:space="preserve"> a na hospodářskou spolupráci, včetně přístupu ke kritickým surovinám</w:t>
            </w:r>
            <w:r>
              <w:t>;</w:t>
            </w:r>
          </w:p>
        </w:tc>
      </w:tr>
    </w:tbl>
    <w:p w14:paraId="7443AF24"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3A2DC68" w14:textId="77777777" w:rsidR="00BB5900" w:rsidRPr="00FC0F9A" w:rsidRDefault="00BB5900" w:rsidP="00BB5900">
      <w:r>
        <w:rPr>
          <w:rStyle w:val="HideTWBExt"/>
        </w:rPr>
        <w:t>&lt;/Amend&gt;</w:t>
      </w:r>
    </w:p>
    <w:p w14:paraId="79EE6402"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846</w:t>
      </w:r>
      <w:r>
        <w:rPr>
          <w:rStyle w:val="HideTWBExt"/>
          <w:b w:val="0"/>
        </w:rPr>
        <w:t>&lt;/NumAm&gt;</w:t>
      </w:r>
    </w:p>
    <w:p w14:paraId="497FA5F3" w14:textId="77777777" w:rsidR="00BB5900" w:rsidRPr="00FC0F9A" w:rsidRDefault="00BB5900" w:rsidP="00BB5900">
      <w:pPr>
        <w:pStyle w:val="NormalBold"/>
      </w:pPr>
      <w:r>
        <w:rPr>
          <w:rStyle w:val="HideTWBExt"/>
          <w:b w:val="0"/>
        </w:rPr>
        <w:t>&lt;RepeatBlock-By&gt;&lt;Members&gt;</w:t>
      </w:r>
      <w:r>
        <w:t>Hans Neuhoff</w:t>
      </w:r>
      <w:r>
        <w:rPr>
          <w:rStyle w:val="HideTWBExt"/>
          <w:b w:val="0"/>
        </w:rPr>
        <w:t>&lt;/Members&gt;</w:t>
      </w:r>
    </w:p>
    <w:p w14:paraId="410E339E" w14:textId="77777777" w:rsidR="00BB5900" w:rsidRPr="00FC0F9A" w:rsidRDefault="00BB5900" w:rsidP="00BB5900">
      <w:pPr>
        <w:pStyle w:val="NormalBold"/>
      </w:pPr>
      <w:r>
        <w:rPr>
          <w:rStyle w:val="HideTWBExt"/>
          <w:b w:val="0"/>
        </w:rPr>
        <w:t>&lt;/RepeatBlock-By&gt;</w:t>
      </w:r>
    </w:p>
    <w:p w14:paraId="58DF142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115219F" w14:textId="77777777" w:rsidR="00BB5900" w:rsidRPr="00FC0F9A" w:rsidRDefault="00BB5900" w:rsidP="00BB5900">
      <w:pPr>
        <w:pStyle w:val="NormalBold"/>
      </w:pPr>
      <w:r>
        <w:rPr>
          <w:rStyle w:val="HideTWBExt"/>
          <w:b w:val="0"/>
        </w:rPr>
        <w:t>&lt;Article&gt;</w:t>
      </w:r>
      <w:r>
        <w:t>Bod 34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27BEACF" w14:textId="77777777" w:rsidTr="00592711">
        <w:trPr>
          <w:trHeight w:hRule="exact" w:val="240"/>
          <w:jc w:val="center"/>
        </w:trPr>
        <w:tc>
          <w:tcPr>
            <w:tcW w:w="9752" w:type="dxa"/>
            <w:gridSpan w:val="2"/>
            <w:tcBorders>
              <w:top w:val="nil"/>
              <w:left w:val="nil"/>
              <w:bottom w:val="nil"/>
              <w:right w:val="nil"/>
            </w:tcBorders>
          </w:tcPr>
          <w:p w14:paraId="22B77122" w14:textId="77777777" w:rsidR="00BB5900" w:rsidRPr="00FC0F9A" w:rsidRDefault="00BB5900" w:rsidP="00592711"/>
        </w:tc>
      </w:tr>
      <w:tr w:rsidR="00BB5900" w14:paraId="317F368F" w14:textId="77777777" w:rsidTr="00592711">
        <w:trPr>
          <w:trHeight w:val="240"/>
          <w:jc w:val="center"/>
        </w:trPr>
        <w:tc>
          <w:tcPr>
            <w:tcW w:w="4876" w:type="dxa"/>
            <w:tcBorders>
              <w:top w:val="nil"/>
              <w:left w:val="nil"/>
              <w:bottom w:val="nil"/>
              <w:right w:val="nil"/>
            </w:tcBorders>
          </w:tcPr>
          <w:p w14:paraId="16EBFB2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60ED145" w14:textId="77777777" w:rsidR="00BB5900" w:rsidRPr="00FC0F9A" w:rsidRDefault="00BB5900" w:rsidP="00592711">
            <w:pPr>
              <w:pStyle w:val="AmColumnHeading"/>
            </w:pPr>
            <w:r>
              <w:t>Pozměňovací návrh</w:t>
            </w:r>
          </w:p>
        </w:tc>
      </w:tr>
      <w:tr w:rsidR="00BB5900" w14:paraId="605123FD" w14:textId="77777777" w:rsidTr="00592711">
        <w:trPr>
          <w:jc w:val="center"/>
        </w:trPr>
        <w:tc>
          <w:tcPr>
            <w:tcW w:w="4876" w:type="dxa"/>
            <w:tcBorders>
              <w:top w:val="nil"/>
              <w:left w:val="nil"/>
              <w:bottom w:val="nil"/>
              <w:right w:val="nil"/>
            </w:tcBorders>
          </w:tcPr>
          <w:p w14:paraId="785CD467" w14:textId="77777777" w:rsidR="00BB5900" w:rsidRPr="00FC0F9A" w:rsidRDefault="00BB5900" w:rsidP="00592711">
            <w:pPr>
              <w:pStyle w:val="Normal6a"/>
            </w:pPr>
            <w:r>
              <w:t>34.</w:t>
            </w:r>
            <w:r>
              <w:tab/>
              <w:t xml:space="preserve">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w:t>
            </w:r>
            <w:r>
              <w:rPr>
                <w:b/>
                <w:i/>
              </w:rPr>
              <w:t xml:space="preserve">demokracie a </w:t>
            </w:r>
            <w:r>
              <w:t>lidských práv;</w:t>
            </w:r>
          </w:p>
        </w:tc>
        <w:tc>
          <w:tcPr>
            <w:tcW w:w="4876" w:type="dxa"/>
            <w:tcBorders>
              <w:top w:val="nil"/>
              <w:left w:val="nil"/>
              <w:bottom w:val="nil"/>
              <w:right w:val="nil"/>
            </w:tcBorders>
          </w:tcPr>
          <w:p w14:paraId="1C4D6610" w14:textId="77777777" w:rsidR="00BB5900" w:rsidRPr="00FC0F9A" w:rsidRDefault="00BB5900" w:rsidP="00592711">
            <w:pPr>
              <w:pStyle w:val="Normal6a"/>
            </w:pPr>
            <w:r>
              <w:t>34.</w:t>
            </w:r>
            <w:r>
              <w:tab/>
              <w:t>zdůrazňuje, že je třeba i nadále posilovat spolupráci EU s obdobně smýšlejícími zeměmi v Latinské Americe, zejména s ohledem na rostoucí vliv Číny a Ruska v Latinské Americe a Karibiku; vyzývá členské státy a Evropskou službu pro vnější činnost (ESVČ), aby v tomto regionu pokračovaly v proaktivní diplomacii se silným důrazem na obranu mnohostranného globálního řádu, mezinárodního práva a dodržování lidských práv;</w:t>
            </w:r>
          </w:p>
        </w:tc>
      </w:tr>
    </w:tbl>
    <w:p w14:paraId="23DE993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{DE}</w:t>
      </w:r>
      <w:r w:rsidRPr="00FC0F9A">
        <w:t>de</w:t>
      </w:r>
      <w:r w:rsidRPr="00FC0F9A">
        <w:rPr>
          <w:rStyle w:val="HideTWBExt"/>
        </w:rPr>
        <w:t>&lt;/Original&gt;</w:t>
      </w:r>
    </w:p>
    <w:p w14:paraId="2DA9D4CA" w14:textId="77777777" w:rsidR="00BB5900" w:rsidRPr="00FC0F9A" w:rsidRDefault="00BB5900" w:rsidP="00BB5900">
      <w:r>
        <w:rPr>
          <w:rStyle w:val="HideTWBExt"/>
        </w:rPr>
        <w:t>&lt;/Amend&gt;</w:t>
      </w:r>
    </w:p>
    <w:p w14:paraId="6755071F"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847</w:t>
      </w:r>
      <w:r>
        <w:rPr>
          <w:rStyle w:val="HideTWBExt"/>
          <w:b w:val="0"/>
        </w:rPr>
        <w:t>&lt;/NumAm&gt;</w:t>
      </w:r>
    </w:p>
    <w:p w14:paraId="43FF23E0"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2E102CA1" w14:textId="77777777" w:rsidR="00BB5900" w:rsidRPr="00FC0F9A" w:rsidRDefault="00BB5900" w:rsidP="00BB5900">
      <w:pPr>
        <w:pStyle w:val="NormalBold"/>
      </w:pPr>
      <w:r>
        <w:rPr>
          <w:rStyle w:val="HideTWBExt"/>
          <w:b w:val="0"/>
        </w:rPr>
        <w:t>&lt;/RepeatBlock-By&gt;</w:t>
      </w:r>
    </w:p>
    <w:p w14:paraId="3D8CF7AD"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40683DC" w14:textId="77777777" w:rsidR="00BB5900" w:rsidRPr="00FC0F9A" w:rsidRDefault="00BB5900" w:rsidP="00BB5900">
      <w:pPr>
        <w:pStyle w:val="NormalBold"/>
      </w:pPr>
      <w:r>
        <w:rPr>
          <w:rStyle w:val="HideTWBExt"/>
          <w:b w:val="0"/>
        </w:rPr>
        <w:t>&lt;Article&gt;</w:t>
      </w:r>
      <w:r>
        <w:t>Bod 34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CF94EE4" w14:textId="77777777" w:rsidTr="00592711">
        <w:trPr>
          <w:trHeight w:hRule="exact" w:val="240"/>
          <w:jc w:val="center"/>
        </w:trPr>
        <w:tc>
          <w:tcPr>
            <w:tcW w:w="9752" w:type="dxa"/>
            <w:gridSpan w:val="2"/>
            <w:tcBorders>
              <w:top w:val="nil"/>
              <w:left w:val="nil"/>
              <w:bottom w:val="nil"/>
              <w:right w:val="nil"/>
            </w:tcBorders>
          </w:tcPr>
          <w:p w14:paraId="68FD6ADB" w14:textId="77777777" w:rsidR="00BB5900" w:rsidRPr="00FC0F9A" w:rsidRDefault="00BB5900" w:rsidP="00592711"/>
        </w:tc>
      </w:tr>
      <w:tr w:rsidR="00BB5900" w14:paraId="47D4D93B" w14:textId="77777777" w:rsidTr="00592711">
        <w:trPr>
          <w:trHeight w:val="240"/>
          <w:jc w:val="center"/>
        </w:trPr>
        <w:tc>
          <w:tcPr>
            <w:tcW w:w="4876" w:type="dxa"/>
            <w:tcBorders>
              <w:top w:val="nil"/>
              <w:left w:val="nil"/>
              <w:bottom w:val="nil"/>
              <w:right w:val="nil"/>
            </w:tcBorders>
          </w:tcPr>
          <w:p w14:paraId="635459EB"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60A6516" w14:textId="77777777" w:rsidR="00BB5900" w:rsidRPr="00FC0F9A" w:rsidRDefault="00BB5900" w:rsidP="00592711">
            <w:pPr>
              <w:pStyle w:val="AmColumnHeading"/>
            </w:pPr>
            <w:r>
              <w:t>Pozměňovací návrh</w:t>
            </w:r>
          </w:p>
        </w:tc>
      </w:tr>
      <w:tr w:rsidR="00BB5900" w14:paraId="7C44DC3F" w14:textId="77777777" w:rsidTr="00592711">
        <w:trPr>
          <w:jc w:val="center"/>
        </w:trPr>
        <w:tc>
          <w:tcPr>
            <w:tcW w:w="4876" w:type="dxa"/>
            <w:tcBorders>
              <w:top w:val="nil"/>
              <w:left w:val="nil"/>
              <w:bottom w:val="nil"/>
              <w:right w:val="nil"/>
            </w:tcBorders>
          </w:tcPr>
          <w:p w14:paraId="4B9E76E9" w14:textId="77777777" w:rsidR="00BB5900" w:rsidRPr="00FC0F9A" w:rsidRDefault="00BB5900" w:rsidP="00592711">
            <w:pPr>
              <w:pStyle w:val="Normal6a"/>
            </w:pPr>
          </w:p>
        </w:tc>
        <w:tc>
          <w:tcPr>
            <w:tcW w:w="4876" w:type="dxa"/>
            <w:tcBorders>
              <w:top w:val="nil"/>
              <w:left w:val="nil"/>
              <w:bottom w:val="nil"/>
              <w:right w:val="nil"/>
            </w:tcBorders>
          </w:tcPr>
          <w:p w14:paraId="1944B79E" w14:textId="77777777" w:rsidR="00BB5900" w:rsidRPr="00FC0F9A" w:rsidRDefault="00BB5900" w:rsidP="00592711">
            <w:pPr>
              <w:pStyle w:val="Normal6a"/>
            </w:pPr>
            <w:r>
              <w:rPr>
                <w:b/>
                <w:i/>
              </w:rPr>
              <w:t>34a.</w:t>
            </w:r>
            <w:r>
              <w:tab/>
            </w:r>
            <w:r>
              <w:rPr>
                <w:b/>
                <w:i/>
              </w:rPr>
              <w:t>vyjadřuje důraznou podporu činnostem mise Evropské unie v Arménii (EUMA) a poukazuje na důležitou úlohu této mise; vyzývá misi EUMA, aby nadále pozorně sledovala vývoj bezpečnostní situace na místě, podávala Parlamentu transparentní zprávy a aktivně přispívala k úsilí o vyřešení konfliktu; vyzývá EU a její členské státy, aby posílily mandát mise EUMA, zvětšily její rozsah a prodloužily její trvání; vyzývá ázerbájdžánské orgány, aby souhlasily s tím, že takovou civilní misi budou mít také na své straně hranice;</w:t>
            </w:r>
          </w:p>
        </w:tc>
      </w:tr>
    </w:tbl>
    <w:p w14:paraId="78C25166"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1B9A147" w14:textId="77777777" w:rsidR="00BB5900" w:rsidRPr="00FC0F9A" w:rsidRDefault="00BB5900" w:rsidP="00BB5900">
      <w:r>
        <w:rPr>
          <w:rStyle w:val="HideTWBExt"/>
        </w:rPr>
        <w:t>&lt;/Amend&gt;</w:t>
      </w:r>
    </w:p>
    <w:p w14:paraId="596CF7EF"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848</w:t>
      </w:r>
      <w:r>
        <w:rPr>
          <w:rStyle w:val="HideTWBExt"/>
          <w:b w:val="0"/>
        </w:rPr>
        <w:t>&lt;/NumAm&gt;</w:t>
      </w:r>
    </w:p>
    <w:p w14:paraId="44706F2E" w14:textId="77777777" w:rsidR="00BB5900" w:rsidRPr="00FC0F9A" w:rsidRDefault="00BB5900" w:rsidP="00BB5900">
      <w:pPr>
        <w:pStyle w:val="NormalBold"/>
      </w:pPr>
      <w:r>
        <w:rPr>
          <w:rStyle w:val="HideTWBExt"/>
          <w:b w:val="0"/>
        </w:rPr>
        <w:t>&lt;RepeatBlock-By&gt;&lt;Members&gt;</w:t>
      </w:r>
      <w:r>
        <w:t>Petras Auštrevičius, Dan Barna, Urmas Paet, Ilhan Kyuchyuk, Lucia Yar, Nathalie Loiseau</w:t>
      </w:r>
      <w:r>
        <w:rPr>
          <w:rStyle w:val="HideTWBExt"/>
          <w:b w:val="0"/>
        </w:rPr>
        <w:t>&lt;/Members&gt;</w:t>
      </w:r>
    </w:p>
    <w:p w14:paraId="28660C02" w14:textId="77777777" w:rsidR="00BB5900" w:rsidRPr="00FC0F9A" w:rsidRDefault="00BB5900" w:rsidP="00BB5900">
      <w:pPr>
        <w:pStyle w:val="NormalBold"/>
      </w:pPr>
      <w:r>
        <w:rPr>
          <w:rStyle w:val="HideTWBExt"/>
          <w:b w:val="0"/>
        </w:rPr>
        <w:t>&lt;/RepeatBlock-By&gt;</w:t>
      </w:r>
    </w:p>
    <w:p w14:paraId="6DE76976"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1C5D1AC" w14:textId="77777777" w:rsidR="00BB5900" w:rsidRPr="00FC0F9A" w:rsidRDefault="00BB5900" w:rsidP="00BB5900">
      <w:pPr>
        <w:pStyle w:val="NormalBold"/>
      </w:pPr>
      <w:r>
        <w:rPr>
          <w:rStyle w:val="HideTWBExt"/>
          <w:b w:val="0"/>
        </w:rPr>
        <w:t>&lt;Article&gt;</w:t>
      </w:r>
      <w:r>
        <w:t>Bod 34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25CFC60" w14:textId="77777777" w:rsidTr="00592711">
        <w:trPr>
          <w:trHeight w:hRule="exact" w:val="240"/>
          <w:jc w:val="center"/>
        </w:trPr>
        <w:tc>
          <w:tcPr>
            <w:tcW w:w="9752" w:type="dxa"/>
            <w:gridSpan w:val="2"/>
            <w:tcBorders>
              <w:top w:val="nil"/>
              <w:left w:val="nil"/>
              <w:bottom w:val="nil"/>
              <w:right w:val="nil"/>
            </w:tcBorders>
          </w:tcPr>
          <w:p w14:paraId="7D098C6C" w14:textId="77777777" w:rsidR="00BB5900" w:rsidRPr="00FC0F9A" w:rsidRDefault="00BB5900" w:rsidP="00592711"/>
        </w:tc>
      </w:tr>
      <w:tr w:rsidR="00BB5900" w14:paraId="35E2AFC2" w14:textId="77777777" w:rsidTr="00592711">
        <w:trPr>
          <w:trHeight w:val="240"/>
          <w:jc w:val="center"/>
        </w:trPr>
        <w:tc>
          <w:tcPr>
            <w:tcW w:w="4876" w:type="dxa"/>
            <w:tcBorders>
              <w:top w:val="nil"/>
              <w:left w:val="nil"/>
              <w:bottom w:val="nil"/>
              <w:right w:val="nil"/>
            </w:tcBorders>
          </w:tcPr>
          <w:p w14:paraId="744AD38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5A0D39A" w14:textId="77777777" w:rsidR="00BB5900" w:rsidRPr="00FC0F9A" w:rsidRDefault="00BB5900" w:rsidP="00592711">
            <w:pPr>
              <w:pStyle w:val="AmColumnHeading"/>
            </w:pPr>
            <w:r>
              <w:t>Pozměňovací návrh</w:t>
            </w:r>
          </w:p>
        </w:tc>
      </w:tr>
      <w:tr w:rsidR="00BB5900" w14:paraId="07195E6B" w14:textId="77777777" w:rsidTr="00592711">
        <w:trPr>
          <w:jc w:val="center"/>
        </w:trPr>
        <w:tc>
          <w:tcPr>
            <w:tcW w:w="4876" w:type="dxa"/>
            <w:tcBorders>
              <w:top w:val="nil"/>
              <w:left w:val="nil"/>
              <w:bottom w:val="nil"/>
              <w:right w:val="nil"/>
            </w:tcBorders>
          </w:tcPr>
          <w:p w14:paraId="547D8635" w14:textId="77777777" w:rsidR="00BB5900" w:rsidRPr="00FC0F9A" w:rsidRDefault="00BB5900" w:rsidP="00592711">
            <w:pPr>
              <w:pStyle w:val="Normal6a"/>
            </w:pPr>
          </w:p>
        </w:tc>
        <w:tc>
          <w:tcPr>
            <w:tcW w:w="4876" w:type="dxa"/>
            <w:tcBorders>
              <w:top w:val="nil"/>
              <w:left w:val="nil"/>
              <w:bottom w:val="nil"/>
              <w:right w:val="nil"/>
            </w:tcBorders>
          </w:tcPr>
          <w:p w14:paraId="6E928C32" w14:textId="77777777" w:rsidR="00BB5900" w:rsidRPr="00FC0F9A" w:rsidRDefault="00BB5900" w:rsidP="00592711">
            <w:pPr>
              <w:pStyle w:val="Normal6a"/>
            </w:pPr>
            <w:r>
              <w:rPr>
                <w:b/>
                <w:i/>
              </w:rPr>
              <w:t>34a.</w:t>
            </w:r>
            <w:r>
              <w:tab/>
            </w:r>
            <w:r>
              <w:rPr>
                <w:b/>
                <w:i/>
              </w:rPr>
              <w:t>vyzývá vysokého představitele, místopředsedu Komise, aby z prosazování demokracie učinil prioritu SZBP a aby v tomto ohledu zajistil aktivní úlohu EU a vycházel přitom ze zkušeností získaných z předchozích opatření na podporu demokracie, zejména na podporu občanské společnosti, obránců lidských práv, kritických hlasů, demokratické opozice a sdělovacích prostředků;</w:t>
            </w:r>
          </w:p>
        </w:tc>
      </w:tr>
    </w:tbl>
    <w:p w14:paraId="7347D2E9"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5731CA6" w14:textId="77777777" w:rsidR="00BB5900" w:rsidRPr="00FC0F9A" w:rsidRDefault="00BB5900" w:rsidP="00BB5900">
      <w:r>
        <w:rPr>
          <w:rStyle w:val="HideTWBExt"/>
        </w:rPr>
        <w:t>&lt;/Amend&gt;</w:t>
      </w:r>
    </w:p>
    <w:p w14:paraId="4C1EC447"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849</w:t>
      </w:r>
      <w:r>
        <w:rPr>
          <w:rStyle w:val="HideTWBExt"/>
          <w:b w:val="0"/>
        </w:rPr>
        <w:t>&lt;/NumAm&gt;</w:t>
      </w:r>
    </w:p>
    <w:p w14:paraId="535CA591" w14:textId="77777777" w:rsidR="00BB5900" w:rsidRPr="00FC0F9A" w:rsidRDefault="00BB5900" w:rsidP="00BB5900">
      <w:pPr>
        <w:pStyle w:val="NormalBold"/>
      </w:pPr>
      <w:r>
        <w:rPr>
          <w:rStyle w:val="HideTWBExt"/>
          <w:b w:val="0"/>
        </w:rPr>
        <w:t>&lt;RepeatBlock-By&gt;&lt;Members&gt;</w:t>
      </w:r>
      <w:r>
        <w:t>Francisco José Millán Mon</w:t>
      </w:r>
      <w:r>
        <w:rPr>
          <w:rStyle w:val="HideTWBExt"/>
          <w:b w:val="0"/>
        </w:rPr>
        <w:t>&lt;/Members&gt;</w:t>
      </w:r>
    </w:p>
    <w:p w14:paraId="24489A59" w14:textId="77777777" w:rsidR="00BB5900" w:rsidRPr="00FC0F9A" w:rsidRDefault="00BB5900" w:rsidP="00BB5900">
      <w:pPr>
        <w:pStyle w:val="NormalBold"/>
      </w:pPr>
      <w:r>
        <w:rPr>
          <w:rStyle w:val="HideTWBExt"/>
          <w:b w:val="0"/>
        </w:rPr>
        <w:t>&lt;/RepeatBlock-By&gt;</w:t>
      </w:r>
    </w:p>
    <w:p w14:paraId="105606AD"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F4AD31E" w14:textId="77777777" w:rsidR="00BB5900" w:rsidRPr="00FC0F9A" w:rsidRDefault="00BB5900" w:rsidP="00BB5900">
      <w:pPr>
        <w:pStyle w:val="NormalBold"/>
      </w:pPr>
      <w:r>
        <w:rPr>
          <w:rStyle w:val="HideTWBExt"/>
          <w:b w:val="0"/>
        </w:rPr>
        <w:t>&lt;Article&gt;</w:t>
      </w:r>
      <w:r>
        <w:t>Bod 34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26B4C0B" w14:textId="77777777" w:rsidTr="00592711">
        <w:trPr>
          <w:trHeight w:hRule="exact" w:val="240"/>
          <w:jc w:val="center"/>
        </w:trPr>
        <w:tc>
          <w:tcPr>
            <w:tcW w:w="9752" w:type="dxa"/>
            <w:gridSpan w:val="2"/>
            <w:tcBorders>
              <w:top w:val="nil"/>
              <w:left w:val="nil"/>
              <w:bottom w:val="nil"/>
              <w:right w:val="nil"/>
            </w:tcBorders>
          </w:tcPr>
          <w:p w14:paraId="04920F8D" w14:textId="77777777" w:rsidR="00BB5900" w:rsidRPr="00FC0F9A" w:rsidRDefault="00BB5900" w:rsidP="00592711"/>
        </w:tc>
      </w:tr>
      <w:tr w:rsidR="00BB5900" w14:paraId="1E1CA5DC" w14:textId="77777777" w:rsidTr="00592711">
        <w:trPr>
          <w:trHeight w:val="240"/>
          <w:jc w:val="center"/>
        </w:trPr>
        <w:tc>
          <w:tcPr>
            <w:tcW w:w="4876" w:type="dxa"/>
            <w:tcBorders>
              <w:top w:val="nil"/>
              <w:left w:val="nil"/>
              <w:bottom w:val="nil"/>
              <w:right w:val="nil"/>
            </w:tcBorders>
          </w:tcPr>
          <w:p w14:paraId="19512833"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97FFD13" w14:textId="77777777" w:rsidR="00BB5900" w:rsidRPr="00FC0F9A" w:rsidRDefault="00BB5900" w:rsidP="00592711">
            <w:pPr>
              <w:pStyle w:val="AmColumnHeading"/>
            </w:pPr>
            <w:r>
              <w:t>Pozměňovací návrh</w:t>
            </w:r>
          </w:p>
        </w:tc>
      </w:tr>
      <w:tr w:rsidR="00BB5900" w14:paraId="494101AF" w14:textId="77777777" w:rsidTr="00592711">
        <w:trPr>
          <w:jc w:val="center"/>
        </w:trPr>
        <w:tc>
          <w:tcPr>
            <w:tcW w:w="4876" w:type="dxa"/>
            <w:tcBorders>
              <w:top w:val="nil"/>
              <w:left w:val="nil"/>
              <w:bottom w:val="nil"/>
              <w:right w:val="nil"/>
            </w:tcBorders>
          </w:tcPr>
          <w:p w14:paraId="4C13A83C" w14:textId="77777777" w:rsidR="00BB5900" w:rsidRPr="00FC0F9A" w:rsidRDefault="00BB5900" w:rsidP="00592711">
            <w:pPr>
              <w:pStyle w:val="Normal6a"/>
            </w:pPr>
          </w:p>
        </w:tc>
        <w:tc>
          <w:tcPr>
            <w:tcW w:w="4876" w:type="dxa"/>
            <w:tcBorders>
              <w:top w:val="nil"/>
              <w:left w:val="nil"/>
              <w:bottom w:val="nil"/>
              <w:right w:val="nil"/>
            </w:tcBorders>
          </w:tcPr>
          <w:p w14:paraId="2929F24B" w14:textId="77777777" w:rsidR="00BB5900" w:rsidRPr="00FC0F9A" w:rsidRDefault="00BB5900" w:rsidP="00592711">
            <w:pPr>
              <w:pStyle w:val="Normal6a"/>
            </w:pPr>
            <w:r>
              <w:rPr>
                <w:b/>
                <w:i/>
              </w:rPr>
              <w:t>34a.</w:t>
            </w:r>
            <w:r>
              <w:tab/>
            </w:r>
            <w:r>
              <w:rPr>
                <w:b/>
                <w:i/>
              </w:rPr>
              <w:t>vítá podpis pokročilé rámcové dohody mezi EU a Chile a vyzývá k její rychlé a úplné ratifikaci; vyzývá k pokroku při podpisu a ratifikaci dohody o přidružení mezi EU a Mexikem; naléhavě vyzývá Komisi, aby rozhodně pokročila ve věci dohody se společenstvím Mercosur;</w:t>
            </w:r>
          </w:p>
        </w:tc>
      </w:tr>
    </w:tbl>
    <w:p w14:paraId="5DEA79A1"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{ES}</w:t>
      </w:r>
      <w:r w:rsidRPr="00FC0F9A">
        <w:t>es</w:t>
      </w:r>
      <w:r w:rsidRPr="00FC0F9A">
        <w:rPr>
          <w:rStyle w:val="HideTWBExt"/>
        </w:rPr>
        <w:t>&lt;/Original&gt;</w:t>
      </w:r>
    </w:p>
    <w:p w14:paraId="0748F447" w14:textId="77777777" w:rsidR="00BB5900" w:rsidRPr="00FC0F9A" w:rsidRDefault="00BB5900" w:rsidP="00BB5900">
      <w:r>
        <w:rPr>
          <w:rStyle w:val="HideTWBExt"/>
        </w:rPr>
        <w:t>&lt;/Amend&gt;</w:t>
      </w:r>
    </w:p>
    <w:p w14:paraId="14CFF2A8"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850</w:t>
      </w:r>
      <w:r>
        <w:rPr>
          <w:rStyle w:val="HideTWBExt"/>
          <w:b w:val="0"/>
        </w:rPr>
        <w:t>&lt;/NumAm&gt;</w:t>
      </w:r>
    </w:p>
    <w:p w14:paraId="089CC69D" w14:textId="77777777" w:rsidR="00BB5900" w:rsidRPr="00FC0F9A" w:rsidRDefault="00BB5900" w:rsidP="00BB5900">
      <w:pPr>
        <w:pStyle w:val="NormalBold"/>
      </w:pPr>
      <w:r>
        <w:rPr>
          <w:rStyle w:val="HideTWBExt"/>
          <w:b w:val="0"/>
        </w:rPr>
        <w:t>&lt;RepeatBlock-By&gt;&lt;Members&gt;</w:t>
      </w:r>
      <w:r>
        <w:t>Seán Kelly</w:t>
      </w:r>
      <w:r>
        <w:rPr>
          <w:rStyle w:val="HideTWBExt"/>
          <w:b w:val="0"/>
        </w:rPr>
        <w:t>&lt;/Members&gt;</w:t>
      </w:r>
    </w:p>
    <w:p w14:paraId="017C35A1" w14:textId="77777777" w:rsidR="00BB5900" w:rsidRPr="00FC0F9A" w:rsidRDefault="00BB5900" w:rsidP="00BB5900">
      <w:pPr>
        <w:pStyle w:val="NormalBold"/>
      </w:pPr>
      <w:r>
        <w:rPr>
          <w:rStyle w:val="HideTWBExt"/>
          <w:b w:val="0"/>
        </w:rPr>
        <w:t>&lt;/RepeatBlock-By&gt;</w:t>
      </w:r>
    </w:p>
    <w:p w14:paraId="152204A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5187598" w14:textId="77777777" w:rsidR="00BB5900" w:rsidRPr="00FC0F9A" w:rsidRDefault="00BB5900" w:rsidP="00BB5900">
      <w:pPr>
        <w:pStyle w:val="NormalBold"/>
      </w:pPr>
      <w:r>
        <w:rPr>
          <w:rStyle w:val="HideTWBExt"/>
          <w:b w:val="0"/>
        </w:rPr>
        <w:t>&lt;Article&gt;</w:t>
      </w:r>
      <w:r>
        <w:t>Bod 34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E8A8C68" w14:textId="77777777" w:rsidTr="00592711">
        <w:trPr>
          <w:trHeight w:hRule="exact" w:val="240"/>
          <w:jc w:val="center"/>
        </w:trPr>
        <w:tc>
          <w:tcPr>
            <w:tcW w:w="9752" w:type="dxa"/>
            <w:gridSpan w:val="2"/>
            <w:tcBorders>
              <w:top w:val="nil"/>
              <w:left w:val="nil"/>
              <w:bottom w:val="nil"/>
              <w:right w:val="nil"/>
            </w:tcBorders>
          </w:tcPr>
          <w:p w14:paraId="26643D25" w14:textId="77777777" w:rsidR="00BB5900" w:rsidRPr="00FC0F9A" w:rsidRDefault="00BB5900" w:rsidP="00592711"/>
        </w:tc>
      </w:tr>
      <w:tr w:rsidR="00BB5900" w14:paraId="10F14DD0" w14:textId="77777777" w:rsidTr="00592711">
        <w:trPr>
          <w:trHeight w:val="240"/>
          <w:jc w:val="center"/>
        </w:trPr>
        <w:tc>
          <w:tcPr>
            <w:tcW w:w="4876" w:type="dxa"/>
            <w:tcBorders>
              <w:top w:val="nil"/>
              <w:left w:val="nil"/>
              <w:bottom w:val="nil"/>
              <w:right w:val="nil"/>
            </w:tcBorders>
          </w:tcPr>
          <w:p w14:paraId="5439550F"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6811437" w14:textId="77777777" w:rsidR="00BB5900" w:rsidRPr="00FC0F9A" w:rsidRDefault="00BB5900" w:rsidP="00592711">
            <w:pPr>
              <w:pStyle w:val="AmColumnHeading"/>
            </w:pPr>
            <w:r>
              <w:t>Pozměňovací návrh</w:t>
            </w:r>
          </w:p>
        </w:tc>
      </w:tr>
      <w:tr w:rsidR="00BB5900" w14:paraId="57F780C9" w14:textId="77777777" w:rsidTr="00592711">
        <w:trPr>
          <w:jc w:val="center"/>
        </w:trPr>
        <w:tc>
          <w:tcPr>
            <w:tcW w:w="4876" w:type="dxa"/>
            <w:tcBorders>
              <w:top w:val="nil"/>
              <w:left w:val="nil"/>
              <w:bottom w:val="nil"/>
              <w:right w:val="nil"/>
            </w:tcBorders>
          </w:tcPr>
          <w:p w14:paraId="1442D126" w14:textId="77777777" w:rsidR="00BB5900" w:rsidRPr="00FC0F9A" w:rsidRDefault="00BB5900" w:rsidP="00592711">
            <w:pPr>
              <w:pStyle w:val="Normal6a"/>
            </w:pPr>
          </w:p>
        </w:tc>
        <w:tc>
          <w:tcPr>
            <w:tcW w:w="4876" w:type="dxa"/>
            <w:tcBorders>
              <w:top w:val="nil"/>
              <w:left w:val="nil"/>
              <w:bottom w:val="nil"/>
              <w:right w:val="nil"/>
            </w:tcBorders>
          </w:tcPr>
          <w:p w14:paraId="625E5533" w14:textId="77777777" w:rsidR="00BB5900" w:rsidRPr="00FC0F9A" w:rsidRDefault="00BB5900" w:rsidP="00592711">
            <w:pPr>
              <w:pStyle w:val="Normal6a"/>
            </w:pPr>
            <w:r>
              <w:rPr>
                <w:b/>
                <w:i/>
              </w:rPr>
              <w:t>34a.</w:t>
            </w:r>
            <w:r>
              <w:tab/>
            </w:r>
            <w:r>
              <w:rPr>
                <w:b/>
                <w:i/>
              </w:rPr>
              <w:t>vítá pokrok na cestě k obchodní dohodě mezi EU a Austrálií, která posílí vztahy s podobně smýšlejícím partnerem v Tichomoří;</w:t>
            </w:r>
          </w:p>
        </w:tc>
      </w:tr>
    </w:tbl>
    <w:p w14:paraId="4D147124"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4454EEB" w14:textId="77777777" w:rsidR="00BB5900" w:rsidRPr="00FC0F9A" w:rsidRDefault="00BB5900" w:rsidP="00BB5900">
      <w:r>
        <w:rPr>
          <w:rStyle w:val="HideTWBExt"/>
        </w:rPr>
        <w:t>&lt;/Amend&gt;</w:t>
      </w:r>
    </w:p>
    <w:p w14:paraId="11F142DF"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851</w:t>
      </w:r>
      <w:r>
        <w:rPr>
          <w:rStyle w:val="HideTWBExt"/>
          <w:b w:val="0"/>
        </w:rPr>
        <w:t>&lt;/NumAm&gt;</w:t>
      </w:r>
    </w:p>
    <w:p w14:paraId="6F9F3302"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4974D74D" w14:textId="77777777" w:rsidR="00BB5900" w:rsidRPr="00FC0F9A" w:rsidRDefault="00BB5900" w:rsidP="00BB5900">
      <w:pPr>
        <w:pStyle w:val="NormalBold"/>
      </w:pPr>
      <w:r>
        <w:rPr>
          <w:rStyle w:val="HideTWBExt"/>
          <w:b w:val="0"/>
        </w:rPr>
        <w:t>&lt;/RepeatBlock-By&gt;</w:t>
      </w:r>
    </w:p>
    <w:p w14:paraId="22747D51"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9F845D2" w14:textId="77777777" w:rsidR="00BB5900" w:rsidRPr="00FC0F9A" w:rsidRDefault="00BB5900" w:rsidP="00BB5900">
      <w:pPr>
        <w:pStyle w:val="NormalBold"/>
      </w:pPr>
      <w:r>
        <w:rPr>
          <w:rStyle w:val="HideTWBExt"/>
          <w:b w:val="0"/>
        </w:rPr>
        <w:t>&lt;Article&gt;</w:t>
      </w:r>
      <w:r>
        <w:t>Bod 34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8FFF19C" w14:textId="77777777" w:rsidTr="00592711">
        <w:trPr>
          <w:trHeight w:hRule="exact" w:val="240"/>
          <w:jc w:val="center"/>
        </w:trPr>
        <w:tc>
          <w:tcPr>
            <w:tcW w:w="9752" w:type="dxa"/>
            <w:gridSpan w:val="2"/>
            <w:tcBorders>
              <w:top w:val="nil"/>
              <w:left w:val="nil"/>
              <w:bottom w:val="nil"/>
              <w:right w:val="nil"/>
            </w:tcBorders>
          </w:tcPr>
          <w:p w14:paraId="749B685F" w14:textId="77777777" w:rsidR="00BB5900" w:rsidRPr="00FC0F9A" w:rsidRDefault="00BB5900" w:rsidP="00592711"/>
        </w:tc>
      </w:tr>
      <w:tr w:rsidR="00BB5900" w14:paraId="34AD6778" w14:textId="77777777" w:rsidTr="00592711">
        <w:trPr>
          <w:trHeight w:val="240"/>
          <w:jc w:val="center"/>
        </w:trPr>
        <w:tc>
          <w:tcPr>
            <w:tcW w:w="4876" w:type="dxa"/>
            <w:tcBorders>
              <w:top w:val="nil"/>
              <w:left w:val="nil"/>
              <w:bottom w:val="nil"/>
              <w:right w:val="nil"/>
            </w:tcBorders>
          </w:tcPr>
          <w:p w14:paraId="5DE4B321"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9B8E171" w14:textId="77777777" w:rsidR="00BB5900" w:rsidRPr="00FC0F9A" w:rsidRDefault="00BB5900" w:rsidP="00592711">
            <w:pPr>
              <w:pStyle w:val="AmColumnHeading"/>
            </w:pPr>
            <w:r>
              <w:t>Pozměňovací návrh</w:t>
            </w:r>
          </w:p>
        </w:tc>
      </w:tr>
      <w:tr w:rsidR="00BB5900" w14:paraId="3E0FC6CE" w14:textId="77777777" w:rsidTr="00592711">
        <w:trPr>
          <w:jc w:val="center"/>
        </w:trPr>
        <w:tc>
          <w:tcPr>
            <w:tcW w:w="4876" w:type="dxa"/>
            <w:tcBorders>
              <w:top w:val="nil"/>
              <w:left w:val="nil"/>
              <w:bottom w:val="nil"/>
              <w:right w:val="nil"/>
            </w:tcBorders>
          </w:tcPr>
          <w:p w14:paraId="7B674201" w14:textId="77777777" w:rsidR="00BB5900" w:rsidRPr="00FC0F9A" w:rsidRDefault="00BB5900" w:rsidP="00592711">
            <w:pPr>
              <w:pStyle w:val="Normal6a"/>
            </w:pPr>
          </w:p>
        </w:tc>
        <w:tc>
          <w:tcPr>
            <w:tcW w:w="4876" w:type="dxa"/>
            <w:tcBorders>
              <w:top w:val="nil"/>
              <w:left w:val="nil"/>
              <w:bottom w:val="nil"/>
              <w:right w:val="nil"/>
            </w:tcBorders>
          </w:tcPr>
          <w:p w14:paraId="435C1148" w14:textId="77777777" w:rsidR="00BB5900" w:rsidRPr="00FC0F9A" w:rsidRDefault="00BB5900" w:rsidP="00592711">
            <w:pPr>
              <w:pStyle w:val="Normal6a"/>
            </w:pPr>
            <w:r>
              <w:rPr>
                <w:b/>
                <w:i/>
              </w:rPr>
              <w:t>34b.</w:t>
            </w:r>
            <w:r>
              <w:tab/>
            </w:r>
            <w:r>
              <w:rPr>
                <w:b/>
                <w:i/>
              </w:rPr>
              <w:t>odsuzuje skutečnost, že Ázerbájdžán nadále vyvíjí úsilí o oslabení možnosti dosáhnout v regionu míru a že pokračuje ve vyhrožování Arménii; vyzývá EU a její členské státy, aby zastavily veškerou bezpečnostní, technickou nebo finanční pomoc Ázerbájdžánu, poskytovanou i prostřednictvím různých nástrojů EU, která by mohla přispět ke zvýšení ofenzivních schopností Ázerbájdžánu nebo ohrozit bezpečnost, územní celistvost a svrchovanost Arménie;</w:t>
            </w:r>
          </w:p>
        </w:tc>
      </w:tr>
    </w:tbl>
    <w:p w14:paraId="7E4AA9E5"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164A6F6" w14:textId="77777777" w:rsidR="00BB5900" w:rsidRPr="00FC0F9A" w:rsidRDefault="00BB5900" w:rsidP="00BB5900">
      <w:r>
        <w:rPr>
          <w:rStyle w:val="HideTWBExt"/>
        </w:rPr>
        <w:t>&lt;/Amend&gt;</w:t>
      </w:r>
    </w:p>
    <w:p w14:paraId="5D65ED14"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852</w:t>
      </w:r>
      <w:r>
        <w:rPr>
          <w:rStyle w:val="HideTWBExt"/>
          <w:b w:val="0"/>
        </w:rPr>
        <w:t>&lt;/NumAm&gt;</w:t>
      </w:r>
    </w:p>
    <w:p w14:paraId="2A44FD92" w14:textId="77777777" w:rsidR="00BB5900" w:rsidRPr="00FC0F9A" w:rsidRDefault="00BB5900" w:rsidP="00BB5900">
      <w:pPr>
        <w:pStyle w:val="NormalBold"/>
      </w:pPr>
      <w:r>
        <w:rPr>
          <w:rStyle w:val="HideTWBExt"/>
          <w:b w:val="0"/>
        </w:rPr>
        <w:t>&lt;RepeatBlock-By&gt;&lt;Members&gt;</w:t>
      </w:r>
      <w:r>
        <w:t>Francisco José Millán Mon</w:t>
      </w:r>
      <w:r>
        <w:rPr>
          <w:rStyle w:val="HideTWBExt"/>
          <w:b w:val="0"/>
        </w:rPr>
        <w:t>&lt;/Members&gt;</w:t>
      </w:r>
    </w:p>
    <w:p w14:paraId="33C093B2" w14:textId="77777777" w:rsidR="00BB5900" w:rsidRPr="00FC0F9A" w:rsidRDefault="00BB5900" w:rsidP="00BB5900">
      <w:pPr>
        <w:pStyle w:val="NormalBold"/>
      </w:pPr>
      <w:r>
        <w:rPr>
          <w:rStyle w:val="HideTWBExt"/>
          <w:b w:val="0"/>
        </w:rPr>
        <w:t>&lt;/RepeatBlock-By&gt;</w:t>
      </w:r>
    </w:p>
    <w:p w14:paraId="7DEEDC57"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F87FD26" w14:textId="77777777" w:rsidR="00BB5900" w:rsidRPr="00FC0F9A" w:rsidRDefault="00BB5900" w:rsidP="00BB5900">
      <w:pPr>
        <w:pStyle w:val="NormalBold"/>
      </w:pPr>
      <w:r>
        <w:rPr>
          <w:rStyle w:val="HideTWBExt"/>
          <w:b w:val="0"/>
        </w:rPr>
        <w:t>&lt;Article&gt;</w:t>
      </w:r>
      <w:r>
        <w:t>Bod 34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4F76C88E" w14:textId="77777777" w:rsidTr="00592711">
        <w:trPr>
          <w:trHeight w:hRule="exact" w:val="240"/>
          <w:jc w:val="center"/>
        </w:trPr>
        <w:tc>
          <w:tcPr>
            <w:tcW w:w="9752" w:type="dxa"/>
            <w:gridSpan w:val="2"/>
            <w:tcBorders>
              <w:top w:val="nil"/>
              <w:left w:val="nil"/>
              <w:bottom w:val="nil"/>
              <w:right w:val="nil"/>
            </w:tcBorders>
          </w:tcPr>
          <w:p w14:paraId="2F078B46" w14:textId="77777777" w:rsidR="00BB5900" w:rsidRPr="00FC0F9A" w:rsidRDefault="00BB5900" w:rsidP="00592711"/>
        </w:tc>
      </w:tr>
      <w:tr w:rsidR="00BB5900" w14:paraId="3636FDD8" w14:textId="77777777" w:rsidTr="00592711">
        <w:trPr>
          <w:trHeight w:val="240"/>
          <w:jc w:val="center"/>
        </w:trPr>
        <w:tc>
          <w:tcPr>
            <w:tcW w:w="4876" w:type="dxa"/>
            <w:tcBorders>
              <w:top w:val="nil"/>
              <w:left w:val="nil"/>
              <w:bottom w:val="nil"/>
              <w:right w:val="nil"/>
            </w:tcBorders>
          </w:tcPr>
          <w:p w14:paraId="1AF8DE68"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879080F" w14:textId="77777777" w:rsidR="00BB5900" w:rsidRPr="00FC0F9A" w:rsidRDefault="00BB5900" w:rsidP="00592711">
            <w:pPr>
              <w:pStyle w:val="AmColumnHeading"/>
            </w:pPr>
            <w:r>
              <w:t>Pozměňovací návrh</w:t>
            </w:r>
          </w:p>
        </w:tc>
      </w:tr>
      <w:tr w:rsidR="00BB5900" w14:paraId="4E89A8CB" w14:textId="77777777" w:rsidTr="00592711">
        <w:trPr>
          <w:jc w:val="center"/>
        </w:trPr>
        <w:tc>
          <w:tcPr>
            <w:tcW w:w="4876" w:type="dxa"/>
            <w:tcBorders>
              <w:top w:val="nil"/>
              <w:left w:val="nil"/>
              <w:bottom w:val="nil"/>
              <w:right w:val="nil"/>
            </w:tcBorders>
          </w:tcPr>
          <w:p w14:paraId="76B50B80" w14:textId="77777777" w:rsidR="00BB5900" w:rsidRPr="00FC0F9A" w:rsidRDefault="00BB5900" w:rsidP="00592711">
            <w:pPr>
              <w:pStyle w:val="Normal6a"/>
            </w:pPr>
          </w:p>
        </w:tc>
        <w:tc>
          <w:tcPr>
            <w:tcW w:w="4876" w:type="dxa"/>
            <w:tcBorders>
              <w:top w:val="nil"/>
              <w:left w:val="nil"/>
              <w:bottom w:val="nil"/>
              <w:right w:val="nil"/>
            </w:tcBorders>
          </w:tcPr>
          <w:p w14:paraId="1A872B02" w14:textId="77777777" w:rsidR="00BB5900" w:rsidRPr="00FC0F9A" w:rsidRDefault="00BB5900" w:rsidP="00592711">
            <w:pPr>
              <w:pStyle w:val="Normal6a"/>
            </w:pPr>
            <w:r>
              <w:rPr>
                <w:b/>
                <w:i/>
              </w:rPr>
              <w:t>34b.</w:t>
            </w:r>
            <w:r>
              <w:tab/>
            </w:r>
            <w:r>
              <w:rPr>
                <w:b/>
                <w:i/>
              </w:rPr>
              <w:t>vyjadřuje znepokojení nad nárůstem organizovaného zločinu a obchodování s drogami v Latinské Americe, což má dopad i na Evropskou unii; vyzývá k podstatnému posílení biregionální spolupráce v boji proti těmto hrozbám a k poskytnutí odpovídajících finančních prostředků;</w:t>
            </w:r>
          </w:p>
        </w:tc>
      </w:tr>
    </w:tbl>
    <w:p w14:paraId="121D4F03"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{ES}</w:t>
      </w:r>
      <w:r w:rsidRPr="00FC0F9A">
        <w:t>es</w:t>
      </w:r>
      <w:r w:rsidRPr="00FC0F9A">
        <w:rPr>
          <w:rStyle w:val="HideTWBExt"/>
        </w:rPr>
        <w:t>&lt;/Original&gt;</w:t>
      </w:r>
    </w:p>
    <w:p w14:paraId="096CE2B6" w14:textId="77777777" w:rsidR="00BB5900" w:rsidRPr="00FC0F9A" w:rsidRDefault="00BB5900" w:rsidP="00BB5900">
      <w:r>
        <w:rPr>
          <w:rStyle w:val="HideTWBExt"/>
        </w:rPr>
        <w:t>&lt;/Amend&gt;</w:t>
      </w:r>
    </w:p>
    <w:p w14:paraId="31421192"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853</w:t>
      </w:r>
      <w:r>
        <w:rPr>
          <w:rStyle w:val="HideTWBExt"/>
          <w:b w:val="0"/>
        </w:rPr>
        <w:t>&lt;/NumAm&gt;</w:t>
      </w:r>
    </w:p>
    <w:p w14:paraId="4EA8E362" w14:textId="77777777" w:rsidR="00BB5900" w:rsidRPr="00FC0F9A" w:rsidRDefault="00BB5900" w:rsidP="00BB5900">
      <w:pPr>
        <w:pStyle w:val="NormalBold"/>
      </w:pPr>
      <w:r>
        <w:rPr>
          <w:rStyle w:val="HideTWBExt"/>
          <w:b w:val="0"/>
        </w:rPr>
        <w:t>&lt;RepeatBlock-By&gt;&lt;Members&gt;</w:t>
      </w:r>
      <w:r>
        <w:t>Francisco José Millán Mon</w:t>
      </w:r>
      <w:r>
        <w:rPr>
          <w:rStyle w:val="HideTWBExt"/>
          <w:b w:val="0"/>
        </w:rPr>
        <w:t>&lt;/Members&gt;</w:t>
      </w:r>
    </w:p>
    <w:p w14:paraId="4027FC2C" w14:textId="77777777" w:rsidR="00BB5900" w:rsidRPr="00FC0F9A" w:rsidRDefault="00BB5900" w:rsidP="00BB5900">
      <w:pPr>
        <w:pStyle w:val="NormalBold"/>
      </w:pPr>
      <w:r>
        <w:rPr>
          <w:rStyle w:val="HideTWBExt"/>
          <w:b w:val="0"/>
        </w:rPr>
        <w:t>&lt;/RepeatBlock-By&gt;</w:t>
      </w:r>
    </w:p>
    <w:p w14:paraId="5901E81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3931BED4" w14:textId="77777777" w:rsidR="00BB5900" w:rsidRPr="00FC0F9A" w:rsidRDefault="00BB5900" w:rsidP="00BB5900">
      <w:pPr>
        <w:pStyle w:val="NormalBold"/>
      </w:pPr>
      <w:r>
        <w:rPr>
          <w:rStyle w:val="HideTWBExt"/>
          <w:b w:val="0"/>
        </w:rPr>
        <w:t>&lt;Article&gt;</w:t>
      </w:r>
      <w:r>
        <w:t>Bod 34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DFA2DEA" w14:textId="77777777" w:rsidTr="00592711">
        <w:trPr>
          <w:trHeight w:hRule="exact" w:val="240"/>
          <w:jc w:val="center"/>
        </w:trPr>
        <w:tc>
          <w:tcPr>
            <w:tcW w:w="9752" w:type="dxa"/>
            <w:gridSpan w:val="2"/>
            <w:tcBorders>
              <w:top w:val="nil"/>
              <w:left w:val="nil"/>
              <w:bottom w:val="nil"/>
              <w:right w:val="nil"/>
            </w:tcBorders>
          </w:tcPr>
          <w:p w14:paraId="4472AA40" w14:textId="77777777" w:rsidR="00BB5900" w:rsidRPr="00FC0F9A" w:rsidRDefault="00BB5900" w:rsidP="00592711"/>
        </w:tc>
      </w:tr>
      <w:tr w:rsidR="00BB5900" w14:paraId="106074EF" w14:textId="77777777" w:rsidTr="00592711">
        <w:trPr>
          <w:trHeight w:val="240"/>
          <w:jc w:val="center"/>
        </w:trPr>
        <w:tc>
          <w:tcPr>
            <w:tcW w:w="4876" w:type="dxa"/>
            <w:tcBorders>
              <w:top w:val="nil"/>
              <w:left w:val="nil"/>
              <w:bottom w:val="nil"/>
              <w:right w:val="nil"/>
            </w:tcBorders>
          </w:tcPr>
          <w:p w14:paraId="01C073F4"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4F2D1A8D" w14:textId="77777777" w:rsidR="00BB5900" w:rsidRPr="00FC0F9A" w:rsidRDefault="00BB5900" w:rsidP="00592711">
            <w:pPr>
              <w:pStyle w:val="AmColumnHeading"/>
            </w:pPr>
            <w:r>
              <w:t>Pozměňovací návrh</w:t>
            </w:r>
          </w:p>
        </w:tc>
      </w:tr>
      <w:tr w:rsidR="00BB5900" w14:paraId="3A31BEA3" w14:textId="77777777" w:rsidTr="00592711">
        <w:trPr>
          <w:jc w:val="center"/>
        </w:trPr>
        <w:tc>
          <w:tcPr>
            <w:tcW w:w="4876" w:type="dxa"/>
            <w:tcBorders>
              <w:top w:val="nil"/>
              <w:left w:val="nil"/>
              <w:bottom w:val="nil"/>
              <w:right w:val="nil"/>
            </w:tcBorders>
          </w:tcPr>
          <w:p w14:paraId="5F72B9E8" w14:textId="77777777" w:rsidR="00BB5900" w:rsidRPr="00FC0F9A" w:rsidRDefault="00BB5900" w:rsidP="00592711">
            <w:pPr>
              <w:pStyle w:val="Normal6a"/>
            </w:pPr>
          </w:p>
        </w:tc>
        <w:tc>
          <w:tcPr>
            <w:tcW w:w="4876" w:type="dxa"/>
            <w:tcBorders>
              <w:top w:val="nil"/>
              <w:left w:val="nil"/>
              <w:bottom w:val="nil"/>
              <w:right w:val="nil"/>
            </w:tcBorders>
          </w:tcPr>
          <w:p w14:paraId="4F52E541" w14:textId="77777777" w:rsidR="00BB5900" w:rsidRPr="00FC0F9A" w:rsidRDefault="00BB5900" w:rsidP="00592711">
            <w:pPr>
              <w:pStyle w:val="Normal6a"/>
            </w:pPr>
            <w:r>
              <w:rPr>
                <w:b/>
                <w:i/>
              </w:rPr>
              <w:t>34c.</w:t>
            </w:r>
            <w:r>
              <w:tab/>
            </w:r>
            <w:r>
              <w:rPr>
                <w:b/>
                <w:i/>
              </w:rPr>
              <w:t>uznává Edmunda Gonzáleze Urrutiu za legitimního a demokraticky zvoleného prezidenta Venezuely; uznává rovněž Maríu Corinu Machadovou za vůdkyni demokratických sil ve Venezuele; připomíná, že oběma byla udělena Sacharovova cena za svobodu myšlení za rok 2024; opakuje svou výzvu, aby EU a její členské státy učinily vše, co je v jejich silách, pro zajištění toho, aby se legitimní a demokraticky zvolený prezident mohl dne 10. ledna 2025 v souladu s venezuelskou ústavou ujmout funkce;</w:t>
            </w:r>
          </w:p>
        </w:tc>
      </w:tr>
    </w:tbl>
    <w:p w14:paraId="216B4CC2"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{ES}</w:t>
      </w:r>
      <w:r w:rsidRPr="00FC0F9A">
        <w:t>es</w:t>
      </w:r>
      <w:r w:rsidRPr="00FC0F9A">
        <w:rPr>
          <w:rStyle w:val="HideTWBExt"/>
        </w:rPr>
        <w:t>&lt;/Original&gt;</w:t>
      </w:r>
    </w:p>
    <w:p w14:paraId="2C6C6447" w14:textId="77777777" w:rsidR="00BB5900" w:rsidRPr="00FC0F9A" w:rsidRDefault="00BB5900" w:rsidP="00BB5900">
      <w:r>
        <w:rPr>
          <w:rStyle w:val="HideTWBExt"/>
        </w:rPr>
        <w:t>&lt;/Amend&gt;</w:t>
      </w:r>
    </w:p>
    <w:p w14:paraId="554FBB4D"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854</w:t>
      </w:r>
      <w:r>
        <w:rPr>
          <w:rStyle w:val="HideTWBExt"/>
          <w:b w:val="0"/>
        </w:rPr>
        <w:t>&lt;/NumAm&gt;</w:t>
      </w:r>
    </w:p>
    <w:p w14:paraId="6ED16C0F"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732B7BA6" w14:textId="77777777" w:rsidR="00BB5900" w:rsidRPr="00FC0F9A" w:rsidRDefault="00BB5900" w:rsidP="00BB5900">
      <w:pPr>
        <w:pStyle w:val="NormalBold"/>
      </w:pPr>
      <w:r>
        <w:rPr>
          <w:rStyle w:val="HideTWBExt"/>
          <w:b w:val="0"/>
        </w:rPr>
        <w:t>&lt;/RepeatBlock-By&gt;</w:t>
      </w:r>
    </w:p>
    <w:p w14:paraId="6633876A"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1DECDF0" w14:textId="77777777" w:rsidR="00BB5900" w:rsidRPr="00FC0F9A" w:rsidRDefault="00BB5900" w:rsidP="00BB5900">
      <w:pPr>
        <w:pStyle w:val="NormalBold"/>
      </w:pPr>
      <w:r>
        <w:rPr>
          <w:rStyle w:val="HideTWBExt"/>
          <w:b w:val="0"/>
        </w:rPr>
        <w:t>&lt;Article&gt;</w:t>
      </w:r>
      <w:r>
        <w:t>Bod 34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7872D23" w14:textId="77777777" w:rsidTr="00592711">
        <w:trPr>
          <w:trHeight w:hRule="exact" w:val="240"/>
          <w:jc w:val="center"/>
        </w:trPr>
        <w:tc>
          <w:tcPr>
            <w:tcW w:w="9752" w:type="dxa"/>
            <w:gridSpan w:val="2"/>
            <w:tcBorders>
              <w:top w:val="nil"/>
              <w:left w:val="nil"/>
              <w:bottom w:val="nil"/>
              <w:right w:val="nil"/>
            </w:tcBorders>
          </w:tcPr>
          <w:p w14:paraId="3B8F67A0" w14:textId="77777777" w:rsidR="00BB5900" w:rsidRPr="00FC0F9A" w:rsidRDefault="00BB5900" w:rsidP="00592711"/>
        </w:tc>
      </w:tr>
      <w:tr w:rsidR="00BB5900" w14:paraId="0DA4DE2B" w14:textId="77777777" w:rsidTr="00592711">
        <w:trPr>
          <w:trHeight w:val="240"/>
          <w:jc w:val="center"/>
        </w:trPr>
        <w:tc>
          <w:tcPr>
            <w:tcW w:w="4876" w:type="dxa"/>
            <w:tcBorders>
              <w:top w:val="nil"/>
              <w:left w:val="nil"/>
              <w:bottom w:val="nil"/>
              <w:right w:val="nil"/>
            </w:tcBorders>
          </w:tcPr>
          <w:p w14:paraId="67DB3A2E"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053E5D4" w14:textId="77777777" w:rsidR="00BB5900" w:rsidRPr="00FC0F9A" w:rsidRDefault="00BB5900" w:rsidP="00592711">
            <w:pPr>
              <w:pStyle w:val="AmColumnHeading"/>
            </w:pPr>
            <w:r>
              <w:t>Pozměňovací návrh</w:t>
            </w:r>
          </w:p>
        </w:tc>
      </w:tr>
      <w:tr w:rsidR="00BB5900" w14:paraId="6839399B" w14:textId="77777777" w:rsidTr="00592711">
        <w:trPr>
          <w:jc w:val="center"/>
        </w:trPr>
        <w:tc>
          <w:tcPr>
            <w:tcW w:w="4876" w:type="dxa"/>
            <w:tcBorders>
              <w:top w:val="nil"/>
              <w:left w:val="nil"/>
              <w:bottom w:val="nil"/>
              <w:right w:val="nil"/>
            </w:tcBorders>
          </w:tcPr>
          <w:p w14:paraId="08EBDD88" w14:textId="77777777" w:rsidR="00BB5900" w:rsidRPr="00FC0F9A" w:rsidRDefault="00BB5900" w:rsidP="00592711">
            <w:pPr>
              <w:pStyle w:val="Normal6a"/>
            </w:pPr>
          </w:p>
        </w:tc>
        <w:tc>
          <w:tcPr>
            <w:tcW w:w="4876" w:type="dxa"/>
            <w:tcBorders>
              <w:top w:val="nil"/>
              <w:left w:val="nil"/>
              <w:bottom w:val="nil"/>
              <w:right w:val="nil"/>
            </w:tcBorders>
          </w:tcPr>
          <w:p w14:paraId="5B9E6FF0" w14:textId="77777777" w:rsidR="00BB5900" w:rsidRPr="00FC0F9A" w:rsidRDefault="00BB5900" w:rsidP="00592711">
            <w:pPr>
              <w:pStyle w:val="Normal6a"/>
            </w:pPr>
            <w:r>
              <w:rPr>
                <w:b/>
                <w:i/>
              </w:rPr>
              <w:t>34c.</w:t>
            </w:r>
            <w:r>
              <w:tab/>
            </w:r>
            <w:r>
              <w:rPr>
                <w:b/>
                <w:i/>
              </w:rPr>
              <w:t>opakuje svou výzvu, aby EU ukončila svou závislost na vývozu plynu z Ázerbájdžánu; vyzývá Komisi, aby pozastavila platnost memoranda o porozumění o strategickém partnerství v oblasti energetiky z roku 2022 a přijala vhodná opatření a aby konečně provedla šetření týkající se označování ruského plynu jako ázerbájdžánského za účelem prodeje v Evropě;</w:t>
            </w:r>
          </w:p>
        </w:tc>
      </w:tr>
    </w:tbl>
    <w:p w14:paraId="7663CCF7"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DBB21E1" w14:textId="77777777" w:rsidR="00BB5900" w:rsidRPr="00FC0F9A" w:rsidRDefault="00BB5900" w:rsidP="00BB5900">
      <w:r>
        <w:rPr>
          <w:rStyle w:val="HideTWBExt"/>
        </w:rPr>
        <w:t>&lt;/Amend&gt;</w:t>
      </w:r>
    </w:p>
    <w:p w14:paraId="3F0FA235"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855</w:t>
      </w:r>
      <w:r>
        <w:rPr>
          <w:rStyle w:val="HideTWBExt"/>
          <w:b w:val="0"/>
        </w:rPr>
        <w:t>&lt;/NumAm&gt;</w:t>
      </w:r>
    </w:p>
    <w:p w14:paraId="55CEB3A1"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75CE024C" w14:textId="77777777" w:rsidR="00BB5900" w:rsidRPr="00FC0F9A" w:rsidRDefault="00BB5900" w:rsidP="00BB5900">
      <w:pPr>
        <w:pStyle w:val="NormalBold"/>
      </w:pPr>
      <w:r>
        <w:rPr>
          <w:rStyle w:val="HideTWBExt"/>
          <w:b w:val="0"/>
        </w:rPr>
        <w:t>&lt;/RepeatBlock-By&gt;</w:t>
      </w:r>
    </w:p>
    <w:p w14:paraId="7B3B2381"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6CDFC7B" w14:textId="77777777" w:rsidR="00BB5900" w:rsidRPr="00FC0F9A" w:rsidRDefault="00BB5900" w:rsidP="00BB5900">
      <w:pPr>
        <w:pStyle w:val="NormalBold"/>
      </w:pPr>
      <w:r>
        <w:rPr>
          <w:rStyle w:val="HideTWBExt"/>
          <w:b w:val="0"/>
        </w:rPr>
        <w:t>&lt;Article&gt;</w:t>
      </w:r>
      <w:r>
        <w:t>Bod 34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290069D6" w14:textId="77777777" w:rsidTr="00592711">
        <w:trPr>
          <w:trHeight w:hRule="exact" w:val="240"/>
          <w:jc w:val="center"/>
        </w:trPr>
        <w:tc>
          <w:tcPr>
            <w:tcW w:w="9752" w:type="dxa"/>
            <w:gridSpan w:val="2"/>
            <w:tcBorders>
              <w:top w:val="nil"/>
              <w:left w:val="nil"/>
              <w:bottom w:val="nil"/>
              <w:right w:val="nil"/>
            </w:tcBorders>
          </w:tcPr>
          <w:p w14:paraId="475BD4D2" w14:textId="77777777" w:rsidR="00BB5900" w:rsidRPr="00FC0F9A" w:rsidRDefault="00BB5900" w:rsidP="00592711"/>
        </w:tc>
      </w:tr>
      <w:tr w:rsidR="00BB5900" w14:paraId="53121792" w14:textId="77777777" w:rsidTr="00592711">
        <w:trPr>
          <w:trHeight w:val="240"/>
          <w:jc w:val="center"/>
        </w:trPr>
        <w:tc>
          <w:tcPr>
            <w:tcW w:w="4876" w:type="dxa"/>
            <w:tcBorders>
              <w:top w:val="nil"/>
              <w:left w:val="nil"/>
              <w:bottom w:val="nil"/>
              <w:right w:val="nil"/>
            </w:tcBorders>
          </w:tcPr>
          <w:p w14:paraId="0FE8FFA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8A45306" w14:textId="77777777" w:rsidR="00BB5900" w:rsidRPr="00FC0F9A" w:rsidRDefault="00BB5900" w:rsidP="00592711">
            <w:pPr>
              <w:pStyle w:val="AmColumnHeading"/>
            </w:pPr>
            <w:r>
              <w:t>Pozměňovací návrh</w:t>
            </w:r>
          </w:p>
        </w:tc>
      </w:tr>
      <w:tr w:rsidR="00BB5900" w14:paraId="5E931421" w14:textId="77777777" w:rsidTr="00592711">
        <w:trPr>
          <w:jc w:val="center"/>
        </w:trPr>
        <w:tc>
          <w:tcPr>
            <w:tcW w:w="4876" w:type="dxa"/>
            <w:tcBorders>
              <w:top w:val="nil"/>
              <w:left w:val="nil"/>
              <w:bottom w:val="nil"/>
              <w:right w:val="nil"/>
            </w:tcBorders>
          </w:tcPr>
          <w:p w14:paraId="781F28C2" w14:textId="77777777" w:rsidR="00BB5900" w:rsidRPr="00FC0F9A" w:rsidRDefault="00BB5900" w:rsidP="00592711">
            <w:pPr>
              <w:pStyle w:val="Normal6a"/>
            </w:pPr>
          </w:p>
        </w:tc>
        <w:tc>
          <w:tcPr>
            <w:tcW w:w="4876" w:type="dxa"/>
            <w:tcBorders>
              <w:top w:val="nil"/>
              <w:left w:val="nil"/>
              <w:bottom w:val="nil"/>
              <w:right w:val="nil"/>
            </w:tcBorders>
          </w:tcPr>
          <w:p w14:paraId="5E6B89D2" w14:textId="77777777" w:rsidR="00BB5900" w:rsidRPr="00FC0F9A" w:rsidRDefault="00BB5900" w:rsidP="00592711">
            <w:pPr>
              <w:pStyle w:val="Normal6a"/>
            </w:pPr>
            <w:r>
              <w:rPr>
                <w:b/>
                <w:i/>
              </w:rPr>
              <w:t>34d.</w:t>
            </w:r>
            <w:r>
              <w:tab/>
            </w:r>
            <w:r>
              <w:rPr>
                <w:b/>
                <w:i/>
              </w:rPr>
              <w:t>vyzývá k plnému provedení všech nařízení vydaných Mezinárodním soudním dvorem, včetně nařízení ze dne 17. listopadu 2023, v němž jsou uvedena předběžná opatření týkající se bezpečného, neomezeného a rychlého návratu osob, které uprchly z Náhorního Karabachu; opakuje svou výzvu, aby byly nezávisle vyšetřeny případy zneužití síly ázerbájdžánskými jednotkami v Náhorním Karabachu; znovu vyzývá ázerbájdžánské orgány, aby umožnily bezpečný návrat arménských obyvatel do Náhorního Karabachu, aby se reálně zapojily do komplexního a transparentního dialogu s těmito obyvateli, poskytly spolehlivé záruky ochrany jejich práv, včetně jejich pozemkových a vlastnických práv, ochrany jejich jedinečné identity a jejich občanských, kulturních, sociálních a náboženských práv a aby se zdržely veškeré štvavé rétoriky, která by mohla podněcovat k diskriminaci Arménů; naléhavě vyzývá ázerbájdžánské orgány, aby propustily všech 23 arménských válečných zajatců zadržených poté, co Ázerbájdžán zaútočil na oblast Náhorního Karabachu; znovu vyzývá orgány a členské státy EU, aby Arménii i nadále nabízely pomoc při řešení situace uprchlíků z Náhorního Karabachu; vyzývá v této souvislosti EU, aby Arménii poskytla nový balíček pomoci s cílem usnadnit arménské vládě řešení humanitárních potřeb uprchlíků; </w:t>
            </w:r>
          </w:p>
        </w:tc>
      </w:tr>
    </w:tbl>
    <w:p w14:paraId="4B7823D5"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B038728" w14:textId="77777777" w:rsidR="00BB5900" w:rsidRPr="00FC0F9A" w:rsidRDefault="00BB5900" w:rsidP="00BB5900">
      <w:r>
        <w:rPr>
          <w:rStyle w:val="HideTWBExt"/>
        </w:rPr>
        <w:t>&lt;/Amend&gt;</w:t>
      </w:r>
    </w:p>
    <w:p w14:paraId="3164EF23"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856</w:t>
      </w:r>
      <w:r>
        <w:rPr>
          <w:rStyle w:val="HideTWBExt"/>
          <w:b w:val="0"/>
        </w:rPr>
        <w:t>&lt;/NumAm&gt;</w:t>
      </w:r>
    </w:p>
    <w:p w14:paraId="0836D0E2" w14:textId="77777777" w:rsidR="00BB5900" w:rsidRPr="00FC0F9A" w:rsidRDefault="00BB5900" w:rsidP="00BB5900">
      <w:pPr>
        <w:pStyle w:val="NormalBold"/>
      </w:pPr>
      <w:r>
        <w:rPr>
          <w:rStyle w:val="HideTWBExt"/>
          <w:b w:val="0"/>
        </w:rPr>
        <w:t>&lt;RepeatBlock-By&gt;&lt;Members&gt;</w:t>
      </w:r>
      <w:r>
        <w:t>Miriam Lexmann</w:t>
      </w:r>
      <w:r>
        <w:rPr>
          <w:rStyle w:val="HideTWBExt"/>
          <w:b w:val="0"/>
        </w:rPr>
        <w:t>&lt;/Members&gt;</w:t>
      </w:r>
    </w:p>
    <w:p w14:paraId="39F8264C" w14:textId="77777777" w:rsidR="00BB5900" w:rsidRPr="00FC0F9A" w:rsidRDefault="00BB5900" w:rsidP="00BB5900">
      <w:pPr>
        <w:pStyle w:val="NormalBold"/>
      </w:pPr>
      <w:r>
        <w:rPr>
          <w:rStyle w:val="HideTWBExt"/>
          <w:b w:val="0"/>
        </w:rPr>
        <w:t>&lt;/RepeatBlock-By&gt;</w:t>
      </w:r>
    </w:p>
    <w:p w14:paraId="7FE21449"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F313D31" w14:textId="77777777" w:rsidR="00BB5900" w:rsidRPr="00FC0F9A" w:rsidRDefault="00BB5900" w:rsidP="00BB5900">
      <w:pPr>
        <w:pStyle w:val="NormalBold"/>
      </w:pPr>
      <w:r>
        <w:rPr>
          <w:rStyle w:val="HideTWBExt"/>
          <w:b w:val="0"/>
        </w:rPr>
        <w:t>&lt;Article&gt;</w:t>
      </w:r>
      <w:r>
        <w:t>Bod 34 e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477F44C6" w14:textId="77777777" w:rsidTr="00592711">
        <w:trPr>
          <w:trHeight w:hRule="exact" w:val="240"/>
          <w:jc w:val="center"/>
        </w:trPr>
        <w:tc>
          <w:tcPr>
            <w:tcW w:w="9752" w:type="dxa"/>
            <w:gridSpan w:val="2"/>
            <w:tcBorders>
              <w:top w:val="nil"/>
              <w:left w:val="nil"/>
              <w:bottom w:val="nil"/>
              <w:right w:val="nil"/>
            </w:tcBorders>
          </w:tcPr>
          <w:p w14:paraId="3F054044" w14:textId="77777777" w:rsidR="00BB5900" w:rsidRPr="00FC0F9A" w:rsidRDefault="00BB5900" w:rsidP="00592711"/>
        </w:tc>
      </w:tr>
      <w:tr w:rsidR="00BB5900" w14:paraId="248328B4" w14:textId="77777777" w:rsidTr="00592711">
        <w:trPr>
          <w:trHeight w:val="240"/>
          <w:jc w:val="center"/>
        </w:trPr>
        <w:tc>
          <w:tcPr>
            <w:tcW w:w="4876" w:type="dxa"/>
            <w:tcBorders>
              <w:top w:val="nil"/>
              <w:left w:val="nil"/>
              <w:bottom w:val="nil"/>
              <w:right w:val="nil"/>
            </w:tcBorders>
          </w:tcPr>
          <w:p w14:paraId="787E321F"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1C55D96F" w14:textId="77777777" w:rsidR="00BB5900" w:rsidRPr="00FC0F9A" w:rsidRDefault="00BB5900" w:rsidP="00592711">
            <w:pPr>
              <w:pStyle w:val="AmColumnHeading"/>
            </w:pPr>
            <w:r>
              <w:t>Pozměňovací návrh</w:t>
            </w:r>
          </w:p>
        </w:tc>
      </w:tr>
      <w:tr w:rsidR="00BB5900" w14:paraId="0CCB73EE" w14:textId="77777777" w:rsidTr="00592711">
        <w:trPr>
          <w:jc w:val="center"/>
        </w:trPr>
        <w:tc>
          <w:tcPr>
            <w:tcW w:w="4876" w:type="dxa"/>
            <w:tcBorders>
              <w:top w:val="nil"/>
              <w:left w:val="nil"/>
              <w:bottom w:val="nil"/>
              <w:right w:val="nil"/>
            </w:tcBorders>
          </w:tcPr>
          <w:p w14:paraId="56BD4FC4" w14:textId="77777777" w:rsidR="00BB5900" w:rsidRPr="00FC0F9A" w:rsidRDefault="00BB5900" w:rsidP="00592711">
            <w:pPr>
              <w:pStyle w:val="Normal6a"/>
            </w:pPr>
          </w:p>
        </w:tc>
        <w:tc>
          <w:tcPr>
            <w:tcW w:w="4876" w:type="dxa"/>
            <w:tcBorders>
              <w:top w:val="nil"/>
              <w:left w:val="nil"/>
              <w:bottom w:val="nil"/>
              <w:right w:val="nil"/>
            </w:tcBorders>
          </w:tcPr>
          <w:p w14:paraId="37A9EBE5" w14:textId="77777777" w:rsidR="00BB5900" w:rsidRPr="00FC0F9A" w:rsidRDefault="00BB5900" w:rsidP="00592711">
            <w:pPr>
              <w:pStyle w:val="Normal6a"/>
            </w:pPr>
            <w:r>
              <w:rPr>
                <w:b/>
                <w:i/>
              </w:rPr>
              <w:t>34e.</w:t>
            </w:r>
            <w:r>
              <w:tab/>
            </w:r>
            <w:r>
              <w:rPr>
                <w:b/>
                <w:i/>
              </w:rPr>
              <w:t>vítá pravidelná setkání v rámci politického a bezpečnostního dialogu mezi Arménií a EU, která jsou dalším milníkem spolupráce mezi oběma stranami v oblasti obrany a bezpečnosti; dále vítá rozhodnutí přijmout první opatření pomoci v rámci Evropského mírového nástroje na podporu arménských ozbrojených sil a vyzývá k dalšímu posílení spolupráce mezi Arménií a EU v oblasti bezpečnosti a obrany; vítá opatření, jež přijalo několik členských států s cílem poskytnout Arménii vojenskou podporu v oblasti obrany, a naléhavě vyzývá členské státy, aby uvažovaly o podobných iniciativách; s uspokojením konstatuje, že rozvoj dvoustranných vztahů mezi EU a Arménií znovu nabral na rychlosti, což orgány v Jerevanu velmi podporují; vyzývá Komisi a Radu, aby aktivně podpořily Arménii v jejím přání intenzivněji spolupracovat s EU;</w:t>
            </w:r>
          </w:p>
        </w:tc>
      </w:tr>
    </w:tbl>
    <w:p w14:paraId="742B2CBA"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75FCF69" w14:textId="77777777" w:rsidR="00BB5900" w:rsidRPr="00FC0F9A" w:rsidRDefault="00BB5900" w:rsidP="00BB5900">
      <w:r>
        <w:rPr>
          <w:rStyle w:val="HideTWBExt"/>
        </w:rPr>
        <w:t>&lt;/Amend&gt;</w:t>
      </w:r>
    </w:p>
    <w:p w14:paraId="71A4C216"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857</w:t>
      </w:r>
      <w:r>
        <w:rPr>
          <w:rStyle w:val="HideTWBExt"/>
          <w:b w:val="0"/>
        </w:rPr>
        <w:t>&lt;/NumAm&gt;</w:t>
      </w:r>
    </w:p>
    <w:p w14:paraId="58B6C91E" w14:textId="77777777" w:rsidR="00BB5900" w:rsidRPr="00FC0F9A" w:rsidRDefault="00BB5900" w:rsidP="00BB5900">
      <w:pPr>
        <w:pStyle w:val="NormalBold"/>
      </w:pPr>
      <w:r>
        <w:rPr>
          <w:rStyle w:val="HideTWBExt"/>
          <w:b w:val="0"/>
        </w:rPr>
        <w:t>&lt;RepeatBlock-By&gt;&lt;Members&gt;</w:t>
      </w:r>
      <w:r>
        <w:t>Michael von der Schulenburg</w:t>
      </w:r>
      <w:r>
        <w:rPr>
          <w:rStyle w:val="HideTWBExt"/>
          <w:b w:val="0"/>
        </w:rPr>
        <w:t>&lt;/Members&gt;</w:t>
      </w:r>
    </w:p>
    <w:p w14:paraId="774E58F0" w14:textId="77777777" w:rsidR="00BB5900" w:rsidRPr="00FC0F9A" w:rsidRDefault="00BB5900" w:rsidP="00BB5900">
      <w:pPr>
        <w:pStyle w:val="NormalBold"/>
      </w:pPr>
      <w:r>
        <w:rPr>
          <w:rStyle w:val="HideTWBExt"/>
          <w:b w:val="0"/>
        </w:rPr>
        <w:t>&lt;/RepeatBlock-By&gt;</w:t>
      </w:r>
    </w:p>
    <w:p w14:paraId="13B6F59D"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CF9366A"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17CDD51" w14:textId="77777777" w:rsidTr="00592711">
        <w:trPr>
          <w:trHeight w:hRule="exact" w:val="240"/>
          <w:jc w:val="center"/>
        </w:trPr>
        <w:tc>
          <w:tcPr>
            <w:tcW w:w="9752" w:type="dxa"/>
            <w:gridSpan w:val="2"/>
            <w:tcBorders>
              <w:top w:val="nil"/>
              <w:left w:val="nil"/>
              <w:bottom w:val="nil"/>
              <w:right w:val="nil"/>
            </w:tcBorders>
          </w:tcPr>
          <w:p w14:paraId="2FA96B0F" w14:textId="77777777" w:rsidR="00BB5900" w:rsidRPr="00FC0F9A" w:rsidRDefault="00BB5900" w:rsidP="00592711"/>
        </w:tc>
      </w:tr>
      <w:tr w:rsidR="00BB5900" w14:paraId="49451C20" w14:textId="77777777" w:rsidTr="00592711">
        <w:trPr>
          <w:trHeight w:val="240"/>
          <w:jc w:val="center"/>
        </w:trPr>
        <w:tc>
          <w:tcPr>
            <w:tcW w:w="4876" w:type="dxa"/>
            <w:tcBorders>
              <w:top w:val="nil"/>
              <w:left w:val="nil"/>
              <w:bottom w:val="nil"/>
              <w:right w:val="nil"/>
            </w:tcBorders>
          </w:tcPr>
          <w:p w14:paraId="7E432F1C"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2733855" w14:textId="77777777" w:rsidR="00BB5900" w:rsidRPr="00FC0F9A" w:rsidRDefault="00BB5900" w:rsidP="00592711">
            <w:pPr>
              <w:pStyle w:val="AmColumnHeading"/>
            </w:pPr>
            <w:r>
              <w:t>Pozměňovací návrh</w:t>
            </w:r>
          </w:p>
        </w:tc>
      </w:tr>
      <w:tr w:rsidR="00BB5900" w14:paraId="3D99E9F6" w14:textId="77777777" w:rsidTr="00592711">
        <w:trPr>
          <w:jc w:val="center"/>
        </w:trPr>
        <w:tc>
          <w:tcPr>
            <w:tcW w:w="4876" w:type="dxa"/>
            <w:tcBorders>
              <w:top w:val="nil"/>
              <w:left w:val="nil"/>
              <w:bottom w:val="nil"/>
              <w:right w:val="nil"/>
            </w:tcBorders>
          </w:tcPr>
          <w:p w14:paraId="7B54CC37" w14:textId="77777777" w:rsidR="00BB5900" w:rsidRPr="00FC0F9A" w:rsidRDefault="00BB5900" w:rsidP="00592711">
            <w:pPr>
              <w:pStyle w:val="Normal6a"/>
            </w:pPr>
            <w:r>
              <w:rPr>
                <w:b/>
                <w:i/>
              </w:rPr>
              <w:t>35.</w:t>
            </w:r>
            <w:r>
              <w:tab/>
            </w:r>
            <w:r>
              <w:rPr>
                <w:b/>
                <w:i/>
              </w:rPr>
              <w:t>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7F2B5CF4" w14:textId="77777777" w:rsidR="00BB5900" w:rsidRPr="00FC0F9A" w:rsidRDefault="00BB5900" w:rsidP="00592711">
            <w:pPr>
              <w:pStyle w:val="Normal6a"/>
            </w:pPr>
            <w:r>
              <w:rPr>
                <w:b/>
                <w:i/>
              </w:rPr>
              <w:t>vypouští se</w:t>
            </w:r>
          </w:p>
        </w:tc>
      </w:tr>
    </w:tbl>
    <w:p w14:paraId="54B15CCE"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3422DE4" w14:textId="77777777" w:rsidR="00BB5900" w:rsidRPr="00FC0F9A" w:rsidRDefault="00BB5900" w:rsidP="00BB5900">
      <w:r>
        <w:rPr>
          <w:rStyle w:val="HideTWBExt"/>
        </w:rPr>
        <w:t>&lt;/Amend&gt;</w:t>
      </w:r>
    </w:p>
    <w:p w14:paraId="0CE7629E"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858</w:t>
      </w:r>
      <w:r>
        <w:rPr>
          <w:rStyle w:val="HideTWBExt"/>
          <w:b w:val="0"/>
        </w:rPr>
        <w:t>&lt;/NumAm&gt;</w:t>
      </w:r>
    </w:p>
    <w:p w14:paraId="23BEF242" w14:textId="77777777" w:rsidR="00BB5900" w:rsidRPr="00FC0F9A" w:rsidRDefault="00BB5900" w:rsidP="00BB5900">
      <w:pPr>
        <w:pStyle w:val="NormalBold"/>
      </w:pPr>
      <w:r>
        <w:rPr>
          <w:rStyle w:val="HideTWBExt"/>
          <w:b w:val="0"/>
        </w:rPr>
        <w:t>&lt;RepeatBlock-By&gt;&lt;Members&gt;</w:t>
      </w:r>
      <w:r>
        <w:t>António Tânger Corrêa</w:t>
      </w:r>
      <w:r>
        <w:rPr>
          <w:rStyle w:val="HideTWBExt"/>
          <w:b w:val="0"/>
        </w:rPr>
        <w:t>&lt;/Members&gt;</w:t>
      </w:r>
    </w:p>
    <w:p w14:paraId="6F60A3EB" w14:textId="77777777" w:rsidR="00BB5900" w:rsidRPr="00FC0F9A" w:rsidRDefault="00BB5900" w:rsidP="00BB5900">
      <w:pPr>
        <w:pStyle w:val="NormalBold"/>
      </w:pPr>
      <w:r>
        <w:rPr>
          <w:rStyle w:val="HideTWBExt"/>
          <w:b w:val="0"/>
        </w:rPr>
        <w:t>&lt;/RepeatBlock-By&gt;</w:t>
      </w:r>
    </w:p>
    <w:p w14:paraId="697D555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83F1AD0"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0437BEB" w14:textId="77777777" w:rsidTr="00592711">
        <w:trPr>
          <w:trHeight w:hRule="exact" w:val="240"/>
          <w:jc w:val="center"/>
        </w:trPr>
        <w:tc>
          <w:tcPr>
            <w:tcW w:w="9752" w:type="dxa"/>
            <w:gridSpan w:val="2"/>
            <w:tcBorders>
              <w:top w:val="nil"/>
              <w:left w:val="nil"/>
              <w:bottom w:val="nil"/>
              <w:right w:val="nil"/>
            </w:tcBorders>
          </w:tcPr>
          <w:p w14:paraId="77F43FE0" w14:textId="77777777" w:rsidR="00BB5900" w:rsidRPr="00FC0F9A" w:rsidRDefault="00BB5900" w:rsidP="00592711"/>
        </w:tc>
      </w:tr>
      <w:tr w:rsidR="00BB5900" w14:paraId="720E201F" w14:textId="77777777" w:rsidTr="00592711">
        <w:trPr>
          <w:trHeight w:val="240"/>
          <w:jc w:val="center"/>
        </w:trPr>
        <w:tc>
          <w:tcPr>
            <w:tcW w:w="4876" w:type="dxa"/>
            <w:tcBorders>
              <w:top w:val="nil"/>
              <w:left w:val="nil"/>
              <w:bottom w:val="nil"/>
              <w:right w:val="nil"/>
            </w:tcBorders>
          </w:tcPr>
          <w:p w14:paraId="67F5D6D6"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D3FC24E" w14:textId="77777777" w:rsidR="00BB5900" w:rsidRPr="00FC0F9A" w:rsidRDefault="00BB5900" w:rsidP="00592711">
            <w:pPr>
              <w:pStyle w:val="AmColumnHeading"/>
            </w:pPr>
            <w:r>
              <w:t>Pozměňovací návrh</w:t>
            </w:r>
          </w:p>
        </w:tc>
      </w:tr>
      <w:tr w:rsidR="00BB5900" w14:paraId="5F0133FB" w14:textId="77777777" w:rsidTr="00592711">
        <w:trPr>
          <w:jc w:val="center"/>
        </w:trPr>
        <w:tc>
          <w:tcPr>
            <w:tcW w:w="4876" w:type="dxa"/>
            <w:tcBorders>
              <w:top w:val="nil"/>
              <w:left w:val="nil"/>
              <w:bottom w:val="nil"/>
              <w:right w:val="nil"/>
            </w:tcBorders>
          </w:tcPr>
          <w:p w14:paraId="22F333C8" w14:textId="77777777" w:rsidR="00BB5900" w:rsidRPr="00FC0F9A" w:rsidRDefault="00BB5900" w:rsidP="00592711">
            <w:pPr>
              <w:pStyle w:val="Normal6a"/>
            </w:pPr>
            <w:r>
              <w:rPr>
                <w:b/>
                <w:i/>
              </w:rPr>
              <w:t>35.</w:t>
            </w:r>
            <w:r>
              <w:tab/>
            </w:r>
            <w:r>
              <w:rPr>
                <w:b/>
                <w:i/>
              </w:rPr>
              <w:t>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6716567F" w14:textId="77777777" w:rsidR="00BB5900" w:rsidRPr="00FC0F9A" w:rsidRDefault="00BB5900" w:rsidP="00592711">
            <w:pPr>
              <w:pStyle w:val="Normal6a"/>
            </w:pPr>
            <w:r>
              <w:rPr>
                <w:b/>
                <w:i/>
              </w:rPr>
              <w:t>vypouští se</w:t>
            </w:r>
          </w:p>
        </w:tc>
      </w:tr>
    </w:tbl>
    <w:p w14:paraId="4C3408F6"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348AAF9" w14:textId="77777777" w:rsidR="00BB5900" w:rsidRPr="00FC0F9A" w:rsidRDefault="00BB5900" w:rsidP="00BB5900">
      <w:r>
        <w:rPr>
          <w:rStyle w:val="HideTWBExt"/>
        </w:rPr>
        <w:t>&lt;/Amend&gt;</w:t>
      </w:r>
    </w:p>
    <w:p w14:paraId="15D3D1A0"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859</w:t>
      </w:r>
      <w:r>
        <w:rPr>
          <w:rStyle w:val="HideTWBExt"/>
          <w:b w:val="0"/>
        </w:rPr>
        <w:t>&lt;/NumAm&gt;</w:t>
      </w:r>
    </w:p>
    <w:p w14:paraId="7A1D9F52" w14:textId="77777777" w:rsidR="00BB5900" w:rsidRPr="00FC0F9A" w:rsidRDefault="00BB5900" w:rsidP="00BB5900">
      <w:pPr>
        <w:pStyle w:val="NormalBold"/>
      </w:pPr>
      <w:r>
        <w:rPr>
          <w:rStyle w:val="HideTWBExt"/>
          <w:b w:val="0"/>
        </w:rPr>
        <w:t>&lt;RepeatBlock-By&gt;&lt;Members&gt;</w:t>
      </w:r>
      <w:r>
        <w:t>Merja Kyllönen</w:t>
      </w:r>
      <w:r>
        <w:rPr>
          <w:rStyle w:val="HideTWBExt"/>
          <w:b w:val="0"/>
        </w:rPr>
        <w:t>&lt;/Members&gt;</w:t>
      </w:r>
    </w:p>
    <w:p w14:paraId="5D760679" w14:textId="77777777" w:rsidR="00BB5900" w:rsidRPr="00FC0F9A" w:rsidRDefault="00BB5900" w:rsidP="00BB5900">
      <w:pPr>
        <w:pStyle w:val="NormalBold"/>
      </w:pPr>
      <w:r>
        <w:rPr>
          <w:rStyle w:val="HideTWBExt"/>
          <w:b w:val="0"/>
        </w:rPr>
        <w:t>&lt;/RepeatBlock-By&gt;</w:t>
      </w:r>
    </w:p>
    <w:p w14:paraId="13E32933"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CB049D2"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B05EAF7" w14:textId="77777777" w:rsidTr="00592711">
        <w:trPr>
          <w:trHeight w:hRule="exact" w:val="240"/>
          <w:jc w:val="center"/>
        </w:trPr>
        <w:tc>
          <w:tcPr>
            <w:tcW w:w="9752" w:type="dxa"/>
            <w:gridSpan w:val="2"/>
            <w:tcBorders>
              <w:top w:val="nil"/>
              <w:left w:val="nil"/>
              <w:bottom w:val="nil"/>
              <w:right w:val="nil"/>
            </w:tcBorders>
          </w:tcPr>
          <w:p w14:paraId="620CAAEB" w14:textId="77777777" w:rsidR="00BB5900" w:rsidRPr="00FC0F9A" w:rsidRDefault="00BB5900" w:rsidP="00592711"/>
        </w:tc>
      </w:tr>
      <w:tr w:rsidR="00BB5900" w14:paraId="1D4DDBEF" w14:textId="77777777" w:rsidTr="00592711">
        <w:trPr>
          <w:trHeight w:val="240"/>
          <w:jc w:val="center"/>
        </w:trPr>
        <w:tc>
          <w:tcPr>
            <w:tcW w:w="4876" w:type="dxa"/>
            <w:tcBorders>
              <w:top w:val="nil"/>
              <w:left w:val="nil"/>
              <w:bottom w:val="nil"/>
              <w:right w:val="nil"/>
            </w:tcBorders>
          </w:tcPr>
          <w:p w14:paraId="4D13C74B"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0AD15F9E" w14:textId="77777777" w:rsidR="00BB5900" w:rsidRPr="00FC0F9A" w:rsidRDefault="00BB5900" w:rsidP="00592711">
            <w:pPr>
              <w:pStyle w:val="AmColumnHeading"/>
            </w:pPr>
            <w:r>
              <w:t>Pozměňovací návrh</w:t>
            </w:r>
          </w:p>
        </w:tc>
      </w:tr>
      <w:tr w:rsidR="00BB5900" w14:paraId="36C0797C" w14:textId="77777777" w:rsidTr="00592711">
        <w:trPr>
          <w:jc w:val="center"/>
        </w:trPr>
        <w:tc>
          <w:tcPr>
            <w:tcW w:w="4876" w:type="dxa"/>
            <w:tcBorders>
              <w:top w:val="nil"/>
              <w:left w:val="nil"/>
              <w:bottom w:val="nil"/>
              <w:right w:val="nil"/>
            </w:tcBorders>
          </w:tcPr>
          <w:p w14:paraId="4EFB27C1" w14:textId="77777777" w:rsidR="00BB5900" w:rsidRPr="00FC0F9A" w:rsidRDefault="00BB5900" w:rsidP="00592711">
            <w:pPr>
              <w:pStyle w:val="Normal6a"/>
            </w:pPr>
            <w:r>
              <w:t>35.</w:t>
            </w:r>
            <w:r>
              <w:tab/>
              <w:t>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1430FF57" w14:textId="77777777" w:rsidR="00BB5900" w:rsidRPr="00FC0F9A" w:rsidRDefault="00BB5900" w:rsidP="00592711">
            <w:pPr>
              <w:pStyle w:val="Normal6a"/>
            </w:pPr>
            <w:r>
              <w:t>35.</w:t>
            </w:r>
            <w:r>
              <w:tab/>
              <w:t xml:space="preserve">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 </w:t>
            </w:r>
            <w:r>
              <w:rPr>
                <w:b/>
                <w:i/>
              </w:rPr>
              <w:t>vyzývá proto EU, aby zachovala otevřenost komunikačních kanálů s různými zúčastněnými stranami, uvažovala o nových formátech a aby pokračovala ve vytváření komplexního souboru nástrojů k posílení lidských práv a demokracie na celém světě;</w:t>
            </w:r>
          </w:p>
        </w:tc>
      </w:tr>
    </w:tbl>
    <w:p w14:paraId="11014B76"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9B8B74B" w14:textId="77777777" w:rsidR="00BB5900" w:rsidRPr="00FC0F9A" w:rsidRDefault="00BB5900" w:rsidP="00BB5900">
      <w:r>
        <w:rPr>
          <w:rStyle w:val="HideTWBExt"/>
        </w:rPr>
        <w:t>&lt;/Amend&gt;</w:t>
      </w:r>
    </w:p>
    <w:p w14:paraId="3E5CB8C0"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860</w:t>
      </w:r>
      <w:r>
        <w:rPr>
          <w:rStyle w:val="HideTWBExt"/>
          <w:b w:val="0"/>
        </w:rPr>
        <w:t>&lt;/NumAm&gt;</w:t>
      </w:r>
    </w:p>
    <w:p w14:paraId="06286503" w14:textId="77777777" w:rsidR="00BB5900" w:rsidRPr="00FC0F9A" w:rsidRDefault="00BB5900" w:rsidP="00BB5900">
      <w:pPr>
        <w:pStyle w:val="NormalBold"/>
      </w:pPr>
      <w:r>
        <w:rPr>
          <w:rStyle w:val="HideTWBExt"/>
          <w:b w:val="0"/>
        </w:rPr>
        <w:t>&lt;RepeatBlock-By&gt;&lt;Members&gt;</w:t>
      </w:r>
      <w:r>
        <w:t>David McAllister</w:t>
      </w:r>
      <w:r>
        <w:rPr>
          <w:rStyle w:val="HideTWBExt"/>
          <w:b w:val="0"/>
        </w:rPr>
        <w:t>&lt;/Members&gt;</w:t>
      </w:r>
    </w:p>
    <w:p w14:paraId="56B7CD99" w14:textId="77777777" w:rsidR="00BB5900" w:rsidRPr="00FC0F9A" w:rsidRDefault="00BB5900" w:rsidP="00BB5900">
      <w:pPr>
        <w:pStyle w:val="NormalBold"/>
      </w:pPr>
      <w:r>
        <w:rPr>
          <w:rStyle w:val="HideTWBExt"/>
          <w:b w:val="0"/>
        </w:rPr>
        <w:t>&lt;/RepeatBlock-By&gt;</w:t>
      </w:r>
    </w:p>
    <w:p w14:paraId="6457588C"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5ECD744"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4536BF00" w14:textId="77777777" w:rsidTr="00592711">
        <w:trPr>
          <w:trHeight w:hRule="exact" w:val="240"/>
          <w:jc w:val="center"/>
        </w:trPr>
        <w:tc>
          <w:tcPr>
            <w:tcW w:w="9752" w:type="dxa"/>
            <w:gridSpan w:val="2"/>
            <w:tcBorders>
              <w:top w:val="nil"/>
              <w:left w:val="nil"/>
              <w:bottom w:val="nil"/>
              <w:right w:val="nil"/>
            </w:tcBorders>
          </w:tcPr>
          <w:p w14:paraId="6A0B0E76" w14:textId="77777777" w:rsidR="00BB5900" w:rsidRPr="00FC0F9A" w:rsidRDefault="00BB5900" w:rsidP="00592711"/>
        </w:tc>
      </w:tr>
      <w:tr w:rsidR="00BB5900" w14:paraId="34E5C487" w14:textId="77777777" w:rsidTr="00592711">
        <w:trPr>
          <w:trHeight w:val="240"/>
          <w:jc w:val="center"/>
        </w:trPr>
        <w:tc>
          <w:tcPr>
            <w:tcW w:w="4876" w:type="dxa"/>
            <w:tcBorders>
              <w:top w:val="nil"/>
              <w:left w:val="nil"/>
              <w:bottom w:val="nil"/>
              <w:right w:val="nil"/>
            </w:tcBorders>
          </w:tcPr>
          <w:p w14:paraId="604A3FAF"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1B7A10DE" w14:textId="77777777" w:rsidR="00BB5900" w:rsidRPr="00FC0F9A" w:rsidRDefault="00BB5900" w:rsidP="00592711">
            <w:pPr>
              <w:pStyle w:val="AmColumnHeading"/>
            </w:pPr>
            <w:r>
              <w:t>Pozměňovací návrh</w:t>
            </w:r>
          </w:p>
        </w:tc>
      </w:tr>
      <w:tr w:rsidR="00BB5900" w14:paraId="37141A91" w14:textId="77777777" w:rsidTr="00592711">
        <w:trPr>
          <w:jc w:val="center"/>
        </w:trPr>
        <w:tc>
          <w:tcPr>
            <w:tcW w:w="4876" w:type="dxa"/>
            <w:tcBorders>
              <w:top w:val="nil"/>
              <w:left w:val="nil"/>
              <w:bottom w:val="nil"/>
              <w:right w:val="nil"/>
            </w:tcBorders>
          </w:tcPr>
          <w:p w14:paraId="6DB14B81" w14:textId="77777777" w:rsidR="00BB5900" w:rsidRPr="00FC0F9A" w:rsidRDefault="00BB5900" w:rsidP="00592711">
            <w:pPr>
              <w:pStyle w:val="Normal6a"/>
            </w:pPr>
            <w:r>
              <w:t>35.</w:t>
            </w:r>
            <w:r>
              <w:tab/>
              <w:t>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45AA733F" w14:textId="77777777" w:rsidR="00BB5900" w:rsidRPr="00FC0F9A" w:rsidRDefault="00BB5900" w:rsidP="00592711">
            <w:pPr>
              <w:pStyle w:val="Normal6a"/>
            </w:pPr>
            <w:r>
              <w:t>35.</w:t>
            </w:r>
            <w:r>
              <w:tab/>
              <w:t xml:space="preserve">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 </w:t>
            </w:r>
            <w:r>
              <w:rPr>
                <w:b/>
                <w:i/>
              </w:rPr>
              <w:t>v této souvislosti znovu doporučuje prohloubit vazby s regionálními organizacemi, jako je ASEAN nebo Africká unie, s cílem posílit rámce pro bezpečnost založené na spolupráci;</w:t>
            </w:r>
          </w:p>
        </w:tc>
      </w:tr>
    </w:tbl>
    <w:p w14:paraId="194C0EFC"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5E79904" w14:textId="77777777" w:rsidR="00BB5900" w:rsidRPr="00FC0F9A" w:rsidRDefault="00BB5900" w:rsidP="00BB5900">
      <w:r>
        <w:rPr>
          <w:rStyle w:val="HideTWBExt"/>
        </w:rPr>
        <w:t>&lt;/Amend&gt;</w:t>
      </w:r>
    </w:p>
    <w:p w14:paraId="70E5DC28"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861</w:t>
      </w:r>
      <w:r>
        <w:rPr>
          <w:rStyle w:val="HideTWBExt"/>
          <w:b w:val="0"/>
        </w:rPr>
        <w:t>&lt;/NumAm&gt;</w:t>
      </w:r>
    </w:p>
    <w:p w14:paraId="3D3BE317" w14:textId="77777777" w:rsidR="00BB5900" w:rsidRPr="00FC0F9A" w:rsidRDefault="00BB5900" w:rsidP="00BB5900">
      <w:pPr>
        <w:pStyle w:val="NormalBold"/>
      </w:pPr>
      <w:r>
        <w:rPr>
          <w:rStyle w:val="HideTWBExt"/>
          <w:b w:val="0"/>
        </w:rPr>
        <w:t>&lt;RepeatBlock-By&gt;&lt;Members&gt;</w:t>
      </w:r>
      <w:r>
        <w:t>Petras Auštrevičius, Dan Barna, Urmas Paet, Ilhan Kyuchyuk, Lucia Yar, Marie-Agnes Strack-Zimmermann, Nathalie Loiseau</w:t>
      </w:r>
      <w:r>
        <w:rPr>
          <w:rStyle w:val="HideTWBExt"/>
          <w:b w:val="0"/>
        </w:rPr>
        <w:t>&lt;/Members&gt;</w:t>
      </w:r>
    </w:p>
    <w:p w14:paraId="3D83CD3C" w14:textId="77777777" w:rsidR="00BB5900" w:rsidRPr="00FC0F9A" w:rsidRDefault="00BB5900" w:rsidP="00BB5900">
      <w:pPr>
        <w:pStyle w:val="NormalBold"/>
      </w:pPr>
      <w:r>
        <w:rPr>
          <w:rStyle w:val="HideTWBExt"/>
          <w:b w:val="0"/>
        </w:rPr>
        <w:t>&lt;/RepeatBlock-By&gt;</w:t>
      </w:r>
    </w:p>
    <w:p w14:paraId="04655583"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3E8E267B"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3E083F8" w14:textId="77777777" w:rsidTr="00592711">
        <w:trPr>
          <w:trHeight w:hRule="exact" w:val="240"/>
          <w:jc w:val="center"/>
        </w:trPr>
        <w:tc>
          <w:tcPr>
            <w:tcW w:w="9752" w:type="dxa"/>
            <w:gridSpan w:val="2"/>
            <w:tcBorders>
              <w:top w:val="nil"/>
              <w:left w:val="nil"/>
              <w:bottom w:val="nil"/>
              <w:right w:val="nil"/>
            </w:tcBorders>
          </w:tcPr>
          <w:p w14:paraId="6E6716BF" w14:textId="77777777" w:rsidR="00BB5900" w:rsidRPr="00FC0F9A" w:rsidRDefault="00BB5900" w:rsidP="00592711"/>
        </w:tc>
      </w:tr>
      <w:tr w:rsidR="00BB5900" w14:paraId="62768C18" w14:textId="77777777" w:rsidTr="00592711">
        <w:trPr>
          <w:trHeight w:val="240"/>
          <w:jc w:val="center"/>
        </w:trPr>
        <w:tc>
          <w:tcPr>
            <w:tcW w:w="4876" w:type="dxa"/>
            <w:tcBorders>
              <w:top w:val="nil"/>
              <w:left w:val="nil"/>
              <w:bottom w:val="nil"/>
              <w:right w:val="nil"/>
            </w:tcBorders>
          </w:tcPr>
          <w:p w14:paraId="573367D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A232CB2" w14:textId="77777777" w:rsidR="00BB5900" w:rsidRPr="00FC0F9A" w:rsidRDefault="00BB5900" w:rsidP="00592711">
            <w:pPr>
              <w:pStyle w:val="AmColumnHeading"/>
            </w:pPr>
            <w:r>
              <w:t>Pozměňovací návrh</w:t>
            </w:r>
          </w:p>
        </w:tc>
      </w:tr>
      <w:tr w:rsidR="00BB5900" w14:paraId="1AEDAA27" w14:textId="77777777" w:rsidTr="00592711">
        <w:trPr>
          <w:jc w:val="center"/>
        </w:trPr>
        <w:tc>
          <w:tcPr>
            <w:tcW w:w="4876" w:type="dxa"/>
            <w:tcBorders>
              <w:top w:val="nil"/>
              <w:left w:val="nil"/>
              <w:bottom w:val="nil"/>
              <w:right w:val="nil"/>
            </w:tcBorders>
          </w:tcPr>
          <w:p w14:paraId="78E94FFA" w14:textId="77777777" w:rsidR="00BB5900" w:rsidRPr="00FC0F9A" w:rsidRDefault="00BB5900" w:rsidP="00592711">
            <w:pPr>
              <w:pStyle w:val="Normal6a"/>
            </w:pPr>
            <w:r>
              <w:t>35.</w:t>
            </w:r>
            <w:r>
              <w:tab/>
              <w:t>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29AE332A" w14:textId="77777777" w:rsidR="00BB5900" w:rsidRPr="00FC0F9A" w:rsidRDefault="00BB5900" w:rsidP="00592711">
            <w:pPr>
              <w:pStyle w:val="Normal6a"/>
            </w:pPr>
            <w:r>
              <w:t>35.</w:t>
            </w:r>
            <w:r>
              <w:tab/>
              <w:t xml:space="preserve">vyzývá místopředsedu Komise, vysokého představitele, aby považoval spolupráci s obdobně smýšlejícími demokraciemi za jednu z priorit svého funkčního období a aby do spolupráce a konzultací s demokratickými a obdobně smýšlejícími partnery zavedl systém v zájmu </w:t>
            </w:r>
            <w:r>
              <w:rPr>
                <w:b/>
                <w:i/>
              </w:rPr>
              <w:t xml:space="preserve">podpory demokracie, </w:t>
            </w:r>
            <w:r>
              <w:t>zlepšení společné připravenosti a přístupu ke zdrojům pro reakci na krize;</w:t>
            </w:r>
          </w:p>
        </w:tc>
      </w:tr>
    </w:tbl>
    <w:p w14:paraId="2AA5501E"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2FF6059" w14:textId="77777777" w:rsidR="00BB5900" w:rsidRPr="00FC0F9A" w:rsidRDefault="00BB5900" w:rsidP="00BB5900">
      <w:r>
        <w:rPr>
          <w:rStyle w:val="HideTWBExt"/>
        </w:rPr>
        <w:t>&lt;/Amend&gt;</w:t>
      </w:r>
    </w:p>
    <w:p w14:paraId="3A1FFAD1"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862</w:t>
      </w:r>
      <w:r>
        <w:rPr>
          <w:rStyle w:val="HideTWBExt"/>
          <w:b w:val="0"/>
        </w:rPr>
        <w:t>&lt;/NumAm&gt;</w:t>
      </w:r>
    </w:p>
    <w:p w14:paraId="77E5FE83" w14:textId="77777777" w:rsidR="00BB5900" w:rsidRPr="00FC0F9A" w:rsidRDefault="00BB5900" w:rsidP="00BB5900">
      <w:pPr>
        <w:pStyle w:val="NormalBold"/>
      </w:pPr>
      <w:r>
        <w:rPr>
          <w:rStyle w:val="HideTWBExt"/>
          <w:b w:val="0"/>
        </w:rPr>
        <w:t>&lt;RepeatBlock-By&gt;&lt;Members&gt;</w:t>
      </w:r>
      <w:r>
        <w:t>Hans Neuhoff</w:t>
      </w:r>
      <w:r>
        <w:rPr>
          <w:rStyle w:val="HideTWBExt"/>
          <w:b w:val="0"/>
        </w:rPr>
        <w:t>&lt;/Members&gt;</w:t>
      </w:r>
    </w:p>
    <w:p w14:paraId="4D61D895" w14:textId="77777777" w:rsidR="00BB5900" w:rsidRPr="00FC0F9A" w:rsidRDefault="00BB5900" w:rsidP="00BB5900">
      <w:pPr>
        <w:pStyle w:val="NormalBold"/>
      </w:pPr>
      <w:r>
        <w:rPr>
          <w:rStyle w:val="HideTWBExt"/>
          <w:b w:val="0"/>
        </w:rPr>
        <w:t>&lt;/RepeatBlock-By&gt;</w:t>
      </w:r>
    </w:p>
    <w:p w14:paraId="3DBEA2AC"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5737274" w14:textId="77777777" w:rsidR="00BB5900" w:rsidRPr="00FC0F9A" w:rsidRDefault="00BB5900" w:rsidP="00BB5900">
      <w:pPr>
        <w:pStyle w:val="NormalBold"/>
      </w:pPr>
      <w:r>
        <w:rPr>
          <w:rStyle w:val="HideTWBExt"/>
          <w:b w:val="0"/>
        </w:rPr>
        <w:t>&lt;Article&gt;</w:t>
      </w:r>
      <w:r>
        <w:t>Bod 35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6DA7085" w14:textId="77777777" w:rsidTr="00592711">
        <w:trPr>
          <w:trHeight w:hRule="exact" w:val="240"/>
          <w:jc w:val="center"/>
        </w:trPr>
        <w:tc>
          <w:tcPr>
            <w:tcW w:w="9752" w:type="dxa"/>
            <w:gridSpan w:val="2"/>
            <w:tcBorders>
              <w:top w:val="nil"/>
              <w:left w:val="nil"/>
              <w:bottom w:val="nil"/>
              <w:right w:val="nil"/>
            </w:tcBorders>
          </w:tcPr>
          <w:p w14:paraId="48FAC167" w14:textId="77777777" w:rsidR="00BB5900" w:rsidRPr="00FC0F9A" w:rsidRDefault="00BB5900" w:rsidP="00592711"/>
        </w:tc>
      </w:tr>
      <w:tr w:rsidR="00BB5900" w14:paraId="4C91B6AB" w14:textId="77777777" w:rsidTr="00592711">
        <w:trPr>
          <w:trHeight w:val="240"/>
          <w:jc w:val="center"/>
        </w:trPr>
        <w:tc>
          <w:tcPr>
            <w:tcW w:w="4876" w:type="dxa"/>
            <w:tcBorders>
              <w:top w:val="nil"/>
              <w:left w:val="nil"/>
              <w:bottom w:val="nil"/>
              <w:right w:val="nil"/>
            </w:tcBorders>
          </w:tcPr>
          <w:p w14:paraId="151B91EF"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DBA3BB7" w14:textId="77777777" w:rsidR="00BB5900" w:rsidRPr="00FC0F9A" w:rsidRDefault="00BB5900" w:rsidP="00592711">
            <w:pPr>
              <w:pStyle w:val="AmColumnHeading"/>
            </w:pPr>
            <w:r>
              <w:t>Pozměňovací návrh</w:t>
            </w:r>
          </w:p>
        </w:tc>
      </w:tr>
      <w:tr w:rsidR="00BB5900" w14:paraId="30A179DA" w14:textId="77777777" w:rsidTr="00592711">
        <w:trPr>
          <w:jc w:val="center"/>
        </w:trPr>
        <w:tc>
          <w:tcPr>
            <w:tcW w:w="4876" w:type="dxa"/>
            <w:tcBorders>
              <w:top w:val="nil"/>
              <w:left w:val="nil"/>
              <w:bottom w:val="nil"/>
              <w:right w:val="nil"/>
            </w:tcBorders>
          </w:tcPr>
          <w:p w14:paraId="0D199A23" w14:textId="77777777" w:rsidR="00BB5900" w:rsidRPr="00FC0F9A" w:rsidRDefault="00BB5900" w:rsidP="00592711">
            <w:pPr>
              <w:pStyle w:val="Normal6a"/>
            </w:pPr>
            <w:r>
              <w:t>35.</w:t>
            </w:r>
            <w:r>
              <w:tab/>
              <w:t xml:space="preserve">vyzývá místopředsedu Komise, vysokého představitele, aby považoval spolupráci s obdobně smýšlejícími </w:t>
            </w:r>
            <w:r>
              <w:rPr>
                <w:b/>
                <w:i/>
              </w:rPr>
              <w:t>demokraciemi</w:t>
            </w:r>
            <w:r>
              <w:t xml:space="preserve"> za jednu z priorit svého funkčního období a aby do spolupráce a konzultací s</w:t>
            </w:r>
            <w:r>
              <w:rPr>
                <w:b/>
                <w:i/>
              </w:rPr>
              <w:t xml:space="preserve"> demokratickými a</w:t>
            </w:r>
            <w:r>
              <w:t xml:space="preserve"> obdobně smýšlejícími partnery zavedl systém v zájmu zlepšení společné připravenosti a přístupu ke zdrojům pro reakci na krize;</w:t>
            </w:r>
          </w:p>
        </w:tc>
        <w:tc>
          <w:tcPr>
            <w:tcW w:w="4876" w:type="dxa"/>
            <w:tcBorders>
              <w:top w:val="nil"/>
              <w:left w:val="nil"/>
              <w:bottom w:val="nil"/>
              <w:right w:val="nil"/>
            </w:tcBorders>
          </w:tcPr>
          <w:p w14:paraId="2A3AE64A" w14:textId="77777777" w:rsidR="00BB5900" w:rsidRPr="00FC0F9A" w:rsidRDefault="00BB5900" w:rsidP="00592711">
            <w:pPr>
              <w:pStyle w:val="Normal6a"/>
            </w:pPr>
            <w:r>
              <w:t>35.</w:t>
            </w:r>
            <w:r>
              <w:tab/>
              <w:t xml:space="preserve">vyzývá místopředsedu Komise, vysokého představitele, aby považoval spolupráci s obdobně smýšlejícími </w:t>
            </w:r>
            <w:r>
              <w:rPr>
                <w:b/>
                <w:i/>
              </w:rPr>
              <w:t>partnery</w:t>
            </w:r>
            <w:r>
              <w:t xml:space="preserve"> za jednu z priorit svého funkčního období a aby do spolupráce a konzultací s obdobně smýšlejícími partnery zavedl systém v zájmu zlepšení společné připravenosti a přístupu ke zdrojům pro reakci na krize;</w:t>
            </w:r>
          </w:p>
        </w:tc>
      </w:tr>
    </w:tbl>
    <w:p w14:paraId="3DCC7949"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{DE}</w:t>
      </w:r>
      <w:r w:rsidRPr="00FC0F9A">
        <w:t>de</w:t>
      </w:r>
      <w:r w:rsidRPr="00FC0F9A">
        <w:rPr>
          <w:rStyle w:val="HideTWBExt"/>
        </w:rPr>
        <w:t>&lt;/Original&gt;</w:t>
      </w:r>
    </w:p>
    <w:p w14:paraId="6855BE3C" w14:textId="77777777" w:rsidR="00BB5900" w:rsidRPr="00FC0F9A" w:rsidRDefault="00BB5900" w:rsidP="00BB5900">
      <w:r>
        <w:rPr>
          <w:rStyle w:val="HideTWBExt"/>
        </w:rPr>
        <w:t>&lt;/Amend&gt;</w:t>
      </w:r>
    </w:p>
    <w:p w14:paraId="3C6FE00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863</w:t>
      </w:r>
      <w:r>
        <w:rPr>
          <w:rStyle w:val="HideTWBExt"/>
          <w:b w:val="0"/>
        </w:rPr>
        <w:t>&lt;/NumAm&gt;</w:t>
      </w:r>
    </w:p>
    <w:p w14:paraId="2AF283C0" w14:textId="77777777" w:rsidR="00BB5900" w:rsidRPr="00FC0F9A" w:rsidRDefault="00BB5900" w:rsidP="00BB5900">
      <w:pPr>
        <w:pStyle w:val="NormalBold"/>
      </w:pPr>
      <w:r>
        <w:rPr>
          <w:rStyle w:val="HideTWBExt"/>
          <w:b w:val="0"/>
        </w:rPr>
        <w:t>&lt;RepeatBlock-By&gt;&lt;Members&gt;</w:t>
      </w:r>
      <w:r>
        <w:t>Željana Zovko</w:t>
      </w:r>
      <w:r>
        <w:rPr>
          <w:rStyle w:val="HideTWBExt"/>
          <w:b w:val="0"/>
        </w:rPr>
        <w:t>&lt;/Members&gt;</w:t>
      </w:r>
    </w:p>
    <w:p w14:paraId="34B5255B" w14:textId="77777777" w:rsidR="00BB5900" w:rsidRPr="00FC0F9A" w:rsidRDefault="00BB5900" w:rsidP="00BB5900">
      <w:pPr>
        <w:pStyle w:val="NormalBold"/>
      </w:pPr>
      <w:r>
        <w:rPr>
          <w:rStyle w:val="HideTWBExt"/>
          <w:b w:val="0"/>
        </w:rPr>
        <w:t>&lt;/RepeatBlock-By&gt;</w:t>
      </w:r>
    </w:p>
    <w:p w14:paraId="2466EE46"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BCFC195" w14:textId="77777777" w:rsidR="00BB5900" w:rsidRPr="00FC0F9A" w:rsidRDefault="00BB5900" w:rsidP="00BB5900">
      <w:pPr>
        <w:pStyle w:val="NormalBold"/>
      </w:pPr>
      <w:r>
        <w:rPr>
          <w:rStyle w:val="HideTWBExt"/>
          <w:b w:val="0"/>
        </w:rPr>
        <w:t>&lt;Article&gt;</w:t>
      </w:r>
      <w:r>
        <w:t>Bod 36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31B221B" w14:textId="77777777" w:rsidTr="00592711">
        <w:trPr>
          <w:trHeight w:hRule="exact" w:val="240"/>
          <w:jc w:val="center"/>
        </w:trPr>
        <w:tc>
          <w:tcPr>
            <w:tcW w:w="9752" w:type="dxa"/>
            <w:gridSpan w:val="2"/>
            <w:tcBorders>
              <w:top w:val="nil"/>
              <w:left w:val="nil"/>
              <w:bottom w:val="nil"/>
              <w:right w:val="nil"/>
            </w:tcBorders>
          </w:tcPr>
          <w:p w14:paraId="0C4235EB" w14:textId="77777777" w:rsidR="00BB5900" w:rsidRPr="00FC0F9A" w:rsidRDefault="00BB5900" w:rsidP="00592711"/>
        </w:tc>
      </w:tr>
      <w:tr w:rsidR="00BB5900" w14:paraId="2310E47B" w14:textId="77777777" w:rsidTr="00592711">
        <w:trPr>
          <w:trHeight w:val="240"/>
          <w:jc w:val="center"/>
        </w:trPr>
        <w:tc>
          <w:tcPr>
            <w:tcW w:w="4876" w:type="dxa"/>
            <w:tcBorders>
              <w:top w:val="nil"/>
              <w:left w:val="nil"/>
              <w:bottom w:val="nil"/>
              <w:right w:val="nil"/>
            </w:tcBorders>
          </w:tcPr>
          <w:p w14:paraId="22F84651"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9AE6978" w14:textId="77777777" w:rsidR="00BB5900" w:rsidRPr="00FC0F9A" w:rsidRDefault="00BB5900" w:rsidP="00592711">
            <w:pPr>
              <w:pStyle w:val="AmColumnHeading"/>
            </w:pPr>
            <w:r>
              <w:t>Pozměňovací návrh</w:t>
            </w:r>
          </w:p>
        </w:tc>
      </w:tr>
      <w:tr w:rsidR="00BB5900" w14:paraId="204E0C5C" w14:textId="77777777" w:rsidTr="00592711">
        <w:trPr>
          <w:jc w:val="center"/>
        </w:trPr>
        <w:tc>
          <w:tcPr>
            <w:tcW w:w="4876" w:type="dxa"/>
            <w:tcBorders>
              <w:top w:val="nil"/>
              <w:left w:val="nil"/>
              <w:bottom w:val="nil"/>
              <w:right w:val="nil"/>
            </w:tcBorders>
          </w:tcPr>
          <w:p w14:paraId="5A1A0BE3" w14:textId="77777777" w:rsidR="00BB5900" w:rsidRPr="00FC0F9A" w:rsidRDefault="00BB5900" w:rsidP="00592711">
            <w:pPr>
              <w:pStyle w:val="Normal6a"/>
            </w:pPr>
            <w:r>
              <w:t>36.</w:t>
            </w:r>
            <w:r>
              <w:tab/>
              <w:t>domnívá se, že je současně důležité budovat nová spojenectví, mimo jiné se zeměmi v našem sousedství a se zeměmi globálního Jihu, a to s přihlédnutím ke vzájemným potřebám a zájmům a s cílem podpořit skutečná a vyvážená partnerství;</w:t>
            </w:r>
          </w:p>
        </w:tc>
        <w:tc>
          <w:tcPr>
            <w:tcW w:w="4876" w:type="dxa"/>
            <w:tcBorders>
              <w:top w:val="nil"/>
              <w:left w:val="nil"/>
              <w:bottom w:val="nil"/>
              <w:right w:val="nil"/>
            </w:tcBorders>
          </w:tcPr>
          <w:p w14:paraId="3446EF10" w14:textId="77777777" w:rsidR="00BB5900" w:rsidRPr="00FC0F9A" w:rsidRDefault="00BB5900" w:rsidP="00592711">
            <w:pPr>
              <w:pStyle w:val="Normal6a"/>
            </w:pPr>
            <w:r>
              <w:t>36.</w:t>
            </w:r>
            <w:r>
              <w:tab/>
              <w:t xml:space="preserve">domnívá se, že je současně důležité budovat nová spojenectví, mimo jiné se zeměmi v našem sousedství a se zeměmi globálního Jihu, a to s přihlédnutím ke vzájemným potřebám a zájmům a s cílem podpořit skutečná a vyvážená partnerství; </w:t>
            </w:r>
            <w:r>
              <w:rPr>
                <w:b/>
                <w:i/>
              </w:rPr>
              <w:t>konstatuje, že Evropská unie by měla mít zvláštní zájem na oživení partnerství se zeměmi Latinské Ameriky a Karibiku;</w:t>
            </w:r>
          </w:p>
        </w:tc>
      </w:tr>
    </w:tbl>
    <w:p w14:paraId="6D3CED33"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564BE2E" w14:textId="77777777" w:rsidR="00BB5900" w:rsidRPr="00FC0F9A" w:rsidRDefault="00BB5900" w:rsidP="00BB5900">
      <w:r>
        <w:rPr>
          <w:rStyle w:val="HideTWBExt"/>
        </w:rPr>
        <w:t>&lt;/Amend&gt;</w:t>
      </w:r>
    </w:p>
    <w:p w14:paraId="14E0BFE8"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864</w:t>
      </w:r>
      <w:r>
        <w:rPr>
          <w:rStyle w:val="HideTWBExt"/>
          <w:b w:val="0"/>
        </w:rPr>
        <w:t>&lt;/NumAm&gt;</w:t>
      </w:r>
    </w:p>
    <w:p w14:paraId="0D2EEEEB" w14:textId="77777777" w:rsidR="00BB5900" w:rsidRPr="00FC0F9A" w:rsidRDefault="00BB5900" w:rsidP="00BB5900">
      <w:pPr>
        <w:pStyle w:val="NormalBold"/>
      </w:pPr>
      <w:r>
        <w:rPr>
          <w:rStyle w:val="HideTWBExt"/>
          <w:b w:val="0"/>
        </w:rPr>
        <w:t>&lt;RepeatBlock-By&gt;&lt;Members&gt;</w:t>
      </w:r>
      <w:r>
        <w:t>Nacho Sánchez Amor, Sven Mikser, Alessandra Moretti, Yannis Maniatis, Marco Tarquinio, Hana Jalloul Muro</w:t>
      </w:r>
      <w:r>
        <w:rPr>
          <w:rStyle w:val="HideTWBExt"/>
          <w:b w:val="0"/>
        </w:rPr>
        <w:t>&lt;/Members&gt;</w:t>
      </w:r>
    </w:p>
    <w:p w14:paraId="5C90535C" w14:textId="77777777" w:rsidR="00BB5900" w:rsidRPr="00FC0F9A" w:rsidRDefault="00BB5900" w:rsidP="00BB5900">
      <w:pPr>
        <w:pStyle w:val="NormalBold"/>
      </w:pPr>
      <w:r>
        <w:rPr>
          <w:rStyle w:val="HideTWBExt"/>
          <w:b w:val="0"/>
        </w:rPr>
        <w:t>&lt;/RepeatBlock-By&gt;</w:t>
      </w:r>
    </w:p>
    <w:p w14:paraId="27DACDC9"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01557F0" w14:textId="77777777" w:rsidR="00BB5900" w:rsidRPr="00FC0F9A" w:rsidRDefault="00BB5900" w:rsidP="00BB5900">
      <w:pPr>
        <w:pStyle w:val="NormalBold"/>
      </w:pPr>
      <w:r>
        <w:rPr>
          <w:rStyle w:val="HideTWBExt"/>
          <w:b w:val="0"/>
        </w:rPr>
        <w:t>&lt;Article&gt;</w:t>
      </w:r>
      <w:r>
        <w:t>Bod 36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FB3406F" w14:textId="77777777" w:rsidTr="00592711">
        <w:trPr>
          <w:trHeight w:hRule="exact" w:val="240"/>
          <w:jc w:val="center"/>
        </w:trPr>
        <w:tc>
          <w:tcPr>
            <w:tcW w:w="9752" w:type="dxa"/>
            <w:gridSpan w:val="2"/>
            <w:tcBorders>
              <w:top w:val="nil"/>
              <w:left w:val="nil"/>
              <w:bottom w:val="nil"/>
              <w:right w:val="nil"/>
            </w:tcBorders>
          </w:tcPr>
          <w:p w14:paraId="1DDB4358" w14:textId="77777777" w:rsidR="00BB5900" w:rsidRPr="00FC0F9A" w:rsidRDefault="00BB5900" w:rsidP="00592711"/>
        </w:tc>
      </w:tr>
      <w:tr w:rsidR="00BB5900" w14:paraId="662B3FCA" w14:textId="77777777" w:rsidTr="00592711">
        <w:trPr>
          <w:trHeight w:val="240"/>
          <w:jc w:val="center"/>
        </w:trPr>
        <w:tc>
          <w:tcPr>
            <w:tcW w:w="4876" w:type="dxa"/>
            <w:tcBorders>
              <w:top w:val="nil"/>
              <w:left w:val="nil"/>
              <w:bottom w:val="nil"/>
              <w:right w:val="nil"/>
            </w:tcBorders>
          </w:tcPr>
          <w:p w14:paraId="1ABBEEBE"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6C2B1C9" w14:textId="77777777" w:rsidR="00BB5900" w:rsidRPr="00FC0F9A" w:rsidRDefault="00BB5900" w:rsidP="00592711">
            <w:pPr>
              <w:pStyle w:val="AmColumnHeading"/>
            </w:pPr>
            <w:r>
              <w:t>Pozměňovací návrh</w:t>
            </w:r>
          </w:p>
        </w:tc>
      </w:tr>
      <w:tr w:rsidR="00BB5900" w14:paraId="7CC81878" w14:textId="77777777" w:rsidTr="00592711">
        <w:trPr>
          <w:jc w:val="center"/>
        </w:trPr>
        <w:tc>
          <w:tcPr>
            <w:tcW w:w="4876" w:type="dxa"/>
            <w:tcBorders>
              <w:top w:val="nil"/>
              <w:left w:val="nil"/>
              <w:bottom w:val="nil"/>
              <w:right w:val="nil"/>
            </w:tcBorders>
          </w:tcPr>
          <w:p w14:paraId="243B0512" w14:textId="77777777" w:rsidR="00BB5900" w:rsidRPr="00FC0F9A" w:rsidRDefault="00BB5900" w:rsidP="00592711">
            <w:pPr>
              <w:pStyle w:val="Normal6a"/>
            </w:pPr>
            <w:r>
              <w:t>36.</w:t>
            </w:r>
            <w:r>
              <w:tab/>
              <w:t>domnívá se, že je současně důležité budovat nová spojenectví, mimo jiné se zeměmi v našem sousedství</w:t>
            </w:r>
            <w:r>
              <w:rPr>
                <w:b/>
                <w:i/>
              </w:rPr>
              <w:t xml:space="preserve"> a se zeměmi globálního Jihu, a to s přihlédnutím ke vzájemným potřebám a zájmům a s cílem podpořit skutečná a vyvážená partnerství</w:t>
            </w:r>
            <w:r>
              <w:t>;</w:t>
            </w:r>
          </w:p>
        </w:tc>
        <w:tc>
          <w:tcPr>
            <w:tcW w:w="4876" w:type="dxa"/>
            <w:tcBorders>
              <w:top w:val="nil"/>
              <w:left w:val="nil"/>
              <w:bottom w:val="nil"/>
              <w:right w:val="nil"/>
            </w:tcBorders>
          </w:tcPr>
          <w:p w14:paraId="073E5178" w14:textId="77777777" w:rsidR="00BB5900" w:rsidRPr="00FC0F9A" w:rsidRDefault="00BB5900" w:rsidP="00592711">
            <w:pPr>
              <w:pStyle w:val="Normal6a"/>
            </w:pPr>
            <w:r>
              <w:t>36.</w:t>
            </w:r>
            <w:r>
              <w:tab/>
              <w:t>domnívá se, že je současně důležité budovat nová spojenectví, mimo jiné se zeměmi v našem sousedství;</w:t>
            </w:r>
          </w:p>
        </w:tc>
      </w:tr>
    </w:tbl>
    <w:p w14:paraId="235FB66C"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9E60668" w14:textId="77777777" w:rsidR="00BB5900" w:rsidRPr="00FC0F9A" w:rsidRDefault="00BB5900" w:rsidP="00BB5900">
      <w:r>
        <w:rPr>
          <w:rStyle w:val="HideTWBExt"/>
        </w:rPr>
        <w:t>&lt;/Amend&gt;</w:t>
      </w:r>
    </w:p>
    <w:p w14:paraId="78908DF5"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865</w:t>
      </w:r>
      <w:r>
        <w:rPr>
          <w:rStyle w:val="HideTWBExt"/>
          <w:b w:val="0"/>
        </w:rPr>
        <w:t>&lt;/NumAm&gt;</w:t>
      </w:r>
    </w:p>
    <w:p w14:paraId="5CA2E976" w14:textId="77777777" w:rsidR="00BB5900" w:rsidRPr="00FC0F9A" w:rsidRDefault="00BB5900" w:rsidP="00BB590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14:paraId="70E33EA3" w14:textId="77777777" w:rsidR="00BB5900" w:rsidRPr="00FC0F9A" w:rsidRDefault="00BB5900" w:rsidP="00BB5900">
      <w:pPr>
        <w:pStyle w:val="NormalBold"/>
      </w:pPr>
      <w:r>
        <w:rPr>
          <w:rStyle w:val="HideTWBExt"/>
          <w:b w:val="0"/>
        </w:rPr>
        <w:t>&lt;/RepeatBlock-By&gt;</w:t>
      </w:r>
    </w:p>
    <w:p w14:paraId="58E6ED3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E268C47" w14:textId="77777777" w:rsidR="00BB5900" w:rsidRPr="00FC0F9A" w:rsidRDefault="00BB5900" w:rsidP="00BB5900">
      <w:pPr>
        <w:pStyle w:val="NormalBold"/>
      </w:pPr>
      <w:r>
        <w:rPr>
          <w:rStyle w:val="HideTWBExt"/>
          <w:b w:val="0"/>
        </w:rPr>
        <w:t>&lt;Article&gt;</w:t>
      </w:r>
      <w:r>
        <w:t>Bod 36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44E93DD" w14:textId="77777777" w:rsidTr="00592711">
        <w:trPr>
          <w:trHeight w:hRule="exact" w:val="240"/>
          <w:jc w:val="center"/>
        </w:trPr>
        <w:tc>
          <w:tcPr>
            <w:tcW w:w="9752" w:type="dxa"/>
            <w:gridSpan w:val="2"/>
            <w:tcBorders>
              <w:top w:val="nil"/>
              <w:left w:val="nil"/>
              <w:bottom w:val="nil"/>
              <w:right w:val="nil"/>
            </w:tcBorders>
          </w:tcPr>
          <w:p w14:paraId="17E055F7" w14:textId="77777777" w:rsidR="00BB5900" w:rsidRPr="00FC0F9A" w:rsidRDefault="00BB5900" w:rsidP="00592711"/>
        </w:tc>
      </w:tr>
      <w:tr w:rsidR="00BB5900" w14:paraId="530470E0" w14:textId="77777777" w:rsidTr="00592711">
        <w:trPr>
          <w:trHeight w:val="240"/>
          <w:jc w:val="center"/>
        </w:trPr>
        <w:tc>
          <w:tcPr>
            <w:tcW w:w="4876" w:type="dxa"/>
            <w:tcBorders>
              <w:top w:val="nil"/>
              <w:left w:val="nil"/>
              <w:bottom w:val="nil"/>
              <w:right w:val="nil"/>
            </w:tcBorders>
          </w:tcPr>
          <w:p w14:paraId="258B426E"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A8031D4" w14:textId="77777777" w:rsidR="00BB5900" w:rsidRPr="00FC0F9A" w:rsidRDefault="00BB5900" w:rsidP="00592711">
            <w:pPr>
              <w:pStyle w:val="AmColumnHeading"/>
            </w:pPr>
            <w:r>
              <w:t>Pozměňovací návrh</w:t>
            </w:r>
          </w:p>
        </w:tc>
      </w:tr>
      <w:tr w:rsidR="00BB5900" w14:paraId="70006C76" w14:textId="77777777" w:rsidTr="00592711">
        <w:trPr>
          <w:jc w:val="center"/>
        </w:trPr>
        <w:tc>
          <w:tcPr>
            <w:tcW w:w="4876" w:type="dxa"/>
            <w:tcBorders>
              <w:top w:val="nil"/>
              <w:left w:val="nil"/>
              <w:bottom w:val="nil"/>
              <w:right w:val="nil"/>
            </w:tcBorders>
          </w:tcPr>
          <w:p w14:paraId="6C6B1990" w14:textId="77777777" w:rsidR="00BB5900" w:rsidRPr="00FC0F9A" w:rsidRDefault="00BB5900" w:rsidP="00592711">
            <w:pPr>
              <w:pStyle w:val="Normal6a"/>
            </w:pPr>
            <w:r>
              <w:t>36.</w:t>
            </w:r>
            <w:r>
              <w:tab/>
              <w:t>domnívá se, že je současně důležité budovat nová spojenectví, mimo jiné se zeměmi v našem sousedství a se zeměmi globálního Jihu, a to s přihlédnutím ke vzájemným potřebám a zájmům a s cílem podpořit skutečná a vyvážená partnerství;</w:t>
            </w:r>
          </w:p>
        </w:tc>
        <w:tc>
          <w:tcPr>
            <w:tcW w:w="4876" w:type="dxa"/>
            <w:tcBorders>
              <w:top w:val="nil"/>
              <w:left w:val="nil"/>
              <w:bottom w:val="nil"/>
              <w:right w:val="nil"/>
            </w:tcBorders>
          </w:tcPr>
          <w:p w14:paraId="63C0A17F" w14:textId="77777777" w:rsidR="00BB5900" w:rsidRPr="00FC0F9A" w:rsidRDefault="00BB5900" w:rsidP="00592711">
            <w:pPr>
              <w:pStyle w:val="Normal6a"/>
            </w:pPr>
            <w:r>
              <w:t>36.</w:t>
            </w:r>
            <w:r>
              <w:tab/>
              <w:t xml:space="preserve">domnívá se, že je současně důležité budovat nová spojenectví, mimo jiné se zeměmi v našem sousedství a se zeměmi globálního Jihu, </w:t>
            </w:r>
            <w:r>
              <w:rPr>
                <w:b/>
                <w:i/>
              </w:rPr>
              <w:t xml:space="preserve">založená na dodržování lidských práv, </w:t>
            </w:r>
            <w:r>
              <w:t>a to s přihlédnutím ke vzájemným potřebám a zájmům a s cílem podpořit skutečná a vyvážená partnerství;</w:t>
            </w:r>
          </w:p>
        </w:tc>
      </w:tr>
    </w:tbl>
    <w:p w14:paraId="5B4DD736"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44625A2" w14:textId="77777777" w:rsidR="00BB5900" w:rsidRPr="00FC0F9A" w:rsidRDefault="00BB5900" w:rsidP="00BB5900">
      <w:r>
        <w:rPr>
          <w:rStyle w:val="HideTWBExt"/>
        </w:rPr>
        <w:t>&lt;/Amend&gt;</w:t>
      </w:r>
    </w:p>
    <w:p w14:paraId="221E8AB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866</w:t>
      </w:r>
      <w:r>
        <w:rPr>
          <w:rStyle w:val="HideTWBExt"/>
          <w:b w:val="0"/>
        </w:rPr>
        <w:t>&lt;/NumAm&gt;</w:t>
      </w:r>
    </w:p>
    <w:p w14:paraId="08BCB101" w14:textId="77777777" w:rsidR="00BB5900" w:rsidRPr="00FC0F9A" w:rsidRDefault="00BB5900" w:rsidP="00BB5900">
      <w:pPr>
        <w:pStyle w:val="NormalBold"/>
      </w:pPr>
      <w:r>
        <w:rPr>
          <w:rStyle w:val="HideTWBExt"/>
          <w:b w:val="0"/>
        </w:rPr>
        <w:t>&lt;RepeatBlock-By&gt;&lt;Members&gt;</w:t>
      </w:r>
      <w:r>
        <w:t>Rihards Kols</w:t>
      </w:r>
      <w:r>
        <w:rPr>
          <w:rStyle w:val="HideTWBExt"/>
          <w:b w:val="0"/>
        </w:rPr>
        <w:t>&lt;/Members&gt;</w:t>
      </w:r>
    </w:p>
    <w:p w14:paraId="49DF2604" w14:textId="77777777" w:rsidR="00BB5900" w:rsidRPr="00FC0F9A" w:rsidRDefault="00BB5900" w:rsidP="00BB5900">
      <w:pPr>
        <w:pStyle w:val="NormalBold"/>
      </w:pPr>
      <w:r>
        <w:rPr>
          <w:rStyle w:val="HideTWBExt"/>
          <w:b w:val="0"/>
        </w:rPr>
        <w:t>&lt;/RepeatBlock-By&gt;</w:t>
      </w:r>
    </w:p>
    <w:p w14:paraId="10C23934"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61939E4" w14:textId="77777777" w:rsidR="00BB5900" w:rsidRPr="00FC0F9A" w:rsidRDefault="00BB5900" w:rsidP="00BB5900">
      <w:pPr>
        <w:pStyle w:val="NormalBold"/>
      </w:pPr>
      <w:r>
        <w:rPr>
          <w:rStyle w:val="HideTWBExt"/>
          <w:b w:val="0"/>
        </w:rPr>
        <w:t>&lt;Article&gt;</w:t>
      </w:r>
      <w:r>
        <w:t>Bod 36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D9A442A" w14:textId="77777777" w:rsidTr="00592711">
        <w:trPr>
          <w:trHeight w:hRule="exact" w:val="240"/>
          <w:jc w:val="center"/>
        </w:trPr>
        <w:tc>
          <w:tcPr>
            <w:tcW w:w="9752" w:type="dxa"/>
            <w:gridSpan w:val="2"/>
            <w:tcBorders>
              <w:top w:val="nil"/>
              <w:left w:val="nil"/>
              <w:bottom w:val="nil"/>
              <w:right w:val="nil"/>
            </w:tcBorders>
          </w:tcPr>
          <w:p w14:paraId="10CE8392" w14:textId="77777777" w:rsidR="00BB5900" w:rsidRPr="00FC0F9A" w:rsidRDefault="00BB5900" w:rsidP="00592711"/>
        </w:tc>
      </w:tr>
      <w:tr w:rsidR="00BB5900" w14:paraId="670E47E4" w14:textId="77777777" w:rsidTr="00592711">
        <w:trPr>
          <w:trHeight w:val="240"/>
          <w:jc w:val="center"/>
        </w:trPr>
        <w:tc>
          <w:tcPr>
            <w:tcW w:w="4876" w:type="dxa"/>
            <w:tcBorders>
              <w:top w:val="nil"/>
              <w:left w:val="nil"/>
              <w:bottom w:val="nil"/>
              <w:right w:val="nil"/>
            </w:tcBorders>
          </w:tcPr>
          <w:p w14:paraId="0235EE1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9FB418A" w14:textId="77777777" w:rsidR="00BB5900" w:rsidRPr="00FC0F9A" w:rsidRDefault="00BB5900" w:rsidP="00592711">
            <w:pPr>
              <w:pStyle w:val="AmColumnHeading"/>
            </w:pPr>
            <w:r>
              <w:t>Pozměňovací návrh</w:t>
            </w:r>
          </w:p>
        </w:tc>
      </w:tr>
      <w:tr w:rsidR="00BB5900" w14:paraId="4AEC7763" w14:textId="77777777" w:rsidTr="00592711">
        <w:trPr>
          <w:jc w:val="center"/>
        </w:trPr>
        <w:tc>
          <w:tcPr>
            <w:tcW w:w="4876" w:type="dxa"/>
            <w:tcBorders>
              <w:top w:val="nil"/>
              <w:left w:val="nil"/>
              <w:bottom w:val="nil"/>
              <w:right w:val="nil"/>
            </w:tcBorders>
          </w:tcPr>
          <w:p w14:paraId="29E8D0DE" w14:textId="77777777" w:rsidR="00BB5900" w:rsidRPr="00FC0F9A" w:rsidRDefault="00BB5900" w:rsidP="00592711">
            <w:pPr>
              <w:pStyle w:val="Normal6a"/>
            </w:pPr>
            <w:r>
              <w:t>36.</w:t>
            </w:r>
            <w:r>
              <w:tab/>
            </w:r>
            <w:r>
              <w:rPr>
                <w:b/>
                <w:i/>
              </w:rPr>
              <w:t>domnívá se</w:t>
            </w:r>
            <w:r>
              <w:t xml:space="preserve">, </w:t>
            </w:r>
            <w:r>
              <w:rPr>
                <w:b/>
                <w:i/>
              </w:rPr>
              <w:t>že je současně důležité budovat</w:t>
            </w:r>
            <w:r>
              <w:t xml:space="preserve"> nová</w:t>
            </w:r>
            <w:r>
              <w:rPr>
                <w:b/>
                <w:i/>
              </w:rPr>
              <w:t xml:space="preserve"> spojenectví</w:t>
            </w:r>
            <w:r>
              <w:t xml:space="preserve">, </w:t>
            </w:r>
            <w:r>
              <w:rPr>
                <w:b/>
                <w:i/>
              </w:rPr>
              <w:t>mimo jiné</w:t>
            </w:r>
            <w:r>
              <w:t xml:space="preserve"> se zeměmi </w:t>
            </w:r>
            <w:r>
              <w:rPr>
                <w:b/>
                <w:i/>
              </w:rPr>
              <w:t>v našem</w:t>
            </w:r>
            <w:r>
              <w:t xml:space="preserve"> sousedství</w:t>
            </w:r>
            <w:r>
              <w:rPr>
                <w:b/>
                <w:i/>
              </w:rPr>
              <w:t xml:space="preserve"> a se zeměmi globálního Jihu</w:t>
            </w:r>
            <w:r>
              <w:t xml:space="preserve">, a </w:t>
            </w:r>
            <w:r>
              <w:rPr>
                <w:b/>
                <w:i/>
              </w:rPr>
              <w:t>to s přihlédnutím ke vzájemným potřebám</w:t>
            </w:r>
            <w:r>
              <w:t xml:space="preserve"> a </w:t>
            </w:r>
            <w:r>
              <w:rPr>
                <w:b/>
                <w:i/>
              </w:rPr>
              <w:t>zájmům a s cílem podpořit skutečná</w:t>
            </w:r>
            <w:r>
              <w:t xml:space="preserve"> a </w:t>
            </w:r>
            <w:r>
              <w:rPr>
                <w:b/>
                <w:i/>
              </w:rPr>
              <w:t>vyvážená partnerství</w:t>
            </w:r>
            <w:r>
              <w:t>;</w:t>
            </w:r>
          </w:p>
        </w:tc>
        <w:tc>
          <w:tcPr>
            <w:tcW w:w="4876" w:type="dxa"/>
            <w:tcBorders>
              <w:top w:val="nil"/>
              <w:left w:val="nil"/>
              <w:bottom w:val="nil"/>
              <w:right w:val="nil"/>
            </w:tcBorders>
          </w:tcPr>
          <w:p w14:paraId="63A1A2B9" w14:textId="77777777" w:rsidR="00BB5900" w:rsidRPr="00FC0F9A" w:rsidRDefault="00BB5900" w:rsidP="00592711">
            <w:pPr>
              <w:pStyle w:val="Normal6a"/>
            </w:pPr>
            <w:r>
              <w:t>36.</w:t>
            </w:r>
            <w:r>
              <w:tab/>
            </w:r>
            <w:r>
              <w:rPr>
                <w:b/>
                <w:i/>
              </w:rPr>
              <w:t>vyzývá EU</w:t>
            </w:r>
            <w:r>
              <w:t xml:space="preserve">, </w:t>
            </w:r>
            <w:r>
              <w:rPr>
                <w:b/>
                <w:i/>
              </w:rPr>
              <w:t>aby navazovala</w:t>
            </w:r>
            <w:r>
              <w:t xml:space="preserve"> nová, </w:t>
            </w:r>
            <w:r>
              <w:rPr>
                <w:b/>
                <w:i/>
              </w:rPr>
              <w:t>vyvážená partnerství</w:t>
            </w:r>
            <w:r>
              <w:t xml:space="preserve"> se zeměmi </w:t>
            </w:r>
            <w:r>
              <w:rPr>
                <w:b/>
                <w:i/>
              </w:rPr>
              <w:t>globálního Jihu a</w:t>
            </w:r>
            <w:r>
              <w:t xml:space="preserve"> sousedství</w:t>
            </w:r>
            <w:r>
              <w:rPr>
                <w:b/>
                <w:i/>
              </w:rPr>
              <w:t>, která budou založena na vzájemných hospodářských a bezpečnostních potřebách</w:t>
            </w:r>
            <w:r>
              <w:t xml:space="preserve">, a </w:t>
            </w:r>
            <w:r>
              <w:rPr>
                <w:b/>
                <w:i/>
              </w:rPr>
              <w:t>aby upřednostňovala partnerství s demokratickými vládami</w:t>
            </w:r>
            <w:r>
              <w:t xml:space="preserve"> a </w:t>
            </w:r>
            <w:r>
              <w:rPr>
                <w:b/>
                <w:i/>
              </w:rPr>
              <w:t>národy, které jsou odhodlány prosazovat lidská práva</w:t>
            </w:r>
            <w:r>
              <w:t xml:space="preserve"> a </w:t>
            </w:r>
            <w:r>
              <w:rPr>
                <w:b/>
                <w:i/>
              </w:rPr>
              <w:t>mezinárodní právo</w:t>
            </w:r>
            <w:r>
              <w:t>;</w:t>
            </w:r>
          </w:p>
        </w:tc>
      </w:tr>
    </w:tbl>
    <w:p w14:paraId="6CACE52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FE11C35" w14:textId="77777777" w:rsidR="00BB5900" w:rsidRPr="00FC0F9A" w:rsidRDefault="00BB5900" w:rsidP="00BB5900">
      <w:r>
        <w:rPr>
          <w:rStyle w:val="HideTWBExt"/>
        </w:rPr>
        <w:t>&lt;/Amend&gt;</w:t>
      </w:r>
    </w:p>
    <w:p w14:paraId="3A03F8E4"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867</w:t>
      </w:r>
      <w:r>
        <w:rPr>
          <w:rStyle w:val="HideTWBExt"/>
          <w:b w:val="0"/>
        </w:rPr>
        <w:t>&lt;/NumAm&gt;</w:t>
      </w:r>
    </w:p>
    <w:p w14:paraId="45702249" w14:textId="77777777" w:rsidR="00BB5900" w:rsidRPr="00FC0F9A" w:rsidRDefault="00BB5900" w:rsidP="00BB5900">
      <w:pPr>
        <w:pStyle w:val="NormalBold"/>
      </w:pPr>
      <w:r>
        <w:rPr>
          <w:rStyle w:val="HideTWBExt"/>
          <w:b w:val="0"/>
        </w:rPr>
        <w:t>&lt;RepeatBlock-By&gt;&lt;Members&gt;</w:t>
      </w:r>
      <w:r>
        <w:t>Michael von der Schulenburg</w:t>
      </w:r>
      <w:r>
        <w:rPr>
          <w:rStyle w:val="HideTWBExt"/>
          <w:b w:val="0"/>
        </w:rPr>
        <w:t>&lt;/Members&gt;</w:t>
      </w:r>
    </w:p>
    <w:p w14:paraId="79E03417" w14:textId="77777777" w:rsidR="00BB5900" w:rsidRPr="00FC0F9A" w:rsidRDefault="00BB5900" w:rsidP="00BB5900">
      <w:pPr>
        <w:pStyle w:val="NormalBold"/>
      </w:pPr>
      <w:r>
        <w:rPr>
          <w:rStyle w:val="HideTWBExt"/>
          <w:b w:val="0"/>
        </w:rPr>
        <w:t>&lt;/RepeatBlock-By&gt;</w:t>
      </w:r>
    </w:p>
    <w:p w14:paraId="293B53F0"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40FE225" w14:textId="77777777" w:rsidR="00BB5900" w:rsidRPr="00FC0F9A" w:rsidRDefault="00BB5900" w:rsidP="00BB5900">
      <w:pPr>
        <w:pStyle w:val="NormalBold"/>
      </w:pPr>
      <w:r>
        <w:rPr>
          <w:rStyle w:val="HideTWBExt"/>
          <w:b w:val="0"/>
        </w:rPr>
        <w:t>&lt;Article&gt;</w:t>
      </w:r>
      <w:r>
        <w:t>Bod 36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863AD4D" w14:textId="77777777" w:rsidTr="00592711">
        <w:trPr>
          <w:trHeight w:hRule="exact" w:val="240"/>
          <w:jc w:val="center"/>
        </w:trPr>
        <w:tc>
          <w:tcPr>
            <w:tcW w:w="9752" w:type="dxa"/>
            <w:gridSpan w:val="2"/>
            <w:tcBorders>
              <w:top w:val="nil"/>
              <w:left w:val="nil"/>
              <w:bottom w:val="nil"/>
              <w:right w:val="nil"/>
            </w:tcBorders>
          </w:tcPr>
          <w:p w14:paraId="50639BFA" w14:textId="77777777" w:rsidR="00BB5900" w:rsidRPr="00FC0F9A" w:rsidRDefault="00BB5900" w:rsidP="00592711"/>
        </w:tc>
      </w:tr>
      <w:tr w:rsidR="00BB5900" w14:paraId="016766CF" w14:textId="77777777" w:rsidTr="00592711">
        <w:trPr>
          <w:trHeight w:val="240"/>
          <w:jc w:val="center"/>
        </w:trPr>
        <w:tc>
          <w:tcPr>
            <w:tcW w:w="4876" w:type="dxa"/>
            <w:tcBorders>
              <w:top w:val="nil"/>
              <w:left w:val="nil"/>
              <w:bottom w:val="nil"/>
              <w:right w:val="nil"/>
            </w:tcBorders>
          </w:tcPr>
          <w:p w14:paraId="42FC108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B12F5AA" w14:textId="77777777" w:rsidR="00BB5900" w:rsidRPr="00FC0F9A" w:rsidRDefault="00BB5900" w:rsidP="00592711">
            <w:pPr>
              <w:pStyle w:val="AmColumnHeading"/>
            </w:pPr>
            <w:r>
              <w:t>Pozměňovací návrh</w:t>
            </w:r>
          </w:p>
        </w:tc>
      </w:tr>
      <w:tr w:rsidR="00BB5900" w14:paraId="1ED49767" w14:textId="77777777" w:rsidTr="00592711">
        <w:trPr>
          <w:jc w:val="center"/>
        </w:trPr>
        <w:tc>
          <w:tcPr>
            <w:tcW w:w="4876" w:type="dxa"/>
            <w:tcBorders>
              <w:top w:val="nil"/>
              <w:left w:val="nil"/>
              <w:bottom w:val="nil"/>
              <w:right w:val="nil"/>
            </w:tcBorders>
          </w:tcPr>
          <w:p w14:paraId="76DFC3D3" w14:textId="77777777" w:rsidR="00BB5900" w:rsidRPr="00FC0F9A" w:rsidRDefault="00BB5900" w:rsidP="00592711">
            <w:pPr>
              <w:pStyle w:val="Normal6a"/>
            </w:pPr>
            <w:r>
              <w:t>36.</w:t>
            </w:r>
            <w:r>
              <w:tab/>
              <w:t>domnívá se, že je současně důležité budovat nová spojenectví, mimo jiné se zeměmi v </w:t>
            </w:r>
            <w:r>
              <w:rPr>
                <w:b/>
                <w:i/>
              </w:rPr>
              <w:t xml:space="preserve">našem </w:t>
            </w:r>
            <w:r>
              <w:t>sousedství a se zeměmi globálního Jihu, a to s přihlédnutím ke vzájemným potřebám a zájmům a s cílem podpořit skutečná a vyvážená partnerství;</w:t>
            </w:r>
          </w:p>
        </w:tc>
        <w:tc>
          <w:tcPr>
            <w:tcW w:w="4876" w:type="dxa"/>
            <w:tcBorders>
              <w:top w:val="nil"/>
              <w:left w:val="nil"/>
              <w:bottom w:val="nil"/>
              <w:right w:val="nil"/>
            </w:tcBorders>
          </w:tcPr>
          <w:p w14:paraId="01687170" w14:textId="77777777" w:rsidR="00BB5900" w:rsidRPr="00FC0F9A" w:rsidRDefault="00BB5900" w:rsidP="00592711">
            <w:pPr>
              <w:pStyle w:val="Normal6a"/>
            </w:pPr>
            <w:r>
              <w:t>36.</w:t>
            </w:r>
            <w:r>
              <w:tab/>
              <w:t>domnívá se, že je současně důležité budovat nová spojenectví</w:t>
            </w:r>
            <w:r>
              <w:rPr>
                <w:b/>
                <w:i/>
              </w:rPr>
              <w:t xml:space="preserve"> v dobré víře</w:t>
            </w:r>
            <w:r>
              <w:t>, mimo jiné se zeměmi v sousedství</w:t>
            </w:r>
            <w:r>
              <w:rPr>
                <w:b/>
                <w:i/>
              </w:rPr>
              <w:t xml:space="preserve"> Evropy</w:t>
            </w:r>
            <w:r>
              <w:t xml:space="preserve"> a se zeměmi globálního Jihu, a to s přihlédnutím ke vzájemným potřebám a zájmům a s cílem podpořit skutečná a vyvážená partnerství;</w:t>
            </w:r>
          </w:p>
        </w:tc>
      </w:tr>
    </w:tbl>
    <w:p w14:paraId="5CC1095C"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490E393" w14:textId="77777777" w:rsidR="00BB5900" w:rsidRPr="00FC0F9A" w:rsidRDefault="00BB5900" w:rsidP="00BB5900">
      <w:r>
        <w:rPr>
          <w:rStyle w:val="HideTWBExt"/>
        </w:rPr>
        <w:t>&lt;/Amend&gt;</w:t>
      </w:r>
    </w:p>
    <w:p w14:paraId="75777C21"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868</w:t>
      </w:r>
      <w:r>
        <w:rPr>
          <w:rStyle w:val="HideTWBExt"/>
          <w:b w:val="0"/>
        </w:rPr>
        <w:t>&lt;/NumAm&gt;</w:t>
      </w:r>
    </w:p>
    <w:p w14:paraId="03E1F667"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0EB67D00" w14:textId="77777777" w:rsidR="00BB5900" w:rsidRPr="00FC0F9A" w:rsidRDefault="00BB5900" w:rsidP="00BB5900">
      <w:pPr>
        <w:pStyle w:val="NormalBold"/>
      </w:pPr>
      <w:r>
        <w:rPr>
          <w:rStyle w:val="HideTWBExt"/>
          <w:b w:val="0"/>
        </w:rPr>
        <w:t>&lt;/RepeatBlock-By&gt;</w:t>
      </w:r>
    </w:p>
    <w:p w14:paraId="09E6299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DD64F5C"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FA3ED78" w14:textId="77777777" w:rsidTr="00592711">
        <w:trPr>
          <w:trHeight w:hRule="exact" w:val="240"/>
          <w:jc w:val="center"/>
        </w:trPr>
        <w:tc>
          <w:tcPr>
            <w:tcW w:w="9752" w:type="dxa"/>
            <w:gridSpan w:val="2"/>
            <w:tcBorders>
              <w:top w:val="nil"/>
              <w:left w:val="nil"/>
              <w:bottom w:val="nil"/>
              <w:right w:val="nil"/>
            </w:tcBorders>
          </w:tcPr>
          <w:p w14:paraId="01AF5D88" w14:textId="77777777" w:rsidR="00BB5900" w:rsidRPr="00FC0F9A" w:rsidRDefault="00BB5900" w:rsidP="00592711"/>
        </w:tc>
      </w:tr>
      <w:tr w:rsidR="00BB5900" w14:paraId="4472C37D" w14:textId="77777777" w:rsidTr="00592711">
        <w:trPr>
          <w:trHeight w:val="240"/>
          <w:jc w:val="center"/>
        </w:trPr>
        <w:tc>
          <w:tcPr>
            <w:tcW w:w="4876" w:type="dxa"/>
            <w:tcBorders>
              <w:top w:val="nil"/>
              <w:left w:val="nil"/>
              <w:bottom w:val="nil"/>
              <w:right w:val="nil"/>
            </w:tcBorders>
          </w:tcPr>
          <w:p w14:paraId="0ED9DDE1"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721BD94" w14:textId="77777777" w:rsidR="00BB5900" w:rsidRPr="00FC0F9A" w:rsidRDefault="00BB5900" w:rsidP="00592711">
            <w:pPr>
              <w:pStyle w:val="AmColumnHeading"/>
            </w:pPr>
            <w:r>
              <w:t>Pozměňovací návrh</w:t>
            </w:r>
          </w:p>
        </w:tc>
      </w:tr>
      <w:tr w:rsidR="00BB5900" w14:paraId="5943B9BA" w14:textId="77777777" w:rsidTr="00592711">
        <w:trPr>
          <w:jc w:val="center"/>
        </w:trPr>
        <w:tc>
          <w:tcPr>
            <w:tcW w:w="4876" w:type="dxa"/>
            <w:tcBorders>
              <w:top w:val="nil"/>
              <w:left w:val="nil"/>
              <w:bottom w:val="nil"/>
              <w:right w:val="nil"/>
            </w:tcBorders>
          </w:tcPr>
          <w:p w14:paraId="01C25B65" w14:textId="77777777" w:rsidR="00BB5900" w:rsidRPr="00FC0F9A" w:rsidRDefault="00BB5900" w:rsidP="00592711">
            <w:pPr>
              <w:pStyle w:val="Normal6a"/>
            </w:pPr>
          </w:p>
        </w:tc>
        <w:tc>
          <w:tcPr>
            <w:tcW w:w="4876" w:type="dxa"/>
            <w:tcBorders>
              <w:top w:val="nil"/>
              <w:left w:val="nil"/>
              <w:bottom w:val="nil"/>
              <w:right w:val="nil"/>
            </w:tcBorders>
          </w:tcPr>
          <w:p w14:paraId="1838E206" w14:textId="77777777" w:rsidR="00BB5900" w:rsidRPr="00FC0F9A" w:rsidRDefault="00BB5900" w:rsidP="00592711">
            <w:pPr>
              <w:pStyle w:val="Normal6a"/>
            </w:pPr>
            <w:r>
              <w:rPr>
                <w:b/>
                <w:i/>
              </w:rPr>
              <w:t>36a.</w:t>
            </w:r>
            <w:r>
              <w:tab/>
            </w:r>
            <w:r>
              <w:rPr>
                <w:b/>
                <w:i/>
              </w:rPr>
              <w:t>zdůrazňuje, že je třeba zlepšit koordinaci mezi obchodní, investiční, rozvojovou, zahraniční a bezpečnostní politikou EU a zajistit, aby byly tyto politiky plně v souladu se závazky EU v oblasti lidských práv a udržitelnosti; konstatuje, že dohody se zeměmi globálního Jihu, zejména v oblasti surovin, by měly spíše přispívat k místnímu hospodářskému rozvoji, a nikoli prohlubovat závislost a nadměrné využívání zdrojů; zdůrazňuje, že je třeba posílit náležitou péči a zajistit transparentnost dodavatelských řetězců, zejména ve vysoce rizikových odvětvích, jako je těžba, aby bylo zaručeno dodržování lidských práv a ochrana životního prostředí na všech úrovních výroby a dodávek;</w:t>
            </w:r>
          </w:p>
        </w:tc>
      </w:tr>
    </w:tbl>
    <w:p w14:paraId="1638F23C"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1B19D39" w14:textId="77777777" w:rsidR="00BB5900" w:rsidRPr="00FC0F9A" w:rsidRDefault="00BB5900" w:rsidP="00BB5900">
      <w:r>
        <w:rPr>
          <w:rStyle w:val="HideTWBExt"/>
        </w:rPr>
        <w:t>&lt;/Amend&gt;</w:t>
      </w:r>
    </w:p>
    <w:p w14:paraId="35E95ABD"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869</w:t>
      </w:r>
      <w:r>
        <w:rPr>
          <w:rStyle w:val="HideTWBExt"/>
          <w:b w:val="0"/>
        </w:rPr>
        <w:t>&lt;/NumAm&gt;</w:t>
      </w:r>
    </w:p>
    <w:p w14:paraId="544AE5FE" w14:textId="77777777" w:rsidR="00BB5900" w:rsidRPr="00FC0F9A" w:rsidRDefault="00BB5900" w:rsidP="00BB5900">
      <w:pPr>
        <w:pStyle w:val="NormalBold"/>
      </w:pPr>
      <w:r>
        <w:rPr>
          <w:rStyle w:val="HideTWBExt"/>
          <w:b w:val="0"/>
        </w:rPr>
        <w:t>&lt;RepeatBlock-By&gt;&lt;Members&gt;</w:t>
      </w:r>
      <w:r>
        <w:t>Nacho Sánchez Amor, Sven Mikser, Alessandra Moretti, Yannis Maniatis, Marco Tarquinio, Hana Jalloul Muro</w:t>
      </w:r>
      <w:r>
        <w:rPr>
          <w:rStyle w:val="HideTWBExt"/>
          <w:b w:val="0"/>
        </w:rPr>
        <w:t>&lt;/Members&gt;</w:t>
      </w:r>
    </w:p>
    <w:p w14:paraId="5866193D" w14:textId="77777777" w:rsidR="00BB5900" w:rsidRPr="00FC0F9A" w:rsidRDefault="00BB5900" w:rsidP="00BB5900">
      <w:pPr>
        <w:pStyle w:val="NormalBold"/>
      </w:pPr>
      <w:r>
        <w:rPr>
          <w:rStyle w:val="HideTWBExt"/>
          <w:b w:val="0"/>
        </w:rPr>
        <w:t>&lt;/RepeatBlock-By&gt;</w:t>
      </w:r>
    </w:p>
    <w:p w14:paraId="5FE31C70"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6C6E861"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5041426" w14:textId="77777777" w:rsidTr="00592711">
        <w:trPr>
          <w:trHeight w:hRule="exact" w:val="240"/>
          <w:jc w:val="center"/>
        </w:trPr>
        <w:tc>
          <w:tcPr>
            <w:tcW w:w="9752" w:type="dxa"/>
            <w:gridSpan w:val="2"/>
            <w:tcBorders>
              <w:top w:val="nil"/>
              <w:left w:val="nil"/>
              <w:bottom w:val="nil"/>
              <w:right w:val="nil"/>
            </w:tcBorders>
          </w:tcPr>
          <w:p w14:paraId="37CD9619" w14:textId="77777777" w:rsidR="00BB5900" w:rsidRPr="00FC0F9A" w:rsidRDefault="00BB5900" w:rsidP="00592711"/>
        </w:tc>
      </w:tr>
      <w:tr w:rsidR="00BB5900" w14:paraId="7BA676B4" w14:textId="77777777" w:rsidTr="00592711">
        <w:trPr>
          <w:trHeight w:val="240"/>
          <w:jc w:val="center"/>
        </w:trPr>
        <w:tc>
          <w:tcPr>
            <w:tcW w:w="4876" w:type="dxa"/>
            <w:tcBorders>
              <w:top w:val="nil"/>
              <w:left w:val="nil"/>
              <w:bottom w:val="nil"/>
              <w:right w:val="nil"/>
            </w:tcBorders>
          </w:tcPr>
          <w:p w14:paraId="6885D23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0DD7A37" w14:textId="77777777" w:rsidR="00BB5900" w:rsidRPr="00FC0F9A" w:rsidRDefault="00BB5900" w:rsidP="00592711">
            <w:pPr>
              <w:pStyle w:val="AmColumnHeading"/>
            </w:pPr>
            <w:r>
              <w:t>Pozměňovací návrh</w:t>
            </w:r>
          </w:p>
        </w:tc>
      </w:tr>
      <w:tr w:rsidR="00BB5900" w14:paraId="78BE8956" w14:textId="77777777" w:rsidTr="00592711">
        <w:trPr>
          <w:jc w:val="center"/>
        </w:trPr>
        <w:tc>
          <w:tcPr>
            <w:tcW w:w="4876" w:type="dxa"/>
            <w:tcBorders>
              <w:top w:val="nil"/>
              <w:left w:val="nil"/>
              <w:bottom w:val="nil"/>
              <w:right w:val="nil"/>
            </w:tcBorders>
          </w:tcPr>
          <w:p w14:paraId="3C24D8CB" w14:textId="77777777" w:rsidR="00BB5900" w:rsidRPr="00FC0F9A" w:rsidRDefault="00BB5900" w:rsidP="00592711">
            <w:pPr>
              <w:pStyle w:val="Normal6a"/>
            </w:pPr>
          </w:p>
        </w:tc>
        <w:tc>
          <w:tcPr>
            <w:tcW w:w="4876" w:type="dxa"/>
            <w:tcBorders>
              <w:top w:val="nil"/>
              <w:left w:val="nil"/>
              <w:bottom w:val="nil"/>
              <w:right w:val="nil"/>
            </w:tcBorders>
          </w:tcPr>
          <w:p w14:paraId="6C9DB1E5" w14:textId="77777777" w:rsidR="00BB5900" w:rsidRPr="00FC0F9A" w:rsidRDefault="00BB5900" w:rsidP="00592711">
            <w:pPr>
              <w:pStyle w:val="Normal6a"/>
            </w:pPr>
            <w:r>
              <w:rPr>
                <w:b/>
                <w:i/>
              </w:rPr>
              <w:t>36a.</w:t>
            </w:r>
            <w:r>
              <w:tab/>
            </w:r>
            <w:r>
              <w:rPr>
                <w:b/>
                <w:i/>
              </w:rPr>
              <w:t>vyzývá k dalšímu posílení našich vztahů se zeměmi globálního Jihu, které zohlední vzájemné potřeby a zájmy, s cílem podpořit skutečná a vyvážená partnerství; zdůrazňuje, že EU by měla tyto vztahy posílit tím, že podpoří proaktivní a inkluzivní spolupráci s těmito zeměmi jako rovnocennými partnery v různých oblastech; zdůrazňuje, že je třeba analyzovat geopolitické a geoekonomické obavy zemí globálního Jihu a společně je řešit;</w:t>
            </w:r>
          </w:p>
        </w:tc>
      </w:tr>
    </w:tbl>
    <w:p w14:paraId="40A79EDB"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985FFB6" w14:textId="77777777" w:rsidR="00BB5900" w:rsidRPr="00FC0F9A" w:rsidRDefault="00BB5900" w:rsidP="00BB5900">
      <w:r>
        <w:rPr>
          <w:rStyle w:val="HideTWBExt"/>
        </w:rPr>
        <w:t>&lt;/Amend&gt;</w:t>
      </w:r>
    </w:p>
    <w:p w14:paraId="24AFE640"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870</w:t>
      </w:r>
      <w:r>
        <w:rPr>
          <w:rStyle w:val="HideTWBExt"/>
          <w:b w:val="0"/>
        </w:rPr>
        <w:t>&lt;/NumAm&gt;</w:t>
      </w:r>
    </w:p>
    <w:p w14:paraId="0B20E5EB" w14:textId="77777777" w:rsidR="00BB5900" w:rsidRPr="00FC0F9A" w:rsidRDefault="00BB5900" w:rsidP="00BB590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14:paraId="0821127C" w14:textId="77777777" w:rsidR="00BB5900" w:rsidRPr="00FC0F9A" w:rsidRDefault="00BB5900" w:rsidP="00BB5900">
      <w:pPr>
        <w:pStyle w:val="NormalBold"/>
      </w:pPr>
      <w:r>
        <w:rPr>
          <w:rStyle w:val="HideTWBExt"/>
          <w:b w:val="0"/>
        </w:rPr>
        <w:t>&lt;/RepeatBlock-By&gt;</w:t>
      </w:r>
    </w:p>
    <w:p w14:paraId="77CED5AB"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4E7EAEB"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8A730BC" w14:textId="77777777" w:rsidTr="00592711">
        <w:trPr>
          <w:trHeight w:hRule="exact" w:val="240"/>
          <w:jc w:val="center"/>
        </w:trPr>
        <w:tc>
          <w:tcPr>
            <w:tcW w:w="9752" w:type="dxa"/>
            <w:gridSpan w:val="2"/>
            <w:tcBorders>
              <w:top w:val="nil"/>
              <w:left w:val="nil"/>
              <w:bottom w:val="nil"/>
              <w:right w:val="nil"/>
            </w:tcBorders>
          </w:tcPr>
          <w:p w14:paraId="602C257E" w14:textId="77777777" w:rsidR="00BB5900" w:rsidRPr="00FC0F9A" w:rsidRDefault="00BB5900" w:rsidP="00592711"/>
        </w:tc>
      </w:tr>
      <w:tr w:rsidR="00BB5900" w14:paraId="4317FDD2" w14:textId="77777777" w:rsidTr="00592711">
        <w:trPr>
          <w:trHeight w:val="240"/>
          <w:jc w:val="center"/>
        </w:trPr>
        <w:tc>
          <w:tcPr>
            <w:tcW w:w="4876" w:type="dxa"/>
            <w:tcBorders>
              <w:top w:val="nil"/>
              <w:left w:val="nil"/>
              <w:bottom w:val="nil"/>
              <w:right w:val="nil"/>
            </w:tcBorders>
          </w:tcPr>
          <w:p w14:paraId="61056D98"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84A3D22" w14:textId="77777777" w:rsidR="00BB5900" w:rsidRPr="00FC0F9A" w:rsidRDefault="00BB5900" w:rsidP="00592711">
            <w:pPr>
              <w:pStyle w:val="AmColumnHeading"/>
            </w:pPr>
            <w:r>
              <w:t>Pozměňovací návrh</w:t>
            </w:r>
          </w:p>
        </w:tc>
      </w:tr>
      <w:tr w:rsidR="00BB5900" w14:paraId="236C3C13" w14:textId="77777777" w:rsidTr="00592711">
        <w:trPr>
          <w:jc w:val="center"/>
        </w:trPr>
        <w:tc>
          <w:tcPr>
            <w:tcW w:w="4876" w:type="dxa"/>
            <w:tcBorders>
              <w:top w:val="nil"/>
              <w:left w:val="nil"/>
              <w:bottom w:val="nil"/>
              <w:right w:val="nil"/>
            </w:tcBorders>
          </w:tcPr>
          <w:p w14:paraId="0A712B2C" w14:textId="77777777" w:rsidR="00BB5900" w:rsidRPr="00FC0F9A" w:rsidRDefault="00BB5900" w:rsidP="00592711">
            <w:pPr>
              <w:pStyle w:val="Normal6a"/>
            </w:pPr>
          </w:p>
        </w:tc>
        <w:tc>
          <w:tcPr>
            <w:tcW w:w="4876" w:type="dxa"/>
            <w:tcBorders>
              <w:top w:val="nil"/>
              <w:left w:val="nil"/>
              <w:bottom w:val="nil"/>
              <w:right w:val="nil"/>
            </w:tcBorders>
          </w:tcPr>
          <w:p w14:paraId="3291EE35" w14:textId="77777777" w:rsidR="00BB5900" w:rsidRPr="00FC0F9A" w:rsidRDefault="00BB5900" w:rsidP="00592711">
            <w:pPr>
              <w:pStyle w:val="Normal6a"/>
            </w:pPr>
            <w:r>
              <w:rPr>
                <w:b/>
                <w:i/>
              </w:rPr>
              <w:t>36a.</w:t>
            </w:r>
            <w:r>
              <w:tab/>
            </w:r>
            <w:r>
              <w:rPr>
                <w:b/>
                <w:i/>
              </w:rPr>
              <w:t>vyzývá KLDR, aby se zcela, ověřitelně a nezvratně vzdala svých programů zbraní hromadného ničení a balistických raket; naléhavě vyzývá orgány KLDR, aby ukončily pokračující zločiny proti lidskosti a zahájily reformní proces, v jehož rámci budou dodržována a chráněna všechna lidská práva;</w:t>
            </w:r>
          </w:p>
        </w:tc>
      </w:tr>
    </w:tbl>
    <w:p w14:paraId="0A49700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E5CAA0B" w14:textId="77777777" w:rsidR="00BB5900" w:rsidRPr="00FC0F9A" w:rsidRDefault="00BB5900" w:rsidP="00BB5900">
      <w:r>
        <w:rPr>
          <w:rStyle w:val="HideTWBExt"/>
        </w:rPr>
        <w:t>&lt;/Amend&gt;</w:t>
      </w:r>
    </w:p>
    <w:p w14:paraId="03F4437D"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871</w:t>
      </w:r>
      <w:r>
        <w:rPr>
          <w:rStyle w:val="HideTWBExt"/>
          <w:b w:val="0"/>
        </w:rPr>
        <w:t>&lt;/NumAm&gt;</w:t>
      </w:r>
    </w:p>
    <w:p w14:paraId="4CCDBD92" w14:textId="77777777" w:rsidR="00BB5900" w:rsidRPr="00FC0F9A" w:rsidRDefault="00BB5900" w:rsidP="00BB5900">
      <w:pPr>
        <w:pStyle w:val="NormalBold"/>
      </w:pPr>
      <w:r>
        <w:rPr>
          <w:rStyle w:val="HideTWBExt"/>
          <w:b w:val="0"/>
        </w:rPr>
        <w:t>&lt;RepeatBlock-By&gt;&lt;Members&gt;</w:t>
      </w:r>
      <w:r>
        <w:t>Marc Botenga, Rima Hassan</w:t>
      </w:r>
      <w:r>
        <w:rPr>
          <w:rStyle w:val="HideTWBExt"/>
          <w:b w:val="0"/>
        </w:rPr>
        <w:t>&lt;/Members&gt;</w:t>
      </w:r>
    </w:p>
    <w:p w14:paraId="0BEE557F" w14:textId="77777777" w:rsidR="00BB5900" w:rsidRPr="00FC0F9A" w:rsidRDefault="00BB5900" w:rsidP="00BB5900">
      <w:r>
        <w:rPr>
          <w:rStyle w:val="HideTWBExt"/>
        </w:rPr>
        <w:t>&lt;AuNomDe&gt;</w:t>
      </w:r>
      <w:r>
        <w:rPr>
          <w:rStyle w:val="HideTWBInt"/>
        </w:rPr>
        <w:t>{The Left}</w:t>
      </w:r>
      <w:r>
        <w:t>za skupinu The Left</w:t>
      </w:r>
      <w:r>
        <w:rPr>
          <w:rStyle w:val="HideTWBExt"/>
        </w:rPr>
        <w:t>&lt;/AuNomDe&gt;</w:t>
      </w:r>
    </w:p>
    <w:p w14:paraId="5152993D" w14:textId="77777777" w:rsidR="00BB5900" w:rsidRPr="00FC0F9A" w:rsidRDefault="00BB5900" w:rsidP="00BB5900">
      <w:pPr>
        <w:pStyle w:val="NormalBold"/>
      </w:pPr>
      <w:r>
        <w:rPr>
          <w:rStyle w:val="HideTWBExt"/>
          <w:b w:val="0"/>
        </w:rPr>
        <w:t>&lt;/RepeatBlock-By&gt;</w:t>
      </w:r>
    </w:p>
    <w:p w14:paraId="68CDAA86"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3513D011"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1A37A45" w14:textId="77777777" w:rsidTr="00592711">
        <w:trPr>
          <w:trHeight w:hRule="exact" w:val="240"/>
          <w:jc w:val="center"/>
        </w:trPr>
        <w:tc>
          <w:tcPr>
            <w:tcW w:w="9752" w:type="dxa"/>
            <w:gridSpan w:val="2"/>
            <w:tcBorders>
              <w:top w:val="nil"/>
              <w:left w:val="nil"/>
              <w:bottom w:val="nil"/>
              <w:right w:val="nil"/>
            </w:tcBorders>
          </w:tcPr>
          <w:p w14:paraId="5421D98B" w14:textId="77777777" w:rsidR="00BB5900" w:rsidRPr="00FC0F9A" w:rsidRDefault="00BB5900" w:rsidP="00592711"/>
        </w:tc>
      </w:tr>
      <w:tr w:rsidR="00BB5900" w14:paraId="45CA13BF" w14:textId="77777777" w:rsidTr="00592711">
        <w:trPr>
          <w:trHeight w:val="240"/>
          <w:jc w:val="center"/>
        </w:trPr>
        <w:tc>
          <w:tcPr>
            <w:tcW w:w="4876" w:type="dxa"/>
            <w:tcBorders>
              <w:top w:val="nil"/>
              <w:left w:val="nil"/>
              <w:bottom w:val="nil"/>
              <w:right w:val="nil"/>
            </w:tcBorders>
          </w:tcPr>
          <w:p w14:paraId="67967B8F"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130F1CA1" w14:textId="77777777" w:rsidR="00BB5900" w:rsidRPr="00FC0F9A" w:rsidRDefault="00BB5900" w:rsidP="00592711">
            <w:pPr>
              <w:pStyle w:val="AmColumnHeading"/>
            </w:pPr>
            <w:r>
              <w:t>Pozměňovací návrh</w:t>
            </w:r>
          </w:p>
        </w:tc>
      </w:tr>
      <w:tr w:rsidR="00BB5900" w14:paraId="765FE907" w14:textId="77777777" w:rsidTr="00592711">
        <w:trPr>
          <w:jc w:val="center"/>
        </w:trPr>
        <w:tc>
          <w:tcPr>
            <w:tcW w:w="4876" w:type="dxa"/>
            <w:tcBorders>
              <w:top w:val="nil"/>
              <w:left w:val="nil"/>
              <w:bottom w:val="nil"/>
              <w:right w:val="nil"/>
            </w:tcBorders>
          </w:tcPr>
          <w:p w14:paraId="74645642" w14:textId="77777777" w:rsidR="00BB5900" w:rsidRPr="00FC0F9A" w:rsidRDefault="00BB5900" w:rsidP="00592711">
            <w:pPr>
              <w:pStyle w:val="Normal6a"/>
            </w:pPr>
          </w:p>
        </w:tc>
        <w:tc>
          <w:tcPr>
            <w:tcW w:w="4876" w:type="dxa"/>
            <w:tcBorders>
              <w:top w:val="nil"/>
              <w:left w:val="nil"/>
              <w:bottom w:val="nil"/>
              <w:right w:val="nil"/>
            </w:tcBorders>
          </w:tcPr>
          <w:p w14:paraId="484E13F1" w14:textId="77777777" w:rsidR="00BB5900" w:rsidRPr="00FC0F9A" w:rsidRDefault="00BB5900" w:rsidP="00592711">
            <w:pPr>
              <w:pStyle w:val="Normal6a"/>
            </w:pPr>
            <w:r>
              <w:rPr>
                <w:b/>
                <w:i/>
              </w:rPr>
              <w:t>36a.</w:t>
            </w:r>
            <w:r>
              <w:tab/>
            </w:r>
            <w:r>
              <w:rPr>
                <w:b/>
                <w:i/>
              </w:rPr>
              <w:t>považuje rostoucí celosvětový trend nezúčastněnosti za pozitivní; vyzývá EU a její členské státy, aby vypracovaly proaktivní nezúčastněnou zahraniční politiku; vyzývá k tomu, aby se poučily z bandungského procesu z roku 1955 a z vytvoření Hnutí nezúčastněných zemí;</w:t>
            </w:r>
          </w:p>
        </w:tc>
      </w:tr>
    </w:tbl>
    <w:p w14:paraId="587BA1A2"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9F4B9DE" w14:textId="77777777" w:rsidR="00BB5900" w:rsidRPr="00FC0F9A" w:rsidRDefault="00BB5900" w:rsidP="00BB5900">
      <w:r>
        <w:rPr>
          <w:rStyle w:val="HideTWBExt"/>
        </w:rPr>
        <w:t>&lt;/Amend&gt;</w:t>
      </w:r>
    </w:p>
    <w:p w14:paraId="5C8B3058"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872</w:t>
      </w:r>
      <w:r>
        <w:rPr>
          <w:rStyle w:val="HideTWBExt"/>
          <w:b w:val="0"/>
        </w:rPr>
        <w:t>&lt;/NumAm&gt;</w:t>
      </w:r>
    </w:p>
    <w:p w14:paraId="62CA90BC" w14:textId="77777777" w:rsidR="00BB5900" w:rsidRPr="00FC0F9A" w:rsidRDefault="00BB5900" w:rsidP="00BB5900">
      <w:pPr>
        <w:pStyle w:val="NormalBold"/>
      </w:pPr>
      <w:r>
        <w:rPr>
          <w:rStyle w:val="HideTWBExt"/>
          <w:b w:val="0"/>
        </w:rPr>
        <w:t>&lt;RepeatBlock-By&gt;&lt;Members&gt;</w:t>
      </w:r>
      <w:r>
        <w:t>Jordan Bardella, Pierre-Romain Thionnet, Matthieu Valet, Roberto Vannacci</w:t>
      </w:r>
      <w:r>
        <w:rPr>
          <w:rStyle w:val="HideTWBExt"/>
          <w:b w:val="0"/>
        </w:rPr>
        <w:t>&lt;/Members&gt;</w:t>
      </w:r>
    </w:p>
    <w:p w14:paraId="101F644D" w14:textId="77777777" w:rsidR="00BB5900" w:rsidRPr="00FC0F9A" w:rsidRDefault="00BB5900" w:rsidP="00BB5900">
      <w:pPr>
        <w:pStyle w:val="NormalBold"/>
      </w:pPr>
      <w:r>
        <w:rPr>
          <w:rStyle w:val="HideTWBExt"/>
          <w:b w:val="0"/>
        </w:rPr>
        <w:t>&lt;/RepeatBlock-By&gt;</w:t>
      </w:r>
    </w:p>
    <w:p w14:paraId="1F5795F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E2032B0"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830B716" w14:textId="77777777" w:rsidTr="00592711">
        <w:trPr>
          <w:trHeight w:hRule="exact" w:val="240"/>
          <w:jc w:val="center"/>
        </w:trPr>
        <w:tc>
          <w:tcPr>
            <w:tcW w:w="9752" w:type="dxa"/>
            <w:gridSpan w:val="2"/>
            <w:tcBorders>
              <w:top w:val="nil"/>
              <w:left w:val="nil"/>
              <w:bottom w:val="nil"/>
              <w:right w:val="nil"/>
            </w:tcBorders>
          </w:tcPr>
          <w:p w14:paraId="3445789C" w14:textId="77777777" w:rsidR="00BB5900" w:rsidRPr="00FC0F9A" w:rsidRDefault="00BB5900" w:rsidP="00592711"/>
        </w:tc>
      </w:tr>
      <w:tr w:rsidR="00BB5900" w14:paraId="727605F2" w14:textId="77777777" w:rsidTr="00592711">
        <w:trPr>
          <w:trHeight w:val="240"/>
          <w:jc w:val="center"/>
        </w:trPr>
        <w:tc>
          <w:tcPr>
            <w:tcW w:w="4876" w:type="dxa"/>
            <w:tcBorders>
              <w:top w:val="nil"/>
              <w:left w:val="nil"/>
              <w:bottom w:val="nil"/>
              <w:right w:val="nil"/>
            </w:tcBorders>
          </w:tcPr>
          <w:p w14:paraId="2FECAC99"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5A628C0" w14:textId="77777777" w:rsidR="00BB5900" w:rsidRPr="00FC0F9A" w:rsidRDefault="00BB5900" w:rsidP="00592711">
            <w:pPr>
              <w:pStyle w:val="AmColumnHeading"/>
            </w:pPr>
            <w:r>
              <w:t>Pozměňovací návrh</w:t>
            </w:r>
          </w:p>
        </w:tc>
      </w:tr>
      <w:tr w:rsidR="00BB5900" w14:paraId="4E092E61" w14:textId="77777777" w:rsidTr="00592711">
        <w:trPr>
          <w:jc w:val="center"/>
        </w:trPr>
        <w:tc>
          <w:tcPr>
            <w:tcW w:w="4876" w:type="dxa"/>
            <w:tcBorders>
              <w:top w:val="nil"/>
              <w:left w:val="nil"/>
              <w:bottom w:val="nil"/>
              <w:right w:val="nil"/>
            </w:tcBorders>
          </w:tcPr>
          <w:p w14:paraId="34CEF798" w14:textId="77777777" w:rsidR="00BB5900" w:rsidRPr="00FC0F9A" w:rsidRDefault="00BB5900" w:rsidP="00592711">
            <w:pPr>
              <w:pStyle w:val="Normal6a"/>
            </w:pPr>
          </w:p>
        </w:tc>
        <w:tc>
          <w:tcPr>
            <w:tcW w:w="4876" w:type="dxa"/>
            <w:tcBorders>
              <w:top w:val="nil"/>
              <w:left w:val="nil"/>
              <w:bottom w:val="nil"/>
              <w:right w:val="nil"/>
            </w:tcBorders>
          </w:tcPr>
          <w:p w14:paraId="02FD649B" w14:textId="77777777" w:rsidR="00BB5900" w:rsidRPr="00FC0F9A" w:rsidRDefault="00BB5900" w:rsidP="00592711">
            <w:pPr>
              <w:pStyle w:val="Normal6a"/>
            </w:pPr>
            <w:r>
              <w:rPr>
                <w:b/>
                <w:i/>
              </w:rPr>
              <w:t>36a.</w:t>
            </w:r>
            <w:r>
              <w:tab/>
            </w:r>
            <w:r>
              <w:rPr>
                <w:b/>
                <w:i/>
              </w:rPr>
              <w:t>opakuje, že Egypt, Tunisko a Maroko jsou klíčovými partnery v boji proti islámskému fundamentalismu a nedovolenému přistěhovalectví; vyjadřuje přání navázat a posílit partnerství s těmito zeměmi;</w:t>
            </w:r>
          </w:p>
        </w:tc>
      </w:tr>
    </w:tbl>
    <w:p w14:paraId="51450F3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61648E02" w14:textId="77777777" w:rsidR="00BB5900" w:rsidRPr="00FC0F9A" w:rsidRDefault="00BB5900" w:rsidP="00BB5900">
      <w:r>
        <w:rPr>
          <w:rStyle w:val="HideTWBExt"/>
        </w:rPr>
        <w:t>&lt;/Amend&gt;</w:t>
      </w:r>
    </w:p>
    <w:p w14:paraId="69A8E04E"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873</w:t>
      </w:r>
      <w:r>
        <w:rPr>
          <w:rStyle w:val="HideTWBExt"/>
          <w:b w:val="0"/>
        </w:rPr>
        <w:t>&lt;/NumAm&gt;</w:t>
      </w:r>
    </w:p>
    <w:p w14:paraId="0EB1FAAA"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5CE9F591" w14:textId="77777777" w:rsidR="00BB5900" w:rsidRPr="00FC0F9A" w:rsidRDefault="00BB5900" w:rsidP="00BB5900">
      <w:pPr>
        <w:pStyle w:val="NormalBold"/>
      </w:pPr>
      <w:r>
        <w:rPr>
          <w:rStyle w:val="HideTWBExt"/>
          <w:b w:val="0"/>
        </w:rPr>
        <w:t>&lt;/RepeatBlock-By&gt;</w:t>
      </w:r>
    </w:p>
    <w:p w14:paraId="167EA32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345E317" w14:textId="77777777" w:rsidR="00BB5900" w:rsidRPr="00FC0F9A" w:rsidRDefault="00BB5900" w:rsidP="00BB5900">
      <w:pPr>
        <w:pStyle w:val="NormalBold"/>
      </w:pPr>
      <w:r>
        <w:rPr>
          <w:rStyle w:val="HideTWBExt"/>
          <w:b w:val="0"/>
        </w:rPr>
        <w:t>&lt;Article&gt;</w:t>
      </w:r>
      <w:r>
        <w:t>Bod 36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F824C14" w14:textId="77777777" w:rsidTr="00592711">
        <w:trPr>
          <w:trHeight w:hRule="exact" w:val="240"/>
          <w:jc w:val="center"/>
        </w:trPr>
        <w:tc>
          <w:tcPr>
            <w:tcW w:w="9752" w:type="dxa"/>
            <w:gridSpan w:val="2"/>
            <w:tcBorders>
              <w:top w:val="nil"/>
              <w:left w:val="nil"/>
              <w:bottom w:val="nil"/>
              <w:right w:val="nil"/>
            </w:tcBorders>
          </w:tcPr>
          <w:p w14:paraId="7B25AD9D" w14:textId="77777777" w:rsidR="00BB5900" w:rsidRPr="00FC0F9A" w:rsidRDefault="00BB5900" w:rsidP="00592711"/>
        </w:tc>
      </w:tr>
      <w:tr w:rsidR="00BB5900" w14:paraId="728F31F9" w14:textId="77777777" w:rsidTr="00592711">
        <w:trPr>
          <w:trHeight w:val="240"/>
          <w:jc w:val="center"/>
        </w:trPr>
        <w:tc>
          <w:tcPr>
            <w:tcW w:w="4876" w:type="dxa"/>
            <w:tcBorders>
              <w:top w:val="nil"/>
              <w:left w:val="nil"/>
              <w:bottom w:val="nil"/>
              <w:right w:val="nil"/>
            </w:tcBorders>
          </w:tcPr>
          <w:p w14:paraId="74AD98C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42CAA0FF" w14:textId="77777777" w:rsidR="00BB5900" w:rsidRPr="00FC0F9A" w:rsidRDefault="00BB5900" w:rsidP="00592711">
            <w:pPr>
              <w:pStyle w:val="AmColumnHeading"/>
            </w:pPr>
            <w:r>
              <w:t>Pozměňovací návrh</w:t>
            </w:r>
          </w:p>
        </w:tc>
      </w:tr>
      <w:tr w:rsidR="00BB5900" w14:paraId="5F6281DA" w14:textId="77777777" w:rsidTr="00592711">
        <w:trPr>
          <w:jc w:val="center"/>
        </w:trPr>
        <w:tc>
          <w:tcPr>
            <w:tcW w:w="4876" w:type="dxa"/>
            <w:tcBorders>
              <w:top w:val="nil"/>
              <w:left w:val="nil"/>
              <w:bottom w:val="nil"/>
              <w:right w:val="nil"/>
            </w:tcBorders>
          </w:tcPr>
          <w:p w14:paraId="7A7D0767" w14:textId="77777777" w:rsidR="00BB5900" w:rsidRPr="00FC0F9A" w:rsidRDefault="00BB5900" w:rsidP="00592711">
            <w:pPr>
              <w:pStyle w:val="Normal6a"/>
            </w:pPr>
          </w:p>
        </w:tc>
        <w:tc>
          <w:tcPr>
            <w:tcW w:w="4876" w:type="dxa"/>
            <w:tcBorders>
              <w:top w:val="nil"/>
              <w:left w:val="nil"/>
              <w:bottom w:val="nil"/>
              <w:right w:val="nil"/>
            </w:tcBorders>
          </w:tcPr>
          <w:p w14:paraId="2991F4A1" w14:textId="77777777" w:rsidR="00BB5900" w:rsidRPr="00FC0F9A" w:rsidRDefault="00BB5900" w:rsidP="00592711">
            <w:pPr>
              <w:pStyle w:val="Normal6a"/>
            </w:pPr>
            <w:r>
              <w:rPr>
                <w:b/>
                <w:i/>
              </w:rPr>
              <w:t>36b.</w:t>
            </w:r>
            <w:r>
              <w:tab/>
            </w:r>
            <w:r>
              <w:rPr>
                <w:b/>
                <w:i/>
              </w:rPr>
              <w:t>zdůrazňuje, že je třeba prozkoumat alternativní přístupy k mezinárodním sankcím, které by lépe řešily základní příčiny konfliktů a podporovaly spolupráci se zeměmi globálního Jihu; vybízí EU, aby podporovala iniciativy, které snižují závislost na represivních opatřeních a upřednostňují diplomatickou angažovanost, udržitelný rozvoj a vzájemné hospodářské partnerství jako nástroje pro zachování regionální stability;</w:t>
            </w:r>
          </w:p>
        </w:tc>
      </w:tr>
    </w:tbl>
    <w:p w14:paraId="611C7F54"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D4DB261" w14:textId="77777777" w:rsidR="00BB5900" w:rsidRPr="00FC0F9A" w:rsidRDefault="00BB5900" w:rsidP="00BB5900">
      <w:r>
        <w:rPr>
          <w:rStyle w:val="HideTWBExt"/>
        </w:rPr>
        <w:t>&lt;/Amend&gt;</w:t>
      </w:r>
    </w:p>
    <w:p w14:paraId="48C0E630"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874</w:t>
      </w:r>
      <w:r>
        <w:rPr>
          <w:rStyle w:val="HideTWBExt"/>
          <w:b w:val="0"/>
        </w:rPr>
        <w:t>&lt;/NumAm&gt;</w:t>
      </w:r>
    </w:p>
    <w:p w14:paraId="2B4BAD0F" w14:textId="77777777" w:rsidR="00BB5900" w:rsidRPr="00FC0F9A" w:rsidRDefault="00BB5900" w:rsidP="00BB5900">
      <w:pPr>
        <w:pStyle w:val="NormalBold"/>
      </w:pPr>
      <w:r>
        <w:rPr>
          <w:rStyle w:val="HideTWBExt"/>
          <w:b w:val="0"/>
        </w:rPr>
        <w:t>&lt;RepeatBlock-By&gt;&lt;Members&gt;</w:t>
      </w:r>
      <w:r>
        <w:t>Jordan Bardella, Pierre-Romain Thionnet, Matthieu Valet</w:t>
      </w:r>
      <w:r>
        <w:rPr>
          <w:rStyle w:val="HideTWBExt"/>
          <w:b w:val="0"/>
        </w:rPr>
        <w:t>&lt;/Members&gt;</w:t>
      </w:r>
    </w:p>
    <w:p w14:paraId="113AE853" w14:textId="77777777" w:rsidR="00BB5900" w:rsidRPr="00FC0F9A" w:rsidRDefault="00BB5900" w:rsidP="00BB5900">
      <w:pPr>
        <w:pStyle w:val="NormalBold"/>
      </w:pPr>
      <w:r>
        <w:rPr>
          <w:rStyle w:val="HideTWBExt"/>
          <w:b w:val="0"/>
        </w:rPr>
        <w:t>&lt;/RepeatBlock-By&gt;</w:t>
      </w:r>
    </w:p>
    <w:p w14:paraId="1BEF83C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E9E6784" w14:textId="77777777" w:rsidR="00BB5900" w:rsidRPr="00FC0F9A" w:rsidRDefault="00BB5900" w:rsidP="00BB5900">
      <w:pPr>
        <w:pStyle w:val="NormalBold"/>
      </w:pPr>
      <w:r>
        <w:rPr>
          <w:rStyle w:val="HideTWBExt"/>
          <w:b w:val="0"/>
        </w:rPr>
        <w:t>&lt;Article&gt;</w:t>
      </w:r>
      <w:r>
        <w:t>Bod 36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59FFF09" w14:textId="77777777" w:rsidTr="00592711">
        <w:trPr>
          <w:trHeight w:hRule="exact" w:val="240"/>
          <w:jc w:val="center"/>
        </w:trPr>
        <w:tc>
          <w:tcPr>
            <w:tcW w:w="9752" w:type="dxa"/>
            <w:gridSpan w:val="2"/>
            <w:tcBorders>
              <w:top w:val="nil"/>
              <w:left w:val="nil"/>
              <w:bottom w:val="nil"/>
              <w:right w:val="nil"/>
            </w:tcBorders>
          </w:tcPr>
          <w:p w14:paraId="2DF61C14" w14:textId="77777777" w:rsidR="00BB5900" w:rsidRPr="00FC0F9A" w:rsidRDefault="00BB5900" w:rsidP="00592711"/>
        </w:tc>
      </w:tr>
      <w:tr w:rsidR="00BB5900" w14:paraId="74660CB3" w14:textId="77777777" w:rsidTr="00592711">
        <w:trPr>
          <w:trHeight w:val="240"/>
          <w:jc w:val="center"/>
        </w:trPr>
        <w:tc>
          <w:tcPr>
            <w:tcW w:w="4876" w:type="dxa"/>
            <w:tcBorders>
              <w:top w:val="nil"/>
              <w:left w:val="nil"/>
              <w:bottom w:val="nil"/>
              <w:right w:val="nil"/>
            </w:tcBorders>
          </w:tcPr>
          <w:p w14:paraId="7607D8F4"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61AFCEE" w14:textId="77777777" w:rsidR="00BB5900" w:rsidRPr="00FC0F9A" w:rsidRDefault="00BB5900" w:rsidP="00592711">
            <w:pPr>
              <w:pStyle w:val="AmColumnHeading"/>
            </w:pPr>
            <w:r>
              <w:t>Pozměňovací návrh</w:t>
            </w:r>
          </w:p>
        </w:tc>
      </w:tr>
      <w:tr w:rsidR="00BB5900" w14:paraId="46156B1D" w14:textId="77777777" w:rsidTr="00592711">
        <w:trPr>
          <w:jc w:val="center"/>
        </w:trPr>
        <w:tc>
          <w:tcPr>
            <w:tcW w:w="4876" w:type="dxa"/>
            <w:tcBorders>
              <w:top w:val="nil"/>
              <w:left w:val="nil"/>
              <w:bottom w:val="nil"/>
              <w:right w:val="nil"/>
            </w:tcBorders>
          </w:tcPr>
          <w:p w14:paraId="0A0231DB" w14:textId="77777777" w:rsidR="00BB5900" w:rsidRPr="00FC0F9A" w:rsidRDefault="00BB5900" w:rsidP="00592711">
            <w:pPr>
              <w:pStyle w:val="Normal6a"/>
            </w:pPr>
          </w:p>
        </w:tc>
        <w:tc>
          <w:tcPr>
            <w:tcW w:w="4876" w:type="dxa"/>
            <w:tcBorders>
              <w:top w:val="nil"/>
              <w:left w:val="nil"/>
              <w:bottom w:val="nil"/>
              <w:right w:val="nil"/>
            </w:tcBorders>
          </w:tcPr>
          <w:p w14:paraId="113F57BB" w14:textId="77777777" w:rsidR="00BB5900" w:rsidRPr="00FC0F9A" w:rsidRDefault="00BB5900" w:rsidP="00592711">
            <w:pPr>
              <w:pStyle w:val="Normal6a"/>
            </w:pPr>
            <w:r>
              <w:rPr>
                <w:b/>
                <w:i/>
              </w:rPr>
              <w:t>36b.</w:t>
            </w:r>
            <w:r>
              <w:tab/>
            </w:r>
            <w:r>
              <w:rPr>
                <w:b/>
                <w:i/>
              </w:rPr>
              <w:t>odsuzuje destabilizující praktiky hnutí Polisario, které je podporováno alžírským režimem, v Maghrebu, jež ohrožují mír a bezpečnost v severoafrickém regionu i mimo něj; opakuje, že Maroko si udržuje plnou svrchovanost nad Západní Saharou;</w:t>
            </w:r>
          </w:p>
        </w:tc>
      </w:tr>
    </w:tbl>
    <w:p w14:paraId="3EBB0AA2"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2893AD30" w14:textId="77777777" w:rsidR="00BB5900" w:rsidRPr="00FC0F9A" w:rsidRDefault="00BB5900" w:rsidP="00BB5900">
      <w:r>
        <w:rPr>
          <w:rStyle w:val="HideTWBExt"/>
        </w:rPr>
        <w:t>&lt;/Amend&gt;</w:t>
      </w:r>
    </w:p>
    <w:p w14:paraId="4467D717"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875</w:t>
      </w:r>
      <w:r>
        <w:rPr>
          <w:rStyle w:val="HideTWBExt"/>
          <w:b w:val="0"/>
        </w:rPr>
        <w:t>&lt;/NumAm&gt;</w:t>
      </w:r>
    </w:p>
    <w:p w14:paraId="5EB3603A"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227F66DE" w14:textId="77777777" w:rsidR="00BB5900" w:rsidRPr="00FC0F9A" w:rsidRDefault="00BB5900" w:rsidP="00BB5900">
      <w:pPr>
        <w:pStyle w:val="NormalBold"/>
      </w:pPr>
      <w:r>
        <w:rPr>
          <w:rStyle w:val="HideTWBExt"/>
          <w:b w:val="0"/>
        </w:rPr>
        <w:t>&lt;/RepeatBlock-By&gt;</w:t>
      </w:r>
    </w:p>
    <w:p w14:paraId="0C9A054E"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0BCA2CB9" w14:textId="77777777" w:rsidR="00BB5900" w:rsidRPr="00FC0F9A" w:rsidRDefault="00BB5900" w:rsidP="00BB5900">
      <w:pPr>
        <w:pStyle w:val="NormalBold"/>
      </w:pPr>
      <w:r>
        <w:rPr>
          <w:rStyle w:val="HideTWBExt"/>
          <w:b w:val="0"/>
        </w:rPr>
        <w:t>&lt;Article&gt;</w:t>
      </w:r>
      <w:r>
        <w:t>Bod 36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210E7FE" w14:textId="77777777" w:rsidTr="00592711">
        <w:trPr>
          <w:trHeight w:hRule="exact" w:val="240"/>
          <w:jc w:val="center"/>
        </w:trPr>
        <w:tc>
          <w:tcPr>
            <w:tcW w:w="9752" w:type="dxa"/>
            <w:gridSpan w:val="2"/>
            <w:tcBorders>
              <w:top w:val="nil"/>
              <w:left w:val="nil"/>
              <w:bottom w:val="nil"/>
              <w:right w:val="nil"/>
            </w:tcBorders>
          </w:tcPr>
          <w:p w14:paraId="66226F33" w14:textId="77777777" w:rsidR="00BB5900" w:rsidRPr="00FC0F9A" w:rsidRDefault="00BB5900" w:rsidP="00592711"/>
        </w:tc>
      </w:tr>
      <w:tr w:rsidR="00BB5900" w14:paraId="70935FBE" w14:textId="77777777" w:rsidTr="00592711">
        <w:trPr>
          <w:trHeight w:val="240"/>
          <w:jc w:val="center"/>
        </w:trPr>
        <w:tc>
          <w:tcPr>
            <w:tcW w:w="4876" w:type="dxa"/>
            <w:tcBorders>
              <w:top w:val="nil"/>
              <w:left w:val="nil"/>
              <w:bottom w:val="nil"/>
              <w:right w:val="nil"/>
            </w:tcBorders>
          </w:tcPr>
          <w:p w14:paraId="6DA0EDC3"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1CE40A8" w14:textId="77777777" w:rsidR="00BB5900" w:rsidRPr="00FC0F9A" w:rsidRDefault="00BB5900" w:rsidP="00592711">
            <w:pPr>
              <w:pStyle w:val="AmColumnHeading"/>
            </w:pPr>
            <w:r>
              <w:t>Pozměňovací návrh</w:t>
            </w:r>
          </w:p>
        </w:tc>
      </w:tr>
      <w:tr w:rsidR="00BB5900" w14:paraId="3D369904" w14:textId="77777777" w:rsidTr="00592711">
        <w:trPr>
          <w:jc w:val="center"/>
        </w:trPr>
        <w:tc>
          <w:tcPr>
            <w:tcW w:w="4876" w:type="dxa"/>
            <w:tcBorders>
              <w:top w:val="nil"/>
              <w:left w:val="nil"/>
              <w:bottom w:val="nil"/>
              <w:right w:val="nil"/>
            </w:tcBorders>
          </w:tcPr>
          <w:p w14:paraId="60CCFFBF" w14:textId="77777777" w:rsidR="00BB5900" w:rsidRPr="00FC0F9A" w:rsidRDefault="00BB5900" w:rsidP="00592711">
            <w:pPr>
              <w:pStyle w:val="Normal6a"/>
            </w:pPr>
          </w:p>
        </w:tc>
        <w:tc>
          <w:tcPr>
            <w:tcW w:w="4876" w:type="dxa"/>
            <w:tcBorders>
              <w:top w:val="nil"/>
              <w:left w:val="nil"/>
              <w:bottom w:val="nil"/>
              <w:right w:val="nil"/>
            </w:tcBorders>
          </w:tcPr>
          <w:p w14:paraId="337C28D1" w14:textId="77777777" w:rsidR="00BB5900" w:rsidRPr="00FC0F9A" w:rsidRDefault="00BB5900" w:rsidP="00592711">
            <w:pPr>
              <w:pStyle w:val="Normal6a"/>
            </w:pPr>
            <w:r>
              <w:rPr>
                <w:b/>
                <w:i/>
              </w:rPr>
              <w:t>36c.</w:t>
            </w:r>
            <w:r>
              <w:tab/>
            </w:r>
            <w:r>
              <w:rPr>
                <w:b/>
                <w:i/>
              </w:rPr>
              <w:t>zdůrazňuje, že v zájmu podpory celosvětové hospodářské stability je nesmírně důležité řešit dluhovou krizi v zemích globálního Jihu, která má závažné důsledky jak pro EU, tak pro postižené země; zdůrazňuje, že EU má strategický zájem na prosazování udržitelného rozvoje, snižování chudoby a na rovnosti v zemích globálního Jihu, neboť toto úsilí přispívá k dlouhodobému celosvětovému míru a bezpečnosti; vyzývá ke spolupráci mezi EU a zeměmi globálního Jihu s cílem posoudit a řešit dluhovou krizi, neboť tato partnerství posilují globální spolupráci za účelem vytvoření spravedlivějšího finančního systému a zároveň posilují evropský vliv a vzájemnou odolnost v regionu;</w:t>
            </w:r>
          </w:p>
        </w:tc>
      </w:tr>
    </w:tbl>
    <w:p w14:paraId="7299060B"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389BACB" w14:textId="77777777" w:rsidR="00BB5900" w:rsidRPr="00FC0F9A" w:rsidRDefault="00BB5900" w:rsidP="00BB5900">
      <w:r>
        <w:rPr>
          <w:rStyle w:val="HideTWBExt"/>
        </w:rPr>
        <w:t>&lt;/Amend&gt;</w:t>
      </w:r>
    </w:p>
    <w:p w14:paraId="05D0060B"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876</w:t>
      </w:r>
      <w:r>
        <w:rPr>
          <w:rStyle w:val="HideTWBExt"/>
          <w:b w:val="0"/>
        </w:rPr>
        <w:t>&lt;/NumAm&gt;</w:t>
      </w:r>
    </w:p>
    <w:p w14:paraId="1884970F"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31A3E3BB" w14:textId="77777777" w:rsidR="00BB5900" w:rsidRPr="00FC0F9A" w:rsidRDefault="00BB5900" w:rsidP="00BB5900">
      <w:pPr>
        <w:pStyle w:val="NormalBold"/>
      </w:pPr>
      <w:r>
        <w:rPr>
          <w:rStyle w:val="HideTWBExt"/>
          <w:b w:val="0"/>
        </w:rPr>
        <w:t>&lt;/RepeatBlock-By&gt;</w:t>
      </w:r>
    </w:p>
    <w:p w14:paraId="77644922"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D569323" w14:textId="77777777" w:rsidR="00BB5900" w:rsidRPr="00FC0F9A" w:rsidRDefault="00BB5900" w:rsidP="00BB5900">
      <w:pPr>
        <w:pStyle w:val="NormalBold"/>
      </w:pPr>
      <w:r>
        <w:rPr>
          <w:rStyle w:val="HideTWBExt"/>
          <w:b w:val="0"/>
        </w:rPr>
        <w:t>&lt;Article&gt;</w:t>
      </w:r>
      <w:r>
        <w:t>Bod 36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3DE9891" w14:textId="77777777" w:rsidTr="00592711">
        <w:trPr>
          <w:trHeight w:hRule="exact" w:val="240"/>
          <w:jc w:val="center"/>
        </w:trPr>
        <w:tc>
          <w:tcPr>
            <w:tcW w:w="9752" w:type="dxa"/>
            <w:gridSpan w:val="2"/>
            <w:tcBorders>
              <w:top w:val="nil"/>
              <w:left w:val="nil"/>
              <w:bottom w:val="nil"/>
              <w:right w:val="nil"/>
            </w:tcBorders>
          </w:tcPr>
          <w:p w14:paraId="5D57943C" w14:textId="77777777" w:rsidR="00BB5900" w:rsidRPr="00FC0F9A" w:rsidRDefault="00BB5900" w:rsidP="00592711"/>
        </w:tc>
      </w:tr>
      <w:tr w:rsidR="00BB5900" w14:paraId="373DC579" w14:textId="77777777" w:rsidTr="00592711">
        <w:trPr>
          <w:trHeight w:val="240"/>
          <w:jc w:val="center"/>
        </w:trPr>
        <w:tc>
          <w:tcPr>
            <w:tcW w:w="4876" w:type="dxa"/>
            <w:tcBorders>
              <w:top w:val="nil"/>
              <w:left w:val="nil"/>
              <w:bottom w:val="nil"/>
              <w:right w:val="nil"/>
            </w:tcBorders>
          </w:tcPr>
          <w:p w14:paraId="0D8FB331"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CDA2156" w14:textId="77777777" w:rsidR="00BB5900" w:rsidRPr="00FC0F9A" w:rsidRDefault="00BB5900" w:rsidP="00592711">
            <w:pPr>
              <w:pStyle w:val="AmColumnHeading"/>
            </w:pPr>
            <w:r>
              <w:t>Pozměňovací návrh</w:t>
            </w:r>
          </w:p>
        </w:tc>
      </w:tr>
      <w:tr w:rsidR="00BB5900" w14:paraId="7460E4D4" w14:textId="77777777" w:rsidTr="00592711">
        <w:trPr>
          <w:jc w:val="center"/>
        </w:trPr>
        <w:tc>
          <w:tcPr>
            <w:tcW w:w="4876" w:type="dxa"/>
            <w:tcBorders>
              <w:top w:val="nil"/>
              <w:left w:val="nil"/>
              <w:bottom w:val="nil"/>
              <w:right w:val="nil"/>
            </w:tcBorders>
          </w:tcPr>
          <w:p w14:paraId="57CD75A4" w14:textId="77777777" w:rsidR="00BB5900" w:rsidRPr="00FC0F9A" w:rsidRDefault="00BB5900" w:rsidP="00592711">
            <w:pPr>
              <w:pStyle w:val="Normal6a"/>
            </w:pPr>
          </w:p>
        </w:tc>
        <w:tc>
          <w:tcPr>
            <w:tcW w:w="4876" w:type="dxa"/>
            <w:tcBorders>
              <w:top w:val="nil"/>
              <w:left w:val="nil"/>
              <w:bottom w:val="nil"/>
              <w:right w:val="nil"/>
            </w:tcBorders>
          </w:tcPr>
          <w:p w14:paraId="002707BF" w14:textId="77777777" w:rsidR="00BB5900" w:rsidRPr="00FC0F9A" w:rsidRDefault="00BB5900" w:rsidP="00592711">
            <w:pPr>
              <w:pStyle w:val="Normal6a"/>
            </w:pPr>
            <w:r>
              <w:rPr>
                <w:b/>
                <w:i/>
              </w:rPr>
              <w:t>36d.</w:t>
            </w:r>
            <w:r>
              <w:tab/>
            </w:r>
            <w:r>
              <w:rPr>
                <w:b/>
                <w:i/>
              </w:rPr>
              <w:t>zdůrazňuje, že je třeba, aby Evropská unie posílila a prohloubila spolupráci s arabskými zeměmi v reakci na naléhavé geopolitické, sociální a hospodářské výzvy, jimž tento region čelí; zdůrazňuje, že posílená spolupráce by měla upřednostňovat klíčové oblasti, jako je migrace, digitální transformace, bezpečnost, ekologická transformace a kulturní výměna, s cílem vybudovat odolné partnerství schopné řešit současné i budoucí regionální výzvy; vyzývá ke strategickému přístupu, který přizpůsobí spolupráci s každou zemí za účelem podpory udržitelného rozvoje a vzájemného porozumění;</w:t>
            </w:r>
          </w:p>
        </w:tc>
      </w:tr>
    </w:tbl>
    <w:p w14:paraId="44378CEE"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2266EB0" w14:textId="77777777" w:rsidR="00BB5900" w:rsidRPr="00FC0F9A" w:rsidRDefault="00BB5900" w:rsidP="00BB5900">
      <w:r>
        <w:rPr>
          <w:rStyle w:val="HideTWBExt"/>
        </w:rPr>
        <w:t>&lt;/Amend&gt;</w:t>
      </w:r>
    </w:p>
    <w:p w14:paraId="377122D1"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877</w:t>
      </w:r>
      <w:r>
        <w:rPr>
          <w:rStyle w:val="HideTWBExt"/>
          <w:b w:val="0"/>
        </w:rPr>
        <w:t>&lt;/NumAm&gt;</w:t>
      </w:r>
    </w:p>
    <w:p w14:paraId="0A516D57"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70DC6C08" w14:textId="77777777" w:rsidR="00BB5900" w:rsidRPr="00FC0F9A" w:rsidRDefault="00BB5900" w:rsidP="00BB5900">
      <w:pPr>
        <w:pStyle w:val="NormalBold"/>
      </w:pPr>
      <w:r>
        <w:rPr>
          <w:rStyle w:val="HideTWBExt"/>
          <w:b w:val="0"/>
        </w:rPr>
        <w:t>&lt;/RepeatBlock-By&gt;</w:t>
      </w:r>
    </w:p>
    <w:p w14:paraId="53296F68"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7A3D666" w14:textId="77777777" w:rsidR="00BB5900" w:rsidRPr="00FC0F9A" w:rsidRDefault="00BB5900" w:rsidP="00BB5900">
      <w:pPr>
        <w:pStyle w:val="NormalBold"/>
      </w:pPr>
      <w:r>
        <w:rPr>
          <w:rStyle w:val="HideTWBExt"/>
          <w:b w:val="0"/>
        </w:rPr>
        <w:t>&lt;Article&gt;</w:t>
      </w:r>
      <w:r>
        <w:t>Bod 36 e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455F200" w14:textId="77777777" w:rsidTr="00592711">
        <w:trPr>
          <w:trHeight w:hRule="exact" w:val="240"/>
          <w:jc w:val="center"/>
        </w:trPr>
        <w:tc>
          <w:tcPr>
            <w:tcW w:w="9752" w:type="dxa"/>
            <w:gridSpan w:val="2"/>
            <w:tcBorders>
              <w:top w:val="nil"/>
              <w:left w:val="nil"/>
              <w:bottom w:val="nil"/>
              <w:right w:val="nil"/>
            </w:tcBorders>
          </w:tcPr>
          <w:p w14:paraId="6364FD4A" w14:textId="77777777" w:rsidR="00BB5900" w:rsidRPr="00FC0F9A" w:rsidRDefault="00BB5900" w:rsidP="00592711"/>
        </w:tc>
      </w:tr>
      <w:tr w:rsidR="00BB5900" w14:paraId="3A0385E9" w14:textId="77777777" w:rsidTr="00592711">
        <w:trPr>
          <w:trHeight w:val="240"/>
          <w:jc w:val="center"/>
        </w:trPr>
        <w:tc>
          <w:tcPr>
            <w:tcW w:w="4876" w:type="dxa"/>
            <w:tcBorders>
              <w:top w:val="nil"/>
              <w:left w:val="nil"/>
              <w:bottom w:val="nil"/>
              <w:right w:val="nil"/>
            </w:tcBorders>
          </w:tcPr>
          <w:p w14:paraId="6031B5FA"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E1F18B3" w14:textId="77777777" w:rsidR="00BB5900" w:rsidRPr="00FC0F9A" w:rsidRDefault="00BB5900" w:rsidP="00592711">
            <w:pPr>
              <w:pStyle w:val="AmColumnHeading"/>
            </w:pPr>
            <w:r>
              <w:t>Pozměňovací návrh</w:t>
            </w:r>
          </w:p>
        </w:tc>
      </w:tr>
      <w:tr w:rsidR="00BB5900" w14:paraId="587BCD5B" w14:textId="77777777" w:rsidTr="00592711">
        <w:trPr>
          <w:jc w:val="center"/>
        </w:trPr>
        <w:tc>
          <w:tcPr>
            <w:tcW w:w="4876" w:type="dxa"/>
            <w:tcBorders>
              <w:top w:val="nil"/>
              <w:left w:val="nil"/>
              <w:bottom w:val="nil"/>
              <w:right w:val="nil"/>
            </w:tcBorders>
          </w:tcPr>
          <w:p w14:paraId="3435114A" w14:textId="77777777" w:rsidR="00BB5900" w:rsidRPr="00FC0F9A" w:rsidRDefault="00BB5900" w:rsidP="00592711">
            <w:pPr>
              <w:pStyle w:val="Normal6a"/>
            </w:pPr>
          </w:p>
        </w:tc>
        <w:tc>
          <w:tcPr>
            <w:tcW w:w="4876" w:type="dxa"/>
            <w:tcBorders>
              <w:top w:val="nil"/>
              <w:left w:val="nil"/>
              <w:bottom w:val="nil"/>
              <w:right w:val="nil"/>
            </w:tcBorders>
          </w:tcPr>
          <w:p w14:paraId="72E50EF5" w14:textId="77777777" w:rsidR="00BB5900" w:rsidRPr="00FC0F9A" w:rsidRDefault="00BB5900" w:rsidP="00592711">
            <w:pPr>
              <w:pStyle w:val="Normal6a"/>
            </w:pPr>
            <w:r>
              <w:rPr>
                <w:b/>
                <w:i/>
              </w:rPr>
              <w:t>36e.</w:t>
            </w:r>
            <w:r>
              <w:tab/>
            </w:r>
            <w:r>
              <w:rPr>
                <w:b/>
                <w:i/>
              </w:rPr>
              <w:t>zdůrazňuje význam Saúdské Arábie, Spojených arabských emirátů a zemí Perského zálivu jako strategických partnerů EU v rámci strategického partnerství EU-Perský záliv, přičemž uznává jejich zásadní úlohu při podpoře regionální stability a rozvoje, zdůrazňuje, že posílení spolupráce s těmito zeměmi v rámci tohoto strategického partnerství by EU umožnilo prosazovat společné cíle a sladit společné postoje v náročném geopolitickém prostředí;</w:t>
            </w:r>
          </w:p>
        </w:tc>
      </w:tr>
    </w:tbl>
    <w:p w14:paraId="2081FBB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5A38024" w14:textId="77777777" w:rsidR="00BB5900" w:rsidRPr="00FC0F9A" w:rsidRDefault="00BB5900" w:rsidP="00BB5900">
      <w:r>
        <w:rPr>
          <w:rStyle w:val="HideTWBExt"/>
        </w:rPr>
        <w:t>&lt;/Amend&gt;</w:t>
      </w:r>
    </w:p>
    <w:p w14:paraId="5C77AFEE"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878</w:t>
      </w:r>
      <w:r>
        <w:rPr>
          <w:rStyle w:val="HideTWBExt"/>
          <w:b w:val="0"/>
        </w:rPr>
        <w:t>&lt;/NumAm&gt;</w:t>
      </w:r>
    </w:p>
    <w:p w14:paraId="76A528E8" w14:textId="77777777" w:rsidR="00BB5900" w:rsidRPr="00FC0F9A" w:rsidRDefault="00BB5900" w:rsidP="00BB5900">
      <w:pPr>
        <w:pStyle w:val="NormalBold"/>
      </w:pPr>
      <w:r>
        <w:rPr>
          <w:rStyle w:val="HideTWBExt"/>
          <w:b w:val="0"/>
        </w:rPr>
        <w:t>&lt;RepeatBlock-By&gt;&lt;Members&gt;</w:t>
      </w:r>
      <w:r>
        <w:t>Hana Jalloul Muro</w:t>
      </w:r>
      <w:r>
        <w:rPr>
          <w:rStyle w:val="HideTWBExt"/>
          <w:b w:val="0"/>
        </w:rPr>
        <w:t>&lt;/Members&gt;</w:t>
      </w:r>
    </w:p>
    <w:p w14:paraId="391F3841" w14:textId="77777777" w:rsidR="00BB5900" w:rsidRPr="00FC0F9A" w:rsidRDefault="00BB5900" w:rsidP="00BB5900">
      <w:pPr>
        <w:pStyle w:val="NormalBold"/>
      </w:pPr>
      <w:r>
        <w:rPr>
          <w:rStyle w:val="HideTWBExt"/>
          <w:b w:val="0"/>
        </w:rPr>
        <w:t>&lt;/RepeatBlock-By&gt;</w:t>
      </w:r>
    </w:p>
    <w:p w14:paraId="7DBDE5B5"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922579F" w14:textId="77777777" w:rsidR="00BB5900" w:rsidRPr="00FC0F9A" w:rsidRDefault="00BB5900" w:rsidP="00BB5900">
      <w:pPr>
        <w:pStyle w:val="NormalBold"/>
      </w:pPr>
      <w:r>
        <w:rPr>
          <w:rStyle w:val="HideTWBExt"/>
          <w:b w:val="0"/>
        </w:rPr>
        <w:t>&lt;Article&gt;</w:t>
      </w:r>
      <w:r>
        <w:t>Bod 36 f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4DD0CE95" w14:textId="77777777" w:rsidTr="00592711">
        <w:trPr>
          <w:trHeight w:hRule="exact" w:val="240"/>
          <w:jc w:val="center"/>
        </w:trPr>
        <w:tc>
          <w:tcPr>
            <w:tcW w:w="9752" w:type="dxa"/>
            <w:gridSpan w:val="2"/>
            <w:tcBorders>
              <w:top w:val="nil"/>
              <w:left w:val="nil"/>
              <w:bottom w:val="nil"/>
              <w:right w:val="nil"/>
            </w:tcBorders>
          </w:tcPr>
          <w:p w14:paraId="35886D2B" w14:textId="77777777" w:rsidR="00BB5900" w:rsidRPr="00FC0F9A" w:rsidRDefault="00BB5900" w:rsidP="00592711"/>
        </w:tc>
      </w:tr>
      <w:tr w:rsidR="00BB5900" w14:paraId="1FF466B3" w14:textId="77777777" w:rsidTr="00592711">
        <w:trPr>
          <w:trHeight w:val="240"/>
          <w:jc w:val="center"/>
        </w:trPr>
        <w:tc>
          <w:tcPr>
            <w:tcW w:w="4876" w:type="dxa"/>
            <w:tcBorders>
              <w:top w:val="nil"/>
              <w:left w:val="nil"/>
              <w:bottom w:val="nil"/>
              <w:right w:val="nil"/>
            </w:tcBorders>
          </w:tcPr>
          <w:p w14:paraId="5E91FA4D"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13C4373" w14:textId="77777777" w:rsidR="00BB5900" w:rsidRPr="00FC0F9A" w:rsidRDefault="00BB5900" w:rsidP="00592711">
            <w:pPr>
              <w:pStyle w:val="AmColumnHeading"/>
            </w:pPr>
            <w:r>
              <w:t>Pozměňovací návrh</w:t>
            </w:r>
          </w:p>
        </w:tc>
      </w:tr>
      <w:tr w:rsidR="00BB5900" w14:paraId="547C0AD1" w14:textId="77777777" w:rsidTr="00592711">
        <w:trPr>
          <w:jc w:val="center"/>
        </w:trPr>
        <w:tc>
          <w:tcPr>
            <w:tcW w:w="4876" w:type="dxa"/>
            <w:tcBorders>
              <w:top w:val="nil"/>
              <w:left w:val="nil"/>
              <w:bottom w:val="nil"/>
              <w:right w:val="nil"/>
            </w:tcBorders>
          </w:tcPr>
          <w:p w14:paraId="7E14A549" w14:textId="77777777" w:rsidR="00BB5900" w:rsidRPr="00FC0F9A" w:rsidRDefault="00BB5900" w:rsidP="00592711">
            <w:pPr>
              <w:pStyle w:val="Normal6a"/>
            </w:pPr>
          </w:p>
        </w:tc>
        <w:tc>
          <w:tcPr>
            <w:tcW w:w="4876" w:type="dxa"/>
            <w:tcBorders>
              <w:top w:val="nil"/>
              <w:left w:val="nil"/>
              <w:bottom w:val="nil"/>
              <w:right w:val="nil"/>
            </w:tcBorders>
          </w:tcPr>
          <w:p w14:paraId="7915CD90" w14:textId="77777777" w:rsidR="00BB5900" w:rsidRPr="00FC0F9A" w:rsidRDefault="00BB5900" w:rsidP="00592711">
            <w:pPr>
              <w:pStyle w:val="Normal6a"/>
            </w:pPr>
            <w:r>
              <w:rPr>
                <w:b/>
                <w:i/>
              </w:rPr>
              <w:t>36f.</w:t>
            </w:r>
            <w:r>
              <w:tab/>
            </w:r>
            <w:r>
              <w:rPr>
                <w:b/>
                <w:i/>
              </w:rPr>
              <w:t>uznává význam zachování a prosazování demokratických hodnot; odsuzuje nárůst nenávistných verbálních projevů a útoků na osobní svobody a mezinárodní řád, a to jak v evropských orgánech, tak v zahraničí, včetně členských států;</w:t>
            </w:r>
          </w:p>
        </w:tc>
      </w:tr>
    </w:tbl>
    <w:p w14:paraId="35B7D75B"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8CD9952" w14:textId="77777777" w:rsidR="00BB5900" w:rsidRPr="00FC0F9A" w:rsidRDefault="00BB5900" w:rsidP="00BB5900">
      <w:r>
        <w:rPr>
          <w:rStyle w:val="HideTWBExt"/>
        </w:rPr>
        <w:t>&lt;/Amend&gt;</w:t>
      </w:r>
    </w:p>
    <w:p w14:paraId="327FC1C5"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879</w:t>
      </w:r>
      <w:r>
        <w:rPr>
          <w:rStyle w:val="HideTWBExt"/>
          <w:b w:val="0"/>
        </w:rPr>
        <w:t>&lt;/NumAm&gt;</w:t>
      </w:r>
    </w:p>
    <w:p w14:paraId="6A397A61" w14:textId="77777777" w:rsidR="00BB5900" w:rsidRPr="00FC0F9A" w:rsidRDefault="00BB5900" w:rsidP="00BB5900">
      <w:pPr>
        <w:pStyle w:val="NormalBold"/>
      </w:pPr>
      <w:r>
        <w:rPr>
          <w:rStyle w:val="HideTWBExt"/>
          <w:b w:val="0"/>
        </w:rPr>
        <w:t>&lt;RepeatBlock-By&gt;&lt;Members&gt;</w:t>
      </w:r>
      <w:r>
        <w:t>Michael von der Schulenburg</w:t>
      </w:r>
      <w:r>
        <w:rPr>
          <w:rStyle w:val="HideTWBExt"/>
          <w:b w:val="0"/>
        </w:rPr>
        <w:t>&lt;/Members&gt;</w:t>
      </w:r>
    </w:p>
    <w:p w14:paraId="3A18D6F2" w14:textId="77777777" w:rsidR="00BB5900" w:rsidRPr="00FC0F9A" w:rsidRDefault="00BB5900" w:rsidP="00BB5900">
      <w:pPr>
        <w:pStyle w:val="NormalBold"/>
      </w:pPr>
      <w:r>
        <w:rPr>
          <w:rStyle w:val="HideTWBExt"/>
          <w:b w:val="0"/>
        </w:rPr>
        <w:t>&lt;/RepeatBlock-By&gt;</w:t>
      </w:r>
    </w:p>
    <w:p w14:paraId="65FAD77B"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3297428" w14:textId="77777777" w:rsidR="00BB5900" w:rsidRPr="00FC0F9A" w:rsidRDefault="00BB5900" w:rsidP="00BB5900">
      <w:pPr>
        <w:pStyle w:val="NormalBold"/>
      </w:pPr>
      <w:r>
        <w:rPr>
          <w:rStyle w:val="HideTWBExt"/>
          <w:b w:val="0"/>
        </w:rPr>
        <w:t>&lt;Article&gt;</w:t>
      </w:r>
      <w:r>
        <w:t>Nadpis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FD772D0" w14:textId="77777777" w:rsidTr="00592711">
        <w:trPr>
          <w:trHeight w:hRule="exact" w:val="240"/>
          <w:jc w:val="center"/>
        </w:trPr>
        <w:tc>
          <w:tcPr>
            <w:tcW w:w="9752" w:type="dxa"/>
            <w:gridSpan w:val="2"/>
            <w:tcBorders>
              <w:top w:val="nil"/>
              <w:left w:val="nil"/>
              <w:bottom w:val="nil"/>
              <w:right w:val="nil"/>
            </w:tcBorders>
          </w:tcPr>
          <w:p w14:paraId="485A00A4" w14:textId="77777777" w:rsidR="00BB5900" w:rsidRPr="00FC0F9A" w:rsidRDefault="00BB5900" w:rsidP="00592711"/>
        </w:tc>
      </w:tr>
      <w:tr w:rsidR="00BB5900" w14:paraId="0385854B" w14:textId="77777777" w:rsidTr="00592711">
        <w:trPr>
          <w:trHeight w:val="240"/>
          <w:jc w:val="center"/>
        </w:trPr>
        <w:tc>
          <w:tcPr>
            <w:tcW w:w="4876" w:type="dxa"/>
            <w:tcBorders>
              <w:top w:val="nil"/>
              <w:left w:val="nil"/>
              <w:bottom w:val="nil"/>
              <w:right w:val="nil"/>
            </w:tcBorders>
          </w:tcPr>
          <w:p w14:paraId="475C6A3B"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F643D03" w14:textId="77777777" w:rsidR="00BB5900" w:rsidRPr="00FC0F9A" w:rsidRDefault="00BB5900" w:rsidP="00592711">
            <w:pPr>
              <w:pStyle w:val="AmColumnHeading"/>
            </w:pPr>
            <w:r>
              <w:t>Pozměňovací návrh</w:t>
            </w:r>
          </w:p>
        </w:tc>
      </w:tr>
      <w:tr w:rsidR="00BB5900" w14:paraId="2B30B2D1" w14:textId="77777777" w:rsidTr="00592711">
        <w:trPr>
          <w:jc w:val="center"/>
        </w:trPr>
        <w:tc>
          <w:tcPr>
            <w:tcW w:w="4876" w:type="dxa"/>
            <w:tcBorders>
              <w:top w:val="nil"/>
              <w:left w:val="nil"/>
              <w:bottom w:val="nil"/>
              <w:right w:val="nil"/>
            </w:tcBorders>
          </w:tcPr>
          <w:p w14:paraId="3457429F" w14:textId="77777777" w:rsidR="00BB5900" w:rsidRPr="00FC0F9A" w:rsidRDefault="00BB5900" w:rsidP="00592711">
            <w:pPr>
              <w:pStyle w:val="Normal6a"/>
            </w:pPr>
            <w:r>
              <w:rPr>
                <w:b/>
                <w:i/>
              </w:rPr>
              <w:t>Podpora činnosti EU v zahraničí</w:t>
            </w:r>
          </w:p>
        </w:tc>
        <w:tc>
          <w:tcPr>
            <w:tcW w:w="4876" w:type="dxa"/>
            <w:tcBorders>
              <w:top w:val="nil"/>
              <w:left w:val="nil"/>
              <w:bottom w:val="nil"/>
              <w:right w:val="nil"/>
            </w:tcBorders>
          </w:tcPr>
          <w:p w14:paraId="12A3A654" w14:textId="77777777" w:rsidR="00BB5900" w:rsidRPr="00FC0F9A" w:rsidRDefault="00BB5900" w:rsidP="00592711">
            <w:pPr>
              <w:pStyle w:val="Normal6a"/>
            </w:pPr>
            <w:r>
              <w:rPr>
                <w:b/>
                <w:i/>
              </w:rPr>
              <w:t>vypouští se</w:t>
            </w:r>
          </w:p>
        </w:tc>
      </w:tr>
    </w:tbl>
    <w:p w14:paraId="0648CEA7"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22C7E29" w14:textId="77777777" w:rsidR="00BB5900" w:rsidRPr="00FC0F9A" w:rsidRDefault="00BB5900" w:rsidP="00BB5900">
      <w:r>
        <w:rPr>
          <w:rStyle w:val="HideTWBExt"/>
        </w:rPr>
        <w:t>&lt;/Amend&gt;</w:t>
      </w:r>
    </w:p>
    <w:p w14:paraId="6FF0CC26"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880</w:t>
      </w:r>
      <w:r>
        <w:rPr>
          <w:rStyle w:val="HideTWBExt"/>
          <w:b w:val="0"/>
        </w:rPr>
        <w:t>&lt;/NumAm&gt;</w:t>
      </w:r>
    </w:p>
    <w:p w14:paraId="03D4C52B" w14:textId="77777777" w:rsidR="00BB5900" w:rsidRPr="00FC0F9A" w:rsidRDefault="00BB5900" w:rsidP="00BB5900">
      <w:pPr>
        <w:pStyle w:val="NormalBold"/>
      </w:pPr>
      <w:r>
        <w:rPr>
          <w:rStyle w:val="HideTWBExt"/>
          <w:b w:val="0"/>
        </w:rPr>
        <w:t>&lt;RepeatBlock-By&gt;&lt;Members&gt;</w:t>
      </w:r>
      <w:r>
        <w:t>Hermann Tertsch, Jorge Martín Frías</w:t>
      </w:r>
      <w:r>
        <w:rPr>
          <w:rStyle w:val="HideTWBExt"/>
          <w:b w:val="0"/>
        </w:rPr>
        <w:t>&lt;/Members&gt;</w:t>
      </w:r>
    </w:p>
    <w:p w14:paraId="149CC3BD" w14:textId="77777777" w:rsidR="00BB5900" w:rsidRPr="00FC0F9A" w:rsidRDefault="00BB5900" w:rsidP="00BB5900">
      <w:pPr>
        <w:pStyle w:val="NormalBold"/>
      </w:pPr>
      <w:r>
        <w:rPr>
          <w:rStyle w:val="HideTWBExt"/>
          <w:b w:val="0"/>
        </w:rPr>
        <w:t>&lt;/RepeatBlock-By&gt;</w:t>
      </w:r>
    </w:p>
    <w:p w14:paraId="5D0DD737"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706439A" w14:textId="77777777" w:rsidR="00BB5900" w:rsidRPr="00FC0F9A" w:rsidRDefault="00BB5900" w:rsidP="00BB5900">
      <w:pPr>
        <w:pStyle w:val="NormalBold"/>
      </w:pPr>
      <w:r>
        <w:rPr>
          <w:rStyle w:val="HideTWBExt"/>
          <w:b w:val="0"/>
        </w:rPr>
        <w:t>&lt;Article&gt;</w:t>
      </w:r>
      <w:r>
        <w:t>Nadpis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5F82256A" w14:textId="77777777" w:rsidTr="00592711">
        <w:trPr>
          <w:trHeight w:hRule="exact" w:val="240"/>
          <w:jc w:val="center"/>
        </w:trPr>
        <w:tc>
          <w:tcPr>
            <w:tcW w:w="9752" w:type="dxa"/>
            <w:gridSpan w:val="2"/>
            <w:tcBorders>
              <w:top w:val="nil"/>
              <w:left w:val="nil"/>
              <w:bottom w:val="nil"/>
              <w:right w:val="nil"/>
            </w:tcBorders>
          </w:tcPr>
          <w:p w14:paraId="465C56FE" w14:textId="77777777" w:rsidR="00BB5900" w:rsidRPr="00FC0F9A" w:rsidRDefault="00BB5900" w:rsidP="00592711"/>
        </w:tc>
      </w:tr>
      <w:tr w:rsidR="00BB5900" w14:paraId="583A64DE" w14:textId="77777777" w:rsidTr="00592711">
        <w:trPr>
          <w:trHeight w:val="240"/>
          <w:jc w:val="center"/>
        </w:trPr>
        <w:tc>
          <w:tcPr>
            <w:tcW w:w="4876" w:type="dxa"/>
            <w:tcBorders>
              <w:top w:val="nil"/>
              <w:left w:val="nil"/>
              <w:bottom w:val="nil"/>
              <w:right w:val="nil"/>
            </w:tcBorders>
          </w:tcPr>
          <w:p w14:paraId="1EE236DD"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75F9094" w14:textId="77777777" w:rsidR="00BB5900" w:rsidRPr="00FC0F9A" w:rsidRDefault="00BB5900" w:rsidP="00592711">
            <w:pPr>
              <w:pStyle w:val="AmColumnHeading"/>
            </w:pPr>
            <w:r>
              <w:t>Pozměňovací návrh</w:t>
            </w:r>
          </w:p>
        </w:tc>
      </w:tr>
      <w:tr w:rsidR="00BB5900" w14:paraId="64467D84" w14:textId="77777777" w:rsidTr="00592711">
        <w:trPr>
          <w:jc w:val="center"/>
        </w:trPr>
        <w:tc>
          <w:tcPr>
            <w:tcW w:w="4876" w:type="dxa"/>
            <w:tcBorders>
              <w:top w:val="nil"/>
              <w:left w:val="nil"/>
              <w:bottom w:val="nil"/>
              <w:right w:val="nil"/>
            </w:tcBorders>
          </w:tcPr>
          <w:p w14:paraId="533C7017" w14:textId="77777777" w:rsidR="00BB5900" w:rsidRPr="00FC0F9A" w:rsidRDefault="00BB5900" w:rsidP="00592711">
            <w:pPr>
              <w:pStyle w:val="Normal6a"/>
            </w:pPr>
            <w:r>
              <w:rPr>
                <w:b/>
                <w:i/>
              </w:rPr>
              <w:t>Podpora činnosti</w:t>
            </w:r>
            <w:r>
              <w:t xml:space="preserve"> EU v zahraničí</w:t>
            </w:r>
          </w:p>
        </w:tc>
        <w:tc>
          <w:tcPr>
            <w:tcW w:w="4876" w:type="dxa"/>
            <w:tcBorders>
              <w:top w:val="nil"/>
              <w:left w:val="nil"/>
              <w:bottom w:val="nil"/>
              <w:right w:val="nil"/>
            </w:tcBorders>
          </w:tcPr>
          <w:p w14:paraId="50A4FB38" w14:textId="77777777" w:rsidR="00BB5900" w:rsidRPr="00FC0F9A" w:rsidRDefault="00BB5900" w:rsidP="00592711">
            <w:pPr>
              <w:pStyle w:val="Normal6a"/>
            </w:pPr>
            <w:r>
              <w:rPr>
                <w:b/>
                <w:i/>
              </w:rPr>
              <w:t>Činnost</w:t>
            </w:r>
            <w:r>
              <w:t xml:space="preserve"> EU v zahraničí</w:t>
            </w:r>
          </w:p>
        </w:tc>
      </w:tr>
    </w:tbl>
    <w:p w14:paraId="7F4A198D"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8C325F1" w14:textId="77777777" w:rsidR="00BB5900" w:rsidRPr="00FC0F9A" w:rsidRDefault="00BB5900" w:rsidP="00BB5900">
      <w:r>
        <w:rPr>
          <w:rStyle w:val="HideTWBExt"/>
        </w:rPr>
        <w:t>&lt;/Amend&gt;</w:t>
      </w:r>
    </w:p>
    <w:p w14:paraId="519361CC"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881</w:t>
      </w:r>
      <w:r>
        <w:rPr>
          <w:rStyle w:val="HideTWBExt"/>
          <w:b w:val="0"/>
        </w:rPr>
        <w:t>&lt;/NumAm&gt;</w:t>
      </w:r>
    </w:p>
    <w:p w14:paraId="1E1BA162" w14:textId="77777777" w:rsidR="00BB5900" w:rsidRPr="00FC0F9A" w:rsidRDefault="00BB5900" w:rsidP="00BB5900">
      <w:pPr>
        <w:pStyle w:val="NormalBold"/>
      </w:pPr>
      <w:r>
        <w:rPr>
          <w:rStyle w:val="HideTWBExt"/>
          <w:b w:val="0"/>
        </w:rPr>
        <w:t>&lt;RepeatBlock-By&gt;&lt;Members&gt;</w:t>
      </w:r>
      <w:r>
        <w:t>Hermann Tertsch, Jorge Martín Frías, António Tânger Corrêa</w:t>
      </w:r>
      <w:r>
        <w:rPr>
          <w:rStyle w:val="HideTWBExt"/>
          <w:b w:val="0"/>
        </w:rPr>
        <w:t>&lt;/Members&gt;</w:t>
      </w:r>
    </w:p>
    <w:p w14:paraId="250AF103" w14:textId="77777777" w:rsidR="00BB5900" w:rsidRPr="00FC0F9A" w:rsidRDefault="00BB5900" w:rsidP="00BB5900">
      <w:pPr>
        <w:pStyle w:val="NormalBold"/>
      </w:pPr>
      <w:r>
        <w:rPr>
          <w:rStyle w:val="HideTWBExt"/>
          <w:b w:val="0"/>
        </w:rPr>
        <w:t>&lt;/RepeatBlock-By&gt;</w:t>
      </w:r>
    </w:p>
    <w:p w14:paraId="2FCCD3B6"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FE2BBDD"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4DB6C6C" w14:textId="77777777" w:rsidTr="00592711">
        <w:trPr>
          <w:trHeight w:hRule="exact" w:val="240"/>
          <w:jc w:val="center"/>
        </w:trPr>
        <w:tc>
          <w:tcPr>
            <w:tcW w:w="9752" w:type="dxa"/>
            <w:gridSpan w:val="2"/>
            <w:tcBorders>
              <w:top w:val="nil"/>
              <w:left w:val="nil"/>
              <w:bottom w:val="nil"/>
              <w:right w:val="nil"/>
            </w:tcBorders>
          </w:tcPr>
          <w:p w14:paraId="184E09D2" w14:textId="77777777" w:rsidR="00BB5900" w:rsidRPr="00FC0F9A" w:rsidRDefault="00BB5900" w:rsidP="00592711"/>
        </w:tc>
      </w:tr>
      <w:tr w:rsidR="00BB5900" w14:paraId="40D163BE" w14:textId="77777777" w:rsidTr="00592711">
        <w:trPr>
          <w:trHeight w:val="240"/>
          <w:jc w:val="center"/>
        </w:trPr>
        <w:tc>
          <w:tcPr>
            <w:tcW w:w="4876" w:type="dxa"/>
            <w:tcBorders>
              <w:top w:val="nil"/>
              <w:left w:val="nil"/>
              <w:bottom w:val="nil"/>
              <w:right w:val="nil"/>
            </w:tcBorders>
          </w:tcPr>
          <w:p w14:paraId="70DB286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2A8CD1C" w14:textId="77777777" w:rsidR="00BB5900" w:rsidRPr="00FC0F9A" w:rsidRDefault="00BB5900" w:rsidP="00592711">
            <w:pPr>
              <w:pStyle w:val="AmColumnHeading"/>
            </w:pPr>
            <w:r>
              <w:t>Pozměňovací návrh</w:t>
            </w:r>
          </w:p>
        </w:tc>
      </w:tr>
      <w:tr w:rsidR="00BB5900" w14:paraId="574D12A1" w14:textId="77777777" w:rsidTr="00592711">
        <w:trPr>
          <w:jc w:val="center"/>
        </w:trPr>
        <w:tc>
          <w:tcPr>
            <w:tcW w:w="4876" w:type="dxa"/>
            <w:tcBorders>
              <w:top w:val="nil"/>
              <w:left w:val="nil"/>
              <w:bottom w:val="nil"/>
              <w:right w:val="nil"/>
            </w:tcBorders>
          </w:tcPr>
          <w:p w14:paraId="3BEC4F2F" w14:textId="77777777" w:rsidR="00BB5900" w:rsidRPr="00FC0F9A" w:rsidRDefault="00BB5900" w:rsidP="00592711">
            <w:pPr>
              <w:pStyle w:val="Normal6a"/>
            </w:pPr>
          </w:p>
        </w:tc>
        <w:tc>
          <w:tcPr>
            <w:tcW w:w="4876" w:type="dxa"/>
            <w:tcBorders>
              <w:top w:val="nil"/>
              <w:left w:val="nil"/>
              <w:bottom w:val="nil"/>
              <w:right w:val="nil"/>
            </w:tcBorders>
          </w:tcPr>
          <w:p w14:paraId="73A68BC6" w14:textId="77777777" w:rsidR="00BB5900" w:rsidRPr="00FC0F9A" w:rsidRDefault="00BB5900" w:rsidP="00592711">
            <w:pPr>
              <w:pStyle w:val="Normal6a"/>
            </w:pPr>
            <w:r>
              <w:rPr>
                <w:b/>
                <w:i/>
              </w:rPr>
              <w:t>36a.</w:t>
            </w:r>
            <w:r>
              <w:tab/>
            </w:r>
            <w:r>
              <w:rPr>
                <w:b/>
                <w:i/>
              </w:rPr>
              <w:t>připomíná, že výlučná pravomoc v oblasti mezinárodních vztahů náleží členským státům;</w:t>
            </w:r>
          </w:p>
        </w:tc>
      </w:tr>
    </w:tbl>
    <w:p w14:paraId="42D0935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6B04252" w14:textId="77777777" w:rsidR="00BB5900" w:rsidRPr="00FC0F9A" w:rsidRDefault="00BB5900" w:rsidP="00BB5900">
      <w:r>
        <w:rPr>
          <w:rStyle w:val="HideTWBExt"/>
        </w:rPr>
        <w:t>&lt;/Amend&gt;</w:t>
      </w:r>
    </w:p>
    <w:p w14:paraId="42ED30F6"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882</w:t>
      </w:r>
      <w:r>
        <w:rPr>
          <w:rStyle w:val="HideTWBExt"/>
          <w:b w:val="0"/>
        </w:rPr>
        <w:t>&lt;/NumAm&gt;</w:t>
      </w:r>
    </w:p>
    <w:p w14:paraId="207C19CC" w14:textId="77777777" w:rsidR="00BB5900" w:rsidRPr="00FC0F9A" w:rsidRDefault="00BB5900" w:rsidP="00BB5900">
      <w:pPr>
        <w:pStyle w:val="NormalBold"/>
      </w:pPr>
      <w:r>
        <w:rPr>
          <w:rStyle w:val="HideTWBExt"/>
          <w:b w:val="0"/>
        </w:rPr>
        <w:t>&lt;RepeatBlock-By&gt;&lt;Members&gt;</w:t>
      </w:r>
      <w:r>
        <w:t>David McAllister</w:t>
      </w:r>
      <w:r>
        <w:rPr>
          <w:rStyle w:val="HideTWBExt"/>
          <w:b w:val="0"/>
        </w:rPr>
        <w:t>&lt;/Members&gt;</w:t>
      </w:r>
    </w:p>
    <w:p w14:paraId="53F66513" w14:textId="77777777" w:rsidR="00BB5900" w:rsidRPr="00FC0F9A" w:rsidRDefault="00BB5900" w:rsidP="00BB5900">
      <w:pPr>
        <w:pStyle w:val="NormalBold"/>
      </w:pPr>
      <w:r>
        <w:rPr>
          <w:rStyle w:val="HideTWBExt"/>
          <w:b w:val="0"/>
        </w:rPr>
        <w:t>&lt;/RepeatBlock-By&gt;</w:t>
      </w:r>
    </w:p>
    <w:p w14:paraId="2E906C0F"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58E5356" w14:textId="77777777" w:rsidR="00BB5900" w:rsidRPr="00FC0F9A" w:rsidRDefault="00BB5900" w:rsidP="00BB5900">
      <w:pPr>
        <w:pStyle w:val="NormalBold"/>
      </w:pPr>
      <w:r>
        <w:rPr>
          <w:rStyle w:val="HideTWBExt"/>
          <w:b w:val="0"/>
        </w:rPr>
        <w:t>&lt;Article&gt;</w:t>
      </w:r>
      <w:r>
        <w:t>Bod 36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89C64D2" w14:textId="77777777" w:rsidTr="00592711">
        <w:trPr>
          <w:trHeight w:hRule="exact" w:val="240"/>
          <w:jc w:val="center"/>
        </w:trPr>
        <w:tc>
          <w:tcPr>
            <w:tcW w:w="9752" w:type="dxa"/>
            <w:gridSpan w:val="2"/>
            <w:tcBorders>
              <w:top w:val="nil"/>
              <w:left w:val="nil"/>
              <w:bottom w:val="nil"/>
              <w:right w:val="nil"/>
            </w:tcBorders>
          </w:tcPr>
          <w:p w14:paraId="70200CEA" w14:textId="77777777" w:rsidR="00BB5900" w:rsidRPr="00FC0F9A" w:rsidRDefault="00BB5900" w:rsidP="00592711"/>
        </w:tc>
      </w:tr>
      <w:tr w:rsidR="00BB5900" w14:paraId="0EF2E0D7" w14:textId="77777777" w:rsidTr="00592711">
        <w:trPr>
          <w:trHeight w:val="240"/>
          <w:jc w:val="center"/>
        </w:trPr>
        <w:tc>
          <w:tcPr>
            <w:tcW w:w="4876" w:type="dxa"/>
            <w:tcBorders>
              <w:top w:val="nil"/>
              <w:left w:val="nil"/>
              <w:bottom w:val="nil"/>
              <w:right w:val="nil"/>
            </w:tcBorders>
          </w:tcPr>
          <w:p w14:paraId="42D490D9"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FC5B663" w14:textId="77777777" w:rsidR="00BB5900" w:rsidRPr="00FC0F9A" w:rsidRDefault="00BB5900" w:rsidP="00592711">
            <w:pPr>
              <w:pStyle w:val="AmColumnHeading"/>
            </w:pPr>
            <w:r>
              <w:t>Pozměňovací návrh</w:t>
            </w:r>
          </w:p>
        </w:tc>
      </w:tr>
      <w:tr w:rsidR="00BB5900" w14:paraId="4E7C2E04" w14:textId="77777777" w:rsidTr="00592711">
        <w:trPr>
          <w:jc w:val="center"/>
        </w:trPr>
        <w:tc>
          <w:tcPr>
            <w:tcW w:w="4876" w:type="dxa"/>
            <w:tcBorders>
              <w:top w:val="nil"/>
              <w:left w:val="nil"/>
              <w:bottom w:val="nil"/>
              <w:right w:val="nil"/>
            </w:tcBorders>
          </w:tcPr>
          <w:p w14:paraId="16A848BD" w14:textId="77777777" w:rsidR="00BB5900" w:rsidRPr="00FC0F9A" w:rsidRDefault="00BB5900" w:rsidP="00592711">
            <w:pPr>
              <w:pStyle w:val="Normal6a"/>
            </w:pPr>
          </w:p>
        </w:tc>
        <w:tc>
          <w:tcPr>
            <w:tcW w:w="4876" w:type="dxa"/>
            <w:tcBorders>
              <w:top w:val="nil"/>
              <w:left w:val="nil"/>
              <w:bottom w:val="nil"/>
              <w:right w:val="nil"/>
            </w:tcBorders>
          </w:tcPr>
          <w:p w14:paraId="50FB29B7" w14:textId="77777777" w:rsidR="00BB5900" w:rsidRPr="00FC0F9A" w:rsidRDefault="00BB5900" w:rsidP="00592711">
            <w:pPr>
              <w:pStyle w:val="Normal6a"/>
            </w:pPr>
            <w:r>
              <w:rPr>
                <w:b/>
                <w:i/>
              </w:rPr>
              <w:t>36a.</w:t>
            </w:r>
            <w:r>
              <w:tab/>
            </w:r>
            <w:r>
              <w:rPr>
                <w:b/>
                <w:i/>
              </w:rPr>
              <w:t>uznává, že požadavek jednomyslnosti nutí členské státy neúnavně pracovat na dosažení kompromisu a jednoty, což je zdrojem politického vlivu EU na světové scéně; upozorňuje však, že je třeba kriticky posoudit kompromis mezi ideálem jednoty a vysokými náklady na jednomyslnost z hlediska důvěryhodnosti na globální úrovni, zejména s ohledem na účinné fungování rozšířené EU; v této souvislosti lituje, že jednotlivé členské státy využily svého práva veta ke zmírnění dohod, zdržení rozhodování nebo úplnému zmaření společné politiky; vyjadřuje politování nad tím, že potenciál rychlých, účinných a efektivních zahraničních, bezpečnostních a obranných opatření mimo jiné podle překlenovacích ustanovení Smlouvy o EU byl využit jen ve velmi omezené míře; opakuje svou výzvu Radě, aby u rozhodnutí v oblastech SZBP, které nemají důsledky související s vojenstvím nebo obranou, postupně přešla k hlasování kvalifikovanou většinou; uznává obavy některých členských států, které se obávají snížení schopnosti ovlivňovat zahraniční a bezpečnostní politiku na úrovni EU; uznává, že pokrok směrem k uplatňování hlasování kvalifikovanou většinou může být pouze postupný, založený na vytváření evropské strategické kultury;</w:t>
            </w:r>
          </w:p>
        </w:tc>
      </w:tr>
    </w:tbl>
    <w:p w14:paraId="0CFE35C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F62FE53" w14:textId="77777777" w:rsidR="00BB5900" w:rsidRPr="00FC0F9A" w:rsidRDefault="00BB5900" w:rsidP="00BB5900">
      <w:r>
        <w:rPr>
          <w:rStyle w:val="HideTWBExt"/>
        </w:rPr>
        <w:t>&lt;/Amend&gt;</w:t>
      </w:r>
    </w:p>
    <w:p w14:paraId="63C36B80"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883</w:t>
      </w:r>
      <w:r>
        <w:rPr>
          <w:rStyle w:val="HideTWBExt"/>
          <w:b w:val="0"/>
        </w:rPr>
        <w:t>&lt;/NumAm&gt;</w:t>
      </w:r>
    </w:p>
    <w:p w14:paraId="5AFFF3ED" w14:textId="77777777" w:rsidR="00BB5900" w:rsidRPr="00FC0F9A" w:rsidRDefault="00BB5900" w:rsidP="00BB5900">
      <w:pPr>
        <w:pStyle w:val="NormalBold"/>
      </w:pPr>
      <w:r>
        <w:rPr>
          <w:rStyle w:val="HideTWBExt"/>
          <w:b w:val="0"/>
        </w:rPr>
        <w:t>&lt;RepeatBlock-By&gt;&lt;Members&gt;</w:t>
      </w:r>
      <w:r>
        <w:t>Hermann Tertsch, Jorge Martín Frías</w:t>
      </w:r>
      <w:r>
        <w:rPr>
          <w:rStyle w:val="HideTWBExt"/>
          <w:b w:val="0"/>
        </w:rPr>
        <w:t>&lt;/Members&gt;</w:t>
      </w:r>
    </w:p>
    <w:p w14:paraId="283DB08D" w14:textId="77777777" w:rsidR="00BB5900" w:rsidRPr="00FC0F9A" w:rsidRDefault="00BB5900" w:rsidP="00BB5900">
      <w:pPr>
        <w:pStyle w:val="NormalBold"/>
      </w:pPr>
      <w:r>
        <w:rPr>
          <w:rStyle w:val="HideTWBExt"/>
          <w:b w:val="0"/>
        </w:rPr>
        <w:t>&lt;/RepeatBlock-By&gt;</w:t>
      </w:r>
    </w:p>
    <w:p w14:paraId="61AAE8D0"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4B25A5C"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166ECE7" w14:textId="77777777" w:rsidTr="00592711">
        <w:trPr>
          <w:trHeight w:hRule="exact" w:val="240"/>
          <w:jc w:val="center"/>
        </w:trPr>
        <w:tc>
          <w:tcPr>
            <w:tcW w:w="9752" w:type="dxa"/>
            <w:gridSpan w:val="2"/>
            <w:tcBorders>
              <w:top w:val="nil"/>
              <w:left w:val="nil"/>
              <w:bottom w:val="nil"/>
              <w:right w:val="nil"/>
            </w:tcBorders>
          </w:tcPr>
          <w:p w14:paraId="794183B7" w14:textId="77777777" w:rsidR="00BB5900" w:rsidRPr="00FC0F9A" w:rsidRDefault="00BB5900" w:rsidP="00592711"/>
        </w:tc>
      </w:tr>
      <w:tr w:rsidR="00BB5900" w14:paraId="78F53244" w14:textId="77777777" w:rsidTr="00592711">
        <w:trPr>
          <w:trHeight w:val="240"/>
          <w:jc w:val="center"/>
        </w:trPr>
        <w:tc>
          <w:tcPr>
            <w:tcW w:w="4876" w:type="dxa"/>
            <w:tcBorders>
              <w:top w:val="nil"/>
              <w:left w:val="nil"/>
              <w:bottom w:val="nil"/>
              <w:right w:val="nil"/>
            </w:tcBorders>
          </w:tcPr>
          <w:p w14:paraId="449B49A3"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1464C563" w14:textId="77777777" w:rsidR="00BB5900" w:rsidRPr="00FC0F9A" w:rsidRDefault="00BB5900" w:rsidP="00592711">
            <w:pPr>
              <w:pStyle w:val="AmColumnHeading"/>
            </w:pPr>
            <w:r>
              <w:t>Pozměňovací návrh</w:t>
            </w:r>
          </w:p>
        </w:tc>
      </w:tr>
      <w:tr w:rsidR="00BB5900" w14:paraId="5F8DA85C" w14:textId="77777777" w:rsidTr="00592711">
        <w:trPr>
          <w:jc w:val="center"/>
        </w:trPr>
        <w:tc>
          <w:tcPr>
            <w:tcW w:w="4876" w:type="dxa"/>
            <w:tcBorders>
              <w:top w:val="nil"/>
              <w:left w:val="nil"/>
              <w:bottom w:val="nil"/>
              <w:right w:val="nil"/>
            </w:tcBorders>
          </w:tcPr>
          <w:p w14:paraId="71964998" w14:textId="77777777" w:rsidR="00BB5900" w:rsidRPr="00FC0F9A" w:rsidRDefault="00BB5900" w:rsidP="00592711">
            <w:pPr>
              <w:pStyle w:val="Normal6a"/>
            </w:pPr>
            <w:r>
              <w:rPr>
                <w:b/>
                <w:i/>
              </w:rPr>
              <w:t>37.</w:t>
            </w:r>
            <w:r>
              <w:tab/>
            </w:r>
            <w:r>
              <w:rPr>
                <w:b/>
                <w:i/>
              </w:rPr>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2D9245D4" w14:textId="77777777" w:rsidR="00BB5900" w:rsidRPr="00FC0F9A" w:rsidRDefault="00BB5900" w:rsidP="00592711">
            <w:pPr>
              <w:pStyle w:val="Normal6a"/>
            </w:pPr>
            <w:r>
              <w:rPr>
                <w:b/>
                <w:i/>
              </w:rPr>
              <w:t>vypouští se</w:t>
            </w:r>
          </w:p>
        </w:tc>
      </w:tr>
    </w:tbl>
    <w:p w14:paraId="5880C329"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ECBF1C1" w14:textId="77777777" w:rsidR="00BB5900" w:rsidRPr="00FC0F9A" w:rsidRDefault="00BB5900" w:rsidP="00BB5900">
      <w:r>
        <w:rPr>
          <w:rStyle w:val="HideTWBExt"/>
        </w:rPr>
        <w:t>&lt;/Amend&gt;</w:t>
      </w:r>
    </w:p>
    <w:p w14:paraId="51066E9A"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884</w:t>
      </w:r>
      <w:r>
        <w:rPr>
          <w:rStyle w:val="HideTWBExt"/>
          <w:b w:val="0"/>
        </w:rPr>
        <w:t>&lt;/NumAm&gt;</w:t>
      </w:r>
    </w:p>
    <w:p w14:paraId="7ECDDC96" w14:textId="77777777" w:rsidR="00BB5900" w:rsidRPr="00FC0F9A" w:rsidRDefault="00BB5900" w:rsidP="00BB5900">
      <w:pPr>
        <w:pStyle w:val="NormalBold"/>
      </w:pPr>
      <w:r>
        <w:rPr>
          <w:rStyle w:val="HideTWBExt"/>
          <w:b w:val="0"/>
        </w:rPr>
        <w:t>&lt;RepeatBlock-By&gt;&lt;Members&gt;</w:t>
      </w:r>
      <w:r>
        <w:t>Marion Maréchal</w:t>
      </w:r>
      <w:r>
        <w:rPr>
          <w:rStyle w:val="HideTWBExt"/>
          <w:b w:val="0"/>
        </w:rPr>
        <w:t>&lt;/Members&gt;</w:t>
      </w:r>
    </w:p>
    <w:p w14:paraId="3A94741B" w14:textId="77777777" w:rsidR="00BB5900" w:rsidRPr="00FC0F9A" w:rsidRDefault="00BB5900" w:rsidP="00BB5900">
      <w:pPr>
        <w:pStyle w:val="NormalBold"/>
      </w:pPr>
      <w:r>
        <w:rPr>
          <w:rStyle w:val="HideTWBExt"/>
          <w:b w:val="0"/>
        </w:rPr>
        <w:t>&lt;/RepeatBlock-By&gt;</w:t>
      </w:r>
    </w:p>
    <w:p w14:paraId="6C371556"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83A62CE"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3122BB37" w14:textId="77777777" w:rsidTr="00592711">
        <w:trPr>
          <w:trHeight w:hRule="exact" w:val="240"/>
          <w:jc w:val="center"/>
        </w:trPr>
        <w:tc>
          <w:tcPr>
            <w:tcW w:w="9752" w:type="dxa"/>
            <w:gridSpan w:val="2"/>
            <w:tcBorders>
              <w:top w:val="nil"/>
              <w:left w:val="nil"/>
              <w:bottom w:val="nil"/>
              <w:right w:val="nil"/>
            </w:tcBorders>
          </w:tcPr>
          <w:p w14:paraId="12ED354E" w14:textId="77777777" w:rsidR="00BB5900" w:rsidRPr="00FC0F9A" w:rsidRDefault="00BB5900" w:rsidP="00592711"/>
        </w:tc>
      </w:tr>
      <w:tr w:rsidR="00BB5900" w14:paraId="4E2EA04A" w14:textId="77777777" w:rsidTr="00592711">
        <w:trPr>
          <w:trHeight w:val="240"/>
          <w:jc w:val="center"/>
        </w:trPr>
        <w:tc>
          <w:tcPr>
            <w:tcW w:w="4876" w:type="dxa"/>
            <w:tcBorders>
              <w:top w:val="nil"/>
              <w:left w:val="nil"/>
              <w:bottom w:val="nil"/>
              <w:right w:val="nil"/>
            </w:tcBorders>
          </w:tcPr>
          <w:p w14:paraId="1C750A92"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5123317E" w14:textId="77777777" w:rsidR="00BB5900" w:rsidRPr="00FC0F9A" w:rsidRDefault="00BB5900" w:rsidP="00592711">
            <w:pPr>
              <w:pStyle w:val="AmColumnHeading"/>
            </w:pPr>
            <w:r>
              <w:t>Pozměňovací návrh</w:t>
            </w:r>
          </w:p>
        </w:tc>
      </w:tr>
      <w:tr w:rsidR="00BB5900" w14:paraId="3F6A8ED1" w14:textId="77777777" w:rsidTr="00592711">
        <w:trPr>
          <w:jc w:val="center"/>
        </w:trPr>
        <w:tc>
          <w:tcPr>
            <w:tcW w:w="4876" w:type="dxa"/>
            <w:tcBorders>
              <w:top w:val="nil"/>
              <w:left w:val="nil"/>
              <w:bottom w:val="nil"/>
              <w:right w:val="nil"/>
            </w:tcBorders>
          </w:tcPr>
          <w:p w14:paraId="6DC817D6"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30476E98" w14:textId="77777777" w:rsidR="00BB5900" w:rsidRPr="00FC0F9A" w:rsidRDefault="00BB5900" w:rsidP="00592711">
            <w:pPr>
              <w:pStyle w:val="Normal6a"/>
            </w:pPr>
            <w:r>
              <w:t>37.</w:t>
            </w:r>
            <w:r>
              <w:tab/>
              <w:t xml:space="preserve">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 </w:t>
            </w:r>
            <w:r>
              <w:rPr>
                <w:b/>
                <w:i/>
              </w:rPr>
              <w:t>opakuje, že zahraniční politika zůstává svrchovanou výsadou členských států, které si v souladu se Smlouvami ponechávají většinu svých pravomocí v této oblasti; opakuje, že většina rozhodnutí v oblasti SZBP je přijímána jednomyslně;</w:t>
            </w:r>
          </w:p>
        </w:tc>
      </w:tr>
    </w:tbl>
    <w:p w14:paraId="75F5BA58"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6EFABAAD" w14:textId="77777777" w:rsidR="00BB5900" w:rsidRPr="00FC0F9A" w:rsidRDefault="00BB5900" w:rsidP="00BB5900">
      <w:r>
        <w:rPr>
          <w:rStyle w:val="HideTWBExt"/>
        </w:rPr>
        <w:t>&lt;/Amend&gt;</w:t>
      </w:r>
    </w:p>
    <w:p w14:paraId="23D870AA"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885</w:t>
      </w:r>
      <w:r>
        <w:rPr>
          <w:rStyle w:val="HideTWBExt"/>
          <w:b w:val="0"/>
        </w:rPr>
        <w:t>&lt;/NumAm&gt;</w:t>
      </w:r>
    </w:p>
    <w:p w14:paraId="4167004D" w14:textId="77777777" w:rsidR="00BB5900" w:rsidRPr="00FC0F9A" w:rsidRDefault="00BB5900" w:rsidP="00BB5900">
      <w:pPr>
        <w:pStyle w:val="NormalBold"/>
      </w:pPr>
      <w:r>
        <w:rPr>
          <w:rStyle w:val="HideTWBExt"/>
          <w:b w:val="0"/>
        </w:rPr>
        <w:t>&lt;RepeatBlock-By&gt;&lt;Members&gt;</w:t>
      </w:r>
      <w:r>
        <w:t>Nacho Sánchez Amor, Sven Mikser, Alessandra Moretti, Yannis Maniatis, Hana Jalloul Muro</w:t>
      </w:r>
      <w:r>
        <w:rPr>
          <w:rStyle w:val="HideTWBExt"/>
          <w:b w:val="0"/>
        </w:rPr>
        <w:t>&lt;/Members&gt;</w:t>
      </w:r>
    </w:p>
    <w:p w14:paraId="27835BF2" w14:textId="77777777" w:rsidR="00BB5900" w:rsidRPr="00FC0F9A" w:rsidRDefault="00BB5900" w:rsidP="00BB5900">
      <w:pPr>
        <w:pStyle w:val="NormalBold"/>
      </w:pPr>
      <w:r>
        <w:rPr>
          <w:rStyle w:val="HideTWBExt"/>
          <w:b w:val="0"/>
        </w:rPr>
        <w:t>&lt;/RepeatBlock-By&gt;</w:t>
      </w:r>
    </w:p>
    <w:p w14:paraId="756B21D0"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9FD0CAB"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9C925C3" w14:textId="77777777" w:rsidTr="00592711">
        <w:trPr>
          <w:trHeight w:hRule="exact" w:val="240"/>
          <w:jc w:val="center"/>
        </w:trPr>
        <w:tc>
          <w:tcPr>
            <w:tcW w:w="9752" w:type="dxa"/>
            <w:gridSpan w:val="2"/>
            <w:tcBorders>
              <w:top w:val="nil"/>
              <w:left w:val="nil"/>
              <w:bottom w:val="nil"/>
              <w:right w:val="nil"/>
            </w:tcBorders>
          </w:tcPr>
          <w:p w14:paraId="6BDBC95F" w14:textId="77777777" w:rsidR="00BB5900" w:rsidRPr="00FC0F9A" w:rsidRDefault="00BB5900" w:rsidP="00592711"/>
        </w:tc>
      </w:tr>
      <w:tr w:rsidR="00BB5900" w14:paraId="6EA37452" w14:textId="77777777" w:rsidTr="00592711">
        <w:trPr>
          <w:trHeight w:val="240"/>
          <w:jc w:val="center"/>
        </w:trPr>
        <w:tc>
          <w:tcPr>
            <w:tcW w:w="4876" w:type="dxa"/>
            <w:tcBorders>
              <w:top w:val="nil"/>
              <w:left w:val="nil"/>
              <w:bottom w:val="nil"/>
              <w:right w:val="nil"/>
            </w:tcBorders>
          </w:tcPr>
          <w:p w14:paraId="64BAAB8A"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853B714" w14:textId="77777777" w:rsidR="00BB5900" w:rsidRPr="00FC0F9A" w:rsidRDefault="00BB5900" w:rsidP="00592711">
            <w:pPr>
              <w:pStyle w:val="AmColumnHeading"/>
            </w:pPr>
            <w:r>
              <w:t>Pozměňovací návrh</w:t>
            </w:r>
          </w:p>
        </w:tc>
      </w:tr>
      <w:tr w:rsidR="00BB5900" w14:paraId="3982AF51" w14:textId="77777777" w:rsidTr="00592711">
        <w:trPr>
          <w:jc w:val="center"/>
        </w:trPr>
        <w:tc>
          <w:tcPr>
            <w:tcW w:w="4876" w:type="dxa"/>
            <w:tcBorders>
              <w:top w:val="nil"/>
              <w:left w:val="nil"/>
              <w:bottom w:val="nil"/>
              <w:right w:val="nil"/>
            </w:tcBorders>
          </w:tcPr>
          <w:p w14:paraId="0FB269E0"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4A94620F"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w:t>
            </w:r>
            <w:r>
              <w:rPr>
                <w:b/>
                <w:i/>
              </w:rPr>
              <w:t xml:space="preserve"> vyzývá Komisi, aby posílila svou koordinaci s ESVČ v této oblasti, mimo jiné tím, že zaručí plný soulad s čl. 3 odst. 2 a článkem 9 rozhodnutí o ESVČ, které může být nutné aktualizovat;</w:t>
            </w:r>
            <w:r>
              <w:t xml:space="preserve">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r>
    </w:tbl>
    <w:p w14:paraId="658C9668"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D7307C5" w14:textId="77777777" w:rsidR="00BB5900" w:rsidRPr="00FC0F9A" w:rsidRDefault="00BB5900" w:rsidP="00BB5900">
      <w:r>
        <w:rPr>
          <w:rStyle w:val="HideTWBExt"/>
        </w:rPr>
        <w:t>&lt;/Amend&gt;</w:t>
      </w:r>
    </w:p>
    <w:p w14:paraId="20FDF14D"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886</w:t>
      </w:r>
      <w:r>
        <w:rPr>
          <w:rStyle w:val="HideTWBExt"/>
          <w:b w:val="0"/>
        </w:rPr>
        <w:t>&lt;/NumAm&gt;</w:t>
      </w:r>
    </w:p>
    <w:p w14:paraId="491EDD8E" w14:textId="77777777" w:rsidR="00BB5900" w:rsidRPr="00FC0F9A" w:rsidRDefault="00BB5900" w:rsidP="00BB5900">
      <w:pPr>
        <w:pStyle w:val="NormalBold"/>
      </w:pPr>
      <w:r>
        <w:rPr>
          <w:rStyle w:val="HideTWBExt"/>
          <w:b w:val="0"/>
        </w:rPr>
        <w:t>&lt;RepeatBlock-By&gt;&lt;Members&gt;</w:t>
      </w:r>
      <w:r>
        <w:t>António Tânger Corrêa, Jordan Bardella, Hermann Tertsch, Matthieu Valet, Pierre-Romain Thionnet, Jorge Martín Frías</w:t>
      </w:r>
      <w:r>
        <w:rPr>
          <w:rStyle w:val="HideTWBExt"/>
          <w:b w:val="0"/>
        </w:rPr>
        <w:t>&lt;/Members&gt;</w:t>
      </w:r>
    </w:p>
    <w:p w14:paraId="40266E79" w14:textId="77777777" w:rsidR="00BB5900" w:rsidRPr="00FC0F9A" w:rsidRDefault="00BB5900" w:rsidP="00BB5900">
      <w:pPr>
        <w:pStyle w:val="NormalBold"/>
      </w:pPr>
      <w:r>
        <w:rPr>
          <w:rStyle w:val="HideTWBExt"/>
          <w:b w:val="0"/>
        </w:rPr>
        <w:t>&lt;/RepeatBlock-By&gt;</w:t>
      </w:r>
    </w:p>
    <w:p w14:paraId="1D68E24A"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5BBDEB8D"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6907A9D" w14:textId="77777777" w:rsidTr="00592711">
        <w:trPr>
          <w:trHeight w:hRule="exact" w:val="240"/>
          <w:jc w:val="center"/>
        </w:trPr>
        <w:tc>
          <w:tcPr>
            <w:tcW w:w="9752" w:type="dxa"/>
            <w:gridSpan w:val="2"/>
            <w:tcBorders>
              <w:top w:val="nil"/>
              <w:left w:val="nil"/>
              <w:bottom w:val="nil"/>
              <w:right w:val="nil"/>
            </w:tcBorders>
          </w:tcPr>
          <w:p w14:paraId="200262AE" w14:textId="77777777" w:rsidR="00BB5900" w:rsidRPr="00FC0F9A" w:rsidRDefault="00BB5900" w:rsidP="00592711"/>
        </w:tc>
      </w:tr>
      <w:tr w:rsidR="00BB5900" w14:paraId="78BD0531" w14:textId="77777777" w:rsidTr="00592711">
        <w:trPr>
          <w:trHeight w:val="240"/>
          <w:jc w:val="center"/>
        </w:trPr>
        <w:tc>
          <w:tcPr>
            <w:tcW w:w="4876" w:type="dxa"/>
            <w:tcBorders>
              <w:top w:val="nil"/>
              <w:left w:val="nil"/>
              <w:bottom w:val="nil"/>
              <w:right w:val="nil"/>
            </w:tcBorders>
          </w:tcPr>
          <w:p w14:paraId="3FBCA4DD"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430D853B" w14:textId="77777777" w:rsidR="00BB5900" w:rsidRPr="00FC0F9A" w:rsidRDefault="00BB5900" w:rsidP="00592711">
            <w:pPr>
              <w:pStyle w:val="AmColumnHeading"/>
            </w:pPr>
            <w:r>
              <w:t>Pozměňovací návrh</w:t>
            </w:r>
          </w:p>
        </w:tc>
      </w:tr>
      <w:tr w:rsidR="00BB5900" w14:paraId="03FA0EC0" w14:textId="77777777" w:rsidTr="00592711">
        <w:trPr>
          <w:jc w:val="center"/>
        </w:trPr>
        <w:tc>
          <w:tcPr>
            <w:tcW w:w="4876" w:type="dxa"/>
            <w:tcBorders>
              <w:top w:val="nil"/>
              <w:left w:val="nil"/>
              <w:bottom w:val="nil"/>
              <w:right w:val="nil"/>
            </w:tcBorders>
          </w:tcPr>
          <w:p w14:paraId="067D2410" w14:textId="77777777" w:rsidR="00BB5900" w:rsidRPr="00FC0F9A" w:rsidRDefault="00BB5900" w:rsidP="00592711">
            <w:pPr>
              <w:pStyle w:val="Normal6a"/>
            </w:pPr>
            <w:r>
              <w:t>37.</w:t>
            </w:r>
            <w:r>
              <w:tab/>
            </w:r>
            <w:r>
              <w:rPr>
                <w:b/>
                <w:i/>
              </w:rPr>
              <w:t>zdůrazňuje úlohu místopředsedy, vysokého představitele jako prostředníka mezi SZBP a vnějšími vztahy EU v zájmu zajištění co nejvyšší úrovně koordinace a soudržnosti ve vnější činnosti EU; lituje však</w:t>
            </w:r>
            <w:r>
              <w:t xml:space="preserve">, že </w:t>
            </w:r>
            <w:r>
              <w:rPr>
                <w:b/>
                <w:i/>
              </w:rPr>
              <w:t>v některých případech je zastupování EU navenek nejasné; zdůrazňuje, že</w:t>
            </w:r>
            <w:r>
              <w:t xml:space="preserve"> je </w:t>
            </w:r>
            <w:r>
              <w:rPr>
                <w:b/>
                <w:i/>
              </w:rPr>
              <w:t>třeba jasně vymezit pravomoci místopředsedy, vysokého představitele, pravomoci předsedy Komise</w:t>
            </w:r>
            <w:r>
              <w:t xml:space="preserve"> a </w:t>
            </w:r>
            <w:r>
              <w:rPr>
                <w:b/>
                <w:i/>
              </w:rPr>
              <w:t>pravomoci předsedy Evropské rady v oblasti vnější činnosti a zastupování EU</w:t>
            </w:r>
            <w:r>
              <w:t>;</w:t>
            </w:r>
          </w:p>
        </w:tc>
        <w:tc>
          <w:tcPr>
            <w:tcW w:w="4876" w:type="dxa"/>
            <w:tcBorders>
              <w:top w:val="nil"/>
              <w:left w:val="nil"/>
              <w:bottom w:val="nil"/>
              <w:right w:val="nil"/>
            </w:tcBorders>
          </w:tcPr>
          <w:p w14:paraId="09DD25A6" w14:textId="77777777" w:rsidR="00BB5900" w:rsidRPr="00FC0F9A" w:rsidRDefault="00BB5900" w:rsidP="00592711">
            <w:pPr>
              <w:pStyle w:val="Normal6a"/>
            </w:pPr>
            <w:r>
              <w:t>37.</w:t>
            </w:r>
            <w:r>
              <w:tab/>
            </w:r>
            <w:r>
              <w:rPr>
                <w:b/>
                <w:i/>
              </w:rPr>
              <w:t>diplomacii členských států přiznává větší prioritu než diplomacii samotné</w:t>
            </w:r>
            <w:r>
              <w:t xml:space="preserve"> EU;</w:t>
            </w:r>
            <w:r>
              <w:rPr>
                <w:b/>
                <w:i/>
              </w:rPr>
              <w:t xml:space="preserve"> zdůrazňuje</w:t>
            </w:r>
            <w:r>
              <w:t xml:space="preserve">, že </w:t>
            </w:r>
            <w:r>
              <w:rPr>
                <w:b/>
                <w:i/>
              </w:rPr>
              <w:t>EU zastává v oblasti vnější činnosti pomocnou úlohu, která</w:t>
            </w:r>
            <w:r>
              <w:t xml:space="preserve"> je </w:t>
            </w:r>
            <w:r>
              <w:rPr>
                <w:b/>
                <w:i/>
              </w:rPr>
              <w:t>podřízena úloze členských států</w:t>
            </w:r>
            <w:r>
              <w:t xml:space="preserve"> a </w:t>
            </w:r>
            <w:r>
              <w:rPr>
                <w:b/>
                <w:i/>
              </w:rPr>
              <w:t>zásadě jednomyslnosti, a nemá vlastní nezávislý mandát</w:t>
            </w:r>
            <w:r>
              <w:t>;</w:t>
            </w:r>
          </w:p>
        </w:tc>
      </w:tr>
    </w:tbl>
    <w:p w14:paraId="2B148D21"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E76F95D" w14:textId="77777777" w:rsidR="00BB5900" w:rsidRPr="00FC0F9A" w:rsidRDefault="00BB5900" w:rsidP="00BB5900">
      <w:r>
        <w:rPr>
          <w:rStyle w:val="HideTWBExt"/>
        </w:rPr>
        <w:t>&lt;/Amend&gt;</w:t>
      </w:r>
    </w:p>
    <w:p w14:paraId="45493E7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887</w:t>
      </w:r>
      <w:r>
        <w:rPr>
          <w:rStyle w:val="HideTWBExt"/>
          <w:b w:val="0"/>
        </w:rPr>
        <w:t>&lt;/NumAm&gt;</w:t>
      </w:r>
    </w:p>
    <w:p w14:paraId="25EE920F" w14:textId="77777777" w:rsidR="00BB5900" w:rsidRPr="00FC0F9A" w:rsidRDefault="00BB5900" w:rsidP="00BB5900">
      <w:pPr>
        <w:pStyle w:val="NormalBold"/>
      </w:pPr>
      <w:r>
        <w:rPr>
          <w:rStyle w:val="HideTWBExt"/>
          <w:b w:val="0"/>
        </w:rPr>
        <w:t>&lt;RepeatBlock-By&gt;&lt;Members&gt;</w:t>
      </w:r>
      <w:r>
        <w:t>Jordan Bardella, Pierre-Romain Thionnet, Matthieu Valet, Roberto Vannacci</w:t>
      </w:r>
      <w:r>
        <w:rPr>
          <w:rStyle w:val="HideTWBExt"/>
          <w:b w:val="0"/>
        </w:rPr>
        <w:t>&lt;/Members&gt;</w:t>
      </w:r>
    </w:p>
    <w:p w14:paraId="4C6604B8" w14:textId="77777777" w:rsidR="00BB5900" w:rsidRPr="00FC0F9A" w:rsidRDefault="00BB5900" w:rsidP="00BB5900">
      <w:pPr>
        <w:pStyle w:val="NormalBold"/>
      </w:pPr>
      <w:r>
        <w:rPr>
          <w:rStyle w:val="HideTWBExt"/>
          <w:b w:val="0"/>
        </w:rPr>
        <w:t>&lt;/RepeatBlock-By&gt;</w:t>
      </w:r>
    </w:p>
    <w:p w14:paraId="00CFD453"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0112096"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5D2B108" w14:textId="77777777" w:rsidTr="00592711">
        <w:trPr>
          <w:trHeight w:hRule="exact" w:val="240"/>
          <w:jc w:val="center"/>
        </w:trPr>
        <w:tc>
          <w:tcPr>
            <w:tcW w:w="9752" w:type="dxa"/>
            <w:gridSpan w:val="2"/>
            <w:tcBorders>
              <w:top w:val="nil"/>
              <w:left w:val="nil"/>
              <w:bottom w:val="nil"/>
              <w:right w:val="nil"/>
            </w:tcBorders>
          </w:tcPr>
          <w:p w14:paraId="6C1BE951" w14:textId="77777777" w:rsidR="00BB5900" w:rsidRPr="00FC0F9A" w:rsidRDefault="00BB5900" w:rsidP="00592711"/>
        </w:tc>
      </w:tr>
      <w:tr w:rsidR="00BB5900" w14:paraId="79D53F05" w14:textId="77777777" w:rsidTr="00592711">
        <w:trPr>
          <w:trHeight w:val="240"/>
          <w:jc w:val="center"/>
        </w:trPr>
        <w:tc>
          <w:tcPr>
            <w:tcW w:w="4876" w:type="dxa"/>
            <w:tcBorders>
              <w:top w:val="nil"/>
              <w:left w:val="nil"/>
              <w:bottom w:val="nil"/>
              <w:right w:val="nil"/>
            </w:tcBorders>
          </w:tcPr>
          <w:p w14:paraId="7EDE22E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AEDA4BA" w14:textId="77777777" w:rsidR="00BB5900" w:rsidRPr="00FC0F9A" w:rsidRDefault="00BB5900" w:rsidP="00592711">
            <w:pPr>
              <w:pStyle w:val="AmColumnHeading"/>
            </w:pPr>
            <w:r>
              <w:t>Pozměňovací návrh</w:t>
            </w:r>
          </w:p>
        </w:tc>
      </w:tr>
      <w:tr w:rsidR="00BB5900" w14:paraId="1C265F77" w14:textId="77777777" w:rsidTr="00592711">
        <w:trPr>
          <w:jc w:val="center"/>
        </w:trPr>
        <w:tc>
          <w:tcPr>
            <w:tcW w:w="4876" w:type="dxa"/>
            <w:tcBorders>
              <w:top w:val="nil"/>
              <w:left w:val="nil"/>
              <w:bottom w:val="nil"/>
              <w:right w:val="nil"/>
            </w:tcBorders>
          </w:tcPr>
          <w:p w14:paraId="04DF9FA7"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11FC6E76" w14:textId="77777777" w:rsidR="00BB5900" w:rsidRPr="00FC0F9A" w:rsidRDefault="00BB5900" w:rsidP="00592711">
            <w:pPr>
              <w:pStyle w:val="Normal6a"/>
            </w:pPr>
            <w:r>
              <w:t>37.</w:t>
            </w:r>
            <w:r>
              <w:tab/>
              <w:t xml:space="preserve">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 </w:t>
            </w:r>
            <w:r>
              <w:rPr>
                <w:b/>
                <w:i/>
              </w:rPr>
              <w:t>zdůrazňuje, že otázky diplomacie a obrany jsou v první řadě výsadou členských států;</w:t>
            </w:r>
          </w:p>
        </w:tc>
      </w:tr>
    </w:tbl>
    <w:p w14:paraId="07290D5C"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4CF22D95" w14:textId="77777777" w:rsidR="00BB5900" w:rsidRPr="00FC0F9A" w:rsidRDefault="00BB5900" w:rsidP="00BB5900">
      <w:r>
        <w:rPr>
          <w:rStyle w:val="HideTWBExt"/>
        </w:rPr>
        <w:t>&lt;/Amend&gt;</w:t>
      </w:r>
    </w:p>
    <w:p w14:paraId="01CB7896"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888</w:t>
      </w:r>
      <w:r>
        <w:rPr>
          <w:rStyle w:val="HideTWBExt"/>
          <w:b w:val="0"/>
        </w:rPr>
        <w:t>&lt;/NumAm&gt;</w:t>
      </w:r>
    </w:p>
    <w:p w14:paraId="75DDC298" w14:textId="77777777" w:rsidR="00BB5900" w:rsidRPr="00FC0F9A" w:rsidRDefault="00BB5900" w:rsidP="00BB5900">
      <w:pPr>
        <w:pStyle w:val="NormalBold"/>
      </w:pPr>
      <w:r>
        <w:rPr>
          <w:rStyle w:val="HideTWBExt"/>
          <w:b w:val="0"/>
        </w:rPr>
        <w:t>&lt;RepeatBlock-By&gt;&lt;Members&gt;</w:t>
      </w:r>
      <w:r>
        <w:t>Nathalie Loiseau, Urmas Paet, Hilde Vautmans, Lucia Yar, Petras Auštrevičius</w:t>
      </w:r>
      <w:r>
        <w:rPr>
          <w:rStyle w:val="HideTWBExt"/>
          <w:b w:val="0"/>
        </w:rPr>
        <w:t>&lt;/Members&gt;</w:t>
      </w:r>
    </w:p>
    <w:p w14:paraId="577F3296" w14:textId="77777777" w:rsidR="00BB5900" w:rsidRPr="00FC0F9A" w:rsidRDefault="00BB5900" w:rsidP="00BB5900">
      <w:pPr>
        <w:pStyle w:val="NormalBold"/>
      </w:pPr>
      <w:r>
        <w:rPr>
          <w:rStyle w:val="HideTWBExt"/>
          <w:b w:val="0"/>
        </w:rPr>
        <w:t>&lt;/RepeatBlock-By&gt;</w:t>
      </w:r>
    </w:p>
    <w:p w14:paraId="45C48E84"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209C389E"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A28C70F" w14:textId="77777777" w:rsidTr="00592711">
        <w:trPr>
          <w:trHeight w:hRule="exact" w:val="240"/>
          <w:jc w:val="center"/>
        </w:trPr>
        <w:tc>
          <w:tcPr>
            <w:tcW w:w="9752" w:type="dxa"/>
            <w:gridSpan w:val="2"/>
            <w:tcBorders>
              <w:top w:val="nil"/>
              <w:left w:val="nil"/>
              <w:bottom w:val="nil"/>
              <w:right w:val="nil"/>
            </w:tcBorders>
          </w:tcPr>
          <w:p w14:paraId="2434D6FF" w14:textId="77777777" w:rsidR="00BB5900" w:rsidRPr="00FC0F9A" w:rsidRDefault="00BB5900" w:rsidP="00592711"/>
        </w:tc>
      </w:tr>
      <w:tr w:rsidR="00BB5900" w14:paraId="5A538FE8" w14:textId="77777777" w:rsidTr="00592711">
        <w:trPr>
          <w:trHeight w:val="240"/>
          <w:jc w:val="center"/>
        </w:trPr>
        <w:tc>
          <w:tcPr>
            <w:tcW w:w="4876" w:type="dxa"/>
            <w:tcBorders>
              <w:top w:val="nil"/>
              <w:left w:val="nil"/>
              <w:bottom w:val="nil"/>
              <w:right w:val="nil"/>
            </w:tcBorders>
          </w:tcPr>
          <w:p w14:paraId="29695CCC"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4A19C97D" w14:textId="77777777" w:rsidR="00BB5900" w:rsidRPr="00FC0F9A" w:rsidRDefault="00BB5900" w:rsidP="00592711">
            <w:pPr>
              <w:pStyle w:val="AmColumnHeading"/>
            </w:pPr>
            <w:r>
              <w:t>Pozměňovací návrh</w:t>
            </w:r>
          </w:p>
        </w:tc>
      </w:tr>
      <w:tr w:rsidR="00BB5900" w14:paraId="45EE02DE" w14:textId="77777777" w:rsidTr="00592711">
        <w:trPr>
          <w:jc w:val="center"/>
        </w:trPr>
        <w:tc>
          <w:tcPr>
            <w:tcW w:w="4876" w:type="dxa"/>
            <w:tcBorders>
              <w:top w:val="nil"/>
              <w:left w:val="nil"/>
              <w:bottom w:val="nil"/>
              <w:right w:val="nil"/>
            </w:tcBorders>
          </w:tcPr>
          <w:p w14:paraId="52C4ACC5"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5E24D436" w14:textId="77777777" w:rsidR="00BB5900" w:rsidRPr="00FC0F9A" w:rsidRDefault="00BB5900" w:rsidP="00592711">
            <w:pPr>
              <w:pStyle w:val="Normal6a"/>
            </w:pPr>
            <w:r>
              <w:t>37.</w:t>
            </w:r>
            <w:r>
              <w:tab/>
              <w:t xml:space="preserve">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w:t>
            </w:r>
            <w:r>
              <w:rPr>
                <w:b/>
                <w:i/>
              </w:rPr>
              <w:t>dále vyjadřuje politování nad tím, že tato nejasnost brání strategické komunikaci EU v zahraničí;</w:t>
            </w:r>
            <w:r>
              <w:t xml:space="preserve"> zdůrazňuje, že je třeba jasně vymezit pravomoci místopředsedy, vysokého představitele, pravomoci předsedy Komise a pravomoci předsedy Evropské rady v oblasti vnější činnosti a zastupování EU;</w:t>
            </w:r>
          </w:p>
        </w:tc>
      </w:tr>
    </w:tbl>
    <w:p w14:paraId="56F0E406"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268B12A" w14:textId="77777777" w:rsidR="00BB5900" w:rsidRPr="00FC0F9A" w:rsidRDefault="00BB5900" w:rsidP="00BB5900">
      <w:r>
        <w:rPr>
          <w:rStyle w:val="HideTWBExt"/>
        </w:rPr>
        <w:t>&lt;/Amend&gt;</w:t>
      </w:r>
    </w:p>
    <w:p w14:paraId="3561832E"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889</w:t>
      </w:r>
      <w:r>
        <w:rPr>
          <w:rStyle w:val="HideTWBExt"/>
          <w:b w:val="0"/>
        </w:rPr>
        <w:t>&lt;/NumAm&gt;</w:t>
      </w:r>
    </w:p>
    <w:p w14:paraId="78F25D57" w14:textId="77777777" w:rsidR="00BB5900" w:rsidRPr="00FC0F9A" w:rsidRDefault="00BB5900" w:rsidP="00BB5900">
      <w:pPr>
        <w:pStyle w:val="NormalBold"/>
      </w:pPr>
      <w:r>
        <w:rPr>
          <w:rStyle w:val="HideTWBExt"/>
          <w:b w:val="0"/>
        </w:rPr>
        <w:t>&lt;RepeatBlock-By&gt;&lt;Members&gt;</w:t>
      </w:r>
      <w:r>
        <w:t>Željana Zovko</w:t>
      </w:r>
      <w:r>
        <w:rPr>
          <w:rStyle w:val="HideTWBExt"/>
          <w:b w:val="0"/>
        </w:rPr>
        <w:t>&lt;/Members&gt;</w:t>
      </w:r>
    </w:p>
    <w:p w14:paraId="04F3C673" w14:textId="77777777" w:rsidR="00BB5900" w:rsidRPr="00FC0F9A" w:rsidRDefault="00BB5900" w:rsidP="00BB5900">
      <w:pPr>
        <w:pStyle w:val="NormalBold"/>
      </w:pPr>
      <w:r>
        <w:rPr>
          <w:rStyle w:val="HideTWBExt"/>
          <w:b w:val="0"/>
        </w:rPr>
        <w:t>&lt;/RepeatBlock-By&gt;</w:t>
      </w:r>
    </w:p>
    <w:p w14:paraId="1710D65D"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7BFC642E"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2F82834B" w14:textId="77777777" w:rsidTr="00592711">
        <w:trPr>
          <w:trHeight w:hRule="exact" w:val="240"/>
          <w:jc w:val="center"/>
        </w:trPr>
        <w:tc>
          <w:tcPr>
            <w:tcW w:w="9752" w:type="dxa"/>
            <w:gridSpan w:val="2"/>
            <w:tcBorders>
              <w:top w:val="nil"/>
              <w:left w:val="nil"/>
              <w:bottom w:val="nil"/>
              <w:right w:val="nil"/>
            </w:tcBorders>
          </w:tcPr>
          <w:p w14:paraId="1C9C33F8" w14:textId="77777777" w:rsidR="00BB5900" w:rsidRPr="00FC0F9A" w:rsidRDefault="00BB5900" w:rsidP="00592711"/>
        </w:tc>
      </w:tr>
      <w:tr w:rsidR="00BB5900" w14:paraId="26D9B596" w14:textId="77777777" w:rsidTr="00592711">
        <w:trPr>
          <w:trHeight w:val="240"/>
          <w:jc w:val="center"/>
        </w:trPr>
        <w:tc>
          <w:tcPr>
            <w:tcW w:w="4876" w:type="dxa"/>
            <w:tcBorders>
              <w:top w:val="nil"/>
              <w:left w:val="nil"/>
              <w:bottom w:val="nil"/>
              <w:right w:val="nil"/>
            </w:tcBorders>
          </w:tcPr>
          <w:p w14:paraId="3CF391B0"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728E4AD" w14:textId="77777777" w:rsidR="00BB5900" w:rsidRPr="00FC0F9A" w:rsidRDefault="00BB5900" w:rsidP="00592711">
            <w:pPr>
              <w:pStyle w:val="AmColumnHeading"/>
            </w:pPr>
            <w:r>
              <w:t>Pozměňovací návrh</w:t>
            </w:r>
          </w:p>
        </w:tc>
      </w:tr>
      <w:tr w:rsidR="00BB5900" w14:paraId="785B39D4" w14:textId="77777777" w:rsidTr="00592711">
        <w:trPr>
          <w:jc w:val="center"/>
        </w:trPr>
        <w:tc>
          <w:tcPr>
            <w:tcW w:w="4876" w:type="dxa"/>
            <w:tcBorders>
              <w:top w:val="nil"/>
              <w:left w:val="nil"/>
              <w:bottom w:val="nil"/>
              <w:right w:val="nil"/>
            </w:tcBorders>
          </w:tcPr>
          <w:p w14:paraId="0918152F"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p>
        </w:tc>
        <w:tc>
          <w:tcPr>
            <w:tcW w:w="4876" w:type="dxa"/>
            <w:tcBorders>
              <w:top w:val="nil"/>
              <w:left w:val="nil"/>
              <w:bottom w:val="nil"/>
              <w:right w:val="nil"/>
            </w:tcBorders>
          </w:tcPr>
          <w:p w14:paraId="7BF16FCE" w14:textId="77777777" w:rsidR="00BB5900" w:rsidRPr="00FC0F9A" w:rsidRDefault="00BB5900" w:rsidP="00592711">
            <w:pPr>
              <w:pStyle w:val="Normal6a"/>
            </w:pPr>
            <w:r>
              <w:t>37.</w:t>
            </w:r>
            <w:r>
              <w:tab/>
              <w:t>zdůrazňuje úlohu místopředsedy, vysokého představitele jako prostředníka mezi SZBP a vnějšími vztahy EU v zájmu zajištění co nejvyšší úrovně koordinace a soudržnosti ve vnější činnosti EU; lituje však, že v některých případech je zastupování EU navenek nejasné; zdůrazňuje, že je třeba jasně vymezit pravomoci místopředsedy, vysokého představitele, pravomoci předsedy Komise a pravomoci předsedy Evropské rady v oblasti vnější činnosti a zastupování EU</w:t>
            </w:r>
            <w:r>
              <w:rPr>
                <w:b/>
                <w:i/>
              </w:rPr>
              <w:t>, aby byl postoj EU jednotný a našimi partnery jako takový vnímán</w:t>
            </w:r>
            <w:r>
              <w:t>;</w:t>
            </w:r>
          </w:p>
        </w:tc>
      </w:tr>
    </w:tbl>
    <w:p w14:paraId="5EC66DEE"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D741D4C" w14:textId="77777777" w:rsidR="00BB5900" w:rsidRPr="00FC0F9A" w:rsidRDefault="00BB5900" w:rsidP="00BB5900">
      <w:r>
        <w:rPr>
          <w:rStyle w:val="HideTWBExt"/>
        </w:rPr>
        <w:t>&lt;/Amend&gt;</w:t>
      </w:r>
    </w:p>
    <w:p w14:paraId="6A94E4A4"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890</w:t>
      </w:r>
      <w:r>
        <w:rPr>
          <w:rStyle w:val="HideTWBExt"/>
          <w:b w:val="0"/>
        </w:rPr>
        <w:t>&lt;/NumAm&gt;</w:t>
      </w:r>
    </w:p>
    <w:p w14:paraId="6D14677A" w14:textId="77777777" w:rsidR="00BB5900" w:rsidRPr="00FC0F9A" w:rsidRDefault="00BB5900" w:rsidP="00BB5900">
      <w:pPr>
        <w:pStyle w:val="NormalBold"/>
      </w:pPr>
      <w:r>
        <w:rPr>
          <w:rStyle w:val="HideTWBExt"/>
          <w:b w:val="0"/>
        </w:rPr>
        <w:t>&lt;RepeatBlock-By&gt;&lt;Members&gt;</w:t>
      </w:r>
      <w:r>
        <w:t>Rihards Kols</w:t>
      </w:r>
      <w:r>
        <w:rPr>
          <w:rStyle w:val="HideTWBExt"/>
          <w:b w:val="0"/>
        </w:rPr>
        <w:t>&lt;/Members&gt;</w:t>
      </w:r>
    </w:p>
    <w:p w14:paraId="42D2B5D8" w14:textId="77777777" w:rsidR="00BB5900" w:rsidRPr="00FC0F9A" w:rsidRDefault="00BB5900" w:rsidP="00BB5900">
      <w:pPr>
        <w:pStyle w:val="NormalBold"/>
      </w:pPr>
      <w:r>
        <w:rPr>
          <w:rStyle w:val="HideTWBExt"/>
          <w:b w:val="0"/>
        </w:rPr>
        <w:t>&lt;/RepeatBlock-By&gt;</w:t>
      </w:r>
    </w:p>
    <w:p w14:paraId="2897097E"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45540170" w14:textId="77777777" w:rsidR="00BB5900" w:rsidRPr="00FC0F9A" w:rsidRDefault="00BB5900" w:rsidP="00BB5900">
      <w:pPr>
        <w:pStyle w:val="NormalBold"/>
      </w:pPr>
      <w:r>
        <w:rPr>
          <w:rStyle w:val="HideTWBExt"/>
          <w:b w:val="0"/>
        </w:rPr>
        <w:t>&lt;Article&gt;</w:t>
      </w:r>
      <w:r>
        <w:t>Bod 37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C667DF2" w14:textId="77777777" w:rsidTr="00592711">
        <w:trPr>
          <w:trHeight w:hRule="exact" w:val="240"/>
          <w:jc w:val="center"/>
        </w:trPr>
        <w:tc>
          <w:tcPr>
            <w:tcW w:w="9752" w:type="dxa"/>
            <w:gridSpan w:val="2"/>
            <w:tcBorders>
              <w:top w:val="nil"/>
              <w:left w:val="nil"/>
              <w:bottom w:val="nil"/>
              <w:right w:val="nil"/>
            </w:tcBorders>
          </w:tcPr>
          <w:p w14:paraId="42C7F749" w14:textId="77777777" w:rsidR="00BB5900" w:rsidRPr="00FC0F9A" w:rsidRDefault="00BB5900" w:rsidP="00592711"/>
        </w:tc>
      </w:tr>
      <w:tr w:rsidR="00BB5900" w14:paraId="20AEB253" w14:textId="77777777" w:rsidTr="00592711">
        <w:trPr>
          <w:trHeight w:val="240"/>
          <w:jc w:val="center"/>
        </w:trPr>
        <w:tc>
          <w:tcPr>
            <w:tcW w:w="4876" w:type="dxa"/>
            <w:tcBorders>
              <w:top w:val="nil"/>
              <w:left w:val="nil"/>
              <w:bottom w:val="nil"/>
              <w:right w:val="nil"/>
            </w:tcBorders>
          </w:tcPr>
          <w:p w14:paraId="52FA58E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69313AEE" w14:textId="77777777" w:rsidR="00BB5900" w:rsidRPr="00FC0F9A" w:rsidRDefault="00BB5900" w:rsidP="00592711">
            <w:pPr>
              <w:pStyle w:val="AmColumnHeading"/>
            </w:pPr>
            <w:r>
              <w:t>Pozměňovací návrh</w:t>
            </w:r>
          </w:p>
        </w:tc>
      </w:tr>
      <w:tr w:rsidR="00BB5900" w14:paraId="2DF67EF1" w14:textId="77777777" w:rsidTr="00592711">
        <w:trPr>
          <w:jc w:val="center"/>
        </w:trPr>
        <w:tc>
          <w:tcPr>
            <w:tcW w:w="4876" w:type="dxa"/>
            <w:tcBorders>
              <w:top w:val="nil"/>
              <w:left w:val="nil"/>
              <w:bottom w:val="nil"/>
              <w:right w:val="nil"/>
            </w:tcBorders>
          </w:tcPr>
          <w:p w14:paraId="68FBE946" w14:textId="77777777" w:rsidR="00BB5900" w:rsidRPr="00FC0F9A" w:rsidRDefault="00BB5900" w:rsidP="00592711">
            <w:pPr>
              <w:pStyle w:val="Normal6a"/>
            </w:pPr>
            <w:r>
              <w:t>37.</w:t>
            </w:r>
            <w:r>
              <w:tab/>
              <w:t xml:space="preserve">zdůrazňuje úlohu místopředsedy, vysokého představitele </w:t>
            </w:r>
            <w:r>
              <w:rPr>
                <w:b/>
                <w:i/>
              </w:rPr>
              <w:t>jako prostředníka mezi</w:t>
            </w:r>
            <w:r>
              <w:t xml:space="preserve"> SZBP a </w:t>
            </w:r>
            <w:r>
              <w:rPr>
                <w:b/>
                <w:i/>
              </w:rPr>
              <w:t>vnějšími vztahy EU v zájmu zajištění co nejvyšší úrovně koordinace</w:t>
            </w:r>
            <w:r>
              <w:t xml:space="preserve"> a </w:t>
            </w:r>
            <w:r>
              <w:rPr>
                <w:b/>
                <w:i/>
              </w:rPr>
              <w:t>soudržnosti ve vnější činnosti EU; lituje však, že v některých případech je zastupování</w:t>
            </w:r>
            <w:r>
              <w:t xml:space="preserve"> EU </w:t>
            </w:r>
            <w:r>
              <w:rPr>
                <w:b/>
                <w:i/>
              </w:rPr>
              <w:t>navenek nejasné</w:t>
            </w:r>
            <w:r>
              <w:t>;</w:t>
            </w:r>
            <w:r>
              <w:rPr>
                <w:b/>
                <w:i/>
              </w:rPr>
              <w:t xml:space="preserve"> zdůrazňuje</w:t>
            </w:r>
            <w:r>
              <w:t xml:space="preserve">, </w:t>
            </w:r>
            <w:r>
              <w:rPr>
                <w:b/>
                <w:i/>
              </w:rPr>
              <w:t>že je třeba jasně vymezit pravomoci místopředsedy</w:t>
            </w:r>
            <w:r>
              <w:t xml:space="preserve">, </w:t>
            </w:r>
            <w:r>
              <w:rPr>
                <w:b/>
                <w:i/>
              </w:rPr>
              <w:t>vysokého představitele, pravomoci předsedy Komise a pravomoci předsedy Evropské rady v oblasti vnější činnosti a zastupování EU</w:t>
            </w:r>
            <w:r>
              <w:t>;</w:t>
            </w:r>
          </w:p>
        </w:tc>
        <w:tc>
          <w:tcPr>
            <w:tcW w:w="4876" w:type="dxa"/>
            <w:tcBorders>
              <w:top w:val="nil"/>
              <w:left w:val="nil"/>
              <w:bottom w:val="nil"/>
              <w:right w:val="nil"/>
            </w:tcBorders>
          </w:tcPr>
          <w:p w14:paraId="23311B71" w14:textId="77777777" w:rsidR="00BB5900" w:rsidRPr="00FC0F9A" w:rsidRDefault="00BB5900" w:rsidP="00592711">
            <w:pPr>
              <w:pStyle w:val="Normal6a"/>
            </w:pPr>
            <w:r>
              <w:t>37.</w:t>
            </w:r>
            <w:r>
              <w:tab/>
              <w:t>zdůrazňuje</w:t>
            </w:r>
            <w:r>
              <w:rPr>
                <w:b/>
                <w:i/>
              </w:rPr>
              <w:t>, že je třeba posílit</w:t>
            </w:r>
            <w:r>
              <w:t xml:space="preserve"> úlohu místopředsedy, vysokého představitele </w:t>
            </w:r>
            <w:r>
              <w:rPr>
                <w:b/>
                <w:i/>
              </w:rPr>
              <w:t>jakožto hlavního zástupce EU v záležitostech</w:t>
            </w:r>
            <w:r>
              <w:t xml:space="preserve"> SZBP a </w:t>
            </w:r>
            <w:r>
              <w:rPr>
                <w:b/>
                <w:i/>
              </w:rPr>
              <w:t>jasně vymezit úlohy místopředsedy, vysokého představitele, předsedy Komise</w:t>
            </w:r>
            <w:r>
              <w:t xml:space="preserve"> a </w:t>
            </w:r>
            <w:r>
              <w:rPr>
                <w:b/>
                <w:i/>
              </w:rPr>
              <w:t>předsedy Evropské rady v oblasti vnějšího zastupování s cílem zajistit jednotnou činnost</w:t>
            </w:r>
            <w:r>
              <w:t xml:space="preserve"> EU </w:t>
            </w:r>
            <w:r>
              <w:rPr>
                <w:b/>
                <w:i/>
              </w:rPr>
              <w:t>v zahraničí</w:t>
            </w:r>
            <w:r>
              <w:t>;</w:t>
            </w:r>
            <w:r>
              <w:rPr>
                <w:b/>
                <w:i/>
              </w:rPr>
              <w:t xml:space="preserve"> vyzývá vysokého představitele</w:t>
            </w:r>
            <w:r>
              <w:t xml:space="preserve">, </w:t>
            </w:r>
            <w:r>
              <w:rPr>
                <w:b/>
                <w:i/>
              </w:rPr>
              <w:t>aby smysluplně spolupracoval s vnitrostátními parlamenty</w:t>
            </w:r>
            <w:r>
              <w:t xml:space="preserve">, </w:t>
            </w:r>
            <w:r>
              <w:rPr>
                <w:b/>
                <w:i/>
              </w:rPr>
              <w:t>a usnadnil tak užší sladění priorit zahraniční politiky a posílil demokratickou legitimitu ve všech členských státech</w:t>
            </w:r>
            <w:r>
              <w:t>;</w:t>
            </w:r>
          </w:p>
        </w:tc>
      </w:tr>
    </w:tbl>
    <w:p w14:paraId="6470A290"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019654C" w14:textId="77777777" w:rsidR="00BB5900" w:rsidRPr="00FC0F9A" w:rsidRDefault="00BB5900" w:rsidP="00BB5900">
      <w:r>
        <w:rPr>
          <w:rStyle w:val="HideTWBExt"/>
        </w:rPr>
        <w:t>&lt;/Amend&gt;</w:t>
      </w:r>
    </w:p>
    <w:p w14:paraId="794FFF87"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891</w:t>
      </w:r>
      <w:r>
        <w:rPr>
          <w:rStyle w:val="HideTWBExt"/>
          <w:b w:val="0"/>
        </w:rPr>
        <w:t>&lt;/NumAm&gt;</w:t>
      </w:r>
    </w:p>
    <w:p w14:paraId="0D0AE5F7" w14:textId="77777777" w:rsidR="00BB5900" w:rsidRPr="00FC0F9A" w:rsidRDefault="00BB5900" w:rsidP="00BB5900">
      <w:pPr>
        <w:pStyle w:val="NormalBold"/>
      </w:pPr>
      <w:r>
        <w:rPr>
          <w:rStyle w:val="HideTWBExt"/>
          <w:b w:val="0"/>
        </w:rPr>
        <w:t>&lt;RepeatBlock-By&gt;&lt;Members&gt;</w:t>
      </w:r>
      <w:r>
        <w:t>Adam Bielan</w:t>
      </w:r>
      <w:r>
        <w:rPr>
          <w:rStyle w:val="HideTWBExt"/>
          <w:b w:val="0"/>
        </w:rPr>
        <w:t>&lt;/Members&gt;</w:t>
      </w:r>
    </w:p>
    <w:p w14:paraId="7624FB63" w14:textId="77777777" w:rsidR="00BB5900" w:rsidRPr="00FC0F9A" w:rsidRDefault="00BB5900" w:rsidP="00BB5900">
      <w:pPr>
        <w:pStyle w:val="NormalBold"/>
      </w:pPr>
      <w:r>
        <w:rPr>
          <w:rStyle w:val="HideTWBExt"/>
          <w:b w:val="0"/>
        </w:rPr>
        <w:t>&lt;/RepeatBlock-By&gt;</w:t>
      </w:r>
    </w:p>
    <w:p w14:paraId="03CCE9D3"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732E3A5" w14:textId="77777777" w:rsidR="00BB5900" w:rsidRPr="00FC0F9A" w:rsidRDefault="00BB5900" w:rsidP="00BB5900">
      <w:pPr>
        <w:pStyle w:val="NormalBold"/>
      </w:pPr>
      <w:r>
        <w:rPr>
          <w:rStyle w:val="HideTWBExt"/>
          <w:b w:val="0"/>
        </w:rPr>
        <w:t>&lt;Article&gt;</w:t>
      </w:r>
      <w:r>
        <w:t>Bod 37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04676737" w14:textId="77777777" w:rsidTr="00592711">
        <w:trPr>
          <w:trHeight w:hRule="exact" w:val="240"/>
          <w:jc w:val="center"/>
        </w:trPr>
        <w:tc>
          <w:tcPr>
            <w:tcW w:w="9752" w:type="dxa"/>
            <w:gridSpan w:val="2"/>
            <w:tcBorders>
              <w:top w:val="nil"/>
              <w:left w:val="nil"/>
              <w:bottom w:val="nil"/>
              <w:right w:val="nil"/>
            </w:tcBorders>
          </w:tcPr>
          <w:p w14:paraId="26542049" w14:textId="77777777" w:rsidR="00BB5900" w:rsidRPr="00FC0F9A" w:rsidRDefault="00BB5900" w:rsidP="00592711"/>
        </w:tc>
      </w:tr>
      <w:tr w:rsidR="00BB5900" w14:paraId="269906E2" w14:textId="77777777" w:rsidTr="00592711">
        <w:trPr>
          <w:trHeight w:val="240"/>
          <w:jc w:val="center"/>
        </w:trPr>
        <w:tc>
          <w:tcPr>
            <w:tcW w:w="4876" w:type="dxa"/>
            <w:tcBorders>
              <w:top w:val="nil"/>
              <w:left w:val="nil"/>
              <w:bottom w:val="nil"/>
              <w:right w:val="nil"/>
            </w:tcBorders>
          </w:tcPr>
          <w:p w14:paraId="0DEF628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33A39BB4" w14:textId="77777777" w:rsidR="00BB5900" w:rsidRPr="00FC0F9A" w:rsidRDefault="00BB5900" w:rsidP="00592711">
            <w:pPr>
              <w:pStyle w:val="AmColumnHeading"/>
            </w:pPr>
            <w:r>
              <w:t>Pozměňovací návrh</w:t>
            </w:r>
          </w:p>
        </w:tc>
      </w:tr>
      <w:tr w:rsidR="00BB5900" w14:paraId="00BBA4BF" w14:textId="77777777" w:rsidTr="00592711">
        <w:trPr>
          <w:jc w:val="center"/>
        </w:trPr>
        <w:tc>
          <w:tcPr>
            <w:tcW w:w="4876" w:type="dxa"/>
            <w:tcBorders>
              <w:top w:val="nil"/>
              <w:left w:val="nil"/>
              <w:bottom w:val="nil"/>
              <w:right w:val="nil"/>
            </w:tcBorders>
          </w:tcPr>
          <w:p w14:paraId="57A9D24F" w14:textId="77777777" w:rsidR="00BB5900" w:rsidRPr="00FC0F9A" w:rsidRDefault="00BB5900" w:rsidP="00592711">
            <w:pPr>
              <w:pStyle w:val="Normal6a"/>
            </w:pPr>
          </w:p>
        </w:tc>
        <w:tc>
          <w:tcPr>
            <w:tcW w:w="4876" w:type="dxa"/>
            <w:tcBorders>
              <w:top w:val="nil"/>
              <w:left w:val="nil"/>
              <w:bottom w:val="nil"/>
              <w:right w:val="nil"/>
            </w:tcBorders>
          </w:tcPr>
          <w:p w14:paraId="28F6021C" w14:textId="77777777" w:rsidR="00BB5900" w:rsidRPr="00FC0F9A" w:rsidRDefault="00BB5900" w:rsidP="00592711">
            <w:pPr>
              <w:pStyle w:val="Normal6a"/>
            </w:pPr>
            <w:r>
              <w:rPr>
                <w:b/>
                <w:i/>
              </w:rPr>
              <w:t>37a.</w:t>
            </w:r>
            <w:r>
              <w:tab/>
            </w:r>
            <w:r>
              <w:rPr>
                <w:b/>
                <w:i/>
              </w:rPr>
              <w:t>připomíná, že zahraniční a bezpečnostní politika zůstává klíčovou pravomocí členských států a pravidlo jednomyslného rozhodování je důležitým nástrojem při hledání kompromisů a budování solidarity mezi nimi v nejdůležitějších oblastech, čímž posiluje Unii a její jednotu a dává EU silnější mandát pro její činnost na globální úrovni; připomíná, že i v mnohem větších a různorodějších organizacích, jako je NATO, jsou rozhodnutí přijímána na základě konsensu; vyzývá k větší ochotě dosáhnout společného vnímání hrozeb prohloubením solidarity a obnovením respektu ke všem členským státům bez ohledu na jejich velikost nebo politickou příslušnost;</w:t>
            </w:r>
          </w:p>
        </w:tc>
      </w:tr>
    </w:tbl>
    <w:p w14:paraId="39ABEC2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39094C7" w14:textId="77777777" w:rsidR="00BB5900" w:rsidRPr="00FC0F9A" w:rsidRDefault="00BB5900" w:rsidP="00BB5900">
      <w:r>
        <w:rPr>
          <w:rStyle w:val="HideTWBExt"/>
        </w:rPr>
        <w:t>&lt;/Amend&gt;</w:t>
      </w:r>
    </w:p>
    <w:p w14:paraId="2CA8631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892</w:t>
      </w:r>
      <w:r>
        <w:rPr>
          <w:rStyle w:val="HideTWBExt"/>
          <w:b w:val="0"/>
        </w:rPr>
        <w:t>&lt;/NumAm&gt;</w:t>
      </w:r>
    </w:p>
    <w:p w14:paraId="52EE7086" w14:textId="77777777" w:rsidR="00BB5900" w:rsidRPr="00FC0F9A" w:rsidRDefault="00BB5900" w:rsidP="00BB590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14:paraId="205FB899" w14:textId="77777777" w:rsidR="00BB5900" w:rsidRPr="00FC0F9A" w:rsidRDefault="00BB5900" w:rsidP="00BB5900">
      <w:pPr>
        <w:pStyle w:val="NormalBold"/>
      </w:pPr>
      <w:r>
        <w:rPr>
          <w:rStyle w:val="HideTWBExt"/>
          <w:b w:val="0"/>
        </w:rPr>
        <w:t>&lt;/RepeatBlock-By&gt;</w:t>
      </w:r>
    </w:p>
    <w:p w14:paraId="133978FC"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1EE32641" w14:textId="77777777" w:rsidR="00BB5900" w:rsidRPr="00FC0F9A" w:rsidRDefault="00BB5900" w:rsidP="00BB5900">
      <w:pPr>
        <w:pStyle w:val="NormalBold"/>
      </w:pPr>
      <w:r>
        <w:rPr>
          <w:rStyle w:val="HideTWBExt"/>
          <w:b w:val="0"/>
        </w:rPr>
        <w:t>&lt;Article&gt;</w:t>
      </w:r>
      <w:r>
        <w:t>Bod 37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14F100B1" w14:textId="77777777" w:rsidTr="00592711">
        <w:trPr>
          <w:trHeight w:hRule="exact" w:val="240"/>
          <w:jc w:val="center"/>
        </w:trPr>
        <w:tc>
          <w:tcPr>
            <w:tcW w:w="9752" w:type="dxa"/>
            <w:gridSpan w:val="2"/>
            <w:tcBorders>
              <w:top w:val="nil"/>
              <w:left w:val="nil"/>
              <w:bottom w:val="nil"/>
              <w:right w:val="nil"/>
            </w:tcBorders>
          </w:tcPr>
          <w:p w14:paraId="0B3F42C4" w14:textId="77777777" w:rsidR="00BB5900" w:rsidRPr="00FC0F9A" w:rsidRDefault="00BB5900" w:rsidP="00592711"/>
        </w:tc>
      </w:tr>
      <w:tr w:rsidR="00BB5900" w14:paraId="1C824AA2" w14:textId="77777777" w:rsidTr="00592711">
        <w:trPr>
          <w:trHeight w:val="240"/>
          <w:jc w:val="center"/>
        </w:trPr>
        <w:tc>
          <w:tcPr>
            <w:tcW w:w="4876" w:type="dxa"/>
            <w:tcBorders>
              <w:top w:val="nil"/>
              <w:left w:val="nil"/>
              <w:bottom w:val="nil"/>
              <w:right w:val="nil"/>
            </w:tcBorders>
          </w:tcPr>
          <w:p w14:paraId="7CB45592"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2D43C8FD" w14:textId="77777777" w:rsidR="00BB5900" w:rsidRPr="00FC0F9A" w:rsidRDefault="00BB5900" w:rsidP="00592711">
            <w:pPr>
              <w:pStyle w:val="AmColumnHeading"/>
            </w:pPr>
            <w:r>
              <w:t>Pozměňovací návrh</w:t>
            </w:r>
          </w:p>
        </w:tc>
      </w:tr>
      <w:tr w:rsidR="00BB5900" w14:paraId="6664DCBA" w14:textId="77777777" w:rsidTr="00592711">
        <w:trPr>
          <w:jc w:val="center"/>
        </w:trPr>
        <w:tc>
          <w:tcPr>
            <w:tcW w:w="4876" w:type="dxa"/>
            <w:tcBorders>
              <w:top w:val="nil"/>
              <w:left w:val="nil"/>
              <w:bottom w:val="nil"/>
              <w:right w:val="nil"/>
            </w:tcBorders>
          </w:tcPr>
          <w:p w14:paraId="4D75EF95" w14:textId="77777777" w:rsidR="00BB5900" w:rsidRPr="00FC0F9A" w:rsidRDefault="00BB5900" w:rsidP="00592711">
            <w:pPr>
              <w:pStyle w:val="Normal6a"/>
            </w:pPr>
          </w:p>
        </w:tc>
        <w:tc>
          <w:tcPr>
            <w:tcW w:w="4876" w:type="dxa"/>
            <w:tcBorders>
              <w:top w:val="nil"/>
              <w:left w:val="nil"/>
              <w:bottom w:val="nil"/>
              <w:right w:val="nil"/>
            </w:tcBorders>
          </w:tcPr>
          <w:p w14:paraId="407512F3" w14:textId="77777777" w:rsidR="00BB5900" w:rsidRPr="00FC0F9A" w:rsidRDefault="00BB5900" w:rsidP="00592711">
            <w:pPr>
              <w:pStyle w:val="Normal6a"/>
            </w:pPr>
            <w:r>
              <w:rPr>
                <w:b/>
                <w:i/>
              </w:rPr>
              <w:t>37a.</w:t>
            </w:r>
            <w:r>
              <w:tab/>
            </w:r>
            <w:r>
              <w:rPr>
                <w:b/>
                <w:i/>
              </w:rPr>
              <w:t>zdůrazňuje, že je třeba, aby EU posílila viditelnost a účinnost své vnější činnosti a úsilí o rozvojovou spolupráci, mimo jiné za účelem potírání postkoloniálního narativu o propasti mezi severem a jihem; zdůrazňuje však, že jednou z hlavních výzev pro důvěryhodnost a vliv EU v zahraničí je nedostatečná jednota a soudržnost jejích vnějších politik, což často vede k domnělým dvojím standardům; vyzývá EU a její členské státy, aby podporovaly větší soudržnost a sladění svých mezinárodních opatření s cílem vytvořit v celosvětovém měřítku spolehlivější a zásadnější postoj;</w:t>
            </w:r>
          </w:p>
        </w:tc>
      </w:tr>
    </w:tbl>
    <w:p w14:paraId="4674AD5A"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52B311D" w14:textId="77777777" w:rsidR="00BB5900" w:rsidRPr="00FC0F9A" w:rsidRDefault="00BB5900" w:rsidP="00BB5900">
      <w:r>
        <w:rPr>
          <w:rStyle w:val="HideTWBExt"/>
        </w:rPr>
        <w:t>&lt;/Amend&gt;</w:t>
      </w:r>
    </w:p>
    <w:p w14:paraId="6507C9B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893</w:t>
      </w:r>
      <w:r>
        <w:rPr>
          <w:rStyle w:val="HideTWBExt"/>
          <w:b w:val="0"/>
        </w:rPr>
        <w:t>&lt;/NumAm&gt;</w:t>
      </w:r>
    </w:p>
    <w:p w14:paraId="76D2B424" w14:textId="77777777" w:rsidR="00BB5900" w:rsidRPr="00FC0F9A" w:rsidRDefault="00BB5900" w:rsidP="00BB5900">
      <w:pPr>
        <w:pStyle w:val="NormalBold"/>
      </w:pPr>
      <w:r>
        <w:rPr>
          <w:rStyle w:val="HideTWBExt"/>
          <w:b w:val="0"/>
        </w:rPr>
        <w:t>&lt;RepeatBlock-By&gt;&lt;Members&gt;</w:t>
      </w:r>
      <w:r>
        <w:t>Eszter Lakos</w:t>
      </w:r>
      <w:r>
        <w:rPr>
          <w:rStyle w:val="HideTWBExt"/>
          <w:b w:val="0"/>
        </w:rPr>
        <w:t>&lt;/Members&gt;</w:t>
      </w:r>
    </w:p>
    <w:p w14:paraId="0C55C58A" w14:textId="77777777" w:rsidR="00BB5900" w:rsidRPr="00FC0F9A" w:rsidRDefault="00BB5900" w:rsidP="00BB5900">
      <w:pPr>
        <w:pStyle w:val="NormalBold"/>
      </w:pPr>
      <w:r>
        <w:rPr>
          <w:rStyle w:val="HideTWBExt"/>
          <w:b w:val="0"/>
        </w:rPr>
        <w:t>&lt;/RepeatBlock-By&gt;</w:t>
      </w:r>
    </w:p>
    <w:p w14:paraId="5187E75E"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65C3EFBE" w14:textId="77777777" w:rsidR="00BB5900" w:rsidRPr="00FC0F9A" w:rsidRDefault="00BB5900" w:rsidP="00BB5900">
      <w:pPr>
        <w:pStyle w:val="NormalBold"/>
      </w:pPr>
      <w:r>
        <w:rPr>
          <w:rStyle w:val="HideTWBExt"/>
          <w:b w:val="0"/>
        </w:rPr>
        <w:t>&lt;Article&gt;</w:t>
      </w:r>
      <w:r>
        <w:t>Bod 37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7B3BDA3B" w14:textId="77777777" w:rsidTr="00592711">
        <w:trPr>
          <w:trHeight w:hRule="exact" w:val="240"/>
          <w:jc w:val="center"/>
        </w:trPr>
        <w:tc>
          <w:tcPr>
            <w:tcW w:w="9752" w:type="dxa"/>
            <w:gridSpan w:val="2"/>
            <w:tcBorders>
              <w:top w:val="nil"/>
              <w:left w:val="nil"/>
              <w:bottom w:val="nil"/>
              <w:right w:val="nil"/>
            </w:tcBorders>
          </w:tcPr>
          <w:p w14:paraId="28D129C3" w14:textId="77777777" w:rsidR="00BB5900" w:rsidRPr="00FC0F9A" w:rsidRDefault="00BB5900" w:rsidP="00592711"/>
        </w:tc>
      </w:tr>
      <w:tr w:rsidR="00BB5900" w14:paraId="541EC22E" w14:textId="77777777" w:rsidTr="00592711">
        <w:trPr>
          <w:trHeight w:val="240"/>
          <w:jc w:val="center"/>
        </w:trPr>
        <w:tc>
          <w:tcPr>
            <w:tcW w:w="4876" w:type="dxa"/>
            <w:tcBorders>
              <w:top w:val="nil"/>
              <w:left w:val="nil"/>
              <w:bottom w:val="nil"/>
              <w:right w:val="nil"/>
            </w:tcBorders>
          </w:tcPr>
          <w:p w14:paraId="422FF2B5"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447EEB89" w14:textId="77777777" w:rsidR="00BB5900" w:rsidRPr="00FC0F9A" w:rsidRDefault="00BB5900" w:rsidP="00592711">
            <w:pPr>
              <w:pStyle w:val="AmColumnHeading"/>
            </w:pPr>
            <w:r>
              <w:t>Pozměňovací návrh</w:t>
            </w:r>
          </w:p>
        </w:tc>
      </w:tr>
      <w:tr w:rsidR="00BB5900" w14:paraId="571772E7" w14:textId="77777777" w:rsidTr="00592711">
        <w:trPr>
          <w:jc w:val="center"/>
        </w:trPr>
        <w:tc>
          <w:tcPr>
            <w:tcW w:w="4876" w:type="dxa"/>
            <w:tcBorders>
              <w:top w:val="nil"/>
              <w:left w:val="nil"/>
              <w:bottom w:val="nil"/>
              <w:right w:val="nil"/>
            </w:tcBorders>
          </w:tcPr>
          <w:p w14:paraId="3B0C4FA1" w14:textId="77777777" w:rsidR="00BB5900" w:rsidRPr="00FC0F9A" w:rsidRDefault="00BB5900" w:rsidP="00592711">
            <w:pPr>
              <w:pStyle w:val="Normal6a"/>
            </w:pPr>
          </w:p>
        </w:tc>
        <w:tc>
          <w:tcPr>
            <w:tcW w:w="4876" w:type="dxa"/>
            <w:tcBorders>
              <w:top w:val="nil"/>
              <w:left w:val="nil"/>
              <w:bottom w:val="nil"/>
              <w:right w:val="nil"/>
            </w:tcBorders>
          </w:tcPr>
          <w:p w14:paraId="6257A30F" w14:textId="77777777" w:rsidR="00BB5900" w:rsidRPr="00FC0F9A" w:rsidRDefault="00BB5900" w:rsidP="00592711">
            <w:pPr>
              <w:pStyle w:val="Normal6a"/>
            </w:pPr>
            <w:r>
              <w:rPr>
                <w:b/>
                <w:i/>
              </w:rPr>
              <w:t>37a.</w:t>
            </w:r>
            <w:r>
              <w:tab/>
            </w:r>
            <w:r>
              <w:rPr>
                <w:b/>
                <w:i/>
              </w:rPr>
              <w:t>znovu potvrzuje, že odpovídající úsilí o strategickou komunikaci, jejímž cílem je zlepšit viditelnost činností EU za jejími hranicemi, má ústřední význam; je přesvědčen, že zvláštní pozornost je třeba věnovat západnímu Balkánu za účelem boje proti zahraničnímu vlivu realizovanému prostřednictvím zavádějících a dezinformačních kampaní, jejichž cílem je prezentovat Unii jako nespolehlivého partnera a zároveň nepravdivě znázorňovat a oslavovat činnost a angažovanost autoritářských režimů;</w:t>
            </w:r>
          </w:p>
        </w:tc>
      </w:tr>
    </w:tbl>
    <w:p w14:paraId="399FFCC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9B25276" w14:textId="77777777" w:rsidR="00BB5900" w:rsidRPr="00FC0F9A" w:rsidRDefault="00BB5900" w:rsidP="00BB5900">
      <w:r>
        <w:rPr>
          <w:rStyle w:val="HideTWBExt"/>
        </w:rPr>
        <w:t>&lt;/Amend&gt;</w:t>
      </w:r>
    </w:p>
    <w:p w14:paraId="59125AB9" w14:textId="77777777" w:rsidR="00BB5900" w:rsidRPr="00FC0F9A" w:rsidRDefault="00BB5900" w:rsidP="00BB5900">
      <w:pPr>
        <w:pStyle w:val="AmNumberTabs"/>
      </w:pPr>
      <w:r>
        <w:rPr>
          <w:rStyle w:val="HideTWBExt"/>
          <w:b w:val="0"/>
        </w:rPr>
        <w:t>&lt;Amend&gt;</w:t>
      </w:r>
      <w:r>
        <w:t>Pozměňovací návrh</w:t>
      </w:r>
      <w:r>
        <w:tab/>
      </w:r>
      <w:r>
        <w:tab/>
      </w:r>
      <w:r>
        <w:rPr>
          <w:rStyle w:val="HideTWBExt"/>
          <w:b w:val="0"/>
        </w:rPr>
        <w:t>&lt;NumAm&gt;</w:t>
      </w:r>
      <w:r>
        <w:t>894</w:t>
      </w:r>
      <w:r>
        <w:rPr>
          <w:rStyle w:val="HideTWBExt"/>
          <w:b w:val="0"/>
        </w:rPr>
        <w:t>&lt;/NumAm&gt;</w:t>
      </w:r>
    </w:p>
    <w:p w14:paraId="302F4D97" w14:textId="77777777" w:rsidR="00BB5900" w:rsidRPr="00FC0F9A" w:rsidRDefault="00BB5900" w:rsidP="00BB5900">
      <w:pPr>
        <w:pStyle w:val="NormalBold"/>
      </w:pPr>
      <w:r>
        <w:rPr>
          <w:rStyle w:val="HideTWBExt"/>
          <w:b w:val="0"/>
        </w:rPr>
        <w:t>&lt;RepeatBlock-By&gt;&lt;Members&gt;</w:t>
      </w:r>
      <w:r>
        <w:t>Hannah Neumann</w:t>
      </w:r>
      <w:r>
        <w:rPr>
          <w:rStyle w:val="HideTWBExt"/>
          <w:b w:val="0"/>
        </w:rPr>
        <w:t>&lt;/Members&gt;</w:t>
      </w:r>
    </w:p>
    <w:p w14:paraId="21C0604A" w14:textId="77777777" w:rsidR="00BB5900" w:rsidRPr="00FC0F9A" w:rsidRDefault="00BB5900" w:rsidP="00BB5900">
      <w:r>
        <w:rPr>
          <w:rStyle w:val="HideTWBExt"/>
        </w:rPr>
        <w:t>&lt;AuNomDe&gt;</w:t>
      </w:r>
      <w:r>
        <w:rPr>
          <w:rStyle w:val="HideTWBInt"/>
        </w:rPr>
        <w:t>{Greens/EFA}</w:t>
      </w:r>
      <w:r>
        <w:t>za skupinu Verts/ALE</w:t>
      </w:r>
      <w:r>
        <w:rPr>
          <w:rStyle w:val="HideTWBExt"/>
        </w:rPr>
        <w:t>&lt;/AuNomDe&gt;</w:t>
      </w:r>
    </w:p>
    <w:p w14:paraId="6C3AC6D4" w14:textId="77777777" w:rsidR="00BB5900" w:rsidRPr="00FC0F9A" w:rsidRDefault="00BB5900" w:rsidP="00BB5900">
      <w:pPr>
        <w:pStyle w:val="NormalBold"/>
      </w:pPr>
      <w:r>
        <w:rPr>
          <w:rStyle w:val="HideTWBExt"/>
          <w:b w:val="0"/>
        </w:rPr>
        <w:t>&lt;/RepeatBlock-By&gt;</w:t>
      </w:r>
    </w:p>
    <w:p w14:paraId="25EAABF4" w14:textId="77777777" w:rsidR="00BB5900" w:rsidRPr="00FC0F9A" w:rsidRDefault="00BB5900" w:rsidP="00BB5900">
      <w:pPr>
        <w:pStyle w:val="NormalBold"/>
      </w:pPr>
      <w:r>
        <w:rPr>
          <w:rStyle w:val="HideTWBExt"/>
          <w:b w:val="0"/>
        </w:rPr>
        <w:t>&lt;DocAmend&gt;</w:t>
      </w:r>
      <w:r>
        <w:t>Návrh usnesení</w:t>
      </w:r>
      <w:r>
        <w:rPr>
          <w:rStyle w:val="HideTWBExt"/>
          <w:b w:val="0"/>
        </w:rPr>
        <w:t>&lt;/DocAmend&gt;</w:t>
      </w:r>
    </w:p>
    <w:p w14:paraId="36D369B6" w14:textId="77777777" w:rsidR="00BB5900" w:rsidRPr="00FC0F9A" w:rsidRDefault="00BB5900" w:rsidP="00BB5900">
      <w:pPr>
        <w:pStyle w:val="NormalBold"/>
      </w:pPr>
      <w:r>
        <w:rPr>
          <w:rStyle w:val="HideTWBExt"/>
          <w:b w:val="0"/>
        </w:rPr>
        <w:t>&lt;Article&gt;</w:t>
      </w:r>
      <w:r>
        <w:t>Bod 37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5900" w14:paraId="6390EBCE" w14:textId="77777777" w:rsidTr="00592711">
        <w:trPr>
          <w:trHeight w:hRule="exact" w:val="240"/>
          <w:jc w:val="center"/>
        </w:trPr>
        <w:tc>
          <w:tcPr>
            <w:tcW w:w="9752" w:type="dxa"/>
            <w:gridSpan w:val="2"/>
            <w:tcBorders>
              <w:top w:val="nil"/>
              <w:left w:val="nil"/>
              <w:bottom w:val="nil"/>
              <w:right w:val="nil"/>
            </w:tcBorders>
          </w:tcPr>
          <w:p w14:paraId="678B3C30" w14:textId="77777777" w:rsidR="00BB5900" w:rsidRPr="00FC0F9A" w:rsidRDefault="00BB5900" w:rsidP="00592711"/>
        </w:tc>
      </w:tr>
      <w:tr w:rsidR="00BB5900" w14:paraId="3B63BF8C" w14:textId="77777777" w:rsidTr="00592711">
        <w:trPr>
          <w:trHeight w:val="240"/>
          <w:jc w:val="center"/>
        </w:trPr>
        <w:tc>
          <w:tcPr>
            <w:tcW w:w="4876" w:type="dxa"/>
            <w:tcBorders>
              <w:top w:val="nil"/>
              <w:left w:val="nil"/>
              <w:bottom w:val="nil"/>
              <w:right w:val="nil"/>
            </w:tcBorders>
          </w:tcPr>
          <w:p w14:paraId="49B32D07" w14:textId="77777777" w:rsidR="00BB5900" w:rsidRPr="00FC0F9A" w:rsidRDefault="00BB5900" w:rsidP="00592711">
            <w:pPr>
              <w:pStyle w:val="AmColumnHeading"/>
            </w:pPr>
            <w:r>
              <w:t>Návrh usnesení</w:t>
            </w:r>
          </w:p>
        </w:tc>
        <w:tc>
          <w:tcPr>
            <w:tcW w:w="4876" w:type="dxa"/>
            <w:tcBorders>
              <w:top w:val="nil"/>
              <w:left w:val="nil"/>
              <w:bottom w:val="nil"/>
              <w:right w:val="nil"/>
            </w:tcBorders>
          </w:tcPr>
          <w:p w14:paraId="79D354A9" w14:textId="77777777" w:rsidR="00BB5900" w:rsidRPr="00FC0F9A" w:rsidRDefault="00BB5900" w:rsidP="00592711">
            <w:pPr>
              <w:pStyle w:val="AmColumnHeading"/>
            </w:pPr>
            <w:r>
              <w:t>Pozměňovací návrh</w:t>
            </w:r>
          </w:p>
        </w:tc>
      </w:tr>
      <w:tr w:rsidR="00BB5900" w14:paraId="18873C6F" w14:textId="77777777" w:rsidTr="00592711">
        <w:trPr>
          <w:jc w:val="center"/>
        </w:trPr>
        <w:tc>
          <w:tcPr>
            <w:tcW w:w="4876" w:type="dxa"/>
            <w:tcBorders>
              <w:top w:val="nil"/>
              <w:left w:val="nil"/>
              <w:bottom w:val="nil"/>
              <w:right w:val="nil"/>
            </w:tcBorders>
          </w:tcPr>
          <w:p w14:paraId="7CB823EA" w14:textId="77777777" w:rsidR="00BB5900" w:rsidRPr="00FC0F9A" w:rsidRDefault="00BB5900" w:rsidP="00592711">
            <w:pPr>
              <w:pStyle w:val="Normal6a"/>
            </w:pPr>
          </w:p>
        </w:tc>
        <w:tc>
          <w:tcPr>
            <w:tcW w:w="4876" w:type="dxa"/>
            <w:tcBorders>
              <w:top w:val="nil"/>
              <w:left w:val="nil"/>
              <w:bottom w:val="nil"/>
              <w:right w:val="nil"/>
            </w:tcBorders>
          </w:tcPr>
          <w:p w14:paraId="3F46C1D7" w14:textId="77777777" w:rsidR="00BB5900" w:rsidRPr="00FC0F9A" w:rsidRDefault="00BB5900" w:rsidP="00592711">
            <w:pPr>
              <w:pStyle w:val="Normal6a"/>
            </w:pPr>
            <w:r>
              <w:rPr>
                <w:b/>
                <w:i/>
              </w:rPr>
              <w:t>37a.</w:t>
            </w:r>
            <w:r>
              <w:tab/>
            </w:r>
            <w:r>
              <w:rPr>
                <w:b/>
                <w:i/>
              </w:rPr>
              <w:t>vyzývá ESVČ, Komisi a členské státy, aby plně využívaly svých diplomatických a finančních nástrojů na podporu a ochranu obránců lidských práv před hrozbami a útoky vládních a nevládních subjektů, včetně podniků nebo skupin jednajících jejich jménem, zločineckých a ozbrojených skupin, jakož i před hrozbami v konfliktním a transformačním prostředí;</w:t>
            </w:r>
          </w:p>
        </w:tc>
      </w:tr>
    </w:tbl>
    <w:p w14:paraId="1726344F" w14:textId="77777777" w:rsidR="00BB5900" w:rsidRPr="00FC0F9A" w:rsidRDefault="00BB5900" w:rsidP="00BB5900">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FB18734" w14:textId="77777777" w:rsidR="00BB5900" w:rsidRPr="00FC0F9A" w:rsidRDefault="00BB5900" w:rsidP="00BB5900">
      <w:r>
        <w:rPr>
          <w:rStyle w:val="HideTWBExt"/>
        </w:rPr>
        <w:t>&lt;/Amend&gt;</w:t>
      </w:r>
    </w:p>
    <w:p w14:paraId="1A428427" w14:textId="77777777" w:rsidR="00D261BC" w:rsidRPr="008A7569" w:rsidRDefault="00D261BC" w:rsidP="00D261BC">
      <w:pPr>
        <w:pStyle w:val="AmNumberTabs"/>
      </w:pPr>
      <w:r w:rsidRPr="008A7569">
        <w:rPr>
          <w:rStyle w:val="HideTWBExt"/>
          <w:b w:val="0"/>
          <w:szCs w:val="20"/>
          <w:lang w:eastAsia="en-GB"/>
        </w:rPr>
        <w:t>&lt;RepeatBlock-Amend&gt;&lt;Amend&gt;</w:t>
      </w:r>
      <w:r w:rsidRPr="008A7569">
        <w:t>Pozměňovací návrh</w:t>
      </w:r>
      <w:r w:rsidRPr="008A7569">
        <w:tab/>
      </w:r>
      <w:r w:rsidRPr="008A7569">
        <w:tab/>
      </w:r>
      <w:r w:rsidRPr="008A7569">
        <w:rPr>
          <w:rStyle w:val="HideTWBExt"/>
          <w:b w:val="0"/>
          <w:szCs w:val="20"/>
          <w:lang w:eastAsia="en-GB"/>
        </w:rPr>
        <w:t>&lt;NumAm&gt;</w:t>
      </w:r>
      <w:r w:rsidRPr="008A7569">
        <w:t>895</w:t>
      </w:r>
      <w:r w:rsidRPr="008A7569">
        <w:rPr>
          <w:rStyle w:val="HideTWBExt"/>
          <w:b w:val="0"/>
          <w:szCs w:val="20"/>
          <w:lang w:eastAsia="en-GB"/>
        </w:rPr>
        <w:t>&lt;/NumAm&gt;</w:t>
      </w:r>
    </w:p>
    <w:p w14:paraId="04D494DA" w14:textId="77777777" w:rsidR="00D261BC" w:rsidRPr="008A7569" w:rsidRDefault="00D261BC" w:rsidP="00D261BC">
      <w:pPr>
        <w:pStyle w:val="NormalBold"/>
      </w:pPr>
      <w:r w:rsidRPr="008A7569">
        <w:rPr>
          <w:rStyle w:val="HideTWBExt"/>
          <w:b w:val="0"/>
          <w:szCs w:val="20"/>
          <w:lang w:eastAsia="en-GB"/>
        </w:rPr>
        <w:t>&lt;RepeatBlock-By&gt;&lt;Members&gt;</w:t>
      </w:r>
      <w:r w:rsidRPr="008A7569">
        <w:t>Francisco José Millán Mon</w:t>
      </w:r>
      <w:r w:rsidRPr="008A7569">
        <w:rPr>
          <w:rStyle w:val="HideTWBExt"/>
          <w:b w:val="0"/>
          <w:szCs w:val="20"/>
          <w:lang w:eastAsia="en-GB"/>
        </w:rPr>
        <w:t>&lt;/Members&gt;</w:t>
      </w:r>
    </w:p>
    <w:p w14:paraId="6A5F2A03" w14:textId="77777777" w:rsidR="00D261BC" w:rsidRPr="008A7569" w:rsidRDefault="00D261BC" w:rsidP="00D261BC">
      <w:pPr>
        <w:pStyle w:val="NormalBold"/>
      </w:pPr>
      <w:r w:rsidRPr="008A7569">
        <w:rPr>
          <w:rStyle w:val="HideTWBExt"/>
          <w:b w:val="0"/>
          <w:szCs w:val="20"/>
          <w:lang w:eastAsia="en-GB"/>
        </w:rPr>
        <w:t>&lt;/RepeatBlock-By&gt;</w:t>
      </w:r>
    </w:p>
    <w:p w14:paraId="5FDBA57B"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8684B36" w14:textId="77777777" w:rsidR="00D261BC" w:rsidRPr="008A7569" w:rsidRDefault="00D261BC" w:rsidP="00D261BC">
      <w:pPr>
        <w:pStyle w:val="NormalBold"/>
      </w:pPr>
      <w:r w:rsidRPr="008A7569">
        <w:rPr>
          <w:rStyle w:val="HideTWBExt"/>
          <w:b w:val="0"/>
          <w:szCs w:val="20"/>
          <w:lang w:eastAsia="en-GB"/>
        </w:rPr>
        <w:t>&lt;Article&gt;</w:t>
      </w:r>
      <w:r w:rsidRPr="008A7569">
        <w:t>Bod 37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4054349" w14:textId="77777777" w:rsidTr="005733D1">
        <w:trPr>
          <w:trHeight w:hRule="exact" w:val="240"/>
          <w:jc w:val="center"/>
        </w:trPr>
        <w:tc>
          <w:tcPr>
            <w:tcW w:w="9752" w:type="dxa"/>
            <w:gridSpan w:val="2"/>
            <w:tcBorders>
              <w:top w:val="nil"/>
              <w:left w:val="nil"/>
              <w:bottom w:val="nil"/>
              <w:right w:val="nil"/>
            </w:tcBorders>
          </w:tcPr>
          <w:p w14:paraId="2419FCD5" w14:textId="77777777" w:rsidR="00D261BC" w:rsidRPr="008A7569" w:rsidRDefault="00D261BC" w:rsidP="005733D1"/>
        </w:tc>
      </w:tr>
      <w:tr w:rsidR="00D261BC" w:rsidRPr="008A7569" w14:paraId="0D714BFC" w14:textId="77777777" w:rsidTr="005733D1">
        <w:trPr>
          <w:trHeight w:val="240"/>
          <w:jc w:val="center"/>
        </w:trPr>
        <w:tc>
          <w:tcPr>
            <w:tcW w:w="4876" w:type="dxa"/>
            <w:tcBorders>
              <w:top w:val="nil"/>
              <w:left w:val="nil"/>
              <w:bottom w:val="nil"/>
              <w:right w:val="nil"/>
            </w:tcBorders>
          </w:tcPr>
          <w:p w14:paraId="28F2FB12"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C96BA2F" w14:textId="77777777" w:rsidR="00D261BC" w:rsidRPr="008A7569" w:rsidRDefault="00D261BC" w:rsidP="005733D1">
            <w:pPr>
              <w:pStyle w:val="AmColumnHeading"/>
            </w:pPr>
            <w:r w:rsidRPr="008A7569">
              <w:t>Pozměňovací návrh</w:t>
            </w:r>
          </w:p>
        </w:tc>
      </w:tr>
      <w:tr w:rsidR="00D261BC" w:rsidRPr="008A7569" w14:paraId="5759D9FC" w14:textId="77777777" w:rsidTr="005733D1">
        <w:trPr>
          <w:jc w:val="center"/>
        </w:trPr>
        <w:tc>
          <w:tcPr>
            <w:tcW w:w="4876" w:type="dxa"/>
            <w:tcBorders>
              <w:top w:val="nil"/>
              <w:left w:val="nil"/>
              <w:bottom w:val="nil"/>
              <w:right w:val="nil"/>
            </w:tcBorders>
          </w:tcPr>
          <w:p w14:paraId="4E7CAAC8" w14:textId="77777777" w:rsidR="00D261BC" w:rsidRPr="008A7569" w:rsidRDefault="00D261BC" w:rsidP="005733D1">
            <w:pPr>
              <w:pStyle w:val="Normal6a"/>
            </w:pPr>
          </w:p>
        </w:tc>
        <w:tc>
          <w:tcPr>
            <w:tcW w:w="4876" w:type="dxa"/>
            <w:tcBorders>
              <w:top w:val="nil"/>
              <w:left w:val="nil"/>
              <w:bottom w:val="nil"/>
              <w:right w:val="nil"/>
            </w:tcBorders>
          </w:tcPr>
          <w:p w14:paraId="1FB0A941" w14:textId="77777777" w:rsidR="00D261BC" w:rsidRPr="008A7569" w:rsidRDefault="00D261BC" w:rsidP="005733D1">
            <w:pPr>
              <w:pStyle w:val="Normal6a"/>
            </w:pPr>
            <w:r w:rsidRPr="008A7569">
              <w:rPr>
                <w:b/>
                <w:i/>
              </w:rPr>
              <w:t>37a.</w:t>
            </w:r>
            <w:r w:rsidRPr="008A7569">
              <w:tab/>
            </w:r>
            <w:r w:rsidRPr="008A7569">
              <w:rPr>
                <w:b/>
                <w:i/>
              </w:rPr>
              <w:t>připomíná, že Rada a vysoký představitel Unie pro zahraniční věci a bezpečnostní politiku jsou pověřeni zajišťováním jednoty, soudržnosti a účinnosti činnosti Unie; zdůrazňuje, že je důležité, aby členské státy dosáhly konvergence ve svých rozhodnutích tím, že naleznou společný přístup, a aby jejich kroky vykazovaly vzájemnou solidaritu;</w:t>
            </w:r>
          </w:p>
        </w:tc>
      </w:tr>
    </w:tbl>
    <w:p w14:paraId="2D0C7B4E"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{ES}</w:t>
      </w:r>
      <w:r w:rsidRPr="008A7569">
        <w:t>es</w:t>
      </w:r>
      <w:r w:rsidRPr="008A7569">
        <w:rPr>
          <w:rStyle w:val="HideTWBExt"/>
        </w:rPr>
        <w:t>&lt;/Original&gt;</w:t>
      </w:r>
    </w:p>
    <w:p w14:paraId="52E3223F" w14:textId="77777777" w:rsidR="00D261BC" w:rsidRPr="008A7569" w:rsidRDefault="00D261BC" w:rsidP="00D261BC">
      <w:r w:rsidRPr="008A7569">
        <w:rPr>
          <w:rStyle w:val="HideTWBExt"/>
        </w:rPr>
        <w:t>&lt;/Amend&gt;</w:t>
      </w:r>
    </w:p>
    <w:p w14:paraId="6EA5AC9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896</w:t>
      </w:r>
      <w:r w:rsidRPr="008A7569">
        <w:rPr>
          <w:rStyle w:val="HideTWBExt"/>
          <w:b w:val="0"/>
          <w:szCs w:val="20"/>
          <w:lang w:eastAsia="en-GB"/>
        </w:rPr>
        <w:t>&lt;/NumAm&gt;</w:t>
      </w:r>
    </w:p>
    <w:p w14:paraId="64DB17A9" w14:textId="77777777" w:rsidR="00D261BC" w:rsidRPr="008A7569" w:rsidRDefault="00D261BC" w:rsidP="00D261BC">
      <w:pPr>
        <w:pStyle w:val="NormalBold"/>
      </w:pPr>
      <w:r w:rsidRPr="008A7569">
        <w:rPr>
          <w:rStyle w:val="HideTWBExt"/>
          <w:b w:val="0"/>
          <w:szCs w:val="20"/>
          <w:lang w:eastAsia="en-GB"/>
        </w:rPr>
        <w:t>&lt;RepeatBlock-By&gt;&lt;Members&gt;</w:t>
      </w:r>
      <w:r w:rsidRPr="008A7569">
        <w:t>Jordan Bardella, Pierre-Romain Thionnet, Matthieu Valet, Jorge Martín Frías, Hermann Tertsch, Roberto Vannacci</w:t>
      </w:r>
      <w:r w:rsidRPr="008A7569">
        <w:rPr>
          <w:rStyle w:val="HideTWBExt"/>
          <w:b w:val="0"/>
          <w:szCs w:val="20"/>
          <w:lang w:eastAsia="en-GB"/>
        </w:rPr>
        <w:t>&lt;/Members&gt;</w:t>
      </w:r>
    </w:p>
    <w:p w14:paraId="4427A382" w14:textId="77777777" w:rsidR="00D261BC" w:rsidRPr="008A7569" w:rsidRDefault="00D261BC" w:rsidP="00D261BC">
      <w:pPr>
        <w:pStyle w:val="NormalBold"/>
      </w:pPr>
      <w:r w:rsidRPr="008A7569">
        <w:rPr>
          <w:rStyle w:val="HideTWBExt"/>
          <w:b w:val="0"/>
          <w:szCs w:val="20"/>
          <w:lang w:eastAsia="en-GB"/>
        </w:rPr>
        <w:t>&lt;/RepeatBlock-By&gt;</w:t>
      </w:r>
    </w:p>
    <w:p w14:paraId="3FB88865"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5556030" w14:textId="77777777" w:rsidR="00D261BC" w:rsidRPr="008A7569" w:rsidRDefault="00D261BC" w:rsidP="00D261BC">
      <w:pPr>
        <w:pStyle w:val="NormalBold"/>
      </w:pPr>
      <w:r w:rsidRPr="008A7569">
        <w:rPr>
          <w:rStyle w:val="HideTWBExt"/>
          <w:b w:val="0"/>
          <w:szCs w:val="20"/>
          <w:lang w:eastAsia="en-GB"/>
        </w:rPr>
        <w:t>&lt;Article&gt;</w:t>
      </w:r>
      <w:r w:rsidRPr="008A7569">
        <w:t>Bod 37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5E9CE5FF" w14:textId="77777777" w:rsidTr="005733D1">
        <w:trPr>
          <w:trHeight w:hRule="exact" w:val="240"/>
          <w:jc w:val="center"/>
        </w:trPr>
        <w:tc>
          <w:tcPr>
            <w:tcW w:w="9752" w:type="dxa"/>
            <w:gridSpan w:val="2"/>
            <w:tcBorders>
              <w:top w:val="nil"/>
              <w:left w:val="nil"/>
              <w:bottom w:val="nil"/>
              <w:right w:val="nil"/>
            </w:tcBorders>
          </w:tcPr>
          <w:p w14:paraId="5757CE94" w14:textId="77777777" w:rsidR="00D261BC" w:rsidRPr="008A7569" w:rsidRDefault="00D261BC" w:rsidP="005733D1"/>
        </w:tc>
      </w:tr>
      <w:tr w:rsidR="00D261BC" w:rsidRPr="008A7569" w14:paraId="1882BE57" w14:textId="77777777" w:rsidTr="005733D1">
        <w:trPr>
          <w:trHeight w:val="240"/>
          <w:jc w:val="center"/>
        </w:trPr>
        <w:tc>
          <w:tcPr>
            <w:tcW w:w="4876" w:type="dxa"/>
            <w:tcBorders>
              <w:top w:val="nil"/>
              <w:left w:val="nil"/>
              <w:bottom w:val="nil"/>
              <w:right w:val="nil"/>
            </w:tcBorders>
          </w:tcPr>
          <w:p w14:paraId="4430467F"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B0D4E55" w14:textId="77777777" w:rsidR="00D261BC" w:rsidRPr="008A7569" w:rsidRDefault="00D261BC" w:rsidP="005733D1">
            <w:pPr>
              <w:pStyle w:val="AmColumnHeading"/>
            </w:pPr>
            <w:r w:rsidRPr="008A7569">
              <w:t>Pozměňovací návrh</w:t>
            </w:r>
          </w:p>
        </w:tc>
      </w:tr>
      <w:tr w:rsidR="00D261BC" w:rsidRPr="008A7569" w14:paraId="5BCDADD4" w14:textId="77777777" w:rsidTr="005733D1">
        <w:trPr>
          <w:jc w:val="center"/>
        </w:trPr>
        <w:tc>
          <w:tcPr>
            <w:tcW w:w="4876" w:type="dxa"/>
            <w:tcBorders>
              <w:top w:val="nil"/>
              <w:left w:val="nil"/>
              <w:bottom w:val="nil"/>
              <w:right w:val="nil"/>
            </w:tcBorders>
          </w:tcPr>
          <w:p w14:paraId="6ACCD091" w14:textId="77777777" w:rsidR="00D261BC" w:rsidRPr="008A7569" w:rsidRDefault="00D261BC" w:rsidP="005733D1">
            <w:pPr>
              <w:pStyle w:val="Normal6a"/>
            </w:pPr>
          </w:p>
        </w:tc>
        <w:tc>
          <w:tcPr>
            <w:tcW w:w="4876" w:type="dxa"/>
            <w:tcBorders>
              <w:top w:val="nil"/>
              <w:left w:val="nil"/>
              <w:bottom w:val="nil"/>
              <w:right w:val="nil"/>
            </w:tcBorders>
          </w:tcPr>
          <w:p w14:paraId="4E6A3706" w14:textId="77777777" w:rsidR="00D261BC" w:rsidRPr="008A7569" w:rsidRDefault="00D261BC" w:rsidP="005733D1">
            <w:pPr>
              <w:pStyle w:val="Normal6a"/>
            </w:pPr>
            <w:r w:rsidRPr="008A7569">
              <w:rPr>
                <w:b/>
                <w:i/>
              </w:rPr>
              <w:t>37a.</w:t>
            </w:r>
            <w:r w:rsidRPr="008A7569">
              <w:tab/>
            </w:r>
            <w:r w:rsidRPr="008A7569">
              <w:rPr>
                <w:b/>
                <w:i/>
              </w:rPr>
              <w:t>zdůrazňuje, že v Radě musí být zachována jednomyslnost při přijímání všech rozhodnutí týkajících se otázek zahraniční, bezpečnostní a obranné politiky;</w:t>
            </w:r>
          </w:p>
        </w:tc>
      </w:tr>
    </w:tbl>
    <w:p w14:paraId="7C92973F"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{FR}</w:t>
      </w:r>
      <w:r w:rsidRPr="008A7569">
        <w:t>fr</w:t>
      </w:r>
      <w:r w:rsidRPr="008A7569">
        <w:rPr>
          <w:rStyle w:val="HideTWBExt"/>
        </w:rPr>
        <w:t>&lt;/Original&gt;</w:t>
      </w:r>
    </w:p>
    <w:p w14:paraId="1EC1480C" w14:textId="77777777" w:rsidR="00D261BC" w:rsidRPr="008A7569" w:rsidRDefault="00D261BC" w:rsidP="00D261BC">
      <w:r w:rsidRPr="008A7569">
        <w:rPr>
          <w:rStyle w:val="HideTWBExt"/>
        </w:rPr>
        <w:t>&lt;/Amend&gt;</w:t>
      </w:r>
    </w:p>
    <w:p w14:paraId="77F5A715"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897</w:t>
      </w:r>
      <w:r w:rsidRPr="008A7569">
        <w:rPr>
          <w:rStyle w:val="HideTWBExt"/>
          <w:b w:val="0"/>
          <w:szCs w:val="20"/>
          <w:lang w:eastAsia="en-GB"/>
        </w:rPr>
        <w:t>&lt;/NumAm&gt;</w:t>
      </w:r>
    </w:p>
    <w:p w14:paraId="2617CFB6" w14:textId="77777777" w:rsidR="00D261BC" w:rsidRPr="008A7569" w:rsidRDefault="00D261BC" w:rsidP="00D261BC">
      <w:pPr>
        <w:pStyle w:val="NormalBold"/>
      </w:pPr>
      <w:r w:rsidRPr="008A7569">
        <w:rPr>
          <w:rStyle w:val="HideTWBExt"/>
          <w:b w:val="0"/>
          <w:szCs w:val="20"/>
          <w:lang w:eastAsia="en-GB"/>
        </w:rPr>
        <w:t>&lt;RepeatBlock-By&gt;&lt;Members&gt;</w:t>
      </w:r>
      <w:r w:rsidRPr="008A7569">
        <w:t>Marc Botenga, Rima Hassan, Özlem Demirel</w:t>
      </w:r>
      <w:r w:rsidRPr="008A7569">
        <w:rPr>
          <w:rStyle w:val="HideTWBExt"/>
          <w:b w:val="0"/>
          <w:szCs w:val="20"/>
          <w:lang w:eastAsia="en-GB"/>
        </w:rPr>
        <w:t>&lt;/Members&gt;</w:t>
      </w:r>
    </w:p>
    <w:p w14:paraId="7A882EFD" w14:textId="77777777" w:rsidR="00D261BC" w:rsidRPr="008A7569" w:rsidRDefault="00D261BC" w:rsidP="00D261BC">
      <w:r w:rsidRPr="008A7569">
        <w:rPr>
          <w:rStyle w:val="HideTWBExt"/>
        </w:rPr>
        <w:t>&lt;AuNomDe&gt;</w:t>
      </w:r>
      <w:r w:rsidRPr="008A7569">
        <w:rPr>
          <w:rStyle w:val="HideTWBInt"/>
        </w:rPr>
        <w:t>{The Left}</w:t>
      </w:r>
      <w:r w:rsidRPr="008A7569">
        <w:t>za skupinu The Left</w:t>
      </w:r>
      <w:r w:rsidRPr="008A7569">
        <w:rPr>
          <w:rStyle w:val="HideTWBExt"/>
        </w:rPr>
        <w:t>&lt;/AuNomDe&gt;</w:t>
      </w:r>
    </w:p>
    <w:p w14:paraId="557F90C0" w14:textId="77777777" w:rsidR="00D261BC" w:rsidRPr="008A7569" w:rsidRDefault="00D261BC" w:rsidP="00D261BC">
      <w:pPr>
        <w:pStyle w:val="NormalBold"/>
      </w:pPr>
      <w:r w:rsidRPr="008A7569">
        <w:rPr>
          <w:rStyle w:val="HideTWBExt"/>
          <w:b w:val="0"/>
          <w:szCs w:val="20"/>
          <w:lang w:eastAsia="en-GB"/>
        </w:rPr>
        <w:t>&lt;/RepeatBlock-By&gt;</w:t>
      </w:r>
    </w:p>
    <w:p w14:paraId="19E104DF"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884A0CC" w14:textId="77777777" w:rsidR="00D261BC" w:rsidRPr="008A7569" w:rsidRDefault="00D261BC" w:rsidP="00D261BC">
      <w:pPr>
        <w:pStyle w:val="NormalBold"/>
      </w:pPr>
      <w:r w:rsidRPr="008A7569">
        <w:rPr>
          <w:rStyle w:val="HideTWBExt"/>
          <w:b w:val="0"/>
          <w:szCs w:val="20"/>
          <w:lang w:eastAsia="en-GB"/>
        </w:rPr>
        <w:t>&lt;Article&gt;</w:t>
      </w:r>
      <w:r w:rsidRPr="008A7569">
        <w:t>Bod 37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8DDDB23" w14:textId="77777777" w:rsidTr="005733D1">
        <w:trPr>
          <w:trHeight w:hRule="exact" w:val="240"/>
          <w:jc w:val="center"/>
        </w:trPr>
        <w:tc>
          <w:tcPr>
            <w:tcW w:w="9752" w:type="dxa"/>
            <w:gridSpan w:val="2"/>
            <w:tcBorders>
              <w:top w:val="nil"/>
              <w:left w:val="nil"/>
              <w:bottom w:val="nil"/>
              <w:right w:val="nil"/>
            </w:tcBorders>
          </w:tcPr>
          <w:p w14:paraId="43199E62" w14:textId="77777777" w:rsidR="00D261BC" w:rsidRPr="008A7569" w:rsidRDefault="00D261BC" w:rsidP="005733D1"/>
        </w:tc>
      </w:tr>
      <w:tr w:rsidR="00D261BC" w:rsidRPr="008A7569" w14:paraId="4DED49DC" w14:textId="77777777" w:rsidTr="005733D1">
        <w:trPr>
          <w:trHeight w:val="240"/>
          <w:jc w:val="center"/>
        </w:trPr>
        <w:tc>
          <w:tcPr>
            <w:tcW w:w="4876" w:type="dxa"/>
            <w:tcBorders>
              <w:top w:val="nil"/>
              <w:left w:val="nil"/>
              <w:bottom w:val="nil"/>
              <w:right w:val="nil"/>
            </w:tcBorders>
          </w:tcPr>
          <w:p w14:paraId="022C96C6"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3A0E13B" w14:textId="77777777" w:rsidR="00D261BC" w:rsidRPr="008A7569" w:rsidRDefault="00D261BC" w:rsidP="005733D1">
            <w:pPr>
              <w:pStyle w:val="AmColumnHeading"/>
            </w:pPr>
            <w:r w:rsidRPr="008A7569">
              <w:t>Pozměňovací návrh</w:t>
            </w:r>
          </w:p>
        </w:tc>
      </w:tr>
      <w:tr w:rsidR="00D261BC" w:rsidRPr="008A7569" w14:paraId="736FEBAA" w14:textId="77777777" w:rsidTr="005733D1">
        <w:trPr>
          <w:jc w:val="center"/>
        </w:trPr>
        <w:tc>
          <w:tcPr>
            <w:tcW w:w="4876" w:type="dxa"/>
            <w:tcBorders>
              <w:top w:val="nil"/>
              <w:left w:val="nil"/>
              <w:bottom w:val="nil"/>
              <w:right w:val="nil"/>
            </w:tcBorders>
          </w:tcPr>
          <w:p w14:paraId="23375AF3" w14:textId="77777777" w:rsidR="00D261BC" w:rsidRPr="008A7569" w:rsidRDefault="00D261BC" w:rsidP="005733D1">
            <w:pPr>
              <w:pStyle w:val="Normal6a"/>
            </w:pPr>
          </w:p>
        </w:tc>
        <w:tc>
          <w:tcPr>
            <w:tcW w:w="4876" w:type="dxa"/>
            <w:tcBorders>
              <w:top w:val="nil"/>
              <w:left w:val="nil"/>
              <w:bottom w:val="nil"/>
              <w:right w:val="nil"/>
            </w:tcBorders>
          </w:tcPr>
          <w:p w14:paraId="1DA8E543" w14:textId="77777777" w:rsidR="00D261BC" w:rsidRPr="008A7569" w:rsidRDefault="00D261BC" w:rsidP="005733D1">
            <w:pPr>
              <w:pStyle w:val="Normal6a"/>
            </w:pPr>
            <w:r w:rsidRPr="008A7569">
              <w:rPr>
                <w:b/>
                <w:i/>
              </w:rPr>
              <w:t>37a.</w:t>
            </w:r>
            <w:r w:rsidRPr="008A7569">
              <w:tab/>
            </w:r>
            <w:r w:rsidRPr="008A7569">
              <w:rPr>
                <w:b/>
                <w:i/>
              </w:rPr>
              <w:t>je pevně přesvědčen, že diplomacie předchází válkám a ukončuje je a měla by být klíčovou součástí činnosti EU;</w:t>
            </w:r>
          </w:p>
        </w:tc>
      </w:tr>
    </w:tbl>
    <w:p w14:paraId="27B0DF08"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768FC90" w14:textId="77777777" w:rsidR="00D261BC" w:rsidRPr="008A7569" w:rsidRDefault="00D261BC" w:rsidP="00D261BC">
      <w:r w:rsidRPr="008A7569">
        <w:rPr>
          <w:rStyle w:val="HideTWBExt"/>
        </w:rPr>
        <w:t>&lt;/Amend&gt;</w:t>
      </w:r>
    </w:p>
    <w:p w14:paraId="21AE052B"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898</w:t>
      </w:r>
      <w:r w:rsidRPr="008A7569">
        <w:rPr>
          <w:rStyle w:val="HideTWBExt"/>
          <w:b w:val="0"/>
          <w:szCs w:val="20"/>
          <w:lang w:eastAsia="en-GB"/>
        </w:rPr>
        <w:t>&lt;/NumAm&gt;</w:t>
      </w:r>
    </w:p>
    <w:p w14:paraId="2C0908D5" w14:textId="77777777" w:rsidR="00D261BC" w:rsidRPr="008A7569" w:rsidRDefault="00D261BC" w:rsidP="00D261BC">
      <w:pPr>
        <w:pStyle w:val="NormalBold"/>
      </w:pPr>
      <w:r w:rsidRPr="008A7569">
        <w:rPr>
          <w:rStyle w:val="HideTWBExt"/>
          <w:b w:val="0"/>
          <w:szCs w:val="20"/>
          <w:lang w:eastAsia="en-GB"/>
        </w:rPr>
        <w:t>&lt;RepeatBlock-By&gt;&lt;Members&gt;</w:t>
      </w:r>
      <w:r w:rsidRPr="008A7569">
        <w:t>Hannah Neumann</w:t>
      </w:r>
      <w:r w:rsidRPr="008A7569">
        <w:rPr>
          <w:rStyle w:val="HideTWBExt"/>
          <w:b w:val="0"/>
          <w:szCs w:val="20"/>
          <w:lang w:eastAsia="en-GB"/>
        </w:rPr>
        <w:t>&lt;/Members&gt;</w:t>
      </w:r>
    </w:p>
    <w:p w14:paraId="71A48E6B" w14:textId="77777777" w:rsidR="00D261BC" w:rsidRPr="008A7569" w:rsidRDefault="00D261BC" w:rsidP="00D261BC">
      <w:r w:rsidRPr="008A7569">
        <w:rPr>
          <w:rStyle w:val="HideTWBExt"/>
        </w:rPr>
        <w:t>&lt;AuNomDe&gt;</w:t>
      </w:r>
      <w:r w:rsidRPr="008A7569">
        <w:rPr>
          <w:rStyle w:val="HideTWBInt"/>
        </w:rPr>
        <w:t>{Greens/EFA}</w:t>
      </w:r>
      <w:r w:rsidRPr="008A7569">
        <w:t>za skupinu Verts/ALE</w:t>
      </w:r>
      <w:r w:rsidRPr="008A7569">
        <w:rPr>
          <w:rStyle w:val="HideTWBExt"/>
        </w:rPr>
        <w:t>&lt;/AuNomDe&gt;</w:t>
      </w:r>
    </w:p>
    <w:p w14:paraId="50F8A42B" w14:textId="77777777" w:rsidR="00D261BC" w:rsidRPr="008A7569" w:rsidRDefault="00D261BC" w:rsidP="00D261BC">
      <w:pPr>
        <w:pStyle w:val="NormalBold"/>
      </w:pPr>
      <w:r w:rsidRPr="008A7569">
        <w:rPr>
          <w:rStyle w:val="HideTWBExt"/>
          <w:b w:val="0"/>
          <w:szCs w:val="20"/>
          <w:lang w:eastAsia="en-GB"/>
        </w:rPr>
        <w:t>&lt;/RepeatBlock-By&gt;</w:t>
      </w:r>
    </w:p>
    <w:p w14:paraId="6DBEE4D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F5E7A3A" w14:textId="77777777" w:rsidR="00D261BC" w:rsidRPr="008A7569" w:rsidRDefault="00D261BC" w:rsidP="00D261BC">
      <w:pPr>
        <w:pStyle w:val="NormalBold"/>
      </w:pPr>
      <w:r w:rsidRPr="008A7569">
        <w:rPr>
          <w:rStyle w:val="HideTWBExt"/>
          <w:b w:val="0"/>
          <w:szCs w:val="20"/>
          <w:lang w:eastAsia="en-GB"/>
        </w:rPr>
        <w:t>&lt;Article&gt;</w:t>
      </w:r>
      <w:r w:rsidRPr="008A7569">
        <w:t>Bod 37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D3A173F" w14:textId="77777777" w:rsidTr="005733D1">
        <w:trPr>
          <w:trHeight w:hRule="exact" w:val="240"/>
          <w:jc w:val="center"/>
        </w:trPr>
        <w:tc>
          <w:tcPr>
            <w:tcW w:w="9752" w:type="dxa"/>
            <w:gridSpan w:val="2"/>
            <w:tcBorders>
              <w:top w:val="nil"/>
              <w:left w:val="nil"/>
              <w:bottom w:val="nil"/>
              <w:right w:val="nil"/>
            </w:tcBorders>
          </w:tcPr>
          <w:p w14:paraId="7683E6CC" w14:textId="77777777" w:rsidR="00D261BC" w:rsidRPr="008A7569" w:rsidRDefault="00D261BC" w:rsidP="005733D1"/>
        </w:tc>
      </w:tr>
      <w:tr w:rsidR="00D261BC" w:rsidRPr="008A7569" w14:paraId="20F94890" w14:textId="77777777" w:rsidTr="005733D1">
        <w:trPr>
          <w:trHeight w:val="240"/>
          <w:jc w:val="center"/>
        </w:trPr>
        <w:tc>
          <w:tcPr>
            <w:tcW w:w="4876" w:type="dxa"/>
            <w:tcBorders>
              <w:top w:val="nil"/>
              <w:left w:val="nil"/>
              <w:bottom w:val="nil"/>
              <w:right w:val="nil"/>
            </w:tcBorders>
          </w:tcPr>
          <w:p w14:paraId="789A9E88"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5EC0AEA8" w14:textId="77777777" w:rsidR="00D261BC" w:rsidRPr="008A7569" w:rsidRDefault="00D261BC" w:rsidP="005733D1">
            <w:pPr>
              <w:pStyle w:val="AmColumnHeading"/>
            </w:pPr>
            <w:r w:rsidRPr="008A7569">
              <w:t>Pozměňovací návrh</w:t>
            </w:r>
          </w:p>
        </w:tc>
      </w:tr>
      <w:tr w:rsidR="00D261BC" w:rsidRPr="008A7569" w14:paraId="54E78396" w14:textId="77777777" w:rsidTr="005733D1">
        <w:trPr>
          <w:jc w:val="center"/>
        </w:trPr>
        <w:tc>
          <w:tcPr>
            <w:tcW w:w="4876" w:type="dxa"/>
            <w:tcBorders>
              <w:top w:val="nil"/>
              <w:left w:val="nil"/>
              <w:bottom w:val="nil"/>
              <w:right w:val="nil"/>
            </w:tcBorders>
          </w:tcPr>
          <w:p w14:paraId="16617483" w14:textId="77777777" w:rsidR="00D261BC" w:rsidRPr="008A7569" w:rsidRDefault="00D261BC" w:rsidP="005733D1">
            <w:pPr>
              <w:pStyle w:val="Normal6a"/>
            </w:pPr>
          </w:p>
        </w:tc>
        <w:tc>
          <w:tcPr>
            <w:tcW w:w="4876" w:type="dxa"/>
            <w:tcBorders>
              <w:top w:val="nil"/>
              <w:left w:val="nil"/>
              <w:bottom w:val="nil"/>
              <w:right w:val="nil"/>
            </w:tcBorders>
          </w:tcPr>
          <w:p w14:paraId="33BF81E8" w14:textId="77777777" w:rsidR="00D261BC" w:rsidRPr="008A7569" w:rsidRDefault="00D261BC" w:rsidP="005733D1">
            <w:pPr>
              <w:pStyle w:val="Normal6a"/>
            </w:pPr>
            <w:r w:rsidRPr="008A7569">
              <w:rPr>
                <w:b/>
                <w:i/>
              </w:rPr>
              <w:t>37b.</w:t>
            </w:r>
            <w:r w:rsidRPr="008A7569">
              <w:tab/>
            </w:r>
            <w:r w:rsidRPr="008A7569">
              <w:rPr>
                <w:b/>
                <w:i/>
              </w:rPr>
              <w:t>vyzývá k převzetí vedoucí úlohy při upevňování mnohostranných partnerství týkajících se celosvětových priorit, zejména v oblasti demokracie, lidských práv, rovnosti žen a mužů a změny klimatu, zdůrazňuje potřebu dalšího rozvoje regionálních strategií, včetně strategií týkajících se klimatických opatření, lidských práv a spolupráce v oblasti bezpečnosti,</w:t>
            </w:r>
          </w:p>
        </w:tc>
      </w:tr>
    </w:tbl>
    <w:p w14:paraId="50AFF752"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9AFD8DD" w14:textId="77777777" w:rsidR="00D261BC" w:rsidRPr="008A7569" w:rsidRDefault="00D261BC" w:rsidP="00D261BC">
      <w:r w:rsidRPr="008A7569">
        <w:rPr>
          <w:rStyle w:val="HideTWBExt"/>
        </w:rPr>
        <w:t>&lt;/Amend&gt;</w:t>
      </w:r>
    </w:p>
    <w:p w14:paraId="3A1F421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899</w:t>
      </w:r>
      <w:r w:rsidRPr="008A7569">
        <w:rPr>
          <w:rStyle w:val="HideTWBExt"/>
          <w:b w:val="0"/>
          <w:szCs w:val="20"/>
          <w:lang w:eastAsia="en-GB"/>
        </w:rPr>
        <w:t>&lt;/NumAm&gt;</w:t>
      </w:r>
    </w:p>
    <w:p w14:paraId="5C385CB4" w14:textId="77777777" w:rsidR="00D261BC" w:rsidRPr="008A7569" w:rsidRDefault="00D261BC" w:rsidP="00D261BC">
      <w:pPr>
        <w:pStyle w:val="NormalBold"/>
      </w:pPr>
      <w:r w:rsidRPr="008A7569">
        <w:rPr>
          <w:rStyle w:val="HideTWBExt"/>
          <w:b w:val="0"/>
          <w:szCs w:val="20"/>
          <w:lang w:eastAsia="en-GB"/>
        </w:rPr>
        <w:t>&lt;RepeatBlock-By&gt;&lt;Members&gt;</w:t>
      </w:r>
      <w:r w:rsidRPr="008A7569">
        <w:t>Marc Botenga, Rima Hassan</w:t>
      </w:r>
      <w:r w:rsidRPr="008A7569">
        <w:rPr>
          <w:rStyle w:val="HideTWBExt"/>
          <w:b w:val="0"/>
          <w:szCs w:val="20"/>
          <w:lang w:eastAsia="en-GB"/>
        </w:rPr>
        <w:t>&lt;/Members&gt;</w:t>
      </w:r>
    </w:p>
    <w:p w14:paraId="79493D21" w14:textId="77777777" w:rsidR="00D261BC" w:rsidRPr="008A7569" w:rsidRDefault="00D261BC" w:rsidP="00D261BC">
      <w:r w:rsidRPr="008A7569">
        <w:rPr>
          <w:rStyle w:val="HideTWBExt"/>
        </w:rPr>
        <w:t>&lt;AuNomDe&gt;</w:t>
      </w:r>
      <w:r w:rsidRPr="008A7569">
        <w:rPr>
          <w:rStyle w:val="HideTWBInt"/>
        </w:rPr>
        <w:t>{The Left}</w:t>
      </w:r>
      <w:r w:rsidRPr="008A7569">
        <w:t>za skupinu The Left</w:t>
      </w:r>
      <w:r w:rsidRPr="008A7569">
        <w:rPr>
          <w:rStyle w:val="HideTWBExt"/>
        </w:rPr>
        <w:t>&lt;/AuNomDe&gt;</w:t>
      </w:r>
    </w:p>
    <w:p w14:paraId="09BB0FBB" w14:textId="77777777" w:rsidR="00D261BC" w:rsidRPr="008A7569" w:rsidRDefault="00D261BC" w:rsidP="00D261BC">
      <w:pPr>
        <w:pStyle w:val="NormalBold"/>
      </w:pPr>
      <w:r w:rsidRPr="008A7569">
        <w:rPr>
          <w:rStyle w:val="HideTWBExt"/>
          <w:b w:val="0"/>
          <w:szCs w:val="20"/>
          <w:lang w:eastAsia="en-GB"/>
        </w:rPr>
        <w:t>&lt;/RepeatBlock-By&gt;</w:t>
      </w:r>
    </w:p>
    <w:p w14:paraId="68572C68"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34F89D0" w14:textId="77777777" w:rsidR="00D261BC" w:rsidRPr="008A7569" w:rsidRDefault="00D261BC" w:rsidP="00D261BC">
      <w:pPr>
        <w:pStyle w:val="NormalBold"/>
      </w:pPr>
      <w:r w:rsidRPr="008A7569">
        <w:rPr>
          <w:rStyle w:val="HideTWBExt"/>
          <w:b w:val="0"/>
          <w:szCs w:val="20"/>
          <w:lang w:eastAsia="en-GB"/>
        </w:rPr>
        <w:t>&lt;Article&gt;</w:t>
      </w:r>
      <w:r w:rsidRPr="008A7569">
        <w:t>Bod 37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11E21BB" w14:textId="77777777" w:rsidTr="005733D1">
        <w:trPr>
          <w:trHeight w:hRule="exact" w:val="240"/>
          <w:jc w:val="center"/>
        </w:trPr>
        <w:tc>
          <w:tcPr>
            <w:tcW w:w="9752" w:type="dxa"/>
            <w:gridSpan w:val="2"/>
            <w:tcBorders>
              <w:top w:val="nil"/>
              <w:left w:val="nil"/>
              <w:bottom w:val="nil"/>
              <w:right w:val="nil"/>
            </w:tcBorders>
          </w:tcPr>
          <w:p w14:paraId="4D66F051" w14:textId="77777777" w:rsidR="00D261BC" w:rsidRPr="008A7569" w:rsidRDefault="00D261BC" w:rsidP="005733D1"/>
        </w:tc>
      </w:tr>
      <w:tr w:rsidR="00D261BC" w:rsidRPr="008A7569" w14:paraId="72450A50" w14:textId="77777777" w:rsidTr="005733D1">
        <w:trPr>
          <w:trHeight w:val="240"/>
          <w:jc w:val="center"/>
        </w:trPr>
        <w:tc>
          <w:tcPr>
            <w:tcW w:w="4876" w:type="dxa"/>
            <w:tcBorders>
              <w:top w:val="nil"/>
              <w:left w:val="nil"/>
              <w:bottom w:val="nil"/>
              <w:right w:val="nil"/>
            </w:tcBorders>
          </w:tcPr>
          <w:p w14:paraId="7C00AF4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151981B" w14:textId="77777777" w:rsidR="00D261BC" w:rsidRPr="008A7569" w:rsidRDefault="00D261BC" w:rsidP="005733D1">
            <w:pPr>
              <w:pStyle w:val="AmColumnHeading"/>
            </w:pPr>
            <w:r w:rsidRPr="008A7569">
              <w:t>Pozměňovací návrh</w:t>
            </w:r>
          </w:p>
        </w:tc>
      </w:tr>
      <w:tr w:rsidR="00D261BC" w:rsidRPr="008A7569" w14:paraId="7599AB87" w14:textId="77777777" w:rsidTr="005733D1">
        <w:trPr>
          <w:jc w:val="center"/>
        </w:trPr>
        <w:tc>
          <w:tcPr>
            <w:tcW w:w="4876" w:type="dxa"/>
            <w:tcBorders>
              <w:top w:val="nil"/>
              <w:left w:val="nil"/>
              <w:bottom w:val="nil"/>
              <w:right w:val="nil"/>
            </w:tcBorders>
          </w:tcPr>
          <w:p w14:paraId="5DA99C57" w14:textId="77777777" w:rsidR="00D261BC" w:rsidRPr="008A7569" w:rsidRDefault="00D261BC" w:rsidP="005733D1">
            <w:pPr>
              <w:pStyle w:val="Normal6a"/>
            </w:pPr>
          </w:p>
        </w:tc>
        <w:tc>
          <w:tcPr>
            <w:tcW w:w="4876" w:type="dxa"/>
            <w:tcBorders>
              <w:top w:val="nil"/>
              <w:left w:val="nil"/>
              <w:bottom w:val="nil"/>
              <w:right w:val="nil"/>
            </w:tcBorders>
          </w:tcPr>
          <w:p w14:paraId="4EDFAA6B" w14:textId="77777777" w:rsidR="00D261BC" w:rsidRPr="008A7569" w:rsidRDefault="00D261BC" w:rsidP="005733D1">
            <w:pPr>
              <w:pStyle w:val="Normal6a"/>
            </w:pPr>
            <w:r w:rsidRPr="008A7569">
              <w:rPr>
                <w:b/>
                <w:i/>
              </w:rPr>
              <w:t>37b.</w:t>
            </w:r>
            <w:r w:rsidRPr="008A7569">
              <w:tab/>
            </w:r>
            <w:r w:rsidRPr="008A7569">
              <w:rPr>
                <w:b/>
                <w:i/>
              </w:rPr>
              <w:t>vyzývá členské státy, aby refinancovaly své diplomatické orgány, kterým byly v posledních letech drasticky sníženy finanční prostředky; vyjadřuje politování nad oslabením francouzského a belgického diplomatického sboru;</w:t>
            </w:r>
          </w:p>
        </w:tc>
      </w:tr>
    </w:tbl>
    <w:p w14:paraId="23564006"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3EE2E1E6" w14:textId="77777777" w:rsidR="00D261BC" w:rsidRPr="008A7569" w:rsidRDefault="00D261BC" w:rsidP="00D261BC">
      <w:r w:rsidRPr="008A7569">
        <w:rPr>
          <w:rStyle w:val="HideTWBExt"/>
        </w:rPr>
        <w:t>&lt;/Amend&gt;</w:t>
      </w:r>
    </w:p>
    <w:p w14:paraId="2101057B"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900</w:t>
      </w:r>
      <w:r w:rsidRPr="008A7569">
        <w:rPr>
          <w:rStyle w:val="HideTWBExt"/>
          <w:b w:val="0"/>
          <w:szCs w:val="20"/>
          <w:lang w:eastAsia="en-GB"/>
        </w:rPr>
        <w:t>&lt;/NumAm&gt;</w:t>
      </w:r>
    </w:p>
    <w:p w14:paraId="3F3BF9C1" w14:textId="77777777" w:rsidR="00D261BC" w:rsidRPr="008A7569" w:rsidRDefault="00D261BC" w:rsidP="00D261BC">
      <w:pPr>
        <w:pStyle w:val="NormalBold"/>
      </w:pPr>
      <w:r w:rsidRPr="008A7569">
        <w:rPr>
          <w:rStyle w:val="HideTWBExt"/>
          <w:b w:val="0"/>
          <w:szCs w:val="20"/>
          <w:lang w:eastAsia="en-GB"/>
        </w:rPr>
        <w:t>&lt;RepeatBlock-By&gt;&lt;Members&gt;</w:t>
      </w:r>
      <w:r w:rsidRPr="008A7569">
        <w:t>Hannah Neumann</w:t>
      </w:r>
      <w:r w:rsidRPr="008A7569">
        <w:rPr>
          <w:rStyle w:val="HideTWBExt"/>
          <w:b w:val="0"/>
          <w:szCs w:val="20"/>
          <w:lang w:eastAsia="en-GB"/>
        </w:rPr>
        <w:t>&lt;/Members&gt;</w:t>
      </w:r>
    </w:p>
    <w:p w14:paraId="7AE9322F" w14:textId="77777777" w:rsidR="00D261BC" w:rsidRPr="008A7569" w:rsidRDefault="00D261BC" w:rsidP="00D261BC">
      <w:r w:rsidRPr="008A7569">
        <w:rPr>
          <w:rStyle w:val="HideTWBExt"/>
        </w:rPr>
        <w:t>&lt;AuNomDe&gt;</w:t>
      </w:r>
      <w:r w:rsidRPr="008A7569">
        <w:rPr>
          <w:rStyle w:val="HideTWBInt"/>
        </w:rPr>
        <w:t>{Greens/EFA}</w:t>
      </w:r>
      <w:r w:rsidRPr="008A7569">
        <w:t>za skupinu Verts/ALE</w:t>
      </w:r>
      <w:r w:rsidRPr="008A7569">
        <w:rPr>
          <w:rStyle w:val="HideTWBExt"/>
        </w:rPr>
        <w:t>&lt;/AuNomDe&gt;</w:t>
      </w:r>
    </w:p>
    <w:p w14:paraId="5F372371" w14:textId="77777777" w:rsidR="00D261BC" w:rsidRPr="008A7569" w:rsidRDefault="00D261BC" w:rsidP="00D261BC">
      <w:pPr>
        <w:pStyle w:val="NormalBold"/>
      </w:pPr>
      <w:r w:rsidRPr="008A7569">
        <w:rPr>
          <w:rStyle w:val="HideTWBExt"/>
          <w:b w:val="0"/>
          <w:szCs w:val="20"/>
          <w:lang w:eastAsia="en-GB"/>
        </w:rPr>
        <w:t>&lt;/RepeatBlock-By&gt;</w:t>
      </w:r>
    </w:p>
    <w:p w14:paraId="6157955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8083A82" w14:textId="77777777" w:rsidR="00D261BC" w:rsidRPr="008A7569" w:rsidRDefault="00D261BC" w:rsidP="00D261BC">
      <w:pPr>
        <w:pStyle w:val="NormalBold"/>
      </w:pPr>
      <w:r w:rsidRPr="008A7569">
        <w:rPr>
          <w:rStyle w:val="HideTWBExt"/>
          <w:b w:val="0"/>
          <w:szCs w:val="20"/>
          <w:lang w:eastAsia="en-GB"/>
        </w:rPr>
        <w:t>&lt;Article&gt;</w:t>
      </w:r>
      <w:r w:rsidRPr="008A7569">
        <w:t>Bod 37 c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0FA751E" w14:textId="77777777" w:rsidTr="005733D1">
        <w:trPr>
          <w:trHeight w:hRule="exact" w:val="240"/>
          <w:jc w:val="center"/>
        </w:trPr>
        <w:tc>
          <w:tcPr>
            <w:tcW w:w="9752" w:type="dxa"/>
            <w:gridSpan w:val="2"/>
            <w:tcBorders>
              <w:top w:val="nil"/>
              <w:left w:val="nil"/>
              <w:bottom w:val="nil"/>
              <w:right w:val="nil"/>
            </w:tcBorders>
          </w:tcPr>
          <w:p w14:paraId="6EB9979E" w14:textId="77777777" w:rsidR="00D261BC" w:rsidRPr="008A7569" w:rsidRDefault="00D261BC" w:rsidP="005733D1"/>
        </w:tc>
      </w:tr>
      <w:tr w:rsidR="00D261BC" w:rsidRPr="008A7569" w14:paraId="597D2BC7" w14:textId="77777777" w:rsidTr="005733D1">
        <w:trPr>
          <w:trHeight w:val="240"/>
          <w:jc w:val="center"/>
        </w:trPr>
        <w:tc>
          <w:tcPr>
            <w:tcW w:w="4876" w:type="dxa"/>
            <w:tcBorders>
              <w:top w:val="nil"/>
              <w:left w:val="nil"/>
              <w:bottom w:val="nil"/>
              <w:right w:val="nil"/>
            </w:tcBorders>
          </w:tcPr>
          <w:p w14:paraId="036BEF52"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5EC8D416" w14:textId="77777777" w:rsidR="00D261BC" w:rsidRPr="008A7569" w:rsidRDefault="00D261BC" w:rsidP="005733D1">
            <w:pPr>
              <w:pStyle w:val="AmColumnHeading"/>
            </w:pPr>
            <w:r w:rsidRPr="008A7569">
              <w:t>Pozměňovací návrh</w:t>
            </w:r>
          </w:p>
        </w:tc>
      </w:tr>
      <w:tr w:rsidR="00D261BC" w:rsidRPr="008A7569" w14:paraId="2A9C9A09" w14:textId="77777777" w:rsidTr="005733D1">
        <w:trPr>
          <w:jc w:val="center"/>
        </w:trPr>
        <w:tc>
          <w:tcPr>
            <w:tcW w:w="4876" w:type="dxa"/>
            <w:tcBorders>
              <w:top w:val="nil"/>
              <w:left w:val="nil"/>
              <w:bottom w:val="nil"/>
              <w:right w:val="nil"/>
            </w:tcBorders>
          </w:tcPr>
          <w:p w14:paraId="32055EB0" w14:textId="77777777" w:rsidR="00D261BC" w:rsidRPr="008A7569" w:rsidRDefault="00D261BC" w:rsidP="005733D1">
            <w:pPr>
              <w:pStyle w:val="Normal6a"/>
            </w:pPr>
          </w:p>
        </w:tc>
        <w:tc>
          <w:tcPr>
            <w:tcW w:w="4876" w:type="dxa"/>
            <w:tcBorders>
              <w:top w:val="nil"/>
              <w:left w:val="nil"/>
              <w:bottom w:val="nil"/>
              <w:right w:val="nil"/>
            </w:tcBorders>
          </w:tcPr>
          <w:p w14:paraId="130E6746" w14:textId="77777777" w:rsidR="00D261BC" w:rsidRPr="008A7569" w:rsidRDefault="00D261BC" w:rsidP="005733D1">
            <w:pPr>
              <w:pStyle w:val="Normal6a"/>
            </w:pPr>
            <w:r w:rsidRPr="008A7569">
              <w:rPr>
                <w:b/>
                <w:i/>
              </w:rPr>
              <w:t>37c.</w:t>
            </w:r>
            <w:r w:rsidRPr="008A7569">
              <w:tab/>
            </w:r>
            <w:r w:rsidRPr="008A7569">
              <w:rPr>
                <w:b/>
                <w:i/>
              </w:rPr>
              <w:t>vyzývá EU a její členské státy, aby lépe bojovaly proti obcházení sankcí a zaměřily se mimo jiné na posílení mezinárodní spolupráce v tomto ohledu;</w:t>
            </w:r>
          </w:p>
        </w:tc>
      </w:tr>
    </w:tbl>
    <w:p w14:paraId="54CE082F"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F1CE6C3" w14:textId="77777777" w:rsidR="00D261BC" w:rsidRPr="008A7569" w:rsidRDefault="00D261BC" w:rsidP="00D261BC">
      <w:r w:rsidRPr="008A7569">
        <w:rPr>
          <w:rStyle w:val="HideTWBExt"/>
        </w:rPr>
        <w:t>&lt;/Amend&gt;</w:t>
      </w:r>
    </w:p>
    <w:p w14:paraId="12CDB211"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901</w:t>
      </w:r>
      <w:r w:rsidRPr="008A7569">
        <w:rPr>
          <w:rStyle w:val="HideTWBExt"/>
          <w:b w:val="0"/>
          <w:szCs w:val="20"/>
          <w:lang w:eastAsia="en-GB"/>
        </w:rPr>
        <w:t>&lt;/NumAm&gt;</w:t>
      </w:r>
    </w:p>
    <w:p w14:paraId="7834E6F3" w14:textId="77777777" w:rsidR="00D261BC" w:rsidRPr="008A7569" w:rsidRDefault="00D261BC" w:rsidP="00D261BC">
      <w:pPr>
        <w:pStyle w:val="NormalBold"/>
      </w:pPr>
      <w:r w:rsidRPr="008A7569">
        <w:rPr>
          <w:rStyle w:val="HideTWBExt"/>
          <w:b w:val="0"/>
          <w:szCs w:val="20"/>
          <w:lang w:eastAsia="en-GB"/>
        </w:rPr>
        <w:t>&lt;RepeatBlock-By&gt;&lt;Members&gt;</w:t>
      </w:r>
      <w:r w:rsidRPr="008A7569">
        <w:t>Hermann Tertsch, Jorge Martín Frías</w:t>
      </w:r>
      <w:r w:rsidRPr="008A7569">
        <w:rPr>
          <w:rStyle w:val="HideTWBExt"/>
          <w:b w:val="0"/>
          <w:szCs w:val="20"/>
          <w:lang w:eastAsia="en-GB"/>
        </w:rPr>
        <w:t>&lt;/Members&gt;</w:t>
      </w:r>
    </w:p>
    <w:p w14:paraId="208D01FF" w14:textId="77777777" w:rsidR="00D261BC" w:rsidRPr="008A7569" w:rsidRDefault="00D261BC" w:rsidP="00D261BC">
      <w:pPr>
        <w:pStyle w:val="NormalBold"/>
      </w:pPr>
      <w:r w:rsidRPr="008A7569">
        <w:rPr>
          <w:rStyle w:val="HideTWBExt"/>
          <w:b w:val="0"/>
          <w:szCs w:val="20"/>
          <w:lang w:eastAsia="en-GB"/>
        </w:rPr>
        <w:t>&lt;/RepeatBlock-By&gt;</w:t>
      </w:r>
    </w:p>
    <w:p w14:paraId="5C926814"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7AFBC4D"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0A82076" w14:textId="77777777" w:rsidTr="005733D1">
        <w:trPr>
          <w:trHeight w:hRule="exact" w:val="240"/>
          <w:jc w:val="center"/>
        </w:trPr>
        <w:tc>
          <w:tcPr>
            <w:tcW w:w="9752" w:type="dxa"/>
            <w:gridSpan w:val="2"/>
            <w:tcBorders>
              <w:top w:val="nil"/>
              <w:left w:val="nil"/>
              <w:bottom w:val="nil"/>
              <w:right w:val="nil"/>
            </w:tcBorders>
          </w:tcPr>
          <w:p w14:paraId="2BD7CB89" w14:textId="77777777" w:rsidR="00D261BC" w:rsidRPr="008A7569" w:rsidRDefault="00D261BC" w:rsidP="005733D1"/>
        </w:tc>
      </w:tr>
      <w:tr w:rsidR="00D261BC" w:rsidRPr="008A7569" w14:paraId="2CEB1E3E" w14:textId="77777777" w:rsidTr="005733D1">
        <w:trPr>
          <w:trHeight w:val="240"/>
          <w:jc w:val="center"/>
        </w:trPr>
        <w:tc>
          <w:tcPr>
            <w:tcW w:w="4876" w:type="dxa"/>
            <w:tcBorders>
              <w:top w:val="nil"/>
              <w:left w:val="nil"/>
              <w:bottom w:val="nil"/>
              <w:right w:val="nil"/>
            </w:tcBorders>
          </w:tcPr>
          <w:p w14:paraId="1CF2129B"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DC07F95" w14:textId="77777777" w:rsidR="00D261BC" w:rsidRPr="008A7569" w:rsidRDefault="00D261BC" w:rsidP="005733D1">
            <w:pPr>
              <w:pStyle w:val="AmColumnHeading"/>
            </w:pPr>
            <w:r w:rsidRPr="008A7569">
              <w:t>Pozměňovací návrh</w:t>
            </w:r>
          </w:p>
        </w:tc>
      </w:tr>
      <w:tr w:rsidR="00D261BC" w:rsidRPr="008A7569" w14:paraId="319F772C" w14:textId="77777777" w:rsidTr="005733D1">
        <w:trPr>
          <w:jc w:val="center"/>
        </w:trPr>
        <w:tc>
          <w:tcPr>
            <w:tcW w:w="4876" w:type="dxa"/>
            <w:tcBorders>
              <w:top w:val="nil"/>
              <w:left w:val="nil"/>
              <w:bottom w:val="nil"/>
              <w:right w:val="nil"/>
            </w:tcBorders>
          </w:tcPr>
          <w:p w14:paraId="52F40352" w14:textId="77777777" w:rsidR="00D261BC" w:rsidRPr="008A7569" w:rsidRDefault="00D261BC" w:rsidP="005733D1">
            <w:pPr>
              <w:pStyle w:val="Normal6a"/>
            </w:pPr>
            <w:r w:rsidRPr="008A7569">
              <w:rPr>
                <w:b/>
                <w:i/>
              </w:rPr>
              <w:t>38.</w:t>
            </w:r>
            <w:r w:rsidRPr="008A7569">
              <w:tab/>
            </w:r>
            <w:r w:rsidRPr="008A7569">
              <w:rPr>
                <w:b/>
                <w:i/>
              </w:rPr>
              <w:t>vyzývá k posílení ESVČ – jak jejího ústředí, tak delegací EU – odpovídajícími finančními a lidskými zdroji, aby tak EU byla lépe připravena na současné i nově se objevující globální výzvy;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76302F9C" w14:textId="77777777" w:rsidR="00D261BC" w:rsidRPr="008A7569" w:rsidRDefault="00D261BC" w:rsidP="005733D1">
            <w:pPr>
              <w:pStyle w:val="Normal6a"/>
            </w:pPr>
            <w:r w:rsidRPr="008A7569">
              <w:rPr>
                <w:b/>
                <w:i/>
              </w:rPr>
              <w:t>vypouští se</w:t>
            </w:r>
          </w:p>
        </w:tc>
      </w:tr>
    </w:tbl>
    <w:p w14:paraId="4DABA46E"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CCFFACF" w14:textId="77777777" w:rsidR="00D261BC" w:rsidRPr="008A7569" w:rsidRDefault="00D261BC" w:rsidP="00D261BC">
      <w:r w:rsidRPr="008A7569">
        <w:rPr>
          <w:rStyle w:val="HideTWBExt"/>
        </w:rPr>
        <w:t>&lt;/Amend&gt;</w:t>
      </w:r>
    </w:p>
    <w:p w14:paraId="61D5B1C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902</w:t>
      </w:r>
      <w:r w:rsidRPr="008A7569">
        <w:rPr>
          <w:rStyle w:val="HideTWBExt"/>
          <w:b w:val="0"/>
          <w:szCs w:val="20"/>
          <w:lang w:eastAsia="en-GB"/>
        </w:rPr>
        <w:t>&lt;/NumAm&gt;</w:t>
      </w:r>
    </w:p>
    <w:p w14:paraId="5E125D03"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Hana Jalloul Muro</w:t>
      </w:r>
      <w:r w:rsidRPr="008A7569">
        <w:rPr>
          <w:rStyle w:val="HideTWBExt"/>
          <w:b w:val="0"/>
          <w:szCs w:val="20"/>
          <w:lang w:eastAsia="en-GB"/>
        </w:rPr>
        <w:t>&lt;/Members&gt;</w:t>
      </w:r>
    </w:p>
    <w:p w14:paraId="018712A3" w14:textId="77777777" w:rsidR="00D261BC" w:rsidRPr="008A7569" w:rsidRDefault="00D261BC" w:rsidP="00D261BC">
      <w:pPr>
        <w:pStyle w:val="NormalBold"/>
      </w:pPr>
      <w:r w:rsidRPr="008A7569">
        <w:rPr>
          <w:rStyle w:val="HideTWBExt"/>
          <w:b w:val="0"/>
          <w:szCs w:val="20"/>
          <w:lang w:eastAsia="en-GB"/>
        </w:rPr>
        <w:t>&lt;/RepeatBlock-By&gt;</w:t>
      </w:r>
    </w:p>
    <w:p w14:paraId="35E2A2D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28D478D"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C42BFFB" w14:textId="77777777" w:rsidTr="005733D1">
        <w:trPr>
          <w:trHeight w:hRule="exact" w:val="240"/>
          <w:jc w:val="center"/>
        </w:trPr>
        <w:tc>
          <w:tcPr>
            <w:tcW w:w="9752" w:type="dxa"/>
            <w:gridSpan w:val="2"/>
            <w:tcBorders>
              <w:top w:val="nil"/>
              <w:left w:val="nil"/>
              <w:bottom w:val="nil"/>
              <w:right w:val="nil"/>
            </w:tcBorders>
          </w:tcPr>
          <w:p w14:paraId="10FEDBCB" w14:textId="77777777" w:rsidR="00D261BC" w:rsidRPr="008A7569" w:rsidRDefault="00D261BC" w:rsidP="005733D1"/>
        </w:tc>
      </w:tr>
      <w:tr w:rsidR="00D261BC" w:rsidRPr="008A7569" w14:paraId="4E386AC5" w14:textId="77777777" w:rsidTr="005733D1">
        <w:trPr>
          <w:trHeight w:val="240"/>
          <w:jc w:val="center"/>
        </w:trPr>
        <w:tc>
          <w:tcPr>
            <w:tcW w:w="4876" w:type="dxa"/>
            <w:tcBorders>
              <w:top w:val="nil"/>
              <w:left w:val="nil"/>
              <w:bottom w:val="nil"/>
              <w:right w:val="nil"/>
            </w:tcBorders>
          </w:tcPr>
          <w:p w14:paraId="47CBD3B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18674B6" w14:textId="77777777" w:rsidR="00D261BC" w:rsidRPr="008A7569" w:rsidRDefault="00D261BC" w:rsidP="005733D1">
            <w:pPr>
              <w:pStyle w:val="AmColumnHeading"/>
            </w:pPr>
            <w:r w:rsidRPr="008A7569">
              <w:t>Pozměňovací návrh</w:t>
            </w:r>
          </w:p>
        </w:tc>
      </w:tr>
      <w:tr w:rsidR="00D261BC" w:rsidRPr="008A7569" w14:paraId="6BFDAA4E" w14:textId="77777777" w:rsidTr="005733D1">
        <w:trPr>
          <w:jc w:val="center"/>
        </w:trPr>
        <w:tc>
          <w:tcPr>
            <w:tcW w:w="4876" w:type="dxa"/>
            <w:tcBorders>
              <w:top w:val="nil"/>
              <w:left w:val="nil"/>
              <w:bottom w:val="nil"/>
              <w:right w:val="nil"/>
            </w:tcBorders>
          </w:tcPr>
          <w:p w14:paraId="6564DCC2" w14:textId="77777777" w:rsidR="00D261BC" w:rsidRPr="008A7569" w:rsidRDefault="00D261BC" w:rsidP="005733D1">
            <w:pPr>
              <w:pStyle w:val="Normal6a"/>
            </w:pPr>
            <w:r w:rsidRPr="008A7569">
              <w:t>38.</w:t>
            </w:r>
            <w:r w:rsidRPr="008A7569">
              <w:tab/>
              <w:t>vyzývá k posílení ESVČ – jak jejího ústředí, tak delegací EU – odpovídajícími finančními a lidskými zdroji, aby tak EU byla lépe připravena na současné i nově se objevující globální výzvy;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6975EC78" w14:textId="77777777" w:rsidR="00D261BC" w:rsidRPr="008A7569" w:rsidRDefault="00D261BC" w:rsidP="005733D1">
            <w:pPr>
              <w:pStyle w:val="Normal6a"/>
            </w:pPr>
            <w:r w:rsidRPr="008A7569">
              <w:t>38.</w:t>
            </w:r>
            <w:r w:rsidRPr="008A7569">
              <w:tab/>
              <w:t xml:space="preserve">vyzývá k posílení ESVČ – jak jejího ústředí, tak delegací EU – odpovídajícími finančními a lidskými zdroji, aby tak EU byla lépe připravena na současné i nově se objevující globální výzvy; vyzývá </w:t>
            </w:r>
            <w:r w:rsidRPr="008A7569">
              <w:rPr>
                <w:b/>
                <w:i/>
              </w:rPr>
              <w:t xml:space="preserve">k tomu, aby ESVČ mohla vybírat a přijímat své stálé diplomatické pracovníky EU a aby byla zajištěna spravedlivější genderová a geografická vyváženost mezi členskými státy na všech úrovních v rámci ESVČ; vyzývá </w:t>
            </w:r>
            <w:r w:rsidRPr="008A7569">
              <w:t>místopředsedu Komise, vysokého představitele, aby urychleně předložil návrhy na budoucí operační strukturu vnější činnosti EU</w:t>
            </w:r>
            <w:r w:rsidRPr="008A7569">
              <w:rPr>
                <w:b/>
                <w:i/>
              </w:rPr>
              <w:t xml:space="preserve"> a aby plně zohlednil usnesení EP o hodnocení fungování ESVČ a posílení EU ve světě</w:t>
            </w:r>
            <w:r w:rsidRPr="008A7569">
              <w:t>;</w:t>
            </w:r>
          </w:p>
        </w:tc>
      </w:tr>
    </w:tbl>
    <w:p w14:paraId="7D7B760E"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46D03E1" w14:textId="77777777" w:rsidR="00D261BC" w:rsidRPr="008A7569" w:rsidRDefault="00D261BC" w:rsidP="00D261BC">
      <w:r w:rsidRPr="008A7569">
        <w:rPr>
          <w:rStyle w:val="HideTWBExt"/>
        </w:rPr>
        <w:t>&lt;/Amend&gt;</w:t>
      </w:r>
    </w:p>
    <w:p w14:paraId="653A8DE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903</w:t>
      </w:r>
      <w:r w:rsidRPr="008A7569">
        <w:rPr>
          <w:rStyle w:val="HideTWBExt"/>
          <w:b w:val="0"/>
          <w:szCs w:val="20"/>
          <w:lang w:eastAsia="en-GB"/>
        </w:rPr>
        <w:t>&lt;/NumAm&gt;</w:t>
      </w:r>
    </w:p>
    <w:p w14:paraId="1262B57B" w14:textId="77777777" w:rsidR="00D261BC" w:rsidRPr="008A7569" w:rsidRDefault="00D261BC" w:rsidP="00D261BC">
      <w:pPr>
        <w:pStyle w:val="NormalBold"/>
      </w:pPr>
      <w:r w:rsidRPr="008A7569">
        <w:rPr>
          <w:rStyle w:val="HideTWBExt"/>
          <w:b w:val="0"/>
          <w:szCs w:val="20"/>
          <w:lang w:eastAsia="en-GB"/>
        </w:rPr>
        <w:t>&lt;RepeatBlock-By&gt;&lt;Members&gt;</w:t>
      </w:r>
      <w:r w:rsidRPr="008A7569">
        <w:t>António Tânger Corrêa</w:t>
      </w:r>
      <w:r w:rsidRPr="008A7569">
        <w:rPr>
          <w:rStyle w:val="HideTWBExt"/>
          <w:b w:val="0"/>
          <w:szCs w:val="20"/>
          <w:lang w:eastAsia="en-GB"/>
        </w:rPr>
        <w:t>&lt;/Members&gt;</w:t>
      </w:r>
    </w:p>
    <w:p w14:paraId="6FD8EC00" w14:textId="77777777" w:rsidR="00D261BC" w:rsidRPr="008A7569" w:rsidRDefault="00D261BC" w:rsidP="00D261BC">
      <w:pPr>
        <w:pStyle w:val="NormalBold"/>
      </w:pPr>
      <w:r w:rsidRPr="008A7569">
        <w:rPr>
          <w:rStyle w:val="HideTWBExt"/>
          <w:b w:val="0"/>
          <w:szCs w:val="20"/>
          <w:lang w:eastAsia="en-GB"/>
        </w:rPr>
        <w:t>&lt;/RepeatBlock-By&gt;</w:t>
      </w:r>
    </w:p>
    <w:p w14:paraId="6FE29E4E"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3DFFC29"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3916796" w14:textId="77777777" w:rsidTr="005733D1">
        <w:trPr>
          <w:trHeight w:hRule="exact" w:val="240"/>
          <w:jc w:val="center"/>
        </w:trPr>
        <w:tc>
          <w:tcPr>
            <w:tcW w:w="9752" w:type="dxa"/>
            <w:gridSpan w:val="2"/>
            <w:tcBorders>
              <w:top w:val="nil"/>
              <w:left w:val="nil"/>
              <w:bottom w:val="nil"/>
              <w:right w:val="nil"/>
            </w:tcBorders>
          </w:tcPr>
          <w:p w14:paraId="22D9AB68" w14:textId="77777777" w:rsidR="00D261BC" w:rsidRPr="008A7569" w:rsidRDefault="00D261BC" w:rsidP="005733D1"/>
        </w:tc>
      </w:tr>
      <w:tr w:rsidR="00D261BC" w:rsidRPr="008A7569" w14:paraId="3A2F0311" w14:textId="77777777" w:rsidTr="005733D1">
        <w:trPr>
          <w:trHeight w:val="240"/>
          <w:jc w:val="center"/>
        </w:trPr>
        <w:tc>
          <w:tcPr>
            <w:tcW w:w="4876" w:type="dxa"/>
            <w:tcBorders>
              <w:top w:val="nil"/>
              <w:left w:val="nil"/>
              <w:bottom w:val="nil"/>
              <w:right w:val="nil"/>
            </w:tcBorders>
          </w:tcPr>
          <w:p w14:paraId="4C3F9ED0"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3FBC69AE" w14:textId="77777777" w:rsidR="00D261BC" w:rsidRPr="008A7569" w:rsidRDefault="00D261BC" w:rsidP="005733D1">
            <w:pPr>
              <w:pStyle w:val="AmColumnHeading"/>
            </w:pPr>
            <w:r w:rsidRPr="008A7569">
              <w:t>Pozměňovací návrh</w:t>
            </w:r>
          </w:p>
        </w:tc>
      </w:tr>
      <w:tr w:rsidR="00D261BC" w:rsidRPr="008A7569" w14:paraId="284B154D" w14:textId="77777777" w:rsidTr="005733D1">
        <w:trPr>
          <w:jc w:val="center"/>
        </w:trPr>
        <w:tc>
          <w:tcPr>
            <w:tcW w:w="4876" w:type="dxa"/>
            <w:tcBorders>
              <w:top w:val="nil"/>
              <w:left w:val="nil"/>
              <w:bottom w:val="nil"/>
              <w:right w:val="nil"/>
            </w:tcBorders>
          </w:tcPr>
          <w:p w14:paraId="38956843" w14:textId="77777777" w:rsidR="00D261BC" w:rsidRPr="008A7569" w:rsidRDefault="00D261BC" w:rsidP="005733D1">
            <w:pPr>
              <w:pStyle w:val="Normal6a"/>
            </w:pPr>
            <w:r w:rsidRPr="008A7569">
              <w:t>38.</w:t>
            </w:r>
            <w:r w:rsidRPr="008A7569">
              <w:tab/>
              <w:t xml:space="preserve">vyzývá k </w:t>
            </w:r>
            <w:r w:rsidRPr="008A7569">
              <w:rPr>
                <w:b/>
                <w:i/>
              </w:rPr>
              <w:t>posílení</w:t>
            </w:r>
            <w:r w:rsidRPr="008A7569">
              <w:t xml:space="preserve"> ESVČ – jak jejího ústředí, tak delegací</w:t>
            </w:r>
            <w:r w:rsidRPr="008A7569">
              <w:rPr>
                <w:b/>
                <w:i/>
              </w:rPr>
              <w:t xml:space="preserve"> EU – odpovídajícími finančními a lidskými zdroji, aby tak EU byla lépe připravena na současné i nově se objevující globální výzvy;</w:t>
            </w:r>
            <w:r w:rsidRPr="008A7569">
              <w:t xml:space="preserve"> </w:t>
            </w:r>
            <w:r w:rsidRPr="008A7569">
              <w:rPr>
                <w:b/>
                <w:i/>
              </w:rPr>
              <w:t>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56CD97F2" w14:textId="77777777" w:rsidR="00D261BC" w:rsidRPr="008A7569" w:rsidRDefault="00D261BC" w:rsidP="005733D1">
            <w:pPr>
              <w:pStyle w:val="Normal6a"/>
            </w:pPr>
            <w:r w:rsidRPr="008A7569">
              <w:t>38.</w:t>
            </w:r>
            <w:r w:rsidRPr="008A7569">
              <w:tab/>
              <w:t xml:space="preserve">vyzývá k </w:t>
            </w:r>
            <w:r w:rsidRPr="008A7569">
              <w:rPr>
                <w:b/>
                <w:i/>
              </w:rPr>
              <w:t>ukončení</w:t>
            </w:r>
            <w:r w:rsidRPr="008A7569">
              <w:t xml:space="preserve"> ESVČ – jak jejího ústředí, tak delegací EU;</w:t>
            </w:r>
          </w:p>
        </w:tc>
      </w:tr>
    </w:tbl>
    <w:p w14:paraId="637D048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E22F1C0" w14:textId="77777777" w:rsidR="00D261BC" w:rsidRPr="008A7569" w:rsidRDefault="00D261BC" w:rsidP="00D261BC">
      <w:r w:rsidRPr="008A7569">
        <w:rPr>
          <w:rStyle w:val="HideTWBExt"/>
        </w:rPr>
        <w:t>&lt;/Amend&gt;</w:t>
      </w:r>
    </w:p>
    <w:p w14:paraId="2DA13CA0"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904</w:t>
      </w:r>
      <w:r w:rsidRPr="008A7569">
        <w:rPr>
          <w:rStyle w:val="HideTWBExt"/>
          <w:b w:val="0"/>
          <w:szCs w:val="20"/>
          <w:lang w:eastAsia="en-GB"/>
        </w:rPr>
        <w:t>&lt;/NumAm&gt;</w:t>
      </w:r>
    </w:p>
    <w:p w14:paraId="1D9F92DB" w14:textId="77777777" w:rsidR="00D261BC" w:rsidRPr="008A7569" w:rsidRDefault="00D261BC" w:rsidP="00D261BC">
      <w:pPr>
        <w:pStyle w:val="NormalBold"/>
      </w:pPr>
      <w:r w:rsidRPr="008A7569">
        <w:rPr>
          <w:rStyle w:val="HideTWBExt"/>
          <w:b w:val="0"/>
          <w:szCs w:val="20"/>
          <w:lang w:eastAsia="en-GB"/>
        </w:rPr>
        <w:t>&lt;RepeatBlock-By&gt;&lt;Members&gt;</w:t>
      </w:r>
      <w:r w:rsidRPr="008A7569">
        <w:t>Michael von der Schulenburg</w:t>
      </w:r>
      <w:r w:rsidRPr="008A7569">
        <w:rPr>
          <w:rStyle w:val="HideTWBExt"/>
          <w:b w:val="0"/>
          <w:szCs w:val="20"/>
          <w:lang w:eastAsia="en-GB"/>
        </w:rPr>
        <w:t>&lt;/Members&gt;</w:t>
      </w:r>
    </w:p>
    <w:p w14:paraId="0DD18F0A" w14:textId="77777777" w:rsidR="00D261BC" w:rsidRPr="008A7569" w:rsidRDefault="00D261BC" w:rsidP="00D261BC">
      <w:pPr>
        <w:pStyle w:val="NormalBold"/>
      </w:pPr>
      <w:r w:rsidRPr="008A7569">
        <w:rPr>
          <w:rStyle w:val="HideTWBExt"/>
          <w:b w:val="0"/>
          <w:szCs w:val="20"/>
          <w:lang w:eastAsia="en-GB"/>
        </w:rPr>
        <w:t>&lt;/RepeatBlock-By&gt;</w:t>
      </w:r>
    </w:p>
    <w:p w14:paraId="3B691DF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AAE7FF1"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696B40B" w14:textId="77777777" w:rsidTr="005733D1">
        <w:trPr>
          <w:trHeight w:hRule="exact" w:val="240"/>
          <w:jc w:val="center"/>
        </w:trPr>
        <w:tc>
          <w:tcPr>
            <w:tcW w:w="9752" w:type="dxa"/>
            <w:gridSpan w:val="2"/>
            <w:tcBorders>
              <w:top w:val="nil"/>
              <w:left w:val="nil"/>
              <w:bottom w:val="nil"/>
              <w:right w:val="nil"/>
            </w:tcBorders>
          </w:tcPr>
          <w:p w14:paraId="236F0EC7" w14:textId="77777777" w:rsidR="00D261BC" w:rsidRPr="008A7569" w:rsidRDefault="00D261BC" w:rsidP="005733D1"/>
        </w:tc>
      </w:tr>
      <w:tr w:rsidR="00D261BC" w:rsidRPr="008A7569" w14:paraId="1CCA6FE3" w14:textId="77777777" w:rsidTr="005733D1">
        <w:trPr>
          <w:trHeight w:val="240"/>
          <w:jc w:val="center"/>
        </w:trPr>
        <w:tc>
          <w:tcPr>
            <w:tcW w:w="4876" w:type="dxa"/>
            <w:tcBorders>
              <w:top w:val="nil"/>
              <w:left w:val="nil"/>
              <w:bottom w:val="nil"/>
              <w:right w:val="nil"/>
            </w:tcBorders>
          </w:tcPr>
          <w:p w14:paraId="0E85FC57"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52E5046" w14:textId="77777777" w:rsidR="00D261BC" w:rsidRPr="008A7569" w:rsidRDefault="00D261BC" w:rsidP="005733D1">
            <w:pPr>
              <w:pStyle w:val="AmColumnHeading"/>
            </w:pPr>
            <w:r w:rsidRPr="008A7569">
              <w:t>Pozměňovací návrh</w:t>
            </w:r>
          </w:p>
        </w:tc>
      </w:tr>
      <w:tr w:rsidR="00D261BC" w:rsidRPr="008A7569" w14:paraId="5BF62F44" w14:textId="77777777" w:rsidTr="005733D1">
        <w:trPr>
          <w:jc w:val="center"/>
        </w:trPr>
        <w:tc>
          <w:tcPr>
            <w:tcW w:w="4876" w:type="dxa"/>
            <w:tcBorders>
              <w:top w:val="nil"/>
              <w:left w:val="nil"/>
              <w:bottom w:val="nil"/>
              <w:right w:val="nil"/>
            </w:tcBorders>
          </w:tcPr>
          <w:p w14:paraId="1D3324DE" w14:textId="77777777" w:rsidR="00D261BC" w:rsidRPr="008A7569" w:rsidRDefault="00D261BC" w:rsidP="005733D1">
            <w:pPr>
              <w:pStyle w:val="Normal6a"/>
            </w:pPr>
            <w:r w:rsidRPr="008A7569">
              <w:t>38.</w:t>
            </w:r>
            <w:r w:rsidRPr="008A7569">
              <w:tab/>
            </w:r>
            <w:r w:rsidRPr="008A7569">
              <w:rPr>
                <w:b/>
                <w:i/>
              </w:rPr>
              <w:t>vyzývá k posílení ESVČ – jak jejího ústředí, tak delegací EU – odpovídajícími finančními a lidskými zdroji, aby tak EU byla lépe připravena na současné i nově se objevující globální výzvy;</w:t>
            </w:r>
            <w:r w:rsidRPr="008A7569">
              <w:t xml:space="preserve">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4E1A247A" w14:textId="77777777" w:rsidR="00D261BC" w:rsidRPr="008A7569" w:rsidRDefault="00D261BC" w:rsidP="005733D1">
            <w:pPr>
              <w:pStyle w:val="Normal6a"/>
            </w:pPr>
            <w:r w:rsidRPr="008A7569">
              <w:t>38.</w:t>
            </w:r>
            <w:r w:rsidRPr="008A7569">
              <w:tab/>
              <w:t>vyzývá místopředsedu Komise, vysokého představitele, aby urychleně předložil návrhy na budoucí operační strukturu vnější činnosti EU;</w:t>
            </w:r>
          </w:p>
        </w:tc>
      </w:tr>
    </w:tbl>
    <w:p w14:paraId="0E802078"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46A4A1F" w14:textId="77777777" w:rsidR="00D261BC" w:rsidRPr="008A7569" w:rsidRDefault="00D261BC" w:rsidP="00D261BC">
      <w:r w:rsidRPr="008A7569">
        <w:rPr>
          <w:rStyle w:val="HideTWBExt"/>
        </w:rPr>
        <w:t>&lt;/Amend&gt;</w:t>
      </w:r>
    </w:p>
    <w:p w14:paraId="5CAA7FB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905</w:t>
      </w:r>
      <w:r w:rsidRPr="008A7569">
        <w:rPr>
          <w:rStyle w:val="HideTWBExt"/>
          <w:b w:val="0"/>
          <w:szCs w:val="20"/>
          <w:lang w:eastAsia="en-GB"/>
        </w:rPr>
        <w:t>&lt;/NumAm&gt;</w:t>
      </w:r>
    </w:p>
    <w:p w14:paraId="13F39F3A" w14:textId="77777777" w:rsidR="00D261BC" w:rsidRPr="008A7569" w:rsidRDefault="00D261BC" w:rsidP="00D261BC">
      <w:pPr>
        <w:pStyle w:val="NormalBold"/>
      </w:pPr>
      <w:r w:rsidRPr="008A7569">
        <w:rPr>
          <w:rStyle w:val="HideTWBExt"/>
          <w:b w:val="0"/>
          <w:szCs w:val="20"/>
          <w:lang w:eastAsia="en-GB"/>
        </w:rPr>
        <w:t>&lt;RepeatBlock-By&gt;&lt;Members&gt;</w:t>
      </w:r>
      <w:r w:rsidRPr="008A7569">
        <w:t>Adam Bielan</w:t>
      </w:r>
      <w:r w:rsidRPr="008A7569">
        <w:rPr>
          <w:rStyle w:val="HideTWBExt"/>
          <w:b w:val="0"/>
          <w:szCs w:val="20"/>
          <w:lang w:eastAsia="en-GB"/>
        </w:rPr>
        <w:t>&lt;/Members&gt;</w:t>
      </w:r>
    </w:p>
    <w:p w14:paraId="04302993" w14:textId="77777777" w:rsidR="00D261BC" w:rsidRPr="008A7569" w:rsidRDefault="00D261BC" w:rsidP="00D261BC">
      <w:pPr>
        <w:pStyle w:val="NormalBold"/>
      </w:pPr>
      <w:r w:rsidRPr="008A7569">
        <w:rPr>
          <w:rStyle w:val="HideTWBExt"/>
          <w:b w:val="0"/>
          <w:szCs w:val="20"/>
          <w:lang w:eastAsia="en-GB"/>
        </w:rPr>
        <w:t>&lt;/RepeatBlock-By&gt;</w:t>
      </w:r>
    </w:p>
    <w:p w14:paraId="46B7940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BB720D9"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604A2F4" w14:textId="77777777" w:rsidTr="005733D1">
        <w:trPr>
          <w:trHeight w:hRule="exact" w:val="240"/>
          <w:jc w:val="center"/>
        </w:trPr>
        <w:tc>
          <w:tcPr>
            <w:tcW w:w="9752" w:type="dxa"/>
            <w:gridSpan w:val="2"/>
            <w:tcBorders>
              <w:top w:val="nil"/>
              <w:left w:val="nil"/>
              <w:bottom w:val="nil"/>
              <w:right w:val="nil"/>
            </w:tcBorders>
          </w:tcPr>
          <w:p w14:paraId="0B73D6D0" w14:textId="77777777" w:rsidR="00D261BC" w:rsidRPr="008A7569" w:rsidRDefault="00D261BC" w:rsidP="005733D1"/>
        </w:tc>
      </w:tr>
      <w:tr w:rsidR="00D261BC" w:rsidRPr="008A7569" w14:paraId="2AC1BCB0" w14:textId="77777777" w:rsidTr="005733D1">
        <w:trPr>
          <w:trHeight w:val="240"/>
          <w:jc w:val="center"/>
        </w:trPr>
        <w:tc>
          <w:tcPr>
            <w:tcW w:w="4876" w:type="dxa"/>
            <w:tcBorders>
              <w:top w:val="nil"/>
              <w:left w:val="nil"/>
              <w:bottom w:val="nil"/>
              <w:right w:val="nil"/>
            </w:tcBorders>
          </w:tcPr>
          <w:p w14:paraId="2AEC7017"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B94E92A" w14:textId="77777777" w:rsidR="00D261BC" w:rsidRPr="008A7569" w:rsidRDefault="00D261BC" w:rsidP="005733D1">
            <w:pPr>
              <w:pStyle w:val="AmColumnHeading"/>
            </w:pPr>
            <w:r w:rsidRPr="008A7569">
              <w:t>Pozměňovací návrh</w:t>
            </w:r>
          </w:p>
        </w:tc>
      </w:tr>
      <w:tr w:rsidR="00D261BC" w:rsidRPr="008A7569" w14:paraId="0218A1CC" w14:textId="77777777" w:rsidTr="005733D1">
        <w:trPr>
          <w:jc w:val="center"/>
        </w:trPr>
        <w:tc>
          <w:tcPr>
            <w:tcW w:w="4876" w:type="dxa"/>
            <w:tcBorders>
              <w:top w:val="nil"/>
              <w:left w:val="nil"/>
              <w:bottom w:val="nil"/>
              <w:right w:val="nil"/>
            </w:tcBorders>
          </w:tcPr>
          <w:p w14:paraId="657069E7" w14:textId="77777777" w:rsidR="00D261BC" w:rsidRPr="008A7569" w:rsidRDefault="00D261BC" w:rsidP="005733D1">
            <w:pPr>
              <w:pStyle w:val="Normal6a"/>
            </w:pPr>
            <w:r w:rsidRPr="008A7569">
              <w:t>38.</w:t>
            </w:r>
            <w:r w:rsidRPr="008A7569">
              <w:tab/>
              <w:t>vyzývá k posílení ESVČ – jak jejího ústředí, tak delegací EU – odpovídajícími finančními a lidskými zdroji, aby tak EU byla lépe připravena na současné i nově se objevující globální výzvy;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249BA513" w14:textId="77777777" w:rsidR="00D261BC" w:rsidRPr="008A7569" w:rsidRDefault="00D261BC" w:rsidP="005733D1">
            <w:pPr>
              <w:pStyle w:val="Normal6a"/>
            </w:pPr>
            <w:r w:rsidRPr="008A7569">
              <w:t>38.</w:t>
            </w:r>
            <w:r w:rsidRPr="008A7569">
              <w:tab/>
              <w:t xml:space="preserve">vyzývá k posílení ESVČ – jak jejího ústředí, tak delegací EU – odpovídajícími finančními a lidskými zdroji, aby tak EU byla lépe připravena na současné i nově se objevující globální výzvy; vyzývá </w:t>
            </w:r>
            <w:r w:rsidRPr="008A7569">
              <w:rPr>
                <w:b/>
                <w:i/>
              </w:rPr>
              <w:t xml:space="preserve">k lepšímu zeměpisnému zastoupení členských států při jmenování do funkcí vedoucích delegací EU; vyzývá </w:t>
            </w:r>
            <w:r w:rsidRPr="008A7569">
              <w:t>místopředsedu Komise, vysokého představitele, aby urychleně předložil návrhy na budoucí operační strukturu vnější činnosti EU;</w:t>
            </w:r>
          </w:p>
        </w:tc>
      </w:tr>
    </w:tbl>
    <w:p w14:paraId="0603C510"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9ABA1E6" w14:textId="77777777" w:rsidR="00D261BC" w:rsidRPr="008A7569" w:rsidRDefault="00D261BC" w:rsidP="00D261BC">
      <w:r w:rsidRPr="008A7569">
        <w:rPr>
          <w:rStyle w:val="HideTWBExt"/>
        </w:rPr>
        <w:t>&lt;/Amend&gt;</w:t>
      </w:r>
    </w:p>
    <w:p w14:paraId="286ED00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906</w:t>
      </w:r>
      <w:r w:rsidRPr="008A7569">
        <w:rPr>
          <w:rStyle w:val="HideTWBExt"/>
          <w:b w:val="0"/>
          <w:szCs w:val="20"/>
          <w:lang w:eastAsia="en-GB"/>
        </w:rPr>
        <w:t>&lt;/NumAm&gt;</w:t>
      </w:r>
    </w:p>
    <w:p w14:paraId="3E2FAB82" w14:textId="77777777" w:rsidR="00D261BC" w:rsidRPr="008A7569" w:rsidRDefault="00D261BC" w:rsidP="00D261BC">
      <w:pPr>
        <w:pStyle w:val="NormalBold"/>
      </w:pPr>
      <w:r w:rsidRPr="008A7569">
        <w:rPr>
          <w:rStyle w:val="HideTWBExt"/>
          <w:b w:val="0"/>
          <w:szCs w:val="20"/>
          <w:lang w:eastAsia="en-GB"/>
        </w:rPr>
        <w:t>&lt;RepeatBlock-By&gt;&lt;Members&gt;</w:t>
      </w:r>
      <w:r w:rsidRPr="008A7569">
        <w:t>Sebastiaan Stöteler</w:t>
      </w:r>
      <w:r w:rsidRPr="008A7569">
        <w:rPr>
          <w:rStyle w:val="HideTWBExt"/>
          <w:b w:val="0"/>
          <w:szCs w:val="20"/>
          <w:lang w:eastAsia="en-GB"/>
        </w:rPr>
        <w:t>&lt;/Members&gt;</w:t>
      </w:r>
    </w:p>
    <w:p w14:paraId="45D36395" w14:textId="77777777" w:rsidR="00D261BC" w:rsidRPr="008A7569" w:rsidRDefault="00D261BC" w:rsidP="00D261BC">
      <w:pPr>
        <w:pStyle w:val="NormalBold"/>
      </w:pPr>
      <w:r w:rsidRPr="008A7569">
        <w:rPr>
          <w:rStyle w:val="HideTWBExt"/>
          <w:b w:val="0"/>
          <w:szCs w:val="20"/>
          <w:lang w:eastAsia="en-GB"/>
        </w:rPr>
        <w:t>&lt;/RepeatBlock-By&gt;</w:t>
      </w:r>
    </w:p>
    <w:p w14:paraId="59A01E4C"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EB73B46"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60FD266" w14:textId="77777777" w:rsidTr="005733D1">
        <w:trPr>
          <w:trHeight w:hRule="exact" w:val="240"/>
          <w:jc w:val="center"/>
        </w:trPr>
        <w:tc>
          <w:tcPr>
            <w:tcW w:w="9752" w:type="dxa"/>
            <w:gridSpan w:val="2"/>
            <w:tcBorders>
              <w:top w:val="nil"/>
              <w:left w:val="nil"/>
              <w:bottom w:val="nil"/>
              <w:right w:val="nil"/>
            </w:tcBorders>
          </w:tcPr>
          <w:p w14:paraId="0669DB54" w14:textId="77777777" w:rsidR="00D261BC" w:rsidRPr="008A7569" w:rsidRDefault="00D261BC" w:rsidP="005733D1"/>
        </w:tc>
      </w:tr>
      <w:tr w:rsidR="00D261BC" w:rsidRPr="008A7569" w14:paraId="152156B8" w14:textId="77777777" w:rsidTr="005733D1">
        <w:trPr>
          <w:trHeight w:val="240"/>
          <w:jc w:val="center"/>
        </w:trPr>
        <w:tc>
          <w:tcPr>
            <w:tcW w:w="4876" w:type="dxa"/>
            <w:tcBorders>
              <w:top w:val="nil"/>
              <w:left w:val="nil"/>
              <w:bottom w:val="nil"/>
              <w:right w:val="nil"/>
            </w:tcBorders>
          </w:tcPr>
          <w:p w14:paraId="4807655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5EC70BEC" w14:textId="77777777" w:rsidR="00D261BC" w:rsidRPr="008A7569" w:rsidRDefault="00D261BC" w:rsidP="005733D1">
            <w:pPr>
              <w:pStyle w:val="AmColumnHeading"/>
            </w:pPr>
            <w:r w:rsidRPr="008A7569">
              <w:t>Pozměňovací návrh</w:t>
            </w:r>
          </w:p>
        </w:tc>
      </w:tr>
      <w:tr w:rsidR="00D261BC" w:rsidRPr="008A7569" w14:paraId="18818B76" w14:textId="77777777" w:rsidTr="005733D1">
        <w:trPr>
          <w:jc w:val="center"/>
        </w:trPr>
        <w:tc>
          <w:tcPr>
            <w:tcW w:w="4876" w:type="dxa"/>
            <w:tcBorders>
              <w:top w:val="nil"/>
              <w:left w:val="nil"/>
              <w:bottom w:val="nil"/>
              <w:right w:val="nil"/>
            </w:tcBorders>
          </w:tcPr>
          <w:p w14:paraId="3B089F98" w14:textId="77777777" w:rsidR="00D261BC" w:rsidRPr="008A7569" w:rsidRDefault="00D261BC" w:rsidP="005733D1">
            <w:pPr>
              <w:pStyle w:val="Normal6a"/>
            </w:pPr>
            <w:r w:rsidRPr="008A7569">
              <w:t>38.</w:t>
            </w:r>
            <w:r w:rsidRPr="008A7569">
              <w:tab/>
            </w:r>
            <w:r w:rsidRPr="008A7569">
              <w:rPr>
                <w:b/>
                <w:i/>
              </w:rPr>
              <w:t>vyzývá k posílení ESVČ – jak jejího ústředí, tak delegací EU – odpovídajícími finančními a lidskými zdroji, aby tak EU byla lépe připravena na současné i nově se objevující globální výzvy;</w:t>
            </w:r>
            <w:r w:rsidRPr="008A7569">
              <w:t xml:space="preserve">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54DF6063" w14:textId="77777777" w:rsidR="00D261BC" w:rsidRPr="008A7569" w:rsidRDefault="00D261BC" w:rsidP="005733D1">
            <w:pPr>
              <w:pStyle w:val="Normal6a"/>
            </w:pPr>
            <w:r w:rsidRPr="008A7569">
              <w:t>38.</w:t>
            </w:r>
            <w:r w:rsidRPr="008A7569">
              <w:tab/>
              <w:t xml:space="preserve">vyzývá místopředsedu Komise, vysokého představitele, aby urychleně předložil návrhy na budoucí operační strukturu vnější činnosti EU; </w:t>
            </w:r>
            <w:r w:rsidRPr="008A7569">
              <w:rPr>
                <w:b/>
                <w:i/>
              </w:rPr>
              <w:t>zdůrazňuje, že diplomacie EU nemůže nahradit zahraniční politiku členských států;</w:t>
            </w:r>
          </w:p>
        </w:tc>
      </w:tr>
    </w:tbl>
    <w:p w14:paraId="3CCFEB02"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F778DF6" w14:textId="77777777" w:rsidR="00D261BC" w:rsidRPr="008A7569" w:rsidRDefault="00D261BC" w:rsidP="00D261BC">
      <w:r w:rsidRPr="008A7569">
        <w:rPr>
          <w:rStyle w:val="HideTWBExt"/>
        </w:rPr>
        <w:t>&lt;/Amend&gt;</w:t>
      </w:r>
    </w:p>
    <w:p w14:paraId="788DCEDC"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907</w:t>
      </w:r>
      <w:r w:rsidRPr="008A7569">
        <w:rPr>
          <w:rStyle w:val="HideTWBExt"/>
          <w:b w:val="0"/>
          <w:szCs w:val="20"/>
          <w:lang w:eastAsia="en-GB"/>
        </w:rPr>
        <w:t>&lt;/NumAm&gt;</w:t>
      </w:r>
    </w:p>
    <w:p w14:paraId="7345CC79" w14:textId="77777777" w:rsidR="00D261BC" w:rsidRPr="008A7569" w:rsidRDefault="00D261BC" w:rsidP="00D261BC">
      <w:pPr>
        <w:pStyle w:val="NormalBold"/>
      </w:pPr>
      <w:r w:rsidRPr="008A7569">
        <w:rPr>
          <w:rStyle w:val="HideTWBExt"/>
          <w:b w:val="0"/>
          <w:szCs w:val="20"/>
          <w:lang w:eastAsia="en-GB"/>
        </w:rPr>
        <w:t>&lt;RepeatBlock-By&gt;&lt;Members&gt;</w:t>
      </w:r>
      <w:r w:rsidRPr="008A7569">
        <w:t>Mariusz Kamiński, Michał Dworczyk</w:t>
      </w:r>
      <w:r w:rsidRPr="008A7569">
        <w:rPr>
          <w:rStyle w:val="HideTWBExt"/>
          <w:b w:val="0"/>
          <w:szCs w:val="20"/>
          <w:lang w:eastAsia="en-GB"/>
        </w:rPr>
        <w:t>&lt;/Members&gt;</w:t>
      </w:r>
    </w:p>
    <w:p w14:paraId="57C23637" w14:textId="77777777" w:rsidR="00D261BC" w:rsidRPr="008A7569" w:rsidRDefault="00D261BC" w:rsidP="00D261BC">
      <w:r w:rsidRPr="008A7569">
        <w:rPr>
          <w:rStyle w:val="HideTWBExt"/>
        </w:rPr>
        <w:t>&lt;AuNomDe&gt;</w:t>
      </w:r>
      <w:r w:rsidRPr="008A7569">
        <w:rPr>
          <w:rStyle w:val="HideTWBInt"/>
        </w:rPr>
        <w:t>{ECR}</w:t>
      </w:r>
      <w:r w:rsidRPr="008A7569">
        <w:t>za skupinu ECR</w:t>
      </w:r>
      <w:r w:rsidRPr="008A7569">
        <w:rPr>
          <w:rStyle w:val="HideTWBExt"/>
        </w:rPr>
        <w:t>&lt;/AuNomDe&gt;</w:t>
      </w:r>
    </w:p>
    <w:p w14:paraId="50A6CA59" w14:textId="77777777" w:rsidR="00D261BC" w:rsidRPr="008A7569" w:rsidRDefault="00D261BC" w:rsidP="00D261BC">
      <w:pPr>
        <w:pStyle w:val="NormalBold"/>
      </w:pPr>
      <w:r w:rsidRPr="008A7569">
        <w:rPr>
          <w:rStyle w:val="HideTWBExt"/>
          <w:b w:val="0"/>
          <w:szCs w:val="20"/>
          <w:lang w:eastAsia="en-GB"/>
        </w:rPr>
        <w:t>&lt;/RepeatBlock-By&gt;</w:t>
      </w:r>
    </w:p>
    <w:p w14:paraId="29ADA787"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600AECD"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6FCC03F" w14:textId="77777777" w:rsidTr="005733D1">
        <w:trPr>
          <w:trHeight w:hRule="exact" w:val="240"/>
          <w:jc w:val="center"/>
        </w:trPr>
        <w:tc>
          <w:tcPr>
            <w:tcW w:w="9752" w:type="dxa"/>
            <w:gridSpan w:val="2"/>
            <w:tcBorders>
              <w:top w:val="nil"/>
              <w:left w:val="nil"/>
              <w:bottom w:val="nil"/>
              <w:right w:val="nil"/>
            </w:tcBorders>
          </w:tcPr>
          <w:p w14:paraId="633EB042" w14:textId="77777777" w:rsidR="00D261BC" w:rsidRPr="008A7569" w:rsidRDefault="00D261BC" w:rsidP="005733D1"/>
        </w:tc>
      </w:tr>
      <w:tr w:rsidR="00D261BC" w:rsidRPr="008A7569" w14:paraId="4B7FFA90" w14:textId="77777777" w:rsidTr="005733D1">
        <w:trPr>
          <w:trHeight w:val="240"/>
          <w:jc w:val="center"/>
        </w:trPr>
        <w:tc>
          <w:tcPr>
            <w:tcW w:w="4876" w:type="dxa"/>
            <w:tcBorders>
              <w:top w:val="nil"/>
              <w:left w:val="nil"/>
              <w:bottom w:val="nil"/>
              <w:right w:val="nil"/>
            </w:tcBorders>
          </w:tcPr>
          <w:p w14:paraId="59681CC8"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A251414" w14:textId="77777777" w:rsidR="00D261BC" w:rsidRPr="008A7569" w:rsidRDefault="00D261BC" w:rsidP="005733D1">
            <w:pPr>
              <w:pStyle w:val="AmColumnHeading"/>
            </w:pPr>
            <w:r w:rsidRPr="008A7569">
              <w:t>Pozměňovací návrh</w:t>
            </w:r>
          </w:p>
        </w:tc>
      </w:tr>
      <w:tr w:rsidR="00D261BC" w:rsidRPr="008A7569" w14:paraId="373F77A7" w14:textId="77777777" w:rsidTr="005733D1">
        <w:trPr>
          <w:jc w:val="center"/>
        </w:trPr>
        <w:tc>
          <w:tcPr>
            <w:tcW w:w="4876" w:type="dxa"/>
            <w:tcBorders>
              <w:top w:val="nil"/>
              <w:left w:val="nil"/>
              <w:bottom w:val="nil"/>
              <w:right w:val="nil"/>
            </w:tcBorders>
          </w:tcPr>
          <w:p w14:paraId="07BC421A" w14:textId="77777777" w:rsidR="00D261BC" w:rsidRPr="008A7569" w:rsidRDefault="00D261BC" w:rsidP="005733D1">
            <w:pPr>
              <w:pStyle w:val="Normal6a"/>
            </w:pPr>
            <w:r w:rsidRPr="008A7569">
              <w:t>38.</w:t>
            </w:r>
            <w:r w:rsidRPr="008A7569">
              <w:tab/>
              <w:t>vyzývá k posílení ESVČ – jak jejího ústředí, tak delegací EU – odpovídajícími finančními a lidskými zdroji, aby tak EU byla lépe připravena na současné i nově se objevující globální výzvy;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5C40A67A" w14:textId="77777777" w:rsidR="00D261BC" w:rsidRPr="008A7569" w:rsidRDefault="00D261BC" w:rsidP="005733D1">
            <w:pPr>
              <w:pStyle w:val="Normal6a"/>
            </w:pPr>
            <w:r w:rsidRPr="008A7569">
              <w:t>38.</w:t>
            </w:r>
            <w:r w:rsidRPr="008A7569">
              <w:tab/>
              <w:t xml:space="preserve">vyzývá k posílení ESVČ – jak jejího ústředí, tak delegací EU – odpovídajícími finančními a lidskými zdroji, aby tak EU byla lépe připravena na současné i nově se objevující globální výzvy; vyzývá místopředsedu Komise, vysokého představitele, aby urychleně předložil návrhy na budoucí operační strukturu vnější činnosti EU; </w:t>
            </w:r>
            <w:r w:rsidRPr="008A7569">
              <w:rPr>
                <w:b/>
                <w:i/>
              </w:rPr>
              <w:t>vyzývá vysokého představitele, místopředsedu Komise, aby v rámci ESVČ dosáhl zeměpisné vyváženosti, zejména na vyšších úrovních.</w:t>
            </w:r>
          </w:p>
        </w:tc>
      </w:tr>
    </w:tbl>
    <w:p w14:paraId="18DE19A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B8A3F22" w14:textId="77777777" w:rsidR="00D261BC" w:rsidRPr="008A7569" w:rsidRDefault="00D261BC" w:rsidP="00D261BC">
      <w:r w:rsidRPr="008A7569">
        <w:rPr>
          <w:rStyle w:val="HideTWBExt"/>
        </w:rPr>
        <w:t>&lt;/Amend&gt;</w:t>
      </w:r>
    </w:p>
    <w:p w14:paraId="21A4C8A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908</w:t>
      </w:r>
      <w:r w:rsidRPr="008A7569">
        <w:rPr>
          <w:rStyle w:val="HideTWBExt"/>
          <w:b w:val="0"/>
          <w:szCs w:val="20"/>
          <w:lang w:eastAsia="en-GB"/>
        </w:rPr>
        <w:t>&lt;/NumAm&gt;</w:t>
      </w:r>
    </w:p>
    <w:p w14:paraId="49B38012" w14:textId="77777777" w:rsidR="00D261BC" w:rsidRPr="008A7569" w:rsidRDefault="00D261BC" w:rsidP="00D261BC">
      <w:pPr>
        <w:pStyle w:val="NormalBold"/>
      </w:pPr>
      <w:r w:rsidRPr="008A7569">
        <w:rPr>
          <w:rStyle w:val="HideTWBExt"/>
          <w:b w:val="0"/>
          <w:szCs w:val="20"/>
          <w:lang w:eastAsia="en-GB"/>
        </w:rPr>
        <w:t>&lt;RepeatBlock-By&gt;&lt;Members&gt;</w:t>
      </w:r>
      <w:r w:rsidRPr="008A7569">
        <w:t>Alexander Sell</w:t>
      </w:r>
      <w:r w:rsidRPr="008A7569">
        <w:rPr>
          <w:rStyle w:val="HideTWBExt"/>
          <w:b w:val="0"/>
          <w:szCs w:val="20"/>
          <w:lang w:eastAsia="en-GB"/>
        </w:rPr>
        <w:t>&lt;/Members&gt;</w:t>
      </w:r>
    </w:p>
    <w:p w14:paraId="0645099C" w14:textId="77777777" w:rsidR="00D261BC" w:rsidRPr="008A7569" w:rsidRDefault="00D261BC" w:rsidP="00D261BC">
      <w:pPr>
        <w:pStyle w:val="NormalBold"/>
      </w:pPr>
      <w:r w:rsidRPr="008A7569">
        <w:rPr>
          <w:rStyle w:val="HideTWBExt"/>
          <w:b w:val="0"/>
          <w:szCs w:val="20"/>
          <w:lang w:eastAsia="en-GB"/>
        </w:rPr>
        <w:t>&lt;/RepeatBlock-By&gt;</w:t>
      </w:r>
    </w:p>
    <w:p w14:paraId="218E5BB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D609414"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60F504F" w14:textId="77777777" w:rsidTr="005733D1">
        <w:trPr>
          <w:trHeight w:hRule="exact" w:val="240"/>
          <w:jc w:val="center"/>
        </w:trPr>
        <w:tc>
          <w:tcPr>
            <w:tcW w:w="9752" w:type="dxa"/>
            <w:gridSpan w:val="2"/>
            <w:tcBorders>
              <w:top w:val="nil"/>
              <w:left w:val="nil"/>
              <w:bottom w:val="nil"/>
              <w:right w:val="nil"/>
            </w:tcBorders>
          </w:tcPr>
          <w:p w14:paraId="2D1DA9FE" w14:textId="77777777" w:rsidR="00D261BC" w:rsidRPr="008A7569" w:rsidRDefault="00D261BC" w:rsidP="005733D1"/>
        </w:tc>
      </w:tr>
      <w:tr w:rsidR="00D261BC" w:rsidRPr="008A7569" w14:paraId="0FF4727D" w14:textId="77777777" w:rsidTr="005733D1">
        <w:trPr>
          <w:trHeight w:val="240"/>
          <w:jc w:val="center"/>
        </w:trPr>
        <w:tc>
          <w:tcPr>
            <w:tcW w:w="4876" w:type="dxa"/>
            <w:tcBorders>
              <w:top w:val="nil"/>
              <w:left w:val="nil"/>
              <w:bottom w:val="nil"/>
              <w:right w:val="nil"/>
            </w:tcBorders>
          </w:tcPr>
          <w:p w14:paraId="7488DB2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14BB1E5" w14:textId="77777777" w:rsidR="00D261BC" w:rsidRPr="008A7569" w:rsidRDefault="00D261BC" w:rsidP="005733D1">
            <w:pPr>
              <w:pStyle w:val="AmColumnHeading"/>
            </w:pPr>
            <w:r w:rsidRPr="008A7569">
              <w:t>Pozměňovací návrh</w:t>
            </w:r>
          </w:p>
        </w:tc>
      </w:tr>
      <w:tr w:rsidR="00D261BC" w:rsidRPr="008A7569" w14:paraId="7E42A4C0" w14:textId="77777777" w:rsidTr="005733D1">
        <w:trPr>
          <w:jc w:val="center"/>
        </w:trPr>
        <w:tc>
          <w:tcPr>
            <w:tcW w:w="4876" w:type="dxa"/>
            <w:tcBorders>
              <w:top w:val="nil"/>
              <w:left w:val="nil"/>
              <w:bottom w:val="nil"/>
              <w:right w:val="nil"/>
            </w:tcBorders>
          </w:tcPr>
          <w:p w14:paraId="2FD8E626" w14:textId="77777777" w:rsidR="00D261BC" w:rsidRPr="008A7569" w:rsidRDefault="00D261BC" w:rsidP="005733D1">
            <w:pPr>
              <w:pStyle w:val="Normal6a"/>
            </w:pPr>
            <w:r w:rsidRPr="008A7569">
              <w:t>38.</w:t>
            </w:r>
            <w:r w:rsidRPr="008A7569">
              <w:tab/>
            </w:r>
            <w:r w:rsidRPr="008A7569">
              <w:rPr>
                <w:b/>
                <w:i/>
              </w:rPr>
              <w:t>vyzývá k posílení ESVČ – jak jejího ústředí</w:t>
            </w:r>
            <w:r w:rsidRPr="008A7569">
              <w:t xml:space="preserve">, </w:t>
            </w:r>
            <w:r w:rsidRPr="008A7569">
              <w:rPr>
                <w:b/>
                <w:i/>
              </w:rPr>
              <w:t>tak delegací EU – odpovídajícími finančními</w:t>
            </w:r>
            <w:r w:rsidRPr="008A7569">
              <w:t xml:space="preserve"> a </w:t>
            </w:r>
            <w:r w:rsidRPr="008A7569">
              <w:rPr>
                <w:b/>
                <w:i/>
              </w:rPr>
              <w:t>lidskými zdroji, aby tak EU byla lépe připravena na současné i nově se objevující globální výzvy</w:t>
            </w:r>
            <w:r w:rsidRPr="008A7569">
              <w:t>;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2F02173F" w14:textId="77777777" w:rsidR="00D261BC" w:rsidRPr="008A7569" w:rsidRDefault="00D261BC" w:rsidP="005733D1">
            <w:pPr>
              <w:pStyle w:val="Normal6a"/>
            </w:pPr>
            <w:r w:rsidRPr="008A7569">
              <w:t>38.</w:t>
            </w:r>
            <w:r w:rsidRPr="008A7569">
              <w:tab/>
            </w:r>
            <w:r w:rsidRPr="008A7569">
              <w:rPr>
                <w:b/>
                <w:i/>
              </w:rPr>
              <w:t>doporučuje zjednodušený přístup k financování ESVČ</w:t>
            </w:r>
            <w:r w:rsidRPr="008A7569">
              <w:t xml:space="preserve">, </w:t>
            </w:r>
            <w:r w:rsidRPr="008A7569">
              <w:rPr>
                <w:b/>
                <w:i/>
              </w:rPr>
              <w:t>který se zaměří na zásadní mise</w:t>
            </w:r>
            <w:r w:rsidRPr="008A7569">
              <w:t xml:space="preserve"> a </w:t>
            </w:r>
            <w:r w:rsidRPr="008A7569">
              <w:rPr>
                <w:b/>
                <w:i/>
              </w:rPr>
              <w:t>zabrání nadměrným přídělům, které by mohly zatěžovat rozpočet EU</w:t>
            </w:r>
            <w:r w:rsidRPr="008A7569">
              <w:t>; vyzývá místopředsedu Komise, vysokého představitele, aby urychleně předložil návrhy na budoucí operační strukturu vnější činnosti EU;</w:t>
            </w:r>
          </w:p>
        </w:tc>
      </w:tr>
    </w:tbl>
    <w:p w14:paraId="5DB743EC"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AB59D68" w14:textId="77777777" w:rsidR="00D261BC" w:rsidRPr="008A7569" w:rsidRDefault="00D261BC" w:rsidP="00D261BC">
      <w:r w:rsidRPr="008A7569">
        <w:rPr>
          <w:rStyle w:val="HideTWBExt"/>
        </w:rPr>
        <w:t>&lt;/Amend&gt;</w:t>
      </w:r>
    </w:p>
    <w:p w14:paraId="0464957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909</w:t>
      </w:r>
      <w:r w:rsidRPr="008A7569">
        <w:rPr>
          <w:rStyle w:val="HideTWBExt"/>
          <w:b w:val="0"/>
          <w:szCs w:val="20"/>
          <w:lang w:eastAsia="en-GB"/>
        </w:rPr>
        <w:t>&lt;/NumAm&gt;</w:t>
      </w:r>
    </w:p>
    <w:p w14:paraId="21C6EBA5" w14:textId="77777777" w:rsidR="00D261BC" w:rsidRPr="008A7569" w:rsidRDefault="00D261BC" w:rsidP="00D261BC">
      <w:pPr>
        <w:pStyle w:val="NormalBold"/>
      </w:pPr>
      <w:r w:rsidRPr="008A7569">
        <w:rPr>
          <w:rStyle w:val="HideTWBExt"/>
          <w:b w:val="0"/>
          <w:szCs w:val="20"/>
          <w:lang w:eastAsia="en-GB"/>
        </w:rPr>
        <w:t>&lt;RepeatBlock-By&gt;&lt;Members&gt;</w:t>
      </w:r>
      <w:r w:rsidRPr="008A7569">
        <w:t>Jordan Bardella, Pierre-Romain Thionnet, Matthieu Valet, Roberto Vannacci</w:t>
      </w:r>
      <w:r w:rsidRPr="008A7569">
        <w:rPr>
          <w:rStyle w:val="HideTWBExt"/>
          <w:b w:val="0"/>
          <w:szCs w:val="20"/>
          <w:lang w:eastAsia="en-GB"/>
        </w:rPr>
        <w:t>&lt;/Members&gt;</w:t>
      </w:r>
    </w:p>
    <w:p w14:paraId="674AE49E" w14:textId="77777777" w:rsidR="00D261BC" w:rsidRPr="008A7569" w:rsidRDefault="00D261BC" w:rsidP="00D261BC">
      <w:pPr>
        <w:pStyle w:val="NormalBold"/>
      </w:pPr>
      <w:r w:rsidRPr="008A7569">
        <w:rPr>
          <w:rStyle w:val="HideTWBExt"/>
          <w:b w:val="0"/>
          <w:szCs w:val="20"/>
          <w:lang w:eastAsia="en-GB"/>
        </w:rPr>
        <w:t>&lt;/RepeatBlock-By&gt;</w:t>
      </w:r>
    </w:p>
    <w:p w14:paraId="3F316CC5"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626A691" w14:textId="77777777" w:rsidR="00D261BC" w:rsidRPr="008A7569" w:rsidRDefault="00D261BC" w:rsidP="00D261BC">
      <w:pPr>
        <w:pStyle w:val="NormalBold"/>
      </w:pPr>
      <w:r w:rsidRPr="008A7569">
        <w:rPr>
          <w:rStyle w:val="HideTWBExt"/>
          <w:b w:val="0"/>
          <w:szCs w:val="20"/>
          <w:lang w:eastAsia="en-GB"/>
        </w:rPr>
        <w:t>&lt;Article&gt;</w:t>
      </w:r>
      <w:r w:rsidRPr="008A7569">
        <w:t>Bod 38</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473FB3D" w14:textId="77777777" w:rsidTr="005733D1">
        <w:trPr>
          <w:trHeight w:hRule="exact" w:val="240"/>
          <w:jc w:val="center"/>
        </w:trPr>
        <w:tc>
          <w:tcPr>
            <w:tcW w:w="9752" w:type="dxa"/>
            <w:gridSpan w:val="2"/>
            <w:tcBorders>
              <w:top w:val="nil"/>
              <w:left w:val="nil"/>
              <w:bottom w:val="nil"/>
              <w:right w:val="nil"/>
            </w:tcBorders>
          </w:tcPr>
          <w:p w14:paraId="73D1032E" w14:textId="77777777" w:rsidR="00D261BC" w:rsidRPr="008A7569" w:rsidRDefault="00D261BC" w:rsidP="005733D1"/>
        </w:tc>
      </w:tr>
      <w:tr w:rsidR="00D261BC" w:rsidRPr="008A7569" w14:paraId="51FBF920" w14:textId="77777777" w:rsidTr="005733D1">
        <w:trPr>
          <w:trHeight w:val="240"/>
          <w:jc w:val="center"/>
        </w:trPr>
        <w:tc>
          <w:tcPr>
            <w:tcW w:w="4876" w:type="dxa"/>
            <w:tcBorders>
              <w:top w:val="nil"/>
              <w:left w:val="nil"/>
              <w:bottom w:val="nil"/>
              <w:right w:val="nil"/>
            </w:tcBorders>
          </w:tcPr>
          <w:p w14:paraId="607A32FE"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B032053" w14:textId="77777777" w:rsidR="00D261BC" w:rsidRPr="008A7569" w:rsidRDefault="00D261BC" w:rsidP="005733D1">
            <w:pPr>
              <w:pStyle w:val="AmColumnHeading"/>
            </w:pPr>
            <w:r w:rsidRPr="008A7569">
              <w:t>Pozměňovací návrh</w:t>
            </w:r>
          </w:p>
        </w:tc>
      </w:tr>
      <w:tr w:rsidR="00D261BC" w:rsidRPr="008A7569" w14:paraId="1D788686" w14:textId="77777777" w:rsidTr="005733D1">
        <w:trPr>
          <w:jc w:val="center"/>
        </w:trPr>
        <w:tc>
          <w:tcPr>
            <w:tcW w:w="4876" w:type="dxa"/>
            <w:tcBorders>
              <w:top w:val="nil"/>
              <w:left w:val="nil"/>
              <w:bottom w:val="nil"/>
              <w:right w:val="nil"/>
            </w:tcBorders>
          </w:tcPr>
          <w:p w14:paraId="4A912CD2" w14:textId="77777777" w:rsidR="00D261BC" w:rsidRPr="008A7569" w:rsidRDefault="00D261BC" w:rsidP="005733D1">
            <w:pPr>
              <w:pStyle w:val="Normal6a"/>
            </w:pPr>
            <w:r w:rsidRPr="008A7569">
              <w:t>38.</w:t>
            </w:r>
            <w:r w:rsidRPr="008A7569">
              <w:tab/>
              <w:t xml:space="preserve">vyzývá k posílení ESVČ – jak jejího ústředí, tak delegací EU – </w:t>
            </w:r>
            <w:r w:rsidRPr="008A7569">
              <w:rPr>
                <w:b/>
                <w:i/>
              </w:rPr>
              <w:t>odpovídajícími finančními a lidskými zdroji</w:t>
            </w:r>
            <w:r w:rsidRPr="008A7569">
              <w:t>, aby tak EU byla lépe připravena na současné i nově se objevující globální výzvy; vyzývá místopředsedu Komise, vysokého představitele, aby urychleně předložil návrhy na budoucí operační strukturu vnější činnosti EU;</w:t>
            </w:r>
          </w:p>
        </w:tc>
        <w:tc>
          <w:tcPr>
            <w:tcW w:w="4876" w:type="dxa"/>
            <w:tcBorders>
              <w:top w:val="nil"/>
              <w:left w:val="nil"/>
              <w:bottom w:val="nil"/>
              <w:right w:val="nil"/>
            </w:tcBorders>
          </w:tcPr>
          <w:p w14:paraId="3E715938" w14:textId="77777777" w:rsidR="00D261BC" w:rsidRPr="008A7569" w:rsidRDefault="00D261BC" w:rsidP="005733D1">
            <w:pPr>
              <w:pStyle w:val="Normal6a"/>
            </w:pPr>
            <w:r w:rsidRPr="008A7569">
              <w:t>38.</w:t>
            </w:r>
            <w:r w:rsidRPr="008A7569">
              <w:tab/>
              <w:t>vyzývá k posílení ESVČ – jak jejího ústředí, tak delegací EU – , aby tak EU byla lépe připravena na současné i nově se objevující globální výzvy; vyzývá místopředsedu Komise, vysokého představitele, aby urychleně předložil návrhy na budoucí operační strukturu vnější činnosti EU;</w:t>
            </w:r>
          </w:p>
        </w:tc>
      </w:tr>
    </w:tbl>
    <w:p w14:paraId="33CD799A"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{FR}</w:t>
      </w:r>
      <w:r w:rsidRPr="008A7569">
        <w:t>fr</w:t>
      </w:r>
      <w:r w:rsidRPr="008A7569">
        <w:rPr>
          <w:rStyle w:val="HideTWBExt"/>
        </w:rPr>
        <w:t>&lt;/Original&gt;</w:t>
      </w:r>
    </w:p>
    <w:p w14:paraId="6CBEE840" w14:textId="77777777" w:rsidR="00D261BC" w:rsidRPr="008A7569" w:rsidRDefault="00D261BC" w:rsidP="00D261BC">
      <w:r w:rsidRPr="008A7569">
        <w:rPr>
          <w:rStyle w:val="HideTWBExt"/>
        </w:rPr>
        <w:t>&lt;/Amend&gt;</w:t>
      </w:r>
    </w:p>
    <w:p w14:paraId="72E0E13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910</w:t>
      </w:r>
      <w:r w:rsidRPr="008A7569">
        <w:rPr>
          <w:rStyle w:val="HideTWBExt"/>
          <w:b w:val="0"/>
          <w:szCs w:val="20"/>
          <w:lang w:eastAsia="en-GB"/>
        </w:rPr>
        <w:t>&lt;/NumAm&gt;</w:t>
      </w:r>
    </w:p>
    <w:p w14:paraId="382E33C9"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5F857046" w14:textId="77777777" w:rsidR="00D261BC" w:rsidRPr="008A7569" w:rsidRDefault="00D261BC" w:rsidP="00D261BC">
      <w:pPr>
        <w:pStyle w:val="NormalBold"/>
      </w:pPr>
      <w:r w:rsidRPr="008A7569">
        <w:rPr>
          <w:rStyle w:val="HideTWBExt"/>
          <w:b w:val="0"/>
          <w:szCs w:val="20"/>
          <w:lang w:eastAsia="en-GB"/>
        </w:rPr>
        <w:t>&lt;/RepeatBlock-By&gt;</w:t>
      </w:r>
    </w:p>
    <w:p w14:paraId="1D31077F"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CF95359" w14:textId="77777777" w:rsidR="00D261BC" w:rsidRPr="008A7569" w:rsidRDefault="00D261BC" w:rsidP="00D261BC">
      <w:pPr>
        <w:pStyle w:val="NormalBold"/>
      </w:pPr>
      <w:r w:rsidRPr="008A7569">
        <w:rPr>
          <w:rStyle w:val="HideTWBExt"/>
          <w:b w:val="0"/>
          <w:szCs w:val="20"/>
          <w:lang w:eastAsia="en-GB"/>
        </w:rPr>
        <w:t>&lt;Article&gt;</w:t>
      </w:r>
      <w:r w:rsidRPr="008A7569">
        <w:t>Bod 38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994388E" w14:textId="77777777" w:rsidTr="005733D1">
        <w:trPr>
          <w:trHeight w:hRule="exact" w:val="240"/>
          <w:jc w:val="center"/>
        </w:trPr>
        <w:tc>
          <w:tcPr>
            <w:tcW w:w="9752" w:type="dxa"/>
            <w:gridSpan w:val="2"/>
            <w:tcBorders>
              <w:top w:val="nil"/>
              <w:left w:val="nil"/>
              <w:bottom w:val="nil"/>
              <w:right w:val="nil"/>
            </w:tcBorders>
          </w:tcPr>
          <w:p w14:paraId="03FF70BA" w14:textId="77777777" w:rsidR="00D261BC" w:rsidRPr="008A7569" w:rsidRDefault="00D261BC" w:rsidP="005733D1"/>
        </w:tc>
      </w:tr>
      <w:tr w:rsidR="00D261BC" w:rsidRPr="008A7569" w14:paraId="0FA1CE31" w14:textId="77777777" w:rsidTr="005733D1">
        <w:trPr>
          <w:trHeight w:val="240"/>
          <w:jc w:val="center"/>
        </w:trPr>
        <w:tc>
          <w:tcPr>
            <w:tcW w:w="4876" w:type="dxa"/>
            <w:tcBorders>
              <w:top w:val="nil"/>
              <w:left w:val="nil"/>
              <w:bottom w:val="nil"/>
              <w:right w:val="nil"/>
            </w:tcBorders>
          </w:tcPr>
          <w:p w14:paraId="464A872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342F24C1" w14:textId="77777777" w:rsidR="00D261BC" w:rsidRPr="008A7569" w:rsidRDefault="00D261BC" w:rsidP="005733D1">
            <w:pPr>
              <w:pStyle w:val="AmColumnHeading"/>
            </w:pPr>
            <w:r w:rsidRPr="008A7569">
              <w:t>Pozměňovací návrh</w:t>
            </w:r>
          </w:p>
        </w:tc>
      </w:tr>
      <w:tr w:rsidR="00D261BC" w:rsidRPr="008A7569" w14:paraId="24EBED89" w14:textId="77777777" w:rsidTr="005733D1">
        <w:trPr>
          <w:jc w:val="center"/>
        </w:trPr>
        <w:tc>
          <w:tcPr>
            <w:tcW w:w="4876" w:type="dxa"/>
            <w:tcBorders>
              <w:top w:val="nil"/>
              <w:left w:val="nil"/>
              <w:bottom w:val="nil"/>
              <w:right w:val="nil"/>
            </w:tcBorders>
          </w:tcPr>
          <w:p w14:paraId="4D6FEB9E" w14:textId="77777777" w:rsidR="00D261BC" w:rsidRPr="008A7569" w:rsidRDefault="00D261BC" w:rsidP="005733D1">
            <w:pPr>
              <w:pStyle w:val="Normal6a"/>
            </w:pPr>
          </w:p>
        </w:tc>
        <w:tc>
          <w:tcPr>
            <w:tcW w:w="4876" w:type="dxa"/>
            <w:tcBorders>
              <w:top w:val="nil"/>
              <w:left w:val="nil"/>
              <w:bottom w:val="nil"/>
              <w:right w:val="nil"/>
            </w:tcBorders>
          </w:tcPr>
          <w:p w14:paraId="59AEE09E" w14:textId="77777777" w:rsidR="00D261BC" w:rsidRPr="008A7569" w:rsidRDefault="00D261BC" w:rsidP="005733D1">
            <w:pPr>
              <w:pStyle w:val="Normal6a"/>
            </w:pPr>
            <w:r w:rsidRPr="008A7569">
              <w:rPr>
                <w:b/>
                <w:i/>
              </w:rPr>
              <w:t>38a.</w:t>
            </w:r>
            <w:r w:rsidRPr="008A7569">
              <w:tab/>
            </w:r>
            <w:r w:rsidRPr="008A7569">
              <w:rPr>
                <w:b/>
                <w:i/>
              </w:rPr>
              <w:t>vyzývá místopředsedu Komise, vysokého představitele, aby prosazoval přesvědčivý, trvalý a cílený demokratický narativ, který prokáže, že demokracie přináší prospěch jednotlivcům a společnostem na celém světě a že je schopna odolat autokratickému tlaku a vlivu; vyjadřuje politování nad tím, že Čínská lidová republika, Rusko, Írán a další totalitní či autoritářské režimy používají manipulace s informacemi a nepřátelské vměšování jako integrální nástroje k vyvíjení tlaku na mnohostranné instituce a demokratické hodnoty a normy, k oslabování kontroly zneužívání moci, ke zvyšování četnosti a závažnosti porušování lidských práv, k omezování prostoru pro občanskou společnost, nezávislá média a demokratická opoziční hnutí a k šíření protizápadních dezinformací;</w:t>
            </w:r>
          </w:p>
        </w:tc>
      </w:tr>
    </w:tbl>
    <w:p w14:paraId="0A0455F9"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362E395" w14:textId="77777777" w:rsidR="00D261BC" w:rsidRPr="008A7569" w:rsidRDefault="00D261BC" w:rsidP="00D261BC">
      <w:r w:rsidRPr="008A7569">
        <w:rPr>
          <w:rStyle w:val="HideTWBExt"/>
        </w:rPr>
        <w:t>&lt;/Amend&gt;</w:t>
      </w:r>
    </w:p>
    <w:p w14:paraId="63C1B8D2"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911</w:t>
      </w:r>
      <w:r w:rsidRPr="008A7569">
        <w:rPr>
          <w:rStyle w:val="HideTWBExt"/>
          <w:b w:val="0"/>
          <w:szCs w:val="20"/>
          <w:lang w:eastAsia="en-GB"/>
        </w:rPr>
        <w:t>&lt;/NumAm&gt;</w:t>
      </w:r>
    </w:p>
    <w:p w14:paraId="19DC4D7F" w14:textId="77777777" w:rsidR="00D261BC" w:rsidRPr="008A7569" w:rsidRDefault="00D261BC" w:rsidP="00D261BC">
      <w:pPr>
        <w:pStyle w:val="NormalBold"/>
      </w:pPr>
      <w:r w:rsidRPr="008A7569">
        <w:rPr>
          <w:rStyle w:val="HideTWBExt"/>
          <w:b w:val="0"/>
          <w:szCs w:val="20"/>
          <w:lang w:eastAsia="en-GB"/>
        </w:rPr>
        <w:t>&lt;RepeatBlock-By&gt;&lt;Members&gt;</w:t>
      </w:r>
      <w:r w:rsidRPr="008A7569">
        <w:t>Andrey Kovatchev</w:t>
      </w:r>
      <w:r w:rsidRPr="008A7569">
        <w:rPr>
          <w:rStyle w:val="HideTWBExt"/>
          <w:b w:val="0"/>
          <w:szCs w:val="20"/>
          <w:lang w:eastAsia="en-GB"/>
        </w:rPr>
        <w:t>&lt;/Members&gt;</w:t>
      </w:r>
    </w:p>
    <w:p w14:paraId="3395C89F" w14:textId="77777777" w:rsidR="00D261BC" w:rsidRPr="008A7569" w:rsidRDefault="00D261BC" w:rsidP="00D261BC">
      <w:pPr>
        <w:pStyle w:val="NormalBold"/>
      </w:pPr>
      <w:r w:rsidRPr="008A7569">
        <w:rPr>
          <w:rStyle w:val="HideTWBExt"/>
          <w:b w:val="0"/>
          <w:szCs w:val="20"/>
          <w:lang w:eastAsia="en-GB"/>
        </w:rPr>
        <w:t>&lt;/RepeatBlock-By&gt;</w:t>
      </w:r>
    </w:p>
    <w:p w14:paraId="143E3A2E"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24AB5F4" w14:textId="77777777" w:rsidR="00D261BC" w:rsidRPr="008A7569" w:rsidRDefault="00D261BC" w:rsidP="00D261BC">
      <w:pPr>
        <w:pStyle w:val="NormalBold"/>
      </w:pPr>
      <w:r w:rsidRPr="008A7569">
        <w:rPr>
          <w:rStyle w:val="HideTWBExt"/>
          <w:b w:val="0"/>
          <w:szCs w:val="20"/>
          <w:lang w:eastAsia="en-GB"/>
        </w:rPr>
        <w:t>&lt;Article&gt;</w:t>
      </w:r>
      <w:r w:rsidRPr="008A7569">
        <w:t>Bod 38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D188D64" w14:textId="77777777" w:rsidTr="005733D1">
        <w:trPr>
          <w:trHeight w:hRule="exact" w:val="240"/>
          <w:jc w:val="center"/>
        </w:trPr>
        <w:tc>
          <w:tcPr>
            <w:tcW w:w="9752" w:type="dxa"/>
            <w:gridSpan w:val="2"/>
            <w:tcBorders>
              <w:top w:val="nil"/>
              <w:left w:val="nil"/>
              <w:bottom w:val="nil"/>
              <w:right w:val="nil"/>
            </w:tcBorders>
          </w:tcPr>
          <w:p w14:paraId="773310CD" w14:textId="77777777" w:rsidR="00D261BC" w:rsidRPr="008A7569" w:rsidRDefault="00D261BC" w:rsidP="005733D1"/>
        </w:tc>
      </w:tr>
      <w:tr w:rsidR="00D261BC" w:rsidRPr="008A7569" w14:paraId="615D7F67" w14:textId="77777777" w:rsidTr="005733D1">
        <w:trPr>
          <w:trHeight w:val="240"/>
          <w:jc w:val="center"/>
        </w:trPr>
        <w:tc>
          <w:tcPr>
            <w:tcW w:w="4876" w:type="dxa"/>
            <w:tcBorders>
              <w:top w:val="nil"/>
              <w:left w:val="nil"/>
              <w:bottom w:val="nil"/>
              <w:right w:val="nil"/>
            </w:tcBorders>
          </w:tcPr>
          <w:p w14:paraId="31F53E86"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86C64A3" w14:textId="77777777" w:rsidR="00D261BC" w:rsidRPr="008A7569" w:rsidRDefault="00D261BC" w:rsidP="005733D1">
            <w:pPr>
              <w:pStyle w:val="AmColumnHeading"/>
            </w:pPr>
            <w:r w:rsidRPr="008A7569">
              <w:t>Pozměňovací návrh</w:t>
            </w:r>
          </w:p>
        </w:tc>
      </w:tr>
      <w:tr w:rsidR="00D261BC" w:rsidRPr="008A7569" w14:paraId="11AE980E" w14:textId="77777777" w:rsidTr="005733D1">
        <w:trPr>
          <w:jc w:val="center"/>
        </w:trPr>
        <w:tc>
          <w:tcPr>
            <w:tcW w:w="4876" w:type="dxa"/>
            <w:tcBorders>
              <w:top w:val="nil"/>
              <w:left w:val="nil"/>
              <w:bottom w:val="nil"/>
              <w:right w:val="nil"/>
            </w:tcBorders>
          </w:tcPr>
          <w:p w14:paraId="5AED897A" w14:textId="77777777" w:rsidR="00D261BC" w:rsidRPr="008A7569" w:rsidRDefault="00D261BC" w:rsidP="005733D1">
            <w:pPr>
              <w:pStyle w:val="Normal6a"/>
            </w:pPr>
          </w:p>
        </w:tc>
        <w:tc>
          <w:tcPr>
            <w:tcW w:w="4876" w:type="dxa"/>
            <w:tcBorders>
              <w:top w:val="nil"/>
              <w:left w:val="nil"/>
              <w:bottom w:val="nil"/>
              <w:right w:val="nil"/>
            </w:tcBorders>
          </w:tcPr>
          <w:p w14:paraId="65BFFF36" w14:textId="77777777" w:rsidR="00D261BC" w:rsidRPr="008A7569" w:rsidRDefault="00D261BC" w:rsidP="005733D1">
            <w:pPr>
              <w:pStyle w:val="Normal6a"/>
            </w:pPr>
            <w:r w:rsidRPr="008A7569">
              <w:rPr>
                <w:b/>
                <w:i/>
              </w:rPr>
              <w:t>38a.</w:t>
            </w:r>
            <w:r w:rsidRPr="008A7569">
              <w:tab/>
            </w:r>
            <w:r w:rsidRPr="008A7569">
              <w:rPr>
                <w:b/>
                <w:i/>
              </w:rPr>
              <w:t>naléhavě vyzývá Komisi a ESVČ, aby zintenzivnily své úsilí při řešení zahraniční manipulaci s informacemi a vměšování; podporuje přislíbené vytvoření „Evropského štítu pro demokracii“, který by odhaloval, sledoval a odstraňoval klamavý on-line obsah, čímž se posílí schopnost EU bojovat proti zahraniční manipulaci s informacemi a vměšování a zlepší její podpora na ochranu demokracií ve třetích zemích, zejména v zemích sousedících s EU; vyzývá ESVČ a delegace EU ve třetích zemích, aby dále posílily své příslušné kapacity v boji proti dezinformacím a propagandě v souvislosti se SZBP EU a v obraně před nimi;</w:t>
            </w:r>
          </w:p>
        </w:tc>
      </w:tr>
    </w:tbl>
    <w:p w14:paraId="720C17F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500587D" w14:textId="77777777" w:rsidR="00D261BC" w:rsidRPr="008A7569" w:rsidRDefault="00D261BC" w:rsidP="00D261BC">
      <w:r w:rsidRPr="008A7569">
        <w:rPr>
          <w:rStyle w:val="HideTWBExt"/>
        </w:rPr>
        <w:t>&lt;/Amend&gt;</w:t>
      </w:r>
    </w:p>
    <w:p w14:paraId="094F93B2"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912</w:t>
      </w:r>
      <w:r w:rsidRPr="008A7569">
        <w:rPr>
          <w:rStyle w:val="HideTWBExt"/>
          <w:b w:val="0"/>
          <w:szCs w:val="20"/>
          <w:lang w:eastAsia="en-GB"/>
        </w:rPr>
        <w:t>&lt;/NumAm&gt;</w:t>
      </w:r>
    </w:p>
    <w:p w14:paraId="4CE1D6CD"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Hana Jalloul Muro</w:t>
      </w:r>
      <w:r w:rsidRPr="008A7569">
        <w:rPr>
          <w:rStyle w:val="HideTWBExt"/>
          <w:b w:val="0"/>
          <w:szCs w:val="20"/>
          <w:lang w:eastAsia="en-GB"/>
        </w:rPr>
        <w:t>&lt;/Members&gt;</w:t>
      </w:r>
    </w:p>
    <w:p w14:paraId="0EFA46B9" w14:textId="77777777" w:rsidR="00D261BC" w:rsidRPr="008A7569" w:rsidRDefault="00D261BC" w:rsidP="00D261BC">
      <w:pPr>
        <w:pStyle w:val="NormalBold"/>
      </w:pPr>
      <w:r w:rsidRPr="008A7569">
        <w:rPr>
          <w:rStyle w:val="HideTWBExt"/>
          <w:b w:val="0"/>
          <w:szCs w:val="20"/>
          <w:lang w:eastAsia="en-GB"/>
        </w:rPr>
        <w:t>&lt;/RepeatBlock-By&gt;</w:t>
      </w:r>
    </w:p>
    <w:p w14:paraId="3277EF4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E23B9AF" w14:textId="77777777" w:rsidR="00D261BC" w:rsidRPr="008A7569" w:rsidRDefault="00D261BC" w:rsidP="00D261BC">
      <w:pPr>
        <w:pStyle w:val="NormalBold"/>
      </w:pPr>
      <w:r w:rsidRPr="008A7569">
        <w:rPr>
          <w:rStyle w:val="HideTWBExt"/>
          <w:b w:val="0"/>
          <w:szCs w:val="20"/>
          <w:lang w:eastAsia="en-GB"/>
        </w:rPr>
        <w:t>&lt;Article&gt;</w:t>
      </w:r>
      <w:r w:rsidRPr="008A7569">
        <w:t>Bod 38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29460C7" w14:textId="77777777" w:rsidTr="005733D1">
        <w:trPr>
          <w:trHeight w:hRule="exact" w:val="240"/>
          <w:jc w:val="center"/>
        </w:trPr>
        <w:tc>
          <w:tcPr>
            <w:tcW w:w="9752" w:type="dxa"/>
            <w:gridSpan w:val="2"/>
            <w:tcBorders>
              <w:top w:val="nil"/>
              <w:left w:val="nil"/>
              <w:bottom w:val="nil"/>
              <w:right w:val="nil"/>
            </w:tcBorders>
          </w:tcPr>
          <w:p w14:paraId="7B973335" w14:textId="77777777" w:rsidR="00D261BC" w:rsidRPr="008A7569" w:rsidRDefault="00D261BC" w:rsidP="005733D1"/>
        </w:tc>
      </w:tr>
      <w:tr w:rsidR="00D261BC" w:rsidRPr="008A7569" w14:paraId="31B44793" w14:textId="77777777" w:rsidTr="005733D1">
        <w:trPr>
          <w:trHeight w:val="240"/>
          <w:jc w:val="center"/>
        </w:trPr>
        <w:tc>
          <w:tcPr>
            <w:tcW w:w="4876" w:type="dxa"/>
            <w:tcBorders>
              <w:top w:val="nil"/>
              <w:left w:val="nil"/>
              <w:bottom w:val="nil"/>
              <w:right w:val="nil"/>
            </w:tcBorders>
          </w:tcPr>
          <w:p w14:paraId="41519B1E"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2B8AC3B" w14:textId="77777777" w:rsidR="00D261BC" w:rsidRPr="008A7569" w:rsidRDefault="00D261BC" w:rsidP="005733D1">
            <w:pPr>
              <w:pStyle w:val="AmColumnHeading"/>
            </w:pPr>
            <w:r w:rsidRPr="008A7569">
              <w:t>Pozměňovací návrh</w:t>
            </w:r>
          </w:p>
        </w:tc>
      </w:tr>
      <w:tr w:rsidR="00D261BC" w:rsidRPr="008A7569" w14:paraId="0CF19913" w14:textId="77777777" w:rsidTr="005733D1">
        <w:trPr>
          <w:jc w:val="center"/>
        </w:trPr>
        <w:tc>
          <w:tcPr>
            <w:tcW w:w="4876" w:type="dxa"/>
            <w:tcBorders>
              <w:top w:val="nil"/>
              <w:left w:val="nil"/>
              <w:bottom w:val="nil"/>
              <w:right w:val="nil"/>
            </w:tcBorders>
          </w:tcPr>
          <w:p w14:paraId="6C2A9ADB" w14:textId="77777777" w:rsidR="00D261BC" w:rsidRPr="008A7569" w:rsidRDefault="00D261BC" w:rsidP="005733D1">
            <w:pPr>
              <w:pStyle w:val="Normal6a"/>
            </w:pPr>
          </w:p>
        </w:tc>
        <w:tc>
          <w:tcPr>
            <w:tcW w:w="4876" w:type="dxa"/>
            <w:tcBorders>
              <w:top w:val="nil"/>
              <w:left w:val="nil"/>
              <w:bottom w:val="nil"/>
              <w:right w:val="nil"/>
            </w:tcBorders>
          </w:tcPr>
          <w:p w14:paraId="3983B633" w14:textId="77777777" w:rsidR="00D261BC" w:rsidRPr="008A7569" w:rsidRDefault="00D261BC" w:rsidP="005733D1">
            <w:pPr>
              <w:pStyle w:val="Normal6a"/>
            </w:pPr>
            <w:r w:rsidRPr="008A7569">
              <w:rPr>
                <w:b/>
                <w:i/>
              </w:rPr>
              <w:t>38a.</w:t>
            </w:r>
            <w:r w:rsidRPr="008A7569">
              <w:tab/>
            </w:r>
            <w:r w:rsidRPr="008A7569">
              <w:rPr>
                <w:b/>
                <w:i/>
              </w:rPr>
              <w:t>zdůrazňuje, že je třeba nalézt možnosti, jak se mohou k ESVČ připojit absolventi Evropské diplomatické akademie, a také možnosti, jak by se mohli stát stálými zaměstnanci; vyzývá k tomu, aby tato akademie do svého systému výběru, náboru a zaškolení přijímala Evropany, kteří nejsou diplomaty členských států a mají dokončené vysokoškolské vzdělání; zdůrazňuje, že je důležité zajistit, aby byly akademii přiděleny dostatečné zdroje, včetně lidských zdrojů;</w:t>
            </w:r>
          </w:p>
        </w:tc>
      </w:tr>
    </w:tbl>
    <w:p w14:paraId="2B8A198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C01857D" w14:textId="77777777" w:rsidR="00D261BC" w:rsidRPr="008A7569" w:rsidRDefault="00D261BC" w:rsidP="00D261BC">
      <w:r w:rsidRPr="008A7569">
        <w:rPr>
          <w:rStyle w:val="HideTWBExt"/>
        </w:rPr>
        <w:t>&lt;/Amend&gt;</w:t>
      </w:r>
    </w:p>
    <w:p w14:paraId="116AF084"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913</w:t>
      </w:r>
      <w:r w:rsidRPr="008A7569">
        <w:rPr>
          <w:rStyle w:val="HideTWBExt"/>
          <w:b w:val="0"/>
          <w:szCs w:val="20"/>
          <w:lang w:eastAsia="en-GB"/>
        </w:rPr>
        <w:t>&lt;/NumAm&gt;</w:t>
      </w:r>
    </w:p>
    <w:p w14:paraId="4E99C534" w14:textId="77777777" w:rsidR="00D261BC" w:rsidRPr="008A7569" w:rsidRDefault="00D261BC" w:rsidP="00D261BC">
      <w:pPr>
        <w:pStyle w:val="NormalBold"/>
      </w:pPr>
      <w:r w:rsidRPr="008A7569">
        <w:rPr>
          <w:rStyle w:val="HideTWBExt"/>
          <w:b w:val="0"/>
          <w:szCs w:val="20"/>
          <w:lang w:eastAsia="en-GB"/>
        </w:rPr>
        <w:t>&lt;RepeatBlock-By&gt;&lt;Members&gt;</w:t>
      </w:r>
      <w:r w:rsidRPr="008A7569">
        <w:t>Nathalie Loiseau, Urmas Paet, Hilde Vautmans, Lucia Yar, Petras Auštrevičius</w:t>
      </w:r>
      <w:r w:rsidRPr="008A7569">
        <w:rPr>
          <w:rStyle w:val="HideTWBExt"/>
          <w:b w:val="0"/>
          <w:szCs w:val="20"/>
          <w:lang w:eastAsia="en-GB"/>
        </w:rPr>
        <w:t>&lt;/Members&gt;</w:t>
      </w:r>
    </w:p>
    <w:p w14:paraId="7C2F4024" w14:textId="77777777" w:rsidR="00D261BC" w:rsidRPr="008A7569" w:rsidRDefault="00D261BC" w:rsidP="00D261BC">
      <w:pPr>
        <w:pStyle w:val="NormalBold"/>
      </w:pPr>
      <w:r w:rsidRPr="008A7569">
        <w:rPr>
          <w:rStyle w:val="HideTWBExt"/>
          <w:b w:val="0"/>
          <w:szCs w:val="20"/>
          <w:lang w:eastAsia="en-GB"/>
        </w:rPr>
        <w:t>&lt;/RepeatBlock-By&gt;</w:t>
      </w:r>
    </w:p>
    <w:p w14:paraId="3BBCA6A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F514A93" w14:textId="77777777" w:rsidR="00D261BC" w:rsidRPr="008A7569" w:rsidRDefault="00D261BC" w:rsidP="00D261BC">
      <w:pPr>
        <w:pStyle w:val="NormalBold"/>
      </w:pPr>
      <w:r w:rsidRPr="008A7569">
        <w:rPr>
          <w:rStyle w:val="HideTWBExt"/>
          <w:b w:val="0"/>
          <w:szCs w:val="20"/>
          <w:lang w:eastAsia="en-GB"/>
        </w:rPr>
        <w:t>&lt;Article&gt;</w:t>
      </w:r>
      <w:r w:rsidRPr="008A7569">
        <w:t>Bod 38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5F8C38C" w14:textId="77777777" w:rsidTr="005733D1">
        <w:trPr>
          <w:trHeight w:hRule="exact" w:val="240"/>
          <w:jc w:val="center"/>
        </w:trPr>
        <w:tc>
          <w:tcPr>
            <w:tcW w:w="9752" w:type="dxa"/>
            <w:gridSpan w:val="2"/>
            <w:tcBorders>
              <w:top w:val="nil"/>
              <w:left w:val="nil"/>
              <w:bottom w:val="nil"/>
              <w:right w:val="nil"/>
            </w:tcBorders>
          </w:tcPr>
          <w:p w14:paraId="7CA6CC4E" w14:textId="77777777" w:rsidR="00D261BC" w:rsidRPr="008A7569" w:rsidRDefault="00D261BC" w:rsidP="005733D1"/>
        </w:tc>
      </w:tr>
      <w:tr w:rsidR="00D261BC" w:rsidRPr="008A7569" w14:paraId="6413DBDA" w14:textId="77777777" w:rsidTr="005733D1">
        <w:trPr>
          <w:trHeight w:val="240"/>
          <w:jc w:val="center"/>
        </w:trPr>
        <w:tc>
          <w:tcPr>
            <w:tcW w:w="4876" w:type="dxa"/>
            <w:tcBorders>
              <w:top w:val="nil"/>
              <w:left w:val="nil"/>
              <w:bottom w:val="nil"/>
              <w:right w:val="nil"/>
            </w:tcBorders>
          </w:tcPr>
          <w:p w14:paraId="5372AB66"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1264437" w14:textId="77777777" w:rsidR="00D261BC" w:rsidRPr="008A7569" w:rsidRDefault="00D261BC" w:rsidP="005733D1">
            <w:pPr>
              <w:pStyle w:val="AmColumnHeading"/>
            </w:pPr>
            <w:r w:rsidRPr="008A7569">
              <w:t>Pozměňovací návrh</w:t>
            </w:r>
          </w:p>
        </w:tc>
      </w:tr>
      <w:tr w:rsidR="00D261BC" w:rsidRPr="008A7569" w14:paraId="47F3BBFC" w14:textId="77777777" w:rsidTr="005733D1">
        <w:trPr>
          <w:jc w:val="center"/>
        </w:trPr>
        <w:tc>
          <w:tcPr>
            <w:tcW w:w="4876" w:type="dxa"/>
            <w:tcBorders>
              <w:top w:val="nil"/>
              <w:left w:val="nil"/>
              <w:bottom w:val="nil"/>
              <w:right w:val="nil"/>
            </w:tcBorders>
          </w:tcPr>
          <w:p w14:paraId="68E62D5C" w14:textId="77777777" w:rsidR="00D261BC" w:rsidRPr="008A7569" w:rsidRDefault="00D261BC" w:rsidP="005733D1">
            <w:pPr>
              <w:pStyle w:val="Normal6a"/>
            </w:pPr>
          </w:p>
        </w:tc>
        <w:tc>
          <w:tcPr>
            <w:tcW w:w="4876" w:type="dxa"/>
            <w:tcBorders>
              <w:top w:val="nil"/>
              <w:left w:val="nil"/>
              <w:bottom w:val="nil"/>
              <w:right w:val="nil"/>
            </w:tcBorders>
          </w:tcPr>
          <w:p w14:paraId="6167033A" w14:textId="77777777" w:rsidR="00D261BC" w:rsidRPr="008A7569" w:rsidRDefault="00D261BC" w:rsidP="005733D1">
            <w:pPr>
              <w:pStyle w:val="Normal6a"/>
            </w:pPr>
            <w:r w:rsidRPr="008A7569">
              <w:rPr>
                <w:b/>
                <w:i/>
              </w:rPr>
              <w:t>38a.</w:t>
            </w:r>
            <w:r w:rsidRPr="008A7569">
              <w:tab/>
            </w:r>
            <w:r w:rsidRPr="008A7569">
              <w:rPr>
                <w:b/>
                <w:i/>
              </w:rPr>
              <w:t>připomíná, že veškeré činnosti Unie prováděné v jejím východním a jižním sousedství, a zejména na Ukrajině a v Moldavsku, by měly být odpovídajícím způsobem komunikovány, aby se zviditelnila činnost EU a zabránilo se nepřátelské rétorice vyvolané zahraničními aktéry s cílem šířit nelegitimní protiunijní narativ;</w:t>
            </w:r>
          </w:p>
        </w:tc>
      </w:tr>
    </w:tbl>
    <w:p w14:paraId="6C7F8C4F"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436A3C3" w14:textId="77777777" w:rsidR="00D261BC" w:rsidRPr="008A7569" w:rsidRDefault="00D261BC" w:rsidP="00D261BC">
      <w:r w:rsidRPr="008A7569">
        <w:rPr>
          <w:rStyle w:val="HideTWBExt"/>
        </w:rPr>
        <w:t>&lt;/Amend&gt;</w:t>
      </w:r>
    </w:p>
    <w:p w14:paraId="6F3573C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914</w:t>
      </w:r>
      <w:r w:rsidRPr="008A7569">
        <w:rPr>
          <w:rStyle w:val="HideTWBExt"/>
          <w:b w:val="0"/>
          <w:szCs w:val="20"/>
          <w:lang w:eastAsia="en-GB"/>
        </w:rPr>
        <w:t>&lt;/NumAm&gt;</w:t>
      </w:r>
    </w:p>
    <w:p w14:paraId="70A7E146" w14:textId="77777777" w:rsidR="00D261BC" w:rsidRPr="008A7569" w:rsidRDefault="00D261BC" w:rsidP="00D261BC">
      <w:pPr>
        <w:pStyle w:val="NormalBold"/>
      </w:pPr>
      <w:r w:rsidRPr="008A7569">
        <w:rPr>
          <w:rStyle w:val="HideTWBExt"/>
          <w:b w:val="0"/>
          <w:szCs w:val="20"/>
          <w:lang w:eastAsia="en-GB"/>
        </w:rPr>
        <w:t>&lt;RepeatBlock-By&gt;&lt;Members&gt;</w:t>
      </w:r>
      <w:r w:rsidRPr="008A7569">
        <w:t>Jordan Bardella, Pierre-Romain Thionnet, Matthieu Valet</w:t>
      </w:r>
      <w:r w:rsidRPr="008A7569">
        <w:rPr>
          <w:rStyle w:val="HideTWBExt"/>
          <w:b w:val="0"/>
          <w:szCs w:val="20"/>
          <w:lang w:eastAsia="en-GB"/>
        </w:rPr>
        <w:t>&lt;/Members&gt;</w:t>
      </w:r>
    </w:p>
    <w:p w14:paraId="737A32FD" w14:textId="77777777" w:rsidR="00D261BC" w:rsidRPr="008A7569" w:rsidRDefault="00D261BC" w:rsidP="00D261BC">
      <w:pPr>
        <w:pStyle w:val="NormalBold"/>
      </w:pPr>
      <w:r w:rsidRPr="008A7569">
        <w:rPr>
          <w:rStyle w:val="HideTWBExt"/>
          <w:b w:val="0"/>
          <w:szCs w:val="20"/>
          <w:lang w:eastAsia="en-GB"/>
        </w:rPr>
        <w:t>&lt;/RepeatBlock-By&gt;</w:t>
      </w:r>
    </w:p>
    <w:p w14:paraId="3202F7C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6E8DF2B" w14:textId="77777777" w:rsidR="00D261BC" w:rsidRPr="008A7569" w:rsidRDefault="00D261BC" w:rsidP="00D261BC">
      <w:pPr>
        <w:pStyle w:val="NormalBold"/>
      </w:pPr>
      <w:r w:rsidRPr="008A7569">
        <w:rPr>
          <w:rStyle w:val="HideTWBExt"/>
          <w:b w:val="0"/>
          <w:szCs w:val="20"/>
          <w:lang w:eastAsia="en-GB"/>
        </w:rPr>
        <w:t>&lt;Article&gt;</w:t>
      </w:r>
      <w:r w:rsidRPr="008A7569">
        <w:t>Bod 38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772456A" w14:textId="77777777" w:rsidTr="005733D1">
        <w:trPr>
          <w:trHeight w:hRule="exact" w:val="240"/>
          <w:jc w:val="center"/>
        </w:trPr>
        <w:tc>
          <w:tcPr>
            <w:tcW w:w="9752" w:type="dxa"/>
            <w:gridSpan w:val="2"/>
            <w:tcBorders>
              <w:top w:val="nil"/>
              <w:left w:val="nil"/>
              <w:bottom w:val="nil"/>
              <w:right w:val="nil"/>
            </w:tcBorders>
          </w:tcPr>
          <w:p w14:paraId="1EC645D9" w14:textId="77777777" w:rsidR="00D261BC" w:rsidRPr="008A7569" w:rsidRDefault="00D261BC" w:rsidP="005733D1"/>
        </w:tc>
      </w:tr>
      <w:tr w:rsidR="00D261BC" w:rsidRPr="008A7569" w14:paraId="294B179A" w14:textId="77777777" w:rsidTr="005733D1">
        <w:trPr>
          <w:trHeight w:val="240"/>
          <w:jc w:val="center"/>
        </w:trPr>
        <w:tc>
          <w:tcPr>
            <w:tcW w:w="4876" w:type="dxa"/>
            <w:tcBorders>
              <w:top w:val="nil"/>
              <w:left w:val="nil"/>
              <w:bottom w:val="nil"/>
              <w:right w:val="nil"/>
            </w:tcBorders>
          </w:tcPr>
          <w:p w14:paraId="35DDB419"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1552EC97" w14:textId="77777777" w:rsidR="00D261BC" w:rsidRPr="008A7569" w:rsidRDefault="00D261BC" w:rsidP="005733D1">
            <w:pPr>
              <w:pStyle w:val="AmColumnHeading"/>
            </w:pPr>
            <w:r w:rsidRPr="008A7569">
              <w:t>Pozměňovací návrh</w:t>
            </w:r>
          </w:p>
        </w:tc>
      </w:tr>
      <w:tr w:rsidR="00D261BC" w:rsidRPr="008A7569" w14:paraId="7B6058ED" w14:textId="77777777" w:rsidTr="005733D1">
        <w:trPr>
          <w:jc w:val="center"/>
        </w:trPr>
        <w:tc>
          <w:tcPr>
            <w:tcW w:w="4876" w:type="dxa"/>
            <w:tcBorders>
              <w:top w:val="nil"/>
              <w:left w:val="nil"/>
              <w:bottom w:val="nil"/>
              <w:right w:val="nil"/>
            </w:tcBorders>
          </w:tcPr>
          <w:p w14:paraId="40D53202" w14:textId="77777777" w:rsidR="00D261BC" w:rsidRPr="008A7569" w:rsidRDefault="00D261BC" w:rsidP="005733D1">
            <w:pPr>
              <w:pStyle w:val="Normal6a"/>
            </w:pPr>
          </w:p>
        </w:tc>
        <w:tc>
          <w:tcPr>
            <w:tcW w:w="4876" w:type="dxa"/>
            <w:tcBorders>
              <w:top w:val="nil"/>
              <w:left w:val="nil"/>
              <w:bottom w:val="nil"/>
              <w:right w:val="nil"/>
            </w:tcBorders>
          </w:tcPr>
          <w:p w14:paraId="4DEC4002" w14:textId="77777777" w:rsidR="00D261BC" w:rsidRPr="008A7569" w:rsidRDefault="00D261BC" w:rsidP="005733D1">
            <w:pPr>
              <w:pStyle w:val="Normal6a"/>
            </w:pPr>
            <w:r w:rsidRPr="008A7569">
              <w:rPr>
                <w:b/>
                <w:i/>
              </w:rPr>
              <w:t>38a.</w:t>
            </w:r>
            <w:r w:rsidRPr="008A7569">
              <w:tab/>
            </w:r>
            <w:r w:rsidRPr="008A7569">
              <w:rPr>
                <w:b/>
                <w:i/>
              </w:rPr>
              <w:t>lituje, že ESVČ ve svých sděleních nadměrně používá angličtinu; požaduje, aby se francouzština používala v komunikaci ESVČ na stejné úrovni jako angličtina;</w:t>
            </w:r>
          </w:p>
        </w:tc>
      </w:tr>
    </w:tbl>
    <w:p w14:paraId="3A4071E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{FR}</w:t>
      </w:r>
      <w:r w:rsidRPr="008A7569">
        <w:t>fr</w:t>
      </w:r>
      <w:r w:rsidRPr="008A7569">
        <w:rPr>
          <w:rStyle w:val="HideTWBExt"/>
        </w:rPr>
        <w:t>&lt;/Original&gt;</w:t>
      </w:r>
    </w:p>
    <w:p w14:paraId="555DD99F" w14:textId="77777777" w:rsidR="00D261BC" w:rsidRPr="008A7569" w:rsidRDefault="00D261BC" w:rsidP="00D261BC">
      <w:r w:rsidRPr="008A7569">
        <w:rPr>
          <w:rStyle w:val="HideTWBExt"/>
        </w:rPr>
        <w:t>&lt;/Amend&gt;</w:t>
      </w:r>
    </w:p>
    <w:p w14:paraId="0C727F88"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915</w:t>
      </w:r>
      <w:r w:rsidRPr="008A7569">
        <w:rPr>
          <w:rStyle w:val="HideTWBExt"/>
          <w:b w:val="0"/>
          <w:szCs w:val="20"/>
          <w:lang w:eastAsia="en-GB"/>
        </w:rPr>
        <w:t>&lt;/NumAm&gt;</w:t>
      </w:r>
    </w:p>
    <w:p w14:paraId="1F9344EC"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6FC7D445" w14:textId="77777777" w:rsidR="00D261BC" w:rsidRPr="008A7569" w:rsidRDefault="00D261BC" w:rsidP="00D261BC">
      <w:pPr>
        <w:pStyle w:val="NormalBold"/>
      </w:pPr>
      <w:r w:rsidRPr="008A7569">
        <w:rPr>
          <w:rStyle w:val="HideTWBExt"/>
          <w:b w:val="0"/>
          <w:szCs w:val="20"/>
          <w:lang w:eastAsia="en-GB"/>
        </w:rPr>
        <w:t>&lt;/RepeatBlock-By&gt;</w:t>
      </w:r>
    </w:p>
    <w:p w14:paraId="6027404B"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CDA665E" w14:textId="77777777" w:rsidR="00D261BC" w:rsidRPr="008A7569" w:rsidRDefault="00D261BC" w:rsidP="00D261BC">
      <w:pPr>
        <w:pStyle w:val="NormalBold"/>
      </w:pPr>
      <w:r w:rsidRPr="008A7569">
        <w:rPr>
          <w:rStyle w:val="HideTWBExt"/>
          <w:b w:val="0"/>
          <w:szCs w:val="20"/>
          <w:lang w:eastAsia="en-GB"/>
        </w:rPr>
        <w:t>&lt;Article&gt;</w:t>
      </w:r>
      <w:r w:rsidRPr="008A7569">
        <w:t>Bod 38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7148CD8" w14:textId="77777777" w:rsidTr="005733D1">
        <w:trPr>
          <w:trHeight w:hRule="exact" w:val="240"/>
          <w:jc w:val="center"/>
        </w:trPr>
        <w:tc>
          <w:tcPr>
            <w:tcW w:w="9752" w:type="dxa"/>
            <w:gridSpan w:val="2"/>
            <w:tcBorders>
              <w:top w:val="nil"/>
              <w:left w:val="nil"/>
              <w:bottom w:val="nil"/>
              <w:right w:val="nil"/>
            </w:tcBorders>
          </w:tcPr>
          <w:p w14:paraId="41961E48" w14:textId="77777777" w:rsidR="00D261BC" w:rsidRPr="008A7569" w:rsidRDefault="00D261BC" w:rsidP="005733D1"/>
        </w:tc>
      </w:tr>
      <w:tr w:rsidR="00D261BC" w:rsidRPr="008A7569" w14:paraId="23E40D4A" w14:textId="77777777" w:rsidTr="005733D1">
        <w:trPr>
          <w:trHeight w:val="240"/>
          <w:jc w:val="center"/>
        </w:trPr>
        <w:tc>
          <w:tcPr>
            <w:tcW w:w="4876" w:type="dxa"/>
            <w:tcBorders>
              <w:top w:val="nil"/>
              <w:left w:val="nil"/>
              <w:bottom w:val="nil"/>
              <w:right w:val="nil"/>
            </w:tcBorders>
          </w:tcPr>
          <w:p w14:paraId="2A6C0865"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D8AE0F0" w14:textId="77777777" w:rsidR="00D261BC" w:rsidRPr="008A7569" w:rsidRDefault="00D261BC" w:rsidP="005733D1">
            <w:pPr>
              <w:pStyle w:val="AmColumnHeading"/>
            </w:pPr>
            <w:r w:rsidRPr="008A7569">
              <w:t>Pozměňovací návrh</w:t>
            </w:r>
          </w:p>
        </w:tc>
      </w:tr>
      <w:tr w:rsidR="00D261BC" w:rsidRPr="008A7569" w14:paraId="67833804" w14:textId="77777777" w:rsidTr="005733D1">
        <w:trPr>
          <w:jc w:val="center"/>
        </w:trPr>
        <w:tc>
          <w:tcPr>
            <w:tcW w:w="4876" w:type="dxa"/>
            <w:tcBorders>
              <w:top w:val="nil"/>
              <w:left w:val="nil"/>
              <w:bottom w:val="nil"/>
              <w:right w:val="nil"/>
            </w:tcBorders>
          </w:tcPr>
          <w:p w14:paraId="7EDE88E6" w14:textId="77777777" w:rsidR="00D261BC" w:rsidRPr="008A7569" w:rsidRDefault="00D261BC" w:rsidP="005733D1">
            <w:pPr>
              <w:pStyle w:val="Normal6a"/>
            </w:pPr>
          </w:p>
        </w:tc>
        <w:tc>
          <w:tcPr>
            <w:tcW w:w="4876" w:type="dxa"/>
            <w:tcBorders>
              <w:top w:val="nil"/>
              <w:left w:val="nil"/>
              <w:bottom w:val="nil"/>
              <w:right w:val="nil"/>
            </w:tcBorders>
          </w:tcPr>
          <w:p w14:paraId="3A36E886" w14:textId="77777777" w:rsidR="00D261BC" w:rsidRPr="008A7569" w:rsidRDefault="00D261BC" w:rsidP="005733D1">
            <w:pPr>
              <w:pStyle w:val="Normal6a"/>
            </w:pPr>
            <w:r w:rsidRPr="008A7569">
              <w:rPr>
                <w:b/>
                <w:i/>
              </w:rPr>
              <w:t>38b.</w:t>
            </w:r>
            <w:r w:rsidRPr="008A7569">
              <w:tab/>
            </w:r>
            <w:r w:rsidRPr="008A7569">
              <w:rPr>
                <w:b/>
                <w:i/>
              </w:rPr>
              <w:t>dále opakuje, že EU a její členské státy musí podporu demokracie dále začlenit do programování finančních nástrojů EU, a v této souvislosti zdůrazňuje, že je třeba vybavit příslušné delegace EU vhodnými prostředky pro zvýšení aktivit veřejné diplomacie a pro rozvoj jejich strategických komunikačních schopností v boji proti dezinformacím a propagandě;</w:t>
            </w:r>
          </w:p>
        </w:tc>
      </w:tr>
    </w:tbl>
    <w:p w14:paraId="3008DB6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ED5D21C" w14:textId="77777777" w:rsidR="00D261BC" w:rsidRPr="008A7569" w:rsidRDefault="00D261BC" w:rsidP="00D261BC">
      <w:r w:rsidRPr="008A7569">
        <w:rPr>
          <w:rStyle w:val="HideTWBExt"/>
        </w:rPr>
        <w:t>&lt;/Amend&gt;</w:t>
      </w:r>
    </w:p>
    <w:p w14:paraId="4BEA7841"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916</w:t>
      </w:r>
      <w:r w:rsidRPr="008A7569">
        <w:rPr>
          <w:rStyle w:val="HideTWBExt"/>
          <w:b w:val="0"/>
          <w:szCs w:val="20"/>
          <w:lang w:eastAsia="en-GB"/>
        </w:rPr>
        <w:t>&lt;/NumAm&gt;</w:t>
      </w:r>
    </w:p>
    <w:p w14:paraId="7D1427A8"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Hana Jalloul Muro</w:t>
      </w:r>
      <w:r w:rsidRPr="008A7569">
        <w:rPr>
          <w:rStyle w:val="HideTWBExt"/>
          <w:b w:val="0"/>
          <w:szCs w:val="20"/>
          <w:lang w:eastAsia="en-GB"/>
        </w:rPr>
        <w:t>&lt;/Members&gt;</w:t>
      </w:r>
    </w:p>
    <w:p w14:paraId="09425444" w14:textId="77777777" w:rsidR="00D261BC" w:rsidRPr="008A7569" w:rsidRDefault="00D261BC" w:rsidP="00D261BC">
      <w:pPr>
        <w:pStyle w:val="NormalBold"/>
      </w:pPr>
      <w:r w:rsidRPr="008A7569">
        <w:rPr>
          <w:rStyle w:val="HideTWBExt"/>
          <w:b w:val="0"/>
          <w:szCs w:val="20"/>
          <w:lang w:eastAsia="en-GB"/>
        </w:rPr>
        <w:t>&lt;/RepeatBlock-By&gt;</w:t>
      </w:r>
    </w:p>
    <w:p w14:paraId="50A76E79"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245F385" w14:textId="77777777" w:rsidR="00D261BC" w:rsidRPr="008A7569" w:rsidRDefault="00D261BC" w:rsidP="00D261BC">
      <w:pPr>
        <w:pStyle w:val="NormalBold"/>
      </w:pPr>
      <w:r w:rsidRPr="008A7569">
        <w:rPr>
          <w:rStyle w:val="HideTWBExt"/>
          <w:b w:val="0"/>
          <w:szCs w:val="20"/>
          <w:lang w:eastAsia="en-GB"/>
        </w:rPr>
        <w:t>&lt;Article&gt;</w:t>
      </w:r>
      <w:r w:rsidRPr="008A7569">
        <w:t>Bod 38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DCA8588" w14:textId="77777777" w:rsidTr="005733D1">
        <w:trPr>
          <w:trHeight w:hRule="exact" w:val="240"/>
          <w:jc w:val="center"/>
        </w:trPr>
        <w:tc>
          <w:tcPr>
            <w:tcW w:w="9752" w:type="dxa"/>
            <w:gridSpan w:val="2"/>
            <w:tcBorders>
              <w:top w:val="nil"/>
              <w:left w:val="nil"/>
              <w:bottom w:val="nil"/>
              <w:right w:val="nil"/>
            </w:tcBorders>
          </w:tcPr>
          <w:p w14:paraId="109C0DCF" w14:textId="77777777" w:rsidR="00D261BC" w:rsidRPr="008A7569" w:rsidRDefault="00D261BC" w:rsidP="005733D1"/>
        </w:tc>
      </w:tr>
      <w:tr w:rsidR="00D261BC" w:rsidRPr="008A7569" w14:paraId="3B86A1DD" w14:textId="77777777" w:rsidTr="005733D1">
        <w:trPr>
          <w:trHeight w:val="240"/>
          <w:jc w:val="center"/>
        </w:trPr>
        <w:tc>
          <w:tcPr>
            <w:tcW w:w="4876" w:type="dxa"/>
            <w:tcBorders>
              <w:top w:val="nil"/>
              <w:left w:val="nil"/>
              <w:bottom w:val="nil"/>
              <w:right w:val="nil"/>
            </w:tcBorders>
          </w:tcPr>
          <w:p w14:paraId="6D71893F"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37AB23BC" w14:textId="77777777" w:rsidR="00D261BC" w:rsidRPr="008A7569" w:rsidRDefault="00D261BC" w:rsidP="005733D1">
            <w:pPr>
              <w:pStyle w:val="AmColumnHeading"/>
            </w:pPr>
            <w:r w:rsidRPr="008A7569">
              <w:t>Pozměňovací návrh</w:t>
            </w:r>
          </w:p>
        </w:tc>
      </w:tr>
      <w:tr w:rsidR="00D261BC" w:rsidRPr="008A7569" w14:paraId="1AE93B7B" w14:textId="77777777" w:rsidTr="005733D1">
        <w:trPr>
          <w:jc w:val="center"/>
        </w:trPr>
        <w:tc>
          <w:tcPr>
            <w:tcW w:w="4876" w:type="dxa"/>
            <w:tcBorders>
              <w:top w:val="nil"/>
              <w:left w:val="nil"/>
              <w:bottom w:val="nil"/>
              <w:right w:val="nil"/>
            </w:tcBorders>
          </w:tcPr>
          <w:p w14:paraId="36FC6876" w14:textId="77777777" w:rsidR="00D261BC" w:rsidRPr="008A7569" w:rsidRDefault="00D261BC" w:rsidP="005733D1">
            <w:pPr>
              <w:pStyle w:val="Normal6a"/>
            </w:pPr>
          </w:p>
        </w:tc>
        <w:tc>
          <w:tcPr>
            <w:tcW w:w="4876" w:type="dxa"/>
            <w:tcBorders>
              <w:top w:val="nil"/>
              <w:left w:val="nil"/>
              <w:bottom w:val="nil"/>
              <w:right w:val="nil"/>
            </w:tcBorders>
          </w:tcPr>
          <w:p w14:paraId="0C405428" w14:textId="77777777" w:rsidR="00D261BC" w:rsidRPr="008A7569" w:rsidRDefault="00D261BC" w:rsidP="005733D1">
            <w:pPr>
              <w:pStyle w:val="Normal6a"/>
            </w:pPr>
            <w:r w:rsidRPr="008A7569">
              <w:rPr>
                <w:b/>
                <w:i/>
              </w:rPr>
              <w:t>38b.</w:t>
            </w:r>
            <w:r w:rsidRPr="008A7569">
              <w:tab/>
            </w:r>
            <w:r w:rsidRPr="008A7569">
              <w:rPr>
                <w:b/>
                <w:i/>
              </w:rPr>
              <w:t>opakuje svou výzvu prosadit zavedení systému automatického a nepřetržitého předávání zpravodajských informací, které se týkají zahraničních a bezpečnostních otázek odvíjejících se mimo Unii, z členských států do ESVČ; naléhavě požaduje zlepšení bezpečnostních protokolů útvarů zabývajících se zpravodajskými službami nebo citlivými informacemi;</w:t>
            </w:r>
          </w:p>
        </w:tc>
      </w:tr>
    </w:tbl>
    <w:p w14:paraId="009B92F6"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B61A076" w14:textId="77777777" w:rsidR="00D261BC" w:rsidRPr="008A7569" w:rsidRDefault="00D261BC" w:rsidP="00D261BC">
      <w:r w:rsidRPr="008A7569">
        <w:rPr>
          <w:rStyle w:val="HideTWBExt"/>
        </w:rPr>
        <w:t>&lt;/Amend&gt;</w:t>
      </w:r>
    </w:p>
    <w:p w14:paraId="1B55B872"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917</w:t>
      </w:r>
      <w:r w:rsidRPr="008A7569">
        <w:rPr>
          <w:rStyle w:val="HideTWBExt"/>
          <w:b w:val="0"/>
          <w:szCs w:val="20"/>
          <w:lang w:eastAsia="en-GB"/>
        </w:rPr>
        <w:t>&lt;/NumAm&gt;</w:t>
      </w:r>
    </w:p>
    <w:p w14:paraId="4291A9E2"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692F0CFB" w14:textId="77777777" w:rsidR="00D261BC" w:rsidRPr="008A7569" w:rsidRDefault="00D261BC" w:rsidP="00D261BC">
      <w:pPr>
        <w:pStyle w:val="NormalBold"/>
      </w:pPr>
      <w:r w:rsidRPr="008A7569">
        <w:rPr>
          <w:rStyle w:val="HideTWBExt"/>
          <w:b w:val="0"/>
          <w:szCs w:val="20"/>
          <w:lang w:eastAsia="en-GB"/>
        </w:rPr>
        <w:t>&lt;/RepeatBlock-By&gt;</w:t>
      </w:r>
    </w:p>
    <w:p w14:paraId="4D11D6C5"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0691863" w14:textId="77777777" w:rsidR="00D261BC" w:rsidRPr="008A7569" w:rsidRDefault="00D261BC" w:rsidP="00D261BC">
      <w:pPr>
        <w:pStyle w:val="NormalBold"/>
      </w:pPr>
      <w:r w:rsidRPr="008A7569">
        <w:rPr>
          <w:rStyle w:val="HideTWBExt"/>
          <w:b w:val="0"/>
          <w:szCs w:val="20"/>
          <w:lang w:eastAsia="en-GB"/>
        </w:rPr>
        <w:t>&lt;Article&gt;</w:t>
      </w:r>
      <w:r w:rsidRPr="008A7569">
        <w:t>Bod 38 c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F3CB4DC" w14:textId="77777777" w:rsidTr="005733D1">
        <w:trPr>
          <w:trHeight w:hRule="exact" w:val="240"/>
          <w:jc w:val="center"/>
        </w:trPr>
        <w:tc>
          <w:tcPr>
            <w:tcW w:w="9752" w:type="dxa"/>
            <w:gridSpan w:val="2"/>
            <w:tcBorders>
              <w:top w:val="nil"/>
              <w:left w:val="nil"/>
              <w:bottom w:val="nil"/>
              <w:right w:val="nil"/>
            </w:tcBorders>
          </w:tcPr>
          <w:p w14:paraId="1AD9591F" w14:textId="77777777" w:rsidR="00D261BC" w:rsidRPr="008A7569" w:rsidRDefault="00D261BC" w:rsidP="005733D1"/>
        </w:tc>
      </w:tr>
      <w:tr w:rsidR="00D261BC" w:rsidRPr="008A7569" w14:paraId="22310B8E" w14:textId="77777777" w:rsidTr="005733D1">
        <w:trPr>
          <w:trHeight w:val="240"/>
          <w:jc w:val="center"/>
        </w:trPr>
        <w:tc>
          <w:tcPr>
            <w:tcW w:w="4876" w:type="dxa"/>
            <w:tcBorders>
              <w:top w:val="nil"/>
              <w:left w:val="nil"/>
              <w:bottom w:val="nil"/>
              <w:right w:val="nil"/>
            </w:tcBorders>
          </w:tcPr>
          <w:p w14:paraId="76F3110B"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65E1CAE1" w14:textId="77777777" w:rsidR="00D261BC" w:rsidRPr="008A7569" w:rsidRDefault="00D261BC" w:rsidP="005733D1">
            <w:pPr>
              <w:pStyle w:val="AmColumnHeading"/>
            </w:pPr>
            <w:r w:rsidRPr="008A7569">
              <w:t>Pozměňovací návrh</w:t>
            </w:r>
          </w:p>
        </w:tc>
      </w:tr>
      <w:tr w:rsidR="00D261BC" w:rsidRPr="008A7569" w14:paraId="11CDDE61" w14:textId="77777777" w:rsidTr="005733D1">
        <w:trPr>
          <w:jc w:val="center"/>
        </w:trPr>
        <w:tc>
          <w:tcPr>
            <w:tcW w:w="4876" w:type="dxa"/>
            <w:tcBorders>
              <w:top w:val="nil"/>
              <w:left w:val="nil"/>
              <w:bottom w:val="nil"/>
              <w:right w:val="nil"/>
            </w:tcBorders>
          </w:tcPr>
          <w:p w14:paraId="4E951D0D" w14:textId="77777777" w:rsidR="00D261BC" w:rsidRPr="008A7569" w:rsidRDefault="00D261BC" w:rsidP="005733D1">
            <w:pPr>
              <w:pStyle w:val="Normal6a"/>
            </w:pPr>
          </w:p>
        </w:tc>
        <w:tc>
          <w:tcPr>
            <w:tcW w:w="4876" w:type="dxa"/>
            <w:tcBorders>
              <w:top w:val="nil"/>
              <w:left w:val="nil"/>
              <w:bottom w:val="nil"/>
              <w:right w:val="nil"/>
            </w:tcBorders>
          </w:tcPr>
          <w:p w14:paraId="49886D17" w14:textId="77777777" w:rsidR="00D261BC" w:rsidRPr="008A7569" w:rsidRDefault="00D261BC" w:rsidP="005733D1">
            <w:pPr>
              <w:pStyle w:val="Normal6a"/>
            </w:pPr>
            <w:r w:rsidRPr="008A7569">
              <w:rPr>
                <w:b/>
                <w:i/>
              </w:rPr>
              <w:t>38c.</w:t>
            </w:r>
            <w:r w:rsidRPr="008A7569">
              <w:tab/>
            </w:r>
            <w:r w:rsidRPr="008A7569">
              <w:rPr>
                <w:b/>
                <w:i/>
              </w:rPr>
              <w:t>vítá realizaci pilotního projektu nazvaného „Směrem k vytvoření Evropské diplomatické akademie“; požaduje vytvoření stálé struktury, která bude mít k dispozici nezbytné zdroje; vyzývá k prozkoumání a rozhodnutí o způsobech přístupu absolventů této akademie k ESVČ, což může přispět k plnému rozvoji autonomní diplomacie EU, která bude utvářena společnou diplomatickou kulturou z pohledu EU; znovu vyzývá Komisi, aby vytvořila stálý vzdělávací rezidenční program v oblasti vnější činnosti EU a SZBP pro juniorní diplomaty z kandidátských zemí EU;</w:t>
            </w:r>
          </w:p>
        </w:tc>
      </w:tr>
    </w:tbl>
    <w:p w14:paraId="21D8EC9B"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9F9C715" w14:textId="77777777" w:rsidR="00D261BC" w:rsidRPr="008A7569" w:rsidRDefault="00D261BC" w:rsidP="00D261BC">
      <w:r w:rsidRPr="008A7569">
        <w:rPr>
          <w:rStyle w:val="HideTWBExt"/>
        </w:rPr>
        <w:t>&lt;/Amend&gt;</w:t>
      </w:r>
    </w:p>
    <w:p w14:paraId="1E574321"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918</w:t>
      </w:r>
      <w:r w:rsidRPr="008A7569">
        <w:rPr>
          <w:rStyle w:val="HideTWBExt"/>
          <w:b w:val="0"/>
          <w:szCs w:val="20"/>
          <w:lang w:eastAsia="en-GB"/>
        </w:rPr>
        <w:t>&lt;/NumAm&gt;</w:t>
      </w:r>
    </w:p>
    <w:p w14:paraId="14B6FBF1" w14:textId="77777777" w:rsidR="00D261BC" w:rsidRPr="008A7569" w:rsidRDefault="00D261BC" w:rsidP="00D261BC">
      <w:pPr>
        <w:pStyle w:val="NormalBold"/>
      </w:pPr>
      <w:r w:rsidRPr="008A7569">
        <w:rPr>
          <w:rStyle w:val="HideTWBExt"/>
          <w:b w:val="0"/>
          <w:szCs w:val="20"/>
          <w:lang w:eastAsia="en-GB"/>
        </w:rPr>
        <w:t>&lt;RepeatBlock-By&gt;&lt;Members&gt;</w:t>
      </w:r>
      <w:r w:rsidRPr="008A7569">
        <w:t>António Tânger Corrêa</w:t>
      </w:r>
      <w:r w:rsidRPr="008A7569">
        <w:rPr>
          <w:rStyle w:val="HideTWBExt"/>
          <w:b w:val="0"/>
          <w:szCs w:val="20"/>
          <w:lang w:eastAsia="en-GB"/>
        </w:rPr>
        <w:t>&lt;/Members&gt;</w:t>
      </w:r>
    </w:p>
    <w:p w14:paraId="4AEC13CF" w14:textId="77777777" w:rsidR="00D261BC" w:rsidRPr="008A7569" w:rsidRDefault="00D261BC" w:rsidP="00D261BC">
      <w:pPr>
        <w:pStyle w:val="NormalBold"/>
      </w:pPr>
      <w:r w:rsidRPr="008A7569">
        <w:rPr>
          <w:rStyle w:val="HideTWBExt"/>
          <w:b w:val="0"/>
          <w:szCs w:val="20"/>
          <w:lang w:eastAsia="en-GB"/>
        </w:rPr>
        <w:t>&lt;/RepeatBlock-By&gt;</w:t>
      </w:r>
    </w:p>
    <w:p w14:paraId="5DC0BC12"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5FBF081"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1413ED4" w14:textId="77777777" w:rsidTr="005733D1">
        <w:trPr>
          <w:trHeight w:hRule="exact" w:val="240"/>
          <w:jc w:val="center"/>
        </w:trPr>
        <w:tc>
          <w:tcPr>
            <w:tcW w:w="9752" w:type="dxa"/>
            <w:gridSpan w:val="2"/>
            <w:tcBorders>
              <w:top w:val="nil"/>
              <w:left w:val="nil"/>
              <w:bottom w:val="nil"/>
              <w:right w:val="nil"/>
            </w:tcBorders>
          </w:tcPr>
          <w:p w14:paraId="6D466944" w14:textId="77777777" w:rsidR="00D261BC" w:rsidRPr="008A7569" w:rsidRDefault="00D261BC" w:rsidP="005733D1"/>
        </w:tc>
      </w:tr>
      <w:tr w:rsidR="00D261BC" w:rsidRPr="008A7569" w14:paraId="4C3F14B8" w14:textId="77777777" w:rsidTr="005733D1">
        <w:trPr>
          <w:trHeight w:val="240"/>
          <w:jc w:val="center"/>
        </w:trPr>
        <w:tc>
          <w:tcPr>
            <w:tcW w:w="4876" w:type="dxa"/>
            <w:tcBorders>
              <w:top w:val="nil"/>
              <w:left w:val="nil"/>
              <w:bottom w:val="nil"/>
              <w:right w:val="nil"/>
            </w:tcBorders>
          </w:tcPr>
          <w:p w14:paraId="7F141EDB"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1F0C194" w14:textId="77777777" w:rsidR="00D261BC" w:rsidRPr="008A7569" w:rsidRDefault="00D261BC" w:rsidP="005733D1">
            <w:pPr>
              <w:pStyle w:val="AmColumnHeading"/>
            </w:pPr>
            <w:r w:rsidRPr="008A7569">
              <w:t>Pozměňovací návrh</w:t>
            </w:r>
          </w:p>
        </w:tc>
      </w:tr>
      <w:tr w:rsidR="00D261BC" w:rsidRPr="008A7569" w14:paraId="5C909FA4" w14:textId="77777777" w:rsidTr="005733D1">
        <w:trPr>
          <w:jc w:val="center"/>
        </w:trPr>
        <w:tc>
          <w:tcPr>
            <w:tcW w:w="4876" w:type="dxa"/>
            <w:tcBorders>
              <w:top w:val="nil"/>
              <w:left w:val="nil"/>
              <w:bottom w:val="nil"/>
              <w:right w:val="nil"/>
            </w:tcBorders>
          </w:tcPr>
          <w:p w14:paraId="2B0ABB66" w14:textId="77777777" w:rsidR="00D261BC" w:rsidRPr="008A7569" w:rsidRDefault="00D261BC" w:rsidP="005733D1">
            <w:pPr>
              <w:pStyle w:val="Normal6a"/>
            </w:pPr>
            <w:r w:rsidRPr="008A7569">
              <w:rPr>
                <w:b/>
                <w:i/>
              </w:rPr>
              <w:t>39.</w:t>
            </w:r>
            <w:r w:rsidRPr="008A7569">
              <w:tab/>
            </w:r>
            <w:r w:rsidRPr="008A7569">
              <w:rPr>
                <w:b/>
                <w:i/>
              </w:rPr>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55C408C0" w14:textId="77777777" w:rsidR="00D261BC" w:rsidRPr="008A7569" w:rsidRDefault="00D261BC" w:rsidP="005733D1">
            <w:pPr>
              <w:pStyle w:val="Normal6a"/>
            </w:pPr>
            <w:r w:rsidRPr="008A7569">
              <w:rPr>
                <w:b/>
                <w:i/>
              </w:rPr>
              <w:t>vypouští se</w:t>
            </w:r>
          </w:p>
        </w:tc>
      </w:tr>
    </w:tbl>
    <w:p w14:paraId="3349340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A5D4457" w14:textId="77777777" w:rsidR="00D261BC" w:rsidRPr="008A7569" w:rsidRDefault="00D261BC" w:rsidP="00D261BC">
      <w:r w:rsidRPr="008A7569">
        <w:rPr>
          <w:rStyle w:val="HideTWBExt"/>
        </w:rPr>
        <w:t>&lt;/Amend&gt;</w:t>
      </w:r>
    </w:p>
    <w:p w14:paraId="07136AA4"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919</w:t>
      </w:r>
      <w:r w:rsidRPr="008A7569">
        <w:rPr>
          <w:rStyle w:val="HideTWBExt"/>
          <w:b w:val="0"/>
          <w:szCs w:val="20"/>
          <w:lang w:eastAsia="en-GB"/>
        </w:rPr>
        <w:t>&lt;/NumAm&gt;</w:t>
      </w:r>
    </w:p>
    <w:p w14:paraId="0EEECF6D" w14:textId="77777777" w:rsidR="00D261BC" w:rsidRPr="008A7569" w:rsidRDefault="00D261BC" w:rsidP="00D261BC">
      <w:pPr>
        <w:pStyle w:val="NormalBold"/>
      </w:pPr>
      <w:r w:rsidRPr="008A7569">
        <w:rPr>
          <w:rStyle w:val="HideTWBExt"/>
          <w:b w:val="0"/>
          <w:szCs w:val="20"/>
          <w:lang w:eastAsia="en-GB"/>
        </w:rPr>
        <w:t>&lt;RepeatBlock-By&gt;&lt;Members&gt;</w:t>
      </w:r>
      <w:r w:rsidRPr="008A7569">
        <w:t>Michael von der Schulenburg</w:t>
      </w:r>
      <w:r w:rsidRPr="008A7569">
        <w:rPr>
          <w:rStyle w:val="HideTWBExt"/>
          <w:b w:val="0"/>
          <w:szCs w:val="20"/>
          <w:lang w:eastAsia="en-GB"/>
        </w:rPr>
        <w:t>&lt;/Members&gt;</w:t>
      </w:r>
    </w:p>
    <w:p w14:paraId="7A9844C3" w14:textId="77777777" w:rsidR="00D261BC" w:rsidRPr="008A7569" w:rsidRDefault="00D261BC" w:rsidP="00D261BC">
      <w:pPr>
        <w:pStyle w:val="NormalBold"/>
      </w:pPr>
      <w:r w:rsidRPr="008A7569">
        <w:rPr>
          <w:rStyle w:val="HideTWBExt"/>
          <w:b w:val="0"/>
          <w:szCs w:val="20"/>
          <w:lang w:eastAsia="en-GB"/>
        </w:rPr>
        <w:t>&lt;/RepeatBlock-By&gt;</w:t>
      </w:r>
    </w:p>
    <w:p w14:paraId="3E92E79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4CABA43"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81769CC" w14:textId="77777777" w:rsidTr="005733D1">
        <w:trPr>
          <w:trHeight w:hRule="exact" w:val="240"/>
          <w:jc w:val="center"/>
        </w:trPr>
        <w:tc>
          <w:tcPr>
            <w:tcW w:w="9752" w:type="dxa"/>
            <w:gridSpan w:val="2"/>
            <w:tcBorders>
              <w:top w:val="nil"/>
              <w:left w:val="nil"/>
              <w:bottom w:val="nil"/>
              <w:right w:val="nil"/>
            </w:tcBorders>
          </w:tcPr>
          <w:p w14:paraId="1058573D" w14:textId="77777777" w:rsidR="00D261BC" w:rsidRPr="008A7569" w:rsidRDefault="00D261BC" w:rsidP="005733D1"/>
        </w:tc>
      </w:tr>
      <w:tr w:rsidR="00D261BC" w:rsidRPr="008A7569" w14:paraId="0B5DD8DC" w14:textId="77777777" w:rsidTr="005733D1">
        <w:trPr>
          <w:trHeight w:val="240"/>
          <w:jc w:val="center"/>
        </w:trPr>
        <w:tc>
          <w:tcPr>
            <w:tcW w:w="4876" w:type="dxa"/>
            <w:tcBorders>
              <w:top w:val="nil"/>
              <w:left w:val="nil"/>
              <w:bottom w:val="nil"/>
              <w:right w:val="nil"/>
            </w:tcBorders>
          </w:tcPr>
          <w:p w14:paraId="25427826"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20816C3" w14:textId="77777777" w:rsidR="00D261BC" w:rsidRPr="008A7569" w:rsidRDefault="00D261BC" w:rsidP="005733D1">
            <w:pPr>
              <w:pStyle w:val="AmColumnHeading"/>
            </w:pPr>
            <w:r w:rsidRPr="008A7569">
              <w:t>Pozměňovací návrh</w:t>
            </w:r>
          </w:p>
        </w:tc>
      </w:tr>
      <w:tr w:rsidR="00D261BC" w:rsidRPr="008A7569" w14:paraId="5DD23442" w14:textId="77777777" w:rsidTr="005733D1">
        <w:trPr>
          <w:jc w:val="center"/>
        </w:trPr>
        <w:tc>
          <w:tcPr>
            <w:tcW w:w="4876" w:type="dxa"/>
            <w:tcBorders>
              <w:top w:val="nil"/>
              <w:left w:val="nil"/>
              <w:bottom w:val="nil"/>
              <w:right w:val="nil"/>
            </w:tcBorders>
          </w:tcPr>
          <w:p w14:paraId="2A55353C" w14:textId="77777777" w:rsidR="00D261BC" w:rsidRPr="008A7569" w:rsidRDefault="00D261BC" w:rsidP="005733D1">
            <w:pPr>
              <w:pStyle w:val="Normal6a"/>
            </w:pPr>
            <w:r w:rsidRPr="008A7569">
              <w:rPr>
                <w:b/>
                <w:i/>
              </w:rPr>
              <w:t>39.</w:t>
            </w:r>
            <w:r w:rsidRPr="008A7569">
              <w:tab/>
            </w:r>
            <w:r w:rsidRPr="008A7569">
              <w:rPr>
                <w:b/>
                <w:i/>
              </w:rPr>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21E809F1" w14:textId="77777777" w:rsidR="00D261BC" w:rsidRPr="008A7569" w:rsidRDefault="00D261BC" w:rsidP="005733D1">
            <w:pPr>
              <w:pStyle w:val="Normal6a"/>
            </w:pPr>
            <w:r w:rsidRPr="008A7569">
              <w:rPr>
                <w:b/>
                <w:i/>
              </w:rPr>
              <w:t>vypouští se</w:t>
            </w:r>
          </w:p>
        </w:tc>
      </w:tr>
    </w:tbl>
    <w:p w14:paraId="642BB808"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C3FEA36" w14:textId="77777777" w:rsidR="00D261BC" w:rsidRPr="008A7569" w:rsidRDefault="00D261BC" w:rsidP="00D261BC">
      <w:r w:rsidRPr="008A7569">
        <w:rPr>
          <w:rStyle w:val="HideTWBExt"/>
        </w:rPr>
        <w:t>&lt;/Amend&gt;</w:t>
      </w:r>
    </w:p>
    <w:p w14:paraId="3B091B9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920</w:t>
      </w:r>
      <w:r w:rsidRPr="008A7569">
        <w:rPr>
          <w:rStyle w:val="HideTWBExt"/>
          <w:b w:val="0"/>
          <w:szCs w:val="20"/>
          <w:lang w:eastAsia="en-GB"/>
        </w:rPr>
        <w:t>&lt;/NumAm&gt;</w:t>
      </w:r>
    </w:p>
    <w:p w14:paraId="67755BEE" w14:textId="77777777" w:rsidR="00D261BC" w:rsidRPr="008A7569" w:rsidRDefault="00D261BC" w:rsidP="00D261BC">
      <w:pPr>
        <w:pStyle w:val="NormalBold"/>
      </w:pPr>
      <w:r w:rsidRPr="008A7569">
        <w:rPr>
          <w:rStyle w:val="HideTWBExt"/>
          <w:b w:val="0"/>
          <w:szCs w:val="20"/>
          <w:lang w:eastAsia="en-GB"/>
        </w:rPr>
        <w:t>&lt;RepeatBlock-By&gt;&lt;Members&gt;</w:t>
      </w:r>
      <w:r w:rsidRPr="008A7569">
        <w:t>Miriam Lexmann</w:t>
      </w:r>
      <w:r w:rsidRPr="008A7569">
        <w:rPr>
          <w:rStyle w:val="HideTWBExt"/>
          <w:b w:val="0"/>
          <w:szCs w:val="20"/>
          <w:lang w:eastAsia="en-GB"/>
        </w:rPr>
        <w:t>&lt;/Members&gt;</w:t>
      </w:r>
    </w:p>
    <w:p w14:paraId="1C54AA01" w14:textId="77777777" w:rsidR="00D261BC" w:rsidRPr="008A7569" w:rsidRDefault="00D261BC" w:rsidP="00D261BC">
      <w:pPr>
        <w:pStyle w:val="NormalBold"/>
      </w:pPr>
      <w:r w:rsidRPr="008A7569">
        <w:rPr>
          <w:rStyle w:val="HideTWBExt"/>
          <w:b w:val="0"/>
          <w:szCs w:val="20"/>
          <w:lang w:eastAsia="en-GB"/>
        </w:rPr>
        <w:t>&lt;/RepeatBlock-By&gt;</w:t>
      </w:r>
    </w:p>
    <w:p w14:paraId="770ABB75"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1C66233"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9237471" w14:textId="77777777" w:rsidTr="005733D1">
        <w:trPr>
          <w:trHeight w:hRule="exact" w:val="240"/>
          <w:jc w:val="center"/>
        </w:trPr>
        <w:tc>
          <w:tcPr>
            <w:tcW w:w="9752" w:type="dxa"/>
            <w:gridSpan w:val="2"/>
            <w:tcBorders>
              <w:top w:val="nil"/>
              <w:left w:val="nil"/>
              <w:bottom w:val="nil"/>
              <w:right w:val="nil"/>
            </w:tcBorders>
          </w:tcPr>
          <w:p w14:paraId="62B2318A" w14:textId="77777777" w:rsidR="00D261BC" w:rsidRPr="008A7569" w:rsidRDefault="00D261BC" w:rsidP="005733D1"/>
        </w:tc>
      </w:tr>
      <w:tr w:rsidR="00D261BC" w:rsidRPr="008A7569" w14:paraId="1CAF01A1" w14:textId="77777777" w:rsidTr="005733D1">
        <w:trPr>
          <w:trHeight w:val="240"/>
          <w:jc w:val="center"/>
        </w:trPr>
        <w:tc>
          <w:tcPr>
            <w:tcW w:w="4876" w:type="dxa"/>
            <w:tcBorders>
              <w:top w:val="nil"/>
              <w:left w:val="nil"/>
              <w:bottom w:val="nil"/>
              <w:right w:val="nil"/>
            </w:tcBorders>
          </w:tcPr>
          <w:p w14:paraId="1036EFD1"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69AD375" w14:textId="77777777" w:rsidR="00D261BC" w:rsidRPr="008A7569" w:rsidRDefault="00D261BC" w:rsidP="005733D1">
            <w:pPr>
              <w:pStyle w:val="AmColumnHeading"/>
            </w:pPr>
            <w:r w:rsidRPr="008A7569">
              <w:t>Pozměňovací návrh</w:t>
            </w:r>
          </w:p>
        </w:tc>
      </w:tr>
      <w:tr w:rsidR="00D261BC" w:rsidRPr="008A7569" w14:paraId="24B8E570" w14:textId="77777777" w:rsidTr="005733D1">
        <w:trPr>
          <w:jc w:val="center"/>
        </w:trPr>
        <w:tc>
          <w:tcPr>
            <w:tcW w:w="4876" w:type="dxa"/>
            <w:tcBorders>
              <w:top w:val="nil"/>
              <w:left w:val="nil"/>
              <w:bottom w:val="nil"/>
              <w:right w:val="nil"/>
            </w:tcBorders>
          </w:tcPr>
          <w:p w14:paraId="00DE33F7"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677C403A" w14:textId="77777777" w:rsidR="00D261BC" w:rsidRPr="008A7569" w:rsidRDefault="00D261BC" w:rsidP="005733D1">
            <w:pPr>
              <w:pStyle w:val="Normal6a"/>
            </w:pPr>
            <w:r w:rsidRPr="008A7569">
              <w:t>39.</w:t>
            </w:r>
            <w:r w:rsidRPr="008A7569">
              <w:tab/>
              <w:t xml:space="preserve">vyzývá Komisi, aby účinně a rychle využívala strategii Global Gateway jako udržitelnou alternativu k čínské iniciativě „Jeden pás, jedna cesta“ a jako nástroj k posílení přítomnosti a viditelnosti EU ve světě; </w:t>
            </w:r>
            <w:r w:rsidRPr="008A7569">
              <w:rPr>
                <w:b/>
                <w:i/>
              </w:rPr>
              <w:t>je znepokojen zprávami o tom, že čínské společnosti provádějí řadu projektů Global Gateway v přímém rozporu se záměry a cíli této iniciativy, což zahrnuje posílení hospodářské bezpečnosti EU a podporu hospodářského rozvoje a vzájemně prospěšných partnerství se třetími zeměmi; vyzývá proto k okamžitému vyšetření a odstranění všech čínských společností zapojených do strategie Global Gateway;</w:t>
            </w:r>
          </w:p>
        </w:tc>
      </w:tr>
    </w:tbl>
    <w:p w14:paraId="6446BBFF"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8A71C54" w14:textId="77777777" w:rsidR="00D261BC" w:rsidRPr="008A7569" w:rsidRDefault="00D261BC" w:rsidP="00D261BC">
      <w:r w:rsidRPr="008A7569">
        <w:rPr>
          <w:rStyle w:val="HideTWBExt"/>
        </w:rPr>
        <w:t>&lt;/Amend&gt;</w:t>
      </w:r>
    </w:p>
    <w:p w14:paraId="0DF66B34"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921</w:t>
      </w:r>
      <w:r w:rsidRPr="008A7569">
        <w:rPr>
          <w:rStyle w:val="HideTWBExt"/>
          <w:b w:val="0"/>
          <w:szCs w:val="20"/>
          <w:lang w:eastAsia="en-GB"/>
        </w:rPr>
        <w:t>&lt;/NumAm&gt;</w:t>
      </w:r>
    </w:p>
    <w:p w14:paraId="417B7592"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385A270C" w14:textId="77777777" w:rsidR="00D261BC" w:rsidRPr="008A7569" w:rsidRDefault="00D261BC" w:rsidP="00D261BC">
      <w:pPr>
        <w:pStyle w:val="NormalBold"/>
      </w:pPr>
      <w:r w:rsidRPr="008A7569">
        <w:rPr>
          <w:rStyle w:val="HideTWBExt"/>
          <w:b w:val="0"/>
          <w:szCs w:val="20"/>
          <w:lang w:eastAsia="en-GB"/>
        </w:rPr>
        <w:t>&lt;/RepeatBlock-By&gt;</w:t>
      </w:r>
    </w:p>
    <w:p w14:paraId="7598DC5C"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44AAFEF"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20FB7AE" w14:textId="77777777" w:rsidTr="005733D1">
        <w:trPr>
          <w:trHeight w:hRule="exact" w:val="240"/>
          <w:jc w:val="center"/>
        </w:trPr>
        <w:tc>
          <w:tcPr>
            <w:tcW w:w="9752" w:type="dxa"/>
            <w:gridSpan w:val="2"/>
            <w:tcBorders>
              <w:top w:val="nil"/>
              <w:left w:val="nil"/>
              <w:bottom w:val="nil"/>
              <w:right w:val="nil"/>
            </w:tcBorders>
          </w:tcPr>
          <w:p w14:paraId="404C16B3" w14:textId="77777777" w:rsidR="00D261BC" w:rsidRPr="008A7569" w:rsidRDefault="00D261BC" w:rsidP="005733D1"/>
        </w:tc>
      </w:tr>
      <w:tr w:rsidR="00D261BC" w:rsidRPr="008A7569" w14:paraId="4EEC949C" w14:textId="77777777" w:rsidTr="005733D1">
        <w:trPr>
          <w:trHeight w:val="240"/>
          <w:jc w:val="center"/>
        </w:trPr>
        <w:tc>
          <w:tcPr>
            <w:tcW w:w="4876" w:type="dxa"/>
            <w:tcBorders>
              <w:top w:val="nil"/>
              <w:left w:val="nil"/>
              <w:bottom w:val="nil"/>
              <w:right w:val="nil"/>
            </w:tcBorders>
          </w:tcPr>
          <w:p w14:paraId="70066234"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3FF2567B" w14:textId="77777777" w:rsidR="00D261BC" w:rsidRPr="008A7569" w:rsidRDefault="00D261BC" w:rsidP="005733D1">
            <w:pPr>
              <w:pStyle w:val="AmColumnHeading"/>
            </w:pPr>
            <w:r w:rsidRPr="008A7569">
              <w:t>Pozměňovací návrh</w:t>
            </w:r>
          </w:p>
        </w:tc>
      </w:tr>
      <w:tr w:rsidR="00D261BC" w:rsidRPr="008A7569" w14:paraId="3E617256" w14:textId="77777777" w:rsidTr="005733D1">
        <w:trPr>
          <w:jc w:val="center"/>
        </w:trPr>
        <w:tc>
          <w:tcPr>
            <w:tcW w:w="4876" w:type="dxa"/>
            <w:tcBorders>
              <w:top w:val="nil"/>
              <w:left w:val="nil"/>
              <w:bottom w:val="nil"/>
              <w:right w:val="nil"/>
            </w:tcBorders>
          </w:tcPr>
          <w:p w14:paraId="650DFC09"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648ADD87" w14:textId="77777777" w:rsidR="00D261BC" w:rsidRPr="008A7569" w:rsidRDefault="00D261BC" w:rsidP="005733D1">
            <w:pPr>
              <w:pStyle w:val="Normal6a"/>
            </w:pPr>
            <w:r w:rsidRPr="008A7569">
              <w:t>39.</w:t>
            </w:r>
            <w:r w:rsidRPr="008A7569">
              <w:tab/>
              <w:t xml:space="preserve">vyzývá Komisi, aby účinně a rychle využívala strategii Global Gateway jako udržitelnou alternativu k čínské iniciativě „Jeden pás, jedna cesta“ a jako nástroj k posílení přítomnosti a viditelnosti EU ve světě; </w:t>
            </w:r>
            <w:r w:rsidRPr="008A7569">
              <w:rPr>
                <w:b/>
                <w:i/>
              </w:rPr>
              <w:t>připomíná, že strategii Global Gateway je třeba chápat jako strategickou koncepci, do níž je začleněna zahraniční, hospodářská a rozvojová politika; v této souvislosti zdůrazňuje, že k tomu, aby nástroj dosáhl požadovaného rozsahu, je nezbytná koordinace s mezinárodními finančními institucemi, dobře definované zapojení soukromého sektoru a na míru šitá strategická komunikace;</w:t>
            </w:r>
          </w:p>
        </w:tc>
      </w:tr>
    </w:tbl>
    <w:p w14:paraId="3B6C3578"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14C0978" w14:textId="77777777" w:rsidR="00D261BC" w:rsidRPr="008A7569" w:rsidRDefault="00D261BC" w:rsidP="00D261BC">
      <w:r w:rsidRPr="008A7569">
        <w:rPr>
          <w:rStyle w:val="HideTWBExt"/>
        </w:rPr>
        <w:t>&lt;/Amend&gt;</w:t>
      </w:r>
    </w:p>
    <w:p w14:paraId="1D14285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922</w:t>
      </w:r>
      <w:r w:rsidRPr="008A7569">
        <w:rPr>
          <w:rStyle w:val="HideTWBExt"/>
          <w:b w:val="0"/>
          <w:szCs w:val="20"/>
          <w:lang w:eastAsia="en-GB"/>
        </w:rPr>
        <w:t>&lt;/NumAm&gt;</w:t>
      </w:r>
    </w:p>
    <w:p w14:paraId="295D8DF1" w14:textId="77777777" w:rsidR="00D261BC" w:rsidRPr="008A7569" w:rsidRDefault="00D261BC" w:rsidP="00D261BC">
      <w:pPr>
        <w:pStyle w:val="NormalBold"/>
      </w:pPr>
      <w:r w:rsidRPr="008A7569">
        <w:rPr>
          <w:rStyle w:val="HideTWBExt"/>
          <w:b w:val="0"/>
          <w:szCs w:val="20"/>
          <w:lang w:eastAsia="en-GB"/>
        </w:rPr>
        <w:t>&lt;RepeatBlock-By&gt;&lt;Members&gt;</w:t>
      </w:r>
      <w:r w:rsidRPr="008A7569">
        <w:t>Robert Biedroń, Sven Mikser, Marco Tarquinio</w:t>
      </w:r>
      <w:r w:rsidRPr="008A7569">
        <w:rPr>
          <w:rStyle w:val="HideTWBExt"/>
          <w:b w:val="0"/>
          <w:szCs w:val="20"/>
          <w:lang w:eastAsia="en-GB"/>
        </w:rPr>
        <w:t>&lt;/Members&gt;</w:t>
      </w:r>
    </w:p>
    <w:p w14:paraId="051B30B2" w14:textId="77777777" w:rsidR="00D261BC" w:rsidRPr="008A7569" w:rsidRDefault="00D261BC" w:rsidP="00D261BC">
      <w:pPr>
        <w:pStyle w:val="NormalBold"/>
      </w:pPr>
      <w:r w:rsidRPr="008A7569">
        <w:rPr>
          <w:rStyle w:val="HideTWBExt"/>
          <w:b w:val="0"/>
          <w:szCs w:val="20"/>
          <w:lang w:eastAsia="en-GB"/>
        </w:rPr>
        <w:t>&lt;/RepeatBlock-By&gt;</w:t>
      </w:r>
    </w:p>
    <w:p w14:paraId="7F27BD7B"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29D06F4"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50549AF" w14:textId="77777777" w:rsidTr="005733D1">
        <w:trPr>
          <w:trHeight w:hRule="exact" w:val="240"/>
          <w:jc w:val="center"/>
        </w:trPr>
        <w:tc>
          <w:tcPr>
            <w:tcW w:w="9752" w:type="dxa"/>
            <w:gridSpan w:val="2"/>
            <w:tcBorders>
              <w:top w:val="nil"/>
              <w:left w:val="nil"/>
              <w:bottom w:val="nil"/>
              <w:right w:val="nil"/>
            </w:tcBorders>
          </w:tcPr>
          <w:p w14:paraId="4D208E70" w14:textId="77777777" w:rsidR="00D261BC" w:rsidRPr="008A7569" w:rsidRDefault="00D261BC" w:rsidP="005733D1"/>
        </w:tc>
      </w:tr>
      <w:tr w:rsidR="00D261BC" w:rsidRPr="008A7569" w14:paraId="11FC6C8B" w14:textId="77777777" w:rsidTr="005733D1">
        <w:trPr>
          <w:trHeight w:val="240"/>
          <w:jc w:val="center"/>
        </w:trPr>
        <w:tc>
          <w:tcPr>
            <w:tcW w:w="4876" w:type="dxa"/>
            <w:tcBorders>
              <w:top w:val="nil"/>
              <w:left w:val="nil"/>
              <w:bottom w:val="nil"/>
              <w:right w:val="nil"/>
            </w:tcBorders>
          </w:tcPr>
          <w:p w14:paraId="66E8A719"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65F52E9" w14:textId="77777777" w:rsidR="00D261BC" w:rsidRPr="008A7569" w:rsidRDefault="00D261BC" w:rsidP="005733D1">
            <w:pPr>
              <w:pStyle w:val="AmColumnHeading"/>
            </w:pPr>
            <w:r w:rsidRPr="008A7569">
              <w:t>Pozměňovací návrh</w:t>
            </w:r>
          </w:p>
        </w:tc>
      </w:tr>
      <w:tr w:rsidR="00D261BC" w:rsidRPr="008A7569" w14:paraId="6996F82B" w14:textId="77777777" w:rsidTr="005733D1">
        <w:trPr>
          <w:jc w:val="center"/>
        </w:trPr>
        <w:tc>
          <w:tcPr>
            <w:tcW w:w="4876" w:type="dxa"/>
            <w:tcBorders>
              <w:top w:val="nil"/>
              <w:left w:val="nil"/>
              <w:bottom w:val="nil"/>
              <w:right w:val="nil"/>
            </w:tcBorders>
          </w:tcPr>
          <w:p w14:paraId="1BDCD74E"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023C97C4"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r w:rsidRPr="008A7569">
              <w:rPr>
                <w:b/>
                <w:i/>
              </w:rPr>
              <w:t>, aniž by byl dotčen primární cíl rozvojové politiky EU, totiž vymýcení chudoby, jak je zakotveno v článku 208 SFEU, a aby zajistila, že veškeré finanční prostředky nástroje NDICI – Globální Evropa budou využívány v souladu s pravidly stanovenými v daném nařízení a s cílem podpořit dosažení cílů udržitelného rozvoje</w:t>
            </w:r>
            <w:r w:rsidRPr="008A7569">
              <w:t>;</w:t>
            </w:r>
          </w:p>
        </w:tc>
      </w:tr>
    </w:tbl>
    <w:p w14:paraId="5FBB6BC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3422A030" w14:textId="77777777" w:rsidR="00D261BC" w:rsidRPr="008A7569" w:rsidRDefault="00D261BC" w:rsidP="00D261BC">
      <w:r w:rsidRPr="008A7569">
        <w:rPr>
          <w:rStyle w:val="HideTWBExt"/>
        </w:rPr>
        <w:t>&lt;/Amend&gt;</w:t>
      </w:r>
    </w:p>
    <w:p w14:paraId="2F6824A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923</w:t>
      </w:r>
      <w:r w:rsidRPr="008A7569">
        <w:rPr>
          <w:rStyle w:val="HideTWBExt"/>
          <w:b w:val="0"/>
          <w:szCs w:val="20"/>
          <w:lang w:eastAsia="en-GB"/>
        </w:rPr>
        <w:t>&lt;/NumAm&gt;</w:t>
      </w:r>
    </w:p>
    <w:p w14:paraId="49541FD8"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Hana Jalloul Muro</w:t>
      </w:r>
      <w:r w:rsidRPr="008A7569">
        <w:rPr>
          <w:rStyle w:val="HideTWBExt"/>
          <w:b w:val="0"/>
          <w:szCs w:val="20"/>
          <w:lang w:eastAsia="en-GB"/>
        </w:rPr>
        <w:t>&lt;/Members&gt;</w:t>
      </w:r>
    </w:p>
    <w:p w14:paraId="3B568C3E" w14:textId="77777777" w:rsidR="00D261BC" w:rsidRPr="008A7569" w:rsidRDefault="00D261BC" w:rsidP="00D261BC">
      <w:pPr>
        <w:pStyle w:val="NormalBold"/>
      </w:pPr>
      <w:r w:rsidRPr="008A7569">
        <w:rPr>
          <w:rStyle w:val="HideTWBExt"/>
          <w:b w:val="0"/>
          <w:szCs w:val="20"/>
          <w:lang w:eastAsia="en-GB"/>
        </w:rPr>
        <w:t>&lt;/RepeatBlock-By&gt;</w:t>
      </w:r>
    </w:p>
    <w:p w14:paraId="024EFA26"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ADF2C31"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0E9FB97" w14:textId="77777777" w:rsidTr="005733D1">
        <w:trPr>
          <w:trHeight w:hRule="exact" w:val="240"/>
          <w:jc w:val="center"/>
        </w:trPr>
        <w:tc>
          <w:tcPr>
            <w:tcW w:w="9752" w:type="dxa"/>
            <w:gridSpan w:val="2"/>
            <w:tcBorders>
              <w:top w:val="nil"/>
              <w:left w:val="nil"/>
              <w:bottom w:val="nil"/>
              <w:right w:val="nil"/>
            </w:tcBorders>
          </w:tcPr>
          <w:p w14:paraId="4EAF29F8" w14:textId="77777777" w:rsidR="00D261BC" w:rsidRPr="008A7569" w:rsidRDefault="00D261BC" w:rsidP="005733D1"/>
        </w:tc>
      </w:tr>
      <w:tr w:rsidR="00D261BC" w:rsidRPr="008A7569" w14:paraId="6EF082C1" w14:textId="77777777" w:rsidTr="005733D1">
        <w:trPr>
          <w:trHeight w:val="240"/>
          <w:jc w:val="center"/>
        </w:trPr>
        <w:tc>
          <w:tcPr>
            <w:tcW w:w="4876" w:type="dxa"/>
            <w:tcBorders>
              <w:top w:val="nil"/>
              <w:left w:val="nil"/>
              <w:bottom w:val="nil"/>
              <w:right w:val="nil"/>
            </w:tcBorders>
          </w:tcPr>
          <w:p w14:paraId="1B65AA4C"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642E24E" w14:textId="77777777" w:rsidR="00D261BC" w:rsidRPr="008A7569" w:rsidRDefault="00D261BC" w:rsidP="005733D1">
            <w:pPr>
              <w:pStyle w:val="AmColumnHeading"/>
            </w:pPr>
            <w:r w:rsidRPr="008A7569">
              <w:t>Pozměňovací návrh</w:t>
            </w:r>
          </w:p>
        </w:tc>
      </w:tr>
      <w:tr w:rsidR="00D261BC" w:rsidRPr="008A7569" w14:paraId="2F46DE0C" w14:textId="77777777" w:rsidTr="005733D1">
        <w:trPr>
          <w:jc w:val="center"/>
        </w:trPr>
        <w:tc>
          <w:tcPr>
            <w:tcW w:w="4876" w:type="dxa"/>
            <w:tcBorders>
              <w:top w:val="nil"/>
              <w:left w:val="nil"/>
              <w:bottom w:val="nil"/>
              <w:right w:val="nil"/>
            </w:tcBorders>
          </w:tcPr>
          <w:p w14:paraId="1BD51DB4"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59E131F8" w14:textId="77777777" w:rsidR="00D261BC" w:rsidRPr="008A7569" w:rsidRDefault="00D261BC" w:rsidP="005733D1">
            <w:pPr>
              <w:pStyle w:val="Normal6a"/>
            </w:pPr>
            <w:r w:rsidRPr="008A7569">
              <w:t>39.</w:t>
            </w:r>
            <w:r w:rsidRPr="008A7569">
              <w:tab/>
              <w:t xml:space="preserve">vyzývá Komisi, aby účinně a rychle využívala strategii Global Gateway jako udržitelnou alternativu k čínské iniciativě „Jeden pás, jedna cesta“ a jako nástroj k posílení přítomnosti a viditelnosti EU ve světě; </w:t>
            </w:r>
            <w:r w:rsidRPr="008A7569">
              <w:rPr>
                <w:b/>
                <w:i/>
              </w:rPr>
              <w:t>zdůrazňuje, že je třeba, aby EU podporovala další alternativy, jako je Partnerství pro globální infrastrukturu a investice, hospodářský koridor Indie-Blízký východ-Evropa nebo koridor Lobito;</w:t>
            </w:r>
          </w:p>
        </w:tc>
      </w:tr>
    </w:tbl>
    <w:p w14:paraId="4CC13BDD"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2C226E65" w14:textId="77777777" w:rsidR="00D261BC" w:rsidRPr="008A7569" w:rsidRDefault="00D261BC" w:rsidP="00D261BC">
      <w:r w:rsidRPr="008A7569">
        <w:rPr>
          <w:rStyle w:val="HideTWBExt"/>
        </w:rPr>
        <w:t>&lt;/Amend&gt;</w:t>
      </w:r>
    </w:p>
    <w:p w14:paraId="3FF1DBC1"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924</w:t>
      </w:r>
      <w:r w:rsidRPr="008A7569">
        <w:rPr>
          <w:rStyle w:val="HideTWBExt"/>
          <w:b w:val="0"/>
          <w:szCs w:val="20"/>
          <w:lang w:eastAsia="en-GB"/>
        </w:rPr>
        <w:t>&lt;/NumAm&gt;</w:t>
      </w:r>
    </w:p>
    <w:p w14:paraId="3C884465" w14:textId="77777777" w:rsidR="00D261BC" w:rsidRPr="008A7569" w:rsidRDefault="00D261BC" w:rsidP="00D261BC">
      <w:pPr>
        <w:pStyle w:val="NormalBold"/>
      </w:pPr>
      <w:r w:rsidRPr="008A7569">
        <w:rPr>
          <w:rStyle w:val="HideTWBExt"/>
          <w:b w:val="0"/>
          <w:szCs w:val="20"/>
          <w:lang w:eastAsia="en-GB"/>
        </w:rPr>
        <w:t>&lt;RepeatBlock-By&gt;&lt;Members&gt;</w:t>
      </w:r>
      <w:r w:rsidRPr="008A7569">
        <w:t>Željana Zovko</w:t>
      </w:r>
      <w:r w:rsidRPr="008A7569">
        <w:rPr>
          <w:rStyle w:val="HideTWBExt"/>
          <w:b w:val="0"/>
          <w:szCs w:val="20"/>
          <w:lang w:eastAsia="en-GB"/>
        </w:rPr>
        <w:t>&lt;/Members&gt;</w:t>
      </w:r>
    </w:p>
    <w:p w14:paraId="52B4A2E5" w14:textId="77777777" w:rsidR="00D261BC" w:rsidRPr="008A7569" w:rsidRDefault="00D261BC" w:rsidP="00D261BC">
      <w:pPr>
        <w:pStyle w:val="NormalBold"/>
      </w:pPr>
      <w:r w:rsidRPr="008A7569">
        <w:rPr>
          <w:rStyle w:val="HideTWBExt"/>
          <w:b w:val="0"/>
          <w:szCs w:val="20"/>
          <w:lang w:eastAsia="en-GB"/>
        </w:rPr>
        <w:t>&lt;/RepeatBlock-By&gt;</w:t>
      </w:r>
    </w:p>
    <w:p w14:paraId="76D9FA9D"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370478E"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788E872" w14:textId="77777777" w:rsidTr="005733D1">
        <w:trPr>
          <w:trHeight w:hRule="exact" w:val="240"/>
          <w:jc w:val="center"/>
        </w:trPr>
        <w:tc>
          <w:tcPr>
            <w:tcW w:w="9752" w:type="dxa"/>
            <w:gridSpan w:val="2"/>
            <w:tcBorders>
              <w:top w:val="nil"/>
              <w:left w:val="nil"/>
              <w:bottom w:val="nil"/>
              <w:right w:val="nil"/>
            </w:tcBorders>
          </w:tcPr>
          <w:p w14:paraId="2575E96E" w14:textId="77777777" w:rsidR="00D261BC" w:rsidRPr="008A7569" w:rsidRDefault="00D261BC" w:rsidP="005733D1"/>
        </w:tc>
      </w:tr>
      <w:tr w:rsidR="00D261BC" w:rsidRPr="008A7569" w14:paraId="1AB887EE" w14:textId="77777777" w:rsidTr="005733D1">
        <w:trPr>
          <w:trHeight w:val="240"/>
          <w:jc w:val="center"/>
        </w:trPr>
        <w:tc>
          <w:tcPr>
            <w:tcW w:w="4876" w:type="dxa"/>
            <w:tcBorders>
              <w:top w:val="nil"/>
              <w:left w:val="nil"/>
              <w:bottom w:val="nil"/>
              <w:right w:val="nil"/>
            </w:tcBorders>
          </w:tcPr>
          <w:p w14:paraId="1A4A1BD5"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81A799F" w14:textId="77777777" w:rsidR="00D261BC" w:rsidRPr="008A7569" w:rsidRDefault="00D261BC" w:rsidP="005733D1">
            <w:pPr>
              <w:pStyle w:val="AmColumnHeading"/>
            </w:pPr>
            <w:r w:rsidRPr="008A7569">
              <w:t>Pozměňovací návrh</w:t>
            </w:r>
          </w:p>
        </w:tc>
      </w:tr>
      <w:tr w:rsidR="00D261BC" w:rsidRPr="008A7569" w14:paraId="419F306C" w14:textId="77777777" w:rsidTr="005733D1">
        <w:trPr>
          <w:jc w:val="center"/>
        </w:trPr>
        <w:tc>
          <w:tcPr>
            <w:tcW w:w="4876" w:type="dxa"/>
            <w:tcBorders>
              <w:top w:val="nil"/>
              <w:left w:val="nil"/>
              <w:bottom w:val="nil"/>
              <w:right w:val="nil"/>
            </w:tcBorders>
          </w:tcPr>
          <w:p w14:paraId="34436DA8"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 ve světě;</w:t>
            </w:r>
          </w:p>
        </w:tc>
        <w:tc>
          <w:tcPr>
            <w:tcW w:w="4876" w:type="dxa"/>
            <w:tcBorders>
              <w:top w:val="nil"/>
              <w:left w:val="nil"/>
              <w:bottom w:val="nil"/>
              <w:right w:val="nil"/>
            </w:tcBorders>
          </w:tcPr>
          <w:p w14:paraId="19D2A8B7" w14:textId="77777777" w:rsidR="00D261BC" w:rsidRPr="008A7569" w:rsidRDefault="00D261BC" w:rsidP="005733D1">
            <w:pPr>
              <w:pStyle w:val="Normal6a"/>
            </w:pPr>
            <w:r w:rsidRPr="008A7569">
              <w:t>39.</w:t>
            </w:r>
            <w:r w:rsidRPr="008A7569">
              <w:tab/>
              <w:t xml:space="preserve">vyzývá Komisi, aby účinně a rychle využívala strategii Global Gateway jako udržitelnou alternativu k čínské iniciativě „Jeden pás, jedna cesta“ a jako nástroj k posílení přítomnosti a viditelnosti EU ve světě; </w:t>
            </w:r>
            <w:r w:rsidRPr="008A7569">
              <w:rPr>
                <w:b/>
                <w:i/>
              </w:rPr>
              <w:t>konstatuje, že evropské investice a pomoc by se měly zaměřit na společné cíle na nejvhodnější úrovni činnosti s jasnou viditelností v přijímajících zemích;</w:t>
            </w:r>
          </w:p>
        </w:tc>
      </w:tr>
    </w:tbl>
    <w:p w14:paraId="13118511"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222A8AE2" w14:textId="77777777" w:rsidR="00D261BC" w:rsidRPr="008A7569" w:rsidRDefault="00D261BC" w:rsidP="00D261BC">
      <w:r w:rsidRPr="008A7569">
        <w:rPr>
          <w:rStyle w:val="HideTWBExt"/>
        </w:rPr>
        <w:t>&lt;/Amend&gt;</w:t>
      </w:r>
    </w:p>
    <w:p w14:paraId="551ED24C"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925</w:t>
      </w:r>
      <w:r w:rsidRPr="008A7569">
        <w:rPr>
          <w:rStyle w:val="HideTWBExt"/>
          <w:b w:val="0"/>
          <w:szCs w:val="20"/>
          <w:lang w:eastAsia="en-GB"/>
        </w:rPr>
        <w:t>&lt;/NumAm&gt;</w:t>
      </w:r>
    </w:p>
    <w:p w14:paraId="1A76916B" w14:textId="77777777" w:rsidR="00D261BC" w:rsidRPr="008A7569" w:rsidRDefault="00D261BC" w:rsidP="00D261BC">
      <w:pPr>
        <w:pStyle w:val="NormalBold"/>
      </w:pPr>
      <w:r w:rsidRPr="008A7569">
        <w:rPr>
          <w:rStyle w:val="HideTWBExt"/>
          <w:b w:val="0"/>
          <w:szCs w:val="20"/>
          <w:lang w:eastAsia="en-GB"/>
        </w:rPr>
        <w:t>&lt;RepeatBlock-By&gt;&lt;Members&gt;</w:t>
      </w:r>
      <w:r w:rsidRPr="008A7569">
        <w:t>Mariusz Kamiński, Adam Bielan, Michał Dworczyk</w:t>
      </w:r>
      <w:r w:rsidRPr="008A7569">
        <w:rPr>
          <w:rStyle w:val="HideTWBExt"/>
          <w:b w:val="0"/>
          <w:szCs w:val="20"/>
          <w:lang w:eastAsia="en-GB"/>
        </w:rPr>
        <w:t>&lt;/Members&gt;</w:t>
      </w:r>
    </w:p>
    <w:p w14:paraId="51B56740" w14:textId="77777777" w:rsidR="00D261BC" w:rsidRPr="008A7569" w:rsidRDefault="00D261BC" w:rsidP="00D261BC">
      <w:r w:rsidRPr="008A7569">
        <w:rPr>
          <w:rStyle w:val="HideTWBExt"/>
        </w:rPr>
        <w:t>&lt;AuNomDe&gt;</w:t>
      </w:r>
      <w:r w:rsidRPr="008A7569">
        <w:rPr>
          <w:rStyle w:val="HideTWBInt"/>
        </w:rPr>
        <w:t>{ECR}</w:t>
      </w:r>
      <w:r w:rsidRPr="008A7569">
        <w:t>za skupinu ECR</w:t>
      </w:r>
      <w:r w:rsidRPr="008A7569">
        <w:rPr>
          <w:rStyle w:val="HideTWBExt"/>
        </w:rPr>
        <w:t>&lt;/AuNomDe&gt;</w:t>
      </w:r>
    </w:p>
    <w:p w14:paraId="3746D0A0" w14:textId="77777777" w:rsidR="00D261BC" w:rsidRPr="008A7569" w:rsidRDefault="00D261BC" w:rsidP="00D261BC">
      <w:pPr>
        <w:pStyle w:val="NormalBold"/>
      </w:pPr>
      <w:r w:rsidRPr="008A7569">
        <w:rPr>
          <w:rStyle w:val="HideTWBExt"/>
          <w:b w:val="0"/>
          <w:szCs w:val="20"/>
          <w:lang w:eastAsia="en-GB"/>
        </w:rPr>
        <w:t>&lt;/RepeatBlock-By&gt;</w:t>
      </w:r>
    </w:p>
    <w:p w14:paraId="32BE63D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D080CA9"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3FA8706" w14:textId="77777777" w:rsidTr="005733D1">
        <w:trPr>
          <w:trHeight w:hRule="exact" w:val="240"/>
          <w:jc w:val="center"/>
        </w:trPr>
        <w:tc>
          <w:tcPr>
            <w:tcW w:w="9752" w:type="dxa"/>
            <w:gridSpan w:val="2"/>
            <w:tcBorders>
              <w:top w:val="nil"/>
              <w:left w:val="nil"/>
              <w:bottom w:val="nil"/>
              <w:right w:val="nil"/>
            </w:tcBorders>
          </w:tcPr>
          <w:p w14:paraId="48DA9107" w14:textId="77777777" w:rsidR="00D261BC" w:rsidRPr="008A7569" w:rsidRDefault="00D261BC" w:rsidP="005733D1"/>
        </w:tc>
      </w:tr>
      <w:tr w:rsidR="00D261BC" w:rsidRPr="008A7569" w14:paraId="1ECCFB0F" w14:textId="77777777" w:rsidTr="005733D1">
        <w:trPr>
          <w:trHeight w:val="240"/>
          <w:jc w:val="center"/>
        </w:trPr>
        <w:tc>
          <w:tcPr>
            <w:tcW w:w="4876" w:type="dxa"/>
            <w:tcBorders>
              <w:top w:val="nil"/>
              <w:left w:val="nil"/>
              <w:bottom w:val="nil"/>
              <w:right w:val="nil"/>
            </w:tcBorders>
          </w:tcPr>
          <w:p w14:paraId="3D1A9D9D"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11D5EDC" w14:textId="77777777" w:rsidR="00D261BC" w:rsidRPr="008A7569" w:rsidRDefault="00D261BC" w:rsidP="005733D1">
            <w:pPr>
              <w:pStyle w:val="AmColumnHeading"/>
            </w:pPr>
            <w:r w:rsidRPr="008A7569">
              <w:t>Pozměňovací návrh</w:t>
            </w:r>
          </w:p>
        </w:tc>
      </w:tr>
      <w:tr w:rsidR="00D261BC" w:rsidRPr="008A7569" w14:paraId="7C953354" w14:textId="77777777" w:rsidTr="005733D1">
        <w:trPr>
          <w:jc w:val="center"/>
        </w:trPr>
        <w:tc>
          <w:tcPr>
            <w:tcW w:w="4876" w:type="dxa"/>
            <w:tcBorders>
              <w:top w:val="nil"/>
              <w:left w:val="nil"/>
              <w:bottom w:val="nil"/>
              <w:right w:val="nil"/>
            </w:tcBorders>
          </w:tcPr>
          <w:p w14:paraId="38C83FD2" w14:textId="77777777" w:rsidR="00D261BC" w:rsidRPr="008A7569" w:rsidRDefault="00D261BC" w:rsidP="005733D1">
            <w:pPr>
              <w:pStyle w:val="Normal6a"/>
            </w:pPr>
            <w:r w:rsidRPr="008A7569">
              <w:t>39.</w:t>
            </w:r>
            <w:r w:rsidRPr="008A7569">
              <w:tab/>
              <w:t>vyzývá Komisi, aby účinně a rychle využívala strategii Global Gateway jako udržitelnou alternativu k čínské iniciativě „Jeden pás, jedna cesta“ a jako nástroj k posílení přítomnosti a viditelnosti EU</w:t>
            </w:r>
            <w:r w:rsidRPr="008A7569">
              <w:rPr>
                <w:b/>
                <w:i/>
              </w:rPr>
              <w:t xml:space="preserve"> ve světě</w:t>
            </w:r>
            <w:r w:rsidRPr="008A7569">
              <w:t>;</w:t>
            </w:r>
          </w:p>
        </w:tc>
        <w:tc>
          <w:tcPr>
            <w:tcW w:w="4876" w:type="dxa"/>
            <w:tcBorders>
              <w:top w:val="nil"/>
              <w:left w:val="nil"/>
              <w:bottom w:val="nil"/>
              <w:right w:val="nil"/>
            </w:tcBorders>
          </w:tcPr>
          <w:p w14:paraId="75453F2A" w14:textId="77777777" w:rsidR="00D261BC" w:rsidRPr="008A7569" w:rsidRDefault="00D261BC" w:rsidP="005733D1">
            <w:pPr>
              <w:pStyle w:val="Normal6a"/>
            </w:pPr>
            <w:r w:rsidRPr="008A7569">
              <w:t>39.</w:t>
            </w:r>
            <w:r w:rsidRPr="008A7569">
              <w:tab/>
              <w:t xml:space="preserve">vyzývá Komisi, aby účinně a rychle využívala strategii Global Gateway jako udržitelnou alternativu k čínské iniciativě „Jeden pás, jedna cesta“ a jako nástroj </w:t>
            </w:r>
            <w:r w:rsidRPr="008A7569">
              <w:rPr>
                <w:b/>
                <w:i/>
              </w:rPr>
              <w:t xml:space="preserve">na podporu rozvojových zemí, upevnění jejich vazeb s Evropou a </w:t>
            </w:r>
            <w:r w:rsidRPr="008A7569">
              <w:t>k posílení</w:t>
            </w:r>
            <w:r w:rsidRPr="008A7569">
              <w:rPr>
                <w:b/>
                <w:i/>
              </w:rPr>
              <w:t xml:space="preserve"> globální</w:t>
            </w:r>
            <w:r w:rsidRPr="008A7569">
              <w:t xml:space="preserve"> přítomnosti a viditelnosti EU</w:t>
            </w:r>
            <w:r w:rsidRPr="008A7569">
              <w:rPr>
                <w:b/>
                <w:i/>
              </w:rPr>
              <w:t>, což poslouží zájmům EU i širším mezinárodním cílům</w:t>
            </w:r>
            <w:r w:rsidRPr="008A7569">
              <w:t>;</w:t>
            </w:r>
          </w:p>
        </w:tc>
      </w:tr>
    </w:tbl>
    <w:p w14:paraId="02DF0E2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22E087E" w14:textId="77777777" w:rsidR="00D261BC" w:rsidRPr="008A7569" w:rsidRDefault="00D261BC" w:rsidP="00D261BC">
      <w:r w:rsidRPr="008A7569">
        <w:rPr>
          <w:rStyle w:val="HideTWBExt"/>
        </w:rPr>
        <w:t>&lt;/Amend&gt;</w:t>
      </w:r>
    </w:p>
    <w:p w14:paraId="7B0890F4"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926</w:t>
      </w:r>
      <w:r w:rsidRPr="008A7569">
        <w:rPr>
          <w:rStyle w:val="HideTWBExt"/>
          <w:b w:val="0"/>
          <w:szCs w:val="20"/>
          <w:lang w:eastAsia="en-GB"/>
        </w:rPr>
        <w:t>&lt;/NumAm&gt;</w:t>
      </w:r>
    </w:p>
    <w:p w14:paraId="12ADE6EA" w14:textId="77777777" w:rsidR="00D261BC" w:rsidRPr="008A7569" w:rsidRDefault="00D261BC" w:rsidP="00D261BC">
      <w:pPr>
        <w:pStyle w:val="NormalBold"/>
      </w:pPr>
      <w:r w:rsidRPr="008A7569">
        <w:rPr>
          <w:rStyle w:val="HideTWBExt"/>
          <w:b w:val="0"/>
          <w:szCs w:val="20"/>
          <w:lang w:eastAsia="en-GB"/>
        </w:rPr>
        <w:t>&lt;RepeatBlock-By&gt;&lt;Members&gt;</w:t>
      </w:r>
      <w:r w:rsidRPr="008A7569">
        <w:t>Rihards Kols</w:t>
      </w:r>
      <w:r w:rsidRPr="008A7569">
        <w:rPr>
          <w:rStyle w:val="HideTWBExt"/>
          <w:b w:val="0"/>
          <w:szCs w:val="20"/>
          <w:lang w:eastAsia="en-GB"/>
        </w:rPr>
        <w:t>&lt;/Members&gt;</w:t>
      </w:r>
    </w:p>
    <w:p w14:paraId="348065AB" w14:textId="77777777" w:rsidR="00D261BC" w:rsidRPr="008A7569" w:rsidRDefault="00D261BC" w:rsidP="00D261BC">
      <w:pPr>
        <w:pStyle w:val="NormalBold"/>
      </w:pPr>
      <w:r w:rsidRPr="008A7569">
        <w:rPr>
          <w:rStyle w:val="HideTWBExt"/>
          <w:b w:val="0"/>
          <w:szCs w:val="20"/>
          <w:lang w:eastAsia="en-GB"/>
        </w:rPr>
        <w:t>&lt;/RepeatBlock-By&gt;</w:t>
      </w:r>
    </w:p>
    <w:p w14:paraId="3CC90F9D"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868C03F"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C9EE865" w14:textId="77777777" w:rsidTr="005733D1">
        <w:trPr>
          <w:trHeight w:hRule="exact" w:val="240"/>
          <w:jc w:val="center"/>
        </w:trPr>
        <w:tc>
          <w:tcPr>
            <w:tcW w:w="9752" w:type="dxa"/>
            <w:gridSpan w:val="2"/>
            <w:tcBorders>
              <w:top w:val="nil"/>
              <w:left w:val="nil"/>
              <w:bottom w:val="nil"/>
              <w:right w:val="nil"/>
            </w:tcBorders>
          </w:tcPr>
          <w:p w14:paraId="35A3EBEE" w14:textId="77777777" w:rsidR="00D261BC" w:rsidRPr="008A7569" w:rsidRDefault="00D261BC" w:rsidP="005733D1"/>
        </w:tc>
      </w:tr>
      <w:tr w:rsidR="00D261BC" w:rsidRPr="008A7569" w14:paraId="6B9DE1A2" w14:textId="77777777" w:rsidTr="005733D1">
        <w:trPr>
          <w:trHeight w:val="240"/>
          <w:jc w:val="center"/>
        </w:trPr>
        <w:tc>
          <w:tcPr>
            <w:tcW w:w="4876" w:type="dxa"/>
            <w:tcBorders>
              <w:top w:val="nil"/>
              <w:left w:val="nil"/>
              <w:bottom w:val="nil"/>
              <w:right w:val="nil"/>
            </w:tcBorders>
          </w:tcPr>
          <w:p w14:paraId="274649D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E8BFE0C" w14:textId="77777777" w:rsidR="00D261BC" w:rsidRPr="008A7569" w:rsidRDefault="00D261BC" w:rsidP="005733D1">
            <w:pPr>
              <w:pStyle w:val="AmColumnHeading"/>
            </w:pPr>
            <w:r w:rsidRPr="008A7569">
              <w:t>Pozměňovací návrh</w:t>
            </w:r>
          </w:p>
        </w:tc>
      </w:tr>
      <w:tr w:rsidR="00D261BC" w:rsidRPr="008A7569" w14:paraId="11CE63E1" w14:textId="77777777" w:rsidTr="005733D1">
        <w:trPr>
          <w:jc w:val="center"/>
        </w:trPr>
        <w:tc>
          <w:tcPr>
            <w:tcW w:w="4876" w:type="dxa"/>
            <w:tcBorders>
              <w:top w:val="nil"/>
              <w:left w:val="nil"/>
              <w:bottom w:val="nil"/>
              <w:right w:val="nil"/>
            </w:tcBorders>
          </w:tcPr>
          <w:p w14:paraId="22E5E470" w14:textId="77777777" w:rsidR="00D261BC" w:rsidRPr="008A7569" w:rsidRDefault="00D261BC" w:rsidP="005733D1">
            <w:pPr>
              <w:pStyle w:val="Normal6a"/>
            </w:pPr>
            <w:r w:rsidRPr="008A7569">
              <w:t>39.</w:t>
            </w:r>
            <w:r w:rsidRPr="008A7569">
              <w:tab/>
              <w:t xml:space="preserve">vyzývá Komisi, aby </w:t>
            </w:r>
            <w:r w:rsidRPr="008A7569">
              <w:rPr>
                <w:b/>
                <w:i/>
              </w:rPr>
              <w:t>účinně a rychle využívala strategii</w:t>
            </w:r>
            <w:r w:rsidRPr="008A7569">
              <w:t xml:space="preserve"> Global Gateway jako </w:t>
            </w:r>
            <w:r w:rsidRPr="008A7569">
              <w:rPr>
                <w:b/>
                <w:i/>
              </w:rPr>
              <w:t>udržitelnou alternativu</w:t>
            </w:r>
            <w:r w:rsidRPr="008A7569">
              <w:t xml:space="preserve"> k čínské iniciativě „Jeden pás, jedna cesta“</w:t>
            </w:r>
            <w:r w:rsidRPr="008A7569">
              <w:rPr>
                <w:b/>
                <w:i/>
              </w:rPr>
              <w:t xml:space="preserve"> a jako nástroj k posílení přítomnosti</w:t>
            </w:r>
            <w:r w:rsidRPr="008A7569">
              <w:t xml:space="preserve"> a </w:t>
            </w:r>
            <w:r w:rsidRPr="008A7569">
              <w:rPr>
                <w:b/>
                <w:i/>
              </w:rPr>
              <w:t>viditelnosti</w:t>
            </w:r>
            <w:r w:rsidRPr="008A7569">
              <w:t xml:space="preserve"> EU ve </w:t>
            </w:r>
            <w:r w:rsidRPr="008A7569">
              <w:rPr>
                <w:b/>
                <w:i/>
              </w:rPr>
              <w:t>světě</w:t>
            </w:r>
            <w:r w:rsidRPr="008A7569">
              <w:t>;</w:t>
            </w:r>
          </w:p>
        </w:tc>
        <w:tc>
          <w:tcPr>
            <w:tcW w:w="4876" w:type="dxa"/>
            <w:tcBorders>
              <w:top w:val="nil"/>
              <w:left w:val="nil"/>
              <w:bottom w:val="nil"/>
              <w:right w:val="nil"/>
            </w:tcBorders>
          </w:tcPr>
          <w:p w14:paraId="68795568" w14:textId="77777777" w:rsidR="00D261BC" w:rsidRPr="008A7569" w:rsidRDefault="00D261BC" w:rsidP="005733D1">
            <w:pPr>
              <w:pStyle w:val="Normal6a"/>
            </w:pPr>
            <w:r w:rsidRPr="008A7569">
              <w:t>39.</w:t>
            </w:r>
            <w:r w:rsidRPr="008A7569">
              <w:tab/>
              <w:t xml:space="preserve">vyzývá Komisi, aby </w:t>
            </w:r>
            <w:r w:rsidRPr="008A7569">
              <w:rPr>
                <w:b/>
                <w:i/>
              </w:rPr>
              <w:t>upřednostnila rozvíjení strategie</w:t>
            </w:r>
            <w:r w:rsidRPr="008A7569">
              <w:t xml:space="preserve"> Global Gateway jako </w:t>
            </w:r>
            <w:r w:rsidRPr="008A7569">
              <w:rPr>
                <w:b/>
                <w:i/>
              </w:rPr>
              <w:t>solidní, udržitelné alternativy</w:t>
            </w:r>
            <w:r w:rsidRPr="008A7569">
              <w:t xml:space="preserve"> k čínské iniciativě „Jeden pás, jedna cesta“</w:t>
            </w:r>
            <w:r w:rsidRPr="008A7569">
              <w:rPr>
                <w:b/>
                <w:i/>
              </w:rPr>
              <w:t>, posílila přítomnost EU, investice do infrastruktury</w:t>
            </w:r>
            <w:r w:rsidRPr="008A7569">
              <w:t xml:space="preserve"> a </w:t>
            </w:r>
            <w:r w:rsidRPr="008A7569">
              <w:rPr>
                <w:b/>
                <w:i/>
              </w:rPr>
              <w:t>viditelnost</w:t>
            </w:r>
            <w:r w:rsidRPr="008A7569">
              <w:t xml:space="preserve"> EU ve </w:t>
            </w:r>
            <w:r w:rsidRPr="008A7569">
              <w:rPr>
                <w:b/>
                <w:i/>
              </w:rPr>
              <w:t>strategických regionech, zejména ve Střední Asii, Africe a Latinské Americe</w:t>
            </w:r>
            <w:r w:rsidRPr="008A7569">
              <w:t>;</w:t>
            </w:r>
          </w:p>
        </w:tc>
      </w:tr>
    </w:tbl>
    <w:p w14:paraId="35DA743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8A88A9E" w14:textId="77777777" w:rsidR="00D261BC" w:rsidRPr="008A7569" w:rsidRDefault="00D261BC" w:rsidP="00D261BC">
      <w:r w:rsidRPr="008A7569">
        <w:rPr>
          <w:rStyle w:val="HideTWBExt"/>
        </w:rPr>
        <w:t>&lt;/Amend&gt;</w:t>
      </w:r>
    </w:p>
    <w:p w14:paraId="14DA8AD2"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927</w:t>
      </w:r>
      <w:r w:rsidRPr="008A7569">
        <w:rPr>
          <w:rStyle w:val="HideTWBExt"/>
          <w:b w:val="0"/>
          <w:szCs w:val="20"/>
          <w:lang w:eastAsia="en-GB"/>
        </w:rPr>
        <w:t>&lt;/NumAm&gt;</w:t>
      </w:r>
    </w:p>
    <w:p w14:paraId="1F0C4F57" w14:textId="77777777" w:rsidR="00D261BC" w:rsidRPr="008A7569" w:rsidRDefault="00D261BC" w:rsidP="00D261BC">
      <w:pPr>
        <w:pStyle w:val="NormalBold"/>
      </w:pPr>
      <w:r w:rsidRPr="008A7569">
        <w:rPr>
          <w:rStyle w:val="HideTWBExt"/>
          <w:b w:val="0"/>
          <w:szCs w:val="20"/>
          <w:lang w:eastAsia="en-GB"/>
        </w:rPr>
        <w:t>&lt;RepeatBlock-By&gt;&lt;Members&gt;</w:t>
      </w:r>
      <w:r w:rsidRPr="008A7569">
        <w:t>Marc Botenga, Rima Hassan</w:t>
      </w:r>
      <w:r w:rsidRPr="008A7569">
        <w:rPr>
          <w:rStyle w:val="HideTWBExt"/>
          <w:b w:val="0"/>
          <w:szCs w:val="20"/>
          <w:lang w:eastAsia="en-GB"/>
        </w:rPr>
        <w:t>&lt;/Members&gt;</w:t>
      </w:r>
    </w:p>
    <w:p w14:paraId="364C8729" w14:textId="77777777" w:rsidR="00D261BC" w:rsidRPr="008A7569" w:rsidRDefault="00D261BC" w:rsidP="00D261BC">
      <w:r w:rsidRPr="008A7569">
        <w:rPr>
          <w:rStyle w:val="HideTWBExt"/>
        </w:rPr>
        <w:t>&lt;AuNomDe&gt;</w:t>
      </w:r>
      <w:r w:rsidRPr="008A7569">
        <w:rPr>
          <w:rStyle w:val="HideTWBInt"/>
        </w:rPr>
        <w:t>{The Left}</w:t>
      </w:r>
      <w:r w:rsidRPr="008A7569">
        <w:t>za skupinu The Left</w:t>
      </w:r>
      <w:r w:rsidRPr="008A7569">
        <w:rPr>
          <w:rStyle w:val="HideTWBExt"/>
        </w:rPr>
        <w:t>&lt;/AuNomDe&gt;</w:t>
      </w:r>
    </w:p>
    <w:p w14:paraId="30E9FF78" w14:textId="77777777" w:rsidR="00D261BC" w:rsidRPr="008A7569" w:rsidRDefault="00D261BC" w:rsidP="00D261BC">
      <w:pPr>
        <w:pStyle w:val="NormalBold"/>
      </w:pPr>
      <w:r w:rsidRPr="008A7569">
        <w:rPr>
          <w:rStyle w:val="HideTWBExt"/>
          <w:b w:val="0"/>
          <w:szCs w:val="20"/>
          <w:lang w:eastAsia="en-GB"/>
        </w:rPr>
        <w:t>&lt;/RepeatBlock-By&gt;</w:t>
      </w:r>
    </w:p>
    <w:p w14:paraId="1BFA74B0"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25B5276" w14:textId="77777777" w:rsidR="00D261BC" w:rsidRPr="008A7569" w:rsidRDefault="00D261BC" w:rsidP="00D261BC">
      <w:pPr>
        <w:pStyle w:val="NormalBold"/>
      </w:pPr>
      <w:r w:rsidRPr="008A7569">
        <w:rPr>
          <w:rStyle w:val="HideTWBExt"/>
          <w:b w:val="0"/>
          <w:szCs w:val="20"/>
          <w:lang w:eastAsia="en-GB"/>
        </w:rPr>
        <w:t>&lt;Article&gt;</w:t>
      </w:r>
      <w:r w:rsidRPr="008A7569">
        <w:t>Bod 39</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2BDA3B4" w14:textId="77777777" w:rsidTr="005733D1">
        <w:trPr>
          <w:trHeight w:hRule="exact" w:val="240"/>
          <w:jc w:val="center"/>
        </w:trPr>
        <w:tc>
          <w:tcPr>
            <w:tcW w:w="9752" w:type="dxa"/>
            <w:gridSpan w:val="2"/>
            <w:tcBorders>
              <w:top w:val="nil"/>
              <w:left w:val="nil"/>
              <w:bottom w:val="nil"/>
              <w:right w:val="nil"/>
            </w:tcBorders>
          </w:tcPr>
          <w:p w14:paraId="3477607E" w14:textId="77777777" w:rsidR="00D261BC" w:rsidRPr="008A7569" w:rsidRDefault="00D261BC" w:rsidP="005733D1"/>
        </w:tc>
      </w:tr>
      <w:tr w:rsidR="00D261BC" w:rsidRPr="008A7569" w14:paraId="680CC390" w14:textId="77777777" w:rsidTr="005733D1">
        <w:trPr>
          <w:trHeight w:val="240"/>
          <w:jc w:val="center"/>
        </w:trPr>
        <w:tc>
          <w:tcPr>
            <w:tcW w:w="4876" w:type="dxa"/>
            <w:tcBorders>
              <w:top w:val="nil"/>
              <w:left w:val="nil"/>
              <w:bottom w:val="nil"/>
              <w:right w:val="nil"/>
            </w:tcBorders>
          </w:tcPr>
          <w:p w14:paraId="203E19BE"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96E5057" w14:textId="77777777" w:rsidR="00D261BC" w:rsidRPr="008A7569" w:rsidRDefault="00D261BC" w:rsidP="005733D1">
            <w:pPr>
              <w:pStyle w:val="AmColumnHeading"/>
            </w:pPr>
            <w:r w:rsidRPr="008A7569">
              <w:t>Pozměňovací návrh</w:t>
            </w:r>
          </w:p>
        </w:tc>
      </w:tr>
      <w:tr w:rsidR="00D261BC" w:rsidRPr="008A7569" w14:paraId="4018DB42" w14:textId="77777777" w:rsidTr="005733D1">
        <w:trPr>
          <w:jc w:val="center"/>
        </w:trPr>
        <w:tc>
          <w:tcPr>
            <w:tcW w:w="4876" w:type="dxa"/>
            <w:tcBorders>
              <w:top w:val="nil"/>
              <w:left w:val="nil"/>
              <w:bottom w:val="nil"/>
              <w:right w:val="nil"/>
            </w:tcBorders>
          </w:tcPr>
          <w:p w14:paraId="4CB760BA" w14:textId="77777777" w:rsidR="00D261BC" w:rsidRPr="008A7569" w:rsidRDefault="00D261BC" w:rsidP="005733D1">
            <w:pPr>
              <w:pStyle w:val="Normal6a"/>
            </w:pPr>
            <w:r w:rsidRPr="008A7569">
              <w:t>39.</w:t>
            </w:r>
            <w:r w:rsidRPr="008A7569">
              <w:tab/>
              <w:t xml:space="preserve">vyzývá Komisi, aby účinně a rychle využívala strategii Global Gateway jako </w:t>
            </w:r>
            <w:r w:rsidRPr="008A7569">
              <w:rPr>
                <w:b/>
                <w:i/>
              </w:rPr>
              <w:t>udržitelnou alternativu k čínské iniciativě „Jeden pás</w:t>
            </w:r>
            <w:r w:rsidRPr="008A7569">
              <w:t xml:space="preserve">, </w:t>
            </w:r>
            <w:r w:rsidRPr="008A7569">
              <w:rPr>
                <w:b/>
                <w:i/>
              </w:rPr>
              <w:t>jedna cesta“ a jako nástroj k posílení přítomnosti a viditelnosti EU ve světě</w:t>
            </w:r>
            <w:r w:rsidRPr="008A7569">
              <w:t>;</w:t>
            </w:r>
          </w:p>
        </w:tc>
        <w:tc>
          <w:tcPr>
            <w:tcW w:w="4876" w:type="dxa"/>
            <w:tcBorders>
              <w:top w:val="nil"/>
              <w:left w:val="nil"/>
              <w:bottom w:val="nil"/>
              <w:right w:val="nil"/>
            </w:tcBorders>
          </w:tcPr>
          <w:p w14:paraId="32068B40" w14:textId="77777777" w:rsidR="00D261BC" w:rsidRPr="008A7569" w:rsidRDefault="00D261BC" w:rsidP="005733D1">
            <w:pPr>
              <w:pStyle w:val="Normal6a"/>
            </w:pPr>
            <w:r w:rsidRPr="008A7569">
              <w:t>39.</w:t>
            </w:r>
            <w:r w:rsidRPr="008A7569">
              <w:tab/>
              <w:t xml:space="preserve">vyzývá Komisi, aby účinně a rychle využívala strategii Global Gateway jako </w:t>
            </w:r>
            <w:r w:rsidRPr="008A7569">
              <w:rPr>
                <w:b/>
                <w:i/>
              </w:rPr>
              <w:t>způsob</w:t>
            </w:r>
            <w:r w:rsidRPr="008A7569">
              <w:t xml:space="preserve">, </w:t>
            </w:r>
            <w:r w:rsidRPr="008A7569">
              <w:rPr>
                <w:b/>
                <w:i/>
              </w:rPr>
              <w:t>jak přispět ke svrchovanému rozvoji zemí globálního Jihu</w:t>
            </w:r>
            <w:r w:rsidRPr="008A7569">
              <w:t>;</w:t>
            </w:r>
          </w:p>
        </w:tc>
      </w:tr>
    </w:tbl>
    <w:p w14:paraId="14A057FC"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65C0C53" w14:textId="77777777" w:rsidR="00D261BC" w:rsidRPr="008A7569" w:rsidRDefault="00D261BC" w:rsidP="00D261BC">
      <w:r w:rsidRPr="008A7569">
        <w:rPr>
          <w:rStyle w:val="HideTWBExt"/>
        </w:rPr>
        <w:t>&lt;/Amend&gt;</w:t>
      </w:r>
    </w:p>
    <w:p w14:paraId="7451CBAD"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928</w:t>
      </w:r>
      <w:r w:rsidRPr="008A7569">
        <w:rPr>
          <w:rStyle w:val="HideTWBExt"/>
          <w:b w:val="0"/>
          <w:szCs w:val="20"/>
          <w:lang w:eastAsia="en-GB"/>
        </w:rPr>
        <w:t>&lt;/NumAm&gt;</w:t>
      </w:r>
    </w:p>
    <w:p w14:paraId="00FFB1E6" w14:textId="77777777" w:rsidR="00D261BC" w:rsidRPr="008A7569" w:rsidRDefault="00D261BC" w:rsidP="00D261BC">
      <w:pPr>
        <w:pStyle w:val="NormalBold"/>
      </w:pPr>
      <w:r w:rsidRPr="008A7569">
        <w:rPr>
          <w:rStyle w:val="HideTWBExt"/>
          <w:b w:val="0"/>
          <w:szCs w:val="20"/>
          <w:lang w:eastAsia="en-GB"/>
        </w:rPr>
        <w:t>&lt;RepeatBlock-By&gt;&lt;Members&gt;</w:t>
      </w:r>
      <w:r w:rsidRPr="008A7569">
        <w:t>Miriam Lexmann</w:t>
      </w:r>
      <w:r w:rsidRPr="008A7569">
        <w:rPr>
          <w:rStyle w:val="HideTWBExt"/>
          <w:b w:val="0"/>
          <w:szCs w:val="20"/>
          <w:lang w:eastAsia="en-GB"/>
        </w:rPr>
        <w:t>&lt;/Members&gt;</w:t>
      </w:r>
    </w:p>
    <w:p w14:paraId="6C587661" w14:textId="77777777" w:rsidR="00D261BC" w:rsidRPr="008A7569" w:rsidRDefault="00D261BC" w:rsidP="00D261BC">
      <w:pPr>
        <w:pStyle w:val="NormalBold"/>
      </w:pPr>
      <w:r w:rsidRPr="008A7569">
        <w:rPr>
          <w:rStyle w:val="HideTWBExt"/>
          <w:b w:val="0"/>
          <w:szCs w:val="20"/>
          <w:lang w:eastAsia="en-GB"/>
        </w:rPr>
        <w:t>&lt;/RepeatBlock-By&gt;</w:t>
      </w:r>
    </w:p>
    <w:p w14:paraId="18C25F6D"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3D3A519" w14:textId="77777777" w:rsidR="00D261BC" w:rsidRPr="008A7569" w:rsidRDefault="00D261BC" w:rsidP="00D261BC">
      <w:pPr>
        <w:pStyle w:val="NormalBold"/>
      </w:pPr>
      <w:r w:rsidRPr="008A7569">
        <w:rPr>
          <w:rStyle w:val="HideTWBExt"/>
          <w:b w:val="0"/>
          <w:szCs w:val="20"/>
          <w:lang w:eastAsia="en-GB"/>
        </w:rPr>
        <w:t>&lt;Article&gt;</w:t>
      </w:r>
      <w:r w:rsidRPr="008A7569">
        <w:t>Bod 39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662B646" w14:textId="77777777" w:rsidTr="005733D1">
        <w:trPr>
          <w:trHeight w:hRule="exact" w:val="240"/>
          <w:jc w:val="center"/>
        </w:trPr>
        <w:tc>
          <w:tcPr>
            <w:tcW w:w="9752" w:type="dxa"/>
            <w:gridSpan w:val="2"/>
            <w:tcBorders>
              <w:top w:val="nil"/>
              <w:left w:val="nil"/>
              <w:bottom w:val="nil"/>
              <w:right w:val="nil"/>
            </w:tcBorders>
          </w:tcPr>
          <w:p w14:paraId="19719B62" w14:textId="77777777" w:rsidR="00D261BC" w:rsidRPr="008A7569" w:rsidRDefault="00D261BC" w:rsidP="005733D1"/>
        </w:tc>
      </w:tr>
      <w:tr w:rsidR="00D261BC" w:rsidRPr="008A7569" w14:paraId="7067E158" w14:textId="77777777" w:rsidTr="005733D1">
        <w:trPr>
          <w:trHeight w:val="240"/>
          <w:jc w:val="center"/>
        </w:trPr>
        <w:tc>
          <w:tcPr>
            <w:tcW w:w="4876" w:type="dxa"/>
            <w:tcBorders>
              <w:top w:val="nil"/>
              <w:left w:val="nil"/>
              <w:bottom w:val="nil"/>
              <w:right w:val="nil"/>
            </w:tcBorders>
          </w:tcPr>
          <w:p w14:paraId="03F773B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71E4C74" w14:textId="77777777" w:rsidR="00D261BC" w:rsidRPr="008A7569" w:rsidRDefault="00D261BC" w:rsidP="005733D1">
            <w:pPr>
              <w:pStyle w:val="AmColumnHeading"/>
            </w:pPr>
            <w:r w:rsidRPr="008A7569">
              <w:t>Pozměňovací návrh</w:t>
            </w:r>
          </w:p>
        </w:tc>
      </w:tr>
      <w:tr w:rsidR="00D261BC" w:rsidRPr="008A7569" w14:paraId="0D1794B9" w14:textId="77777777" w:rsidTr="005733D1">
        <w:trPr>
          <w:jc w:val="center"/>
        </w:trPr>
        <w:tc>
          <w:tcPr>
            <w:tcW w:w="4876" w:type="dxa"/>
            <w:tcBorders>
              <w:top w:val="nil"/>
              <w:left w:val="nil"/>
              <w:bottom w:val="nil"/>
              <w:right w:val="nil"/>
            </w:tcBorders>
          </w:tcPr>
          <w:p w14:paraId="5C3CD9B0" w14:textId="77777777" w:rsidR="00D261BC" w:rsidRPr="008A7569" w:rsidRDefault="00D261BC" w:rsidP="005733D1">
            <w:pPr>
              <w:pStyle w:val="Normal6a"/>
            </w:pPr>
          </w:p>
        </w:tc>
        <w:tc>
          <w:tcPr>
            <w:tcW w:w="4876" w:type="dxa"/>
            <w:tcBorders>
              <w:top w:val="nil"/>
              <w:left w:val="nil"/>
              <w:bottom w:val="nil"/>
              <w:right w:val="nil"/>
            </w:tcBorders>
          </w:tcPr>
          <w:p w14:paraId="2578245C" w14:textId="77777777" w:rsidR="00D261BC" w:rsidRPr="008A7569" w:rsidRDefault="00D261BC" w:rsidP="005733D1">
            <w:pPr>
              <w:pStyle w:val="Normal6a"/>
            </w:pPr>
            <w:r w:rsidRPr="008A7569">
              <w:rPr>
                <w:b/>
                <w:i/>
              </w:rPr>
              <w:t>39a.</w:t>
            </w:r>
            <w:r w:rsidRPr="008A7569">
              <w:tab/>
            </w:r>
            <w:r w:rsidRPr="008A7569">
              <w:rPr>
                <w:b/>
                <w:i/>
              </w:rPr>
              <w:t>varuje, že zhoršení bezpečnostního prostředí v Evropě a na celém světě vyžaduje naléhavé zamyšlení nad tím, jak snížit závislost EU na protivnících, jako je Čína; zdůrazňuje, že je třeba zabránit tomu, aby citlivé vznikající technologie a klíčové zboží dvojího užití, zejména pokud mají kritický význam pro bezpečnost a obranu EU, byly předávány problematickým subjektům, které uskutečňují strategie fúze civilního a vojenského sektoru nebo na nich spolupracují; dále vyzývá orgány EU a členské státy, aby posílily spolupráci s transatlantickými a dalšími podobně smýšlejícími partnery při ochraně kritických technologií i kritické infrastruktury;</w:t>
            </w:r>
          </w:p>
        </w:tc>
      </w:tr>
    </w:tbl>
    <w:p w14:paraId="5CB132A1"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4F037E3" w14:textId="77777777" w:rsidR="00D261BC" w:rsidRPr="008A7569" w:rsidRDefault="00D261BC" w:rsidP="00D261BC">
      <w:r w:rsidRPr="008A7569">
        <w:rPr>
          <w:rStyle w:val="HideTWBExt"/>
        </w:rPr>
        <w:t>&lt;/Amend&gt;</w:t>
      </w:r>
    </w:p>
    <w:p w14:paraId="5E9CBA6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929</w:t>
      </w:r>
      <w:r w:rsidRPr="008A7569">
        <w:rPr>
          <w:rStyle w:val="HideTWBExt"/>
          <w:b w:val="0"/>
          <w:szCs w:val="20"/>
          <w:lang w:eastAsia="en-GB"/>
        </w:rPr>
        <w:t>&lt;/NumAm&gt;</w:t>
      </w:r>
    </w:p>
    <w:p w14:paraId="3DA90C4A" w14:textId="77777777" w:rsidR="00D261BC" w:rsidRPr="008A7569" w:rsidRDefault="00D261BC" w:rsidP="00D261BC">
      <w:pPr>
        <w:pStyle w:val="NormalBold"/>
      </w:pPr>
      <w:r w:rsidRPr="008A7569">
        <w:rPr>
          <w:rStyle w:val="HideTWBExt"/>
          <w:b w:val="0"/>
          <w:szCs w:val="20"/>
          <w:lang w:eastAsia="en-GB"/>
        </w:rPr>
        <w:t>&lt;RepeatBlock-By&gt;&lt;Members&gt;</w:t>
      </w:r>
      <w:r w:rsidRPr="008A7569">
        <w:t>Carlo Fidanza, Alberico Gambino, Adam Bielan</w:t>
      </w:r>
      <w:r w:rsidRPr="008A7569">
        <w:rPr>
          <w:rStyle w:val="HideTWBExt"/>
          <w:b w:val="0"/>
          <w:szCs w:val="20"/>
          <w:lang w:eastAsia="en-GB"/>
        </w:rPr>
        <w:t>&lt;/Members&gt;</w:t>
      </w:r>
    </w:p>
    <w:p w14:paraId="1949562A" w14:textId="77777777" w:rsidR="00D261BC" w:rsidRPr="008A7569" w:rsidRDefault="00D261BC" w:rsidP="00D261BC">
      <w:pPr>
        <w:pStyle w:val="NormalBold"/>
      </w:pPr>
      <w:r w:rsidRPr="008A7569">
        <w:rPr>
          <w:rStyle w:val="HideTWBExt"/>
          <w:b w:val="0"/>
          <w:szCs w:val="20"/>
          <w:lang w:eastAsia="en-GB"/>
        </w:rPr>
        <w:t>&lt;/RepeatBlock-By&gt;</w:t>
      </w:r>
    </w:p>
    <w:p w14:paraId="2D7B5696"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FB57D59" w14:textId="77777777" w:rsidR="00D261BC" w:rsidRPr="008A7569" w:rsidRDefault="00D261BC" w:rsidP="00D261BC">
      <w:pPr>
        <w:pStyle w:val="NormalBold"/>
      </w:pPr>
      <w:r w:rsidRPr="008A7569">
        <w:rPr>
          <w:rStyle w:val="HideTWBExt"/>
          <w:b w:val="0"/>
          <w:szCs w:val="20"/>
          <w:lang w:eastAsia="en-GB"/>
        </w:rPr>
        <w:t>&lt;Article&gt;</w:t>
      </w:r>
      <w:r w:rsidRPr="008A7569">
        <w:t>Bod 39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51D46160" w14:textId="77777777" w:rsidTr="005733D1">
        <w:trPr>
          <w:trHeight w:hRule="exact" w:val="240"/>
          <w:jc w:val="center"/>
        </w:trPr>
        <w:tc>
          <w:tcPr>
            <w:tcW w:w="9752" w:type="dxa"/>
            <w:gridSpan w:val="2"/>
            <w:tcBorders>
              <w:top w:val="nil"/>
              <w:left w:val="nil"/>
              <w:bottom w:val="nil"/>
              <w:right w:val="nil"/>
            </w:tcBorders>
          </w:tcPr>
          <w:p w14:paraId="2096BCC4" w14:textId="77777777" w:rsidR="00D261BC" w:rsidRPr="008A7569" w:rsidRDefault="00D261BC" w:rsidP="005733D1"/>
        </w:tc>
      </w:tr>
      <w:tr w:rsidR="00D261BC" w:rsidRPr="008A7569" w14:paraId="01704C4D" w14:textId="77777777" w:rsidTr="005733D1">
        <w:trPr>
          <w:trHeight w:val="240"/>
          <w:jc w:val="center"/>
        </w:trPr>
        <w:tc>
          <w:tcPr>
            <w:tcW w:w="4876" w:type="dxa"/>
            <w:tcBorders>
              <w:top w:val="nil"/>
              <w:left w:val="nil"/>
              <w:bottom w:val="nil"/>
              <w:right w:val="nil"/>
            </w:tcBorders>
          </w:tcPr>
          <w:p w14:paraId="5BA8863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6B323D8D" w14:textId="77777777" w:rsidR="00D261BC" w:rsidRPr="008A7569" w:rsidRDefault="00D261BC" w:rsidP="005733D1">
            <w:pPr>
              <w:pStyle w:val="AmColumnHeading"/>
            </w:pPr>
            <w:r w:rsidRPr="008A7569">
              <w:t>Pozměňovací návrh</w:t>
            </w:r>
          </w:p>
        </w:tc>
      </w:tr>
      <w:tr w:rsidR="00D261BC" w:rsidRPr="008A7569" w14:paraId="5DCEB843" w14:textId="77777777" w:rsidTr="005733D1">
        <w:trPr>
          <w:jc w:val="center"/>
        </w:trPr>
        <w:tc>
          <w:tcPr>
            <w:tcW w:w="4876" w:type="dxa"/>
            <w:tcBorders>
              <w:top w:val="nil"/>
              <w:left w:val="nil"/>
              <w:bottom w:val="nil"/>
              <w:right w:val="nil"/>
            </w:tcBorders>
          </w:tcPr>
          <w:p w14:paraId="4C2BE609" w14:textId="77777777" w:rsidR="00D261BC" w:rsidRPr="008A7569" w:rsidRDefault="00D261BC" w:rsidP="005733D1">
            <w:pPr>
              <w:pStyle w:val="Normal6a"/>
            </w:pPr>
          </w:p>
        </w:tc>
        <w:tc>
          <w:tcPr>
            <w:tcW w:w="4876" w:type="dxa"/>
            <w:tcBorders>
              <w:top w:val="nil"/>
              <w:left w:val="nil"/>
              <w:bottom w:val="nil"/>
              <w:right w:val="nil"/>
            </w:tcBorders>
          </w:tcPr>
          <w:p w14:paraId="4B24CCB9" w14:textId="77777777" w:rsidR="00D261BC" w:rsidRPr="008A7569" w:rsidRDefault="00D261BC" w:rsidP="005733D1">
            <w:pPr>
              <w:pStyle w:val="Normal6a"/>
            </w:pPr>
            <w:r w:rsidRPr="008A7569">
              <w:rPr>
                <w:b/>
                <w:i/>
              </w:rPr>
              <w:t>39a.</w:t>
            </w:r>
            <w:r w:rsidRPr="008A7569">
              <w:tab/>
            </w:r>
            <w:r w:rsidRPr="008A7569">
              <w:rPr>
                <w:b/>
                <w:i/>
              </w:rPr>
              <w:t>vyzývá Komisi, aby zavedla individuálně uzpůsobená partnerství s klíčovými třetími zeměmi původu a tranzitu s využitím všech politik a nástrojů, které má EU k dispozici, k dosažení konkrétních výsledků, které vytvoří a podpoří ekonomické pobídky pro potenciál v jejich domovských zemích a podpoří rozvoj třetích zemí s cílem řešit základní příčiny nelegální migrace; příspěvky členských států v rámci těchto partnerství – diplomatické, technické a finanční – budou mít zásadní význam pro dosažení výsledků;</w:t>
            </w:r>
          </w:p>
        </w:tc>
      </w:tr>
    </w:tbl>
    <w:p w14:paraId="5E7FC11F"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620B9D8" w14:textId="77777777" w:rsidR="00D261BC" w:rsidRPr="008A7569" w:rsidRDefault="00D261BC" w:rsidP="00D261BC">
      <w:r w:rsidRPr="008A7569">
        <w:rPr>
          <w:rStyle w:val="HideTWBExt"/>
        </w:rPr>
        <w:t>&lt;/Amend&gt;</w:t>
      </w:r>
    </w:p>
    <w:p w14:paraId="10868FC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930</w:t>
      </w:r>
      <w:r w:rsidRPr="008A7569">
        <w:rPr>
          <w:rStyle w:val="HideTWBExt"/>
          <w:b w:val="0"/>
          <w:szCs w:val="20"/>
          <w:lang w:eastAsia="en-GB"/>
        </w:rPr>
        <w:t>&lt;/NumAm&gt;</w:t>
      </w:r>
    </w:p>
    <w:p w14:paraId="154685E2"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4D8AF89B" w14:textId="77777777" w:rsidR="00D261BC" w:rsidRPr="008A7569" w:rsidRDefault="00D261BC" w:rsidP="00D261BC">
      <w:pPr>
        <w:pStyle w:val="NormalBold"/>
      </w:pPr>
      <w:r w:rsidRPr="008A7569">
        <w:rPr>
          <w:rStyle w:val="HideTWBExt"/>
          <w:b w:val="0"/>
          <w:szCs w:val="20"/>
          <w:lang w:eastAsia="en-GB"/>
        </w:rPr>
        <w:t>&lt;/RepeatBlock-By&gt;</w:t>
      </w:r>
    </w:p>
    <w:p w14:paraId="6770336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67152EE" w14:textId="77777777" w:rsidR="00D261BC" w:rsidRPr="008A7569" w:rsidRDefault="00D261BC" w:rsidP="00D261BC">
      <w:pPr>
        <w:pStyle w:val="NormalBold"/>
      </w:pPr>
      <w:r w:rsidRPr="008A7569">
        <w:rPr>
          <w:rStyle w:val="HideTWBExt"/>
          <w:b w:val="0"/>
          <w:szCs w:val="20"/>
          <w:lang w:eastAsia="en-GB"/>
        </w:rPr>
        <w:t>&lt;Article&gt;</w:t>
      </w:r>
      <w:r w:rsidRPr="008A7569">
        <w:t>Bod 39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9182C02" w14:textId="77777777" w:rsidTr="005733D1">
        <w:trPr>
          <w:trHeight w:hRule="exact" w:val="240"/>
          <w:jc w:val="center"/>
        </w:trPr>
        <w:tc>
          <w:tcPr>
            <w:tcW w:w="9752" w:type="dxa"/>
            <w:gridSpan w:val="2"/>
            <w:tcBorders>
              <w:top w:val="nil"/>
              <w:left w:val="nil"/>
              <w:bottom w:val="nil"/>
              <w:right w:val="nil"/>
            </w:tcBorders>
          </w:tcPr>
          <w:p w14:paraId="5487641A" w14:textId="77777777" w:rsidR="00D261BC" w:rsidRPr="008A7569" w:rsidRDefault="00D261BC" w:rsidP="005733D1"/>
        </w:tc>
      </w:tr>
      <w:tr w:rsidR="00D261BC" w:rsidRPr="008A7569" w14:paraId="444106F0" w14:textId="77777777" w:rsidTr="005733D1">
        <w:trPr>
          <w:trHeight w:val="240"/>
          <w:jc w:val="center"/>
        </w:trPr>
        <w:tc>
          <w:tcPr>
            <w:tcW w:w="4876" w:type="dxa"/>
            <w:tcBorders>
              <w:top w:val="nil"/>
              <w:left w:val="nil"/>
              <w:bottom w:val="nil"/>
              <w:right w:val="nil"/>
            </w:tcBorders>
          </w:tcPr>
          <w:p w14:paraId="5F5D3E8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1734161D" w14:textId="77777777" w:rsidR="00D261BC" w:rsidRPr="008A7569" w:rsidRDefault="00D261BC" w:rsidP="005733D1">
            <w:pPr>
              <w:pStyle w:val="AmColumnHeading"/>
            </w:pPr>
            <w:r w:rsidRPr="008A7569">
              <w:t>Pozměňovací návrh</w:t>
            </w:r>
          </w:p>
        </w:tc>
      </w:tr>
      <w:tr w:rsidR="00D261BC" w:rsidRPr="008A7569" w14:paraId="5884ED58" w14:textId="77777777" w:rsidTr="005733D1">
        <w:trPr>
          <w:jc w:val="center"/>
        </w:trPr>
        <w:tc>
          <w:tcPr>
            <w:tcW w:w="4876" w:type="dxa"/>
            <w:tcBorders>
              <w:top w:val="nil"/>
              <w:left w:val="nil"/>
              <w:bottom w:val="nil"/>
              <w:right w:val="nil"/>
            </w:tcBorders>
          </w:tcPr>
          <w:p w14:paraId="0DB40C11" w14:textId="77777777" w:rsidR="00D261BC" w:rsidRPr="008A7569" w:rsidRDefault="00D261BC" w:rsidP="005733D1">
            <w:pPr>
              <w:pStyle w:val="Normal6a"/>
            </w:pPr>
          </w:p>
        </w:tc>
        <w:tc>
          <w:tcPr>
            <w:tcW w:w="4876" w:type="dxa"/>
            <w:tcBorders>
              <w:top w:val="nil"/>
              <w:left w:val="nil"/>
              <w:bottom w:val="nil"/>
              <w:right w:val="nil"/>
            </w:tcBorders>
          </w:tcPr>
          <w:p w14:paraId="4F3FAAB6" w14:textId="77777777" w:rsidR="00D261BC" w:rsidRPr="008A7569" w:rsidRDefault="00D261BC" w:rsidP="005733D1">
            <w:pPr>
              <w:pStyle w:val="Normal6a"/>
            </w:pPr>
            <w:r w:rsidRPr="008A7569">
              <w:rPr>
                <w:b/>
                <w:i/>
              </w:rPr>
              <w:t>39a.</w:t>
            </w:r>
            <w:r w:rsidRPr="008A7569">
              <w:tab/>
            </w:r>
            <w:r w:rsidRPr="008A7569">
              <w:rPr>
                <w:b/>
                <w:i/>
              </w:rPr>
              <w:t>vyzývá k dalšímu vyjasnění fungování, formy zastoupení a odpovědnosti v rámci přístupu „tým Evropa“ s cílem zajistit účinné rozdělení zdrojů a zabránit zdvojování zahraniční a bezpečnostní politiky EU; trvá na tom, že Parlament je součástí „týmu Evropa“ a mělo by se k němu tak přistupovat;</w:t>
            </w:r>
          </w:p>
        </w:tc>
      </w:tr>
    </w:tbl>
    <w:p w14:paraId="7E92320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995B69E" w14:textId="77777777" w:rsidR="00D261BC" w:rsidRPr="008A7569" w:rsidRDefault="00D261BC" w:rsidP="00D261BC">
      <w:r w:rsidRPr="008A7569">
        <w:rPr>
          <w:rStyle w:val="HideTWBExt"/>
        </w:rPr>
        <w:t>&lt;/Amend&gt;</w:t>
      </w:r>
    </w:p>
    <w:p w14:paraId="0F8BAC4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931</w:t>
      </w:r>
      <w:r w:rsidRPr="008A7569">
        <w:rPr>
          <w:rStyle w:val="HideTWBExt"/>
          <w:b w:val="0"/>
          <w:szCs w:val="20"/>
          <w:lang w:eastAsia="en-GB"/>
        </w:rPr>
        <w:t>&lt;/NumAm&gt;</w:t>
      </w:r>
    </w:p>
    <w:p w14:paraId="7C5D1AAC" w14:textId="77777777" w:rsidR="00D261BC" w:rsidRPr="008A7569" w:rsidRDefault="00D261BC" w:rsidP="00D261BC">
      <w:pPr>
        <w:pStyle w:val="NormalBold"/>
      </w:pPr>
      <w:r w:rsidRPr="008A7569">
        <w:rPr>
          <w:rStyle w:val="HideTWBExt"/>
          <w:b w:val="0"/>
          <w:szCs w:val="20"/>
          <w:lang w:eastAsia="en-GB"/>
        </w:rPr>
        <w:t>&lt;RepeatBlock-By&gt;&lt;Members&gt;</w:t>
      </w:r>
      <w:r w:rsidRPr="008A7569">
        <w:t>Miriam Lexmann</w:t>
      </w:r>
      <w:r w:rsidRPr="008A7569">
        <w:rPr>
          <w:rStyle w:val="HideTWBExt"/>
          <w:b w:val="0"/>
          <w:szCs w:val="20"/>
          <w:lang w:eastAsia="en-GB"/>
        </w:rPr>
        <w:t>&lt;/Members&gt;</w:t>
      </w:r>
    </w:p>
    <w:p w14:paraId="1AD5347E" w14:textId="77777777" w:rsidR="00D261BC" w:rsidRPr="008A7569" w:rsidRDefault="00D261BC" w:rsidP="00D261BC">
      <w:pPr>
        <w:pStyle w:val="NormalBold"/>
      </w:pPr>
      <w:r w:rsidRPr="008A7569">
        <w:rPr>
          <w:rStyle w:val="HideTWBExt"/>
          <w:b w:val="0"/>
          <w:szCs w:val="20"/>
          <w:lang w:eastAsia="en-GB"/>
        </w:rPr>
        <w:t>&lt;/RepeatBlock-By&gt;</w:t>
      </w:r>
    </w:p>
    <w:p w14:paraId="004B90EE"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E03B50D" w14:textId="77777777" w:rsidR="00D261BC" w:rsidRPr="008A7569" w:rsidRDefault="00D261BC" w:rsidP="00D261BC">
      <w:pPr>
        <w:pStyle w:val="NormalBold"/>
      </w:pPr>
      <w:r w:rsidRPr="008A7569">
        <w:rPr>
          <w:rStyle w:val="HideTWBExt"/>
          <w:b w:val="0"/>
          <w:szCs w:val="20"/>
          <w:lang w:eastAsia="en-GB"/>
        </w:rPr>
        <w:t>&lt;Article&gt;</w:t>
      </w:r>
      <w:r w:rsidRPr="008A7569">
        <w:t>Bod 39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5053A863" w14:textId="77777777" w:rsidTr="005733D1">
        <w:trPr>
          <w:trHeight w:hRule="exact" w:val="240"/>
          <w:jc w:val="center"/>
        </w:trPr>
        <w:tc>
          <w:tcPr>
            <w:tcW w:w="9752" w:type="dxa"/>
            <w:gridSpan w:val="2"/>
            <w:tcBorders>
              <w:top w:val="nil"/>
              <w:left w:val="nil"/>
              <w:bottom w:val="nil"/>
              <w:right w:val="nil"/>
            </w:tcBorders>
          </w:tcPr>
          <w:p w14:paraId="1F45B594" w14:textId="77777777" w:rsidR="00D261BC" w:rsidRPr="008A7569" w:rsidRDefault="00D261BC" w:rsidP="005733D1"/>
        </w:tc>
      </w:tr>
      <w:tr w:rsidR="00D261BC" w:rsidRPr="008A7569" w14:paraId="6E1B876F" w14:textId="77777777" w:rsidTr="005733D1">
        <w:trPr>
          <w:trHeight w:val="240"/>
          <w:jc w:val="center"/>
        </w:trPr>
        <w:tc>
          <w:tcPr>
            <w:tcW w:w="4876" w:type="dxa"/>
            <w:tcBorders>
              <w:top w:val="nil"/>
              <w:left w:val="nil"/>
              <w:bottom w:val="nil"/>
              <w:right w:val="nil"/>
            </w:tcBorders>
          </w:tcPr>
          <w:p w14:paraId="346FAB97"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3B16A097" w14:textId="77777777" w:rsidR="00D261BC" w:rsidRPr="008A7569" w:rsidRDefault="00D261BC" w:rsidP="005733D1">
            <w:pPr>
              <w:pStyle w:val="AmColumnHeading"/>
            </w:pPr>
            <w:r w:rsidRPr="008A7569">
              <w:t>Pozměňovací návrh</w:t>
            </w:r>
          </w:p>
        </w:tc>
      </w:tr>
      <w:tr w:rsidR="00D261BC" w:rsidRPr="008A7569" w14:paraId="16AEACD7" w14:textId="77777777" w:rsidTr="005733D1">
        <w:trPr>
          <w:jc w:val="center"/>
        </w:trPr>
        <w:tc>
          <w:tcPr>
            <w:tcW w:w="4876" w:type="dxa"/>
            <w:tcBorders>
              <w:top w:val="nil"/>
              <w:left w:val="nil"/>
              <w:bottom w:val="nil"/>
              <w:right w:val="nil"/>
            </w:tcBorders>
          </w:tcPr>
          <w:p w14:paraId="3127B193" w14:textId="77777777" w:rsidR="00D261BC" w:rsidRPr="008A7569" w:rsidRDefault="00D261BC" w:rsidP="005733D1">
            <w:pPr>
              <w:pStyle w:val="Normal6a"/>
            </w:pPr>
          </w:p>
        </w:tc>
        <w:tc>
          <w:tcPr>
            <w:tcW w:w="4876" w:type="dxa"/>
            <w:tcBorders>
              <w:top w:val="nil"/>
              <w:left w:val="nil"/>
              <w:bottom w:val="nil"/>
              <w:right w:val="nil"/>
            </w:tcBorders>
          </w:tcPr>
          <w:p w14:paraId="5AD41ECE" w14:textId="77777777" w:rsidR="00D261BC" w:rsidRPr="008A7569" w:rsidRDefault="00D261BC" w:rsidP="005733D1">
            <w:pPr>
              <w:pStyle w:val="Normal6a"/>
            </w:pPr>
            <w:r w:rsidRPr="008A7569">
              <w:rPr>
                <w:b/>
                <w:i/>
              </w:rPr>
              <w:t>39b.</w:t>
            </w:r>
            <w:r w:rsidRPr="008A7569">
              <w:tab/>
            </w:r>
            <w:r w:rsidRPr="008A7569">
              <w:rPr>
                <w:b/>
                <w:i/>
              </w:rPr>
              <w:t>zdůrazňuje, že je důležité chránit kritické technologie a kritickou infrastrukturu jako základní pilíř evropské bezpečnosti; znovu vyzývá Komisi, aby s Parlamentem sdílela podrobnou analýzu rizik spojených s technologiemi, jako jsou polovodiče, kvantová výpočetní technika, blockchain, vesmír, umělá inteligence a biotechnologie (včetně genomiky) v případě zneužití našimi protivníky, jakož i navrhovaný seznam opatření EU v těchto oblastech v souladu se strategií hospodářské bezpečnosti EU;</w:t>
            </w:r>
          </w:p>
        </w:tc>
      </w:tr>
    </w:tbl>
    <w:p w14:paraId="46296C1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3E24090B" w14:textId="77777777" w:rsidR="00D261BC" w:rsidRPr="008A7569" w:rsidRDefault="00D261BC" w:rsidP="00D261BC">
      <w:r w:rsidRPr="008A7569">
        <w:rPr>
          <w:rStyle w:val="HideTWBExt"/>
        </w:rPr>
        <w:t>&lt;/Amend&gt;</w:t>
      </w:r>
    </w:p>
    <w:p w14:paraId="077BB34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932</w:t>
      </w:r>
      <w:r w:rsidRPr="008A7569">
        <w:rPr>
          <w:rStyle w:val="HideTWBExt"/>
          <w:b w:val="0"/>
          <w:szCs w:val="20"/>
          <w:lang w:eastAsia="en-GB"/>
        </w:rPr>
        <w:t>&lt;/NumAm&gt;</w:t>
      </w:r>
    </w:p>
    <w:p w14:paraId="2F9A75AD" w14:textId="77777777" w:rsidR="00D261BC" w:rsidRPr="008A7569" w:rsidRDefault="00D261BC" w:rsidP="00D261BC">
      <w:pPr>
        <w:pStyle w:val="NormalBold"/>
      </w:pPr>
      <w:r w:rsidRPr="008A7569">
        <w:rPr>
          <w:rStyle w:val="HideTWBExt"/>
          <w:b w:val="0"/>
          <w:szCs w:val="20"/>
          <w:lang w:eastAsia="en-GB"/>
        </w:rPr>
        <w:t>&lt;RepeatBlock-By&gt;&lt;Members&gt;</w:t>
      </w:r>
      <w:r w:rsidRPr="008A7569">
        <w:t>Miriam Lexmann</w:t>
      </w:r>
      <w:r w:rsidRPr="008A7569">
        <w:rPr>
          <w:rStyle w:val="HideTWBExt"/>
          <w:b w:val="0"/>
          <w:szCs w:val="20"/>
          <w:lang w:eastAsia="en-GB"/>
        </w:rPr>
        <w:t>&lt;/Members&gt;</w:t>
      </w:r>
    </w:p>
    <w:p w14:paraId="53A14C7B" w14:textId="77777777" w:rsidR="00D261BC" w:rsidRPr="008A7569" w:rsidRDefault="00D261BC" w:rsidP="00D261BC">
      <w:pPr>
        <w:pStyle w:val="NormalBold"/>
      </w:pPr>
      <w:r w:rsidRPr="008A7569">
        <w:rPr>
          <w:rStyle w:val="HideTWBExt"/>
          <w:b w:val="0"/>
          <w:szCs w:val="20"/>
          <w:lang w:eastAsia="en-GB"/>
        </w:rPr>
        <w:t>&lt;/RepeatBlock-By&gt;</w:t>
      </w:r>
    </w:p>
    <w:p w14:paraId="6DFFF454"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F4D3F11" w14:textId="77777777" w:rsidR="00D261BC" w:rsidRPr="008A7569" w:rsidRDefault="00D261BC" w:rsidP="00D261BC">
      <w:pPr>
        <w:pStyle w:val="NormalBold"/>
      </w:pPr>
      <w:r w:rsidRPr="008A7569">
        <w:rPr>
          <w:rStyle w:val="HideTWBExt"/>
          <w:b w:val="0"/>
          <w:szCs w:val="20"/>
          <w:lang w:eastAsia="en-GB"/>
        </w:rPr>
        <w:t>&lt;Article&gt;</w:t>
      </w:r>
      <w:r w:rsidRPr="008A7569">
        <w:t>Bod 39 c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1105CDF" w14:textId="77777777" w:rsidTr="005733D1">
        <w:trPr>
          <w:trHeight w:hRule="exact" w:val="240"/>
          <w:jc w:val="center"/>
        </w:trPr>
        <w:tc>
          <w:tcPr>
            <w:tcW w:w="9752" w:type="dxa"/>
            <w:gridSpan w:val="2"/>
            <w:tcBorders>
              <w:top w:val="nil"/>
              <w:left w:val="nil"/>
              <w:bottom w:val="nil"/>
              <w:right w:val="nil"/>
            </w:tcBorders>
          </w:tcPr>
          <w:p w14:paraId="21792F18" w14:textId="77777777" w:rsidR="00D261BC" w:rsidRPr="008A7569" w:rsidRDefault="00D261BC" w:rsidP="005733D1"/>
        </w:tc>
      </w:tr>
      <w:tr w:rsidR="00D261BC" w:rsidRPr="008A7569" w14:paraId="4DD6714A" w14:textId="77777777" w:rsidTr="005733D1">
        <w:trPr>
          <w:trHeight w:val="240"/>
          <w:jc w:val="center"/>
        </w:trPr>
        <w:tc>
          <w:tcPr>
            <w:tcW w:w="4876" w:type="dxa"/>
            <w:tcBorders>
              <w:top w:val="nil"/>
              <w:left w:val="nil"/>
              <w:bottom w:val="nil"/>
              <w:right w:val="nil"/>
            </w:tcBorders>
          </w:tcPr>
          <w:p w14:paraId="2BC7B6D9"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7BE6286" w14:textId="77777777" w:rsidR="00D261BC" w:rsidRPr="008A7569" w:rsidRDefault="00D261BC" w:rsidP="005733D1">
            <w:pPr>
              <w:pStyle w:val="AmColumnHeading"/>
            </w:pPr>
            <w:r w:rsidRPr="008A7569">
              <w:t>Pozměňovací návrh</w:t>
            </w:r>
          </w:p>
        </w:tc>
      </w:tr>
      <w:tr w:rsidR="00D261BC" w:rsidRPr="008A7569" w14:paraId="393BAF57" w14:textId="77777777" w:rsidTr="005733D1">
        <w:trPr>
          <w:jc w:val="center"/>
        </w:trPr>
        <w:tc>
          <w:tcPr>
            <w:tcW w:w="4876" w:type="dxa"/>
            <w:tcBorders>
              <w:top w:val="nil"/>
              <w:left w:val="nil"/>
              <w:bottom w:val="nil"/>
              <w:right w:val="nil"/>
            </w:tcBorders>
          </w:tcPr>
          <w:p w14:paraId="36C51015" w14:textId="77777777" w:rsidR="00D261BC" w:rsidRPr="008A7569" w:rsidRDefault="00D261BC" w:rsidP="005733D1">
            <w:pPr>
              <w:pStyle w:val="Normal6a"/>
            </w:pPr>
          </w:p>
        </w:tc>
        <w:tc>
          <w:tcPr>
            <w:tcW w:w="4876" w:type="dxa"/>
            <w:tcBorders>
              <w:top w:val="nil"/>
              <w:left w:val="nil"/>
              <w:bottom w:val="nil"/>
              <w:right w:val="nil"/>
            </w:tcBorders>
          </w:tcPr>
          <w:p w14:paraId="4106B432" w14:textId="77777777" w:rsidR="00D261BC" w:rsidRPr="008A7569" w:rsidRDefault="00D261BC" w:rsidP="005733D1">
            <w:pPr>
              <w:pStyle w:val="Normal6a"/>
            </w:pPr>
            <w:r w:rsidRPr="008A7569">
              <w:rPr>
                <w:b/>
                <w:i/>
              </w:rPr>
              <w:t>39c.</w:t>
            </w:r>
            <w:r w:rsidRPr="008A7569">
              <w:tab/>
            </w:r>
            <w:r w:rsidRPr="008A7569">
              <w:rPr>
                <w:b/>
                <w:i/>
              </w:rPr>
              <w:t>vítá strategii hospodářské bezpečnosti EU, která zdůrazňuje propojení mezi vnitřní a vnější bezpečností a technologiemi a musí být propojena se SZBP; je znepokojen úlohou čínských vojenských společností, jako je BGI, při shromažďování genetických údajů evropských občanů; konstatuje, že pod záminkou výzkumu a vývoje by tyto údaje mohly být zneužity našimi protivníky; vyzývá EU a její členské státy, aby vyloučily vysoce rizikové prodejce, jako je BGI, ze své kritické infrastruktury, včetně odvětví zdravotnictví a genomiky, jakož i z výzkumných programů;</w:t>
            </w:r>
          </w:p>
        </w:tc>
      </w:tr>
    </w:tbl>
    <w:p w14:paraId="41C279E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CCAFF23" w14:textId="77777777" w:rsidR="00D261BC" w:rsidRPr="008A7569" w:rsidRDefault="00D261BC" w:rsidP="00D261BC">
      <w:r w:rsidRPr="008A7569">
        <w:rPr>
          <w:rStyle w:val="HideTWBExt"/>
        </w:rPr>
        <w:t>&lt;/Amend&gt;</w:t>
      </w:r>
    </w:p>
    <w:p w14:paraId="72AABD59"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933</w:t>
      </w:r>
      <w:r w:rsidRPr="008A7569">
        <w:rPr>
          <w:rStyle w:val="HideTWBExt"/>
          <w:b w:val="0"/>
          <w:szCs w:val="20"/>
          <w:lang w:eastAsia="en-GB"/>
        </w:rPr>
        <w:t>&lt;/NumAm&gt;</w:t>
      </w:r>
    </w:p>
    <w:p w14:paraId="1B2F0528" w14:textId="77777777" w:rsidR="00D261BC" w:rsidRPr="008A7569" w:rsidRDefault="00D261BC" w:rsidP="00D261BC">
      <w:pPr>
        <w:pStyle w:val="NormalBold"/>
      </w:pPr>
      <w:r w:rsidRPr="008A7569">
        <w:rPr>
          <w:rStyle w:val="HideTWBExt"/>
          <w:b w:val="0"/>
          <w:szCs w:val="20"/>
          <w:lang w:eastAsia="en-GB"/>
        </w:rPr>
        <w:t>&lt;RepeatBlock-By&gt;&lt;Members&gt;</w:t>
      </w:r>
      <w:r w:rsidRPr="008A7569">
        <w:t>Hermann Tertsch, Jorge Martín Frías</w:t>
      </w:r>
      <w:r w:rsidRPr="008A7569">
        <w:rPr>
          <w:rStyle w:val="HideTWBExt"/>
          <w:b w:val="0"/>
          <w:szCs w:val="20"/>
          <w:lang w:eastAsia="en-GB"/>
        </w:rPr>
        <w:t>&lt;/Members&gt;</w:t>
      </w:r>
    </w:p>
    <w:p w14:paraId="75E592E4" w14:textId="77777777" w:rsidR="00D261BC" w:rsidRPr="008A7569" w:rsidRDefault="00D261BC" w:rsidP="00D261BC">
      <w:pPr>
        <w:pStyle w:val="NormalBold"/>
      </w:pPr>
      <w:r w:rsidRPr="008A7569">
        <w:rPr>
          <w:rStyle w:val="HideTWBExt"/>
          <w:b w:val="0"/>
          <w:szCs w:val="20"/>
          <w:lang w:eastAsia="en-GB"/>
        </w:rPr>
        <w:t>&lt;/RepeatBlock-By&gt;</w:t>
      </w:r>
    </w:p>
    <w:p w14:paraId="034119FC"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738E9469" w14:textId="77777777" w:rsidR="00D261BC" w:rsidRPr="008A7569" w:rsidRDefault="00D261BC" w:rsidP="00D261BC">
      <w:pPr>
        <w:pStyle w:val="NormalBold"/>
      </w:pPr>
      <w:r w:rsidRPr="008A7569">
        <w:rPr>
          <w:rStyle w:val="HideTWBExt"/>
          <w:b w:val="0"/>
          <w:szCs w:val="20"/>
          <w:lang w:eastAsia="en-GB"/>
        </w:rPr>
        <w:t>&lt;Article&gt;</w:t>
      </w:r>
      <w:r w:rsidRPr="008A7569">
        <w:t>Bod 40</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369566B" w14:textId="77777777" w:rsidTr="005733D1">
        <w:trPr>
          <w:trHeight w:hRule="exact" w:val="240"/>
          <w:jc w:val="center"/>
        </w:trPr>
        <w:tc>
          <w:tcPr>
            <w:tcW w:w="9752" w:type="dxa"/>
            <w:gridSpan w:val="2"/>
            <w:tcBorders>
              <w:top w:val="nil"/>
              <w:left w:val="nil"/>
              <w:bottom w:val="nil"/>
              <w:right w:val="nil"/>
            </w:tcBorders>
          </w:tcPr>
          <w:p w14:paraId="3FE0855F" w14:textId="77777777" w:rsidR="00D261BC" w:rsidRPr="008A7569" w:rsidRDefault="00D261BC" w:rsidP="005733D1"/>
        </w:tc>
      </w:tr>
      <w:tr w:rsidR="00D261BC" w:rsidRPr="008A7569" w14:paraId="5DC9C288" w14:textId="77777777" w:rsidTr="005733D1">
        <w:trPr>
          <w:trHeight w:val="240"/>
          <w:jc w:val="center"/>
        </w:trPr>
        <w:tc>
          <w:tcPr>
            <w:tcW w:w="4876" w:type="dxa"/>
            <w:tcBorders>
              <w:top w:val="nil"/>
              <w:left w:val="nil"/>
              <w:bottom w:val="nil"/>
              <w:right w:val="nil"/>
            </w:tcBorders>
          </w:tcPr>
          <w:p w14:paraId="1B251699"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8E0A93F" w14:textId="77777777" w:rsidR="00D261BC" w:rsidRPr="008A7569" w:rsidRDefault="00D261BC" w:rsidP="005733D1">
            <w:pPr>
              <w:pStyle w:val="AmColumnHeading"/>
            </w:pPr>
            <w:r w:rsidRPr="008A7569">
              <w:t>Pozměňovací návrh</w:t>
            </w:r>
          </w:p>
        </w:tc>
      </w:tr>
      <w:tr w:rsidR="00D261BC" w:rsidRPr="008A7569" w14:paraId="631470E8" w14:textId="77777777" w:rsidTr="005733D1">
        <w:trPr>
          <w:jc w:val="center"/>
        </w:trPr>
        <w:tc>
          <w:tcPr>
            <w:tcW w:w="4876" w:type="dxa"/>
            <w:tcBorders>
              <w:top w:val="nil"/>
              <w:left w:val="nil"/>
              <w:bottom w:val="nil"/>
              <w:right w:val="nil"/>
            </w:tcBorders>
          </w:tcPr>
          <w:p w14:paraId="2038C3EF" w14:textId="77777777" w:rsidR="00D261BC" w:rsidRPr="008A7569" w:rsidRDefault="00D261BC" w:rsidP="005733D1">
            <w:pPr>
              <w:pStyle w:val="Normal6a"/>
            </w:pPr>
            <w:r w:rsidRPr="008A7569">
              <w:rPr>
                <w:b/>
                <w:i/>
              </w:rPr>
              <w:t>40.</w:t>
            </w:r>
            <w:r w:rsidRPr="008A7569">
              <w:tab/>
            </w:r>
            <w:r w:rsidRPr="008A7569">
              <w:rPr>
                <w:b/>
                <w:i/>
              </w:rPr>
              <w:t>znovu opakuje, že Parlament hraje v SZBP neoddělitelnou úlohu a konkrétně k ní přispívá prostřednictvím své parlamentní diplomacie a svých odlišných nástrojů, kanálů a kontaktů;</w:t>
            </w:r>
          </w:p>
        </w:tc>
        <w:tc>
          <w:tcPr>
            <w:tcW w:w="4876" w:type="dxa"/>
            <w:tcBorders>
              <w:top w:val="nil"/>
              <w:left w:val="nil"/>
              <w:bottom w:val="nil"/>
              <w:right w:val="nil"/>
            </w:tcBorders>
          </w:tcPr>
          <w:p w14:paraId="3CC16A36" w14:textId="77777777" w:rsidR="00D261BC" w:rsidRPr="008A7569" w:rsidRDefault="00D261BC" w:rsidP="005733D1">
            <w:pPr>
              <w:pStyle w:val="Normal6a"/>
            </w:pPr>
            <w:r w:rsidRPr="008A7569">
              <w:rPr>
                <w:b/>
                <w:i/>
              </w:rPr>
              <w:t>vypouští se</w:t>
            </w:r>
          </w:p>
        </w:tc>
      </w:tr>
    </w:tbl>
    <w:p w14:paraId="223C659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2118475" w14:textId="77777777" w:rsidR="00D261BC" w:rsidRPr="008A7569" w:rsidRDefault="00D261BC" w:rsidP="00D261BC">
      <w:r w:rsidRPr="008A7569">
        <w:rPr>
          <w:rStyle w:val="HideTWBExt"/>
        </w:rPr>
        <w:t>&lt;/Amend&gt;</w:t>
      </w:r>
    </w:p>
    <w:p w14:paraId="75133DFD"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934</w:t>
      </w:r>
      <w:r w:rsidRPr="008A7569">
        <w:rPr>
          <w:rStyle w:val="HideTWBExt"/>
          <w:b w:val="0"/>
          <w:szCs w:val="20"/>
          <w:lang w:eastAsia="en-GB"/>
        </w:rPr>
        <w:t>&lt;/NumAm&gt;</w:t>
      </w:r>
    </w:p>
    <w:p w14:paraId="7E3E09AC" w14:textId="77777777" w:rsidR="00D261BC" w:rsidRPr="008A7569" w:rsidRDefault="00D261BC" w:rsidP="00D261BC">
      <w:pPr>
        <w:pStyle w:val="NormalBold"/>
      </w:pPr>
      <w:r w:rsidRPr="008A7569">
        <w:rPr>
          <w:rStyle w:val="HideTWBExt"/>
          <w:b w:val="0"/>
          <w:szCs w:val="20"/>
          <w:lang w:eastAsia="en-GB"/>
        </w:rPr>
        <w:t>&lt;RepeatBlock-By&gt;&lt;Members&gt;</w:t>
      </w:r>
      <w:r w:rsidRPr="008A7569">
        <w:t>David McAllister</w:t>
      </w:r>
      <w:r w:rsidRPr="008A7569">
        <w:rPr>
          <w:rStyle w:val="HideTWBExt"/>
          <w:b w:val="0"/>
          <w:szCs w:val="20"/>
          <w:lang w:eastAsia="en-GB"/>
        </w:rPr>
        <w:t>&lt;/Members&gt;</w:t>
      </w:r>
    </w:p>
    <w:p w14:paraId="2D05F882" w14:textId="77777777" w:rsidR="00D261BC" w:rsidRPr="008A7569" w:rsidRDefault="00D261BC" w:rsidP="00D261BC">
      <w:pPr>
        <w:pStyle w:val="NormalBold"/>
      </w:pPr>
      <w:r w:rsidRPr="008A7569">
        <w:rPr>
          <w:rStyle w:val="HideTWBExt"/>
          <w:b w:val="0"/>
          <w:szCs w:val="20"/>
          <w:lang w:eastAsia="en-GB"/>
        </w:rPr>
        <w:t>&lt;/RepeatBlock-By&gt;</w:t>
      </w:r>
    </w:p>
    <w:p w14:paraId="591B51CA"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81DA5ED" w14:textId="77777777" w:rsidR="00D261BC" w:rsidRPr="008A7569" w:rsidRDefault="00D261BC" w:rsidP="00D261BC">
      <w:pPr>
        <w:pStyle w:val="NormalBold"/>
      </w:pPr>
      <w:r w:rsidRPr="008A7569">
        <w:rPr>
          <w:rStyle w:val="HideTWBExt"/>
          <w:b w:val="0"/>
          <w:szCs w:val="20"/>
          <w:lang w:eastAsia="en-GB"/>
        </w:rPr>
        <w:t>&lt;Article&gt;</w:t>
      </w:r>
      <w:r w:rsidRPr="008A7569">
        <w:t>Bod 40</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16C9B21" w14:textId="77777777" w:rsidTr="005733D1">
        <w:trPr>
          <w:trHeight w:hRule="exact" w:val="240"/>
          <w:jc w:val="center"/>
        </w:trPr>
        <w:tc>
          <w:tcPr>
            <w:tcW w:w="9752" w:type="dxa"/>
            <w:gridSpan w:val="2"/>
            <w:tcBorders>
              <w:top w:val="nil"/>
              <w:left w:val="nil"/>
              <w:bottom w:val="nil"/>
              <w:right w:val="nil"/>
            </w:tcBorders>
          </w:tcPr>
          <w:p w14:paraId="74732C04" w14:textId="77777777" w:rsidR="00D261BC" w:rsidRPr="008A7569" w:rsidRDefault="00D261BC" w:rsidP="005733D1"/>
        </w:tc>
      </w:tr>
      <w:tr w:rsidR="00D261BC" w:rsidRPr="008A7569" w14:paraId="5C725225" w14:textId="77777777" w:rsidTr="005733D1">
        <w:trPr>
          <w:trHeight w:val="240"/>
          <w:jc w:val="center"/>
        </w:trPr>
        <w:tc>
          <w:tcPr>
            <w:tcW w:w="4876" w:type="dxa"/>
            <w:tcBorders>
              <w:top w:val="nil"/>
              <w:left w:val="nil"/>
              <w:bottom w:val="nil"/>
              <w:right w:val="nil"/>
            </w:tcBorders>
          </w:tcPr>
          <w:p w14:paraId="3E87F643"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0FF47CE" w14:textId="77777777" w:rsidR="00D261BC" w:rsidRPr="008A7569" w:rsidRDefault="00D261BC" w:rsidP="005733D1">
            <w:pPr>
              <w:pStyle w:val="AmColumnHeading"/>
            </w:pPr>
            <w:r w:rsidRPr="008A7569">
              <w:t>Pozměňovací návrh</w:t>
            </w:r>
          </w:p>
        </w:tc>
      </w:tr>
      <w:tr w:rsidR="00D261BC" w:rsidRPr="008A7569" w14:paraId="3C8CAC2A" w14:textId="77777777" w:rsidTr="005733D1">
        <w:trPr>
          <w:jc w:val="center"/>
        </w:trPr>
        <w:tc>
          <w:tcPr>
            <w:tcW w:w="4876" w:type="dxa"/>
            <w:tcBorders>
              <w:top w:val="nil"/>
              <w:left w:val="nil"/>
              <w:bottom w:val="nil"/>
              <w:right w:val="nil"/>
            </w:tcBorders>
          </w:tcPr>
          <w:p w14:paraId="28C64B02" w14:textId="77777777" w:rsidR="00D261BC" w:rsidRPr="008A7569" w:rsidRDefault="00D261BC" w:rsidP="005733D1">
            <w:pPr>
              <w:pStyle w:val="Normal6a"/>
            </w:pPr>
            <w:r w:rsidRPr="008A7569">
              <w:t>40.</w:t>
            </w:r>
            <w:r w:rsidRPr="008A7569">
              <w:tab/>
              <w:t>znovu opakuje, že Parlament hraje v SZBP neoddělitelnou úlohu a konkrétně k ní přispívá prostřednictvím své parlamentní diplomacie a svých odlišných nástrojů, kanálů a kontaktů;</w:t>
            </w:r>
          </w:p>
        </w:tc>
        <w:tc>
          <w:tcPr>
            <w:tcW w:w="4876" w:type="dxa"/>
            <w:tcBorders>
              <w:top w:val="nil"/>
              <w:left w:val="nil"/>
              <w:bottom w:val="nil"/>
              <w:right w:val="nil"/>
            </w:tcBorders>
          </w:tcPr>
          <w:p w14:paraId="5A384A71" w14:textId="77777777" w:rsidR="00D261BC" w:rsidRPr="008A7569" w:rsidRDefault="00D261BC" w:rsidP="005733D1">
            <w:pPr>
              <w:pStyle w:val="Normal6a"/>
            </w:pPr>
            <w:r w:rsidRPr="008A7569">
              <w:t>40.</w:t>
            </w:r>
            <w:r w:rsidRPr="008A7569">
              <w:tab/>
              <w:t xml:space="preserve">znovu opakuje, že Parlament hraje v SZBP neoddělitelnou úlohu a konkrétně k ní přispívá prostřednictvím své parlamentní diplomacie a svých odlišných nástrojů, kanálů a kontaktů; </w:t>
            </w:r>
            <w:r w:rsidRPr="008A7569">
              <w:rPr>
                <w:b/>
                <w:i/>
              </w:rPr>
              <w:t>včetně svých programů na podporu demokracie, Výboru pro zahraniční věci, pravidelných parlamentních dialogů nebo oficiálních delegací; zdůrazňuje, že parlamentní diplomacie má velký potenciál zapojit klíčové politické zúčastněné strany a usnadnit demokratickou správu věcí veřejných; zdůrazňuje zejména přidanou hodnotu parlamentní diplomacie během ruské válečné agrese proti Ukrajině a v této souvislosti vyzdvihuje cennou spolupráci na politické a technické úrovni mezi Nejvyšší radou Ukrajiny a Evropským parlamentem;</w:t>
            </w:r>
          </w:p>
        </w:tc>
      </w:tr>
    </w:tbl>
    <w:p w14:paraId="7BB59C4C"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013A1609" w14:textId="77777777" w:rsidR="00D261BC" w:rsidRPr="008A7569" w:rsidRDefault="00D261BC" w:rsidP="00D261BC">
      <w:r w:rsidRPr="008A7569">
        <w:rPr>
          <w:rStyle w:val="HideTWBExt"/>
        </w:rPr>
        <w:t>&lt;/Amend&gt;</w:t>
      </w:r>
    </w:p>
    <w:p w14:paraId="2C6C05A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935</w:t>
      </w:r>
      <w:r w:rsidRPr="008A7569">
        <w:rPr>
          <w:rStyle w:val="HideTWBExt"/>
          <w:b w:val="0"/>
          <w:szCs w:val="20"/>
          <w:lang w:eastAsia="en-GB"/>
        </w:rPr>
        <w:t>&lt;/NumAm&gt;</w:t>
      </w:r>
    </w:p>
    <w:p w14:paraId="47219BDB" w14:textId="77777777" w:rsidR="00D261BC" w:rsidRPr="008A7569" w:rsidRDefault="00D261BC" w:rsidP="00D261BC">
      <w:pPr>
        <w:pStyle w:val="NormalBold"/>
      </w:pPr>
      <w:r w:rsidRPr="008A7569">
        <w:rPr>
          <w:rStyle w:val="HideTWBExt"/>
          <w:b w:val="0"/>
          <w:szCs w:val="20"/>
          <w:lang w:eastAsia="en-GB"/>
        </w:rPr>
        <w:t>&lt;RepeatBlock-By&gt;&lt;Members&gt;</w:t>
      </w:r>
      <w:r w:rsidRPr="008A7569">
        <w:t>Sebastiaan Stöteler</w:t>
      </w:r>
      <w:r w:rsidRPr="008A7569">
        <w:rPr>
          <w:rStyle w:val="HideTWBExt"/>
          <w:b w:val="0"/>
          <w:szCs w:val="20"/>
          <w:lang w:eastAsia="en-GB"/>
        </w:rPr>
        <w:t>&lt;/Members&gt;</w:t>
      </w:r>
    </w:p>
    <w:p w14:paraId="6F64EAC6" w14:textId="77777777" w:rsidR="00D261BC" w:rsidRPr="008A7569" w:rsidRDefault="00D261BC" w:rsidP="00D261BC">
      <w:pPr>
        <w:pStyle w:val="NormalBold"/>
      </w:pPr>
      <w:r w:rsidRPr="008A7569">
        <w:rPr>
          <w:rStyle w:val="HideTWBExt"/>
          <w:b w:val="0"/>
          <w:szCs w:val="20"/>
          <w:lang w:eastAsia="en-GB"/>
        </w:rPr>
        <w:t>&lt;/RepeatBlock-By&gt;</w:t>
      </w:r>
    </w:p>
    <w:p w14:paraId="0D8F97BB"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8BCA6B1" w14:textId="77777777" w:rsidR="00D261BC" w:rsidRPr="008A7569" w:rsidRDefault="00D261BC" w:rsidP="00D261BC">
      <w:pPr>
        <w:pStyle w:val="NormalBold"/>
      </w:pPr>
      <w:r w:rsidRPr="008A7569">
        <w:rPr>
          <w:rStyle w:val="HideTWBExt"/>
          <w:b w:val="0"/>
          <w:szCs w:val="20"/>
          <w:lang w:eastAsia="en-GB"/>
        </w:rPr>
        <w:t>&lt;Article&gt;</w:t>
      </w:r>
      <w:r w:rsidRPr="008A7569">
        <w:t>Bod 40</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DEA85A4" w14:textId="77777777" w:rsidTr="005733D1">
        <w:trPr>
          <w:trHeight w:hRule="exact" w:val="240"/>
          <w:jc w:val="center"/>
        </w:trPr>
        <w:tc>
          <w:tcPr>
            <w:tcW w:w="9752" w:type="dxa"/>
            <w:gridSpan w:val="2"/>
            <w:tcBorders>
              <w:top w:val="nil"/>
              <w:left w:val="nil"/>
              <w:bottom w:val="nil"/>
              <w:right w:val="nil"/>
            </w:tcBorders>
          </w:tcPr>
          <w:p w14:paraId="5853B242" w14:textId="77777777" w:rsidR="00D261BC" w:rsidRPr="008A7569" w:rsidRDefault="00D261BC" w:rsidP="005733D1"/>
        </w:tc>
      </w:tr>
      <w:tr w:rsidR="00D261BC" w:rsidRPr="008A7569" w14:paraId="0AC43B63" w14:textId="77777777" w:rsidTr="005733D1">
        <w:trPr>
          <w:trHeight w:val="240"/>
          <w:jc w:val="center"/>
        </w:trPr>
        <w:tc>
          <w:tcPr>
            <w:tcW w:w="4876" w:type="dxa"/>
            <w:tcBorders>
              <w:top w:val="nil"/>
              <w:left w:val="nil"/>
              <w:bottom w:val="nil"/>
              <w:right w:val="nil"/>
            </w:tcBorders>
          </w:tcPr>
          <w:p w14:paraId="49159B20"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5CECFD74" w14:textId="77777777" w:rsidR="00D261BC" w:rsidRPr="008A7569" w:rsidRDefault="00D261BC" w:rsidP="005733D1">
            <w:pPr>
              <w:pStyle w:val="AmColumnHeading"/>
            </w:pPr>
            <w:r w:rsidRPr="008A7569">
              <w:t>Pozměňovací návrh</w:t>
            </w:r>
          </w:p>
        </w:tc>
      </w:tr>
      <w:tr w:rsidR="00D261BC" w:rsidRPr="008A7569" w14:paraId="61E8B921" w14:textId="77777777" w:rsidTr="005733D1">
        <w:trPr>
          <w:jc w:val="center"/>
        </w:trPr>
        <w:tc>
          <w:tcPr>
            <w:tcW w:w="4876" w:type="dxa"/>
            <w:tcBorders>
              <w:top w:val="nil"/>
              <w:left w:val="nil"/>
              <w:bottom w:val="nil"/>
              <w:right w:val="nil"/>
            </w:tcBorders>
          </w:tcPr>
          <w:p w14:paraId="2526FC30" w14:textId="77777777" w:rsidR="00D261BC" w:rsidRPr="008A7569" w:rsidRDefault="00D261BC" w:rsidP="005733D1">
            <w:pPr>
              <w:pStyle w:val="Normal6a"/>
            </w:pPr>
            <w:r w:rsidRPr="008A7569">
              <w:t>40.</w:t>
            </w:r>
            <w:r w:rsidRPr="008A7569">
              <w:tab/>
              <w:t xml:space="preserve">znovu opakuje, že Parlament hraje v SZBP </w:t>
            </w:r>
            <w:r w:rsidRPr="008A7569">
              <w:rPr>
                <w:b/>
                <w:i/>
              </w:rPr>
              <w:t>neoddělitelnou</w:t>
            </w:r>
            <w:r w:rsidRPr="008A7569">
              <w:t xml:space="preserve"> úlohu a konkrétně k ní přispívá prostřednictvím své parlamentní diplomacie a svých odlišných nástrojů, kanálů a kontaktů;</w:t>
            </w:r>
          </w:p>
        </w:tc>
        <w:tc>
          <w:tcPr>
            <w:tcW w:w="4876" w:type="dxa"/>
            <w:tcBorders>
              <w:top w:val="nil"/>
              <w:left w:val="nil"/>
              <w:bottom w:val="nil"/>
              <w:right w:val="nil"/>
            </w:tcBorders>
          </w:tcPr>
          <w:p w14:paraId="63A59241" w14:textId="77777777" w:rsidR="00D261BC" w:rsidRPr="008A7569" w:rsidRDefault="00D261BC" w:rsidP="005733D1">
            <w:pPr>
              <w:pStyle w:val="Normal6a"/>
            </w:pPr>
            <w:r w:rsidRPr="008A7569">
              <w:t>40.</w:t>
            </w:r>
            <w:r w:rsidRPr="008A7569">
              <w:tab/>
              <w:t xml:space="preserve">znovu opakuje, že Parlament hraje v SZBP </w:t>
            </w:r>
            <w:r w:rsidRPr="008A7569">
              <w:rPr>
                <w:b/>
                <w:i/>
              </w:rPr>
              <w:t>konzultativní</w:t>
            </w:r>
            <w:r w:rsidRPr="008A7569">
              <w:t xml:space="preserve"> úlohu a konkrétně k ní přispívá prostřednictvím své parlamentní diplomacie a svých odlišných nástrojů, kanálů a kontaktů;</w:t>
            </w:r>
          </w:p>
        </w:tc>
      </w:tr>
    </w:tbl>
    <w:p w14:paraId="381307F2"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D24AA67" w14:textId="77777777" w:rsidR="00D261BC" w:rsidRPr="008A7569" w:rsidRDefault="00D261BC" w:rsidP="00D261BC">
      <w:r w:rsidRPr="008A7569">
        <w:rPr>
          <w:rStyle w:val="HideTWBExt"/>
        </w:rPr>
        <w:t>&lt;/Amend&gt;</w:t>
      </w:r>
    </w:p>
    <w:p w14:paraId="12AA02F1"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936</w:t>
      </w:r>
      <w:r w:rsidRPr="008A7569">
        <w:rPr>
          <w:rStyle w:val="HideTWBExt"/>
          <w:b w:val="0"/>
          <w:szCs w:val="20"/>
          <w:lang w:eastAsia="en-GB"/>
        </w:rPr>
        <w:t>&lt;/NumAm&gt;</w:t>
      </w:r>
    </w:p>
    <w:p w14:paraId="1F3FA302" w14:textId="77777777" w:rsidR="00D261BC" w:rsidRPr="008A7569" w:rsidRDefault="00D261BC" w:rsidP="00D261BC">
      <w:pPr>
        <w:pStyle w:val="NormalBold"/>
      </w:pPr>
      <w:r w:rsidRPr="008A7569">
        <w:rPr>
          <w:rStyle w:val="HideTWBExt"/>
          <w:b w:val="0"/>
          <w:szCs w:val="20"/>
          <w:lang w:eastAsia="en-GB"/>
        </w:rPr>
        <w:t>&lt;RepeatBlock-By&gt;&lt;Members&gt;</w:t>
      </w:r>
      <w:r w:rsidRPr="008A7569">
        <w:t>António Tânger Corrêa</w:t>
      </w:r>
      <w:r w:rsidRPr="008A7569">
        <w:rPr>
          <w:rStyle w:val="HideTWBExt"/>
          <w:b w:val="0"/>
          <w:szCs w:val="20"/>
          <w:lang w:eastAsia="en-GB"/>
        </w:rPr>
        <w:t>&lt;/Members&gt;</w:t>
      </w:r>
    </w:p>
    <w:p w14:paraId="675D33D4" w14:textId="77777777" w:rsidR="00D261BC" w:rsidRPr="008A7569" w:rsidRDefault="00D261BC" w:rsidP="00D261BC">
      <w:pPr>
        <w:pStyle w:val="NormalBold"/>
      </w:pPr>
      <w:r w:rsidRPr="008A7569">
        <w:rPr>
          <w:rStyle w:val="HideTWBExt"/>
          <w:b w:val="0"/>
          <w:szCs w:val="20"/>
          <w:lang w:eastAsia="en-GB"/>
        </w:rPr>
        <w:t>&lt;/RepeatBlock-By&gt;</w:t>
      </w:r>
    </w:p>
    <w:p w14:paraId="7D9A3D6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131ABA0" w14:textId="77777777" w:rsidR="00D261BC" w:rsidRPr="008A7569" w:rsidRDefault="00D261BC" w:rsidP="00D261BC">
      <w:pPr>
        <w:pStyle w:val="NormalBold"/>
      </w:pPr>
      <w:r w:rsidRPr="008A7569">
        <w:rPr>
          <w:rStyle w:val="HideTWBExt"/>
          <w:b w:val="0"/>
          <w:szCs w:val="20"/>
          <w:lang w:eastAsia="en-GB"/>
        </w:rPr>
        <w:t>&lt;Article&gt;</w:t>
      </w:r>
      <w:r w:rsidRPr="008A7569">
        <w:t>Bod 40</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ADE708C" w14:textId="77777777" w:rsidTr="005733D1">
        <w:trPr>
          <w:trHeight w:hRule="exact" w:val="240"/>
          <w:jc w:val="center"/>
        </w:trPr>
        <w:tc>
          <w:tcPr>
            <w:tcW w:w="9752" w:type="dxa"/>
            <w:gridSpan w:val="2"/>
            <w:tcBorders>
              <w:top w:val="nil"/>
              <w:left w:val="nil"/>
              <w:bottom w:val="nil"/>
              <w:right w:val="nil"/>
            </w:tcBorders>
          </w:tcPr>
          <w:p w14:paraId="0991D67F" w14:textId="77777777" w:rsidR="00D261BC" w:rsidRPr="008A7569" w:rsidRDefault="00D261BC" w:rsidP="005733D1"/>
        </w:tc>
      </w:tr>
      <w:tr w:rsidR="00D261BC" w:rsidRPr="008A7569" w14:paraId="54DD5B22" w14:textId="77777777" w:rsidTr="005733D1">
        <w:trPr>
          <w:trHeight w:val="240"/>
          <w:jc w:val="center"/>
        </w:trPr>
        <w:tc>
          <w:tcPr>
            <w:tcW w:w="4876" w:type="dxa"/>
            <w:tcBorders>
              <w:top w:val="nil"/>
              <w:left w:val="nil"/>
              <w:bottom w:val="nil"/>
              <w:right w:val="nil"/>
            </w:tcBorders>
          </w:tcPr>
          <w:p w14:paraId="02907D5C"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C25E55F" w14:textId="77777777" w:rsidR="00D261BC" w:rsidRPr="008A7569" w:rsidRDefault="00D261BC" w:rsidP="005733D1">
            <w:pPr>
              <w:pStyle w:val="AmColumnHeading"/>
            </w:pPr>
            <w:r w:rsidRPr="008A7569">
              <w:t>Pozměňovací návrh</w:t>
            </w:r>
          </w:p>
        </w:tc>
      </w:tr>
      <w:tr w:rsidR="00D261BC" w:rsidRPr="008A7569" w14:paraId="0A8FA253" w14:textId="77777777" w:rsidTr="005733D1">
        <w:trPr>
          <w:jc w:val="center"/>
        </w:trPr>
        <w:tc>
          <w:tcPr>
            <w:tcW w:w="4876" w:type="dxa"/>
            <w:tcBorders>
              <w:top w:val="nil"/>
              <w:left w:val="nil"/>
              <w:bottom w:val="nil"/>
              <w:right w:val="nil"/>
            </w:tcBorders>
          </w:tcPr>
          <w:p w14:paraId="4AFE0E3A" w14:textId="77777777" w:rsidR="00D261BC" w:rsidRPr="008A7569" w:rsidRDefault="00D261BC" w:rsidP="005733D1">
            <w:pPr>
              <w:pStyle w:val="Normal6a"/>
            </w:pPr>
            <w:r w:rsidRPr="008A7569">
              <w:t>40.</w:t>
            </w:r>
            <w:r w:rsidRPr="008A7569">
              <w:tab/>
              <w:t xml:space="preserve">znovu opakuje, že Parlament hraje v SZBP neoddělitelnou úlohu </w:t>
            </w:r>
            <w:r w:rsidRPr="008A7569">
              <w:rPr>
                <w:b/>
                <w:i/>
              </w:rPr>
              <w:t>a konkrétně k ní přispívá prostřednictvím své parlamentní diplomacie a svých odlišných nástrojů</w:t>
            </w:r>
            <w:r w:rsidRPr="008A7569">
              <w:t xml:space="preserve">, </w:t>
            </w:r>
            <w:r w:rsidRPr="008A7569">
              <w:rPr>
                <w:b/>
                <w:i/>
              </w:rPr>
              <w:t>kanálů a kontaktů</w:t>
            </w:r>
            <w:r w:rsidRPr="008A7569">
              <w:t>;</w:t>
            </w:r>
          </w:p>
        </w:tc>
        <w:tc>
          <w:tcPr>
            <w:tcW w:w="4876" w:type="dxa"/>
            <w:tcBorders>
              <w:top w:val="nil"/>
              <w:left w:val="nil"/>
              <w:bottom w:val="nil"/>
              <w:right w:val="nil"/>
            </w:tcBorders>
          </w:tcPr>
          <w:p w14:paraId="0F74AFF9" w14:textId="77777777" w:rsidR="00D261BC" w:rsidRPr="008A7569" w:rsidRDefault="00D261BC" w:rsidP="005733D1">
            <w:pPr>
              <w:pStyle w:val="Normal6a"/>
            </w:pPr>
            <w:r w:rsidRPr="008A7569">
              <w:t>40.</w:t>
            </w:r>
            <w:r w:rsidRPr="008A7569">
              <w:tab/>
              <w:t xml:space="preserve">znovu opakuje, že Parlament hraje v SZBP neoddělitelnou úlohu </w:t>
            </w:r>
            <w:r w:rsidRPr="008A7569">
              <w:rPr>
                <w:b/>
                <w:i/>
              </w:rPr>
              <w:t>při dohledu nad orgány EU, včetně těch, které vykonávají pomocné funkce v oblasti vnějších věcí</w:t>
            </w:r>
            <w:r w:rsidRPr="008A7569">
              <w:t xml:space="preserve">, </w:t>
            </w:r>
            <w:r w:rsidRPr="008A7569">
              <w:rPr>
                <w:b/>
                <w:i/>
              </w:rPr>
              <w:t>jakož i při skutečném provádění vnější činnosti</w:t>
            </w:r>
            <w:r w:rsidRPr="008A7569">
              <w:t>;</w:t>
            </w:r>
          </w:p>
        </w:tc>
      </w:tr>
    </w:tbl>
    <w:p w14:paraId="43530CD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42060E8" w14:textId="77777777" w:rsidR="00D261BC" w:rsidRPr="008A7569" w:rsidRDefault="00D261BC" w:rsidP="00D261BC">
      <w:r w:rsidRPr="008A7569">
        <w:rPr>
          <w:rStyle w:val="HideTWBExt"/>
        </w:rPr>
        <w:t>&lt;/Amend&gt;</w:t>
      </w:r>
    </w:p>
    <w:p w14:paraId="4932851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937</w:t>
      </w:r>
      <w:r w:rsidRPr="008A7569">
        <w:rPr>
          <w:rStyle w:val="HideTWBExt"/>
          <w:b w:val="0"/>
          <w:szCs w:val="20"/>
          <w:lang w:eastAsia="en-GB"/>
        </w:rPr>
        <w:t>&lt;/NumAm&gt;</w:t>
      </w:r>
    </w:p>
    <w:p w14:paraId="322890E8" w14:textId="77777777" w:rsidR="00D261BC" w:rsidRPr="008A7569" w:rsidRDefault="00D261BC" w:rsidP="00D261BC">
      <w:pPr>
        <w:pStyle w:val="NormalBold"/>
      </w:pPr>
      <w:r w:rsidRPr="008A7569">
        <w:rPr>
          <w:rStyle w:val="HideTWBExt"/>
          <w:b w:val="0"/>
          <w:szCs w:val="20"/>
          <w:lang w:eastAsia="en-GB"/>
        </w:rPr>
        <w:t>&lt;RepeatBlock-By&gt;&lt;Members&gt;</w:t>
      </w:r>
      <w:r w:rsidRPr="008A7569">
        <w:t>Hermann Tertsch, Jorge Martín Frías</w:t>
      </w:r>
      <w:r w:rsidRPr="008A7569">
        <w:rPr>
          <w:rStyle w:val="HideTWBExt"/>
          <w:b w:val="0"/>
          <w:szCs w:val="20"/>
          <w:lang w:eastAsia="en-GB"/>
        </w:rPr>
        <w:t>&lt;/Members&gt;</w:t>
      </w:r>
    </w:p>
    <w:p w14:paraId="594BEE0B" w14:textId="77777777" w:rsidR="00D261BC" w:rsidRPr="008A7569" w:rsidRDefault="00D261BC" w:rsidP="00D261BC">
      <w:pPr>
        <w:pStyle w:val="NormalBold"/>
      </w:pPr>
      <w:r w:rsidRPr="008A7569">
        <w:rPr>
          <w:rStyle w:val="HideTWBExt"/>
          <w:b w:val="0"/>
          <w:szCs w:val="20"/>
          <w:lang w:eastAsia="en-GB"/>
        </w:rPr>
        <w:t>&lt;/RepeatBlock-By&gt;</w:t>
      </w:r>
    </w:p>
    <w:p w14:paraId="50F80D10"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719FC52"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8DF57A3" w14:textId="77777777" w:rsidTr="005733D1">
        <w:trPr>
          <w:trHeight w:hRule="exact" w:val="240"/>
          <w:jc w:val="center"/>
        </w:trPr>
        <w:tc>
          <w:tcPr>
            <w:tcW w:w="9752" w:type="dxa"/>
            <w:gridSpan w:val="2"/>
            <w:tcBorders>
              <w:top w:val="nil"/>
              <w:left w:val="nil"/>
              <w:bottom w:val="nil"/>
              <w:right w:val="nil"/>
            </w:tcBorders>
          </w:tcPr>
          <w:p w14:paraId="1AF1CA01" w14:textId="77777777" w:rsidR="00D261BC" w:rsidRPr="008A7569" w:rsidRDefault="00D261BC" w:rsidP="005733D1"/>
        </w:tc>
      </w:tr>
      <w:tr w:rsidR="00D261BC" w:rsidRPr="008A7569" w14:paraId="57169A06" w14:textId="77777777" w:rsidTr="005733D1">
        <w:trPr>
          <w:trHeight w:val="240"/>
          <w:jc w:val="center"/>
        </w:trPr>
        <w:tc>
          <w:tcPr>
            <w:tcW w:w="4876" w:type="dxa"/>
            <w:tcBorders>
              <w:top w:val="nil"/>
              <w:left w:val="nil"/>
              <w:bottom w:val="nil"/>
              <w:right w:val="nil"/>
            </w:tcBorders>
          </w:tcPr>
          <w:p w14:paraId="3B31E8CC"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4BCB91F" w14:textId="77777777" w:rsidR="00D261BC" w:rsidRPr="008A7569" w:rsidRDefault="00D261BC" w:rsidP="005733D1">
            <w:pPr>
              <w:pStyle w:val="AmColumnHeading"/>
            </w:pPr>
            <w:r w:rsidRPr="008A7569">
              <w:t>Pozměňovací návrh</w:t>
            </w:r>
          </w:p>
        </w:tc>
      </w:tr>
      <w:tr w:rsidR="00D261BC" w:rsidRPr="008A7569" w14:paraId="7404098B" w14:textId="77777777" w:rsidTr="005733D1">
        <w:trPr>
          <w:jc w:val="center"/>
        </w:trPr>
        <w:tc>
          <w:tcPr>
            <w:tcW w:w="4876" w:type="dxa"/>
            <w:tcBorders>
              <w:top w:val="nil"/>
              <w:left w:val="nil"/>
              <w:bottom w:val="nil"/>
              <w:right w:val="nil"/>
            </w:tcBorders>
          </w:tcPr>
          <w:p w14:paraId="191FC820" w14:textId="77777777" w:rsidR="00D261BC" w:rsidRPr="008A7569" w:rsidRDefault="00D261BC" w:rsidP="005733D1">
            <w:pPr>
              <w:pStyle w:val="Normal6a"/>
            </w:pPr>
            <w:r w:rsidRPr="008A7569">
              <w:rPr>
                <w:b/>
                <w:i/>
              </w:rPr>
              <w:t>41.</w:t>
            </w:r>
            <w:r w:rsidRPr="008A7569">
              <w:tab/>
            </w:r>
            <w:r w:rsidRPr="008A7569">
              <w:rPr>
                <w:b/>
                <w:i/>
              </w:rPr>
              <w:t>vyzývá k dalšímu rozvoji preventivní diplomacie EU, mimo jiné prostřednictvím zprostředkování míru a mírového dialogu, jakožto proaktivního nástroje zahraniční politiky; naléhavě vyzývá ESVČ, aby provedla analýzu získaných zkušeností;</w:t>
            </w:r>
          </w:p>
        </w:tc>
        <w:tc>
          <w:tcPr>
            <w:tcW w:w="4876" w:type="dxa"/>
            <w:tcBorders>
              <w:top w:val="nil"/>
              <w:left w:val="nil"/>
              <w:bottom w:val="nil"/>
              <w:right w:val="nil"/>
            </w:tcBorders>
          </w:tcPr>
          <w:p w14:paraId="734D3556" w14:textId="77777777" w:rsidR="00D261BC" w:rsidRPr="008A7569" w:rsidRDefault="00D261BC" w:rsidP="005733D1">
            <w:pPr>
              <w:pStyle w:val="Normal6a"/>
            </w:pPr>
            <w:r w:rsidRPr="008A7569">
              <w:rPr>
                <w:b/>
                <w:i/>
              </w:rPr>
              <w:t>vypouští se</w:t>
            </w:r>
          </w:p>
        </w:tc>
      </w:tr>
    </w:tbl>
    <w:p w14:paraId="59EF0983"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24CD5B5" w14:textId="77777777" w:rsidR="00D261BC" w:rsidRPr="008A7569" w:rsidRDefault="00D261BC" w:rsidP="00D261BC">
      <w:r w:rsidRPr="008A7569">
        <w:rPr>
          <w:rStyle w:val="HideTWBExt"/>
        </w:rPr>
        <w:t>&lt;/Amend&gt;</w:t>
      </w:r>
    </w:p>
    <w:p w14:paraId="18AF68E8"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938</w:t>
      </w:r>
      <w:r w:rsidRPr="008A7569">
        <w:rPr>
          <w:rStyle w:val="HideTWBExt"/>
          <w:b w:val="0"/>
          <w:szCs w:val="20"/>
          <w:lang w:eastAsia="en-GB"/>
        </w:rPr>
        <w:t>&lt;/NumAm&gt;</w:t>
      </w:r>
    </w:p>
    <w:p w14:paraId="1C585231"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Marco Tarquinio, Hana Jalloul Muro</w:t>
      </w:r>
      <w:r w:rsidRPr="008A7569">
        <w:rPr>
          <w:rStyle w:val="HideTWBExt"/>
          <w:b w:val="0"/>
          <w:szCs w:val="20"/>
          <w:lang w:eastAsia="en-GB"/>
        </w:rPr>
        <w:t>&lt;/Members&gt;</w:t>
      </w:r>
    </w:p>
    <w:p w14:paraId="0355E757" w14:textId="77777777" w:rsidR="00D261BC" w:rsidRPr="008A7569" w:rsidRDefault="00D261BC" w:rsidP="00D261BC">
      <w:pPr>
        <w:pStyle w:val="NormalBold"/>
      </w:pPr>
      <w:r w:rsidRPr="008A7569">
        <w:rPr>
          <w:rStyle w:val="HideTWBExt"/>
          <w:b w:val="0"/>
          <w:szCs w:val="20"/>
          <w:lang w:eastAsia="en-GB"/>
        </w:rPr>
        <w:t>&lt;/RepeatBlock-By&gt;</w:t>
      </w:r>
    </w:p>
    <w:p w14:paraId="1198974D"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5F11C46"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401BE98" w14:textId="77777777" w:rsidTr="005733D1">
        <w:trPr>
          <w:trHeight w:hRule="exact" w:val="240"/>
          <w:jc w:val="center"/>
        </w:trPr>
        <w:tc>
          <w:tcPr>
            <w:tcW w:w="9752" w:type="dxa"/>
            <w:gridSpan w:val="2"/>
            <w:tcBorders>
              <w:top w:val="nil"/>
              <w:left w:val="nil"/>
              <w:bottom w:val="nil"/>
              <w:right w:val="nil"/>
            </w:tcBorders>
          </w:tcPr>
          <w:p w14:paraId="2DD65EDB" w14:textId="77777777" w:rsidR="00D261BC" w:rsidRPr="008A7569" w:rsidRDefault="00D261BC" w:rsidP="005733D1"/>
        </w:tc>
      </w:tr>
      <w:tr w:rsidR="00D261BC" w:rsidRPr="008A7569" w14:paraId="490D5FB3" w14:textId="77777777" w:rsidTr="005733D1">
        <w:trPr>
          <w:trHeight w:val="240"/>
          <w:jc w:val="center"/>
        </w:trPr>
        <w:tc>
          <w:tcPr>
            <w:tcW w:w="4876" w:type="dxa"/>
            <w:tcBorders>
              <w:top w:val="nil"/>
              <w:left w:val="nil"/>
              <w:bottom w:val="nil"/>
              <w:right w:val="nil"/>
            </w:tcBorders>
          </w:tcPr>
          <w:p w14:paraId="21F98831"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7CEA7166" w14:textId="77777777" w:rsidR="00D261BC" w:rsidRPr="008A7569" w:rsidRDefault="00D261BC" w:rsidP="005733D1">
            <w:pPr>
              <w:pStyle w:val="AmColumnHeading"/>
            </w:pPr>
            <w:r w:rsidRPr="008A7569">
              <w:t>Pozměňovací návrh</w:t>
            </w:r>
          </w:p>
        </w:tc>
      </w:tr>
      <w:tr w:rsidR="00D261BC" w:rsidRPr="008A7569" w14:paraId="6D0F5E53" w14:textId="77777777" w:rsidTr="005733D1">
        <w:trPr>
          <w:jc w:val="center"/>
        </w:trPr>
        <w:tc>
          <w:tcPr>
            <w:tcW w:w="4876" w:type="dxa"/>
            <w:tcBorders>
              <w:top w:val="nil"/>
              <w:left w:val="nil"/>
              <w:bottom w:val="nil"/>
              <w:right w:val="nil"/>
            </w:tcBorders>
          </w:tcPr>
          <w:p w14:paraId="211D236E"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 naléhavě vyzývá ESVČ, aby provedla analýzu získaných zkušeností;</w:t>
            </w:r>
          </w:p>
        </w:tc>
        <w:tc>
          <w:tcPr>
            <w:tcW w:w="4876" w:type="dxa"/>
            <w:tcBorders>
              <w:top w:val="nil"/>
              <w:left w:val="nil"/>
              <w:bottom w:val="nil"/>
              <w:right w:val="nil"/>
            </w:tcBorders>
          </w:tcPr>
          <w:p w14:paraId="75E4FEC9"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w:t>
            </w:r>
            <w:r w:rsidRPr="008A7569">
              <w:rPr>
                <w:b/>
                <w:i/>
              </w:rPr>
              <w:t>, jakož i k posílení jejích nástrojů a navýšení zdrojů ESVČ v tomto ohledu, zejména pokud jde o SBOP a útvar reakce na krize; požaduje začlenění nástrojů preventivní diplomacie EU do strukturálních preventivních mechanismů a opatření, jako jsou například politické dohody mezi různými účastníky konfliktů, vnitrostátní dialogy o usmíření, budování míru a přechodné soudnictví a komise pro pravdu a usmíření</w:t>
            </w:r>
            <w:r w:rsidRPr="008A7569">
              <w:t>; naléhavě vyzývá ESVČ, aby provedla analýzu získaných zkušeností</w:t>
            </w:r>
            <w:r w:rsidRPr="008A7569">
              <w:rPr>
                <w:b/>
                <w:i/>
              </w:rPr>
              <w:t>, zejména pokud jde o konflikt v Gaze a Libanonu;</w:t>
            </w:r>
            <w:r w:rsidRPr="008A7569">
              <w:t xml:space="preserve"> </w:t>
            </w:r>
            <w:r w:rsidRPr="008A7569">
              <w:rPr>
                <w:b/>
                <w:i/>
              </w:rPr>
              <w:t>zdůrazňuje využívání soudních sporů prostřednictvím mezinárodního soudu nebo tribunálu, jako je Mezinárodní trestní soud nebo ITLOS, jako metody preventivní diplomacie;</w:t>
            </w:r>
          </w:p>
        </w:tc>
      </w:tr>
    </w:tbl>
    <w:p w14:paraId="01A2995B"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5E1EDA2" w14:textId="77777777" w:rsidR="00D261BC" w:rsidRPr="008A7569" w:rsidRDefault="00D261BC" w:rsidP="00D261BC">
      <w:r w:rsidRPr="008A7569">
        <w:rPr>
          <w:rStyle w:val="HideTWBExt"/>
        </w:rPr>
        <w:t>&lt;/Amend&gt;</w:t>
      </w:r>
    </w:p>
    <w:p w14:paraId="576634D2"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939</w:t>
      </w:r>
      <w:r w:rsidRPr="008A7569">
        <w:rPr>
          <w:rStyle w:val="HideTWBExt"/>
          <w:b w:val="0"/>
          <w:szCs w:val="20"/>
          <w:lang w:eastAsia="en-GB"/>
        </w:rPr>
        <w:t>&lt;/NumAm&gt;</w:t>
      </w:r>
    </w:p>
    <w:p w14:paraId="070540D9" w14:textId="77777777" w:rsidR="00D261BC" w:rsidRPr="008A7569" w:rsidRDefault="00D261BC" w:rsidP="00D261BC">
      <w:pPr>
        <w:pStyle w:val="NormalBold"/>
      </w:pPr>
      <w:r w:rsidRPr="008A7569">
        <w:rPr>
          <w:rStyle w:val="HideTWBExt"/>
          <w:b w:val="0"/>
          <w:szCs w:val="20"/>
          <w:lang w:eastAsia="en-GB"/>
        </w:rPr>
        <w:t>&lt;RepeatBlock-By&gt;&lt;Members&gt;</w:t>
      </w:r>
      <w:r w:rsidRPr="008A7569">
        <w:t>Merja Kyllönen</w:t>
      </w:r>
      <w:r w:rsidRPr="008A7569">
        <w:rPr>
          <w:rStyle w:val="HideTWBExt"/>
          <w:b w:val="0"/>
          <w:szCs w:val="20"/>
          <w:lang w:eastAsia="en-GB"/>
        </w:rPr>
        <w:t>&lt;/Members&gt;</w:t>
      </w:r>
    </w:p>
    <w:p w14:paraId="6F956F2A" w14:textId="77777777" w:rsidR="00D261BC" w:rsidRPr="008A7569" w:rsidRDefault="00D261BC" w:rsidP="00D261BC">
      <w:pPr>
        <w:pStyle w:val="NormalBold"/>
      </w:pPr>
      <w:r w:rsidRPr="008A7569">
        <w:rPr>
          <w:rStyle w:val="HideTWBExt"/>
          <w:b w:val="0"/>
          <w:szCs w:val="20"/>
          <w:lang w:eastAsia="en-GB"/>
        </w:rPr>
        <w:t>&lt;/RepeatBlock-By&gt;</w:t>
      </w:r>
    </w:p>
    <w:p w14:paraId="52D69026"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C64DF3E"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4D7CAD2D" w14:textId="77777777" w:rsidTr="005733D1">
        <w:trPr>
          <w:trHeight w:hRule="exact" w:val="240"/>
          <w:jc w:val="center"/>
        </w:trPr>
        <w:tc>
          <w:tcPr>
            <w:tcW w:w="9752" w:type="dxa"/>
            <w:gridSpan w:val="2"/>
            <w:tcBorders>
              <w:top w:val="nil"/>
              <w:left w:val="nil"/>
              <w:bottom w:val="nil"/>
              <w:right w:val="nil"/>
            </w:tcBorders>
          </w:tcPr>
          <w:p w14:paraId="14D51469" w14:textId="77777777" w:rsidR="00D261BC" w:rsidRPr="008A7569" w:rsidRDefault="00D261BC" w:rsidP="005733D1"/>
        </w:tc>
      </w:tr>
      <w:tr w:rsidR="00D261BC" w:rsidRPr="008A7569" w14:paraId="2A5B0445" w14:textId="77777777" w:rsidTr="005733D1">
        <w:trPr>
          <w:trHeight w:val="240"/>
          <w:jc w:val="center"/>
        </w:trPr>
        <w:tc>
          <w:tcPr>
            <w:tcW w:w="4876" w:type="dxa"/>
            <w:tcBorders>
              <w:top w:val="nil"/>
              <w:left w:val="nil"/>
              <w:bottom w:val="nil"/>
              <w:right w:val="nil"/>
            </w:tcBorders>
          </w:tcPr>
          <w:p w14:paraId="430C778E"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5053651E" w14:textId="77777777" w:rsidR="00D261BC" w:rsidRPr="008A7569" w:rsidRDefault="00D261BC" w:rsidP="005733D1">
            <w:pPr>
              <w:pStyle w:val="AmColumnHeading"/>
            </w:pPr>
            <w:r w:rsidRPr="008A7569">
              <w:t>Pozměňovací návrh</w:t>
            </w:r>
          </w:p>
        </w:tc>
      </w:tr>
      <w:tr w:rsidR="00D261BC" w:rsidRPr="008A7569" w14:paraId="3B94357E" w14:textId="77777777" w:rsidTr="005733D1">
        <w:trPr>
          <w:jc w:val="center"/>
        </w:trPr>
        <w:tc>
          <w:tcPr>
            <w:tcW w:w="4876" w:type="dxa"/>
            <w:tcBorders>
              <w:top w:val="nil"/>
              <w:left w:val="nil"/>
              <w:bottom w:val="nil"/>
              <w:right w:val="nil"/>
            </w:tcBorders>
          </w:tcPr>
          <w:p w14:paraId="00BF92C7"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 naléhavě vyzývá ESVČ, aby provedla analýzu získaných zkušeností;</w:t>
            </w:r>
          </w:p>
        </w:tc>
        <w:tc>
          <w:tcPr>
            <w:tcW w:w="4876" w:type="dxa"/>
            <w:tcBorders>
              <w:top w:val="nil"/>
              <w:left w:val="nil"/>
              <w:bottom w:val="nil"/>
              <w:right w:val="nil"/>
            </w:tcBorders>
          </w:tcPr>
          <w:p w14:paraId="506E8940"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 naléhavě vyzývá ESVČ, aby provedla analýzu získaných zkušeností;</w:t>
            </w:r>
            <w:r w:rsidRPr="008A7569">
              <w:rPr>
                <w:b/>
                <w:i/>
              </w:rPr>
              <w:t> plně podporuje činnost zvláštního zástupce EU pro lidská práva, která přispívá ke zviditelnění a logické provázanosti činnosti EU v oblasti lidských práv v rámci jejích vnějších vztahů; trvá na ústřední úloze zvláštního zástupce EU pro lidská práva při prosazování a ochraně lidských práv a míru ze strany EU prostřednictvím spolupráce se zeměmi mimo EU a podobně smýšlejícími partnery i ostatními partnery; zdůrazňuje potřebu úzké spolupráce mezi zvláštním zástupcem EU pro lidská práva a dalšími zvláštními zástupci EU a zvláštními vyslanci s cílem dále zlepšit tuto soudržnost a vyzývá k většímu zviditelnění úlohy zvláštního zástupce EU pro lidská práva; vyzývá k tomu, aby byly zvláštnímu zástupci EU pro jeho práci poskytnuty zvýšené zdroje;</w:t>
            </w:r>
          </w:p>
        </w:tc>
      </w:tr>
    </w:tbl>
    <w:p w14:paraId="3FD4EE8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6CF7D05" w14:textId="77777777" w:rsidR="00D261BC" w:rsidRPr="008A7569" w:rsidRDefault="00D261BC" w:rsidP="00D261BC">
      <w:r w:rsidRPr="008A7569">
        <w:rPr>
          <w:rStyle w:val="HideTWBExt"/>
        </w:rPr>
        <w:t>&lt;/Amend&gt;</w:t>
      </w:r>
    </w:p>
    <w:p w14:paraId="40FC09B3"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940</w:t>
      </w:r>
      <w:r w:rsidRPr="008A7569">
        <w:rPr>
          <w:rStyle w:val="HideTWBExt"/>
          <w:b w:val="0"/>
          <w:szCs w:val="20"/>
          <w:lang w:eastAsia="en-GB"/>
        </w:rPr>
        <w:t>&lt;/NumAm&gt;</w:t>
      </w:r>
    </w:p>
    <w:p w14:paraId="200CEC8C" w14:textId="77777777" w:rsidR="00D261BC" w:rsidRPr="008A7569" w:rsidRDefault="00D261BC" w:rsidP="00D261BC">
      <w:pPr>
        <w:pStyle w:val="NormalBold"/>
      </w:pPr>
      <w:r w:rsidRPr="008A7569">
        <w:rPr>
          <w:rStyle w:val="HideTWBExt"/>
          <w:b w:val="0"/>
          <w:szCs w:val="20"/>
          <w:lang w:eastAsia="en-GB"/>
        </w:rPr>
        <w:t>&lt;RepeatBlock-By&gt;&lt;Members&gt;</w:t>
      </w:r>
      <w:r w:rsidRPr="008A7569">
        <w:t>Željana Zovko</w:t>
      </w:r>
      <w:r w:rsidRPr="008A7569">
        <w:rPr>
          <w:rStyle w:val="HideTWBExt"/>
          <w:b w:val="0"/>
          <w:szCs w:val="20"/>
          <w:lang w:eastAsia="en-GB"/>
        </w:rPr>
        <w:t>&lt;/Members&gt;</w:t>
      </w:r>
    </w:p>
    <w:p w14:paraId="2ADB8C81" w14:textId="77777777" w:rsidR="00D261BC" w:rsidRPr="008A7569" w:rsidRDefault="00D261BC" w:rsidP="00D261BC">
      <w:pPr>
        <w:pStyle w:val="NormalBold"/>
      </w:pPr>
      <w:r w:rsidRPr="008A7569">
        <w:rPr>
          <w:rStyle w:val="HideTWBExt"/>
          <w:b w:val="0"/>
          <w:szCs w:val="20"/>
          <w:lang w:eastAsia="en-GB"/>
        </w:rPr>
        <w:t>&lt;/RepeatBlock-By&gt;</w:t>
      </w:r>
    </w:p>
    <w:p w14:paraId="43A9FBF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B33268A"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97E592C" w14:textId="77777777" w:rsidTr="005733D1">
        <w:trPr>
          <w:trHeight w:hRule="exact" w:val="240"/>
          <w:jc w:val="center"/>
        </w:trPr>
        <w:tc>
          <w:tcPr>
            <w:tcW w:w="9752" w:type="dxa"/>
            <w:gridSpan w:val="2"/>
            <w:tcBorders>
              <w:top w:val="nil"/>
              <w:left w:val="nil"/>
              <w:bottom w:val="nil"/>
              <w:right w:val="nil"/>
            </w:tcBorders>
          </w:tcPr>
          <w:p w14:paraId="245A5BBE" w14:textId="77777777" w:rsidR="00D261BC" w:rsidRPr="008A7569" w:rsidRDefault="00D261BC" w:rsidP="005733D1"/>
        </w:tc>
      </w:tr>
      <w:tr w:rsidR="00D261BC" w:rsidRPr="008A7569" w14:paraId="38AC7565" w14:textId="77777777" w:rsidTr="005733D1">
        <w:trPr>
          <w:trHeight w:val="240"/>
          <w:jc w:val="center"/>
        </w:trPr>
        <w:tc>
          <w:tcPr>
            <w:tcW w:w="4876" w:type="dxa"/>
            <w:tcBorders>
              <w:top w:val="nil"/>
              <w:left w:val="nil"/>
              <w:bottom w:val="nil"/>
              <w:right w:val="nil"/>
            </w:tcBorders>
          </w:tcPr>
          <w:p w14:paraId="3F2FBBF6"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54A9114" w14:textId="77777777" w:rsidR="00D261BC" w:rsidRPr="008A7569" w:rsidRDefault="00D261BC" w:rsidP="005733D1">
            <w:pPr>
              <w:pStyle w:val="AmColumnHeading"/>
            </w:pPr>
            <w:r w:rsidRPr="008A7569">
              <w:t>Pozměňovací návrh</w:t>
            </w:r>
          </w:p>
        </w:tc>
      </w:tr>
      <w:tr w:rsidR="00D261BC" w:rsidRPr="008A7569" w14:paraId="271814EA" w14:textId="77777777" w:rsidTr="005733D1">
        <w:trPr>
          <w:jc w:val="center"/>
        </w:trPr>
        <w:tc>
          <w:tcPr>
            <w:tcW w:w="4876" w:type="dxa"/>
            <w:tcBorders>
              <w:top w:val="nil"/>
              <w:left w:val="nil"/>
              <w:bottom w:val="nil"/>
              <w:right w:val="nil"/>
            </w:tcBorders>
          </w:tcPr>
          <w:p w14:paraId="4B208852" w14:textId="77777777" w:rsidR="00D261BC" w:rsidRPr="008A7569" w:rsidRDefault="00D261BC" w:rsidP="005733D1">
            <w:pPr>
              <w:pStyle w:val="Normal6a"/>
            </w:pPr>
            <w:r w:rsidRPr="008A7569">
              <w:t>41.</w:t>
            </w:r>
            <w:r w:rsidRPr="008A7569">
              <w:tab/>
              <w:t xml:space="preserve">vyzývá k dalšímu rozvoji preventivní diplomacie EU, mimo jiné prostřednictvím zprostředkování míru a mírového dialogu, </w:t>
            </w:r>
            <w:r w:rsidRPr="008A7569">
              <w:rPr>
                <w:b/>
                <w:i/>
              </w:rPr>
              <w:t>jakožto proaktivního nástroje zahraniční politiky</w:t>
            </w:r>
            <w:r w:rsidRPr="008A7569">
              <w:t>; naléhavě vyzývá ESVČ, aby provedla analýzu získaných zkušeností;</w:t>
            </w:r>
          </w:p>
        </w:tc>
        <w:tc>
          <w:tcPr>
            <w:tcW w:w="4876" w:type="dxa"/>
            <w:tcBorders>
              <w:top w:val="nil"/>
              <w:left w:val="nil"/>
              <w:bottom w:val="nil"/>
              <w:right w:val="nil"/>
            </w:tcBorders>
          </w:tcPr>
          <w:p w14:paraId="3A1A8975" w14:textId="77777777" w:rsidR="00D261BC" w:rsidRPr="008A7569" w:rsidRDefault="00D261BC" w:rsidP="005733D1">
            <w:pPr>
              <w:pStyle w:val="Normal6a"/>
            </w:pPr>
            <w:r w:rsidRPr="008A7569">
              <w:t>41.</w:t>
            </w:r>
            <w:r w:rsidRPr="008A7569">
              <w:tab/>
              <w:t>vyzývá k dalšímu rozvoji preventivní diplomacie EU</w:t>
            </w:r>
            <w:r w:rsidRPr="008A7569">
              <w:rPr>
                <w:b/>
                <w:i/>
              </w:rPr>
              <w:t xml:space="preserve"> jako proaktivního nástroje vnější politiky s cílem předcházet konfliktům mezi třetími stranami a poskytovat jim mediaci a podporu při hledání mírových řešení</w:t>
            </w:r>
            <w:r w:rsidRPr="008A7569">
              <w:t>, mimo jiné prostřednictvím zprostředkování míru a mírového dialogu</w:t>
            </w:r>
            <w:r w:rsidRPr="008A7569">
              <w:rPr>
                <w:b/>
                <w:i/>
              </w:rPr>
              <w:t>; konstatuje</w:t>
            </w:r>
            <w:r w:rsidRPr="008A7569">
              <w:t xml:space="preserve">, </w:t>
            </w:r>
            <w:r w:rsidRPr="008A7569">
              <w:rPr>
                <w:b/>
                <w:i/>
              </w:rPr>
              <w:t>že v důsledku dřívějšího diplomatického úsilí se objevili nepřátelští třetí aktéři, kteří oslabili vliv EU ve světě</w:t>
            </w:r>
            <w:r w:rsidRPr="008A7569">
              <w:t>; naléhavě vyzývá ESVČ, aby provedla analýzu získaných zkušeností</w:t>
            </w:r>
            <w:r w:rsidRPr="008A7569">
              <w:rPr>
                <w:b/>
                <w:i/>
              </w:rPr>
              <w:t xml:space="preserve"> a analyzovala dřívější evropské diplomatické úsilí a jeho výsledky, jakož i práci zvláštních zástupců a zvláštních vyslanců;</w:t>
            </w:r>
            <w:r w:rsidRPr="008A7569">
              <w:t xml:space="preserve"> </w:t>
            </w:r>
            <w:r w:rsidRPr="008A7569">
              <w:rPr>
                <w:b/>
                <w:i/>
              </w:rPr>
              <w:t>v rámci obnoveného přístupu k preventivní diplomacii vyzývá k lepšímu pochopení místního, historického, kulturního a náboženského kontextu, aby bylo možné přizpůsobit poselství EU místnímu kontextu a aby byla EU vnímána jako spolehlivý partner;</w:t>
            </w:r>
          </w:p>
        </w:tc>
      </w:tr>
    </w:tbl>
    <w:p w14:paraId="61E70C7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7D5A7DD" w14:textId="77777777" w:rsidR="00D261BC" w:rsidRPr="008A7569" w:rsidRDefault="00D261BC" w:rsidP="00D261BC">
      <w:r w:rsidRPr="008A7569">
        <w:rPr>
          <w:rStyle w:val="HideTWBExt"/>
        </w:rPr>
        <w:t>&lt;/Amend&gt;</w:t>
      </w:r>
    </w:p>
    <w:p w14:paraId="5A95AE70"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941</w:t>
      </w:r>
      <w:r w:rsidRPr="008A7569">
        <w:rPr>
          <w:rStyle w:val="HideTWBExt"/>
          <w:b w:val="0"/>
          <w:szCs w:val="20"/>
          <w:lang w:eastAsia="en-GB"/>
        </w:rPr>
        <w:t>&lt;/NumAm&gt;</w:t>
      </w:r>
    </w:p>
    <w:p w14:paraId="3B51E0EB" w14:textId="77777777" w:rsidR="00D261BC" w:rsidRPr="008A7569" w:rsidRDefault="00D261BC" w:rsidP="00D261BC">
      <w:pPr>
        <w:pStyle w:val="NormalBold"/>
      </w:pPr>
      <w:r w:rsidRPr="008A7569">
        <w:rPr>
          <w:rStyle w:val="HideTWBExt"/>
          <w:b w:val="0"/>
          <w:szCs w:val="20"/>
          <w:lang w:eastAsia="en-GB"/>
        </w:rPr>
        <w:t>&lt;RepeatBlock-By&gt;&lt;Members&gt;</w:t>
      </w:r>
      <w:r w:rsidRPr="008A7569">
        <w:t>Hannah Neumann</w:t>
      </w:r>
      <w:r w:rsidRPr="008A7569">
        <w:rPr>
          <w:rStyle w:val="HideTWBExt"/>
          <w:b w:val="0"/>
          <w:szCs w:val="20"/>
          <w:lang w:eastAsia="en-GB"/>
        </w:rPr>
        <w:t>&lt;/Members&gt;</w:t>
      </w:r>
    </w:p>
    <w:p w14:paraId="4F2E763B" w14:textId="77777777" w:rsidR="00D261BC" w:rsidRPr="008A7569" w:rsidRDefault="00D261BC" w:rsidP="00D261BC">
      <w:r w:rsidRPr="008A7569">
        <w:rPr>
          <w:rStyle w:val="HideTWBExt"/>
        </w:rPr>
        <w:t>&lt;AuNomDe&gt;</w:t>
      </w:r>
      <w:r w:rsidRPr="008A7569">
        <w:rPr>
          <w:rStyle w:val="HideTWBInt"/>
        </w:rPr>
        <w:t>{Greens/EFA}</w:t>
      </w:r>
      <w:r w:rsidRPr="008A7569">
        <w:t>za skupinu Verts/ALE</w:t>
      </w:r>
      <w:r w:rsidRPr="008A7569">
        <w:rPr>
          <w:rStyle w:val="HideTWBExt"/>
        </w:rPr>
        <w:t>&lt;/AuNomDe&gt;</w:t>
      </w:r>
    </w:p>
    <w:p w14:paraId="447A8DA0" w14:textId="77777777" w:rsidR="00D261BC" w:rsidRPr="008A7569" w:rsidRDefault="00D261BC" w:rsidP="00D261BC">
      <w:pPr>
        <w:pStyle w:val="NormalBold"/>
      </w:pPr>
      <w:r w:rsidRPr="008A7569">
        <w:rPr>
          <w:rStyle w:val="HideTWBExt"/>
          <w:b w:val="0"/>
          <w:szCs w:val="20"/>
          <w:lang w:eastAsia="en-GB"/>
        </w:rPr>
        <w:t>&lt;/RepeatBlock-By&gt;</w:t>
      </w:r>
    </w:p>
    <w:p w14:paraId="2C9804F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F029F3D"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61F5EEBA" w14:textId="77777777" w:rsidTr="005733D1">
        <w:trPr>
          <w:trHeight w:hRule="exact" w:val="240"/>
          <w:jc w:val="center"/>
        </w:trPr>
        <w:tc>
          <w:tcPr>
            <w:tcW w:w="9752" w:type="dxa"/>
            <w:gridSpan w:val="2"/>
            <w:tcBorders>
              <w:top w:val="nil"/>
              <w:left w:val="nil"/>
              <w:bottom w:val="nil"/>
              <w:right w:val="nil"/>
            </w:tcBorders>
          </w:tcPr>
          <w:p w14:paraId="02A3D383" w14:textId="77777777" w:rsidR="00D261BC" w:rsidRPr="008A7569" w:rsidRDefault="00D261BC" w:rsidP="005733D1"/>
        </w:tc>
      </w:tr>
      <w:tr w:rsidR="00D261BC" w:rsidRPr="008A7569" w14:paraId="334E2423" w14:textId="77777777" w:rsidTr="005733D1">
        <w:trPr>
          <w:trHeight w:val="240"/>
          <w:jc w:val="center"/>
        </w:trPr>
        <w:tc>
          <w:tcPr>
            <w:tcW w:w="4876" w:type="dxa"/>
            <w:tcBorders>
              <w:top w:val="nil"/>
              <w:left w:val="nil"/>
              <w:bottom w:val="nil"/>
              <w:right w:val="nil"/>
            </w:tcBorders>
          </w:tcPr>
          <w:p w14:paraId="32D440DF"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13C979B0" w14:textId="77777777" w:rsidR="00D261BC" w:rsidRPr="008A7569" w:rsidRDefault="00D261BC" w:rsidP="005733D1">
            <w:pPr>
              <w:pStyle w:val="AmColumnHeading"/>
            </w:pPr>
            <w:r w:rsidRPr="008A7569">
              <w:t>Pozměňovací návrh</w:t>
            </w:r>
          </w:p>
        </w:tc>
      </w:tr>
      <w:tr w:rsidR="00D261BC" w:rsidRPr="008A7569" w14:paraId="78F020B1" w14:textId="77777777" w:rsidTr="005733D1">
        <w:trPr>
          <w:jc w:val="center"/>
        </w:trPr>
        <w:tc>
          <w:tcPr>
            <w:tcW w:w="4876" w:type="dxa"/>
            <w:tcBorders>
              <w:top w:val="nil"/>
              <w:left w:val="nil"/>
              <w:bottom w:val="nil"/>
              <w:right w:val="nil"/>
            </w:tcBorders>
          </w:tcPr>
          <w:p w14:paraId="57CD2C54"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 naléhavě vyzývá ESVČ, aby provedla analýzu získaných zkušeností;</w:t>
            </w:r>
          </w:p>
        </w:tc>
        <w:tc>
          <w:tcPr>
            <w:tcW w:w="4876" w:type="dxa"/>
            <w:tcBorders>
              <w:top w:val="nil"/>
              <w:left w:val="nil"/>
              <w:bottom w:val="nil"/>
              <w:right w:val="nil"/>
            </w:tcBorders>
          </w:tcPr>
          <w:p w14:paraId="752A75A5" w14:textId="77777777" w:rsidR="00D261BC" w:rsidRPr="008A7569" w:rsidRDefault="00D261BC" w:rsidP="005733D1">
            <w:pPr>
              <w:pStyle w:val="Normal6a"/>
            </w:pPr>
            <w:r w:rsidRPr="008A7569">
              <w:t>41.</w:t>
            </w:r>
            <w:r w:rsidRPr="008A7569">
              <w:tab/>
              <w:t xml:space="preserve">vyzývá k dalšímu rozvoji preventivní diplomacie EU, mimo jiné prostřednictvím zprostředkování míru a mírového dialogu, jakožto proaktivního nástroje zahraniční politiky; naléhavě vyzývá ESVČ, aby provedla analýzu získaných zkušeností; </w:t>
            </w:r>
            <w:r w:rsidRPr="008A7569">
              <w:rPr>
                <w:b/>
                <w:i/>
              </w:rPr>
              <w:t>zdůrazňuje, že je naléhavě nutné navýšit a zdvojnásobit příslušný rozpočet EU v rámci nástroje NDICI a výrazně zvýšit činnost EU v oblasti mediace, dialogu a usmíření s cílem zohlednit vysokou poptávku po takových opatřeních a přístupech v různých regionech a zemích, zejména na Blízkém východě, v oblasti Sahelu, ve východní Africe, na Kavkaze atd.;</w:t>
            </w:r>
          </w:p>
        </w:tc>
      </w:tr>
    </w:tbl>
    <w:p w14:paraId="2F2319EB"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0A60A56" w14:textId="77777777" w:rsidR="00D261BC" w:rsidRPr="008A7569" w:rsidRDefault="00D261BC" w:rsidP="00D261BC">
      <w:r w:rsidRPr="008A7569">
        <w:rPr>
          <w:rStyle w:val="HideTWBExt"/>
        </w:rPr>
        <w:t>&lt;/Amend&gt;</w:t>
      </w:r>
    </w:p>
    <w:p w14:paraId="2CE76766"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942</w:t>
      </w:r>
      <w:r w:rsidRPr="008A7569">
        <w:rPr>
          <w:rStyle w:val="HideTWBExt"/>
          <w:b w:val="0"/>
          <w:szCs w:val="20"/>
          <w:lang w:eastAsia="en-GB"/>
        </w:rPr>
        <w:t>&lt;/NumAm&gt;</w:t>
      </w:r>
    </w:p>
    <w:p w14:paraId="44768C18" w14:textId="77777777" w:rsidR="00D261BC" w:rsidRPr="008A7569" w:rsidRDefault="00D261BC" w:rsidP="00D261BC">
      <w:pPr>
        <w:pStyle w:val="NormalBold"/>
      </w:pPr>
      <w:r w:rsidRPr="008A7569">
        <w:rPr>
          <w:rStyle w:val="HideTWBExt"/>
          <w:b w:val="0"/>
          <w:szCs w:val="20"/>
          <w:lang w:eastAsia="en-GB"/>
        </w:rPr>
        <w:t>&lt;RepeatBlock-By&gt;&lt;Members&gt;</w:t>
      </w:r>
      <w:r w:rsidRPr="008A7569">
        <w:t>Ioan-Rareş Bogdan</w:t>
      </w:r>
      <w:r w:rsidRPr="008A7569">
        <w:rPr>
          <w:rStyle w:val="HideTWBExt"/>
          <w:b w:val="0"/>
          <w:szCs w:val="20"/>
          <w:lang w:eastAsia="en-GB"/>
        </w:rPr>
        <w:t>&lt;/Members&gt;</w:t>
      </w:r>
    </w:p>
    <w:p w14:paraId="12E95EF8" w14:textId="77777777" w:rsidR="00D261BC" w:rsidRPr="008A7569" w:rsidRDefault="00D261BC" w:rsidP="00D261BC">
      <w:pPr>
        <w:pStyle w:val="NormalBold"/>
      </w:pPr>
      <w:r w:rsidRPr="008A7569">
        <w:rPr>
          <w:rStyle w:val="HideTWBExt"/>
          <w:b w:val="0"/>
          <w:szCs w:val="20"/>
          <w:lang w:eastAsia="en-GB"/>
        </w:rPr>
        <w:t>&lt;/RepeatBlock-By&gt;</w:t>
      </w:r>
    </w:p>
    <w:p w14:paraId="1DED194D"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BF06435"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C613842" w14:textId="77777777" w:rsidTr="005733D1">
        <w:trPr>
          <w:trHeight w:hRule="exact" w:val="240"/>
          <w:jc w:val="center"/>
        </w:trPr>
        <w:tc>
          <w:tcPr>
            <w:tcW w:w="9752" w:type="dxa"/>
            <w:gridSpan w:val="2"/>
            <w:tcBorders>
              <w:top w:val="nil"/>
              <w:left w:val="nil"/>
              <w:bottom w:val="nil"/>
              <w:right w:val="nil"/>
            </w:tcBorders>
          </w:tcPr>
          <w:p w14:paraId="404118CD" w14:textId="77777777" w:rsidR="00D261BC" w:rsidRPr="008A7569" w:rsidRDefault="00D261BC" w:rsidP="005733D1"/>
        </w:tc>
      </w:tr>
      <w:tr w:rsidR="00D261BC" w:rsidRPr="008A7569" w14:paraId="4B3AAE4C" w14:textId="77777777" w:rsidTr="005733D1">
        <w:trPr>
          <w:trHeight w:val="240"/>
          <w:jc w:val="center"/>
        </w:trPr>
        <w:tc>
          <w:tcPr>
            <w:tcW w:w="4876" w:type="dxa"/>
            <w:tcBorders>
              <w:top w:val="nil"/>
              <w:left w:val="nil"/>
              <w:bottom w:val="nil"/>
              <w:right w:val="nil"/>
            </w:tcBorders>
          </w:tcPr>
          <w:p w14:paraId="58B7EFE7"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37B460A" w14:textId="77777777" w:rsidR="00D261BC" w:rsidRPr="008A7569" w:rsidRDefault="00D261BC" w:rsidP="005733D1">
            <w:pPr>
              <w:pStyle w:val="AmColumnHeading"/>
            </w:pPr>
            <w:r w:rsidRPr="008A7569">
              <w:t>Pozměňovací návrh</w:t>
            </w:r>
          </w:p>
        </w:tc>
      </w:tr>
      <w:tr w:rsidR="00D261BC" w:rsidRPr="008A7569" w14:paraId="7ABB64D5" w14:textId="77777777" w:rsidTr="005733D1">
        <w:trPr>
          <w:jc w:val="center"/>
        </w:trPr>
        <w:tc>
          <w:tcPr>
            <w:tcW w:w="4876" w:type="dxa"/>
            <w:tcBorders>
              <w:top w:val="nil"/>
              <w:left w:val="nil"/>
              <w:bottom w:val="nil"/>
              <w:right w:val="nil"/>
            </w:tcBorders>
          </w:tcPr>
          <w:p w14:paraId="253D6A16"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w:t>
            </w:r>
            <w:r w:rsidRPr="008A7569">
              <w:rPr>
                <w:b/>
                <w:i/>
              </w:rPr>
              <w:t xml:space="preserve"> a</w:t>
            </w:r>
            <w:r w:rsidRPr="008A7569">
              <w:t xml:space="preserve"> mírového dialogu, jakožto proaktivního nástroje zahraniční politiky; naléhavě vyzývá ESVČ, aby provedla analýzu získaných zkušeností;</w:t>
            </w:r>
          </w:p>
        </w:tc>
        <w:tc>
          <w:tcPr>
            <w:tcW w:w="4876" w:type="dxa"/>
            <w:tcBorders>
              <w:top w:val="nil"/>
              <w:left w:val="nil"/>
              <w:bottom w:val="nil"/>
              <w:right w:val="nil"/>
            </w:tcBorders>
          </w:tcPr>
          <w:p w14:paraId="401B849E" w14:textId="77777777" w:rsidR="00D261BC" w:rsidRPr="008A7569" w:rsidRDefault="00D261BC" w:rsidP="005733D1">
            <w:pPr>
              <w:pStyle w:val="Normal6a"/>
            </w:pPr>
            <w:r w:rsidRPr="008A7569">
              <w:t>41.</w:t>
            </w:r>
            <w:r w:rsidRPr="008A7569">
              <w:tab/>
              <w:t xml:space="preserve">vyzývá k dalšímu rozvoji </w:t>
            </w:r>
            <w:r w:rsidRPr="008A7569">
              <w:rPr>
                <w:b/>
                <w:i/>
              </w:rPr>
              <w:t xml:space="preserve">a posílení </w:t>
            </w:r>
            <w:r w:rsidRPr="008A7569">
              <w:t>preventivní diplomacie EU, mimo jiné prostřednictvím zprostředkování míru</w:t>
            </w:r>
            <w:r w:rsidRPr="008A7569">
              <w:rPr>
                <w:b/>
                <w:i/>
              </w:rPr>
              <w:t>,</w:t>
            </w:r>
            <w:r w:rsidRPr="008A7569">
              <w:t xml:space="preserve"> mírového dialogu</w:t>
            </w:r>
            <w:r w:rsidRPr="008A7569">
              <w:rPr>
                <w:b/>
                <w:i/>
              </w:rPr>
              <w:t xml:space="preserve"> a předcházení konfliktům</w:t>
            </w:r>
            <w:r w:rsidRPr="008A7569">
              <w:t xml:space="preserve">, jakožto proaktivního nástroje zahraniční politiky; naléhavě vyzývá ESVČ, aby provedla </w:t>
            </w:r>
            <w:r w:rsidRPr="008A7569">
              <w:rPr>
                <w:b/>
                <w:i/>
              </w:rPr>
              <w:t xml:space="preserve">komplexní </w:t>
            </w:r>
            <w:r w:rsidRPr="008A7569">
              <w:t>analýzu získaných zkušeností</w:t>
            </w:r>
            <w:r w:rsidRPr="008A7569">
              <w:rPr>
                <w:b/>
                <w:i/>
              </w:rPr>
              <w:t xml:space="preserve"> s cílem posoudit diplomatické úsilí, určit oblasti pro zlepšení a začlenit osvědčené postupy do budoucích iniciativ</w:t>
            </w:r>
            <w:r w:rsidRPr="008A7569">
              <w:t>;</w:t>
            </w:r>
          </w:p>
        </w:tc>
      </w:tr>
    </w:tbl>
    <w:p w14:paraId="02182B81"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7449AB88" w14:textId="77777777" w:rsidR="00D261BC" w:rsidRPr="008A7569" w:rsidRDefault="00D261BC" w:rsidP="00D261BC">
      <w:r w:rsidRPr="008A7569">
        <w:rPr>
          <w:rStyle w:val="HideTWBExt"/>
        </w:rPr>
        <w:t>&lt;/Amend&gt;</w:t>
      </w:r>
    </w:p>
    <w:p w14:paraId="49467F0A"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943</w:t>
      </w:r>
      <w:r w:rsidRPr="008A7569">
        <w:rPr>
          <w:rStyle w:val="HideTWBExt"/>
          <w:b w:val="0"/>
          <w:szCs w:val="20"/>
          <w:lang w:eastAsia="en-GB"/>
        </w:rPr>
        <w:t>&lt;/NumAm&gt;</w:t>
      </w:r>
    </w:p>
    <w:p w14:paraId="30846C24" w14:textId="77777777" w:rsidR="00D261BC" w:rsidRPr="008A7569" w:rsidRDefault="00D261BC" w:rsidP="00D261BC">
      <w:pPr>
        <w:pStyle w:val="NormalBold"/>
      </w:pPr>
      <w:r w:rsidRPr="008A7569">
        <w:rPr>
          <w:rStyle w:val="HideTWBExt"/>
          <w:b w:val="0"/>
          <w:szCs w:val="20"/>
          <w:lang w:eastAsia="en-GB"/>
        </w:rPr>
        <w:t>&lt;RepeatBlock-By&gt;&lt;Members&gt;</w:t>
      </w:r>
      <w:r w:rsidRPr="008A7569">
        <w:t>António Tânger Corrêa</w:t>
      </w:r>
      <w:r w:rsidRPr="008A7569">
        <w:rPr>
          <w:rStyle w:val="HideTWBExt"/>
          <w:b w:val="0"/>
          <w:szCs w:val="20"/>
          <w:lang w:eastAsia="en-GB"/>
        </w:rPr>
        <w:t>&lt;/Members&gt;</w:t>
      </w:r>
    </w:p>
    <w:p w14:paraId="63355BD2" w14:textId="77777777" w:rsidR="00D261BC" w:rsidRPr="008A7569" w:rsidRDefault="00D261BC" w:rsidP="00D261BC">
      <w:pPr>
        <w:pStyle w:val="NormalBold"/>
      </w:pPr>
      <w:r w:rsidRPr="008A7569">
        <w:rPr>
          <w:rStyle w:val="HideTWBExt"/>
          <w:b w:val="0"/>
          <w:szCs w:val="20"/>
          <w:lang w:eastAsia="en-GB"/>
        </w:rPr>
        <w:t>&lt;/RepeatBlock-By&gt;</w:t>
      </w:r>
    </w:p>
    <w:p w14:paraId="111070B7"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EC0E5C3" w14:textId="77777777" w:rsidR="00D261BC" w:rsidRPr="008A7569" w:rsidRDefault="00D261BC" w:rsidP="00D261BC">
      <w:pPr>
        <w:pStyle w:val="NormalBold"/>
      </w:pPr>
      <w:r w:rsidRPr="008A7569">
        <w:rPr>
          <w:rStyle w:val="HideTWBExt"/>
          <w:b w:val="0"/>
          <w:szCs w:val="20"/>
          <w:lang w:eastAsia="en-GB"/>
        </w:rPr>
        <w:t>&lt;Article&gt;</w:t>
      </w:r>
      <w:r w:rsidRPr="008A7569">
        <w:t>Bod 41</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F95136C" w14:textId="77777777" w:rsidTr="005733D1">
        <w:trPr>
          <w:trHeight w:hRule="exact" w:val="240"/>
          <w:jc w:val="center"/>
        </w:trPr>
        <w:tc>
          <w:tcPr>
            <w:tcW w:w="9752" w:type="dxa"/>
            <w:gridSpan w:val="2"/>
            <w:tcBorders>
              <w:top w:val="nil"/>
              <w:left w:val="nil"/>
              <w:bottom w:val="nil"/>
              <w:right w:val="nil"/>
            </w:tcBorders>
          </w:tcPr>
          <w:p w14:paraId="093B360C" w14:textId="77777777" w:rsidR="00D261BC" w:rsidRPr="008A7569" w:rsidRDefault="00D261BC" w:rsidP="005733D1"/>
        </w:tc>
      </w:tr>
      <w:tr w:rsidR="00D261BC" w:rsidRPr="008A7569" w14:paraId="68587498" w14:textId="77777777" w:rsidTr="005733D1">
        <w:trPr>
          <w:trHeight w:val="240"/>
          <w:jc w:val="center"/>
        </w:trPr>
        <w:tc>
          <w:tcPr>
            <w:tcW w:w="4876" w:type="dxa"/>
            <w:tcBorders>
              <w:top w:val="nil"/>
              <w:left w:val="nil"/>
              <w:bottom w:val="nil"/>
              <w:right w:val="nil"/>
            </w:tcBorders>
          </w:tcPr>
          <w:p w14:paraId="5516DE64"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695E7918" w14:textId="77777777" w:rsidR="00D261BC" w:rsidRPr="008A7569" w:rsidRDefault="00D261BC" w:rsidP="005733D1">
            <w:pPr>
              <w:pStyle w:val="AmColumnHeading"/>
            </w:pPr>
            <w:r w:rsidRPr="008A7569">
              <w:t>Pozměňovací návrh</w:t>
            </w:r>
          </w:p>
        </w:tc>
      </w:tr>
      <w:tr w:rsidR="00D261BC" w:rsidRPr="008A7569" w14:paraId="3D8A7CAD" w14:textId="77777777" w:rsidTr="005733D1">
        <w:trPr>
          <w:jc w:val="center"/>
        </w:trPr>
        <w:tc>
          <w:tcPr>
            <w:tcW w:w="4876" w:type="dxa"/>
            <w:tcBorders>
              <w:top w:val="nil"/>
              <w:left w:val="nil"/>
              <w:bottom w:val="nil"/>
              <w:right w:val="nil"/>
            </w:tcBorders>
          </w:tcPr>
          <w:p w14:paraId="247DD41F" w14:textId="77777777" w:rsidR="00D261BC" w:rsidRPr="008A7569" w:rsidRDefault="00D261BC" w:rsidP="005733D1">
            <w:pPr>
              <w:pStyle w:val="Normal6a"/>
            </w:pPr>
            <w:r w:rsidRPr="008A7569">
              <w:t>41.</w:t>
            </w:r>
            <w:r w:rsidRPr="008A7569">
              <w:tab/>
              <w:t xml:space="preserve">vyzývá k dalšímu rozvoji preventivní diplomacie EU, mimo jiné prostřednictvím zprostředkování míru a mírového dialogu, jakožto proaktivního nástroje zahraniční politiky; </w:t>
            </w:r>
            <w:r w:rsidRPr="008A7569">
              <w:rPr>
                <w:b/>
                <w:i/>
              </w:rPr>
              <w:t>naléhavě vyzývá ESVČ, aby provedla analýzu získaných zkušeností;</w:t>
            </w:r>
          </w:p>
        </w:tc>
        <w:tc>
          <w:tcPr>
            <w:tcW w:w="4876" w:type="dxa"/>
            <w:tcBorders>
              <w:top w:val="nil"/>
              <w:left w:val="nil"/>
              <w:bottom w:val="nil"/>
              <w:right w:val="nil"/>
            </w:tcBorders>
          </w:tcPr>
          <w:p w14:paraId="0A3F6821" w14:textId="77777777" w:rsidR="00D261BC" w:rsidRPr="008A7569" w:rsidRDefault="00D261BC" w:rsidP="005733D1">
            <w:pPr>
              <w:pStyle w:val="Normal6a"/>
            </w:pPr>
            <w:r w:rsidRPr="008A7569">
              <w:t>41.</w:t>
            </w:r>
            <w:r w:rsidRPr="008A7569">
              <w:tab/>
              <w:t>vyzývá k dalšímu rozvoji preventivní diplomacie EU, mimo jiné prostřednictvím zprostředkování míru a mírového dialogu, jakožto proaktivního nástroje zahraniční politiky;</w:t>
            </w:r>
          </w:p>
        </w:tc>
      </w:tr>
    </w:tbl>
    <w:p w14:paraId="04DDC5A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AF4521D" w14:textId="77777777" w:rsidR="00D261BC" w:rsidRPr="008A7569" w:rsidRDefault="00D261BC" w:rsidP="00D261BC">
      <w:r w:rsidRPr="008A7569">
        <w:rPr>
          <w:rStyle w:val="HideTWBExt"/>
        </w:rPr>
        <w:t>&lt;/Amend&gt;</w:t>
      </w:r>
    </w:p>
    <w:p w14:paraId="19FEF01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944</w:t>
      </w:r>
      <w:r w:rsidRPr="008A7569">
        <w:rPr>
          <w:rStyle w:val="HideTWBExt"/>
          <w:b w:val="0"/>
          <w:szCs w:val="20"/>
          <w:lang w:eastAsia="en-GB"/>
        </w:rPr>
        <w:t>&lt;/NumAm&gt;</w:t>
      </w:r>
    </w:p>
    <w:p w14:paraId="644D55C1"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Vasile Dîncu, Marco Tarquinio, Hana Jalloul Muro</w:t>
      </w:r>
      <w:r w:rsidRPr="008A7569">
        <w:rPr>
          <w:rStyle w:val="HideTWBExt"/>
          <w:b w:val="0"/>
          <w:szCs w:val="20"/>
          <w:lang w:eastAsia="en-GB"/>
        </w:rPr>
        <w:t>&lt;/Members&gt;</w:t>
      </w:r>
    </w:p>
    <w:p w14:paraId="05DFBE2F" w14:textId="77777777" w:rsidR="00D261BC" w:rsidRPr="008A7569" w:rsidRDefault="00D261BC" w:rsidP="00D261BC">
      <w:pPr>
        <w:pStyle w:val="NormalBold"/>
      </w:pPr>
      <w:r w:rsidRPr="008A7569">
        <w:rPr>
          <w:rStyle w:val="HideTWBExt"/>
          <w:b w:val="0"/>
          <w:szCs w:val="20"/>
          <w:lang w:eastAsia="en-GB"/>
        </w:rPr>
        <w:t>&lt;/RepeatBlock-By&gt;</w:t>
      </w:r>
    </w:p>
    <w:p w14:paraId="738FC838"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E01008E" w14:textId="77777777" w:rsidR="00D261BC" w:rsidRPr="008A7569" w:rsidRDefault="00D261BC" w:rsidP="00D261BC">
      <w:pPr>
        <w:pStyle w:val="NormalBold"/>
      </w:pPr>
      <w:r w:rsidRPr="008A7569">
        <w:rPr>
          <w:rStyle w:val="HideTWBExt"/>
          <w:b w:val="0"/>
          <w:szCs w:val="20"/>
          <w:lang w:eastAsia="en-GB"/>
        </w:rPr>
        <w:t>&lt;Article&gt;</w:t>
      </w:r>
      <w:r w:rsidRPr="008A7569">
        <w:t>Bod 41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75F743D" w14:textId="77777777" w:rsidTr="005733D1">
        <w:trPr>
          <w:trHeight w:hRule="exact" w:val="240"/>
          <w:jc w:val="center"/>
        </w:trPr>
        <w:tc>
          <w:tcPr>
            <w:tcW w:w="9752" w:type="dxa"/>
            <w:gridSpan w:val="2"/>
            <w:tcBorders>
              <w:top w:val="nil"/>
              <w:left w:val="nil"/>
              <w:bottom w:val="nil"/>
              <w:right w:val="nil"/>
            </w:tcBorders>
          </w:tcPr>
          <w:p w14:paraId="377F3D4D" w14:textId="77777777" w:rsidR="00D261BC" w:rsidRPr="008A7569" w:rsidRDefault="00D261BC" w:rsidP="005733D1"/>
        </w:tc>
      </w:tr>
      <w:tr w:rsidR="00D261BC" w:rsidRPr="008A7569" w14:paraId="56B6B927" w14:textId="77777777" w:rsidTr="005733D1">
        <w:trPr>
          <w:trHeight w:val="240"/>
          <w:jc w:val="center"/>
        </w:trPr>
        <w:tc>
          <w:tcPr>
            <w:tcW w:w="4876" w:type="dxa"/>
            <w:tcBorders>
              <w:top w:val="nil"/>
              <w:left w:val="nil"/>
              <w:bottom w:val="nil"/>
              <w:right w:val="nil"/>
            </w:tcBorders>
          </w:tcPr>
          <w:p w14:paraId="13FB03A8"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1FC8000D" w14:textId="77777777" w:rsidR="00D261BC" w:rsidRPr="008A7569" w:rsidRDefault="00D261BC" w:rsidP="005733D1">
            <w:pPr>
              <w:pStyle w:val="AmColumnHeading"/>
            </w:pPr>
            <w:r w:rsidRPr="008A7569">
              <w:t>Pozměňovací návrh</w:t>
            </w:r>
          </w:p>
        </w:tc>
      </w:tr>
      <w:tr w:rsidR="00D261BC" w:rsidRPr="008A7569" w14:paraId="5C0A95E5" w14:textId="77777777" w:rsidTr="005733D1">
        <w:trPr>
          <w:jc w:val="center"/>
        </w:trPr>
        <w:tc>
          <w:tcPr>
            <w:tcW w:w="4876" w:type="dxa"/>
            <w:tcBorders>
              <w:top w:val="nil"/>
              <w:left w:val="nil"/>
              <w:bottom w:val="nil"/>
              <w:right w:val="nil"/>
            </w:tcBorders>
          </w:tcPr>
          <w:p w14:paraId="3AEA037B" w14:textId="77777777" w:rsidR="00D261BC" w:rsidRPr="008A7569" w:rsidRDefault="00D261BC" w:rsidP="005733D1">
            <w:pPr>
              <w:pStyle w:val="Normal6a"/>
            </w:pPr>
          </w:p>
        </w:tc>
        <w:tc>
          <w:tcPr>
            <w:tcW w:w="4876" w:type="dxa"/>
            <w:tcBorders>
              <w:top w:val="nil"/>
              <w:left w:val="nil"/>
              <w:bottom w:val="nil"/>
              <w:right w:val="nil"/>
            </w:tcBorders>
          </w:tcPr>
          <w:p w14:paraId="3E945841" w14:textId="77777777" w:rsidR="00D261BC" w:rsidRPr="008A7569" w:rsidRDefault="00D261BC" w:rsidP="005733D1">
            <w:pPr>
              <w:pStyle w:val="Normal6a"/>
            </w:pPr>
            <w:r w:rsidRPr="008A7569">
              <w:rPr>
                <w:b/>
                <w:i/>
              </w:rPr>
              <w:t>41a.</w:t>
            </w:r>
            <w:r w:rsidRPr="008A7569">
              <w:tab/>
            </w:r>
            <w:r w:rsidRPr="008A7569">
              <w:rPr>
                <w:b/>
                <w:i/>
              </w:rPr>
              <w:t>vyzývá k tomu, aby digitální suverenita EU byla v nadcházejících letech jednou z priorit její vnější činnosti; naléhavě vyzývá k vypracování jasné a ambiciózní digitální strategie EU, která přispěje k prosazování její autonomie a ochraně jejích strategických zájmů v této oblasti, od zabezpečení strategických materiálů a komodit až po přijetí mezinárodních norem; zdůrazňuje, že tato strategie by měla zohledňovat výzvy spojené s digitální a ekologickou transformací v rámci EU; vítá síť digitální diplomacie a domnívá se, že je třeba institucionalizovat její činnost zřízením zvláštního zástupce EU pro digitální diplomacii; vyzývá k vytvoření center „EU pro umělou inteligenci“ s cílem rozvíjet iniciativy a podporovat společnou tvorbu v této oblasti;</w:t>
            </w:r>
          </w:p>
        </w:tc>
      </w:tr>
    </w:tbl>
    <w:p w14:paraId="1D255BB1"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3D3B658D" w14:textId="77777777" w:rsidR="00D261BC" w:rsidRPr="008A7569" w:rsidRDefault="00D261BC" w:rsidP="00D261BC">
      <w:r w:rsidRPr="008A7569">
        <w:rPr>
          <w:rStyle w:val="HideTWBExt"/>
        </w:rPr>
        <w:t>&lt;/Amend&gt;</w:t>
      </w:r>
    </w:p>
    <w:p w14:paraId="2AB39A4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945</w:t>
      </w:r>
      <w:r w:rsidRPr="008A7569">
        <w:rPr>
          <w:rStyle w:val="HideTWBExt"/>
          <w:b w:val="0"/>
          <w:szCs w:val="20"/>
          <w:lang w:eastAsia="en-GB"/>
        </w:rPr>
        <w:t>&lt;/NumAm&gt;</w:t>
      </w:r>
    </w:p>
    <w:p w14:paraId="47337222" w14:textId="77777777" w:rsidR="00D261BC" w:rsidRPr="008A7569" w:rsidRDefault="00D261BC" w:rsidP="00D261BC">
      <w:pPr>
        <w:pStyle w:val="NormalBold"/>
      </w:pPr>
      <w:r w:rsidRPr="008A7569">
        <w:rPr>
          <w:rStyle w:val="HideTWBExt"/>
          <w:b w:val="0"/>
          <w:szCs w:val="20"/>
          <w:lang w:eastAsia="en-GB"/>
        </w:rPr>
        <w:t>&lt;RepeatBlock-By&gt;&lt;Members&gt;</w:t>
      </w:r>
      <w:r w:rsidRPr="008A7569">
        <w:t>Hana Jalloul Muro</w:t>
      </w:r>
      <w:r w:rsidRPr="008A7569">
        <w:rPr>
          <w:rStyle w:val="HideTWBExt"/>
          <w:b w:val="0"/>
          <w:szCs w:val="20"/>
          <w:lang w:eastAsia="en-GB"/>
        </w:rPr>
        <w:t>&lt;/Members&gt;</w:t>
      </w:r>
    </w:p>
    <w:p w14:paraId="1BAE6D5A" w14:textId="77777777" w:rsidR="00D261BC" w:rsidRPr="008A7569" w:rsidRDefault="00D261BC" w:rsidP="00D261BC">
      <w:pPr>
        <w:pStyle w:val="NormalBold"/>
      </w:pPr>
      <w:r w:rsidRPr="008A7569">
        <w:rPr>
          <w:rStyle w:val="HideTWBExt"/>
          <w:b w:val="0"/>
          <w:szCs w:val="20"/>
          <w:lang w:eastAsia="en-GB"/>
        </w:rPr>
        <w:t>&lt;/RepeatBlock-By&gt;</w:t>
      </w:r>
    </w:p>
    <w:p w14:paraId="0DA5D7DC"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E56D54F" w14:textId="77777777" w:rsidR="00D261BC" w:rsidRPr="008A7569" w:rsidRDefault="00D261BC" w:rsidP="00D261BC">
      <w:pPr>
        <w:pStyle w:val="NormalBold"/>
      </w:pPr>
      <w:r w:rsidRPr="008A7569">
        <w:rPr>
          <w:rStyle w:val="HideTWBExt"/>
          <w:b w:val="0"/>
          <w:szCs w:val="20"/>
          <w:lang w:eastAsia="en-GB"/>
        </w:rPr>
        <w:t>&lt;Article&gt;</w:t>
      </w:r>
      <w:r w:rsidRPr="008A7569">
        <w:t>Bod 41 a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545F135" w14:textId="77777777" w:rsidTr="005733D1">
        <w:trPr>
          <w:trHeight w:hRule="exact" w:val="240"/>
          <w:jc w:val="center"/>
        </w:trPr>
        <w:tc>
          <w:tcPr>
            <w:tcW w:w="9752" w:type="dxa"/>
            <w:gridSpan w:val="2"/>
            <w:tcBorders>
              <w:top w:val="nil"/>
              <w:left w:val="nil"/>
              <w:bottom w:val="nil"/>
              <w:right w:val="nil"/>
            </w:tcBorders>
          </w:tcPr>
          <w:p w14:paraId="54420EFD" w14:textId="77777777" w:rsidR="00D261BC" w:rsidRPr="008A7569" w:rsidRDefault="00D261BC" w:rsidP="005733D1"/>
        </w:tc>
      </w:tr>
      <w:tr w:rsidR="00D261BC" w:rsidRPr="008A7569" w14:paraId="04368BD2" w14:textId="77777777" w:rsidTr="005733D1">
        <w:trPr>
          <w:trHeight w:val="240"/>
          <w:jc w:val="center"/>
        </w:trPr>
        <w:tc>
          <w:tcPr>
            <w:tcW w:w="4876" w:type="dxa"/>
            <w:tcBorders>
              <w:top w:val="nil"/>
              <w:left w:val="nil"/>
              <w:bottom w:val="nil"/>
              <w:right w:val="nil"/>
            </w:tcBorders>
          </w:tcPr>
          <w:p w14:paraId="674323F1"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15C6BC67" w14:textId="77777777" w:rsidR="00D261BC" w:rsidRPr="008A7569" w:rsidRDefault="00D261BC" w:rsidP="005733D1">
            <w:pPr>
              <w:pStyle w:val="AmColumnHeading"/>
            </w:pPr>
            <w:r w:rsidRPr="008A7569">
              <w:t>Pozměňovací návrh</w:t>
            </w:r>
          </w:p>
        </w:tc>
      </w:tr>
      <w:tr w:rsidR="00D261BC" w:rsidRPr="008A7569" w14:paraId="0DB03C58" w14:textId="77777777" w:rsidTr="005733D1">
        <w:trPr>
          <w:jc w:val="center"/>
        </w:trPr>
        <w:tc>
          <w:tcPr>
            <w:tcW w:w="4876" w:type="dxa"/>
            <w:tcBorders>
              <w:top w:val="nil"/>
              <w:left w:val="nil"/>
              <w:bottom w:val="nil"/>
              <w:right w:val="nil"/>
            </w:tcBorders>
          </w:tcPr>
          <w:p w14:paraId="3B9EA6F2" w14:textId="77777777" w:rsidR="00D261BC" w:rsidRPr="008A7569" w:rsidRDefault="00D261BC" w:rsidP="005733D1">
            <w:pPr>
              <w:pStyle w:val="Normal6a"/>
            </w:pPr>
          </w:p>
        </w:tc>
        <w:tc>
          <w:tcPr>
            <w:tcW w:w="4876" w:type="dxa"/>
            <w:tcBorders>
              <w:top w:val="nil"/>
              <w:left w:val="nil"/>
              <w:bottom w:val="nil"/>
              <w:right w:val="nil"/>
            </w:tcBorders>
          </w:tcPr>
          <w:p w14:paraId="50775978" w14:textId="77777777" w:rsidR="00D261BC" w:rsidRPr="008A7569" w:rsidRDefault="00D261BC" w:rsidP="005733D1">
            <w:pPr>
              <w:pStyle w:val="Normal6a"/>
            </w:pPr>
            <w:r w:rsidRPr="008A7569">
              <w:rPr>
                <w:b/>
                <w:i/>
              </w:rPr>
              <w:t>41a.</w:t>
            </w:r>
            <w:r w:rsidRPr="008A7569">
              <w:tab/>
            </w:r>
            <w:r w:rsidRPr="008A7569">
              <w:rPr>
                <w:b/>
                <w:i/>
              </w:rPr>
              <w:t>zdůrazňuje zásadní význam prosazování genderové vyváženosti v zahraniční politice EU jako klíčového faktoru při podpoře inkluzivní a účinné diplomacie; uznává závazek EU týkající se rovnosti žen a mužů a provádění agendy žen, míru a bezpečnosti, které byly dále upevněny prodloužením akčního plánu EU pro rovnost žen a mužů a posílení postavení žen v rámci vnější činnosti do roku 2027; zdůrazňuje úsilí EU prostřednictvím ESVČ a Evropské komise o začlenění vedení zohledňujícího rovnost žen a mužů do diplomatických akcí, posílení odpovědnosti a zajištění důsledného začleňování hlediska rovnosti žen a mužů do politických dialogů, bezpečnostních politik a diskusí o lidských právech s partnerskými zeměmi a regionálními organizacemi;</w:t>
            </w:r>
          </w:p>
        </w:tc>
      </w:tr>
    </w:tbl>
    <w:p w14:paraId="3D07B716"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C07ACE4" w14:textId="77777777" w:rsidR="00D261BC" w:rsidRPr="008A7569" w:rsidRDefault="00D261BC" w:rsidP="00D261BC">
      <w:r w:rsidRPr="008A7569">
        <w:rPr>
          <w:rStyle w:val="HideTWBExt"/>
        </w:rPr>
        <w:t>&lt;/Amend&gt;</w:t>
      </w:r>
    </w:p>
    <w:p w14:paraId="7D80A83A"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946</w:t>
      </w:r>
      <w:r w:rsidRPr="008A7569">
        <w:rPr>
          <w:rStyle w:val="HideTWBExt"/>
          <w:b w:val="0"/>
          <w:szCs w:val="20"/>
          <w:lang w:eastAsia="en-GB"/>
        </w:rPr>
        <w:t>&lt;/NumAm&gt;</w:t>
      </w:r>
    </w:p>
    <w:p w14:paraId="4BC2AD95"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Vasile Dîncu, Marco Tarquinio, Hana Jalloul Muro</w:t>
      </w:r>
      <w:r w:rsidRPr="008A7569">
        <w:rPr>
          <w:rStyle w:val="HideTWBExt"/>
          <w:b w:val="0"/>
          <w:szCs w:val="20"/>
          <w:lang w:eastAsia="en-GB"/>
        </w:rPr>
        <w:t>&lt;/Members&gt;</w:t>
      </w:r>
    </w:p>
    <w:p w14:paraId="068A185B" w14:textId="77777777" w:rsidR="00D261BC" w:rsidRPr="008A7569" w:rsidRDefault="00D261BC" w:rsidP="00D261BC">
      <w:pPr>
        <w:pStyle w:val="NormalBold"/>
      </w:pPr>
      <w:r w:rsidRPr="008A7569">
        <w:rPr>
          <w:rStyle w:val="HideTWBExt"/>
          <w:b w:val="0"/>
          <w:szCs w:val="20"/>
          <w:lang w:eastAsia="en-GB"/>
        </w:rPr>
        <w:t>&lt;/RepeatBlock-By&gt;</w:t>
      </w:r>
    </w:p>
    <w:p w14:paraId="7AD50BC2"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A31143A" w14:textId="77777777" w:rsidR="00D261BC" w:rsidRPr="008A7569" w:rsidRDefault="00D261BC" w:rsidP="00D261BC">
      <w:pPr>
        <w:pStyle w:val="NormalBold"/>
      </w:pPr>
      <w:r w:rsidRPr="008A7569">
        <w:rPr>
          <w:rStyle w:val="HideTWBExt"/>
          <w:b w:val="0"/>
          <w:szCs w:val="20"/>
          <w:lang w:eastAsia="en-GB"/>
        </w:rPr>
        <w:t>&lt;Article&gt;</w:t>
      </w:r>
      <w:r w:rsidRPr="008A7569">
        <w:t>Bod 41 b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1C97D4A6" w14:textId="77777777" w:rsidTr="005733D1">
        <w:trPr>
          <w:trHeight w:hRule="exact" w:val="240"/>
          <w:jc w:val="center"/>
        </w:trPr>
        <w:tc>
          <w:tcPr>
            <w:tcW w:w="9752" w:type="dxa"/>
            <w:gridSpan w:val="2"/>
            <w:tcBorders>
              <w:top w:val="nil"/>
              <w:left w:val="nil"/>
              <w:bottom w:val="nil"/>
              <w:right w:val="nil"/>
            </w:tcBorders>
          </w:tcPr>
          <w:p w14:paraId="27E1CD90" w14:textId="77777777" w:rsidR="00D261BC" w:rsidRPr="008A7569" w:rsidRDefault="00D261BC" w:rsidP="005733D1"/>
        </w:tc>
      </w:tr>
      <w:tr w:rsidR="00D261BC" w:rsidRPr="008A7569" w14:paraId="3C3ED547" w14:textId="77777777" w:rsidTr="005733D1">
        <w:trPr>
          <w:trHeight w:val="240"/>
          <w:jc w:val="center"/>
        </w:trPr>
        <w:tc>
          <w:tcPr>
            <w:tcW w:w="4876" w:type="dxa"/>
            <w:tcBorders>
              <w:top w:val="nil"/>
              <w:left w:val="nil"/>
              <w:bottom w:val="nil"/>
              <w:right w:val="nil"/>
            </w:tcBorders>
          </w:tcPr>
          <w:p w14:paraId="07C594C9"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41E9AA80" w14:textId="77777777" w:rsidR="00D261BC" w:rsidRPr="008A7569" w:rsidRDefault="00D261BC" w:rsidP="005733D1">
            <w:pPr>
              <w:pStyle w:val="AmColumnHeading"/>
            </w:pPr>
            <w:r w:rsidRPr="008A7569">
              <w:t>Pozměňovací návrh</w:t>
            </w:r>
          </w:p>
        </w:tc>
      </w:tr>
      <w:tr w:rsidR="00D261BC" w:rsidRPr="008A7569" w14:paraId="4CB5E4E7" w14:textId="77777777" w:rsidTr="005733D1">
        <w:trPr>
          <w:jc w:val="center"/>
        </w:trPr>
        <w:tc>
          <w:tcPr>
            <w:tcW w:w="4876" w:type="dxa"/>
            <w:tcBorders>
              <w:top w:val="nil"/>
              <w:left w:val="nil"/>
              <w:bottom w:val="nil"/>
              <w:right w:val="nil"/>
            </w:tcBorders>
          </w:tcPr>
          <w:p w14:paraId="5188EA65" w14:textId="77777777" w:rsidR="00D261BC" w:rsidRPr="008A7569" w:rsidRDefault="00D261BC" w:rsidP="005733D1">
            <w:pPr>
              <w:pStyle w:val="Normal6a"/>
            </w:pPr>
          </w:p>
        </w:tc>
        <w:tc>
          <w:tcPr>
            <w:tcW w:w="4876" w:type="dxa"/>
            <w:tcBorders>
              <w:top w:val="nil"/>
              <w:left w:val="nil"/>
              <w:bottom w:val="nil"/>
              <w:right w:val="nil"/>
            </w:tcBorders>
          </w:tcPr>
          <w:p w14:paraId="0C950A39" w14:textId="77777777" w:rsidR="00D261BC" w:rsidRPr="008A7569" w:rsidRDefault="00D261BC" w:rsidP="005733D1">
            <w:pPr>
              <w:pStyle w:val="Normal6a"/>
            </w:pPr>
            <w:r w:rsidRPr="008A7569">
              <w:rPr>
                <w:b/>
                <w:i/>
              </w:rPr>
              <w:t>41b.</w:t>
            </w:r>
            <w:r w:rsidRPr="008A7569">
              <w:tab/>
            </w:r>
            <w:r w:rsidRPr="008A7569">
              <w:rPr>
                <w:b/>
                <w:i/>
              </w:rPr>
              <w:t>vyzývá k posílení kulturní diplomacie EU a mezinárodních kulturních vztahů jako příslušného nástroje pro mír a řešení globálních výzev; naléhavě vyzývá ke zvýšení unijní podpory pro tvůrčí a umělecká odvětví ve třetích zemích, včetně pomoci při budování kapacit; vyzývá k podpoře společné kulturní tvorby mezi třetími zeměmi, mimo jiné podporou kulturních výměn a pobytů; v tomto ohledu zdůrazňuje, že je třeba posílit StratCom ESVČ; vítá nadcházející účast EU na světové výstavě Expo v Osace a podporuje, aby se to stalo trvalou praxí, stejně jako přítomnost na mezinárodních knižních veletrzích;</w:t>
            </w:r>
          </w:p>
        </w:tc>
      </w:tr>
    </w:tbl>
    <w:p w14:paraId="791B5498"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288953E4" w14:textId="77777777" w:rsidR="00D261BC" w:rsidRPr="008A7569" w:rsidRDefault="00D261BC" w:rsidP="00D261BC">
      <w:r w:rsidRPr="008A7569">
        <w:rPr>
          <w:rStyle w:val="HideTWBExt"/>
        </w:rPr>
        <w:t>&lt;/Amend&gt;</w:t>
      </w:r>
    </w:p>
    <w:p w14:paraId="3764114B"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947</w:t>
      </w:r>
      <w:r w:rsidRPr="008A7569">
        <w:rPr>
          <w:rStyle w:val="HideTWBExt"/>
          <w:b w:val="0"/>
          <w:szCs w:val="20"/>
          <w:lang w:eastAsia="en-GB"/>
        </w:rPr>
        <w:t>&lt;/NumAm&gt;</w:t>
      </w:r>
    </w:p>
    <w:p w14:paraId="14F83E52"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Vasile Dîncu, Hana Jalloul Muro</w:t>
      </w:r>
      <w:r w:rsidRPr="008A7569">
        <w:rPr>
          <w:rStyle w:val="HideTWBExt"/>
          <w:b w:val="0"/>
          <w:szCs w:val="20"/>
          <w:lang w:eastAsia="en-GB"/>
        </w:rPr>
        <w:t>&lt;/Members&gt;</w:t>
      </w:r>
    </w:p>
    <w:p w14:paraId="127B7BA0" w14:textId="77777777" w:rsidR="00D261BC" w:rsidRPr="008A7569" w:rsidRDefault="00D261BC" w:rsidP="00D261BC">
      <w:pPr>
        <w:pStyle w:val="NormalBold"/>
      </w:pPr>
      <w:r w:rsidRPr="008A7569">
        <w:rPr>
          <w:rStyle w:val="HideTWBExt"/>
          <w:b w:val="0"/>
          <w:szCs w:val="20"/>
          <w:lang w:eastAsia="en-GB"/>
        </w:rPr>
        <w:t>&lt;/RepeatBlock-By&gt;</w:t>
      </w:r>
    </w:p>
    <w:p w14:paraId="26426691"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5C65A06A" w14:textId="77777777" w:rsidR="00D261BC" w:rsidRPr="008A7569" w:rsidRDefault="00D261BC" w:rsidP="00D261BC">
      <w:pPr>
        <w:pStyle w:val="NormalBold"/>
      </w:pPr>
      <w:r w:rsidRPr="008A7569">
        <w:rPr>
          <w:rStyle w:val="HideTWBExt"/>
          <w:b w:val="0"/>
          <w:szCs w:val="20"/>
          <w:lang w:eastAsia="en-GB"/>
        </w:rPr>
        <w:t>&lt;Article&gt;</w:t>
      </w:r>
      <w:r w:rsidRPr="008A7569">
        <w:t>Bod 41 c (nový)</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F650594" w14:textId="77777777" w:rsidTr="005733D1">
        <w:trPr>
          <w:trHeight w:hRule="exact" w:val="240"/>
          <w:jc w:val="center"/>
        </w:trPr>
        <w:tc>
          <w:tcPr>
            <w:tcW w:w="9752" w:type="dxa"/>
            <w:gridSpan w:val="2"/>
            <w:tcBorders>
              <w:top w:val="nil"/>
              <w:left w:val="nil"/>
              <w:bottom w:val="nil"/>
              <w:right w:val="nil"/>
            </w:tcBorders>
          </w:tcPr>
          <w:p w14:paraId="41C7F73F" w14:textId="77777777" w:rsidR="00D261BC" w:rsidRPr="008A7569" w:rsidRDefault="00D261BC" w:rsidP="005733D1"/>
        </w:tc>
      </w:tr>
      <w:tr w:rsidR="00D261BC" w:rsidRPr="008A7569" w14:paraId="195507D5" w14:textId="77777777" w:rsidTr="005733D1">
        <w:trPr>
          <w:trHeight w:val="240"/>
          <w:jc w:val="center"/>
        </w:trPr>
        <w:tc>
          <w:tcPr>
            <w:tcW w:w="4876" w:type="dxa"/>
            <w:tcBorders>
              <w:top w:val="nil"/>
              <w:left w:val="nil"/>
              <w:bottom w:val="nil"/>
              <w:right w:val="nil"/>
            </w:tcBorders>
          </w:tcPr>
          <w:p w14:paraId="5193C280"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C998A22" w14:textId="77777777" w:rsidR="00D261BC" w:rsidRPr="008A7569" w:rsidRDefault="00D261BC" w:rsidP="005733D1">
            <w:pPr>
              <w:pStyle w:val="AmColumnHeading"/>
            </w:pPr>
            <w:r w:rsidRPr="008A7569">
              <w:t>Pozměňovací návrh</w:t>
            </w:r>
          </w:p>
        </w:tc>
      </w:tr>
      <w:tr w:rsidR="00D261BC" w:rsidRPr="008A7569" w14:paraId="1CD0371A" w14:textId="77777777" w:rsidTr="005733D1">
        <w:trPr>
          <w:jc w:val="center"/>
        </w:trPr>
        <w:tc>
          <w:tcPr>
            <w:tcW w:w="4876" w:type="dxa"/>
            <w:tcBorders>
              <w:top w:val="nil"/>
              <w:left w:val="nil"/>
              <w:bottom w:val="nil"/>
              <w:right w:val="nil"/>
            </w:tcBorders>
          </w:tcPr>
          <w:p w14:paraId="6E1A22CF" w14:textId="77777777" w:rsidR="00D261BC" w:rsidRPr="008A7569" w:rsidRDefault="00D261BC" w:rsidP="005733D1">
            <w:pPr>
              <w:pStyle w:val="Normal6a"/>
            </w:pPr>
          </w:p>
        </w:tc>
        <w:tc>
          <w:tcPr>
            <w:tcW w:w="4876" w:type="dxa"/>
            <w:tcBorders>
              <w:top w:val="nil"/>
              <w:left w:val="nil"/>
              <w:bottom w:val="nil"/>
              <w:right w:val="nil"/>
            </w:tcBorders>
          </w:tcPr>
          <w:p w14:paraId="7BB65462" w14:textId="77777777" w:rsidR="00D261BC" w:rsidRPr="008A7569" w:rsidRDefault="00D261BC" w:rsidP="005733D1">
            <w:pPr>
              <w:pStyle w:val="Normal6a"/>
            </w:pPr>
            <w:r w:rsidRPr="008A7569">
              <w:rPr>
                <w:b/>
                <w:i/>
              </w:rPr>
              <w:t>41c.</w:t>
            </w:r>
            <w:r w:rsidRPr="008A7569">
              <w:tab/>
            </w:r>
            <w:r w:rsidRPr="008A7569">
              <w:rPr>
                <w:b/>
                <w:i/>
              </w:rPr>
              <w:t>zdůrazňuje, že je třeba, aby EU počítala s nezbytnými přímými informacemi o globálních otázkách, k nimž dochází za jejími hranicemi, s ohledem na rostoucí geopolitické problémy a krize na celém světě; vyzývá v tomto směru k posílení centra EU INTCEN, střediska ESVČ pro reakci na krize a střediska SatCen navýšením počtu jejich zaměstnanců, finančních zdrojů a kapacit;</w:t>
            </w:r>
          </w:p>
        </w:tc>
      </w:tr>
    </w:tbl>
    <w:p w14:paraId="7ADEB1E4"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C5B62AD" w14:textId="77777777" w:rsidR="00D261BC" w:rsidRPr="008A7569" w:rsidRDefault="00D261BC" w:rsidP="00D261BC">
      <w:r w:rsidRPr="008A7569">
        <w:rPr>
          <w:rStyle w:val="HideTWBExt"/>
        </w:rPr>
        <w:t>&lt;/Amend&gt;</w:t>
      </w:r>
    </w:p>
    <w:p w14:paraId="68E56195"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948</w:t>
      </w:r>
      <w:r w:rsidRPr="008A7569">
        <w:rPr>
          <w:rStyle w:val="HideTWBExt"/>
          <w:b w:val="0"/>
          <w:szCs w:val="20"/>
          <w:lang w:eastAsia="en-GB"/>
        </w:rPr>
        <w:t>&lt;/NumAm&gt;</w:t>
      </w:r>
    </w:p>
    <w:p w14:paraId="42DD900F" w14:textId="77777777" w:rsidR="00D261BC" w:rsidRPr="008A7569" w:rsidRDefault="00D261BC" w:rsidP="00D261BC">
      <w:pPr>
        <w:pStyle w:val="NormalBold"/>
      </w:pPr>
      <w:r w:rsidRPr="008A7569">
        <w:rPr>
          <w:rStyle w:val="HideTWBExt"/>
          <w:b w:val="0"/>
          <w:szCs w:val="20"/>
          <w:lang w:eastAsia="en-GB"/>
        </w:rPr>
        <w:t>&lt;RepeatBlock-By&gt;&lt;Members&gt;</w:t>
      </w:r>
      <w:r w:rsidRPr="008A7569">
        <w:t>Michael von der Schulenburg</w:t>
      </w:r>
      <w:r w:rsidRPr="008A7569">
        <w:rPr>
          <w:rStyle w:val="HideTWBExt"/>
          <w:b w:val="0"/>
          <w:szCs w:val="20"/>
          <w:lang w:eastAsia="en-GB"/>
        </w:rPr>
        <w:t>&lt;/Members&gt;</w:t>
      </w:r>
    </w:p>
    <w:p w14:paraId="48EC5DC0" w14:textId="77777777" w:rsidR="00D261BC" w:rsidRPr="008A7569" w:rsidRDefault="00D261BC" w:rsidP="00D261BC">
      <w:pPr>
        <w:pStyle w:val="NormalBold"/>
      </w:pPr>
      <w:r w:rsidRPr="008A7569">
        <w:rPr>
          <w:rStyle w:val="HideTWBExt"/>
          <w:b w:val="0"/>
          <w:szCs w:val="20"/>
          <w:lang w:eastAsia="en-GB"/>
        </w:rPr>
        <w:t>&lt;/RepeatBlock-By&gt;</w:t>
      </w:r>
    </w:p>
    <w:p w14:paraId="2ED56179"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4B0926D0" w14:textId="77777777" w:rsidR="00D261BC" w:rsidRPr="008A7569" w:rsidRDefault="00D261BC" w:rsidP="00D261BC">
      <w:pPr>
        <w:pStyle w:val="NormalBold"/>
      </w:pPr>
      <w:r w:rsidRPr="008A7569">
        <w:rPr>
          <w:rStyle w:val="HideTWBExt"/>
          <w:b w:val="0"/>
          <w:szCs w:val="20"/>
          <w:lang w:eastAsia="en-GB"/>
        </w:rPr>
        <w:t>&lt;Article&gt;</w:t>
      </w:r>
      <w:r w:rsidRPr="008A7569">
        <w:t>Bod 42</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9317B4A" w14:textId="77777777" w:rsidTr="005733D1">
        <w:trPr>
          <w:trHeight w:hRule="exact" w:val="240"/>
          <w:jc w:val="center"/>
        </w:trPr>
        <w:tc>
          <w:tcPr>
            <w:tcW w:w="9752" w:type="dxa"/>
            <w:gridSpan w:val="2"/>
            <w:tcBorders>
              <w:top w:val="nil"/>
              <w:left w:val="nil"/>
              <w:bottom w:val="nil"/>
              <w:right w:val="nil"/>
            </w:tcBorders>
          </w:tcPr>
          <w:p w14:paraId="3922DAD2" w14:textId="77777777" w:rsidR="00D261BC" w:rsidRPr="008A7569" w:rsidRDefault="00D261BC" w:rsidP="005733D1"/>
        </w:tc>
      </w:tr>
      <w:tr w:rsidR="00D261BC" w:rsidRPr="008A7569" w14:paraId="2164A052" w14:textId="77777777" w:rsidTr="005733D1">
        <w:trPr>
          <w:trHeight w:val="240"/>
          <w:jc w:val="center"/>
        </w:trPr>
        <w:tc>
          <w:tcPr>
            <w:tcW w:w="4876" w:type="dxa"/>
            <w:tcBorders>
              <w:top w:val="nil"/>
              <w:left w:val="nil"/>
              <w:bottom w:val="nil"/>
              <w:right w:val="nil"/>
            </w:tcBorders>
          </w:tcPr>
          <w:p w14:paraId="4A5386EC"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16BD8B1" w14:textId="77777777" w:rsidR="00D261BC" w:rsidRPr="008A7569" w:rsidRDefault="00D261BC" w:rsidP="005733D1">
            <w:pPr>
              <w:pStyle w:val="AmColumnHeading"/>
            </w:pPr>
            <w:r w:rsidRPr="008A7569">
              <w:t>Pozměňovací návrh</w:t>
            </w:r>
          </w:p>
        </w:tc>
      </w:tr>
      <w:tr w:rsidR="00D261BC" w:rsidRPr="008A7569" w14:paraId="04516965" w14:textId="77777777" w:rsidTr="005733D1">
        <w:trPr>
          <w:jc w:val="center"/>
        </w:trPr>
        <w:tc>
          <w:tcPr>
            <w:tcW w:w="4876" w:type="dxa"/>
            <w:tcBorders>
              <w:top w:val="nil"/>
              <w:left w:val="nil"/>
              <w:bottom w:val="nil"/>
              <w:right w:val="nil"/>
            </w:tcBorders>
          </w:tcPr>
          <w:p w14:paraId="2C672F1A" w14:textId="77777777" w:rsidR="00D261BC" w:rsidRPr="008A7569" w:rsidRDefault="00D261BC" w:rsidP="005733D1">
            <w:pPr>
              <w:pStyle w:val="Normal6a"/>
            </w:pPr>
            <w:r w:rsidRPr="008A7569">
              <w:rPr>
                <w:b/>
                <w:i/>
              </w:rPr>
              <w:t>42.</w:t>
            </w:r>
            <w:r w:rsidRPr="008A7569">
              <w:tab/>
            </w:r>
            <w:r w:rsidRPr="008A7569">
              <w:rPr>
                <w:b/>
                <w:i/>
              </w:rPr>
              <w:t>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w:t>
            </w:r>
          </w:p>
        </w:tc>
        <w:tc>
          <w:tcPr>
            <w:tcW w:w="4876" w:type="dxa"/>
            <w:tcBorders>
              <w:top w:val="nil"/>
              <w:left w:val="nil"/>
              <w:bottom w:val="nil"/>
              <w:right w:val="nil"/>
            </w:tcBorders>
          </w:tcPr>
          <w:p w14:paraId="0D86B81A" w14:textId="77777777" w:rsidR="00D261BC" w:rsidRPr="008A7569" w:rsidRDefault="00D261BC" w:rsidP="005733D1">
            <w:pPr>
              <w:pStyle w:val="Normal6a"/>
            </w:pPr>
            <w:r w:rsidRPr="008A7569">
              <w:rPr>
                <w:b/>
                <w:i/>
              </w:rPr>
              <w:t>vypouští se</w:t>
            </w:r>
          </w:p>
        </w:tc>
      </w:tr>
    </w:tbl>
    <w:p w14:paraId="4244FC67"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B93E028" w14:textId="77777777" w:rsidR="00D261BC" w:rsidRPr="008A7569" w:rsidRDefault="00D261BC" w:rsidP="00D261BC">
      <w:r w:rsidRPr="008A7569">
        <w:rPr>
          <w:rStyle w:val="HideTWBExt"/>
        </w:rPr>
        <w:t>&lt;/Amend&gt;</w:t>
      </w:r>
    </w:p>
    <w:p w14:paraId="230B53DF"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949</w:t>
      </w:r>
      <w:r w:rsidRPr="008A7569">
        <w:rPr>
          <w:rStyle w:val="HideTWBExt"/>
          <w:b w:val="0"/>
          <w:szCs w:val="20"/>
          <w:lang w:eastAsia="en-GB"/>
        </w:rPr>
        <w:t>&lt;/NumAm&gt;</w:t>
      </w:r>
    </w:p>
    <w:p w14:paraId="049D56E0" w14:textId="77777777" w:rsidR="00D261BC" w:rsidRPr="008A7569" w:rsidRDefault="00D261BC" w:rsidP="00D261BC">
      <w:pPr>
        <w:pStyle w:val="NormalBold"/>
      </w:pPr>
      <w:r w:rsidRPr="008A7569">
        <w:rPr>
          <w:rStyle w:val="HideTWBExt"/>
          <w:b w:val="0"/>
          <w:szCs w:val="20"/>
          <w:lang w:eastAsia="en-GB"/>
        </w:rPr>
        <w:t>&lt;RepeatBlock-By&gt;&lt;Members&gt;</w:t>
      </w:r>
      <w:r w:rsidRPr="008A7569">
        <w:t>Hermann Tertsch, Jorge Martín Frías</w:t>
      </w:r>
      <w:r w:rsidRPr="008A7569">
        <w:rPr>
          <w:rStyle w:val="HideTWBExt"/>
          <w:b w:val="0"/>
          <w:szCs w:val="20"/>
          <w:lang w:eastAsia="en-GB"/>
        </w:rPr>
        <w:t>&lt;/Members&gt;</w:t>
      </w:r>
    </w:p>
    <w:p w14:paraId="231A8015" w14:textId="77777777" w:rsidR="00D261BC" w:rsidRPr="008A7569" w:rsidRDefault="00D261BC" w:rsidP="00D261BC">
      <w:pPr>
        <w:pStyle w:val="NormalBold"/>
      </w:pPr>
      <w:r w:rsidRPr="008A7569">
        <w:rPr>
          <w:rStyle w:val="HideTWBExt"/>
          <w:b w:val="0"/>
          <w:szCs w:val="20"/>
          <w:lang w:eastAsia="en-GB"/>
        </w:rPr>
        <w:t>&lt;/RepeatBlock-By&gt;</w:t>
      </w:r>
    </w:p>
    <w:p w14:paraId="4AB05BA7"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6AB8EE15" w14:textId="77777777" w:rsidR="00D261BC" w:rsidRPr="008A7569" w:rsidRDefault="00D261BC" w:rsidP="00D261BC">
      <w:pPr>
        <w:pStyle w:val="NormalBold"/>
      </w:pPr>
      <w:r w:rsidRPr="008A7569">
        <w:rPr>
          <w:rStyle w:val="HideTWBExt"/>
          <w:b w:val="0"/>
          <w:szCs w:val="20"/>
          <w:lang w:eastAsia="en-GB"/>
        </w:rPr>
        <w:t>&lt;Article&gt;</w:t>
      </w:r>
      <w:r w:rsidRPr="008A7569">
        <w:t>Bod 42</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369FB806" w14:textId="77777777" w:rsidTr="005733D1">
        <w:trPr>
          <w:trHeight w:hRule="exact" w:val="240"/>
          <w:jc w:val="center"/>
        </w:trPr>
        <w:tc>
          <w:tcPr>
            <w:tcW w:w="9752" w:type="dxa"/>
            <w:gridSpan w:val="2"/>
            <w:tcBorders>
              <w:top w:val="nil"/>
              <w:left w:val="nil"/>
              <w:bottom w:val="nil"/>
              <w:right w:val="nil"/>
            </w:tcBorders>
          </w:tcPr>
          <w:p w14:paraId="5392825B" w14:textId="77777777" w:rsidR="00D261BC" w:rsidRPr="008A7569" w:rsidRDefault="00D261BC" w:rsidP="005733D1"/>
        </w:tc>
      </w:tr>
      <w:tr w:rsidR="00D261BC" w:rsidRPr="008A7569" w14:paraId="673A3122" w14:textId="77777777" w:rsidTr="005733D1">
        <w:trPr>
          <w:trHeight w:val="240"/>
          <w:jc w:val="center"/>
        </w:trPr>
        <w:tc>
          <w:tcPr>
            <w:tcW w:w="4876" w:type="dxa"/>
            <w:tcBorders>
              <w:top w:val="nil"/>
              <w:left w:val="nil"/>
              <w:bottom w:val="nil"/>
              <w:right w:val="nil"/>
            </w:tcBorders>
          </w:tcPr>
          <w:p w14:paraId="2863854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CFD29D3" w14:textId="77777777" w:rsidR="00D261BC" w:rsidRPr="008A7569" w:rsidRDefault="00D261BC" w:rsidP="005733D1">
            <w:pPr>
              <w:pStyle w:val="AmColumnHeading"/>
            </w:pPr>
            <w:r w:rsidRPr="008A7569">
              <w:t>Pozměňovací návrh</w:t>
            </w:r>
          </w:p>
        </w:tc>
      </w:tr>
      <w:tr w:rsidR="00D261BC" w:rsidRPr="008A7569" w14:paraId="49BC0706" w14:textId="77777777" w:rsidTr="005733D1">
        <w:trPr>
          <w:jc w:val="center"/>
        </w:trPr>
        <w:tc>
          <w:tcPr>
            <w:tcW w:w="4876" w:type="dxa"/>
            <w:tcBorders>
              <w:top w:val="nil"/>
              <w:left w:val="nil"/>
              <w:bottom w:val="nil"/>
              <w:right w:val="nil"/>
            </w:tcBorders>
          </w:tcPr>
          <w:p w14:paraId="3E7BC902" w14:textId="77777777" w:rsidR="00D261BC" w:rsidRPr="008A7569" w:rsidRDefault="00D261BC" w:rsidP="005733D1">
            <w:pPr>
              <w:pStyle w:val="Normal6a"/>
            </w:pPr>
            <w:r w:rsidRPr="008A7569">
              <w:rPr>
                <w:b/>
                <w:i/>
              </w:rPr>
              <w:t>42.</w:t>
            </w:r>
            <w:r w:rsidRPr="008A7569">
              <w:tab/>
            </w:r>
            <w:r w:rsidRPr="008A7569">
              <w:rPr>
                <w:b/>
                <w:i/>
              </w:rPr>
              <w:t>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w:t>
            </w:r>
          </w:p>
        </w:tc>
        <w:tc>
          <w:tcPr>
            <w:tcW w:w="4876" w:type="dxa"/>
            <w:tcBorders>
              <w:top w:val="nil"/>
              <w:left w:val="nil"/>
              <w:bottom w:val="nil"/>
              <w:right w:val="nil"/>
            </w:tcBorders>
          </w:tcPr>
          <w:p w14:paraId="2DDB1B88" w14:textId="77777777" w:rsidR="00D261BC" w:rsidRPr="008A7569" w:rsidRDefault="00D261BC" w:rsidP="005733D1">
            <w:pPr>
              <w:pStyle w:val="Normal6a"/>
            </w:pPr>
            <w:r w:rsidRPr="008A7569">
              <w:rPr>
                <w:b/>
                <w:i/>
              </w:rPr>
              <w:t>vypouští se</w:t>
            </w:r>
          </w:p>
        </w:tc>
      </w:tr>
    </w:tbl>
    <w:p w14:paraId="4D664A1E"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6836520A" w14:textId="77777777" w:rsidR="00D261BC" w:rsidRPr="008A7569" w:rsidRDefault="00D261BC" w:rsidP="00D261BC">
      <w:r w:rsidRPr="008A7569">
        <w:rPr>
          <w:rStyle w:val="HideTWBExt"/>
        </w:rPr>
        <w:t>&lt;/Amend&gt;</w:t>
      </w:r>
    </w:p>
    <w:p w14:paraId="06F62E1E"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950</w:t>
      </w:r>
      <w:r w:rsidRPr="008A7569">
        <w:rPr>
          <w:rStyle w:val="HideTWBExt"/>
          <w:b w:val="0"/>
          <w:szCs w:val="20"/>
          <w:lang w:eastAsia="en-GB"/>
        </w:rPr>
        <w:t>&lt;/NumAm&gt;</w:t>
      </w:r>
    </w:p>
    <w:p w14:paraId="2D53D844" w14:textId="77777777" w:rsidR="00D261BC" w:rsidRPr="008A7569" w:rsidRDefault="00D261BC" w:rsidP="00D261BC">
      <w:pPr>
        <w:pStyle w:val="NormalBold"/>
      </w:pPr>
      <w:r w:rsidRPr="008A7569">
        <w:rPr>
          <w:rStyle w:val="HideTWBExt"/>
          <w:b w:val="0"/>
          <w:szCs w:val="20"/>
          <w:lang w:eastAsia="en-GB"/>
        </w:rPr>
        <w:t>&lt;RepeatBlock-By&gt;&lt;Members&gt;</w:t>
      </w:r>
      <w:r w:rsidRPr="008A7569">
        <w:t>Nacho Sánchez Amor, Sven Mikser, Alessandra Moretti, Yannis Maniatis, Vasile Dîncu, Marco Tarquinio, Hana Jalloul Muro</w:t>
      </w:r>
      <w:r w:rsidRPr="008A7569">
        <w:rPr>
          <w:rStyle w:val="HideTWBExt"/>
          <w:b w:val="0"/>
          <w:szCs w:val="20"/>
          <w:lang w:eastAsia="en-GB"/>
        </w:rPr>
        <w:t>&lt;/Members&gt;</w:t>
      </w:r>
    </w:p>
    <w:p w14:paraId="049C785B" w14:textId="77777777" w:rsidR="00D261BC" w:rsidRPr="008A7569" w:rsidRDefault="00D261BC" w:rsidP="00D261BC">
      <w:pPr>
        <w:pStyle w:val="NormalBold"/>
      </w:pPr>
      <w:r w:rsidRPr="008A7569">
        <w:rPr>
          <w:rStyle w:val="HideTWBExt"/>
          <w:b w:val="0"/>
          <w:szCs w:val="20"/>
          <w:lang w:eastAsia="en-GB"/>
        </w:rPr>
        <w:t>&lt;/RepeatBlock-By&gt;</w:t>
      </w:r>
    </w:p>
    <w:p w14:paraId="01C1F1C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086469E2" w14:textId="77777777" w:rsidR="00D261BC" w:rsidRPr="008A7569" w:rsidRDefault="00D261BC" w:rsidP="00D261BC">
      <w:pPr>
        <w:pStyle w:val="NormalBold"/>
      </w:pPr>
      <w:r w:rsidRPr="008A7569">
        <w:rPr>
          <w:rStyle w:val="HideTWBExt"/>
          <w:b w:val="0"/>
          <w:szCs w:val="20"/>
          <w:lang w:eastAsia="en-GB"/>
        </w:rPr>
        <w:t>&lt;Article&gt;</w:t>
      </w:r>
      <w:r w:rsidRPr="008A7569">
        <w:t>Bod 42</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760E7BFC" w14:textId="77777777" w:rsidTr="005733D1">
        <w:trPr>
          <w:trHeight w:hRule="exact" w:val="240"/>
          <w:jc w:val="center"/>
        </w:trPr>
        <w:tc>
          <w:tcPr>
            <w:tcW w:w="9752" w:type="dxa"/>
            <w:gridSpan w:val="2"/>
            <w:tcBorders>
              <w:top w:val="nil"/>
              <w:left w:val="nil"/>
              <w:bottom w:val="nil"/>
              <w:right w:val="nil"/>
            </w:tcBorders>
          </w:tcPr>
          <w:p w14:paraId="0F3EC4BF" w14:textId="77777777" w:rsidR="00D261BC" w:rsidRPr="008A7569" w:rsidRDefault="00D261BC" w:rsidP="005733D1"/>
        </w:tc>
      </w:tr>
      <w:tr w:rsidR="00D261BC" w:rsidRPr="008A7569" w14:paraId="6120CBA9" w14:textId="77777777" w:rsidTr="005733D1">
        <w:trPr>
          <w:trHeight w:val="240"/>
          <w:jc w:val="center"/>
        </w:trPr>
        <w:tc>
          <w:tcPr>
            <w:tcW w:w="4876" w:type="dxa"/>
            <w:tcBorders>
              <w:top w:val="nil"/>
              <w:left w:val="nil"/>
              <w:bottom w:val="nil"/>
              <w:right w:val="nil"/>
            </w:tcBorders>
          </w:tcPr>
          <w:p w14:paraId="24B774BD"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D062E09" w14:textId="77777777" w:rsidR="00D261BC" w:rsidRPr="008A7569" w:rsidRDefault="00D261BC" w:rsidP="005733D1">
            <w:pPr>
              <w:pStyle w:val="AmColumnHeading"/>
            </w:pPr>
            <w:r w:rsidRPr="008A7569">
              <w:t>Pozměňovací návrh</w:t>
            </w:r>
          </w:p>
        </w:tc>
      </w:tr>
      <w:tr w:rsidR="00D261BC" w:rsidRPr="008A7569" w14:paraId="53DC8975" w14:textId="77777777" w:rsidTr="005733D1">
        <w:trPr>
          <w:jc w:val="center"/>
        </w:trPr>
        <w:tc>
          <w:tcPr>
            <w:tcW w:w="4876" w:type="dxa"/>
            <w:tcBorders>
              <w:top w:val="nil"/>
              <w:left w:val="nil"/>
              <w:bottom w:val="nil"/>
              <w:right w:val="nil"/>
            </w:tcBorders>
          </w:tcPr>
          <w:p w14:paraId="4231FBAB" w14:textId="77777777" w:rsidR="00D261BC" w:rsidRPr="008A7569" w:rsidRDefault="00D261BC" w:rsidP="005733D1">
            <w:pPr>
              <w:pStyle w:val="Normal6a"/>
            </w:pPr>
            <w:r w:rsidRPr="008A7569">
              <w:t>42.</w:t>
            </w:r>
            <w:r w:rsidRPr="008A7569">
              <w:tab/>
              <w:t>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w:t>
            </w:r>
          </w:p>
        </w:tc>
        <w:tc>
          <w:tcPr>
            <w:tcW w:w="4876" w:type="dxa"/>
            <w:tcBorders>
              <w:top w:val="nil"/>
              <w:left w:val="nil"/>
              <w:bottom w:val="nil"/>
              <w:right w:val="nil"/>
            </w:tcBorders>
          </w:tcPr>
          <w:p w14:paraId="1290B0D5" w14:textId="77777777" w:rsidR="00D261BC" w:rsidRPr="008A7569" w:rsidRDefault="00D261BC" w:rsidP="005733D1">
            <w:pPr>
              <w:pStyle w:val="Normal6a"/>
            </w:pPr>
            <w:r w:rsidRPr="008A7569">
              <w:t>42.</w:t>
            </w:r>
            <w:r w:rsidRPr="008A7569">
              <w:tab/>
              <w:t xml:space="preserve">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 </w:t>
            </w:r>
            <w:r w:rsidRPr="008A7569">
              <w:rPr>
                <w:b/>
                <w:i/>
              </w:rPr>
              <w:t>zdůrazňuje, že je důležité, aby zvláštní zástupci EU měli široký a flexibilní mandát, díky němuž budou schopni přizpůsobit se vyvíjejícím se geopolitickým podmínkám, a tak prosazovat politiky a zájmy EU v konkrétních regionech a zemích a aktivně usilovat o preventivní diplomacii;</w:t>
            </w:r>
          </w:p>
        </w:tc>
      </w:tr>
    </w:tbl>
    <w:p w14:paraId="4E92428B"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5C0F9DB2" w14:textId="77777777" w:rsidR="00D261BC" w:rsidRPr="008A7569" w:rsidRDefault="00D261BC" w:rsidP="00D261BC">
      <w:r w:rsidRPr="008A7569">
        <w:rPr>
          <w:rStyle w:val="HideTWBExt"/>
        </w:rPr>
        <w:t>&lt;/Amend&gt;</w:t>
      </w:r>
    </w:p>
    <w:p w14:paraId="5E218F47"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951</w:t>
      </w:r>
      <w:r w:rsidRPr="008A7569">
        <w:rPr>
          <w:rStyle w:val="HideTWBExt"/>
          <w:b w:val="0"/>
          <w:szCs w:val="20"/>
          <w:lang w:eastAsia="en-GB"/>
        </w:rPr>
        <w:t>&lt;/NumAm&gt;</w:t>
      </w:r>
    </w:p>
    <w:p w14:paraId="488279EC" w14:textId="77777777" w:rsidR="00D261BC" w:rsidRPr="008A7569" w:rsidRDefault="00D261BC" w:rsidP="00D261BC">
      <w:pPr>
        <w:pStyle w:val="NormalBold"/>
      </w:pPr>
      <w:r w:rsidRPr="008A7569">
        <w:rPr>
          <w:rStyle w:val="HideTWBExt"/>
          <w:b w:val="0"/>
          <w:szCs w:val="20"/>
          <w:lang w:eastAsia="en-GB"/>
        </w:rPr>
        <w:t>&lt;RepeatBlock-By&gt;&lt;Members&gt;</w:t>
      </w:r>
      <w:r w:rsidRPr="008A7569">
        <w:t>Ioan-Rareş Bogdan</w:t>
      </w:r>
      <w:r w:rsidRPr="008A7569">
        <w:rPr>
          <w:rStyle w:val="HideTWBExt"/>
          <w:b w:val="0"/>
          <w:szCs w:val="20"/>
          <w:lang w:eastAsia="en-GB"/>
        </w:rPr>
        <w:t>&lt;/Members&gt;</w:t>
      </w:r>
    </w:p>
    <w:p w14:paraId="508C387C" w14:textId="77777777" w:rsidR="00D261BC" w:rsidRPr="008A7569" w:rsidRDefault="00D261BC" w:rsidP="00D261BC">
      <w:pPr>
        <w:pStyle w:val="NormalBold"/>
      </w:pPr>
      <w:r w:rsidRPr="008A7569">
        <w:rPr>
          <w:rStyle w:val="HideTWBExt"/>
          <w:b w:val="0"/>
          <w:szCs w:val="20"/>
          <w:lang w:eastAsia="en-GB"/>
        </w:rPr>
        <w:t>&lt;/RepeatBlock-By&gt;</w:t>
      </w:r>
    </w:p>
    <w:p w14:paraId="2E5FE083"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2F34D7E9" w14:textId="77777777" w:rsidR="00D261BC" w:rsidRPr="008A7569" w:rsidRDefault="00D261BC" w:rsidP="00D261BC">
      <w:pPr>
        <w:pStyle w:val="NormalBold"/>
      </w:pPr>
      <w:r w:rsidRPr="008A7569">
        <w:rPr>
          <w:rStyle w:val="HideTWBExt"/>
          <w:b w:val="0"/>
          <w:szCs w:val="20"/>
          <w:lang w:eastAsia="en-GB"/>
        </w:rPr>
        <w:t>&lt;Article&gt;</w:t>
      </w:r>
      <w:r w:rsidRPr="008A7569">
        <w:t>Bod 42</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0A799B62" w14:textId="77777777" w:rsidTr="005733D1">
        <w:trPr>
          <w:trHeight w:hRule="exact" w:val="240"/>
          <w:jc w:val="center"/>
        </w:trPr>
        <w:tc>
          <w:tcPr>
            <w:tcW w:w="9752" w:type="dxa"/>
            <w:gridSpan w:val="2"/>
            <w:tcBorders>
              <w:top w:val="nil"/>
              <w:left w:val="nil"/>
              <w:bottom w:val="nil"/>
              <w:right w:val="nil"/>
            </w:tcBorders>
          </w:tcPr>
          <w:p w14:paraId="194BC2B7" w14:textId="77777777" w:rsidR="00D261BC" w:rsidRPr="008A7569" w:rsidRDefault="00D261BC" w:rsidP="005733D1"/>
        </w:tc>
      </w:tr>
      <w:tr w:rsidR="00D261BC" w:rsidRPr="008A7569" w14:paraId="2A6D993D" w14:textId="77777777" w:rsidTr="005733D1">
        <w:trPr>
          <w:trHeight w:val="240"/>
          <w:jc w:val="center"/>
        </w:trPr>
        <w:tc>
          <w:tcPr>
            <w:tcW w:w="4876" w:type="dxa"/>
            <w:tcBorders>
              <w:top w:val="nil"/>
              <w:left w:val="nil"/>
              <w:bottom w:val="nil"/>
              <w:right w:val="nil"/>
            </w:tcBorders>
          </w:tcPr>
          <w:p w14:paraId="764ABB37"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2BFD2B29" w14:textId="77777777" w:rsidR="00D261BC" w:rsidRPr="008A7569" w:rsidRDefault="00D261BC" w:rsidP="005733D1">
            <w:pPr>
              <w:pStyle w:val="AmColumnHeading"/>
            </w:pPr>
            <w:r w:rsidRPr="008A7569">
              <w:t>Pozměňovací návrh</w:t>
            </w:r>
          </w:p>
        </w:tc>
      </w:tr>
      <w:tr w:rsidR="00D261BC" w:rsidRPr="008A7569" w14:paraId="599D641B" w14:textId="77777777" w:rsidTr="005733D1">
        <w:trPr>
          <w:jc w:val="center"/>
        </w:trPr>
        <w:tc>
          <w:tcPr>
            <w:tcW w:w="4876" w:type="dxa"/>
            <w:tcBorders>
              <w:top w:val="nil"/>
              <w:left w:val="nil"/>
              <w:bottom w:val="nil"/>
              <w:right w:val="nil"/>
            </w:tcBorders>
          </w:tcPr>
          <w:p w14:paraId="499C8EBA" w14:textId="77777777" w:rsidR="00D261BC" w:rsidRPr="008A7569" w:rsidRDefault="00D261BC" w:rsidP="005733D1">
            <w:pPr>
              <w:pStyle w:val="Normal6a"/>
            </w:pPr>
            <w:r w:rsidRPr="008A7569">
              <w:t>42.</w:t>
            </w:r>
            <w:r w:rsidRPr="008A7569">
              <w:tab/>
              <w:t>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w:t>
            </w:r>
          </w:p>
        </w:tc>
        <w:tc>
          <w:tcPr>
            <w:tcW w:w="4876" w:type="dxa"/>
            <w:tcBorders>
              <w:top w:val="nil"/>
              <w:left w:val="nil"/>
              <w:bottom w:val="nil"/>
              <w:right w:val="nil"/>
            </w:tcBorders>
          </w:tcPr>
          <w:p w14:paraId="161C600C" w14:textId="77777777" w:rsidR="00D261BC" w:rsidRPr="008A7569" w:rsidRDefault="00D261BC" w:rsidP="005733D1">
            <w:pPr>
              <w:pStyle w:val="Normal6a"/>
            </w:pPr>
            <w:r w:rsidRPr="008A7569">
              <w:t>42.</w:t>
            </w:r>
            <w:r w:rsidRPr="008A7569">
              <w:tab/>
              <w:t xml:space="preserve">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 </w:t>
            </w:r>
            <w:r w:rsidRPr="008A7569">
              <w:rPr>
                <w:b/>
                <w:i/>
              </w:rPr>
              <w:t>zdůrazňuje, že je důležité vybavit zvláštní zástupce EU dostatečnými zdroji, které jim umožní účinně spolupracovat s politickými představiteli, občanskou společností a mezinárodními organizacemi s cílem posílit důvěru a usnadnit konstruktivní dialog;</w:t>
            </w:r>
          </w:p>
        </w:tc>
      </w:tr>
    </w:tbl>
    <w:p w14:paraId="06163F0C"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1E7D5DAB" w14:textId="77777777" w:rsidR="00D261BC" w:rsidRPr="008A7569" w:rsidRDefault="00D261BC" w:rsidP="00D261BC">
      <w:r w:rsidRPr="008A7569">
        <w:rPr>
          <w:rStyle w:val="HideTWBExt"/>
        </w:rPr>
        <w:t>&lt;/Amend&gt;</w:t>
      </w:r>
    </w:p>
    <w:p w14:paraId="4A7F2656" w14:textId="77777777" w:rsidR="00D261BC" w:rsidRPr="008A7569" w:rsidRDefault="00D261BC" w:rsidP="00D261BC">
      <w:pPr>
        <w:pStyle w:val="AmNumberTabs"/>
      </w:pPr>
      <w:r w:rsidRPr="008A7569">
        <w:rPr>
          <w:rStyle w:val="HideTWBExt"/>
          <w:b w:val="0"/>
          <w:szCs w:val="20"/>
          <w:lang w:eastAsia="en-GB"/>
        </w:rPr>
        <w:t>&lt;Amend&gt;</w:t>
      </w:r>
      <w:r w:rsidRPr="008A7569">
        <w:t>Pozměňovací návrh</w:t>
      </w:r>
      <w:r w:rsidRPr="008A7569">
        <w:tab/>
      </w:r>
      <w:r w:rsidRPr="008A7569">
        <w:tab/>
      </w:r>
      <w:r w:rsidRPr="008A7569">
        <w:rPr>
          <w:rStyle w:val="HideTWBExt"/>
          <w:b w:val="0"/>
          <w:szCs w:val="20"/>
          <w:lang w:eastAsia="en-GB"/>
        </w:rPr>
        <w:t>&lt;NumAm&gt;</w:t>
      </w:r>
      <w:r w:rsidRPr="008A7569">
        <w:t>952</w:t>
      </w:r>
      <w:r w:rsidRPr="008A7569">
        <w:rPr>
          <w:rStyle w:val="HideTWBExt"/>
          <w:b w:val="0"/>
          <w:szCs w:val="20"/>
          <w:lang w:eastAsia="en-GB"/>
        </w:rPr>
        <w:t>&lt;/NumAm&gt;</w:t>
      </w:r>
    </w:p>
    <w:p w14:paraId="0AEE9A72" w14:textId="77777777" w:rsidR="00D261BC" w:rsidRPr="008A7569" w:rsidRDefault="00D261BC" w:rsidP="00D261BC">
      <w:pPr>
        <w:pStyle w:val="NormalBold"/>
      </w:pPr>
      <w:r w:rsidRPr="008A7569">
        <w:rPr>
          <w:rStyle w:val="HideTWBExt"/>
          <w:b w:val="0"/>
          <w:szCs w:val="20"/>
          <w:lang w:eastAsia="en-GB"/>
        </w:rPr>
        <w:t>&lt;RepeatBlock-By&gt;&lt;Members&gt;</w:t>
      </w:r>
      <w:r w:rsidRPr="008A7569">
        <w:t>Hannah Neumann</w:t>
      </w:r>
      <w:r w:rsidRPr="008A7569">
        <w:rPr>
          <w:rStyle w:val="HideTWBExt"/>
          <w:b w:val="0"/>
          <w:szCs w:val="20"/>
          <w:lang w:eastAsia="en-GB"/>
        </w:rPr>
        <w:t>&lt;/Members&gt;</w:t>
      </w:r>
    </w:p>
    <w:p w14:paraId="7EA7BBC9" w14:textId="77777777" w:rsidR="00D261BC" w:rsidRPr="008A7569" w:rsidRDefault="00D261BC" w:rsidP="00D261BC">
      <w:r w:rsidRPr="008A7569">
        <w:rPr>
          <w:rStyle w:val="HideTWBExt"/>
        </w:rPr>
        <w:t>&lt;AuNomDe&gt;</w:t>
      </w:r>
      <w:r w:rsidRPr="008A7569">
        <w:rPr>
          <w:rStyle w:val="HideTWBInt"/>
        </w:rPr>
        <w:t>{Greens/EFA}</w:t>
      </w:r>
      <w:r w:rsidRPr="008A7569">
        <w:t>za skupinu Verts/ALE</w:t>
      </w:r>
      <w:r w:rsidRPr="008A7569">
        <w:rPr>
          <w:rStyle w:val="HideTWBExt"/>
        </w:rPr>
        <w:t>&lt;/AuNomDe&gt;</w:t>
      </w:r>
    </w:p>
    <w:p w14:paraId="03DC0CF4" w14:textId="77777777" w:rsidR="00D261BC" w:rsidRPr="008A7569" w:rsidRDefault="00D261BC" w:rsidP="00D261BC">
      <w:pPr>
        <w:pStyle w:val="NormalBold"/>
      </w:pPr>
      <w:r w:rsidRPr="008A7569">
        <w:rPr>
          <w:rStyle w:val="HideTWBExt"/>
          <w:b w:val="0"/>
          <w:szCs w:val="20"/>
          <w:lang w:eastAsia="en-GB"/>
        </w:rPr>
        <w:t>&lt;/RepeatBlock-By&gt;</w:t>
      </w:r>
    </w:p>
    <w:p w14:paraId="2BE994BB" w14:textId="77777777" w:rsidR="00D261BC" w:rsidRPr="008A7569" w:rsidRDefault="00D261BC" w:rsidP="00D261BC">
      <w:pPr>
        <w:pStyle w:val="NormalBold"/>
      </w:pPr>
      <w:r w:rsidRPr="008A7569">
        <w:rPr>
          <w:rStyle w:val="HideTWBExt"/>
          <w:b w:val="0"/>
          <w:szCs w:val="20"/>
          <w:lang w:eastAsia="en-GB"/>
        </w:rPr>
        <w:t>&lt;DocAmend&gt;</w:t>
      </w:r>
      <w:r w:rsidRPr="008A7569">
        <w:t>Návrh usnesení</w:t>
      </w:r>
      <w:r w:rsidRPr="008A7569">
        <w:rPr>
          <w:rStyle w:val="HideTWBExt"/>
          <w:b w:val="0"/>
          <w:szCs w:val="20"/>
          <w:lang w:eastAsia="en-GB"/>
        </w:rPr>
        <w:t>&lt;/DocAmend&gt;</w:t>
      </w:r>
    </w:p>
    <w:p w14:paraId="3AFB843A" w14:textId="77777777" w:rsidR="00D261BC" w:rsidRPr="008A7569" w:rsidRDefault="00D261BC" w:rsidP="00D261BC">
      <w:pPr>
        <w:pStyle w:val="NormalBold"/>
      </w:pPr>
      <w:r w:rsidRPr="008A7569">
        <w:rPr>
          <w:rStyle w:val="HideTWBExt"/>
          <w:b w:val="0"/>
          <w:szCs w:val="20"/>
          <w:lang w:eastAsia="en-GB"/>
        </w:rPr>
        <w:t>&lt;Article&gt;</w:t>
      </w:r>
      <w:r w:rsidRPr="008A7569">
        <w:t>Bod 42</w:t>
      </w:r>
      <w:r w:rsidRPr="008A7569">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261BC" w:rsidRPr="008A7569" w14:paraId="223F2D5E" w14:textId="77777777" w:rsidTr="005733D1">
        <w:trPr>
          <w:trHeight w:hRule="exact" w:val="240"/>
          <w:jc w:val="center"/>
        </w:trPr>
        <w:tc>
          <w:tcPr>
            <w:tcW w:w="9752" w:type="dxa"/>
            <w:gridSpan w:val="2"/>
            <w:tcBorders>
              <w:top w:val="nil"/>
              <w:left w:val="nil"/>
              <w:bottom w:val="nil"/>
              <w:right w:val="nil"/>
            </w:tcBorders>
          </w:tcPr>
          <w:p w14:paraId="5E0C8B0C" w14:textId="77777777" w:rsidR="00D261BC" w:rsidRPr="008A7569" w:rsidRDefault="00D261BC" w:rsidP="005733D1"/>
        </w:tc>
      </w:tr>
      <w:tr w:rsidR="00D261BC" w:rsidRPr="008A7569" w14:paraId="4AFFF3D9" w14:textId="77777777" w:rsidTr="005733D1">
        <w:trPr>
          <w:trHeight w:val="240"/>
          <w:jc w:val="center"/>
        </w:trPr>
        <w:tc>
          <w:tcPr>
            <w:tcW w:w="4876" w:type="dxa"/>
            <w:tcBorders>
              <w:top w:val="nil"/>
              <w:left w:val="nil"/>
              <w:bottom w:val="nil"/>
              <w:right w:val="nil"/>
            </w:tcBorders>
          </w:tcPr>
          <w:p w14:paraId="6CBC391A" w14:textId="77777777" w:rsidR="00D261BC" w:rsidRPr="008A7569" w:rsidRDefault="00D261BC" w:rsidP="005733D1">
            <w:pPr>
              <w:pStyle w:val="AmColumnHeading"/>
            </w:pPr>
            <w:r w:rsidRPr="008A7569">
              <w:t>Návrh usnesení</w:t>
            </w:r>
          </w:p>
        </w:tc>
        <w:tc>
          <w:tcPr>
            <w:tcW w:w="4876" w:type="dxa"/>
            <w:tcBorders>
              <w:top w:val="nil"/>
              <w:left w:val="nil"/>
              <w:bottom w:val="nil"/>
              <w:right w:val="nil"/>
            </w:tcBorders>
          </w:tcPr>
          <w:p w14:paraId="0BE77F01" w14:textId="77777777" w:rsidR="00D261BC" w:rsidRPr="008A7569" w:rsidRDefault="00D261BC" w:rsidP="005733D1">
            <w:pPr>
              <w:pStyle w:val="AmColumnHeading"/>
            </w:pPr>
            <w:r w:rsidRPr="008A7569">
              <w:t>Pozměňovací návrh</w:t>
            </w:r>
          </w:p>
        </w:tc>
      </w:tr>
      <w:tr w:rsidR="00D261BC" w:rsidRPr="008A7569" w14:paraId="38248B78" w14:textId="77777777" w:rsidTr="005733D1">
        <w:trPr>
          <w:jc w:val="center"/>
        </w:trPr>
        <w:tc>
          <w:tcPr>
            <w:tcW w:w="4876" w:type="dxa"/>
            <w:tcBorders>
              <w:top w:val="nil"/>
              <w:left w:val="nil"/>
              <w:bottom w:val="nil"/>
              <w:right w:val="nil"/>
            </w:tcBorders>
          </w:tcPr>
          <w:p w14:paraId="583AA54C" w14:textId="77777777" w:rsidR="00D261BC" w:rsidRPr="008A7569" w:rsidRDefault="00D261BC" w:rsidP="005733D1">
            <w:pPr>
              <w:pStyle w:val="Normal6a"/>
            </w:pPr>
            <w:r w:rsidRPr="008A7569">
              <w:t>42.</w:t>
            </w:r>
            <w:r w:rsidRPr="008A7569">
              <w:tab/>
              <w:t>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w:t>
            </w:r>
          </w:p>
        </w:tc>
        <w:tc>
          <w:tcPr>
            <w:tcW w:w="4876" w:type="dxa"/>
            <w:tcBorders>
              <w:top w:val="nil"/>
              <w:left w:val="nil"/>
              <w:bottom w:val="nil"/>
              <w:right w:val="nil"/>
            </w:tcBorders>
          </w:tcPr>
          <w:p w14:paraId="5CE429CD" w14:textId="77777777" w:rsidR="00D261BC" w:rsidRPr="008A7569" w:rsidRDefault="00D261BC" w:rsidP="005733D1">
            <w:pPr>
              <w:pStyle w:val="Normal6a"/>
            </w:pPr>
            <w:r w:rsidRPr="008A7569">
              <w:t>42.</w:t>
            </w:r>
            <w:r w:rsidRPr="008A7569">
              <w:tab/>
              <w:t xml:space="preserve">znovu potvrzuje úlohu zvláštních zástupců EU, kteří prosazují politiky a zájmy EU v konkrétních regionech a zemích a významně přispívají k rozvoji silnější a účinnější SZBP, jelikož pro EU zajišťují aktivní politickou přítomnost v klíčových zemích a regionech a jsou „hlasem“ a „tváří“ EU a jejích politik; </w:t>
            </w:r>
            <w:r w:rsidRPr="008A7569">
              <w:rPr>
                <w:b/>
                <w:i/>
              </w:rPr>
              <w:t>zdůrazňuje, že je třeba posílit strategickou komunikaci a činnost EU v oblasti boje proti dezinformacím prostřednictvím zdrojů vyhrazených specificky pro tento účel a kanceláří ve strategicky relevantních regionech a zemích;</w:t>
            </w:r>
          </w:p>
        </w:tc>
      </w:tr>
    </w:tbl>
    <w:p w14:paraId="6D0746F1" w14:textId="77777777" w:rsidR="00D261BC" w:rsidRPr="008A7569" w:rsidRDefault="00D261BC" w:rsidP="00D261BC">
      <w:pPr>
        <w:pStyle w:val="AmOrLang"/>
      </w:pPr>
      <w:r w:rsidRPr="008A7569">
        <w:t xml:space="preserve">Or. </w:t>
      </w:r>
      <w:r w:rsidRPr="008A7569">
        <w:rPr>
          <w:rStyle w:val="HideTWBExt"/>
        </w:rPr>
        <w:t>&lt;Original&gt;</w:t>
      </w:r>
      <w:r w:rsidRPr="008A7569">
        <w:rPr>
          <w:rStyle w:val="HideTWBInt"/>
        </w:rPr>
        <w:t>{EN}</w:t>
      </w:r>
      <w:r w:rsidRPr="008A7569">
        <w:t>en</w:t>
      </w:r>
      <w:r w:rsidRPr="008A7569">
        <w:rPr>
          <w:rStyle w:val="HideTWBExt"/>
        </w:rPr>
        <w:t>&lt;/Original&gt;</w:t>
      </w:r>
    </w:p>
    <w:p w14:paraId="4B398F46" w14:textId="77777777" w:rsidR="00D261BC" w:rsidRPr="008A7569" w:rsidRDefault="00D261BC" w:rsidP="00D261BC">
      <w:r w:rsidRPr="008A7569">
        <w:rPr>
          <w:rStyle w:val="HideTWBExt"/>
        </w:rPr>
        <w:t>&lt;/Amend&gt;</w:t>
      </w:r>
    </w:p>
    <w:p w14:paraId="1FD817C5" w14:textId="77777777" w:rsidR="00B80BD4" w:rsidRPr="00FC0F9A" w:rsidRDefault="00B80BD4" w:rsidP="00B80BD4">
      <w:pPr>
        <w:pStyle w:val="AmNumberTabs"/>
      </w:pPr>
      <w:bookmarkStart w:id="0" w:name="_GoBack"/>
      <w:bookmarkEnd w:id="0"/>
      <w:r>
        <w:rPr>
          <w:rStyle w:val="HideTWBExt"/>
          <w:b w:val="0"/>
        </w:rPr>
        <w:t>&lt;Amend&gt;</w:t>
      </w:r>
      <w:r>
        <w:t>Pozměňovací návrh</w:t>
      </w:r>
      <w:r>
        <w:tab/>
      </w:r>
      <w:r>
        <w:tab/>
      </w:r>
      <w:r>
        <w:rPr>
          <w:rStyle w:val="HideTWBExt"/>
          <w:b w:val="0"/>
        </w:rPr>
        <w:t>&lt;NumAm&gt;</w:t>
      </w:r>
      <w:r>
        <w:t>953</w:t>
      </w:r>
      <w:r>
        <w:rPr>
          <w:rStyle w:val="HideTWBExt"/>
          <w:b w:val="0"/>
        </w:rPr>
        <w:t>&lt;/NumAm&gt;</w:t>
      </w:r>
    </w:p>
    <w:p w14:paraId="4014B589"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 Vasile Dîncu</w:t>
      </w:r>
      <w:r>
        <w:rPr>
          <w:rStyle w:val="HideTWBExt"/>
          <w:b w:val="0"/>
        </w:rPr>
        <w:t>&lt;/Members&gt;</w:t>
      </w:r>
    </w:p>
    <w:p w14:paraId="758521DB" w14:textId="77777777" w:rsidR="00B80BD4" w:rsidRPr="00FC0F9A" w:rsidRDefault="00B80BD4" w:rsidP="00B80BD4">
      <w:pPr>
        <w:pStyle w:val="NormalBold"/>
      </w:pPr>
      <w:r>
        <w:rPr>
          <w:rStyle w:val="HideTWBExt"/>
          <w:b w:val="0"/>
        </w:rPr>
        <w:t>&lt;/RepeatBlock-By&gt;</w:t>
      </w:r>
    </w:p>
    <w:p w14:paraId="0F70CDA4"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58DC273" w14:textId="77777777" w:rsidR="00B80BD4" w:rsidRPr="00FC0F9A" w:rsidRDefault="00B80BD4" w:rsidP="00B80BD4">
      <w:pPr>
        <w:pStyle w:val="NormalBold"/>
      </w:pPr>
      <w:r>
        <w:rPr>
          <w:rStyle w:val="HideTWBExt"/>
          <w:b w:val="0"/>
        </w:rPr>
        <w:t>&lt;Article&gt;</w:t>
      </w:r>
      <w:r>
        <w:t>Bod 42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229EA85" w14:textId="77777777" w:rsidTr="00923832">
        <w:trPr>
          <w:trHeight w:hRule="exact" w:val="240"/>
          <w:jc w:val="center"/>
        </w:trPr>
        <w:tc>
          <w:tcPr>
            <w:tcW w:w="9752" w:type="dxa"/>
            <w:gridSpan w:val="2"/>
            <w:tcBorders>
              <w:top w:val="nil"/>
              <w:left w:val="nil"/>
              <w:bottom w:val="nil"/>
              <w:right w:val="nil"/>
            </w:tcBorders>
          </w:tcPr>
          <w:p w14:paraId="5A69A69E" w14:textId="77777777" w:rsidR="00B80BD4" w:rsidRPr="00FC0F9A" w:rsidRDefault="00B80BD4" w:rsidP="00923832"/>
        </w:tc>
      </w:tr>
      <w:tr w:rsidR="00B80BD4" w14:paraId="75860760" w14:textId="77777777" w:rsidTr="00923832">
        <w:trPr>
          <w:trHeight w:val="240"/>
          <w:jc w:val="center"/>
        </w:trPr>
        <w:tc>
          <w:tcPr>
            <w:tcW w:w="4876" w:type="dxa"/>
            <w:tcBorders>
              <w:top w:val="nil"/>
              <w:left w:val="nil"/>
              <w:bottom w:val="nil"/>
              <w:right w:val="nil"/>
            </w:tcBorders>
          </w:tcPr>
          <w:p w14:paraId="3D16B21B"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ABB7BB8" w14:textId="77777777" w:rsidR="00B80BD4" w:rsidRPr="00FC0F9A" w:rsidRDefault="00B80BD4" w:rsidP="00923832">
            <w:pPr>
              <w:pStyle w:val="AmColumnHeading"/>
            </w:pPr>
            <w:r>
              <w:t>Pozměňovací návrh</w:t>
            </w:r>
          </w:p>
        </w:tc>
      </w:tr>
      <w:tr w:rsidR="00B80BD4" w14:paraId="6EE376F0" w14:textId="77777777" w:rsidTr="00923832">
        <w:trPr>
          <w:jc w:val="center"/>
        </w:trPr>
        <w:tc>
          <w:tcPr>
            <w:tcW w:w="4876" w:type="dxa"/>
            <w:tcBorders>
              <w:top w:val="nil"/>
              <w:left w:val="nil"/>
              <w:bottom w:val="nil"/>
              <w:right w:val="nil"/>
            </w:tcBorders>
          </w:tcPr>
          <w:p w14:paraId="31D5DD4B" w14:textId="77777777" w:rsidR="00B80BD4" w:rsidRPr="00FC0F9A" w:rsidRDefault="00B80BD4" w:rsidP="00923832">
            <w:pPr>
              <w:pStyle w:val="Normal6a"/>
            </w:pPr>
            <w:r>
              <w:t>42.</w:t>
            </w:r>
            <w:r>
              <w:tab/>
              <w:t xml:space="preserve">znovu potvrzuje úlohu zvláštních zástupců EU, kteří prosazují </w:t>
            </w:r>
            <w:r>
              <w:rPr>
                <w:b/>
                <w:i/>
              </w:rPr>
              <w:t>politiky</w:t>
            </w:r>
            <w:r>
              <w:t xml:space="preserve"> a zájmy EU v konkrétních regionech a zemích a významně přispívají k rozvoji silnější a účinnější SZBP, jelikož pro EU zajišťují aktivní politickou přítomnost v klíčových zemích a regionech a jsou „hlasem“ a „tváří“ EU a </w:t>
            </w:r>
            <w:r>
              <w:rPr>
                <w:b/>
                <w:i/>
              </w:rPr>
              <w:t>jejích politik</w:t>
            </w:r>
            <w:r>
              <w:t>;</w:t>
            </w:r>
          </w:p>
        </w:tc>
        <w:tc>
          <w:tcPr>
            <w:tcW w:w="4876" w:type="dxa"/>
            <w:tcBorders>
              <w:top w:val="nil"/>
              <w:left w:val="nil"/>
              <w:bottom w:val="nil"/>
              <w:right w:val="nil"/>
            </w:tcBorders>
          </w:tcPr>
          <w:p w14:paraId="749763FA" w14:textId="77777777" w:rsidR="00B80BD4" w:rsidRPr="00FC0F9A" w:rsidRDefault="00B80BD4" w:rsidP="00923832">
            <w:pPr>
              <w:pStyle w:val="Normal6a"/>
            </w:pPr>
            <w:r>
              <w:t>42.</w:t>
            </w:r>
            <w:r>
              <w:tab/>
              <w:t xml:space="preserve">znovu potvrzuje úlohu zvláštních zástupců EU, kteří prosazují </w:t>
            </w:r>
            <w:r>
              <w:rPr>
                <w:b/>
                <w:i/>
              </w:rPr>
              <w:t>politiku</w:t>
            </w:r>
            <w:r>
              <w:t xml:space="preserve"> a zájmy EU v konkrétních regionech a zemích a významně přispívají k rozvoji silnější a účinnější SZBP, jelikož pro EU zajišťují aktivní politickou přítomnost v klíčových zemích a regionech a jsou „hlasem“ a „tváří“ EU a </w:t>
            </w:r>
            <w:r>
              <w:rPr>
                <w:b/>
                <w:i/>
              </w:rPr>
              <w:t>její politiky;</w:t>
            </w:r>
            <w:r>
              <w:t xml:space="preserve"> </w:t>
            </w:r>
            <w:r>
              <w:rPr>
                <w:b/>
                <w:i/>
              </w:rPr>
              <w:t>trvá na tom, aby jmenování nových zvláštních zástupců EU proběhlo až po slyšení v Evropském parlamentu;</w:t>
            </w:r>
          </w:p>
        </w:tc>
      </w:tr>
    </w:tbl>
    <w:p w14:paraId="2756BE9D"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5DB5664" w14:textId="77777777" w:rsidR="00B80BD4" w:rsidRPr="00FC0F9A" w:rsidRDefault="00B80BD4" w:rsidP="00B80BD4">
      <w:r>
        <w:rPr>
          <w:rStyle w:val="HideTWBExt"/>
        </w:rPr>
        <w:t>&lt;/Amend&gt;</w:t>
      </w:r>
    </w:p>
    <w:p w14:paraId="0A8E0D8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954</w:t>
      </w:r>
      <w:r>
        <w:rPr>
          <w:rStyle w:val="HideTWBExt"/>
          <w:b w:val="0"/>
        </w:rPr>
        <w:t>&lt;/NumAm&gt;</w:t>
      </w:r>
    </w:p>
    <w:p w14:paraId="06A8B2CF" w14:textId="77777777" w:rsidR="00B80BD4" w:rsidRPr="00FC0F9A" w:rsidRDefault="00B80BD4" w:rsidP="00B80BD4">
      <w:pPr>
        <w:pStyle w:val="NormalBold"/>
      </w:pPr>
      <w:r>
        <w:rPr>
          <w:rStyle w:val="HideTWBExt"/>
          <w:b w:val="0"/>
        </w:rPr>
        <w:t>&lt;RepeatBlock-By&gt;&lt;Members&gt;</w:t>
      </w:r>
      <w:r>
        <w:t>Mariusz Kamiński, Adam Bielan</w:t>
      </w:r>
      <w:r>
        <w:rPr>
          <w:rStyle w:val="HideTWBExt"/>
          <w:b w:val="0"/>
        </w:rPr>
        <w:t>&lt;/Members&gt;</w:t>
      </w:r>
    </w:p>
    <w:p w14:paraId="10E0515F" w14:textId="77777777" w:rsidR="00B80BD4" w:rsidRPr="00FC0F9A" w:rsidRDefault="00B80BD4" w:rsidP="00B80BD4">
      <w:r>
        <w:rPr>
          <w:rStyle w:val="HideTWBExt"/>
        </w:rPr>
        <w:t>&lt;AuNomDe&gt;</w:t>
      </w:r>
      <w:r>
        <w:rPr>
          <w:rStyle w:val="HideTWBInt"/>
        </w:rPr>
        <w:t>{ECR}</w:t>
      </w:r>
      <w:r>
        <w:t>za skupinu ECR</w:t>
      </w:r>
      <w:r>
        <w:rPr>
          <w:rStyle w:val="HideTWBExt"/>
        </w:rPr>
        <w:t>&lt;/AuNomDe&gt;</w:t>
      </w:r>
    </w:p>
    <w:p w14:paraId="089E5666" w14:textId="77777777" w:rsidR="00B80BD4" w:rsidRPr="00FC0F9A" w:rsidRDefault="00B80BD4" w:rsidP="00B80BD4">
      <w:pPr>
        <w:pStyle w:val="NormalBold"/>
      </w:pPr>
      <w:r>
        <w:rPr>
          <w:rStyle w:val="HideTWBExt"/>
          <w:b w:val="0"/>
        </w:rPr>
        <w:t>&lt;/RepeatBlock-By&gt;</w:t>
      </w:r>
    </w:p>
    <w:p w14:paraId="3D6532F7"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E60F223" w14:textId="77777777" w:rsidR="00B80BD4" w:rsidRPr="00FC0F9A" w:rsidRDefault="00B80BD4" w:rsidP="00B80BD4">
      <w:pPr>
        <w:pStyle w:val="NormalBold"/>
      </w:pPr>
      <w:r>
        <w:rPr>
          <w:rStyle w:val="HideTWBExt"/>
          <w:b w:val="0"/>
        </w:rPr>
        <w:t>&lt;Article&gt;</w:t>
      </w:r>
      <w:r>
        <w:t>Bod 42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FDDFBC6" w14:textId="77777777" w:rsidTr="00923832">
        <w:trPr>
          <w:trHeight w:hRule="exact" w:val="240"/>
          <w:jc w:val="center"/>
        </w:trPr>
        <w:tc>
          <w:tcPr>
            <w:tcW w:w="9752" w:type="dxa"/>
            <w:gridSpan w:val="2"/>
            <w:tcBorders>
              <w:top w:val="nil"/>
              <w:left w:val="nil"/>
              <w:bottom w:val="nil"/>
              <w:right w:val="nil"/>
            </w:tcBorders>
          </w:tcPr>
          <w:p w14:paraId="183622B3" w14:textId="77777777" w:rsidR="00B80BD4" w:rsidRPr="00FC0F9A" w:rsidRDefault="00B80BD4" w:rsidP="00923832"/>
        </w:tc>
      </w:tr>
      <w:tr w:rsidR="00B80BD4" w14:paraId="23C22FAC" w14:textId="77777777" w:rsidTr="00923832">
        <w:trPr>
          <w:trHeight w:val="240"/>
          <w:jc w:val="center"/>
        </w:trPr>
        <w:tc>
          <w:tcPr>
            <w:tcW w:w="4876" w:type="dxa"/>
            <w:tcBorders>
              <w:top w:val="nil"/>
              <w:left w:val="nil"/>
              <w:bottom w:val="nil"/>
              <w:right w:val="nil"/>
            </w:tcBorders>
          </w:tcPr>
          <w:p w14:paraId="3210D77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B269F83" w14:textId="77777777" w:rsidR="00B80BD4" w:rsidRPr="00FC0F9A" w:rsidRDefault="00B80BD4" w:rsidP="00923832">
            <w:pPr>
              <w:pStyle w:val="AmColumnHeading"/>
            </w:pPr>
            <w:r>
              <w:t>Pozměňovací návrh</w:t>
            </w:r>
          </w:p>
        </w:tc>
      </w:tr>
      <w:tr w:rsidR="00B80BD4" w14:paraId="5CAEABCD" w14:textId="77777777" w:rsidTr="00923832">
        <w:trPr>
          <w:jc w:val="center"/>
        </w:trPr>
        <w:tc>
          <w:tcPr>
            <w:tcW w:w="4876" w:type="dxa"/>
            <w:tcBorders>
              <w:top w:val="nil"/>
              <w:left w:val="nil"/>
              <w:bottom w:val="nil"/>
              <w:right w:val="nil"/>
            </w:tcBorders>
          </w:tcPr>
          <w:p w14:paraId="6BAB8D1C" w14:textId="77777777" w:rsidR="00B80BD4" w:rsidRPr="00FC0F9A" w:rsidRDefault="00B80BD4" w:rsidP="00923832">
            <w:pPr>
              <w:pStyle w:val="Normal6a"/>
            </w:pPr>
          </w:p>
        </w:tc>
        <w:tc>
          <w:tcPr>
            <w:tcW w:w="4876" w:type="dxa"/>
            <w:tcBorders>
              <w:top w:val="nil"/>
              <w:left w:val="nil"/>
              <w:bottom w:val="nil"/>
              <w:right w:val="nil"/>
            </w:tcBorders>
          </w:tcPr>
          <w:p w14:paraId="2F514AC8" w14:textId="77777777" w:rsidR="00B80BD4" w:rsidRPr="00FC0F9A" w:rsidRDefault="00B80BD4" w:rsidP="00923832">
            <w:pPr>
              <w:pStyle w:val="Normal6a"/>
            </w:pPr>
            <w:r>
              <w:rPr>
                <w:b/>
                <w:i/>
              </w:rPr>
              <w:t>42a.</w:t>
            </w:r>
            <w:r>
              <w:tab/>
            </w:r>
            <w:r>
              <w:rPr>
                <w:b/>
                <w:i/>
              </w:rPr>
              <w:t>uvědomuje si, jaký nežádoucí vliv může mít korupce na plnění hlavních cílů EU v oblasti zahraniční a bezpečnostní politiky; vyzývá k vypracování strategií, které by se zabývaly riziky vyplývajícími z korupce pro stabilitu, řádnou vládu a mír; zdůrazňuje, že korupce podrývá legitimitu partnerských vlád, oslabuje mezinárodní důvěru v úsilí o rozvoj a rekonstrukci, zhoršuje špatné vládnutí, rozdmychává konflikty, povzbuzuje nepřátelské aktéry, včetně povstaleckých skupin a vůdců ozbrojených skupin, a zvyšuje podporu terorismu; vyzývá vysokého představitele, místopředsedu Komise, aby navrhl komplexní opatření, která by těmto hrozbám ohrožujícím zájmy EU, zejména ve východním a jižním sousedství EU, zabránila a bojovala proti nim;</w:t>
            </w:r>
          </w:p>
        </w:tc>
      </w:tr>
    </w:tbl>
    <w:p w14:paraId="3401CCD0"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41B0C46" w14:textId="77777777" w:rsidR="00B80BD4" w:rsidRPr="00FC0F9A" w:rsidRDefault="00B80BD4" w:rsidP="00B80BD4">
      <w:r>
        <w:rPr>
          <w:rStyle w:val="HideTWBExt"/>
        </w:rPr>
        <w:t>&lt;/Amend&gt;</w:t>
      </w:r>
    </w:p>
    <w:p w14:paraId="5CB2A28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955</w:t>
      </w:r>
      <w:r>
        <w:rPr>
          <w:rStyle w:val="HideTWBExt"/>
          <w:b w:val="0"/>
        </w:rPr>
        <w:t>&lt;/NumAm&gt;</w:t>
      </w:r>
    </w:p>
    <w:p w14:paraId="4C132C94" w14:textId="77777777" w:rsidR="00B80BD4" w:rsidRPr="00FC0F9A" w:rsidRDefault="00B80BD4" w:rsidP="00B80BD4">
      <w:pPr>
        <w:pStyle w:val="NormalBold"/>
      </w:pPr>
      <w:r>
        <w:rPr>
          <w:rStyle w:val="HideTWBExt"/>
          <w:b w:val="0"/>
        </w:rPr>
        <w:t>&lt;RepeatBlock-By&gt;&lt;Members&gt;</w:t>
      </w:r>
      <w:r>
        <w:t>Željana Zovko</w:t>
      </w:r>
      <w:r>
        <w:rPr>
          <w:rStyle w:val="HideTWBExt"/>
          <w:b w:val="0"/>
        </w:rPr>
        <w:t>&lt;/Members&gt;</w:t>
      </w:r>
    </w:p>
    <w:p w14:paraId="16A2016F" w14:textId="77777777" w:rsidR="00B80BD4" w:rsidRPr="00FC0F9A" w:rsidRDefault="00B80BD4" w:rsidP="00B80BD4">
      <w:pPr>
        <w:pStyle w:val="NormalBold"/>
      </w:pPr>
      <w:r>
        <w:rPr>
          <w:rStyle w:val="HideTWBExt"/>
          <w:b w:val="0"/>
        </w:rPr>
        <w:t>&lt;/RepeatBlock-By&gt;</w:t>
      </w:r>
    </w:p>
    <w:p w14:paraId="601DC6B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15DD1BE" w14:textId="77777777" w:rsidR="00B80BD4" w:rsidRPr="00FC0F9A" w:rsidRDefault="00B80BD4" w:rsidP="00B80BD4">
      <w:pPr>
        <w:pStyle w:val="NormalBold"/>
      </w:pPr>
      <w:r>
        <w:rPr>
          <w:rStyle w:val="HideTWBExt"/>
          <w:b w:val="0"/>
        </w:rPr>
        <w:t>&lt;Article&gt;</w:t>
      </w:r>
      <w:r>
        <w:t>Bod 42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2B4379D" w14:textId="77777777" w:rsidTr="00923832">
        <w:trPr>
          <w:trHeight w:hRule="exact" w:val="240"/>
          <w:jc w:val="center"/>
        </w:trPr>
        <w:tc>
          <w:tcPr>
            <w:tcW w:w="9752" w:type="dxa"/>
            <w:gridSpan w:val="2"/>
            <w:tcBorders>
              <w:top w:val="nil"/>
              <w:left w:val="nil"/>
              <w:bottom w:val="nil"/>
              <w:right w:val="nil"/>
            </w:tcBorders>
          </w:tcPr>
          <w:p w14:paraId="37444FC0" w14:textId="77777777" w:rsidR="00B80BD4" w:rsidRPr="00FC0F9A" w:rsidRDefault="00B80BD4" w:rsidP="00923832"/>
        </w:tc>
      </w:tr>
      <w:tr w:rsidR="00B80BD4" w14:paraId="575D078D" w14:textId="77777777" w:rsidTr="00923832">
        <w:trPr>
          <w:trHeight w:val="240"/>
          <w:jc w:val="center"/>
        </w:trPr>
        <w:tc>
          <w:tcPr>
            <w:tcW w:w="4876" w:type="dxa"/>
            <w:tcBorders>
              <w:top w:val="nil"/>
              <w:left w:val="nil"/>
              <w:bottom w:val="nil"/>
              <w:right w:val="nil"/>
            </w:tcBorders>
          </w:tcPr>
          <w:p w14:paraId="66C66B15"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506F7CB" w14:textId="77777777" w:rsidR="00B80BD4" w:rsidRPr="00FC0F9A" w:rsidRDefault="00B80BD4" w:rsidP="00923832">
            <w:pPr>
              <w:pStyle w:val="AmColumnHeading"/>
            </w:pPr>
            <w:r>
              <w:t>Pozměňovací návrh</w:t>
            </w:r>
          </w:p>
        </w:tc>
      </w:tr>
      <w:tr w:rsidR="00B80BD4" w14:paraId="69CE9163" w14:textId="77777777" w:rsidTr="00923832">
        <w:trPr>
          <w:jc w:val="center"/>
        </w:trPr>
        <w:tc>
          <w:tcPr>
            <w:tcW w:w="4876" w:type="dxa"/>
            <w:tcBorders>
              <w:top w:val="nil"/>
              <w:left w:val="nil"/>
              <w:bottom w:val="nil"/>
              <w:right w:val="nil"/>
            </w:tcBorders>
          </w:tcPr>
          <w:p w14:paraId="26F7A023" w14:textId="77777777" w:rsidR="00B80BD4" w:rsidRPr="00FC0F9A" w:rsidRDefault="00B80BD4" w:rsidP="00923832">
            <w:pPr>
              <w:pStyle w:val="Normal6a"/>
            </w:pPr>
          </w:p>
        </w:tc>
        <w:tc>
          <w:tcPr>
            <w:tcW w:w="4876" w:type="dxa"/>
            <w:tcBorders>
              <w:top w:val="nil"/>
              <w:left w:val="nil"/>
              <w:bottom w:val="nil"/>
              <w:right w:val="nil"/>
            </w:tcBorders>
          </w:tcPr>
          <w:p w14:paraId="04C7387C" w14:textId="77777777" w:rsidR="00B80BD4" w:rsidRPr="00FC0F9A" w:rsidRDefault="00B80BD4" w:rsidP="00923832">
            <w:pPr>
              <w:pStyle w:val="Normal6a"/>
            </w:pPr>
            <w:r>
              <w:rPr>
                <w:b/>
                <w:i/>
              </w:rPr>
              <w:t>42a.</w:t>
            </w:r>
            <w:r>
              <w:tab/>
            </w:r>
            <w:r>
              <w:rPr>
                <w:b/>
                <w:i/>
              </w:rPr>
              <w:t>vítá skutečnost, že Rada bezpečnosti OSN prodloužila mandát mise EUFOR Althea v Bosně a Hercegovině o jeden rok. Její prodloužení vysílá jasný signál a odráží jednotný závazek napříč celým politickým spektrem v Bosně a Hercegovině prosazovat ve spolupráci s EU mír a bezpečnost;</w:t>
            </w:r>
          </w:p>
        </w:tc>
      </w:tr>
    </w:tbl>
    <w:p w14:paraId="34AC607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3FDF62B" w14:textId="77777777" w:rsidR="00B80BD4" w:rsidRPr="00FC0F9A" w:rsidRDefault="00B80BD4" w:rsidP="00B80BD4">
      <w:r>
        <w:rPr>
          <w:rStyle w:val="HideTWBExt"/>
        </w:rPr>
        <w:t>&lt;/Amend&gt;</w:t>
      </w:r>
    </w:p>
    <w:p w14:paraId="50D9C54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956</w:t>
      </w:r>
      <w:r>
        <w:rPr>
          <w:rStyle w:val="HideTWBExt"/>
          <w:b w:val="0"/>
        </w:rPr>
        <w:t>&lt;/NumAm&gt;</w:t>
      </w:r>
    </w:p>
    <w:p w14:paraId="4D71558F" w14:textId="77777777" w:rsidR="00B80BD4" w:rsidRPr="00FC0F9A" w:rsidRDefault="00B80BD4" w:rsidP="00B80BD4">
      <w:pPr>
        <w:pStyle w:val="NormalBold"/>
      </w:pPr>
      <w:r>
        <w:rPr>
          <w:rStyle w:val="HideTWBExt"/>
          <w:b w:val="0"/>
        </w:rPr>
        <w:t>&lt;RepeatBlock-By&gt;&lt;Members&gt;</w:t>
      </w:r>
      <w:r>
        <w:t>Hermann Tertsch, Jorge Martín Frías</w:t>
      </w:r>
      <w:r>
        <w:rPr>
          <w:rStyle w:val="HideTWBExt"/>
          <w:b w:val="0"/>
        </w:rPr>
        <w:t>&lt;/Members&gt;</w:t>
      </w:r>
    </w:p>
    <w:p w14:paraId="0FEC2DF6" w14:textId="77777777" w:rsidR="00B80BD4" w:rsidRPr="00FC0F9A" w:rsidRDefault="00B80BD4" w:rsidP="00B80BD4">
      <w:pPr>
        <w:pStyle w:val="NormalBold"/>
      </w:pPr>
      <w:r>
        <w:rPr>
          <w:rStyle w:val="HideTWBExt"/>
          <w:b w:val="0"/>
        </w:rPr>
        <w:t>&lt;/RepeatBlock-By&gt;</w:t>
      </w:r>
    </w:p>
    <w:p w14:paraId="72ABF62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A0E3FEE" w14:textId="77777777" w:rsidR="00B80BD4" w:rsidRPr="00FC0F9A" w:rsidRDefault="00B80BD4" w:rsidP="00B80BD4">
      <w:pPr>
        <w:pStyle w:val="NormalBold"/>
      </w:pPr>
      <w:r>
        <w:rPr>
          <w:rStyle w:val="HideTWBExt"/>
          <w:b w:val="0"/>
        </w:rPr>
        <w:t>&lt;Article&gt;</w:t>
      </w:r>
      <w:r>
        <w:t>Bod 43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C2AADD0" w14:textId="77777777" w:rsidTr="00923832">
        <w:trPr>
          <w:trHeight w:hRule="exact" w:val="240"/>
          <w:jc w:val="center"/>
        </w:trPr>
        <w:tc>
          <w:tcPr>
            <w:tcW w:w="9752" w:type="dxa"/>
            <w:gridSpan w:val="2"/>
            <w:tcBorders>
              <w:top w:val="nil"/>
              <w:left w:val="nil"/>
              <w:bottom w:val="nil"/>
              <w:right w:val="nil"/>
            </w:tcBorders>
          </w:tcPr>
          <w:p w14:paraId="1FB775B0" w14:textId="77777777" w:rsidR="00B80BD4" w:rsidRPr="00FC0F9A" w:rsidRDefault="00B80BD4" w:rsidP="00923832"/>
        </w:tc>
      </w:tr>
      <w:tr w:rsidR="00B80BD4" w14:paraId="10612669" w14:textId="77777777" w:rsidTr="00923832">
        <w:trPr>
          <w:trHeight w:val="240"/>
          <w:jc w:val="center"/>
        </w:trPr>
        <w:tc>
          <w:tcPr>
            <w:tcW w:w="4876" w:type="dxa"/>
            <w:tcBorders>
              <w:top w:val="nil"/>
              <w:left w:val="nil"/>
              <w:bottom w:val="nil"/>
              <w:right w:val="nil"/>
            </w:tcBorders>
          </w:tcPr>
          <w:p w14:paraId="6C5AEC5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7298F08" w14:textId="77777777" w:rsidR="00B80BD4" w:rsidRPr="00FC0F9A" w:rsidRDefault="00B80BD4" w:rsidP="00923832">
            <w:pPr>
              <w:pStyle w:val="AmColumnHeading"/>
            </w:pPr>
            <w:r>
              <w:t>Pozměňovací návrh</w:t>
            </w:r>
          </w:p>
        </w:tc>
      </w:tr>
      <w:tr w:rsidR="00B80BD4" w14:paraId="42648500" w14:textId="77777777" w:rsidTr="00923832">
        <w:trPr>
          <w:jc w:val="center"/>
        </w:trPr>
        <w:tc>
          <w:tcPr>
            <w:tcW w:w="4876" w:type="dxa"/>
            <w:tcBorders>
              <w:top w:val="nil"/>
              <w:left w:val="nil"/>
              <w:bottom w:val="nil"/>
              <w:right w:val="nil"/>
            </w:tcBorders>
          </w:tcPr>
          <w:p w14:paraId="7A0B5166" w14:textId="77777777" w:rsidR="00B80BD4" w:rsidRPr="00FC0F9A" w:rsidRDefault="00B80BD4" w:rsidP="00923832">
            <w:pPr>
              <w:pStyle w:val="Normal6a"/>
            </w:pPr>
            <w:r>
              <w:rPr>
                <w:b/>
                <w:i/>
              </w:rPr>
              <w:t>43.</w:t>
            </w:r>
            <w:r>
              <w:tab/>
            </w:r>
            <w:r>
              <w:rPr>
                <w:b/>
                <w:i/>
              </w:rPr>
              <w:t>podtrhuje význam misí a operací EU v zahraničí na podporu míru, bezpečnosti a pokroku v Evropě a ve světě; vyzývá vysokého představitele, místopředsedu Komise, aby:</w:t>
            </w:r>
          </w:p>
        </w:tc>
        <w:tc>
          <w:tcPr>
            <w:tcW w:w="4876" w:type="dxa"/>
            <w:tcBorders>
              <w:top w:val="nil"/>
              <w:left w:val="nil"/>
              <w:bottom w:val="nil"/>
              <w:right w:val="nil"/>
            </w:tcBorders>
          </w:tcPr>
          <w:p w14:paraId="1F3EAC4B" w14:textId="77777777" w:rsidR="00B80BD4" w:rsidRPr="00FC0F9A" w:rsidRDefault="00B80BD4" w:rsidP="00923832">
            <w:pPr>
              <w:pStyle w:val="Normal6a"/>
            </w:pPr>
            <w:r>
              <w:rPr>
                <w:b/>
                <w:i/>
              </w:rPr>
              <w:t>vypouští se</w:t>
            </w:r>
          </w:p>
        </w:tc>
      </w:tr>
      <w:tr w:rsidR="00B80BD4" w14:paraId="0C2464EA" w14:textId="77777777" w:rsidTr="00923832">
        <w:trPr>
          <w:jc w:val="center"/>
        </w:trPr>
        <w:tc>
          <w:tcPr>
            <w:tcW w:w="4876" w:type="dxa"/>
            <w:tcBorders>
              <w:top w:val="nil"/>
              <w:left w:val="nil"/>
              <w:bottom w:val="nil"/>
              <w:right w:val="nil"/>
            </w:tcBorders>
          </w:tcPr>
          <w:p w14:paraId="254F1CFB" w14:textId="77777777" w:rsidR="00B80BD4" w:rsidRPr="00FC0F9A" w:rsidRDefault="00B80BD4" w:rsidP="00923832">
            <w:pPr>
              <w:pStyle w:val="Normal6a"/>
            </w:pPr>
            <w:r>
              <w:rPr>
                <w:b/>
                <w:i/>
              </w:rPr>
              <w:t>- 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 návrhy potřebných misí SZBP, které mají být zahájeny v roce 2025 a při nichž může být využita kapacita EU pro rychlé nasazení za účelem preventivního vojenského posílení; 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671783B3" w14:textId="77777777" w:rsidR="00B80BD4" w:rsidRPr="00FC0F9A" w:rsidRDefault="00B80BD4" w:rsidP="00923832">
            <w:pPr>
              <w:pStyle w:val="Normal6a"/>
            </w:pPr>
          </w:p>
        </w:tc>
      </w:tr>
      <w:tr w:rsidR="00B80BD4" w14:paraId="6E582881" w14:textId="77777777" w:rsidTr="00923832">
        <w:trPr>
          <w:jc w:val="center"/>
        </w:trPr>
        <w:tc>
          <w:tcPr>
            <w:tcW w:w="4876" w:type="dxa"/>
            <w:tcBorders>
              <w:top w:val="nil"/>
              <w:left w:val="nil"/>
              <w:bottom w:val="nil"/>
              <w:right w:val="nil"/>
            </w:tcBorders>
          </w:tcPr>
          <w:p w14:paraId="6B401449" w14:textId="77777777" w:rsidR="00B80BD4" w:rsidRPr="00FC0F9A" w:rsidRDefault="00B80BD4" w:rsidP="00923832">
            <w:pPr>
              <w:pStyle w:val="Normal6a"/>
            </w:pPr>
            <w:r>
              <w:rPr>
                <w:b/>
                <w:i/>
              </w:rPr>
              <w:t>- 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145725F7" w14:textId="77777777" w:rsidR="00B80BD4" w:rsidRPr="00FC0F9A" w:rsidRDefault="00B80BD4" w:rsidP="00923832">
            <w:pPr>
              <w:pStyle w:val="Normal6a"/>
            </w:pPr>
          </w:p>
        </w:tc>
      </w:tr>
      <w:tr w:rsidR="00B80BD4" w14:paraId="0A356D31" w14:textId="77777777" w:rsidTr="00923832">
        <w:trPr>
          <w:jc w:val="center"/>
        </w:trPr>
        <w:tc>
          <w:tcPr>
            <w:tcW w:w="4876" w:type="dxa"/>
            <w:tcBorders>
              <w:top w:val="nil"/>
              <w:left w:val="nil"/>
              <w:bottom w:val="nil"/>
              <w:right w:val="nil"/>
            </w:tcBorders>
          </w:tcPr>
          <w:p w14:paraId="4716CA69" w14:textId="77777777" w:rsidR="00B80BD4" w:rsidRPr="00FC0F9A" w:rsidRDefault="00B80BD4" w:rsidP="00923832">
            <w:pPr>
              <w:pStyle w:val="Normal6a"/>
            </w:pPr>
            <w:r>
              <w:rPr>
                <w:b/>
                <w:i/>
              </w:rPr>
              <w:t>- 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w:t>
            </w:r>
          </w:p>
        </w:tc>
        <w:tc>
          <w:tcPr>
            <w:tcW w:w="4876" w:type="dxa"/>
            <w:tcBorders>
              <w:top w:val="nil"/>
              <w:left w:val="nil"/>
              <w:bottom w:val="nil"/>
              <w:right w:val="nil"/>
            </w:tcBorders>
          </w:tcPr>
          <w:p w14:paraId="505FE733" w14:textId="77777777" w:rsidR="00B80BD4" w:rsidRPr="00FC0F9A" w:rsidRDefault="00B80BD4" w:rsidP="00923832">
            <w:pPr>
              <w:pStyle w:val="Normal6a"/>
            </w:pPr>
          </w:p>
        </w:tc>
      </w:tr>
    </w:tbl>
    <w:p w14:paraId="3EAAA63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3B7C61A" w14:textId="77777777" w:rsidR="00B80BD4" w:rsidRPr="00FC0F9A" w:rsidRDefault="00B80BD4" w:rsidP="00B80BD4">
      <w:r>
        <w:rPr>
          <w:rStyle w:val="HideTWBExt"/>
        </w:rPr>
        <w:t>&lt;/Amend&gt;</w:t>
      </w:r>
    </w:p>
    <w:p w14:paraId="2C37B4C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957</w:t>
      </w:r>
      <w:r>
        <w:rPr>
          <w:rStyle w:val="HideTWBExt"/>
          <w:b w:val="0"/>
        </w:rPr>
        <w:t>&lt;/NumAm&gt;</w:t>
      </w:r>
    </w:p>
    <w:p w14:paraId="701F0E42" w14:textId="77777777" w:rsidR="00B80BD4" w:rsidRPr="00FC0F9A" w:rsidRDefault="00B80BD4" w:rsidP="00B80BD4">
      <w:pPr>
        <w:pStyle w:val="NormalBold"/>
      </w:pPr>
      <w:r>
        <w:rPr>
          <w:rStyle w:val="HideTWBExt"/>
          <w:b w:val="0"/>
        </w:rPr>
        <w:t>&lt;RepeatBlock-By&gt;&lt;Members&gt;</w:t>
      </w:r>
      <w:r>
        <w:t>Rihards Kols</w:t>
      </w:r>
      <w:r>
        <w:rPr>
          <w:rStyle w:val="HideTWBExt"/>
          <w:b w:val="0"/>
        </w:rPr>
        <w:t>&lt;/Members&gt;</w:t>
      </w:r>
    </w:p>
    <w:p w14:paraId="7272DD41" w14:textId="77777777" w:rsidR="00B80BD4" w:rsidRPr="00FC0F9A" w:rsidRDefault="00B80BD4" w:rsidP="00B80BD4">
      <w:pPr>
        <w:pStyle w:val="NormalBold"/>
      </w:pPr>
      <w:r>
        <w:rPr>
          <w:rStyle w:val="HideTWBExt"/>
          <w:b w:val="0"/>
        </w:rPr>
        <w:t>&lt;/RepeatBlock-By&gt;</w:t>
      </w:r>
    </w:p>
    <w:p w14:paraId="3B9EFA6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CF82724" w14:textId="77777777" w:rsidR="00B80BD4" w:rsidRPr="00FC0F9A" w:rsidRDefault="00B80BD4" w:rsidP="00B80BD4">
      <w:pPr>
        <w:pStyle w:val="NormalBold"/>
      </w:pPr>
      <w:r>
        <w:rPr>
          <w:rStyle w:val="HideTWBExt"/>
          <w:b w:val="0"/>
        </w:rPr>
        <w:t>&lt;Article&gt;</w:t>
      </w:r>
      <w:r>
        <w:t>Bod 43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72A90DE9" w14:textId="77777777" w:rsidTr="00923832">
        <w:trPr>
          <w:trHeight w:hRule="exact" w:val="240"/>
          <w:jc w:val="center"/>
        </w:trPr>
        <w:tc>
          <w:tcPr>
            <w:tcW w:w="9752" w:type="dxa"/>
            <w:gridSpan w:val="2"/>
            <w:tcBorders>
              <w:top w:val="nil"/>
              <w:left w:val="nil"/>
              <w:bottom w:val="nil"/>
              <w:right w:val="nil"/>
            </w:tcBorders>
          </w:tcPr>
          <w:p w14:paraId="370269FE" w14:textId="77777777" w:rsidR="00B80BD4" w:rsidRPr="00FC0F9A" w:rsidRDefault="00B80BD4" w:rsidP="00923832"/>
        </w:tc>
      </w:tr>
      <w:tr w:rsidR="00B80BD4" w14:paraId="4370EBAA" w14:textId="77777777" w:rsidTr="00923832">
        <w:trPr>
          <w:trHeight w:val="240"/>
          <w:jc w:val="center"/>
        </w:trPr>
        <w:tc>
          <w:tcPr>
            <w:tcW w:w="4876" w:type="dxa"/>
            <w:tcBorders>
              <w:top w:val="nil"/>
              <w:left w:val="nil"/>
              <w:bottom w:val="nil"/>
              <w:right w:val="nil"/>
            </w:tcBorders>
          </w:tcPr>
          <w:p w14:paraId="5A879F4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FF6358B" w14:textId="77777777" w:rsidR="00B80BD4" w:rsidRPr="00FC0F9A" w:rsidRDefault="00B80BD4" w:rsidP="00923832">
            <w:pPr>
              <w:pStyle w:val="AmColumnHeading"/>
            </w:pPr>
            <w:r>
              <w:t>Pozměňovací návrh</w:t>
            </w:r>
          </w:p>
        </w:tc>
      </w:tr>
      <w:tr w:rsidR="00B80BD4" w14:paraId="0CA3BE59" w14:textId="77777777" w:rsidTr="00923832">
        <w:trPr>
          <w:jc w:val="center"/>
        </w:trPr>
        <w:tc>
          <w:tcPr>
            <w:tcW w:w="4876" w:type="dxa"/>
            <w:tcBorders>
              <w:top w:val="nil"/>
              <w:left w:val="nil"/>
              <w:bottom w:val="nil"/>
              <w:right w:val="nil"/>
            </w:tcBorders>
          </w:tcPr>
          <w:p w14:paraId="5E0DAE40" w14:textId="77777777" w:rsidR="00B80BD4" w:rsidRPr="00FC0F9A" w:rsidRDefault="00B80BD4" w:rsidP="00923832">
            <w:pPr>
              <w:pStyle w:val="Normal6a"/>
            </w:pPr>
            <w:r>
              <w:t>43.</w:t>
            </w:r>
            <w:r>
              <w:tab/>
            </w:r>
            <w:r>
              <w:rPr>
                <w:b/>
                <w:i/>
              </w:rPr>
              <w:t>podtrhuje význam misí a operací EU v zahraničí na podporu míru, bezpečnosti a pokroku v Evropě a ve světě;</w:t>
            </w:r>
            <w:r>
              <w:t xml:space="preserve"> vyzývá vysokého představitele, místopředsedu Komise, aby</w:t>
            </w:r>
            <w:r>
              <w:rPr>
                <w:b/>
                <w:i/>
              </w:rPr>
              <w:t>:</w:t>
            </w:r>
          </w:p>
        </w:tc>
        <w:tc>
          <w:tcPr>
            <w:tcW w:w="4876" w:type="dxa"/>
            <w:tcBorders>
              <w:top w:val="nil"/>
              <w:left w:val="nil"/>
              <w:bottom w:val="nil"/>
              <w:right w:val="nil"/>
            </w:tcBorders>
          </w:tcPr>
          <w:p w14:paraId="4DE2B0C1" w14:textId="77777777" w:rsidR="00B80BD4" w:rsidRPr="00FC0F9A" w:rsidRDefault="00B80BD4" w:rsidP="00923832">
            <w:pPr>
              <w:pStyle w:val="Normal6a"/>
            </w:pPr>
            <w:r>
              <w:t>43.</w:t>
            </w:r>
            <w:r>
              <w:tab/>
              <w:t xml:space="preserve">vyzývá vysokého představitele, místopředsedu Komise, aby </w:t>
            </w:r>
            <w:r>
              <w:rPr>
                <w:b/>
                <w:i/>
              </w:rPr>
              <w:t>se řídil příklady úspěšných evakuací v Súdánu</w:t>
            </w:r>
            <w:r>
              <w:rPr>
                <w:b/>
                <w:bCs/>
                <w:i/>
                <w:iCs/>
              </w:rPr>
              <w:t>, rozšířil mechanismy konzulární ochrany a vypracoval strategie pro boj proti hybridním hrozbám na východní hranici EU, zejména proti těm, které zahrnují migraci ozbrojených osob, což je taktika používaná k destabilizaci členských států a k vyvíjení politického nátlaku;</w:t>
            </w:r>
          </w:p>
        </w:tc>
      </w:tr>
    </w:tbl>
    <w:p w14:paraId="00CA14D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38DE134" w14:textId="77777777" w:rsidR="00B80BD4" w:rsidRPr="00FC0F9A" w:rsidRDefault="00B80BD4" w:rsidP="00B80BD4">
      <w:r>
        <w:rPr>
          <w:rStyle w:val="HideTWBExt"/>
        </w:rPr>
        <w:t>&lt;/Amend&gt;</w:t>
      </w:r>
    </w:p>
    <w:p w14:paraId="55058013"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958</w:t>
      </w:r>
      <w:r>
        <w:rPr>
          <w:rStyle w:val="HideTWBExt"/>
          <w:b w:val="0"/>
        </w:rPr>
        <w:t>&lt;/NumAm&gt;</w:t>
      </w:r>
    </w:p>
    <w:p w14:paraId="4F0F4BB1" w14:textId="77777777" w:rsidR="00B80BD4" w:rsidRPr="00FC0F9A" w:rsidRDefault="00B80BD4" w:rsidP="00B80BD4">
      <w:pPr>
        <w:pStyle w:val="NormalBold"/>
      </w:pPr>
      <w:r>
        <w:rPr>
          <w:rStyle w:val="HideTWBExt"/>
          <w:b w:val="0"/>
        </w:rPr>
        <w:t>&lt;RepeatBlock-By&gt;&lt;Members&gt;</w:t>
      </w:r>
      <w:r>
        <w:t>Michael von der Schulenburg</w:t>
      </w:r>
      <w:r>
        <w:rPr>
          <w:rStyle w:val="HideTWBExt"/>
          <w:b w:val="0"/>
        </w:rPr>
        <w:t>&lt;/Members&gt;</w:t>
      </w:r>
    </w:p>
    <w:p w14:paraId="18D7A9A2" w14:textId="77777777" w:rsidR="00B80BD4" w:rsidRPr="00FC0F9A" w:rsidRDefault="00B80BD4" w:rsidP="00B80BD4">
      <w:pPr>
        <w:pStyle w:val="NormalBold"/>
      </w:pPr>
      <w:r>
        <w:rPr>
          <w:rStyle w:val="HideTWBExt"/>
          <w:b w:val="0"/>
        </w:rPr>
        <w:t>&lt;/RepeatBlock-By&gt;</w:t>
      </w:r>
    </w:p>
    <w:p w14:paraId="249367A5"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5FBFCD5" w14:textId="77777777" w:rsidR="00B80BD4" w:rsidRPr="00FC0F9A" w:rsidRDefault="00B80BD4" w:rsidP="00B80BD4">
      <w:pPr>
        <w:pStyle w:val="NormalBold"/>
      </w:pPr>
      <w:r>
        <w:rPr>
          <w:rStyle w:val="HideTWBExt"/>
          <w:b w:val="0"/>
        </w:rPr>
        <w:t>&lt;Article&gt;</w:t>
      </w:r>
      <w:r>
        <w:t>Bod 43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FDA7EC0" w14:textId="77777777" w:rsidTr="00923832">
        <w:trPr>
          <w:trHeight w:hRule="exact" w:val="240"/>
          <w:jc w:val="center"/>
        </w:trPr>
        <w:tc>
          <w:tcPr>
            <w:tcW w:w="9752" w:type="dxa"/>
            <w:gridSpan w:val="2"/>
            <w:tcBorders>
              <w:top w:val="nil"/>
              <w:left w:val="nil"/>
              <w:bottom w:val="nil"/>
              <w:right w:val="nil"/>
            </w:tcBorders>
          </w:tcPr>
          <w:p w14:paraId="6F1F53B0" w14:textId="77777777" w:rsidR="00B80BD4" w:rsidRPr="00FC0F9A" w:rsidRDefault="00B80BD4" w:rsidP="00923832"/>
        </w:tc>
      </w:tr>
      <w:tr w:rsidR="00B80BD4" w14:paraId="3E95527C" w14:textId="77777777" w:rsidTr="00923832">
        <w:trPr>
          <w:trHeight w:val="240"/>
          <w:jc w:val="center"/>
        </w:trPr>
        <w:tc>
          <w:tcPr>
            <w:tcW w:w="4876" w:type="dxa"/>
            <w:tcBorders>
              <w:top w:val="nil"/>
              <w:left w:val="nil"/>
              <w:bottom w:val="nil"/>
              <w:right w:val="nil"/>
            </w:tcBorders>
          </w:tcPr>
          <w:p w14:paraId="1C3D5050"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73EC841" w14:textId="77777777" w:rsidR="00B80BD4" w:rsidRPr="00FC0F9A" w:rsidRDefault="00B80BD4" w:rsidP="00923832">
            <w:pPr>
              <w:pStyle w:val="AmColumnHeading"/>
            </w:pPr>
            <w:r>
              <w:t>Pozměňovací návrh</w:t>
            </w:r>
          </w:p>
        </w:tc>
      </w:tr>
      <w:tr w:rsidR="00B80BD4" w14:paraId="19441643" w14:textId="77777777" w:rsidTr="00923832">
        <w:trPr>
          <w:jc w:val="center"/>
        </w:trPr>
        <w:tc>
          <w:tcPr>
            <w:tcW w:w="4876" w:type="dxa"/>
            <w:tcBorders>
              <w:top w:val="nil"/>
              <w:left w:val="nil"/>
              <w:bottom w:val="nil"/>
              <w:right w:val="nil"/>
            </w:tcBorders>
          </w:tcPr>
          <w:p w14:paraId="018A360B" w14:textId="77777777" w:rsidR="00B80BD4" w:rsidRPr="00FC0F9A" w:rsidRDefault="00B80BD4" w:rsidP="00923832">
            <w:pPr>
              <w:pStyle w:val="Normal6a"/>
            </w:pPr>
            <w:r>
              <w:t>43.</w:t>
            </w:r>
            <w:r>
              <w:tab/>
            </w:r>
            <w:r>
              <w:rPr>
                <w:b/>
                <w:i/>
              </w:rPr>
              <w:t>podtrhuje význam misí a operací EU v zahraničí na podporu míru, bezpečnosti a pokroku v Evropě a ve světě; vyzývá</w:t>
            </w:r>
            <w:r>
              <w:t xml:space="preserve"> vysokého představitele, </w:t>
            </w:r>
            <w:r>
              <w:rPr>
                <w:b/>
                <w:i/>
              </w:rPr>
              <w:t>místopředsedu</w:t>
            </w:r>
            <w:r>
              <w:t xml:space="preserve"> Komise</w:t>
            </w:r>
            <w:r>
              <w:rPr>
                <w:b/>
                <w:i/>
              </w:rPr>
              <w:t>, aby</w:t>
            </w:r>
            <w:r>
              <w:t>:</w:t>
            </w:r>
          </w:p>
        </w:tc>
        <w:tc>
          <w:tcPr>
            <w:tcW w:w="4876" w:type="dxa"/>
            <w:tcBorders>
              <w:top w:val="nil"/>
              <w:left w:val="nil"/>
              <w:bottom w:val="nil"/>
              <w:right w:val="nil"/>
            </w:tcBorders>
          </w:tcPr>
          <w:p w14:paraId="2E47F30D" w14:textId="77777777" w:rsidR="00B80BD4" w:rsidRPr="00FC0F9A" w:rsidRDefault="00B80BD4" w:rsidP="00923832">
            <w:pPr>
              <w:pStyle w:val="Normal6a"/>
            </w:pPr>
            <w:r>
              <w:t>43.</w:t>
            </w:r>
            <w:r>
              <w:tab/>
            </w:r>
            <w:r>
              <w:rPr>
                <w:b/>
                <w:i/>
              </w:rPr>
              <w:t>bere</w:t>
            </w:r>
            <w:r>
              <w:t xml:space="preserve"> </w:t>
            </w:r>
            <w:r>
              <w:rPr>
                <w:b/>
                <w:bCs/>
                <w:i/>
                <w:iCs/>
              </w:rPr>
              <w:t>na</w:t>
            </w:r>
            <w:r>
              <w:t xml:space="preserve"> </w:t>
            </w:r>
            <w:r>
              <w:rPr>
                <w:b/>
                <w:i/>
              </w:rPr>
              <w:t>vědomí činnost</w:t>
            </w:r>
            <w:r>
              <w:t xml:space="preserve"> vysokého představitele, </w:t>
            </w:r>
            <w:r>
              <w:rPr>
                <w:b/>
                <w:i/>
              </w:rPr>
              <w:t>místopředsedy</w:t>
            </w:r>
            <w:r>
              <w:t xml:space="preserve"> Komise</w:t>
            </w:r>
            <w:r>
              <w:rPr>
                <w:b/>
                <w:i/>
              </w:rPr>
              <w:t xml:space="preserve"> s ohledem na</w:t>
            </w:r>
            <w:r>
              <w:t>:</w:t>
            </w:r>
          </w:p>
        </w:tc>
      </w:tr>
    </w:tbl>
    <w:p w14:paraId="6416D3D4"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AC95926" w14:textId="77777777" w:rsidR="00B80BD4" w:rsidRPr="00FC0F9A" w:rsidRDefault="00B80BD4" w:rsidP="00B80BD4">
      <w:r>
        <w:rPr>
          <w:rStyle w:val="HideTWBExt"/>
        </w:rPr>
        <w:t>&lt;/Amend&gt;</w:t>
      </w:r>
    </w:p>
    <w:p w14:paraId="796DE2F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959</w:t>
      </w:r>
      <w:r>
        <w:rPr>
          <w:rStyle w:val="HideTWBExt"/>
          <w:b w:val="0"/>
        </w:rPr>
        <w:t>&lt;/NumAm&gt;</w:t>
      </w:r>
    </w:p>
    <w:p w14:paraId="07A9079C" w14:textId="77777777" w:rsidR="00B80BD4" w:rsidRPr="00FC0F9A" w:rsidRDefault="00B80BD4" w:rsidP="00B80BD4">
      <w:pPr>
        <w:pStyle w:val="NormalBold"/>
      </w:pPr>
      <w:r>
        <w:rPr>
          <w:rStyle w:val="HideTWBExt"/>
          <w:b w:val="0"/>
        </w:rPr>
        <w:t>&lt;RepeatBlock-By&gt;&lt;Members&gt;</w:t>
      </w:r>
      <w:r>
        <w:t>António Tânger Corrêa</w:t>
      </w:r>
      <w:r>
        <w:rPr>
          <w:rStyle w:val="HideTWBExt"/>
          <w:b w:val="0"/>
        </w:rPr>
        <w:t>&lt;/Members&gt;</w:t>
      </w:r>
    </w:p>
    <w:p w14:paraId="7A95921B" w14:textId="77777777" w:rsidR="00B80BD4" w:rsidRPr="00FC0F9A" w:rsidRDefault="00B80BD4" w:rsidP="00B80BD4">
      <w:pPr>
        <w:pStyle w:val="NormalBold"/>
      </w:pPr>
      <w:r>
        <w:rPr>
          <w:rStyle w:val="HideTWBExt"/>
          <w:b w:val="0"/>
        </w:rPr>
        <w:t>&lt;/RepeatBlock-By&gt;</w:t>
      </w:r>
    </w:p>
    <w:p w14:paraId="57131CF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134B96BD" w14:textId="77777777" w:rsidR="00B80BD4" w:rsidRPr="00FC0F9A" w:rsidRDefault="00B80BD4" w:rsidP="00B80BD4">
      <w:pPr>
        <w:pStyle w:val="NormalBold"/>
      </w:pPr>
      <w:r>
        <w:rPr>
          <w:rStyle w:val="HideTWBExt"/>
          <w:b w:val="0"/>
        </w:rPr>
        <w:t>&lt;Article&gt;</w:t>
      </w:r>
      <w:r>
        <w:t>Bod 43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DF12483" w14:textId="77777777" w:rsidTr="00923832">
        <w:trPr>
          <w:trHeight w:hRule="exact" w:val="240"/>
          <w:jc w:val="center"/>
        </w:trPr>
        <w:tc>
          <w:tcPr>
            <w:tcW w:w="9752" w:type="dxa"/>
            <w:gridSpan w:val="2"/>
            <w:tcBorders>
              <w:top w:val="nil"/>
              <w:left w:val="nil"/>
              <w:bottom w:val="nil"/>
              <w:right w:val="nil"/>
            </w:tcBorders>
          </w:tcPr>
          <w:p w14:paraId="55E2840F" w14:textId="77777777" w:rsidR="00B80BD4" w:rsidRPr="00FC0F9A" w:rsidRDefault="00B80BD4" w:rsidP="00923832"/>
        </w:tc>
      </w:tr>
      <w:tr w:rsidR="00B80BD4" w14:paraId="38AB6CE7" w14:textId="77777777" w:rsidTr="00923832">
        <w:trPr>
          <w:trHeight w:val="240"/>
          <w:jc w:val="center"/>
        </w:trPr>
        <w:tc>
          <w:tcPr>
            <w:tcW w:w="4876" w:type="dxa"/>
            <w:tcBorders>
              <w:top w:val="nil"/>
              <w:left w:val="nil"/>
              <w:bottom w:val="nil"/>
              <w:right w:val="nil"/>
            </w:tcBorders>
          </w:tcPr>
          <w:p w14:paraId="5712B97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0461D816" w14:textId="77777777" w:rsidR="00B80BD4" w:rsidRPr="00FC0F9A" w:rsidRDefault="00B80BD4" w:rsidP="00923832">
            <w:pPr>
              <w:pStyle w:val="AmColumnHeading"/>
            </w:pPr>
            <w:r>
              <w:t>Pozměňovací návrh</w:t>
            </w:r>
          </w:p>
        </w:tc>
      </w:tr>
      <w:tr w:rsidR="00B80BD4" w14:paraId="2DBC245B" w14:textId="77777777" w:rsidTr="00923832">
        <w:trPr>
          <w:jc w:val="center"/>
        </w:trPr>
        <w:tc>
          <w:tcPr>
            <w:tcW w:w="4876" w:type="dxa"/>
            <w:tcBorders>
              <w:top w:val="nil"/>
              <w:left w:val="nil"/>
              <w:bottom w:val="nil"/>
              <w:right w:val="nil"/>
            </w:tcBorders>
          </w:tcPr>
          <w:p w14:paraId="237DBA81" w14:textId="77777777" w:rsidR="00B80BD4" w:rsidRPr="00FC0F9A" w:rsidRDefault="00B80BD4" w:rsidP="00923832">
            <w:pPr>
              <w:pStyle w:val="Normal6a"/>
            </w:pPr>
            <w:r>
              <w:t>43.</w:t>
            </w:r>
            <w:r>
              <w:tab/>
              <w:t xml:space="preserve">podtrhuje význam misí a operací EU v zahraničí na podporu míru, bezpečnosti a pokroku v Evropě a ve světě; </w:t>
            </w:r>
            <w:r>
              <w:rPr>
                <w:b/>
                <w:i/>
              </w:rPr>
              <w:t>vyzývá vysokého představitele, místopředsedu Komise, aby:</w:t>
            </w:r>
          </w:p>
        </w:tc>
        <w:tc>
          <w:tcPr>
            <w:tcW w:w="4876" w:type="dxa"/>
            <w:tcBorders>
              <w:top w:val="nil"/>
              <w:left w:val="nil"/>
              <w:bottom w:val="nil"/>
              <w:right w:val="nil"/>
            </w:tcBorders>
          </w:tcPr>
          <w:p w14:paraId="29689F83" w14:textId="77777777" w:rsidR="00B80BD4" w:rsidRPr="00FC0F9A" w:rsidRDefault="00B80BD4" w:rsidP="00923832">
            <w:pPr>
              <w:pStyle w:val="Normal6a"/>
            </w:pPr>
            <w:r>
              <w:t>43.</w:t>
            </w:r>
            <w:r>
              <w:tab/>
              <w:t>podtrhuje význam misí a operací EU v zahraničí na podporu míru, bezpečnosti a pokroku v Evropě a ve světě;</w:t>
            </w:r>
          </w:p>
        </w:tc>
      </w:tr>
    </w:tbl>
    <w:p w14:paraId="25CB80A4"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B12D54B" w14:textId="77777777" w:rsidR="00B80BD4" w:rsidRPr="00FC0F9A" w:rsidRDefault="00B80BD4" w:rsidP="00B80BD4">
      <w:r>
        <w:rPr>
          <w:rStyle w:val="HideTWBExt"/>
        </w:rPr>
        <w:t>&lt;/Amend&gt;</w:t>
      </w:r>
    </w:p>
    <w:p w14:paraId="6C8D5D2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960</w:t>
      </w:r>
      <w:r>
        <w:rPr>
          <w:rStyle w:val="HideTWBExt"/>
          <w:b w:val="0"/>
        </w:rPr>
        <w:t>&lt;/NumAm&gt;</w:t>
      </w:r>
    </w:p>
    <w:p w14:paraId="063CC419" w14:textId="77777777" w:rsidR="00B80BD4" w:rsidRPr="00FC0F9A" w:rsidRDefault="00B80BD4" w:rsidP="00B80BD4">
      <w:pPr>
        <w:pStyle w:val="NormalBold"/>
      </w:pPr>
      <w:r>
        <w:rPr>
          <w:rStyle w:val="HideTWBExt"/>
          <w:b w:val="0"/>
        </w:rPr>
        <w:t>&lt;RepeatBlock-By&gt;&lt;Members&gt;</w:t>
      </w:r>
      <w:r>
        <w:t>Hans Neuhoff</w:t>
      </w:r>
      <w:r>
        <w:rPr>
          <w:rStyle w:val="HideTWBExt"/>
          <w:b w:val="0"/>
        </w:rPr>
        <w:t>&lt;/Members&gt;</w:t>
      </w:r>
    </w:p>
    <w:p w14:paraId="643B9579" w14:textId="77777777" w:rsidR="00B80BD4" w:rsidRPr="00FC0F9A" w:rsidRDefault="00B80BD4" w:rsidP="00B80BD4">
      <w:pPr>
        <w:pStyle w:val="NormalBold"/>
      </w:pPr>
      <w:r>
        <w:rPr>
          <w:rStyle w:val="HideTWBExt"/>
          <w:b w:val="0"/>
        </w:rPr>
        <w:t>&lt;/RepeatBlock-By&gt;</w:t>
      </w:r>
    </w:p>
    <w:p w14:paraId="5CE22B1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B9C9714"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F2B0251" w14:textId="77777777" w:rsidTr="00923832">
        <w:trPr>
          <w:trHeight w:hRule="exact" w:val="240"/>
          <w:jc w:val="center"/>
        </w:trPr>
        <w:tc>
          <w:tcPr>
            <w:tcW w:w="9752" w:type="dxa"/>
            <w:gridSpan w:val="2"/>
            <w:tcBorders>
              <w:top w:val="nil"/>
              <w:left w:val="nil"/>
              <w:bottom w:val="nil"/>
              <w:right w:val="nil"/>
            </w:tcBorders>
          </w:tcPr>
          <w:p w14:paraId="715CC629" w14:textId="77777777" w:rsidR="00B80BD4" w:rsidRPr="00FC0F9A" w:rsidRDefault="00B80BD4" w:rsidP="00923832"/>
        </w:tc>
      </w:tr>
      <w:tr w:rsidR="00B80BD4" w14:paraId="3E0B5F90" w14:textId="77777777" w:rsidTr="00923832">
        <w:trPr>
          <w:trHeight w:val="240"/>
          <w:jc w:val="center"/>
        </w:trPr>
        <w:tc>
          <w:tcPr>
            <w:tcW w:w="4876" w:type="dxa"/>
            <w:tcBorders>
              <w:top w:val="nil"/>
              <w:left w:val="nil"/>
              <w:bottom w:val="nil"/>
              <w:right w:val="nil"/>
            </w:tcBorders>
          </w:tcPr>
          <w:p w14:paraId="000494CD"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ACD38DD" w14:textId="77777777" w:rsidR="00B80BD4" w:rsidRPr="00FC0F9A" w:rsidRDefault="00B80BD4" w:rsidP="00923832">
            <w:pPr>
              <w:pStyle w:val="AmColumnHeading"/>
            </w:pPr>
            <w:r>
              <w:t>Pozměňovací návrh</w:t>
            </w:r>
          </w:p>
        </w:tc>
      </w:tr>
      <w:tr w:rsidR="00B80BD4" w14:paraId="45A9DBC5" w14:textId="77777777" w:rsidTr="00923832">
        <w:trPr>
          <w:jc w:val="center"/>
        </w:trPr>
        <w:tc>
          <w:tcPr>
            <w:tcW w:w="4876" w:type="dxa"/>
            <w:tcBorders>
              <w:top w:val="nil"/>
              <w:left w:val="nil"/>
              <w:bottom w:val="nil"/>
              <w:right w:val="nil"/>
            </w:tcBorders>
          </w:tcPr>
          <w:p w14:paraId="555DE084" w14:textId="77777777" w:rsidR="00B80BD4" w:rsidRPr="00FC0F9A" w:rsidRDefault="00B80BD4" w:rsidP="00923832">
            <w:pPr>
              <w:pStyle w:val="Normal6a"/>
            </w:pPr>
            <w:r>
              <w:rPr>
                <w:b/>
                <w:i/>
              </w:rPr>
              <w:t>–</w:t>
            </w:r>
            <w:r>
              <w:tab/>
            </w:r>
            <w:r>
              <w:rPr>
                <w:b/>
                <w:i/>
              </w:rPr>
              <w:t>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 návrhy potřebných misí SZBP, které mají být zahájeny v roce 2025 a při nichž může být využita kapacita EU pro rychlé nasazení za účelem preventivního vojenského posílení; 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0D7B138E" w14:textId="77777777" w:rsidR="00B80BD4" w:rsidRPr="00FC0F9A" w:rsidRDefault="00B80BD4" w:rsidP="00923832">
            <w:pPr>
              <w:pStyle w:val="Normal6a"/>
            </w:pPr>
            <w:r>
              <w:rPr>
                <w:b/>
                <w:i/>
              </w:rPr>
              <w:t>vypouští se</w:t>
            </w:r>
          </w:p>
        </w:tc>
      </w:tr>
    </w:tbl>
    <w:p w14:paraId="2060DC5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{DE}</w:t>
      </w:r>
      <w:r w:rsidRPr="00FC0F9A">
        <w:t>de</w:t>
      </w:r>
      <w:r w:rsidRPr="00FC0F9A">
        <w:rPr>
          <w:rStyle w:val="HideTWBExt"/>
        </w:rPr>
        <w:t>&lt;/Original&gt;</w:t>
      </w:r>
    </w:p>
    <w:p w14:paraId="3EF21C9F" w14:textId="77777777" w:rsidR="00B80BD4" w:rsidRPr="00FC0F9A" w:rsidRDefault="00B80BD4" w:rsidP="00B80BD4">
      <w:r>
        <w:rPr>
          <w:rStyle w:val="HideTWBExt"/>
        </w:rPr>
        <w:t>&lt;/Amend&gt;</w:t>
      </w:r>
    </w:p>
    <w:p w14:paraId="6940D4E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961</w:t>
      </w:r>
      <w:r>
        <w:rPr>
          <w:rStyle w:val="HideTWBExt"/>
          <w:b w:val="0"/>
        </w:rPr>
        <w:t>&lt;/NumAm&gt;</w:t>
      </w:r>
    </w:p>
    <w:p w14:paraId="7733A2C3" w14:textId="77777777" w:rsidR="00B80BD4" w:rsidRPr="00FC0F9A" w:rsidRDefault="00B80BD4" w:rsidP="00B80BD4">
      <w:pPr>
        <w:pStyle w:val="NormalBold"/>
      </w:pPr>
      <w:r>
        <w:rPr>
          <w:rStyle w:val="HideTWBExt"/>
          <w:b w:val="0"/>
        </w:rPr>
        <w:t>&lt;RepeatBlock-By&gt;&lt;Members&gt;</w:t>
      </w:r>
      <w:r>
        <w:t>António Tânger Corrêa</w:t>
      </w:r>
      <w:r>
        <w:rPr>
          <w:rStyle w:val="HideTWBExt"/>
          <w:b w:val="0"/>
        </w:rPr>
        <w:t>&lt;/Members&gt;</w:t>
      </w:r>
    </w:p>
    <w:p w14:paraId="12F809AE" w14:textId="77777777" w:rsidR="00B80BD4" w:rsidRPr="00FC0F9A" w:rsidRDefault="00B80BD4" w:rsidP="00B80BD4">
      <w:pPr>
        <w:pStyle w:val="NormalBold"/>
      </w:pPr>
      <w:r>
        <w:rPr>
          <w:rStyle w:val="HideTWBExt"/>
          <w:b w:val="0"/>
        </w:rPr>
        <w:t>&lt;/RepeatBlock-By&gt;</w:t>
      </w:r>
    </w:p>
    <w:p w14:paraId="50980EFC"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483AAEB"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574BF09" w14:textId="77777777" w:rsidTr="00923832">
        <w:trPr>
          <w:trHeight w:hRule="exact" w:val="240"/>
          <w:jc w:val="center"/>
        </w:trPr>
        <w:tc>
          <w:tcPr>
            <w:tcW w:w="9752" w:type="dxa"/>
            <w:gridSpan w:val="2"/>
            <w:tcBorders>
              <w:top w:val="nil"/>
              <w:left w:val="nil"/>
              <w:bottom w:val="nil"/>
              <w:right w:val="nil"/>
            </w:tcBorders>
          </w:tcPr>
          <w:p w14:paraId="7A40DD3F" w14:textId="77777777" w:rsidR="00B80BD4" w:rsidRPr="00FC0F9A" w:rsidRDefault="00B80BD4" w:rsidP="00923832"/>
        </w:tc>
      </w:tr>
      <w:tr w:rsidR="00B80BD4" w14:paraId="7FBEED52" w14:textId="77777777" w:rsidTr="00923832">
        <w:trPr>
          <w:trHeight w:val="240"/>
          <w:jc w:val="center"/>
        </w:trPr>
        <w:tc>
          <w:tcPr>
            <w:tcW w:w="4876" w:type="dxa"/>
            <w:tcBorders>
              <w:top w:val="nil"/>
              <w:left w:val="nil"/>
              <w:bottom w:val="nil"/>
              <w:right w:val="nil"/>
            </w:tcBorders>
          </w:tcPr>
          <w:p w14:paraId="0AD18D92"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430D097" w14:textId="77777777" w:rsidR="00B80BD4" w:rsidRPr="00FC0F9A" w:rsidRDefault="00B80BD4" w:rsidP="00923832">
            <w:pPr>
              <w:pStyle w:val="AmColumnHeading"/>
            </w:pPr>
            <w:r>
              <w:t>Pozměňovací návrh</w:t>
            </w:r>
          </w:p>
        </w:tc>
      </w:tr>
      <w:tr w:rsidR="00B80BD4" w14:paraId="31247156" w14:textId="77777777" w:rsidTr="00923832">
        <w:trPr>
          <w:jc w:val="center"/>
        </w:trPr>
        <w:tc>
          <w:tcPr>
            <w:tcW w:w="4876" w:type="dxa"/>
            <w:tcBorders>
              <w:top w:val="nil"/>
              <w:left w:val="nil"/>
              <w:bottom w:val="nil"/>
              <w:right w:val="nil"/>
            </w:tcBorders>
          </w:tcPr>
          <w:p w14:paraId="5AA35308" w14:textId="77777777" w:rsidR="00B80BD4" w:rsidRPr="00FC0F9A" w:rsidRDefault="00B80BD4" w:rsidP="00923832">
            <w:pPr>
              <w:pStyle w:val="Normal6a"/>
            </w:pPr>
            <w:r>
              <w:rPr>
                <w:b/>
                <w:i/>
              </w:rPr>
              <w:t>–</w:t>
            </w:r>
            <w:r>
              <w:tab/>
            </w:r>
            <w:r>
              <w:rPr>
                <w:b/>
                <w:i/>
              </w:rPr>
              <w:t>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 návrhy potřebných misí SZBP, které mají být zahájeny v roce 2025 a při nichž může být využita kapacita EU pro rychlé nasazení za účelem preventivního vojenského posílení; 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46B537A4" w14:textId="77777777" w:rsidR="00B80BD4" w:rsidRPr="00FC0F9A" w:rsidRDefault="00B80BD4" w:rsidP="00923832">
            <w:pPr>
              <w:pStyle w:val="Normal6a"/>
            </w:pPr>
            <w:r>
              <w:rPr>
                <w:b/>
                <w:i/>
              </w:rPr>
              <w:t>vypouští se</w:t>
            </w:r>
          </w:p>
        </w:tc>
      </w:tr>
    </w:tbl>
    <w:p w14:paraId="5E1CB32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E11C0E1" w14:textId="77777777" w:rsidR="00B80BD4" w:rsidRPr="00FC0F9A" w:rsidRDefault="00B80BD4" w:rsidP="00B80BD4">
      <w:r>
        <w:rPr>
          <w:rStyle w:val="HideTWBExt"/>
        </w:rPr>
        <w:t>&lt;/Amend&gt;</w:t>
      </w:r>
    </w:p>
    <w:p w14:paraId="5A2125D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962</w:t>
      </w:r>
      <w:r>
        <w:rPr>
          <w:rStyle w:val="HideTWBExt"/>
          <w:b w:val="0"/>
        </w:rPr>
        <w:t>&lt;/NumAm&gt;</w:t>
      </w:r>
    </w:p>
    <w:p w14:paraId="44B4B7F7" w14:textId="77777777" w:rsidR="00B80BD4" w:rsidRPr="00FC0F9A" w:rsidRDefault="00B80BD4" w:rsidP="00B80BD4">
      <w:pPr>
        <w:pStyle w:val="NormalBold"/>
      </w:pPr>
      <w:r>
        <w:rPr>
          <w:rStyle w:val="HideTWBExt"/>
          <w:b w:val="0"/>
        </w:rPr>
        <w:t>&lt;RepeatBlock-By&gt;&lt;Members&gt;</w:t>
      </w:r>
      <w:r>
        <w:t>Michael von der Schulenburg</w:t>
      </w:r>
      <w:r>
        <w:rPr>
          <w:rStyle w:val="HideTWBExt"/>
          <w:b w:val="0"/>
        </w:rPr>
        <w:t>&lt;/Members&gt;</w:t>
      </w:r>
    </w:p>
    <w:p w14:paraId="64024DEE" w14:textId="77777777" w:rsidR="00B80BD4" w:rsidRPr="00FC0F9A" w:rsidRDefault="00B80BD4" w:rsidP="00B80BD4">
      <w:pPr>
        <w:pStyle w:val="NormalBold"/>
      </w:pPr>
      <w:r>
        <w:rPr>
          <w:rStyle w:val="HideTWBExt"/>
          <w:b w:val="0"/>
        </w:rPr>
        <w:t>&lt;/RepeatBlock-By&gt;</w:t>
      </w:r>
    </w:p>
    <w:p w14:paraId="47747D13"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AEF2508"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5E9E580" w14:textId="77777777" w:rsidTr="00923832">
        <w:trPr>
          <w:trHeight w:hRule="exact" w:val="240"/>
          <w:jc w:val="center"/>
        </w:trPr>
        <w:tc>
          <w:tcPr>
            <w:tcW w:w="9752" w:type="dxa"/>
            <w:gridSpan w:val="2"/>
            <w:tcBorders>
              <w:top w:val="nil"/>
              <w:left w:val="nil"/>
              <w:bottom w:val="nil"/>
              <w:right w:val="nil"/>
            </w:tcBorders>
          </w:tcPr>
          <w:p w14:paraId="236C89A9" w14:textId="77777777" w:rsidR="00B80BD4" w:rsidRPr="00FC0F9A" w:rsidRDefault="00B80BD4" w:rsidP="00923832"/>
        </w:tc>
      </w:tr>
      <w:tr w:rsidR="00B80BD4" w14:paraId="4FC4944D" w14:textId="77777777" w:rsidTr="00923832">
        <w:trPr>
          <w:trHeight w:val="240"/>
          <w:jc w:val="center"/>
        </w:trPr>
        <w:tc>
          <w:tcPr>
            <w:tcW w:w="4876" w:type="dxa"/>
            <w:tcBorders>
              <w:top w:val="nil"/>
              <w:left w:val="nil"/>
              <w:bottom w:val="nil"/>
              <w:right w:val="nil"/>
            </w:tcBorders>
          </w:tcPr>
          <w:p w14:paraId="49160F74"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E5BB891" w14:textId="77777777" w:rsidR="00B80BD4" w:rsidRPr="00FC0F9A" w:rsidRDefault="00B80BD4" w:rsidP="00923832">
            <w:pPr>
              <w:pStyle w:val="AmColumnHeading"/>
            </w:pPr>
            <w:r>
              <w:t>Pozměňovací návrh</w:t>
            </w:r>
          </w:p>
        </w:tc>
      </w:tr>
      <w:tr w:rsidR="00B80BD4" w14:paraId="2E6DA9A1" w14:textId="77777777" w:rsidTr="00923832">
        <w:trPr>
          <w:jc w:val="center"/>
        </w:trPr>
        <w:tc>
          <w:tcPr>
            <w:tcW w:w="4876" w:type="dxa"/>
            <w:tcBorders>
              <w:top w:val="nil"/>
              <w:left w:val="nil"/>
              <w:bottom w:val="nil"/>
              <w:right w:val="nil"/>
            </w:tcBorders>
          </w:tcPr>
          <w:p w14:paraId="437A311A" w14:textId="77777777" w:rsidR="00B80BD4" w:rsidRPr="00FC0F9A" w:rsidRDefault="00B80BD4" w:rsidP="00923832">
            <w:pPr>
              <w:pStyle w:val="Normal6a"/>
            </w:pPr>
            <w:r>
              <w:rPr>
                <w:b/>
                <w:i/>
              </w:rPr>
              <w:t>–</w:t>
            </w:r>
            <w:r>
              <w:tab/>
            </w:r>
            <w:r>
              <w:rPr>
                <w:b/>
                <w:i/>
              </w:rPr>
              <w:t>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 návrhy potřebných misí SZBP, které mají být zahájeny v roce 2025 a při nichž může být využita kapacita EU pro rychlé nasazení za účelem preventivního vojenského posílení; 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41BA9833" w14:textId="77777777" w:rsidR="00B80BD4" w:rsidRPr="00FC0F9A" w:rsidRDefault="00B80BD4" w:rsidP="00923832">
            <w:pPr>
              <w:pStyle w:val="Normal6a"/>
            </w:pPr>
            <w:r>
              <w:rPr>
                <w:b/>
                <w:i/>
              </w:rPr>
              <w:t>vypouští se</w:t>
            </w:r>
          </w:p>
        </w:tc>
      </w:tr>
    </w:tbl>
    <w:p w14:paraId="40115BCE"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4FBD143" w14:textId="77777777" w:rsidR="00B80BD4" w:rsidRPr="00FC0F9A" w:rsidRDefault="00B80BD4" w:rsidP="00B80BD4">
      <w:r>
        <w:rPr>
          <w:rStyle w:val="HideTWBExt"/>
        </w:rPr>
        <w:t>&lt;/Amend&gt;</w:t>
      </w:r>
    </w:p>
    <w:p w14:paraId="7B97F8F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963</w:t>
      </w:r>
      <w:r>
        <w:rPr>
          <w:rStyle w:val="HideTWBExt"/>
          <w:b w:val="0"/>
        </w:rPr>
        <w:t>&lt;/NumAm&gt;</w:t>
      </w:r>
    </w:p>
    <w:p w14:paraId="1036FEDD"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28DC23C0"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205450D2" w14:textId="77777777" w:rsidR="00B80BD4" w:rsidRPr="00FC0F9A" w:rsidRDefault="00B80BD4" w:rsidP="00B80BD4">
      <w:pPr>
        <w:pStyle w:val="NormalBold"/>
      </w:pPr>
      <w:r>
        <w:rPr>
          <w:rStyle w:val="HideTWBExt"/>
          <w:b w:val="0"/>
        </w:rPr>
        <w:t>&lt;/RepeatBlock-By&gt;</w:t>
      </w:r>
    </w:p>
    <w:p w14:paraId="5DAD5A7C"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E752ADA"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C04F990" w14:textId="77777777" w:rsidTr="00923832">
        <w:trPr>
          <w:trHeight w:hRule="exact" w:val="240"/>
          <w:jc w:val="center"/>
        </w:trPr>
        <w:tc>
          <w:tcPr>
            <w:tcW w:w="9752" w:type="dxa"/>
            <w:gridSpan w:val="2"/>
            <w:tcBorders>
              <w:top w:val="nil"/>
              <w:left w:val="nil"/>
              <w:bottom w:val="nil"/>
              <w:right w:val="nil"/>
            </w:tcBorders>
          </w:tcPr>
          <w:p w14:paraId="4FF9C4F0" w14:textId="77777777" w:rsidR="00B80BD4" w:rsidRPr="00FC0F9A" w:rsidRDefault="00B80BD4" w:rsidP="00923832"/>
        </w:tc>
      </w:tr>
      <w:tr w:rsidR="00B80BD4" w14:paraId="6E5CDDB6" w14:textId="77777777" w:rsidTr="00923832">
        <w:trPr>
          <w:trHeight w:val="240"/>
          <w:jc w:val="center"/>
        </w:trPr>
        <w:tc>
          <w:tcPr>
            <w:tcW w:w="4876" w:type="dxa"/>
            <w:tcBorders>
              <w:top w:val="nil"/>
              <w:left w:val="nil"/>
              <w:bottom w:val="nil"/>
              <w:right w:val="nil"/>
            </w:tcBorders>
          </w:tcPr>
          <w:p w14:paraId="25E6E301"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59F611A" w14:textId="77777777" w:rsidR="00B80BD4" w:rsidRPr="00FC0F9A" w:rsidRDefault="00B80BD4" w:rsidP="00923832">
            <w:pPr>
              <w:pStyle w:val="AmColumnHeading"/>
            </w:pPr>
            <w:r>
              <w:t>Pozměňovací návrh</w:t>
            </w:r>
          </w:p>
        </w:tc>
      </w:tr>
      <w:tr w:rsidR="00B80BD4" w14:paraId="3DA81E1D" w14:textId="77777777" w:rsidTr="00923832">
        <w:trPr>
          <w:jc w:val="center"/>
        </w:trPr>
        <w:tc>
          <w:tcPr>
            <w:tcW w:w="4876" w:type="dxa"/>
            <w:tcBorders>
              <w:top w:val="nil"/>
              <w:left w:val="nil"/>
              <w:bottom w:val="nil"/>
              <w:right w:val="nil"/>
            </w:tcBorders>
          </w:tcPr>
          <w:p w14:paraId="7BB282F4" w14:textId="77777777" w:rsidR="00B80BD4" w:rsidRPr="00FC0F9A" w:rsidRDefault="00B80BD4" w:rsidP="00923832">
            <w:pPr>
              <w:pStyle w:val="Normal6a"/>
            </w:pPr>
            <w:r>
              <w:t>–</w:t>
            </w:r>
            <w:r>
              <w:tab/>
            </w:r>
            <w:r>
              <w:rPr>
                <w:b/>
                <w:i/>
              </w:rPr>
              <w:t>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 návrhy potřebných misí SZBP, které mají být zahájeny v roce 2025 a při nichž může být využita kapacita</w:t>
            </w:r>
            <w:r>
              <w:t xml:space="preserve"> EU pro rychlé nasazení</w:t>
            </w:r>
            <w:r>
              <w:rPr>
                <w:b/>
                <w:i/>
              </w:rPr>
              <w:t xml:space="preserve"> za účelem preventivního vojenského posílení;</w:t>
            </w:r>
            <w:r>
              <w:t xml:space="preserve"> </w:t>
            </w:r>
            <w:r>
              <w:rPr>
                <w:b/>
                <w:i/>
              </w:rPr>
              <w:t>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0A56C3F4" w14:textId="77777777" w:rsidR="00B80BD4" w:rsidRPr="00FC0F9A" w:rsidRDefault="00B80BD4" w:rsidP="00923832">
            <w:pPr>
              <w:pStyle w:val="Normal6a"/>
            </w:pPr>
            <w:r>
              <w:t>–</w:t>
            </w:r>
            <w:r>
              <w:tab/>
            </w:r>
            <w:r>
              <w:rPr>
                <w:b/>
                <w:i/>
              </w:rPr>
              <w:t>vytvořil kapacitu</w:t>
            </w:r>
            <w:r>
              <w:t xml:space="preserve"> EU pro rychlé nasazení;</w:t>
            </w:r>
          </w:p>
        </w:tc>
      </w:tr>
    </w:tbl>
    <w:p w14:paraId="75981A6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739890E" w14:textId="77777777" w:rsidR="00B80BD4" w:rsidRPr="00FC0F9A" w:rsidRDefault="00B80BD4" w:rsidP="00B80BD4">
      <w:r>
        <w:rPr>
          <w:rStyle w:val="HideTWBExt"/>
        </w:rPr>
        <w:t>&lt;/Amend&gt;</w:t>
      </w:r>
    </w:p>
    <w:p w14:paraId="254BBB60"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964</w:t>
      </w:r>
      <w:r>
        <w:rPr>
          <w:rStyle w:val="HideTWBExt"/>
          <w:b w:val="0"/>
        </w:rPr>
        <w:t>&lt;/NumAm&gt;</w:t>
      </w:r>
    </w:p>
    <w:p w14:paraId="65600AD2" w14:textId="77777777" w:rsidR="00B80BD4" w:rsidRPr="00FC0F9A" w:rsidRDefault="00B80BD4" w:rsidP="00B80BD4">
      <w:pPr>
        <w:pStyle w:val="NormalBold"/>
      </w:pPr>
      <w:r>
        <w:rPr>
          <w:rStyle w:val="HideTWBExt"/>
          <w:b w:val="0"/>
        </w:rPr>
        <w:t>&lt;RepeatBlock-By&gt;&lt;Members&gt;</w:t>
      </w:r>
      <w:r>
        <w:t>Željana Zovko</w:t>
      </w:r>
      <w:r>
        <w:rPr>
          <w:rStyle w:val="HideTWBExt"/>
          <w:b w:val="0"/>
        </w:rPr>
        <w:t>&lt;/Members&gt;</w:t>
      </w:r>
    </w:p>
    <w:p w14:paraId="308BF5ED" w14:textId="77777777" w:rsidR="00B80BD4" w:rsidRPr="00FC0F9A" w:rsidRDefault="00B80BD4" w:rsidP="00B80BD4">
      <w:pPr>
        <w:pStyle w:val="NormalBold"/>
      </w:pPr>
      <w:r>
        <w:rPr>
          <w:rStyle w:val="HideTWBExt"/>
          <w:b w:val="0"/>
        </w:rPr>
        <w:t>&lt;/RepeatBlock-By&gt;</w:t>
      </w:r>
    </w:p>
    <w:p w14:paraId="0466648F"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72C8528"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D84157E" w14:textId="77777777" w:rsidTr="00923832">
        <w:trPr>
          <w:trHeight w:hRule="exact" w:val="240"/>
          <w:jc w:val="center"/>
        </w:trPr>
        <w:tc>
          <w:tcPr>
            <w:tcW w:w="9752" w:type="dxa"/>
            <w:gridSpan w:val="2"/>
            <w:tcBorders>
              <w:top w:val="nil"/>
              <w:left w:val="nil"/>
              <w:bottom w:val="nil"/>
              <w:right w:val="nil"/>
            </w:tcBorders>
          </w:tcPr>
          <w:p w14:paraId="31FD4D1D" w14:textId="77777777" w:rsidR="00B80BD4" w:rsidRPr="00FC0F9A" w:rsidRDefault="00B80BD4" w:rsidP="00923832"/>
        </w:tc>
      </w:tr>
      <w:tr w:rsidR="00B80BD4" w14:paraId="68B99944" w14:textId="77777777" w:rsidTr="00923832">
        <w:trPr>
          <w:trHeight w:val="240"/>
          <w:jc w:val="center"/>
        </w:trPr>
        <w:tc>
          <w:tcPr>
            <w:tcW w:w="4876" w:type="dxa"/>
            <w:tcBorders>
              <w:top w:val="nil"/>
              <w:left w:val="nil"/>
              <w:bottom w:val="nil"/>
              <w:right w:val="nil"/>
            </w:tcBorders>
          </w:tcPr>
          <w:p w14:paraId="2F397950"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AEFB32D" w14:textId="77777777" w:rsidR="00B80BD4" w:rsidRPr="00FC0F9A" w:rsidRDefault="00B80BD4" w:rsidP="00923832">
            <w:pPr>
              <w:pStyle w:val="AmColumnHeading"/>
            </w:pPr>
            <w:r>
              <w:t>Pozměňovací návrh</w:t>
            </w:r>
          </w:p>
        </w:tc>
      </w:tr>
      <w:tr w:rsidR="00B80BD4" w14:paraId="562E1785" w14:textId="77777777" w:rsidTr="00923832">
        <w:trPr>
          <w:jc w:val="center"/>
        </w:trPr>
        <w:tc>
          <w:tcPr>
            <w:tcW w:w="4876" w:type="dxa"/>
            <w:tcBorders>
              <w:top w:val="nil"/>
              <w:left w:val="nil"/>
              <w:bottom w:val="nil"/>
              <w:right w:val="nil"/>
            </w:tcBorders>
          </w:tcPr>
          <w:p w14:paraId="3339B054" w14:textId="77777777" w:rsidR="00B80BD4" w:rsidRPr="00FC0F9A" w:rsidRDefault="00B80BD4" w:rsidP="00923832">
            <w:pPr>
              <w:pStyle w:val="Normal6a"/>
            </w:pPr>
            <w:r>
              <w:t>–</w:t>
            </w:r>
            <w:r>
              <w:tab/>
              <w:t xml:space="preserve">pracoval společně s Bosnou a Hercegovinou, Kosovem, NATO a s dalšími relevantními partnery </w:t>
            </w:r>
            <w:r>
              <w:rPr>
                <w:b/>
                <w:i/>
              </w:rPr>
              <w:t xml:space="preserve">na tom, aby silné policejní složky mohly převzít od roku 2026 všechny klíčové úkoly týkající se vnitřní bezpečnosti </w:t>
            </w:r>
            <w:r>
              <w:t>v Bosně a</w:t>
            </w:r>
            <w:r>
              <w:rPr>
                <w:b/>
                <w:i/>
              </w:rPr>
              <w:t> </w:t>
            </w:r>
            <w:r>
              <w:t>Hercegovině a Kosovu</w:t>
            </w:r>
            <w:r>
              <w:rPr>
                <w:b/>
                <w:i/>
              </w:rPr>
              <w:t>,</w:t>
            </w:r>
            <w:r>
              <w:t xml:space="preserve"> a </w:t>
            </w:r>
            <w:r>
              <w:rPr>
                <w:b/>
                <w:i/>
              </w:rPr>
              <w:t>aby byly připraveny</w:t>
            </w:r>
            <w:r>
              <w:t xml:space="preserve"> návrhy potřebných misí SZBP, které mají být zahájeny v roce 2025</w:t>
            </w:r>
            <w:r>
              <w:rPr>
                <w:b/>
                <w:i/>
              </w:rPr>
              <w:t xml:space="preserve"> a při nichž může být využita kapacita EU pro rychlé nasazení za účelem preventivního vojenského posílení;</w:t>
            </w:r>
            <w:r>
              <w:t xml:space="preserve"> </w:t>
            </w:r>
            <w:r>
              <w:rPr>
                <w:b/>
                <w:i/>
              </w:rPr>
              <w:t>připomíná, že výdaje na tato opatření, včetně pohotovostních výdajů kapacit pro rychlé nasazení, by měly být hrazeny z rozpočtu EU;</w:t>
            </w:r>
          </w:p>
        </w:tc>
        <w:tc>
          <w:tcPr>
            <w:tcW w:w="4876" w:type="dxa"/>
            <w:tcBorders>
              <w:top w:val="nil"/>
              <w:left w:val="nil"/>
              <w:bottom w:val="nil"/>
              <w:right w:val="nil"/>
            </w:tcBorders>
          </w:tcPr>
          <w:p w14:paraId="472E4C33" w14:textId="77777777" w:rsidR="00B80BD4" w:rsidRPr="00FC0F9A" w:rsidRDefault="00B80BD4" w:rsidP="00923832">
            <w:pPr>
              <w:pStyle w:val="Normal6a"/>
            </w:pPr>
            <w:r>
              <w:t>–</w:t>
            </w:r>
            <w:r>
              <w:tab/>
              <w:t>pracoval společně s Bosnou a Hercegovinou, Kosovem, NATO a s dalšími relevantními partnery v Bosně a</w:t>
            </w:r>
            <w:r>
              <w:rPr>
                <w:b/>
                <w:i/>
              </w:rPr>
              <w:t> </w:t>
            </w:r>
            <w:r>
              <w:t>Hercegovině a</w:t>
            </w:r>
            <w:r>
              <w:rPr>
                <w:b/>
                <w:bCs/>
                <w:i/>
                <w:iCs/>
              </w:rPr>
              <w:t xml:space="preserve"> v</w:t>
            </w:r>
            <w:r>
              <w:t xml:space="preserve"> Kosovu a </w:t>
            </w:r>
            <w:r>
              <w:rPr>
                <w:b/>
                <w:i/>
              </w:rPr>
              <w:t>připravil</w:t>
            </w:r>
            <w:r>
              <w:t xml:space="preserve"> návrhy potřebných misí SZBP, které mají být zahájeny v roce 2025;</w:t>
            </w:r>
          </w:p>
        </w:tc>
      </w:tr>
    </w:tbl>
    <w:p w14:paraId="41491EB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D2CEED6" w14:textId="77777777" w:rsidR="00B80BD4" w:rsidRPr="00FC0F9A" w:rsidRDefault="00B80BD4" w:rsidP="00B80BD4">
      <w:r>
        <w:rPr>
          <w:rStyle w:val="HideTWBExt"/>
        </w:rPr>
        <w:t>&lt;/Amend&gt;</w:t>
      </w:r>
    </w:p>
    <w:p w14:paraId="2FD347BB"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965</w:t>
      </w:r>
      <w:r>
        <w:rPr>
          <w:rStyle w:val="HideTWBExt"/>
          <w:b w:val="0"/>
        </w:rPr>
        <w:t>&lt;/NumAm&gt;</w:t>
      </w:r>
    </w:p>
    <w:p w14:paraId="5773AF6B" w14:textId="77777777" w:rsidR="00B80BD4" w:rsidRPr="00FC0F9A" w:rsidRDefault="00B80BD4" w:rsidP="00B80BD4">
      <w:pPr>
        <w:pStyle w:val="NormalBold"/>
      </w:pPr>
      <w:r>
        <w:rPr>
          <w:rStyle w:val="HideTWBExt"/>
          <w:b w:val="0"/>
        </w:rPr>
        <w:t>&lt;RepeatBlock-By&gt;&lt;Members&gt;</w:t>
      </w:r>
      <w:r>
        <w:t>David McAllister</w:t>
      </w:r>
      <w:r>
        <w:rPr>
          <w:rStyle w:val="HideTWBExt"/>
          <w:b w:val="0"/>
        </w:rPr>
        <w:t>&lt;/Members&gt;</w:t>
      </w:r>
    </w:p>
    <w:p w14:paraId="0C1D7796" w14:textId="77777777" w:rsidR="00B80BD4" w:rsidRPr="00FC0F9A" w:rsidRDefault="00B80BD4" w:rsidP="00B80BD4">
      <w:pPr>
        <w:pStyle w:val="NormalBold"/>
      </w:pPr>
      <w:r>
        <w:rPr>
          <w:rStyle w:val="HideTWBExt"/>
          <w:b w:val="0"/>
        </w:rPr>
        <w:t>&lt;/RepeatBlock-By&gt;</w:t>
      </w:r>
    </w:p>
    <w:p w14:paraId="6181758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3E87AE0A" w14:textId="77777777" w:rsidR="00B80BD4" w:rsidRPr="00FC0F9A" w:rsidRDefault="00B80BD4" w:rsidP="00B80BD4">
      <w:pPr>
        <w:pStyle w:val="NormalBold"/>
      </w:pPr>
      <w:r>
        <w:rPr>
          <w:rStyle w:val="HideTWBExt"/>
          <w:b w:val="0"/>
        </w:rPr>
        <w:t>&lt;Article&gt;</w:t>
      </w:r>
      <w:r>
        <w:t>Bod 43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632AA83" w14:textId="77777777" w:rsidTr="00923832">
        <w:trPr>
          <w:trHeight w:hRule="exact" w:val="240"/>
          <w:jc w:val="center"/>
        </w:trPr>
        <w:tc>
          <w:tcPr>
            <w:tcW w:w="9752" w:type="dxa"/>
            <w:gridSpan w:val="2"/>
            <w:tcBorders>
              <w:top w:val="nil"/>
              <w:left w:val="nil"/>
              <w:bottom w:val="nil"/>
              <w:right w:val="nil"/>
            </w:tcBorders>
          </w:tcPr>
          <w:p w14:paraId="762C8D39" w14:textId="77777777" w:rsidR="00B80BD4" w:rsidRPr="00FC0F9A" w:rsidRDefault="00B80BD4" w:rsidP="00923832"/>
        </w:tc>
      </w:tr>
      <w:tr w:rsidR="00B80BD4" w14:paraId="4535E26A" w14:textId="77777777" w:rsidTr="00923832">
        <w:trPr>
          <w:trHeight w:val="240"/>
          <w:jc w:val="center"/>
        </w:trPr>
        <w:tc>
          <w:tcPr>
            <w:tcW w:w="4876" w:type="dxa"/>
            <w:tcBorders>
              <w:top w:val="nil"/>
              <w:left w:val="nil"/>
              <w:bottom w:val="nil"/>
              <w:right w:val="nil"/>
            </w:tcBorders>
          </w:tcPr>
          <w:p w14:paraId="00C41F2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EEC2AE0" w14:textId="77777777" w:rsidR="00B80BD4" w:rsidRPr="00FC0F9A" w:rsidRDefault="00B80BD4" w:rsidP="00923832">
            <w:pPr>
              <w:pStyle w:val="AmColumnHeading"/>
            </w:pPr>
            <w:r>
              <w:t>Pozměňovací návrh</w:t>
            </w:r>
          </w:p>
        </w:tc>
      </w:tr>
      <w:tr w:rsidR="00B80BD4" w14:paraId="622A22B1" w14:textId="77777777" w:rsidTr="00923832">
        <w:trPr>
          <w:jc w:val="center"/>
        </w:trPr>
        <w:tc>
          <w:tcPr>
            <w:tcW w:w="4876" w:type="dxa"/>
            <w:tcBorders>
              <w:top w:val="nil"/>
              <w:left w:val="nil"/>
              <w:bottom w:val="nil"/>
              <w:right w:val="nil"/>
            </w:tcBorders>
          </w:tcPr>
          <w:p w14:paraId="3F3BD872" w14:textId="77777777" w:rsidR="00B80BD4" w:rsidRPr="00FC0F9A" w:rsidRDefault="00B80BD4" w:rsidP="00923832">
            <w:pPr>
              <w:pStyle w:val="Normal6a"/>
            </w:pPr>
            <w:r>
              <w:t>–</w:t>
            </w:r>
            <w:r>
              <w:tab/>
            </w:r>
            <w:r>
              <w:rPr>
                <w:b/>
                <w:i/>
              </w:rPr>
              <w:t>pracoval společně s Bosnou a Hercegovinou, Kosovem, NATO a s dalšími relevantními partnery na tom, aby silné policejní složky mohly převzít od roku 2026 všechny klíčové úkoly týkající se vnitřní bezpečnosti v Bosně a Hercegovině a Kosovu, a aby byly připraveny</w:t>
            </w:r>
            <w:r>
              <w:t xml:space="preserve"> návrhy potřebných misí</w:t>
            </w:r>
            <w:r>
              <w:rPr>
                <w:b/>
                <w:i/>
              </w:rPr>
              <w:t xml:space="preserve"> SZBP</w:t>
            </w:r>
            <w:r>
              <w:t>, které mají být zahájeny v</w:t>
            </w:r>
            <w:r>
              <w:rPr>
                <w:b/>
                <w:i/>
              </w:rPr>
              <w:t xml:space="preserve"> </w:t>
            </w:r>
            <w:r>
              <w:t>roce 2025 a při nichž může být využita kapacita EU pro rychlé nasazení za účelem preventivního vojenského posílení; připomíná, že výdaje na tato opatření, včetně pohotovostních výdajů kapacit pro rychlé nasazení, by měly být hrazeny z</w:t>
            </w:r>
            <w:r>
              <w:rPr>
                <w:b/>
                <w:i/>
              </w:rPr>
              <w:t> </w:t>
            </w:r>
            <w:r>
              <w:t>rozpočtu EU;</w:t>
            </w:r>
          </w:p>
        </w:tc>
        <w:tc>
          <w:tcPr>
            <w:tcW w:w="4876" w:type="dxa"/>
            <w:tcBorders>
              <w:top w:val="nil"/>
              <w:left w:val="nil"/>
              <w:bottom w:val="nil"/>
              <w:right w:val="nil"/>
            </w:tcBorders>
          </w:tcPr>
          <w:p w14:paraId="75EB6261" w14:textId="77777777" w:rsidR="00B80BD4" w:rsidRPr="00FC0F9A" w:rsidRDefault="00B80BD4" w:rsidP="00923832">
            <w:pPr>
              <w:pStyle w:val="Normal6a"/>
            </w:pPr>
            <w:r>
              <w:t>–</w:t>
            </w:r>
            <w:r>
              <w:tab/>
            </w:r>
            <w:r>
              <w:rPr>
                <w:b/>
                <w:i/>
              </w:rPr>
              <w:t>vypracoval</w:t>
            </w:r>
            <w:r>
              <w:t xml:space="preserve"> návrhy potřebných misí, které mají být zahájeny v</w:t>
            </w:r>
            <w:r>
              <w:rPr>
                <w:b/>
                <w:i/>
              </w:rPr>
              <w:t> </w:t>
            </w:r>
            <w:r>
              <w:t>roce 2025 a při nichž může být využita kapacita EU pro rychlé nasazení za účelem preventivního vojenského posílení; připomíná, že výdaje na tato opatření, včetně pohotovostních výdajů kapacit pro rychlé nasazení, by měly být hrazeny z</w:t>
            </w:r>
            <w:r>
              <w:rPr>
                <w:b/>
                <w:i/>
              </w:rPr>
              <w:t> </w:t>
            </w:r>
            <w:r>
              <w:t>rozpočtu EU;</w:t>
            </w:r>
          </w:p>
        </w:tc>
      </w:tr>
    </w:tbl>
    <w:p w14:paraId="0581B918"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CA68A8F" w14:textId="77777777" w:rsidR="00B80BD4" w:rsidRPr="00FC0F9A" w:rsidRDefault="00B80BD4" w:rsidP="00B80BD4">
      <w:r>
        <w:rPr>
          <w:rStyle w:val="HideTWBExt"/>
        </w:rPr>
        <w:t>&lt;/Amend&gt;</w:t>
      </w:r>
    </w:p>
    <w:p w14:paraId="7C1E7CAB"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966</w:t>
      </w:r>
      <w:r>
        <w:rPr>
          <w:rStyle w:val="HideTWBExt"/>
          <w:b w:val="0"/>
        </w:rPr>
        <w:t>&lt;/NumAm&gt;</w:t>
      </w:r>
    </w:p>
    <w:p w14:paraId="38A19B77" w14:textId="77777777" w:rsidR="00B80BD4" w:rsidRPr="00FC0F9A" w:rsidRDefault="00B80BD4" w:rsidP="00B80BD4">
      <w:pPr>
        <w:pStyle w:val="NormalBold"/>
      </w:pPr>
      <w:r>
        <w:rPr>
          <w:rStyle w:val="HideTWBExt"/>
          <w:b w:val="0"/>
        </w:rPr>
        <w:t>&lt;RepeatBlock-By&gt;&lt;Members&gt;</w:t>
      </w:r>
      <w:r>
        <w:t>Thijs Reuten, Nacho Sánchez Amor</w:t>
      </w:r>
      <w:r>
        <w:rPr>
          <w:rStyle w:val="HideTWBExt"/>
          <w:b w:val="0"/>
        </w:rPr>
        <w:t>&lt;/Members&gt;</w:t>
      </w:r>
    </w:p>
    <w:p w14:paraId="2AD5FB13" w14:textId="77777777" w:rsidR="00B80BD4" w:rsidRPr="00FC0F9A" w:rsidRDefault="00B80BD4" w:rsidP="00B80BD4">
      <w:pPr>
        <w:pStyle w:val="NormalBold"/>
      </w:pPr>
      <w:r>
        <w:rPr>
          <w:rStyle w:val="HideTWBExt"/>
          <w:b w:val="0"/>
        </w:rPr>
        <w:t>&lt;/RepeatBlock-By&gt;</w:t>
      </w:r>
    </w:p>
    <w:p w14:paraId="6E0DCF62"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2D9C762" w14:textId="77777777" w:rsidR="00B80BD4" w:rsidRPr="00FC0F9A" w:rsidRDefault="00B80BD4" w:rsidP="00B80BD4">
      <w:pPr>
        <w:pStyle w:val="NormalBold"/>
      </w:pPr>
      <w:r>
        <w:rPr>
          <w:rStyle w:val="HideTWBExt"/>
          <w:b w:val="0"/>
        </w:rPr>
        <w:t>&lt;Article&gt;</w:t>
      </w:r>
      <w:r>
        <w:t>Bod 43 – odrážka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4633282" w14:textId="77777777" w:rsidTr="00923832">
        <w:trPr>
          <w:trHeight w:hRule="exact" w:val="240"/>
          <w:jc w:val="center"/>
        </w:trPr>
        <w:tc>
          <w:tcPr>
            <w:tcW w:w="9752" w:type="dxa"/>
            <w:gridSpan w:val="2"/>
            <w:tcBorders>
              <w:top w:val="nil"/>
              <w:left w:val="nil"/>
              <w:bottom w:val="nil"/>
              <w:right w:val="nil"/>
            </w:tcBorders>
          </w:tcPr>
          <w:p w14:paraId="17C2B9EB" w14:textId="77777777" w:rsidR="00B80BD4" w:rsidRPr="00FC0F9A" w:rsidRDefault="00B80BD4" w:rsidP="00923832"/>
        </w:tc>
      </w:tr>
      <w:tr w:rsidR="00B80BD4" w14:paraId="1E136554" w14:textId="77777777" w:rsidTr="00923832">
        <w:trPr>
          <w:trHeight w:val="240"/>
          <w:jc w:val="center"/>
        </w:trPr>
        <w:tc>
          <w:tcPr>
            <w:tcW w:w="4876" w:type="dxa"/>
            <w:tcBorders>
              <w:top w:val="nil"/>
              <w:left w:val="nil"/>
              <w:bottom w:val="nil"/>
              <w:right w:val="nil"/>
            </w:tcBorders>
          </w:tcPr>
          <w:p w14:paraId="0C95594E"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88FC207" w14:textId="77777777" w:rsidR="00B80BD4" w:rsidRPr="00FC0F9A" w:rsidRDefault="00B80BD4" w:rsidP="00923832">
            <w:pPr>
              <w:pStyle w:val="AmColumnHeading"/>
            </w:pPr>
            <w:r>
              <w:t>Pozměňovací návrh</w:t>
            </w:r>
          </w:p>
        </w:tc>
      </w:tr>
      <w:tr w:rsidR="00B80BD4" w14:paraId="724D5AE5" w14:textId="77777777" w:rsidTr="00923832">
        <w:trPr>
          <w:jc w:val="center"/>
        </w:trPr>
        <w:tc>
          <w:tcPr>
            <w:tcW w:w="4876" w:type="dxa"/>
            <w:tcBorders>
              <w:top w:val="nil"/>
              <w:left w:val="nil"/>
              <w:bottom w:val="nil"/>
              <w:right w:val="nil"/>
            </w:tcBorders>
          </w:tcPr>
          <w:p w14:paraId="692318BC" w14:textId="77777777" w:rsidR="00B80BD4" w:rsidRPr="00FC0F9A" w:rsidRDefault="00B80BD4" w:rsidP="00923832">
            <w:pPr>
              <w:pStyle w:val="Normal6a"/>
            </w:pPr>
          </w:p>
        </w:tc>
        <w:tc>
          <w:tcPr>
            <w:tcW w:w="4876" w:type="dxa"/>
            <w:tcBorders>
              <w:top w:val="nil"/>
              <w:left w:val="nil"/>
              <w:bottom w:val="nil"/>
              <w:right w:val="nil"/>
            </w:tcBorders>
          </w:tcPr>
          <w:p w14:paraId="0278E09B" w14:textId="77777777" w:rsidR="00B80BD4" w:rsidRPr="00FC0F9A" w:rsidRDefault="00B80BD4" w:rsidP="00923832">
            <w:pPr>
              <w:pStyle w:val="Normal6a"/>
            </w:pPr>
            <w:r>
              <w:rPr>
                <w:b/>
                <w:i/>
              </w:rPr>
              <w:t>–</w:t>
            </w:r>
            <w:r>
              <w:tab/>
            </w:r>
            <w:r>
              <w:rPr>
                <w:b/>
                <w:i/>
              </w:rPr>
              <w:t>vypracoval cílené sankce proti destabilizujícím aktérům v Bosně a Hercegovině, mj. proti těm, kteří ohrožují její svrchovanost a územní celistvost, zejména proti Miloradu Dodikovi, a kdykoli reagoval na separatistickou rétoriku vůči Bosně a Hercegovině a na všechny formy popírání genocidy a glorifikace odsouzených válečných zločinců v regionu; vyzývá členské státy, aby naléhavě vyzvaly Bosnu a Hercegovinu, aby navázala na všechna příslušná rozhodnutí Evropského soudu pro lidská práva ve věci jejího diskriminačního volebního systému, mj. na rozhodnutí týkající se Kovačeviće, a aby provedla ústavní a volební reformu; vyzývá Komisi a členské státy, aby trvaly na tom, aby se vysoký představitel Christian Schmidt zdržel dalšího zasahování do soudních řízení v této věci;</w:t>
            </w:r>
          </w:p>
        </w:tc>
      </w:tr>
    </w:tbl>
    <w:p w14:paraId="1CA4F310"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F0D7E8E" w14:textId="77777777" w:rsidR="00B80BD4" w:rsidRPr="00FC0F9A" w:rsidRDefault="00B80BD4" w:rsidP="00B80BD4">
      <w:r>
        <w:rPr>
          <w:rStyle w:val="HideTWBExt"/>
        </w:rPr>
        <w:t>&lt;/Amend&gt;</w:t>
      </w:r>
    </w:p>
    <w:p w14:paraId="43BD144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967</w:t>
      </w:r>
      <w:r>
        <w:rPr>
          <w:rStyle w:val="HideTWBExt"/>
          <w:b w:val="0"/>
        </w:rPr>
        <w:t>&lt;/NumAm&gt;</w:t>
      </w:r>
    </w:p>
    <w:p w14:paraId="47C0E4F4" w14:textId="77777777" w:rsidR="00B80BD4" w:rsidRPr="00FC0F9A" w:rsidRDefault="00B80BD4" w:rsidP="00B80BD4">
      <w:pPr>
        <w:pStyle w:val="NormalBold"/>
      </w:pPr>
      <w:r>
        <w:rPr>
          <w:rStyle w:val="HideTWBExt"/>
          <w:b w:val="0"/>
        </w:rPr>
        <w:t>&lt;RepeatBlock-By&gt;&lt;Members&gt;</w:t>
      </w:r>
      <w:r>
        <w:t>Costas Mavrides, Yannis Maniatis</w:t>
      </w:r>
      <w:r>
        <w:rPr>
          <w:rStyle w:val="HideTWBExt"/>
          <w:b w:val="0"/>
        </w:rPr>
        <w:t>&lt;/Members&gt;</w:t>
      </w:r>
    </w:p>
    <w:p w14:paraId="4E1C3EB4" w14:textId="77777777" w:rsidR="00B80BD4" w:rsidRPr="00FC0F9A" w:rsidRDefault="00B80BD4" w:rsidP="00B80BD4">
      <w:pPr>
        <w:pStyle w:val="NormalBold"/>
      </w:pPr>
      <w:r>
        <w:rPr>
          <w:rStyle w:val="HideTWBExt"/>
          <w:b w:val="0"/>
        </w:rPr>
        <w:t>&lt;/RepeatBlock-By&gt;</w:t>
      </w:r>
    </w:p>
    <w:p w14:paraId="2C9E65F8"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3BAA81F"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B495438" w14:textId="77777777" w:rsidTr="00923832">
        <w:trPr>
          <w:trHeight w:hRule="exact" w:val="240"/>
          <w:jc w:val="center"/>
        </w:trPr>
        <w:tc>
          <w:tcPr>
            <w:tcW w:w="9752" w:type="dxa"/>
            <w:gridSpan w:val="2"/>
            <w:tcBorders>
              <w:top w:val="nil"/>
              <w:left w:val="nil"/>
              <w:bottom w:val="nil"/>
              <w:right w:val="nil"/>
            </w:tcBorders>
          </w:tcPr>
          <w:p w14:paraId="3AD07C9D" w14:textId="77777777" w:rsidR="00B80BD4" w:rsidRPr="00FC0F9A" w:rsidRDefault="00B80BD4" w:rsidP="00923832"/>
        </w:tc>
      </w:tr>
      <w:tr w:rsidR="00B80BD4" w14:paraId="4B3B2936" w14:textId="77777777" w:rsidTr="00923832">
        <w:trPr>
          <w:trHeight w:val="240"/>
          <w:jc w:val="center"/>
        </w:trPr>
        <w:tc>
          <w:tcPr>
            <w:tcW w:w="4876" w:type="dxa"/>
            <w:tcBorders>
              <w:top w:val="nil"/>
              <w:left w:val="nil"/>
              <w:bottom w:val="nil"/>
              <w:right w:val="nil"/>
            </w:tcBorders>
          </w:tcPr>
          <w:p w14:paraId="7730E998"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A7E52CC" w14:textId="77777777" w:rsidR="00B80BD4" w:rsidRPr="00FC0F9A" w:rsidRDefault="00B80BD4" w:rsidP="00923832">
            <w:pPr>
              <w:pStyle w:val="AmColumnHeading"/>
            </w:pPr>
            <w:r>
              <w:t>Pozměňovací návrh</w:t>
            </w:r>
          </w:p>
        </w:tc>
      </w:tr>
      <w:tr w:rsidR="00B80BD4" w14:paraId="3B16DEE0" w14:textId="77777777" w:rsidTr="00923832">
        <w:trPr>
          <w:jc w:val="center"/>
        </w:trPr>
        <w:tc>
          <w:tcPr>
            <w:tcW w:w="4876" w:type="dxa"/>
            <w:tcBorders>
              <w:top w:val="nil"/>
              <w:left w:val="nil"/>
              <w:bottom w:val="nil"/>
              <w:right w:val="nil"/>
            </w:tcBorders>
          </w:tcPr>
          <w:p w14:paraId="37A8D2EF" w14:textId="77777777" w:rsidR="00B80BD4" w:rsidRPr="00FC0F9A" w:rsidRDefault="00B80BD4" w:rsidP="00923832">
            <w:pPr>
              <w:pStyle w:val="Normal6a"/>
            </w:pPr>
            <w:r>
              <w:rPr>
                <w:b/>
                <w:i/>
              </w:rPr>
              <w:t>–</w:t>
            </w:r>
            <w:r>
              <w:tab/>
            </w:r>
            <w:r>
              <w:rPr>
                <w:b/>
                <w:i/>
              </w:rPr>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62B0FE41" w14:textId="77777777" w:rsidR="00B80BD4" w:rsidRPr="00FC0F9A" w:rsidRDefault="00B80BD4" w:rsidP="00923832">
            <w:pPr>
              <w:pStyle w:val="Normal6a"/>
            </w:pPr>
            <w:r>
              <w:rPr>
                <w:b/>
                <w:i/>
              </w:rPr>
              <w:t>vypouští se</w:t>
            </w:r>
          </w:p>
        </w:tc>
      </w:tr>
    </w:tbl>
    <w:p w14:paraId="77711A5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90CECE0" w14:textId="77777777" w:rsidR="00B80BD4" w:rsidRPr="00FC0F9A" w:rsidRDefault="00B80BD4" w:rsidP="00B80BD4">
      <w:r>
        <w:rPr>
          <w:rStyle w:val="HideTWBExt"/>
        </w:rPr>
        <w:t>&lt;/Amend&gt;</w:t>
      </w:r>
    </w:p>
    <w:p w14:paraId="0FE822B9"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968</w:t>
      </w:r>
      <w:r>
        <w:rPr>
          <w:rStyle w:val="HideTWBExt"/>
          <w:b w:val="0"/>
        </w:rPr>
        <w:t>&lt;/NumAm&gt;</w:t>
      </w:r>
    </w:p>
    <w:p w14:paraId="5788C269" w14:textId="77777777" w:rsidR="00B80BD4" w:rsidRPr="00FC0F9A" w:rsidRDefault="00B80BD4" w:rsidP="00B80BD4">
      <w:pPr>
        <w:pStyle w:val="NormalBold"/>
      </w:pPr>
      <w:r>
        <w:rPr>
          <w:rStyle w:val="HideTWBExt"/>
          <w:b w:val="0"/>
        </w:rPr>
        <w:t>&lt;RepeatBlock-By&gt;&lt;Members&gt;</w:t>
      </w:r>
      <w:r>
        <w:t>Loucas Fourlas</w:t>
      </w:r>
      <w:r>
        <w:rPr>
          <w:rStyle w:val="HideTWBExt"/>
          <w:b w:val="0"/>
        </w:rPr>
        <w:t>&lt;/Members&gt;</w:t>
      </w:r>
    </w:p>
    <w:p w14:paraId="3497209E" w14:textId="77777777" w:rsidR="00B80BD4" w:rsidRPr="00FC0F9A" w:rsidRDefault="00B80BD4" w:rsidP="00B80BD4">
      <w:pPr>
        <w:pStyle w:val="NormalBold"/>
      </w:pPr>
      <w:r>
        <w:rPr>
          <w:rStyle w:val="HideTWBExt"/>
          <w:b w:val="0"/>
        </w:rPr>
        <w:t>&lt;/RepeatBlock-By&gt;</w:t>
      </w:r>
    </w:p>
    <w:p w14:paraId="24CB2B83"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150F976"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411835A" w14:textId="77777777" w:rsidTr="00923832">
        <w:trPr>
          <w:trHeight w:hRule="exact" w:val="240"/>
          <w:jc w:val="center"/>
        </w:trPr>
        <w:tc>
          <w:tcPr>
            <w:tcW w:w="9752" w:type="dxa"/>
            <w:gridSpan w:val="2"/>
            <w:tcBorders>
              <w:top w:val="nil"/>
              <w:left w:val="nil"/>
              <w:bottom w:val="nil"/>
              <w:right w:val="nil"/>
            </w:tcBorders>
          </w:tcPr>
          <w:p w14:paraId="3A7EF889" w14:textId="77777777" w:rsidR="00B80BD4" w:rsidRPr="00FC0F9A" w:rsidRDefault="00B80BD4" w:rsidP="00923832"/>
        </w:tc>
      </w:tr>
      <w:tr w:rsidR="00B80BD4" w14:paraId="39DB3602" w14:textId="77777777" w:rsidTr="00923832">
        <w:trPr>
          <w:trHeight w:val="240"/>
          <w:jc w:val="center"/>
        </w:trPr>
        <w:tc>
          <w:tcPr>
            <w:tcW w:w="4876" w:type="dxa"/>
            <w:tcBorders>
              <w:top w:val="nil"/>
              <w:left w:val="nil"/>
              <w:bottom w:val="nil"/>
              <w:right w:val="nil"/>
            </w:tcBorders>
          </w:tcPr>
          <w:p w14:paraId="1EE8D68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57AFA24" w14:textId="77777777" w:rsidR="00B80BD4" w:rsidRPr="00FC0F9A" w:rsidRDefault="00B80BD4" w:rsidP="00923832">
            <w:pPr>
              <w:pStyle w:val="AmColumnHeading"/>
            </w:pPr>
            <w:r>
              <w:t>Pozměňovací návrh</w:t>
            </w:r>
          </w:p>
        </w:tc>
      </w:tr>
      <w:tr w:rsidR="00B80BD4" w14:paraId="72EC3C8E" w14:textId="77777777" w:rsidTr="00923832">
        <w:trPr>
          <w:jc w:val="center"/>
        </w:trPr>
        <w:tc>
          <w:tcPr>
            <w:tcW w:w="4876" w:type="dxa"/>
            <w:tcBorders>
              <w:top w:val="nil"/>
              <w:left w:val="nil"/>
              <w:bottom w:val="nil"/>
              <w:right w:val="nil"/>
            </w:tcBorders>
          </w:tcPr>
          <w:p w14:paraId="29B3B907" w14:textId="77777777" w:rsidR="00B80BD4" w:rsidRPr="00FC0F9A" w:rsidRDefault="00B80BD4" w:rsidP="00923832">
            <w:pPr>
              <w:pStyle w:val="Normal6a"/>
            </w:pPr>
            <w:r>
              <w:rPr>
                <w:b/>
                <w:i/>
              </w:rPr>
              <w:t>–</w:t>
            </w:r>
            <w:r>
              <w:tab/>
            </w:r>
            <w:r>
              <w:rPr>
                <w:b/>
                <w:i/>
              </w:rPr>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6ECE1443" w14:textId="77777777" w:rsidR="00B80BD4" w:rsidRPr="00FC0F9A" w:rsidRDefault="00B80BD4" w:rsidP="00923832">
            <w:pPr>
              <w:pStyle w:val="Normal6a"/>
            </w:pPr>
            <w:r>
              <w:rPr>
                <w:b/>
                <w:i/>
              </w:rPr>
              <w:t>vypouští se</w:t>
            </w:r>
          </w:p>
        </w:tc>
      </w:tr>
    </w:tbl>
    <w:p w14:paraId="6BDC1B4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60F7132" w14:textId="77777777" w:rsidR="00B80BD4" w:rsidRPr="00FC0F9A" w:rsidRDefault="00B80BD4" w:rsidP="00B80BD4">
      <w:r>
        <w:rPr>
          <w:rStyle w:val="HideTWBExt"/>
        </w:rPr>
        <w:t>&lt;/Amend&gt;</w:t>
      </w:r>
    </w:p>
    <w:p w14:paraId="4976757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969</w:t>
      </w:r>
      <w:r>
        <w:rPr>
          <w:rStyle w:val="HideTWBExt"/>
          <w:b w:val="0"/>
        </w:rPr>
        <w:t>&lt;/NumAm&gt;</w:t>
      </w:r>
    </w:p>
    <w:p w14:paraId="60860CA8" w14:textId="77777777" w:rsidR="00B80BD4" w:rsidRPr="00FC0F9A" w:rsidRDefault="00B80BD4" w:rsidP="00B80BD4">
      <w:pPr>
        <w:pStyle w:val="NormalBold"/>
      </w:pPr>
      <w:r>
        <w:rPr>
          <w:rStyle w:val="HideTWBExt"/>
          <w:b w:val="0"/>
        </w:rPr>
        <w:t>&lt;RepeatBlock-By&gt;&lt;Members&gt;</w:t>
      </w:r>
      <w:r>
        <w:t>António Tânger Corrêa</w:t>
      </w:r>
      <w:r>
        <w:rPr>
          <w:rStyle w:val="HideTWBExt"/>
          <w:b w:val="0"/>
        </w:rPr>
        <w:t>&lt;/Members&gt;</w:t>
      </w:r>
    </w:p>
    <w:p w14:paraId="11A0777B" w14:textId="77777777" w:rsidR="00B80BD4" w:rsidRPr="00FC0F9A" w:rsidRDefault="00B80BD4" w:rsidP="00B80BD4">
      <w:pPr>
        <w:pStyle w:val="NormalBold"/>
      </w:pPr>
      <w:r>
        <w:rPr>
          <w:rStyle w:val="HideTWBExt"/>
          <w:b w:val="0"/>
        </w:rPr>
        <w:t>&lt;/RepeatBlock-By&gt;</w:t>
      </w:r>
    </w:p>
    <w:p w14:paraId="5414531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AC590E6"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E341A3B" w14:textId="77777777" w:rsidTr="00923832">
        <w:trPr>
          <w:trHeight w:hRule="exact" w:val="240"/>
          <w:jc w:val="center"/>
        </w:trPr>
        <w:tc>
          <w:tcPr>
            <w:tcW w:w="9752" w:type="dxa"/>
            <w:gridSpan w:val="2"/>
            <w:tcBorders>
              <w:top w:val="nil"/>
              <w:left w:val="nil"/>
              <w:bottom w:val="nil"/>
              <w:right w:val="nil"/>
            </w:tcBorders>
          </w:tcPr>
          <w:p w14:paraId="785489B7" w14:textId="77777777" w:rsidR="00B80BD4" w:rsidRPr="00FC0F9A" w:rsidRDefault="00B80BD4" w:rsidP="00923832"/>
        </w:tc>
      </w:tr>
      <w:tr w:rsidR="00B80BD4" w14:paraId="6F7EB055" w14:textId="77777777" w:rsidTr="00923832">
        <w:trPr>
          <w:trHeight w:val="240"/>
          <w:jc w:val="center"/>
        </w:trPr>
        <w:tc>
          <w:tcPr>
            <w:tcW w:w="4876" w:type="dxa"/>
            <w:tcBorders>
              <w:top w:val="nil"/>
              <w:left w:val="nil"/>
              <w:bottom w:val="nil"/>
              <w:right w:val="nil"/>
            </w:tcBorders>
          </w:tcPr>
          <w:p w14:paraId="0FDF20E1"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DFD0A3D" w14:textId="77777777" w:rsidR="00B80BD4" w:rsidRPr="00FC0F9A" w:rsidRDefault="00B80BD4" w:rsidP="00923832">
            <w:pPr>
              <w:pStyle w:val="AmColumnHeading"/>
            </w:pPr>
            <w:r>
              <w:t>Pozměňovací návrh</w:t>
            </w:r>
          </w:p>
        </w:tc>
      </w:tr>
      <w:tr w:rsidR="00B80BD4" w14:paraId="0DEBF191" w14:textId="77777777" w:rsidTr="00923832">
        <w:trPr>
          <w:jc w:val="center"/>
        </w:trPr>
        <w:tc>
          <w:tcPr>
            <w:tcW w:w="4876" w:type="dxa"/>
            <w:tcBorders>
              <w:top w:val="nil"/>
              <w:left w:val="nil"/>
              <w:bottom w:val="nil"/>
              <w:right w:val="nil"/>
            </w:tcBorders>
          </w:tcPr>
          <w:p w14:paraId="6A3F958D" w14:textId="77777777" w:rsidR="00B80BD4" w:rsidRPr="00FC0F9A" w:rsidRDefault="00B80BD4" w:rsidP="00923832">
            <w:pPr>
              <w:pStyle w:val="Normal6a"/>
            </w:pPr>
            <w:r>
              <w:rPr>
                <w:b/>
                <w:i/>
              </w:rPr>
              <w:t>–</w:t>
            </w:r>
            <w:r>
              <w:tab/>
            </w:r>
            <w:r>
              <w:rPr>
                <w:b/>
                <w:i/>
              </w:rPr>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245938FC" w14:textId="77777777" w:rsidR="00B80BD4" w:rsidRPr="00FC0F9A" w:rsidRDefault="00B80BD4" w:rsidP="00923832">
            <w:pPr>
              <w:pStyle w:val="Normal6a"/>
            </w:pPr>
            <w:r>
              <w:rPr>
                <w:b/>
                <w:i/>
              </w:rPr>
              <w:t>vypouští se</w:t>
            </w:r>
          </w:p>
        </w:tc>
      </w:tr>
    </w:tbl>
    <w:p w14:paraId="2F9F0F3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418362F" w14:textId="77777777" w:rsidR="00B80BD4" w:rsidRPr="00FC0F9A" w:rsidRDefault="00B80BD4" w:rsidP="00B80BD4">
      <w:r>
        <w:rPr>
          <w:rStyle w:val="HideTWBExt"/>
        </w:rPr>
        <w:t>&lt;/Amend&gt;</w:t>
      </w:r>
    </w:p>
    <w:p w14:paraId="2FE3643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970</w:t>
      </w:r>
      <w:r>
        <w:rPr>
          <w:rStyle w:val="HideTWBExt"/>
          <w:b w:val="0"/>
        </w:rPr>
        <w:t>&lt;/NumAm&gt;</w:t>
      </w:r>
    </w:p>
    <w:p w14:paraId="418791B4" w14:textId="77777777" w:rsidR="00B80BD4" w:rsidRPr="00FC0F9A" w:rsidRDefault="00B80BD4" w:rsidP="00B80BD4">
      <w:pPr>
        <w:pStyle w:val="NormalBold"/>
      </w:pPr>
      <w:r>
        <w:rPr>
          <w:rStyle w:val="HideTWBExt"/>
          <w:b w:val="0"/>
        </w:rPr>
        <w:t>&lt;RepeatBlock-By&gt;&lt;Members&gt;</w:t>
      </w:r>
      <w:r>
        <w:t>Geadis Geadi, Emmanouil Fragkos, Afroditi Latinopoulou, Fernand Kartheiser, Charlie Weimers, Nikolaos Anadiotis</w:t>
      </w:r>
      <w:r>
        <w:rPr>
          <w:rStyle w:val="HideTWBExt"/>
          <w:b w:val="0"/>
        </w:rPr>
        <w:t>&lt;/Members&gt;</w:t>
      </w:r>
    </w:p>
    <w:p w14:paraId="08ED816F" w14:textId="77777777" w:rsidR="00B80BD4" w:rsidRPr="00FC0F9A" w:rsidRDefault="00B80BD4" w:rsidP="00B80BD4">
      <w:pPr>
        <w:pStyle w:val="NormalBold"/>
      </w:pPr>
      <w:r>
        <w:rPr>
          <w:rStyle w:val="HideTWBExt"/>
          <w:b w:val="0"/>
        </w:rPr>
        <w:t>&lt;/RepeatBlock-By&gt;</w:t>
      </w:r>
    </w:p>
    <w:p w14:paraId="1A8B270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7656872"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FBF31C6" w14:textId="77777777" w:rsidTr="00923832">
        <w:trPr>
          <w:trHeight w:hRule="exact" w:val="240"/>
          <w:jc w:val="center"/>
        </w:trPr>
        <w:tc>
          <w:tcPr>
            <w:tcW w:w="9752" w:type="dxa"/>
            <w:gridSpan w:val="2"/>
            <w:tcBorders>
              <w:top w:val="nil"/>
              <w:left w:val="nil"/>
              <w:bottom w:val="nil"/>
              <w:right w:val="nil"/>
            </w:tcBorders>
          </w:tcPr>
          <w:p w14:paraId="3864D7FF" w14:textId="77777777" w:rsidR="00B80BD4" w:rsidRPr="00FC0F9A" w:rsidRDefault="00B80BD4" w:rsidP="00923832"/>
        </w:tc>
      </w:tr>
      <w:tr w:rsidR="00B80BD4" w14:paraId="2178B604" w14:textId="77777777" w:rsidTr="00923832">
        <w:trPr>
          <w:trHeight w:val="240"/>
          <w:jc w:val="center"/>
        </w:trPr>
        <w:tc>
          <w:tcPr>
            <w:tcW w:w="4876" w:type="dxa"/>
            <w:tcBorders>
              <w:top w:val="nil"/>
              <w:left w:val="nil"/>
              <w:bottom w:val="nil"/>
              <w:right w:val="nil"/>
            </w:tcBorders>
          </w:tcPr>
          <w:p w14:paraId="34E52E21"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727807A" w14:textId="77777777" w:rsidR="00B80BD4" w:rsidRPr="00FC0F9A" w:rsidRDefault="00B80BD4" w:rsidP="00923832">
            <w:pPr>
              <w:pStyle w:val="AmColumnHeading"/>
            </w:pPr>
            <w:r>
              <w:t>Pozměňovací návrh</w:t>
            </w:r>
          </w:p>
        </w:tc>
      </w:tr>
      <w:tr w:rsidR="00B80BD4" w14:paraId="3A027422" w14:textId="77777777" w:rsidTr="00923832">
        <w:trPr>
          <w:jc w:val="center"/>
        </w:trPr>
        <w:tc>
          <w:tcPr>
            <w:tcW w:w="4876" w:type="dxa"/>
            <w:tcBorders>
              <w:top w:val="nil"/>
              <w:left w:val="nil"/>
              <w:bottom w:val="nil"/>
              <w:right w:val="nil"/>
            </w:tcBorders>
          </w:tcPr>
          <w:p w14:paraId="2EEB8E4C" w14:textId="77777777" w:rsidR="00B80BD4" w:rsidRPr="00FC0F9A" w:rsidRDefault="00B80BD4" w:rsidP="00923832">
            <w:pPr>
              <w:pStyle w:val="Normal6a"/>
            </w:pPr>
            <w:r>
              <w:t>–</w:t>
            </w:r>
            <w:r>
              <w:tab/>
              <w:t xml:space="preserve">spolupracoval s Kyprem, Tureckem, Spojeným královstvím a OSN na </w:t>
            </w:r>
            <w:r>
              <w:rPr>
                <w:b/>
                <w:bCs/>
                <w:i/>
                <w:iCs/>
              </w:rPr>
              <w:t>zavádění konkrétních opatření zaměřených na demilitarizaci nárazníkové zóny na Kypru a zlepšení bezpečnosti na ostrově, a to jak bezpečnosti řecké, tak i turecké komunity žijící na Kypru</w:t>
            </w:r>
            <w:r>
              <w:t>;</w:t>
            </w:r>
          </w:p>
        </w:tc>
        <w:tc>
          <w:tcPr>
            <w:tcW w:w="4876" w:type="dxa"/>
            <w:tcBorders>
              <w:top w:val="nil"/>
              <w:left w:val="nil"/>
              <w:bottom w:val="nil"/>
              <w:right w:val="nil"/>
            </w:tcBorders>
          </w:tcPr>
          <w:p w14:paraId="1DBEC118" w14:textId="77777777" w:rsidR="00B80BD4" w:rsidRPr="00FC0F9A" w:rsidRDefault="00B80BD4" w:rsidP="00923832">
            <w:pPr>
              <w:pStyle w:val="Normal6a"/>
            </w:pPr>
            <w:r>
              <w:t>–</w:t>
            </w:r>
            <w:r>
              <w:tab/>
              <w:t xml:space="preserve">spolupracoval s Kyprem, </w:t>
            </w:r>
            <w:r>
              <w:rPr>
                <w:b/>
                <w:i/>
              </w:rPr>
              <w:t xml:space="preserve">Řeckem, </w:t>
            </w:r>
            <w:r>
              <w:t xml:space="preserve">Tureckem, Spojeným královstvím a OSN na </w:t>
            </w:r>
            <w:r>
              <w:rPr>
                <w:b/>
                <w:bCs/>
                <w:i/>
                <w:iCs/>
              </w:rPr>
              <w:t>nalezení životaschopného, proveditelného a především demokratického řešení kyperské otázky, které nebude legitimizovat daný stav, jenž si Turecko přeje vytvořit silou, a které nebude zahrnovat rasistickou, územní nebo jinou segregaci, jelikož taková segregace je zcela v rozporu s Evropskou unií a kapitolou 1 Charty Organizace spojených národů, která usiluje o „realizaci lidských práv a základních svobod pro všechny bez rozdílu rasy, pohlaví, jazyka nebo náboženství“</w:t>
            </w:r>
            <w:r>
              <w:t>;</w:t>
            </w:r>
          </w:p>
        </w:tc>
      </w:tr>
    </w:tbl>
    <w:p w14:paraId="0B2E21F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{EL}</w:t>
      </w:r>
      <w:r w:rsidRPr="00FC0F9A">
        <w:t>el</w:t>
      </w:r>
      <w:r w:rsidRPr="00FC0F9A">
        <w:rPr>
          <w:rStyle w:val="HideTWBExt"/>
        </w:rPr>
        <w:t>&lt;/Original&gt;</w:t>
      </w:r>
    </w:p>
    <w:p w14:paraId="03D9732C" w14:textId="77777777" w:rsidR="00B80BD4" w:rsidRPr="00FC0F9A" w:rsidRDefault="00B80BD4" w:rsidP="00B80BD4">
      <w:r>
        <w:rPr>
          <w:rStyle w:val="HideTWBExt"/>
        </w:rPr>
        <w:t>&lt;/Amend&gt;</w:t>
      </w:r>
    </w:p>
    <w:p w14:paraId="4824172E"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971</w:t>
      </w:r>
      <w:r>
        <w:rPr>
          <w:rStyle w:val="HideTWBExt"/>
          <w:b w:val="0"/>
        </w:rPr>
        <w:t>&lt;/NumAm&gt;</w:t>
      </w:r>
    </w:p>
    <w:p w14:paraId="2B9A2265" w14:textId="77777777" w:rsidR="00B80BD4" w:rsidRPr="00FC0F9A" w:rsidRDefault="00B80BD4" w:rsidP="00B80BD4">
      <w:pPr>
        <w:pStyle w:val="NormalBold"/>
      </w:pPr>
      <w:r>
        <w:rPr>
          <w:rStyle w:val="HideTWBExt"/>
          <w:b w:val="0"/>
        </w:rPr>
        <w:t>&lt;RepeatBlock-By&gt;&lt;Members&gt;</w:t>
      </w:r>
      <w:r>
        <w:t>Jordan Bardella, Pierre-Romain Thionnet, Matthieu Valet, Jorge Martín Frías, Hermann Tertsch, Roberto Vannacci</w:t>
      </w:r>
      <w:r>
        <w:rPr>
          <w:rStyle w:val="HideTWBExt"/>
          <w:b w:val="0"/>
        </w:rPr>
        <w:t>&lt;/Members&gt;</w:t>
      </w:r>
    </w:p>
    <w:p w14:paraId="532638A2" w14:textId="77777777" w:rsidR="00B80BD4" w:rsidRPr="00FC0F9A" w:rsidRDefault="00B80BD4" w:rsidP="00B80BD4">
      <w:pPr>
        <w:pStyle w:val="NormalBold"/>
      </w:pPr>
      <w:r>
        <w:rPr>
          <w:rStyle w:val="HideTWBExt"/>
          <w:b w:val="0"/>
        </w:rPr>
        <w:t>&lt;/RepeatBlock-By&gt;</w:t>
      </w:r>
    </w:p>
    <w:p w14:paraId="7C5784AD"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489DB48"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FC7BF3D" w14:textId="77777777" w:rsidTr="00923832">
        <w:trPr>
          <w:trHeight w:hRule="exact" w:val="240"/>
          <w:jc w:val="center"/>
        </w:trPr>
        <w:tc>
          <w:tcPr>
            <w:tcW w:w="9752" w:type="dxa"/>
            <w:gridSpan w:val="2"/>
            <w:tcBorders>
              <w:top w:val="nil"/>
              <w:left w:val="nil"/>
              <w:bottom w:val="nil"/>
              <w:right w:val="nil"/>
            </w:tcBorders>
          </w:tcPr>
          <w:p w14:paraId="77AE2B80" w14:textId="77777777" w:rsidR="00B80BD4" w:rsidRPr="00FC0F9A" w:rsidRDefault="00B80BD4" w:rsidP="00923832"/>
        </w:tc>
      </w:tr>
      <w:tr w:rsidR="00B80BD4" w14:paraId="792C1CA1" w14:textId="77777777" w:rsidTr="00923832">
        <w:trPr>
          <w:trHeight w:val="240"/>
          <w:jc w:val="center"/>
        </w:trPr>
        <w:tc>
          <w:tcPr>
            <w:tcW w:w="4876" w:type="dxa"/>
            <w:tcBorders>
              <w:top w:val="nil"/>
              <w:left w:val="nil"/>
              <w:bottom w:val="nil"/>
              <w:right w:val="nil"/>
            </w:tcBorders>
          </w:tcPr>
          <w:p w14:paraId="5D007D2C"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6CEDE1E" w14:textId="77777777" w:rsidR="00B80BD4" w:rsidRPr="00FC0F9A" w:rsidRDefault="00B80BD4" w:rsidP="00923832">
            <w:pPr>
              <w:pStyle w:val="AmColumnHeading"/>
            </w:pPr>
            <w:r>
              <w:t>Pozměňovací návrh</w:t>
            </w:r>
          </w:p>
        </w:tc>
      </w:tr>
      <w:tr w:rsidR="00B80BD4" w14:paraId="655491D8" w14:textId="77777777" w:rsidTr="00923832">
        <w:trPr>
          <w:jc w:val="center"/>
        </w:trPr>
        <w:tc>
          <w:tcPr>
            <w:tcW w:w="4876" w:type="dxa"/>
            <w:tcBorders>
              <w:top w:val="nil"/>
              <w:left w:val="nil"/>
              <w:bottom w:val="nil"/>
              <w:right w:val="nil"/>
            </w:tcBorders>
          </w:tcPr>
          <w:p w14:paraId="2C5356E2" w14:textId="77777777" w:rsidR="00B80BD4" w:rsidRPr="00FC0F9A" w:rsidRDefault="00B80BD4" w:rsidP="00923832">
            <w:pPr>
              <w:pStyle w:val="Normal6a"/>
            </w:pPr>
            <w:r>
              <w:t>–</w:t>
            </w:r>
            <w:r>
              <w:tab/>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1438E276" w14:textId="77777777" w:rsidR="00B80BD4" w:rsidRPr="00FC0F9A" w:rsidRDefault="00B80BD4" w:rsidP="00923832">
            <w:pPr>
              <w:pStyle w:val="Normal6a"/>
            </w:pPr>
            <w:r>
              <w:t>–</w:t>
            </w:r>
            <w:r>
              <w:tab/>
              <w:t xml:space="preserve">spolupracoval s Kyprem, Tureckem, Spojeným královstvím a OSN na zavádění konkrétních opatření zaměřených na demilitarizaci nárazníkové zóny na Kypru a zlepšení bezpečnosti na ostrově, a to jak bezpečnosti řecké, tak i turecké komunity žijící na Kypru; </w:t>
            </w:r>
            <w:r>
              <w:rPr>
                <w:b/>
                <w:i/>
              </w:rPr>
              <w:t>vyjadřuje svou podporu komunitě kyperských Řeků, jejichž území zabralo bezdůvodně Turecko – členský stát NATO a kandidátská země na vstup do EU;</w:t>
            </w:r>
          </w:p>
        </w:tc>
      </w:tr>
    </w:tbl>
    <w:p w14:paraId="786C088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{FR}</w:t>
      </w:r>
      <w:r w:rsidRPr="00FC0F9A">
        <w:t>fr</w:t>
      </w:r>
      <w:r w:rsidRPr="00FC0F9A">
        <w:rPr>
          <w:rStyle w:val="HideTWBExt"/>
        </w:rPr>
        <w:t>&lt;/Original&gt;</w:t>
      </w:r>
    </w:p>
    <w:p w14:paraId="638FDC96" w14:textId="77777777" w:rsidR="00B80BD4" w:rsidRPr="00FC0F9A" w:rsidRDefault="00B80BD4" w:rsidP="00B80BD4">
      <w:r>
        <w:rPr>
          <w:rStyle w:val="HideTWBExt"/>
        </w:rPr>
        <w:t>&lt;/Amend&gt;</w:t>
      </w:r>
    </w:p>
    <w:p w14:paraId="210E5384"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972</w:t>
      </w:r>
      <w:r>
        <w:rPr>
          <w:rStyle w:val="HideTWBExt"/>
          <w:b w:val="0"/>
        </w:rPr>
        <w:t>&lt;/NumAm&gt;</w:t>
      </w:r>
    </w:p>
    <w:p w14:paraId="3DA6AD72" w14:textId="77777777" w:rsidR="00B80BD4" w:rsidRPr="00FC0F9A" w:rsidRDefault="00B80BD4" w:rsidP="00B80BD4">
      <w:pPr>
        <w:pStyle w:val="NormalBold"/>
      </w:pPr>
      <w:r>
        <w:rPr>
          <w:rStyle w:val="HideTWBExt"/>
          <w:b w:val="0"/>
        </w:rPr>
        <w:t>&lt;RepeatBlock-By&gt;&lt;Members&gt;</w:t>
      </w:r>
      <w:r>
        <w:t>Emmanouil Fragkos, Galato Alexandraki, Geadis Geadi</w:t>
      </w:r>
      <w:r>
        <w:rPr>
          <w:rStyle w:val="HideTWBExt"/>
          <w:b w:val="0"/>
        </w:rPr>
        <w:t>&lt;/Members&gt;</w:t>
      </w:r>
    </w:p>
    <w:p w14:paraId="3E58B49F" w14:textId="77777777" w:rsidR="00B80BD4" w:rsidRPr="00FC0F9A" w:rsidRDefault="00B80BD4" w:rsidP="00B80BD4">
      <w:pPr>
        <w:pStyle w:val="NormalBold"/>
      </w:pPr>
      <w:r>
        <w:rPr>
          <w:rStyle w:val="HideTWBExt"/>
          <w:b w:val="0"/>
        </w:rPr>
        <w:t>&lt;/RepeatBlock-By&gt;</w:t>
      </w:r>
    </w:p>
    <w:p w14:paraId="6C16192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6D0658F"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76867F5" w14:textId="77777777" w:rsidTr="00923832">
        <w:trPr>
          <w:trHeight w:hRule="exact" w:val="240"/>
          <w:jc w:val="center"/>
        </w:trPr>
        <w:tc>
          <w:tcPr>
            <w:tcW w:w="9752" w:type="dxa"/>
            <w:gridSpan w:val="2"/>
            <w:tcBorders>
              <w:top w:val="nil"/>
              <w:left w:val="nil"/>
              <w:bottom w:val="nil"/>
              <w:right w:val="nil"/>
            </w:tcBorders>
          </w:tcPr>
          <w:p w14:paraId="23D4D7D2" w14:textId="77777777" w:rsidR="00B80BD4" w:rsidRPr="00FC0F9A" w:rsidRDefault="00B80BD4" w:rsidP="00923832"/>
        </w:tc>
      </w:tr>
      <w:tr w:rsidR="00B80BD4" w14:paraId="1B1A8742" w14:textId="77777777" w:rsidTr="00923832">
        <w:trPr>
          <w:trHeight w:val="240"/>
          <w:jc w:val="center"/>
        </w:trPr>
        <w:tc>
          <w:tcPr>
            <w:tcW w:w="4876" w:type="dxa"/>
            <w:tcBorders>
              <w:top w:val="nil"/>
              <w:left w:val="nil"/>
              <w:bottom w:val="nil"/>
              <w:right w:val="nil"/>
            </w:tcBorders>
          </w:tcPr>
          <w:p w14:paraId="3B69059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7080E54" w14:textId="77777777" w:rsidR="00B80BD4" w:rsidRPr="00FC0F9A" w:rsidRDefault="00B80BD4" w:rsidP="00923832">
            <w:pPr>
              <w:pStyle w:val="AmColumnHeading"/>
            </w:pPr>
            <w:r>
              <w:t>Pozměňovací návrh</w:t>
            </w:r>
          </w:p>
        </w:tc>
      </w:tr>
      <w:tr w:rsidR="00B80BD4" w14:paraId="3F3DB5D0" w14:textId="77777777" w:rsidTr="00923832">
        <w:trPr>
          <w:jc w:val="center"/>
        </w:trPr>
        <w:tc>
          <w:tcPr>
            <w:tcW w:w="4876" w:type="dxa"/>
            <w:tcBorders>
              <w:top w:val="nil"/>
              <w:left w:val="nil"/>
              <w:bottom w:val="nil"/>
              <w:right w:val="nil"/>
            </w:tcBorders>
          </w:tcPr>
          <w:p w14:paraId="63C3A12D" w14:textId="77777777" w:rsidR="00B80BD4" w:rsidRPr="00FC0F9A" w:rsidRDefault="00B80BD4" w:rsidP="00923832">
            <w:pPr>
              <w:pStyle w:val="Normal6a"/>
            </w:pPr>
            <w:r>
              <w:t>–</w:t>
            </w:r>
            <w:r>
              <w:tab/>
            </w:r>
            <w:r>
              <w:rPr>
                <w:b/>
                <w:i/>
              </w:rPr>
              <w:t>spolupracoval s Kyprem, Tureckem, Spojeným královstvím a OSN na zavádění konkrétních opatření zaměřených na demilitarizaci nárazníkové zóny na Kypru a zlepšení bezpečnosti na ostrově, a to jak</w:t>
            </w:r>
            <w:r>
              <w:t xml:space="preserve"> bezpečnosti </w:t>
            </w:r>
            <w:r>
              <w:rPr>
                <w:b/>
                <w:i/>
              </w:rPr>
              <w:t>řecké, tak i turecké komunity žijící na Kypru</w:t>
            </w:r>
            <w:r>
              <w:t>;</w:t>
            </w:r>
          </w:p>
        </w:tc>
        <w:tc>
          <w:tcPr>
            <w:tcW w:w="4876" w:type="dxa"/>
            <w:tcBorders>
              <w:top w:val="nil"/>
              <w:left w:val="nil"/>
              <w:bottom w:val="nil"/>
              <w:right w:val="nil"/>
            </w:tcBorders>
          </w:tcPr>
          <w:p w14:paraId="630B3002" w14:textId="77777777" w:rsidR="00B80BD4" w:rsidRPr="00FC0F9A" w:rsidRDefault="00B80BD4" w:rsidP="00923832">
            <w:pPr>
              <w:pStyle w:val="Normal6a"/>
            </w:pPr>
            <w:r>
              <w:t>–</w:t>
            </w:r>
            <w:r>
              <w:tab/>
            </w:r>
            <w:r>
              <w:rPr>
                <w:b/>
                <w:i/>
              </w:rPr>
              <w:t>vyzval ke splnění rezolucí Rady</w:t>
            </w:r>
            <w:r>
              <w:t xml:space="preserve"> bezpečnosti </w:t>
            </w:r>
            <w:r>
              <w:rPr>
                <w:b/>
                <w:i/>
              </w:rPr>
              <w:t>OSN týkajících se kyperské otázky</w:t>
            </w:r>
            <w:r>
              <w:t>;</w:t>
            </w:r>
          </w:p>
        </w:tc>
      </w:tr>
    </w:tbl>
    <w:p w14:paraId="3D74B46B"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{EL}</w:t>
      </w:r>
      <w:r w:rsidRPr="00FC0F9A">
        <w:t>el</w:t>
      </w:r>
      <w:r w:rsidRPr="00FC0F9A">
        <w:rPr>
          <w:rStyle w:val="HideTWBExt"/>
        </w:rPr>
        <w:t>&lt;/Original&gt;</w:t>
      </w:r>
    </w:p>
    <w:p w14:paraId="413A4E21" w14:textId="77777777" w:rsidR="00B80BD4" w:rsidRPr="00FC0F9A" w:rsidRDefault="00B80BD4" w:rsidP="00B80BD4">
      <w:r>
        <w:rPr>
          <w:rStyle w:val="HideTWBExt"/>
        </w:rPr>
        <w:t>&lt;/Amend&gt;</w:t>
      </w:r>
    </w:p>
    <w:p w14:paraId="74D418FC"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973</w:t>
      </w:r>
      <w:r>
        <w:rPr>
          <w:rStyle w:val="HideTWBExt"/>
          <w:b w:val="0"/>
        </w:rPr>
        <w:t>&lt;/NumAm&gt;</w:t>
      </w:r>
    </w:p>
    <w:p w14:paraId="07CF62F4" w14:textId="77777777" w:rsidR="00B80BD4" w:rsidRPr="00FC0F9A" w:rsidRDefault="00B80BD4" w:rsidP="00B80BD4">
      <w:pPr>
        <w:pStyle w:val="NormalBold"/>
      </w:pPr>
      <w:r>
        <w:rPr>
          <w:rStyle w:val="HideTWBExt"/>
          <w:b w:val="0"/>
        </w:rPr>
        <w:t>&lt;RepeatBlock-By&gt;&lt;Members&gt;</w:t>
      </w:r>
      <w:r>
        <w:t>Sebastian Tynkkynen</w:t>
      </w:r>
      <w:r>
        <w:rPr>
          <w:rStyle w:val="HideTWBExt"/>
          <w:b w:val="0"/>
        </w:rPr>
        <w:t>&lt;/Members&gt;</w:t>
      </w:r>
    </w:p>
    <w:p w14:paraId="3A13D13B" w14:textId="77777777" w:rsidR="00B80BD4" w:rsidRPr="00FC0F9A" w:rsidRDefault="00B80BD4" w:rsidP="00B80BD4">
      <w:pPr>
        <w:pStyle w:val="NormalBold"/>
      </w:pPr>
      <w:r>
        <w:rPr>
          <w:rStyle w:val="HideTWBExt"/>
          <w:b w:val="0"/>
        </w:rPr>
        <w:t>&lt;/RepeatBlock-By&gt;</w:t>
      </w:r>
    </w:p>
    <w:p w14:paraId="254E8CD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17CF33C" w14:textId="77777777" w:rsidR="00B80BD4" w:rsidRPr="00FC0F9A" w:rsidRDefault="00B80BD4" w:rsidP="00B80BD4">
      <w:pPr>
        <w:pStyle w:val="NormalBold"/>
      </w:pPr>
      <w:r>
        <w:rPr>
          <w:rStyle w:val="HideTWBExt"/>
          <w:b w:val="0"/>
        </w:rPr>
        <w:t>&lt;Article&gt;</w:t>
      </w:r>
      <w:r>
        <w:t>Bod 43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79A03B9" w14:textId="77777777" w:rsidTr="00923832">
        <w:trPr>
          <w:trHeight w:hRule="exact" w:val="240"/>
          <w:jc w:val="center"/>
        </w:trPr>
        <w:tc>
          <w:tcPr>
            <w:tcW w:w="9752" w:type="dxa"/>
            <w:gridSpan w:val="2"/>
            <w:tcBorders>
              <w:top w:val="nil"/>
              <w:left w:val="nil"/>
              <w:bottom w:val="nil"/>
              <w:right w:val="nil"/>
            </w:tcBorders>
          </w:tcPr>
          <w:p w14:paraId="418C1F4F" w14:textId="77777777" w:rsidR="00B80BD4" w:rsidRPr="00FC0F9A" w:rsidRDefault="00B80BD4" w:rsidP="00923832"/>
        </w:tc>
      </w:tr>
      <w:tr w:rsidR="00B80BD4" w14:paraId="2D947918" w14:textId="77777777" w:rsidTr="00923832">
        <w:trPr>
          <w:trHeight w:val="240"/>
          <w:jc w:val="center"/>
        </w:trPr>
        <w:tc>
          <w:tcPr>
            <w:tcW w:w="4876" w:type="dxa"/>
            <w:tcBorders>
              <w:top w:val="nil"/>
              <w:left w:val="nil"/>
              <w:bottom w:val="nil"/>
              <w:right w:val="nil"/>
            </w:tcBorders>
          </w:tcPr>
          <w:p w14:paraId="2A8DAADF"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7E0FE9D" w14:textId="77777777" w:rsidR="00B80BD4" w:rsidRPr="00FC0F9A" w:rsidRDefault="00B80BD4" w:rsidP="00923832">
            <w:pPr>
              <w:pStyle w:val="AmColumnHeading"/>
            </w:pPr>
            <w:r>
              <w:t>Pozměňovací návrh</w:t>
            </w:r>
          </w:p>
        </w:tc>
      </w:tr>
      <w:tr w:rsidR="00B80BD4" w14:paraId="07F01217" w14:textId="77777777" w:rsidTr="00923832">
        <w:trPr>
          <w:jc w:val="center"/>
        </w:trPr>
        <w:tc>
          <w:tcPr>
            <w:tcW w:w="4876" w:type="dxa"/>
            <w:tcBorders>
              <w:top w:val="nil"/>
              <w:left w:val="nil"/>
              <w:bottom w:val="nil"/>
              <w:right w:val="nil"/>
            </w:tcBorders>
          </w:tcPr>
          <w:p w14:paraId="33F66011" w14:textId="77777777" w:rsidR="00B80BD4" w:rsidRPr="00FC0F9A" w:rsidRDefault="00B80BD4" w:rsidP="00923832">
            <w:pPr>
              <w:pStyle w:val="Normal6a"/>
            </w:pPr>
            <w:r>
              <w:t>–</w:t>
            </w:r>
            <w:r>
              <w:tab/>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p>
        </w:tc>
        <w:tc>
          <w:tcPr>
            <w:tcW w:w="4876" w:type="dxa"/>
            <w:tcBorders>
              <w:top w:val="nil"/>
              <w:left w:val="nil"/>
              <w:bottom w:val="nil"/>
              <w:right w:val="nil"/>
            </w:tcBorders>
          </w:tcPr>
          <w:p w14:paraId="0DD0378F" w14:textId="77777777" w:rsidR="00B80BD4" w:rsidRPr="00FC0F9A" w:rsidRDefault="00B80BD4" w:rsidP="00923832">
            <w:pPr>
              <w:pStyle w:val="Normal6a"/>
            </w:pPr>
            <w:r>
              <w:t>–</w:t>
            </w:r>
            <w:r>
              <w:tab/>
              <w:t>spolupracoval s Kyprem, Tureckem, Spojeným královstvím a OSN na zavádění konkrétních opatření zaměřených na demilitarizaci nárazníkové zóny na Kypru a zlepšení bezpečnosti na ostrově, a to jak bezpečnosti řecké, tak i turecké komunity žijící na Kypru</w:t>
            </w:r>
            <w:r>
              <w:rPr>
                <w:b/>
                <w:i/>
              </w:rPr>
              <w:t>, a jednal v zájmu ukončení turecké okupace</w:t>
            </w:r>
            <w:r>
              <w:t>;</w:t>
            </w:r>
          </w:p>
        </w:tc>
      </w:tr>
    </w:tbl>
    <w:p w14:paraId="1FF2A51E"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{FI}</w:t>
      </w:r>
      <w:r w:rsidRPr="00FC0F9A">
        <w:t>fi</w:t>
      </w:r>
      <w:r w:rsidRPr="00FC0F9A">
        <w:rPr>
          <w:rStyle w:val="HideTWBExt"/>
        </w:rPr>
        <w:t>&lt;/Original&gt;</w:t>
      </w:r>
    </w:p>
    <w:p w14:paraId="3AB5428C" w14:textId="77777777" w:rsidR="00B80BD4" w:rsidRPr="00FC0F9A" w:rsidRDefault="00B80BD4" w:rsidP="00B80BD4">
      <w:r>
        <w:rPr>
          <w:rStyle w:val="HideTWBExt"/>
        </w:rPr>
        <w:t>&lt;/Amend&gt;</w:t>
      </w:r>
    </w:p>
    <w:p w14:paraId="56C6B5B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974</w:t>
      </w:r>
      <w:r>
        <w:rPr>
          <w:rStyle w:val="HideTWBExt"/>
          <w:b w:val="0"/>
        </w:rPr>
        <w:t>&lt;/NumAm&gt;</w:t>
      </w:r>
    </w:p>
    <w:p w14:paraId="203745C4" w14:textId="77777777" w:rsidR="00B80BD4" w:rsidRPr="00FC0F9A" w:rsidRDefault="00B80BD4" w:rsidP="00B80BD4">
      <w:pPr>
        <w:pStyle w:val="NormalBold"/>
      </w:pPr>
      <w:r>
        <w:rPr>
          <w:rStyle w:val="HideTWBExt"/>
          <w:b w:val="0"/>
        </w:rPr>
        <w:t>&lt;RepeatBlock-By&gt;&lt;Members&gt;</w:t>
      </w:r>
      <w:r>
        <w:t>Nathalie Loiseau, Hilde Vautmans, Lucia Yar, Petras Auštrevičius</w:t>
      </w:r>
      <w:r>
        <w:rPr>
          <w:rStyle w:val="HideTWBExt"/>
          <w:b w:val="0"/>
        </w:rPr>
        <w:t>&lt;/Members&gt;</w:t>
      </w:r>
    </w:p>
    <w:p w14:paraId="037C40D4" w14:textId="77777777" w:rsidR="00B80BD4" w:rsidRPr="00FC0F9A" w:rsidRDefault="00B80BD4" w:rsidP="00B80BD4">
      <w:pPr>
        <w:pStyle w:val="NormalBold"/>
      </w:pPr>
      <w:r>
        <w:rPr>
          <w:rStyle w:val="HideTWBExt"/>
          <w:b w:val="0"/>
        </w:rPr>
        <w:t>&lt;/RepeatBlock-By&gt;</w:t>
      </w:r>
    </w:p>
    <w:p w14:paraId="50CFC993"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E74EDF5" w14:textId="77777777" w:rsidR="00B80BD4" w:rsidRPr="00FC0F9A" w:rsidRDefault="00B80BD4" w:rsidP="00B80BD4">
      <w:pPr>
        <w:pStyle w:val="NormalBold"/>
      </w:pPr>
      <w:r>
        <w:rPr>
          <w:rStyle w:val="HideTWBExt"/>
          <w:b w:val="0"/>
        </w:rPr>
        <w:t>&lt;Article&gt;</w:t>
      </w:r>
      <w:r>
        <w:t>Bod 43 – odrážka 2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A2FB44B" w14:textId="77777777" w:rsidTr="00923832">
        <w:trPr>
          <w:trHeight w:hRule="exact" w:val="240"/>
          <w:jc w:val="center"/>
        </w:trPr>
        <w:tc>
          <w:tcPr>
            <w:tcW w:w="9752" w:type="dxa"/>
            <w:gridSpan w:val="2"/>
            <w:tcBorders>
              <w:top w:val="nil"/>
              <w:left w:val="nil"/>
              <w:bottom w:val="nil"/>
              <w:right w:val="nil"/>
            </w:tcBorders>
          </w:tcPr>
          <w:p w14:paraId="76D9BCDF" w14:textId="77777777" w:rsidR="00B80BD4" w:rsidRPr="00FC0F9A" w:rsidRDefault="00B80BD4" w:rsidP="00923832"/>
        </w:tc>
      </w:tr>
      <w:tr w:rsidR="00B80BD4" w14:paraId="35F38FC4" w14:textId="77777777" w:rsidTr="00923832">
        <w:trPr>
          <w:trHeight w:val="240"/>
          <w:jc w:val="center"/>
        </w:trPr>
        <w:tc>
          <w:tcPr>
            <w:tcW w:w="4876" w:type="dxa"/>
            <w:tcBorders>
              <w:top w:val="nil"/>
              <w:left w:val="nil"/>
              <w:bottom w:val="nil"/>
              <w:right w:val="nil"/>
            </w:tcBorders>
          </w:tcPr>
          <w:p w14:paraId="33246FB2"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7DDE053" w14:textId="77777777" w:rsidR="00B80BD4" w:rsidRPr="00FC0F9A" w:rsidRDefault="00B80BD4" w:rsidP="00923832">
            <w:pPr>
              <w:pStyle w:val="AmColumnHeading"/>
            </w:pPr>
            <w:r>
              <w:t>Pozměňovací návrh</w:t>
            </w:r>
          </w:p>
        </w:tc>
      </w:tr>
      <w:tr w:rsidR="00B80BD4" w14:paraId="42C25698" w14:textId="77777777" w:rsidTr="00923832">
        <w:trPr>
          <w:jc w:val="center"/>
        </w:trPr>
        <w:tc>
          <w:tcPr>
            <w:tcW w:w="4876" w:type="dxa"/>
            <w:tcBorders>
              <w:top w:val="nil"/>
              <w:left w:val="nil"/>
              <w:bottom w:val="nil"/>
              <w:right w:val="nil"/>
            </w:tcBorders>
          </w:tcPr>
          <w:p w14:paraId="5BDF3435" w14:textId="77777777" w:rsidR="00B80BD4" w:rsidRPr="00FC0F9A" w:rsidRDefault="00B80BD4" w:rsidP="00923832">
            <w:pPr>
              <w:pStyle w:val="Normal6a"/>
            </w:pPr>
          </w:p>
        </w:tc>
        <w:tc>
          <w:tcPr>
            <w:tcW w:w="4876" w:type="dxa"/>
            <w:tcBorders>
              <w:top w:val="nil"/>
              <w:left w:val="nil"/>
              <w:bottom w:val="nil"/>
              <w:right w:val="nil"/>
            </w:tcBorders>
          </w:tcPr>
          <w:p w14:paraId="1CE2C593" w14:textId="77777777" w:rsidR="00B80BD4" w:rsidRPr="00FC0F9A" w:rsidRDefault="00B80BD4" w:rsidP="00923832">
            <w:pPr>
              <w:pStyle w:val="Normal6a"/>
            </w:pPr>
            <w:r>
              <w:rPr>
                <w:b/>
                <w:i/>
              </w:rPr>
              <w:t>–</w:t>
            </w:r>
            <w:r>
              <w:tab/>
            </w:r>
            <w:r>
              <w:rPr>
                <w:b/>
                <w:i/>
              </w:rPr>
              <w:t>dále zvýšil počet pozorovatelů vyslaných v rámci civilní mise EU v Arménii (EUMA) na arménskou stranu mezinárodní hranice s Ázerbájdžánem a znovu vyzval Ázerbájdžán, aby s misí spolupracoval a ukončil pomlouvačnou kampaň, kterou proti ní vede;</w:t>
            </w:r>
          </w:p>
        </w:tc>
      </w:tr>
    </w:tbl>
    <w:p w14:paraId="3480D5EB"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D9B63E6" w14:textId="77777777" w:rsidR="00B80BD4" w:rsidRPr="00FC0F9A" w:rsidRDefault="00B80BD4" w:rsidP="00B80BD4">
      <w:r>
        <w:rPr>
          <w:rStyle w:val="HideTWBExt"/>
        </w:rPr>
        <w:t>&lt;/Amend&gt;</w:t>
      </w:r>
    </w:p>
    <w:p w14:paraId="5D544BF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975</w:t>
      </w:r>
      <w:r>
        <w:rPr>
          <w:rStyle w:val="HideTWBExt"/>
          <w:b w:val="0"/>
        </w:rPr>
        <w:t>&lt;/NumAm&gt;</w:t>
      </w:r>
    </w:p>
    <w:p w14:paraId="05F41629" w14:textId="77777777" w:rsidR="00B80BD4" w:rsidRPr="00FC0F9A" w:rsidRDefault="00B80BD4" w:rsidP="00B80BD4">
      <w:pPr>
        <w:pStyle w:val="NormalBold"/>
      </w:pPr>
      <w:r>
        <w:rPr>
          <w:rStyle w:val="HideTWBExt"/>
          <w:b w:val="0"/>
        </w:rPr>
        <w:t>&lt;RepeatBlock-By&gt;&lt;Members&gt;</w:t>
      </w:r>
      <w:r>
        <w:t>Michael Gahler, Andrey Kovatchev</w:t>
      </w:r>
      <w:r>
        <w:rPr>
          <w:rStyle w:val="HideTWBExt"/>
          <w:b w:val="0"/>
        </w:rPr>
        <w:t>&lt;/Members&gt;</w:t>
      </w:r>
    </w:p>
    <w:p w14:paraId="0002CFEE" w14:textId="77777777" w:rsidR="00B80BD4" w:rsidRPr="00FC0F9A" w:rsidRDefault="00B80BD4" w:rsidP="00B80BD4">
      <w:pPr>
        <w:pStyle w:val="NormalBold"/>
      </w:pPr>
      <w:r>
        <w:rPr>
          <w:rStyle w:val="HideTWBExt"/>
          <w:b w:val="0"/>
        </w:rPr>
        <w:t>&lt;/RepeatBlock-By&gt;</w:t>
      </w:r>
    </w:p>
    <w:p w14:paraId="06EF974F"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308C6DDF" w14:textId="77777777" w:rsidR="00B80BD4" w:rsidRPr="00FC0F9A" w:rsidRDefault="00B80BD4" w:rsidP="00B80BD4">
      <w:pPr>
        <w:pStyle w:val="NormalBold"/>
      </w:pPr>
      <w:r>
        <w:rPr>
          <w:rStyle w:val="HideTWBExt"/>
          <w:b w:val="0"/>
        </w:rPr>
        <w:t>&lt;Article&gt;</w:t>
      </w:r>
      <w:r>
        <w:t>Bod 43 – odrážka 2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724FE5A2" w14:textId="77777777" w:rsidTr="00923832">
        <w:trPr>
          <w:trHeight w:hRule="exact" w:val="240"/>
          <w:jc w:val="center"/>
        </w:trPr>
        <w:tc>
          <w:tcPr>
            <w:tcW w:w="9752" w:type="dxa"/>
            <w:gridSpan w:val="2"/>
            <w:tcBorders>
              <w:top w:val="nil"/>
              <w:left w:val="nil"/>
              <w:bottom w:val="nil"/>
              <w:right w:val="nil"/>
            </w:tcBorders>
          </w:tcPr>
          <w:p w14:paraId="165FBFDB" w14:textId="77777777" w:rsidR="00B80BD4" w:rsidRPr="00FC0F9A" w:rsidRDefault="00B80BD4" w:rsidP="00923832"/>
        </w:tc>
      </w:tr>
      <w:tr w:rsidR="00B80BD4" w14:paraId="40EA851B" w14:textId="77777777" w:rsidTr="00923832">
        <w:trPr>
          <w:trHeight w:val="240"/>
          <w:jc w:val="center"/>
        </w:trPr>
        <w:tc>
          <w:tcPr>
            <w:tcW w:w="4876" w:type="dxa"/>
            <w:tcBorders>
              <w:top w:val="nil"/>
              <w:left w:val="nil"/>
              <w:bottom w:val="nil"/>
              <w:right w:val="nil"/>
            </w:tcBorders>
          </w:tcPr>
          <w:p w14:paraId="7E297714"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7CA2497" w14:textId="77777777" w:rsidR="00B80BD4" w:rsidRPr="00FC0F9A" w:rsidRDefault="00B80BD4" w:rsidP="00923832">
            <w:pPr>
              <w:pStyle w:val="AmColumnHeading"/>
            </w:pPr>
            <w:r>
              <w:t>Pozměňovací návrh</w:t>
            </w:r>
          </w:p>
        </w:tc>
      </w:tr>
      <w:tr w:rsidR="00B80BD4" w14:paraId="28CAFB20" w14:textId="77777777" w:rsidTr="00923832">
        <w:trPr>
          <w:jc w:val="center"/>
        </w:trPr>
        <w:tc>
          <w:tcPr>
            <w:tcW w:w="4876" w:type="dxa"/>
            <w:tcBorders>
              <w:top w:val="nil"/>
              <w:left w:val="nil"/>
              <w:bottom w:val="nil"/>
              <w:right w:val="nil"/>
            </w:tcBorders>
          </w:tcPr>
          <w:p w14:paraId="000124E5" w14:textId="77777777" w:rsidR="00B80BD4" w:rsidRPr="00FC0F9A" w:rsidRDefault="00B80BD4" w:rsidP="00923832">
            <w:pPr>
              <w:pStyle w:val="Normal6a"/>
            </w:pPr>
          </w:p>
        </w:tc>
        <w:tc>
          <w:tcPr>
            <w:tcW w:w="4876" w:type="dxa"/>
            <w:tcBorders>
              <w:top w:val="nil"/>
              <w:left w:val="nil"/>
              <w:bottom w:val="nil"/>
              <w:right w:val="nil"/>
            </w:tcBorders>
          </w:tcPr>
          <w:p w14:paraId="46F10EA0" w14:textId="77777777" w:rsidR="00B80BD4" w:rsidRPr="00FC0F9A" w:rsidRDefault="00B80BD4" w:rsidP="00923832">
            <w:pPr>
              <w:pStyle w:val="Normal6a"/>
            </w:pPr>
            <w:r>
              <w:rPr>
                <w:b/>
                <w:i/>
              </w:rPr>
              <w:t>–</w:t>
            </w:r>
            <w:r>
              <w:tab/>
            </w:r>
            <w:r>
              <w:rPr>
                <w:b/>
                <w:i/>
              </w:rPr>
              <w:t>spolupracoval s Austrálií, Novým Zélandem, Korejskou republikou, Japonskem, Tchaj-wanem a členskými státy sdružení ASEAN s cílem usnadnit dosažení míru a bezpečnosti v indicko-tichomořském regionu a v oblasti jihovýchodní Asie;</w:t>
            </w:r>
          </w:p>
        </w:tc>
      </w:tr>
    </w:tbl>
    <w:p w14:paraId="0E10CAA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53B1BD8" w14:textId="77777777" w:rsidR="00B80BD4" w:rsidRPr="00FC0F9A" w:rsidRDefault="00B80BD4" w:rsidP="00B80BD4">
      <w:r>
        <w:rPr>
          <w:rStyle w:val="HideTWBExt"/>
        </w:rPr>
        <w:t>&lt;/Amend&gt;</w:t>
      </w:r>
    </w:p>
    <w:p w14:paraId="37A809A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976</w:t>
      </w:r>
      <w:r>
        <w:rPr>
          <w:rStyle w:val="HideTWBExt"/>
          <w:b w:val="0"/>
        </w:rPr>
        <w:t>&lt;/NumAm&gt;</w:t>
      </w:r>
    </w:p>
    <w:p w14:paraId="44864F5D" w14:textId="77777777" w:rsidR="00B80BD4" w:rsidRPr="00FC0F9A" w:rsidRDefault="00B80BD4" w:rsidP="00B80BD4">
      <w:pPr>
        <w:pStyle w:val="NormalBold"/>
      </w:pPr>
      <w:r>
        <w:rPr>
          <w:rStyle w:val="HideTWBExt"/>
          <w:b w:val="0"/>
        </w:rPr>
        <w:t>&lt;RepeatBlock-By&gt;&lt;Members&gt;</w:t>
      </w:r>
      <w:r>
        <w:t>António Tânger Corrêa</w:t>
      </w:r>
      <w:r>
        <w:rPr>
          <w:rStyle w:val="HideTWBExt"/>
          <w:b w:val="0"/>
        </w:rPr>
        <w:t>&lt;/Members&gt;</w:t>
      </w:r>
    </w:p>
    <w:p w14:paraId="6F9F6F82" w14:textId="77777777" w:rsidR="00B80BD4" w:rsidRPr="00FC0F9A" w:rsidRDefault="00B80BD4" w:rsidP="00B80BD4">
      <w:pPr>
        <w:pStyle w:val="NormalBold"/>
      </w:pPr>
      <w:r>
        <w:rPr>
          <w:rStyle w:val="HideTWBExt"/>
          <w:b w:val="0"/>
        </w:rPr>
        <w:t>&lt;/RepeatBlock-By&gt;</w:t>
      </w:r>
    </w:p>
    <w:p w14:paraId="5285CE6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24D23B4" w14:textId="77777777" w:rsidR="00B80BD4" w:rsidRPr="00FC0F9A" w:rsidRDefault="00B80BD4" w:rsidP="00B80BD4">
      <w:pPr>
        <w:pStyle w:val="NormalBold"/>
      </w:pPr>
      <w:r>
        <w:rPr>
          <w:rStyle w:val="HideTWBExt"/>
          <w:b w:val="0"/>
        </w:rPr>
        <w:t>&lt;Article&gt;</w:t>
      </w:r>
      <w:r>
        <w:t>Bod 43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7009DCA" w14:textId="77777777" w:rsidTr="00923832">
        <w:trPr>
          <w:trHeight w:hRule="exact" w:val="240"/>
          <w:jc w:val="center"/>
        </w:trPr>
        <w:tc>
          <w:tcPr>
            <w:tcW w:w="9752" w:type="dxa"/>
            <w:gridSpan w:val="2"/>
            <w:tcBorders>
              <w:top w:val="nil"/>
              <w:left w:val="nil"/>
              <w:bottom w:val="nil"/>
              <w:right w:val="nil"/>
            </w:tcBorders>
          </w:tcPr>
          <w:p w14:paraId="145FB71D" w14:textId="77777777" w:rsidR="00B80BD4" w:rsidRPr="00FC0F9A" w:rsidRDefault="00B80BD4" w:rsidP="00923832"/>
        </w:tc>
      </w:tr>
      <w:tr w:rsidR="00B80BD4" w14:paraId="28C2744D" w14:textId="77777777" w:rsidTr="00923832">
        <w:trPr>
          <w:trHeight w:val="240"/>
          <w:jc w:val="center"/>
        </w:trPr>
        <w:tc>
          <w:tcPr>
            <w:tcW w:w="4876" w:type="dxa"/>
            <w:tcBorders>
              <w:top w:val="nil"/>
              <w:left w:val="nil"/>
              <w:bottom w:val="nil"/>
              <w:right w:val="nil"/>
            </w:tcBorders>
          </w:tcPr>
          <w:p w14:paraId="2DB22873"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6C683FE" w14:textId="77777777" w:rsidR="00B80BD4" w:rsidRPr="00FC0F9A" w:rsidRDefault="00B80BD4" w:rsidP="00923832">
            <w:pPr>
              <w:pStyle w:val="AmColumnHeading"/>
            </w:pPr>
            <w:r>
              <w:t>Pozměňovací návrh</w:t>
            </w:r>
          </w:p>
        </w:tc>
      </w:tr>
      <w:tr w:rsidR="00B80BD4" w14:paraId="29C5D67F" w14:textId="77777777" w:rsidTr="00923832">
        <w:trPr>
          <w:jc w:val="center"/>
        </w:trPr>
        <w:tc>
          <w:tcPr>
            <w:tcW w:w="4876" w:type="dxa"/>
            <w:tcBorders>
              <w:top w:val="nil"/>
              <w:left w:val="nil"/>
              <w:bottom w:val="nil"/>
              <w:right w:val="nil"/>
            </w:tcBorders>
          </w:tcPr>
          <w:p w14:paraId="46F47D52" w14:textId="77777777" w:rsidR="00B80BD4" w:rsidRPr="00FC0F9A" w:rsidRDefault="00B80BD4" w:rsidP="00923832">
            <w:pPr>
              <w:pStyle w:val="Normal6a"/>
            </w:pPr>
            <w:r>
              <w:rPr>
                <w:b/>
                <w:i/>
              </w:rPr>
              <w:t>–</w:t>
            </w:r>
            <w:r>
              <w:tab/>
            </w:r>
            <w:r>
              <w:rPr>
                <w:b/>
                <w:i/>
              </w:rPr>
              <w:t>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w:t>
            </w:r>
          </w:p>
        </w:tc>
        <w:tc>
          <w:tcPr>
            <w:tcW w:w="4876" w:type="dxa"/>
            <w:tcBorders>
              <w:top w:val="nil"/>
              <w:left w:val="nil"/>
              <w:bottom w:val="nil"/>
              <w:right w:val="nil"/>
            </w:tcBorders>
          </w:tcPr>
          <w:p w14:paraId="2C789A57" w14:textId="77777777" w:rsidR="00B80BD4" w:rsidRPr="00FC0F9A" w:rsidRDefault="00B80BD4" w:rsidP="00923832">
            <w:pPr>
              <w:pStyle w:val="Normal6a"/>
            </w:pPr>
            <w:r>
              <w:rPr>
                <w:b/>
                <w:i/>
              </w:rPr>
              <w:t>vypouští se</w:t>
            </w:r>
          </w:p>
        </w:tc>
      </w:tr>
    </w:tbl>
    <w:p w14:paraId="25C2864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2A617DA" w14:textId="77777777" w:rsidR="00B80BD4" w:rsidRPr="00FC0F9A" w:rsidRDefault="00B80BD4" w:rsidP="00B80BD4">
      <w:r>
        <w:rPr>
          <w:rStyle w:val="HideTWBExt"/>
        </w:rPr>
        <w:t>&lt;/Amend&gt;</w:t>
      </w:r>
    </w:p>
    <w:p w14:paraId="28EDD9AB"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977</w:t>
      </w:r>
      <w:r>
        <w:rPr>
          <w:rStyle w:val="HideTWBExt"/>
          <w:b w:val="0"/>
        </w:rPr>
        <w:t>&lt;/NumAm&gt;</w:t>
      </w:r>
    </w:p>
    <w:p w14:paraId="47C435EF" w14:textId="77777777" w:rsidR="00B80BD4" w:rsidRPr="00FC0F9A" w:rsidRDefault="00B80BD4" w:rsidP="00B80BD4">
      <w:pPr>
        <w:pStyle w:val="NormalBold"/>
      </w:pPr>
      <w:r>
        <w:rPr>
          <w:rStyle w:val="HideTWBExt"/>
          <w:b w:val="0"/>
        </w:rPr>
        <w:t>&lt;RepeatBlock-By&gt;&lt;Members&gt;</w:t>
      </w:r>
      <w:r>
        <w:t>Nathalie Loiseau, Hilde Vautmans, Lucia Yar, Petras Auštrevičius</w:t>
      </w:r>
      <w:r>
        <w:rPr>
          <w:rStyle w:val="HideTWBExt"/>
          <w:b w:val="0"/>
        </w:rPr>
        <w:t>&lt;/Members&gt;</w:t>
      </w:r>
    </w:p>
    <w:p w14:paraId="4D55F03C" w14:textId="77777777" w:rsidR="00B80BD4" w:rsidRPr="00FC0F9A" w:rsidRDefault="00B80BD4" w:rsidP="00B80BD4">
      <w:pPr>
        <w:pStyle w:val="NormalBold"/>
      </w:pPr>
      <w:r>
        <w:rPr>
          <w:rStyle w:val="HideTWBExt"/>
          <w:b w:val="0"/>
        </w:rPr>
        <w:t>&lt;/RepeatBlock-By&gt;</w:t>
      </w:r>
    </w:p>
    <w:p w14:paraId="74EE028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9E452AE" w14:textId="77777777" w:rsidR="00B80BD4" w:rsidRPr="00FC0F9A" w:rsidRDefault="00B80BD4" w:rsidP="00B80BD4">
      <w:pPr>
        <w:pStyle w:val="NormalBold"/>
      </w:pPr>
      <w:r>
        <w:rPr>
          <w:rStyle w:val="HideTWBExt"/>
          <w:b w:val="0"/>
        </w:rPr>
        <w:t>&lt;Article&gt;</w:t>
      </w:r>
      <w:r>
        <w:t>Bod 43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3E42BBD" w14:textId="77777777" w:rsidTr="00923832">
        <w:trPr>
          <w:trHeight w:hRule="exact" w:val="240"/>
          <w:jc w:val="center"/>
        </w:trPr>
        <w:tc>
          <w:tcPr>
            <w:tcW w:w="9752" w:type="dxa"/>
            <w:gridSpan w:val="2"/>
            <w:tcBorders>
              <w:top w:val="nil"/>
              <w:left w:val="nil"/>
              <w:bottom w:val="nil"/>
              <w:right w:val="nil"/>
            </w:tcBorders>
          </w:tcPr>
          <w:p w14:paraId="7744C270" w14:textId="77777777" w:rsidR="00B80BD4" w:rsidRPr="00FC0F9A" w:rsidRDefault="00B80BD4" w:rsidP="00923832"/>
        </w:tc>
      </w:tr>
      <w:tr w:rsidR="00B80BD4" w14:paraId="1140AF2F" w14:textId="77777777" w:rsidTr="00923832">
        <w:trPr>
          <w:trHeight w:val="240"/>
          <w:jc w:val="center"/>
        </w:trPr>
        <w:tc>
          <w:tcPr>
            <w:tcW w:w="4876" w:type="dxa"/>
            <w:tcBorders>
              <w:top w:val="nil"/>
              <w:left w:val="nil"/>
              <w:bottom w:val="nil"/>
              <w:right w:val="nil"/>
            </w:tcBorders>
          </w:tcPr>
          <w:p w14:paraId="036EBE9E"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A93556A" w14:textId="77777777" w:rsidR="00B80BD4" w:rsidRPr="00FC0F9A" w:rsidRDefault="00B80BD4" w:rsidP="00923832">
            <w:pPr>
              <w:pStyle w:val="AmColumnHeading"/>
            </w:pPr>
            <w:r>
              <w:t>Pozměňovací návrh</w:t>
            </w:r>
          </w:p>
        </w:tc>
      </w:tr>
      <w:tr w:rsidR="00B80BD4" w14:paraId="14AB66AD" w14:textId="77777777" w:rsidTr="00923832">
        <w:trPr>
          <w:jc w:val="center"/>
        </w:trPr>
        <w:tc>
          <w:tcPr>
            <w:tcW w:w="4876" w:type="dxa"/>
            <w:tcBorders>
              <w:top w:val="nil"/>
              <w:left w:val="nil"/>
              <w:bottom w:val="nil"/>
              <w:right w:val="nil"/>
            </w:tcBorders>
          </w:tcPr>
          <w:p w14:paraId="798D5239" w14:textId="77777777" w:rsidR="00B80BD4" w:rsidRPr="00FC0F9A" w:rsidRDefault="00B80BD4" w:rsidP="00923832">
            <w:pPr>
              <w:pStyle w:val="Normal6a"/>
            </w:pPr>
            <w:r>
              <w:t>–</w:t>
            </w:r>
            <w:r>
              <w:tab/>
            </w:r>
            <w:r>
              <w:rPr>
                <w:b/>
                <w:i/>
              </w:rPr>
              <w:t>připomněl, že podporuje probíhající práci policejní mise</w:t>
            </w:r>
            <w:r>
              <w:t xml:space="preserve"> EU </w:t>
            </w:r>
            <w:r>
              <w:rPr>
                <w:b/>
                <w:i/>
              </w:rPr>
              <w:t>pro okupovaná palestinská území</w:t>
            </w:r>
            <w:r>
              <w:t xml:space="preserve"> </w:t>
            </w:r>
            <w:r>
              <w:rPr>
                <w:b/>
                <w:bCs/>
                <w:i/>
                <w:iCs/>
              </w:rPr>
              <w:t>na</w:t>
            </w:r>
            <w:r>
              <w:t> </w:t>
            </w:r>
            <w:r>
              <w:rPr>
                <w:b/>
                <w:i/>
              </w:rPr>
              <w:t>podporu právního</w:t>
            </w:r>
            <w:r>
              <w:t xml:space="preserve"> státu</w:t>
            </w:r>
            <w:r>
              <w:rPr>
                <w:b/>
                <w:i/>
              </w:rPr>
              <w:t xml:space="preserve"> (EUPOL COPPS)</w:t>
            </w:r>
            <w:r>
              <w:t xml:space="preserve"> </w:t>
            </w:r>
            <w:r>
              <w:rPr>
                <w:b/>
                <w:bCs/>
                <w:i/>
                <w:iCs/>
              </w:rPr>
              <w:t>a</w:t>
            </w:r>
            <w:r>
              <w:rPr>
                <w:b/>
                <w:i/>
              </w:rPr>
              <w:t xml:space="preserve"> mise EU</w:t>
            </w:r>
            <w:r>
              <w:t xml:space="preserve"> </w:t>
            </w:r>
            <w:r>
              <w:rPr>
                <w:b/>
                <w:bCs/>
                <w:i/>
                <w:iCs/>
              </w:rPr>
              <w:t>pro</w:t>
            </w:r>
            <w:r>
              <w:t xml:space="preserve"> </w:t>
            </w:r>
            <w:r>
              <w:rPr>
                <w:b/>
                <w:i/>
              </w:rPr>
              <w:t>pomoc</w:t>
            </w:r>
            <w:r>
              <w:t xml:space="preserve"> </w:t>
            </w:r>
            <w:r>
              <w:rPr>
                <w:b/>
                <w:bCs/>
                <w:i/>
                <w:iCs/>
              </w:rPr>
              <w:t>na</w:t>
            </w:r>
            <w:r>
              <w:t> </w:t>
            </w:r>
            <w:r>
              <w:rPr>
                <w:b/>
                <w:i/>
              </w:rPr>
              <w:t>hranicích</w:t>
            </w:r>
            <w:r>
              <w:t xml:space="preserve"> </w:t>
            </w:r>
            <w:r>
              <w:rPr>
                <w:b/>
                <w:bCs/>
                <w:i/>
                <w:iCs/>
              </w:rPr>
              <w:t>v</w:t>
            </w:r>
            <w:r>
              <w:rPr>
                <w:b/>
                <w:i/>
              </w:rPr>
              <w:t> Rafáhu (EU BAM), které pomáhají palestinským orgánům</w:t>
            </w:r>
            <w:r>
              <w:t xml:space="preserve"> </w:t>
            </w:r>
            <w:r>
              <w:rPr>
                <w:b/>
                <w:bCs/>
                <w:i/>
                <w:iCs/>
              </w:rPr>
              <w:t>s</w:t>
            </w:r>
            <w:r>
              <w:rPr>
                <w:b/>
                <w:i/>
              </w:rPr>
              <w:t> reformou bezpečnostního</w:t>
            </w:r>
            <w:r>
              <w:t xml:space="preserve"> </w:t>
            </w:r>
            <w:r>
              <w:rPr>
                <w:b/>
                <w:bCs/>
                <w:i/>
                <w:iCs/>
              </w:rPr>
              <w:t>a</w:t>
            </w:r>
            <w:r>
              <w:t xml:space="preserve"> </w:t>
            </w:r>
            <w:r>
              <w:rPr>
                <w:b/>
                <w:i/>
              </w:rPr>
              <w:t>soudního sektoru</w:t>
            </w:r>
            <w:r>
              <w:t xml:space="preserve"> a </w:t>
            </w:r>
            <w:r>
              <w:rPr>
                <w:b/>
                <w:i/>
              </w:rPr>
              <w:t>integrovanou správou hranic</w:t>
            </w:r>
            <w:r>
              <w:t>;</w:t>
            </w:r>
          </w:p>
        </w:tc>
        <w:tc>
          <w:tcPr>
            <w:tcW w:w="4876" w:type="dxa"/>
            <w:tcBorders>
              <w:top w:val="nil"/>
              <w:left w:val="nil"/>
              <w:bottom w:val="nil"/>
              <w:right w:val="nil"/>
            </w:tcBorders>
          </w:tcPr>
          <w:p w14:paraId="3D983EBB" w14:textId="77777777" w:rsidR="00B80BD4" w:rsidRPr="00FC0F9A" w:rsidRDefault="00B80BD4" w:rsidP="00923832">
            <w:pPr>
              <w:pStyle w:val="Normal6a"/>
            </w:pPr>
            <w:r>
              <w:t>–</w:t>
            </w:r>
            <w:r>
              <w:tab/>
            </w:r>
            <w:r>
              <w:rPr>
                <w:b/>
                <w:i/>
              </w:rPr>
              <w:t>podpořil větší úlohu dvou civilních misí SBOP</w:t>
            </w:r>
            <w:r>
              <w:t xml:space="preserve"> EU </w:t>
            </w:r>
            <w:r>
              <w:rPr>
                <w:b/>
                <w:i/>
              </w:rPr>
              <w:t>– EUPOL COPPS a EUBAM Rafah – v souladu se závěry Evropské rady ze dne 21. a 22. března 2024, v nichž se připomíná, že mohou hrát důležitou úlohu</w:t>
            </w:r>
            <w:r>
              <w:rPr>
                <w:b/>
                <w:bCs/>
                <w:i/>
                <w:iCs/>
              </w:rPr>
              <w:t xml:space="preserve"> na </w:t>
            </w:r>
            <w:r>
              <w:rPr>
                <w:b/>
                <w:i/>
              </w:rPr>
              <w:t>základě zásady dvoustátního řešení a životaschopnosti budoucího palestinského</w:t>
            </w:r>
            <w:r>
              <w:t xml:space="preserve"> státu</w:t>
            </w:r>
            <w:r>
              <w:rPr>
                <w:b/>
                <w:i/>
              </w:rPr>
              <w:t>, podílel se na usnadňování dodávek humanitární pomoci do pásma Gazy, zlepšil účinnost palestinské samosprávy na Západním břehu Jordánu</w:t>
            </w:r>
            <w:r>
              <w:t xml:space="preserve"> </w:t>
            </w:r>
            <w:r>
              <w:rPr>
                <w:b/>
                <w:bCs/>
                <w:i/>
                <w:iCs/>
              </w:rPr>
              <w:t>a</w:t>
            </w:r>
            <w:r>
              <w:rPr>
                <w:b/>
                <w:i/>
              </w:rPr>
              <w:t xml:space="preserve"> připravil se na jeho návrat do pásma Gazy; </w:t>
            </w:r>
            <w:r>
              <w:rPr>
                <w:b/>
                <w:bCs/>
                <w:i/>
                <w:iCs/>
              </w:rPr>
              <w:t>zdůrazňuje zejména, že je třeba vytvořit nezbytné podmínky pro plnou opětovnou aktivaci mise EUBAM Rafah, aby mohla na hraničním přechodu Rafáh působit jako neutrální třetí strana, a to v koordinaci s palestinskou samosprávou a také s izraelskými a egyptskými orgány;</w:t>
            </w:r>
            <w:r>
              <w:rPr>
                <w:b/>
                <w:i/>
              </w:rPr>
              <w:t xml:space="preserve"> očekává, že rozšíření oblasti působnosti</w:t>
            </w:r>
            <w:r>
              <w:t xml:space="preserve"> </w:t>
            </w:r>
            <w:r>
              <w:rPr>
                <w:b/>
                <w:bCs/>
                <w:i/>
                <w:iCs/>
              </w:rPr>
              <w:t>a</w:t>
            </w:r>
            <w:r>
              <w:t> </w:t>
            </w:r>
            <w:r>
              <w:rPr>
                <w:b/>
                <w:i/>
              </w:rPr>
              <w:t>mandátu mise EUPOL COPPS a EUBAM Rafah na místě bude zahrnuto mezi klíčové priority nadcházející strategie EU pro Blízký východ</w:t>
            </w:r>
            <w:r>
              <w:t>;</w:t>
            </w:r>
          </w:p>
        </w:tc>
      </w:tr>
    </w:tbl>
    <w:p w14:paraId="0E8EAD0E"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2919A07" w14:textId="77777777" w:rsidR="00B80BD4" w:rsidRPr="00FC0F9A" w:rsidRDefault="00B80BD4" w:rsidP="00B80BD4">
      <w:r>
        <w:rPr>
          <w:rStyle w:val="HideTWBExt"/>
        </w:rPr>
        <w:t>&lt;/Amend&gt;</w:t>
      </w:r>
    </w:p>
    <w:p w14:paraId="76CEAAE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978</w:t>
      </w:r>
      <w:r>
        <w:rPr>
          <w:rStyle w:val="HideTWBExt"/>
          <w:b w:val="0"/>
        </w:rPr>
        <w:t>&lt;/NumAm&gt;</w:t>
      </w:r>
    </w:p>
    <w:p w14:paraId="717F27C6" w14:textId="77777777" w:rsidR="00B80BD4" w:rsidRPr="00FC0F9A" w:rsidRDefault="00B80BD4" w:rsidP="00B80BD4">
      <w:pPr>
        <w:pStyle w:val="NormalBold"/>
      </w:pPr>
      <w:r>
        <w:rPr>
          <w:rStyle w:val="HideTWBExt"/>
          <w:b w:val="0"/>
        </w:rPr>
        <w:t>&lt;RepeatBlock-By&gt;&lt;Members&gt;</w:t>
      </w:r>
      <w:r>
        <w:t>Merja Kyllönen</w:t>
      </w:r>
      <w:r>
        <w:rPr>
          <w:rStyle w:val="HideTWBExt"/>
          <w:b w:val="0"/>
        </w:rPr>
        <w:t>&lt;/Members&gt;</w:t>
      </w:r>
    </w:p>
    <w:p w14:paraId="3625B843" w14:textId="77777777" w:rsidR="00B80BD4" w:rsidRPr="00FC0F9A" w:rsidRDefault="00B80BD4" w:rsidP="00B80BD4">
      <w:pPr>
        <w:pStyle w:val="NormalBold"/>
      </w:pPr>
      <w:r>
        <w:rPr>
          <w:rStyle w:val="HideTWBExt"/>
          <w:b w:val="0"/>
        </w:rPr>
        <w:t>&lt;/RepeatBlock-By&gt;</w:t>
      </w:r>
    </w:p>
    <w:p w14:paraId="601ABA6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C6D057C" w14:textId="77777777" w:rsidR="00B80BD4" w:rsidRPr="00FC0F9A" w:rsidRDefault="00B80BD4" w:rsidP="00B80BD4">
      <w:pPr>
        <w:pStyle w:val="NormalBold"/>
      </w:pPr>
      <w:r>
        <w:rPr>
          <w:rStyle w:val="HideTWBExt"/>
          <w:b w:val="0"/>
        </w:rPr>
        <w:t>&lt;Article&gt;</w:t>
      </w:r>
      <w:r>
        <w:t>Bod 43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C7953B6" w14:textId="77777777" w:rsidTr="00923832">
        <w:trPr>
          <w:trHeight w:hRule="exact" w:val="240"/>
          <w:jc w:val="center"/>
        </w:trPr>
        <w:tc>
          <w:tcPr>
            <w:tcW w:w="9752" w:type="dxa"/>
            <w:gridSpan w:val="2"/>
            <w:tcBorders>
              <w:top w:val="nil"/>
              <w:left w:val="nil"/>
              <w:bottom w:val="nil"/>
              <w:right w:val="nil"/>
            </w:tcBorders>
          </w:tcPr>
          <w:p w14:paraId="7D78559D" w14:textId="77777777" w:rsidR="00B80BD4" w:rsidRPr="00FC0F9A" w:rsidRDefault="00B80BD4" w:rsidP="00923832"/>
        </w:tc>
      </w:tr>
      <w:tr w:rsidR="00B80BD4" w14:paraId="1ADB7F20" w14:textId="77777777" w:rsidTr="00923832">
        <w:trPr>
          <w:trHeight w:val="240"/>
          <w:jc w:val="center"/>
        </w:trPr>
        <w:tc>
          <w:tcPr>
            <w:tcW w:w="4876" w:type="dxa"/>
            <w:tcBorders>
              <w:top w:val="nil"/>
              <w:left w:val="nil"/>
              <w:bottom w:val="nil"/>
              <w:right w:val="nil"/>
            </w:tcBorders>
          </w:tcPr>
          <w:p w14:paraId="258D2158"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244F799" w14:textId="77777777" w:rsidR="00B80BD4" w:rsidRPr="00FC0F9A" w:rsidRDefault="00B80BD4" w:rsidP="00923832">
            <w:pPr>
              <w:pStyle w:val="AmColumnHeading"/>
            </w:pPr>
            <w:r>
              <w:t>Pozměňovací návrh</w:t>
            </w:r>
          </w:p>
        </w:tc>
      </w:tr>
      <w:tr w:rsidR="00B80BD4" w14:paraId="58415EDD" w14:textId="77777777" w:rsidTr="00923832">
        <w:trPr>
          <w:jc w:val="center"/>
        </w:trPr>
        <w:tc>
          <w:tcPr>
            <w:tcW w:w="4876" w:type="dxa"/>
            <w:tcBorders>
              <w:top w:val="nil"/>
              <w:left w:val="nil"/>
              <w:bottom w:val="nil"/>
              <w:right w:val="nil"/>
            </w:tcBorders>
          </w:tcPr>
          <w:p w14:paraId="71A8C098" w14:textId="77777777" w:rsidR="00B80BD4" w:rsidRPr="00FC0F9A" w:rsidRDefault="00B80BD4" w:rsidP="00923832">
            <w:pPr>
              <w:pStyle w:val="Normal6a"/>
            </w:pPr>
            <w:r>
              <w:t>–</w:t>
            </w:r>
            <w:r>
              <w:tab/>
              <w:t>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w:t>
            </w:r>
          </w:p>
        </w:tc>
        <w:tc>
          <w:tcPr>
            <w:tcW w:w="4876" w:type="dxa"/>
            <w:tcBorders>
              <w:top w:val="nil"/>
              <w:left w:val="nil"/>
              <w:bottom w:val="nil"/>
              <w:right w:val="nil"/>
            </w:tcBorders>
          </w:tcPr>
          <w:p w14:paraId="71F17C7B" w14:textId="77777777" w:rsidR="00B80BD4" w:rsidRPr="00FC0F9A" w:rsidRDefault="00B80BD4" w:rsidP="00923832">
            <w:pPr>
              <w:pStyle w:val="Normal6a"/>
            </w:pPr>
            <w:r>
              <w:t>–</w:t>
            </w:r>
            <w:r>
              <w:tab/>
              <w:t xml:space="preserve">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 </w:t>
            </w:r>
            <w:r>
              <w:rPr>
                <w:b/>
                <w:i/>
              </w:rPr>
              <w:t>poukazuje na důležitou úlohu dialogu o lidských právech v rámci souboru nástrojů EU v oblasti lidských práv jakožto klíčového nástroje k provádění akčního plánu EU pro lidská práva a demokracii; zdůrazňuje, že v rámci tohoto dialogu by se měla s příslušnými zeměmi projednávat celková situace v oblasti lidských práv a demokracie a hledat cesta vpřed; </w:t>
            </w:r>
          </w:p>
        </w:tc>
      </w:tr>
    </w:tbl>
    <w:p w14:paraId="5EE11894"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C78CCDD" w14:textId="77777777" w:rsidR="00B80BD4" w:rsidRPr="00FC0F9A" w:rsidRDefault="00B80BD4" w:rsidP="00B80BD4">
      <w:r>
        <w:rPr>
          <w:rStyle w:val="HideTWBExt"/>
        </w:rPr>
        <w:t>&lt;/Amend&gt;</w:t>
      </w:r>
    </w:p>
    <w:p w14:paraId="4158381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979</w:t>
      </w:r>
      <w:r>
        <w:rPr>
          <w:rStyle w:val="HideTWBExt"/>
          <w:b w:val="0"/>
        </w:rPr>
        <w:t>&lt;/NumAm&gt;</w:t>
      </w:r>
    </w:p>
    <w:p w14:paraId="706CA34B" w14:textId="77777777" w:rsidR="00B80BD4" w:rsidRPr="00FC0F9A" w:rsidRDefault="00B80BD4" w:rsidP="00B80BD4">
      <w:pPr>
        <w:pStyle w:val="NormalBold"/>
      </w:pPr>
      <w:r>
        <w:rPr>
          <w:rStyle w:val="HideTWBExt"/>
          <w:b w:val="0"/>
        </w:rPr>
        <w:t>&lt;RepeatBlock-By&gt;&lt;Members&gt;</w:t>
      </w:r>
      <w:r>
        <w:t>Emmanouil Kefalogiannis</w:t>
      </w:r>
      <w:r>
        <w:rPr>
          <w:rStyle w:val="HideTWBExt"/>
          <w:b w:val="0"/>
        </w:rPr>
        <w:t>&lt;/Members&gt;</w:t>
      </w:r>
    </w:p>
    <w:p w14:paraId="12C16564" w14:textId="77777777" w:rsidR="00B80BD4" w:rsidRPr="00FC0F9A" w:rsidRDefault="00B80BD4" w:rsidP="00B80BD4">
      <w:pPr>
        <w:pStyle w:val="NormalBold"/>
      </w:pPr>
      <w:r>
        <w:rPr>
          <w:rStyle w:val="HideTWBExt"/>
          <w:b w:val="0"/>
        </w:rPr>
        <w:t>&lt;/RepeatBlock-By&gt;</w:t>
      </w:r>
    </w:p>
    <w:p w14:paraId="205B6B9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E3B7DE2" w14:textId="77777777" w:rsidR="00B80BD4" w:rsidRPr="00FC0F9A" w:rsidRDefault="00B80BD4" w:rsidP="00B80BD4">
      <w:pPr>
        <w:pStyle w:val="NormalBold"/>
      </w:pPr>
      <w:r>
        <w:rPr>
          <w:rStyle w:val="HideTWBExt"/>
          <w:b w:val="0"/>
        </w:rPr>
        <w:t>&lt;Article&gt;</w:t>
      </w:r>
      <w:r>
        <w:t>Bod 43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84E2CE6" w14:textId="77777777" w:rsidTr="00923832">
        <w:trPr>
          <w:trHeight w:hRule="exact" w:val="240"/>
          <w:jc w:val="center"/>
        </w:trPr>
        <w:tc>
          <w:tcPr>
            <w:tcW w:w="9752" w:type="dxa"/>
            <w:gridSpan w:val="2"/>
            <w:tcBorders>
              <w:top w:val="nil"/>
              <w:left w:val="nil"/>
              <w:bottom w:val="nil"/>
              <w:right w:val="nil"/>
            </w:tcBorders>
          </w:tcPr>
          <w:p w14:paraId="7B5934DE" w14:textId="77777777" w:rsidR="00B80BD4" w:rsidRPr="00FC0F9A" w:rsidRDefault="00B80BD4" w:rsidP="00923832"/>
        </w:tc>
      </w:tr>
      <w:tr w:rsidR="00B80BD4" w14:paraId="33ABACB3" w14:textId="77777777" w:rsidTr="00923832">
        <w:trPr>
          <w:trHeight w:val="240"/>
          <w:jc w:val="center"/>
        </w:trPr>
        <w:tc>
          <w:tcPr>
            <w:tcW w:w="4876" w:type="dxa"/>
            <w:tcBorders>
              <w:top w:val="nil"/>
              <w:left w:val="nil"/>
              <w:bottom w:val="nil"/>
              <w:right w:val="nil"/>
            </w:tcBorders>
          </w:tcPr>
          <w:p w14:paraId="5A1D3DF5"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EDEC801" w14:textId="77777777" w:rsidR="00B80BD4" w:rsidRPr="00FC0F9A" w:rsidRDefault="00B80BD4" w:rsidP="00923832">
            <w:pPr>
              <w:pStyle w:val="AmColumnHeading"/>
            </w:pPr>
            <w:r>
              <w:t>Pozměňovací návrh</w:t>
            </w:r>
          </w:p>
        </w:tc>
      </w:tr>
      <w:tr w:rsidR="00B80BD4" w14:paraId="4CAEF0C8" w14:textId="77777777" w:rsidTr="00923832">
        <w:trPr>
          <w:jc w:val="center"/>
        </w:trPr>
        <w:tc>
          <w:tcPr>
            <w:tcW w:w="4876" w:type="dxa"/>
            <w:tcBorders>
              <w:top w:val="nil"/>
              <w:left w:val="nil"/>
              <w:bottom w:val="nil"/>
              <w:right w:val="nil"/>
            </w:tcBorders>
          </w:tcPr>
          <w:p w14:paraId="5C0D1CCD" w14:textId="77777777" w:rsidR="00B80BD4" w:rsidRPr="00FC0F9A" w:rsidRDefault="00B80BD4" w:rsidP="00923832">
            <w:pPr>
              <w:pStyle w:val="Normal6a"/>
            </w:pPr>
            <w:r>
              <w:t>–</w:t>
            </w:r>
            <w:r>
              <w:tab/>
              <w:t>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w:t>
            </w:r>
          </w:p>
        </w:tc>
        <w:tc>
          <w:tcPr>
            <w:tcW w:w="4876" w:type="dxa"/>
            <w:tcBorders>
              <w:top w:val="nil"/>
              <w:left w:val="nil"/>
              <w:bottom w:val="nil"/>
              <w:right w:val="nil"/>
            </w:tcBorders>
          </w:tcPr>
          <w:p w14:paraId="7E16D323" w14:textId="77777777" w:rsidR="00B80BD4" w:rsidRPr="00FC0F9A" w:rsidRDefault="00B80BD4" w:rsidP="00923832">
            <w:pPr>
              <w:pStyle w:val="Normal6a"/>
            </w:pPr>
            <w:r>
              <w:t>–</w:t>
            </w:r>
            <w:r>
              <w:tab/>
              <w:t xml:space="preserve">připomněl, že podporuje probíhající práci policejní mise EU pro okupovaná palestinská území na podporu právního státu (EUPOL COPPS) a mise EU pro pomoc na hranicích v Rafáhu (EU BAM), které pomáhají palestinským orgánům s reformou bezpečnostního a soudního sektoru a integrovanou správou hranic; </w:t>
            </w:r>
            <w:r>
              <w:rPr>
                <w:b/>
                <w:i/>
              </w:rPr>
              <w:t>znovu opakuje, že podporuje plán Evropské komise na mimořádnou finanční podporu palestinské samosprávy, jejímž cílem by byla její reforma, oživení, odolnost a účinná správa;</w:t>
            </w:r>
          </w:p>
        </w:tc>
      </w:tr>
    </w:tbl>
    <w:p w14:paraId="6E58074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21C8B88" w14:textId="77777777" w:rsidR="00B80BD4" w:rsidRPr="00FC0F9A" w:rsidRDefault="00B80BD4" w:rsidP="00B80BD4">
      <w:r>
        <w:rPr>
          <w:rStyle w:val="HideTWBExt"/>
        </w:rPr>
        <w:t>&lt;/Amend&gt;</w:t>
      </w:r>
    </w:p>
    <w:p w14:paraId="5C21BEB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980</w:t>
      </w:r>
      <w:r>
        <w:rPr>
          <w:rStyle w:val="HideTWBExt"/>
          <w:b w:val="0"/>
        </w:rPr>
        <w:t>&lt;/NumAm&gt;</w:t>
      </w:r>
    </w:p>
    <w:p w14:paraId="159F4CCD" w14:textId="77777777" w:rsidR="00B80BD4" w:rsidRPr="00FC0F9A" w:rsidRDefault="00B80BD4" w:rsidP="00B80BD4">
      <w:pPr>
        <w:pStyle w:val="NormalBold"/>
      </w:pPr>
      <w:r>
        <w:rPr>
          <w:rStyle w:val="HideTWBExt"/>
          <w:b w:val="0"/>
        </w:rPr>
        <w:t>&lt;RepeatBlock-By&gt;&lt;Members&gt;</w:t>
      </w:r>
      <w:r>
        <w:t>Andrey Kovatchev</w:t>
      </w:r>
      <w:r>
        <w:rPr>
          <w:rStyle w:val="HideTWBExt"/>
          <w:b w:val="0"/>
        </w:rPr>
        <w:t>&lt;/Members&gt;</w:t>
      </w:r>
    </w:p>
    <w:p w14:paraId="1B521CC8" w14:textId="77777777" w:rsidR="00B80BD4" w:rsidRPr="00FC0F9A" w:rsidRDefault="00B80BD4" w:rsidP="00B80BD4">
      <w:pPr>
        <w:pStyle w:val="NormalBold"/>
      </w:pPr>
      <w:r>
        <w:rPr>
          <w:rStyle w:val="HideTWBExt"/>
          <w:b w:val="0"/>
        </w:rPr>
        <w:t>&lt;/RepeatBlock-By&gt;</w:t>
      </w:r>
    </w:p>
    <w:p w14:paraId="3826E2FF"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6DF2F45" w14:textId="77777777" w:rsidR="00B80BD4" w:rsidRPr="00FC0F9A" w:rsidRDefault="00B80BD4" w:rsidP="00B80BD4">
      <w:pPr>
        <w:pStyle w:val="NormalBold"/>
      </w:pPr>
      <w:r>
        <w:rPr>
          <w:rStyle w:val="HideTWBExt"/>
          <w:b w:val="0"/>
        </w:rPr>
        <w:t>&lt;Article&gt;</w:t>
      </w:r>
      <w:r>
        <w:t>Bod 43 – odrážka 3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20971AA" w14:textId="77777777" w:rsidTr="00923832">
        <w:trPr>
          <w:trHeight w:hRule="exact" w:val="240"/>
          <w:jc w:val="center"/>
        </w:trPr>
        <w:tc>
          <w:tcPr>
            <w:tcW w:w="9752" w:type="dxa"/>
            <w:gridSpan w:val="2"/>
            <w:tcBorders>
              <w:top w:val="nil"/>
              <w:left w:val="nil"/>
              <w:bottom w:val="nil"/>
              <w:right w:val="nil"/>
            </w:tcBorders>
          </w:tcPr>
          <w:p w14:paraId="7B2553B6" w14:textId="77777777" w:rsidR="00B80BD4" w:rsidRPr="00FC0F9A" w:rsidRDefault="00B80BD4" w:rsidP="00923832"/>
        </w:tc>
      </w:tr>
      <w:tr w:rsidR="00B80BD4" w14:paraId="3DEB03DA" w14:textId="77777777" w:rsidTr="00923832">
        <w:trPr>
          <w:trHeight w:val="240"/>
          <w:jc w:val="center"/>
        </w:trPr>
        <w:tc>
          <w:tcPr>
            <w:tcW w:w="4876" w:type="dxa"/>
            <w:tcBorders>
              <w:top w:val="nil"/>
              <w:left w:val="nil"/>
              <w:bottom w:val="nil"/>
              <w:right w:val="nil"/>
            </w:tcBorders>
          </w:tcPr>
          <w:p w14:paraId="1F5A6D0A"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B15C9C9" w14:textId="77777777" w:rsidR="00B80BD4" w:rsidRPr="00FC0F9A" w:rsidRDefault="00B80BD4" w:rsidP="00923832">
            <w:pPr>
              <w:pStyle w:val="AmColumnHeading"/>
            </w:pPr>
            <w:r>
              <w:t>Pozměňovací návrh</w:t>
            </w:r>
          </w:p>
        </w:tc>
      </w:tr>
      <w:tr w:rsidR="00B80BD4" w14:paraId="248B8B29" w14:textId="77777777" w:rsidTr="00923832">
        <w:trPr>
          <w:jc w:val="center"/>
        </w:trPr>
        <w:tc>
          <w:tcPr>
            <w:tcW w:w="4876" w:type="dxa"/>
            <w:tcBorders>
              <w:top w:val="nil"/>
              <w:left w:val="nil"/>
              <w:bottom w:val="nil"/>
              <w:right w:val="nil"/>
            </w:tcBorders>
          </w:tcPr>
          <w:p w14:paraId="7BFFA852" w14:textId="77777777" w:rsidR="00B80BD4" w:rsidRPr="00FC0F9A" w:rsidRDefault="00B80BD4" w:rsidP="00923832">
            <w:pPr>
              <w:pStyle w:val="Normal6a"/>
            </w:pPr>
          </w:p>
        </w:tc>
        <w:tc>
          <w:tcPr>
            <w:tcW w:w="4876" w:type="dxa"/>
            <w:tcBorders>
              <w:top w:val="nil"/>
              <w:left w:val="nil"/>
              <w:bottom w:val="nil"/>
              <w:right w:val="nil"/>
            </w:tcBorders>
          </w:tcPr>
          <w:p w14:paraId="19E941BC" w14:textId="77777777" w:rsidR="00B80BD4" w:rsidRPr="00FC0F9A" w:rsidRDefault="00B80BD4" w:rsidP="00923832">
            <w:pPr>
              <w:pStyle w:val="Normal6a"/>
            </w:pPr>
            <w:r>
              <w:rPr>
                <w:b/>
                <w:i/>
              </w:rPr>
              <w:t>–</w:t>
            </w:r>
            <w:r>
              <w:tab/>
            </w:r>
            <w:r>
              <w:rPr>
                <w:b/>
                <w:i/>
              </w:rPr>
              <w:t>podporoval pokračování civilní mise Evropské unie v Arménii (EUMA) tak dlouho, jak to bude nezbytné, a vyzval ázerbájdžánské orgány, aby souhlasily s tím, že umožní přítomnost mise i na své straně hranice;</w:t>
            </w:r>
          </w:p>
        </w:tc>
      </w:tr>
    </w:tbl>
    <w:p w14:paraId="186670C6"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D011D58" w14:textId="77777777" w:rsidR="00B80BD4" w:rsidRPr="00FC0F9A" w:rsidRDefault="00B80BD4" w:rsidP="00B80BD4">
      <w:r>
        <w:rPr>
          <w:rStyle w:val="HideTWBExt"/>
        </w:rPr>
        <w:t>&lt;/Amend&gt;</w:t>
      </w:r>
    </w:p>
    <w:p w14:paraId="1ECF826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981</w:t>
      </w:r>
      <w:r>
        <w:rPr>
          <w:rStyle w:val="HideTWBExt"/>
          <w:b w:val="0"/>
        </w:rPr>
        <w:t>&lt;/NumAm&gt;</w:t>
      </w:r>
    </w:p>
    <w:p w14:paraId="19CA5D32" w14:textId="77777777" w:rsidR="00B80BD4" w:rsidRPr="00FC0F9A" w:rsidRDefault="00B80BD4" w:rsidP="00B80BD4">
      <w:pPr>
        <w:pStyle w:val="NormalBold"/>
      </w:pPr>
      <w:r>
        <w:rPr>
          <w:rStyle w:val="HideTWBExt"/>
          <w:b w:val="0"/>
        </w:rPr>
        <w:t>&lt;RepeatBlock-By&gt;&lt;Members&gt;</w:t>
      </w:r>
      <w:r>
        <w:t>Christophe Gomart</w:t>
      </w:r>
      <w:r>
        <w:rPr>
          <w:rStyle w:val="HideTWBExt"/>
          <w:b w:val="0"/>
        </w:rPr>
        <w:t>&lt;/Members&gt;</w:t>
      </w:r>
    </w:p>
    <w:p w14:paraId="03660E5A" w14:textId="77777777" w:rsidR="00B80BD4" w:rsidRPr="00FC0F9A" w:rsidRDefault="00B80BD4" w:rsidP="00B80BD4">
      <w:pPr>
        <w:pStyle w:val="NormalBold"/>
      </w:pPr>
      <w:r>
        <w:rPr>
          <w:rStyle w:val="HideTWBExt"/>
          <w:b w:val="0"/>
        </w:rPr>
        <w:t>&lt;/RepeatBlock-By&gt;</w:t>
      </w:r>
    </w:p>
    <w:p w14:paraId="7D41353C"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9A434E2" w14:textId="77777777" w:rsidR="00B80BD4" w:rsidRPr="00FC0F9A" w:rsidRDefault="00B80BD4" w:rsidP="00B80BD4">
      <w:pPr>
        <w:pStyle w:val="NormalBold"/>
      </w:pPr>
      <w:r>
        <w:rPr>
          <w:rStyle w:val="HideTWBExt"/>
          <w:b w:val="0"/>
        </w:rPr>
        <w:t>&lt;Article&gt;</w:t>
      </w:r>
      <w:r>
        <w:t>Bod 43 – odrážka 3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42B2CA2" w14:textId="77777777" w:rsidTr="00923832">
        <w:trPr>
          <w:trHeight w:hRule="exact" w:val="240"/>
          <w:jc w:val="center"/>
        </w:trPr>
        <w:tc>
          <w:tcPr>
            <w:tcW w:w="9752" w:type="dxa"/>
            <w:gridSpan w:val="2"/>
            <w:tcBorders>
              <w:top w:val="nil"/>
              <w:left w:val="nil"/>
              <w:bottom w:val="nil"/>
              <w:right w:val="nil"/>
            </w:tcBorders>
          </w:tcPr>
          <w:p w14:paraId="3B8DA622" w14:textId="77777777" w:rsidR="00B80BD4" w:rsidRPr="00FC0F9A" w:rsidRDefault="00B80BD4" w:rsidP="00923832"/>
        </w:tc>
      </w:tr>
      <w:tr w:rsidR="00B80BD4" w14:paraId="4CC0FFA2" w14:textId="77777777" w:rsidTr="00923832">
        <w:trPr>
          <w:trHeight w:val="240"/>
          <w:jc w:val="center"/>
        </w:trPr>
        <w:tc>
          <w:tcPr>
            <w:tcW w:w="4876" w:type="dxa"/>
            <w:tcBorders>
              <w:top w:val="nil"/>
              <w:left w:val="nil"/>
              <w:bottom w:val="nil"/>
              <w:right w:val="nil"/>
            </w:tcBorders>
          </w:tcPr>
          <w:p w14:paraId="475C2B3A"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5F32AE2" w14:textId="77777777" w:rsidR="00B80BD4" w:rsidRPr="00FC0F9A" w:rsidRDefault="00B80BD4" w:rsidP="00923832">
            <w:pPr>
              <w:pStyle w:val="AmColumnHeading"/>
            </w:pPr>
            <w:r>
              <w:t>Pozměňovací návrh</w:t>
            </w:r>
          </w:p>
        </w:tc>
      </w:tr>
      <w:tr w:rsidR="00B80BD4" w14:paraId="618134B7" w14:textId="77777777" w:rsidTr="00923832">
        <w:trPr>
          <w:jc w:val="center"/>
        </w:trPr>
        <w:tc>
          <w:tcPr>
            <w:tcW w:w="4876" w:type="dxa"/>
            <w:tcBorders>
              <w:top w:val="nil"/>
              <w:left w:val="nil"/>
              <w:bottom w:val="nil"/>
              <w:right w:val="nil"/>
            </w:tcBorders>
          </w:tcPr>
          <w:p w14:paraId="231BDA65" w14:textId="77777777" w:rsidR="00B80BD4" w:rsidRPr="00FC0F9A" w:rsidRDefault="00B80BD4" w:rsidP="00923832">
            <w:pPr>
              <w:pStyle w:val="Normal6a"/>
            </w:pPr>
          </w:p>
        </w:tc>
        <w:tc>
          <w:tcPr>
            <w:tcW w:w="4876" w:type="dxa"/>
            <w:tcBorders>
              <w:top w:val="nil"/>
              <w:left w:val="nil"/>
              <w:bottom w:val="nil"/>
              <w:right w:val="nil"/>
            </w:tcBorders>
          </w:tcPr>
          <w:p w14:paraId="7E9627C9" w14:textId="77777777" w:rsidR="00B80BD4" w:rsidRPr="00FC0F9A" w:rsidRDefault="00B80BD4" w:rsidP="00923832">
            <w:pPr>
              <w:pStyle w:val="Normal6a"/>
            </w:pPr>
            <w:r>
              <w:rPr>
                <w:b/>
                <w:i/>
              </w:rPr>
              <w:t>–</w:t>
            </w:r>
            <w:r>
              <w:tab/>
            </w:r>
            <w:r>
              <w:rPr>
                <w:b/>
                <w:i/>
              </w:rPr>
              <w:t>uložil sankce vůči Ázerbájdžánu, který je odpovědný za etnické čistky Arménů z Náhorního Karabachu;</w:t>
            </w:r>
          </w:p>
        </w:tc>
      </w:tr>
    </w:tbl>
    <w:p w14:paraId="34D0437F"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4BA3202" w14:textId="77777777" w:rsidR="00B80BD4" w:rsidRPr="00FC0F9A" w:rsidRDefault="00B80BD4" w:rsidP="00B80BD4">
      <w:r>
        <w:rPr>
          <w:rStyle w:val="HideTWBExt"/>
        </w:rPr>
        <w:t>&lt;/Amend&gt;</w:t>
      </w:r>
    </w:p>
    <w:p w14:paraId="661D4C84"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982</w:t>
      </w:r>
      <w:r>
        <w:rPr>
          <w:rStyle w:val="HideTWBExt"/>
          <w:b w:val="0"/>
        </w:rPr>
        <w:t>&lt;/NumAm&gt;</w:t>
      </w:r>
    </w:p>
    <w:p w14:paraId="0D0D6356" w14:textId="77777777" w:rsidR="00B80BD4" w:rsidRPr="00FC0F9A" w:rsidRDefault="00B80BD4" w:rsidP="00B80BD4">
      <w:pPr>
        <w:pStyle w:val="NormalBold"/>
      </w:pPr>
      <w:r>
        <w:rPr>
          <w:rStyle w:val="HideTWBExt"/>
          <w:b w:val="0"/>
        </w:rPr>
        <w:t>&lt;RepeatBlock-By&gt;&lt;Members&gt;</w:t>
      </w:r>
      <w:r>
        <w:t>António Tânger Corrêa</w:t>
      </w:r>
      <w:r>
        <w:rPr>
          <w:rStyle w:val="HideTWBExt"/>
          <w:b w:val="0"/>
        </w:rPr>
        <w:t>&lt;/Members&gt;</w:t>
      </w:r>
    </w:p>
    <w:p w14:paraId="55A885A0" w14:textId="77777777" w:rsidR="00B80BD4" w:rsidRPr="00FC0F9A" w:rsidRDefault="00B80BD4" w:rsidP="00B80BD4">
      <w:pPr>
        <w:pStyle w:val="NormalBold"/>
      </w:pPr>
      <w:r>
        <w:rPr>
          <w:rStyle w:val="HideTWBExt"/>
          <w:b w:val="0"/>
        </w:rPr>
        <w:t>&lt;/RepeatBlock-By&gt;</w:t>
      </w:r>
    </w:p>
    <w:p w14:paraId="3D1B2B7C"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65FFE26" w14:textId="77777777" w:rsidR="00B80BD4" w:rsidRPr="00FC0F9A" w:rsidRDefault="00B80BD4" w:rsidP="00B80BD4">
      <w:pPr>
        <w:pStyle w:val="NormalBold"/>
      </w:pPr>
      <w:r>
        <w:rPr>
          <w:rStyle w:val="HideTWBExt"/>
          <w:b w:val="0"/>
        </w:rPr>
        <w:t>&lt;Article&gt;</w:t>
      </w:r>
      <w:r>
        <w:t>Bod 44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71A2E10" w14:textId="77777777" w:rsidTr="00923832">
        <w:trPr>
          <w:trHeight w:hRule="exact" w:val="240"/>
          <w:jc w:val="center"/>
        </w:trPr>
        <w:tc>
          <w:tcPr>
            <w:tcW w:w="9752" w:type="dxa"/>
            <w:gridSpan w:val="2"/>
            <w:tcBorders>
              <w:top w:val="nil"/>
              <w:left w:val="nil"/>
              <w:bottom w:val="nil"/>
              <w:right w:val="nil"/>
            </w:tcBorders>
          </w:tcPr>
          <w:p w14:paraId="3BA5EA4C" w14:textId="77777777" w:rsidR="00B80BD4" w:rsidRPr="00FC0F9A" w:rsidRDefault="00B80BD4" w:rsidP="00923832"/>
        </w:tc>
      </w:tr>
      <w:tr w:rsidR="00B80BD4" w14:paraId="0DE2A1E2" w14:textId="77777777" w:rsidTr="00923832">
        <w:trPr>
          <w:trHeight w:val="240"/>
          <w:jc w:val="center"/>
        </w:trPr>
        <w:tc>
          <w:tcPr>
            <w:tcW w:w="4876" w:type="dxa"/>
            <w:tcBorders>
              <w:top w:val="nil"/>
              <w:left w:val="nil"/>
              <w:bottom w:val="nil"/>
              <w:right w:val="nil"/>
            </w:tcBorders>
          </w:tcPr>
          <w:p w14:paraId="72660E73"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0454E88" w14:textId="77777777" w:rsidR="00B80BD4" w:rsidRPr="00FC0F9A" w:rsidRDefault="00B80BD4" w:rsidP="00923832">
            <w:pPr>
              <w:pStyle w:val="AmColumnHeading"/>
            </w:pPr>
            <w:r>
              <w:t>Pozměňovací návrh</w:t>
            </w:r>
          </w:p>
        </w:tc>
      </w:tr>
      <w:tr w:rsidR="00B80BD4" w14:paraId="242DD6D9" w14:textId="77777777" w:rsidTr="00923832">
        <w:trPr>
          <w:jc w:val="center"/>
        </w:trPr>
        <w:tc>
          <w:tcPr>
            <w:tcW w:w="4876" w:type="dxa"/>
            <w:tcBorders>
              <w:top w:val="nil"/>
              <w:left w:val="nil"/>
              <w:bottom w:val="nil"/>
              <w:right w:val="nil"/>
            </w:tcBorders>
          </w:tcPr>
          <w:p w14:paraId="4A6912D9" w14:textId="77777777" w:rsidR="00B80BD4" w:rsidRPr="00FC0F9A" w:rsidRDefault="00B80BD4" w:rsidP="00923832">
            <w:pPr>
              <w:pStyle w:val="Normal6a"/>
            </w:pPr>
            <w:r>
              <w:rPr>
                <w:b/>
                <w:i/>
              </w:rPr>
              <w:t>44.</w:t>
            </w:r>
            <w:r>
              <w:tab/>
            </w:r>
            <w:r>
              <w:rPr>
                <w:b/>
                <w:i/>
              </w:rPr>
              <w:t>vyzývá místopředsedu Komise, vysokého představitele, aby navázal na příklady úspěšných evakuačních akcí v Súdánu a posílené konzulární ochrany a pracoval na vytvoření komplexního systému ochrany občanů EU v zahraničí;</w:t>
            </w:r>
          </w:p>
        </w:tc>
        <w:tc>
          <w:tcPr>
            <w:tcW w:w="4876" w:type="dxa"/>
            <w:tcBorders>
              <w:top w:val="nil"/>
              <w:left w:val="nil"/>
              <w:bottom w:val="nil"/>
              <w:right w:val="nil"/>
            </w:tcBorders>
          </w:tcPr>
          <w:p w14:paraId="3C04EE11" w14:textId="77777777" w:rsidR="00B80BD4" w:rsidRPr="00FC0F9A" w:rsidRDefault="00B80BD4" w:rsidP="00923832">
            <w:pPr>
              <w:pStyle w:val="Normal6a"/>
            </w:pPr>
            <w:r>
              <w:rPr>
                <w:b/>
                <w:i/>
              </w:rPr>
              <w:t>vypouští se</w:t>
            </w:r>
          </w:p>
        </w:tc>
      </w:tr>
    </w:tbl>
    <w:p w14:paraId="0D98000D"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B46B590" w14:textId="77777777" w:rsidR="00B80BD4" w:rsidRPr="00FC0F9A" w:rsidRDefault="00B80BD4" w:rsidP="00B80BD4">
      <w:r>
        <w:rPr>
          <w:rStyle w:val="HideTWBExt"/>
        </w:rPr>
        <w:t>&lt;/Amend&gt;</w:t>
      </w:r>
    </w:p>
    <w:p w14:paraId="02B009B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983</w:t>
      </w:r>
      <w:r>
        <w:rPr>
          <w:rStyle w:val="HideTWBExt"/>
          <w:b w:val="0"/>
        </w:rPr>
        <w:t>&lt;/NumAm&gt;</w:t>
      </w:r>
    </w:p>
    <w:p w14:paraId="36707D81" w14:textId="77777777" w:rsidR="00B80BD4" w:rsidRPr="00FC0F9A" w:rsidRDefault="00B80BD4" w:rsidP="00B80BD4">
      <w:pPr>
        <w:pStyle w:val="NormalBold"/>
      </w:pPr>
      <w:r>
        <w:rPr>
          <w:rStyle w:val="HideTWBExt"/>
          <w:b w:val="0"/>
        </w:rPr>
        <w:t>&lt;RepeatBlock-By&gt;&lt;Members&gt;</w:t>
      </w:r>
      <w:r>
        <w:t>Nacho Sánchez Amor, Sven Mikser, Alessandra Moretti, Yannis Maniatis, Vasile Dîncu, Marco Tarquinio, Hana Jalloul Muro</w:t>
      </w:r>
      <w:r>
        <w:rPr>
          <w:rStyle w:val="HideTWBExt"/>
          <w:b w:val="0"/>
        </w:rPr>
        <w:t>&lt;/Members&gt;</w:t>
      </w:r>
    </w:p>
    <w:p w14:paraId="148B8C2B" w14:textId="77777777" w:rsidR="00B80BD4" w:rsidRPr="00FC0F9A" w:rsidRDefault="00B80BD4" w:rsidP="00B80BD4">
      <w:pPr>
        <w:pStyle w:val="NormalBold"/>
      </w:pPr>
      <w:r>
        <w:rPr>
          <w:rStyle w:val="HideTWBExt"/>
          <w:b w:val="0"/>
        </w:rPr>
        <w:t>&lt;/RepeatBlock-By&gt;</w:t>
      </w:r>
    </w:p>
    <w:p w14:paraId="488D10F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6D15256" w14:textId="77777777" w:rsidR="00B80BD4" w:rsidRPr="00FC0F9A" w:rsidRDefault="00B80BD4" w:rsidP="00B80BD4">
      <w:pPr>
        <w:pStyle w:val="NormalBold"/>
      </w:pPr>
      <w:r>
        <w:rPr>
          <w:rStyle w:val="HideTWBExt"/>
          <w:b w:val="0"/>
        </w:rPr>
        <w:t>&lt;Article&gt;</w:t>
      </w:r>
      <w:r>
        <w:t>Bod 44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8973413" w14:textId="77777777" w:rsidTr="00923832">
        <w:trPr>
          <w:trHeight w:hRule="exact" w:val="240"/>
          <w:jc w:val="center"/>
        </w:trPr>
        <w:tc>
          <w:tcPr>
            <w:tcW w:w="9752" w:type="dxa"/>
            <w:gridSpan w:val="2"/>
            <w:tcBorders>
              <w:top w:val="nil"/>
              <w:left w:val="nil"/>
              <w:bottom w:val="nil"/>
              <w:right w:val="nil"/>
            </w:tcBorders>
          </w:tcPr>
          <w:p w14:paraId="07508F54" w14:textId="77777777" w:rsidR="00B80BD4" w:rsidRPr="00FC0F9A" w:rsidRDefault="00B80BD4" w:rsidP="00923832"/>
        </w:tc>
      </w:tr>
      <w:tr w:rsidR="00B80BD4" w14:paraId="3DA8946F" w14:textId="77777777" w:rsidTr="00923832">
        <w:trPr>
          <w:trHeight w:val="240"/>
          <w:jc w:val="center"/>
        </w:trPr>
        <w:tc>
          <w:tcPr>
            <w:tcW w:w="4876" w:type="dxa"/>
            <w:tcBorders>
              <w:top w:val="nil"/>
              <w:left w:val="nil"/>
              <w:bottom w:val="nil"/>
              <w:right w:val="nil"/>
            </w:tcBorders>
          </w:tcPr>
          <w:p w14:paraId="1BB59D5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161BD51" w14:textId="77777777" w:rsidR="00B80BD4" w:rsidRPr="00FC0F9A" w:rsidRDefault="00B80BD4" w:rsidP="00923832">
            <w:pPr>
              <w:pStyle w:val="AmColumnHeading"/>
            </w:pPr>
            <w:r>
              <w:t>Pozměňovací návrh</w:t>
            </w:r>
          </w:p>
        </w:tc>
      </w:tr>
      <w:tr w:rsidR="00B80BD4" w14:paraId="75770AAB" w14:textId="77777777" w:rsidTr="00923832">
        <w:trPr>
          <w:jc w:val="center"/>
        </w:trPr>
        <w:tc>
          <w:tcPr>
            <w:tcW w:w="4876" w:type="dxa"/>
            <w:tcBorders>
              <w:top w:val="nil"/>
              <w:left w:val="nil"/>
              <w:bottom w:val="nil"/>
              <w:right w:val="nil"/>
            </w:tcBorders>
          </w:tcPr>
          <w:p w14:paraId="07532F29" w14:textId="77777777" w:rsidR="00B80BD4" w:rsidRPr="00FC0F9A" w:rsidRDefault="00B80BD4" w:rsidP="00923832">
            <w:pPr>
              <w:pStyle w:val="Normal6a"/>
            </w:pPr>
            <w:r>
              <w:t>44.</w:t>
            </w:r>
            <w:r>
              <w:tab/>
              <w:t>vyzývá místopředsedu Komise, vysokého představitele, aby navázal na příklady úspěšných evakuačních akcí v Súdánu a posílené konzulární ochrany a pracoval na vytvoření komplexního systému ochrany občanů EU v zahraničí;</w:t>
            </w:r>
          </w:p>
        </w:tc>
        <w:tc>
          <w:tcPr>
            <w:tcW w:w="4876" w:type="dxa"/>
            <w:tcBorders>
              <w:top w:val="nil"/>
              <w:left w:val="nil"/>
              <w:bottom w:val="nil"/>
              <w:right w:val="nil"/>
            </w:tcBorders>
          </w:tcPr>
          <w:p w14:paraId="1D44DA4A" w14:textId="77777777" w:rsidR="00B80BD4" w:rsidRPr="00FC0F9A" w:rsidRDefault="00B80BD4" w:rsidP="00923832">
            <w:pPr>
              <w:pStyle w:val="Normal6a"/>
            </w:pPr>
            <w:r>
              <w:t>44.</w:t>
            </w:r>
            <w:r>
              <w:tab/>
              <w:t xml:space="preserve">vyzývá místopředsedu Komise, vysokého představitele, aby navázal na příklady úspěšných evakuačních akcí v Súdánu a posílené konzulární ochrany a pracoval na vytvoření komplexního systému ochrany občanů EU v zahraničí; </w:t>
            </w:r>
            <w:r>
              <w:rPr>
                <w:b/>
                <w:i/>
              </w:rPr>
              <w:t>zdůrazňuje, že dopad pokračujících krizí a konfliktů na celém světě může s sebou nést riziko přetížení konzulární ochrany nebo pomoci, kterou členské státy poskytují, a vyzývá v tomto ohledu k rozšíření kapacit a navýšení zdrojů střediska ESVČ pro reakci na krize a mechanismu civilní ochrany EU;</w:t>
            </w:r>
          </w:p>
        </w:tc>
      </w:tr>
    </w:tbl>
    <w:p w14:paraId="72E12E64"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3BD9E4D" w14:textId="77777777" w:rsidR="00B80BD4" w:rsidRPr="00FC0F9A" w:rsidRDefault="00B80BD4" w:rsidP="00B80BD4">
      <w:r>
        <w:rPr>
          <w:rStyle w:val="HideTWBExt"/>
        </w:rPr>
        <w:t>&lt;/Amend&gt;</w:t>
      </w:r>
    </w:p>
    <w:p w14:paraId="5C6EC01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984</w:t>
      </w:r>
      <w:r>
        <w:rPr>
          <w:rStyle w:val="HideTWBExt"/>
          <w:b w:val="0"/>
        </w:rPr>
        <w:t>&lt;/NumAm&gt;</w:t>
      </w:r>
    </w:p>
    <w:p w14:paraId="1FCB530D"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563DCB66"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1BB0F24E" w14:textId="77777777" w:rsidR="00B80BD4" w:rsidRPr="00FC0F9A" w:rsidRDefault="00B80BD4" w:rsidP="00B80BD4">
      <w:pPr>
        <w:pStyle w:val="NormalBold"/>
      </w:pPr>
      <w:r>
        <w:rPr>
          <w:rStyle w:val="HideTWBExt"/>
          <w:b w:val="0"/>
        </w:rPr>
        <w:t>&lt;/RepeatBlock-By&gt;</w:t>
      </w:r>
    </w:p>
    <w:p w14:paraId="6E4C638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39390BC" w14:textId="77777777" w:rsidR="00B80BD4" w:rsidRPr="00FC0F9A" w:rsidRDefault="00B80BD4" w:rsidP="00B80BD4">
      <w:pPr>
        <w:pStyle w:val="NormalBold"/>
      </w:pPr>
      <w:r>
        <w:rPr>
          <w:rStyle w:val="HideTWBExt"/>
          <w:b w:val="0"/>
        </w:rPr>
        <w:t>&lt;Article&gt;</w:t>
      </w:r>
      <w:r>
        <w:t>Bod 44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9581B77" w14:textId="77777777" w:rsidTr="00923832">
        <w:trPr>
          <w:trHeight w:hRule="exact" w:val="240"/>
          <w:jc w:val="center"/>
        </w:trPr>
        <w:tc>
          <w:tcPr>
            <w:tcW w:w="9752" w:type="dxa"/>
            <w:gridSpan w:val="2"/>
            <w:tcBorders>
              <w:top w:val="nil"/>
              <w:left w:val="nil"/>
              <w:bottom w:val="nil"/>
              <w:right w:val="nil"/>
            </w:tcBorders>
          </w:tcPr>
          <w:p w14:paraId="4F24297A" w14:textId="77777777" w:rsidR="00B80BD4" w:rsidRPr="00FC0F9A" w:rsidRDefault="00B80BD4" w:rsidP="00923832"/>
        </w:tc>
      </w:tr>
      <w:tr w:rsidR="00B80BD4" w14:paraId="0B114E5B" w14:textId="77777777" w:rsidTr="00923832">
        <w:trPr>
          <w:trHeight w:val="240"/>
          <w:jc w:val="center"/>
        </w:trPr>
        <w:tc>
          <w:tcPr>
            <w:tcW w:w="4876" w:type="dxa"/>
            <w:tcBorders>
              <w:top w:val="nil"/>
              <w:left w:val="nil"/>
              <w:bottom w:val="nil"/>
              <w:right w:val="nil"/>
            </w:tcBorders>
          </w:tcPr>
          <w:p w14:paraId="04227E8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A5C8970" w14:textId="77777777" w:rsidR="00B80BD4" w:rsidRPr="00FC0F9A" w:rsidRDefault="00B80BD4" w:rsidP="00923832">
            <w:pPr>
              <w:pStyle w:val="AmColumnHeading"/>
            </w:pPr>
            <w:r>
              <w:t>Pozměňovací návrh</w:t>
            </w:r>
          </w:p>
        </w:tc>
      </w:tr>
      <w:tr w:rsidR="00B80BD4" w14:paraId="7A81751B" w14:textId="77777777" w:rsidTr="00923832">
        <w:trPr>
          <w:jc w:val="center"/>
        </w:trPr>
        <w:tc>
          <w:tcPr>
            <w:tcW w:w="4876" w:type="dxa"/>
            <w:tcBorders>
              <w:top w:val="nil"/>
              <w:left w:val="nil"/>
              <w:bottom w:val="nil"/>
              <w:right w:val="nil"/>
            </w:tcBorders>
          </w:tcPr>
          <w:p w14:paraId="31F7A32B" w14:textId="77777777" w:rsidR="00B80BD4" w:rsidRPr="00FC0F9A" w:rsidRDefault="00B80BD4" w:rsidP="00923832">
            <w:pPr>
              <w:pStyle w:val="Normal6a"/>
            </w:pPr>
            <w:r>
              <w:t>44.</w:t>
            </w:r>
            <w:r>
              <w:tab/>
              <w:t>vyzývá místopředsedu Komise, vysokého představitele, aby navázal na příklady úspěšných evakuačních akcí v Súdánu a posílené konzulární ochrany a pracoval na vytvoření komplexního systému ochrany občanů EU v zahraničí;</w:t>
            </w:r>
          </w:p>
        </w:tc>
        <w:tc>
          <w:tcPr>
            <w:tcW w:w="4876" w:type="dxa"/>
            <w:tcBorders>
              <w:top w:val="nil"/>
              <w:left w:val="nil"/>
              <w:bottom w:val="nil"/>
              <w:right w:val="nil"/>
            </w:tcBorders>
          </w:tcPr>
          <w:p w14:paraId="043B859C" w14:textId="77777777" w:rsidR="00B80BD4" w:rsidRPr="00FC0F9A" w:rsidRDefault="00B80BD4" w:rsidP="00923832">
            <w:pPr>
              <w:pStyle w:val="Normal6a"/>
            </w:pPr>
            <w:r>
              <w:t>44.</w:t>
            </w:r>
            <w:r>
              <w:tab/>
              <w:t>vyzývá místopředsedu Komise, vysokého představitele, aby navázal na příklady úspěšných evakuačních akcí v Súdánu a posílené konzulární ochrany a pracoval na vytvoření komplexního systému ochrany občanů EU v zahraničí</w:t>
            </w:r>
            <w:r>
              <w:rPr>
                <w:b/>
                <w:i/>
              </w:rPr>
              <w:t xml:space="preserve"> a místních pracovníků delegací EU a misí a operací SZBP</w:t>
            </w:r>
            <w:r>
              <w:t>;</w:t>
            </w:r>
          </w:p>
        </w:tc>
      </w:tr>
    </w:tbl>
    <w:p w14:paraId="537678EE"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30A2080" w14:textId="77777777" w:rsidR="00B80BD4" w:rsidRPr="00FC0F9A" w:rsidRDefault="00B80BD4" w:rsidP="00B80BD4">
      <w:r>
        <w:rPr>
          <w:rStyle w:val="HideTWBExt"/>
        </w:rPr>
        <w:t>&lt;/Amend&gt;</w:t>
      </w:r>
    </w:p>
    <w:p w14:paraId="368D806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985</w:t>
      </w:r>
      <w:r>
        <w:rPr>
          <w:rStyle w:val="HideTWBExt"/>
          <w:b w:val="0"/>
        </w:rPr>
        <w:t>&lt;/NumAm&gt;</w:t>
      </w:r>
    </w:p>
    <w:p w14:paraId="6D83C835"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73A49376"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0BB9F99A" w14:textId="77777777" w:rsidR="00B80BD4" w:rsidRPr="00FC0F9A" w:rsidRDefault="00B80BD4" w:rsidP="00B80BD4">
      <w:pPr>
        <w:pStyle w:val="NormalBold"/>
      </w:pPr>
      <w:r>
        <w:rPr>
          <w:rStyle w:val="HideTWBExt"/>
          <w:b w:val="0"/>
        </w:rPr>
        <w:t>&lt;/RepeatBlock-By&gt;</w:t>
      </w:r>
    </w:p>
    <w:p w14:paraId="78A9336D"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E26DC6E"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9F3F11F" w14:textId="77777777" w:rsidTr="00923832">
        <w:trPr>
          <w:trHeight w:hRule="exact" w:val="240"/>
          <w:jc w:val="center"/>
        </w:trPr>
        <w:tc>
          <w:tcPr>
            <w:tcW w:w="9752" w:type="dxa"/>
            <w:gridSpan w:val="2"/>
            <w:tcBorders>
              <w:top w:val="nil"/>
              <w:left w:val="nil"/>
              <w:bottom w:val="nil"/>
              <w:right w:val="nil"/>
            </w:tcBorders>
          </w:tcPr>
          <w:p w14:paraId="03E316F2" w14:textId="77777777" w:rsidR="00B80BD4" w:rsidRPr="00FC0F9A" w:rsidRDefault="00B80BD4" w:rsidP="00923832"/>
        </w:tc>
      </w:tr>
      <w:tr w:rsidR="00B80BD4" w14:paraId="45154AFF" w14:textId="77777777" w:rsidTr="00923832">
        <w:trPr>
          <w:trHeight w:val="240"/>
          <w:jc w:val="center"/>
        </w:trPr>
        <w:tc>
          <w:tcPr>
            <w:tcW w:w="4876" w:type="dxa"/>
            <w:tcBorders>
              <w:top w:val="nil"/>
              <w:left w:val="nil"/>
              <w:bottom w:val="nil"/>
              <w:right w:val="nil"/>
            </w:tcBorders>
          </w:tcPr>
          <w:p w14:paraId="5E75F65F"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E79789F" w14:textId="77777777" w:rsidR="00B80BD4" w:rsidRPr="00FC0F9A" w:rsidRDefault="00B80BD4" w:rsidP="00923832">
            <w:pPr>
              <w:pStyle w:val="AmColumnHeading"/>
            </w:pPr>
            <w:r>
              <w:t>Pozměňovací návrh</w:t>
            </w:r>
          </w:p>
        </w:tc>
      </w:tr>
      <w:tr w:rsidR="00B80BD4" w14:paraId="3FA2E019" w14:textId="77777777" w:rsidTr="00923832">
        <w:trPr>
          <w:jc w:val="center"/>
        </w:trPr>
        <w:tc>
          <w:tcPr>
            <w:tcW w:w="4876" w:type="dxa"/>
            <w:tcBorders>
              <w:top w:val="nil"/>
              <w:left w:val="nil"/>
              <w:bottom w:val="nil"/>
              <w:right w:val="nil"/>
            </w:tcBorders>
          </w:tcPr>
          <w:p w14:paraId="5CEAED61" w14:textId="77777777" w:rsidR="00B80BD4" w:rsidRPr="00FC0F9A" w:rsidRDefault="00B80BD4" w:rsidP="00923832">
            <w:pPr>
              <w:pStyle w:val="Normal6a"/>
            </w:pPr>
          </w:p>
        </w:tc>
        <w:tc>
          <w:tcPr>
            <w:tcW w:w="4876" w:type="dxa"/>
            <w:tcBorders>
              <w:top w:val="nil"/>
              <w:left w:val="nil"/>
              <w:bottom w:val="nil"/>
              <w:right w:val="nil"/>
            </w:tcBorders>
          </w:tcPr>
          <w:p w14:paraId="3BA18CC9" w14:textId="77777777" w:rsidR="00B80BD4" w:rsidRPr="00FC0F9A" w:rsidRDefault="00B80BD4" w:rsidP="00923832">
            <w:pPr>
              <w:pStyle w:val="Normal6a"/>
            </w:pPr>
            <w:r>
              <w:rPr>
                <w:b/>
                <w:i/>
              </w:rPr>
              <w:t>44a.</w:t>
            </w:r>
            <w:r>
              <w:tab/>
            </w:r>
            <w:r>
              <w:rPr>
                <w:b/>
                <w:i/>
              </w:rPr>
              <w:t>vítá úsilí EU coby globálního průkopníka v boji proti změně klimatu a naléhavě vyzývá Komisi a Evropskou službu pro vnější činnost (ESVČ), aby navrhly nové iniciativy, jako je externalizace Zelené dohody pro Evropu; je přesvědčen, že plnění Zelené dohody pro Evropu bude mít významné geopolitické důsledky a ovlivní vztahy EU s jejími partnery a že EU by měla podporovat ambiciózní cíle v oblasti snižování emisí CO</w:t>
            </w:r>
            <w:r>
              <w:rPr>
                <w:b/>
                <w:i/>
                <w:vertAlign w:val="subscript"/>
              </w:rPr>
              <w:t>2</w:t>
            </w:r>
            <w:r>
              <w:rPr>
                <w:b/>
                <w:i/>
              </w:rPr>
              <w:t xml:space="preserve"> ve třetích zemích, a zdůrazňuje, že klíčovou roli musí hrát diplomacie v oblasti klimatu; poukazuje na význam ekonomické odolnosti a budování dekarbonizovaných ekonomik v souladu s Pařížskou dohodou; zdůrazňuje, že při investování do konektivity je nutné se soustředit na ekonomickou odolnost a dekarbonizaci hospodářství, která by byla v souladu s Pařížskou dohodou o klimatu;</w:t>
            </w:r>
          </w:p>
        </w:tc>
      </w:tr>
    </w:tbl>
    <w:p w14:paraId="667BFA31"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D3A2535" w14:textId="77777777" w:rsidR="00B80BD4" w:rsidRPr="00FC0F9A" w:rsidRDefault="00B80BD4" w:rsidP="00B80BD4">
      <w:r>
        <w:rPr>
          <w:rStyle w:val="HideTWBExt"/>
        </w:rPr>
        <w:t>&lt;/Amend&gt;</w:t>
      </w:r>
    </w:p>
    <w:p w14:paraId="7AB2424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986</w:t>
      </w:r>
      <w:r>
        <w:rPr>
          <w:rStyle w:val="HideTWBExt"/>
          <w:b w:val="0"/>
        </w:rPr>
        <w:t>&lt;/NumAm&gt;</w:t>
      </w:r>
    </w:p>
    <w:p w14:paraId="23A6CBA9" w14:textId="77777777" w:rsidR="00B80BD4" w:rsidRPr="00FC0F9A" w:rsidRDefault="00B80BD4" w:rsidP="00B80BD4">
      <w:pPr>
        <w:pStyle w:val="NormalBold"/>
      </w:pPr>
      <w:r>
        <w:rPr>
          <w:rStyle w:val="HideTWBExt"/>
          <w:b w:val="0"/>
        </w:rPr>
        <w:t>&lt;RepeatBlock-By&gt;&lt;Members&gt;</w:t>
      </w:r>
      <w:r>
        <w:t>Adam Bielan</w:t>
      </w:r>
      <w:r>
        <w:rPr>
          <w:rStyle w:val="HideTWBExt"/>
          <w:b w:val="0"/>
        </w:rPr>
        <w:t>&lt;/Members&gt;</w:t>
      </w:r>
    </w:p>
    <w:p w14:paraId="50DFC8B8" w14:textId="77777777" w:rsidR="00B80BD4" w:rsidRPr="00FC0F9A" w:rsidRDefault="00B80BD4" w:rsidP="00B80BD4">
      <w:pPr>
        <w:pStyle w:val="NormalBold"/>
      </w:pPr>
      <w:r>
        <w:rPr>
          <w:rStyle w:val="HideTWBExt"/>
          <w:b w:val="0"/>
        </w:rPr>
        <w:t>&lt;/RepeatBlock-By&gt;</w:t>
      </w:r>
    </w:p>
    <w:p w14:paraId="342408C5"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57143CF"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EE18AC7" w14:textId="77777777" w:rsidTr="00923832">
        <w:trPr>
          <w:trHeight w:hRule="exact" w:val="240"/>
          <w:jc w:val="center"/>
        </w:trPr>
        <w:tc>
          <w:tcPr>
            <w:tcW w:w="9752" w:type="dxa"/>
            <w:gridSpan w:val="2"/>
            <w:tcBorders>
              <w:top w:val="nil"/>
              <w:left w:val="nil"/>
              <w:bottom w:val="nil"/>
              <w:right w:val="nil"/>
            </w:tcBorders>
          </w:tcPr>
          <w:p w14:paraId="454338A9" w14:textId="77777777" w:rsidR="00B80BD4" w:rsidRPr="00FC0F9A" w:rsidRDefault="00B80BD4" w:rsidP="00923832"/>
        </w:tc>
      </w:tr>
      <w:tr w:rsidR="00B80BD4" w14:paraId="552EE4DA" w14:textId="77777777" w:rsidTr="00923832">
        <w:trPr>
          <w:trHeight w:val="240"/>
          <w:jc w:val="center"/>
        </w:trPr>
        <w:tc>
          <w:tcPr>
            <w:tcW w:w="4876" w:type="dxa"/>
            <w:tcBorders>
              <w:top w:val="nil"/>
              <w:left w:val="nil"/>
              <w:bottom w:val="nil"/>
              <w:right w:val="nil"/>
            </w:tcBorders>
          </w:tcPr>
          <w:p w14:paraId="6D95D6E5"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86210E5" w14:textId="77777777" w:rsidR="00B80BD4" w:rsidRPr="00FC0F9A" w:rsidRDefault="00B80BD4" w:rsidP="00923832">
            <w:pPr>
              <w:pStyle w:val="AmColumnHeading"/>
            </w:pPr>
            <w:r>
              <w:t>Pozměňovací návrh</w:t>
            </w:r>
          </w:p>
        </w:tc>
      </w:tr>
      <w:tr w:rsidR="00B80BD4" w14:paraId="2B91A6BE" w14:textId="77777777" w:rsidTr="00923832">
        <w:trPr>
          <w:jc w:val="center"/>
        </w:trPr>
        <w:tc>
          <w:tcPr>
            <w:tcW w:w="4876" w:type="dxa"/>
            <w:tcBorders>
              <w:top w:val="nil"/>
              <w:left w:val="nil"/>
              <w:bottom w:val="nil"/>
              <w:right w:val="nil"/>
            </w:tcBorders>
          </w:tcPr>
          <w:p w14:paraId="030E59DD" w14:textId="77777777" w:rsidR="00B80BD4" w:rsidRPr="00FC0F9A" w:rsidRDefault="00B80BD4" w:rsidP="00923832">
            <w:pPr>
              <w:pStyle w:val="Normal6a"/>
            </w:pPr>
          </w:p>
        </w:tc>
        <w:tc>
          <w:tcPr>
            <w:tcW w:w="4876" w:type="dxa"/>
            <w:tcBorders>
              <w:top w:val="nil"/>
              <w:left w:val="nil"/>
              <w:bottom w:val="nil"/>
              <w:right w:val="nil"/>
            </w:tcBorders>
          </w:tcPr>
          <w:p w14:paraId="589A1E85" w14:textId="77777777" w:rsidR="00B80BD4" w:rsidRPr="00FC0F9A" w:rsidRDefault="00B80BD4" w:rsidP="00923832">
            <w:pPr>
              <w:pStyle w:val="Normal6a"/>
            </w:pPr>
            <w:r>
              <w:rPr>
                <w:b/>
                <w:i/>
              </w:rPr>
              <w:t>44a.</w:t>
            </w:r>
            <w:r>
              <w:tab/>
            </w:r>
            <w:r>
              <w:rPr>
                <w:b/>
                <w:i/>
              </w:rPr>
              <w:t>zdůrazňuje, že je důležité chránit vnější hranice EU, a vyzývá EU, aby zvážila pozastavení poskytování finančních prostředků, dokud přijímající stát neuzavře dohody umožňující navracení nelegálních migrantů z členských států; vyzývá EU, aby navýšila zdroje a prohloubila spolupráci s partnery, jako je Europol, Interpol, Eurojust a Frontex, ale také se zeměmi původu, tranzitu a určení nelegálních migrantů, aby mohly posílit svá opatření v boji proti obchodování s lidmi přes Středomoří a Bělorusko, jejichž cílem je rozbít zločinecké sítě používané k obchodování s lidmi;</w:t>
            </w:r>
          </w:p>
        </w:tc>
      </w:tr>
    </w:tbl>
    <w:p w14:paraId="0DB68A03"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ED95767" w14:textId="77777777" w:rsidR="00B80BD4" w:rsidRPr="00FC0F9A" w:rsidRDefault="00B80BD4" w:rsidP="00B80BD4">
      <w:r>
        <w:rPr>
          <w:rStyle w:val="HideTWBExt"/>
        </w:rPr>
        <w:t>&lt;/Amend&gt;</w:t>
      </w:r>
    </w:p>
    <w:p w14:paraId="62FADAB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987</w:t>
      </w:r>
      <w:r>
        <w:rPr>
          <w:rStyle w:val="HideTWBExt"/>
          <w:b w:val="0"/>
        </w:rPr>
        <w:t>&lt;/NumAm&gt;</w:t>
      </w:r>
    </w:p>
    <w:p w14:paraId="4CA67A13" w14:textId="77777777" w:rsidR="00B80BD4" w:rsidRPr="00FC0F9A" w:rsidRDefault="00B80BD4" w:rsidP="00B80BD4">
      <w:pPr>
        <w:pStyle w:val="NormalBold"/>
      </w:pPr>
      <w:r>
        <w:rPr>
          <w:rStyle w:val="HideTWBExt"/>
          <w:b w:val="0"/>
        </w:rPr>
        <w:t>&lt;RepeatBlock-By&gt;&lt;Members&gt;</w:t>
      </w:r>
      <w:r>
        <w:t>Andrey Kovatchev</w:t>
      </w:r>
      <w:r>
        <w:rPr>
          <w:rStyle w:val="HideTWBExt"/>
          <w:b w:val="0"/>
        </w:rPr>
        <w:t>&lt;/Members&gt;</w:t>
      </w:r>
    </w:p>
    <w:p w14:paraId="29A5F695" w14:textId="77777777" w:rsidR="00B80BD4" w:rsidRPr="00FC0F9A" w:rsidRDefault="00B80BD4" w:rsidP="00B80BD4">
      <w:pPr>
        <w:pStyle w:val="NormalBold"/>
      </w:pPr>
      <w:r>
        <w:rPr>
          <w:rStyle w:val="HideTWBExt"/>
          <w:b w:val="0"/>
        </w:rPr>
        <w:t>&lt;/RepeatBlock-By&gt;</w:t>
      </w:r>
    </w:p>
    <w:p w14:paraId="5EF17723"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0745EB7"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EC79F26" w14:textId="77777777" w:rsidTr="00923832">
        <w:trPr>
          <w:trHeight w:hRule="exact" w:val="240"/>
          <w:jc w:val="center"/>
        </w:trPr>
        <w:tc>
          <w:tcPr>
            <w:tcW w:w="9752" w:type="dxa"/>
            <w:gridSpan w:val="2"/>
            <w:tcBorders>
              <w:top w:val="nil"/>
              <w:left w:val="nil"/>
              <w:bottom w:val="nil"/>
              <w:right w:val="nil"/>
            </w:tcBorders>
          </w:tcPr>
          <w:p w14:paraId="3B628CFD" w14:textId="77777777" w:rsidR="00B80BD4" w:rsidRPr="00FC0F9A" w:rsidRDefault="00B80BD4" w:rsidP="00923832"/>
        </w:tc>
      </w:tr>
      <w:tr w:rsidR="00B80BD4" w14:paraId="65BED8BA" w14:textId="77777777" w:rsidTr="00923832">
        <w:trPr>
          <w:trHeight w:val="240"/>
          <w:jc w:val="center"/>
        </w:trPr>
        <w:tc>
          <w:tcPr>
            <w:tcW w:w="4876" w:type="dxa"/>
            <w:tcBorders>
              <w:top w:val="nil"/>
              <w:left w:val="nil"/>
              <w:bottom w:val="nil"/>
              <w:right w:val="nil"/>
            </w:tcBorders>
          </w:tcPr>
          <w:p w14:paraId="5B315B75"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0F8E6B80" w14:textId="77777777" w:rsidR="00B80BD4" w:rsidRPr="00FC0F9A" w:rsidRDefault="00B80BD4" w:rsidP="00923832">
            <w:pPr>
              <w:pStyle w:val="AmColumnHeading"/>
            </w:pPr>
            <w:r>
              <w:t>Pozměňovací návrh</w:t>
            </w:r>
          </w:p>
        </w:tc>
      </w:tr>
      <w:tr w:rsidR="00B80BD4" w14:paraId="3537A0C3" w14:textId="77777777" w:rsidTr="00923832">
        <w:trPr>
          <w:jc w:val="center"/>
        </w:trPr>
        <w:tc>
          <w:tcPr>
            <w:tcW w:w="4876" w:type="dxa"/>
            <w:tcBorders>
              <w:top w:val="nil"/>
              <w:left w:val="nil"/>
              <w:bottom w:val="nil"/>
              <w:right w:val="nil"/>
            </w:tcBorders>
          </w:tcPr>
          <w:p w14:paraId="658D3F7E" w14:textId="77777777" w:rsidR="00B80BD4" w:rsidRPr="00FC0F9A" w:rsidRDefault="00B80BD4" w:rsidP="00923832">
            <w:pPr>
              <w:pStyle w:val="Normal6a"/>
            </w:pPr>
          </w:p>
        </w:tc>
        <w:tc>
          <w:tcPr>
            <w:tcW w:w="4876" w:type="dxa"/>
            <w:tcBorders>
              <w:top w:val="nil"/>
              <w:left w:val="nil"/>
              <w:bottom w:val="nil"/>
              <w:right w:val="nil"/>
            </w:tcBorders>
          </w:tcPr>
          <w:p w14:paraId="76C9C280" w14:textId="77777777" w:rsidR="00B80BD4" w:rsidRPr="00FC0F9A" w:rsidRDefault="00B80BD4" w:rsidP="00923832">
            <w:pPr>
              <w:pStyle w:val="Normal6a"/>
            </w:pPr>
            <w:r>
              <w:rPr>
                <w:b/>
                <w:i/>
              </w:rPr>
              <w:t>44a.</w:t>
            </w:r>
            <w:r>
              <w:tab/>
            </w:r>
            <w:r>
              <w:rPr>
                <w:b/>
                <w:i/>
              </w:rPr>
              <w:t>vyzývá ázerbájdžánské orgány, aby pod mezinárodní zárukou a za přítomnosti mezinárodních sil umožnily bezpečný návrat arménského obyvatelstva do Náhorního Karabachu; žádá o ochranu arménského kulturního, historického a náboženského dědictví v Náhorním Karabachu v souladu s normami UNESCO a mezinárodními závazky Ázerbájdžánu;</w:t>
            </w:r>
          </w:p>
        </w:tc>
      </w:tr>
    </w:tbl>
    <w:p w14:paraId="321F20D9"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F3BEDA9" w14:textId="77777777" w:rsidR="00B80BD4" w:rsidRPr="00FC0F9A" w:rsidRDefault="00B80BD4" w:rsidP="00B80BD4">
      <w:r>
        <w:rPr>
          <w:rStyle w:val="HideTWBExt"/>
        </w:rPr>
        <w:t>&lt;/Amend&gt;</w:t>
      </w:r>
    </w:p>
    <w:p w14:paraId="69195B83"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988</w:t>
      </w:r>
      <w:r>
        <w:rPr>
          <w:rStyle w:val="HideTWBExt"/>
          <w:b w:val="0"/>
        </w:rPr>
        <w:t>&lt;/NumAm&gt;</w:t>
      </w:r>
    </w:p>
    <w:p w14:paraId="0CD898D2" w14:textId="77777777" w:rsidR="00B80BD4" w:rsidRPr="00FC0F9A" w:rsidRDefault="00B80BD4" w:rsidP="00B80BD4">
      <w:pPr>
        <w:pStyle w:val="NormalBold"/>
      </w:pPr>
      <w:r>
        <w:rPr>
          <w:rStyle w:val="HideTWBExt"/>
          <w:b w:val="0"/>
        </w:rPr>
        <w:t>&lt;RepeatBlock-By&gt;&lt;Members&gt;</w:t>
      </w:r>
      <w:r>
        <w:t>Vasile Dîncu</w:t>
      </w:r>
      <w:r>
        <w:rPr>
          <w:rStyle w:val="HideTWBExt"/>
          <w:b w:val="0"/>
        </w:rPr>
        <w:t>&lt;/Members&gt;</w:t>
      </w:r>
    </w:p>
    <w:p w14:paraId="6C6B56CD" w14:textId="77777777" w:rsidR="00B80BD4" w:rsidRPr="00FC0F9A" w:rsidRDefault="00B80BD4" w:rsidP="00B80BD4">
      <w:pPr>
        <w:pStyle w:val="NormalBold"/>
      </w:pPr>
      <w:r>
        <w:rPr>
          <w:rStyle w:val="HideTWBExt"/>
          <w:b w:val="0"/>
        </w:rPr>
        <w:t>&lt;/RepeatBlock-By&gt;</w:t>
      </w:r>
    </w:p>
    <w:p w14:paraId="6CEDDE3F"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C7406C0"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73C5CB8" w14:textId="77777777" w:rsidTr="00923832">
        <w:trPr>
          <w:trHeight w:hRule="exact" w:val="240"/>
          <w:jc w:val="center"/>
        </w:trPr>
        <w:tc>
          <w:tcPr>
            <w:tcW w:w="9752" w:type="dxa"/>
            <w:gridSpan w:val="2"/>
            <w:tcBorders>
              <w:top w:val="nil"/>
              <w:left w:val="nil"/>
              <w:bottom w:val="nil"/>
              <w:right w:val="nil"/>
            </w:tcBorders>
          </w:tcPr>
          <w:p w14:paraId="0A33FB4D" w14:textId="77777777" w:rsidR="00B80BD4" w:rsidRPr="00FC0F9A" w:rsidRDefault="00B80BD4" w:rsidP="00923832"/>
        </w:tc>
      </w:tr>
      <w:tr w:rsidR="00B80BD4" w14:paraId="41446744" w14:textId="77777777" w:rsidTr="00923832">
        <w:trPr>
          <w:trHeight w:val="240"/>
          <w:jc w:val="center"/>
        </w:trPr>
        <w:tc>
          <w:tcPr>
            <w:tcW w:w="4876" w:type="dxa"/>
            <w:tcBorders>
              <w:top w:val="nil"/>
              <w:left w:val="nil"/>
              <w:bottom w:val="nil"/>
              <w:right w:val="nil"/>
            </w:tcBorders>
          </w:tcPr>
          <w:p w14:paraId="31BDA49C"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360BD20" w14:textId="77777777" w:rsidR="00B80BD4" w:rsidRPr="00FC0F9A" w:rsidRDefault="00B80BD4" w:rsidP="00923832">
            <w:pPr>
              <w:pStyle w:val="AmColumnHeading"/>
            </w:pPr>
            <w:r>
              <w:t>Pozměňovací návrh</w:t>
            </w:r>
          </w:p>
        </w:tc>
      </w:tr>
      <w:tr w:rsidR="00B80BD4" w14:paraId="7D906F09" w14:textId="77777777" w:rsidTr="00923832">
        <w:trPr>
          <w:jc w:val="center"/>
        </w:trPr>
        <w:tc>
          <w:tcPr>
            <w:tcW w:w="4876" w:type="dxa"/>
            <w:tcBorders>
              <w:top w:val="nil"/>
              <w:left w:val="nil"/>
              <w:bottom w:val="nil"/>
              <w:right w:val="nil"/>
            </w:tcBorders>
          </w:tcPr>
          <w:p w14:paraId="783A7218" w14:textId="77777777" w:rsidR="00B80BD4" w:rsidRPr="00FC0F9A" w:rsidRDefault="00B80BD4" w:rsidP="00923832">
            <w:pPr>
              <w:pStyle w:val="Normal6a"/>
            </w:pPr>
          </w:p>
        </w:tc>
        <w:tc>
          <w:tcPr>
            <w:tcW w:w="4876" w:type="dxa"/>
            <w:tcBorders>
              <w:top w:val="nil"/>
              <w:left w:val="nil"/>
              <w:bottom w:val="nil"/>
              <w:right w:val="nil"/>
            </w:tcBorders>
          </w:tcPr>
          <w:p w14:paraId="7537ED1D" w14:textId="77777777" w:rsidR="00B80BD4" w:rsidRPr="00FC0F9A" w:rsidRDefault="00B80BD4" w:rsidP="00923832">
            <w:pPr>
              <w:pStyle w:val="Normal6a"/>
            </w:pPr>
            <w:r>
              <w:rPr>
                <w:b/>
                <w:i/>
              </w:rPr>
              <w:t>44a.</w:t>
            </w:r>
            <w:r>
              <w:tab/>
            </w:r>
            <w:r>
              <w:rPr>
                <w:b/>
                <w:i/>
              </w:rPr>
              <w:t>zdůrazňuje, že je nezbytné navýšit finanční prostředky Evropského obranného fondu na podporu společného obranného výzkumu, techniky a inovací; konstatuje, že se tím sníží závislost EU na externích dodavatelích v oblasti obrany, zejména v kritických odvětvích, jako je kybernetická obrana, letectví a kosmonautika a umělá inteligence pro vojenské aplikace;</w:t>
            </w:r>
          </w:p>
        </w:tc>
      </w:tr>
    </w:tbl>
    <w:p w14:paraId="2900B610"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1B555F27" w14:textId="77777777" w:rsidR="00B80BD4" w:rsidRPr="00FC0F9A" w:rsidRDefault="00B80BD4" w:rsidP="00B80BD4">
      <w:r>
        <w:rPr>
          <w:rStyle w:val="HideTWBExt"/>
        </w:rPr>
        <w:t>&lt;/Amend&gt;</w:t>
      </w:r>
    </w:p>
    <w:p w14:paraId="35301EC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989</w:t>
      </w:r>
      <w:r>
        <w:rPr>
          <w:rStyle w:val="HideTWBExt"/>
          <w:b w:val="0"/>
        </w:rPr>
        <w:t>&lt;/NumAm&gt;</w:t>
      </w:r>
    </w:p>
    <w:p w14:paraId="1218A5D0" w14:textId="77777777" w:rsidR="00B80BD4" w:rsidRPr="00FC0F9A" w:rsidRDefault="00B80BD4" w:rsidP="00B80BD4">
      <w:pPr>
        <w:pStyle w:val="NormalBold"/>
      </w:pPr>
      <w:r>
        <w:rPr>
          <w:rStyle w:val="HideTWBExt"/>
          <w:b w:val="0"/>
        </w:rPr>
        <w:t>&lt;RepeatBlock-By&gt;&lt;Members&gt;</w:t>
      </w:r>
      <w:r>
        <w:t>Nacho Sánchez Amor, Sven Mikser, Alessandra Moretti, Yannis Maniatis, Vasile Dîncu, Marco Tarquinio, Hana Jalloul Muro</w:t>
      </w:r>
      <w:r>
        <w:rPr>
          <w:rStyle w:val="HideTWBExt"/>
          <w:b w:val="0"/>
        </w:rPr>
        <w:t>&lt;/Members&gt;</w:t>
      </w:r>
    </w:p>
    <w:p w14:paraId="569DCBEB" w14:textId="77777777" w:rsidR="00B80BD4" w:rsidRPr="00FC0F9A" w:rsidRDefault="00B80BD4" w:rsidP="00B80BD4">
      <w:pPr>
        <w:pStyle w:val="NormalBold"/>
      </w:pPr>
      <w:r>
        <w:rPr>
          <w:rStyle w:val="HideTWBExt"/>
          <w:b w:val="0"/>
        </w:rPr>
        <w:t>&lt;/RepeatBlock-By&gt;</w:t>
      </w:r>
    </w:p>
    <w:p w14:paraId="7EA4C86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12A986BE"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F96A74F" w14:textId="77777777" w:rsidTr="00923832">
        <w:trPr>
          <w:trHeight w:hRule="exact" w:val="240"/>
          <w:jc w:val="center"/>
        </w:trPr>
        <w:tc>
          <w:tcPr>
            <w:tcW w:w="9752" w:type="dxa"/>
            <w:gridSpan w:val="2"/>
            <w:tcBorders>
              <w:top w:val="nil"/>
              <w:left w:val="nil"/>
              <w:bottom w:val="nil"/>
              <w:right w:val="nil"/>
            </w:tcBorders>
          </w:tcPr>
          <w:p w14:paraId="0CA2E0CC" w14:textId="77777777" w:rsidR="00B80BD4" w:rsidRPr="00FC0F9A" w:rsidRDefault="00B80BD4" w:rsidP="00923832"/>
        </w:tc>
      </w:tr>
      <w:tr w:rsidR="00B80BD4" w14:paraId="33F8DC32" w14:textId="77777777" w:rsidTr="00923832">
        <w:trPr>
          <w:trHeight w:val="240"/>
          <w:jc w:val="center"/>
        </w:trPr>
        <w:tc>
          <w:tcPr>
            <w:tcW w:w="4876" w:type="dxa"/>
            <w:tcBorders>
              <w:top w:val="nil"/>
              <w:left w:val="nil"/>
              <w:bottom w:val="nil"/>
              <w:right w:val="nil"/>
            </w:tcBorders>
          </w:tcPr>
          <w:p w14:paraId="319D5A31"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C99D121" w14:textId="77777777" w:rsidR="00B80BD4" w:rsidRPr="00FC0F9A" w:rsidRDefault="00B80BD4" w:rsidP="00923832">
            <w:pPr>
              <w:pStyle w:val="AmColumnHeading"/>
            </w:pPr>
            <w:r>
              <w:t>Pozměňovací návrh</w:t>
            </w:r>
          </w:p>
        </w:tc>
      </w:tr>
      <w:tr w:rsidR="00B80BD4" w14:paraId="7424C17C" w14:textId="77777777" w:rsidTr="00923832">
        <w:trPr>
          <w:jc w:val="center"/>
        </w:trPr>
        <w:tc>
          <w:tcPr>
            <w:tcW w:w="4876" w:type="dxa"/>
            <w:tcBorders>
              <w:top w:val="nil"/>
              <w:left w:val="nil"/>
              <w:bottom w:val="nil"/>
              <w:right w:val="nil"/>
            </w:tcBorders>
          </w:tcPr>
          <w:p w14:paraId="6D2431B8" w14:textId="77777777" w:rsidR="00B80BD4" w:rsidRPr="00FC0F9A" w:rsidRDefault="00B80BD4" w:rsidP="00923832">
            <w:pPr>
              <w:pStyle w:val="Normal6a"/>
            </w:pPr>
          </w:p>
        </w:tc>
        <w:tc>
          <w:tcPr>
            <w:tcW w:w="4876" w:type="dxa"/>
            <w:tcBorders>
              <w:top w:val="nil"/>
              <w:left w:val="nil"/>
              <w:bottom w:val="nil"/>
              <w:right w:val="nil"/>
            </w:tcBorders>
          </w:tcPr>
          <w:p w14:paraId="20944B98" w14:textId="77777777" w:rsidR="00B80BD4" w:rsidRPr="00FC0F9A" w:rsidRDefault="00B80BD4" w:rsidP="00923832">
            <w:pPr>
              <w:pStyle w:val="Normal6a"/>
            </w:pPr>
            <w:r>
              <w:rPr>
                <w:b/>
                <w:i/>
              </w:rPr>
              <w:t>44a.</w:t>
            </w:r>
            <w:r>
              <w:tab/>
            </w:r>
            <w:r>
              <w:rPr>
                <w:b/>
                <w:i/>
              </w:rPr>
              <w:t>vyzývá EU a její členské státy, aby předložily propracované návrhy na dosažení vlastního stálého křesla Unie v rámci všech mnohostranných fór, mj. v Radě bezpečnosti OSN, s cílem zvýšit angažovanost, soudržnost a důvěryhodnost EU ve světě;</w:t>
            </w:r>
          </w:p>
        </w:tc>
      </w:tr>
    </w:tbl>
    <w:p w14:paraId="411FA5E3"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62BC868" w14:textId="77777777" w:rsidR="00B80BD4" w:rsidRPr="00FC0F9A" w:rsidRDefault="00B80BD4" w:rsidP="00B80BD4">
      <w:r>
        <w:rPr>
          <w:rStyle w:val="HideTWBExt"/>
        </w:rPr>
        <w:t>&lt;/Amend&gt;</w:t>
      </w:r>
    </w:p>
    <w:p w14:paraId="08B440E9"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990</w:t>
      </w:r>
      <w:r>
        <w:rPr>
          <w:rStyle w:val="HideTWBExt"/>
          <w:b w:val="0"/>
        </w:rPr>
        <w:t>&lt;/NumAm&gt;</w:t>
      </w:r>
    </w:p>
    <w:p w14:paraId="062AD954" w14:textId="77777777" w:rsidR="00B80BD4" w:rsidRPr="00FC0F9A" w:rsidRDefault="00B80BD4" w:rsidP="00B80BD4">
      <w:pPr>
        <w:pStyle w:val="NormalBold"/>
      </w:pPr>
      <w:r>
        <w:rPr>
          <w:rStyle w:val="HideTWBExt"/>
          <w:b w:val="0"/>
        </w:rPr>
        <w:t>&lt;RepeatBlock-By&gt;&lt;Members&gt;</w:t>
      </w:r>
      <w:r>
        <w:t>Ivaylo Valchev</w:t>
      </w:r>
      <w:r>
        <w:rPr>
          <w:rStyle w:val="HideTWBExt"/>
          <w:b w:val="0"/>
        </w:rPr>
        <w:t>&lt;/Members&gt;</w:t>
      </w:r>
    </w:p>
    <w:p w14:paraId="34E02536" w14:textId="77777777" w:rsidR="00B80BD4" w:rsidRPr="00FC0F9A" w:rsidRDefault="00B80BD4" w:rsidP="00B80BD4">
      <w:pPr>
        <w:pStyle w:val="NormalBold"/>
      </w:pPr>
      <w:r>
        <w:rPr>
          <w:rStyle w:val="HideTWBExt"/>
          <w:b w:val="0"/>
        </w:rPr>
        <w:t>&lt;/RepeatBlock-By&gt;</w:t>
      </w:r>
    </w:p>
    <w:p w14:paraId="16005D37"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704BD3B"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CABA1B1" w14:textId="77777777" w:rsidTr="00923832">
        <w:trPr>
          <w:trHeight w:hRule="exact" w:val="240"/>
          <w:jc w:val="center"/>
        </w:trPr>
        <w:tc>
          <w:tcPr>
            <w:tcW w:w="9752" w:type="dxa"/>
            <w:gridSpan w:val="2"/>
            <w:tcBorders>
              <w:top w:val="nil"/>
              <w:left w:val="nil"/>
              <w:bottom w:val="nil"/>
              <w:right w:val="nil"/>
            </w:tcBorders>
          </w:tcPr>
          <w:p w14:paraId="7BDC4763" w14:textId="77777777" w:rsidR="00B80BD4" w:rsidRPr="00FC0F9A" w:rsidRDefault="00B80BD4" w:rsidP="00923832"/>
        </w:tc>
      </w:tr>
      <w:tr w:rsidR="00B80BD4" w14:paraId="3984FECB" w14:textId="77777777" w:rsidTr="00923832">
        <w:trPr>
          <w:trHeight w:val="240"/>
          <w:jc w:val="center"/>
        </w:trPr>
        <w:tc>
          <w:tcPr>
            <w:tcW w:w="4876" w:type="dxa"/>
            <w:tcBorders>
              <w:top w:val="nil"/>
              <w:left w:val="nil"/>
              <w:bottom w:val="nil"/>
              <w:right w:val="nil"/>
            </w:tcBorders>
          </w:tcPr>
          <w:p w14:paraId="6F66DF8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89A7B9C" w14:textId="77777777" w:rsidR="00B80BD4" w:rsidRPr="00FC0F9A" w:rsidRDefault="00B80BD4" w:rsidP="00923832">
            <w:pPr>
              <w:pStyle w:val="AmColumnHeading"/>
            </w:pPr>
            <w:r>
              <w:t>Pozměňovací návrh</w:t>
            </w:r>
          </w:p>
        </w:tc>
      </w:tr>
      <w:tr w:rsidR="00B80BD4" w14:paraId="0FD61CBF" w14:textId="77777777" w:rsidTr="00923832">
        <w:trPr>
          <w:jc w:val="center"/>
        </w:trPr>
        <w:tc>
          <w:tcPr>
            <w:tcW w:w="4876" w:type="dxa"/>
            <w:tcBorders>
              <w:top w:val="nil"/>
              <w:left w:val="nil"/>
              <w:bottom w:val="nil"/>
              <w:right w:val="nil"/>
            </w:tcBorders>
          </w:tcPr>
          <w:p w14:paraId="3E2F7389" w14:textId="77777777" w:rsidR="00B80BD4" w:rsidRPr="00FC0F9A" w:rsidRDefault="00B80BD4" w:rsidP="00923832">
            <w:pPr>
              <w:pStyle w:val="Normal6a"/>
            </w:pPr>
          </w:p>
        </w:tc>
        <w:tc>
          <w:tcPr>
            <w:tcW w:w="4876" w:type="dxa"/>
            <w:tcBorders>
              <w:top w:val="nil"/>
              <w:left w:val="nil"/>
              <w:bottom w:val="nil"/>
              <w:right w:val="nil"/>
            </w:tcBorders>
          </w:tcPr>
          <w:p w14:paraId="3D7014AE" w14:textId="77777777" w:rsidR="00B80BD4" w:rsidRPr="00FC0F9A" w:rsidRDefault="00B80BD4" w:rsidP="00923832">
            <w:pPr>
              <w:pStyle w:val="Normal6a"/>
            </w:pPr>
            <w:r>
              <w:rPr>
                <w:b/>
                <w:i/>
              </w:rPr>
              <w:t>44a.</w:t>
            </w:r>
            <w:r>
              <w:tab/>
            </w:r>
            <w:r>
              <w:rPr>
                <w:b/>
                <w:i/>
              </w:rPr>
              <w:t>vyzývá k provádění důraznější politiky zaměřené na řešení nelegální migrace před dosažením vnějších hranic Evropské unie ve spolupráci se zeměmi původu a tranzitu, které čelí migračním tlakům;</w:t>
            </w:r>
          </w:p>
        </w:tc>
      </w:tr>
    </w:tbl>
    <w:p w14:paraId="24199472"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46090B7" w14:textId="77777777" w:rsidR="00B80BD4" w:rsidRPr="00FC0F9A" w:rsidRDefault="00B80BD4" w:rsidP="00B80BD4">
      <w:r>
        <w:rPr>
          <w:rStyle w:val="HideTWBExt"/>
        </w:rPr>
        <w:t>&lt;/Amend&gt;</w:t>
      </w:r>
    </w:p>
    <w:p w14:paraId="079C71E8"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991</w:t>
      </w:r>
      <w:r>
        <w:rPr>
          <w:rStyle w:val="HideTWBExt"/>
          <w:b w:val="0"/>
        </w:rPr>
        <w:t>&lt;/NumAm&gt;</w:t>
      </w:r>
    </w:p>
    <w:p w14:paraId="17CA9851"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14:paraId="52421665" w14:textId="77777777" w:rsidR="00B80BD4" w:rsidRPr="00FC0F9A" w:rsidRDefault="00B80BD4" w:rsidP="00B80BD4">
      <w:pPr>
        <w:pStyle w:val="NormalBold"/>
      </w:pPr>
      <w:r>
        <w:rPr>
          <w:rStyle w:val="HideTWBExt"/>
          <w:b w:val="0"/>
        </w:rPr>
        <w:t>&lt;/RepeatBlock-By&gt;</w:t>
      </w:r>
    </w:p>
    <w:p w14:paraId="4C61F8A8"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58D284F"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B758B2F" w14:textId="77777777" w:rsidTr="00923832">
        <w:trPr>
          <w:trHeight w:hRule="exact" w:val="240"/>
          <w:jc w:val="center"/>
        </w:trPr>
        <w:tc>
          <w:tcPr>
            <w:tcW w:w="9752" w:type="dxa"/>
            <w:gridSpan w:val="2"/>
            <w:tcBorders>
              <w:top w:val="nil"/>
              <w:left w:val="nil"/>
              <w:bottom w:val="nil"/>
              <w:right w:val="nil"/>
            </w:tcBorders>
          </w:tcPr>
          <w:p w14:paraId="73505263" w14:textId="77777777" w:rsidR="00B80BD4" w:rsidRPr="00FC0F9A" w:rsidRDefault="00B80BD4" w:rsidP="00923832"/>
        </w:tc>
      </w:tr>
      <w:tr w:rsidR="00B80BD4" w14:paraId="2EDD856E" w14:textId="77777777" w:rsidTr="00923832">
        <w:trPr>
          <w:trHeight w:val="240"/>
          <w:jc w:val="center"/>
        </w:trPr>
        <w:tc>
          <w:tcPr>
            <w:tcW w:w="4876" w:type="dxa"/>
            <w:tcBorders>
              <w:top w:val="nil"/>
              <w:left w:val="nil"/>
              <w:bottom w:val="nil"/>
              <w:right w:val="nil"/>
            </w:tcBorders>
          </w:tcPr>
          <w:p w14:paraId="17698795"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6831C32" w14:textId="77777777" w:rsidR="00B80BD4" w:rsidRPr="00FC0F9A" w:rsidRDefault="00B80BD4" w:rsidP="00923832">
            <w:pPr>
              <w:pStyle w:val="AmColumnHeading"/>
            </w:pPr>
            <w:r>
              <w:t>Pozměňovací návrh</w:t>
            </w:r>
          </w:p>
        </w:tc>
      </w:tr>
      <w:tr w:rsidR="00B80BD4" w14:paraId="671E8B79" w14:textId="77777777" w:rsidTr="00923832">
        <w:trPr>
          <w:jc w:val="center"/>
        </w:trPr>
        <w:tc>
          <w:tcPr>
            <w:tcW w:w="4876" w:type="dxa"/>
            <w:tcBorders>
              <w:top w:val="nil"/>
              <w:left w:val="nil"/>
              <w:bottom w:val="nil"/>
              <w:right w:val="nil"/>
            </w:tcBorders>
          </w:tcPr>
          <w:p w14:paraId="03548995" w14:textId="77777777" w:rsidR="00B80BD4" w:rsidRPr="00FC0F9A" w:rsidRDefault="00B80BD4" w:rsidP="00923832">
            <w:pPr>
              <w:pStyle w:val="Normal6a"/>
            </w:pPr>
          </w:p>
        </w:tc>
        <w:tc>
          <w:tcPr>
            <w:tcW w:w="4876" w:type="dxa"/>
            <w:tcBorders>
              <w:top w:val="nil"/>
              <w:left w:val="nil"/>
              <w:bottom w:val="nil"/>
              <w:right w:val="nil"/>
            </w:tcBorders>
          </w:tcPr>
          <w:p w14:paraId="5D2ECA95" w14:textId="77777777" w:rsidR="00B80BD4" w:rsidRPr="00FC0F9A" w:rsidRDefault="00B80BD4" w:rsidP="00923832">
            <w:pPr>
              <w:pStyle w:val="Normal6a"/>
            </w:pPr>
            <w:r>
              <w:rPr>
                <w:b/>
                <w:i/>
              </w:rPr>
              <w:t>44a.</w:t>
            </w:r>
            <w:r>
              <w:tab/>
            </w:r>
            <w:r>
              <w:rPr>
                <w:b/>
                <w:i/>
              </w:rPr>
              <w:t>vyzývá Evropskou komisi a ESVČ, aby v souladu se zprávou Evropského parlamentu o akčním plánu EU pro rovnost žen a mužů III prosazovaly s našimi partnery feministickou zahraniční a bezpečnostní politiku;</w:t>
            </w:r>
          </w:p>
        </w:tc>
      </w:tr>
    </w:tbl>
    <w:p w14:paraId="19D98D88"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A175573" w14:textId="77777777" w:rsidR="00B80BD4" w:rsidRPr="00FC0F9A" w:rsidRDefault="00B80BD4" w:rsidP="00B80BD4">
      <w:r>
        <w:rPr>
          <w:rStyle w:val="HideTWBExt"/>
        </w:rPr>
        <w:t>&lt;/Amend&gt;</w:t>
      </w:r>
    </w:p>
    <w:p w14:paraId="7C35FBB5"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992</w:t>
      </w:r>
      <w:r>
        <w:rPr>
          <w:rStyle w:val="HideTWBExt"/>
          <w:b w:val="0"/>
        </w:rPr>
        <w:t>&lt;/NumAm&gt;</w:t>
      </w:r>
    </w:p>
    <w:p w14:paraId="3E065447" w14:textId="77777777" w:rsidR="00B80BD4" w:rsidRPr="00FC0F9A" w:rsidRDefault="00B80BD4" w:rsidP="00B80BD4">
      <w:pPr>
        <w:pStyle w:val="NormalBold"/>
      </w:pPr>
      <w:r>
        <w:rPr>
          <w:rStyle w:val="HideTWBExt"/>
          <w:b w:val="0"/>
        </w:rPr>
        <w:t>&lt;RepeatBlock-By&gt;&lt;Members&gt;</w:t>
      </w:r>
      <w:r>
        <w:t>Marc Botenga, Rima Hassan, Özlem Demirel</w:t>
      </w:r>
      <w:r>
        <w:rPr>
          <w:rStyle w:val="HideTWBExt"/>
          <w:b w:val="0"/>
        </w:rPr>
        <w:t>&lt;/Members&gt;</w:t>
      </w:r>
    </w:p>
    <w:p w14:paraId="13DBF5A6" w14:textId="77777777" w:rsidR="00B80BD4" w:rsidRPr="00FC0F9A" w:rsidRDefault="00B80BD4" w:rsidP="00B80BD4">
      <w:r>
        <w:rPr>
          <w:rStyle w:val="HideTWBExt"/>
        </w:rPr>
        <w:t>&lt;AuNomDe&gt;</w:t>
      </w:r>
      <w:r>
        <w:rPr>
          <w:rStyle w:val="HideTWBInt"/>
        </w:rPr>
        <w:t>{The Left}</w:t>
      </w:r>
      <w:r>
        <w:t>za skupinu The Left</w:t>
      </w:r>
      <w:r>
        <w:rPr>
          <w:rStyle w:val="HideTWBExt"/>
        </w:rPr>
        <w:t>&lt;/AuNomDe&gt;</w:t>
      </w:r>
    </w:p>
    <w:p w14:paraId="786B8A36" w14:textId="77777777" w:rsidR="00B80BD4" w:rsidRPr="00FC0F9A" w:rsidRDefault="00B80BD4" w:rsidP="00B80BD4">
      <w:pPr>
        <w:pStyle w:val="NormalBold"/>
      </w:pPr>
      <w:r>
        <w:rPr>
          <w:rStyle w:val="HideTWBExt"/>
          <w:b w:val="0"/>
        </w:rPr>
        <w:t>&lt;/RepeatBlock-By&gt;</w:t>
      </w:r>
    </w:p>
    <w:p w14:paraId="50A24090"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B93B365" w14:textId="77777777" w:rsidR="00B80BD4" w:rsidRPr="00FC0F9A" w:rsidRDefault="00B80BD4" w:rsidP="00B80BD4">
      <w:pPr>
        <w:pStyle w:val="NormalBold"/>
      </w:pPr>
      <w:r>
        <w:rPr>
          <w:rStyle w:val="HideTWBExt"/>
          <w:b w:val="0"/>
        </w:rPr>
        <w:t>&lt;Article&gt;</w:t>
      </w:r>
      <w:r>
        <w:t>Bod 44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DB508D8" w14:textId="77777777" w:rsidTr="00923832">
        <w:trPr>
          <w:trHeight w:hRule="exact" w:val="240"/>
          <w:jc w:val="center"/>
        </w:trPr>
        <w:tc>
          <w:tcPr>
            <w:tcW w:w="9752" w:type="dxa"/>
            <w:gridSpan w:val="2"/>
            <w:tcBorders>
              <w:top w:val="nil"/>
              <w:left w:val="nil"/>
              <w:bottom w:val="nil"/>
              <w:right w:val="nil"/>
            </w:tcBorders>
          </w:tcPr>
          <w:p w14:paraId="6C5616C9" w14:textId="77777777" w:rsidR="00B80BD4" w:rsidRPr="00FC0F9A" w:rsidRDefault="00B80BD4" w:rsidP="00923832"/>
        </w:tc>
      </w:tr>
      <w:tr w:rsidR="00B80BD4" w14:paraId="38B78874" w14:textId="77777777" w:rsidTr="00923832">
        <w:trPr>
          <w:trHeight w:val="240"/>
          <w:jc w:val="center"/>
        </w:trPr>
        <w:tc>
          <w:tcPr>
            <w:tcW w:w="4876" w:type="dxa"/>
            <w:tcBorders>
              <w:top w:val="nil"/>
              <w:left w:val="nil"/>
              <w:bottom w:val="nil"/>
              <w:right w:val="nil"/>
            </w:tcBorders>
          </w:tcPr>
          <w:p w14:paraId="652108A1"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F54F13D" w14:textId="77777777" w:rsidR="00B80BD4" w:rsidRPr="00FC0F9A" w:rsidRDefault="00B80BD4" w:rsidP="00923832">
            <w:pPr>
              <w:pStyle w:val="AmColumnHeading"/>
            </w:pPr>
            <w:r>
              <w:t>Pozměňovací návrh</w:t>
            </w:r>
          </w:p>
        </w:tc>
      </w:tr>
      <w:tr w:rsidR="00B80BD4" w14:paraId="77384BC7" w14:textId="77777777" w:rsidTr="00923832">
        <w:trPr>
          <w:jc w:val="center"/>
        </w:trPr>
        <w:tc>
          <w:tcPr>
            <w:tcW w:w="4876" w:type="dxa"/>
            <w:tcBorders>
              <w:top w:val="nil"/>
              <w:left w:val="nil"/>
              <w:bottom w:val="nil"/>
              <w:right w:val="nil"/>
            </w:tcBorders>
          </w:tcPr>
          <w:p w14:paraId="73FA9511" w14:textId="77777777" w:rsidR="00B80BD4" w:rsidRPr="00FC0F9A" w:rsidRDefault="00B80BD4" w:rsidP="00923832">
            <w:pPr>
              <w:pStyle w:val="Normal6a"/>
            </w:pPr>
          </w:p>
        </w:tc>
        <w:tc>
          <w:tcPr>
            <w:tcW w:w="4876" w:type="dxa"/>
            <w:tcBorders>
              <w:top w:val="nil"/>
              <w:left w:val="nil"/>
              <w:bottom w:val="nil"/>
              <w:right w:val="nil"/>
            </w:tcBorders>
          </w:tcPr>
          <w:p w14:paraId="6F359F97" w14:textId="77777777" w:rsidR="00B80BD4" w:rsidRPr="00FC0F9A" w:rsidRDefault="00B80BD4" w:rsidP="00923832">
            <w:pPr>
              <w:pStyle w:val="Normal6a"/>
            </w:pPr>
            <w:r>
              <w:rPr>
                <w:b/>
                <w:i/>
              </w:rPr>
              <w:t>44a.</w:t>
            </w:r>
            <w:r>
              <w:tab/>
            </w:r>
            <w:r>
              <w:rPr>
                <w:b/>
                <w:i/>
              </w:rPr>
              <w:t>vyzývá místopředsedu Komise, vysokého představitele, aby s cílem zaručit mír a bezpečnost pro všechny na evropském kontinentu usiloval o přechod ke kolektivní bezpečnosti inspirované helsinským procesem z roku 1975;</w:t>
            </w:r>
          </w:p>
        </w:tc>
      </w:tr>
    </w:tbl>
    <w:p w14:paraId="45C00F19"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4100B05" w14:textId="77777777" w:rsidR="00B80BD4" w:rsidRPr="00FC0F9A" w:rsidRDefault="00B80BD4" w:rsidP="00B80BD4">
      <w:r>
        <w:rPr>
          <w:rStyle w:val="HideTWBExt"/>
        </w:rPr>
        <w:t>&lt;/Amend&gt;</w:t>
      </w:r>
    </w:p>
    <w:p w14:paraId="2683AFF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993</w:t>
      </w:r>
      <w:r>
        <w:rPr>
          <w:rStyle w:val="HideTWBExt"/>
          <w:b w:val="0"/>
        </w:rPr>
        <w:t>&lt;/NumAm&gt;</w:t>
      </w:r>
    </w:p>
    <w:p w14:paraId="25022EA2"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14:paraId="5FC3D484" w14:textId="77777777" w:rsidR="00B80BD4" w:rsidRPr="00FC0F9A" w:rsidRDefault="00B80BD4" w:rsidP="00B80BD4">
      <w:pPr>
        <w:pStyle w:val="NormalBold"/>
      </w:pPr>
      <w:r>
        <w:rPr>
          <w:rStyle w:val="HideTWBExt"/>
          <w:b w:val="0"/>
        </w:rPr>
        <w:t>&lt;/RepeatBlock-By&gt;</w:t>
      </w:r>
    </w:p>
    <w:p w14:paraId="76BCB9B8"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12DCC04" w14:textId="77777777" w:rsidR="00B80BD4" w:rsidRPr="00FC0F9A" w:rsidRDefault="00B80BD4" w:rsidP="00B80BD4">
      <w:pPr>
        <w:pStyle w:val="NormalBold"/>
      </w:pPr>
      <w:r>
        <w:rPr>
          <w:rStyle w:val="HideTWBExt"/>
          <w:b w:val="0"/>
        </w:rPr>
        <w:t>&lt;Article&gt;</w:t>
      </w:r>
      <w:r>
        <w:t>Bod 44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0FF6681" w14:textId="77777777" w:rsidTr="00923832">
        <w:trPr>
          <w:trHeight w:hRule="exact" w:val="240"/>
          <w:jc w:val="center"/>
        </w:trPr>
        <w:tc>
          <w:tcPr>
            <w:tcW w:w="9752" w:type="dxa"/>
            <w:gridSpan w:val="2"/>
            <w:tcBorders>
              <w:top w:val="nil"/>
              <w:left w:val="nil"/>
              <w:bottom w:val="nil"/>
              <w:right w:val="nil"/>
            </w:tcBorders>
          </w:tcPr>
          <w:p w14:paraId="14F89F2E" w14:textId="77777777" w:rsidR="00B80BD4" w:rsidRPr="00FC0F9A" w:rsidRDefault="00B80BD4" w:rsidP="00923832"/>
        </w:tc>
      </w:tr>
      <w:tr w:rsidR="00B80BD4" w14:paraId="54FAD228" w14:textId="77777777" w:rsidTr="00923832">
        <w:trPr>
          <w:trHeight w:val="240"/>
          <w:jc w:val="center"/>
        </w:trPr>
        <w:tc>
          <w:tcPr>
            <w:tcW w:w="4876" w:type="dxa"/>
            <w:tcBorders>
              <w:top w:val="nil"/>
              <w:left w:val="nil"/>
              <w:bottom w:val="nil"/>
              <w:right w:val="nil"/>
            </w:tcBorders>
          </w:tcPr>
          <w:p w14:paraId="010C1E96"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8FE0B0D" w14:textId="77777777" w:rsidR="00B80BD4" w:rsidRPr="00FC0F9A" w:rsidRDefault="00B80BD4" w:rsidP="00923832">
            <w:pPr>
              <w:pStyle w:val="AmColumnHeading"/>
            </w:pPr>
            <w:r>
              <w:t>Pozměňovací návrh</w:t>
            </w:r>
          </w:p>
        </w:tc>
      </w:tr>
      <w:tr w:rsidR="00B80BD4" w14:paraId="001C9088" w14:textId="77777777" w:rsidTr="00923832">
        <w:trPr>
          <w:jc w:val="center"/>
        </w:trPr>
        <w:tc>
          <w:tcPr>
            <w:tcW w:w="4876" w:type="dxa"/>
            <w:tcBorders>
              <w:top w:val="nil"/>
              <w:left w:val="nil"/>
              <w:bottom w:val="nil"/>
              <w:right w:val="nil"/>
            </w:tcBorders>
          </w:tcPr>
          <w:p w14:paraId="355D2512" w14:textId="77777777" w:rsidR="00B80BD4" w:rsidRPr="00FC0F9A" w:rsidRDefault="00B80BD4" w:rsidP="00923832">
            <w:pPr>
              <w:pStyle w:val="Normal6a"/>
            </w:pPr>
          </w:p>
        </w:tc>
        <w:tc>
          <w:tcPr>
            <w:tcW w:w="4876" w:type="dxa"/>
            <w:tcBorders>
              <w:top w:val="nil"/>
              <w:left w:val="nil"/>
              <w:bottom w:val="nil"/>
              <w:right w:val="nil"/>
            </w:tcBorders>
          </w:tcPr>
          <w:p w14:paraId="5163E387" w14:textId="77777777" w:rsidR="00B80BD4" w:rsidRPr="00FC0F9A" w:rsidRDefault="00B80BD4" w:rsidP="00923832">
            <w:pPr>
              <w:pStyle w:val="Normal6a"/>
            </w:pPr>
            <w:r>
              <w:rPr>
                <w:b/>
                <w:i/>
              </w:rPr>
              <w:t>44b.</w:t>
            </w:r>
            <w:r>
              <w:tab/>
            </w:r>
            <w:r>
              <w:rPr>
                <w:b/>
                <w:i/>
              </w:rPr>
              <w:t>je si vědoma toho, že arktická oblast má vzhledem k novým námořním trasám, bohatým přírodním zdrojům a příležitostem pro hospodářský rozvoj, které vznikly v důsledku globálního oteplování, značný strategický a geopolitický význam a že se stále častěji stává předmětem sporů; považuje rostoucí aktivity a zájem autoritářských režimů, včetně Ruska a Číny, o Arktidu za znepokojivé; poukazuje na význam zachování bezpečnosti, stability a spolupráce v Arktidě; zdůrazňuje, že tento region nesmí být místem vojenského napětí ani využívání přírodních zdrojů a zároveň v něm musí být respektována práva původních národů; opakuje, že je třeba začlenit politiku Unie pro Arktidu do SBOP a zapojit se do účinné spolupráce s NATO; vyzývá k tomu, aby byla problematika Arktidy pravidelně projednávána v rámci zasedání Politického a bezpečnostního výboru a Rady;</w:t>
            </w:r>
          </w:p>
        </w:tc>
      </w:tr>
    </w:tbl>
    <w:p w14:paraId="62E166C1"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C2FE08A" w14:textId="77777777" w:rsidR="00B80BD4" w:rsidRPr="00FC0F9A" w:rsidRDefault="00B80BD4" w:rsidP="00B80BD4">
      <w:r>
        <w:rPr>
          <w:rStyle w:val="HideTWBExt"/>
        </w:rPr>
        <w:t>&lt;/Amend&gt;</w:t>
      </w:r>
    </w:p>
    <w:p w14:paraId="53C601F9"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994</w:t>
      </w:r>
      <w:r>
        <w:rPr>
          <w:rStyle w:val="HideTWBExt"/>
          <w:b w:val="0"/>
        </w:rPr>
        <w:t>&lt;/NumAm&gt;</w:t>
      </w:r>
    </w:p>
    <w:p w14:paraId="6E468066" w14:textId="77777777" w:rsidR="00B80BD4" w:rsidRPr="00FC0F9A" w:rsidRDefault="00B80BD4" w:rsidP="00B80BD4">
      <w:pPr>
        <w:pStyle w:val="NormalBold"/>
      </w:pPr>
      <w:r>
        <w:rPr>
          <w:rStyle w:val="HideTWBExt"/>
          <w:b w:val="0"/>
        </w:rPr>
        <w:t>&lt;RepeatBlock-By&gt;&lt;Members&gt;</w:t>
      </w:r>
      <w:r>
        <w:t>Vasile Dîncu</w:t>
      </w:r>
      <w:r>
        <w:rPr>
          <w:rStyle w:val="HideTWBExt"/>
          <w:b w:val="0"/>
        </w:rPr>
        <w:t>&lt;/Members&gt;</w:t>
      </w:r>
    </w:p>
    <w:p w14:paraId="21B8CC2E" w14:textId="77777777" w:rsidR="00B80BD4" w:rsidRPr="00FC0F9A" w:rsidRDefault="00B80BD4" w:rsidP="00B80BD4">
      <w:pPr>
        <w:pStyle w:val="NormalBold"/>
      </w:pPr>
      <w:r>
        <w:rPr>
          <w:rStyle w:val="HideTWBExt"/>
          <w:b w:val="0"/>
        </w:rPr>
        <w:t>&lt;/RepeatBlock-By&gt;</w:t>
      </w:r>
    </w:p>
    <w:p w14:paraId="497DD5C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B7E2D2B" w14:textId="77777777" w:rsidR="00B80BD4" w:rsidRPr="00FC0F9A" w:rsidRDefault="00B80BD4" w:rsidP="00B80BD4">
      <w:pPr>
        <w:pStyle w:val="NormalBold"/>
      </w:pPr>
      <w:r>
        <w:rPr>
          <w:rStyle w:val="HideTWBExt"/>
          <w:b w:val="0"/>
        </w:rPr>
        <w:t>&lt;Article&gt;</w:t>
      </w:r>
      <w:r>
        <w:t>Bod 44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3839B75" w14:textId="77777777" w:rsidTr="00923832">
        <w:trPr>
          <w:trHeight w:hRule="exact" w:val="240"/>
          <w:jc w:val="center"/>
        </w:trPr>
        <w:tc>
          <w:tcPr>
            <w:tcW w:w="9752" w:type="dxa"/>
            <w:gridSpan w:val="2"/>
            <w:tcBorders>
              <w:top w:val="nil"/>
              <w:left w:val="nil"/>
              <w:bottom w:val="nil"/>
              <w:right w:val="nil"/>
            </w:tcBorders>
          </w:tcPr>
          <w:p w14:paraId="3297C594" w14:textId="77777777" w:rsidR="00B80BD4" w:rsidRPr="00FC0F9A" w:rsidRDefault="00B80BD4" w:rsidP="00923832"/>
        </w:tc>
      </w:tr>
      <w:tr w:rsidR="00B80BD4" w14:paraId="400D3668" w14:textId="77777777" w:rsidTr="00923832">
        <w:trPr>
          <w:trHeight w:val="240"/>
          <w:jc w:val="center"/>
        </w:trPr>
        <w:tc>
          <w:tcPr>
            <w:tcW w:w="4876" w:type="dxa"/>
            <w:tcBorders>
              <w:top w:val="nil"/>
              <w:left w:val="nil"/>
              <w:bottom w:val="nil"/>
              <w:right w:val="nil"/>
            </w:tcBorders>
          </w:tcPr>
          <w:p w14:paraId="6AEF7F10"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00EA856C" w14:textId="77777777" w:rsidR="00B80BD4" w:rsidRPr="00FC0F9A" w:rsidRDefault="00B80BD4" w:rsidP="00923832">
            <w:pPr>
              <w:pStyle w:val="AmColumnHeading"/>
            </w:pPr>
            <w:r>
              <w:t>Pozměňovací návrh</w:t>
            </w:r>
          </w:p>
        </w:tc>
      </w:tr>
      <w:tr w:rsidR="00B80BD4" w14:paraId="064A81AC" w14:textId="77777777" w:rsidTr="00923832">
        <w:trPr>
          <w:jc w:val="center"/>
        </w:trPr>
        <w:tc>
          <w:tcPr>
            <w:tcW w:w="4876" w:type="dxa"/>
            <w:tcBorders>
              <w:top w:val="nil"/>
              <w:left w:val="nil"/>
              <w:bottom w:val="nil"/>
              <w:right w:val="nil"/>
            </w:tcBorders>
          </w:tcPr>
          <w:p w14:paraId="55ED1A22" w14:textId="77777777" w:rsidR="00B80BD4" w:rsidRPr="00FC0F9A" w:rsidRDefault="00B80BD4" w:rsidP="00923832">
            <w:pPr>
              <w:pStyle w:val="Normal6a"/>
            </w:pPr>
          </w:p>
        </w:tc>
        <w:tc>
          <w:tcPr>
            <w:tcW w:w="4876" w:type="dxa"/>
            <w:tcBorders>
              <w:top w:val="nil"/>
              <w:left w:val="nil"/>
              <w:bottom w:val="nil"/>
              <w:right w:val="nil"/>
            </w:tcBorders>
          </w:tcPr>
          <w:p w14:paraId="0410744E" w14:textId="77777777" w:rsidR="00B80BD4" w:rsidRPr="00FC0F9A" w:rsidRDefault="00B80BD4" w:rsidP="00923832">
            <w:pPr>
              <w:pStyle w:val="Normal6a"/>
            </w:pPr>
            <w:r>
              <w:rPr>
                <w:b/>
                <w:i/>
              </w:rPr>
              <w:t>44b.</w:t>
            </w:r>
            <w:r>
              <w:tab/>
            </w:r>
            <w:r>
              <w:rPr>
                <w:b/>
                <w:i/>
              </w:rPr>
              <w:t>zdůrazňuje, že je nezbytné pokračovat v rozšiřování iniciativ v rámci stálé strukturované spolupráce s cílem zlepšit vojenskou mobilitu, schopnosti kybernetické obrany a společnou obrannou infrastrukturu EU se zaměřením na rozvoj klíčových obranných systémů, jako jsou bezpilotní létající prostředky, raketová obrana a námořní kapacity, a zajistit, aby se členské státy EU mohly proti nově vznikajícím hrozbám kolektivně bránit;</w:t>
            </w:r>
          </w:p>
        </w:tc>
      </w:tr>
    </w:tbl>
    <w:p w14:paraId="735D52D6"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E3FD427" w14:textId="77777777" w:rsidR="00B80BD4" w:rsidRPr="00FC0F9A" w:rsidRDefault="00B80BD4" w:rsidP="00B80BD4">
      <w:r>
        <w:rPr>
          <w:rStyle w:val="HideTWBExt"/>
        </w:rPr>
        <w:t>&lt;/Amend&gt;</w:t>
      </w:r>
    </w:p>
    <w:p w14:paraId="51BAB21C"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995</w:t>
      </w:r>
      <w:r>
        <w:rPr>
          <w:rStyle w:val="HideTWBExt"/>
          <w:b w:val="0"/>
        </w:rPr>
        <w:t>&lt;/NumAm&gt;</w:t>
      </w:r>
    </w:p>
    <w:p w14:paraId="024FC321"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14:paraId="48FD6C21" w14:textId="77777777" w:rsidR="00B80BD4" w:rsidRPr="00FC0F9A" w:rsidRDefault="00B80BD4" w:rsidP="00B80BD4">
      <w:pPr>
        <w:pStyle w:val="NormalBold"/>
      </w:pPr>
      <w:r>
        <w:rPr>
          <w:rStyle w:val="HideTWBExt"/>
          <w:b w:val="0"/>
        </w:rPr>
        <w:t>&lt;/RepeatBlock-By&gt;</w:t>
      </w:r>
    </w:p>
    <w:p w14:paraId="3D2A0F1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11920C26" w14:textId="77777777" w:rsidR="00B80BD4" w:rsidRPr="00FC0F9A" w:rsidRDefault="00B80BD4" w:rsidP="00B80BD4">
      <w:pPr>
        <w:pStyle w:val="NormalBold"/>
      </w:pPr>
      <w:r>
        <w:rPr>
          <w:rStyle w:val="HideTWBExt"/>
          <w:b w:val="0"/>
        </w:rPr>
        <w:t>&lt;Article&gt;</w:t>
      </w:r>
      <w:r>
        <w:t>Bod 44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03462D8" w14:textId="77777777" w:rsidTr="00923832">
        <w:trPr>
          <w:trHeight w:hRule="exact" w:val="240"/>
          <w:jc w:val="center"/>
        </w:trPr>
        <w:tc>
          <w:tcPr>
            <w:tcW w:w="9752" w:type="dxa"/>
            <w:gridSpan w:val="2"/>
            <w:tcBorders>
              <w:top w:val="nil"/>
              <w:left w:val="nil"/>
              <w:bottom w:val="nil"/>
              <w:right w:val="nil"/>
            </w:tcBorders>
          </w:tcPr>
          <w:p w14:paraId="2AE8CE05" w14:textId="77777777" w:rsidR="00B80BD4" w:rsidRPr="00FC0F9A" w:rsidRDefault="00B80BD4" w:rsidP="00923832"/>
        </w:tc>
      </w:tr>
      <w:tr w:rsidR="00B80BD4" w14:paraId="41ED1735" w14:textId="77777777" w:rsidTr="00923832">
        <w:trPr>
          <w:trHeight w:val="240"/>
          <w:jc w:val="center"/>
        </w:trPr>
        <w:tc>
          <w:tcPr>
            <w:tcW w:w="4876" w:type="dxa"/>
            <w:tcBorders>
              <w:top w:val="nil"/>
              <w:left w:val="nil"/>
              <w:bottom w:val="nil"/>
              <w:right w:val="nil"/>
            </w:tcBorders>
          </w:tcPr>
          <w:p w14:paraId="34C0C7D2"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2BE847A" w14:textId="77777777" w:rsidR="00B80BD4" w:rsidRPr="00FC0F9A" w:rsidRDefault="00B80BD4" w:rsidP="00923832">
            <w:pPr>
              <w:pStyle w:val="AmColumnHeading"/>
            </w:pPr>
            <w:r>
              <w:t>Pozměňovací návrh</w:t>
            </w:r>
          </w:p>
        </w:tc>
      </w:tr>
      <w:tr w:rsidR="00B80BD4" w14:paraId="3716153E" w14:textId="77777777" w:rsidTr="00923832">
        <w:trPr>
          <w:jc w:val="center"/>
        </w:trPr>
        <w:tc>
          <w:tcPr>
            <w:tcW w:w="4876" w:type="dxa"/>
            <w:tcBorders>
              <w:top w:val="nil"/>
              <w:left w:val="nil"/>
              <w:bottom w:val="nil"/>
              <w:right w:val="nil"/>
            </w:tcBorders>
          </w:tcPr>
          <w:p w14:paraId="3FA032C2" w14:textId="77777777" w:rsidR="00B80BD4" w:rsidRPr="00FC0F9A" w:rsidRDefault="00B80BD4" w:rsidP="00923832">
            <w:pPr>
              <w:pStyle w:val="Normal6a"/>
            </w:pPr>
          </w:p>
        </w:tc>
        <w:tc>
          <w:tcPr>
            <w:tcW w:w="4876" w:type="dxa"/>
            <w:tcBorders>
              <w:top w:val="nil"/>
              <w:left w:val="nil"/>
              <w:bottom w:val="nil"/>
              <w:right w:val="nil"/>
            </w:tcBorders>
          </w:tcPr>
          <w:p w14:paraId="7FC80288" w14:textId="77777777" w:rsidR="00B80BD4" w:rsidRPr="00FC0F9A" w:rsidRDefault="00B80BD4" w:rsidP="00923832">
            <w:pPr>
              <w:pStyle w:val="Normal6a"/>
            </w:pPr>
            <w:r>
              <w:rPr>
                <w:b/>
                <w:i/>
              </w:rPr>
              <w:t>44c.</w:t>
            </w:r>
            <w:r>
              <w:tab/>
            </w:r>
            <w:r>
              <w:rPr>
                <w:b/>
                <w:i/>
              </w:rPr>
              <w:t>vítá první summit Rady pro spolupráci mezi EU a zeměmi Perského zálivu, který se konal dne 16. října 2024; vyjadřuje však politování nad tím, že otázky lidských práv byly v jeho společném prohlášení pojednány pouze zběžně; vyzývá EU a členské státy, aby i nadále kladly důraz na dodržování lidských práv, rovnost žen a mužů a na postupné sbližování hodnot, zejména v boji proti ruské útočné válce proti Ukrajině a jejím důsledkům;</w:t>
            </w:r>
          </w:p>
        </w:tc>
      </w:tr>
    </w:tbl>
    <w:p w14:paraId="6539AC7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09AFD64" w14:textId="77777777" w:rsidR="00B80BD4" w:rsidRPr="00FC0F9A" w:rsidRDefault="00B80BD4" w:rsidP="00B80BD4">
      <w:r>
        <w:rPr>
          <w:rStyle w:val="HideTWBExt"/>
        </w:rPr>
        <w:t>&lt;/Amend&gt;</w:t>
      </w:r>
    </w:p>
    <w:p w14:paraId="04F7D83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996</w:t>
      </w:r>
      <w:r>
        <w:rPr>
          <w:rStyle w:val="HideTWBExt"/>
          <w:b w:val="0"/>
        </w:rPr>
        <w:t>&lt;/NumAm&gt;</w:t>
      </w:r>
    </w:p>
    <w:p w14:paraId="332DBB2D" w14:textId="77777777" w:rsidR="00B80BD4" w:rsidRPr="00FC0F9A" w:rsidRDefault="00B80BD4" w:rsidP="00B80BD4">
      <w:pPr>
        <w:pStyle w:val="NormalBold"/>
      </w:pPr>
      <w:r>
        <w:rPr>
          <w:rStyle w:val="HideTWBExt"/>
          <w:b w:val="0"/>
        </w:rPr>
        <w:t>&lt;RepeatBlock-By&gt;&lt;Members&gt;</w:t>
      </w:r>
      <w:r>
        <w:t>Vasile Dîncu</w:t>
      </w:r>
      <w:r>
        <w:rPr>
          <w:rStyle w:val="HideTWBExt"/>
          <w:b w:val="0"/>
        </w:rPr>
        <w:t>&lt;/Members&gt;</w:t>
      </w:r>
    </w:p>
    <w:p w14:paraId="7C726BFC" w14:textId="77777777" w:rsidR="00B80BD4" w:rsidRPr="00FC0F9A" w:rsidRDefault="00B80BD4" w:rsidP="00B80BD4">
      <w:pPr>
        <w:pStyle w:val="NormalBold"/>
      </w:pPr>
      <w:r>
        <w:rPr>
          <w:rStyle w:val="HideTWBExt"/>
          <w:b w:val="0"/>
        </w:rPr>
        <w:t>&lt;/RepeatBlock-By&gt;</w:t>
      </w:r>
    </w:p>
    <w:p w14:paraId="4CA59D0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886FB54" w14:textId="77777777" w:rsidR="00B80BD4" w:rsidRPr="00FC0F9A" w:rsidRDefault="00B80BD4" w:rsidP="00B80BD4">
      <w:pPr>
        <w:pStyle w:val="NormalBold"/>
      </w:pPr>
      <w:r>
        <w:rPr>
          <w:rStyle w:val="HideTWBExt"/>
          <w:b w:val="0"/>
        </w:rPr>
        <w:t>&lt;Article&gt;</w:t>
      </w:r>
      <w:r>
        <w:t>Bod 44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46E03D4" w14:textId="77777777" w:rsidTr="00923832">
        <w:trPr>
          <w:trHeight w:hRule="exact" w:val="240"/>
          <w:jc w:val="center"/>
        </w:trPr>
        <w:tc>
          <w:tcPr>
            <w:tcW w:w="9752" w:type="dxa"/>
            <w:gridSpan w:val="2"/>
            <w:tcBorders>
              <w:top w:val="nil"/>
              <w:left w:val="nil"/>
              <w:bottom w:val="nil"/>
              <w:right w:val="nil"/>
            </w:tcBorders>
          </w:tcPr>
          <w:p w14:paraId="3D6485CE" w14:textId="77777777" w:rsidR="00B80BD4" w:rsidRPr="00FC0F9A" w:rsidRDefault="00B80BD4" w:rsidP="00923832"/>
        </w:tc>
      </w:tr>
      <w:tr w:rsidR="00B80BD4" w14:paraId="0839242B" w14:textId="77777777" w:rsidTr="00923832">
        <w:trPr>
          <w:trHeight w:val="240"/>
          <w:jc w:val="center"/>
        </w:trPr>
        <w:tc>
          <w:tcPr>
            <w:tcW w:w="4876" w:type="dxa"/>
            <w:tcBorders>
              <w:top w:val="nil"/>
              <w:left w:val="nil"/>
              <w:bottom w:val="nil"/>
              <w:right w:val="nil"/>
            </w:tcBorders>
          </w:tcPr>
          <w:p w14:paraId="1B95CD9C"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CFD9B3C" w14:textId="77777777" w:rsidR="00B80BD4" w:rsidRPr="00FC0F9A" w:rsidRDefault="00B80BD4" w:rsidP="00923832">
            <w:pPr>
              <w:pStyle w:val="AmColumnHeading"/>
            </w:pPr>
            <w:r>
              <w:t>Pozměňovací návrh</w:t>
            </w:r>
          </w:p>
        </w:tc>
      </w:tr>
      <w:tr w:rsidR="00B80BD4" w14:paraId="34FCFE18" w14:textId="77777777" w:rsidTr="00923832">
        <w:trPr>
          <w:jc w:val="center"/>
        </w:trPr>
        <w:tc>
          <w:tcPr>
            <w:tcW w:w="4876" w:type="dxa"/>
            <w:tcBorders>
              <w:top w:val="nil"/>
              <w:left w:val="nil"/>
              <w:bottom w:val="nil"/>
              <w:right w:val="nil"/>
            </w:tcBorders>
          </w:tcPr>
          <w:p w14:paraId="132D3128" w14:textId="77777777" w:rsidR="00B80BD4" w:rsidRPr="00FC0F9A" w:rsidRDefault="00B80BD4" w:rsidP="00923832">
            <w:pPr>
              <w:pStyle w:val="Normal6a"/>
            </w:pPr>
          </w:p>
        </w:tc>
        <w:tc>
          <w:tcPr>
            <w:tcW w:w="4876" w:type="dxa"/>
            <w:tcBorders>
              <w:top w:val="nil"/>
              <w:left w:val="nil"/>
              <w:bottom w:val="nil"/>
              <w:right w:val="nil"/>
            </w:tcBorders>
          </w:tcPr>
          <w:p w14:paraId="47C39376" w14:textId="77777777" w:rsidR="00B80BD4" w:rsidRPr="00FC0F9A" w:rsidRDefault="00B80BD4" w:rsidP="00923832">
            <w:pPr>
              <w:pStyle w:val="Normal6a"/>
            </w:pPr>
            <w:r>
              <w:rPr>
                <w:b/>
                <w:i/>
              </w:rPr>
              <w:t>44c.</w:t>
            </w:r>
            <w:r>
              <w:tab/>
            </w:r>
            <w:r>
              <w:rPr>
                <w:b/>
                <w:i/>
              </w:rPr>
              <w:t>vyzývá k posílení přítomnosti a vlivu EU v jejím bezprostředním sousedství, zejména na západním Balkáně, ve východní Evropě a ve Středomoří, prostřednictvím hospodářské pomoci, bezpečnostní spolupráce a diplomatické angažovanosti, na základě toho, že by EU získala možnost chránit své zájmy, podporovat stabilitu a prosazovat své hodnoty na celém světě;</w:t>
            </w:r>
          </w:p>
        </w:tc>
      </w:tr>
    </w:tbl>
    <w:p w14:paraId="68ACAB98"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33FCDFF" w14:textId="77777777" w:rsidR="00B80BD4" w:rsidRPr="00FC0F9A" w:rsidRDefault="00B80BD4" w:rsidP="00B80BD4">
      <w:r>
        <w:rPr>
          <w:rStyle w:val="HideTWBExt"/>
        </w:rPr>
        <w:t>&lt;/Amend&gt;</w:t>
      </w:r>
    </w:p>
    <w:p w14:paraId="01CE791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997</w:t>
      </w:r>
      <w:r>
        <w:rPr>
          <w:rStyle w:val="HideTWBExt"/>
          <w:b w:val="0"/>
        </w:rPr>
        <w:t>&lt;/NumAm&gt;</w:t>
      </w:r>
    </w:p>
    <w:p w14:paraId="69075B50"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 Marco Tarquinio, Vasile Dîncu</w:t>
      </w:r>
      <w:r>
        <w:rPr>
          <w:rStyle w:val="HideTWBExt"/>
          <w:b w:val="0"/>
        </w:rPr>
        <w:t>&lt;/Members&gt;</w:t>
      </w:r>
    </w:p>
    <w:p w14:paraId="5A46F99C" w14:textId="77777777" w:rsidR="00B80BD4" w:rsidRPr="00FC0F9A" w:rsidRDefault="00B80BD4" w:rsidP="00B80BD4">
      <w:pPr>
        <w:pStyle w:val="NormalBold"/>
      </w:pPr>
      <w:r>
        <w:rPr>
          <w:rStyle w:val="HideTWBExt"/>
          <w:b w:val="0"/>
        </w:rPr>
        <w:t>&lt;/RepeatBlock-By&gt;</w:t>
      </w:r>
    </w:p>
    <w:p w14:paraId="6FE2B594"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75CDBC9" w14:textId="77777777" w:rsidR="00B80BD4" w:rsidRPr="00FC0F9A" w:rsidRDefault="00B80BD4" w:rsidP="00B80BD4">
      <w:pPr>
        <w:pStyle w:val="NormalBold"/>
      </w:pPr>
      <w:r>
        <w:rPr>
          <w:rStyle w:val="HideTWBExt"/>
          <w:b w:val="0"/>
        </w:rPr>
        <w:t>&lt;Article&gt;</w:t>
      </w:r>
      <w:r>
        <w:t>Bod 44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76DA4173" w14:textId="77777777" w:rsidTr="00923832">
        <w:trPr>
          <w:trHeight w:hRule="exact" w:val="240"/>
          <w:jc w:val="center"/>
        </w:trPr>
        <w:tc>
          <w:tcPr>
            <w:tcW w:w="9752" w:type="dxa"/>
            <w:gridSpan w:val="2"/>
            <w:tcBorders>
              <w:top w:val="nil"/>
              <w:left w:val="nil"/>
              <w:bottom w:val="nil"/>
              <w:right w:val="nil"/>
            </w:tcBorders>
          </w:tcPr>
          <w:p w14:paraId="706892F2" w14:textId="77777777" w:rsidR="00B80BD4" w:rsidRPr="00FC0F9A" w:rsidRDefault="00B80BD4" w:rsidP="00923832"/>
        </w:tc>
      </w:tr>
      <w:tr w:rsidR="00B80BD4" w14:paraId="2F60F392" w14:textId="77777777" w:rsidTr="00923832">
        <w:trPr>
          <w:trHeight w:val="240"/>
          <w:jc w:val="center"/>
        </w:trPr>
        <w:tc>
          <w:tcPr>
            <w:tcW w:w="4876" w:type="dxa"/>
            <w:tcBorders>
              <w:top w:val="nil"/>
              <w:left w:val="nil"/>
              <w:bottom w:val="nil"/>
              <w:right w:val="nil"/>
            </w:tcBorders>
          </w:tcPr>
          <w:p w14:paraId="2E0DDC94"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4D3E0B9" w14:textId="77777777" w:rsidR="00B80BD4" w:rsidRPr="00FC0F9A" w:rsidRDefault="00B80BD4" w:rsidP="00923832">
            <w:pPr>
              <w:pStyle w:val="AmColumnHeading"/>
            </w:pPr>
            <w:r>
              <w:t>Pozměňovací návrh</w:t>
            </w:r>
          </w:p>
        </w:tc>
      </w:tr>
      <w:tr w:rsidR="00B80BD4" w14:paraId="7AED8C40" w14:textId="77777777" w:rsidTr="00923832">
        <w:trPr>
          <w:jc w:val="center"/>
        </w:trPr>
        <w:tc>
          <w:tcPr>
            <w:tcW w:w="4876" w:type="dxa"/>
            <w:tcBorders>
              <w:top w:val="nil"/>
              <w:left w:val="nil"/>
              <w:bottom w:val="nil"/>
              <w:right w:val="nil"/>
            </w:tcBorders>
          </w:tcPr>
          <w:p w14:paraId="356D0420" w14:textId="77777777" w:rsidR="00B80BD4" w:rsidRPr="00FC0F9A" w:rsidRDefault="00B80BD4" w:rsidP="00923832">
            <w:pPr>
              <w:pStyle w:val="Normal6a"/>
            </w:pPr>
          </w:p>
        </w:tc>
        <w:tc>
          <w:tcPr>
            <w:tcW w:w="4876" w:type="dxa"/>
            <w:tcBorders>
              <w:top w:val="nil"/>
              <w:left w:val="nil"/>
              <w:bottom w:val="nil"/>
              <w:right w:val="nil"/>
            </w:tcBorders>
          </w:tcPr>
          <w:p w14:paraId="32442288" w14:textId="77777777" w:rsidR="00B80BD4" w:rsidRPr="00FC0F9A" w:rsidRDefault="00B80BD4" w:rsidP="00923832">
            <w:pPr>
              <w:pStyle w:val="Normal6a"/>
            </w:pPr>
            <w:r>
              <w:rPr>
                <w:b/>
                <w:i/>
              </w:rPr>
              <w:t>44d.</w:t>
            </w:r>
            <w:r>
              <w:tab/>
            </w:r>
            <w:r>
              <w:rPr>
                <w:b/>
                <w:i/>
              </w:rPr>
              <w:t>vyzývá EU, aby s ohledem na zmenšující se prostor pro občanskou společnost na celém světě zvýšila svou podporu poskytovanou občanské společnosti a obráncům lidských práv;</w:t>
            </w:r>
          </w:p>
        </w:tc>
      </w:tr>
    </w:tbl>
    <w:p w14:paraId="062A731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58D9B9C" w14:textId="77777777" w:rsidR="00B80BD4" w:rsidRPr="00FC0F9A" w:rsidRDefault="00B80BD4" w:rsidP="00B80BD4">
      <w:r>
        <w:rPr>
          <w:rStyle w:val="HideTWBExt"/>
        </w:rPr>
        <w:t>&lt;/Amend&gt;</w:t>
      </w:r>
    </w:p>
    <w:p w14:paraId="4497853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998</w:t>
      </w:r>
      <w:r>
        <w:rPr>
          <w:rStyle w:val="HideTWBExt"/>
          <w:b w:val="0"/>
        </w:rPr>
        <w:t>&lt;/NumAm&gt;</w:t>
      </w:r>
    </w:p>
    <w:p w14:paraId="03DF5FA3"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14:paraId="2B64A7F7" w14:textId="77777777" w:rsidR="00B80BD4" w:rsidRPr="00FC0F9A" w:rsidRDefault="00B80BD4" w:rsidP="00B80BD4">
      <w:pPr>
        <w:pStyle w:val="NormalBold"/>
      </w:pPr>
      <w:r>
        <w:rPr>
          <w:rStyle w:val="HideTWBExt"/>
          <w:b w:val="0"/>
        </w:rPr>
        <w:t>&lt;/RepeatBlock-By&gt;</w:t>
      </w:r>
    </w:p>
    <w:p w14:paraId="4F8C679A"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86F539D" w14:textId="77777777" w:rsidR="00B80BD4" w:rsidRPr="00FC0F9A" w:rsidRDefault="00B80BD4" w:rsidP="00B80BD4">
      <w:pPr>
        <w:pStyle w:val="NormalBold"/>
      </w:pPr>
      <w:r>
        <w:rPr>
          <w:rStyle w:val="HideTWBExt"/>
          <w:b w:val="0"/>
        </w:rPr>
        <w:t>&lt;Article&gt;</w:t>
      </w:r>
      <w:r>
        <w:t>Bod 44 e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BCA1D3B" w14:textId="77777777" w:rsidTr="00923832">
        <w:trPr>
          <w:trHeight w:hRule="exact" w:val="240"/>
          <w:jc w:val="center"/>
        </w:trPr>
        <w:tc>
          <w:tcPr>
            <w:tcW w:w="9752" w:type="dxa"/>
            <w:gridSpan w:val="2"/>
            <w:tcBorders>
              <w:top w:val="nil"/>
              <w:left w:val="nil"/>
              <w:bottom w:val="nil"/>
              <w:right w:val="nil"/>
            </w:tcBorders>
          </w:tcPr>
          <w:p w14:paraId="41E7919D" w14:textId="77777777" w:rsidR="00B80BD4" w:rsidRPr="00FC0F9A" w:rsidRDefault="00B80BD4" w:rsidP="00923832"/>
        </w:tc>
      </w:tr>
      <w:tr w:rsidR="00B80BD4" w14:paraId="5FB59A69" w14:textId="77777777" w:rsidTr="00923832">
        <w:trPr>
          <w:trHeight w:val="240"/>
          <w:jc w:val="center"/>
        </w:trPr>
        <w:tc>
          <w:tcPr>
            <w:tcW w:w="4876" w:type="dxa"/>
            <w:tcBorders>
              <w:top w:val="nil"/>
              <w:left w:val="nil"/>
              <w:bottom w:val="nil"/>
              <w:right w:val="nil"/>
            </w:tcBorders>
          </w:tcPr>
          <w:p w14:paraId="43D0618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C3A9D69" w14:textId="77777777" w:rsidR="00B80BD4" w:rsidRPr="00FC0F9A" w:rsidRDefault="00B80BD4" w:rsidP="00923832">
            <w:pPr>
              <w:pStyle w:val="AmColumnHeading"/>
            </w:pPr>
            <w:r>
              <w:t>Pozměňovací návrh</w:t>
            </w:r>
          </w:p>
        </w:tc>
      </w:tr>
      <w:tr w:rsidR="00B80BD4" w14:paraId="29731A28" w14:textId="77777777" w:rsidTr="00923832">
        <w:trPr>
          <w:jc w:val="center"/>
        </w:trPr>
        <w:tc>
          <w:tcPr>
            <w:tcW w:w="4876" w:type="dxa"/>
            <w:tcBorders>
              <w:top w:val="nil"/>
              <w:left w:val="nil"/>
              <w:bottom w:val="nil"/>
              <w:right w:val="nil"/>
            </w:tcBorders>
          </w:tcPr>
          <w:p w14:paraId="54F1A31B" w14:textId="77777777" w:rsidR="00B80BD4" w:rsidRPr="00FC0F9A" w:rsidRDefault="00B80BD4" w:rsidP="00923832">
            <w:pPr>
              <w:pStyle w:val="Normal6a"/>
            </w:pPr>
          </w:p>
        </w:tc>
        <w:tc>
          <w:tcPr>
            <w:tcW w:w="4876" w:type="dxa"/>
            <w:tcBorders>
              <w:top w:val="nil"/>
              <w:left w:val="nil"/>
              <w:bottom w:val="nil"/>
              <w:right w:val="nil"/>
            </w:tcBorders>
          </w:tcPr>
          <w:p w14:paraId="550B3167" w14:textId="77777777" w:rsidR="00B80BD4" w:rsidRPr="00FC0F9A" w:rsidRDefault="00B80BD4" w:rsidP="00923832">
            <w:pPr>
              <w:pStyle w:val="Normal6a"/>
            </w:pPr>
            <w:r>
              <w:rPr>
                <w:b/>
                <w:i/>
              </w:rPr>
              <w:t>44e.</w:t>
            </w:r>
            <w:r>
              <w:tab/>
            </w:r>
            <w:r>
              <w:rPr>
                <w:b/>
                <w:i/>
              </w:rPr>
              <w:t>vyjadřuje vážné znepokojení nad stále častějšími útoky na práva osob LGBTIQ po celém světě, které jsou i nadále vystavovány diskriminaci a násilí, a to i v zemích, kde navzdory určitému pokroku dochází ke ztrátě těchto těžce vybojovaných práv, například v podobě nepřátelské rétoriky zvolených politiků, nárůstu homofobního násilí a vyhlašování tzv. zón bez osob LGBTIQ;</w:t>
            </w:r>
          </w:p>
        </w:tc>
      </w:tr>
    </w:tbl>
    <w:p w14:paraId="3FBF2CE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42B4303" w14:textId="77777777" w:rsidR="00B80BD4" w:rsidRPr="00FC0F9A" w:rsidRDefault="00B80BD4" w:rsidP="00B80BD4">
      <w:r>
        <w:rPr>
          <w:rStyle w:val="HideTWBExt"/>
        </w:rPr>
        <w:t>&lt;/Amend&gt;</w:t>
      </w:r>
    </w:p>
    <w:p w14:paraId="2AB6856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999</w:t>
      </w:r>
      <w:r>
        <w:rPr>
          <w:rStyle w:val="HideTWBExt"/>
          <w:b w:val="0"/>
        </w:rPr>
        <w:t>&lt;/NumAm&gt;</w:t>
      </w:r>
    </w:p>
    <w:p w14:paraId="3729C7C5" w14:textId="77777777" w:rsidR="00B80BD4" w:rsidRPr="00FC0F9A" w:rsidRDefault="00B80BD4" w:rsidP="00B80BD4">
      <w:pPr>
        <w:pStyle w:val="NormalBold"/>
      </w:pPr>
      <w:r>
        <w:rPr>
          <w:rStyle w:val="HideTWBExt"/>
          <w:b w:val="0"/>
        </w:rPr>
        <w:t>&lt;RepeatBlock-By&gt;&lt;Members&gt;</w:t>
      </w:r>
      <w:r>
        <w:t>Hermann Tertsch, Jorge Martín Frías</w:t>
      </w:r>
      <w:r>
        <w:rPr>
          <w:rStyle w:val="HideTWBExt"/>
          <w:b w:val="0"/>
        </w:rPr>
        <w:t>&lt;/Members&gt;</w:t>
      </w:r>
    </w:p>
    <w:p w14:paraId="58E19F3D" w14:textId="77777777" w:rsidR="00B80BD4" w:rsidRPr="00FC0F9A" w:rsidRDefault="00B80BD4" w:rsidP="00B80BD4">
      <w:pPr>
        <w:pStyle w:val="NormalBold"/>
      </w:pPr>
      <w:r>
        <w:rPr>
          <w:rStyle w:val="HideTWBExt"/>
          <w:b w:val="0"/>
        </w:rPr>
        <w:t>&lt;/RepeatBlock-By&gt;</w:t>
      </w:r>
    </w:p>
    <w:p w14:paraId="62A6DCB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366E7ED2" w14:textId="77777777" w:rsidR="00B80BD4" w:rsidRPr="00FC0F9A" w:rsidRDefault="00B80BD4" w:rsidP="00B80BD4">
      <w:pPr>
        <w:pStyle w:val="NormalBold"/>
      </w:pPr>
      <w:r>
        <w:rPr>
          <w:rStyle w:val="HideTWBExt"/>
          <w:b w:val="0"/>
        </w:rPr>
        <w:t>&lt;Article&gt;</w:t>
      </w:r>
      <w:r>
        <w:t>Bod 45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6182EB9F" w14:textId="77777777" w:rsidTr="00923832">
        <w:trPr>
          <w:trHeight w:hRule="exact" w:val="240"/>
          <w:jc w:val="center"/>
        </w:trPr>
        <w:tc>
          <w:tcPr>
            <w:tcW w:w="9752" w:type="dxa"/>
            <w:gridSpan w:val="2"/>
            <w:tcBorders>
              <w:top w:val="nil"/>
              <w:left w:val="nil"/>
              <w:bottom w:val="nil"/>
              <w:right w:val="nil"/>
            </w:tcBorders>
          </w:tcPr>
          <w:p w14:paraId="4804216B" w14:textId="77777777" w:rsidR="00B80BD4" w:rsidRPr="00FC0F9A" w:rsidRDefault="00B80BD4" w:rsidP="00923832"/>
        </w:tc>
      </w:tr>
      <w:tr w:rsidR="00B80BD4" w14:paraId="73E99A64" w14:textId="77777777" w:rsidTr="00923832">
        <w:trPr>
          <w:trHeight w:val="240"/>
          <w:jc w:val="center"/>
        </w:trPr>
        <w:tc>
          <w:tcPr>
            <w:tcW w:w="4876" w:type="dxa"/>
            <w:tcBorders>
              <w:top w:val="nil"/>
              <w:left w:val="nil"/>
              <w:bottom w:val="nil"/>
              <w:right w:val="nil"/>
            </w:tcBorders>
          </w:tcPr>
          <w:p w14:paraId="7696263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9455562" w14:textId="77777777" w:rsidR="00B80BD4" w:rsidRPr="00FC0F9A" w:rsidRDefault="00B80BD4" w:rsidP="00923832">
            <w:pPr>
              <w:pStyle w:val="AmColumnHeading"/>
            </w:pPr>
            <w:r>
              <w:t>Pozměňovací návrh</w:t>
            </w:r>
          </w:p>
        </w:tc>
      </w:tr>
      <w:tr w:rsidR="00B80BD4" w14:paraId="29196357" w14:textId="77777777" w:rsidTr="00923832">
        <w:trPr>
          <w:jc w:val="center"/>
        </w:trPr>
        <w:tc>
          <w:tcPr>
            <w:tcW w:w="4876" w:type="dxa"/>
            <w:tcBorders>
              <w:top w:val="nil"/>
              <w:left w:val="nil"/>
              <w:bottom w:val="nil"/>
              <w:right w:val="nil"/>
            </w:tcBorders>
          </w:tcPr>
          <w:p w14:paraId="63D4F007" w14:textId="77777777" w:rsidR="00B80BD4" w:rsidRPr="00FC0F9A" w:rsidRDefault="00B80BD4" w:rsidP="00923832">
            <w:pPr>
              <w:pStyle w:val="Normal6a"/>
            </w:pPr>
            <w:r>
              <w:rPr>
                <w:b/>
                <w:i/>
              </w:rPr>
              <w:t>45.</w:t>
            </w:r>
            <w:r>
              <w:tab/>
            </w:r>
            <w:r>
              <w:rPr>
                <w:b/>
                <w:i/>
              </w:rPr>
              <w:t>domnívá se, že je třeba posílit institucionalizovaný parlamentní dohled nad vnější činností EU, včetně pravidelného a včasného, avšak bezpečného přístupu k důvěrným informacím;</w:t>
            </w:r>
          </w:p>
        </w:tc>
        <w:tc>
          <w:tcPr>
            <w:tcW w:w="4876" w:type="dxa"/>
            <w:tcBorders>
              <w:top w:val="nil"/>
              <w:left w:val="nil"/>
              <w:bottom w:val="nil"/>
              <w:right w:val="nil"/>
            </w:tcBorders>
          </w:tcPr>
          <w:p w14:paraId="7B092690" w14:textId="77777777" w:rsidR="00B80BD4" w:rsidRPr="00FC0F9A" w:rsidRDefault="00B80BD4" w:rsidP="00923832">
            <w:pPr>
              <w:pStyle w:val="Normal6a"/>
            </w:pPr>
            <w:r>
              <w:rPr>
                <w:b/>
                <w:i/>
              </w:rPr>
              <w:t>vypouští se</w:t>
            </w:r>
          </w:p>
        </w:tc>
      </w:tr>
    </w:tbl>
    <w:p w14:paraId="4E04D25A"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A06A70E" w14:textId="77777777" w:rsidR="00B80BD4" w:rsidRPr="00FC0F9A" w:rsidRDefault="00B80BD4" w:rsidP="00B80BD4">
      <w:r>
        <w:rPr>
          <w:rStyle w:val="HideTWBExt"/>
        </w:rPr>
        <w:t>&lt;/Amend&gt;</w:t>
      </w:r>
    </w:p>
    <w:p w14:paraId="5C438E30"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1000</w:t>
      </w:r>
      <w:r>
        <w:rPr>
          <w:rStyle w:val="HideTWBExt"/>
          <w:b w:val="0"/>
        </w:rPr>
        <w:t>&lt;/NumAm&gt;</w:t>
      </w:r>
    </w:p>
    <w:p w14:paraId="26B2B9EE" w14:textId="77777777" w:rsidR="00B80BD4" w:rsidRPr="00FC0F9A" w:rsidRDefault="00B80BD4" w:rsidP="00B80BD4">
      <w:pPr>
        <w:pStyle w:val="NormalBold"/>
      </w:pPr>
      <w:r>
        <w:rPr>
          <w:rStyle w:val="HideTWBExt"/>
          <w:b w:val="0"/>
        </w:rPr>
        <w:t>&lt;RepeatBlock-By&gt;&lt;Members&gt;</w:t>
      </w:r>
      <w:r>
        <w:t>Adam Bielan</w:t>
      </w:r>
      <w:r>
        <w:rPr>
          <w:rStyle w:val="HideTWBExt"/>
          <w:b w:val="0"/>
        </w:rPr>
        <w:t>&lt;/Members&gt;</w:t>
      </w:r>
    </w:p>
    <w:p w14:paraId="3193A7EB" w14:textId="77777777" w:rsidR="00B80BD4" w:rsidRPr="00FC0F9A" w:rsidRDefault="00B80BD4" w:rsidP="00B80BD4">
      <w:pPr>
        <w:pStyle w:val="NormalBold"/>
      </w:pPr>
      <w:r>
        <w:rPr>
          <w:rStyle w:val="HideTWBExt"/>
          <w:b w:val="0"/>
        </w:rPr>
        <w:t>&lt;/RepeatBlock-By&gt;</w:t>
      </w:r>
    </w:p>
    <w:p w14:paraId="089DAEA7"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441ECB3" w14:textId="77777777" w:rsidR="00B80BD4" w:rsidRPr="00FC0F9A" w:rsidRDefault="00B80BD4" w:rsidP="00B80BD4">
      <w:pPr>
        <w:pStyle w:val="NormalBold"/>
      </w:pPr>
      <w:r>
        <w:rPr>
          <w:rStyle w:val="HideTWBExt"/>
          <w:b w:val="0"/>
        </w:rPr>
        <w:t>&lt;Article&gt;</w:t>
      </w:r>
      <w:r>
        <w:t>Bod 45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FD963F5" w14:textId="77777777" w:rsidTr="00923832">
        <w:trPr>
          <w:trHeight w:hRule="exact" w:val="240"/>
          <w:jc w:val="center"/>
        </w:trPr>
        <w:tc>
          <w:tcPr>
            <w:tcW w:w="9752" w:type="dxa"/>
            <w:gridSpan w:val="2"/>
            <w:tcBorders>
              <w:top w:val="nil"/>
              <w:left w:val="nil"/>
              <w:bottom w:val="nil"/>
              <w:right w:val="nil"/>
            </w:tcBorders>
          </w:tcPr>
          <w:p w14:paraId="10225311" w14:textId="77777777" w:rsidR="00B80BD4" w:rsidRPr="00FC0F9A" w:rsidRDefault="00B80BD4" w:rsidP="00923832"/>
        </w:tc>
      </w:tr>
      <w:tr w:rsidR="00B80BD4" w14:paraId="76886D8F" w14:textId="77777777" w:rsidTr="00923832">
        <w:trPr>
          <w:trHeight w:val="240"/>
          <w:jc w:val="center"/>
        </w:trPr>
        <w:tc>
          <w:tcPr>
            <w:tcW w:w="4876" w:type="dxa"/>
            <w:tcBorders>
              <w:top w:val="nil"/>
              <w:left w:val="nil"/>
              <w:bottom w:val="nil"/>
              <w:right w:val="nil"/>
            </w:tcBorders>
          </w:tcPr>
          <w:p w14:paraId="21DC6AFF"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0018CEF" w14:textId="77777777" w:rsidR="00B80BD4" w:rsidRPr="00FC0F9A" w:rsidRDefault="00B80BD4" w:rsidP="00923832">
            <w:pPr>
              <w:pStyle w:val="AmColumnHeading"/>
            </w:pPr>
            <w:r>
              <w:t>Pozměňovací návrh</w:t>
            </w:r>
          </w:p>
        </w:tc>
      </w:tr>
      <w:tr w:rsidR="00B80BD4" w14:paraId="755098F0" w14:textId="77777777" w:rsidTr="00923832">
        <w:trPr>
          <w:jc w:val="center"/>
        </w:trPr>
        <w:tc>
          <w:tcPr>
            <w:tcW w:w="4876" w:type="dxa"/>
            <w:tcBorders>
              <w:top w:val="nil"/>
              <w:left w:val="nil"/>
              <w:bottom w:val="nil"/>
              <w:right w:val="nil"/>
            </w:tcBorders>
          </w:tcPr>
          <w:p w14:paraId="6AE004C0" w14:textId="77777777" w:rsidR="00B80BD4" w:rsidRPr="00FC0F9A" w:rsidRDefault="00B80BD4" w:rsidP="00923832">
            <w:pPr>
              <w:pStyle w:val="Normal6a"/>
            </w:pPr>
            <w:r>
              <w:t>45.</w:t>
            </w:r>
            <w:r>
              <w:tab/>
              <w:t>domnívá se, že je třeba posílit institucionalizovaný parlamentní dohled nad vnější činností EU, včetně pravidelného a včasného, avšak bezpečného přístupu k důvěrným informacím;</w:t>
            </w:r>
          </w:p>
        </w:tc>
        <w:tc>
          <w:tcPr>
            <w:tcW w:w="4876" w:type="dxa"/>
            <w:tcBorders>
              <w:top w:val="nil"/>
              <w:left w:val="nil"/>
              <w:bottom w:val="nil"/>
              <w:right w:val="nil"/>
            </w:tcBorders>
          </w:tcPr>
          <w:p w14:paraId="2F23390E" w14:textId="77777777" w:rsidR="00B80BD4" w:rsidRPr="00FC0F9A" w:rsidRDefault="00B80BD4" w:rsidP="00923832">
            <w:pPr>
              <w:pStyle w:val="Normal6a"/>
            </w:pPr>
            <w:r>
              <w:t>45.</w:t>
            </w:r>
            <w:r>
              <w:tab/>
              <w:t xml:space="preserve">domnívá se, že je třeba posílit institucionalizovaný parlamentní dohled nad vnější činností EU, včetně pravidelného a včasného, avšak bezpečného přístupu k důvěrným informacím; </w:t>
            </w:r>
            <w:r>
              <w:rPr>
                <w:b/>
                <w:i/>
              </w:rPr>
              <w:t>zdůrazňuje, že je třeba, aby ESVČ poskytla větší zpětnou vazbu ohledně opatření, které tato služba přijala, (a jejich účinků) s cílem splnit doporučení EP uvedená v usneseních o zahraničních záležitostech;</w:t>
            </w:r>
          </w:p>
        </w:tc>
      </w:tr>
    </w:tbl>
    <w:p w14:paraId="30081AA3"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1F2A4F9" w14:textId="77777777" w:rsidR="00B80BD4" w:rsidRPr="00FC0F9A" w:rsidRDefault="00B80BD4" w:rsidP="00B80BD4">
      <w:r>
        <w:rPr>
          <w:rStyle w:val="HideTWBExt"/>
        </w:rPr>
        <w:t>&lt;/Amend&gt;</w:t>
      </w:r>
    </w:p>
    <w:p w14:paraId="14AFC26C"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1001</w:t>
      </w:r>
      <w:r>
        <w:rPr>
          <w:rStyle w:val="HideTWBExt"/>
          <w:b w:val="0"/>
        </w:rPr>
        <w:t>&lt;/NumAm&gt;</w:t>
      </w:r>
    </w:p>
    <w:p w14:paraId="35C2542B" w14:textId="77777777" w:rsidR="00B80BD4" w:rsidRPr="00FC0F9A" w:rsidRDefault="00B80BD4" w:rsidP="00B80BD4">
      <w:pPr>
        <w:pStyle w:val="NormalBold"/>
      </w:pPr>
      <w:r>
        <w:rPr>
          <w:rStyle w:val="HideTWBExt"/>
          <w:b w:val="0"/>
        </w:rPr>
        <w:t>&lt;RepeatBlock-By&gt;&lt;Members&gt;</w:t>
      </w:r>
      <w:r>
        <w:t>Željana Zovko</w:t>
      </w:r>
      <w:r>
        <w:rPr>
          <w:rStyle w:val="HideTWBExt"/>
          <w:b w:val="0"/>
        </w:rPr>
        <w:t>&lt;/Members&gt;</w:t>
      </w:r>
    </w:p>
    <w:p w14:paraId="7B23D287" w14:textId="77777777" w:rsidR="00B80BD4" w:rsidRPr="00FC0F9A" w:rsidRDefault="00B80BD4" w:rsidP="00B80BD4">
      <w:pPr>
        <w:pStyle w:val="NormalBold"/>
      </w:pPr>
      <w:r>
        <w:rPr>
          <w:rStyle w:val="HideTWBExt"/>
          <w:b w:val="0"/>
        </w:rPr>
        <w:t>&lt;/RepeatBlock-By&gt;</w:t>
      </w:r>
    </w:p>
    <w:p w14:paraId="28508E3D"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356D841E" w14:textId="77777777" w:rsidR="00B80BD4" w:rsidRPr="00FC0F9A" w:rsidRDefault="00B80BD4" w:rsidP="00B80BD4">
      <w:pPr>
        <w:pStyle w:val="NormalBold"/>
      </w:pPr>
      <w:r>
        <w:rPr>
          <w:rStyle w:val="HideTWBExt"/>
          <w:b w:val="0"/>
        </w:rPr>
        <w:t>&lt;Article&gt;</w:t>
      </w:r>
      <w:r>
        <w:t>Bod 45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8D2100E" w14:textId="77777777" w:rsidTr="00923832">
        <w:trPr>
          <w:trHeight w:hRule="exact" w:val="240"/>
          <w:jc w:val="center"/>
        </w:trPr>
        <w:tc>
          <w:tcPr>
            <w:tcW w:w="9752" w:type="dxa"/>
            <w:gridSpan w:val="2"/>
            <w:tcBorders>
              <w:top w:val="nil"/>
              <w:left w:val="nil"/>
              <w:bottom w:val="nil"/>
              <w:right w:val="nil"/>
            </w:tcBorders>
          </w:tcPr>
          <w:p w14:paraId="45723117" w14:textId="77777777" w:rsidR="00B80BD4" w:rsidRPr="00FC0F9A" w:rsidRDefault="00B80BD4" w:rsidP="00923832"/>
        </w:tc>
      </w:tr>
      <w:tr w:rsidR="00B80BD4" w14:paraId="6FCE90D6" w14:textId="77777777" w:rsidTr="00923832">
        <w:trPr>
          <w:trHeight w:val="240"/>
          <w:jc w:val="center"/>
        </w:trPr>
        <w:tc>
          <w:tcPr>
            <w:tcW w:w="4876" w:type="dxa"/>
            <w:tcBorders>
              <w:top w:val="nil"/>
              <w:left w:val="nil"/>
              <w:bottom w:val="nil"/>
              <w:right w:val="nil"/>
            </w:tcBorders>
          </w:tcPr>
          <w:p w14:paraId="3DBEB49D"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823C878" w14:textId="77777777" w:rsidR="00B80BD4" w:rsidRPr="00FC0F9A" w:rsidRDefault="00B80BD4" w:rsidP="00923832">
            <w:pPr>
              <w:pStyle w:val="AmColumnHeading"/>
            </w:pPr>
            <w:r>
              <w:t>Pozměňovací návrh</w:t>
            </w:r>
          </w:p>
        </w:tc>
      </w:tr>
      <w:tr w:rsidR="00B80BD4" w14:paraId="43E96B28" w14:textId="77777777" w:rsidTr="00923832">
        <w:trPr>
          <w:jc w:val="center"/>
        </w:trPr>
        <w:tc>
          <w:tcPr>
            <w:tcW w:w="4876" w:type="dxa"/>
            <w:tcBorders>
              <w:top w:val="nil"/>
              <w:left w:val="nil"/>
              <w:bottom w:val="nil"/>
              <w:right w:val="nil"/>
            </w:tcBorders>
          </w:tcPr>
          <w:p w14:paraId="62975B80" w14:textId="77777777" w:rsidR="00B80BD4" w:rsidRPr="00FC0F9A" w:rsidRDefault="00B80BD4" w:rsidP="00923832">
            <w:pPr>
              <w:pStyle w:val="Normal6a"/>
            </w:pPr>
            <w:r>
              <w:t>45.</w:t>
            </w:r>
            <w:r>
              <w:tab/>
              <w:t>domnívá se, že je třeba posílit institucionalizovaný parlamentní dohled nad vnější činností EU, včetně pravidelného a</w:t>
            </w:r>
            <w:r>
              <w:rPr>
                <w:b/>
                <w:i/>
              </w:rPr>
              <w:t xml:space="preserve"> </w:t>
            </w:r>
            <w:r>
              <w:t>včasného, avšak bezpečného přístupu k důvěrným informacím;</w:t>
            </w:r>
          </w:p>
        </w:tc>
        <w:tc>
          <w:tcPr>
            <w:tcW w:w="4876" w:type="dxa"/>
            <w:tcBorders>
              <w:top w:val="nil"/>
              <w:left w:val="nil"/>
              <w:bottom w:val="nil"/>
              <w:right w:val="nil"/>
            </w:tcBorders>
          </w:tcPr>
          <w:p w14:paraId="639E1DC8" w14:textId="77777777" w:rsidR="00B80BD4" w:rsidRPr="00FC0F9A" w:rsidRDefault="00B80BD4" w:rsidP="00923832">
            <w:pPr>
              <w:pStyle w:val="Normal6a"/>
            </w:pPr>
            <w:r>
              <w:t>45.</w:t>
            </w:r>
            <w:r>
              <w:tab/>
              <w:t>domnívá se, že je třeba posílit institucionalizovaný parlamentní dohled nad vnější činností EU, včetně pravidelného a</w:t>
            </w:r>
            <w:r>
              <w:rPr>
                <w:b/>
                <w:i/>
              </w:rPr>
              <w:t> </w:t>
            </w:r>
            <w:r>
              <w:t>včasného, avšak bezpečného přístupu k důvěrným informacím</w:t>
            </w:r>
            <w:r>
              <w:rPr>
                <w:b/>
                <w:i/>
              </w:rPr>
              <w:t xml:space="preserve"> a informačním schůzkám Evropského parlamentu</w:t>
            </w:r>
            <w:r>
              <w:t>;</w:t>
            </w:r>
          </w:p>
        </w:tc>
      </w:tr>
    </w:tbl>
    <w:p w14:paraId="6CC0ADC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6D799BD" w14:textId="77777777" w:rsidR="00B80BD4" w:rsidRPr="00FC0F9A" w:rsidRDefault="00B80BD4" w:rsidP="00B80BD4">
      <w:r>
        <w:rPr>
          <w:rStyle w:val="HideTWBExt"/>
        </w:rPr>
        <w:t>&lt;/Amend&gt;</w:t>
      </w:r>
    </w:p>
    <w:p w14:paraId="0831B79D"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1002</w:t>
      </w:r>
      <w:r>
        <w:rPr>
          <w:rStyle w:val="HideTWBExt"/>
          <w:b w:val="0"/>
        </w:rPr>
        <w:t>&lt;/NumAm&gt;</w:t>
      </w:r>
    </w:p>
    <w:p w14:paraId="765DAE3D" w14:textId="77777777" w:rsidR="00B80BD4" w:rsidRPr="00FC0F9A" w:rsidRDefault="00B80BD4" w:rsidP="00B80BD4">
      <w:pPr>
        <w:pStyle w:val="NormalBold"/>
      </w:pPr>
      <w:r>
        <w:rPr>
          <w:rStyle w:val="HideTWBExt"/>
          <w:b w:val="0"/>
        </w:rPr>
        <w:t>&lt;RepeatBlock-By&gt;&lt;Members&gt;</w:t>
      </w:r>
      <w:r>
        <w:t>Sebastiaan Stöteler</w:t>
      </w:r>
      <w:r>
        <w:rPr>
          <w:rStyle w:val="HideTWBExt"/>
          <w:b w:val="0"/>
        </w:rPr>
        <w:t>&lt;/Members&gt;</w:t>
      </w:r>
    </w:p>
    <w:p w14:paraId="02F260CF" w14:textId="77777777" w:rsidR="00B80BD4" w:rsidRPr="00FC0F9A" w:rsidRDefault="00B80BD4" w:rsidP="00B80BD4">
      <w:pPr>
        <w:pStyle w:val="NormalBold"/>
      </w:pPr>
      <w:r>
        <w:rPr>
          <w:rStyle w:val="HideTWBExt"/>
          <w:b w:val="0"/>
        </w:rPr>
        <w:t>&lt;/RepeatBlock-By&gt;</w:t>
      </w:r>
    </w:p>
    <w:p w14:paraId="2778A86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5AE19B5D" w14:textId="77777777" w:rsidR="00B80BD4" w:rsidRPr="00FC0F9A" w:rsidRDefault="00B80BD4" w:rsidP="00B80BD4">
      <w:pPr>
        <w:pStyle w:val="NormalBold"/>
      </w:pPr>
      <w:r>
        <w:rPr>
          <w:rStyle w:val="HideTWBExt"/>
          <w:b w:val="0"/>
        </w:rPr>
        <w:t>&lt;Article&gt;</w:t>
      </w:r>
      <w:r>
        <w:t>Bod 46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7D72A1DB" w14:textId="77777777" w:rsidTr="00923832">
        <w:trPr>
          <w:trHeight w:hRule="exact" w:val="240"/>
          <w:jc w:val="center"/>
        </w:trPr>
        <w:tc>
          <w:tcPr>
            <w:tcW w:w="9752" w:type="dxa"/>
            <w:gridSpan w:val="2"/>
            <w:tcBorders>
              <w:top w:val="nil"/>
              <w:left w:val="nil"/>
              <w:bottom w:val="nil"/>
              <w:right w:val="nil"/>
            </w:tcBorders>
          </w:tcPr>
          <w:p w14:paraId="1C1219C0" w14:textId="77777777" w:rsidR="00B80BD4" w:rsidRPr="00FC0F9A" w:rsidRDefault="00B80BD4" w:rsidP="00923832"/>
        </w:tc>
      </w:tr>
      <w:tr w:rsidR="00B80BD4" w14:paraId="1A6F67DC" w14:textId="77777777" w:rsidTr="00923832">
        <w:trPr>
          <w:trHeight w:val="240"/>
          <w:jc w:val="center"/>
        </w:trPr>
        <w:tc>
          <w:tcPr>
            <w:tcW w:w="4876" w:type="dxa"/>
            <w:tcBorders>
              <w:top w:val="nil"/>
              <w:left w:val="nil"/>
              <w:bottom w:val="nil"/>
              <w:right w:val="nil"/>
            </w:tcBorders>
          </w:tcPr>
          <w:p w14:paraId="31B836DC"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031D69C5" w14:textId="77777777" w:rsidR="00B80BD4" w:rsidRPr="00FC0F9A" w:rsidRDefault="00B80BD4" w:rsidP="00923832">
            <w:pPr>
              <w:pStyle w:val="AmColumnHeading"/>
            </w:pPr>
            <w:r>
              <w:t>Pozměňovací návrh</w:t>
            </w:r>
          </w:p>
        </w:tc>
      </w:tr>
      <w:tr w:rsidR="00B80BD4" w14:paraId="16632CAD" w14:textId="77777777" w:rsidTr="00923832">
        <w:trPr>
          <w:jc w:val="center"/>
        </w:trPr>
        <w:tc>
          <w:tcPr>
            <w:tcW w:w="4876" w:type="dxa"/>
            <w:tcBorders>
              <w:top w:val="nil"/>
              <w:left w:val="nil"/>
              <w:bottom w:val="nil"/>
              <w:right w:val="nil"/>
            </w:tcBorders>
          </w:tcPr>
          <w:p w14:paraId="3EF02CBB" w14:textId="77777777" w:rsidR="00B80BD4" w:rsidRPr="00FC0F9A" w:rsidRDefault="00B80BD4" w:rsidP="00923832">
            <w:pPr>
              <w:pStyle w:val="Normal6a"/>
            </w:pPr>
            <w:r>
              <w:t>46.</w:t>
            </w:r>
            <w:r>
              <w:tab/>
              <w:t xml:space="preserve">zdůrazňuje, že v rámci SZBP, jejíž součástí je i SBOP, vykonává Evropský parlament rozpočtovou funkci společně s Radou; připomíná, že v souvislosti s těmito </w:t>
            </w:r>
            <w:r>
              <w:rPr>
                <w:b/>
                <w:i/>
              </w:rPr>
              <w:t>politikami</w:t>
            </w:r>
            <w:r>
              <w:t xml:space="preserve"> plní rovněž funkci </w:t>
            </w:r>
            <w:r>
              <w:rPr>
                <w:b/>
                <w:i/>
              </w:rPr>
              <w:t>politické kontroly a konzultační funkci</w:t>
            </w:r>
            <w:r>
              <w:t>, jak je uvedeno v</w:t>
            </w:r>
            <w:r>
              <w:rPr>
                <w:b/>
                <w:i/>
              </w:rPr>
              <w:t xml:space="preserve"> </w:t>
            </w:r>
            <w:r>
              <w:t>článku 36 SEU;</w:t>
            </w:r>
          </w:p>
        </w:tc>
        <w:tc>
          <w:tcPr>
            <w:tcW w:w="4876" w:type="dxa"/>
            <w:tcBorders>
              <w:top w:val="nil"/>
              <w:left w:val="nil"/>
              <w:bottom w:val="nil"/>
              <w:right w:val="nil"/>
            </w:tcBorders>
          </w:tcPr>
          <w:p w14:paraId="1EF0C931" w14:textId="77777777" w:rsidR="00B80BD4" w:rsidRPr="00FC0F9A" w:rsidRDefault="00B80BD4" w:rsidP="00923832">
            <w:pPr>
              <w:pStyle w:val="Normal6a"/>
            </w:pPr>
            <w:r>
              <w:t>46.</w:t>
            </w:r>
            <w:r>
              <w:tab/>
              <w:t xml:space="preserve">zdůrazňuje, že v rámci SZBP, jejíž součástí je i SBOP, vykonává Evropský parlament rozpočtovou funkci společně s Radou; připomíná, že v souvislosti s těmito </w:t>
            </w:r>
            <w:r>
              <w:rPr>
                <w:b/>
                <w:i/>
              </w:rPr>
              <w:t>politickými opatřeními</w:t>
            </w:r>
            <w:r>
              <w:t xml:space="preserve"> plní rovněž funkci </w:t>
            </w:r>
            <w:r>
              <w:rPr>
                <w:b/>
                <w:i/>
              </w:rPr>
              <w:t>politických konzultací</w:t>
            </w:r>
            <w:r>
              <w:t>, jak je uvedeno v</w:t>
            </w:r>
            <w:r>
              <w:rPr>
                <w:b/>
                <w:i/>
              </w:rPr>
              <w:t> </w:t>
            </w:r>
            <w:r>
              <w:t>článku 36 SEU;</w:t>
            </w:r>
          </w:p>
        </w:tc>
      </w:tr>
    </w:tbl>
    <w:p w14:paraId="75B5B473"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56D8842E" w14:textId="77777777" w:rsidR="00B80BD4" w:rsidRPr="00FC0F9A" w:rsidRDefault="00B80BD4" w:rsidP="00B80BD4">
      <w:r>
        <w:rPr>
          <w:rStyle w:val="HideTWBExt"/>
        </w:rPr>
        <w:t>&lt;/Amend&gt;</w:t>
      </w:r>
    </w:p>
    <w:p w14:paraId="4B53C1D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1003</w:t>
      </w:r>
      <w:r>
        <w:rPr>
          <w:rStyle w:val="HideTWBExt"/>
          <w:b w:val="0"/>
        </w:rPr>
        <w:t>&lt;/NumAm&gt;</w:t>
      </w:r>
    </w:p>
    <w:p w14:paraId="67400283"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1DAD3847"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1954C9B9" w14:textId="77777777" w:rsidR="00B80BD4" w:rsidRPr="00FC0F9A" w:rsidRDefault="00B80BD4" w:rsidP="00B80BD4">
      <w:pPr>
        <w:pStyle w:val="NormalBold"/>
      </w:pPr>
      <w:r>
        <w:rPr>
          <w:rStyle w:val="HideTWBExt"/>
          <w:b w:val="0"/>
        </w:rPr>
        <w:t>&lt;/RepeatBlock-By&gt;</w:t>
      </w:r>
    </w:p>
    <w:p w14:paraId="64CB6E16"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6B4B1E74" w14:textId="77777777" w:rsidR="00B80BD4" w:rsidRPr="00FC0F9A" w:rsidRDefault="00B80BD4" w:rsidP="00B80BD4">
      <w:pPr>
        <w:pStyle w:val="NormalBold"/>
      </w:pPr>
      <w:r>
        <w:rPr>
          <w:rStyle w:val="HideTWBExt"/>
          <w:b w:val="0"/>
        </w:rPr>
        <w:t>&lt;Article&gt;</w:t>
      </w:r>
      <w:r>
        <w:t>Bod 47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7E5225D" w14:textId="77777777" w:rsidTr="00923832">
        <w:trPr>
          <w:trHeight w:hRule="exact" w:val="240"/>
          <w:jc w:val="center"/>
        </w:trPr>
        <w:tc>
          <w:tcPr>
            <w:tcW w:w="9752" w:type="dxa"/>
            <w:gridSpan w:val="2"/>
            <w:tcBorders>
              <w:top w:val="nil"/>
              <w:left w:val="nil"/>
              <w:bottom w:val="nil"/>
              <w:right w:val="nil"/>
            </w:tcBorders>
          </w:tcPr>
          <w:p w14:paraId="3BDC2786" w14:textId="77777777" w:rsidR="00B80BD4" w:rsidRPr="00FC0F9A" w:rsidRDefault="00B80BD4" w:rsidP="00923832"/>
        </w:tc>
      </w:tr>
      <w:tr w:rsidR="00B80BD4" w14:paraId="43629B33" w14:textId="77777777" w:rsidTr="00923832">
        <w:trPr>
          <w:trHeight w:val="240"/>
          <w:jc w:val="center"/>
        </w:trPr>
        <w:tc>
          <w:tcPr>
            <w:tcW w:w="4876" w:type="dxa"/>
            <w:tcBorders>
              <w:top w:val="nil"/>
              <w:left w:val="nil"/>
              <w:bottom w:val="nil"/>
              <w:right w:val="nil"/>
            </w:tcBorders>
          </w:tcPr>
          <w:p w14:paraId="7C6405B9"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43C9666" w14:textId="77777777" w:rsidR="00B80BD4" w:rsidRPr="00FC0F9A" w:rsidRDefault="00B80BD4" w:rsidP="00923832">
            <w:pPr>
              <w:pStyle w:val="AmColumnHeading"/>
            </w:pPr>
            <w:r>
              <w:t>Pozměňovací návrh</w:t>
            </w:r>
          </w:p>
        </w:tc>
      </w:tr>
      <w:tr w:rsidR="00B80BD4" w14:paraId="12E478AA" w14:textId="77777777" w:rsidTr="00923832">
        <w:trPr>
          <w:jc w:val="center"/>
        </w:trPr>
        <w:tc>
          <w:tcPr>
            <w:tcW w:w="4876" w:type="dxa"/>
            <w:tcBorders>
              <w:top w:val="nil"/>
              <w:left w:val="nil"/>
              <w:bottom w:val="nil"/>
              <w:right w:val="nil"/>
            </w:tcBorders>
          </w:tcPr>
          <w:p w14:paraId="38E8CCB1" w14:textId="77777777" w:rsidR="00B80BD4" w:rsidRPr="00FC0F9A" w:rsidRDefault="00B80BD4" w:rsidP="00923832">
            <w:pPr>
              <w:pStyle w:val="Normal6a"/>
            </w:pPr>
            <w:r>
              <w:t>47.</w:t>
            </w:r>
            <w:r>
              <w:tab/>
              <w:t xml:space="preserve">připomíná, že veškeré výdaje na SZBP a SBOP by měly být hrazeny z rozpočtu EU, pokud Rada nerozhodne v jednotlivých případech jinak nebo pokud se výdaje netýkají operací v souvislosti s vojenstvím nebo obranou; </w:t>
            </w:r>
            <w:r>
              <w:rPr>
                <w:b/>
                <w:i/>
              </w:rPr>
              <w:t>uznává, že je na Radě, aby rozhodla, zda akce EU v zahraničí je operací v souvislosti s vojenstvím nebo obranou; zdůrazňuje, že ve všech ostatních rozhodnutích týkajících se SZBP nebo SBOP, která s sebou nesou výdaje, by Rada měla uvažovat o hrazení výdajů z rozpočtu EU;</w:t>
            </w:r>
          </w:p>
        </w:tc>
        <w:tc>
          <w:tcPr>
            <w:tcW w:w="4876" w:type="dxa"/>
            <w:tcBorders>
              <w:top w:val="nil"/>
              <w:left w:val="nil"/>
              <w:bottom w:val="nil"/>
              <w:right w:val="nil"/>
            </w:tcBorders>
          </w:tcPr>
          <w:p w14:paraId="560181FC" w14:textId="77777777" w:rsidR="00B80BD4" w:rsidRPr="00FC0F9A" w:rsidRDefault="00B80BD4" w:rsidP="00923832">
            <w:pPr>
              <w:pStyle w:val="Normal6a"/>
            </w:pPr>
            <w:r>
              <w:t>47.</w:t>
            </w:r>
            <w:r>
              <w:tab/>
              <w:t>připomíná, že veškeré výdaje na SZBP a SBOP by měly být hrazeny z rozpočtu EU, pokud Rada nerozhodne v jednotlivých případech jinak nebo pokud se výdaje netýkají operací v souvislosti s vojenstvím nebo obranou;</w:t>
            </w:r>
          </w:p>
        </w:tc>
      </w:tr>
    </w:tbl>
    <w:p w14:paraId="61F5DC9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01D381F" w14:textId="77777777" w:rsidR="00B80BD4" w:rsidRPr="00FC0F9A" w:rsidRDefault="00B80BD4" w:rsidP="00B80BD4">
      <w:r>
        <w:rPr>
          <w:rStyle w:val="HideTWBExt"/>
        </w:rPr>
        <w:t>&lt;/Amend&gt;</w:t>
      </w:r>
    </w:p>
    <w:p w14:paraId="6BFEC2DE"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1004</w:t>
      </w:r>
      <w:r>
        <w:rPr>
          <w:rStyle w:val="HideTWBExt"/>
          <w:b w:val="0"/>
        </w:rPr>
        <w:t>&lt;/NumAm&gt;</w:t>
      </w:r>
    </w:p>
    <w:p w14:paraId="2786B509" w14:textId="77777777" w:rsidR="00B80BD4" w:rsidRPr="00FC0F9A" w:rsidRDefault="00B80BD4" w:rsidP="00B80BD4">
      <w:pPr>
        <w:pStyle w:val="NormalBold"/>
      </w:pPr>
      <w:r>
        <w:rPr>
          <w:rStyle w:val="HideTWBExt"/>
          <w:b w:val="0"/>
        </w:rPr>
        <w:t>&lt;RepeatBlock-By&gt;&lt;Members&gt;</w:t>
      </w:r>
      <w:r>
        <w:t>Sebastiaan Stöteler</w:t>
      </w:r>
      <w:r>
        <w:rPr>
          <w:rStyle w:val="HideTWBExt"/>
          <w:b w:val="0"/>
        </w:rPr>
        <w:t>&lt;/Members&gt;</w:t>
      </w:r>
    </w:p>
    <w:p w14:paraId="75DBF3CE" w14:textId="77777777" w:rsidR="00B80BD4" w:rsidRPr="00FC0F9A" w:rsidRDefault="00B80BD4" w:rsidP="00B80BD4">
      <w:pPr>
        <w:pStyle w:val="NormalBold"/>
      </w:pPr>
      <w:r>
        <w:rPr>
          <w:rStyle w:val="HideTWBExt"/>
          <w:b w:val="0"/>
        </w:rPr>
        <w:t>&lt;/RepeatBlock-By&gt;</w:t>
      </w:r>
    </w:p>
    <w:p w14:paraId="1225285D"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368A3B72" w14:textId="77777777" w:rsidR="00B80BD4" w:rsidRPr="00FC0F9A" w:rsidRDefault="00B80BD4" w:rsidP="00B80BD4">
      <w:pPr>
        <w:pStyle w:val="NormalBold"/>
      </w:pPr>
      <w:r>
        <w:rPr>
          <w:rStyle w:val="HideTWBExt"/>
          <w:b w:val="0"/>
        </w:rPr>
        <w:t>&lt;Article&gt;</w:t>
      </w:r>
      <w:r>
        <w:t>Bod 47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BA753DD" w14:textId="77777777" w:rsidTr="00923832">
        <w:trPr>
          <w:trHeight w:hRule="exact" w:val="240"/>
          <w:jc w:val="center"/>
        </w:trPr>
        <w:tc>
          <w:tcPr>
            <w:tcW w:w="9752" w:type="dxa"/>
            <w:gridSpan w:val="2"/>
            <w:tcBorders>
              <w:top w:val="nil"/>
              <w:left w:val="nil"/>
              <w:bottom w:val="nil"/>
              <w:right w:val="nil"/>
            </w:tcBorders>
          </w:tcPr>
          <w:p w14:paraId="70175F13" w14:textId="77777777" w:rsidR="00B80BD4" w:rsidRPr="00FC0F9A" w:rsidRDefault="00B80BD4" w:rsidP="00923832"/>
        </w:tc>
      </w:tr>
      <w:tr w:rsidR="00B80BD4" w14:paraId="422413B7" w14:textId="77777777" w:rsidTr="00923832">
        <w:trPr>
          <w:trHeight w:val="240"/>
          <w:jc w:val="center"/>
        </w:trPr>
        <w:tc>
          <w:tcPr>
            <w:tcW w:w="4876" w:type="dxa"/>
            <w:tcBorders>
              <w:top w:val="nil"/>
              <w:left w:val="nil"/>
              <w:bottom w:val="nil"/>
              <w:right w:val="nil"/>
            </w:tcBorders>
          </w:tcPr>
          <w:p w14:paraId="6D4917C7"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28222CF9" w14:textId="77777777" w:rsidR="00B80BD4" w:rsidRPr="00FC0F9A" w:rsidRDefault="00B80BD4" w:rsidP="00923832">
            <w:pPr>
              <w:pStyle w:val="AmColumnHeading"/>
            </w:pPr>
            <w:r>
              <w:t>Pozměňovací návrh</w:t>
            </w:r>
          </w:p>
        </w:tc>
      </w:tr>
      <w:tr w:rsidR="00B80BD4" w14:paraId="4D83A8DF" w14:textId="77777777" w:rsidTr="00923832">
        <w:trPr>
          <w:jc w:val="center"/>
        </w:trPr>
        <w:tc>
          <w:tcPr>
            <w:tcW w:w="4876" w:type="dxa"/>
            <w:tcBorders>
              <w:top w:val="nil"/>
              <w:left w:val="nil"/>
              <w:bottom w:val="nil"/>
              <w:right w:val="nil"/>
            </w:tcBorders>
          </w:tcPr>
          <w:p w14:paraId="7D15235A" w14:textId="77777777" w:rsidR="00B80BD4" w:rsidRPr="00FC0F9A" w:rsidRDefault="00B80BD4" w:rsidP="00923832">
            <w:pPr>
              <w:pStyle w:val="Normal6a"/>
            </w:pPr>
            <w:r>
              <w:t>47.</w:t>
            </w:r>
            <w:r>
              <w:tab/>
              <w:t xml:space="preserve">připomíná, že veškeré výdaje na SZBP a SBOP by měly být hrazeny z rozpočtu EU, pokud Rada nerozhodne v jednotlivých případech jinak nebo pokud se výdaje netýkají operací v souvislosti s vojenstvím nebo obranou; uznává, že je na Radě, aby rozhodla, zda akce EU v zahraničí je operací v souvislosti s vojenstvím nebo obranou; </w:t>
            </w:r>
            <w:r>
              <w:rPr>
                <w:b/>
                <w:i/>
              </w:rPr>
              <w:t>zdůrazňuje, že ve všech ostatních rozhodnutích týkajících se SZBP nebo SBOP, která s sebou nesou výdaje, by Rada měla uvažovat o hrazení výdajů z rozpočtu EU;</w:t>
            </w:r>
          </w:p>
        </w:tc>
        <w:tc>
          <w:tcPr>
            <w:tcW w:w="4876" w:type="dxa"/>
            <w:tcBorders>
              <w:top w:val="nil"/>
              <w:left w:val="nil"/>
              <w:bottom w:val="nil"/>
              <w:right w:val="nil"/>
            </w:tcBorders>
          </w:tcPr>
          <w:p w14:paraId="2EFA25AA" w14:textId="77777777" w:rsidR="00B80BD4" w:rsidRPr="00FC0F9A" w:rsidRDefault="00B80BD4" w:rsidP="00923832">
            <w:pPr>
              <w:pStyle w:val="Normal6a"/>
            </w:pPr>
            <w:r>
              <w:t>47.</w:t>
            </w:r>
            <w:r>
              <w:tab/>
              <w:t>připomíná, že veškeré výdaje na SZBP a SBOP by měly být hrazeny z rozpočtu EU, pokud Rada nerozhodne v jednotlivých případech jinak nebo pokud se výdaje netýkají operací v souvislosti s vojenstvím nebo obranou; uznává, že je na Radě, aby rozhodla, zda akce EU v zahraničí je operací v souvislosti s vojenstvím nebo obranou;</w:t>
            </w:r>
          </w:p>
        </w:tc>
      </w:tr>
    </w:tbl>
    <w:p w14:paraId="4EF2631B"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3D0D275" w14:textId="77777777" w:rsidR="00B80BD4" w:rsidRPr="00FC0F9A" w:rsidRDefault="00B80BD4" w:rsidP="00B80BD4">
      <w:r>
        <w:rPr>
          <w:rStyle w:val="HideTWBExt"/>
        </w:rPr>
        <w:t>&lt;/Amend&gt;</w:t>
      </w:r>
    </w:p>
    <w:p w14:paraId="3D26AF91"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1005</w:t>
      </w:r>
      <w:r>
        <w:rPr>
          <w:rStyle w:val="HideTWBExt"/>
          <w:b w:val="0"/>
        </w:rPr>
        <w:t>&lt;/NumAm&gt;</w:t>
      </w:r>
    </w:p>
    <w:p w14:paraId="102A1815"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39EA9F44"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78ECD209" w14:textId="77777777" w:rsidR="00B80BD4" w:rsidRPr="00FC0F9A" w:rsidRDefault="00B80BD4" w:rsidP="00B80BD4">
      <w:pPr>
        <w:pStyle w:val="NormalBold"/>
      </w:pPr>
      <w:r>
        <w:rPr>
          <w:rStyle w:val="HideTWBExt"/>
          <w:b w:val="0"/>
        </w:rPr>
        <w:t>&lt;/RepeatBlock-By&gt;</w:t>
      </w:r>
    </w:p>
    <w:p w14:paraId="3042976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5B75F9B" w14:textId="77777777" w:rsidR="00B80BD4" w:rsidRPr="00FC0F9A" w:rsidRDefault="00B80BD4" w:rsidP="00B80BD4">
      <w:pPr>
        <w:pStyle w:val="NormalBold"/>
      </w:pPr>
      <w:r>
        <w:rPr>
          <w:rStyle w:val="HideTWBExt"/>
          <w:b w:val="0"/>
        </w:rPr>
        <w:t>&lt;Article&gt;</w:t>
      </w:r>
      <w:r>
        <w:t>Bod 47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97A581A" w14:textId="77777777" w:rsidTr="00923832">
        <w:trPr>
          <w:trHeight w:hRule="exact" w:val="240"/>
          <w:jc w:val="center"/>
        </w:trPr>
        <w:tc>
          <w:tcPr>
            <w:tcW w:w="9752" w:type="dxa"/>
            <w:gridSpan w:val="2"/>
            <w:tcBorders>
              <w:top w:val="nil"/>
              <w:left w:val="nil"/>
              <w:bottom w:val="nil"/>
              <w:right w:val="nil"/>
            </w:tcBorders>
          </w:tcPr>
          <w:p w14:paraId="66DB6338" w14:textId="77777777" w:rsidR="00B80BD4" w:rsidRPr="00FC0F9A" w:rsidRDefault="00B80BD4" w:rsidP="00923832"/>
        </w:tc>
      </w:tr>
      <w:tr w:rsidR="00B80BD4" w14:paraId="09C3FC03" w14:textId="77777777" w:rsidTr="00923832">
        <w:trPr>
          <w:trHeight w:val="240"/>
          <w:jc w:val="center"/>
        </w:trPr>
        <w:tc>
          <w:tcPr>
            <w:tcW w:w="4876" w:type="dxa"/>
            <w:tcBorders>
              <w:top w:val="nil"/>
              <w:left w:val="nil"/>
              <w:bottom w:val="nil"/>
              <w:right w:val="nil"/>
            </w:tcBorders>
          </w:tcPr>
          <w:p w14:paraId="3592A17B"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549C2D3" w14:textId="77777777" w:rsidR="00B80BD4" w:rsidRPr="00FC0F9A" w:rsidRDefault="00B80BD4" w:rsidP="00923832">
            <w:pPr>
              <w:pStyle w:val="AmColumnHeading"/>
            </w:pPr>
            <w:r>
              <w:t>Pozměňovací návrh</w:t>
            </w:r>
          </w:p>
        </w:tc>
      </w:tr>
      <w:tr w:rsidR="00B80BD4" w14:paraId="052931D1" w14:textId="77777777" w:rsidTr="00923832">
        <w:trPr>
          <w:jc w:val="center"/>
        </w:trPr>
        <w:tc>
          <w:tcPr>
            <w:tcW w:w="4876" w:type="dxa"/>
            <w:tcBorders>
              <w:top w:val="nil"/>
              <w:left w:val="nil"/>
              <w:bottom w:val="nil"/>
              <w:right w:val="nil"/>
            </w:tcBorders>
          </w:tcPr>
          <w:p w14:paraId="3EA7AD05" w14:textId="77777777" w:rsidR="00B80BD4" w:rsidRPr="00FC0F9A" w:rsidRDefault="00B80BD4" w:rsidP="00923832">
            <w:pPr>
              <w:pStyle w:val="Normal6a"/>
            </w:pPr>
          </w:p>
        </w:tc>
        <w:tc>
          <w:tcPr>
            <w:tcW w:w="4876" w:type="dxa"/>
            <w:tcBorders>
              <w:top w:val="nil"/>
              <w:left w:val="nil"/>
              <w:bottom w:val="nil"/>
              <w:right w:val="nil"/>
            </w:tcBorders>
          </w:tcPr>
          <w:p w14:paraId="41A57FEB" w14:textId="77777777" w:rsidR="00B80BD4" w:rsidRPr="00FC0F9A" w:rsidRDefault="00B80BD4" w:rsidP="00923832">
            <w:pPr>
              <w:pStyle w:val="Normal6a"/>
            </w:pPr>
            <w:r>
              <w:rPr>
                <w:b/>
                <w:i/>
              </w:rPr>
              <w:t>47a.</w:t>
            </w:r>
            <w:r>
              <w:tab/>
            </w:r>
            <w:r>
              <w:rPr>
                <w:b/>
                <w:i/>
              </w:rPr>
              <w:t>připomíná bod 1 písm. m) svého doporučení Radě a místopředsedovi Komise, vysokému představiteli Unie pro zahraniční věci a bezpečnostní politiku ze dne 8. června 2022 o zahraniční, bezpečnostní a obranné politice EU po zahájení ruské agresivní války vůči Ukrajině a svou výzvu k urychlenému zahájení diskuse s cílem vytvořit další mimorozpočtový finanční nástroj, který by se zabýval celým životním cyklem vojenských schopností na úrovni EU, od výzkumu a vývoje založeného na spolupráci přes společné zadávání zakázek až po společnou údržbu, výcvik a bezpečnost dodávek;</w:t>
            </w:r>
          </w:p>
        </w:tc>
      </w:tr>
    </w:tbl>
    <w:p w14:paraId="1868D16E"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08372CC6" w14:textId="77777777" w:rsidR="00B80BD4" w:rsidRPr="00FC0F9A" w:rsidRDefault="00B80BD4" w:rsidP="00B80BD4">
      <w:r>
        <w:rPr>
          <w:rStyle w:val="HideTWBExt"/>
        </w:rPr>
        <w:t>&lt;/Amend&gt;</w:t>
      </w:r>
    </w:p>
    <w:p w14:paraId="47BD6A2B"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1006</w:t>
      </w:r>
      <w:r>
        <w:rPr>
          <w:rStyle w:val="HideTWBExt"/>
          <w:b w:val="0"/>
        </w:rPr>
        <w:t>&lt;/NumAm&gt;</w:t>
      </w:r>
    </w:p>
    <w:p w14:paraId="489EBCFA"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0CC495FF"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6CBAFC93" w14:textId="77777777" w:rsidR="00B80BD4" w:rsidRPr="00FC0F9A" w:rsidRDefault="00B80BD4" w:rsidP="00B80BD4">
      <w:pPr>
        <w:pStyle w:val="NormalBold"/>
      </w:pPr>
      <w:r>
        <w:rPr>
          <w:rStyle w:val="HideTWBExt"/>
          <w:b w:val="0"/>
        </w:rPr>
        <w:t>&lt;/RepeatBlock-By&gt;</w:t>
      </w:r>
    </w:p>
    <w:p w14:paraId="5C78824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162B70DC" w14:textId="77777777" w:rsidR="00B80BD4" w:rsidRPr="00FC0F9A" w:rsidRDefault="00B80BD4" w:rsidP="00B80BD4">
      <w:pPr>
        <w:pStyle w:val="NormalBold"/>
      </w:pPr>
      <w:r>
        <w:rPr>
          <w:rStyle w:val="HideTWBExt"/>
          <w:b w:val="0"/>
        </w:rPr>
        <w:t>&lt;Article&gt;</w:t>
      </w:r>
      <w:r>
        <w:t>Bod 47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ABDD6CA" w14:textId="77777777" w:rsidTr="00923832">
        <w:trPr>
          <w:trHeight w:hRule="exact" w:val="240"/>
          <w:jc w:val="center"/>
        </w:trPr>
        <w:tc>
          <w:tcPr>
            <w:tcW w:w="9752" w:type="dxa"/>
            <w:gridSpan w:val="2"/>
            <w:tcBorders>
              <w:top w:val="nil"/>
              <w:left w:val="nil"/>
              <w:bottom w:val="nil"/>
              <w:right w:val="nil"/>
            </w:tcBorders>
          </w:tcPr>
          <w:p w14:paraId="1B9553D5" w14:textId="77777777" w:rsidR="00B80BD4" w:rsidRPr="00FC0F9A" w:rsidRDefault="00B80BD4" w:rsidP="00923832"/>
        </w:tc>
      </w:tr>
      <w:tr w:rsidR="00B80BD4" w14:paraId="4F54FEC7" w14:textId="77777777" w:rsidTr="00923832">
        <w:trPr>
          <w:trHeight w:val="240"/>
          <w:jc w:val="center"/>
        </w:trPr>
        <w:tc>
          <w:tcPr>
            <w:tcW w:w="4876" w:type="dxa"/>
            <w:tcBorders>
              <w:top w:val="nil"/>
              <w:left w:val="nil"/>
              <w:bottom w:val="nil"/>
              <w:right w:val="nil"/>
            </w:tcBorders>
          </w:tcPr>
          <w:p w14:paraId="6FE5D700"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5F76101D" w14:textId="77777777" w:rsidR="00B80BD4" w:rsidRPr="00FC0F9A" w:rsidRDefault="00B80BD4" w:rsidP="00923832">
            <w:pPr>
              <w:pStyle w:val="AmColumnHeading"/>
            </w:pPr>
            <w:r>
              <w:t>Pozměňovací návrh</w:t>
            </w:r>
          </w:p>
        </w:tc>
      </w:tr>
      <w:tr w:rsidR="00B80BD4" w14:paraId="23823DBF" w14:textId="77777777" w:rsidTr="00923832">
        <w:trPr>
          <w:jc w:val="center"/>
        </w:trPr>
        <w:tc>
          <w:tcPr>
            <w:tcW w:w="4876" w:type="dxa"/>
            <w:tcBorders>
              <w:top w:val="nil"/>
              <w:left w:val="nil"/>
              <w:bottom w:val="nil"/>
              <w:right w:val="nil"/>
            </w:tcBorders>
          </w:tcPr>
          <w:p w14:paraId="0ABEF4C2" w14:textId="77777777" w:rsidR="00B80BD4" w:rsidRPr="00FC0F9A" w:rsidRDefault="00B80BD4" w:rsidP="00923832">
            <w:pPr>
              <w:pStyle w:val="Normal6a"/>
            </w:pPr>
          </w:p>
        </w:tc>
        <w:tc>
          <w:tcPr>
            <w:tcW w:w="4876" w:type="dxa"/>
            <w:tcBorders>
              <w:top w:val="nil"/>
              <w:left w:val="nil"/>
              <w:bottom w:val="nil"/>
              <w:right w:val="nil"/>
            </w:tcBorders>
          </w:tcPr>
          <w:p w14:paraId="5AC06F7F" w14:textId="77777777" w:rsidR="00B80BD4" w:rsidRPr="00FC0F9A" w:rsidRDefault="00B80BD4" w:rsidP="00923832">
            <w:pPr>
              <w:pStyle w:val="Normal6a"/>
            </w:pPr>
            <w:r>
              <w:rPr>
                <w:b/>
                <w:i/>
              </w:rPr>
              <w:t>47b.</w:t>
            </w:r>
            <w:r>
              <w:tab/>
            </w:r>
            <w:r>
              <w:rPr>
                <w:b/>
                <w:i/>
              </w:rPr>
              <w:t>vyjadřuje politování nad tím, že rozpočet SZBP na civilní mise SBOP se od víceletého finančního rámce na období 2014–2020 zvýšil do víceletého finančního rámce na období 2021–2027 pouze nepatrně (z výchozí částky přibližně 350 milionů EUR ročně), přičemž zároveň došlo ke zvýšení počtu misí a rozšíření jejich úkolů, ke zhoršení bezpečnostní situace a ke zvýšení nákladů na operace; naléhavě proto žádá členské státy o podstatné navýšení finančních prostředků na rozpočet SZBP a zároveň o zajištění účinného využívání prostředků přidělených na civilní mise SBOP, aby se zajistila jejich účinná reakce na krizové situace a nepředvídané události;</w:t>
            </w:r>
          </w:p>
        </w:tc>
      </w:tr>
    </w:tbl>
    <w:p w14:paraId="56877D5C"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6E11C5F" w14:textId="77777777" w:rsidR="00B80BD4" w:rsidRPr="00FC0F9A" w:rsidRDefault="00B80BD4" w:rsidP="00B80BD4">
      <w:r>
        <w:rPr>
          <w:rStyle w:val="HideTWBExt"/>
        </w:rPr>
        <w:t>&lt;/Amend&gt;</w:t>
      </w:r>
    </w:p>
    <w:p w14:paraId="250A3C35"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1007</w:t>
      </w:r>
      <w:r>
        <w:rPr>
          <w:rStyle w:val="HideTWBExt"/>
          <w:b w:val="0"/>
        </w:rPr>
        <w:t>&lt;/NumAm&gt;</w:t>
      </w:r>
    </w:p>
    <w:p w14:paraId="14B492FA"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6E772C80"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6CF326BB" w14:textId="77777777" w:rsidR="00B80BD4" w:rsidRPr="00FC0F9A" w:rsidRDefault="00B80BD4" w:rsidP="00B80BD4">
      <w:pPr>
        <w:pStyle w:val="NormalBold"/>
      </w:pPr>
      <w:r>
        <w:rPr>
          <w:rStyle w:val="HideTWBExt"/>
          <w:b w:val="0"/>
        </w:rPr>
        <w:t>&lt;/RepeatBlock-By&gt;</w:t>
      </w:r>
    </w:p>
    <w:p w14:paraId="4721B41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305CBCF" w14:textId="77777777" w:rsidR="00B80BD4" w:rsidRPr="00FC0F9A" w:rsidRDefault="00B80BD4" w:rsidP="00B80BD4">
      <w:pPr>
        <w:pStyle w:val="NormalBold"/>
      </w:pPr>
      <w:r>
        <w:rPr>
          <w:rStyle w:val="HideTWBExt"/>
          <w:b w:val="0"/>
        </w:rPr>
        <w:t>&lt;Article&gt;</w:t>
      </w:r>
      <w:r>
        <w:t>Bod 48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F1B0B8B" w14:textId="77777777" w:rsidTr="00923832">
        <w:trPr>
          <w:trHeight w:hRule="exact" w:val="240"/>
          <w:jc w:val="center"/>
        </w:trPr>
        <w:tc>
          <w:tcPr>
            <w:tcW w:w="9752" w:type="dxa"/>
            <w:gridSpan w:val="2"/>
            <w:tcBorders>
              <w:top w:val="nil"/>
              <w:left w:val="nil"/>
              <w:bottom w:val="nil"/>
              <w:right w:val="nil"/>
            </w:tcBorders>
          </w:tcPr>
          <w:p w14:paraId="4068CA05" w14:textId="77777777" w:rsidR="00B80BD4" w:rsidRPr="00FC0F9A" w:rsidRDefault="00B80BD4" w:rsidP="00923832"/>
        </w:tc>
      </w:tr>
      <w:tr w:rsidR="00B80BD4" w14:paraId="3CF9D0DE" w14:textId="77777777" w:rsidTr="00923832">
        <w:trPr>
          <w:trHeight w:val="240"/>
          <w:jc w:val="center"/>
        </w:trPr>
        <w:tc>
          <w:tcPr>
            <w:tcW w:w="4876" w:type="dxa"/>
            <w:tcBorders>
              <w:top w:val="nil"/>
              <w:left w:val="nil"/>
              <w:bottom w:val="nil"/>
              <w:right w:val="nil"/>
            </w:tcBorders>
          </w:tcPr>
          <w:p w14:paraId="1B96924A"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A76DC99" w14:textId="77777777" w:rsidR="00B80BD4" w:rsidRPr="00FC0F9A" w:rsidRDefault="00B80BD4" w:rsidP="00923832">
            <w:pPr>
              <w:pStyle w:val="AmColumnHeading"/>
            </w:pPr>
            <w:r>
              <w:t>Pozměňovací návrh</w:t>
            </w:r>
          </w:p>
        </w:tc>
      </w:tr>
      <w:tr w:rsidR="00B80BD4" w14:paraId="1D653C66" w14:textId="77777777" w:rsidTr="00923832">
        <w:trPr>
          <w:jc w:val="center"/>
        </w:trPr>
        <w:tc>
          <w:tcPr>
            <w:tcW w:w="4876" w:type="dxa"/>
            <w:tcBorders>
              <w:top w:val="nil"/>
              <w:left w:val="nil"/>
              <w:bottom w:val="nil"/>
              <w:right w:val="nil"/>
            </w:tcBorders>
          </w:tcPr>
          <w:p w14:paraId="56CEB515" w14:textId="77777777" w:rsidR="00B80BD4" w:rsidRPr="00FC0F9A" w:rsidRDefault="00B80BD4" w:rsidP="00923832">
            <w:pPr>
              <w:pStyle w:val="Normal6a"/>
            </w:pPr>
            <w:r>
              <w:rPr>
                <w:b/>
                <w:i/>
              </w:rPr>
              <w:t>48.</w:t>
            </w:r>
            <w:r>
              <w:tab/>
            </w:r>
            <w:r>
              <w:rPr>
                <w:b/>
                <w:i/>
              </w:rPr>
              <w:t>zdůrazňuje, že právě rozhodnutí o SZBP nebo SBOP, která s sebou nesou výdaje, jsou v rámci těchto politik vždy ta nejdůležitější; vyzývá místopředsedu Komise, vysokého představitele, aby před předložením jakýchkoli návrhů takových rozhodnutí o SZBP nebo SBOP konzultoval Evropský parlament;</w:t>
            </w:r>
          </w:p>
        </w:tc>
        <w:tc>
          <w:tcPr>
            <w:tcW w:w="4876" w:type="dxa"/>
            <w:tcBorders>
              <w:top w:val="nil"/>
              <w:left w:val="nil"/>
              <w:bottom w:val="nil"/>
              <w:right w:val="nil"/>
            </w:tcBorders>
          </w:tcPr>
          <w:p w14:paraId="5305B7B3" w14:textId="77777777" w:rsidR="00B80BD4" w:rsidRPr="00FC0F9A" w:rsidRDefault="00B80BD4" w:rsidP="00923832">
            <w:pPr>
              <w:pStyle w:val="Normal6a"/>
            </w:pPr>
            <w:r>
              <w:rPr>
                <w:b/>
                <w:i/>
              </w:rPr>
              <w:t>vypouští se</w:t>
            </w:r>
          </w:p>
        </w:tc>
      </w:tr>
    </w:tbl>
    <w:p w14:paraId="4FCADDE2"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4AF1639" w14:textId="77777777" w:rsidR="00B80BD4" w:rsidRPr="00FC0F9A" w:rsidRDefault="00B80BD4" w:rsidP="00B80BD4">
      <w:r>
        <w:rPr>
          <w:rStyle w:val="HideTWBExt"/>
        </w:rPr>
        <w:t>&lt;/Amend&gt;</w:t>
      </w:r>
    </w:p>
    <w:p w14:paraId="3BF44A7F"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1008</w:t>
      </w:r>
      <w:r>
        <w:rPr>
          <w:rStyle w:val="HideTWBExt"/>
          <w:b w:val="0"/>
        </w:rPr>
        <w:t>&lt;/NumAm&gt;</w:t>
      </w:r>
    </w:p>
    <w:p w14:paraId="25DAB00C" w14:textId="77777777" w:rsidR="00B80BD4" w:rsidRPr="00FC0F9A" w:rsidRDefault="00B80BD4" w:rsidP="00B80BD4">
      <w:pPr>
        <w:pStyle w:val="NormalBold"/>
      </w:pPr>
      <w:r>
        <w:rPr>
          <w:rStyle w:val="HideTWBExt"/>
          <w:b w:val="0"/>
        </w:rPr>
        <w:t>&lt;RepeatBlock-By&gt;&lt;Members&gt;</w:t>
      </w:r>
      <w:r>
        <w:t>Rihards Kols</w:t>
      </w:r>
      <w:r>
        <w:rPr>
          <w:rStyle w:val="HideTWBExt"/>
          <w:b w:val="0"/>
        </w:rPr>
        <w:t>&lt;/Members&gt;</w:t>
      </w:r>
    </w:p>
    <w:p w14:paraId="51A081E4" w14:textId="77777777" w:rsidR="00B80BD4" w:rsidRPr="00FC0F9A" w:rsidRDefault="00B80BD4" w:rsidP="00B80BD4">
      <w:pPr>
        <w:pStyle w:val="NormalBold"/>
      </w:pPr>
      <w:r>
        <w:rPr>
          <w:rStyle w:val="HideTWBExt"/>
          <w:b w:val="0"/>
        </w:rPr>
        <w:t>&lt;/RepeatBlock-By&gt;</w:t>
      </w:r>
    </w:p>
    <w:p w14:paraId="15A3F740"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E51098C" w14:textId="77777777" w:rsidR="00B80BD4" w:rsidRPr="00FC0F9A" w:rsidRDefault="00B80BD4" w:rsidP="00B80BD4">
      <w:pPr>
        <w:pStyle w:val="NormalBold"/>
      </w:pPr>
      <w:r>
        <w:rPr>
          <w:rStyle w:val="HideTWBExt"/>
          <w:b w:val="0"/>
        </w:rPr>
        <w:t>&lt;Article&gt;</w:t>
      </w:r>
      <w:r>
        <w:t>Bod 48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04797657" w14:textId="77777777" w:rsidTr="00923832">
        <w:trPr>
          <w:trHeight w:hRule="exact" w:val="240"/>
          <w:jc w:val="center"/>
        </w:trPr>
        <w:tc>
          <w:tcPr>
            <w:tcW w:w="9752" w:type="dxa"/>
            <w:gridSpan w:val="2"/>
            <w:tcBorders>
              <w:top w:val="nil"/>
              <w:left w:val="nil"/>
              <w:bottom w:val="nil"/>
              <w:right w:val="nil"/>
            </w:tcBorders>
          </w:tcPr>
          <w:p w14:paraId="15E81BA6" w14:textId="77777777" w:rsidR="00B80BD4" w:rsidRPr="00FC0F9A" w:rsidRDefault="00B80BD4" w:rsidP="00923832"/>
        </w:tc>
      </w:tr>
      <w:tr w:rsidR="00B80BD4" w14:paraId="695E2E6D" w14:textId="77777777" w:rsidTr="00923832">
        <w:trPr>
          <w:trHeight w:val="240"/>
          <w:jc w:val="center"/>
        </w:trPr>
        <w:tc>
          <w:tcPr>
            <w:tcW w:w="4876" w:type="dxa"/>
            <w:tcBorders>
              <w:top w:val="nil"/>
              <w:left w:val="nil"/>
              <w:bottom w:val="nil"/>
              <w:right w:val="nil"/>
            </w:tcBorders>
          </w:tcPr>
          <w:p w14:paraId="42BDA293"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0012B95F" w14:textId="77777777" w:rsidR="00B80BD4" w:rsidRPr="00FC0F9A" w:rsidRDefault="00B80BD4" w:rsidP="00923832">
            <w:pPr>
              <w:pStyle w:val="AmColumnHeading"/>
            </w:pPr>
            <w:r>
              <w:t>Pozměňovací návrh</w:t>
            </w:r>
          </w:p>
        </w:tc>
      </w:tr>
      <w:tr w:rsidR="00B80BD4" w14:paraId="6C0B3E8D" w14:textId="77777777" w:rsidTr="00923832">
        <w:trPr>
          <w:jc w:val="center"/>
        </w:trPr>
        <w:tc>
          <w:tcPr>
            <w:tcW w:w="4876" w:type="dxa"/>
            <w:tcBorders>
              <w:top w:val="nil"/>
              <w:left w:val="nil"/>
              <w:bottom w:val="nil"/>
              <w:right w:val="nil"/>
            </w:tcBorders>
          </w:tcPr>
          <w:p w14:paraId="5D27FF49" w14:textId="77777777" w:rsidR="00B80BD4" w:rsidRPr="00FC0F9A" w:rsidRDefault="00B80BD4" w:rsidP="00923832">
            <w:pPr>
              <w:pStyle w:val="Normal6a"/>
            </w:pPr>
            <w:r>
              <w:t>48.</w:t>
            </w:r>
            <w:r>
              <w:tab/>
              <w:t xml:space="preserve">zdůrazňuje, že právě rozhodnutí o SZBP nebo SBOP, která s sebou nesou výdaje, </w:t>
            </w:r>
            <w:r>
              <w:rPr>
                <w:b/>
                <w:i/>
              </w:rPr>
              <w:t>jsou v rámci těchto politik vždy ta nejdůležitější</w:t>
            </w:r>
            <w:r>
              <w:t xml:space="preserve">; vyzývá místopředsedu Komise, vysokého představitele, aby </w:t>
            </w:r>
            <w:r>
              <w:rPr>
                <w:b/>
                <w:i/>
              </w:rPr>
              <w:t>před předložením jakýchkoli návrhů takových</w:t>
            </w:r>
            <w:r>
              <w:t xml:space="preserve"> rozhodnutí o SZBP nebo SBOP konzultoval Evropský parlament;</w:t>
            </w:r>
          </w:p>
        </w:tc>
        <w:tc>
          <w:tcPr>
            <w:tcW w:w="4876" w:type="dxa"/>
            <w:tcBorders>
              <w:top w:val="nil"/>
              <w:left w:val="nil"/>
              <w:bottom w:val="nil"/>
              <w:right w:val="nil"/>
            </w:tcBorders>
          </w:tcPr>
          <w:p w14:paraId="62798C61" w14:textId="77777777" w:rsidR="00B80BD4" w:rsidRPr="00FC0F9A" w:rsidRDefault="00B80BD4" w:rsidP="00923832">
            <w:pPr>
              <w:pStyle w:val="Normal6a"/>
            </w:pPr>
            <w:r>
              <w:t>48.</w:t>
            </w:r>
            <w:r>
              <w:tab/>
              <w:t xml:space="preserve">zdůrazňuje, že právě rozhodnutí o SZBP nebo SBOP, která s sebou nesou výdaje, </w:t>
            </w:r>
            <w:r>
              <w:rPr>
                <w:b/>
                <w:i/>
              </w:rPr>
              <w:t>musejí podléhat kontrole ze strany Parlamentu</w:t>
            </w:r>
            <w:r>
              <w:t xml:space="preserve">; vyzývá místopředsedu Komise, vysokého představitele, aby </w:t>
            </w:r>
            <w:r>
              <w:rPr>
                <w:b/>
                <w:i/>
              </w:rPr>
              <w:t>předtím, než předloží návrh</w:t>
            </w:r>
            <w:r>
              <w:t xml:space="preserve"> rozhodnutí o SZBP nebo SBOP</w:t>
            </w:r>
            <w:r>
              <w:rPr>
                <w:b/>
                <w:i/>
              </w:rPr>
              <w:t>,</w:t>
            </w:r>
            <w:r>
              <w:t xml:space="preserve"> konzultoval Evropský parlament</w:t>
            </w:r>
            <w:r>
              <w:rPr>
                <w:b/>
                <w:i/>
              </w:rPr>
              <w:t>, a zajistil tak v souladu s článkem 36 SEU transparentnost a odpovědnost;</w:t>
            </w:r>
            <w:r>
              <w:t xml:space="preserve"> </w:t>
            </w:r>
            <w:r>
              <w:rPr>
                <w:b/>
                <w:i/>
              </w:rPr>
              <w:t>doporučuje, aby byl s cílem prosazovat odpovědnost na úrovni EU i členských států veden mezi vysokým představitelem a vnitrostátními parlamenty strukturovaný dialog;</w:t>
            </w:r>
          </w:p>
        </w:tc>
      </w:tr>
    </w:tbl>
    <w:p w14:paraId="066B94D9"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839F26A" w14:textId="77777777" w:rsidR="00B80BD4" w:rsidRPr="00FC0F9A" w:rsidRDefault="00B80BD4" w:rsidP="00B80BD4">
      <w:r>
        <w:rPr>
          <w:rStyle w:val="HideTWBExt"/>
        </w:rPr>
        <w:t>&lt;/Amend&gt;</w:t>
      </w:r>
    </w:p>
    <w:p w14:paraId="1215C57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1009</w:t>
      </w:r>
      <w:r>
        <w:rPr>
          <w:rStyle w:val="HideTWBExt"/>
          <w:b w:val="0"/>
        </w:rPr>
        <w:t>&lt;/NumAm&gt;</w:t>
      </w:r>
    </w:p>
    <w:p w14:paraId="68446055"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22308661"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3AA0077D" w14:textId="77777777" w:rsidR="00B80BD4" w:rsidRPr="00FC0F9A" w:rsidRDefault="00B80BD4" w:rsidP="00B80BD4">
      <w:pPr>
        <w:pStyle w:val="NormalBold"/>
      </w:pPr>
      <w:r>
        <w:rPr>
          <w:rStyle w:val="HideTWBExt"/>
          <w:b w:val="0"/>
        </w:rPr>
        <w:t>&lt;/RepeatBlock-By&gt;</w:t>
      </w:r>
    </w:p>
    <w:p w14:paraId="284C0E7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8D4C793" w14:textId="77777777" w:rsidR="00B80BD4" w:rsidRPr="00FC0F9A" w:rsidRDefault="00B80BD4" w:rsidP="00B80BD4">
      <w:pPr>
        <w:pStyle w:val="NormalBold"/>
      </w:pPr>
      <w:r>
        <w:rPr>
          <w:rStyle w:val="HideTWBExt"/>
          <w:b w:val="0"/>
        </w:rPr>
        <w:t>&lt;Article&gt;</w:t>
      </w:r>
      <w:r>
        <w:t>Bod 49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FF59CCC" w14:textId="77777777" w:rsidTr="00923832">
        <w:trPr>
          <w:trHeight w:hRule="exact" w:val="240"/>
          <w:jc w:val="center"/>
        </w:trPr>
        <w:tc>
          <w:tcPr>
            <w:tcW w:w="9752" w:type="dxa"/>
            <w:gridSpan w:val="2"/>
            <w:tcBorders>
              <w:top w:val="nil"/>
              <w:left w:val="nil"/>
              <w:bottom w:val="nil"/>
              <w:right w:val="nil"/>
            </w:tcBorders>
          </w:tcPr>
          <w:p w14:paraId="65F91709" w14:textId="77777777" w:rsidR="00B80BD4" w:rsidRPr="00FC0F9A" w:rsidRDefault="00B80BD4" w:rsidP="00923832"/>
        </w:tc>
      </w:tr>
      <w:tr w:rsidR="00B80BD4" w14:paraId="448049E4" w14:textId="77777777" w:rsidTr="00923832">
        <w:trPr>
          <w:trHeight w:val="240"/>
          <w:jc w:val="center"/>
        </w:trPr>
        <w:tc>
          <w:tcPr>
            <w:tcW w:w="4876" w:type="dxa"/>
            <w:tcBorders>
              <w:top w:val="nil"/>
              <w:left w:val="nil"/>
              <w:bottom w:val="nil"/>
              <w:right w:val="nil"/>
            </w:tcBorders>
          </w:tcPr>
          <w:p w14:paraId="2C8D007F"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858DF6E" w14:textId="77777777" w:rsidR="00B80BD4" w:rsidRPr="00FC0F9A" w:rsidRDefault="00B80BD4" w:rsidP="00923832">
            <w:pPr>
              <w:pStyle w:val="AmColumnHeading"/>
            </w:pPr>
            <w:r>
              <w:t>Pozměňovací návrh</w:t>
            </w:r>
          </w:p>
        </w:tc>
      </w:tr>
      <w:tr w:rsidR="00B80BD4" w14:paraId="2EB3C741" w14:textId="77777777" w:rsidTr="00923832">
        <w:trPr>
          <w:jc w:val="center"/>
        </w:trPr>
        <w:tc>
          <w:tcPr>
            <w:tcW w:w="4876" w:type="dxa"/>
            <w:tcBorders>
              <w:top w:val="nil"/>
              <w:left w:val="nil"/>
              <w:bottom w:val="nil"/>
              <w:right w:val="nil"/>
            </w:tcBorders>
          </w:tcPr>
          <w:p w14:paraId="089F7BE2" w14:textId="77777777" w:rsidR="00B80BD4" w:rsidRPr="00FC0F9A" w:rsidRDefault="00B80BD4" w:rsidP="00923832">
            <w:pPr>
              <w:pStyle w:val="Normal6a"/>
            </w:pPr>
            <w:r>
              <w:rPr>
                <w:b/>
                <w:i/>
              </w:rPr>
              <w:t>49.</w:t>
            </w:r>
            <w:r>
              <w:tab/>
            </w:r>
            <w:r>
              <w:rPr>
                <w:b/>
                <w:i/>
              </w:rPr>
              <w:t>připomíná, že rozpočtová funkce Evropského parlamentu je neoddělitelně spjata s jeho funkcí politické kontroly a konzultační funkcí; připomíná, že článek 36 SEU stanoví zvláštní vztah mezi místopředsedou Komise, vysokým představitelem a Evropským parlamentem, že tento vztah je podmínkou k tomu, aby Parlament mohl vykonávat tyto funkce, a že místopředseda Komise, vysoký představitel by měl Parlament v tomto ohledu podporovat;</w:t>
            </w:r>
          </w:p>
        </w:tc>
        <w:tc>
          <w:tcPr>
            <w:tcW w:w="4876" w:type="dxa"/>
            <w:tcBorders>
              <w:top w:val="nil"/>
              <w:left w:val="nil"/>
              <w:bottom w:val="nil"/>
              <w:right w:val="nil"/>
            </w:tcBorders>
          </w:tcPr>
          <w:p w14:paraId="69604E96" w14:textId="77777777" w:rsidR="00B80BD4" w:rsidRPr="00FC0F9A" w:rsidRDefault="00B80BD4" w:rsidP="00923832">
            <w:pPr>
              <w:pStyle w:val="Normal6a"/>
            </w:pPr>
            <w:r>
              <w:rPr>
                <w:b/>
                <w:i/>
              </w:rPr>
              <w:t>vypouští se</w:t>
            </w:r>
          </w:p>
        </w:tc>
      </w:tr>
    </w:tbl>
    <w:p w14:paraId="41EFDEA2"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A3CB469" w14:textId="77777777" w:rsidR="00B80BD4" w:rsidRPr="00FC0F9A" w:rsidRDefault="00B80BD4" w:rsidP="00B80BD4">
      <w:r>
        <w:rPr>
          <w:rStyle w:val="HideTWBExt"/>
        </w:rPr>
        <w:t>&lt;/Amend&gt;</w:t>
      </w:r>
    </w:p>
    <w:p w14:paraId="75E1E58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1010</w:t>
      </w:r>
      <w:r>
        <w:rPr>
          <w:rStyle w:val="HideTWBExt"/>
          <w:b w:val="0"/>
        </w:rPr>
        <w:t>&lt;/NumAm&gt;</w:t>
      </w:r>
    </w:p>
    <w:p w14:paraId="762F4D86" w14:textId="77777777" w:rsidR="00B80BD4" w:rsidRPr="00FC0F9A" w:rsidRDefault="00B80BD4" w:rsidP="00B80BD4">
      <w:pPr>
        <w:pStyle w:val="NormalBold"/>
      </w:pPr>
      <w:r>
        <w:rPr>
          <w:rStyle w:val="HideTWBExt"/>
          <w:b w:val="0"/>
        </w:rPr>
        <w:t>&lt;RepeatBlock-By&gt;&lt;Members&gt;</w:t>
      </w:r>
      <w:r>
        <w:t>Alice Teodorescu Måwe</w:t>
      </w:r>
      <w:r>
        <w:rPr>
          <w:rStyle w:val="HideTWBExt"/>
          <w:b w:val="0"/>
        </w:rPr>
        <w:t>&lt;/Members&gt;</w:t>
      </w:r>
    </w:p>
    <w:p w14:paraId="0FBDF3A9" w14:textId="77777777" w:rsidR="00B80BD4" w:rsidRPr="00FC0F9A" w:rsidRDefault="00B80BD4" w:rsidP="00B80BD4">
      <w:pPr>
        <w:pStyle w:val="NormalBold"/>
      </w:pPr>
      <w:r>
        <w:rPr>
          <w:rStyle w:val="HideTWBExt"/>
          <w:b w:val="0"/>
        </w:rPr>
        <w:t>&lt;/RepeatBlock-By&gt;</w:t>
      </w:r>
    </w:p>
    <w:p w14:paraId="0539561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3A96776" w14:textId="77777777" w:rsidR="00B80BD4" w:rsidRPr="00FC0F9A" w:rsidRDefault="00B80BD4" w:rsidP="00B80BD4">
      <w:pPr>
        <w:pStyle w:val="NormalBold"/>
      </w:pPr>
      <w:r>
        <w:rPr>
          <w:rStyle w:val="HideTWBExt"/>
          <w:b w:val="0"/>
        </w:rPr>
        <w:t>&lt;Article&gt;</w:t>
      </w:r>
      <w:r>
        <w:t>Bod 49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2B96F43" w14:textId="77777777" w:rsidTr="00923832">
        <w:trPr>
          <w:trHeight w:hRule="exact" w:val="240"/>
          <w:jc w:val="center"/>
        </w:trPr>
        <w:tc>
          <w:tcPr>
            <w:tcW w:w="9752" w:type="dxa"/>
            <w:gridSpan w:val="2"/>
            <w:tcBorders>
              <w:top w:val="nil"/>
              <w:left w:val="nil"/>
              <w:bottom w:val="nil"/>
              <w:right w:val="nil"/>
            </w:tcBorders>
          </w:tcPr>
          <w:p w14:paraId="14F2D3F1" w14:textId="77777777" w:rsidR="00B80BD4" w:rsidRPr="00FC0F9A" w:rsidRDefault="00B80BD4" w:rsidP="00923832"/>
        </w:tc>
      </w:tr>
      <w:tr w:rsidR="00B80BD4" w14:paraId="49766403" w14:textId="77777777" w:rsidTr="00923832">
        <w:trPr>
          <w:trHeight w:val="240"/>
          <w:jc w:val="center"/>
        </w:trPr>
        <w:tc>
          <w:tcPr>
            <w:tcW w:w="4876" w:type="dxa"/>
            <w:tcBorders>
              <w:top w:val="nil"/>
              <w:left w:val="nil"/>
              <w:bottom w:val="nil"/>
              <w:right w:val="nil"/>
            </w:tcBorders>
          </w:tcPr>
          <w:p w14:paraId="5EEE2558"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11B9029" w14:textId="77777777" w:rsidR="00B80BD4" w:rsidRPr="00FC0F9A" w:rsidRDefault="00B80BD4" w:rsidP="00923832">
            <w:pPr>
              <w:pStyle w:val="AmColumnHeading"/>
            </w:pPr>
            <w:r>
              <w:t>Pozměňovací návrh</w:t>
            </w:r>
          </w:p>
        </w:tc>
      </w:tr>
      <w:tr w:rsidR="00B80BD4" w14:paraId="7EE308BF" w14:textId="77777777" w:rsidTr="00923832">
        <w:trPr>
          <w:jc w:val="center"/>
        </w:trPr>
        <w:tc>
          <w:tcPr>
            <w:tcW w:w="4876" w:type="dxa"/>
            <w:tcBorders>
              <w:top w:val="nil"/>
              <w:left w:val="nil"/>
              <w:bottom w:val="nil"/>
              <w:right w:val="nil"/>
            </w:tcBorders>
          </w:tcPr>
          <w:p w14:paraId="5DE7AF50" w14:textId="77777777" w:rsidR="00B80BD4" w:rsidRPr="00FC0F9A" w:rsidRDefault="00B80BD4" w:rsidP="00923832">
            <w:pPr>
              <w:pStyle w:val="Normal6a"/>
            </w:pPr>
          </w:p>
        </w:tc>
        <w:tc>
          <w:tcPr>
            <w:tcW w:w="4876" w:type="dxa"/>
            <w:tcBorders>
              <w:top w:val="nil"/>
              <w:left w:val="nil"/>
              <w:bottom w:val="nil"/>
              <w:right w:val="nil"/>
            </w:tcBorders>
          </w:tcPr>
          <w:p w14:paraId="1C3D834E" w14:textId="77777777" w:rsidR="00B80BD4" w:rsidRPr="00FC0F9A" w:rsidRDefault="00B80BD4" w:rsidP="00923832">
            <w:pPr>
              <w:pStyle w:val="Normal6a"/>
            </w:pPr>
            <w:r>
              <w:rPr>
                <w:b/>
                <w:i/>
              </w:rPr>
              <w:t>49a.</w:t>
            </w:r>
            <w:r>
              <w:tab/>
            </w:r>
            <w:r>
              <w:rPr>
                <w:b/>
                <w:i/>
              </w:rPr>
              <w:t>naléhavě vyzývá Komisi, aby zakázala přidělování finančních prostředků EU jednotlivcům nebo organizacím s vazbami na teroristická, islamistická nebo jiná extremistická hnutí, která jednají v rozporu se základními hodnotami EU, a poukazuje na to, že by navíc měly být posíleny mechanismy sledování a kontroly finančních prostředků EU, aby nebyly za žádných okolností vynakládány na činnost, projekty nebo literaturu, které vyzývají k násilí či nenávisti, jako v případě antisemitismu; domnívá se, že toto omezení by se mělo vztahovat i na unijní financování třetích stran, které přímo či nepřímo přispívají k financování těchto subjektů nebo této činnosti;</w:t>
            </w:r>
          </w:p>
        </w:tc>
      </w:tr>
    </w:tbl>
    <w:p w14:paraId="66D3772D"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{SV}</w:t>
      </w:r>
      <w:r w:rsidRPr="00FC0F9A">
        <w:t>sv</w:t>
      </w:r>
      <w:r w:rsidRPr="00FC0F9A">
        <w:rPr>
          <w:rStyle w:val="HideTWBExt"/>
        </w:rPr>
        <w:t>&lt;/Original&gt;</w:t>
      </w:r>
    </w:p>
    <w:p w14:paraId="598FF9D9" w14:textId="77777777" w:rsidR="00B80BD4" w:rsidRPr="00FC0F9A" w:rsidRDefault="00B80BD4" w:rsidP="00B80BD4">
      <w:r>
        <w:rPr>
          <w:rStyle w:val="HideTWBExt"/>
        </w:rPr>
        <w:t>&lt;/Amend&gt;</w:t>
      </w:r>
    </w:p>
    <w:p w14:paraId="0370E762"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1011</w:t>
      </w:r>
      <w:r>
        <w:rPr>
          <w:rStyle w:val="HideTWBExt"/>
          <w:b w:val="0"/>
        </w:rPr>
        <w:t>&lt;/NumAm&gt;</w:t>
      </w:r>
    </w:p>
    <w:p w14:paraId="1D693D25" w14:textId="77777777" w:rsidR="00B80BD4" w:rsidRPr="00FC0F9A" w:rsidRDefault="00B80BD4" w:rsidP="00B80BD4">
      <w:pPr>
        <w:pStyle w:val="NormalBold"/>
      </w:pPr>
      <w:r>
        <w:rPr>
          <w:rStyle w:val="HideTWBExt"/>
          <w:b w:val="0"/>
        </w:rPr>
        <w:t>&lt;RepeatBlock-By&gt;&lt;Members&gt;</w:t>
      </w:r>
      <w:r>
        <w:t>David McAllister</w:t>
      </w:r>
      <w:r>
        <w:rPr>
          <w:rStyle w:val="HideTWBExt"/>
          <w:b w:val="0"/>
        </w:rPr>
        <w:t>&lt;/Members&gt;</w:t>
      </w:r>
    </w:p>
    <w:p w14:paraId="695B842A" w14:textId="77777777" w:rsidR="00B80BD4" w:rsidRPr="00FC0F9A" w:rsidRDefault="00B80BD4" w:rsidP="00B80BD4">
      <w:pPr>
        <w:pStyle w:val="NormalBold"/>
      </w:pPr>
      <w:r>
        <w:rPr>
          <w:rStyle w:val="HideTWBExt"/>
          <w:b w:val="0"/>
        </w:rPr>
        <w:t>&lt;/RepeatBlock-By&gt;</w:t>
      </w:r>
    </w:p>
    <w:p w14:paraId="76EA234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F58942B" w14:textId="77777777" w:rsidR="00B80BD4" w:rsidRPr="00FC0F9A" w:rsidRDefault="00B80BD4" w:rsidP="00B80BD4">
      <w:pPr>
        <w:pStyle w:val="NormalBold"/>
      </w:pPr>
      <w:r>
        <w:rPr>
          <w:rStyle w:val="HideTWBExt"/>
          <w:b w:val="0"/>
        </w:rPr>
        <w:t>&lt;Article&gt;</w:t>
      </w:r>
      <w:r>
        <w:t>Bod 49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28869C68" w14:textId="77777777" w:rsidTr="00923832">
        <w:trPr>
          <w:trHeight w:hRule="exact" w:val="240"/>
          <w:jc w:val="center"/>
        </w:trPr>
        <w:tc>
          <w:tcPr>
            <w:tcW w:w="9752" w:type="dxa"/>
            <w:gridSpan w:val="2"/>
            <w:tcBorders>
              <w:top w:val="nil"/>
              <w:left w:val="nil"/>
              <w:bottom w:val="nil"/>
              <w:right w:val="nil"/>
            </w:tcBorders>
          </w:tcPr>
          <w:p w14:paraId="5438F7C8" w14:textId="77777777" w:rsidR="00B80BD4" w:rsidRPr="00FC0F9A" w:rsidRDefault="00B80BD4" w:rsidP="00923832"/>
        </w:tc>
      </w:tr>
      <w:tr w:rsidR="00B80BD4" w14:paraId="63588F6E" w14:textId="77777777" w:rsidTr="00923832">
        <w:trPr>
          <w:trHeight w:val="240"/>
          <w:jc w:val="center"/>
        </w:trPr>
        <w:tc>
          <w:tcPr>
            <w:tcW w:w="4876" w:type="dxa"/>
            <w:tcBorders>
              <w:top w:val="nil"/>
              <w:left w:val="nil"/>
              <w:bottom w:val="nil"/>
              <w:right w:val="nil"/>
            </w:tcBorders>
          </w:tcPr>
          <w:p w14:paraId="4F2B1912"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436DB8D5" w14:textId="77777777" w:rsidR="00B80BD4" w:rsidRPr="00FC0F9A" w:rsidRDefault="00B80BD4" w:rsidP="00923832">
            <w:pPr>
              <w:pStyle w:val="AmColumnHeading"/>
            </w:pPr>
            <w:r>
              <w:t>Pozměňovací návrh</w:t>
            </w:r>
          </w:p>
        </w:tc>
      </w:tr>
      <w:tr w:rsidR="00B80BD4" w14:paraId="580A6862" w14:textId="77777777" w:rsidTr="00923832">
        <w:trPr>
          <w:jc w:val="center"/>
        </w:trPr>
        <w:tc>
          <w:tcPr>
            <w:tcW w:w="4876" w:type="dxa"/>
            <w:tcBorders>
              <w:top w:val="nil"/>
              <w:left w:val="nil"/>
              <w:bottom w:val="nil"/>
              <w:right w:val="nil"/>
            </w:tcBorders>
          </w:tcPr>
          <w:p w14:paraId="578356CF" w14:textId="77777777" w:rsidR="00B80BD4" w:rsidRPr="00FC0F9A" w:rsidRDefault="00B80BD4" w:rsidP="00923832">
            <w:pPr>
              <w:pStyle w:val="Normal6a"/>
            </w:pPr>
          </w:p>
        </w:tc>
        <w:tc>
          <w:tcPr>
            <w:tcW w:w="4876" w:type="dxa"/>
            <w:tcBorders>
              <w:top w:val="nil"/>
              <w:left w:val="nil"/>
              <w:bottom w:val="nil"/>
              <w:right w:val="nil"/>
            </w:tcBorders>
          </w:tcPr>
          <w:p w14:paraId="64A639F5" w14:textId="77777777" w:rsidR="00B80BD4" w:rsidRPr="00FC0F9A" w:rsidRDefault="00B80BD4" w:rsidP="00923832">
            <w:pPr>
              <w:pStyle w:val="Normal6a"/>
            </w:pPr>
            <w:r>
              <w:rPr>
                <w:b/>
                <w:i/>
              </w:rPr>
              <w:t>49a.</w:t>
            </w:r>
            <w:r>
              <w:tab/>
            </w:r>
            <w:r>
              <w:rPr>
                <w:b/>
                <w:i/>
              </w:rPr>
              <w:t>vyjadřuje politování nad tím, že rozpočet SZBP na civilní mise SBOP byl od víceletého finančního rámce na období 2014–2020 do víceletého finančního rámce 2021–2027 navýšen pouze nepatrně, ačkoliv došlo ke zvýšení počtu misí a rozšíření jejich úkolů, ke zhoršení bezpečnostní situace a k růstu nákladů na operace;</w:t>
            </w:r>
          </w:p>
        </w:tc>
      </w:tr>
    </w:tbl>
    <w:p w14:paraId="22536586"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746A8B0F" w14:textId="77777777" w:rsidR="00B80BD4" w:rsidRPr="00FC0F9A" w:rsidRDefault="00B80BD4" w:rsidP="00B80BD4">
      <w:r>
        <w:rPr>
          <w:rStyle w:val="HideTWBExt"/>
        </w:rPr>
        <w:t>&lt;/Amend&gt;</w:t>
      </w:r>
    </w:p>
    <w:p w14:paraId="3665C64C"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1012</w:t>
      </w:r>
      <w:r>
        <w:rPr>
          <w:rStyle w:val="HideTWBExt"/>
          <w:b w:val="0"/>
        </w:rPr>
        <w:t>&lt;/NumAm&gt;</w:t>
      </w:r>
    </w:p>
    <w:p w14:paraId="79751138" w14:textId="77777777" w:rsidR="00B80BD4" w:rsidRPr="00FC0F9A" w:rsidRDefault="00B80BD4" w:rsidP="00B80BD4">
      <w:pPr>
        <w:pStyle w:val="NormalBold"/>
      </w:pPr>
      <w:r>
        <w:rPr>
          <w:rStyle w:val="HideTWBExt"/>
          <w:b w:val="0"/>
        </w:rPr>
        <w:t>&lt;RepeatBlock-By&gt;&lt;Members&gt;</w:t>
      </w:r>
      <w:r>
        <w:t>Alice Teodorescu Måwe</w:t>
      </w:r>
      <w:r>
        <w:rPr>
          <w:rStyle w:val="HideTWBExt"/>
          <w:b w:val="0"/>
        </w:rPr>
        <w:t>&lt;/Members&gt;</w:t>
      </w:r>
    </w:p>
    <w:p w14:paraId="1B2299B7" w14:textId="77777777" w:rsidR="00B80BD4" w:rsidRPr="00FC0F9A" w:rsidRDefault="00B80BD4" w:rsidP="00B80BD4">
      <w:pPr>
        <w:pStyle w:val="NormalBold"/>
      </w:pPr>
      <w:r>
        <w:rPr>
          <w:rStyle w:val="HideTWBExt"/>
          <w:b w:val="0"/>
        </w:rPr>
        <w:t>&lt;/RepeatBlock-By&gt;</w:t>
      </w:r>
    </w:p>
    <w:p w14:paraId="196FCB70"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0DC45E0" w14:textId="77777777" w:rsidR="00B80BD4" w:rsidRPr="00FC0F9A" w:rsidRDefault="00B80BD4" w:rsidP="00B80BD4">
      <w:pPr>
        <w:pStyle w:val="NormalBold"/>
      </w:pPr>
      <w:r>
        <w:rPr>
          <w:rStyle w:val="HideTWBExt"/>
          <w:b w:val="0"/>
        </w:rPr>
        <w:t>&lt;Article&gt;</w:t>
      </w:r>
      <w:r>
        <w:t>Bod 49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A18294B" w14:textId="77777777" w:rsidTr="00923832">
        <w:trPr>
          <w:trHeight w:hRule="exact" w:val="240"/>
          <w:jc w:val="center"/>
        </w:trPr>
        <w:tc>
          <w:tcPr>
            <w:tcW w:w="9752" w:type="dxa"/>
            <w:gridSpan w:val="2"/>
            <w:tcBorders>
              <w:top w:val="nil"/>
              <w:left w:val="nil"/>
              <w:bottom w:val="nil"/>
              <w:right w:val="nil"/>
            </w:tcBorders>
          </w:tcPr>
          <w:p w14:paraId="4D719970" w14:textId="77777777" w:rsidR="00B80BD4" w:rsidRPr="00FC0F9A" w:rsidRDefault="00B80BD4" w:rsidP="00923832"/>
        </w:tc>
      </w:tr>
      <w:tr w:rsidR="00B80BD4" w14:paraId="69A942B6" w14:textId="77777777" w:rsidTr="00923832">
        <w:trPr>
          <w:trHeight w:val="240"/>
          <w:jc w:val="center"/>
        </w:trPr>
        <w:tc>
          <w:tcPr>
            <w:tcW w:w="4876" w:type="dxa"/>
            <w:tcBorders>
              <w:top w:val="nil"/>
              <w:left w:val="nil"/>
              <w:bottom w:val="nil"/>
              <w:right w:val="nil"/>
            </w:tcBorders>
          </w:tcPr>
          <w:p w14:paraId="2BF4E04A"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C4D39A4" w14:textId="77777777" w:rsidR="00B80BD4" w:rsidRPr="00FC0F9A" w:rsidRDefault="00B80BD4" w:rsidP="00923832">
            <w:pPr>
              <w:pStyle w:val="AmColumnHeading"/>
            </w:pPr>
            <w:r>
              <w:t>Pozměňovací návrh</w:t>
            </w:r>
          </w:p>
        </w:tc>
      </w:tr>
      <w:tr w:rsidR="00B80BD4" w14:paraId="55975ADD" w14:textId="77777777" w:rsidTr="00923832">
        <w:trPr>
          <w:jc w:val="center"/>
        </w:trPr>
        <w:tc>
          <w:tcPr>
            <w:tcW w:w="4876" w:type="dxa"/>
            <w:tcBorders>
              <w:top w:val="nil"/>
              <w:left w:val="nil"/>
              <w:bottom w:val="nil"/>
              <w:right w:val="nil"/>
            </w:tcBorders>
          </w:tcPr>
          <w:p w14:paraId="1D711CF5" w14:textId="77777777" w:rsidR="00B80BD4" w:rsidRPr="00FC0F9A" w:rsidRDefault="00B80BD4" w:rsidP="00923832">
            <w:pPr>
              <w:pStyle w:val="Normal6a"/>
            </w:pPr>
          </w:p>
        </w:tc>
        <w:tc>
          <w:tcPr>
            <w:tcW w:w="4876" w:type="dxa"/>
            <w:tcBorders>
              <w:top w:val="nil"/>
              <w:left w:val="nil"/>
              <w:bottom w:val="nil"/>
              <w:right w:val="nil"/>
            </w:tcBorders>
          </w:tcPr>
          <w:p w14:paraId="17709881" w14:textId="77777777" w:rsidR="00B80BD4" w:rsidRPr="00FC0F9A" w:rsidRDefault="00B80BD4" w:rsidP="00923832">
            <w:pPr>
              <w:pStyle w:val="Normal6a"/>
            </w:pPr>
            <w:r>
              <w:rPr>
                <w:b/>
                <w:i/>
              </w:rPr>
              <w:t>49b.</w:t>
            </w:r>
            <w:r>
              <w:tab/>
            </w:r>
            <w:r>
              <w:rPr>
                <w:b/>
                <w:i/>
              </w:rPr>
              <w:t>zasazuje se o to, aby byla ve větší míře poskytována podmíněná pomoc; domnívá se, že v případech, kdy se ukáže, že finanční prostředky EU byly zneužity nebo použity k účelům, které jsou v rozporu se základními hodnotami EU, musí být pomoc vždy zastavena, omezena nebo alespoň podrobena podmínkám a přísnějším kontrolám.</w:t>
            </w:r>
          </w:p>
        </w:tc>
      </w:tr>
    </w:tbl>
    <w:p w14:paraId="2A85AD7F"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{SV}</w:t>
      </w:r>
      <w:r w:rsidRPr="00FC0F9A">
        <w:t>sv</w:t>
      </w:r>
      <w:r w:rsidRPr="00FC0F9A">
        <w:rPr>
          <w:rStyle w:val="HideTWBExt"/>
        </w:rPr>
        <w:t>&lt;/Original&gt;</w:t>
      </w:r>
    </w:p>
    <w:p w14:paraId="655DB97A" w14:textId="77777777" w:rsidR="00B80BD4" w:rsidRPr="00FC0F9A" w:rsidRDefault="00B80BD4" w:rsidP="00B80BD4">
      <w:r>
        <w:rPr>
          <w:rStyle w:val="HideTWBExt"/>
        </w:rPr>
        <w:t>&lt;/Amend&gt;</w:t>
      </w:r>
    </w:p>
    <w:p w14:paraId="57A15D14"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1013</w:t>
      </w:r>
      <w:r>
        <w:rPr>
          <w:rStyle w:val="HideTWBExt"/>
          <w:b w:val="0"/>
        </w:rPr>
        <w:t>&lt;/NumAm&gt;</w:t>
      </w:r>
    </w:p>
    <w:p w14:paraId="647CA759" w14:textId="77777777" w:rsidR="00B80BD4" w:rsidRPr="00FC0F9A" w:rsidRDefault="00B80BD4" w:rsidP="00B80BD4">
      <w:pPr>
        <w:pStyle w:val="NormalBold"/>
      </w:pPr>
      <w:r>
        <w:rPr>
          <w:rStyle w:val="HideTWBExt"/>
          <w:b w:val="0"/>
        </w:rPr>
        <w:t>&lt;RepeatBlock-By&gt;&lt;Members&gt;</w:t>
      </w:r>
      <w:r>
        <w:t>Merja Kyllönen</w:t>
      </w:r>
      <w:r>
        <w:rPr>
          <w:rStyle w:val="HideTWBExt"/>
          <w:b w:val="0"/>
        </w:rPr>
        <w:t>&lt;/Members&gt;</w:t>
      </w:r>
    </w:p>
    <w:p w14:paraId="1D2CEE6E" w14:textId="77777777" w:rsidR="00B80BD4" w:rsidRPr="00FC0F9A" w:rsidRDefault="00B80BD4" w:rsidP="00B80BD4">
      <w:pPr>
        <w:pStyle w:val="NormalBold"/>
      </w:pPr>
      <w:r>
        <w:rPr>
          <w:rStyle w:val="HideTWBExt"/>
          <w:b w:val="0"/>
        </w:rPr>
        <w:t>&lt;/RepeatBlock-By&gt;</w:t>
      </w:r>
    </w:p>
    <w:p w14:paraId="5FC3B76B"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2606C52" w14:textId="77777777" w:rsidR="00B80BD4" w:rsidRPr="00FC0F9A" w:rsidRDefault="00B80BD4" w:rsidP="00B80BD4">
      <w:pPr>
        <w:pStyle w:val="NormalBold"/>
      </w:pPr>
      <w:r>
        <w:rPr>
          <w:rStyle w:val="HideTWBExt"/>
          <w:b w:val="0"/>
        </w:rPr>
        <w:t>&lt;Article&gt;</w:t>
      </w:r>
      <w:r>
        <w:t>Bod 50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11A2787" w14:textId="77777777" w:rsidTr="00923832">
        <w:trPr>
          <w:trHeight w:hRule="exact" w:val="240"/>
          <w:jc w:val="center"/>
        </w:trPr>
        <w:tc>
          <w:tcPr>
            <w:tcW w:w="9752" w:type="dxa"/>
            <w:gridSpan w:val="2"/>
            <w:tcBorders>
              <w:top w:val="nil"/>
              <w:left w:val="nil"/>
              <w:bottom w:val="nil"/>
              <w:right w:val="nil"/>
            </w:tcBorders>
          </w:tcPr>
          <w:p w14:paraId="78286791" w14:textId="77777777" w:rsidR="00B80BD4" w:rsidRPr="00FC0F9A" w:rsidRDefault="00B80BD4" w:rsidP="00923832"/>
        </w:tc>
      </w:tr>
      <w:tr w:rsidR="00B80BD4" w14:paraId="04900F5A" w14:textId="77777777" w:rsidTr="00923832">
        <w:trPr>
          <w:trHeight w:val="240"/>
          <w:jc w:val="center"/>
        </w:trPr>
        <w:tc>
          <w:tcPr>
            <w:tcW w:w="4876" w:type="dxa"/>
            <w:tcBorders>
              <w:top w:val="nil"/>
              <w:left w:val="nil"/>
              <w:bottom w:val="nil"/>
              <w:right w:val="nil"/>
            </w:tcBorders>
          </w:tcPr>
          <w:p w14:paraId="236B37A4"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34260FF" w14:textId="77777777" w:rsidR="00B80BD4" w:rsidRPr="00FC0F9A" w:rsidRDefault="00B80BD4" w:rsidP="00923832">
            <w:pPr>
              <w:pStyle w:val="AmColumnHeading"/>
            </w:pPr>
            <w:r>
              <w:t>Pozměňovací návrh</w:t>
            </w:r>
          </w:p>
        </w:tc>
      </w:tr>
      <w:tr w:rsidR="00B80BD4" w14:paraId="1C3B5186" w14:textId="77777777" w:rsidTr="00923832">
        <w:trPr>
          <w:jc w:val="center"/>
        </w:trPr>
        <w:tc>
          <w:tcPr>
            <w:tcW w:w="4876" w:type="dxa"/>
            <w:tcBorders>
              <w:top w:val="nil"/>
              <w:left w:val="nil"/>
              <w:bottom w:val="nil"/>
              <w:right w:val="nil"/>
            </w:tcBorders>
          </w:tcPr>
          <w:p w14:paraId="25A994B6" w14:textId="77777777" w:rsidR="00B80BD4" w:rsidRPr="00FC0F9A" w:rsidRDefault="00B80BD4" w:rsidP="00923832">
            <w:pPr>
              <w:pStyle w:val="Normal6a"/>
            </w:pPr>
            <w:r>
              <w:t>50.</w:t>
            </w:r>
            <w:r>
              <w:tab/>
              <w:t>vyzývá Komisi, aby návrhy na příští VFR předložila v prvním pololetí roku 2025, a poskytla tak dostatek času na jednání o programech; zdůrazňuje, že je nutné vypracovat podrobnější rozpočtovou nomenklaturu jak pro Nástroj pro sousedství a rozvojovou a mezinárodní spolupráci, tak pro nástroj předvstupní pomoci, na jejímž základě by rozpočtový orgán mohl stanovit politické a zeměpisné priority v rámci ročního rozpočtového procesu;</w:t>
            </w:r>
          </w:p>
        </w:tc>
        <w:tc>
          <w:tcPr>
            <w:tcW w:w="4876" w:type="dxa"/>
            <w:tcBorders>
              <w:top w:val="nil"/>
              <w:left w:val="nil"/>
              <w:bottom w:val="nil"/>
              <w:right w:val="nil"/>
            </w:tcBorders>
          </w:tcPr>
          <w:p w14:paraId="75BAD99D" w14:textId="77777777" w:rsidR="00B80BD4" w:rsidRPr="00FC0F9A" w:rsidRDefault="00B80BD4" w:rsidP="00923832">
            <w:pPr>
              <w:pStyle w:val="Normal6a"/>
            </w:pPr>
            <w:r>
              <w:t>50.</w:t>
            </w:r>
            <w:r>
              <w:tab/>
              <w:t xml:space="preserve">vyzývá Komisi, aby návrhy na příští VFR předložila v prvním pololetí roku 2025, a poskytla tak dostatek času na jednání o programech; zdůrazňuje, že je nutné vypracovat podrobnější rozpočtovou nomenklaturu jak pro Nástroj pro sousedství a rozvojovou a mezinárodní spolupráci, tak pro nástroj předvstupní pomoci, na jejímž základě by rozpočtový orgán mohl stanovit politické a zeměpisné priority v rámci ročního rozpočtového procesu; </w:t>
            </w:r>
            <w:r>
              <w:rPr>
                <w:b/>
                <w:i/>
              </w:rPr>
              <w:t>poukazuje na zásadní význam přímé podpory občanské společnosti a osob vyjadřujících nesouhlasné názory, zejména v současné atmosféře rostoucího globálního napětí a represí ve stále větším počtu zemí v kombinaci s výraznými škrty prostředků poskytovaných těmto organizacím;</w:t>
            </w:r>
          </w:p>
        </w:tc>
      </w:tr>
    </w:tbl>
    <w:p w14:paraId="2AB35454"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CB6DB67" w14:textId="77777777" w:rsidR="00B80BD4" w:rsidRPr="00FC0F9A" w:rsidRDefault="00B80BD4" w:rsidP="00B80BD4">
      <w:r>
        <w:rPr>
          <w:rStyle w:val="HideTWBExt"/>
        </w:rPr>
        <w:t>&lt;/Amend&gt;</w:t>
      </w:r>
    </w:p>
    <w:p w14:paraId="4E0BE3CC"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1014</w:t>
      </w:r>
      <w:r>
        <w:rPr>
          <w:rStyle w:val="HideTWBExt"/>
          <w:b w:val="0"/>
        </w:rPr>
        <w:t>&lt;/NumAm&gt;</w:t>
      </w:r>
    </w:p>
    <w:p w14:paraId="392ED9BC" w14:textId="77777777" w:rsidR="00B80BD4" w:rsidRPr="00FC0F9A" w:rsidRDefault="00B80BD4" w:rsidP="00B80BD4">
      <w:pPr>
        <w:pStyle w:val="NormalBold"/>
      </w:pPr>
      <w:r>
        <w:rPr>
          <w:rStyle w:val="HideTWBExt"/>
          <w:b w:val="0"/>
        </w:rPr>
        <w:t>&lt;RepeatBlock-By&gt;&lt;Members&gt;</w:t>
      </w:r>
      <w:r>
        <w:t>Hannah Neumann</w:t>
      </w:r>
      <w:r>
        <w:rPr>
          <w:rStyle w:val="HideTWBExt"/>
          <w:b w:val="0"/>
        </w:rPr>
        <w:t>&lt;/Members&gt;</w:t>
      </w:r>
    </w:p>
    <w:p w14:paraId="5563C5DB" w14:textId="77777777" w:rsidR="00B80BD4" w:rsidRPr="00FC0F9A" w:rsidRDefault="00B80BD4" w:rsidP="00B80BD4">
      <w:r>
        <w:rPr>
          <w:rStyle w:val="HideTWBExt"/>
        </w:rPr>
        <w:t>&lt;AuNomDe&gt;</w:t>
      </w:r>
      <w:r>
        <w:rPr>
          <w:rStyle w:val="HideTWBInt"/>
        </w:rPr>
        <w:t>{Greens/EFA}</w:t>
      </w:r>
      <w:r>
        <w:t>za skupinu Verts/ALE</w:t>
      </w:r>
      <w:r>
        <w:rPr>
          <w:rStyle w:val="HideTWBExt"/>
        </w:rPr>
        <w:t>&lt;/AuNomDe&gt;</w:t>
      </w:r>
    </w:p>
    <w:p w14:paraId="6FAA441D" w14:textId="77777777" w:rsidR="00B80BD4" w:rsidRPr="00FC0F9A" w:rsidRDefault="00B80BD4" w:rsidP="00B80BD4">
      <w:pPr>
        <w:pStyle w:val="NormalBold"/>
      </w:pPr>
      <w:r>
        <w:rPr>
          <w:rStyle w:val="HideTWBExt"/>
          <w:b w:val="0"/>
        </w:rPr>
        <w:t>&lt;/RepeatBlock-By&gt;</w:t>
      </w:r>
    </w:p>
    <w:p w14:paraId="7203F967"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1D83E1C7" w14:textId="77777777" w:rsidR="00B80BD4" w:rsidRPr="00FC0F9A" w:rsidRDefault="00B80BD4" w:rsidP="00B80BD4">
      <w:pPr>
        <w:pStyle w:val="NormalBold"/>
      </w:pPr>
      <w:r>
        <w:rPr>
          <w:rStyle w:val="HideTWBExt"/>
          <w:b w:val="0"/>
        </w:rPr>
        <w:t>&lt;Article&gt;</w:t>
      </w:r>
      <w:r>
        <w:t>Bod 50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15C98BE" w14:textId="77777777" w:rsidTr="00923832">
        <w:trPr>
          <w:trHeight w:hRule="exact" w:val="240"/>
          <w:jc w:val="center"/>
        </w:trPr>
        <w:tc>
          <w:tcPr>
            <w:tcW w:w="9752" w:type="dxa"/>
            <w:gridSpan w:val="2"/>
            <w:tcBorders>
              <w:top w:val="nil"/>
              <w:left w:val="nil"/>
              <w:bottom w:val="nil"/>
              <w:right w:val="nil"/>
            </w:tcBorders>
          </w:tcPr>
          <w:p w14:paraId="67793E6C" w14:textId="77777777" w:rsidR="00B80BD4" w:rsidRPr="00FC0F9A" w:rsidRDefault="00B80BD4" w:rsidP="00923832"/>
        </w:tc>
      </w:tr>
      <w:tr w:rsidR="00B80BD4" w14:paraId="16E04922" w14:textId="77777777" w:rsidTr="00923832">
        <w:trPr>
          <w:trHeight w:val="240"/>
          <w:jc w:val="center"/>
        </w:trPr>
        <w:tc>
          <w:tcPr>
            <w:tcW w:w="4876" w:type="dxa"/>
            <w:tcBorders>
              <w:top w:val="nil"/>
              <w:left w:val="nil"/>
              <w:bottom w:val="nil"/>
              <w:right w:val="nil"/>
            </w:tcBorders>
          </w:tcPr>
          <w:p w14:paraId="485C6CE4"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CCA45B1" w14:textId="77777777" w:rsidR="00B80BD4" w:rsidRPr="00FC0F9A" w:rsidRDefault="00B80BD4" w:rsidP="00923832">
            <w:pPr>
              <w:pStyle w:val="AmColumnHeading"/>
            </w:pPr>
            <w:r>
              <w:t>Pozměňovací návrh</w:t>
            </w:r>
          </w:p>
        </w:tc>
      </w:tr>
      <w:tr w:rsidR="00B80BD4" w14:paraId="30704507" w14:textId="77777777" w:rsidTr="00923832">
        <w:trPr>
          <w:jc w:val="center"/>
        </w:trPr>
        <w:tc>
          <w:tcPr>
            <w:tcW w:w="4876" w:type="dxa"/>
            <w:tcBorders>
              <w:top w:val="nil"/>
              <w:left w:val="nil"/>
              <w:bottom w:val="nil"/>
              <w:right w:val="nil"/>
            </w:tcBorders>
          </w:tcPr>
          <w:p w14:paraId="356248D0" w14:textId="77777777" w:rsidR="00B80BD4" w:rsidRPr="00FC0F9A" w:rsidRDefault="00B80BD4" w:rsidP="00923832">
            <w:pPr>
              <w:pStyle w:val="Normal6a"/>
            </w:pPr>
            <w:r>
              <w:t>50.</w:t>
            </w:r>
            <w:r>
              <w:tab/>
              <w:t xml:space="preserve">vyzývá Komisi, aby návrhy na příští VFR předložila v prvním pololetí roku 2025, a poskytla tak dostatek času na jednání o programech; zdůrazňuje, že je nutné vypracovat podrobnější rozpočtovou nomenklaturu </w:t>
            </w:r>
            <w:r>
              <w:rPr>
                <w:b/>
                <w:i/>
              </w:rPr>
              <w:t xml:space="preserve">jak </w:t>
            </w:r>
            <w:r>
              <w:t xml:space="preserve">pro Nástroj pro sousedství a rozvojovou a mezinárodní spolupráci, </w:t>
            </w:r>
            <w:r>
              <w:rPr>
                <w:b/>
                <w:i/>
              </w:rPr>
              <w:t xml:space="preserve">tak pro </w:t>
            </w:r>
            <w:r>
              <w:t>nástroj předvstupní pomoci, na jejímž základě by rozpočtový orgán mohl stanovit politické a zeměpisné priority v rámci ročního rozpočtového procesu;</w:t>
            </w:r>
          </w:p>
        </w:tc>
        <w:tc>
          <w:tcPr>
            <w:tcW w:w="4876" w:type="dxa"/>
            <w:tcBorders>
              <w:top w:val="nil"/>
              <w:left w:val="nil"/>
              <w:bottom w:val="nil"/>
              <w:right w:val="nil"/>
            </w:tcBorders>
          </w:tcPr>
          <w:p w14:paraId="16901487" w14:textId="77777777" w:rsidR="00B80BD4" w:rsidRPr="00FC0F9A" w:rsidRDefault="00B80BD4" w:rsidP="00923832">
            <w:pPr>
              <w:pStyle w:val="Normal6a"/>
            </w:pPr>
            <w:r>
              <w:t>50.</w:t>
            </w:r>
            <w:r>
              <w:tab/>
              <w:t xml:space="preserve">vyzývá Komisi, aby návrhy na příští VFR předložila v prvním pololetí roku 2025, a poskytla tak dostatek času na jednání o programech; zdůrazňuje, že je nutné vypracovat podrobnější rozpočtovou nomenklaturu pro Nástroj pro sousedství a rozvojovou a mezinárodní spolupráci, </w:t>
            </w:r>
            <w:r>
              <w:rPr>
                <w:b/>
                <w:i/>
              </w:rPr>
              <w:t>SZBP a </w:t>
            </w:r>
            <w:r>
              <w:t>nástroj předvstupní pomoci, na jejímž základě by rozpočtový orgán mohl stanovit politické a zeměpisné priority v rámci ročního rozpočtového procesu;</w:t>
            </w:r>
          </w:p>
        </w:tc>
      </w:tr>
    </w:tbl>
    <w:p w14:paraId="5E14EA0B"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6363934B" w14:textId="77777777" w:rsidR="00B80BD4" w:rsidRPr="00FC0F9A" w:rsidRDefault="00B80BD4" w:rsidP="00B80BD4">
      <w:r>
        <w:rPr>
          <w:rStyle w:val="HideTWBExt"/>
        </w:rPr>
        <w:t>&lt;/Amend&gt;</w:t>
      </w:r>
    </w:p>
    <w:p w14:paraId="7E168247"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1015</w:t>
      </w:r>
      <w:r>
        <w:rPr>
          <w:rStyle w:val="HideTWBExt"/>
          <w:b w:val="0"/>
        </w:rPr>
        <w:t>&lt;/NumAm&gt;</w:t>
      </w:r>
    </w:p>
    <w:p w14:paraId="4090DC6C" w14:textId="77777777" w:rsidR="00B80BD4" w:rsidRPr="00FC0F9A" w:rsidRDefault="00B80BD4" w:rsidP="00B80BD4">
      <w:pPr>
        <w:pStyle w:val="NormalBold"/>
      </w:pPr>
      <w:r>
        <w:rPr>
          <w:rStyle w:val="HideTWBExt"/>
          <w:b w:val="0"/>
        </w:rPr>
        <w:t>&lt;RepeatBlock-By&gt;&lt;Members&gt;</w:t>
      </w:r>
      <w:r>
        <w:t>Nacho Sánchez Amor, Sven Mikser, Alessandra Moretti, Yannis Maniatis, Vasile Dîncu, Marco Tarquinio, Hana Jalloul Muro</w:t>
      </w:r>
      <w:r>
        <w:rPr>
          <w:rStyle w:val="HideTWBExt"/>
          <w:b w:val="0"/>
        </w:rPr>
        <w:t>&lt;/Members&gt;</w:t>
      </w:r>
    </w:p>
    <w:p w14:paraId="1064F42D" w14:textId="77777777" w:rsidR="00B80BD4" w:rsidRPr="00FC0F9A" w:rsidRDefault="00B80BD4" w:rsidP="00B80BD4">
      <w:pPr>
        <w:pStyle w:val="NormalBold"/>
      </w:pPr>
      <w:r>
        <w:rPr>
          <w:rStyle w:val="HideTWBExt"/>
          <w:b w:val="0"/>
        </w:rPr>
        <w:t>&lt;/RepeatBlock-By&gt;</w:t>
      </w:r>
    </w:p>
    <w:p w14:paraId="0BF82D21"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4AE8091A" w14:textId="77777777" w:rsidR="00B80BD4" w:rsidRPr="00FC0F9A" w:rsidRDefault="00B80BD4" w:rsidP="00B80BD4">
      <w:pPr>
        <w:pStyle w:val="NormalBold"/>
      </w:pPr>
      <w:r>
        <w:rPr>
          <w:rStyle w:val="HideTWBExt"/>
          <w:b w:val="0"/>
        </w:rPr>
        <w:t>&lt;Article&gt;</w:t>
      </w:r>
      <w:r>
        <w:t>Bod 50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5B0EFC8" w14:textId="77777777" w:rsidTr="00923832">
        <w:trPr>
          <w:trHeight w:hRule="exact" w:val="240"/>
          <w:jc w:val="center"/>
        </w:trPr>
        <w:tc>
          <w:tcPr>
            <w:tcW w:w="9752" w:type="dxa"/>
            <w:gridSpan w:val="2"/>
            <w:tcBorders>
              <w:top w:val="nil"/>
              <w:left w:val="nil"/>
              <w:bottom w:val="nil"/>
              <w:right w:val="nil"/>
            </w:tcBorders>
          </w:tcPr>
          <w:p w14:paraId="42B21A8A" w14:textId="77777777" w:rsidR="00B80BD4" w:rsidRPr="00FC0F9A" w:rsidRDefault="00B80BD4" w:rsidP="00923832"/>
        </w:tc>
      </w:tr>
      <w:tr w:rsidR="00B80BD4" w14:paraId="699D09E3" w14:textId="77777777" w:rsidTr="00923832">
        <w:trPr>
          <w:trHeight w:val="240"/>
          <w:jc w:val="center"/>
        </w:trPr>
        <w:tc>
          <w:tcPr>
            <w:tcW w:w="4876" w:type="dxa"/>
            <w:tcBorders>
              <w:top w:val="nil"/>
              <w:left w:val="nil"/>
              <w:bottom w:val="nil"/>
              <w:right w:val="nil"/>
            </w:tcBorders>
          </w:tcPr>
          <w:p w14:paraId="2FEBA8B8"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7EB4653E" w14:textId="77777777" w:rsidR="00B80BD4" w:rsidRPr="00FC0F9A" w:rsidRDefault="00B80BD4" w:rsidP="00923832">
            <w:pPr>
              <w:pStyle w:val="AmColumnHeading"/>
            </w:pPr>
            <w:r>
              <w:t>Pozměňovací návrh</w:t>
            </w:r>
          </w:p>
        </w:tc>
      </w:tr>
      <w:tr w:rsidR="00B80BD4" w14:paraId="2C8CAC8F" w14:textId="77777777" w:rsidTr="00923832">
        <w:trPr>
          <w:jc w:val="center"/>
        </w:trPr>
        <w:tc>
          <w:tcPr>
            <w:tcW w:w="4876" w:type="dxa"/>
            <w:tcBorders>
              <w:top w:val="nil"/>
              <w:left w:val="nil"/>
              <w:bottom w:val="nil"/>
              <w:right w:val="nil"/>
            </w:tcBorders>
          </w:tcPr>
          <w:p w14:paraId="489127CD" w14:textId="77777777" w:rsidR="00B80BD4" w:rsidRPr="00FC0F9A" w:rsidRDefault="00B80BD4" w:rsidP="00923832">
            <w:pPr>
              <w:pStyle w:val="Normal6a"/>
            </w:pPr>
          </w:p>
        </w:tc>
        <w:tc>
          <w:tcPr>
            <w:tcW w:w="4876" w:type="dxa"/>
            <w:tcBorders>
              <w:top w:val="nil"/>
              <w:left w:val="nil"/>
              <w:bottom w:val="nil"/>
              <w:right w:val="nil"/>
            </w:tcBorders>
          </w:tcPr>
          <w:p w14:paraId="03B0B141" w14:textId="77777777" w:rsidR="00B80BD4" w:rsidRPr="00FC0F9A" w:rsidRDefault="00B80BD4" w:rsidP="00923832">
            <w:pPr>
              <w:pStyle w:val="Normal6a"/>
            </w:pPr>
            <w:r>
              <w:rPr>
                <w:b/>
                <w:i/>
              </w:rPr>
              <w:t>50a.</w:t>
            </w:r>
            <w:r>
              <w:tab/>
            </w:r>
            <w:r>
              <w:rPr>
                <w:b/>
                <w:i/>
              </w:rPr>
              <w:t>připomíná, že ESVČ je strukturálně podfinancována a neměla by podléhat stejným omezením jako ostatní orgány, pokud jde o možnost čerpání správního rozpočtu; je hluboce znepokojen závažnými a dalekosáhlými negativními důsledky výše uvedených rozpočtových otázek pro vnější činnost EU a výkonnost orgánů EU v této oblasti; poukazuje na rostoucí odpovědnost, kterou ESVČ svěřily orgány EU, mj. Rada a Parlament; uznává, že absence opatření, která by zlepšila současnou rozpočtovou situaci ESVČ, může mít závažný dopad na vztahy EU se třetími zeměmi; připomíná, že se ESVČ potýká se nedostatečným provozním rozpočtem, a vyzývá k analýze důsledků tohoto stavu a jeho alternativ;</w:t>
            </w:r>
          </w:p>
        </w:tc>
      </w:tr>
    </w:tbl>
    <w:p w14:paraId="2BC4A84B"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3278FD85" w14:textId="77777777" w:rsidR="00B80BD4" w:rsidRPr="00FC0F9A" w:rsidRDefault="00B80BD4" w:rsidP="00B80BD4">
      <w:r>
        <w:rPr>
          <w:rStyle w:val="HideTWBExt"/>
        </w:rPr>
        <w:t>&lt;/Amend&gt;</w:t>
      </w:r>
    </w:p>
    <w:p w14:paraId="66A29A9A"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1016</w:t>
      </w:r>
      <w:r>
        <w:rPr>
          <w:rStyle w:val="HideTWBExt"/>
          <w:b w:val="0"/>
        </w:rPr>
        <w:t>&lt;/NumAm&gt;</w:t>
      </w:r>
    </w:p>
    <w:p w14:paraId="0711E422" w14:textId="77777777" w:rsidR="00B80BD4" w:rsidRPr="00FC0F9A" w:rsidRDefault="00B80BD4" w:rsidP="00B80BD4">
      <w:pPr>
        <w:pStyle w:val="NormalBold"/>
      </w:pPr>
      <w:r>
        <w:rPr>
          <w:rStyle w:val="HideTWBExt"/>
          <w:b w:val="0"/>
        </w:rPr>
        <w:t>&lt;RepeatBlock-By&gt;&lt;Members&gt;</w:t>
      </w:r>
      <w:r>
        <w:t>Hana Jalloul Muro</w:t>
      </w:r>
      <w:r>
        <w:rPr>
          <w:rStyle w:val="HideTWBExt"/>
          <w:b w:val="0"/>
        </w:rPr>
        <w:t>&lt;/Members&gt;</w:t>
      </w:r>
    </w:p>
    <w:p w14:paraId="5469AC31" w14:textId="77777777" w:rsidR="00B80BD4" w:rsidRPr="00FC0F9A" w:rsidRDefault="00B80BD4" w:rsidP="00B80BD4">
      <w:pPr>
        <w:pStyle w:val="NormalBold"/>
      </w:pPr>
      <w:r>
        <w:rPr>
          <w:rStyle w:val="HideTWBExt"/>
          <w:b w:val="0"/>
        </w:rPr>
        <w:t>&lt;/RepeatBlock-By&gt;</w:t>
      </w:r>
    </w:p>
    <w:p w14:paraId="74FFA459"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0E50CE4A" w14:textId="77777777" w:rsidR="00B80BD4" w:rsidRPr="00FC0F9A" w:rsidRDefault="00B80BD4" w:rsidP="00B80BD4">
      <w:pPr>
        <w:pStyle w:val="NormalBold"/>
      </w:pPr>
      <w:r>
        <w:rPr>
          <w:rStyle w:val="HideTWBExt"/>
          <w:b w:val="0"/>
        </w:rPr>
        <w:t>&lt;Article&gt;</w:t>
      </w:r>
      <w:r>
        <w:t>Bod 50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140EA668" w14:textId="77777777" w:rsidTr="00923832">
        <w:trPr>
          <w:trHeight w:hRule="exact" w:val="240"/>
          <w:jc w:val="center"/>
        </w:trPr>
        <w:tc>
          <w:tcPr>
            <w:tcW w:w="9752" w:type="dxa"/>
            <w:gridSpan w:val="2"/>
            <w:tcBorders>
              <w:top w:val="nil"/>
              <w:left w:val="nil"/>
              <w:bottom w:val="nil"/>
              <w:right w:val="nil"/>
            </w:tcBorders>
          </w:tcPr>
          <w:p w14:paraId="4D06AC59" w14:textId="77777777" w:rsidR="00B80BD4" w:rsidRPr="00FC0F9A" w:rsidRDefault="00B80BD4" w:rsidP="00923832"/>
        </w:tc>
      </w:tr>
      <w:tr w:rsidR="00B80BD4" w14:paraId="2B48D8D9" w14:textId="77777777" w:rsidTr="00923832">
        <w:trPr>
          <w:trHeight w:val="240"/>
          <w:jc w:val="center"/>
        </w:trPr>
        <w:tc>
          <w:tcPr>
            <w:tcW w:w="4876" w:type="dxa"/>
            <w:tcBorders>
              <w:top w:val="nil"/>
              <w:left w:val="nil"/>
              <w:bottom w:val="nil"/>
              <w:right w:val="nil"/>
            </w:tcBorders>
          </w:tcPr>
          <w:p w14:paraId="11128F9E"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01C5DD8" w14:textId="77777777" w:rsidR="00B80BD4" w:rsidRPr="00FC0F9A" w:rsidRDefault="00B80BD4" w:rsidP="00923832">
            <w:pPr>
              <w:pStyle w:val="AmColumnHeading"/>
            </w:pPr>
            <w:r>
              <w:t>Pozměňovací návrh</w:t>
            </w:r>
          </w:p>
        </w:tc>
      </w:tr>
      <w:tr w:rsidR="00B80BD4" w14:paraId="0AC3CCA7" w14:textId="77777777" w:rsidTr="00923832">
        <w:trPr>
          <w:jc w:val="center"/>
        </w:trPr>
        <w:tc>
          <w:tcPr>
            <w:tcW w:w="4876" w:type="dxa"/>
            <w:tcBorders>
              <w:top w:val="nil"/>
              <w:left w:val="nil"/>
              <w:bottom w:val="nil"/>
              <w:right w:val="nil"/>
            </w:tcBorders>
          </w:tcPr>
          <w:p w14:paraId="24B3CB36" w14:textId="77777777" w:rsidR="00B80BD4" w:rsidRPr="00FC0F9A" w:rsidRDefault="00B80BD4" w:rsidP="00923832">
            <w:pPr>
              <w:pStyle w:val="Normal6a"/>
            </w:pPr>
          </w:p>
        </w:tc>
        <w:tc>
          <w:tcPr>
            <w:tcW w:w="4876" w:type="dxa"/>
            <w:tcBorders>
              <w:top w:val="nil"/>
              <w:left w:val="nil"/>
              <w:bottom w:val="nil"/>
              <w:right w:val="nil"/>
            </w:tcBorders>
          </w:tcPr>
          <w:p w14:paraId="208789F2" w14:textId="77777777" w:rsidR="00B80BD4" w:rsidRPr="00FC0F9A" w:rsidRDefault="00B80BD4" w:rsidP="00923832">
            <w:pPr>
              <w:pStyle w:val="Normal6a"/>
            </w:pPr>
            <w:r>
              <w:rPr>
                <w:b/>
                <w:i/>
              </w:rPr>
              <w:t>50a.</w:t>
            </w:r>
            <w:r>
              <w:tab/>
            </w:r>
            <w:r>
              <w:rPr>
                <w:b/>
                <w:i/>
              </w:rPr>
              <w:t>vyzývá k navýšení zvláštní rozpočtové položky vyčleněné na opatření v rámci zahraniční politiky EU, konkrétně na opatření k zajištění rovnosti žen a mužů a agendy týkající se žen, míru a bezpečnosti, s cílem zajistit konzistentní financování iniciativ, které podporují vedení zohledňující rovnost žen a mužů, chrání práva žen a bojují proti sexuálnímu a genderově podmíněnému násilí v konfliktním a postkonfliktním prostředí; zdůrazňuje, že toto financování má zásadní význam pro podporu místních organizací občanské společnosti, poskytování podpory zaměřené na oběti a začleňování hlediska rovnosti žen a mužů do diplomatického a bezpečnostního úsilí EU;</w:t>
            </w:r>
          </w:p>
        </w:tc>
      </w:tr>
    </w:tbl>
    <w:p w14:paraId="148EDDF0"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7E50DAA" w14:textId="77777777" w:rsidR="00B80BD4" w:rsidRPr="00FC0F9A" w:rsidRDefault="00B80BD4" w:rsidP="00B80BD4">
      <w:r>
        <w:rPr>
          <w:rStyle w:val="HideTWBExt"/>
        </w:rPr>
        <w:t>&lt;/Amend&gt;</w:t>
      </w:r>
    </w:p>
    <w:p w14:paraId="394A058E"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1017</w:t>
      </w:r>
      <w:r>
        <w:rPr>
          <w:rStyle w:val="HideTWBExt"/>
          <w:b w:val="0"/>
        </w:rPr>
        <w:t>&lt;/NumAm&gt;</w:t>
      </w:r>
    </w:p>
    <w:p w14:paraId="67C3E769" w14:textId="77777777" w:rsidR="00B80BD4" w:rsidRPr="00FC0F9A" w:rsidRDefault="00B80BD4" w:rsidP="00B80BD4">
      <w:pPr>
        <w:pStyle w:val="NormalBold"/>
      </w:pPr>
      <w:r>
        <w:rPr>
          <w:rStyle w:val="HideTWBExt"/>
          <w:b w:val="0"/>
        </w:rPr>
        <w:t>&lt;RepeatBlock-By&gt;&lt;Members&gt;</w:t>
      </w:r>
      <w:r>
        <w:t>Nacho Sánchez Amor, Sven Mikser, Alessandra Moretti, Yannis Maniatis, Vasile Dîncu, Marco Tarquinio, Hana Jalloul Muro</w:t>
      </w:r>
      <w:r>
        <w:rPr>
          <w:rStyle w:val="HideTWBExt"/>
          <w:b w:val="0"/>
        </w:rPr>
        <w:t>&lt;/Members&gt;</w:t>
      </w:r>
    </w:p>
    <w:p w14:paraId="61918447" w14:textId="77777777" w:rsidR="00B80BD4" w:rsidRPr="00FC0F9A" w:rsidRDefault="00B80BD4" w:rsidP="00B80BD4">
      <w:pPr>
        <w:pStyle w:val="NormalBold"/>
      </w:pPr>
      <w:r>
        <w:rPr>
          <w:rStyle w:val="HideTWBExt"/>
          <w:b w:val="0"/>
        </w:rPr>
        <w:t>&lt;/RepeatBlock-By&gt;</w:t>
      </w:r>
    </w:p>
    <w:p w14:paraId="268C8F88"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796B11EB" w14:textId="77777777" w:rsidR="00B80BD4" w:rsidRPr="00FC0F9A" w:rsidRDefault="00B80BD4" w:rsidP="00B80BD4">
      <w:pPr>
        <w:pStyle w:val="NormalBold"/>
      </w:pPr>
      <w:r>
        <w:rPr>
          <w:rStyle w:val="HideTWBExt"/>
          <w:b w:val="0"/>
        </w:rPr>
        <w:t>&lt;Article&gt;</w:t>
      </w:r>
      <w:r>
        <w:t>Bod 50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342904AB" w14:textId="77777777" w:rsidTr="00923832">
        <w:trPr>
          <w:trHeight w:hRule="exact" w:val="240"/>
          <w:jc w:val="center"/>
        </w:trPr>
        <w:tc>
          <w:tcPr>
            <w:tcW w:w="9752" w:type="dxa"/>
            <w:gridSpan w:val="2"/>
            <w:tcBorders>
              <w:top w:val="nil"/>
              <w:left w:val="nil"/>
              <w:bottom w:val="nil"/>
              <w:right w:val="nil"/>
            </w:tcBorders>
          </w:tcPr>
          <w:p w14:paraId="1B9B6972" w14:textId="77777777" w:rsidR="00B80BD4" w:rsidRPr="00FC0F9A" w:rsidRDefault="00B80BD4" w:rsidP="00923832"/>
        </w:tc>
      </w:tr>
      <w:tr w:rsidR="00B80BD4" w14:paraId="025F3EB3" w14:textId="77777777" w:rsidTr="00923832">
        <w:trPr>
          <w:trHeight w:val="240"/>
          <w:jc w:val="center"/>
        </w:trPr>
        <w:tc>
          <w:tcPr>
            <w:tcW w:w="4876" w:type="dxa"/>
            <w:tcBorders>
              <w:top w:val="nil"/>
              <w:left w:val="nil"/>
              <w:bottom w:val="nil"/>
              <w:right w:val="nil"/>
            </w:tcBorders>
          </w:tcPr>
          <w:p w14:paraId="24A4EE30"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665267A6" w14:textId="77777777" w:rsidR="00B80BD4" w:rsidRPr="00FC0F9A" w:rsidRDefault="00B80BD4" w:rsidP="00923832">
            <w:pPr>
              <w:pStyle w:val="AmColumnHeading"/>
            </w:pPr>
            <w:r>
              <w:t>Pozměňovací návrh</w:t>
            </w:r>
          </w:p>
        </w:tc>
      </w:tr>
      <w:tr w:rsidR="00B80BD4" w14:paraId="7533C977" w14:textId="77777777" w:rsidTr="00923832">
        <w:trPr>
          <w:jc w:val="center"/>
        </w:trPr>
        <w:tc>
          <w:tcPr>
            <w:tcW w:w="4876" w:type="dxa"/>
            <w:tcBorders>
              <w:top w:val="nil"/>
              <w:left w:val="nil"/>
              <w:bottom w:val="nil"/>
              <w:right w:val="nil"/>
            </w:tcBorders>
          </w:tcPr>
          <w:p w14:paraId="1AF50204" w14:textId="77777777" w:rsidR="00B80BD4" w:rsidRPr="00FC0F9A" w:rsidRDefault="00B80BD4" w:rsidP="00923832">
            <w:pPr>
              <w:pStyle w:val="Normal6a"/>
            </w:pPr>
          </w:p>
        </w:tc>
        <w:tc>
          <w:tcPr>
            <w:tcW w:w="4876" w:type="dxa"/>
            <w:tcBorders>
              <w:top w:val="nil"/>
              <w:left w:val="nil"/>
              <w:bottom w:val="nil"/>
              <w:right w:val="nil"/>
            </w:tcBorders>
          </w:tcPr>
          <w:p w14:paraId="445B14A5" w14:textId="77777777" w:rsidR="00B80BD4" w:rsidRPr="00FC0F9A" w:rsidRDefault="00B80BD4" w:rsidP="00923832">
            <w:pPr>
              <w:pStyle w:val="Normal6a"/>
            </w:pPr>
            <w:r>
              <w:rPr>
                <w:b/>
                <w:i/>
              </w:rPr>
              <w:t>50b.</w:t>
            </w:r>
            <w:r>
              <w:tab/>
            </w:r>
            <w:r>
              <w:rPr>
                <w:b/>
                <w:i/>
              </w:rPr>
              <w:t>vyzývá Komisi, aby do svého návrhu příštího VFR zahrnula solidní kapacity a zdroje pro vnější činnost EU s ohledem na stále komplikovanější mezinárodní scénu; připomíná v tomto ohledu, že to má zásadní význam pro další posílení naší podpory lidských práv, demokracie a rozvoje ve třetích zemích, neboť svět demokracií je bezpečnějším světem; zdůrazňuje, že vzhledem k současné situaci rychlého technického pokroku a geopolitické konkurence by měly být dále navýšeny zdroje na digitální diplomacii EU; trvá na tom, že ve vztahu ke třetím zemím by mělo prostřednictvím vnější činnosti EU dojít k rozšíření „zelené diplomacie“ a urychlení ekologické transformace, což jsou jedny z priorit EU;</w:t>
            </w:r>
          </w:p>
        </w:tc>
      </w:tr>
    </w:tbl>
    <w:p w14:paraId="5EC4DE0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1869FDD" w14:textId="77777777" w:rsidR="00B80BD4" w:rsidRPr="00FC0F9A" w:rsidRDefault="00B80BD4" w:rsidP="00B80BD4">
      <w:r>
        <w:rPr>
          <w:rStyle w:val="HideTWBExt"/>
        </w:rPr>
        <w:t>&lt;/Amend&gt;</w:t>
      </w:r>
    </w:p>
    <w:p w14:paraId="64AFBBA6"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1018</w:t>
      </w:r>
      <w:r>
        <w:rPr>
          <w:rStyle w:val="HideTWBExt"/>
          <w:b w:val="0"/>
        </w:rPr>
        <w:t>&lt;/NumAm&gt;</w:t>
      </w:r>
    </w:p>
    <w:p w14:paraId="44BEAB64" w14:textId="77777777" w:rsidR="00B80BD4" w:rsidRPr="00FC0F9A" w:rsidRDefault="00B80BD4" w:rsidP="00B80BD4">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14:paraId="61C1FE3B" w14:textId="77777777" w:rsidR="00B80BD4" w:rsidRPr="00FC0F9A" w:rsidRDefault="00B80BD4" w:rsidP="00B80BD4">
      <w:pPr>
        <w:pStyle w:val="NormalBold"/>
      </w:pPr>
      <w:r>
        <w:rPr>
          <w:rStyle w:val="HideTWBExt"/>
          <w:b w:val="0"/>
        </w:rPr>
        <w:t>&lt;/RepeatBlock-By&gt;</w:t>
      </w:r>
    </w:p>
    <w:p w14:paraId="6A4314A4"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A7BD768" w14:textId="77777777" w:rsidR="00B80BD4" w:rsidRPr="00FC0F9A" w:rsidRDefault="00B80BD4" w:rsidP="00B80BD4">
      <w:pPr>
        <w:pStyle w:val="NormalBold"/>
      </w:pPr>
      <w:r>
        <w:rPr>
          <w:rStyle w:val="HideTWBExt"/>
          <w:b w:val="0"/>
        </w:rPr>
        <w:t>&lt;Article&gt;</w:t>
      </w:r>
      <w:r>
        <w:t>Bod 51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5E378F73" w14:textId="77777777" w:rsidTr="00923832">
        <w:trPr>
          <w:trHeight w:hRule="exact" w:val="240"/>
          <w:jc w:val="center"/>
        </w:trPr>
        <w:tc>
          <w:tcPr>
            <w:tcW w:w="9752" w:type="dxa"/>
            <w:gridSpan w:val="2"/>
            <w:tcBorders>
              <w:top w:val="nil"/>
              <w:left w:val="nil"/>
              <w:bottom w:val="nil"/>
              <w:right w:val="nil"/>
            </w:tcBorders>
          </w:tcPr>
          <w:p w14:paraId="6C0385F9" w14:textId="77777777" w:rsidR="00B80BD4" w:rsidRPr="00FC0F9A" w:rsidRDefault="00B80BD4" w:rsidP="00923832"/>
        </w:tc>
      </w:tr>
      <w:tr w:rsidR="00B80BD4" w14:paraId="2C6A4AA1" w14:textId="77777777" w:rsidTr="00923832">
        <w:trPr>
          <w:trHeight w:val="240"/>
          <w:jc w:val="center"/>
        </w:trPr>
        <w:tc>
          <w:tcPr>
            <w:tcW w:w="4876" w:type="dxa"/>
            <w:tcBorders>
              <w:top w:val="nil"/>
              <w:left w:val="nil"/>
              <w:bottom w:val="nil"/>
              <w:right w:val="nil"/>
            </w:tcBorders>
          </w:tcPr>
          <w:p w14:paraId="1487217F"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1F1CBC23" w14:textId="77777777" w:rsidR="00B80BD4" w:rsidRPr="00FC0F9A" w:rsidRDefault="00B80BD4" w:rsidP="00923832">
            <w:pPr>
              <w:pStyle w:val="AmColumnHeading"/>
            </w:pPr>
            <w:r>
              <w:t>Pozměňovací návrh</w:t>
            </w:r>
          </w:p>
        </w:tc>
      </w:tr>
      <w:tr w:rsidR="00B80BD4" w14:paraId="66B5BC37" w14:textId="77777777" w:rsidTr="00923832">
        <w:trPr>
          <w:jc w:val="center"/>
        </w:trPr>
        <w:tc>
          <w:tcPr>
            <w:tcW w:w="4876" w:type="dxa"/>
            <w:tcBorders>
              <w:top w:val="nil"/>
              <w:left w:val="nil"/>
              <w:bottom w:val="nil"/>
              <w:right w:val="nil"/>
            </w:tcBorders>
          </w:tcPr>
          <w:p w14:paraId="04BDDA02" w14:textId="77777777" w:rsidR="00B80BD4" w:rsidRPr="00FC0F9A" w:rsidRDefault="00B80BD4" w:rsidP="00923832">
            <w:pPr>
              <w:pStyle w:val="Normal6a"/>
            </w:pPr>
            <w:r>
              <w:t>51.</w:t>
            </w:r>
            <w:r>
              <w:tab/>
              <w:t>zdůrazňuje, že každá výše uvedená záležitost vyžaduje odpovídající reakci ze strany výkonné moci; vyzývá místopředsedu Komise, vysokého představitele, aby na výzvy, požadavky a znepokojení Parlamentu reagoval pohotově a písemně; domnívá se, že ústní prohlášení ve výborech nebo na plenárním zasedání lze považovat za dostatečnou reakci pouze ve výjimečných nebo naléhavých případech; zdůrazňuje, že v současném náročném geopolitickém kontextu má úzká spolupráce a těsné partnerství mezi Evropským parlamentem a místopředsedou Komise, vysokým představitelem strategický význam; očekává, že před schválením mandátů a strategií SZBP budou probíhat systematičtější výměny informací a že se zlepší tok informací o projednávání a provádění mezinárodních dohod a memorand o porozumění; dále očekává, že Parlament bude účinně začleněn do </w:t>
            </w:r>
            <w:r>
              <w:rPr>
                <w:b/>
                <w:i/>
              </w:rPr>
              <w:t>všech vnějších politik</w:t>
            </w:r>
            <w:r>
              <w:t xml:space="preserve"> a </w:t>
            </w:r>
            <w:r>
              <w:rPr>
                <w:b/>
                <w:i/>
              </w:rPr>
              <w:t>činností</w:t>
            </w:r>
            <w:r>
              <w:t xml:space="preserve"> EU</w:t>
            </w:r>
            <w:r>
              <w:rPr>
                <w:b/>
                <w:i/>
              </w:rPr>
              <w:t xml:space="preserve"> jako plnohodnotný aktér „týmu Evropa“</w:t>
            </w:r>
            <w:r>
              <w:t>, čímž mobilizuje parlamentní diplomacii na podporu úsilí místopředsedy Komise, vysokého představitele;</w:t>
            </w:r>
          </w:p>
        </w:tc>
        <w:tc>
          <w:tcPr>
            <w:tcW w:w="4876" w:type="dxa"/>
            <w:tcBorders>
              <w:top w:val="nil"/>
              <w:left w:val="nil"/>
              <w:bottom w:val="nil"/>
              <w:right w:val="nil"/>
            </w:tcBorders>
          </w:tcPr>
          <w:p w14:paraId="02613833" w14:textId="77777777" w:rsidR="00B80BD4" w:rsidRPr="00FC0F9A" w:rsidRDefault="00B80BD4" w:rsidP="00923832">
            <w:pPr>
              <w:pStyle w:val="Normal6a"/>
            </w:pPr>
            <w:r>
              <w:t>51.</w:t>
            </w:r>
            <w:r>
              <w:tab/>
              <w:t>zdůrazňuje, že každá výše uvedená záležitost vyžaduje odpovídající reakci ze strany výkonné moci; vyzývá místopředsedu Komise, vysokého představitele, aby na výzvy, požadavky a znepokojení Parlamentu reagoval pohotově a písemně; domnívá se, že ústní prohlášení ve výborech nebo na plenárním zasedání lze považovat za dostatečnou reakci pouze ve výjimečných nebo naléhavých případech; zdůrazňuje, že v současném náročném geopolitickém kontextu má úzká spolupráce a těsné partnerství mezi Evropským parlamentem a místopředsedou Komise, vysokým představitelem strategický význam; očekává, že před schválením mandátů a strategií SZBP budou probíhat systematičtější výměny informací a že se zlepší tok informací o projednávání a provádění mezinárodních dohod a memorand o porozumění; dále očekává, že Parlament bude účinně začleněn do </w:t>
            </w:r>
            <w:r>
              <w:rPr>
                <w:b/>
                <w:i/>
              </w:rPr>
              <w:t>veškeré vnější politiky</w:t>
            </w:r>
            <w:r>
              <w:t xml:space="preserve"> a </w:t>
            </w:r>
            <w:r>
              <w:rPr>
                <w:b/>
                <w:i/>
              </w:rPr>
              <w:t>činnosti</w:t>
            </w:r>
            <w:r>
              <w:t xml:space="preserve"> EU, čímž mobilizuje parlamentní diplomacii na podporu úsilí místopředsedy Komise, vysokého představitele;</w:t>
            </w:r>
          </w:p>
        </w:tc>
      </w:tr>
    </w:tbl>
    <w:p w14:paraId="650272F5"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2A00FDD7" w14:textId="77777777" w:rsidR="00B80BD4" w:rsidRPr="00FC0F9A" w:rsidRDefault="00B80BD4" w:rsidP="00B80BD4">
      <w:r>
        <w:rPr>
          <w:rStyle w:val="HideTWBExt"/>
        </w:rPr>
        <w:t>&lt;/Amend&gt;</w:t>
      </w:r>
    </w:p>
    <w:p w14:paraId="0316FCF9" w14:textId="77777777" w:rsidR="00B80BD4" w:rsidRPr="00FC0F9A" w:rsidRDefault="00B80BD4" w:rsidP="00B80BD4">
      <w:pPr>
        <w:pStyle w:val="AmNumberTabs"/>
      </w:pPr>
      <w:r>
        <w:rPr>
          <w:rStyle w:val="HideTWBExt"/>
          <w:b w:val="0"/>
        </w:rPr>
        <w:t>&lt;Amend&gt;</w:t>
      </w:r>
      <w:r>
        <w:t>Pozměňovací návrh</w:t>
      </w:r>
      <w:r>
        <w:tab/>
      </w:r>
      <w:r>
        <w:tab/>
      </w:r>
      <w:r>
        <w:rPr>
          <w:rStyle w:val="HideTWBExt"/>
          <w:b w:val="0"/>
        </w:rPr>
        <w:t>&lt;NumAm&gt;</w:t>
      </w:r>
      <w:r>
        <w:t>1019</w:t>
      </w:r>
      <w:r>
        <w:rPr>
          <w:rStyle w:val="HideTWBExt"/>
          <w:b w:val="0"/>
        </w:rPr>
        <w:t>&lt;/NumAm&gt;</w:t>
      </w:r>
    </w:p>
    <w:p w14:paraId="23F38419" w14:textId="77777777" w:rsidR="00B80BD4" w:rsidRPr="00FC0F9A" w:rsidRDefault="00B80BD4" w:rsidP="00B80BD4">
      <w:pPr>
        <w:pStyle w:val="NormalBold"/>
      </w:pPr>
      <w:r>
        <w:rPr>
          <w:rStyle w:val="HideTWBExt"/>
          <w:b w:val="0"/>
        </w:rPr>
        <w:t>&lt;RepeatBlock-By&gt;&lt;Members&gt;</w:t>
      </w:r>
      <w:r>
        <w:t>Hermann Tertsch, Jorge Martín Frías</w:t>
      </w:r>
      <w:r>
        <w:rPr>
          <w:rStyle w:val="HideTWBExt"/>
          <w:b w:val="0"/>
        </w:rPr>
        <w:t>&lt;/Members&gt;</w:t>
      </w:r>
    </w:p>
    <w:p w14:paraId="501F69EE" w14:textId="77777777" w:rsidR="00B80BD4" w:rsidRPr="00FC0F9A" w:rsidRDefault="00B80BD4" w:rsidP="00B80BD4">
      <w:pPr>
        <w:pStyle w:val="NormalBold"/>
      </w:pPr>
      <w:r>
        <w:rPr>
          <w:rStyle w:val="HideTWBExt"/>
          <w:b w:val="0"/>
        </w:rPr>
        <w:t>&lt;/RepeatBlock-By&gt;</w:t>
      </w:r>
    </w:p>
    <w:p w14:paraId="602FBECE" w14:textId="77777777" w:rsidR="00B80BD4" w:rsidRPr="00FC0F9A" w:rsidRDefault="00B80BD4" w:rsidP="00B80BD4">
      <w:pPr>
        <w:pStyle w:val="NormalBold"/>
      </w:pPr>
      <w:r>
        <w:rPr>
          <w:rStyle w:val="HideTWBExt"/>
          <w:b w:val="0"/>
        </w:rPr>
        <w:t>&lt;DocAmend&gt;</w:t>
      </w:r>
      <w:r>
        <w:t>Návrh usnesení</w:t>
      </w:r>
      <w:r>
        <w:rPr>
          <w:rStyle w:val="HideTWBExt"/>
          <w:b w:val="0"/>
        </w:rPr>
        <w:t>&lt;/DocAmend&gt;</w:t>
      </w:r>
    </w:p>
    <w:p w14:paraId="22B7BB88" w14:textId="77777777" w:rsidR="00B80BD4" w:rsidRPr="00FC0F9A" w:rsidRDefault="00B80BD4" w:rsidP="00B80BD4">
      <w:pPr>
        <w:pStyle w:val="NormalBold"/>
      </w:pPr>
      <w:r>
        <w:rPr>
          <w:rStyle w:val="HideTWBExt"/>
          <w:b w:val="0"/>
        </w:rPr>
        <w:t>&lt;Article&gt;</w:t>
      </w:r>
      <w:r>
        <w:t>Bod 51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80BD4" w14:paraId="4C649C4C" w14:textId="77777777" w:rsidTr="00923832">
        <w:trPr>
          <w:trHeight w:hRule="exact" w:val="240"/>
          <w:jc w:val="center"/>
        </w:trPr>
        <w:tc>
          <w:tcPr>
            <w:tcW w:w="9752" w:type="dxa"/>
            <w:gridSpan w:val="2"/>
            <w:tcBorders>
              <w:top w:val="nil"/>
              <w:left w:val="nil"/>
              <w:bottom w:val="nil"/>
              <w:right w:val="nil"/>
            </w:tcBorders>
          </w:tcPr>
          <w:p w14:paraId="7DA209F3" w14:textId="77777777" w:rsidR="00B80BD4" w:rsidRPr="00FC0F9A" w:rsidRDefault="00B80BD4" w:rsidP="00923832"/>
        </w:tc>
      </w:tr>
      <w:tr w:rsidR="00B80BD4" w14:paraId="0593F6FD" w14:textId="77777777" w:rsidTr="00923832">
        <w:trPr>
          <w:trHeight w:val="240"/>
          <w:jc w:val="center"/>
        </w:trPr>
        <w:tc>
          <w:tcPr>
            <w:tcW w:w="4876" w:type="dxa"/>
            <w:tcBorders>
              <w:top w:val="nil"/>
              <w:left w:val="nil"/>
              <w:bottom w:val="nil"/>
              <w:right w:val="nil"/>
            </w:tcBorders>
          </w:tcPr>
          <w:p w14:paraId="4ACCF48A" w14:textId="77777777" w:rsidR="00B80BD4" w:rsidRPr="00FC0F9A" w:rsidRDefault="00B80BD4" w:rsidP="00923832">
            <w:pPr>
              <w:pStyle w:val="AmColumnHeading"/>
            </w:pPr>
            <w:r>
              <w:t>Návrh usnesení</w:t>
            </w:r>
          </w:p>
        </w:tc>
        <w:tc>
          <w:tcPr>
            <w:tcW w:w="4876" w:type="dxa"/>
            <w:tcBorders>
              <w:top w:val="nil"/>
              <w:left w:val="nil"/>
              <w:bottom w:val="nil"/>
              <w:right w:val="nil"/>
            </w:tcBorders>
          </w:tcPr>
          <w:p w14:paraId="33CE1F4F" w14:textId="77777777" w:rsidR="00B80BD4" w:rsidRPr="00FC0F9A" w:rsidRDefault="00B80BD4" w:rsidP="00923832">
            <w:pPr>
              <w:pStyle w:val="AmColumnHeading"/>
            </w:pPr>
            <w:r>
              <w:t>Pozměňovací návrh</w:t>
            </w:r>
          </w:p>
        </w:tc>
      </w:tr>
      <w:tr w:rsidR="00B80BD4" w14:paraId="52C9369F" w14:textId="77777777" w:rsidTr="00923832">
        <w:trPr>
          <w:jc w:val="center"/>
        </w:trPr>
        <w:tc>
          <w:tcPr>
            <w:tcW w:w="4876" w:type="dxa"/>
            <w:tcBorders>
              <w:top w:val="nil"/>
              <w:left w:val="nil"/>
              <w:bottom w:val="nil"/>
              <w:right w:val="nil"/>
            </w:tcBorders>
          </w:tcPr>
          <w:p w14:paraId="187700DC" w14:textId="77777777" w:rsidR="00B80BD4" w:rsidRPr="00FC0F9A" w:rsidRDefault="00B80BD4" w:rsidP="00923832">
            <w:pPr>
              <w:pStyle w:val="Normal6a"/>
            </w:pPr>
            <w:r>
              <w:t>51.</w:t>
            </w:r>
            <w:r>
              <w:tab/>
              <w:t xml:space="preserve">zdůrazňuje, že každá výše uvedená záležitost vyžaduje odpovídající reakci ze strany </w:t>
            </w:r>
            <w:r>
              <w:rPr>
                <w:b/>
                <w:i/>
              </w:rPr>
              <w:t>výkonné moci</w:t>
            </w:r>
            <w:r>
              <w:t>; vyzývá místopředsedu Komise, vysokého představitele, aby na výzvy, požadavky a znepokojení Parlamentu reagoval pohotově a písemně; domnívá se, že ústní prohlášení ve výborech nebo na plenárním zasedání lze považovat za dostatečnou reakci pouze ve výjimečných nebo naléhavých případech; zdůrazňuje, že v současném náročném geopolitickém kontextu má úzká spolupráce a těsné partnerství mezi Evropským parlamentem a místopředsedou Komise, vysokým představitelem strategický význam; očekává, že před schválením mandátů a strategií SZBP budou probíhat systematičtější výměny informací a že se zlepší tok informací o projednávání a provádění mezinárodních dohod a memorand o porozumění; dále očekává, že Parlament bude účinně začleněn do všech vnějších politik a činností EU jako plnohodnotný aktér „týmu Evropa“, čímž mobilizuje parlamentní diplomacii na podporu úsilí místopředsedy Komise, vysokého představitele;</w:t>
            </w:r>
          </w:p>
        </w:tc>
        <w:tc>
          <w:tcPr>
            <w:tcW w:w="4876" w:type="dxa"/>
            <w:tcBorders>
              <w:top w:val="nil"/>
              <w:left w:val="nil"/>
              <w:bottom w:val="nil"/>
              <w:right w:val="nil"/>
            </w:tcBorders>
          </w:tcPr>
          <w:p w14:paraId="2868AD33" w14:textId="77777777" w:rsidR="00B80BD4" w:rsidRPr="00FC0F9A" w:rsidRDefault="00B80BD4" w:rsidP="00923832">
            <w:pPr>
              <w:pStyle w:val="Normal6a"/>
            </w:pPr>
            <w:r>
              <w:t>51.</w:t>
            </w:r>
            <w:r>
              <w:tab/>
              <w:t xml:space="preserve">zdůrazňuje, že každá výše uvedená záležitost vyžaduje odpovídající reakci ze strany </w:t>
            </w:r>
            <w:r>
              <w:rPr>
                <w:b/>
                <w:i/>
              </w:rPr>
              <w:t>Komise</w:t>
            </w:r>
            <w:r>
              <w:t>; vyzývá místopředsedu Komise, vysokého představitele, aby na výzvy, požadavky a znepokojení Parlamentu reagoval pohotově a písemně; domnívá se, že ústní prohlášení ve výborech nebo na plenárním zasedání lze považovat za dostatečnou reakci pouze ve výjimečných nebo naléhavých případech; zdůrazňuje, že v současném náročném geopolitickém kontextu má úzká spolupráce a těsné partnerství mezi Evropským parlamentem a místopředsedou Komise, vysokým představitelem strategický význam; očekává, že před schválením mandátů a strategií SZBP budou probíhat systematičtější výměny informací a že se zlepší tok informací o projednávání a provádění mezinárodních dohod a memorand o porozumění; dále očekává, že Parlament bude účinně začleněn do všech vnějších politik a činností EU jako plnohodnotný aktér „týmu Evropa“, čímž mobilizuje parlamentní diplomacii na podporu úsilí místopředsedy Komise, vysokého představitele;</w:t>
            </w:r>
          </w:p>
        </w:tc>
      </w:tr>
    </w:tbl>
    <w:p w14:paraId="0C415B57" w14:textId="77777777" w:rsidR="00B80BD4" w:rsidRPr="00FC0F9A" w:rsidRDefault="00B80BD4" w:rsidP="00B80BD4">
      <w:pPr>
        <w:pStyle w:val="AmOrLang"/>
      </w:pPr>
      <w:r w:rsidRPr="00FC0F9A">
        <w:t xml:space="preserve">Or. </w:t>
      </w:r>
      <w:r w:rsidRPr="00FC0F9A">
        <w:rPr>
          <w:rStyle w:val="HideTWBExt"/>
        </w:rPr>
        <w:t>&lt;Original&gt;</w:t>
      </w:r>
      <w:r w:rsidRPr="00FC0F9A">
        <w:rPr>
          <w:rStyle w:val="HideTWBInt"/>
        </w:rPr>
        <w:t>{EN}</w:t>
      </w:r>
      <w:r w:rsidRPr="00FC0F9A">
        <w:t>en</w:t>
      </w:r>
      <w:r w:rsidRPr="00FC0F9A">
        <w:rPr>
          <w:rStyle w:val="HideTWBExt"/>
        </w:rPr>
        <w:t>&lt;/Original&gt;</w:t>
      </w:r>
    </w:p>
    <w:p w14:paraId="4259C975" w14:textId="77777777" w:rsidR="00B80BD4" w:rsidRPr="00620B10" w:rsidRDefault="00B80BD4" w:rsidP="00B80BD4">
      <w:r>
        <w:rPr>
          <w:rStyle w:val="HideTWBExt"/>
        </w:rPr>
        <w:t>&lt;/Amend&gt;&lt;/RepeatBlock-Amend&gt;</w:t>
      </w:r>
    </w:p>
    <w:p w14:paraId="3E0D2D31" w14:textId="023D8021" w:rsidR="00CD4ED4" w:rsidRPr="00FC0F9A" w:rsidRDefault="00CD4ED4" w:rsidP="00B80BD4">
      <w:pPr>
        <w:pStyle w:val="AmNumberTabs"/>
      </w:pPr>
    </w:p>
    <w:sectPr w:rsidR="00CD4ED4" w:rsidRPr="00FC0F9A" w:rsidSect="008F5C8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88453" w14:textId="77777777" w:rsidR="00923832" w:rsidRPr="00FC0F9A" w:rsidRDefault="00923832">
      <w:r w:rsidRPr="00FC0F9A">
        <w:separator/>
      </w:r>
    </w:p>
  </w:endnote>
  <w:endnote w:type="continuationSeparator" w:id="0">
    <w:p w14:paraId="47F3C25A" w14:textId="77777777" w:rsidR="00923832" w:rsidRPr="00FC0F9A" w:rsidRDefault="00923832">
      <w:r w:rsidRPr="00FC0F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21D9" w14:textId="34155799" w:rsidR="00923832" w:rsidRPr="00FC0F9A" w:rsidRDefault="00923832" w:rsidP="008F5C8E">
    <w:pPr>
      <w:pStyle w:val="EPFooter"/>
    </w:pPr>
    <w:r w:rsidRPr="00FC0F9A">
      <w:t>PE</w:t>
    </w:r>
    <w:r w:rsidRPr="00FC0F9A">
      <w:rPr>
        <w:rStyle w:val="HideTWBExt"/>
      </w:rPr>
      <w:t>&lt;NoPE&gt;</w:t>
    </w:r>
    <w:r w:rsidRPr="00FC0F9A">
      <w:t>765.314</w:t>
    </w:r>
    <w:r w:rsidRPr="00FC0F9A">
      <w:rPr>
        <w:rStyle w:val="HideTWBExt"/>
      </w:rPr>
      <w:t>&lt;/NoPE&gt;&lt;Version&gt;</w:t>
    </w:r>
    <w:r w:rsidRPr="00FC0F9A">
      <w:t>v01-00</w:t>
    </w:r>
    <w:r w:rsidRPr="00FC0F9A">
      <w:rPr>
        <w:rStyle w:val="HideTWBExt"/>
      </w:rPr>
      <w:t>&lt;/Version&gt;</w:t>
    </w:r>
    <w:r w:rsidRPr="00FC0F9A">
      <w:tab/>
    </w:r>
    <w:r w:rsidRPr="00FC0F9A">
      <w:fldChar w:fldCharType="begin"/>
    </w:r>
    <w:r w:rsidRPr="00FC0F9A">
      <w:instrText xml:space="preserve"> PAGE  \* MERGEFORMAT </w:instrText>
    </w:r>
    <w:r w:rsidRPr="00FC0F9A">
      <w:fldChar w:fldCharType="separate"/>
    </w:r>
    <w:r w:rsidR="00D261BC">
      <w:rPr>
        <w:noProof/>
      </w:rPr>
      <w:t>108</w:t>
    </w:r>
    <w:r w:rsidRPr="00FC0F9A">
      <w:fldChar w:fldCharType="end"/>
    </w:r>
    <w:r w:rsidRPr="00FC0F9A">
      <w:t>/</w:t>
    </w:r>
    <w:fldSimple w:instr=" NUMPAGES  \* MERGEFORMAT ">
      <w:r w:rsidR="00D261BC">
        <w:rPr>
          <w:noProof/>
        </w:rPr>
        <w:t>143</w:t>
      </w:r>
    </w:fldSimple>
    <w:r w:rsidRPr="00FC0F9A">
      <w:tab/>
    </w:r>
    <w:r w:rsidRPr="00FC0F9A">
      <w:rPr>
        <w:rStyle w:val="HideTWBExt"/>
      </w:rPr>
      <w:t>&lt;PathFdR&gt;</w:t>
    </w:r>
    <w:r w:rsidRPr="00FC0F9A">
      <w:t>AM\1309978CS.docx</w:t>
    </w:r>
    <w:r w:rsidRPr="00FC0F9A">
      <w:rPr>
        <w:rStyle w:val="HideTWBExt"/>
      </w:rPr>
      <w:t>&lt;/PathFdR&gt;</w:t>
    </w:r>
  </w:p>
  <w:p w14:paraId="2AFF412B" w14:textId="28B8F569" w:rsidR="00923832" w:rsidRPr="00FC0F9A" w:rsidRDefault="00923832" w:rsidP="008F5C8E">
    <w:pPr>
      <w:pStyle w:val="EPFooter2"/>
    </w:pPr>
    <w:r w:rsidRPr="00FC0F9A">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795AF" w14:textId="12510F7F" w:rsidR="00923832" w:rsidRPr="00FC0F9A" w:rsidRDefault="00923832" w:rsidP="008F5C8E">
    <w:pPr>
      <w:pStyle w:val="EPFooter"/>
    </w:pPr>
    <w:r w:rsidRPr="00FC0F9A">
      <w:rPr>
        <w:rStyle w:val="HideTWBExt"/>
      </w:rPr>
      <w:t>&lt;PathFdR&gt;</w:t>
    </w:r>
    <w:r w:rsidRPr="00FC0F9A">
      <w:t>AM\1309978CS.docx</w:t>
    </w:r>
    <w:r w:rsidRPr="00FC0F9A">
      <w:rPr>
        <w:rStyle w:val="HideTWBExt"/>
      </w:rPr>
      <w:t>&lt;/PathFdR&gt;</w:t>
    </w:r>
    <w:r w:rsidRPr="00FC0F9A">
      <w:tab/>
    </w:r>
    <w:r w:rsidRPr="00FC0F9A">
      <w:fldChar w:fldCharType="begin"/>
    </w:r>
    <w:r w:rsidRPr="00FC0F9A">
      <w:instrText xml:space="preserve"> PAGE  \* MERGEFORMAT </w:instrText>
    </w:r>
    <w:r w:rsidRPr="00FC0F9A">
      <w:fldChar w:fldCharType="separate"/>
    </w:r>
    <w:r w:rsidR="00D261BC">
      <w:rPr>
        <w:noProof/>
      </w:rPr>
      <w:t>107</w:t>
    </w:r>
    <w:r w:rsidRPr="00FC0F9A">
      <w:fldChar w:fldCharType="end"/>
    </w:r>
    <w:r w:rsidRPr="00FC0F9A">
      <w:t>/</w:t>
    </w:r>
    <w:fldSimple w:instr=" NUMPAGES  \* MERGEFORMAT ">
      <w:r w:rsidR="00D261BC">
        <w:rPr>
          <w:noProof/>
        </w:rPr>
        <w:t>143</w:t>
      </w:r>
    </w:fldSimple>
    <w:r w:rsidRPr="00FC0F9A">
      <w:tab/>
      <w:t>PE</w:t>
    </w:r>
    <w:r w:rsidRPr="00FC0F9A">
      <w:rPr>
        <w:rStyle w:val="HideTWBExt"/>
      </w:rPr>
      <w:t>&lt;NoPE&gt;</w:t>
    </w:r>
    <w:r w:rsidRPr="00FC0F9A">
      <w:t>765.314</w:t>
    </w:r>
    <w:r w:rsidRPr="00FC0F9A">
      <w:rPr>
        <w:rStyle w:val="HideTWBExt"/>
      </w:rPr>
      <w:t>&lt;/NoPE&gt;&lt;Version&gt;</w:t>
    </w:r>
    <w:r w:rsidRPr="00FC0F9A">
      <w:t>v01-00</w:t>
    </w:r>
    <w:r w:rsidRPr="00FC0F9A">
      <w:rPr>
        <w:rStyle w:val="HideTWBExt"/>
      </w:rPr>
      <w:t>&lt;/Version&gt;</w:t>
    </w:r>
  </w:p>
  <w:p w14:paraId="0D84A512" w14:textId="38C102BD" w:rsidR="00923832" w:rsidRPr="00FC0F9A" w:rsidRDefault="00923832" w:rsidP="008F5C8E">
    <w:pPr>
      <w:pStyle w:val="EPFooter2"/>
    </w:pPr>
    <w:r w:rsidRPr="00FC0F9A">
      <w:tab/>
    </w:r>
    <w:r w:rsidRPr="00FC0F9A">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879FA" w14:textId="77777777" w:rsidR="00923832" w:rsidRPr="00FC0F9A" w:rsidRDefault="00923832" w:rsidP="008F5C8E">
    <w:pPr>
      <w:pStyle w:val="EPFooter"/>
    </w:pPr>
    <w:r w:rsidRPr="00FC0F9A">
      <w:rPr>
        <w:rStyle w:val="HideTWBExt"/>
      </w:rPr>
      <w:t>&lt;PathFdR&gt;</w:t>
    </w:r>
    <w:r w:rsidRPr="00FC0F9A">
      <w:t>AM\1309978CS.docx</w:t>
    </w:r>
    <w:r w:rsidRPr="00FC0F9A">
      <w:rPr>
        <w:rStyle w:val="HideTWBExt"/>
      </w:rPr>
      <w:t>&lt;/PathFdR&gt;</w:t>
    </w:r>
    <w:r w:rsidRPr="00FC0F9A">
      <w:tab/>
    </w:r>
    <w:r w:rsidRPr="00FC0F9A">
      <w:tab/>
      <w:t>PE</w:t>
    </w:r>
    <w:r w:rsidRPr="00FC0F9A">
      <w:rPr>
        <w:rStyle w:val="HideTWBExt"/>
      </w:rPr>
      <w:t>&lt;NoPE&gt;</w:t>
    </w:r>
    <w:r w:rsidRPr="00FC0F9A">
      <w:t>765.314</w:t>
    </w:r>
    <w:r w:rsidRPr="00FC0F9A">
      <w:rPr>
        <w:rStyle w:val="HideTWBExt"/>
      </w:rPr>
      <w:t>&lt;/NoPE&gt;&lt;Version&gt;</w:t>
    </w:r>
    <w:r w:rsidRPr="00FC0F9A">
      <w:t>v01-00</w:t>
    </w:r>
    <w:r w:rsidRPr="00FC0F9A">
      <w:rPr>
        <w:rStyle w:val="HideTWBExt"/>
      </w:rPr>
      <w:t>&lt;/Version&gt;</w:t>
    </w:r>
  </w:p>
  <w:p w14:paraId="36774200" w14:textId="2C6362A8" w:rsidR="00923832" w:rsidRPr="00FC0F9A" w:rsidRDefault="00923832" w:rsidP="008F5C8E">
    <w:pPr>
      <w:pStyle w:val="EPFooter2"/>
    </w:pPr>
    <w:r w:rsidRPr="00FC0F9A">
      <w:t>CS</w:t>
    </w:r>
    <w:r w:rsidRPr="00FC0F9A">
      <w:tab/>
    </w:r>
    <w:r w:rsidRPr="00FC0F9A">
      <w:rPr>
        <w:b w:val="0"/>
        <w:i/>
        <w:color w:val="C0C0C0"/>
        <w:sz w:val="22"/>
      </w:rPr>
      <w:t>Jednotná v rozmanitosti</w:t>
    </w:r>
    <w:r w:rsidRPr="00FC0F9A">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DF953" w14:textId="77777777" w:rsidR="00923832" w:rsidRPr="00FC0F9A" w:rsidRDefault="00923832">
      <w:r w:rsidRPr="00FC0F9A">
        <w:separator/>
      </w:r>
    </w:p>
  </w:footnote>
  <w:footnote w:type="continuationSeparator" w:id="0">
    <w:p w14:paraId="1EDF9B59" w14:textId="77777777" w:rsidR="00923832" w:rsidRPr="00FC0F9A" w:rsidRDefault="00923832">
      <w:r w:rsidRPr="00FC0F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6F056" w14:textId="77777777" w:rsidR="00923832" w:rsidRDefault="00923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8FC96" w14:textId="77777777" w:rsidR="00923832" w:rsidRDefault="009238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D81BF" w14:textId="77777777" w:rsidR="00923832" w:rsidRDefault="009238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CS"/>
    <w:docVar w:name="TXTLANGUEMIN" w:val="cs"/>
    <w:docVar w:name="TXTNRPE" w:val="765.314"/>
    <w:docVar w:name="TXTPEorAP" w:val="PE"/>
    <w:docVar w:name="TXTROUTE" w:val="AM\1309978CS.docx"/>
    <w:docVar w:name="TXTVERSION" w:val="01-00"/>
  </w:docVars>
  <w:rsids>
    <w:rsidRoot w:val="00A77B3E"/>
    <w:rsid w:val="00085B18"/>
    <w:rsid w:val="001251EC"/>
    <w:rsid w:val="00135A18"/>
    <w:rsid w:val="00275278"/>
    <w:rsid w:val="004C3AE8"/>
    <w:rsid w:val="004C3F72"/>
    <w:rsid w:val="004D5661"/>
    <w:rsid w:val="00592711"/>
    <w:rsid w:val="007355C2"/>
    <w:rsid w:val="00787A65"/>
    <w:rsid w:val="008F5C8E"/>
    <w:rsid w:val="00923832"/>
    <w:rsid w:val="0096035D"/>
    <w:rsid w:val="00A77B3E"/>
    <w:rsid w:val="00AB147C"/>
    <w:rsid w:val="00B80BD4"/>
    <w:rsid w:val="00BB5900"/>
    <w:rsid w:val="00BE4823"/>
    <w:rsid w:val="00CA2A55"/>
    <w:rsid w:val="00CD4ED4"/>
    <w:rsid w:val="00D124AE"/>
    <w:rsid w:val="00D261BC"/>
    <w:rsid w:val="00E732DA"/>
    <w:rsid w:val="00EC675A"/>
    <w:rsid w:val="00F267C2"/>
    <w:rsid w:val="00F65D30"/>
    <w:rsid w:val="00FC0F9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5B305C5"/>
  <w15:docId w15:val="{BA65C0F5-FE5F-4B96-9C1B-3B58EAA1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cs-CZ"/>
    </w:rPr>
  </w:style>
  <w:style w:type="paragraph" w:styleId="Heading1">
    <w:name w:val="heading 1"/>
    <w:basedOn w:val="Normal"/>
    <w:next w:val="Normal"/>
    <w:link w:val="Heading1Char"/>
    <w:qFormat/>
    <w:rsid w:val="00BB5900"/>
    <w:pPr>
      <w:keepNext/>
      <w:keepLines/>
      <w:widowControl/>
      <w:spacing w:before="240"/>
      <w:outlineLvl w:val="0"/>
    </w:pPr>
    <w:rPr>
      <w:rFonts w:asciiTheme="majorHAnsi" w:eastAsiaTheme="majorEastAsia" w:hAnsiTheme="majorHAnsi" w:cstheme="majorBidi"/>
      <w:color w:val="365F91"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D124AE"/>
    <w:pPr>
      <w:tabs>
        <w:tab w:val="center" w:pos="4513"/>
        <w:tab w:val="right" w:pos="9026"/>
      </w:tabs>
    </w:pPr>
  </w:style>
  <w:style w:type="character" w:customStyle="1" w:styleId="HeaderChar">
    <w:name w:val="Header Char"/>
    <w:basedOn w:val="DefaultParagraphFont"/>
    <w:link w:val="Header"/>
    <w:rsid w:val="00D124AE"/>
    <w:rPr>
      <w:sz w:val="24"/>
      <w:szCs w:val="24"/>
    </w:rPr>
  </w:style>
  <w:style w:type="paragraph" w:styleId="Footer">
    <w:name w:val="footer"/>
    <w:basedOn w:val="Normal"/>
    <w:link w:val="FooterChar"/>
    <w:rsid w:val="00F65D30"/>
    <w:pPr>
      <w:tabs>
        <w:tab w:val="center" w:pos="4513"/>
        <w:tab w:val="right" w:pos="9026"/>
      </w:tabs>
    </w:pPr>
  </w:style>
  <w:style w:type="character" w:customStyle="1" w:styleId="FooterChar">
    <w:name w:val="Footer Char"/>
    <w:basedOn w:val="DefaultParagraphFont"/>
    <w:link w:val="Footer"/>
    <w:rsid w:val="00F65D30"/>
    <w:rPr>
      <w:sz w:val="24"/>
      <w:szCs w:val="24"/>
    </w:rPr>
  </w:style>
  <w:style w:type="character" w:customStyle="1" w:styleId="Heading1Char">
    <w:name w:val="Heading 1 Char"/>
    <w:basedOn w:val="DefaultParagraphFont"/>
    <w:link w:val="Heading1"/>
    <w:rsid w:val="00BB5900"/>
    <w:rPr>
      <w:rFonts w:asciiTheme="majorHAnsi" w:eastAsiaTheme="majorEastAsia" w:hAnsiTheme="majorHAnsi" w:cstheme="majorBidi"/>
      <w:color w:val="365F91" w:themeColor="accent1" w:themeShade="BF"/>
      <w:sz w:val="32"/>
      <w:szCs w:val="32"/>
      <w:lang w:val="cs-CZ" w:eastAsia="en-GB"/>
    </w:rPr>
  </w:style>
  <w:style w:type="paragraph" w:styleId="TOCHeading">
    <w:name w:val="TOC Heading"/>
    <w:basedOn w:val="Normal"/>
    <w:next w:val="Normal"/>
    <w:uiPriority w:val="39"/>
    <w:semiHidden/>
    <w:unhideWhenUsed/>
    <w:qFormat/>
    <w:rsid w:val="00B80BD4"/>
    <w:pPr>
      <w:widowControl/>
      <w:spacing w:after="240"/>
    </w:pPr>
    <w:rPr>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143</Pages>
  <Words>30772</Words>
  <Characters>221534</Characters>
  <Application>Microsoft Office Word</Application>
  <DocSecurity>0</DocSecurity>
  <Lines>5538</Lines>
  <Paragraphs>2548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249758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2024-12-04T10:57:00Z</dcterms:created>
  <dcterms:modified xsi:type="dcterms:W3CDTF">2024-12-04T10:57:00Z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1309978</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87435</vt:lpwstr>
  </property>
  <property fmtid="{D5CDD505-2E9C-101B-9397-08002B2CF9AE}" pid="7" name="dmxml.render.traceId">
    <vt:lpwstr>672e06aa1a6803170f800a6d74dada57</vt:lpwstr>
  </property>
  <property fmtid="{D5CDD505-2E9C-101B-9397-08002B2CF9AE}" pid="8" name="FooterPath">
    <vt:lpwstr>AM\1309978CS.docx</vt:lpwstr>
  </property>
  <property fmtid="{D5CDD505-2E9C-101B-9397-08002B2CF9AE}" pid="9" name="PE Number">
    <vt:lpwstr>765.314</vt:lpwstr>
  </property>
  <property fmtid="{D5CDD505-2E9C-101B-9397-08002B2CF9AE}" pid="10" name="UID">
    <vt:lpwstr>eu.europa.europarl-DIN1-2024-0000051288_01.00-xm-01.00_text-xml</vt:lpwstr>
  </property>
  <property fmtid="{D5CDD505-2E9C-101B-9397-08002B2CF9AE}" pid="11" name="LastEdited with">
    <vt:lpwstr>10.0.0 Build [20241005]</vt:lpwstr>
  </property>
  <property fmtid="{D5CDD505-2E9C-101B-9397-08002B2CF9AE}" pid="12" name="Bookout">
    <vt:lpwstr>OK - 2024/12/04 08:55</vt:lpwstr>
  </property>
</Properties>
</file>