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903FD" w:rsidRPr="00763B8F" w14:paraId="130E5D74" w14:textId="77777777">
        <w:trPr>
          <w:trHeight w:hRule="exact" w:val="1417"/>
          <w:jc w:val="center"/>
        </w:trPr>
        <w:tc>
          <w:tcPr>
            <w:tcW w:w="6804" w:type="dxa"/>
            <w:tcBorders>
              <w:top w:val="nil"/>
              <w:left w:val="nil"/>
              <w:bottom w:val="nil"/>
              <w:right w:val="nil"/>
            </w:tcBorders>
            <w:vAlign w:val="center"/>
          </w:tcPr>
          <w:p w14:paraId="63501734" w14:textId="77777777" w:rsidR="009F7155" w:rsidRPr="00763B8F" w:rsidRDefault="006B6169">
            <w:pPr>
              <w:pStyle w:val="EPName"/>
            </w:pPr>
            <w:bookmarkStart w:id="0" w:name="_GoBack"/>
            <w:bookmarkEnd w:id="0"/>
            <w:r w:rsidRPr="00763B8F">
              <w:t>Europa-Parlamentet</w:t>
            </w:r>
          </w:p>
          <w:p w14:paraId="12971F6D" w14:textId="77777777" w:rsidR="009F7155" w:rsidRPr="00763B8F" w:rsidRDefault="006B6169">
            <w:pPr>
              <w:pStyle w:val="EPTerm"/>
            </w:pPr>
            <w:r w:rsidRPr="00763B8F">
              <w:t>2024-2029</w:t>
            </w:r>
          </w:p>
        </w:tc>
        <w:tc>
          <w:tcPr>
            <w:tcW w:w="2268" w:type="dxa"/>
            <w:tcBorders>
              <w:top w:val="nil"/>
              <w:left w:val="nil"/>
              <w:bottom w:val="nil"/>
              <w:right w:val="nil"/>
            </w:tcBorders>
          </w:tcPr>
          <w:p w14:paraId="4A9D63E6" w14:textId="7B9F246F" w:rsidR="009F7155" w:rsidRPr="00763B8F" w:rsidRDefault="0021475C">
            <w:pPr>
              <w:pStyle w:val="EPLogo"/>
            </w:pPr>
            <w:r w:rsidRPr="00763B8F">
              <w:rPr>
                <w:noProof/>
                <w:lang w:eastAsia="da-DK"/>
              </w:rPr>
              <w:drawing>
                <wp:inline distT="0" distB="0" distL="0" distR="0" wp14:anchorId="7482C4D9" wp14:editId="7F29A4AB">
                  <wp:extent cx="1161415" cy="636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1415" cy="636905"/>
                          </a:xfrm>
                          <a:prstGeom prst="rect">
                            <a:avLst/>
                          </a:prstGeom>
                          <a:noFill/>
                          <a:ln>
                            <a:noFill/>
                          </a:ln>
                        </pic:spPr>
                      </pic:pic>
                    </a:graphicData>
                  </a:graphic>
                </wp:inline>
              </w:drawing>
            </w:r>
          </w:p>
        </w:tc>
      </w:tr>
    </w:tbl>
    <w:p w14:paraId="2923D806" w14:textId="77777777" w:rsidR="009F7155" w:rsidRPr="00763B8F" w:rsidRDefault="006B6169">
      <w:pPr>
        <w:pStyle w:val="LineTop"/>
      </w:pPr>
      <w:r w:rsidRPr="00763B8F">
        <w:t xml:space="preserve"> </w:t>
      </w:r>
    </w:p>
    <w:p w14:paraId="5F233073" w14:textId="77777777" w:rsidR="009F7155" w:rsidRPr="00763B8F" w:rsidRDefault="006B6169">
      <w:pPr>
        <w:pStyle w:val="EPBody"/>
      </w:pPr>
      <w:r w:rsidRPr="00763B8F">
        <w:rPr>
          <w:rStyle w:val="HideTWBExt"/>
          <w:color w:val="auto"/>
        </w:rPr>
        <w:t>&lt;Commission&gt;</w:t>
      </w:r>
      <w:r w:rsidRPr="00763B8F">
        <w:rPr>
          <w:rStyle w:val="HideTWBInt"/>
          <w:color w:val="auto"/>
        </w:rPr>
        <w:t>{AFET}</w:t>
      </w:r>
      <w:r w:rsidRPr="00763B8F">
        <w:t>Udenrigsudvalget</w:t>
      </w:r>
      <w:r w:rsidRPr="00763B8F">
        <w:rPr>
          <w:rStyle w:val="HideTWBExt"/>
          <w:color w:val="auto"/>
        </w:rPr>
        <w:t>&lt;/Commission&gt;</w:t>
      </w:r>
    </w:p>
    <w:p w14:paraId="6406968C" w14:textId="77777777" w:rsidR="009F7155" w:rsidRPr="00763B8F" w:rsidRDefault="006B6169">
      <w:pPr>
        <w:pStyle w:val="LineBottom"/>
      </w:pPr>
      <w:r w:rsidRPr="00763B8F">
        <w:t xml:space="preserve"> </w:t>
      </w:r>
    </w:p>
    <w:p w14:paraId="6BCA72D7" w14:textId="77777777" w:rsidR="009F7155" w:rsidRPr="00763B8F" w:rsidRDefault="006B6169">
      <w:pPr>
        <w:pStyle w:val="CoverReference"/>
      </w:pPr>
      <w:r w:rsidRPr="00763B8F">
        <w:rPr>
          <w:rStyle w:val="HideTWBExt"/>
          <w:color w:val="auto"/>
        </w:rPr>
        <w:t>&lt;RefProc&gt;</w:t>
      </w:r>
      <w:r w:rsidRPr="00763B8F">
        <w:t>2024/2080</w:t>
      </w:r>
      <w:r w:rsidRPr="00763B8F">
        <w:rPr>
          <w:rStyle w:val="HideTWBExt"/>
          <w:color w:val="auto"/>
        </w:rPr>
        <w:t>&lt;/RefProc&gt;&lt;RefTypeProc&gt;</w:t>
      </w:r>
      <w:r w:rsidRPr="00763B8F">
        <w:t>(INI)</w:t>
      </w:r>
      <w:r w:rsidRPr="00763B8F">
        <w:rPr>
          <w:rStyle w:val="HideTWBExt"/>
          <w:color w:val="auto"/>
        </w:rPr>
        <w:t>&lt;/RefTypeProc&gt;</w:t>
      </w:r>
    </w:p>
    <w:p w14:paraId="50A49738" w14:textId="77777777" w:rsidR="009F7155" w:rsidRPr="00763B8F" w:rsidRDefault="006B6169">
      <w:pPr>
        <w:pStyle w:val="CoverDate"/>
      </w:pPr>
      <w:r w:rsidRPr="00763B8F">
        <w:rPr>
          <w:rStyle w:val="HideTWBExt"/>
          <w:color w:val="auto"/>
        </w:rPr>
        <w:t>&lt;Date&gt;</w:t>
      </w:r>
      <w:r w:rsidRPr="00763B8F">
        <w:rPr>
          <w:rStyle w:val="HideTWBInt"/>
          <w:color w:val="auto"/>
        </w:rPr>
        <w:t>{08/11/2024}</w:t>
      </w:r>
      <w:r w:rsidRPr="00763B8F">
        <w:t>8.11.2024</w:t>
      </w:r>
      <w:r w:rsidRPr="00763B8F">
        <w:rPr>
          <w:rStyle w:val="HideTWBExt"/>
          <w:color w:val="auto"/>
        </w:rPr>
        <w:t>&lt;/Date&gt;</w:t>
      </w:r>
    </w:p>
    <w:p w14:paraId="554A1596" w14:textId="77777777" w:rsidR="009F7155" w:rsidRPr="00763B8F" w:rsidRDefault="006B6169">
      <w:pPr>
        <w:pStyle w:val="CoverDocType"/>
      </w:pPr>
      <w:r w:rsidRPr="00763B8F">
        <w:rPr>
          <w:rStyle w:val="HideTWBExt"/>
          <w:color w:val="auto"/>
        </w:rPr>
        <w:t>&lt;TypeAM&gt;</w:t>
      </w:r>
      <w:r w:rsidRPr="00763B8F">
        <w:t>ÆNDRINGSFORSLAG</w:t>
      </w:r>
      <w:r w:rsidRPr="00763B8F">
        <w:rPr>
          <w:rStyle w:val="HideTWBExt"/>
          <w:color w:val="auto"/>
        </w:rPr>
        <w:t>&lt;/TypeAM&gt;</w:t>
      </w:r>
    </w:p>
    <w:p w14:paraId="162AF7F5" w14:textId="77777777" w:rsidR="009F7155" w:rsidRPr="00763B8F" w:rsidRDefault="006B6169">
      <w:pPr>
        <w:pStyle w:val="CoverDocType24a"/>
      </w:pPr>
      <w:r w:rsidRPr="00763B8F">
        <w:rPr>
          <w:rStyle w:val="HideTWBExt"/>
          <w:color w:val="auto"/>
        </w:rPr>
        <w:t>&lt;RangeAM&gt;</w:t>
      </w:r>
      <w:r w:rsidRPr="00763B8F">
        <w:t>768 - 1019</w:t>
      </w:r>
      <w:r w:rsidRPr="00763B8F">
        <w:rPr>
          <w:rStyle w:val="HideTWBExt"/>
          <w:color w:val="auto"/>
        </w:rPr>
        <w:t>&lt;/RangeAM&gt;</w:t>
      </w:r>
    </w:p>
    <w:p w14:paraId="09772B07" w14:textId="77777777" w:rsidR="009F7155" w:rsidRPr="00763B8F" w:rsidRDefault="006B6169">
      <w:pPr>
        <w:pStyle w:val="CoverBold"/>
      </w:pPr>
      <w:r w:rsidRPr="00763B8F">
        <w:rPr>
          <w:rStyle w:val="HideTWBExt"/>
          <w:color w:val="auto"/>
        </w:rPr>
        <w:t>&lt;TitreType&gt;</w:t>
      </w:r>
      <w:r w:rsidRPr="00763B8F">
        <w:t>Udkast til betænkning</w:t>
      </w:r>
      <w:r w:rsidRPr="00763B8F">
        <w:rPr>
          <w:rStyle w:val="HideTWBExt"/>
          <w:color w:val="auto"/>
        </w:rPr>
        <w:t>&lt;/TitreType&gt;</w:t>
      </w:r>
    </w:p>
    <w:p w14:paraId="3BBA67C9" w14:textId="77777777" w:rsidR="009F7155" w:rsidRPr="00763B8F" w:rsidRDefault="006B6169">
      <w:pPr>
        <w:pStyle w:val="CoverBold"/>
      </w:pPr>
      <w:r w:rsidRPr="00763B8F">
        <w:rPr>
          <w:rStyle w:val="HideTWBExt"/>
          <w:color w:val="auto"/>
        </w:rPr>
        <w:t>&lt;Rapporteur&gt;</w:t>
      </w:r>
      <w:r w:rsidRPr="00763B8F">
        <w:t>David McAllister</w:t>
      </w:r>
      <w:r w:rsidRPr="00763B8F">
        <w:rPr>
          <w:rStyle w:val="HideTWBExt"/>
          <w:color w:val="auto"/>
        </w:rPr>
        <w:t>&lt;/Rapporteur&gt;</w:t>
      </w:r>
    </w:p>
    <w:p w14:paraId="792C655B" w14:textId="765A3C3E" w:rsidR="009F7155" w:rsidRPr="00763B8F" w:rsidRDefault="006B6169">
      <w:pPr>
        <w:pStyle w:val="CoverNormal24a"/>
      </w:pPr>
      <w:r w:rsidRPr="00763B8F">
        <w:rPr>
          <w:rStyle w:val="HideTWBExt"/>
          <w:color w:val="auto"/>
        </w:rPr>
        <w:t>&lt;DocRefPE&gt;</w:t>
      </w:r>
      <w:r w:rsidRPr="00763B8F">
        <w:t>(PE765.084v01-00)</w:t>
      </w:r>
      <w:r w:rsidR="003B2C69" w:rsidRPr="00763B8F" w:rsidDel="003B2C69">
        <w:t xml:space="preserve"> </w:t>
      </w:r>
      <w:r w:rsidRPr="00763B8F">
        <w:rPr>
          <w:rStyle w:val="HideTWBExt"/>
          <w:color w:val="auto"/>
        </w:rPr>
        <w:t>&lt;/DocRefPE&gt;</w:t>
      </w:r>
    </w:p>
    <w:p w14:paraId="37393E02" w14:textId="77777777" w:rsidR="009F7155" w:rsidRPr="00763B8F" w:rsidRDefault="006B6169">
      <w:pPr>
        <w:pStyle w:val="CoverNormal"/>
      </w:pPr>
      <w:r w:rsidRPr="00763B8F">
        <w:rPr>
          <w:rStyle w:val="HideTWBExt"/>
          <w:color w:val="auto"/>
        </w:rPr>
        <w:t>&lt;Titre&gt;</w:t>
      </w:r>
      <w:r w:rsidRPr="00763B8F">
        <w:t>Gennemførelse af den fælles udenrigs- og sikkerhedspolitik – årsrapport 2024</w:t>
      </w:r>
      <w:r w:rsidRPr="00763B8F">
        <w:rPr>
          <w:rStyle w:val="HideTWBExt"/>
          <w:color w:val="auto"/>
        </w:rPr>
        <w:t>&lt;/Titre&gt;</w:t>
      </w:r>
    </w:p>
    <w:p w14:paraId="2A0CA693" w14:textId="77777777" w:rsidR="009F7155" w:rsidRPr="00763B8F" w:rsidRDefault="006B6169">
      <w:pPr>
        <w:pStyle w:val="CoverNormal24a"/>
      </w:pPr>
      <w:r w:rsidRPr="00763B8F">
        <w:rPr>
          <w:rStyle w:val="HideTWBExt"/>
          <w:color w:val="auto"/>
        </w:rPr>
        <w:t>&lt;DocRef&gt;</w:t>
      </w:r>
      <w:r w:rsidRPr="00763B8F">
        <w:t>(2024/2080(INI))</w:t>
      </w:r>
      <w:r w:rsidRPr="00763B8F">
        <w:rPr>
          <w:rStyle w:val="HideTWBExt"/>
          <w:color w:val="auto"/>
        </w:rPr>
        <w:t>&lt;/DocRef&gt;</w:t>
      </w:r>
    </w:p>
    <w:p w14:paraId="425F12B2" w14:textId="77777777" w:rsidR="009F7155" w:rsidRPr="00763B8F" w:rsidRDefault="006B6169">
      <w:r w:rsidRPr="00763B8F">
        <w:br w:type="page"/>
      </w:r>
      <w:r w:rsidRPr="00763B8F">
        <w:lastRenderedPageBreak/>
        <w:t>AM_Com_NonLegReport</w:t>
      </w:r>
    </w:p>
    <w:p w14:paraId="403000CA" w14:textId="1EC3266E" w:rsidR="00CD02C9" w:rsidRPr="00763B8F" w:rsidRDefault="006B6169" w:rsidP="00CD02C9">
      <w:pPr>
        <w:pStyle w:val="AmNumberTabs"/>
      </w:pPr>
      <w:r w:rsidRPr="00763B8F">
        <w:br w:type="page"/>
      </w:r>
      <w:r w:rsidR="00CD02C9" w:rsidRPr="00763B8F">
        <w:rPr>
          <w:rStyle w:val="HideTWBExt"/>
          <w:b w:val="0"/>
          <w:color w:val="auto"/>
        </w:rPr>
        <w:lastRenderedPageBreak/>
        <w:t>&lt;RepeatBlock-Amend&gt;</w:t>
      </w:r>
      <w:r w:rsidR="00CD02C9" w:rsidRPr="00763B8F">
        <w:rPr>
          <w:rStyle w:val="HideTWBExt"/>
          <w:color w:val="auto"/>
        </w:rPr>
        <w:t>&lt;Amend&gt;</w:t>
      </w:r>
      <w:r w:rsidR="00CD02C9" w:rsidRPr="00763B8F">
        <w:t>Ændringsforslag</w:t>
      </w:r>
      <w:r w:rsidR="00CD02C9" w:rsidRPr="00763B8F">
        <w:tab/>
      </w:r>
      <w:r w:rsidR="00CD02C9" w:rsidRPr="00763B8F">
        <w:tab/>
      </w:r>
      <w:r w:rsidR="00CD02C9" w:rsidRPr="00763B8F">
        <w:rPr>
          <w:rStyle w:val="HideTWBExt"/>
          <w:color w:val="auto"/>
        </w:rPr>
        <w:t>&lt;NumAm&gt;</w:t>
      </w:r>
      <w:r w:rsidR="00CD02C9" w:rsidRPr="00763B8F">
        <w:t>768</w:t>
      </w:r>
      <w:r w:rsidR="00CD02C9" w:rsidRPr="00763B8F">
        <w:rPr>
          <w:rStyle w:val="HideTWBExt"/>
          <w:color w:val="auto"/>
        </w:rPr>
        <w:t>&lt;/NumAm&gt;</w:t>
      </w:r>
    </w:p>
    <w:p w14:paraId="0C9B1A35"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3549080B" w14:textId="77777777" w:rsidR="00CD02C9" w:rsidRPr="00763B8F" w:rsidRDefault="00CD02C9" w:rsidP="00CD02C9">
      <w:pPr>
        <w:pStyle w:val="NormalBold"/>
      </w:pPr>
      <w:r w:rsidRPr="00763B8F">
        <w:rPr>
          <w:rStyle w:val="HideTWBExt"/>
          <w:b w:val="0"/>
          <w:color w:val="auto"/>
        </w:rPr>
        <w:t>&lt;/RepeatBlock-By&gt;</w:t>
      </w:r>
    </w:p>
    <w:p w14:paraId="4DC66EF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09B6221" w14:textId="77777777" w:rsidR="00CD02C9" w:rsidRPr="00763B8F" w:rsidRDefault="00CD02C9" w:rsidP="00CD02C9">
      <w:pPr>
        <w:pStyle w:val="NormalBold"/>
      </w:pPr>
      <w:r w:rsidRPr="00763B8F">
        <w:rPr>
          <w:rStyle w:val="HideTWBExt"/>
          <w:color w:val="auto"/>
        </w:rPr>
        <w:t>&lt;Article&gt;</w:t>
      </w:r>
      <w:r w:rsidRPr="00763B8F">
        <w:t>Punkt 28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2E0360B" w14:textId="77777777" w:rsidTr="00B17907">
        <w:trPr>
          <w:trHeight w:hRule="exact" w:val="240"/>
          <w:jc w:val="center"/>
        </w:trPr>
        <w:tc>
          <w:tcPr>
            <w:tcW w:w="9752" w:type="dxa"/>
            <w:gridSpan w:val="2"/>
            <w:tcBorders>
              <w:top w:val="nil"/>
              <w:left w:val="nil"/>
              <w:bottom w:val="nil"/>
              <w:right w:val="nil"/>
            </w:tcBorders>
          </w:tcPr>
          <w:p w14:paraId="74105D82" w14:textId="77777777" w:rsidR="00CD02C9" w:rsidRPr="00763B8F" w:rsidRDefault="00CD02C9" w:rsidP="00B17907"/>
        </w:tc>
      </w:tr>
      <w:tr w:rsidR="009903FD" w:rsidRPr="00763B8F" w14:paraId="0DB8C4B6" w14:textId="77777777" w:rsidTr="00B17907">
        <w:trPr>
          <w:trHeight w:val="240"/>
          <w:jc w:val="center"/>
        </w:trPr>
        <w:tc>
          <w:tcPr>
            <w:tcW w:w="4876" w:type="dxa"/>
            <w:tcBorders>
              <w:top w:val="nil"/>
              <w:left w:val="nil"/>
              <w:bottom w:val="nil"/>
              <w:right w:val="nil"/>
            </w:tcBorders>
          </w:tcPr>
          <w:p w14:paraId="5E861A8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9B4F21A" w14:textId="77777777" w:rsidR="00CD02C9" w:rsidRPr="00763B8F" w:rsidRDefault="00CD02C9" w:rsidP="00B17907">
            <w:pPr>
              <w:pStyle w:val="AmColumnHeading"/>
            </w:pPr>
            <w:r w:rsidRPr="00763B8F">
              <w:t>Ændringsforslag</w:t>
            </w:r>
          </w:p>
        </w:tc>
      </w:tr>
      <w:tr w:rsidR="009903FD" w:rsidRPr="00763B8F" w14:paraId="094F3C3E" w14:textId="77777777" w:rsidTr="00B17907">
        <w:trPr>
          <w:jc w:val="center"/>
        </w:trPr>
        <w:tc>
          <w:tcPr>
            <w:tcW w:w="4876" w:type="dxa"/>
            <w:tcBorders>
              <w:top w:val="nil"/>
              <w:left w:val="nil"/>
              <w:bottom w:val="nil"/>
              <w:right w:val="nil"/>
            </w:tcBorders>
          </w:tcPr>
          <w:p w14:paraId="045F37DD" w14:textId="77777777" w:rsidR="00CD02C9" w:rsidRPr="00763B8F" w:rsidRDefault="00CD02C9" w:rsidP="00B17907">
            <w:pPr>
              <w:pStyle w:val="Normal6a"/>
            </w:pPr>
            <w:r w:rsidRPr="00763B8F">
              <w:t>28.</w:t>
            </w:r>
            <w:r w:rsidRPr="00763B8F">
              <w:tab/>
            </w:r>
            <w:r w:rsidRPr="00763B8F">
              <w:rPr>
                <w:b/>
                <w:i/>
              </w:rPr>
              <w:t>minder i denne forbindelse om det vidtgående og omfattende partnerskab, som EU har med Japan, og som bør fungere som en rollemodel for et frugtbart bilateralt partnerskab, der muliggør en effektiv politikudformning i multilaterale sammenhænge;</w:t>
            </w:r>
            <w:r w:rsidRPr="00763B8F">
              <w:t xml:space="preserve"> bemærker, at EU og Japan i 2024 fejrer 50 års diplomatiske forbindelser, og understreger kraftigt EU's interesse i at uddybe og udvide dette partnerskab bilateralt i de kommende 50 år; </w:t>
            </w:r>
            <w:r w:rsidRPr="00763B8F">
              <w:rPr>
                <w:b/>
                <w:i/>
              </w:rPr>
              <w:t>anerkender den grundlæggende rolle, som den økonomiske partnerskabsaftale mellem EU og Japan og den strategiske partnerskabsaftale mellem EU og Japan spiller i deres forhold i en tid med geopolitiske omvæltninger; tilskynder begge parter til at udvise den nødvendige politiske vilje til at ratificere den strategiske partnerskabsaftale, navnlig de resterende EU-medlemsstater, som endnu ikke har gjort det;</w:t>
            </w:r>
          </w:p>
        </w:tc>
        <w:tc>
          <w:tcPr>
            <w:tcW w:w="4876" w:type="dxa"/>
            <w:tcBorders>
              <w:top w:val="nil"/>
              <w:left w:val="nil"/>
              <w:bottom w:val="nil"/>
              <w:right w:val="nil"/>
            </w:tcBorders>
          </w:tcPr>
          <w:p w14:paraId="53EEC02C" w14:textId="77777777" w:rsidR="00CD02C9" w:rsidRPr="00763B8F" w:rsidRDefault="00CD02C9" w:rsidP="00B17907">
            <w:pPr>
              <w:pStyle w:val="Normal6a"/>
            </w:pPr>
            <w:r w:rsidRPr="00763B8F">
              <w:t>28.</w:t>
            </w:r>
            <w:r w:rsidRPr="00763B8F">
              <w:tab/>
              <w:t>bemærker, at EU og Japan i 2024 fejrer 50 års diplomatiske forbindelser, og understreger kraftigt EU's interesse i at uddybe og udvide dette partnerskab bilateralt i de kommende 50 år;</w:t>
            </w:r>
          </w:p>
        </w:tc>
      </w:tr>
    </w:tbl>
    <w:p w14:paraId="3FC6CB59"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873F158" w14:textId="77777777" w:rsidR="00CD02C9" w:rsidRPr="00763B8F" w:rsidRDefault="00CD02C9" w:rsidP="00CD02C9">
      <w:r w:rsidRPr="00763B8F">
        <w:rPr>
          <w:rStyle w:val="HideTWBExt"/>
          <w:color w:val="auto"/>
        </w:rPr>
        <w:t>&lt;/Amend&gt;</w:t>
      </w:r>
    </w:p>
    <w:p w14:paraId="0DF8869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769</w:t>
      </w:r>
      <w:r w:rsidRPr="00763B8F">
        <w:rPr>
          <w:rStyle w:val="HideTWBExt"/>
          <w:color w:val="auto"/>
        </w:rPr>
        <w:t>&lt;/NumAm&gt;</w:t>
      </w:r>
    </w:p>
    <w:p w14:paraId="1250F627" w14:textId="77777777" w:rsidR="00CD02C9" w:rsidRPr="00763B8F" w:rsidRDefault="00CD02C9" w:rsidP="00CD02C9">
      <w:pPr>
        <w:pStyle w:val="NormalBold"/>
      </w:pPr>
      <w:r w:rsidRPr="00763B8F">
        <w:rPr>
          <w:rStyle w:val="HideTWBExt"/>
          <w:b w:val="0"/>
          <w:color w:val="auto"/>
        </w:rPr>
        <w:t>&lt;RepeatBlock-By&gt;&lt;Members&gt;</w:t>
      </w:r>
      <w:r w:rsidRPr="00763B8F">
        <w:t>Hans Neuhoff</w:t>
      </w:r>
      <w:r w:rsidRPr="00763B8F">
        <w:rPr>
          <w:rStyle w:val="HideTWBExt"/>
          <w:b w:val="0"/>
          <w:color w:val="auto"/>
        </w:rPr>
        <w:t>&lt;/Members&gt;</w:t>
      </w:r>
    </w:p>
    <w:p w14:paraId="46FFE3B9" w14:textId="77777777" w:rsidR="00CD02C9" w:rsidRPr="00763B8F" w:rsidRDefault="00CD02C9" w:rsidP="00CD02C9">
      <w:pPr>
        <w:pStyle w:val="NormalBold"/>
      </w:pPr>
      <w:r w:rsidRPr="00763B8F">
        <w:rPr>
          <w:rStyle w:val="HideTWBExt"/>
          <w:b w:val="0"/>
          <w:color w:val="auto"/>
        </w:rPr>
        <w:t>&lt;/RepeatBlock-By&gt;</w:t>
      </w:r>
    </w:p>
    <w:p w14:paraId="61D01AD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7A22311" w14:textId="77777777" w:rsidR="00CD02C9" w:rsidRPr="00763B8F" w:rsidRDefault="00CD02C9" w:rsidP="00CD02C9">
      <w:pPr>
        <w:pStyle w:val="NormalBold"/>
      </w:pPr>
      <w:r w:rsidRPr="00763B8F">
        <w:rPr>
          <w:rStyle w:val="HideTWBExt"/>
          <w:color w:val="auto"/>
        </w:rPr>
        <w:t>&lt;Article&gt;</w:t>
      </w:r>
      <w:r w:rsidRPr="00763B8F">
        <w:t>Punkt 28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1C0FB42" w14:textId="77777777" w:rsidTr="00B17907">
        <w:trPr>
          <w:trHeight w:hRule="exact" w:val="240"/>
          <w:jc w:val="center"/>
        </w:trPr>
        <w:tc>
          <w:tcPr>
            <w:tcW w:w="9752" w:type="dxa"/>
            <w:gridSpan w:val="2"/>
            <w:tcBorders>
              <w:top w:val="nil"/>
              <w:left w:val="nil"/>
              <w:bottom w:val="nil"/>
              <w:right w:val="nil"/>
            </w:tcBorders>
          </w:tcPr>
          <w:p w14:paraId="7227F3CD" w14:textId="77777777" w:rsidR="00CD02C9" w:rsidRPr="00763B8F" w:rsidRDefault="00CD02C9" w:rsidP="00B17907"/>
        </w:tc>
      </w:tr>
      <w:tr w:rsidR="009903FD" w:rsidRPr="00763B8F" w14:paraId="3BB1FD05" w14:textId="77777777" w:rsidTr="00B17907">
        <w:trPr>
          <w:trHeight w:val="240"/>
          <w:jc w:val="center"/>
        </w:trPr>
        <w:tc>
          <w:tcPr>
            <w:tcW w:w="4876" w:type="dxa"/>
            <w:tcBorders>
              <w:top w:val="nil"/>
              <w:left w:val="nil"/>
              <w:bottom w:val="nil"/>
              <w:right w:val="nil"/>
            </w:tcBorders>
          </w:tcPr>
          <w:p w14:paraId="6373C92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BF89D28" w14:textId="77777777" w:rsidR="00CD02C9" w:rsidRPr="00763B8F" w:rsidRDefault="00CD02C9" w:rsidP="00B17907">
            <w:pPr>
              <w:pStyle w:val="AmColumnHeading"/>
            </w:pPr>
            <w:r w:rsidRPr="00763B8F">
              <w:t>Ændringsforslag</w:t>
            </w:r>
          </w:p>
        </w:tc>
      </w:tr>
      <w:tr w:rsidR="009903FD" w:rsidRPr="00763B8F" w14:paraId="6F057546" w14:textId="77777777" w:rsidTr="00B17907">
        <w:trPr>
          <w:jc w:val="center"/>
        </w:trPr>
        <w:tc>
          <w:tcPr>
            <w:tcW w:w="4876" w:type="dxa"/>
            <w:tcBorders>
              <w:top w:val="nil"/>
              <w:left w:val="nil"/>
              <w:bottom w:val="nil"/>
              <w:right w:val="nil"/>
            </w:tcBorders>
          </w:tcPr>
          <w:p w14:paraId="36447B77" w14:textId="77777777" w:rsidR="00CD02C9" w:rsidRPr="00763B8F" w:rsidRDefault="00CD02C9" w:rsidP="00B17907">
            <w:pPr>
              <w:pStyle w:val="Normal6a"/>
            </w:pPr>
            <w:r w:rsidRPr="00763B8F">
              <w:t>28.</w:t>
            </w:r>
            <w:r w:rsidRPr="00763B8F">
              <w:tab/>
              <w:t xml:space="preserve">minder i denne forbindelse om det vidtgående og omfattende partnerskab, som EU har med Japan, og som bør fungere som en rollemodel for et frugtbart bilateralt partnerskab, der muliggør en effektiv politikudformning i multilaterale </w:t>
            </w:r>
            <w:r w:rsidRPr="00763B8F">
              <w:lastRenderedPageBreak/>
              <w:t xml:space="preserve">sammenhænge; bemærker, at EU og Japan i 2024 fejrer 50 års diplomatiske forbindelser, og understreger kraftigt EU's interesse i at uddybe og udvide dette partnerskab bilateralt i de kommende 50 år; anerkender den grundlæggende rolle, som den økonomiske partnerskabsaftale mellem EU og Japan </w:t>
            </w:r>
            <w:r w:rsidRPr="00763B8F">
              <w:rPr>
                <w:b/>
                <w:i/>
              </w:rPr>
              <w:t>og den strategiske partnerskabsaftale mellem EU og Japan</w:t>
            </w:r>
            <w:r w:rsidRPr="00763B8F">
              <w:t xml:space="preserve"> spiller </w:t>
            </w:r>
            <w:r w:rsidRPr="00763B8F">
              <w:rPr>
                <w:b/>
                <w:i/>
              </w:rPr>
              <w:t>i deres forhold i en tid med geopolitiske omvæltninger; tilskynder begge parter til at udvise den nødvendige politiske vilje til at ratificere den strategiske partnerskabsaftale, navnlig de resterende EU-medlemsstater, som endnu ikke har gjort det;</w:t>
            </w:r>
          </w:p>
        </w:tc>
        <w:tc>
          <w:tcPr>
            <w:tcW w:w="4876" w:type="dxa"/>
            <w:tcBorders>
              <w:top w:val="nil"/>
              <w:left w:val="nil"/>
              <w:bottom w:val="nil"/>
              <w:right w:val="nil"/>
            </w:tcBorders>
          </w:tcPr>
          <w:p w14:paraId="7C41451D" w14:textId="77777777" w:rsidR="00CD02C9" w:rsidRPr="00763B8F" w:rsidRDefault="00CD02C9" w:rsidP="00B17907">
            <w:pPr>
              <w:pStyle w:val="Normal6a"/>
            </w:pPr>
            <w:r w:rsidRPr="00763B8F">
              <w:lastRenderedPageBreak/>
              <w:t>28.</w:t>
            </w:r>
            <w:r w:rsidRPr="00763B8F">
              <w:tab/>
              <w:t xml:space="preserve">minder i denne forbindelse om det vidtgående og omfattende partnerskab, som EU har med Japan, og som bør fungere som en rollemodel for et frugtbart bilateralt partnerskab, der muliggør en effektiv politikudformning i multilaterale </w:t>
            </w:r>
            <w:r w:rsidRPr="00763B8F">
              <w:lastRenderedPageBreak/>
              <w:t>sammenhænge; bemærker, at EU og Japan i 2024 fejrer 50 års diplomatiske forbindelser, og understreger kraftigt EU's interesse i at uddybe og udvide dette partnerskab bilateralt i de kommende 50 år; anerkender den grundlæggende rolle, som den økonomiske partnerskabsaftale mellem EU og Japan spiller;</w:t>
            </w:r>
          </w:p>
        </w:tc>
      </w:tr>
    </w:tbl>
    <w:p w14:paraId="3F70F57E"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{DE}</w:t>
      </w:r>
      <w:r w:rsidRPr="00763B8F">
        <w:t>de</w:t>
      </w:r>
      <w:r w:rsidRPr="00763B8F">
        <w:rPr>
          <w:rStyle w:val="HideTWBExt"/>
          <w:color w:val="auto"/>
        </w:rPr>
        <w:t>&lt;/Original&gt;</w:t>
      </w:r>
    </w:p>
    <w:p w14:paraId="6B86AE60" w14:textId="77777777" w:rsidR="00CD02C9" w:rsidRPr="00763B8F" w:rsidRDefault="00CD02C9" w:rsidP="00CD02C9">
      <w:r w:rsidRPr="00763B8F">
        <w:rPr>
          <w:rStyle w:val="HideTWBExt"/>
          <w:color w:val="auto"/>
        </w:rPr>
        <w:t>&lt;/Amend&gt;</w:t>
      </w:r>
    </w:p>
    <w:p w14:paraId="6ABE1C8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770</w:t>
      </w:r>
      <w:r w:rsidRPr="00763B8F">
        <w:rPr>
          <w:rStyle w:val="HideTWBExt"/>
          <w:color w:val="auto"/>
        </w:rPr>
        <w:t>&lt;/NumAm&gt;</w:t>
      </w:r>
    </w:p>
    <w:p w14:paraId="1A587A79"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4F5F463A" w14:textId="77777777" w:rsidR="00CD02C9" w:rsidRPr="00763B8F" w:rsidRDefault="00CD02C9" w:rsidP="00CD02C9">
      <w:pPr>
        <w:pStyle w:val="NormalBold"/>
      </w:pPr>
      <w:r w:rsidRPr="00763B8F">
        <w:rPr>
          <w:rStyle w:val="HideTWBExt"/>
          <w:b w:val="0"/>
          <w:color w:val="auto"/>
        </w:rPr>
        <w:t>&lt;/RepeatBlock-By&gt;</w:t>
      </w:r>
    </w:p>
    <w:p w14:paraId="151609D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9847718" w14:textId="77777777" w:rsidR="00CD02C9" w:rsidRPr="00763B8F" w:rsidRDefault="00CD02C9" w:rsidP="00CD02C9">
      <w:pPr>
        <w:pStyle w:val="NormalBold"/>
      </w:pPr>
      <w:r w:rsidRPr="00763B8F">
        <w:rPr>
          <w:rStyle w:val="HideTWBExt"/>
          <w:color w:val="auto"/>
        </w:rPr>
        <w:t>&lt;Article&gt;</w:t>
      </w:r>
      <w:r w:rsidRPr="00763B8F">
        <w:t>Punkt 28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77AEDF9" w14:textId="77777777" w:rsidTr="00B17907">
        <w:trPr>
          <w:trHeight w:hRule="exact" w:val="240"/>
          <w:jc w:val="center"/>
        </w:trPr>
        <w:tc>
          <w:tcPr>
            <w:tcW w:w="9752" w:type="dxa"/>
            <w:gridSpan w:val="2"/>
            <w:tcBorders>
              <w:top w:val="nil"/>
              <w:left w:val="nil"/>
              <w:bottom w:val="nil"/>
              <w:right w:val="nil"/>
            </w:tcBorders>
          </w:tcPr>
          <w:p w14:paraId="39D97C1B" w14:textId="77777777" w:rsidR="00CD02C9" w:rsidRPr="00763B8F" w:rsidRDefault="00CD02C9" w:rsidP="00B17907"/>
        </w:tc>
      </w:tr>
      <w:tr w:rsidR="009903FD" w:rsidRPr="00763B8F" w14:paraId="3A9449E8" w14:textId="77777777" w:rsidTr="00B17907">
        <w:trPr>
          <w:trHeight w:val="240"/>
          <w:jc w:val="center"/>
        </w:trPr>
        <w:tc>
          <w:tcPr>
            <w:tcW w:w="4876" w:type="dxa"/>
            <w:tcBorders>
              <w:top w:val="nil"/>
              <w:left w:val="nil"/>
              <w:bottom w:val="nil"/>
              <w:right w:val="nil"/>
            </w:tcBorders>
          </w:tcPr>
          <w:p w14:paraId="7208655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7239191" w14:textId="77777777" w:rsidR="00CD02C9" w:rsidRPr="00763B8F" w:rsidRDefault="00CD02C9" w:rsidP="00B17907">
            <w:pPr>
              <w:pStyle w:val="AmColumnHeading"/>
            </w:pPr>
            <w:r w:rsidRPr="00763B8F">
              <w:t>Ændringsforslag</w:t>
            </w:r>
          </w:p>
        </w:tc>
      </w:tr>
      <w:tr w:rsidR="009903FD" w:rsidRPr="00763B8F" w14:paraId="6F70B9E3" w14:textId="77777777" w:rsidTr="00B17907">
        <w:trPr>
          <w:jc w:val="center"/>
        </w:trPr>
        <w:tc>
          <w:tcPr>
            <w:tcW w:w="4876" w:type="dxa"/>
            <w:tcBorders>
              <w:top w:val="nil"/>
              <w:left w:val="nil"/>
              <w:bottom w:val="nil"/>
              <w:right w:val="nil"/>
            </w:tcBorders>
          </w:tcPr>
          <w:p w14:paraId="65E42823" w14:textId="77777777" w:rsidR="00CD02C9" w:rsidRPr="00763B8F" w:rsidRDefault="00CD02C9" w:rsidP="00B17907">
            <w:pPr>
              <w:pStyle w:val="Normal6a"/>
            </w:pPr>
            <w:r w:rsidRPr="00763B8F">
              <w:t>28.</w:t>
            </w:r>
            <w:r w:rsidRPr="00763B8F">
              <w:tab/>
              <w:t xml:space="preserve">minder i denne forbindelse om det </w:t>
            </w:r>
            <w:r w:rsidRPr="00763B8F">
              <w:rPr>
                <w:b/>
                <w:i/>
              </w:rPr>
              <w:t>vidtgående og omfattende</w:t>
            </w:r>
            <w:r w:rsidRPr="00763B8F">
              <w:t xml:space="preserve"> partnerskab, som EU har med Japan, og som bør fungere som en rollemodel for et frugtbart bilateralt partnerskab, der muliggør en effektiv politikudformning i multilaterale sammenhænge; bemærker, at EU og Japan i 2024 fejrer </w:t>
            </w:r>
            <w:r w:rsidRPr="00763B8F">
              <w:rPr>
                <w:b/>
                <w:i/>
              </w:rPr>
              <w:t>50 års</w:t>
            </w:r>
            <w:r w:rsidRPr="00763B8F">
              <w:t xml:space="preserve"> diplomatiske </w:t>
            </w:r>
            <w:r w:rsidRPr="00763B8F">
              <w:rPr>
                <w:b/>
                <w:i/>
              </w:rPr>
              <w:t>forbindelser</w:t>
            </w:r>
            <w:r w:rsidRPr="00763B8F">
              <w:t xml:space="preserve">, og understreger kraftigt EU's interesse i at uddybe og udvide dette partnerskab bilateralt i de kommende 50 år; anerkender den grundlæggende rolle, som den økonomiske partnerskabsaftale mellem EU og Japan og den strategiske partnerskabsaftale mellem EU og Japan spiller i deres forhold i en tid med geopolitiske omvæltninger; </w:t>
            </w:r>
            <w:r w:rsidRPr="00763B8F">
              <w:rPr>
                <w:b/>
                <w:i/>
              </w:rPr>
              <w:t xml:space="preserve">tilskynder begge parter til at udvise den nødvendige politiske vilje til at ratificere den </w:t>
            </w:r>
            <w:r w:rsidRPr="00763B8F">
              <w:rPr>
                <w:b/>
                <w:i/>
              </w:rPr>
              <w:lastRenderedPageBreak/>
              <w:t>strategiske partnerskabsaftale, navnlig de resterende EU-medlemsstater, som endnu ikke har gjort det;</w:t>
            </w:r>
          </w:p>
        </w:tc>
        <w:tc>
          <w:tcPr>
            <w:tcW w:w="4876" w:type="dxa"/>
            <w:tcBorders>
              <w:top w:val="nil"/>
              <w:left w:val="nil"/>
              <w:bottom w:val="nil"/>
              <w:right w:val="nil"/>
            </w:tcBorders>
          </w:tcPr>
          <w:p w14:paraId="7CE4C544" w14:textId="77777777" w:rsidR="00CD02C9" w:rsidRPr="00763B8F" w:rsidRDefault="00CD02C9" w:rsidP="00B17907">
            <w:pPr>
              <w:pStyle w:val="Normal6a"/>
            </w:pPr>
            <w:r w:rsidRPr="00763B8F">
              <w:lastRenderedPageBreak/>
              <w:t>28.</w:t>
            </w:r>
            <w:r w:rsidRPr="00763B8F">
              <w:tab/>
              <w:t xml:space="preserve">minder i denne forbindelse om det </w:t>
            </w:r>
            <w:r w:rsidRPr="00763B8F">
              <w:rPr>
                <w:b/>
                <w:i/>
              </w:rPr>
              <w:t>strategiske</w:t>
            </w:r>
            <w:r w:rsidRPr="00763B8F">
              <w:t xml:space="preserve"> partnerskab, som EU har med Japan, og som bør fungere som en rollemodel for et frugtbart bilateralt partnerskab, der muliggør en effektiv politikudformning i multilaterale sammenhænge; bemærker, at EU og Japan i 2024 fejrer </w:t>
            </w:r>
            <w:r w:rsidRPr="00763B8F">
              <w:rPr>
                <w:b/>
                <w:i/>
              </w:rPr>
              <w:t>50-året for iværksættelsen af deres respektive</w:t>
            </w:r>
            <w:r w:rsidRPr="00763B8F">
              <w:t xml:space="preserve"> diplomatiske </w:t>
            </w:r>
            <w:r w:rsidRPr="00763B8F">
              <w:rPr>
                <w:b/>
                <w:i/>
              </w:rPr>
              <w:t>missioner</w:t>
            </w:r>
            <w:r w:rsidRPr="00763B8F">
              <w:t>, og understreger kraftigt EU's interesse i at uddybe og udvide dette partnerskab bilateralt i de kommende 50 år; anerkender den grundlæggende rolle, som den økonomiske partnerskabsaftale mellem EU og Japan og den strategiske partnerskabsaftale mellem EU og Japan spiller i deres forhold i en tid med geopolitiske omvæltninger;</w:t>
            </w:r>
          </w:p>
        </w:tc>
      </w:tr>
    </w:tbl>
    <w:p w14:paraId="529820CA"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12ED1CE" w14:textId="77777777" w:rsidR="00CD02C9" w:rsidRPr="00763B8F" w:rsidRDefault="00CD02C9" w:rsidP="00CD02C9">
      <w:r w:rsidRPr="00763B8F">
        <w:rPr>
          <w:rStyle w:val="HideTWBExt"/>
          <w:color w:val="auto"/>
        </w:rPr>
        <w:t>&lt;/Amend&gt;</w:t>
      </w:r>
    </w:p>
    <w:p w14:paraId="4C572C7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771</w:t>
      </w:r>
      <w:r w:rsidRPr="00763B8F">
        <w:rPr>
          <w:rStyle w:val="HideTWBExt"/>
          <w:color w:val="auto"/>
        </w:rPr>
        <w:t>&lt;/NumAm&gt;</w:t>
      </w:r>
    </w:p>
    <w:p w14:paraId="4750F7D7"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0840D890"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3AC0BD8B" w14:textId="77777777" w:rsidR="00CD02C9" w:rsidRPr="00763B8F" w:rsidRDefault="00CD02C9" w:rsidP="00CD02C9">
      <w:pPr>
        <w:pStyle w:val="NormalBold"/>
      </w:pPr>
      <w:r w:rsidRPr="00763B8F">
        <w:rPr>
          <w:rStyle w:val="HideTWBExt"/>
          <w:b w:val="0"/>
          <w:color w:val="auto"/>
        </w:rPr>
        <w:t>&lt;/RepeatBlock-By&gt;</w:t>
      </w:r>
    </w:p>
    <w:p w14:paraId="0F343DF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238DBC1"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C41EB8B" w14:textId="77777777" w:rsidTr="00B17907">
        <w:trPr>
          <w:trHeight w:hRule="exact" w:val="240"/>
          <w:jc w:val="center"/>
        </w:trPr>
        <w:tc>
          <w:tcPr>
            <w:tcW w:w="9752" w:type="dxa"/>
            <w:gridSpan w:val="2"/>
            <w:tcBorders>
              <w:top w:val="nil"/>
              <w:left w:val="nil"/>
              <w:bottom w:val="nil"/>
              <w:right w:val="nil"/>
            </w:tcBorders>
          </w:tcPr>
          <w:p w14:paraId="3A536477" w14:textId="77777777" w:rsidR="00CD02C9" w:rsidRPr="00763B8F" w:rsidRDefault="00CD02C9" w:rsidP="00B17907"/>
        </w:tc>
      </w:tr>
      <w:tr w:rsidR="009903FD" w:rsidRPr="00763B8F" w14:paraId="1A18FB5C" w14:textId="77777777" w:rsidTr="00B17907">
        <w:trPr>
          <w:trHeight w:val="240"/>
          <w:jc w:val="center"/>
        </w:trPr>
        <w:tc>
          <w:tcPr>
            <w:tcW w:w="4876" w:type="dxa"/>
            <w:tcBorders>
              <w:top w:val="nil"/>
              <w:left w:val="nil"/>
              <w:bottom w:val="nil"/>
              <w:right w:val="nil"/>
            </w:tcBorders>
          </w:tcPr>
          <w:p w14:paraId="77F603D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3FD5E57" w14:textId="77777777" w:rsidR="00CD02C9" w:rsidRPr="00763B8F" w:rsidRDefault="00CD02C9" w:rsidP="00B17907">
            <w:pPr>
              <w:pStyle w:val="AmColumnHeading"/>
            </w:pPr>
            <w:r w:rsidRPr="00763B8F">
              <w:t>Ændringsforslag</w:t>
            </w:r>
          </w:p>
        </w:tc>
      </w:tr>
      <w:tr w:rsidR="009903FD" w:rsidRPr="00763B8F" w14:paraId="1CF694B6" w14:textId="77777777" w:rsidTr="00B17907">
        <w:trPr>
          <w:jc w:val="center"/>
        </w:trPr>
        <w:tc>
          <w:tcPr>
            <w:tcW w:w="4876" w:type="dxa"/>
            <w:tcBorders>
              <w:top w:val="nil"/>
              <w:left w:val="nil"/>
              <w:bottom w:val="nil"/>
              <w:right w:val="nil"/>
            </w:tcBorders>
          </w:tcPr>
          <w:p w14:paraId="4B6FC466" w14:textId="77777777" w:rsidR="00CD02C9" w:rsidRPr="00763B8F" w:rsidRDefault="00CD02C9" w:rsidP="00B17907">
            <w:pPr>
              <w:pStyle w:val="Normal6a"/>
            </w:pPr>
            <w:r w:rsidRPr="00763B8F">
              <w:rPr>
                <w:b/>
                <w:i/>
              </w:rPr>
              <w:t>29.</w:t>
            </w:r>
            <w:r w:rsidRPr="00763B8F">
              <w:tab/>
            </w:r>
            <w:r w:rsidRPr="00763B8F">
              <w:rPr>
                <w:b/>
                <w:i/>
              </w:rPr>
              <w:t>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19CE5DF1" w14:textId="77777777" w:rsidR="00CD02C9" w:rsidRPr="00763B8F" w:rsidRDefault="00CD02C9" w:rsidP="00B17907">
            <w:pPr>
              <w:pStyle w:val="Normal6a"/>
            </w:pPr>
            <w:r w:rsidRPr="00763B8F">
              <w:rPr>
                <w:b/>
                <w:i/>
              </w:rPr>
              <w:t>udgår</w:t>
            </w:r>
          </w:p>
        </w:tc>
      </w:tr>
    </w:tbl>
    <w:p w14:paraId="3AB3B96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BDC4923" w14:textId="77777777" w:rsidR="00CD02C9" w:rsidRPr="00763B8F" w:rsidRDefault="00CD02C9" w:rsidP="00CD02C9">
      <w:r w:rsidRPr="00763B8F">
        <w:rPr>
          <w:rStyle w:val="HideTWBExt"/>
          <w:color w:val="auto"/>
        </w:rPr>
        <w:t>&lt;/Amend&gt;</w:t>
      </w:r>
    </w:p>
    <w:p w14:paraId="42747D7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772</w:t>
      </w:r>
      <w:r w:rsidRPr="00763B8F">
        <w:rPr>
          <w:rStyle w:val="HideTWBExt"/>
          <w:color w:val="auto"/>
        </w:rPr>
        <w:t>&lt;/NumAm&gt;</w:t>
      </w:r>
    </w:p>
    <w:p w14:paraId="09FD6059" w14:textId="77777777" w:rsidR="00CD02C9" w:rsidRPr="00763B8F" w:rsidRDefault="00CD02C9" w:rsidP="00CD02C9">
      <w:pPr>
        <w:pStyle w:val="NormalBold"/>
      </w:pPr>
      <w:r w:rsidRPr="00763B8F">
        <w:rPr>
          <w:rStyle w:val="HideTWBExt"/>
          <w:b w:val="0"/>
          <w:color w:val="auto"/>
        </w:rPr>
        <w:t>&lt;RepeatBlock-By&gt;&lt;Members&gt;</w:t>
      </w:r>
      <w:r w:rsidRPr="00763B8F">
        <w:t>Sebastian Tynkkynen</w:t>
      </w:r>
      <w:r w:rsidRPr="00763B8F">
        <w:rPr>
          <w:rStyle w:val="HideTWBExt"/>
          <w:b w:val="0"/>
          <w:color w:val="auto"/>
        </w:rPr>
        <w:t>&lt;/Members&gt;</w:t>
      </w:r>
    </w:p>
    <w:p w14:paraId="5865F951" w14:textId="77777777" w:rsidR="00CD02C9" w:rsidRPr="00763B8F" w:rsidRDefault="00CD02C9" w:rsidP="00CD02C9">
      <w:pPr>
        <w:pStyle w:val="NormalBold"/>
      </w:pPr>
      <w:r w:rsidRPr="00763B8F">
        <w:rPr>
          <w:rStyle w:val="HideTWBExt"/>
          <w:b w:val="0"/>
          <w:color w:val="auto"/>
        </w:rPr>
        <w:t>&lt;/RepeatBlock-By&gt;</w:t>
      </w:r>
    </w:p>
    <w:p w14:paraId="5B1A811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2D792C5"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2089F14" w14:textId="77777777" w:rsidTr="00B17907">
        <w:trPr>
          <w:trHeight w:hRule="exact" w:val="240"/>
          <w:jc w:val="center"/>
        </w:trPr>
        <w:tc>
          <w:tcPr>
            <w:tcW w:w="9752" w:type="dxa"/>
            <w:gridSpan w:val="2"/>
            <w:tcBorders>
              <w:top w:val="nil"/>
              <w:left w:val="nil"/>
              <w:bottom w:val="nil"/>
              <w:right w:val="nil"/>
            </w:tcBorders>
          </w:tcPr>
          <w:p w14:paraId="43265E9E" w14:textId="77777777" w:rsidR="00CD02C9" w:rsidRPr="00763B8F" w:rsidRDefault="00CD02C9" w:rsidP="00B17907"/>
        </w:tc>
      </w:tr>
      <w:tr w:rsidR="009903FD" w:rsidRPr="00763B8F" w14:paraId="4DA00F78" w14:textId="77777777" w:rsidTr="00B17907">
        <w:trPr>
          <w:trHeight w:val="240"/>
          <w:jc w:val="center"/>
        </w:trPr>
        <w:tc>
          <w:tcPr>
            <w:tcW w:w="4876" w:type="dxa"/>
            <w:tcBorders>
              <w:top w:val="nil"/>
              <w:left w:val="nil"/>
              <w:bottom w:val="nil"/>
              <w:right w:val="nil"/>
            </w:tcBorders>
          </w:tcPr>
          <w:p w14:paraId="0FCB874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E116D70" w14:textId="77777777" w:rsidR="00CD02C9" w:rsidRPr="00763B8F" w:rsidRDefault="00CD02C9" w:rsidP="00B17907">
            <w:pPr>
              <w:pStyle w:val="AmColumnHeading"/>
            </w:pPr>
            <w:r w:rsidRPr="00763B8F">
              <w:t>Ændringsforslag</w:t>
            </w:r>
          </w:p>
        </w:tc>
      </w:tr>
      <w:tr w:rsidR="009903FD" w:rsidRPr="00763B8F" w14:paraId="59CCA602" w14:textId="77777777" w:rsidTr="00B17907">
        <w:trPr>
          <w:jc w:val="center"/>
        </w:trPr>
        <w:tc>
          <w:tcPr>
            <w:tcW w:w="4876" w:type="dxa"/>
            <w:tcBorders>
              <w:top w:val="nil"/>
              <w:left w:val="nil"/>
              <w:bottom w:val="nil"/>
              <w:right w:val="nil"/>
            </w:tcBorders>
          </w:tcPr>
          <w:p w14:paraId="107E47C3" w14:textId="77777777" w:rsidR="00CD02C9" w:rsidRPr="00763B8F" w:rsidRDefault="00CD02C9" w:rsidP="00B17907">
            <w:pPr>
              <w:pStyle w:val="Normal6a"/>
            </w:pPr>
            <w:r w:rsidRPr="00763B8F">
              <w:t>29.</w:t>
            </w:r>
            <w:r w:rsidRPr="00763B8F">
              <w:tab/>
              <w:t xml:space="preserve">mener, at Kinas udvikling forbliver en af de største geopolitiske udfordringer i det 21. århundrede, og kræver et flerdimensionelt svar, gennem hvilket EU bevarer sit samarbejde med Kina vedrørende en række hovedspørgsmål; </w:t>
            </w:r>
            <w:r w:rsidRPr="00763B8F">
              <w:lastRenderedPageBreak/>
              <w:t>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5793BD29" w14:textId="77777777" w:rsidR="00CD02C9" w:rsidRPr="00763B8F" w:rsidRDefault="00CD02C9" w:rsidP="00B17907">
            <w:pPr>
              <w:pStyle w:val="Normal6a"/>
            </w:pPr>
            <w:r w:rsidRPr="00763B8F">
              <w:lastRenderedPageBreak/>
              <w:t>29.</w:t>
            </w:r>
            <w:r w:rsidRPr="00763B8F">
              <w:tab/>
              <w:t xml:space="preserve">mener, at Kinas udvikling forbliver en af de største geopolitiske udfordringer i det 21. århundrede, og kræver et flerdimensionelt svar, gennem hvilket EU bevarer sit samarbejde med Kina vedrørende en række hovedspørgsmål; </w:t>
            </w:r>
            <w:r w:rsidRPr="00763B8F">
              <w:lastRenderedPageBreak/>
              <w:t xml:space="preserve">opfordrer HR/NF og medlemsstaterne til at opretholde det diplomatiske engagement og samtidig øge EU's gennemslagskraft over for Kina, således at Kina kan påtage sig sit ansvar som permanent medlem af FN's Sikkerhedsråd; </w:t>
            </w:r>
            <w:r w:rsidRPr="00763B8F">
              <w:rPr>
                <w:b/>
                <w:i/>
              </w:rPr>
              <w:t>understreger, at Kina spiller en vigtig rolle ved at muliggøre Ruslands angrebskrig mod Ukraine; fordømmer på det kraftigste Kinas forsyninger af materialer til Rusland i form af mikroelektronik, halvledere og andre sådanne produkter, som Ruslands væbnede styrker kan gøre brug af i deres offensiv; fordømmer på det kraftigste undertrykkelsen af uygurerne i Xinjiang-regionen; opfordrer indtrængende Den Europæiske Union og dens medlemsstater til at mindske deres afhængighed af Kina i alle sektorer;</w:t>
            </w:r>
          </w:p>
        </w:tc>
      </w:tr>
    </w:tbl>
    <w:p w14:paraId="1B098BF2"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{FI}</w:t>
      </w:r>
      <w:r w:rsidRPr="00763B8F">
        <w:t>fi</w:t>
      </w:r>
      <w:r w:rsidRPr="00763B8F">
        <w:rPr>
          <w:rStyle w:val="HideTWBExt"/>
          <w:color w:val="auto"/>
        </w:rPr>
        <w:t>&lt;/Original&gt;</w:t>
      </w:r>
    </w:p>
    <w:p w14:paraId="584A87FF" w14:textId="77777777" w:rsidR="00CD02C9" w:rsidRPr="00763B8F" w:rsidRDefault="00CD02C9" w:rsidP="00CD02C9">
      <w:r w:rsidRPr="00763B8F">
        <w:rPr>
          <w:rStyle w:val="HideTWBExt"/>
          <w:color w:val="auto"/>
        </w:rPr>
        <w:t>&lt;/Amend&gt;</w:t>
      </w:r>
    </w:p>
    <w:p w14:paraId="29EFBA7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773</w:t>
      </w:r>
      <w:r w:rsidRPr="00763B8F">
        <w:rPr>
          <w:rStyle w:val="HideTWBExt"/>
          <w:color w:val="auto"/>
        </w:rPr>
        <w:t>&lt;/NumAm&gt;</w:t>
      </w:r>
    </w:p>
    <w:p w14:paraId="6CD06082"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111344CE" w14:textId="77777777" w:rsidR="00CD02C9" w:rsidRPr="00763B8F" w:rsidRDefault="00CD02C9" w:rsidP="00CD02C9">
      <w:pPr>
        <w:pStyle w:val="NormalBold"/>
      </w:pPr>
      <w:r w:rsidRPr="00763B8F">
        <w:rPr>
          <w:rStyle w:val="HideTWBExt"/>
          <w:b w:val="0"/>
          <w:color w:val="auto"/>
        </w:rPr>
        <w:t>&lt;/RepeatBlock-By&gt;</w:t>
      </w:r>
    </w:p>
    <w:p w14:paraId="2B4343C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E8B8121"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1397446" w14:textId="77777777" w:rsidTr="00B17907">
        <w:trPr>
          <w:trHeight w:hRule="exact" w:val="240"/>
          <w:jc w:val="center"/>
        </w:trPr>
        <w:tc>
          <w:tcPr>
            <w:tcW w:w="9752" w:type="dxa"/>
            <w:gridSpan w:val="2"/>
            <w:tcBorders>
              <w:top w:val="nil"/>
              <w:left w:val="nil"/>
              <w:bottom w:val="nil"/>
              <w:right w:val="nil"/>
            </w:tcBorders>
          </w:tcPr>
          <w:p w14:paraId="58E5C167" w14:textId="77777777" w:rsidR="00CD02C9" w:rsidRPr="00763B8F" w:rsidRDefault="00CD02C9" w:rsidP="00B17907"/>
        </w:tc>
      </w:tr>
      <w:tr w:rsidR="009903FD" w:rsidRPr="00763B8F" w14:paraId="7D546C4E" w14:textId="77777777" w:rsidTr="00B17907">
        <w:trPr>
          <w:trHeight w:val="240"/>
          <w:jc w:val="center"/>
        </w:trPr>
        <w:tc>
          <w:tcPr>
            <w:tcW w:w="4876" w:type="dxa"/>
            <w:tcBorders>
              <w:top w:val="nil"/>
              <w:left w:val="nil"/>
              <w:bottom w:val="nil"/>
              <w:right w:val="nil"/>
            </w:tcBorders>
          </w:tcPr>
          <w:p w14:paraId="142E4B7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F11EA40" w14:textId="77777777" w:rsidR="00CD02C9" w:rsidRPr="00763B8F" w:rsidRDefault="00CD02C9" w:rsidP="00B17907">
            <w:pPr>
              <w:pStyle w:val="AmColumnHeading"/>
            </w:pPr>
            <w:r w:rsidRPr="00763B8F">
              <w:t>Ændringsforslag</w:t>
            </w:r>
          </w:p>
        </w:tc>
      </w:tr>
      <w:tr w:rsidR="009903FD" w:rsidRPr="00763B8F" w14:paraId="7F610D62" w14:textId="77777777" w:rsidTr="00B17907">
        <w:trPr>
          <w:jc w:val="center"/>
        </w:trPr>
        <w:tc>
          <w:tcPr>
            <w:tcW w:w="4876" w:type="dxa"/>
            <w:tcBorders>
              <w:top w:val="nil"/>
              <w:left w:val="nil"/>
              <w:bottom w:val="nil"/>
              <w:right w:val="nil"/>
            </w:tcBorders>
          </w:tcPr>
          <w:p w14:paraId="2ACBE6C5" w14:textId="77777777" w:rsidR="00CD02C9" w:rsidRPr="00763B8F" w:rsidRDefault="00CD02C9" w:rsidP="00B17907">
            <w:pPr>
              <w:pStyle w:val="Normal6a"/>
            </w:pPr>
            <w:r w:rsidRPr="00763B8F">
              <w:t>29.</w:t>
            </w:r>
            <w:r w:rsidRPr="00763B8F">
              <w:tab/>
              <w:t>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6B60E5E9" w14:textId="77777777" w:rsidR="00CD02C9" w:rsidRPr="00763B8F" w:rsidRDefault="00CD02C9" w:rsidP="00B17907">
            <w:pPr>
              <w:pStyle w:val="Normal6a"/>
            </w:pPr>
            <w:r w:rsidRPr="00763B8F">
              <w:t>29.</w:t>
            </w:r>
            <w:r w:rsidRPr="00763B8F">
              <w:tab/>
              <w:t xml:space="preserve">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 </w:t>
            </w:r>
            <w:r w:rsidRPr="00763B8F">
              <w:rPr>
                <w:b/>
                <w:i/>
              </w:rPr>
              <w:t xml:space="preserve">noterer sig Kinas voksende trusler mod og destabiliserende tiltag over for sine naboer og dets forsøg på at undergrave EU's demokratiske samfund, institutioner og økonomiske </w:t>
            </w:r>
            <w:r w:rsidRPr="00763B8F">
              <w:rPr>
                <w:b/>
                <w:i/>
              </w:rPr>
              <w:lastRenderedPageBreak/>
              <w:t>sikkerhed; understreger det presserende behov for at videreføre politikken med at begrænse risici og mindske EU's afhængighed af Kina inden for nøglesektorer;</w:t>
            </w:r>
          </w:p>
        </w:tc>
      </w:tr>
    </w:tbl>
    <w:p w14:paraId="494B5E9D"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B798A2B" w14:textId="77777777" w:rsidR="00CD02C9" w:rsidRPr="00763B8F" w:rsidRDefault="00CD02C9" w:rsidP="00CD02C9">
      <w:r w:rsidRPr="00763B8F">
        <w:rPr>
          <w:rStyle w:val="HideTWBExt"/>
          <w:color w:val="auto"/>
        </w:rPr>
        <w:t>&lt;/Amend&gt;</w:t>
      </w:r>
    </w:p>
    <w:p w14:paraId="596B30E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774</w:t>
      </w:r>
      <w:r w:rsidRPr="00763B8F">
        <w:rPr>
          <w:rStyle w:val="HideTWBExt"/>
          <w:color w:val="auto"/>
        </w:rPr>
        <w:t>&lt;/NumAm&gt;</w:t>
      </w:r>
    </w:p>
    <w:p w14:paraId="003FE3A4"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2E0CB643" w14:textId="77777777" w:rsidR="00CD02C9" w:rsidRPr="00763B8F" w:rsidRDefault="00CD02C9" w:rsidP="00CD02C9">
      <w:pPr>
        <w:pStyle w:val="NormalBold"/>
      </w:pPr>
      <w:r w:rsidRPr="00763B8F">
        <w:rPr>
          <w:rStyle w:val="HideTWBExt"/>
          <w:b w:val="0"/>
          <w:color w:val="auto"/>
        </w:rPr>
        <w:t>&lt;/RepeatBlock-By&gt;</w:t>
      </w:r>
    </w:p>
    <w:p w14:paraId="38B8FE3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BFD25A0"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56B06C2" w14:textId="77777777" w:rsidTr="00B17907">
        <w:trPr>
          <w:trHeight w:hRule="exact" w:val="240"/>
          <w:jc w:val="center"/>
        </w:trPr>
        <w:tc>
          <w:tcPr>
            <w:tcW w:w="9752" w:type="dxa"/>
            <w:gridSpan w:val="2"/>
            <w:tcBorders>
              <w:top w:val="nil"/>
              <w:left w:val="nil"/>
              <w:bottom w:val="nil"/>
              <w:right w:val="nil"/>
            </w:tcBorders>
          </w:tcPr>
          <w:p w14:paraId="299933F5" w14:textId="77777777" w:rsidR="00CD02C9" w:rsidRPr="00763B8F" w:rsidRDefault="00CD02C9" w:rsidP="00B17907"/>
        </w:tc>
      </w:tr>
      <w:tr w:rsidR="009903FD" w:rsidRPr="00763B8F" w14:paraId="22FBC455" w14:textId="77777777" w:rsidTr="00B17907">
        <w:trPr>
          <w:trHeight w:val="240"/>
          <w:jc w:val="center"/>
        </w:trPr>
        <w:tc>
          <w:tcPr>
            <w:tcW w:w="4876" w:type="dxa"/>
            <w:tcBorders>
              <w:top w:val="nil"/>
              <w:left w:val="nil"/>
              <w:bottom w:val="nil"/>
              <w:right w:val="nil"/>
            </w:tcBorders>
          </w:tcPr>
          <w:p w14:paraId="25EF28A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2F66E8B" w14:textId="77777777" w:rsidR="00CD02C9" w:rsidRPr="00763B8F" w:rsidRDefault="00CD02C9" w:rsidP="00B17907">
            <w:pPr>
              <w:pStyle w:val="AmColumnHeading"/>
            </w:pPr>
            <w:r w:rsidRPr="00763B8F">
              <w:t>Ændringsforslag</w:t>
            </w:r>
          </w:p>
        </w:tc>
      </w:tr>
      <w:tr w:rsidR="009903FD" w:rsidRPr="00763B8F" w14:paraId="18A667DD" w14:textId="77777777" w:rsidTr="00B17907">
        <w:trPr>
          <w:jc w:val="center"/>
        </w:trPr>
        <w:tc>
          <w:tcPr>
            <w:tcW w:w="4876" w:type="dxa"/>
            <w:tcBorders>
              <w:top w:val="nil"/>
              <w:left w:val="nil"/>
              <w:bottom w:val="nil"/>
              <w:right w:val="nil"/>
            </w:tcBorders>
          </w:tcPr>
          <w:p w14:paraId="2FA7B1B1" w14:textId="77777777" w:rsidR="00CD02C9" w:rsidRPr="00763B8F" w:rsidRDefault="00CD02C9" w:rsidP="00B17907">
            <w:pPr>
              <w:pStyle w:val="Normal6a"/>
            </w:pPr>
            <w:r w:rsidRPr="00763B8F">
              <w:t>29.</w:t>
            </w:r>
            <w:r w:rsidRPr="00763B8F">
              <w:tab/>
              <w:t xml:space="preserve">mener, at Kinas udvikling forbliver en </w:t>
            </w:r>
            <w:r w:rsidRPr="00763B8F">
              <w:rPr>
                <w:b/>
                <w:i/>
              </w:rPr>
              <w:t>af de største geopolitiske udfordringer i det 21. århundrede,</w:t>
            </w:r>
            <w:r w:rsidRPr="00763B8F">
              <w:t xml:space="preserve"> og kræver et </w:t>
            </w:r>
            <w:r w:rsidRPr="00763B8F">
              <w:rPr>
                <w:b/>
                <w:i/>
              </w:rPr>
              <w:t>flerdimensionelt</w:t>
            </w:r>
            <w:r w:rsidRPr="00763B8F">
              <w:t xml:space="preserve"> svar, gennem hvilket EU bevarer sit samarbejde med Kina vedrørende en række hovedspørgsmål; </w:t>
            </w:r>
            <w:r w:rsidRPr="00763B8F">
              <w:rPr>
                <w:b/>
                <w:i/>
              </w:rPr>
              <w:t>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4F58B1B6" w14:textId="77777777" w:rsidR="00CD02C9" w:rsidRPr="00763B8F" w:rsidRDefault="00CD02C9" w:rsidP="00B17907">
            <w:pPr>
              <w:pStyle w:val="Normal6a"/>
            </w:pPr>
            <w:r w:rsidRPr="00763B8F">
              <w:t>29.</w:t>
            </w:r>
            <w:r w:rsidRPr="00763B8F">
              <w:tab/>
              <w:t xml:space="preserve">mener, at Kinas udvikling forbliver en </w:t>
            </w:r>
            <w:r w:rsidRPr="00763B8F">
              <w:rPr>
                <w:b/>
                <w:i/>
              </w:rPr>
              <w:t>kendsgerning</w:t>
            </w:r>
            <w:r w:rsidRPr="00763B8F">
              <w:t xml:space="preserve"> og kræver et </w:t>
            </w:r>
            <w:r w:rsidRPr="00763B8F">
              <w:rPr>
                <w:b/>
                <w:i/>
              </w:rPr>
              <w:t>velovervejet og klogt</w:t>
            </w:r>
            <w:r w:rsidRPr="00763B8F">
              <w:t xml:space="preserve"> svar, gennem hvilket EU bevarer sit samarbejde med Kina vedrørende en række hovedspørgsmål;</w:t>
            </w:r>
          </w:p>
        </w:tc>
      </w:tr>
    </w:tbl>
    <w:p w14:paraId="42EB4D78"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807D9AC" w14:textId="77777777" w:rsidR="00CD02C9" w:rsidRPr="00763B8F" w:rsidRDefault="00CD02C9" w:rsidP="00CD02C9">
      <w:r w:rsidRPr="00763B8F">
        <w:rPr>
          <w:rStyle w:val="HideTWBExt"/>
          <w:color w:val="auto"/>
        </w:rPr>
        <w:t>&lt;/Amend&gt;</w:t>
      </w:r>
    </w:p>
    <w:p w14:paraId="6618D8D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775</w:t>
      </w:r>
      <w:r w:rsidRPr="00763B8F">
        <w:rPr>
          <w:rStyle w:val="HideTWBExt"/>
          <w:color w:val="auto"/>
        </w:rPr>
        <w:t>&lt;/NumAm&gt;</w:t>
      </w:r>
    </w:p>
    <w:p w14:paraId="6243AC09"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Hana Jalloul Muro</w:t>
      </w:r>
      <w:r w:rsidRPr="00763B8F">
        <w:rPr>
          <w:rStyle w:val="HideTWBExt"/>
          <w:b w:val="0"/>
          <w:color w:val="auto"/>
        </w:rPr>
        <w:t>&lt;/Members&gt;</w:t>
      </w:r>
    </w:p>
    <w:p w14:paraId="592BBFBE" w14:textId="77777777" w:rsidR="00CD02C9" w:rsidRPr="00763B8F" w:rsidRDefault="00CD02C9" w:rsidP="00CD02C9">
      <w:pPr>
        <w:pStyle w:val="NormalBold"/>
      </w:pPr>
      <w:r w:rsidRPr="00763B8F">
        <w:rPr>
          <w:rStyle w:val="HideTWBExt"/>
          <w:b w:val="0"/>
          <w:color w:val="auto"/>
        </w:rPr>
        <w:t>&lt;/RepeatBlock-By&gt;</w:t>
      </w:r>
    </w:p>
    <w:p w14:paraId="7E67BA2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C5C8995"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1702C6B" w14:textId="77777777" w:rsidTr="00B17907">
        <w:trPr>
          <w:trHeight w:hRule="exact" w:val="240"/>
          <w:jc w:val="center"/>
        </w:trPr>
        <w:tc>
          <w:tcPr>
            <w:tcW w:w="9752" w:type="dxa"/>
            <w:gridSpan w:val="2"/>
            <w:tcBorders>
              <w:top w:val="nil"/>
              <w:left w:val="nil"/>
              <w:bottom w:val="nil"/>
              <w:right w:val="nil"/>
            </w:tcBorders>
          </w:tcPr>
          <w:p w14:paraId="3517143D" w14:textId="77777777" w:rsidR="00CD02C9" w:rsidRPr="00763B8F" w:rsidRDefault="00CD02C9" w:rsidP="00B17907"/>
        </w:tc>
      </w:tr>
      <w:tr w:rsidR="009903FD" w:rsidRPr="00763B8F" w14:paraId="51144B34" w14:textId="77777777" w:rsidTr="00B17907">
        <w:trPr>
          <w:trHeight w:val="240"/>
          <w:jc w:val="center"/>
        </w:trPr>
        <w:tc>
          <w:tcPr>
            <w:tcW w:w="4876" w:type="dxa"/>
            <w:tcBorders>
              <w:top w:val="nil"/>
              <w:left w:val="nil"/>
              <w:bottom w:val="nil"/>
              <w:right w:val="nil"/>
            </w:tcBorders>
          </w:tcPr>
          <w:p w14:paraId="5764F0E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67B3E5D" w14:textId="77777777" w:rsidR="00CD02C9" w:rsidRPr="00763B8F" w:rsidRDefault="00CD02C9" w:rsidP="00B17907">
            <w:pPr>
              <w:pStyle w:val="AmColumnHeading"/>
            </w:pPr>
            <w:r w:rsidRPr="00763B8F">
              <w:t>Ændringsforslag</w:t>
            </w:r>
          </w:p>
        </w:tc>
      </w:tr>
      <w:tr w:rsidR="009903FD" w:rsidRPr="00763B8F" w14:paraId="28114DC4" w14:textId="77777777" w:rsidTr="00B17907">
        <w:trPr>
          <w:jc w:val="center"/>
        </w:trPr>
        <w:tc>
          <w:tcPr>
            <w:tcW w:w="4876" w:type="dxa"/>
            <w:tcBorders>
              <w:top w:val="nil"/>
              <w:left w:val="nil"/>
              <w:bottom w:val="nil"/>
              <w:right w:val="nil"/>
            </w:tcBorders>
          </w:tcPr>
          <w:p w14:paraId="1295E66E" w14:textId="77777777" w:rsidR="00CD02C9" w:rsidRPr="00763B8F" w:rsidRDefault="00CD02C9" w:rsidP="00B17907">
            <w:pPr>
              <w:pStyle w:val="Normal6a"/>
            </w:pPr>
            <w:r w:rsidRPr="00763B8F">
              <w:t>29.</w:t>
            </w:r>
            <w:r w:rsidRPr="00763B8F">
              <w:tab/>
              <w:t xml:space="preserve">mener, at Kinas </w:t>
            </w:r>
            <w:r w:rsidRPr="00763B8F">
              <w:rPr>
                <w:b/>
                <w:i/>
              </w:rPr>
              <w:t>udvikling</w:t>
            </w:r>
            <w:r w:rsidRPr="00763B8F">
              <w:t xml:space="preserve"> forbliver en af de største geopolitiske udfordringer i det 21. århundrede, og kræver et flerdimensionelt svar, gennem hvilket EU </w:t>
            </w:r>
            <w:r w:rsidRPr="00763B8F">
              <w:lastRenderedPageBreak/>
              <w:t>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1BB5C9F4" w14:textId="77777777" w:rsidR="00CD02C9" w:rsidRPr="00763B8F" w:rsidRDefault="00CD02C9" w:rsidP="00B17907">
            <w:pPr>
              <w:pStyle w:val="Normal6a"/>
            </w:pPr>
            <w:r w:rsidRPr="00763B8F">
              <w:lastRenderedPageBreak/>
              <w:t>29.</w:t>
            </w:r>
            <w:r w:rsidRPr="00763B8F">
              <w:tab/>
              <w:t xml:space="preserve">mener, at Kinas </w:t>
            </w:r>
            <w:r w:rsidRPr="00763B8F">
              <w:rPr>
                <w:b/>
                <w:i/>
              </w:rPr>
              <w:t>intention om at ændre verdensordenen</w:t>
            </w:r>
            <w:r w:rsidRPr="00763B8F">
              <w:t xml:space="preserve"> forbliver en af de største geopolitiske udfordringer i det 21. århundrede, og kræver et flerdimensionelt </w:t>
            </w:r>
            <w:r w:rsidRPr="00763B8F">
              <w:lastRenderedPageBreak/>
              <w:t xml:space="preserve">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 </w:t>
            </w:r>
            <w:r w:rsidRPr="00763B8F">
              <w:rPr>
                <w:b/>
                <w:i/>
              </w:rPr>
              <w:t>minder om Kinas position som samarbejdspartner, økonomisk konkurrent og systemisk rival, navnlig på områderne digital omstilling og klimaomstilling;</w:t>
            </w:r>
          </w:p>
        </w:tc>
      </w:tr>
    </w:tbl>
    <w:p w14:paraId="3AE10D8D"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6D1C0A6" w14:textId="77777777" w:rsidR="00CD02C9" w:rsidRPr="00763B8F" w:rsidRDefault="00CD02C9" w:rsidP="00CD02C9">
      <w:r w:rsidRPr="00763B8F">
        <w:rPr>
          <w:rStyle w:val="HideTWBExt"/>
          <w:color w:val="auto"/>
        </w:rPr>
        <w:t>&lt;/Amend&gt;</w:t>
      </w:r>
    </w:p>
    <w:p w14:paraId="68BD002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776</w:t>
      </w:r>
      <w:r w:rsidRPr="00763B8F">
        <w:rPr>
          <w:rStyle w:val="HideTWBExt"/>
          <w:color w:val="auto"/>
        </w:rPr>
        <w:t>&lt;/NumAm&gt;</w:t>
      </w:r>
    </w:p>
    <w:p w14:paraId="35BAF75D"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60B06A8C" w14:textId="77777777" w:rsidR="00CD02C9" w:rsidRPr="00763B8F" w:rsidRDefault="00CD02C9" w:rsidP="00CD02C9">
      <w:pPr>
        <w:pStyle w:val="NormalBold"/>
      </w:pPr>
      <w:r w:rsidRPr="00763B8F">
        <w:rPr>
          <w:rStyle w:val="HideTWBExt"/>
          <w:b w:val="0"/>
          <w:color w:val="auto"/>
        </w:rPr>
        <w:t>&lt;/RepeatBlock-By&gt;</w:t>
      </w:r>
    </w:p>
    <w:p w14:paraId="6AF46CC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DFEDC8C"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72B10C8" w14:textId="77777777" w:rsidTr="00B17907">
        <w:trPr>
          <w:trHeight w:hRule="exact" w:val="240"/>
          <w:jc w:val="center"/>
        </w:trPr>
        <w:tc>
          <w:tcPr>
            <w:tcW w:w="9752" w:type="dxa"/>
            <w:gridSpan w:val="2"/>
            <w:tcBorders>
              <w:top w:val="nil"/>
              <w:left w:val="nil"/>
              <w:bottom w:val="nil"/>
              <w:right w:val="nil"/>
            </w:tcBorders>
          </w:tcPr>
          <w:p w14:paraId="755FCC3C" w14:textId="77777777" w:rsidR="00CD02C9" w:rsidRPr="00763B8F" w:rsidRDefault="00CD02C9" w:rsidP="00B17907"/>
        </w:tc>
      </w:tr>
      <w:tr w:rsidR="009903FD" w:rsidRPr="00763B8F" w14:paraId="2EAD1488" w14:textId="77777777" w:rsidTr="00B17907">
        <w:trPr>
          <w:trHeight w:val="240"/>
          <w:jc w:val="center"/>
        </w:trPr>
        <w:tc>
          <w:tcPr>
            <w:tcW w:w="4876" w:type="dxa"/>
            <w:tcBorders>
              <w:top w:val="nil"/>
              <w:left w:val="nil"/>
              <w:bottom w:val="nil"/>
              <w:right w:val="nil"/>
            </w:tcBorders>
          </w:tcPr>
          <w:p w14:paraId="4A2FB39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3091666" w14:textId="77777777" w:rsidR="00CD02C9" w:rsidRPr="00763B8F" w:rsidRDefault="00CD02C9" w:rsidP="00B17907">
            <w:pPr>
              <w:pStyle w:val="AmColumnHeading"/>
            </w:pPr>
            <w:r w:rsidRPr="00763B8F">
              <w:t>Ændringsforslag</w:t>
            </w:r>
          </w:p>
        </w:tc>
      </w:tr>
      <w:tr w:rsidR="009903FD" w:rsidRPr="00763B8F" w14:paraId="39D1169E" w14:textId="77777777" w:rsidTr="00B17907">
        <w:trPr>
          <w:jc w:val="center"/>
        </w:trPr>
        <w:tc>
          <w:tcPr>
            <w:tcW w:w="4876" w:type="dxa"/>
            <w:tcBorders>
              <w:top w:val="nil"/>
              <w:left w:val="nil"/>
              <w:bottom w:val="nil"/>
              <w:right w:val="nil"/>
            </w:tcBorders>
          </w:tcPr>
          <w:p w14:paraId="40F97834" w14:textId="77777777" w:rsidR="00CD02C9" w:rsidRPr="00763B8F" w:rsidRDefault="00CD02C9" w:rsidP="00B17907">
            <w:pPr>
              <w:pStyle w:val="Normal6a"/>
            </w:pPr>
            <w:r w:rsidRPr="00763B8F">
              <w:t>29.</w:t>
            </w:r>
            <w:r w:rsidRPr="00763B8F">
              <w:tab/>
              <w:t>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3D8531B7" w14:textId="77777777" w:rsidR="00CD02C9" w:rsidRPr="00763B8F" w:rsidRDefault="00CD02C9" w:rsidP="00B17907">
            <w:pPr>
              <w:pStyle w:val="Normal6a"/>
            </w:pPr>
            <w:r w:rsidRPr="00763B8F">
              <w:t>29.</w:t>
            </w:r>
            <w:r w:rsidRPr="00763B8F">
              <w:tab/>
              <w:t>mener, at Kinas udvikling forbliver en af de største geopolitiske udfordringer i det 21. århundrede, og kræver et flerdimensionelt svar, gennem hvilket EU bevarer sit samarbejde med Kina vedrørende en række hovedspørgsmål; opfordrer HR/NF og medlemsstaterne til</w:t>
            </w:r>
            <w:r w:rsidRPr="00763B8F">
              <w:rPr>
                <w:b/>
                <w:bCs/>
                <w:i/>
                <w:iCs/>
              </w:rPr>
              <w:t>,</w:t>
            </w:r>
            <w:r w:rsidRPr="00763B8F">
              <w:t xml:space="preserve"> </w:t>
            </w:r>
            <w:r w:rsidRPr="00763B8F">
              <w:rPr>
                <w:b/>
                <w:bCs/>
                <w:i/>
                <w:iCs/>
              </w:rPr>
              <w:t>uden at dette berører den yderligere fremme af Den Europæiske Unions erklærede mål om at mindske risikoen ved handel med visse følsomme materialer og tilskynde til diversificering af dens import</w:t>
            </w:r>
            <w:r w:rsidRPr="00763B8F">
              <w:t>, at opretholde det diplomatiske engagement og samtidig øge EU's gennemslagskraft over for Kina, således at Kina kan påtage sig sit ansvar som permanent medlem af FN's Sikkerhedsråd;</w:t>
            </w:r>
          </w:p>
        </w:tc>
      </w:tr>
    </w:tbl>
    <w:p w14:paraId="255D7CC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0E887573" w14:textId="77777777" w:rsidR="00CD02C9" w:rsidRPr="00763B8F" w:rsidRDefault="00CD02C9" w:rsidP="00CD02C9">
      <w:r w:rsidRPr="00763B8F">
        <w:rPr>
          <w:rStyle w:val="HideTWBExt"/>
          <w:color w:val="auto"/>
        </w:rPr>
        <w:t>&lt;/Amend&gt;</w:t>
      </w:r>
    </w:p>
    <w:p w14:paraId="12BF4929"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777</w:t>
      </w:r>
      <w:r w:rsidRPr="00763B8F">
        <w:rPr>
          <w:rStyle w:val="HideTWBExt"/>
          <w:color w:val="auto"/>
        </w:rPr>
        <w:t>&lt;/NumAm&gt;</w:t>
      </w:r>
    </w:p>
    <w:p w14:paraId="4F66751F" w14:textId="77777777" w:rsidR="00CD02C9" w:rsidRPr="00763B8F" w:rsidRDefault="00CD02C9" w:rsidP="00CD02C9">
      <w:pPr>
        <w:pStyle w:val="NormalBold"/>
      </w:pPr>
      <w:r w:rsidRPr="00763B8F">
        <w:rPr>
          <w:rStyle w:val="HideTWBExt"/>
          <w:b w:val="0"/>
          <w:color w:val="auto"/>
        </w:rPr>
        <w:t>&lt;RepeatBlock-By&gt;&lt;Members&gt;</w:t>
      </w:r>
      <w:r w:rsidRPr="00763B8F">
        <w:t>Hana Jalloul Muro</w:t>
      </w:r>
      <w:r w:rsidRPr="00763B8F">
        <w:rPr>
          <w:rStyle w:val="HideTWBExt"/>
          <w:b w:val="0"/>
          <w:color w:val="auto"/>
        </w:rPr>
        <w:t>&lt;/Members&gt;</w:t>
      </w:r>
    </w:p>
    <w:p w14:paraId="28A80E30" w14:textId="77777777" w:rsidR="00CD02C9" w:rsidRPr="00763B8F" w:rsidRDefault="00CD02C9" w:rsidP="00CD02C9">
      <w:pPr>
        <w:pStyle w:val="NormalBold"/>
      </w:pPr>
      <w:r w:rsidRPr="00763B8F">
        <w:rPr>
          <w:rStyle w:val="HideTWBExt"/>
          <w:b w:val="0"/>
          <w:color w:val="auto"/>
        </w:rPr>
        <w:t>&lt;/RepeatBlock-By&gt;</w:t>
      </w:r>
    </w:p>
    <w:p w14:paraId="52351EC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AEB96BB"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7E5034C" w14:textId="77777777" w:rsidTr="00B17907">
        <w:trPr>
          <w:trHeight w:hRule="exact" w:val="240"/>
          <w:jc w:val="center"/>
        </w:trPr>
        <w:tc>
          <w:tcPr>
            <w:tcW w:w="9752" w:type="dxa"/>
            <w:gridSpan w:val="2"/>
            <w:tcBorders>
              <w:top w:val="nil"/>
              <w:left w:val="nil"/>
              <w:bottom w:val="nil"/>
              <w:right w:val="nil"/>
            </w:tcBorders>
          </w:tcPr>
          <w:p w14:paraId="1B02723B" w14:textId="77777777" w:rsidR="00CD02C9" w:rsidRPr="00763B8F" w:rsidRDefault="00CD02C9" w:rsidP="00B17907"/>
        </w:tc>
      </w:tr>
      <w:tr w:rsidR="009903FD" w:rsidRPr="00763B8F" w14:paraId="5E433315" w14:textId="77777777" w:rsidTr="00B17907">
        <w:trPr>
          <w:trHeight w:val="240"/>
          <w:jc w:val="center"/>
        </w:trPr>
        <w:tc>
          <w:tcPr>
            <w:tcW w:w="4876" w:type="dxa"/>
            <w:tcBorders>
              <w:top w:val="nil"/>
              <w:left w:val="nil"/>
              <w:bottom w:val="nil"/>
              <w:right w:val="nil"/>
            </w:tcBorders>
          </w:tcPr>
          <w:p w14:paraId="37BC477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D0F47D2" w14:textId="77777777" w:rsidR="00CD02C9" w:rsidRPr="00763B8F" w:rsidRDefault="00CD02C9" w:rsidP="00B17907">
            <w:pPr>
              <w:pStyle w:val="AmColumnHeading"/>
            </w:pPr>
            <w:r w:rsidRPr="00763B8F">
              <w:t>Ændringsforslag</w:t>
            </w:r>
          </w:p>
        </w:tc>
      </w:tr>
      <w:tr w:rsidR="009903FD" w:rsidRPr="00763B8F" w14:paraId="70C960A7" w14:textId="77777777" w:rsidTr="00B17907">
        <w:trPr>
          <w:jc w:val="center"/>
        </w:trPr>
        <w:tc>
          <w:tcPr>
            <w:tcW w:w="4876" w:type="dxa"/>
            <w:tcBorders>
              <w:top w:val="nil"/>
              <w:left w:val="nil"/>
              <w:bottom w:val="nil"/>
              <w:right w:val="nil"/>
            </w:tcBorders>
          </w:tcPr>
          <w:p w14:paraId="530B86C4" w14:textId="77777777" w:rsidR="00CD02C9" w:rsidRPr="00763B8F" w:rsidRDefault="00CD02C9" w:rsidP="00B17907">
            <w:pPr>
              <w:pStyle w:val="Normal6a"/>
            </w:pPr>
            <w:r w:rsidRPr="00763B8F">
              <w:t>29.</w:t>
            </w:r>
            <w:r w:rsidRPr="00763B8F">
              <w:tab/>
              <w:t>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7C3DFABF" w14:textId="77777777" w:rsidR="00CD02C9" w:rsidRPr="00763B8F" w:rsidRDefault="00CD02C9" w:rsidP="00B17907">
            <w:pPr>
              <w:pStyle w:val="Normal6a"/>
            </w:pPr>
            <w:r w:rsidRPr="00763B8F">
              <w:t>29.</w:t>
            </w:r>
            <w:r w:rsidRPr="00763B8F">
              <w:tab/>
              <w:t xml:space="preserve">mener, at Kinas udvikling forbliver en af de største geopolitiske udfordringer i det 21. århundrede, og kræver et flerdimensionelt svar, gennem hvilket EU bevarer sit samarbejde med Kina vedrørende en række hovedspørgsmål; </w:t>
            </w:r>
            <w:r w:rsidRPr="00763B8F">
              <w:rPr>
                <w:b/>
                <w:i/>
              </w:rPr>
              <w:t>opfordrer indtrængende EU til at anlægge en afbalanceret tilgang til Kina, der fremhæver vigtigheden af at samarbejde med Kina som en global nøgleaktør og samtidig beskytte europæiske værdier og økonomisk stabilitet i Europa;</w:t>
            </w:r>
            <w:r w:rsidRPr="00763B8F">
              <w:t xml:space="preserve"> opfordrer HR/NF og medlemsstaterne til at opretholde det diplomatiske engagement og samtidig øge EU's gennemslagskraft over for Kina, således at Kina kan påtage sig sit ansvar som permanent medlem af FN's Sikkerhedsråd;</w:t>
            </w:r>
          </w:p>
        </w:tc>
      </w:tr>
    </w:tbl>
    <w:p w14:paraId="788DDCD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55D9C16" w14:textId="77777777" w:rsidR="00CD02C9" w:rsidRPr="00763B8F" w:rsidRDefault="00CD02C9" w:rsidP="00CD02C9">
      <w:r w:rsidRPr="00763B8F">
        <w:rPr>
          <w:rStyle w:val="HideTWBExt"/>
          <w:color w:val="auto"/>
        </w:rPr>
        <w:t>&lt;/Amend&gt;</w:t>
      </w:r>
    </w:p>
    <w:p w14:paraId="7218FE0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778</w:t>
      </w:r>
      <w:r w:rsidRPr="00763B8F">
        <w:rPr>
          <w:rStyle w:val="HideTWBExt"/>
          <w:color w:val="auto"/>
        </w:rPr>
        <w:t>&lt;/NumAm&gt;</w:t>
      </w:r>
    </w:p>
    <w:p w14:paraId="43D6FFFB"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2A271022" w14:textId="77777777" w:rsidR="00CD02C9" w:rsidRPr="00763B8F" w:rsidRDefault="00CD02C9" w:rsidP="00CD02C9">
      <w:pPr>
        <w:pStyle w:val="NormalBold"/>
      </w:pPr>
      <w:r w:rsidRPr="00763B8F">
        <w:rPr>
          <w:rStyle w:val="HideTWBExt"/>
          <w:b w:val="0"/>
          <w:color w:val="auto"/>
        </w:rPr>
        <w:t>&lt;/RepeatBlock-By&gt;</w:t>
      </w:r>
    </w:p>
    <w:p w14:paraId="37A2BAE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8E9D004"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E89EAE4" w14:textId="77777777" w:rsidTr="00B17907">
        <w:trPr>
          <w:trHeight w:hRule="exact" w:val="240"/>
          <w:jc w:val="center"/>
        </w:trPr>
        <w:tc>
          <w:tcPr>
            <w:tcW w:w="9752" w:type="dxa"/>
            <w:gridSpan w:val="2"/>
            <w:tcBorders>
              <w:top w:val="nil"/>
              <w:left w:val="nil"/>
              <w:bottom w:val="nil"/>
              <w:right w:val="nil"/>
            </w:tcBorders>
          </w:tcPr>
          <w:p w14:paraId="3CDE12F4" w14:textId="77777777" w:rsidR="00CD02C9" w:rsidRPr="00763B8F" w:rsidRDefault="00CD02C9" w:rsidP="00B17907"/>
        </w:tc>
      </w:tr>
      <w:tr w:rsidR="009903FD" w:rsidRPr="00763B8F" w14:paraId="25180020" w14:textId="77777777" w:rsidTr="00B17907">
        <w:trPr>
          <w:trHeight w:val="240"/>
          <w:jc w:val="center"/>
        </w:trPr>
        <w:tc>
          <w:tcPr>
            <w:tcW w:w="4876" w:type="dxa"/>
            <w:tcBorders>
              <w:top w:val="nil"/>
              <w:left w:val="nil"/>
              <w:bottom w:val="nil"/>
              <w:right w:val="nil"/>
            </w:tcBorders>
          </w:tcPr>
          <w:p w14:paraId="7C04F4E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5345E71" w14:textId="77777777" w:rsidR="00CD02C9" w:rsidRPr="00763B8F" w:rsidRDefault="00CD02C9" w:rsidP="00B17907">
            <w:pPr>
              <w:pStyle w:val="AmColumnHeading"/>
            </w:pPr>
            <w:r w:rsidRPr="00763B8F">
              <w:t>Ændringsforslag</w:t>
            </w:r>
          </w:p>
        </w:tc>
      </w:tr>
      <w:tr w:rsidR="009903FD" w:rsidRPr="00763B8F" w14:paraId="4EC314B0" w14:textId="77777777" w:rsidTr="00B17907">
        <w:trPr>
          <w:jc w:val="center"/>
        </w:trPr>
        <w:tc>
          <w:tcPr>
            <w:tcW w:w="4876" w:type="dxa"/>
            <w:tcBorders>
              <w:top w:val="nil"/>
              <w:left w:val="nil"/>
              <w:bottom w:val="nil"/>
              <w:right w:val="nil"/>
            </w:tcBorders>
          </w:tcPr>
          <w:p w14:paraId="24C994C2" w14:textId="77777777" w:rsidR="00CD02C9" w:rsidRPr="00763B8F" w:rsidRDefault="00CD02C9" w:rsidP="00B17907">
            <w:pPr>
              <w:pStyle w:val="Normal6a"/>
            </w:pPr>
            <w:r w:rsidRPr="00763B8F">
              <w:t>29.</w:t>
            </w:r>
            <w:r w:rsidRPr="00763B8F">
              <w:tab/>
              <w:t>mener, at Kinas udvikling forbliver en af de største geopolitiske udfordringer i det 21. århundrede</w:t>
            </w:r>
            <w:r w:rsidRPr="00763B8F">
              <w:rPr>
                <w:b/>
                <w:i/>
              </w:rPr>
              <w:t>,</w:t>
            </w:r>
            <w:r w:rsidRPr="00763B8F">
              <w:t xml:space="preserve"> og kræver </w:t>
            </w:r>
            <w:r w:rsidRPr="00763B8F">
              <w:rPr>
                <w:b/>
                <w:i/>
              </w:rPr>
              <w:t>et flerdimensionelt svar, gennem hvilket</w:t>
            </w:r>
            <w:r w:rsidRPr="00763B8F">
              <w:t xml:space="preserve"> EU </w:t>
            </w:r>
            <w:r w:rsidRPr="00763B8F">
              <w:rPr>
                <w:b/>
                <w:i/>
              </w:rPr>
              <w:t>bevarer sit samarbejde med Kina vedrørende en række hovedspørgsmål</w:t>
            </w:r>
            <w:r w:rsidRPr="00763B8F">
              <w:t>; opfordrer HR/NF og medlemsstaterne til at opretholde det diplomatiske engagement og samtidig øge EU's gennemslagskraft over for Kina</w:t>
            </w:r>
            <w:r w:rsidRPr="00763B8F">
              <w:rPr>
                <w:b/>
                <w:i/>
              </w:rPr>
              <w:t xml:space="preserve">, således at Kina kan påtage </w:t>
            </w:r>
            <w:r w:rsidRPr="00763B8F">
              <w:rPr>
                <w:b/>
                <w:i/>
              </w:rPr>
              <w:lastRenderedPageBreak/>
              <w:t>sig sit ansvar som permanent medlem af FN's Sikkerhedsråd</w:t>
            </w:r>
            <w:r w:rsidRPr="00763B8F">
              <w:t>;</w:t>
            </w:r>
          </w:p>
        </w:tc>
        <w:tc>
          <w:tcPr>
            <w:tcW w:w="4876" w:type="dxa"/>
            <w:tcBorders>
              <w:top w:val="nil"/>
              <w:left w:val="nil"/>
              <w:bottom w:val="nil"/>
              <w:right w:val="nil"/>
            </w:tcBorders>
          </w:tcPr>
          <w:p w14:paraId="645C94BD" w14:textId="77777777" w:rsidR="00CD02C9" w:rsidRPr="00763B8F" w:rsidRDefault="00CD02C9" w:rsidP="00B17907">
            <w:pPr>
              <w:pStyle w:val="Normal6a"/>
            </w:pPr>
            <w:r w:rsidRPr="00763B8F">
              <w:lastRenderedPageBreak/>
              <w:t>29.</w:t>
            </w:r>
            <w:r w:rsidRPr="00763B8F">
              <w:tab/>
              <w:t>mener, at Kinas udvikling forbliver en af de største geopolitiske udfordringer i det 21. århundrede og kræver</w:t>
            </w:r>
            <w:r w:rsidRPr="00763B8F">
              <w:rPr>
                <w:b/>
                <w:i/>
              </w:rPr>
              <w:t>, at EU-medlemsstaterne gør fælles front mod Kina; erkender Kinas mål om at blive en førende verdensmagt senest i 2049, som præsident Xi Jinping udtrykte det i sin tale i 2017 på det kinesiske kommunistpartis 19. kongres, og udsætte</w:t>
            </w:r>
            <w:r w:rsidRPr="00763B8F">
              <w:t xml:space="preserve"> EU </w:t>
            </w:r>
            <w:r w:rsidRPr="00763B8F">
              <w:rPr>
                <w:b/>
                <w:i/>
              </w:rPr>
              <w:t xml:space="preserve">for betydelige politiske, økonomiske, </w:t>
            </w:r>
            <w:r w:rsidRPr="00763B8F">
              <w:rPr>
                <w:b/>
                <w:i/>
              </w:rPr>
              <w:lastRenderedPageBreak/>
              <w:t>sikkerhedsmæssige og teknologiske farer og udgøre en trussel mod vestlige demokratiske værdier i verden</w:t>
            </w:r>
            <w:r w:rsidRPr="00763B8F">
              <w:t>; opfordrer HR/NF og medlemsstaterne til at opretholde det diplomatiske engagement og samtidig øge EU's gennemslagskraft over for Kina;</w:t>
            </w:r>
          </w:p>
        </w:tc>
      </w:tr>
    </w:tbl>
    <w:p w14:paraId="2CFD91B5"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6CBAA91" w14:textId="77777777" w:rsidR="00CD02C9" w:rsidRPr="00763B8F" w:rsidRDefault="00CD02C9" w:rsidP="00CD02C9">
      <w:r w:rsidRPr="00763B8F">
        <w:rPr>
          <w:rStyle w:val="HideTWBExt"/>
          <w:color w:val="auto"/>
        </w:rPr>
        <w:t>&lt;/Amend&gt;</w:t>
      </w:r>
    </w:p>
    <w:p w14:paraId="3A03118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779</w:t>
      </w:r>
      <w:r w:rsidRPr="00763B8F">
        <w:rPr>
          <w:rStyle w:val="HideTWBExt"/>
          <w:color w:val="auto"/>
        </w:rPr>
        <w:t>&lt;/NumAm&gt;</w:t>
      </w:r>
    </w:p>
    <w:p w14:paraId="22C4CDC6" w14:textId="77777777" w:rsidR="00CD02C9" w:rsidRPr="00763B8F" w:rsidRDefault="00CD02C9" w:rsidP="00CD02C9">
      <w:pPr>
        <w:pStyle w:val="NormalBold"/>
      </w:pPr>
      <w:r w:rsidRPr="00763B8F">
        <w:rPr>
          <w:rStyle w:val="HideTWBExt"/>
          <w:b w:val="0"/>
          <w:color w:val="auto"/>
        </w:rPr>
        <w:t>&lt;RepeatBlock-By&gt;&lt;Members&gt;</w:t>
      </w:r>
      <w:r w:rsidRPr="00763B8F">
        <w:t>Eszter Lakos</w:t>
      </w:r>
      <w:r w:rsidRPr="00763B8F">
        <w:rPr>
          <w:rStyle w:val="HideTWBExt"/>
          <w:b w:val="0"/>
          <w:color w:val="auto"/>
        </w:rPr>
        <w:t>&lt;/Members&gt;</w:t>
      </w:r>
    </w:p>
    <w:p w14:paraId="7316FB52" w14:textId="77777777" w:rsidR="00CD02C9" w:rsidRPr="00763B8F" w:rsidRDefault="00CD02C9" w:rsidP="00CD02C9">
      <w:pPr>
        <w:pStyle w:val="NormalBold"/>
      </w:pPr>
      <w:r w:rsidRPr="00763B8F">
        <w:rPr>
          <w:rStyle w:val="HideTWBExt"/>
          <w:b w:val="0"/>
          <w:color w:val="auto"/>
        </w:rPr>
        <w:t>&lt;/RepeatBlock-By&gt;</w:t>
      </w:r>
    </w:p>
    <w:p w14:paraId="53B4633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A4DFF94"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8D4DD8E" w14:textId="77777777" w:rsidTr="00B17907">
        <w:trPr>
          <w:trHeight w:hRule="exact" w:val="240"/>
          <w:jc w:val="center"/>
        </w:trPr>
        <w:tc>
          <w:tcPr>
            <w:tcW w:w="9752" w:type="dxa"/>
            <w:gridSpan w:val="2"/>
            <w:tcBorders>
              <w:top w:val="nil"/>
              <w:left w:val="nil"/>
              <w:bottom w:val="nil"/>
              <w:right w:val="nil"/>
            </w:tcBorders>
          </w:tcPr>
          <w:p w14:paraId="2D52B41F" w14:textId="77777777" w:rsidR="00CD02C9" w:rsidRPr="00763B8F" w:rsidRDefault="00CD02C9" w:rsidP="00B17907"/>
        </w:tc>
      </w:tr>
      <w:tr w:rsidR="009903FD" w:rsidRPr="00763B8F" w14:paraId="5620CC2D" w14:textId="77777777" w:rsidTr="00B17907">
        <w:trPr>
          <w:trHeight w:val="240"/>
          <w:jc w:val="center"/>
        </w:trPr>
        <w:tc>
          <w:tcPr>
            <w:tcW w:w="4876" w:type="dxa"/>
            <w:tcBorders>
              <w:top w:val="nil"/>
              <w:left w:val="nil"/>
              <w:bottom w:val="nil"/>
              <w:right w:val="nil"/>
            </w:tcBorders>
          </w:tcPr>
          <w:p w14:paraId="794477AF"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2B07261" w14:textId="77777777" w:rsidR="00CD02C9" w:rsidRPr="00763B8F" w:rsidRDefault="00CD02C9" w:rsidP="00B17907">
            <w:pPr>
              <w:pStyle w:val="AmColumnHeading"/>
            </w:pPr>
            <w:r w:rsidRPr="00763B8F">
              <w:t>Ændringsforslag</w:t>
            </w:r>
          </w:p>
        </w:tc>
      </w:tr>
      <w:tr w:rsidR="009903FD" w:rsidRPr="00763B8F" w14:paraId="74F11A8E" w14:textId="77777777" w:rsidTr="00B17907">
        <w:trPr>
          <w:jc w:val="center"/>
        </w:trPr>
        <w:tc>
          <w:tcPr>
            <w:tcW w:w="4876" w:type="dxa"/>
            <w:tcBorders>
              <w:top w:val="nil"/>
              <w:left w:val="nil"/>
              <w:bottom w:val="nil"/>
              <w:right w:val="nil"/>
            </w:tcBorders>
          </w:tcPr>
          <w:p w14:paraId="4345CB7D" w14:textId="77777777" w:rsidR="00CD02C9" w:rsidRPr="00763B8F" w:rsidRDefault="00CD02C9" w:rsidP="00B17907">
            <w:pPr>
              <w:pStyle w:val="Normal6a"/>
            </w:pPr>
            <w:r w:rsidRPr="00763B8F">
              <w:t>29.</w:t>
            </w:r>
            <w:r w:rsidRPr="00763B8F">
              <w:tab/>
              <w:t>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679C5EE3" w14:textId="77777777" w:rsidR="00CD02C9" w:rsidRPr="00763B8F" w:rsidRDefault="00CD02C9" w:rsidP="00B17907">
            <w:pPr>
              <w:pStyle w:val="Normal6a"/>
            </w:pPr>
            <w:r w:rsidRPr="00763B8F">
              <w:t>29.</w:t>
            </w:r>
            <w:r w:rsidRPr="00763B8F">
              <w:tab/>
              <w:t xml:space="preserve">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 </w:t>
            </w:r>
            <w:r w:rsidRPr="00763B8F">
              <w:rPr>
                <w:b/>
                <w:i/>
              </w:rPr>
              <w:t>er bekymret over kinesiske virksomheders voksende økonomiske indtrængen i EU, herunder i strategiske sektorer som bl.a. batterifremstilling;</w:t>
            </w:r>
          </w:p>
        </w:tc>
      </w:tr>
    </w:tbl>
    <w:p w14:paraId="6094AF99"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3215DB8" w14:textId="77777777" w:rsidR="00CD02C9" w:rsidRPr="00763B8F" w:rsidRDefault="00CD02C9" w:rsidP="00CD02C9">
      <w:r w:rsidRPr="00763B8F">
        <w:rPr>
          <w:rStyle w:val="HideTWBExt"/>
          <w:color w:val="auto"/>
        </w:rPr>
        <w:t>&lt;/Amend&gt;</w:t>
      </w:r>
    </w:p>
    <w:p w14:paraId="4825E80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780</w:t>
      </w:r>
      <w:r w:rsidRPr="00763B8F">
        <w:rPr>
          <w:rStyle w:val="HideTWBExt"/>
          <w:color w:val="auto"/>
        </w:rPr>
        <w:t>&lt;/NumAm&gt;</w:t>
      </w:r>
    </w:p>
    <w:p w14:paraId="7142E95F"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2EFFCE62" w14:textId="77777777" w:rsidR="00CD02C9" w:rsidRPr="00763B8F" w:rsidRDefault="00CD02C9" w:rsidP="00CD02C9">
      <w:pPr>
        <w:pStyle w:val="NormalBold"/>
      </w:pPr>
      <w:r w:rsidRPr="00763B8F">
        <w:rPr>
          <w:rStyle w:val="HideTWBExt"/>
          <w:b w:val="0"/>
          <w:color w:val="auto"/>
        </w:rPr>
        <w:t>&lt;/RepeatBlock-By&gt;</w:t>
      </w:r>
    </w:p>
    <w:p w14:paraId="269D5C9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DF608A2"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29F792E" w14:textId="77777777" w:rsidTr="00B17907">
        <w:trPr>
          <w:trHeight w:hRule="exact" w:val="240"/>
          <w:jc w:val="center"/>
        </w:trPr>
        <w:tc>
          <w:tcPr>
            <w:tcW w:w="9752" w:type="dxa"/>
            <w:gridSpan w:val="2"/>
            <w:tcBorders>
              <w:top w:val="nil"/>
              <w:left w:val="nil"/>
              <w:bottom w:val="nil"/>
              <w:right w:val="nil"/>
            </w:tcBorders>
          </w:tcPr>
          <w:p w14:paraId="62B631C0" w14:textId="77777777" w:rsidR="00CD02C9" w:rsidRPr="00763B8F" w:rsidRDefault="00CD02C9" w:rsidP="00B17907"/>
        </w:tc>
      </w:tr>
      <w:tr w:rsidR="009903FD" w:rsidRPr="00763B8F" w14:paraId="2EAA0B9E" w14:textId="77777777" w:rsidTr="00B17907">
        <w:trPr>
          <w:trHeight w:val="240"/>
          <w:jc w:val="center"/>
        </w:trPr>
        <w:tc>
          <w:tcPr>
            <w:tcW w:w="4876" w:type="dxa"/>
            <w:tcBorders>
              <w:top w:val="nil"/>
              <w:left w:val="nil"/>
              <w:bottom w:val="nil"/>
              <w:right w:val="nil"/>
            </w:tcBorders>
          </w:tcPr>
          <w:p w14:paraId="3AF898C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E0AC810" w14:textId="77777777" w:rsidR="00CD02C9" w:rsidRPr="00763B8F" w:rsidRDefault="00CD02C9" w:rsidP="00B17907">
            <w:pPr>
              <w:pStyle w:val="AmColumnHeading"/>
            </w:pPr>
            <w:r w:rsidRPr="00763B8F">
              <w:t>Ændringsforslag</w:t>
            </w:r>
          </w:p>
        </w:tc>
      </w:tr>
      <w:tr w:rsidR="009903FD" w:rsidRPr="00763B8F" w14:paraId="5C7B0514" w14:textId="77777777" w:rsidTr="00B17907">
        <w:trPr>
          <w:jc w:val="center"/>
        </w:trPr>
        <w:tc>
          <w:tcPr>
            <w:tcW w:w="4876" w:type="dxa"/>
            <w:tcBorders>
              <w:top w:val="nil"/>
              <w:left w:val="nil"/>
              <w:bottom w:val="nil"/>
              <w:right w:val="nil"/>
            </w:tcBorders>
          </w:tcPr>
          <w:p w14:paraId="4C8C8556" w14:textId="77777777" w:rsidR="00CD02C9" w:rsidRPr="00763B8F" w:rsidRDefault="00CD02C9" w:rsidP="00B17907">
            <w:pPr>
              <w:pStyle w:val="Normal6a"/>
            </w:pPr>
            <w:r w:rsidRPr="00763B8F">
              <w:lastRenderedPageBreak/>
              <w:t>29.</w:t>
            </w:r>
            <w:r w:rsidRPr="00763B8F">
              <w:tab/>
              <w:t xml:space="preserve">mener, at Kinas udvikling </w:t>
            </w:r>
            <w:r w:rsidRPr="00763B8F">
              <w:rPr>
                <w:b/>
                <w:i/>
              </w:rPr>
              <w:t>forbliver en af de største geopolitiske udfordringer i det 21. århundrede, og</w:t>
            </w:r>
            <w:r w:rsidRPr="00763B8F">
              <w:t xml:space="preserve"> kræver et flerdimensionelt svar, gennem hvilket EU bevarer sit samarbejde med Kina vedrørende en række hovedspørgsmål; opfordrer HR/NF og medlemsstaterne til at opretholde det diplomatiske engagement og samtidig øge EU's gennemslagskraft over for Kina</w:t>
            </w:r>
            <w:r w:rsidRPr="00763B8F">
              <w:rPr>
                <w:b/>
                <w:i/>
              </w:rPr>
              <w:t>, således at Kina kan påtage sig sit ansvar som permanent medlem af FN's Sikkerhedsråd</w:t>
            </w:r>
            <w:r w:rsidRPr="00763B8F">
              <w:t>;</w:t>
            </w:r>
          </w:p>
        </w:tc>
        <w:tc>
          <w:tcPr>
            <w:tcW w:w="4876" w:type="dxa"/>
            <w:tcBorders>
              <w:top w:val="nil"/>
              <w:left w:val="nil"/>
              <w:bottom w:val="nil"/>
              <w:right w:val="nil"/>
            </w:tcBorders>
          </w:tcPr>
          <w:p w14:paraId="45E42562" w14:textId="77777777" w:rsidR="00CD02C9" w:rsidRPr="00763B8F" w:rsidRDefault="00CD02C9" w:rsidP="00B17907">
            <w:pPr>
              <w:pStyle w:val="Normal6a"/>
            </w:pPr>
            <w:r w:rsidRPr="00763B8F">
              <w:t>29.</w:t>
            </w:r>
            <w:r w:rsidRPr="00763B8F">
              <w:tab/>
              <w:t xml:space="preserve">mener, at </w:t>
            </w:r>
            <w:r w:rsidRPr="00763B8F">
              <w:rPr>
                <w:b/>
                <w:i/>
              </w:rPr>
              <w:t>udfordringerne som følge af</w:t>
            </w:r>
            <w:r w:rsidRPr="00763B8F">
              <w:t xml:space="preserve"> Kinas udvikling </w:t>
            </w:r>
            <w:r w:rsidRPr="00763B8F">
              <w:rPr>
                <w:b/>
                <w:i/>
              </w:rPr>
              <w:t>som global aktør</w:t>
            </w:r>
            <w:r w:rsidRPr="00763B8F">
              <w:t xml:space="preserve"> kræver et flerdimensionelt svar, gennem hvilket EU bevarer sit samarbejde med Kina vedrørende en række hovedspørgsmål; opfordrer HR/NF og medlemsstaterne til at opretholde det diplomatiske engagement </w:t>
            </w:r>
            <w:r w:rsidRPr="00763B8F">
              <w:rPr>
                <w:b/>
                <w:i/>
              </w:rPr>
              <w:t>med Kina som permanent medlem af FN's Sikkerhedsråd</w:t>
            </w:r>
            <w:r w:rsidRPr="00763B8F">
              <w:t xml:space="preserve"> og samtidig øge EU's gennemslagskraft over for Kina </w:t>
            </w:r>
            <w:r w:rsidRPr="00763B8F">
              <w:rPr>
                <w:b/>
                <w:i/>
              </w:rPr>
              <w:t>gennem en fornyet strategi, der navnlig imødegår den stadig mere undertrykkende indenrigspolitik, den selvsikre udenrigspolitik samt Kinas brug af økonomisk tvang som et middel til at nå sine mål</w:t>
            </w:r>
            <w:r w:rsidRPr="00763B8F">
              <w:t>;</w:t>
            </w:r>
          </w:p>
        </w:tc>
      </w:tr>
    </w:tbl>
    <w:p w14:paraId="767EC05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7A65911" w14:textId="77777777" w:rsidR="00CD02C9" w:rsidRPr="00763B8F" w:rsidRDefault="00CD02C9" w:rsidP="00CD02C9">
      <w:r w:rsidRPr="00763B8F">
        <w:rPr>
          <w:rStyle w:val="HideTWBExt"/>
          <w:color w:val="auto"/>
        </w:rPr>
        <w:t>&lt;/Amend&gt;</w:t>
      </w:r>
    </w:p>
    <w:p w14:paraId="62BB226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781</w:t>
      </w:r>
      <w:r w:rsidRPr="00763B8F">
        <w:rPr>
          <w:rStyle w:val="HideTWBExt"/>
          <w:color w:val="auto"/>
        </w:rPr>
        <w:t>&lt;/NumAm&gt;</w:t>
      </w:r>
    </w:p>
    <w:p w14:paraId="4024E67F" w14:textId="77777777" w:rsidR="00CD02C9" w:rsidRPr="00763B8F" w:rsidRDefault="00CD02C9" w:rsidP="00CD02C9">
      <w:pPr>
        <w:pStyle w:val="NormalBold"/>
      </w:pPr>
      <w:r w:rsidRPr="00763B8F">
        <w:rPr>
          <w:rStyle w:val="HideTWBExt"/>
          <w:b w:val="0"/>
          <w:color w:val="auto"/>
        </w:rPr>
        <w:t>&lt;RepeatBlock-By&gt;&lt;Members&gt;</w:t>
      </w:r>
      <w:r w:rsidRPr="00763B8F">
        <w:t>Mariusz Kamiński, Michał Dworczyk</w:t>
      </w:r>
      <w:r w:rsidRPr="00763B8F">
        <w:rPr>
          <w:rStyle w:val="HideTWBExt"/>
          <w:b w:val="0"/>
          <w:color w:val="auto"/>
        </w:rPr>
        <w:t>&lt;/Members&gt;</w:t>
      </w:r>
    </w:p>
    <w:p w14:paraId="62AB7EBC" w14:textId="77777777" w:rsidR="00CD02C9" w:rsidRPr="00763B8F" w:rsidRDefault="00CD02C9" w:rsidP="00CD02C9">
      <w:r w:rsidRPr="00763B8F">
        <w:rPr>
          <w:rStyle w:val="HideTWBExt"/>
          <w:color w:val="auto"/>
        </w:rPr>
        <w:t>&lt;AuNomDe&gt;</w:t>
      </w:r>
      <w:r w:rsidRPr="00763B8F">
        <w:rPr>
          <w:rStyle w:val="HideTWBInt"/>
          <w:color w:val="auto"/>
        </w:rPr>
        <w:t>{ECR}</w:t>
      </w:r>
      <w:r w:rsidRPr="00763B8F">
        <w:t>for ECR-Gruppen</w:t>
      </w:r>
      <w:r w:rsidRPr="00763B8F">
        <w:rPr>
          <w:rStyle w:val="HideTWBExt"/>
          <w:color w:val="auto"/>
        </w:rPr>
        <w:t>&lt;/AuNomDe&gt;</w:t>
      </w:r>
    </w:p>
    <w:p w14:paraId="6829E203" w14:textId="77777777" w:rsidR="00CD02C9" w:rsidRPr="00763B8F" w:rsidRDefault="00CD02C9" w:rsidP="00CD02C9">
      <w:pPr>
        <w:pStyle w:val="NormalBold"/>
      </w:pPr>
      <w:r w:rsidRPr="00763B8F">
        <w:rPr>
          <w:rStyle w:val="HideTWBExt"/>
          <w:b w:val="0"/>
          <w:color w:val="auto"/>
        </w:rPr>
        <w:t>&lt;/RepeatBlock-By&gt;</w:t>
      </w:r>
    </w:p>
    <w:p w14:paraId="29D086A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FC9736E"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8EBB404" w14:textId="77777777" w:rsidTr="00B17907">
        <w:trPr>
          <w:trHeight w:hRule="exact" w:val="240"/>
          <w:jc w:val="center"/>
        </w:trPr>
        <w:tc>
          <w:tcPr>
            <w:tcW w:w="9752" w:type="dxa"/>
            <w:gridSpan w:val="2"/>
            <w:tcBorders>
              <w:top w:val="nil"/>
              <w:left w:val="nil"/>
              <w:bottom w:val="nil"/>
              <w:right w:val="nil"/>
            </w:tcBorders>
          </w:tcPr>
          <w:p w14:paraId="2E5E0B7E" w14:textId="77777777" w:rsidR="00CD02C9" w:rsidRPr="00763B8F" w:rsidRDefault="00CD02C9" w:rsidP="00B17907"/>
        </w:tc>
      </w:tr>
      <w:tr w:rsidR="009903FD" w:rsidRPr="00763B8F" w14:paraId="15BDF6D3" w14:textId="77777777" w:rsidTr="00B17907">
        <w:trPr>
          <w:trHeight w:val="240"/>
          <w:jc w:val="center"/>
        </w:trPr>
        <w:tc>
          <w:tcPr>
            <w:tcW w:w="4876" w:type="dxa"/>
            <w:tcBorders>
              <w:top w:val="nil"/>
              <w:left w:val="nil"/>
              <w:bottom w:val="nil"/>
              <w:right w:val="nil"/>
            </w:tcBorders>
          </w:tcPr>
          <w:p w14:paraId="3565F61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39E94C4" w14:textId="77777777" w:rsidR="00CD02C9" w:rsidRPr="00763B8F" w:rsidRDefault="00CD02C9" w:rsidP="00B17907">
            <w:pPr>
              <w:pStyle w:val="AmColumnHeading"/>
            </w:pPr>
            <w:r w:rsidRPr="00763B8F">
              <w:t>Ændringsforslag</w:t>
            </w:r>
          </w:p>
        </w:tc>
      </w:tr>
      <w:tr w:rsidR="009903FD" w:rsidRPr="00763B8F" w14:paraId="32E6C3FD" w14:textId="77777777" w:rsidTr="00B17907">
        <w:trPr>
          <w:jc w:val="center"/>
        </w:trPr>
        <w:tc>
          <w:tcPr>
            <w:tcW w:w="4876" w:type="dxa"/>
            <w:tcBorders>
              <w:top w:val="nil"/>
              <w:left w:val="nil"/>
              <w:bottom w:val="nil"/>
              <w:right w:val="nil"/>
            </w:tcBorders>
          </w:tcPr>
          <w:p w14:paraId="33B2CB67" w14:textId="77777777" w:rsidR="00CD02C9" w:rsidRPr="00763B8F" w:rsidRDefault="00CD02C9" w:rsidP="00B17907">
            <w:pPr>
              <w:pStyle w:val="Normal6a"/>
            </w:pPr>
            <w:r w:rsidRPr="00763B8F">
              <w:t>29.</w:t>
            </w:r>
            <w:r w:rsidRPr="00763B8F">
              <w:tab/>
              <w:t xml:space="preserve">mener, at Kinas </w:t>
            </w:r>
            <w:r w:rsidRPr="00763B8F">
              <w:rPr>
                <w:b/>
                <w:i/>
              </w:rPr>
              <w:t>udvikling</w:t>
            </w:r>
            <w:r w:rsidRPr="00763B8F">
              <w:t xml:space="preserve">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6D320495" w14:textId="77777777" w:rsidR="00CD02C9" w:rsidRPr="00763B8F" w:rsidRDefault="00CD02C9" w:rsidP="00B17907">
            <w:pPr>
              <w:pStyle w:val="Normal6a"/>
            </w:pPr>
            <w:r w:rsidRPr="00763B8F">
              <w:t>29.</w:t>
            </w:r>
            <w:r w:rsidRPr="00763B8F">
              <w:tab/>
              <w:t xml:space="preserve">mener, at Kinas </w:t>
            </w:r>
            <w:r w:rsidRPr="00763B8F">
              <w:rPr>
                <w:b/>
                <w:i/>
              </w:rPr>
              <w:t>nye politikker under Xi Jinping, navnlig den selvsikre udenrigspolitik, det "ubegrænsede" partnerskab med Rusland og strategien for militær og civil fusion,</w:t>
            </w:r>
            <w:r w:rsidRPr="00763B8F">
              <w:t xml:space="preserve">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w:t>
            </w:r>
          </w:p>
        </w:tc>
      </w:tr>
    </w:tbl>
    <w:p w14:paraId="59F97E20"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3687AD3" w14:textId="77777777" w:rsidR="00CD02C9" w:rsidRPr="00763B8F" w:rsidRDefault="00CD02C9" w:rsidP="00CD02C9">
      <w:r w:rsidRPr="00763B8F">
        <w:rPr>
          <w:rStyle w:val="HideTWBExt"/>
          <w:color w:val="auto"/>
        </w:rPr>
        <w:t>&lt;/Amend&gt;</w:t>
      </w:r>
    </w:p>
    <w:p w14:paraId="1FC25BE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782</w:t>
      </w:r>
      <w:r w:rsidRPr="00763B8F">
        <w:rPr>
          <w:rStyle w:val="HideTWBExt"/>
          <w:color w:val="auto"/>
        </w:rPr>
        <w:t>&lt;/NumAm&gt;</w:t>
      </w:r>
    </w:p>
    <w:p w14:paraId="7E4CF98B" w14:textId="77777777" w:rsidR="00CD02C9" w:rsidRPr="00763B8F" w:rsidRDefault="00CD02C9" w:rsidP="00CD02C9">
      <w:pPr>
        <w:pStyle w:val="NormalBold"/>
      </w:pPr>
      <w:r w:rsidRPr="00763B8F">
        <w:rPr>
          <w:rStyle w:val="HideTWBExt"/>
          <w:b w:val="0"/>
          <w:color w:val="auto"/>
        </w:rPr>
        <w:t>&lt;RepeatBlock-By&gt;&lt;Members&gt;</w:t>
      </w:r>
      <w:r w:rsidRPr="00763B8F">
        <w:t>Hans Neuhoff</w:t>
      </w:r>
      <w:r w:rsidRPr="00763B8F">
        <w:rPr>
          <w:rStyle w:val="HideTWBExt"/>
          <w:b w:val="0"/>
          <w:color w:val="auto"/>
        </w:rPr>
        <w:t>&lt;/Members&gt;</w:t>
      </w:r>
    </w:p>
    <w:p w14:paraId="6A0E4C05" w14:textId="77777777" w:rsidR="00CD02C9" w:rsidRPr="00763B8F" w:rsidRDefault="00CD02C9" w:rsidP="00CD02C9">
      <w:pPr>
        <w:pStyle w:val="NormalBold"/>
      </w:pPr>
      <w:r w:rsidRPr="00763B8F">
        <w:rPr>
          <w:rStyle w:val="HideTWBExt"/>
          <w:b w:val="0"/>
          <w:color w:val="auto"/>
        </w:rPr>
        <w:t>&lt;/RepeatBlock-By&gt;</w:t>
      </w:r>
    </w:p>
    <w:p w14:paraId="418745D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D8F23C4"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19833C2" w14:textId="77777777" w:rsidTr="00B17907">
        <w:trPr>
          <w:trHeight w:hRule="exact" w:val="240"/>
          <w:jc w:val="center"/>
        </w:trPr>
        <w:tc>
          <w:tcPr>
            <w:tcW w:w="9752" w:type="dxa"/>
            <w:gridSpan w:val="2"/>
            <w:tcBorders>
              <w:top w:val="nil"/>
              <w:left w:val="nil"/>
              <w:bottom w:val="nil"/>
              <w:right w:val="nil"/>
            </w:tcBorders>
          </w:tcPr>
          <w:p w14:paraId="775C0E29" w14:textId="77777777" w:rsidR="00CD02C9" w:rsidRPr="00763B8F" w:rsidRDefault="00CD02C9" w:rsidP="00B17907"/>
        </w:tc>
      </w:tr>
      <w:tr w:rsidR="009903FD" w:rsidRPr="00763B8F" w14:paraId="78FCA11B" w14:textId="77777777" w:rsidTr="00B17907">
        <w:trPr>
          <w:trHeight w:val="240"/>
          <w:jc w:val="center"/>
        </w:trPr>
        <w:tc>
          <w:tcPr>
            <w:tcW w:w="4876" w:type="dxa"/>
            <w:tcBorders>
              <w:top w:val="nil"/>
              <w:left w:val="nil"/>
              <w:bottom w:val="nil"/>
              <w:right w:val="nil"/>
            </w:tcBorders>
          </w:tcPr>
          <w:p w14:paraId="67064C8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7B1BF16" w14:textId="77777777" w:rsidR="00CD02C9" w:rsidRPr="00763B8F" w:rsidRDefault="00CD02C9" w:rsidP="00B17907">
            <w:pPr>
              <w:pStyle w:val="AmColumnHeading"/>
            </w:pPr>
            <w:r w:rsidRPr="00763B8F">
              <w:t>Ændringsforslag</w:t>
            </w:r>
          </w:p>
        </w:tc>
      </w:tr>
      <w:tr w:rsidR="009903FD" w:rsidRPr="00763B8F" w14:paraId="5C701B37" w14:textId="77777777" w:rsidTr="00B17907">
        <w:trPr>
          <w:jc w:val="center"/>
        </w:trPr>
        <w:tc>
          <w:tcPr>
            <w:tcW w:w="4876" w:type="dxa"/>
            <w:tcBorders>
              <w:top w:val="nil"/>
              <w:left w:val="nil"/>
              <w:bottom w:val="nil"/>
              <w:right w:val="nil"/>
            </w:tcBorders>
          </w:tcPr>
          <w:p w14:paraId="0EBD7B3A" w14:textId="77777777" w:rsidR="00CD02C9" w:rsidRPr="00763B8F" w:rsidRDefault="00CD02C9" w:rsidP="00B17907">
            <w:pPr>
              <w:pStyle w:val="Normal6a"/>
            </w:pPr>
            <w:r w:rsidRPr="00763B8F">
              <w:t>29.</w:t>
            </w:r>
            <w:r w:rsidRPr="00763B8F">
              <w:tab/>
              <w:t>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w:t>
            </w:r>
            <w:r w:rsidRPr="00763B8F">
              <w:rPr>
                <w:b/>
                <w:i/>
              </w:rPr>
              <w:t>, således at Kina kan påtage sig sit ansvar som permanent medlem af FN's Sikkerhedsråd</w:t>
            </w:r>
            <w:r w:rsidRPr="00763B8F">
              <w:t>;</w:t>
            </w:r>
          </w:p>
        </w:tc>
        <w:tc>
          <w:tcPr>
            <w:tcW w:w="4876" w:type="dxa"/>
            <w:tcBorders>
              <w:top w:val="nil"/>
              <w:left w:val="nil"/>
              <w:bottom w:val="nil"/>
              <w:right w:val="nil"/>
            </w:tcBorders>
          </w:tcPr>
          <w:p w14:paraId="162D21A3" w14:textId="77777777" w:rsidR="00CD02C9" w:rsidRPr="00763B8F" w:rsidRDefault="00CD02C9" w:rsidP="00B17907">
            <w:pPr>
              <w:pStyle w:val="Normal6a"/>
            </w:pPr>
            <w:r w:rsidRPr="00763B8F">
              <w:t>29.</w:t>
            </w:r>
            <w:r w:rsidRPr="00763B8F">
              <w:tab/>
              <w:t>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w:t>
            </w:r>
          </w:p>
        </w:tc>
      </w:tr>
    </w:tbl>
    <w:p w14:paraId="53D1053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{DE}</w:t>
      </w:r>
      <w:r w:rsidRPr="00763B8F">
        <w:t>de</w:t>
      </w:r>
      <w:r w:rsidRPr="00763B8F">
        <w:rPr>
          <w:rStyle w:val="HideTWBExt"/>
          <w:color w:val="auto"/>
        </w:rPr>
        <w:t>&lt;/Original&gt;</w:t>
      </w:r>
    </w:p>
    <w:p w14:paraId="14C2E375" w14:textId="77777777" w:rsidR="00CD02C9" w:rsidRPr="00763B8F" w:rsidRDefault="00CD02C9" w:rsidP="00CD02C9">
      <w:r w:rsidRPr="00763B8F">
        <w:rPr>
          <w:rStyle w:val="HideTWBExt"/>
          <w:color w:val="auto"/>
        </w:rPr>
        <w:t>&lt;/Amend&gt;</w:t>
      </w:r>
    </w:p>
    <w:p w14:paraId="0B12405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783</w:t>
      </w:r>
      <w:r w:rsidRPr="00763B8F">
        <w:rPr>
          <w:rStyle w:val="HideTWBExt"/>
          <w:color w:val="auto"/>
        </w:rPr>
        <w:t>&lt;/NumAm&gt;</w:t>
      </w:r>
    </w:p>
    <w:p w14:paraId="563AA33E" w14:textId="77777777" w:rsidR="00CD02C9" w:rsidRPr="00763B8F" w:rsidRDefault="00CD02C9" w:rsidP="00CD02C9">
      <w:pPr>
        <w:pStyle w:val="NormalBold"/>
      </w:pPr>
      <w:r w:rsidRPr="00763B8F">
        <w:rPr>
          <w:rStyle w:val="HideTWBExt"/>
          <w:b w:val="0"/>
          <w:color w:val="auto"/>
        </w:rPr>
        <w:t>&lt;RepeatBlock-By&gt;&lt;Members&gt;</w:t>
      </w:r>
      <w:r w:rsidRPr="00763B8F">
        <w:t>Alberico Gambino, Carlo Fidanza, Adam Bielan</w:t>
      </w:r>
      <w:r w:rsidRPr="00763B8F">
        <w:rPr>
          <w:rStyle w:val="HideTWBExt"/>
          <w:b w:val="0"/>
          <w:color w:val="auto"/>
        </w:rPr>
        <w:t>&lt;/Members&gt;</w:t>
      </w:r>
    </w:p>
    <w:p w14:paraId="22955B5D" w14:textId="77777777" w:rsidR="00CD02C9" w:rsidRPr="00763B8F" w:rsidRDefault="00CD02C9" w:rsidP="00CD02C9">
      <w:pPr>
        <w:pStyle w:val="NormalBold"/>
      </w:pPr>
      <w:r w:rsidRPr="00763B8F">
        <w:rPr>
          <w:rStyle w:val="HideTWBExt"/>
          <w:b w:val="0"/>
          <w:color w:val="auto"/>
        </w:rPr>
        <w:t>&lt;/RepeatBlock-By&gt;</w:t>
      </w:r>
    </w:p>
    <w:p w14:paraId="56DED07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CEFF1E5"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62650A0" w14:textId="77777777" w:rsidTr="00B17907">
        <w:trPr>
          <w:trHeight w:hRule="exact" w:val="240"/>
          <w:jc w:val="center"/>
        </w:trPr>
        <w:tc>
          <w:tcPr>
            <w:tcW w:w="9752" w:type="dxa"/>
            <w:gridSpan w:val="2"/>
            <w:tcBorders>
              <w:top w:val="nil"/>
              <w:left w:val="nil"/>
              <w:bottom w:val="nil"/>
              <w:right w:val="nil"/>
            </w:tcBorders>
          </w:tcPr>
          <w:p w14:paraId="5C1FAC6A" w14:textId="77777777" w:rsidR="00CD02C9" w:rsidRPr="00763B8F" w:rsidRDefault="00CD02C9" w:rsidP="00B17907"/>
        </w:tc>
      </w:tr>
      <w:tr w:rsidR="009903FD" w:rsidRPr="00763B8F" w14:paraId="5AE25F09" w14:textId="77777777" w:rsidTr="00B17907">
        <w:trPr>
          <w:trHeight w:val="240"/>
          <w:jc w:val="center"/>
        </w:trPr>
        <w:tc>
          <w:tcPr>
            <w:tcW w:w="4876" w:type="dxa"/>
            <w:tcBorders>
              <w:top w:val="nil"/>
              <w:left w:val="nil"/>
              <w:bottom w:val="nil"/>
              <w:right w:val="nil"/>
            </w:tcBorders>
          </w:tcPr>
          <w:p w14:paraId="46EFD61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9F58453" w14:textId="77777777" w:rsidR="00CD02C9" w:rsidRPr="00763B8F" w:rsidRDefault="00CD02C9" w:rsidP="00B17907">
            <w:pPr>
              <w:pStyle w:val="AmColumnHeading"/>
            </w:pPr>
            <w:r w:rsidRPr="00763B8F">
              <w:t>Ændringsforslag</w:t>
            </w:r>
          </w:p>
        </w:tc>
      </w:tr>
      <w:tr w:rsidR="009903FD" w:rsidRPr="00763B8F" w14:paraId="0BD70AFC" w14:textId="77777777" w:rsidTr="00B17907">
        <w:trPr>
          <w:jc w:val="center"/>
        </w:trPr>
        <w:tc>
          <w:tcPr>
            <w:tcW w:w="4876" w:type="dxa"/>
            <w:tcBorders>
              <w:top w:val="nil"/>
              <w:left w:val="nil"/>
              <w:bottom w:val="nil"/>
              <w:right w:val="nil"/>
            </w:tcBorders>
          </w:tcPr>
          <w:p w14:paraId="3964B1EA" w14:textId="77777777" w:rsidR="00CD02C9" w:rsidRPr="00763B8F" w:rsidRDefault="00CD02C9" w:rsidP="00B17907">
            <w:pPr>
              <w:pStyle w:val="Normal6a"/>
            </w:pPr>
            <w:r w:rsidRPr="00763B8F">
              <w:t>29.</w:t>
            </w:r>
            <w:r w:rsidRPr="00763B8F">
              <w:tab/>
              <w:t>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670A2915" w14:textId="77777777" w:rsidR="00CD02C9" w:rsidRPr="00763B8F" w:rsidRDefault="00CD02C9" w:rsidP="00B17907">
            <w:pPr>
              <w:pStyle w:val="Normal6a"/>
            </w:pPr>
            <w:r w:rsidRPr="00763B8F">
              <w:t>29.</w:t>
            </w:r>
            <w:r w:rsidRPr="00763B8F">
              <w:tab/>
            </w:r>
            <w:r w:rsidRPr="00763B8F">
              <w:rPr>
                <w:b/>
                <w:i/>
              </w:rPr>
              <w:t>er bekymret over de risici, der følger af denne nye fase i forbindelserne mellem Kina og Rusland, og</w:t>
            </w:r>
            <w:r w:rsidRPr="00763B8F">
              <w:t xml:space="preserve"> 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w:t>
            </w:r>
            <w:r w:rsidRPr="00763B8F">
              <w:lastRenderedPageBreak/>
              <w:t>således at Kina kan påtage sig sit ansvar som permanent medlem af FN's Sikkerhedsråd;</w:t>
            </w:r>
          </w:p>
        </w:tc>
      </w:tr>
    </w:tbl>
    <w:p w14:paraId="53CD1ECB"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F2322E4" w14:textId="77777777" w:rsidR="00CD02C9" w:rsidRPr="00763B8F" w:rsidRDefault="00CD02C9" w:rsidP="00CD02C9">
      <w:r w:rsidRPr="00763B8F">
        <w:rPr>
          <w:rStyle w:val="HideTWBExt"/>
          <w:color w:val="auto"/>
        </w:rPr>
        <w:t>&lt;/Amend&gt;</w:t>
      </w:r>
    </w:p>
    <w:p w14:paraId="5874F6A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784</w:t>
      </w:r>
      <w:r w:rsidRPr="00763B8F">
        <w:rPr>
          <w:rStyle w:val="HideTWBExt"/>
          <w:color w:val="auto"/>
        </w:rPr>
        <w:t>&lt;/NumAm&gt;</w:t>
      </w:r>
    </w:p>
    <w:p w14:paraId="1A26C62D" w14:textId="77777777" w:rsidR="00CD02C9" w:rsidRPr="00763B8F" w:rsidRDefault="00CD02C9" w:rsidP="00CD02C9">
      <w:pPr>
        <w:pStyle w:val="NormalBold"/>
      </w:pPr>
      <w:r w:rsidRPr="00763B8F">
        <w:rPr>
          <w:rStyle w:val="HideTWBExt"/>
          <w:b w:val="0"/>
          <w:color w:val="auto"/>
        </w:rPr>
        <w:t>&lt;RepeatBlock-By&gt;&lt;Members&gt;</w:t>
      </w:r>
      <w:r w:rsidRPr="00763B8F">
        <w:t>Urmas Paet, Hilde Vautmans, Petras Auštrevičius, Lucia Yar, Nathalie Loiseau, Ilhan Kyuchyuk</w:t>
      </w:r>
      <w:r w:rsidRPr="00763B8F">
        <w:rPr>
          <w:rStyle w:val="HideTWBExt"/>
          <w:b w:val="0"/>
          <w:color w:val="auto"/>
        </w:rPr>
        <w:t>&lt;/Members&gt;</w:t>
      </w:r>
    </w:p>
    <w:p w14:paraId="5C8D6298" w14:textId="77777777" w:rsidR="00CD02C9" w:rsidRPr="00763B8F" w:rsidRDefault="00CD02C9" w:rsidP="00CD02C9">
      <w:pPr>
        <w:pStyle w:val="NormalBold"/>
      </w:pPr>
      <w:r w:rsidRPr="00763B8F">
        <w:rPr>
          <w:rStyle w:val="HideTWBExt"/>
          <w:b w:val="0"/>
          <w:color w:val="auto"/>
        </w:rPr>
        <w:t>&lt;/RepeatBlock-By&gt;</w:t>
      </w:r>
    </w:p>
    <w:p w14:paraId="370C4E8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E2DDE7E"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26C8FB0" w14:textId="77777777" w:rsidTr="00B17907">
        <w:trPr>
          <w:trHeight w:hRule="exact" w:val="240"/>
          <w:jc w:val="center"/>
        </w:trPr>
        <w:tc>
          <w:tcPr>
            <w:tcW w:w="9752" w:type="dxa"/>
            <w:gridSpan w:val="2"/>
            <w:tcBorders>
              <w:top w:val="nil"/>
              <w:left w:val="nil"/>
              <w:bottom w:val="nil"/>
              <w:right w:val="nil"/>
            </w:tcBorders>
          </w:tcPr>
          <w:p w14:paraId="70BD8A39" w14:textId="77777777" w:rsidR="00CD02C9" w:rsidRPr="00763B8F" w:rsidRDefault="00CD02C9" w:rsidP="00B17907"/>
        </w:tc>
      </w:tr>
      <w:tr w:rsidR="009903FD" w:rsidRPr="00763B8F" w14:paraId="1171DEF7" w14:textId="77777777" w:rsidTr="00B17907">
        <w:trPr>
          <w:trHeight w:val="240"/>
          <w:jc w:val="center"/>
        </w:trPr>
        <w:tc>
          <w:tcPr>
            <w:tcW w:w="4876" w:type="dxa"/>
            <w:tcBorders>
              <w:top w:val="nil"/>
              <w:left w:val="nil"/>
              <w:bottom w:val="nil"/>
              <w:right w:val="nil"/>
            </w:tcBorders>
          </w:tcPr>
          <w:p w14:paraId="09D12AD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864E354" w14:textId="77777777" w:rsidR="00CD02C9" w:rsidRPr="00763B8F" w:rsidRDefault="00CD02C9" w:rsidP="00B17907">
            <w:pPr>
              <w:pStyle w:val="AmColumnHeading"/>
            </w:pPr>
            <w:r w:rsidRPr="00763B8F">
              <w:t>Ændringsforslag</w:t>
            </w:r>
          </w:p>
        </w:tc>
      </w:tr>
      <w:tr w:rsidR="009903FD" w:rsidRPr="00763B8F" w14:paraId="2CC3C1AB" w14:textId="77777777" w:rsidTr="00B17907">
        <w:trPr>
          <w:jc w:val="center"/>
        </w:trPr>
        <w:tc>
          <w:tcPr>
            <w:tcW w:w="4876" w:type="dxa"/>
            <w:tcBorders>
              <w:top w:val="nil"/>
              <w:left w:val="nil"/>
              <w:bottom w:val="nil"/>
              <w:right w:val="nil"/>
            </w:tcBorders>
          </w:tcPr>
          <w:p w14:paraId="58836E37" w14:textId="77777777" w:rsidR="00CD02C9" w:rsidRPr="00763B8F" w:rsidRDefault="00CD02C9" w:rsidP="00B17907">
            <w:pPr>
              <w:pStyle w:val="Normal6a"/>
            </w:pPr>
            <w:r w:rsidRPr="00763B8F">
              <w:t>29.</w:t>
            </w:r>
            <w:r w:rsidRPr="00763B8F">
              <w:tab/>
              <w:t>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45280E92" w14:textId="77777777" w:rsidR="00CD02C9" w:rsidRPr="00763B8F" w:rsidRDefault="00CD02C9" w:rsidP="00B17907">
            <w:pPr>
              <w:pStyle w:val="Normal6a"/>
            </w:pPr>
            <w:r w:rsidRPr="00763B8F">
              <w:t>29.</w:t>
            </w:r>
            <w:r w:rsidRPr="00763B8F">
              <w:tab/>
              <w:t xml:space="preserve">mener, at Kinas udvikling forbliver en af de største geopolitiske udfordringer i det 21. århundrede, og kræver et flerdimensionelt svar, gennem hvilket EU bevarer sit samarbejde med Kina vedrørende en række hovedspørgsmål; opfordrer HR/NF og medlemsstaterne til at opretholde det diplomatiske engagement og samtidig øge EU's gennemslagskraft over for Kina, således at Kina kan påtage sig sit ansvar som permanent medlem af FN's Sikkerhedsråd; </w:t>
            </w:r>
            <w:r w:rsidRPr="00763B8F">
              <w:rPr>
                <w:b/>
                <w:i/>
              </w:rPr>
              <w:t>understreger, at EU er nødt til i højere grad at stå sammen i tilgangen til Kina;</w:t>
            </w:r>
          </w:p>
        </w:tc>
      </w:tr>
    </w:tbl>
    <w:p w14:paraId="6CE993A9"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7D2B2BA" w14:textId="77777777" w:rsidR="00CD02C9" w:rsidRPr="00763B8F" w:rsidRDefault="00CD02C9" w:rsidP="00CD02C9">
      <w:r w:rsidRPr="00763B8F">
        <w:rPr>
          <w:rStyle w:val="HideTWBExt"/>
          <w:color w:val="auto"/>
        </w:rPr>
        <w:t>&lt;/Amend&gt;</w:t>
      </w:r>
    </w:p>
    <w:p w14:paraId="7F9FF1E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785</w:t>
      </w:r>
      <w:r w:rsidRPr="00763B8F">
        <w:rPr>
          <w:rStyle w:val="HideTWBExt"/>
          <w:color w:val="auto"/>
        </w:rPr>
        <w:t>&lt;/NumAm&gt;</w:t>
      </w:r>
    </w:p>
    <w:p w14:paraId="360F5ECB"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w:t>
      </w:r>
      <w:r w:rsidRPr="00763B8F">
        <w:rPr>
          <w:rStyle w:val="HideTWBExt"/>
          <w:b w:val="0"/>
          <w:color w:val="auto"/>
        </w:rPr>
        <w:t>&lt;/Members&gt;</w:t>
      </w:r>
    </w:p>
    <w:p w14:paraId="06B4569C" w14:textId="77777777" w:rsidR="00CD02C9" w:rsidRPr="00763B8F" w:rsidRDefault="00CD02C9" w:rsidP="00CD02C9">
      <w:pPr>
        <w:pStyle w:val="NormalBold"/>
      </w:pPr>
      <w:r w:rsidRPr="00763B8F">
        <w:rPr>
          <w:rStyle w:val="HideTWBExt"/>
          <w:b w:val="0"/>
          <w:color w:val="auto"/>
        </w:rPr>
        <w:t>&lt;/RepeatBlock-By&gt;</w:t>
      </w:r>
    </w:p>
    <w:p w14:paraId="4F6B4F6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2D0F243"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EBDEED7" w14:textId="77777777" w:rsidTr="00B17907">
        <w:trPr>
          <w:trHeight w:hRule="exact" w:val="240"/>
          <w:jc w:val="center"/>
        </w:trPr>
        <w:tc>
          <w:tcPr>
            <w:tcW w:w="9752" w:type="dxa"/>
            <w:gridSpan w:val="2"/>
            <w:tcBorders>
              <w:top w:val="nil"/>
              <w:left w:val="nil"/>
              <w:bottom w:val="nil"/>
              <w:right w:val="nil"/>
            </w:tcBorders>
          </w:tcPr>
          <w:p w14:paraId="04EACCC2" w14:textId="77777777" w:rsidR="00CD02C9" w:rsidRPr="00763B8F" w:rsidRDefault="00CD02C9" w:rsidP="00B17907"/>
        </w:tc>
      </w:tr>
      <w:tr w:rsidR="009903FD" w:rsidRPr="00763B8F" w14:paraId="4BCB283E" w14:textId="77777777" w:rsidTr="00B17907">
        <w:trPr>
          <w:trHeight w:val="240"/>
          <w:jc w:val="center"/>
        </w:trPr>
        <w:tc>
          <w:tcPr>
            <w:tcW w:w="4876" w:type="dxa"/>
            <w:tcBorders>
              <w:top w:val="nil"/>
              <w:left w:val="nil"/>
              <w:bottom w:val="nil"/>
              <w:right w:val="nil"/>
            </w:tcBorders>
          </w:tcPr>
          <w:p w14:paraId="1780891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9173EA6" w14:textId="77777777" w:rsidR="00CD02C9" w:rsidRPr="00763B8F" w:rsidRDefault="00CD02C9" w:rsidP="00B17907">
            <w:pPr>
              <w:pStyle w:val="AmColumnHeading"/>
            </w:pPr>
            <w:r w:rsidRPr="00763B8F">
              <w:t>Ændringsforslag</w:t>
            </w:r>
          </w:p>
        </w:tc>
      </w:tr>
      <w:tr w:rsidR="009903FD" w:rsidRPr="00763B8F" w14:paraId="19A973A5" w14:textId="77777777" w:rsidTr="00B17907">
        <w:trPr>
          <w:jc w:val="center"/>
        </w:trPr>
        <w:tc>
          <w:tcPr>
            <w:tcW w:w="4876" w:type="dxa"/>
            <w:tcBorders>
              <w:top w:val="nil"/>
              <w:left w:val="nil"/>
              <w:bottom w:val="nil"/>
              <w:right w:val="nil"/>
            </w:tcBorders>
          </w:tcPr>
          <w:p w14:paraId="4BD3A65E" w14:textId="77777777" w:rsidR="00CD02C9" w:rsidRPr="00763B8F" w:rsidRDefault="00CD02C9" w:rsidP="00B17907">
            <w:pPr>
              <w:pStyle w:val="Normal6a"/>
            </w:pPr>
            <w:r w:rsidRPr="00763B8F">
              <w:t>29.</w:t>
            </w:r>
            <w:r w:rsidRPr="00763B8F">
              <w:tab/>
              <w:t xml:space="preserve">mener, at Kinas udvikling forbliver en af de største geopolitiske udfordringer i det 21. århundrede, og kræver et flerdimensionelt svar, gennem hvilket EU </w:t>
            </w:r>
            <w:r w:rsidRPr="00763B8F">
              <w:lastRenderedPageBreak/>
              <w:t xml:space="preserve">bevarer sit samarbejde med Kina vedrørende en række hovedspørgsmål; opfordrer HR/NF og medlemsstaterne til at opretholde det diplomatiske engagement og </w:t>
            </w:r>
            <w:r w:rsidRPr="00763B8F">
              <w:rPr>
                <w:b/>
                <w:i/>
              </w:rPr>
              <w:t>samtidig</w:t>
            </w:r>
            <w:r w:rsidRPr="00763B8F">
              <w:t xml:space="preserve"> øge EU's gennemslagskraft over for Kina, således at Kina kan påtage sig sit ansvar som permanent medlem af FN's Sikkerhedsråd;</w:t>
            </w:r>
          </w:p>
        </w:tc>
        <w:tc>
          <w:tcPr>
            <w:tcW w:w="4876" w:type="dxa"/>
            <w:tcBorders>
              <w:top w:val="nil"/>
              <w:left w:val="nil"/>
              <w:bottom w:val="nil"/>
              <w:right w:val="nil"/>
            </w:tcBorders>
          </w:tcPr>
          <w:p w14:paraId="11A247CE" w14:textId="77777777" w:rsidR="00CD02C9" w:rsidRPr="00763B8F" w:rsidRDefault="00CD02C9" w:rsidP="00B17907">
            <w:pPr>
              <w:pStyle w:val="Normal6a"/>
            </w:pPr>
            <w:r w:rsidRPr="00763B8F">
              <w:lastRenderedPageBreak/>
              <w:t>29.</w:t>
            </w:r>
            <w:r w:rsidRPr="00763B8F">
              <w:tab/>
              <w:t xml:space="preserve">mener, at Kinas udvikling forbliver en af de største geopolitiske udfordringer i det 21. århundrede, og kræver et flerdimensionelt svar, gennem hvilket EU </w:t>
            </w:r>
            <w:r w:rsidRPr="00763B8F">
              <w:lastRenderedPageBreak/>
              <w:t xml:space="preserve">bevarer sit samarbejde med Kina vedrørende en række hovedspørgsmål; opfordrer HR/NF og medlemsstaterne til at </w:t>
            </w:r>
            <w:r w:rsidRPr="00763B8F">
              <w:rPr>
                <w:b/>
                <w:i/>
              </w:rPr>
              <w:t>revidere deres strategi over for Kina og samtidig</w:t>
            </w:r>
            <w:r w:rsidRPr="00763B8F">
              <w:t xml:space="preserve"> opretholde det diplomatiske engagement og øge EU's gennemslagskraft over for Kina, således at Kina kan påtage sig sit ansvar som permanent medlem af FN's Sikkerhedsråd;</w:t>
            </w:r>
          </w:p>
        </w:tc>
      </w:tr>
    </w:tbl>
    <w:p w14:paraId="14C63133"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25A241B" w14:textId="77777777" w:rsidR="00CD02C9" w:rsidRPr="00763B8F" w:rsidRDefault="00CD02C9" w:rsidP="00CD02C9">
      <w:r w:rsidRPr="00763B8F">
        <w:rPr>
          <w:rStyle w:val="HideTWBExt"/>
          <w:color w:val="auto"/>
        </w:rPr>
        <w:t>&lt;/Amend&gt;</w:t>
      </w:r>
    </w:p>
    <w:p w14:paraId="1420DDA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786</w:t>
      </w:r>
      <w:r w:rsidRPr="00763B8F">
        <w:rPr>
          <w:rStyle w:val="HideTWBExt"/>
          <w:color w:val="auto"/>
        </w:rPr>
        <w:t>&lt;/NumAm&gt;</w:t>
      </w:r>
    </w:p>
    <w:p w14:paraId="4BE448D4"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0FCABBD8" w14:textId="77777777" w:rsidR="00CD02C9" w:rsidRPr="00763B8F" w:rsidRDefault="00CD02C9" w:rsidP="00CD02C9">
      <w:pPr>
        <w:pStyle w:val="NormalBold"/>
      </w:pPr>
      <w:r w:rsidRPr="00763B8F">
        <w:rPr>
          <w:rStyle w:val="HideTWBExt"/>
          <w:b w:val="0"/>
          <w:color w:val="auto"/>
        </w:rPr>
        <w:t>&lt;/RepeatBlock-By&gt;</w:t>
      </w:r>
    </w:p>
    <w:p w14:paraId="6F95043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2D08FE5" w14:textId="77777777" w:rsidR="00CD02C9" w:rsidRPr="00763B8F" w:rsidRDefault="00CD02C9" w:rsidP="00CD02C9">
      <w:pPr>
        <w:pStyle w:val="NormalBold"/>
      </w:pPr>
      <w:r w:rsidRPr="00763B8F">
        <w:rPr>
          <w:rStyle w:val="HideTWBExt"/>
          <w:color w:val="auto"/>
        </w:rPr>
        <w:t>&lt;Article&gt;</w:t>
      </w:r>
      <w:r w:rsidRPr="00763B8F">
        <w:t>Punkt 29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D6CD8FE" w14:textId="77777777" w:rsidTr="00B17907">
        <w:trPr>
          <w:trHeight w:hRule="exact" w:val="240"/>
          <w:jc w:val="center"/>
        </w:trPr>
        <w:tc>
          <w:tcPr>
            <w:tcW w:w="9752" w:type="dxa"/>
            <w:gridSpan w:val="2"/>
            <w:tcBorders>
              <w:top w:val="nil"/>
              <w:left w:val="nil"/>
              <w:bottom w:val="nil"/>
              <w:right w:val="nil"/>
            </w:tcBorders>
          </w:tcPr>
          <w:p w14:paraId="562D2838" w14:textId="77777777" w:rsidR="00CD02C9" w:rsidRPr="00763B8F" w:rsidRDefault="00CD02C9" w:rsidP="00B17907"/>
        </w:tc>
      </w:tr>
      <w:tr w:rsidR="009903FD" w:rsidRPr="00763B8F" w14:paraId="2CB1756A" w14:textId="77777777" w:rsidTr="00B17907">
        <w:trPr>
          <w:trHeight w:val="240"/>
          <w:jc w:val="center"/>
        </w:trPr>
        <w:tc>
          <w:tcPr>
            <w:tcW w:w="4876" w:type="dxa"/>
            <w:tcBorders>
              <w:top w:val="nil"/>
              <w:left w:val="nil"/>
              <w:bottom w:val="nil"/>
              <w:right w:val="nil"/>
            </w:tcBorders>
          </w:tcPr>
          <w:p w14:paraId="73CD4A4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5A7AD56" w14:textId="77777777" w:rsidR="00CD02C9" w:rsidRPr="00763B8F" w:rsidRDefault="00CD02C9" w:rsidP="00B17907">
            <w:pPr>
              <w:pStyle w:val="AmColumnHeading"/>
            </w:pPr>
            <w:r w:rsidRPr="00763B8F">
              <w:t>Ændringsforslag</w:t>
            </w:r>
          </w:p>
        </w:tc>
      </w:tr>
      <w:tr w:rsidR="009903FD" w:rsidRPr="00763B8F" w14:paraId="043BF99C" w14:textId="77777777" w:rsidTr="00B17907">
        <w:trPr>
          <w:jc w:val="center"/>
        </w:trPr>
        <w:tc>
          <w:tcPr>
            <w:tcW w:w="4876" w:type="dxa"/>
            <w:tcBorders>
              <w:top w:val="nil"/>
              <w:left w:val="nil"/>
              <w:bottom w:val="nil"/>
              <w:right w:val="nil"/>
            </w:tcBorders>
          </w:tcPr>
          <w:p w14:paraId="2EF22DB0" w14:textId="77777777" w:rsidR="00CD02C9" w:rsidRPr="00763B8F" w:rsidRDefault="00CD02C9" w:rsidP="00B17907">
            <w:pPr>
              <w:pStyle w:val="Normal6a"/>
            </w:pPr>
            <w:r w:rsidRPr="00763B8F">
              <w:t>29.</w:t>
            </w:r>
            <w:r w:rsidRPr="00763B8F">
              <w:tab/>
              <w:t xml:space="preserve">mener, at Kinas udvikling forbliver en af de største geopolitiske udfordringer i det 21. århundrede, og kræver et flerdimensionelt svar, gennem hvilket EU bevarer sit samarbejde med Kina vedrørende en række hovedspørgsmål; opfordrer </w:t>
            </w:r>
            <w:r w:rsidRPr="00763B8F">
              <w:rPr>
                <w:b/>
                <w:i/>
              </w:rPr>
              <w:t>HR/NF og</w:t>
            </w:r>
            <w:r w:rsidRPr="00763B8F">
              <w:t xml:space="preserve"> medlemsstaterne til at opretholde det diplomatiske engagement og samtidig øge EU's gennemslagskraft over for Kina, således at Kina kan påtage sig sit ansvar som permanent medlem af FN's Sikkerhedsråd;</w:t>
            </w:r>
          </w:p>
        </w:tc>
        <w:tc>
          <w:tcPr>
            <w:tcW w:w="4876" w:type="dxa"/>
            <w:tcBorders>
              <w:top w:val="nil"/>
              <w:left w:val="nil"/>
              <w:bottom w:val="nil"/>
              <w:right w:val="nil"/>
            </w:tcBorders>
          </w:tcPr>
          <w:p w14:paraId="1BCF8C09" w14:textId="77777777" w:rsidR="00CD02C9" w:rsidRPr="00763B8F" w:rsidRDefault="00CD02C9" w:rsidP="00B17907">
            <w:pPr>
              <w:pStyle w:val="Normal6a"/>
            </w:pPr>
            <w:r w:rsidRPr="00763B8F">
              <w:t>29.</w:t>
            </w:r>
            <w:r w:rsidRPr="00763B8F">
              <w:tab/>
              <w:t>mener, at Kinas udvikling forbliver en af de største geopolitiske udfordringer i det 21. århundrede, og kræver et flerdimensionelt svar, gennem hvilket EU bevarer sit samarbejde med Kina vedrørende en række hovedspørgsmål; opfordrer medlemsstaterne til at opretholde det diplomatiske engagement og samtidig øge EU's gennemslagskraft over for Kina, således at Kina kan påtage sig sit ansvar som permanent medlem af FN's Sikkerhedsråd;</w:t>
            </w:r>
          </w:p>
        </w:tc>
      </w:tr>
    </w:tbl>
    <w:p w14:paraId="0BE37BF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1175F3D" w14:textId="77777777" w:rsidR="00CD02C9" w:rsidRPr="00763B8F" w:rsidRDefault="00CD02C9" w:rsidP="00CD02C9">
      <w:r w:rsidRPr="00763B8F">
        <w:rPr>
          <w:rStyle w:val="HideTWBExt"/>
          <w:color w:val="auto"/>
        </w:rPr>
        <w:t>&lt;/Amend&gt;</w:t>
      </w:r>
    </w:p>
    <w:p w14:paraId="41E3B56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787</w:t>
      </w:r>
      <w:r w:rsidRPr="00763B8F">
        <w:rPr>
          <w:rStyle w:val="HideTWBExt"/>
          <w:color w:val="auto"/>
        </w:rPr>
        <w:t>&lt;/NumAm&gt;</w:t>
      </w:r>
    </w:p>
    <w:p w14:paraId="57B29691"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 António Tânger Corrêa</w:t>
      </w:r>
      <w:r w:rsidRPr="00763B8F">
        <w:rPr>
          <w:rStyle w:val="HideTWBExt"/>
          <w:b w:val="0"/>
          <w:color w:val="auto"/>
        </w:rPr>
        <w:t>&lt;/Members&gt;</w:t>
      </w:r>
    </w:p>
    <w:p w14:paraId="79471F53" w14:textId="77777777" w:rsidR="00CD02C9" w:rsidRPr="00763B8F" w:rsidRDefault="00CD02C9" w:rsidP="00CD02C9">
      <w:pPr>
        <w:pStyle w:val="NormalBold"/>
      </w:pPr>
      <w:r w:rsidRPr="00763B8F">
        <w:rPr>
          <w:rStyle w:val="HideTWBExt"/>
          <w:b w:val="0"/>
          <w:color w:val="auto"/>
        </w:rPr>
        <w:t>&lt;/RepeatBlock-By&gt;</w:t>
      </w:r>
    </w:p>
    <w:p w14:paraId="3889AD8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4D245E5" w14:textId="77777777" w:rsidR="00CD02C9" w:rsidRPr="00763B8F" w:rsidRDefault="00CD02C9" w:rsidP="00CD02C9">
      <w:pPr>
        <w:pStyle w:val="NormalBold"/>
      </w:pPr>
      <w:r w:rsidRPr="00763B8F">
        <w:rPr>
          <w:rStyle w:val="HideTWBExt"/>
          <w:color w:val="auto"/>
        </w:rPr>
        <w:t>&lt;Article&gt;</w:t>
      </w:r>
      <w:r w:rsidRPr="00763B8F">
        <w:t>Punkt 29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A03CE75" w14:textId="77777777" w:rsidTr="00B17907">
        <w:trPr>
          <w:trHeight w:hRule="exact" w:val="240"/>
          <w:jc w:val="center"/>
        </w:trPr>
        <w:tc>
          <w:tcPr>
            <w:tcW w:w="9752" w:type="dxa"/>
            <w:gridSpan w:val="2"/>
            <w:tcBorders>
              <w:top w:val="nil"/>
              <w:left w:val="nil"/>
              <w:bottom w:val="nil"/>
              <w:right w:val="nil"/>
            </w:tcBorders>
          </w:tcPr>
          <w:p w14:paraId="61D02AB8" w14:textId="77777777" w:rsidR="00CD02C9" w:rsidRPr="00763B8F" w:rsidRDefault="00CD02C9" w:rsidP="00B17907"/>
        </w:tc>
      </w:tr>
      <w:tr w:rsidR="009903FD" w:rsidRPr="00763B8F" w14:paraId="0D5A32FF" w14:textId="77777777" w:rsidTr="00B17907">
        <w:trPr>
          <w:trHeight w:val="240"/>
          <w:jc w:val="center"/>
        </w:trPr>
        <w:tc>
          <w:tcPr>
            <w:tcW w:w="4876" w:type="dxa"/>
            <w:tcBorders>
              <w:top w:val="nil"/>
              <w:left w:val="nil"/>
              <w:bottom w:val="nil"/>
              <w:right w:val="nil"/>
            </w:tcBorders>
          </w:tcPr>
          <w:p w14:paraId="4F140A6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EE048EB" w14:textId="77777777" w:rsidR="00CD02C9" w:rsidRPr="00763B8F" w:rsidRDefault="00CD02C9" w:rsidP="00B17907">
            <w:pPr>
              <w:pStyle w:val="AmColumnHeading"/>
            </w:pPr>
            <w:r w:rsidRPr="00763B8F">
              <w:t>Ændringsforslag</w:t>
            </w:r>
          </w:p>
        </w:tc>
      </w:tr>
      <w:tr w:rsidR="009903FD" w:rsidRPr="00763B8F" w14:paraId="336688D4" w14:textId="77777777" w:rsidTr="00B17907">
        <w:trPr>
          <w:jc w:val="center"/>
        </w:trPr>
        <w:tc>
          <w:tcPr>
            <w:tcW w:w="4876" w:type="dxa"/>
            <w:tcBorders>
              <w:top w:val="nil"/>
              <w:left w:val="nil"/>
              <w:bottom w:val="nil"/>
              <w:right w:val="nil"/>
            </w:tcBorders>
          </w:tcPr>
          <w:p w14:paraId="58630906" w14:textId="77777777" w:rsidR="00CD02C9" w:rsidRPr="00763B8F" w:rsidRDefault="00CD02C9" w:rsidP="00B17907">
            <w:pPr>
              <w:pStyle w:val="Normal6a"/>
            </w:pPr>
          </w:p>
        </w:tc>
        <w:tc>
          <w:tcPr>
            <w:tcW w:w="4876" w:type="dxa"/>
            <w:tcBorders>
              <w:top w:val="nil"/>
              <w:left w:val="nil"/>
              <w:bottom w:val="nil"/>
              <w:right w:val="nil"/>
            </w:tcBorders>
          </w:tcPr>
          <w:p w14:paraId="6A5E0158" w14:textId="77777777" w:rsidR="00CD02C9" w:rsidRPr="00763B8F" w:rsidRDefault="00CD02C9" w:rsidP="00B17907">
            <w:pPr>
              <w:pStyle w:val="Normal6a"/>
            </w:pPr>
            <w:r w:rsidRPr="00763B8F">
              <w:rPr>
                <w:b/>
                <w:i/>
              </w:rPr>
              <w:t>29a.</w:t>
            </w:r>
            <w:r w:rsidRPr="00763B8F">
              <w:tab/>
            </w:r>
            <w:r w:rsidRPr="00763B8F">
              <w:rPr>
                <w:b/>
                <w:i/>
              </w:rPr>
              <w:t>fordømmer de systemiske menneskerettighedskrænkelser i Kina, navnlig mod mindretal såsom kristne, falun gong-tilhængere, uighurer og tibetanere; tager afstand fra Beijings undertrykkelse af Hongkongs politiske autonomi og den manglende overholdelse af princippet om "ét land, to systemer"; fordømmer undertrykkelsen af kinesiske statsborgere, der bor i udlandet; opfordrer medlemsstaterne til at sætte ind over for de ulovlige politistationer, som Kina er kendt for i hemmelighed at opretholde på EU's territorium; bemærker i den forbindelse den bekymrende situation i Spanien, hvor der efter sigende er op til ni af disse uformelle politistationer, som ulovligt foretager operationer på spansk jord;</w:t>
            </w:r>
          </w:p>
        </w:tc>
      </w:tr>
    </w:tbl>
    <w:p w14:paraId="7F9BEA2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B72E2C4" w14:textId="77777777" w:rsidR="00CD02C9" w:rsidRPr="00763B8F" w:rsidRDefault="00CD02C9" w:rsidP="00CD02C9">
      <w:r w:rsidRPr="00763B8F">
        <w:rPr>
          <w:rStyle w:val="HideTWBExt"/>
          <w:color w:val="auto"/>
        </w:rPr>
        <w:t>&lt;/Amend&gt;</w:t>
      </w:r>
    </w:p>
    <w:p w14:paraId="788DE6E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788</w:t>
      </w:r>
      <w:r w:rsidRPr="00763B8F">
        <w:rPr>
          <w:rStyle w:val="HideTWBExt"/>
          <w:color w:val="auto"/>
        </w:rPr>
        <w:t>&lt;/NumAm&gt;</w:t>
      </w:r>
    </w:p>
    <w:p w14:paraId="76DFEA08" w14:textId="77777777" w:rsidR="00CD02C9" w:rsidRPr="00763B8F" w:rsidRDefault="00CD02C9" w:rsidP="00CD02C9">
      <w:pPr>
        <w:pStyle w:val="NormalBold"/>
      </w:pPr>
      <w:r w:rsidRPr="00763B8F">
        <w:rPr>
          <w:rStyle w:val="HideTWBExt"/>
          <w:b w:val="0"/>
          <w:color w:val="auto"/>
        </w:rPr>
        <w:t>&lt;RepeatBlock-By&gt;&lt;Members&gt;</w:t>
      </w:r>
      <w:r w:rsidRPr="00763B8F">
        <w:t>Adam Bielan</w:t>
      </w:r>
      <w:r w:rsidRPr="00763B8F">
        <w:rPr>
          <w:rStyle w:val="HideTWBExt"/>
          <w:b w:val="0"/>
          <w:color w:val="auto"/>
        </w:rPr>
        <w:t>&lt;/Members&gt;</w:t>
      </w:r>
    </w:p>
    <w:p w14:paraId="07222514" w14:textId="77777777" w:rsidR="00CD02C9" w:rsidRPr="00763B8F" w:rsidRDefault="00CD02C9" w:rsidP="00CD02C9">
      <w:pPr>
        <w:pStyle w:val="NormalBold"/>
      </w:pPr>
      <w:r w:rsidRPr="00763B8F">
        <w:rPr>
          <w:rStyle w:val="HideTWBExt"/>
          <w:b w:val="0"/>
          <w:color w:val="auto"/>
        </w:rPr>
        <w:t>&lt;/RepeatBlock-By&gt;</w:t>
      </w:r>
    </w:p>
    <w:p w14:paraId="43F5209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DF04721" w14:textId="77777777" w:rsidR="00CD02C9" w:rsidRPr="00763B8F" w:rsidRDefault="00CD02C9" w:rsidP="00CD02C9">
      <w:pPr>
        <w:pStyle w:val="NormalBold"/>
      </w:pPr>
      <w:r w:rsidRPr="00763B8F">
        <w:rPr>
          <w:rStyle w:val="HideTWBExt"/>
          <w:color w:val="auto"/>
        </w:rPr>
        <w:t>&lt;Article&gt;</w:t>
      </w:r>
      <w:r w:rsidRPr="00763B8F">
        <w:t>Punkt 29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0F835CD" w14:textId="77777777" w:rsidTr="00B17907">
        <w:trPr>
          <w:trHeight w:hRule="exact" w:val="240"/>
          <w:jc w:val="center"/>
        </w:trPr>
        <w:tc>
          <w:tcPr>
            <w:tcW w:w="9752" w:type="dxa"/>
            <w:gridSpan w:val="2"/>
            <w:tcBorders>
              <w:top w:val="nil"/>
              <w:left w:val="nil"/>
              <w:bottom w:val="nil"/>
              <w:right w:val="nil"/>
            </w:tcBorders>
          </w:tcPr>
          <w:p w14:paraId="75E583A5" w14:textId="77777777" w:rsidR="00CD02C9" w:rsidRPr="00763B8F" w:rsidRDefault="00CD02C9" w:rsidP="00B17907"/>
        </w:tc>
      </w:tr>
      <w:tr w:rsidR="009903FD" w:rsidRPr="00763B8F" w14:paraId="20A93E90" w14:textId="77777777" w:rsidTr="00B17907">
        <w:trPr>
          <w:trHeight w:val="240"/>
          <w:jc w:val="center"/>
        </w:trPr>
        <w:tc>
          <w:tcPr>
            <w:tcW w:w="4876" w:type="dxa"/>
            <w:tcBorders>
              <w:top w:val="nil"/>
              <w:left w:val="nil"/>
              <w:bottom w:val="nil"/>
              <w:right w:val="nil"/>
            </w:tcBorders>
          </w:tcPr>
          <w:p w14:paraId="4D34997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5F05992" w14:textId="77777777" w:rsidR="00CD02C9" w:rsidRPr="00763B8F" w:rsidRDefault="00CD02C9" w:rsidP="00B17907">
            <w:pPr>
              <w:pStyle w:val="AmColumnHeading"/>
            </w:pPr>
            <w:r w:rsidRPr="00763B8F">
              <w:t>Ændringsforslag</w:t>
            </w:r>
          </w:p>
        </w:tc>
      </w:tr>
      <w:tr w:rsidR="009903FD" w:rsidRPr="00763B8F" w14:paraId="1399551A" w14:textId="77777777" w:rsidTr="00B17907">
        <w:trPr>
          <w:jc w:val="center"/>
        </w:trPr>
        <w:tc>
          <w:tcPr>
            <w:tcW w:w="4876" w:type="dxa"/>
            <w:tcBorders>
              <w:top w:val="nil"/>
              <w:left w:val="nil"/>
              <w:bottom w:val="nil"/>
              <w:right w:val="nil"/>
            </w:tcBorders>
          </w:tcPr>
          <w:p w14:paraId="17D1CBFE" w14:textId="77777777" w:rsidR="00CD02C9" w:rsidRPr="00763B8F" w:rsidRDefault="00CD02C9" w:rsidP="00B17907">
            <w:pPr>
              <w:pStyle w:val="Normal6a"/>
            </w:pPr>
          </w:p>
        </w:tc>
        <w:tc>
          <w:tcPr>
            <w:tcW w:w="4876" w:type="dxa"/>
            <w:tcBorders>
              <w:top w:val="nil"/>
              <w:left w:val="nil"/>
              <w:bottom w:val="nil"/>
              <w:right w:val="nil"/>
            </w:tcBorders>
          </w:tcPr>
          <w:p w14:paraId="668B9328" w14:textId="77777777" w:rsidR="00CD02C9" w:rsidRPr="00763B8F" w:rsidRDefault="00CD02C9" w:rsidP="00B17907">
            <w:pPr>
              <w:pStyle w:val="Normal6a"/>
            </w:pPr>
            <w:r w:rsidRPr="00763B8F">
              <w:rPr>
                <w:b/>
                <w:i/>
              </w:rPr>
              <w:t>29a.</w:t>
            </w:r>
            <w:r w:rsidRPr="00763B8F">
              <w:tab/>
            </w:r>
            <w:r w:rsidRPr="00763B8F">
              <w:rPr>
                <w:b/>
                <w:i/>
              </w:rPr>
              <w:t xml:space="preserve">fremhæver, at Folkerepublikken Kinas stadig mere aggressive stilling udgør en trussel mod retten til fri sejlads og bringer stabiliteten, som er afgørende for den globale handel, i fare; understreger, at denne situation iagttages med bekymring af et stigende antal ligesindede partnere, der er engageret i fred og stabilitet i regionen, herunder i hele Taiwanstrædet; understreger behovet for at styrke afskrækkelsen mod destabiliserende adfærd, herunder gennem regelmæssige operationer, for at håndhæve retten til fri sejlads som modsvar til Kinas forsøg på at ville kontrollere internationale farvande og </w:t>
            </w:r>
            <w:r w:rsidRPr="00763B8F">
              <w:rPr>
                <w:b/>
                <w:i/>
              </w:rPr>
              <w:lastRenderedPageBreak/>
              <w:t>internationalt luftrum;</w:t>
            </w:r>
          </w:p>
        </w:tc>
      </w:tr>
    </w:tbl>
    <w:p w14:paraId="7C628BAD"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B9565C1" w14:textId="77777777" w:rsidR="00CD02C9" w:rsidRPr="00763B8F" w:rsidRDefault="00CD02C9" w:rsidP="00CD02C9">
      <w:r w:rsidRPr="00763B8F">
        <w:rPr>
          <w:rStyle w:val="HideTWBExt"/>
          <w:color w:val="auto"/>
        </w:rPr>
        <w:t>&lt;/Amend&gt;</w:t>
      </w:r>
    </w:p>
    <w:p w14:paraId="16646E1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789</w:t>
      </w:r>
      <w:r w:rsidRPr="00763B8F">
        <w:rPr>
          <w:rStyle w:val="HideTWBExt"/>
          <w:color w:val="auto"/>
        </w:rPr>
        <w:t>&lt;/NumAm&gt;</w:t>
      </w:r>
    </w:p>
    <w:p w14:paraId="25DF7066"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07E7B3F4" w14:textId="77777777" w:rsidR="00CD02C9" w:rsidRPr="00763B8F" w:rsidRDefault="00CD02C9" w:rsidP="00CD02C9">
      <w:pPr>
        <w:pStyle w:val="NormalBold"/>
      </w:pPr>
      <w:r w:rsidRPr="00763B8F">
        <w:rPr>
          <w:rStyle w:val="HideTWBExt"/>
          <w:b w:val="0"/>
          <w:color w:val="auto"/>
        </w:rPr>
        <w:t>&lt;/RepeatBlock-By&gt;</w:t>
      </w:r>
    </w:p>
    <w:p w14:paraId="5EEF424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BCE5ED5" w14:textId="77777777" w:rsidR="00CD02C9" w:rsidRPr="00763B8F" w:rsidRDefault="00CD02C9" w:rsidP="00CD02C9">
      <w:pPr>
        <w:pStyle w:val="NormalBold"/>
      </w:pPr>
      <w:r w:rsidRPr="00763B8F">
        <w:rPr>
          <w:rStyle w:val="HideTWBExt"/>
          <w:color w:val="auto"/>
        </w:rPr>
        <w:t>&lt;Article&gt;</w:t>
      </w:r>
      <w:r w:rsidRPr="00763B8F">
        <w:t>Punkt 29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0162B42" w14:textId="77777777" w:rsidTr="00B17907">
        <w:trPr>
          <w:trHeight w:hRule="exact" w:val="240"/>
          <w:jc w:val="center"/>
        </w:trPr>
        <w:tc>
          <w:tcPr>
            <w:tcW w:w="9752" w:type="dxa"/>
            <w:gridSpan w:val="2"/>
            <w:tcBorders>
              <w:top w:val="nil"/>
              <w:left w:val="nil"/>
              <w:bottom w:val="nil"/>
              <w:right w:val="nil"/>
            </w:tcBorders>
          </w:tcPr>
          <w:p w14:paraId="5718DE54" w14:textId="77777777" w:rsidR="00CD02C9" w:rsidRPr="00763B8F" w:rsidRDefault="00CD02C9" w:rsidP="00B17907"/>
        </w:tc>
      </w:tr>
      <w:tr w:rsidR="009903FD" w:rsidRPr="00763B8F" w14:paraId="11420BD3" w14:textId="77777777" w:rsidTr="00B17907">
        <w:trPr>
          <w:trHeight w:val="240"/>
          <w:jc w:val="center"/>
        </w:trPr>
        <w:tc>
          <w:tcPr>
            <w:tcW w:w="4876" w:type="dxa"/>
            <w:tcBorders>
              <w:top w:val="nil"/>
              <w:left w:val="nil"/>
              <w:bottom w:val="nil"/>
              <w:right w:val="nil"/>
            </w:tcBorders>
          </w:tcPr>
          <w:p w14:paraId="1D866EA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94FB0E5" w14:textId="77777777" w:rsidR="00CD02C9" w:rsidRPr="00763B8F" w:rsidRDefault="00CD02C9" w:rsidP="00B17907">
            <w:pPr>
              <w:pStyle w:val="AmColumnHeading"/>
            </w:pPr>
            <w:r w:rsidRPr="00763B8F">
              <w:t>Ændringsforslag</w:t>
            </w:r>
          </w:p>
        </w:tc>
      </w:tr>
      <w:tr w:rsidR="009903FD" w:rsidRPr="00763B8F" w14:paraId="5BAA6998" w14:textId="77777777" w:rsidTr="00B17907">
        <w:trPr>
          <w:jc w:val="center"/>
        </w:trPr>
        <w:tc>
          <w:tcPr>
            <w:tcW w:w="4876" w:type="dxa"/>
            <w:tcBorders>
              <w:top w:val="nil"/>
              <w:left w:val="nil"/>
              <w:bottom w:val="nil"/>
              <w:right w:val="nil"/>
            </w:tcBorders>
          </w:tcPr>
          <w:p w14:paraId="2DCC4DD5" w14:textId="77777777" w:rsidR="00CD02C9" w:rsidRPr="00763B8F" w:rsidRDefault="00CD02C9" w:rsidP="00B17907">
            <w:pPr>
              <w:pStyle w:val="Normal6a"/>
            </w:pPr>
          </w:p>
        </w:tc>
        <w:tc>
          <w:tcPr>
            <w:tcW w:w="4876" w:type="dxa"/>
            <w:tcBorders>
              <w:top w:val="nil"/>
              <w:left w:val="nil"/>
              <w:bottom w:val="nil"/>
              <w:right w:val="nil"/>
            </w:tcBorders>
          </w:tcPr>
          <w:p w14:paraId="11D2B65B" w14:textId="77777777" w:rsidR="00CD02C9" w:rsidRPr="00763B8F" w:rsidRDefault="00CD02C9" w:rsidP="00B17907">
            <w:pPr>
              <w:pStyle w:val="Normal6a"/>
            </w:pPr>
            <w:r w:rsidRPr="00763B8F">
              <w:rPr>
                <w:b/>
                <w:i/>
              </w:rPr>
              <w:t>29a.</w:t>
            </w:r>
            <w:r w:rsidRPr="00763B8F">
              <w:tab/>
            </w:r>
            <w:r w:rsidRPr="00763B8F">
              <w:rPr>
                <w:b/>
                <w:i/>
              </w:rPr>
              <w:t>tager afstand fra Kinas brug af initiativet "ét bælte, én vej" som et våben i udviklingslande og brugen af økonomisk afhængighed af dets investeringer og lån som et redskab til at øge sine geopolitiske ambitioner yderligere;</w:t>
            </w:r>
          </w:p>
        </w:tc>
      </w:tr>
    </w:tbl>
    <w:p w14:paraId="33A1D053"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1C1CD67" w14:textId="77777777" w:rsidR="00CD02C9" w:rsidRPr="00763B8F" w:rsidRDefault="00CD02C9" w:rsidP="00CD02C9">
      <w:r w:rsidRPr="00763B8F">
        <w:rPr>
          <w:rStyle w:val="HideTWBExt"/>
          <w:color w:val="auto"/>
        </w:rPr>
        <w:t>&lt;/Amend&gt;</w:t>
      </w:r>
    </w:p>
    <w:p w14:paraId="20E696E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790</w:t>
      </w:r>
      <w:r w:rsidRPr="00763B8F">
        <w:rPr>
          <w:rStyle w:val="HideTWBExt"/>
          <w:color w:val="auto"/>
        </w:rPr>
        <w:t>&lt;/NumAm&gt;</w:t>
      </w:r>
    </w:p>
    <w:p w14:paraId="49371E7D"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629978B3" w14:textId="77777777" w:rsidR="00CD02C9" w:rsidRPr="00763B8F" w:rsidRDefault="00CD02C9" w:rsidP="00CD02C9">
      <w:pPr>
        <w:pStyle w:val="NormalBold"/>
      </w:pPr>
      <w:r w:rsidRPr="00763B8F">
        <w:rPr>
          <w:rStyle w:val="HideTWBExt"/>
          <w:b w:val="0"/>
          <w:color w:val="auto"/>
        </w:rPr>
        <w:t>&lt;/RepeatBlock-By&gt;</w:t>
      </w:r>
    </w:p>
    <w:p w14:paraId="34B85C52"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FBA81D8" w14:textId="77777777" w:rsidR="00CD02C9" w:rsidRPr="00763B8F" w:rsidRDefault="00CD02C9" w:rsidP="00CD02C9">
      <w:pPr>
        <w:pStyle w:val="NormalBold"/>
      </w:pPr>
      <w:r w:rsidRPr="00763B8F">
        <w:rPr>
          <w:rStyle w:val="HideTWBExt"/>
          <w:color w:val="auto"/>
        </w:rPr>
        <w:t>&lt;Article&gt;</w:t>
      </w:r>
      <w:r w:rsidRPr="00763B8F">
        <w:t>Punkt 29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6DC1368" w14:textId="77777777" w:rsidTr="00B17907">
        <w:trPr>
          <w:trHeight w:hRule="exact" w:val="240"/>
          <w:jc w:val="center"/>
        </w:trPr>
        <w:tc>
          <w:tcPr>
            <w:tcW w:w="9752" w:type="dxa"/>
            <w:gridSpan w:val="2"/>
            <w:tcBorders>
              <w:top w:val="nil"/>
              <w:left w:val="nil"/>
              <w:bottom w:val="nil"/>
              <w:right w:val="nil"/>
            </w:tcBorders>
          </w:tcPr>
          <w:p w14:paraId="5113FCF5" w14:textId="77777777" w:rsidR="00CD02C9" w:rsidRPr="00763B8F" w:rsidRDefault="00CD02C9" w:rsidP="00B17907"/>
        </w:tc>
      </w:tr>
      <w:tr w:rsidR="009903FD" w:rsidRPr="00763B8F" w14:paraId="357B1245" w14:textId="77777777" w:rsidTr="00B17907">
        <w:trPr>
          <w:trHeight w:val="240"/>
          <w:jc w:val="center"/>
        </w:trPr>
        <w:tc>
          <w:tcPr>
            <w:tcW w:w="4876" w:type="dxa"/>
            <w:tcBorders>
              <w:top w:val="nil"/>
              <w:left w:val="nil"/>
              <w:bottom w:val="nil"/>
              <w:right w:val="nil"/>
            </w:tcBorders>
          </w:tcPr>
          <w:p w14:paraId="43E12C7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0728C3F" w14:textId="77777777" w:rsidR="00CD02C9" w:rsidRPr="00763B8F" w:rsidRDefault="00CD02C9" w:rsidP="00B17907">
            <w:pPr>
              <w:pStyle w:val="AmColumnHeading"/>
            </w:pPr>
            <w:r w:rsidRPr="00763B8F">
              <w:t>Ændringsforslag</w:t>
            </w:r>
          </w:p>
        </w:tc>
      </w:tr>
      <w:tr w:rsidR="009903FD" w:rsidRPr="00763B8F" w14:paraId="36C2C5E1" w14:textId="77777777" w:rsidTr="00B17907">
        <w:trPr>
          <w:jc w:val="center"/>
        </w:trPr>
        <w:tc>
          <w:tcPr>
            <w:tcW w:w="4876" w:type="dxa"/>
            <w:tcBorders>
              <w:top w:val="nil"/>
              <w:left w:val="nil"/>
              <w:bottom w:val="nil"/>
              <w:right w:val="nil"/>
            </w:tcBorders>
          </w:tcPr>
          <w:p w14:paraId="4D78C28C" w14:textId="77777777" w:rsidR="00CD02C9" w:rsidRPr="00763B8F" w:rsidRDefault="00CD02C9" w:rsidP="00B17907">
            <w:pPr>
              <w:pStyle w:val="Normal6a"/>
            </w:pPr>
          </w:p>
        </w:tc>
        <w:tc>
          <w:tcPr>
            <w:tcW w:w="4876" w:type="dxa"/>
            <w:tcBorders>
              <w:top w:val="nil"/>
              <w:left w:val="nil"/>
              <w:bottom w:val="nil"/>
              <w:right w:val="nil"/>
            </w:tcBorders>
          </w:tcPr>
          <w:p w14:paraId="2CCC5AC3" w14:textId="77777777" w:rsidR="00CD02C9" w:rsidRPr="00763B8F" w:rsidRDefault="00CD02C9" w:rsidP="00B17907">
            <w:pPr>
              <w:pStyle w:val="Normal6a"/>
            </w:pPr>
            <w:r w:rsidRPr="00763B8F">
              <w:rPr>
                <w:b/>
                <w:i/>
              </w:rPr>
              <w:t>29b.</w:t>
            </w:r>
            <w:r w:rsidRPr="00763B8F">
              <w:tab/>
            </w:r>
            <w:r w:rsidRPr="00763B8F">
              <w:rPr>
                <w:b/>
                <w:i/>
              </w:rPr>
              <w:t xml:space="preserve">bemærker, at alle kinesiske virksomheder er underlagt den kinesiske cybersikkerhedslov, hvilket reelt gør dem til det kommunistiske regimes agenter; minder i den forbindelse om, at det har vist sig, at store kinesiske teknologivirksomheder, navnlig det multinationale selskab Huawei, har konspireret for at omgå internationale embargoer mod Iran og sende ulovlig kommunikationsteknologi til dets regering; opfordrer medlemsstaterne til at forbyde deres operatører at anvende udstyr og komponenter fra de pågældende virksomheder; bemærker, at nogle medlemsstater er særlig sårbare over for </w:t>
            </w:r>
            <w:r w:rsidRPr="00763B8F">
              <w:rPr>
                <w:b/>
                <w:i/>
              </w:rPr>
              <w:lastRenderedPageBreak/>
              <w:t>ondsindet kinesisk indflydelse; minder i den forbindelse om den alarmerende situation i Spanien, hvor de nationale myndigheder fortsat støtter Huaweis 5G-teknologi og giver dette selskab privilegeret adgang til kernen i landets kommunikationsnet, til trods for at EU-venlige regeringer såsom den amerikanske og den britiske har opført Huawei og andre multinationale kinesiske teknologivirksomheder på deres liste over virksomheder, som er underlagt restriktioner;</w:t>
            </w:r>
          </w:p>
        </w:tc>
      </w:tr>
    </w:tbl>
    <w:p w14:paraId="692E16D0"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82E0DBE" w14:textId="77777777" w:rsidR="00CD02C9" w:rsidRPr="00763B8F" w:rsidRDefault="00CD02C9" w:rsidP="00CD02C9">
      <w:r w:rsidRPr="00763B8F">
        <w:rPr>
          <w:rStyle w:val="HideTWBExt"/>
          <w:color w:val="auto"/>
        </w:rPr>
        <w:t>&lt;/Amend&gt;</w:t>
      </w:r>
    </w:p>
    <w:p w14:paraId="6F2677C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791</w:t>
      </w:r>
      <w:r w:rsidRPr="00763B8F">
        <w:rPr>
          <w:rStyle w:val="HideTWBExt"/>
          <w:color w:val="auto"/>
        </w:rPr>
        <w:t>&lt;/NumAm&gt;</w:t>
      </w:r>
    </w:p>
    <w:p w14:paraId="31CF3F5B"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76BE42F9" w14:textId="77777777" w:rsidR="00CD02C9" w:rsidRPr="00763B8F" w:rsidRDefault="00CD02C9" w:rsidP="00CD02C9">
      <w:pPr>
        <w:pStyle w:val="NormalBold"/>
      </w:pPr>
      <w:r w:rsidRPr="00763B8F">
        <w:rPr>
          <w:rStyle w:val="HideTWBExt"/>
          <w:b w:val="0"/>
          <w:color w:val="auto"/>
        </w:rPr>
        <w:t>&lt;/RepeatBlock-By&gt;</w:t>
      </w:r>
    </w:p>
    <w:p w14:paraId="7C1C3E2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288FCA9" w14:textId="77777777" w:rsidR="00CD02C9" w:rsidRPr="00763B8F" w:rsidRDefault="00CD02C9" w:rsidP="00CD02C9">
      <w:pPr>
        <w:pStyle w:val="NormalBold"/>
      </w:pPr>
      <w:r w:rsidRPr="00763B8F">
        <w:rPr>
          <w:rStyle w:val="HideTWBExt"/>
          <w:color w:val="auto"/>
        </w:rPr>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B9446E9" w14:textId="77777777" w:rsidTr="00B17907">
        <w:trPr>
          <w:trHeight w:hRule="exact" w:val="240"/>
          <w:jc w:val="center"/>
        </w:trPr>
        <w:tc>
          <w:tcPr>
            <w:tcW w:w="9752" w:type="dxa"/>
            <w:gridSpan w:val="2"/>
            <w:tcBorders>
              <w:top w:val="nil"/>
              <w:left w:val="nil"/>
              <w:bottom w:val="nil"/>
              <w:right w:val="nil"/>
            </w:tcBorders>
          </w:tcPr>
          <w:p w14:paraId="3C51DCE6" w14:textId="77777777" w:rsidR="00CD02C9" w:rsidRPr="00763B8F" w:rsidRDefault="00CD02C9" w:rsidP="00B17907"/>
        </w:tc>
      </w:tr>
      <w:tr w:rsidR="009903FD" w:rsidRPr="00763B8F" w14:paraId="79242052" w14:textId="77777777" w:rsidTr="00B17907">
        <w:trPr>
          <w:trHeight w:val="240"/>
          <w:jc w:val="center"/>
        </w:trPr>
        <w:tc>
          <w:tcPr>
            <w:tcW w:w="4876" w:type="dxa"/>
            <w:tcBorders>
              <w:top w:val="nil"/>
              <w:left w:val="nil"/>
              <w:bottom w:val="nil"/>
              <w:right w:val="nil"/>
            </w:tcBorders>
          </w:tcPr>
          <w:p w14:paraId="72712CF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AD5DA49" w14:textId="77777777" w:rsidR="00CD02C9" w:rsidRPr="00763B8F" w:rsidRDefault="00CD02C9" w:rsidP="00B17907">
            <w:pPr>
              <w:pStyle w:val="AmColumnHeading"/>
            </w:pPr>
            <w:r w:rsidRPr="00763B8F">
              <w:t>Ændringsforslag</w:t>
            </w:r>
          </w:p>
        </w:tc>
      </w:tr>
      <w:tr w:rsidR="009903FD" w:rsidRPr="00763B8F" w14:paraId="3E3CB490" w14:textId="77777777" w:rsidTr="00B17907">
        <w:trPr>
          <w:jc w:val="center"/>
        </w:trPr>
        <w:tc>
          <w:tcPr>
            <w:tcW w:w="4876" w:type="dxa"/>
            <w:tcBorders>
              <w:top w:val="nil"/>
              <w:left w:val="nil"/>
              <w:bottom w:val="nil"/>
              <w:right w:val="nil"/>
            </w:tcBorders>
          </w:tcPr>
          <w:p w14:paraId="79F8E917" w14:textId="77777777" w:rsidR="00CD02C9" w:rsidRPr="00763B8F" w:rsidRDefault="00CD02C9" w:rsidP="00B17907">
            <w:pPr>
              <w:pStyle w:val="Normal6a"/>
            </w:pPr>
            <w:r w:rsidRPr="00763B8F">
              <w:rPr>
                <w:b/>
                <w:i/>
              </w:rPr>
              <w:t>30.</w:t>
            </w:r>
            <w:r w:rsidRPr="00763B8F">
              <w:tab/>
            </w:r>
            <w:r w:rsidRPr="00763B8F">
              <w:rPr>
                <w:b/>
                <w:i/>
              </w:rPr>
              <w:t>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fordømmer endvidere Kinas blokering af Taiwans deltagelse i multilaterale organisationer; opfordrer Kommissionen og medlemsstaterne til at støtte Taiwans meningsfulde deltagelse i relevante internationale organisationer;</w:t>
            </w:r>
          </w:p>
        </w:tc>
        <w:tc>
          <w:tcPr>
            <w:tcW w:w="4876" w:type="dxa"/>
            <w:tcBorders>
              <w:top w:val="nil"/>
              <w:left w:val="nil"/>
              <w:bottom w:val="nil"/>
              <w:right w:val="nil"/>
            </w:tcBorders>
          </w:tcPr>
          <w:p w14:paraId="5D130892" w14:textId="77777777" w:rsidR="00CD02C9" w:rsidRPr="00763B8F" w:rsidRDefault="00CD02C9" w:rsidP="00B17907">
            <w:pPr>
              <w:pStyle w:val="Normal6a"/>
            </w:pPr>
            <w:r w:rsidRPr="00763B8F">
              <w:rPr>
                <w:b/>
                <w:i/>
              </w:rPr>
              <w:t>udgår</w:t>
            </w:r>
          </w:p>
        </w:tc>
      </w:tr>
    </w:tbl>
    <w:p w14:paraId="39E7C4E4"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B792ABC" w14:textId="77777777" w:rsidR="00CD02C9" w:rsidRPr="00763B8F" w:rsidRDefault="00CD02C9" w:rsidP="00CD02C9">
      <w:r w:rsidRPr="00763B8F">
        <w:rPr>
          <w:rStyle w:val="HideTWBExt"/>
          <w:color w:val="auto"/>
        </w:rPr>
        <w:t>&lt;/Amend&gt;</w:t>
      </w:r>
    </w:p>
    <w:p w14:paraId="7B04EB7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792</w:t>
      </w:r>
      <w:r w:rsidRPr="00763B8F">
        <w:rPr>
          <w:rStyle w:val="HideTWBExt"/>
          <w:color w:val="auto"/>
        </w:rPr>
        <w:t>&lt;/NumAm&gt;</w:t>
      </w:r>
    </w:p>
    <w:p w14:paraId="06C9C2C5" w14:textId="77777777" w:rsidR="00CD02C9" w:rsidRPr="00763B8F" w:rsidRDefault="00CD02C9" w:rsidP="00CD02C9">
      <w:pPr>
        <w:pStyle w:val="NormalBold"/>
      </w:pPr>
      <w:r w:rsidRPr="00763B8F">
        <w:rPr>
          <w:rStyle w:val="HideTWBExt"/>
          <w:b w:val="0"/>
          <w:color w:val="auto"/>
        </w:rPr>
        <w:t>&lt;RepeatBlock-By&gt;&lt;Members&gt;</w:t>
      </w:r>
      <w:r w:rsidRPr="00763B8F">
        <w:t>Michael Gahler, Andrey Kovatchev</w:t>
      </w:r>
      <w:r w:rsidRPr="00763B8F">
        <w:rPr>
          <w:rStyle w:val="HideTWBExt"/>
          <w:b w:val="0"/>
          <w:color w:val="auto"/>
        </w:rPr>
        <w:t>&lt;/Members&gt;</w:t>
      </w:r>
    </w:p>
    <w:p w14:paraId="0541BC56" w14:textId="77777777" w:rsidR="00CD02C9" w:rsidRPr="00763B8F" w:rsidRDefault="00CD02C9" w:rsidP="00CD02C9">
      <w:pPr>
        <w:pStyle w:val="NormalBold"/>
      </w:pPr>
      <w:r w:rsidRPr="00763B8F">
        <w:rPr>
          <w:rStyle w:val="HideTWBExt"/>
          <w:b w:val="0"/>
          <w:color w:val="auto"/>
        </w:rPr>
        <w:t>&lt;/RepeatBlock-By&gt;</w:t>
      </w:r>
    </w:p>
    <w:p w14:paraId="45E2EEA2"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DE989F4" w14:textId="77777777" w:rsidR="00CD02C9" w:rsidRPr="00763B8F" w:rsidRDefault="00CD02C9" w:rsidP="00CD02C9">
      <w:pPr>
        <w:pStyle w:val="NormalBold"/>
      </w:pPr>
      <w:r w:rsidRPr="00763B8F">
        <w:rPr>
          <w:rStyle w:val="HideTWBExt"/>
          <w:color w:val="auto"/>
        </w:rPr>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EC9396E" w14:textId="77777777" w:rsidTr="00B17907">
        <w:trPr>
          <w:trHeight w:hRule="exact" w:val="240"/>
          <w:jc w:val="center"/>
        </w:trPr>
        <w:tc>
          <w:tcPr>
            <w:tcW w:w="9752" w:type="dxa"/>
            <w:gridSpan w:val="2"/>
            <w:tcBorders>
              <w:top w:val="nil"/>
              <w:left w:val="nil"/>
              <w:bottom w:val="nil"/>
              <w:right w:val="nil"/>
            </w:tcBorders>
          </w:tcPr>
          <w:p w14:paraId="735E2BF5" w14:textId="77777777" w:rsidR="00CD02C9" w:rsidRPr="00763B8F" w:rsidRDefault="00CD02C9" w:rsidP="00B17907"/>
        </w:tc>
      </w:tr>
      <w:tr w:rsidR="009903FD" w:rsidRPr="00763B8F" w14:paraId="20F54E89" w14:textId="77777777" w:rsidTr="00B17907">
        <w:trPr>
          <w:trHeight w:val="240"/>
          <w:jc w:val="center"/>
        </w:trPr>
        <w:tc>
          <w:tcPr>
            <w:tcW w:w="4876" w:type="dxa"/>
            <w:tcBorders>
              <w:top w:val="nil"/>
              <w:left w:val="nil"/>
              <w:bottom w:val="nil"/>
              <w:right w:val="nil"/>
            </w:tcBorders>
          </w:tcPr>
          <w:p w14:paraId="08AD32A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77D676A" w14:textId="77777777" w:rsidR="00CD02C9" w:rsidRPr="00763B8F" w:rsidRDefault="00CD02C9" w:rsidP="00B17907">
            <w:pPr>
              <w:pStyle w:val="AmColumnHeading"/>
            </w:pPr>
            <w:r w:rsidRPr="00763B8F">
              <w:t>Ændringsforslag</w:t>
            </w:r>
          </w:p>
        </w:tc>
      </w:tr>
      <w:tr w:rsidR="009903FD" w:rsidRPr="00763B8F" w14:paraId="35843651" w14:textId="77777777" w:rsidTr="00B17907">
        <w:trPr>
          <w:jc w:val="center"/>
        </w:trPr>
        <w:tc>
          <w:tcPr>
            <w:tcW w:w="4876" w:type="dxa"/>
            <w:tcBorders>
              <w:top w:val="nil"/>
              <w:left w:val="nil"/>
              <w:bottom w:val="nil"/>
              <w:right w:val="nil"/>
            </w:tcBorders>
          </w:tcPr>
          <w:p w14:paraId="7DD2AF83" w14:textId="77777777" w:rsidR="00CD02C9" w:rsidRPr="00763B8F" w:rsidRDefault="00CD02C9" w:rsidP="00B17907">
            <w:pPr>
              <w:pStyle w:val="Normal6a"/>
            </w:pPr>
            <w:r w:rsidRPr="00763B8F">
              <w:t>30.</w:t>
            </w:r>
            <w:r w:rsidRPr="00763B8F">
              <w:tab/>
              <w:t>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fordømmer endvidere Kinas blokering af Taiwans deltagelse i multilaterale organisationer; opfordrer Kommissionen og medlemsstaterne til at støtte Taiwans meningsfulde deltagelse i relevante internationale organisationer;</w:t>
            </w:r>
          </w:p>
        </w:tc>
        <w:tc>
          <w:tcPr>
            <w:tcW w:w="4876" w:type="dxa"/>
            <w:tcBorders>
              <w:top w:val="nil"/>
              <w:left w:val="nil"/>
              <w:bottom w:val="nil"/>
              <w:right w:val="nil"/>
            </w:tcBorders>
          </w:tcPr>
          <w:p w14:paraId="16A43B50" w14:textId="6435CAB5" w:rsidR="00CD02C9" w:rsidRPr="00763B8F" w:rsidRDefault="00CD02C9" w:rsidP="00B17907">
            <w:pPr>
              <w:pStyle w:val="Normal6a"/>
            </w:pPr>
            <w:r w:rsidRPr="00763B8F">
              <w:t>30.</w:t>
            </w:r>
            <w:r w:rsidRPr="00763B8F">
              <w:tab/>
              <w:t>gentager, at Taiwan er en afgørende EU-partner og en demokratisk allieret i den indopacifiske region;</w:t>
            </w:r>
            <w:r w:rsidRPr="00763B8F">
              <w:rPr>
                <w:b/>
                <w:i/>
              </w:rPr>
              <w:t xml:space="preserve"> tilskynder til at fortsætte udvekslingerne mellem EU og Taiwan på alle interaktionsniveauer, herunder regelmæssige dialoger, og fremhæver, at ethvert forsøg fra autoritære regimers side på at begrænse den fredelige udvikling af forbindelserne mellem EU og Taiwan er uacceptabelt;</w:t>
            </w:r>
            <w:r w:rsidRPr="00763B8F">
              <w:t xml:space="preserve">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w:t>
            </w:r>
            <w:r w:rsidRPr="00763B8F">
              <w:rPr>
                <w:b/>
                <w:i/>
              </w:rPr>
              <w:t>, og at kun Taiwans demokratisk valgte regering kan repræsentere den taiwanske befolkning</w:t>
            </w:r>
            <w:r w:rsidRPr="00763B8F">
              <w:t xml:space="preserve">; fordømmer endvidere Kinas blokering af Taiwans </w:t>
            </w:r>
            <w:r w:rsidRPr="00763B8F">
              <w:rPr>
                <w:b/>
                <w:i/>
              </w:rPr>
              <w:t>meningsfulde</w:t>
            </w:r>
            <w:r w:rsidRPr="00763B8F">
              <w:t xml:space="preserve"> deltagelse i multilaterale organisationer </w:t>
            </w:r>
            <w:r w:rsidRPr="00763B8F">
              <w:rPr>
                <w:b/>
                <w:i/>
              </w:rPr>
              <w:t>gennem dets fortsatte fordrejning af FN's Generalforsamlings resolution 2758</w:t>
            </w:r>
            <w:r w:rsidRPr="00763B8F">
              <w:t xml:space="preserve">; opfordrer Kommissionen og medlemsstaterne til at støtte Taiwans meningsfulde deltagelse i relevante internationale organisationer; </w:t>
            </w:r>
            <w:r w:rsidRPr="00763B8F">
              <w:rPr>
                <w:b/>
                <w:i/>
              </w:rPr>
              <w:t xml:space="preserve">opfordrer Kommissionen til at styrke samarbejdet med henblik på at fremme de økonomiske </w:t>
            </w:r>
            <w:r w:rsidRPr="00763B8F">
              <w:rPr>
                <w:b/>
                <w:i/>
              </w:rPr>
              <w:lastRenderedPageBreak/>
              <w:t xml:space="preserve">samt handels- og investeringsmæssige bånd med Taiwan </w:t>
            </w:r>
            <w:r w:rsidR="00E57DE1" w:rsidRPr="00763B8F">
              <w:rPr>
                <w:b/>
                <w:i/>
              </w:rPr>
              <w:t xml:space="preserve">yderligere </w:t>
            </w:r>
            <w:r w:rsidRPr="00763B8F">
              <w:rPr>
                <w:b/>
                <w:i/>
              </w:rPr>
              <w:t>og desuden straks træffe forberedende foranstaltninger til forhandlinger om en økonomisk partnerskabsaftale, der kan danne ramme om etableringen af et samarbejde på prioritetsområder af fælles interesse;</w:t>
            </w:r>
          </w:p>
        </w:tc>
      </w:tr>
    </w:tbl>
    <w:p w14:paraId="2C249B7E"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36DF0FD" w14:textId="77777777" w:rsidR="00CD02C9" w:rsidRPr="00763B8F" w:rsidRDefault="00CD02C9" w:rsidP="00CD02C9">
      <w:r w:rsidRPr="00763B8F">
        <w:rPr>
          <w:rStyle w:val="HideTWBExt"/>
          <w:color w:val="auto"/>
        </w:rPr>
        <w:t>&lt;/Amend&gt;</w:t>
      </w:r>
    </w:p>
    <w:p w14:paraId="04D9242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793</w:t>
      </w:r>
      <w:r w:rsidRPr="00763B8F">
        <w:rPr>
          <w:rStyle w:val="HideTWBExt"/>
          <w:color w:val="auto"/>
        </w:rPr>
        <w:t>&lt;/NumAm&gt;</w:t>
      </w:r>
    </w:p>
    <w:p w14:paraId="194D28C4" w14:textId="77777777" w:rsidR="00CD02C9" w:rsidRPr="00763B8F" w:rsidRDefault="00CD02C9" w:rsidP="00CD02C9">
      <w:pPr>
        <w:pStyle w:val="NormalBold"/>
      </w:pPr>
      <w:r w:rsidRPr="00763B8F">
        <w:rPr>
          <w:rStyle w:val="HideTWBExt"/>
          <w:b w:val="0"/>
          <w:color w:val="auto"/>
        </w:rPr>
        <w:t>&lt;RepeatBlock-By&gt;&lt;Members&gt;</w:t>
      </w:r>
      <w:r w:rsidRPr="00763B8F">
        <w:t>Hana Jalloul Muro</w:t>
      </w:r>
      <w:r w:rsidRPr="00763B8F">
        <w:rPr>
          <w:rStyle w:val="HideTWBExt"/>
          <w:b w:val="0"/>
          <w:color w:val="auto"/>
        </w:rPr>
        <w:t>&lt;/Members&gt;</w:t>
      </w:r>
    </w:p>
    <w:p w14:paraId="4021A1F2" w14:textId="77777777" w:rsidR="00CD02C9" w:rsidRPr="00763B8F" w:rsidRDefault="00CD02C9" w:rsidP="00CD02C9">
      <w:pPr>
        <w:pStyle w:val="NormalBold"/>
      </w:pPr>
      <w:r w:rsidRPr="00763B8F">
        <w:rPr>
          <w:rStyle w:val="HideTWBExt"/>
          <w:b w:val="0"/>
          <w:color w:val="auto"/>
        </w:rPr>
        <w:t>&lt;/RepeatBlock-By&gt;</w:t>
      </w:r>
    </w:p>
    <w:p w14:paraId="654EAA5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5E994E3" w14:textId="77777777" w:rsidR="00CD02C9" w:rsidRPr="00763B8F" w:rsidRDefault="00CD02C9" w:rsidP="00CD02C9">
      <w:pPr>
        <w:pStyle w:val="NormalBold"/>
      </w:pPr>
      <w:r w:rsidRPr="00763B8F">
        <w:rPr>
          <w:rStyle w:val="HideTWBExt"/>
          <w:color w:val="auto"/>
        </w:rPr>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0B1338D" w14:textId="77777777" w:rsidTr="00B17907">
        <w:trPr>
          <w:trHeight w:hRule="exact" w:val="240"/>
          <w:jc w:val="center"/>
        </w:trPr>
        <w:tc>
          <w:tcPr>
            <w:tcW w:w="9752" w:type="dxa"/>
            <w:gridSpan w:val="2"/>
            <w:tcBorders>
              <w:top w:val="nil"/>
              <w:left w:val="nil"/>
              <w:bottom w:val="nil"/>
              <w:right w:val="nil"/>
            </w:tcBorders>
          </w:tcPr>
          <w:p w14:paraId="3D0194AB" w14:textId="77777777" w:rsidR="00CD02C9" w:rsidRPr="00763B8F" w:rsidRDefault="00CD02C9" w:rsidP="00B17907"/>
        </w:tc>
      </w:tr>
      <w:tr w:rsidR="009903FD" w:rsidRPr="00763B8F" w14:paraId="215E20B9" w14:textId="77777777" w:rsidTr="00B17907">
        <w:trPr>
          <w:trHeight w:val="240"/>
          <w:jc w:val="center"/>
        </w:trPr>
        <w:tc>
          <w:tcPr>
            <w:tcW w:w="4876" w:type="dxa"/>
            <w:tcBorders>
              <w:top w:val="nil"/>
              <w:left w:val="nil"/>
              <w:bottom w:val="nil"/>
              <w:right w:val="nil"/>
            </w:tcBorders>
          </w:tcPr>
          <w:p w14:paraId="29134A0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40B5238" w14:textId="77777777" w:rsidR="00CD02C9" w:rsidRPr="00763B8F" w:rsidRDefault="00CD02C9" w:rsidP="00B17907">
            <w:pPr>
              <w:pStyle w:val="AmColumnHeading"/>
            </w:pPr>
            <w:r w:rsidRPr="00763B8F">
              <w:t>Ændringsforslag</w:t>
            </w:r>
          </w:p>
        </w:tc>
      </w:tr>
      <w:tr w:rsidR="009903FD" w:rsidRPr="00763B8F" w14:paraId="1568EBDF" w14:textId="77777777" w:rsidTr="00B17907">
        <w:trPr>
          <w:jc w:val="center"/>
        </w:trPr>
        <w:tc>
          <w:tcPr>
            <w:tcW w:w="4876" w:type="dxa"/>
            <w:tcBorders>
              <w:top w:val="nil"/>
              <w:left w:val="nil"/>
              <w:bottom w:val="nil"/>
              <w:right w:val="nil"/>
            </w:tcBorders>
          </w:tcPr>
          <w:p w14:paraId="331A2A6E" w14:textId="77777777" w:rsidR="00CD02C9" w:rsidRPr="00763B8F" w:rsidRDefault="00CD02C9" w:rsidP="00B17907">
            <w:pPr>
              <w:pStyle w:val="Normal6a"/>
            </w:pPr>
            <w:r w:rsidRPr="00763B8F">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w:t>
            </w:r>
            <w:r w:rsidRPr="00763B8F">
              <w:rPr>
                <w:b/>
                <w:i/>
              </w:rPr>
              <w:t xml:space="preserve">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fordømmer endvidere Kinas blokering af Taiwans deltagelse i multilaterale organisationer; </w:t>
            </w:r>
            <w:r w:rsidRPr="00763B8F">
              <w:t>opfordrer Kommissionen og medlemsstaterne til at støtte Taiwans meningsfulde deltagelse i relevante internationale organisationer;</w:t>
            </w:r>
          </w:p>
        </w:tc>
        <w:tc>
          <w:tcPr>
            <w:tcW w:w="4876" w:type="dxa"/>
            <w:tcBorders>
              <w:top w:val="nil"/>
              <w:left w:val="nil"/>
              <w:bottom w:val="nil"/>
              <w:right w:val="nil"/>
            </w:tcBorders>
          </w:tcPr>
          <w:p w14:paraId="0DDA93E8" w14:textId="77777777" w:rsidR="00CD02C9" w:rsidRPr="00763B8F" w:rsidRDefault="00CD02C9" w:rsidP="00B17907">
            <w:pPr>
              <w:pStyle w:val="Normal6a"/>
            </w:pPr>
            <w:r w:rsidRPr="00763B8F">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Kommissionen og medlemsstaterne til at støtte Taiwans meningsfulde deltagelse i relevante internationale organisationer; </w:t>
            </w:r>
            <w:r w:rsidRPr="00763B8F">
              <w:rPr>
                <w:b/>
                <w:i/>
              </w:rPr>
              <w:t>gentager samtidig EU's tilslutning til "ét Kina-politikken" som det politiske grundlag for forbindelserne mellem EU og Kina;</w:t>
            </w:r>
          </w:p>
        </w:tc>
      </w:tr>
    </w:tbl>
    <w:p w14:paraId="752D9383"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081100F" w14:textId="77777777" w:rsidR="00CD02C9" w:rsidRPr="00763B8F" w:rsidRDefault="00CD02C9" w:rsidP="00CD02C9">
      <w:r w:rsidRPr="00763B8F">
        <w:rPr>
          <w:rStyle w:val="HideTWBExt"/>
          <w:color w:val="auto"/>
        </w:rPr>
        <w:t>&lt;/Amend&gt;</w:t>
      </w:r>
    </w:p>
    <w:p w14:paraId="748A9310"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794</w:t>
      </w:r>
      <w:r w:rsidRPr="00763B8F">
        <w:rPr>
          <w:rStyle w:val="HideTWBExt"/>
          <w:color w:val="auto"/>
        </w:rPr>
        <w:t>&lt;/NumAm&gt;</w:t>
      </w:r>
    </w:p>
    <w:p w14:paraId="0338BEB5" w14:textId="77777777" w:rsidR="00CD02C9" w:rsidRPr="00763B8F" w:rsidRDefault="00CD02C9" w:rsidP="00CD02C9">
      <w:pPr>
        <w:pStyle w:val="NormalBold"/>
      </w:pPr>
      <w:r w:rsidRPr="00763B8F">
        <w:rPr>
          <w:rStyle w:val="HideTWBExt"/>
          <w:b w:val="0"/>
          <w:color w:val="auto"/>
        </w:rPr>
        <w:t>&lt;RepeatBlock-By&gt;&lt;Members&gt;</w:t>
      </w:r>
      <w:r w:rsidRPr="00763B8F">
        <w:t>Emmanouil Kefalogiannis</w:t>
      </w:r>
      <w:r w:rsidRPr="00763B8F">
        <w:rPr>
          <w:rStyle w:val="HideTWBExt"/>
          <w:b w:val="0"/>
          <w:color w:val="auto"/>
        </w:rPr>
        <w:t>&lt;/Members&gt;</w:t>
      </w:r>
    </w:p>
    <w:p w14:paraId="32F8DCD4" w14:textId="77777777" w:rsidR="00CD02C9" w:rsidRPr="00763B8F" w:rsidRDefault="00CD02C9" w:rsidP="00CD02C9">
      <w:pPr>
        <w:pStyle w:val="NormalBold"/>
      </w:pPr>
      <w:r w:rsidRPr="00763B8F">
        <w:rPr>
          <w:rStyle w:val="HideTWBExt"/>
          <w:b w:val="0"/>
          <w:color w:val="auto"/>
        </w:rPr>
        <w:t>&lt;/RepeatBlock-By&gt;</w:t>
      </w:r>
    </w:p>
    <w:p w14:paraId="103C77E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AD09CF3" w14:textId="77777777" w:rsidR="00CD02C9" w:rsidRPr="00763B8F" w:rsidRDefault="00CD02C9" w:rsidP="00CD02C9">
      <w:pPr>
        <w:pStyle w:val="NormalBold"/>
      </w:pPr>
      <w:r w:rsidRPr="00763B8F">
        <w:rPr>
          <w:rStyle w:val="HideTWBExt"/>
          <w:color w:val="auto"/>
        </w:rPr>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65DC317" w14:textId="77777777" w:rsidTr="00B17907">
        <w:trPr>
          <w:trHeight w:hRule="exact" w:val="240"/>
          <w:jc w:val="center"/>
        </w:trPr>
        <w:tc>
          <w:tcPr>
            <w:tcW w:w="9752" w:type="dxa"/>
            <w:gridSpan w:val="2"/>
            <w:tcBorders>
              <w:top w:val="nil"/>
              <w:left w:val="nil"/>
              <w:bottom w:val="nil"/>
              <w:right w:val="nil"/>
            </w:tcBorders>
          </w:tcPr>
          <w:p w14:paraId="302213C9" w14:textId="77777777" w:rsidR="00CD02C9" w:rsidRPr="00763B8F" w:rsidRDefault="00CD02C9" w:rsidP="00B17907"/>
        </w:tc>
      </w:tr>
      <w:tr w:rsidR="009903FD" w:rsidRPr="00763B8F" w14:paraId="4CC22D1C" w14:textId="77777777" w:rsidTr="00B17907">
        <w:trPr>
          <w:trHeight w:val="240"/>
          <w:jc w:val="center"/>
        </w:trPr>
        <w:tc>
          <w:tcPr>
            <w:tcW w:w="4876" w:type="dxa"/>
            <w:tcBorders>
              <w:top w:val="nil"/>
              <w:left w:val="nil"/>
              <w:bottom w:val="nil"/>
              <w:right w:val="nil"/>
            </w:tcBorders>
          </w:tcPr>
          <w:p w14:paraId="7611FE4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B53E698" w14:textId="77777777" w:rsidR="00CD02C9" w:rsidRPr="00763B8F" w:rsidRDefault="00CD02C9" w:rsidP="00B17907">
            <w:pPr>
              <w:pStyle w:val="AmColumnHeading"/>
            </w:pPr>
            <w:r w:rsidRPr="00763B8F">
              <w:t>Ændringsforslag</w:t>
            </w:r>
          </w:p>
        </w:tc>
      </w:tr>
      <w:tr w:rsidR="009903FD" w:rsidRPr="00763B8F" w14:paraId="3258B99F" w14:textId="77777777" w:rsidTr="00B17907">
        <w:trPr>
          <w:jc w:val="center"/>
        </w:trPr>
        <w:tc>
          <w:tcPr>
            <w:tcW w:w="4876" w:type="dxa"/>
            <w:tcBorders>
              <w:top w:val="nil"/>
              <w:left w:val="nil"/>
              <w:bottom w:val="nil"/>
              <w:right w:val="nil"/>
            </w:tcBorders>
          </w:tcPr>
          <w:p w14:paraId="5049677C" w14:textId="77777777" w:rsidR="00CD02C9" w:rsidRPr="00763B8F" w:rsidRDefault="00CD02C9" w:rsidP="00B17907">
            <w:pPr>
              <w:pStyle w:val="Normal6a"/>
            </w:pPr>
            <w:r w:rsidRPr="00763B8F">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w:t>
            </w:r>
            <w:r w:rsidRPr="00763B8F">
              <w:rPr>
                <w:b/>
                <w:i/>
              </w:rPr>
              <w:t>fremhæver, at der ikke er grundlag for Kinas territorialkrav i folkeretten; fordømmer endvidere Kinas blokering af Taiwans deltagelse i multilaterale organisationer; opfordrer Kommissionen og medlemsstaterne til at støtte Taiwans meningsfulde deltagelse i relevante internationale organisationer;</w:t>
            </w:r>
          </w:p>
        </w:tc>
        <w:tc>
          <w:tcPr>
            <w:tcW w:w="4876" w:type="dxa"/>
            <w:tcBorders>
              <w:top w:val="nil"/>
              <w:left w:val="nil"/>
              <w:bottom w:val="nil"/>
              <w:right w:val="nil"/>
            </w:tcBorders>
          </w:tcPr>
          <w:p w14:paraId="2B13D17F" w14:textId="77777777" w:rsidR="00CD02C9" w:rsidRPr="00763B8F" w:rsidRDefault="00CD02C9" w:rsidP="00B17907">
            <w:pPr>
              <w:pStyle w:val="Normal6a"/>
            </w:pPr>
            <w:r w:rsidRPr="00763B8F">
              <w:t>30.</w:t>
            </w:r>
            <w:r w:rsidRPr="00763B8F">
              <w:tab/>
              <w:t>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w:t>
            </w:r>
          </w:p>
        </w:tc>
      </w:tr>
    </w:tbl>
    <w:p w14:paraId="10D5E35A"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87FBE52" w14:textId="77777777" w:rsidR="00CD02C9" w:rsidRPr="00763B8F" w:rsidRDefault="00CD02C9" w:rsidP="00CD02C9">
      <w:r w:rsidRPr="00763B8F">
        <w:rPr>
          <w:rStyle w:val="HideTWBExt"/>
          <w:color w:val="auto"/>
        </w:rPr>
        <w:t>&lt;/Amend&gt;</w:t>
      </w:r>
    </w:p>
    <w:p w14:paraId="68D0C44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795</w:t>
      </w:r>
      <w:r w:rsidRPr="00763B8F">
        <w:rPr>
          <w:rStyle w:val="HideTWBExt"/>
          <w:color w:val="auto"/>
        </w:rPr>
        <w:t>&lt;/NumAm&gt;</w:t>
      </w:r>
    </w:p>
    <w:p w14:paraId="2C06B3A8" w14:textId="77777777" w:rsidR="00CD02C9" w:rsidRPr="00763B8F" w:rsidRDefault="00CD02C9" w:rsidP="00CD02C9">
      <w:pPr>
        <w:pStyle w:val="NormalBold"/>
      </w:pPr>
      <w:r w:rsidRPr="00763B8F">
        <w:rPr>
          <w:rStyle w:val="HideTWBExt"/>
          <w:b w:val="0"/>
          <w:color w:val="auto"/>
        </w:rPr>
        <w:t>&lt;RepeatBlock-By&gt;&lt;Members&gt;</w:t>
      </w:r>
      <w:r w:rsidRPr="00763B8F">
        <w:t>Adam Bielan</w:t>
      </w:r>
      <w:r w:rsidRPr="00763B8F">
        <w:rPr>
          <w:rStyle w:val="HideTWBExt"/>
          <w:b w:val="0"/>
          <w:color w:val="auto"/>
        </w:rPr>
        <w:t>&lt;/Members&gt;</w:t>
      </w:r>
    </w:p>
    <w:p w14:paraId="18270209" w14:textId="77777777" w:rsidR="00CD02C9" w:rsidRPr="00763B8F" w:rsidRDefault="00CD02C9" w:rsidP="00CD02C9">
      <w:pPr>
        <w:pStyle w:val="NormalBold"/>
      </w:pPr>
      <w:r w:rsidRPr="00763B8F">
        <w:rPr>
          <w:rStyle w:val="HideTWBExt"/>
          <w:b w:val="0"/>
          <w:color w:val="auto"/>
        </w:rPr>
        <w:t>&lt;/RepeatBlock-By&gt;</w:t>
      </w:r>
    </w:p>
    <w:p w14:paraId="2B85CA1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6A7B93D" w14:textId="77777777" w:rsidR="00CD02C9" w:rsidRPr="00763B8F" w:rsidRDefault="00CD02C9" w:rsidP="00CD02C9">
      <w:pPr>
        <w:pStyle w:val="NormalBold"/>
      </w:pPr>
      <w:r w:rsidRPr="00763B8F">
        <w:rPr>
          <w:rStyle w:val="HideTWBExt"/>
          <w:color w:val="auto"/>
        </w:rPr>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AE66E75" w14:textId="77777777" w:rsidTr="00B17907">
        <w:trPr>
          <w:trHeight w:hRule="exact" w:val="240"/>
          <w:jc w:val="center"/>
        </w:trPr>
        <w:tc>
          <w:tcPr>
            <w:tcW w:w="9752" w:type="dxa"/>
            <w:gridSpan w:val="2"/>
            <w:tcBorders>
              <w:top w:val="nil"/>
              <w:left w:val="nil"/>
              <w:bottom w:val="nil"/>
              <w:right w:val="nil"/>
            </w:tcBorders>
          </w:tcPr>
          <w:p w14:paraId="2B7A38EC" w14:textId="77777777" w:rsidR="00CD02C9" w:rsidRPr="00763B8F" w:rsidRDefault="00CD02C9" w:rsidP="00B17907"/>
        </w:tc>
      </w:tr>
      <w:tr w:rsidR="009903FD" w:rsidRPr="00763B8F" w14:paraId="353F67D9" w14:textId="77777777" w:rsidTr="00B17907">
        <w:trPr>
          <w:trHeight w:val="240"/>
          <w:jc w:val="center"/>
        </w:trPr>
        <w:tc>
          <w:tcPr>
            <w:tcW w:w="4876" w:type="dxa"/>
            <w:tcBorders>
              <w:top w:val="nil"/>
              <w:left w:val="nil"/>
              <w:bottom w:val="nil"/>
              <w:right w:val="nil"/>
            </w:tcBorders>
          </w:tcPr>
          <w:p w14:paraId="4528453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4F4FA9F" w14:textId="77777777" w:rsidR="00CD02C9" w:rsidRPr="00763B8F" w:rsidRDefault="00CD02C9" w:rsidP="00B17907">
            <w:pPr>
              <w:pStyle w:val="AmColumnHeading"/>
            </w:pPr>
            <w:r w:rsidRPr="00763B8F">
              <w:t>Ændringsforslag</w:t>
            </w:r>
          </w:p>
        </w:tc>
      </w:tr>
      <w:tr w:rsidR="009903FD" w:rsidRPr="00763B8F" w14:paraId="4A89B955" w14:textId="77777777" w:rsidTr="00B17907">
        <w:trPr>
          <w:jc w:val="center"/>
        </w:trPr>
        <w:tc>
          <w:tcPr>
            <w:tcW w:w="4876" w:type="dxa"/>
            <w:tcBorders>
              <w:top w:val="nil"/>
              <w:left w:val="nil"/>
              <w:bottom w:val="nil"/>
              <w:right w:val="nil"/>
            </w:tcBorders>
          </w:tcPr>
          <w:p w14:paraId="5C7FD19D" w14:textId="77777777" w:rsidR="00CD02C9" w:rsidRPr="00763B8F" w:rsidRDefault="00CD02C9" w:rsidP="00B17907">
            <w:pPr>
              <w:pStyle w:val="Normal6a"/>
            </w:pPr>
            <w:r w:rsidRPr="00763B8F">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w:t>
            </w:r>
            <w:r w:rsidRPr="00763B8F">
              <w:lastRenderedPageBreak/>
              <w:t>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fordømmer endvidere Kinas blokering af Taiwans deltagelse i multilaterale organisationer; opfordrer Kommissionen og medlemsstaterne til at støtte Taiwans meningsfulde deltagelse i relevante internationale organisationer;</w:t>
            </w:r>
          </w:p>
        </w:tc>
        <w:tc>
          <w:tcPr>
            <w:tcW w:w="4876" w:type="dxa"/>
            <w:tcBorders>
              <w:top w:val="nil"/>
              <w:left w:val="nil"/>
              <w:bottom w:val="nil"/>
              <w:right w:val="nil"/>
            </w:tcBorders>
          </w:tcPr>
          <w:p w14:paraId="2E994F73" w14:textId="77777777" w:rsidR="00CD02C9" w:rsidRPr="00763B8F" w:rsidRDefault="00CD02C9" w:rsidP="00B17907">
            <w:pPr>
              <w:pStyle w:val="Normal6a"/>
            </w:pPr>
            <w:r w:rsidRPr="00763B8F">
              <w:lastRenderedPageBreak/>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w:t>
            </w:r>
            <w:r w:rsidRPr="00763B8F">
              <w:lastRenderedPageBreak/>
              <w:t xml:space="preserve">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fordømmer endvidere Kinas blokering af Taiwans deltagelse i multilaterale organisationer; opfordrer Kommissionen og medlemsstaterne til at støtte Taiwans meningsfulde deltagelse i relevante internationale organisationer; </w:t>
            </w:r>
            <w:r w:rsidRPr="00763B8F">
              <w:rPr>
                <w:b/>
                <w:i/>
              </w:rPr>
              <w:t>gentager sin tidligere opfordring til Kommissionen om straks at iværksætte en konsekvensanalyse, en offentlig høring og en screeningsundersøgelse vedrørende en bilateral investeringsaftale med de taiwanske myndigheder som forberedelse til forhandlinger om en styrkelse af de bilaterale økonomiske bånd;</w:t>
            </w:r>
          </w:p>
        </w:tc>
      </w:tr>
    </w:tbl>
    <w:p w14:paraId="2097C174"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8E5553B" w14:textId="77777777" w:rsidR="00CD02C9" w:rsidRPr="00763B8F" w:rsidRDefault="00CD02C9" w:rsidP="00CD02C9">
      <w:r w:rsidRPr="00763B8F">
        <w:rPr>
          <w:rStyle w:val="HideTWBExt"/>
          <w:color w:val="auto"/>
        </w:rPr>
        <w:t>&lt;/Amend&gt;</w:t>
      </w:r>
    </w:p>
    <w:p w14:paraId="0F940BA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796</w:t>
      </w:r>
      <w:r w:rsidRPr="00763B8F">
        <w:rPr>
          <w:rStyle w:val="HideTWBExt"/>
          <w:color w:val="auto"/>
        </w:rPr>
        <w:t>&lt;/NumAm&gt;</w:t>
      </w:r>
    </w:p>
    <w:p w14:paraId="3D8EBAB0" w14:textId="77777777" w:rsidR="00CD02C9" w:rsidRPr="00763B8F" w:rsidRDefault="00CD02C9" w:rsidP="00CD02C9">
      <w:pPr>
        <w:pStyle w:val="NormalBold"/>
      </w:pPr>
      <w:r w:rsidRPr="00763B8F">
        <w:rPr>
          <w:rStyle w:val="HideTWBExt"/>
          <w:b w:val="0"/>
          <w:color w:val="auto"/>
        </w:rPr>
        <w:t>&lt;RepeatBlock-By&gt;&lt;Members&gt;</w:t>
      </w:r>
      <w:r w:rsidRPr="00763B8F">
        <w:t>Vangelis Meimarakis</w:t>
      </w:r>
      <w:r w:rsidRPr="00763B8F">
        <w:rPr>
          <w:rStyle w:val="HideTWBExt"/>
          <w:b w:val="0"/>
          <w:color w:val="auto"/>
        </w:rPr>
        <w:t>&lt;/Members&gt;</w:t>
      </w:r>
    </w:p>
    <w:p w14:paraId="279CC94E" w14:textId="77777777" w:rsidR="00CD02C9" w:rsidRPr="00763B8F" w:rsidRDefault="00CD02C9" w:rsidP="00CD02C9">
      <w:pPr>
        <w:pStyle w:val="NormalBold"/>
      </w:pPr>
      <w:r w:rsidRPr="00763B8F">
        <w:rPr>
          <w:rStyle w:val="HideTWBExt"/>
          <w:b w:val="0"/>
          <w:color w:val="auto"/>
        </w:rPr>
        <w:t>&lt;/RepeatBlock-By&gt;</w:t>
      </w:r>
    </w:p>
    <w:p w14:paraId="44E3873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7C7D0BA" w14:textId="77777777" w:rsidR="00CD02C9" w:rsidRPr="00763B8F" w:rsidRDefault="00CD02C9" w:rsidP="00CD02C9">
      <w:pPr>
        <w:pStyle w:val="NormalBold"/>
      </w:pPr>
      <w:r w:rsidRPr="00763B8F">
        <w:rPr>
          <w:rStyle w:val="HideTWBExt"/>
          <w:color w:val="auto"/>
        </w:rPr>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6F7F9FD" w14:textId="77777777" w:rsidTr="00B17907">
        <w:trPr>
          <w:trHeight w:hRule="exact" w:val="240"/>
          <w:jc w:val="center"/>
        </w:trPr>
        <w:tc>
          <w:tcPr>
            <w:tcW w:w="9752" w:type="dxa"/>
            <w:gridSpan w:val="2"/>
            <w:tcBorders>
              <w:top w:val="nil"/>
              <w:left w:val="nil"/>
              <w:bottom w:val="nil"/>
              <w:right w:val="nil"/>
            </w:tcBorders>
          </w:tcPr>
          <w:p w14:paraId="779F57CB" w14:textId="77777777" w:rsidR="00CD02C9" w:rsidRPr="00763B8F" w:rsidRDefault="00CD02C9" w:rsidP="00B17907"/>
        </w:tc>
      </w:tr>
      <w:tr w:rsidR="009903FD" w:rsidRPr="00763B8F" w14:paraId="6EB6D70C" w14:textId="77777777" w:rsidTr="00B17907">
        <w:trPr>
          <w:trHeight w:val="240"/>
          <w:jc w:val="center"/>
        </w:trPr>
        <w:tc>
          <w:tcPr>
            <w:tcW w:w="4876" w:type="dxa"/>
            <w:tcBorders>
              <w:top w:val="nil"/>
              <w:left w:val="nil"/>
              <w:bottom w:val="nil"/>
              <w:right w:val="nil"/>
            </w:tcBorders>
          </w:tcPr>
          <w:p w14:paraId="623E207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4709954" w14:textId="77777777" w:rsidR="00CD02C9" w:rsidRPr="00763B8F" w:rsidRDefault="00CD02C9" w:rsidP="00B17907">
            <w:pPr>
              <w:pStyle w:val="AmColumnHeading"/>
            </w:pPr>
            <w:r w:rsidRPr="00763B8F">
              <w:t>Ændringsforslag</w:t>
            </w:r>
          </w:p>
        </w:tc>
      </w:tr>
      <w:tr w:rsidR="009903FD" w:rsidRPr="00763B8F" w14:paraId="33B6D125" w14:textId="77777777" w:rsidTr="00B17907">
        <w:trPr>
          <w:jc w:val="center"/>
        </w:trPr>
        <w:tc>
          <w:tcPr>
            <w:tcW w:w="4876" w:type="dxa"/>
            <w:tcBorders>
              <w:top w:val="nil"/>
              <w:left w:val="nil"/>
              <w:bottom w:val="nil"/>
              <w:right w:val="nil"/>
            </w:tcBorders>
          </w:tcPr>
          <w:p w14:paraId="7764D5A7" w14:textId="77777777" w:rsidR="00CD02C9" w:rsidRPr="00763B8F" w:rsidRDefault="00CD02C9" w:rsidP="00B17907">
            <w:pPr>
              <w:pStyle w:val="Normal6a"/>
            </w:pPr>
            <w:r w:rsidRPr="00763B8F">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w:t>
            </w:r>
            <w:r w:rsidRPr="00763B8F">
              <w:lastRenderedPageBreak/>
              <w:t xml:space="preserve">forsøg på ensidigt at ændre status quo i Taiwanstrædet, særlig ved brug af magt eller tvang ikke kan accepteres og vil have høje omkostninger; </w:t>
            </w:r>
            <w:r w:rsidRPr="00763B8F">
              <w:rPr>
                <w:b/>
                <w:i/>
              </w:rPr>
              <w:t>fremhæver, at der ikke er grundlag for Kinas territorialkrav i folkeretten; fordømmer endvidere Kinas blokering af Taiwans deltagelse i multilaterale organisationer; opfordrer Kommissionen og medlemsstaterne til at støtte Taiwans meningsfulde deltagelse i relevante internationale organisationer;</w:t>
            </w:r>
          </w:p>
        </w:tc>
        <w:tc>
          <w:tcPr>
            <w:tcW w:w="4876" w:type="dxa"/>
            <w:tcBorders>
              <w:top w:val="nil"/>
              <w:left w:val="nil"/>
              <w:bottom w:val="nil"/>
              <w:right w:val="nil"/>
            </w:tcBorders>
          </w:tcPr>
          <w:p w14:paraId="72654FE4" w14:textId="77777777" w:rsidR="00CD02C9" w:rsidRPr="00763B8F" w:rsidRDefault="00CD02C9" w:rsidP="00B17907">
            <w:pPr>
              <w:pStyle w:val="Normal6a"/>
            </w:pPr>
            <w:r w:rsidRPr="00763B8F">
              <w:lastRenderedPageBreak/>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w:t>
            </w:r>
            <w:r w:rsidRPr="00763B8F">
              <w:lastRenderedPageBreak/>
              <w:t>forsøg på ensidigt at ændre status quo i Taiwanstrædet, særlig ved brug af magt eller tvang ikke kan accepteres og vil have høje omkostninger; </w:t>
            </w:r>
          </w:p>
        </w:tc>
      </w:tr>
    </w:tbl>
    <w:p w14:paraId="078240E7"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B0083D5" w14:textId="77777777" w:rsidR="00CD02C9" w:rsidRPr="00763B8F" w:rsidRDefault="00CD02C9" w:rsidP="00CD02C9">
      <w:r w:rsidRPr="00763B8F">
        <w:rPr>
          <w:rStyle w:val="HideTWBExt"/>
          <w:color w:val="auto"/>
        </w:rPr>
        <w:t>&lt;/Amend&gt;</w:t>
      </w:r>
    </w:p>
    <w:p w14:paraId="14051D4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797</w:t>
      </w:r>
      <w:r w:rsidRPr="00763B8F">
        <w:rPr>
          <w:rStyle w:val="HideTWBExt"/>
          <w:color w:val="auto"/>
        </w:rPr>
        <w:t>&lt;/NumAm&gt;</w:t>
      </w:r>
    </w:p>
    <w:p w14:paraId="2340C380"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 Roberto Vannacci</w:t>
      </w:r>
      <w:r w:rsidRPr="00763B8F">
        <w:rPr>
          <w:rStyle w:val="HideTWBExt"/>
          <w:b w:val="0"/>
          <w:color w:val="auto"/>
        </w:rPr>
        <w:t>&lt;/Members&gt;</w:t>
      </w:r>
    </w:p>
    <w:p w14:paraId="0698BA67" w14:textId="77777777" w:rsidR="00CD02C9" w:rsidRPr="00763B8F" w:rsidRDefault="00CD02C9" w:rsidP="00CD02C9">
      <w:pPr>
        <w:pStyle w:val="NormalBold"/>
      </w:pPr>
      <w:r w:rsidRPr="00763B8F">
        <w:rPr>
          <w:rStyle w:val="HideTWBExt"/>
          <w:b w:val="0"/>
          <w:color w:val="auto"/>
        </w:rPr>
        <w:t>&lt;/RepeatBlock-By&gt;</w:t>
      </w:r>
    </w:p>
    <w:p w14:paraId="2C33BE0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80E3716" w14:textId="77777777" w:rsidR="00CD02C9" w:rsidRPr="00763B8F" w:rsidRDefault="00CD02C9" w:rsidP="00CD02C9">
      <w:pPr>
        <w:pStyle w:val="NormalBold"/>
      </w:pPr>
      <w:r w:rsidRPr="00763B8F">
        <w:rPr>
          <w:rStyle w:val="HideTWBExt"/>
          <w:color w:val="auto"/>
        </w:rPr>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F9FE4CF" w14:textId="77777777" w:rsidTr="00B17907">
        <w:trPr>
          <w:trHeight w:hRule="exact" w:val="240"/>
          <w:jc w:val="center"/>
        </w:trPr>
        <w:tc>
          <w:tcPr>
            <w:tcW w:w="9752" w:type="dxa"/>
            <w:gridSpan w:val="2"/>
            <w:tcBorders>
              <w:top w:val="nil"/>
              <w:left w:val="nil"/>
              <w:bottom w:val="nil"/>
              <w:right w:val="nil"/>
            </w:tcBorders>
          </w:tcPr>
          <w:p w14:paraId="34641C56" w14:textId="77777777" w:rsidR="00CD02C9" w:rsidRPr="00763B8F" w:rsidRDefault="00CD02C9" w:rsidP="00B17907"/>
        </w:tc>
      </w:tr>
      <w:tr w:rsidR="009903FD" w:rsidRPr="00763B8F" w14:paraId="1EB93553" w14:textId="77777777" w:rsidTr="00B17907">
        <w:trPr>
          <w:trHeight w:val="240"/>
          <w:jc w:val="center"/>
        </w:trPr>
        <w:tc>
          <w:tcPr>
            <w:tcW w:w="4876" w:type="dxa"/>
            <w:tcBorders>
              <w:top w:val="nil"/>
              <w:left w:val="nil"/>
              <w:bottom w:val="nil"/>
              <w:right w:val="nil"/>
            </w:tcBorders>
          </w:tcPr>
          <w:p w14:paraId="3419C3A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B747BAB" w14:textId="77777777" w:rsidR="00CD02C9" w:rsidRPr="00763B8F" w:rsidRDefault="00CD02C9" w:rsidP="00B17907">
            <w:pPr>
              <w:pStyle w:val="AmColumnHeading"/>
            </w:pPr>
            <w:r w:rsidRPr="00763B8F">
              <w:t>Ændringsforslag</w:t>
            </w:r>
          </w:p>
        </w:tc>
      </w:tr>
      <w:tr w:rsidR="009903FD" w:rsidRPr="00763B8F" w14:paraId="02BCE9DE" w14:textId="77777777" w:rsidTr="00B17907">
        <w:trPr>
          <w:jc w:val="center"/>
        </w:trPr>
        <w:tc>
          <w:tcPr>
            <w:tcW w:w="4876" w:type="dxa"/>
            <w:tcBorders>
              <w:top w:val="nil"/>
              <w:left w:val="nil"/>
              <w:bottom w:val="nil"/>
              <w:right w:val="nil"/>
            </w:tcBorders>
          </w:tcPr>
          <w:p w14:paraId="423F81B3" w14:textId="77777777" w:rsidR="00CD02C9" w:rsidRPr="00763B8F" w:rsidRDefault="00CD02C9" w:rsidP="00B17907">
            <w:pPr>
              <w:pStyle w:val="Normal6a"/>
            </w:pPr>
            <w:r w:rsidRPr="00763B8F">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w:t>
            </w:r>
            <w:r w:rsidRPr="00763B8F">
              <w:rPr>
                <w:b/>
                <w:i/>
              </w:rPr>
              <w:t>fordømmer endvidere Kinas blokering af Taiwans deltagelse i multilaterale organisationer; opfordrer Kommissionen og medlemsstaterne til at støtte Taiwans meningsfulde deltagelse i relevante internationale organisationer;</w:t>
            </w:r>
          </w:p>
        </w:tc>
        <w:tc>
          <w:tcPr>
            <w:tcW w:w="4876" w:type="dxa"/>
            <w:tcBorders>
              <w:top w:val="nil"/>
              <w:left w:val="nil"/>
              <w:bottom w:val="nil"/>
              <w:right w:val="nil"/>
            </w:tcBorders>
          </w:tcPr>
          <w:p w14:paraId="195F93FC" w14:textId="77777777" w:rsidR="00CD02C9" w:rsidRPr="00763B8F" w:rsidRDefault="00CD02C9" w:rsidP="00B17907">
            <w:pPr>
              <w:pStyle w:val="Normal6a"/>
            </w:pPr>
            <w:r w:rsidRPr="00763B8F">
              <w:t>30.</w:t>
            </w:r>
            <w:r w:rsidRPr="00763B8F">
              <w:tab/>
              <w:t>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w:t>
            </w:r>
          </w:p>
        </w:tc>
      </w:tr>
    </w:tbl>
    <w:p w14:paraId="2464896C"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3FF8A850" w14:textId="77777777" w:rsidR="00CD02C9" w:rsidRPr="00763B8F" w:rsidRDefault="00CD02C9" w:rsidP="00CD02C9">
      <w:r w:rsidRPr="00763B8F">
        <w:rPr>
          <w:rStyle w:val="HideTWBExt"/>
          <w:color w:val="auto"/>
        </w:rPr>
        <w:t>&lt;/Amend&gt;</w:t>
      </w:r>
    </w:p>
    <w:p w14:paraId="3A5B8B2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798</w:t>
      </w:r>
      <w:r w:rsidRPr="00763B8F">
        <w:rPr>
          <w:rStyle w:val="HideTWBExt"/>
          <w:color w:val="auto"/>
        </w:rPr>
        <w:t>&lt;/NumAm&gt;</w:t>
      </w:r>
    </w:p>
    <w:p w14:paraId="64F74A36"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7DE6E609" w14:textId="77777777" w:rsidR="00CD02C9" w:rsidRPr="00763B8F" w:rsidRDefault="00CD02C9" w:rsidP="00CD02C9">
      <w:pPr>
        <w:pStyle w:val="NormalBold"/>
      </w:pPr>
      <w:r w:rsidRPr="00763B8F">
        <w:rPr>
          <w:rStyle w:val="HideTWBExt"/>
          <w:b w:val="0"/>
          <w:color w:val="auto"/>
        </w:rPr>
        <w:t>&lt;/RepeatBlock-By&gt;</w:t>
      </w:r>
    </w:p>
    <w:p w14:paraId="1E13E11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BAF89C5" w14:textId="77777777" w:rsidR="00CD02C9" w:rsidRPr="00763B8F" w:rsidRDefault="00CD02C9" w:rsidP="00CD02C9">
      <w:pPr>
        <w:pStyle w:val="NormalBold"/>
      </w:pPr>
      <w:r w:rsidRPr="00763B8F">
        <w:rPr>
          <w:rStyle w:val="HideTWBExt"/>
          <w:color w:val="auto"/>
        </w:rPr>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2587BA9" w14:textId="77777777" w:rsidTr="00B17907">
        <w:trPr>
          <w:trHeight w:hRule="exact" w:val="240"/>
          <w:jc w:val="center"/>
        </w:trPr>
        <w:tc>
          <w:tcPr>
            <w:tcW w:w="9752" w:type="dxa"/>
            <w:gridSpan w:val="2"/>
            <w:tcBorders>
              <w:top w:val="nil"/>
              <w:left w:val="nil"/>
              <w:bottom w:val="nil"/>
              <w:right w:val="nil"/>
            </w:tcBorders>
          </w:tcPr>
          <w:p w14:paraId="184536EA" w14:textId="77777777" w:rsidR="00CD02C9" w:rsidRPr="00763B8F" w:rsidRDefault="00CD02C9" w:rsidP="00B17907"/>
        </w:tc>
      </w:tr>
      <w:tr w:rsidR="009903FD" w:rsidRPr="00763B8F" w14:paraId="2F354C27" w14:textId="77777777" w:rsidTr="00B17907">
        <w:trPr>
          <w:trHeight w:val="240"/>
          <w:jc w:val="center"/>
        </w:trPr>
        <w:tc>
          <w:tcPr>
            <w:tcW w:w="4876" w:type="dxa"/>
            <w:tcBorders>
              <w:top w:val="nil"/>
              <w:left w:val="nil"/>
              <w:bottom w:val="nil"/>
              <w:right w:val="nil"/>
            </w:tcBorders>
          </w:tcPr>
          <w:p w14:paraId="078CD54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0DE677F" w14:textId="77777777" w:rsidR="00CD02C9" w:rsidRPr="00763B8F" w:rsidRDefault="00CD02C9" w:rsidP="00B17907">
            <w:pPr>
              <w:pStyle w:val="AmColumnHeading"/>
            </w:pPr>
            <w:r w:rsidRPr="00763B8F">
              <w:t>Ændringsforslag</w:t>
            </w:r>
          </w:p>
        </w:tc>
      </w:tr>
      <w:tr w:rsidR="009903FD" w:rsidRPr="00763B8F" w14:paraId="6C219A40" w14:textId="77777777" w:rsidTr="00B17907">
        <w:trPr>
          <w:jc w:val="center"/>
        </w:trPr>
        <w:tc>
          <w:tcPr>
            <w:tcW w:w="4876" w:type="dxa"/>
            <w:tcBorders>
              <w:top w:val="nil"/>
              <w:left w:val="nil"/>
              <w:bottom w:val="nil"/>
              <w:right w:val="nil"/>
            </w:tcBorders>
          </w:tcPr>
          <w:p w14:paraId="2AB745EB" w14:textId="77777777" w:rsidR="00CD02C9" w:rsidRPr="00763B8F" w:rsidRDefault="00CD02C9" w:rsidP="00B17907">
            <w:pPr>
              <w:pStyle w:val="Normal6a"/>
            </w:pPr>
            <w:r w:rsidRPr="00763B8F">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fordømmer endvidere Kinas blokering af Taiwans deltagelse i multilaterale organisationer; opfordrer </w:t>
            </w:r>
            <w:r w:rsidRPr="00763B8F">
              <w:rPr>
                <w:b/>
                <w:i/>
              </w:rPr>
              <w:t>Kommissionen og medlemsstaterne</w:t>
            </w:r>
            <w:r w:rsidRPr="00763B8F">
              <w:t xml:space="preserve"> til at støtte Taiwans meningsfulde deltagelse i relevante internationale organisationer;</w:t>
            </w:r>
          </w:p>
        </w:tc>
        <w:tc>
          <w:tcPr>
            <w:tcW w:w="4876" w:type="dxa"/>
            <w:tcBorders>
              <w:top w:val="nil"/>
              <w:left w:val="nil"/>
              <w:bottom w:val="nil"/>
              <w:right w:val="nil"/>
            </w:tcBorders>
          </w:tcPr>
          <w:p w14:paraId="5402025D" w14:textId="77777777" w:rsidR="00CD02C9" w:rsidRPr="00763B8F" w:rsidRDefault="00CD02C9" w:rsidP="00B17907">
            <w:pPr>
              <w:pStyle w:val="Normal6a"/>
            </w:pPr>
            <w:r w:rsidRPr="00763B8F">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fordømmer endvidere Kinas blokering af Taiwans deltagelse i multilaterale organisationer; opfordrer </w:t>
            </w:r>
            <w:r w:rsidRPr="00763B8F">
              <w:rPr>
                <w:b/>
                <w:i/>
              </w:rPr>
              <w:t>EU og dets medlemsstater</w:t>
            </w:r>
            <w:r w:rsidRPr="00763B8F">
              <w:t xml:space="preserve"> til at støtte Taiwans meningsfulde deltagelse i relevante internationale organisationer </w:t>
            </w:r>
            <w:r w:rsidRPr="00763B8F">
              <w:rPr>
                <w:b/>
                <w:i/>
              </w:rPr>
              <w:t>såsom WHO, ICAO, INTERPOL og UNFCCC</w:t>
            </w:r>
            <w:r w:rsidRPr="00763B8F">
              <w:t xml:space="preserve">; </w:t>
            </w:r>
            <w:r w:rsidRPr="00763B8F">
              <w:rPr>
                <w:b/>
                <w:i/>
              </w:rPr>
              <w:t>opfordrer endvidere FN's sekretariat til at give taiwanske statsborgere og journalister adgang til FN's lokaler med henblik på besøg, møder og nyhedsformidling;</w:t>
            </w:r>
          </w:p>
        </w:tc>
      </w:tr>
    </w:tbl>
    <w:p w14:paraId="60277BB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5C2F07A" w14:textId="77777777" w:rsidR="00CD02C9" w:rsidRPr="00763B8F" w:rsidRDefault="00CD02C9" w:rsidP="00CD02C9">
      <w:r w:rsidRPr="00763B8F">
        <w:rPr>
          <w:rStyle w:val="HideTWBExt"/>
          <w:color w:val="auto"/>
        </w:rPr>
        <w:t>&lt;/Amend&gt;</w:t>
      </w:r>
    </w:p>
    <w:p w14:paraId="5989430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799</w:t>
      </w:r>
      <w:r w:rsidRPr="00763B8F">
        <w:rPr>
          <w:rStyle w:val="HideTWBExt"/>
          <w:color w:val="auto"/>
        </w:rPr>
        <w:t>&lt;/NumAm&gt;</w:t>
      </w:r>
    </w:p>
    <w:p w14:paraId="01DE0059" w14:textId="77777777" w:rsidR="00CD02C9" w:rsidRPr="00763B8F" w:rsidRDefault="00CD02C9" w:rsidP="00CD02C9">
      <w:pPr>
        <w:pStyle w:val="NormalBold"/>
      </w:pPr>
      <w:r w:rsidRPr="00763B8F">
        <w:rPr>
          <w:rStyle w:val="HideTWBExt"/>
          <w:b w:val="0"/>
          <w:color w:val="auto"/>
        </w:rPr>
        <w:t>&lt;RepeatBlock-By&gt;&lt;Members&gt;</w:t>
      </w:r>
      <w:r w:rsidRPr="00763B8F">
        <w:t>Hans Neuhoff</w:t>
      </w:r>
      <w:r w:rsidRPr="00763B8F">
        <w:rPr>
          <w:rStyle w:val="HideTWBExt"/>
          <w:b w:val="0"/>
          <w:color w:val="auto"/>
        </w:rPr>
        <w:t>&lt;/Members&gt;</w:t>
      </w:r>
    </w:p>
    <w:p w14:paraId="3CC019C5" w14:textId="77777777" w:rsidR="00CD02C9" w:rsidRPr="00763B8F" w:rsidRDefault="00CD02C9" w:rsidP="00CD02C9">
      <w:pPr>
        <w:pStyle w:val="NormalBold"/>
      </w:pPr>
      <w:r w:rsidRPr="00763B8F">
        <w:rPr>
          <w:rStyle w:val="HideTWBExt"/>
          <w:b w:val="0"/>
          <w:color w:val="auto"/>
        </w:rPr>
        <w:t>&lt;/RepeatBlock-By&gt;</w:t>
      </w:r>
    </w:p>
    <w:p w14:paraId="30A9605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CE1451D" w14:textId="77777777" w:rsidR="00CD02C9" w:rsidRPr="00763B8F" w:rsidRDefault="00CD02C9" w:rsidP="00CD02C9">
      <w:pPr>
        <w:pStyle w:val="NormalBold"/>
      </w:pPr>
      <w:r w:rsidRPr="00763B8F">
        <w:rPr>
          <w:rStyle w:val="HideTWBExt"/>
          <w:color w:val="auto"/>
        </w:rPr>
        <w:lastRenderedPageBreak/>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8B2C7B9" w14:textId="77777777" w:rsidTr="00B17907">
        <w:trPr>
          <w:trHeight w:hRule="exact" w:val="240"/>
          <w:jc w:val="center"/>
        </w:trPr>
        <w:tc>
          <w:tcPr>
            <w:tcW w:w="9752" w:type="dxa"/>
            <w:gridSpan w:val="2"/>
            <w:tcBorders>
              <w:top w:val="nil"/>
              <w:left w:val="nil"/>
              <w:bottom w:val="nil"/>
              <w:right w:val="nil"/>
            </w:tcBorders>
          </w:tcPr>
          <w:p w14:paraId="19255822" w14:textId="77777777" w:rsidR="00CD02C9" w:rsidRPr="00763B8F" w:rsidRDefault="00CD02C9" w:rsidP="00B17907"/>
        </w:tc>
      </w:tr>
      <w:tr w:rsidR="009903FD" w:rsidRPr="00763B8F" w14:paraId="6DE4F948" w14:textId="77777777" w:rsidTr="00B17907">
        <w:trPr>
          <w:trHeight w:val="240"/>
          <w:jc w:val="center"/>
        </w:trPr>
        <w:tc>
          <w:tcPr>
            <w:tcW w:w="4876" w:type="dxa"/>
            <w:tcBorders>
              <w:top w:val="nil"/>
              <w:left w:val="nil"/>
              <w:bottom w:val="nil"/>
              <w:right w:val="nil"/>
            </w:tcBorders>
          </w:tcPr>
          <w:p w14:paraId="0DA4E6F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A3D54A5" w14:textId="77777777" w:rsidR="00CD02C9" w:rsidRPr="00763B8F" w:rsidRDefault="00CD02C9" w:rsidP="00B17907">
            <w:pPr>
              <w:pStyle w:val="AmColumnHeading"/>
            </w:pPr>
            <w:r w:rsidRPr="00763B8F">
              <w:t>Ændringsforslag</w:t>
            </w:r>
          </w:p>
        </w:tc>
      </w:tr>
      <w:tr w:rsidR="009903FD" w:rsidRPr="00763B8F" w14:paraId="31C24FDA" w14:textId="77777777" w:rsidTr="00B17907">
        <w:trPr>
          <w:jc w:val="center"/>
        </w:trPr>
        <w:tc>
          <w:tcPr>
            <w:tcW w:w="4876" w:type="dxa"/>
            <w:tcBorders>
              <w:top w:val="nil"/>
              <w:left w:val="nil"/>
              <w:bottom w:val="nil"/>
              <w:right w:val="nil"/>
            </w:tcBorders>
          </w:tcPr>
          <w:p w14:paraId="043C39F8" w14:textId="77777777" w:rsidR="00CD02C9" w:rsidRPr="00763B8F" w:rsidRDefault="00CD02C9" w:rsidP="00B17907">
            <w:pPr>
              <w:pStyle w:val="Normal6a"/>
            </w:pPr>
            <w:r w:rsidRPr="00763B8F">
              <w:t>30.</w:t>
            </w:r>
            <w:r w:rsidRPr="00763B8F">
              <w:tab/>
              <w:t xml:space="preserve">gentager, at Taiwan er en afgørende </w:t>
            </w:r>
            <w:r w:rsidRPr="00763B8F">
              <w:rPr>
                <w:b/>
                <w:i/>
              </w:rPr>
              <w:t>EU-partner og en demokratisk allieret</w:t>
            </w:r>
            <w:r w:rsidRPr="00763B8F">
              <w:t xml:space="preserve">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w:t>
            </w:r>
            <w:r w:rsidRPr="00763B8F">
              <w:rPr>
                <w:b/>
                <w:i/>
              </w:rPr>
              <w:t>fremhæver, at der ikke er grundlag for Kinas territorialkrav i folkeretten; fordømmer endvidere Kinas blokering af Taiwans deltagelse i multilaterale organisationer;</w:t>
            </w:r>
            <w:r w:rsidRPr="00763B8F">
              <w:t xml:space="preserve"> opfordrer Kommissionen og medlemsstaterne til at støtte Taiwans meningsfulde deltagelse i relevante internationale organisationer;</w:t>
            </w:r>
          </w:p>
        </w:tc>
        <w:tc>
          <w:tcPr>
            <w:tcW w:w="4876" w:type="dxa"/>
            <w:tcBorders>
              <w:top w:val="nil"/>
              <w:left w:val="nil"/>
              <w:bottom w:val="nil"/>
              <w:right w:val="nil"/>
            </w:tcBorders>
          </w:tcPr>
          <w:p w14:paraId="1588877C" w14:textId="77777777" w:rsidR="00CD02C9" w:rsidRPr="00763B8F" w:rsidRDefault="00CD02C9" w:rsidP="00B17907">
            <w:pPr>
              <w:pStyle w:val="Normal6a"/>
            </w:pPr>
            <w:r w:rsidRPr="00763B8F">
              <w:t>30.</w:t>
            </w:r>
            <w:r w:rsidRPr="00763B8F">
              <w:tab/>
              <w:t xml:space="preserve">gentager, at Taiwan er en afgørende </w:t>
            </w:r>
            <w:r w:rsidRPr="00763B8F">
              <w:rPr>
                <w:b/>
                <w:i/>
              </w:rPr>
              <w:t>partner</w:t>
            </w:r>
            <w:r w:rsidRPr="00763B8F">
              <w:t xml:space="preserve">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opfordrer Kommissionen og medlemsstaterne til at støtte Taiwans meningsfulde deltagelse i relevante internationale organisationer;</w:t>
            </w:r>
          </w:p>
        </w:tc>
      </w:tr>
    </w:tbl>
    <w:p w14:paraId="067E33B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{DE}</w:t>
      </w:r>
      <w:r w:rsidRPr="00763B8F">
        <w:t>de</w:t>
      </w:r>
      <w:r w:rsidRPr="00763B8F">
        <w:rPr>
          <w:rStyle w:val="HideTWBExt"/>
          <w:color w:val="auto"/>
        </w:rPr>
        <w:t>&lt;/Original&gt;</w:t>
      </w:r>
    </w:p>
    <w:p w14:paraId="3291CA72" w14:textId="77777777" w:rsidR="00CD02C9" w:rsidRPr="00763B8F" w:rsidRDefault="00CD02C9" w:rsidP="00CD02C9">
      <w:r w:rsidRPr="00763B8F">
        <w:rPr>
          <w:rStyle w:val="HideTWBExt"/>
          <w:color w:val="auto"/>
        </w:rPr>
        <w:t>&lt;/Amend&gt;</w:t>
      </w:r>
    </w:p>
    <w:p w14:paraId="30B02AF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800</w:t>
      </w:r>
      <w:r w:rsidRPr="00763B8F">
        <w:rPr>
          <w:rStyle w:val="HideTWBExt"/>
          <w:color w:val="auto"/>
        </w:rPr>
        <w:t>&lt;/NumAm&gt;</w:t>
      </w:r>
    </w:p>
    <w:p w14:paraId="716D4555"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0809B489"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775F998C" w14:textId="77777777" w:rsidR="00CD02C9" w:rsidRPr="00763B8F" w:rsidRDefault="00CD02C9" w:rsidP="00CD02C9">
      <w:pPr>
        <w:pStyle w:val="NormalBold"/>
      </w:pPr>
      <w:r w:rsidRPr="00763B8F">
        <w:rPr>
          <w:rStyle w:val="HideTWBExt"/>
          <w:b w:val="0"/>
          <w:color w:val="auto"/>
        </w:rPr>
        <w:t>&lt;/RepeatBlock-By&gt;</w:t>
      </w:r>
    </w:p>
    <w:p w14:paraId="29928F6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693A8CC" w14:textId="77777777" w:rsidR="00CD02C9" w:rsidRPr="00763B8F" w:rsidRDefault="00CD02C9" w:rsidP="00CD02C9">
      <w:pPr>
        <w:pStyle w:val="NormalBold"/>
      </w:pPr>
      <w:r w:rsidRPr="00763B8F">
        <w:rPr>
          <w:rStyle w:val="HideTWBExt"/>
          <w:color w:val="auto"/>
        </w:rPr>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2A48E04" w14:textId="77777777" w:rsidTr="00B17907">
        <w:trPr>
          <w:trHeight w:hRule="exact" w:val="240"/>
          <w:jc w:val="center"/>
        </w:trPr>
        <w:tc>
          <w:tcPr>
            <w:tcW w:w="9752" w:type="dxa"/>
            <w:gridSpan w:val="2"/>
            <w:tcBorders>
              <w:top w:val="nil"/>
              <w:left w:val="nil"/>
              <w:bottom w:val="nil"/>
              <w:right w:val="nil"/>
            </w:tcBorders>
          </w:tcPr>
          <w:p w14:paraId="19BF802A" w14:textId="77777777" w:rsidR="00CD02C9" w:rsidRPr="00763B8F" w:rsidRDefault="00CD02C9" w:rsidP="00B17907"/>
        </w:tc>
      </w:tr>
      <w:tr w:rsidR="009903FD" w:rsidRPr="00763B8F" w14:paraId="2C2A7EA3" w14:textId="77777777" w:rsidTr="00B17907">
        <w:trPr>
          <w:trHeight w:val="240"/>
          <w:jc w:val="center"/>
        </w:trPr>
        <w:tc>
          <w:tcPr>
            <w:tcW w:w="4876" w:type="dxa"/>
            <w:tcBorders>
              <w:top w:val="nil"/>
              <w:left w:val="nil"/>
              <w:bottom w:val="nil"/>
              <w:right w:val="nil"/>
            </w:tcBorders>
          </w:tcPr>
          <w:p w14:paraId="5DE9299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4ED3C2D" w14:textId="77777777" w:rsidR="00CD02C9" w:rsidRPr="00763B8F" w:rsidRDefault="00CD02C9" w:rsidP="00B17907">
            <w:pPr>
              <w:pStyle w:val="AmColumnHeading"/>
            </w:pPr>
            <w:r w:rsidRPr="00763B8F">
              <w:t>Ændringsforslag</w:t>
            </w:r>
          </w:p>
        </w:tc>
      </w:tr>
      <w:tr w:rsidR="009903FD" w:rsidRPr="00763B8F" w14:paraId="31114844" w14:textId="77777777" w:rsidTr="00B17907">
        <w:trPr>
          <w:jc w:val="center"/>
        </w:trPr>
        <w:tc>
          <w:tcPr>
            <w:tcW w:w="4876" w:type="dxa"/>
            <w:tcBorders>
              <w:top w:val="nil"/>
              <w:left w:val="nil"/>
              <w:bottom w:val="nil"/>
              <w:right w:val="nil"/>
            </w:tcBorders>
          </w:tcPr>
          <w:p w14:paraId="75490974" w14:textId="77777777" w:rsidR="00CD02C9" w:rsidRPr="00763B8F" w:rsidRDefault="00CD02C9" w:rsidP="00B17907">
            <w:pPr>
              <w:pStyle w:val="Normal6a"/>
            </w:pPr>
            <w:r w:rsidRPr="00763B8F">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w:t>
            </w:r>
            <w:r w:rsidRPr="00763B8F">
              <w:lastRenderedPageBreak/>
              <w:t>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fordømmer endvidere Kinas blokering af Taiwans deltagelse i multilaterale organisationer; opfordrer Kommissionen og medlemsstaterne til at støtte Taiwans meningsfulde deltagelse i relevante internationale organisationer;</w:t>
            </w:r>
          </w:p>
        </w:tc>
        <w:tc>
          <w:tcPr>
            <w:tcW w:w="4876" w:type="dxa"/>
            <w:tcBorders>
              <w:top w:val="nil"/>
              <w:left w:val="nil"/>
              <w:bottom w:val="nil"/>
              <w:right w:val="nil"/>
            </w:tcBorders>
          </w:tcPr>
          <w:p w14:paraId="0DFCA9F8" w14:textId="77777777" w:rsidR="00CD02C9" w:rsidRPr="00763B8F" w:rsidRDefault="00CD02C9" w:rsidP="00B17907">
            <w:pPr>
              <w:pStyle w:val="Normal6a"/>
            </w:pPr>
            <w:r w:rsidRPr="00763B8F">
              <w:lastRenderedPageBreak/>
              <w:t>30.</w:t>
            </w:r>
            <w:r w:rsidRPr="00763B8F">
              <w:tab/>
              <w:t>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w:t>
            </w:r>
            <w:r w:rsidRPr="00763B8F">
              <w:rPr>
                <w:b/>
                <w:i/>
              </w:rPr>
              <w:t xml:space="preserve"> understreger, at bevarelse af fred, </w:t>
            </w:r>
            <w:r w:rsidRPr="00763B8F">
              <w:rPr>
                <w:b/>
                <w:i/>
              </w:rPr>
              <w:lastRenderedPageBreak/>
              <w:t>stabilitet og retten til fri sejlads i den indopacifiske region fortsat er af afgørende betydning for EU's og dets medlemsstaters interesser;</w:t>
            </w:r>
            <w:r w:rsidRPr="00763B8F">
              <w:t xml:space="preserve">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fordømmer endvidere Kinas blokering af Taiwans deltagelse i multilaterale organisationer; opfordrer Kommissionen og medlemsstaterne til at støtte Taiwans meningsfulde deltagelse i relevante internationale organisationer;</w:t>
            </w:r>
          </w:p>
        </w:tc>
      </w:tr>
    </w:tbl>
    <w:p w14:paraId="7F0E22E1"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C5D0B32" w14:textId="77777777" w:rsidR="00CD02C9" w:rsidRPr="00763B8F" w:rsidRDefault="00CD02C9" w:rsidP="00CD02C9">
      <w:r w:rsidRPr="00763B8F">
        <w:rPr>
          <w:rStyle w:val="HideTWBExt"/>
          <w:color w:val="auto"/>
        </w:rPr>
        <w:t>&lt;/Amend&gt;</w:t>
      </w:r>
    </w:p>
    <w:p w14:paraId="59FB757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801</w:t>
      </w:r>
      <w:r w:rsidRPr="00763B8F">
        <w:rPr>
          <w:rStyle w:val="HideTWBExt"/>
          <w:color w:val="auto"/>
        </w:rPr>
        <w:t>&lt;/NumAm&gt;</w:t>
      </w:r>
    </w:p>
    <w:p w14:paraId="1ED76FB7"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49E58C82" w14:textId="77777777" w:rsidR="00CD02C9" w:rsidRPr="00763B8F" w:rsidRDefault="00CD02C9" w:rsidP="00CD02C9">
      <w:pPr>
        <w:pStyle w:val="NormalBold"/>
      </w:pPr>
      <w:r w:rsidRPr="00763B8F">
        <w:rPr>
          <w:rStyle w:val="HideTWBExt"/>
          <w:b w:val="0"/>
          <w:color w:val="auto"/>
        </w:rPr>
        <w:t>&lt;/RepeatBlock-By&gt;</w:t>
      </w:r>
    </w:p>
    <w:p w14:paraId="064C269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270BCF4" w14:textId="77777777" w:rsidR="00CD02C9" w:rsidRPr="00763B8F" w:rsidRDefault="00CD02C9" w:rsidP="00CD02C9">
      <w:pPr>
        <w:pStyle w:val="NormalBold"/>
      </w:pPr>
      <w:r w:rsidRPr="00763B8F">
        <w:rPr>
          <w:rStyle w:val="HideTWBExt"/>
          <w:color w:val="auto"/>
        </w:rPr>
        <w:t>&lt;Article&gt;</w:t>
      </w:r>
      <w:r w:rsidRPr="00763B8F">
        <w:t>Punkt 30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B469C8B" w14:textId="77777777" w:rsidTr="00B17907">
        <w:trPr>
          <w:trHeight w:hRule="exact" w:val="240"/>
          <w:jc w:val="center"/>
        </w:trPr>
        <w:tc>
          <w:tcPr>
            <w:tcW w:w="9752" w:type="dxa"/>
            <w:gridSpan w:val="2"/>
            <w:tcBorders>
              <w:top w:val="nil"/>
              <w:left w:val="nil"/>
              <w:bottom w:val="nil"/>
              <w:right w:val="nil"/>
            </w:tcBorders>
          </w:tcPr>
          <w:p w14:paraId="2A0DB788" w14:textId="77777777" w:rsidR="00CD02C9" w:rsidRPr="00763B8F" w:rsidRDefault="00CD02C9" w:rsidP="00B17907"/>
        </w:tc>
      </w:tr>
      <w:tr w:rsidR="009903FD" w:rsidRPr="00763B8F" w14:paraId="6BA06D26" w14:textId="77777777" w:rsidTr="00B17907">
        <w:trPr>
          <w:trHeight w:val="240"/>
          <w:jc w:val="center"/>
        </w:trPr>
        <w:tc>
          <w:tcPr>
            <w:tcW w:w="4876" w:type="dxa"/>
            <w:tcBorders>
              <w:top w:val="nil"/>
              <w:left w:val="nil"/>
              <w:bottom w:val="nil"/>
              <w:right w:val="nil"/>
            </w:tcBorders>
          </w:tcPr>
          <w:p w14:paraId="0EF06CE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88F46EB" w14:textId="77777777" w:rsidR="00CD02C9" w:rsidRPr="00763B8F" w:rsidRDefault="00CD02C9" w:rsidP="00B17907">
            <w:pPr>
              <w:pStyle w:val="AmColumnHeading"/>
            </w:pPr>
            <w:r w:rsidRPr="00763B8F">
              <w:t>Ændringsforslag</w:t>
            </w:r>
          </w:p>
        </w:tc>
      </w:tr>
      <w:tr w:rsidR="009903FD" w:rsidRPr="00763B8F" w14:paraId="1A5F46A9" w14:textId="77777777" w:rsidTr="00B17907">
        <w:trPr>
          <w:jc w:val="center"/>
        </w:trPr>
        <w:tc>
          <w:tcPr>
            <w:tcW w:w="4876" w:type="dxa"/>
            <w:tcBorders>
              <w:top w:val="nil"/>
              <w:left w:val="nil"/>
              <w:bottom w:val="nil"/>
              <w:right w:val="nil"/>
            </w:tcBorders>
          </w:tcPr>
          <w:p w14:paraId="04884B76" w14:textId="77777777" w:rsidR="00CD02C9" w:rsidRPr="00763B8F" w:rsidRDefault="00CD02C9" w:rsidP="00B17907">
            <w:pPr>
              <w:pStyle w:val="Normal6a"/>
            </w:pPr>
            <w:r w:rsidRPr="00763B8F">
              <w:t>30.</w:t>
            </w:r>
            <w:r w:rsidRPr="00763B8F">
              <w:tab/>
              <w:t xml:space="preserve">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 fordømmer endvidere Kinas blokering af Taiwans deltagelse i </w:t>
            </w:r>
            <w:r w:rsidRPr="00763B8F">
              <w:lastRenderedPageBreak/>
              <w:t>multilaterale organisationer; opfordrer Kommissionen og medlemsstaterne til at støtte Taiwans meningsfulde deltagelse i relevante internationale organisationer;</w:t>
            </w:r>
          </w:p>
        </w:tc>
        <w:tc>
          <w:tcPr>
            <w:tcW w:w="4876" w:type="dxa"/>
            <w:tcBorders>
              <w:top w:val="nil"/>
              <w:left w:val="nil"/>
              <w:bottom w:val="nil"/>
              <w:right w:val="nil"/>
            </w:tcBorders>
          </w:tcPr>
          <w:p w14:paraId="7BC39CB2" w14:textId="77777777" w:rsidR="00CD02C9" w:rsidRPr="00763B8F" w:rsidRDefault="00CD02C9" w:rsidP="00B17907">
            <w:pPr>
              <w:pStyle w:val="Normal6a"/>
            </w:pPr>
            <w:r w:rsidRPr="00763B8F">
              <w:lastRenderedPageBreak/>
              <w:t>30.</w:t>
            </w:r>
            <w:r w:rsidRPr="00763B8F">
              <w:tab/>
              <w:t>gentager, at Taiwan er en afgørende EU-partner og en demokratisk allieret i den indopacifiske region; anerkender Taiwans betydning for at sikre globale forsyningskæder, navnlig inden for den højteknologiske sektor, og opfordrer indtrængende EU og EU-medlemsstaterne til at indlede et tættere samarbejde med Taiwan; opfordrer EU og dets medlemsstater til gennem en klar og tydelig tilkendegivelse at sikre, at ethvert forsøg på ensidigt at ændre status quo i Taiwanstrædet, særlig ved brug af magt eller tvang ikke kan accepteres og vil have høje omkostninger; fremhæver, at der ikke er grundlag for Kinas territorialkrav i folkeretten</w:t>
            </w:r>
            <w:r w:rsidRPr="00763B8F">
              <w:rPr>
                <w:b/>
                <w:i/>
              </w:rPr>
              <w:t>, og fordømmer derfor Kinas vedvarende fordrejning af FN-</w:t>
            </w:r>
            <w:r w:rsidRPr="00763B8F">
              <w:rPr>
                <w:b/>
                <w:i/>
              </w:rPr>
              <w:lastRenderedPageBreak/>
              <w:t>resolution 2758</w:t>
            </w:r>
            <w:r w:rsidRPr="00763B8F">
              <w:t>; fordømmer endvidere Kinas blokering af Taiwans deltagelse i multilaterale organisationer; opfordrer Kommissionen og medlemsstaterne til at støtte Taiwans meningsfulde deltagelse i relevante internationale organisationer;</w:t>
            </w:r>
          </w:p>
        </w:tc>
      </w:tr>
    </w:tbl>
    <w:p w14:paraId="54268DBF"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618B5BF" w14:textId="77777777" w:rsidR="00CD02C9" w:rsidRPr="00763B8F" w:rsidRDefault="00CD02C9" w:rsidP="00CD02C9">
      <w:r w:rsidRPr="00763B8F">
        <w:rPr>
          <w:rStyle w:val="HideTWBExt"/>
          <w:color w:val="auto"/>
        </w:rPr>
        <w:t>&lt;/Amend&gt;</w:t>
      </w:r>
    </w:p>
    <w:p w14:paraId="3A03E04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802</w:t>
      </w:r>
      <w:r w:rsidRPr="00763B8F">
        <w:rPr>
          <w:rStyle w:val="HideTWBExt"/>
          <w:color w:val="auto"/>
        </w:rPr>
        <w:t>&lt;/NumAm&gt;</w:t>
      </w:r>
    </w:p>
    <w:p w14:paraId="41BEF607" w14:textId="77777777" w:rsidR="00CD02C9" w:rsidRPr="00763B8F" w:rsidRDefault="00CD02C9" w:rsidP="00CD02C9">
      <w:pPr>
        <w:pStyle w:val="NormalBold"/>
      </w:pPr>
      <w:r w:rsidRPr="00763B8F">
        <w:rPr>
          <w:rStyle w:val="HideTWBExt"/>
          <w:b w:val="0"/>
          <w:color w:val="auto"/>
        </w:rPr>
        <w:t>&lt;RepeatBlock-By&gt;&lt;Members&gt;</w:t>
      </w:r>
      <w:r w:rsidRPr="00763B8F">
        <w:t>Petras Auštrevičius, Dan Barna, Urmas Paet, Lucia Yar, Marie-Agnes Strack-Zimmermann</w:t>
      </w:r>
      <w:r w:rsidRPr="00763B8F">
        <w:rPr>
          <w:rStyle w:val="HideTWBExt"/>
          <w:b w:val="0"/>
          <w:color w:val="auto"/>
        </w:rPr>
        <w:t>&lt;/Members&gt;</w:t>
      </w:r>
    </w:p>
    <w:p w14:paraId="55F15145" w14:textId="77777777" w:rsidR="00CD02C9" w:rsidRPr="00763B8F" w:rsidRDefault="00CD02C9" w:rsidP="00CD02C9">
      <w:pPr>
        <w:pStyle w:val="NormalBold"/>
      </w:pPr>
      <w:r w:rsidRPr="00763B8F">
        <w:rPr>
          <w:rStyle w:val="HideTWBExt"/>
          <w:b w:val="0"/>
          <w:color w:val="auto"/>
        </w:rPr>
        <w:t>&lt;/RepeatBlock-By&gt;</w:t>
      </w:r>
    </w:p>
    <w:p w14:paraId="25C79F0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62CBD03" w14:textId="77777777" w:rsidR="00CD02C9" w:rsidRPr="00763B8F" w:rsidRDefault="00CD02C9" w:rsidP="00CD02C9">
      <w:pPr>
        <w:pStyle w:val="NormalBold"/>
      </w:pPr>
      <w:r w:rsidRPr="00763B8F">
        <w:rPr>
          <w:rStyle w:val="HideTWBExt"/>
          <w:color w:val="auto"/>
        </w:rPr>
        <w:t>&lt;Article&gt;</w:t>
      </w:r>
      <w:r w:rsidRPr="00763B8F">
        <w:t>Punkt 30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E21442C" w14:textId="77777777" w:rsidTr="00B17907">
        <w:trPr>
          <w:trHeight w:hRule="exact" w:val="240"/>
          <w:jc w:val="center"/>
        </w:trPr>
        <w:tc>
          <w:tcPr>
            <w:tcW w:w="9752" w:type="dxa"/>
            <w:gridSpan w:val="2"/>
            <w:tcBorders>
              <w:top w:val="nil"/>
              <w:left w:val="nil"/>
              <w:bottom w:val="nil"/>
              <w:right w:val="nil"/>
            </w:tcBorders>
          </w:tcPr>
          <w:p w14:paraId="2D5C0464" w14:textId="77777777" w:rsidR="00CD02C9" w:rsidRPr="00763B8F" w:rsidRDefault="00CD02C9" w:rsidP="00B17907"/>
        </w:tc>
      </w:tr>
      <w:tr w:rsidR="009903FD" w:rsidRPr="00763B8F" w14:paraId="2C5D3638" w14:textId="77777777" w:rsidTr="00B17907">
        <w:trPr>
          <w:trHeight w:val="240"/>
          <w:jc w:val="center"/>
        </w:trPr>
        <w:tc>
          <w:tcPr>
            <w:tcW w:w="4876" w:type="dxa"/>
            <w:tcBorders>
              <w:top w:val="nil"/>
              <w:left w:val="nil"/>
              <w:bottom w:val="nil"/>
              <w:right w:val="nil"/>
            </w:tcBorders>
          </w:tcPr>
          <w:p w14:paraId="1D412FA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8CD7061" w14:textId="77777777" w:rsidR="00CD02C9" w:rsidRPr="00763B8F" w:rsidRDefault="00CD02C9" w:rsidP="00B17907">
            <w:pPr>
              <w:pStyle w:val="AmColumnHeading"/>
            </w:pPr>
            <w:r w:rsidRPr="00763B8F">
              <w:t>Ændringsforslag</w:t>
            </w:r>
          </w:p>
        </w:tc>
      </w:tr>
      <w:tr w:rsidR="009903FD" w:rsidRPr="00763B8F" w14:paraId="1F312A17" w14:textId="77777777" w:rsidTr="00B17907">
        <w:trPr>
          <w:jc w:val="center"/>
        </w:trPr>
        <w:tc>
          <w:tcPr>
            <w:tcW w:w="4876" w:type="dxa"/>
            <w:tcBorders>
              <w:top w:val="nil"/>
              <w:left w:val="nil"/>
              <w:bottom w:val="nil"/>
              <w:right w:val="nil"/>
            </w:tcBorders>
          </w:tcPr>
          <w:p w14:paraId="0EF5DB49" w14:textId="77777777" w:rsidR="00CD02C9" w:rsidRPr="00763B8F" w:rsidRDefault="00CD02C9" w:rsidP="00B17907">
            <w:pPr>
              <w:pStyle w:val="Normal6a"/>
            </w:pPr>
          </w:p>
        </w:tc>
        <w:tc>
          <w:tcPr>
            <w:tcW w:w="4876" w:type="dxa"/>
            <w:tcBorders>
              <w:top w:val="nil"/>
              <w:left w:val="nil"/>
              <w:bottom w:val="nil"/>
              <w:right w:val="nil"/>
            </w:tcBorders>
          </w:tcPr>
          <w:p w14:paraId="08EA4A4D" w14:textId="77777777" w:rsidR="00CD02C9" w:rsidRPr="00763B8F" w:rsidRDefault="00CD02C9" w:rsidP="00B17907">
            <w:pPr>
              <w:pStyle w:val="Normal6a"/>
            </w:pPr>
            <w:r w:rsidRPr="00763B8F">
              <w:rPr>
                <w:b/>
                <w:i/>
              </w:rPr>
              <w:t>30a.</w:t>
            </w:r>
            <w:r w:rsidRPr="00763B8F">
              <w:tab/>
            </w:r>
            <w:r w:rsidRPr="00763B8F">
              <w:rPr>
                <w:b/>
                <w:i/>
              </w:rPr>
              <w:t>udtrykker bekymring over det stigende antal medlemmer af BRIKS-gruppen, som lige nu omfatter 45 % af verdens befolkning og fremstiller sig selv som et alternativ til landene i Nordamerika og Europa; understreger, at et sådant samarbejde giver Rusland midlerne til at klare de sanktioner, der blev indført efter dets invasion af Ukraine, og gør det muligt for Kina at øge sin indflydelse yderligere gennem sin fremgangsmåde med at finansiere infrastrukturprojekter;</w:t>
            </w:r>
          </w:p>
        </w:tc>
      </w:tr>
    </w:tbl>
    <w:p w14:paraId="3C287E1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879E1A3" w14:textId="77777777" w:rsidR="00CD02C9" w:rsidRPr="00763B8F" w:rsidRDefault="00CD02C9" w:rsidP="00CD02C9">
      <w:r w:rsidRPr="00763B8F">
        <w:rPr>
          <w:rStyle w:val="HideTWBExt"/>
          <w:color w:val="auto"/>
        </w:rPr>
        <w:t>&lt;/Amend&gt;</w:t>
      </w:r>
    </w:p>
    <w:p w14:paraId="4C26FDA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803</w:t>
      </w:r>
      <w:r w:rsidRPr="00763B8F">
        <w:rPr>
          <w:rStyle w:val="HideTWBExt"/>
          <w:color w:val="auto"/>
        </w:rPr>
        <w:t>&lt;/NumAm&gt;</w:t>
      </w:r>
    </w:p>
    <w:p w14:paraId="0EDCF5D7" w14:textId="77777777" w:rsidR="00CD02C9" w:rsidRPr="00763B8F" w:rsidRDefault="00CD02C9" w:rsidP="00CD02C9">
      <w:pPr>
        <w:pStyle w:val="NormalBold"/>
      </w:pPr>
      <w:r w:rsidRPr="00763B8F">
        <w:rPr>
          <w:rStyle w:val="HideTWBExt"/>
          <w:b w:val="0"/>
          <w:color w:val="auto"/>
        </w:rPr>
        <w:t>&lt;RepeatBlock-By&gt;&lt;Members&gt;</w:t>
      </w:r>
      <w:r w:rsidRPr="00763B8F">
        <w:t>Adam Bielan</w:t>
      </w:r>
      <w:r w:rsidRPr="00763B8F">
        <w:rPr>
          <w:rStyle w:val="HideTWBExt"/>
          <w:b w:val="0"/>
          <w:color w:val="auto"/>
        </w:rPr>
        <w:t>&lt;/Members&gt;</w:t>
      </w:r>
    </w:p>
    <w:p w14:paraId="4DCFDF3E" w14:textId="77777777" w:rsidR="00CD02C9" w:rsidRPr="00763B8F" w:rsidRDefault="00CD02C9" w:rsidP="00CD02C9">
      <w:pPr>
        <w:pStyle w:val="NormalBold"/>
      </w:pPr>
      <w:r w:rsidRPr="00763B8F">
        <w:rPr>
          <w:rStyle w:val="HideTWBExt"/>
          <w:b w:val="0"/>
          <w:color w:val="auto"/>
        </w:rPr>
        <w:t>&lt;/RepeatBlock-By&gt;</w:t>
      </w:r>
    </w:p>
    <w:p w14:paraId="3AB438D2"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EF4AE53" w14:textId="77777777" w:rsidR="00CD02C9" w:rsidRPr="00763B8F" w:rsidRDefault="00CD02C9" w:rsidP="00CD02C9">
      <w:pPr>
        <w:pStyle w:val="NormalBold"/>
      </w:pPr>
      <w:r w:rsidRPr="00763B8F">
        <w:rPr>
          <w:rStyle w:val="HideTWBExt"/>
          <w:color w:val="auto"/>
        </w:rPr>
        <w:t>&lt;Article&gt;</w:t>
      </w:r>
      <w:r w:rsidRPr="00763B8F">
        <w:t>Punkt 30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88EA7AA" w14:textId="77777777" w:rsidTr="00B17907">
        <w:trPr>
          <w:trHeight w:hRule="exact" w:val="240"/>
          <w:jc w:val="center"/>
        </w:trPr>
        <w:tc>
          <w:tcPr>
            <w:tcW w:w="9752" w:type="dxa"/>
            <w:gridSpan w:val="2"/>
            <w:tcBorders>
              <w:top w:val="nil"/>
              <w:left w:val="nil"/>
              <w:bottom w:val="nil"/>
              <w:right w:val="nil"/>
            </w:tcBorders>
          </w:tcPr>
          <w:p w14:paraId="7BD07E6A" w14:textId="77777777" w:rsidR="00CD02C9" w:rsidRPr="00763B8F" w:rsidRDefault="00CD02C9" w:rsidP="00B17907"/>
        </w:tc>
      </w:tr>
      <w:tr w:rsidR="009903FD" w:rsidRPr="00763B8F" w14:paraId="4AE0BE35" w14:textId="77777777" w:rsidTr="00B17907">
        <w:trPr>
          <w:trHeight w:val="240"/>
          <w:jc w:val="center"/>
        </w:trPr>
        <w:tc>
          <w:tcPr>
            <w:tcW w:w="4876" w:type="dxa"/>
            <w:tcBorders>
              <w:top w:val="nil"/>
              <w:left w:val="nil"/>
              <w:bottom w:val="nil"/>
              <w:right w:val="nil"/>
            </w:tcBorders>
          </w:tcPr>
          <w:p w14:paraId="63C2E1A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658772C" w14:textId="77777777" w:rsidR="00CD02C9" w:rsidRPr="00763B8F" w:rsidRDefault="00CD02C9" w:rsidP="00B17907">
            <w:pPr>
              <w:pStyle w:val="AmColumnHeading"/>
            </w:pPr>
            <w:r w:rsidRPr="00763B8F">
              <w:t>Ændringsforslag</w:t>
            </w:r>
          </w:p>
        </w:tc>
      </w:tr>
      <w:tr w:rsidR="009903FD" w:rsidRPr="00763B8F" w14:paraId="26A722C4" w14:textId="77777777" w:rsidTr="00B17907">
        <w:trPr>
          <w:jc w:val="center"/>
        </w:trPr>
        <w:tc>
          <w:tcPr>
            <w:tcW w:w="4876" w:type="dxa"/>
            <w:tcBorders>
              <w:top w:val="nil"/>
              <w:left w:val="nil"/>
              <w:bottom w:val="nil"/>
              <w:right w:val="nil"/>
            </w:tcBorders>
          </w:tcPr>
          <w:p w14:paraId="2AEDCE52" w14:textId="77777777" w:rsidR="00CD02C9" w:rsidRPr="00763B8F" w:rsidRDefault="00CD02C9" w:rsidP="00B17907">
            <w:pPr>
              <w:pStyle w:val="Normal6a"/>
            </w:pPr>
          </w:p>
        </w:tc>
        <w:tc>
          <w:tcPr>
            <w:tcW w:w="4876" w:type="dxa"/>
            <w:tcBorders>
              <w:top w:val="nil"/>
              <w:left w:val="nil"/>
              <w:bottom w:val="nil"/>
              <w:right w:val="nil"/>
            </w:tcBorders>
          </w:tcPr>
          <w:p w14:paraId="0010FC2E" w14:textId="77777777" w:rsidR="00CD02C9" w:rsidRPr="00763B8F" w:rsidRDefault="00CD02C9" w:rsidP="00B17907">
            <w:pPr>
              <w:pStyle w:val="Normal6a"/>
            </w:pPr>
            <w:r w:rsidRPr="00763B8F">
              <w:rPr>
                <w:b/>
                <w:i/>
              </w:rPr>
              <w:t>30a.</w:t>
            </w:r>
            <w:r w:rsidRPr="00763B8F">
              <w:tab/>
            </w:r>
            <w:r w:rsidRPr="00763B8F">
              <w:rPr>
                <w:b/>
                <w:i/>
              </w:rPr>
              <w:t xml:space="preserve">minder om, at opretholdelse af fred og stabilitet i den indopacifiske region er en kerneinteresse for den frie </w:t>
            </w:r>
            <w:r w:rsidRPr="00763B8F">
              <w:rPr>
                <w:b/>
                <w:i/>
              </w:rPr>
              <w:lastRenderedPageBreak/>
              <w:t>verden, herunder EU og dets medlemsstater; gentager betydningen af at respektere folkeretten, navnlig FN's havretskonvention og dens bestemmelser om forpligtelsen til at bilægge tvister med fredelige midler og om opretholdelse af retten til fri sejlads og overflyvning;</w:t>
            </w:r>
          </w:p>
        </w:tc>
      </w:tr>
    </w:tbl>
    <w:p w14:paraId="74ED7991"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55D9846" w14:textId="77777777" w:rsidR="00CD02C9" w:rsidRPr="00763B8F" w:rsidRDefault="00CD02C9" w:rsidP="00CD02C9">
      <w:r w:rsidRPr="00763B8F">
        <w:rPr>
          <w:rStyle w:val="HideTWBExt"/>
          <w:color w:val="auto"/>
        </w:rPr>
        <w:t>&lt;/Amend&gt;</w:t>
      </w:r>
    </w:p>
    <w:p w14:paraId="105AEB5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804</w:t>
      </w:r>
      <w:r w:rsidRPr="00763B8F">
        <w:rPr>
          <w:rStyle w:val="HideTWBExt"/>
          <w:color w:val="auto"/>
        </w:rPr>
        <w:t>&lt;/NumAm&gt;</w:t>
      </w:r>
    </w:p>
    <w:p w14:paraId="0B045F8D"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41D25500" w14:textId="77777777" w:rsidR="00CD02C9" w:rsidRPr="00763B8F" w:rsidRDefault="00CD02C9" w:rsidP="00CD02C9">
      <w:pPr>
        <w:pStyle w:val="NormalBold"/>
      </w:pPr>
      <w:r w:rsidRPr="00763B8F">
        <w:rPr>
          <w:rStyle w:val="HideTWBExt"/>
          <w:b w:val="0"/>
          <w:color w:val="auto"/>
        </w:rPr>
        <w:t>&lt;/RepeatBlock-By&gt;</w:t>
      </w:r>
    </w:p>
    <w:p w14:paraId="3D13C45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A60AB5B" w14:textId="77777777" w:rsidR="00CD02C9" w:rsidRPr="00763B8F" w:rsidRDefault="00CD02C9" w:rsidP="00CD02C9">
      <w:pPr>
        <w:pStyle w:val="NormalBold"/>
      </w:pPr>
      <w:r w:rsidRPr="00763B8F">
        <w:rPr>
          <w:rStyle w:val="HideTWBExt"/>
          <w:color w:val="auto"/>
        </w:rPr>
        <w:t>&lt;Article&gt;</w:t>
      </w:r>
      <w:r w:rsidRPr="00763B8F">
        <w:t>Punkt 30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798A38D" w14:textId="77777777" w:rsidTr="00B17907">
        <w:trPr>
          <w:trHeight w:hRule="exact" w:val="240"/>
          <w:jc w:val="center"/>
        </w:trPr>
        <w:tc>
          <w:tcPr>
            <w:tcW w:w="9752" w:type="dxa"/>
            <w:gridSpan w:val="2"/>
            <w:tcBorders>
              <w:top w:val="nil"/>
              <w:left w:val="nil"/>
              <w:bottom w:val="nil"/>
              <w:right w:val="nil"/>
            </w:tcBorders>
          </w:tcPr>
          <w:p w14:paraId="299A82CC" w14:textId="77777777" w:rsidR="00CD02C9" w:rsidRPr="00763B8F" w:rsidRDefault="00CD02C9" w:rsidP="00B17907"/>
        </w:tc>
      </w:tr>
      <w:tr w:rsidR="009903FD" w:rsidRPr="00763B8F" w14:paraId="1F8D4ADC" w14:textId="77777777" w:rsidTr="00B17907">
        <w:trPr>
          <w:trHeight w:val="240"/>
          <w:jc w:val="center"/>
        </w:trPr>
        <w:tc>
          <w:tcPr>
            <w:tcW w:w="4876" w:type="dxa"/>
            <w:tcBorders>
              <w:top w:val="nil"/>
              <w:left w:val="nil"/>
              <w:bottom w:val="nil"/>
              <w:right w:val="nil"/>
            </w:tcBorders>
          </w:tcPr>
          <w:p w14:paraId="25C7311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5B3032A" w14:textId="77777777" w:rsidR="00CD02C9" w:rsidRPr="00763B8F" w:rsidRDefault="00CD02C9" w:rsidP="00B17907">
            <w:pPr>
              <w:pStyle w:val="AmColumnHeading"/>
            </w:pPr>
            <w:r w:rsidRPr="00763B8F">
              <w:t>Ændringsforslag</w:t>
            </w:r>
          </w:p>
        </w:tc>
      </w:tr>
      <w:tr w:rsidR="009903FD" w:rsidRPr="00763B8F" w14:paraId="0937A809" w14:textId="77777777" w:rsidTr="00B17907">
        <w:trPr>
          <w:jc w:val="center"/>
        </w:trPr>
        <w:tc>
          <w:tcPr>
            <w:tcW w:w="4876" w:type="dxa"/>
            <w:tcBorders>
              <w:top w:val="nil"/>
              <w:left w:val="nil"/>
              <w:bottom w:val="nil"/>
              <w:right w:val="nil"/>
            </w:tcBorders>
          </w:tcPr>
          <w:p w14:paraId="0A7DA348" w14:textId="77777777" w:rsidR="00CD02C9" w:rsidRPr="00763B8F" w:rsidRDefault="00CD02C9" w:rsidP="00B17907">
            <w:pPr>
              <w:pStyle w:val="Normal6a"/>
            </w:pPr>
          </w:p>
        </w:tc>
        <w:tc>
          <w:tcPr>
            <w:tcW w:w="4876" w:type="dxa"/>
            <w:tcBorders>
              <w:top w:val="nil"/>
              <w:left w:val="nil"/>
              <w:bottom w:val="nil"/>
              <w:right w:val="nil"/>
            </w:tcBorders>
          </w:tcPr>
          <w:p w14:paraId="10EDADF7" w14:textId="77777777" w:rsidR="00CD02C9" w:rsidRPr="00763B8F" w:rsidRDefault="00CD02C9" w:rsidP="00B17907">
            <w:pPr>
              <w:pStyle w:val="Normal6a"/>
            </w:pPr>
            <w:r w:rsidRPr="00763B8F">
              <w:rPr>
                <w:b/>
                <w:i/>
              </w:rPr>
              <w:t>30a.</w:t>
            </w:r>
            <w:r w:rsidRPr="00763B8F">
              <w:tab/>
            </w:r>
            <w:r w:rsidRPr="00763B8F">
              <w:rPr>
                <w:b/>
                <w:i/>
              </w:rPr>
              <w:t>opfordrer Kommissionen til straks at træffe forberedende foranstaltninger til forhandlinger om en bilateral investeringsaftale eller anden form for aftale med Taiwan; fremhæver potentialet for at samarbejde om en politik for screening af udenlandske direkte investeringer og om håndtering af økonomisk tvang og repressalier;</w:t>
            </w:r>
          </w:p>
        </w:tc>
      </w:tr>
    </w:tbl>
    <w:p w14:paraId="373629C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3EE70B8" w14:textId="77777777" w:rsidR="00CD02C9" w:rsidRPr="00763B8F" w:rsidRDefault="00CD02C9" w:rsidP="00CD02C9">
      <w:r w:rsidRPr="00763B8F">
        <w:rPr>
          <w:rStyle w:val="HideTWBExt"/>
          <w:color w:val="auto"/>
        </w:rPr>
        <w:t>&lt;/Amend&gt;</w:t>
      </w:r>
    </w:p>
    <w:p w14:paraId="7995A20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805</w:t>
      </w:r>
      <w:r w:rsidRPr="00763B8F">
        <w:rPr>
          <w:rStyle w:val="HideTWBExt"/>
          <w:color w:val="auto"/>
        </w:rPr>
        <w:t>&lt;/NumAm&gt;</w:t>
      </w:r>
    </w:p>
    <w:p w14:paraId="7C75D7AE"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 Marco Tarquinio</w:t>
      </w:r>
      <w:r w:rsidRPr="00763B8F">
        <w:rPr>
          <w:rStyle w:val="HideTWBExt"/>
          <w:b w:val="0"/>
          <w:color w:val="auto"/>
        </w:rPr>
        <w:t>&lt;/Members&gt;</w:t>
      </w:r>
    </w:p>
    <w:p w14:paraId="4FE03934" w14:textId="77777777" w:rsidR="00CD02C9" w:rsidRPr="00763B8F" w:rsidRDefault="00CD02C9" w:rsidP="00CD02C9">
      <w:pPr>
        <w:pStyle w:val="NormalBold"/>
      </w:pPr>
      <w:r w:rsidRPr="00763B8F">
        <w:rPr>
          <w:rStyle w:val="HideTWBExt"/>
          <w:b w:val="0"/>
          <w:color w:val="auto"/>
        </w:rPr>
        <w:t>&lt;/RepeatBlock-By&gt;</w:t>
      </w:r>
    </w:p>
    <w:p w14:paraId="67FF57A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9D1B03A" w14:textId="77777777" w:rsidR="00CD02C9" w:rsidRPr="00763B8F" w:rsidRDefault="00CD02C9" w:rsidP="00CD02C9">
      <w:pPr>
        <w:pStyle w:val="NormalBold"/>
      </w:pPr>
      <w:r w:rsidRPr="00763B8F">
        <w:rPr>
          <w:rStyle w:val="HideTWBExt"/>
          <w:color w:val="auto"/>
        </w:rPr>
        <w:t>&lt;Article&gt;</w:t>
      </w:r>
      <w:r w:rsidRPr="00763B8F">
        <w:t>Punkt 31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90C4E93" w14:textId="77777777" w:rsidTr="00B17907">
        <w:trPr>
          <w:trHeight w:hRule="exact" w:val="240"/>
          <w:jc w:val="center"/>
        </w:trPr>
        <w:tc>
          <w:tcPr>
            <w:tcW w:w="9752" w:type="dxa"/>
            <w:gridSpan w:val="2"/>
            <w:tcBorders>
              <w:top w:val="nil"/>
              <w:left w:val="nil"/>
              <w:bottom w:val="nil"/>
              <w:right w:val="nil"/>
            </w:tcBorders>
          </w:tcPr>
          <w:p w14:paraId="0C627AC3" w14:textId="77777777" w:rsidR="00CD02C9" w:rsidRPr="00763B8F" w:rsidRDefault="00CD02C9" w:rsidP="00B17907"/>
        </w:tc>
      </w:tr>
      <w:tr w:rsidR="009903FD" w:rsidRPr="00763B8F" w14:paraId="788CB72E" w14:textId="77777777" w:rsidTr="00B17907">
        <w:trPr>
          <w:trHeight w:val="240"/>
          <w:jc w:val="center"/>
        </w:trPr>
        <w:tc>
          <w:tcPr>
            <w:tcW w:w="4876" w:type="dxa"/>
            <w:tcBorders>
              <w:top w:val="nil"/>
              <w:left w:val="nil"/>
              <w:bottom w:val="nil"/>
              <w:right w:val="nil"/>
            </w:tcBorders>
          </w:tcPr>
          <w:p w14:paraId="282F3F0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79209BF" w14:textId="77777777" w:rsidR="00CD02C9" w:rsidRPr="00763B8F" w:rsidRDefault="00CD02C9" w:rsidP="00B17907">
            <w:pPr>
              <w:pStyle w:val="AmColumnHeading"/>
            </w:pPr>
            <w:r w:rsidRPr="00763B8F">
              <w:t>Ændringsforslag</w:t>
            </w:r>
          </w:p>
        </w:tc>
      </w:tr>
      <w:tr w:rsidR="009903FD" w:rsidRPr="00763B8F" w14:paraId="7152CFAC" w14:textId="77777777" w:rsidTr="00B17907">
        <w:trPr>
          <w:jc w:val="center"/>
        </w:trPr>
        <w:tc>
          <w:tcPr>
            <w:tcW w:w="4876" w:type="dxa"/>
            <w:tcBorders>
              <w:top w:val="nil"/>
              <w:left w:val="nil"/>
              <w:bottom w:val="nil"/>
              <w:right w:val="nil"/>
            </w:tcBorders>
          </w:tcPr>
          <w:p w14:paraId="495C54E6" w14:textId="77777777" w:rsidR="00CD02C9" w:rsidRPr="00763B8F" w:rsidRDefault="00CD02C9" w:rsidP="00B17907">
            <w:pPr>
              <w:pStyle w:val="Normal6a"/>
            </w:pPr>
            <w:r w:rsidRPr="00763B8F">
              <w:t>31.</w:t>
            </w:r>
            <w:r w:rsidRPr="00763B8F">
              <w:tab/>
              <w:t xml:space="preserve">understreger, at Sammenslutningen af Sydøstasiatiske Nationer (ASEAN) er en afgørende partner med hensyn til at styrke regelbaseret multilateralisme; støtter ASEAN's bestræbelser på at afslutte </w:t>
            </w:r>
            <w:r w:rsidRPr="00763B8F">
              <w:lastRenderedPageBreak/>
              <w:t xml:space="preserve">forhandlingerne med Kina om en effektiv og omfattende adfærdskodeks i Det Sydkinesiske Hav; tilskynder til </w:t>
            </w:r>
            <w:r w:rsidRPr="00763B8F">
              <w:rPr>
                <w:b/>
                <w:bCs/>
                <w:i/>
                <w:iCs/>
              </w:rPr>
              <w:t>øget EU-engagement og -samarbejde</w:t>
            </w:r>
            <w:r w:rsidRPr="00763B8F">
              <w:t xml:space="preserve"> med ASEAN</w:t>
            </w:r>
            <w:r w:rsidRPr="00763B8F">
              <w:rPr>
                <w:b/>
                <w:bCs/>
              </w:rPr>
              <w:t>,</w:t>
            </w:r>
            <w:r w:rsidRPr="00763B8F">
              <w:t xml:space="preserve"> og </w:t>
            </w:r>
            <w:r w:rsidRPr="00763B8F">
              <w:rPr>
                <w:b/>
                <w:bCs/>
                <w:i/>
                <w:iCs/>
              </w:rPr>
              <w:t>at der arbejdes</w:t>
            </w:r>
            <w:r w:rsidRPr="00763B8F">
              <w:t xml:space="preserve"> hen imod et omfattende strategisk partnerskab;</w:t>
            </w:r>
          </w:p>
        </w:tc>
        <w:tc>
          <w:tcPr>
            <w:tcW w:w="4876" w:type="dxa"/>
            <w:tcBorders>
              <w:top w:val="nil"/>
              <w:left w:val="nil"/>
              <w:bottom w:val="nil"/>
              <w:right w:val="nil"/>
            </w:tcBorders>
          </w:tcPr>
          <w:p w14:paraId="7631D8B0" w14:textId="77777777" w:rsidR="00CD02C9" w:rsidRPr="00763B8F" w:rsidRDefault="00CD02C9" w:rsidP="00B17907">
            <w:pPr>
              <w:pStyle w:val="Normal6a"/>
            </w:pPr>
            <w:r w:rsidRPr="00763B8F">
              <w:lastRenderedPageBreak/>
              <w:t>31.</w:t>
            </w:r>
            <w:r w:rsidRPr="00763B8F">
              <w:tab/>
              <w:t xml:space="preserve">understreger, at Sammenslutningen af Sydøstasiatiske Nationer (ASEAN) er en afgørende partner med hensyn til at styrke regelbaseret multilateralisme; støtter ASEAN's bestræbelser på at afslutte </w:t>
            </w:r>
            <w:r w:rsidRPr="00763B8F">
              <w:lastRenderedPageBreak/>
              <w:t xml:space="preserve">forhandlingerne med Kina om en effektiv og omfattende adfærdskodeks i Det Sydkinesiske Hav; tilskynder til </w:t>
            </w:r>
            <w:r w:rsidRPr="00763B8F">
              <w:rPr>
                <w:b/>
                <w:i/>
              </w:rPr>
              <w:t>at øge EU's politiske engagement og samarbejde</w:t>
            </w:r>
            <w:r w:rsidRPr="00763B8F">
              <w:t xml:space="preserve"> med ASEAN og </w:t>
            </w:r>
            <w:r w:rsidRPr="00763B8F">
              <w:rPr>
                <w:b/>
                <w:i/>
              </w:rPr>
              <w:t>arbejde</w:t>
            </w:r>
            <w:r w:rsidRPr="00763B8F">
              <w:t xml:space="preserve"> hen imod et omfattende strategisk partnerskab</w:t>
            </w:r>
            <w:r w:rsidRPr="00763B8F">
              <w:rPr>
                <w:b/>
                <w:i/>
              </w:rPr>
              <w:t>, ikke kun af økonomisk karakter, men også vedrørende menneskerettigheder, demokrati og bæredygtig vækst</w:t>
            </w:r>
            <w:r w:rsidRPr="00763B8F">
              <w:t xml:space="preserve">; </w:t>
            </w:r>
            <w:r w:rsidRPr="00763B8F">
              <w:rPr>
                <w:b/>
                <w:i/>
              </w:rPr>
              <w:t>opfordrer til at øge støtten til Myanmars nationale samlingsregering og lægge pres på ASEAN-landene for at tilslutte sig internationale sanktioner mod Myanmars militærjunta;</w:t>
            </w:r>
          </w:p>
        </w:tc>
      </w:tr>
    </w:tbl>
    <w:p w14:paraId="10F5DD84"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33FD750" w14:textId="77777777" w:rsidR="00CD02C9" w:rsidRPr="00763B8F" w:rsidRDefault="00CD02C9" w:rsidP="00CD02C9">
      <w:r w:rsidRPr="00763B8F">
        <w:rPr>
          <w:rStyle w:val="HideTWBExt"/>
          <w:color w:val="auto"/>
        </w:rPr>
        <w:t>&lt;/Amend&gt;</w:t>
      </w:r>
    </w:p>
    <w:p w14:paraId="0E67E7B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806</w:t>
      </w:r>
      <w:r w:rsidRPr="00763B8F">
        <w:rPr>
          <w:rStyle w:val="HideTWBExt"/>
          <w:color w:val="auto"/>
        </w:rPr>
        <w:t>&lt;/NumAm&gt;</w:t>
      </w:r>
    </w:p>
    <w:p w14:paraId="433239BE"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78DE0011" w14:textId="77777777" w:rsidR="00CD02C9" w:rsidRPr="00763B8F" w:rsidRDefault="00CD02C9" w:rsidP="00CD02C9">
      <w:pPr>
        <w:pStyle w:val="NormalBold"/>
      </w:pPr>
      <w:r w:rsidRPr="00763B8F">
        <w:rPr>
          <w:rStyle w:val="HideTWBExt"/>
          <w:b w:val="0"/>
          <w:color w:val="auto"/>
        </w:rPr>
        <w:t>&lt;/RepeatBlock-By&gt;</w:t>
      </w:r>
    </w:p>
    <w:p w14:paraId="77B5886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A3EDDEB" w14:textId="77777777" w:rsidR="00CD02C9" w:rsidRPr="00763B8F" w:rsidRDefault="00CD02C9" w:rsidP="00CD02C9">
      <w:pPr>
        <w:pStyle w:val="NormalBold"/>
      </w:pPr>
      <w:r w:rsidRPr="00763B8F">
        <w:rPr>
          <w:rStyle w:val="HideTWBExt"/>
          <w:color w:val="auto"/>
        </w:rPr>
        <w:t>&lt;Article&gt;</w:t>
      </w:r>
      <w:r w:rsidRPr="00763B8F">
        <w:t>Punkt 31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01ADA66" w14:textId="77777777" w:rsidTr="00B17907">
        <w:trPr>
          <w:trHeight w:hRule="exact" w:val="240"/>
          <w:jc w:val="center"/>
        </w:trPr>
        <w:tc>
          <w:tcPr>
            <w:tcW w:w="9752" w:type="dxa"/>
            <w:gridSpan w:val="2"/>
            <w:tcBorders>
              <w:top w:val="nil"/>
              <w:left w:val="nil"/>
              <w:bottom w:val="nil"/>
              <w:right w:val="nil"/>
            </w:tcBorders>
          </w:tcPr>
          <w:p w14:paraId="28D435A6" w14:textId="77777777" w:rsidR="00CD02C9" w:rsidRPr="00763B8F" w:rsidRDefault="00CD02C9" w:rsidP="00B17907"/>
        </w:tc>
      </w:tr>
      <w:tr w:rsidR="009903FD" w:rsidRPr="00763B8F" w14:paraId="35260296" w14:textId="77777777" w:rsidTr="00B17907">
        <w:trPr>
          <w:trHeight w:val="240"/>
          <w:jc w:val="center"/>
        </w:trPr>
        <w:tc>
          <w:tcPr>
            <w:tcW w:w="4876" w:type="dxa"/>
            <w:tcBorders>
              <w:top w:val="nil"/>
              <w:left w:val="nil"/>
              <w:bottom w:val="nil"/>
              <w:right w:val="nil"/>
            </w:tcBorders>
          </w:tcPr>
          <w:p w14:paraId="513964A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1D64BC8" w14:textId="77777777" w:rsidR="00CD02C9" w:rsidRPr="00763B8F" w:rsidRDefault="00CD02C9" w:rsidP="00B17907">
            <w:pPr>
              <w:pStyle w:val="AmColumnHeading"/>
            </w:pPr>
            <w:r w:rsidRPr="00763B8F">
              <w:t>Ændringsforslag</w:t>
            </w:r>
          </w:p>
        </w:tc>
      </w:tr>
      <w:tr w:rsidR="009903FD" w:rsidRPr="00763B8F" w14:paraId="6CF172BA" w14:textId="77777777" w:rsidTr="00B17907">
        <w:trPr>
          <w:jc w:val="center"/>
        </w:trPr>
        <w:tc>
          <w:tcPr>
            <w:tcW w:w="4876" w:type="dxa"/>
            <w:tcBorders>
              <w:top w:val="nil"/>
              <w:left w:val="nil"/>
              <w:bottom w:val="nil"/>
              <w:right w:val="nil"/>
            </w:tcBorders>
          </w:tcPr>
          <w:p w14:paraId="0E3E008C" w14:textId="77777777" w:rsidR="00CD02C9" w:rsidRPr="00763B8F" w:rsidRDefault="00CD02C9" w:rsidP="00B17907">
            <w:pPr>
              <w:pStyle w:val="Normal6a"/>
            </w:pPr>
            <w:r w:rsidRPr="00763B8F">
              <w:t>31.</w:t>
            </w:r>
            <w:r w:rsidRPr="00763B8F">
              <w:tab/>
            </w:r>
            <w:r w:rsidRPr="00763B8F">
              <w:rPr>
                <w:b/>
                <w:i/>
              </w:rPr>
              <w:t>understreger, at Sammenslutningen af Sydøstasiatiske Nationer (ASEAN) er en afgørende partner med hensyn til at styrke regelbaseret multilateralisme;</w:t>
            </w:r>
            <w:r w:rsidRPr="00763B8F">
              <w:t xml:space="preserve"> støtter </w:t>
            </w:r>
            <w:r w:rsidRPr="00763B8F">
              <w:rPr>
                <w:b/>
                <w:i/>
              </w:rPr>
              <w:t>ASEAN's bestræbelser på at afslutte forhandlingerne med Kina om en effektiv og omfattende adfærdskodeks</w:t>
            </w:r>
            <w:r w:rsidRPr="00763B8F">
              <w:t xml:space="preserve"> i Det Sydkinesiske Hav; </w:t>
            </w:r>
            <w:r w:rsidRPr="00763B8F">
              <w:rPr>
                <w:b/>
                <w:i/>
              </w:rPr>
              <w:t>tilskynder til øget EU-engagement og -samarbejde med ASEAN, og at der arbejdes hen imod et omfattende strategisk partnerskab;</w:t>
            </w:r>
          </w:p>
        </w:tc>
        <w:tc>
          <w:tcPr>
            <w:tcW w:w="4876" w:type="dxa"/>
            <w:tcBorders>
              <w:top w:val="nil"/>
              <w:left w:val="nil"/>
              <w:bottom w:val="nil"/>
              <w:right w:val="nil"/>
            </w:tcBorders>
          </w:tcPr>
          <w:p w14:paraId="7BA7BC58" w14:textId="77777777" w:rsidR="00CD02C9" w:rsidRPr="00763B8F" w:rsidRDefault="00CD02C9" w:rsidP="00B17907">
            <w:pPr>
              <w:pStyle w:val="Normal6a"/>
            </w:pPr>
            <w:r w:rsidRPr="00763B8F">
              <w:t>31.</w:t>
            </w:r>
            <w:r w:rsidRPr="00763B8F">
              <w:tab/>
              <w:t xml:space="preserve">støtter </w:t>
            </w:r>
            <w:r w:rsidRPr="00763B8F">
              <w:rPr>
                <w:b/>
                <w:i/>
              </w:rPr>
              <w:t>bestræbelserne på at opnå fredelige tvistbilæggelsesløsninger og videreføre det maritime samarbejde med henblik på at fremme regional stabilitet</w:t>
            </w:r>
            <w:r w:rsidRPr="00763B8F">
              <w:t xml:space="preserve"> i Det Sydkinesiske Hav;</w:t>
            </w:r>
          </w:p>
        </w:tc>
      </w:tr>
    </w:tbl>
    <w:p w14:paraId="05CB4608"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24A4924" w14:textId="77777777" w:rsidR="00CD02C9" w:rsidRPr="00763B8F" w:rsidRDefault="00CD02C9" w:rsidP="00CD02C9">
      <w:r w:rsidRPr="00763B8F">
        <w:rPr>
          <w:rStyle w:val="HideTWBExt"/>
          <w:color w:val="auto"/>
        </w:rPr>
        <w:t>&lt;/Amend&gt;</w:t>
      </w:r>
    </w:p>
    <w:p w14:paraId="6ACCB56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807</w:t>
      </w:r>
      <w:r w:rsidRPr="00763B8F">
        <w:rPr>
          <w:rStyle w:val="HideTWBExt"/>
          <w:color w:val="auto"/>
        </w:rPr>
        <w:t>&lt;/NumAm&gt;</w:t>
      </w:r>
    </w:p>
    <w:p w14:paraId="4A5964CD" w14:textId="77777777" w:rsidR="00CD02C9" w:rsidRPr="00763B8F" w:rsidRDefault="00CD02C9" w:rsidP="00CD02C9">
      <w:pPr>
        <w:pStyle w:val="NormalBold"/>
      </w:pPr>
      <w:r w:rsidRPr="00763B8F">
        <w:rPr>
          <w:rStyle w:val="HideTWBExt"/>
          <w:b w:val="0"/>
          <w:color w:val="auto"/>
        </w:rPr>
        <w:t>&lt;RepeatBlock-By&gt;&lt;Members&gt;</w:t>
      </w:r>
      <w:r w:rsidRPr="00763B8F">
        <w:t>Ana Miguel Pedro</w:t>
      </w:r>
      <w:r w:rsidRPr="00763B8F">
        <w:rPr>
          <w:rStyle w:val="HideTWBExt"/>
          <w:b w:val="0"/>
          <w:color w:val="auto"/>
        </w:rPr>
        <w:t>&lt;/Members&gt;</w:t>
      </w:r>
    </w:p>
    <w:p w14:paraId="627CE184" w14:textId="77777777" w:rsidR="00CD02C9" w:rsidRPr="00763B8F" w:rsidRDefault="00CD02C9" w:rsidP="00CD02C9">
      <w:pPr>
        <w:pStyle w:val="NormalBold"/>
      </w:pPr>
      <w:r w:rsidRPr="00763B8F">
        <w:rPr>
          <w:rStyle w:val="HideTWBExt"/>
          <w:b w:val="0"/>
          <w:color w:val="auto"/>
        </w:rPr>
        <w:t>&lt;/RepeatBlock-By&gt;</w:t>
      </w:r>
    </w:p>
    <w:p w14:paraId="6BE46502"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403F8AF" w14:textId="77777777" w:rsidR="00CD02C9" w:rsidRPr="00763B8F" w:rsidRDefault="00CD02C9" w:rsidP="00CD02C9">
      <w:pPr>
        <w:pStyle w:val="NormalBold"/>
      </w:pPr>
      <w:r w:rsidRPr="00763B8F">
        <w:rPr>
          <w:rStyle w:val="HideTWBExt"/>
          <w:color w:val="auto"/>
        </w:rPr>
        <w:t>&lt;Article&gt;</w:t>
      </w:r>
      <w:r w:rsidRPr="00763B8F">
        <w:t>Punkt 31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2C38E45" w14:textId="77777777" w:rsidTr="00B17907">
        <w:trPr>
          <w:trHeight w:hRule="exact" w:val="240"/>
          <w:jc w:val="center"/>
        </w:trPr>
        <w:tc>
          <w:tcPr>
            <w:tcW w:w="9752" w:type="dxa"/>
            <w:gridSpan w:val="2"/>
            <w:tcBorders>
              <w:top w:val="nil"/>
              <w:left w:val="nil"/>
              <w:bottom w:val="nil"/>
              <w:right w:val="nil"/>
            </w:tcBorders>
          </w:tcPr>
          <w:p w14:paraId="17682E43" w14:textId="77777777" w:rsidR="00CD02C9" w:rsidRPr="00763B8F" w:rsidRDefault="00CD02C9" w:rsidP="00B17907"/>
        </w:tc>
      </w:tr>
      <w:tr w:rsidR="009903FD" w:rsidRPr="00763B8F" w14:paraId="33F75E69" w14:textId="77777777" w:rsidTr="00B17907">
        <w:trPr>
          <w:trHeight w:val="240"/>
          <w:jc w:val="center"/>
        </w:trPr>
        <w:tc>
          <w:tcPr>
            <w:tcW w:w="4876" w:type="dxa"/>
            <w:tcBorders>
              <w:top w:val="nil"/>
              <w:left w:val="nil"/>
              <w:bottom w:val="nil"/>
              <w:right w:val="nil"/>
            </w:tcBorders>
          </w:tcPr>
          <w:p w14:paraId="73359CF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AD2CC60" w14:textId="77777777" w:rsidR="00CD02C9" w:rsidRPr="00763B8F" w:rsidRDefault="00CD02C9" w:rsidP="00B17907">
            <w:pPr>
              <w:pStyle w:val="AmColumnHeading"/>
            </w:pPr>
            <w:r w:rsidRPr="00763B8F">
              <w:t>Ændringsforslag</w:t>
            </w:r>
          </w:p>
        </w:tc>
      </w:tr>
      <w:tr w:rsidR="009903FD" w:rsidRPr="00763B8F" w14:paraId="3314287A" w14:textId="77777777" w:rsidTr="00B17907">
        <w:trPr>
          <w:jc w:val="center"/>
        </w:trPr>
        <w:tc>
          <w:tcPr>
            <w:tcW w:w="4876" w:type="dxa"/>
            <w:tcBorders>
              <w:top w:val="nil"/>
              <w:left w:val="nil"/>
              <w:bottom w:val="nil"/>
              <w:right w:val="nil"/>
            </w:tcBorders>
          </w:tcPr>
          <w:p w14:paraId="33EDAC66" w14:textId="77777777" w:rsidR="00CD02C9" w:rsidRPr="00763B8F" w:rsidRDefault="00CD02C9" w:rsidP="00B17907">
            <w:pPr>
              <w:pStyle w:val="Normal6a"/>
            </w:pPr>
            <w:r w:rsidRPr="00763B8F">
              <w:t>31.</w:t>
            </w:r>
            <w:r w:rsidRPr="00763B8F">
              <w:tab/>
              <w:t>understreger, at Sammenslutningen af Sydøstasiatiske Nationer (ASEAN) er en afgørende partner med hensyn til at styrke regelbaseret multilateralisme; støtter ASEAN's bestræbelser på at afslutte forhandlingerne med Kina om en effektiv og omfattende adfærdskodeks i Det Sydkinesiske Hav; tilskynder til øget EU-engagement og -samarbejde med ASEAN, og at der arbejdes hen imod et omfattende strategisk partnerskab;</w:t>
            </w:r>
          </w:p>
        </w:tc>
        <w:tc>
          <w:tcPr>
            <w:tcW w:w="4876" w:type="dxa"/>
            <w:tcBorders>
              <w:top w:val="nil"/>
              <w:left w:val="nil"/>
              <w:bottom w:val="nil"/>
              <w:right w:val="nil"/>
            </w:tcBorders>
          </w:tcPr>
          <w:p w14:paraId="3FFB9F1E" w14:textId="77777777" w:rsidR="00CD02C9" w:rsidRPr="00763B8F" w:rsidRDefault="00CD02C9" w:rsidP="00B17907">
            <w:pPr>
              <w:pStyle w:val="Normal6a"/>
            </w:pPr>
            <w:r w:rsidRPr="00763B8F">
              <w:t>31.</w:t>
            </w:r>
            <w:r w:rsidRPr="00763B8F">
              <w:tab/>
              <w:t>understreger, at Sammenslutningen af Sydøstasiatiske Nationer (ASEAN) er en afgørende partner med hensyn til at styrke regelbaseret multilateralisme; støtter ASEAN's bestræbelser på at afslutte forhandlingerne med Kina om en effektiv og omfattende adfærdskodeks i Det Sydkinesiske Hav;</w:t>
            </w:r>
            <w:r w:rsidRPr="00763B8F">
              <w:rPr>
                <w:b/>
                <w:i/>
              </w:rPr>
              <w:t xml:space="preserve"> udtrykker dyb bekymring over Folkerepublikken Kinas vedvarende og uprovokerede aggression i Det Sydkinesiske Hav for at gennemtvinge sine ulovlige territorial- og suverænitetskrav;</w:t>
            </w:r>
            <w:r w:rsidRPr="00763B8F">
              <w:t xml:space="preserve"> tilskynder til øget EU-engagement og -samarbejde med ASEAN, og at der arbejdes hen imod et omfattende strategisk partnerskab;</w:t>
            </w:r>
          </w:p>
        </w:tc>
      </w:tr>
    </w:tbl>
    <w:p w14:paraId="27619D59"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6DE2EAE" w14:textId="77777777" w:rsidR="00CD02C9" w:rsidRPr="00763B8F" w:rsidRDefault="00CD02C9" w:rsidP="00CD02C9">
      <w:r w:rsidRPr="00763B8F">
        <w:rPr>
          <w:rStyle w:val="HideTWBExt"/>
          <w:color w:val="auto"/>
        </w:rPr>
        <w:t>&lt;/Amend&gt;</w:t>
      </w:r>
    </w:p>
    <w:p w14:paraId="5A1749E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808</w:t>
      </w:r>
      <w:r w:rsidRPr="00763B8F">
        <w:rPr>
          <w:rStyle w:val="HideTWBExt"/>
          <w:color w:val="auto"/>
        </w:rPr>
        <w:t>&lt;/NumAm&gt;</w:t>
      </w:r>
    </w:p>
    <w:p w14:paraId="4A7B0B25" w14:textId="77777777" w:rsidR="00CD02C9" w:rsidRPr="00763B8F" w:rsidRDefault="00CD02C9" w:rsidP="00CD02C9">
      <w:pPr>
        <w:pStyle w:val="NormalBold"/>
      </w:pPr>
      <w:r w:rsidRPr="00763B8F">
        <w:rPr>
          <w:rStyle w:val="HideTWBExt"/>
          <w:b w:val="0"/>
          <w:color w:val="auto"/>
        </w:rPr>
        <w:t>&lt;RepeatBlock-By&gt;&lt;Members&gt;</w:t>
      </w:r>
      <w:r w:rsidRPr="00763B8F">
        <w:t>Hans Neuhoff</w:t>
      </w:r>
      <w:r w:rsidRPr="00763B8F">
        <w:rPr>
          <w:rStyle w:val="HideTWBExt"/>
          <w:b w:val="0"/>
          <w:color w:val="auto"/>
        </w:rPr>
        <w:t>&lt;/Members&gt;</w:t>
      </w:r>
    </w:p>
    <w:p w14:paraId="6D675751" w14:textId="77777777" w:rsidR="00CD02C9" w:rsidRPr="00763B8F" w:rsidRDefault="00CD02C9" w:rsidP="00CD02C9">
      <w:pPr>
        <w:pStyle w:val="NormalBold"/>
      </w:pPr>
      <w:r w:rsidRPr="00763B8F">
        <w:rPr>
          <w:rStyle w:val="HideTWBExt"/>
          <w:b w:val="0"/>
          <w:color w:val="auto"/>
        </w:rPr>
        <w:t>&lt;/RepeatBlock-By&gt;</w:t>
      </w:r>
    </w:p>
    <w:p w14:paraId="308DA63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52DE265" w14:textId="77777777" w:rsidR="00CD02C9" w:rsidRPr="00763B8F" w:rsidRDefault="00CD02C9" w:rsidP="00CD02C9">
      <w:pPr>
        <w:pStyle w:val="NormalBold"/>
      </w:pPr>
      <w:r w:rsidRPr="00763B8F">
        <w:rPr>
          <w:rStyle w:val="HideTWBExt"/>
          <w:color w:val="auto"/>
        </w:rPr>
        <w:t>&lt;Article&gt;</w:t>
      </w:r>
      <w:r w:rsidRPr="00763B8F">
        <w:t>Punkt 31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BAB0488" w14:textId="77777777" w:rsidTr="00B17907">
        <w:trPr>
          <w:trHeight w:hRule="exact" w:val="240"/>
          <w:jc w:val="center"/>
        </w:trPr>
        <w:tc>
          <w:tcPr>
            <w:tcW w:w="9752" w:type="dxa"/>
            <w:gridSpan w:val="2"/>
            <w:tcBorders>
              <w:top w:val="nil"/>
              <w:left w:val="nil"/>
              <w:bottom w:val="nil"/>
              <w:right w:val="nil"/>
            </w:tcBorders>
          </w:tcPr>
          <w:p w14:paraId="0C531DCD" w14:textId="77777777" w:rsidR="00CD02C9" w:rsidRPr="00763B8F" w:rsidRDefault="00CD02C9" w:rsidP="00B17907"/>
        </w:tc>
      </w:tr>
      <w:tr w:rsidR="009903FD" w:rsidRPr="00763B8F" w14:paraId="7631C643" w14:textId="77777777" w:rsidTr="00B17907">
        <w:trPr>
          <w:trHeight w:val="240"/>
          <w:jc w:val="center"/>
        </w:trPr>
        <w:tc>
          <w:tcPr>
            <w:tcW w:w="4876" w:type="dxa"/>
            <w:tcBorders>
              <w:top w:val="nil"/>
              <w:left w:val="nil"/>
              <w:bottom w:val="nil"/>
              <w:right w:val="nil"/>
            </w:tcBorders>
          </w:tcPr>
          <w:p w14:paraId="1AD9C50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F695013" w14:textId="77777777" w:rsidR="00CD02C9" w:rsidRPr="00763B8F" w:rsidRDefault="00CD02C9" w:rsidP="00B17907">
            <w:pPr>
              <w:pStyle w:val="AmColumnHeading"/>
            </w:pPr>
            <w:r w:rsidRPr="00763B8F">
              <w:t>Ændringsforslag</w:t>
            </w:r>
          </w:p>
        </w:tc>
      </w:tr>
      <w:tr w:rsidR="009903FD" w:rsidRPr="00763B8F" w14:paraId="0AEA12CA" w14:textId="77777777" w:rsidTr="00B17907">
        <w:trPr>
          <w:jc w:val="center"/>
        </w:trPr>
        <w:tc>
          <w:tcPr>
            <w:tcW w:w="4876" w:type="dxa"/>
            <w:tcBorders>
              <w:top w:val="nil"/>
              <w:left w:val="nil"/>
              <w:bottom w:val="nil"/>
              <w:right w:val="nil"/>
            </w:tcBorders>
          </w:tcPr>
          <w:p w14:paraId="6E8FDE9D" w14:textId="77777777" w:rsidR="00CD02C9" w:rsidRPr="00763B8F" w:rsidRDefault="00CD02C9" w:rsidP="00B17907">
            <w:pPr>
              <w:pStyle w:val="Normal6a"/>
            </w:pPr>
            <w:r w:rsidRPr="00763B8F">
              <w:t>31.</w:t>
            </w:r>
            <w:r w:rsidRPr="00763B8F">
              <w:tab/>
              <w:t xml:space="preserve">understreger, at Sammenslutningen af Sydøstasiatiske Nationer (ASEAN) er en afgørende partner med hensyn til at styrke </w:t>
            </w:r>
            <w:r w:rsidRPr="00763B8F">
              <w:rPr>
                <w:b/>
                <w:i/>
              </w:rPr>
              <w:t>regelbaseret</w:t>
            </w:r>
            <w:r w:rsidRPr="00763B8F">
              <w:t xml:space="preserve"> multilateralisme; støtter ASEAN's bestræbelser på at afslutte forhandlingerne med Kina om en effektiv og omfattende adfærdskodeks i Det Sydkinesiske Hav; tilskynder til øget EU-engagement og -samarbejde med ASEAN, og at der arbejdes hen imod et omfattende </w:t>
            </w:r>
            <w:r w:rsidRPr="00763B8F">
              <w:rPr>
                <w:b/>
                <w:i/>
              </w:rPr>
              <w:t>strategisk</w:t>
            </w:r>
            <w:r w:rsidRPr="00763B8F">
              <w:t xml:space="preserve"> partnerskab;</w:t>
            </w:r>
          </w:p>
        </w:tc>
        <w:tc>
          <w:tcPr>
            <w:tcW w:w="4876" w:type="dxa"/>
            <w:tcBorders>
              <w:top w:val="nil"/>
              <w:left w:val="nil"/>
              <w:bottom w:val="nil"/>
              <w:right w:val="nil"/>
            </w:tcBorders>
          </w:tcPr>
          <w:p w14:paraId="205C2AFE" w14:textId="77777777" w:rsidR="00CD02C9" w:rsidRPr="00763B8F" w:rsidRDefault="00CD02C9" w:rsidP="00B17907">
            <w:pPr>
              <w:pStyle w:val="Normal6a"/>
            </w:pPr>
            <w:r w:rsidRPr="00763B8F">
              <w:t>31.</w:t>
            </w:r>
            <w:r w:rsidRPr="00763B8F">
              <w:tab/>
              <w:t>understreger, at Sammenslutningen af Sydøstasiatiske Nationer (ASEAN) er en afgørende partner med hensyn til at styrke multilateralisme; støtter ASEAN's bestræbelser på at afslutte forhandlingerne med Kina om en effektiv og omfattende adfærdskodeks i Det Sydkinesiske Hav; tilskynder til øget EU-engagement og -samarbejde med ASEAN, og at der arbejdes hen imod et omfattende partnerskab;</w:t>
            </w:r>
          </w:p>
        </w:tc>
      </w:tr>
    </w:tbl>
    <w:p w14:paraId="50DF91E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{DE}</w:t>
      </w:r>
      <w:r w:rsidRPr="00763B8F">
        <w:t>de</w:t>
      </w:r>
      <w:r w:rsidRPr="00763B8F">
        <w:rPr>
          <w:rStyle w:val="HideTWBExt"/>
          <w:color w:val="auto"/>
        </w:rPr>
        <w:t>&lt;/Original&gt;</w:t>
      </w:r>
    </w:p>
    <w:p w14:paraId="2BEDC99A" w14:textId="77777777" w:rsidR="00CD02C9" w:rsidRPr="00763B8F" w:rsidRDefault="00CD02C9" w:rsidP="00CD02C9">
      <w:r w:rsidRPr="00763B8F">
        <w:rPr>
          <w:rStyle w:val="HideTWBExt"/>
          <w:color w:val="auto"/>
        </w:rPr>
        <w:t>&lt;/Amend&gt;</w:t>
      </w:r>
    </w:p>
    <w:p w14:paraId="75DD8A8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809</w:t>
      </w:r>
      <w:r w:rsidRPr="00763B8F">
        <w:rPr>
          <w:rStyle w:val="HideTWBExt"/>
          <w:color w:val="auto"/>
        </w:rPr>
        <w:t>&lt;/NumAm&gt;</w:t>
      </w:r>
    </w:p>
    <w:p w14:paraId="4F1917D1" w14:textId="77777777" w:rsidR="00CD02C9" w:rsidRPr="00763B8F" w:rsidRDefault="00CD02C9" w:rsidP="00CD02C9">
      <w:pPr>
        <w:pStyle w:val="NormalBold"/>
      </w:pPr>
      <w:r w:rsidRPr="00763B8F">
        <w:rPr>
          <w:rStyle w:val="HideTWBExt"/>
          <w:b w:val="0"/>
          <w:color w:val="auto"/>
        </w:rPr>
        <w:lastRenderedPageBreak/>
        <w:t>&lt;RepeatBlock-By&gt;&lt;Members&gt;</w:t>
      </w:r>
      <w:r w:rsidRPr="00763B8F">
        <w:t>David McAllister</w:t>
      </w:r>
      <w:r w:rsidRPr="00763B8F">
        <w:rPr>
          <w:rStyle w:val="HideTWBExt"/>
          <w:b w:val="0"/>
          <w:color w:val="auto"/>
        </w:rPr>
        <w:t>&lt;/Members&gt;</w:t>
      </w:r>
    </w:p>
    <w:p w14:paraId="10B3899E" w14:textId="77777777" w:rsidR="00CD02C9" w:rsidRPr="00763B8F" w:rsidRDefault="00CD02C9" w:rsidP="00CD02C9">
      <w:pPr>
        <w:pStyle w:val="NormalBold"/>
      </w:pPr>
      <w:r w:rsidRPr="00763B8F">
        <w:rPr>
          <w:rStyle w:val="HideTWBExt"/>
          <w:b w:val="0"/>
          <w:color w:val="auto"/>
        </w:rPr>
        <w:t>&lt;/RepeatBlock-By&gt;</w:t>
      </w:r>
    </w:p>
    <w:p w14:paraId="52B319F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BF7C89C" w14:textId="77777777" w:rsidR="00CD02C9" w:rsidRPr="00763B8F" w:rsidRDefault="00CD02C9" w:rsidP="00CD02C9">
      <w:pPr>
        <w:pStyle w:val="NormalBold"/>
      </w:pPr>
      <w:r w:rsidRPr="00763B8F">
        <w:rPr>
          <w:rStyle w:val="HideTWBExt"/>
          <w:color w:val="auto"/>
        </w:rPr>
        <w:t>&lt;Article&gt;</w:t>
      </w:r>
      <w:r w:rsidRPr="00763B8F">
        <w:t>Punkt 32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47E28BD" w14:textId="77777777" w:rsidTr="00B17907">
        <w:trPr>
          <w:trHeight w:hRule="exact" w:val="240"/>
          <w:jc w:val="center"/>
        </w:trPr>
        <w:tc>
          <w:tcPr>
            <w:tcW w:w="9752" w:type="dxa"/>
            <w:gridSpan w:val="2"/>
            <w:tcBorders>
              <w:top w:val="nil"/>
              <w:left w:val="nil"/>
              <w:bottom w:val="nil"/>
              <w:right w:val="nil"/>
            </w:tcBorders>
          </w:tcPr>
          <w:p w14:paraId="2BD7E523" w14:textId="77777777" w:rsidR="00CD02C9" w:rsidRPr="00763B8F" w:rsidRDefault="00CD02C9" w:rsidP="00B17907"/>
        </w:tc>
      </w:tr>
      <w:tr w:rsidR="009903FD" w:rsidRPr="00763B8F" w14:paraId="09946291" w14:textId="77777777" w:rsidTr="00B17907">
        <w:trPr>
          <w:trHeight w:val="240"/>
          <w:jc w:val="center"/>
        </w:trPr>
        <w:tc>
          <w:tcPr>
            <w:tcW w:w="4876" w:type="dxa"/>
            <w:tcBorders>
              <w:top w:val="nil"/>
              <w:left w:val="nil"/>
              <w:bottom w:val="nil"/>
              <w:right w:val="nil"/>
            </w:tcBorders>
          </w:tcPr>
          <w:p w14:paraId="46ED96E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3C2F742" w14:textId="77777777" w:rsidR="00CD02C9" w:rsidRPr="00763B8F" w:rsidRDefault="00CD02C9" w:rsidP="00B17907">
            <w:pPr>
              <w:pStyle w:val="AmColumnHeading"/>
            </w:pPr>
            <w:r w:rsidRPr="00763B8F">
              <w:t>Ændringsforslag</w:t>
            </w:r>
          </w:p>
        </w:tc>
      </w:tr>
      <w:tr w:rsidR="009903FD" w:rsidRPr="00763B8F" w14:paraId="1130D377" w14:textId="77777777" w:rsidTr="00B17907">
        <w:trPr>
          <w:jc w:val="center"/>
        </w:trPr>
        <w:tc>
          <w:tcPr>
            <w:tcW w:w="4876" w:type="dxa"/>
            <w:tcBorders>
              <w:top w:val="nil"/>
              <w:left w:val="nil"/>
              <w:bottom w:val="nil"/>
              <w:right w:val="nil"/>
            </w:tcBorders>
          </w:tcPr>
          <w:p w14:paraId="1C960203" w14:textId="77777777" w:rsidR="00CD02C9" w:rsidRPr="00763B8F" w:rsidRDefault="00CD02C9" w:rsidP="00B17907">
            <w:pPr>
              <w:pStyle w:val="Normal6a"/>
            </w:pPr>
            <w:r w:rsidRPr="00763B8F">
              <w:t>32.</w:t>
            </w:r>
            <w:r w:rsidRPr="00763B8F">
              <w:tab/>
              <w:t>noterer sig, at geopolitiske udfordringer har styrket EU's og Indiens fælles interesse i at garantere sikkerhed, velstand og bæredygtig udvikling; opfordrer til et topmøde mellem Indien og EU for at bevare de bilaterale forbindelser højt på dagsordenen;</w:t>
            </w:r>
          </w:p>
        </w:tc>
        <w:tc>
          <w:tcPr>
            <w:tcW w:w="4876" w:type="dxa"/>
            <w:tcBorders>
              <w:top w:val="nil"/>
              <w:left w:val="nil"/>
              <w:bottom w:val="nil"/>
              <w:right w:val="nil"/>
            </w:tcBorders>
          </w:tcPr>
          <w:p w14:paraId="41D7DC72" w14:textId="77777777" w:rsidR="00CD02C9" w:rsidRPr="00763B8F" w:rsidRDefault="00CD02C9" w:rsidP="00B17907">
            <w:pPr>
              <w:pStyle w:val="Normal6a"/>
            </w:pPr>
            <w:r w:rsidRPr="00763B8F">
              <w:t>32.</w:t>
            </w:r>
            <w:r w:rsidRPr="00763B8F">
              <w:tab/>
              <w:t xml:space="preserve">noterer sig, at geopolitiske udfordringer har styrket EU's og Indiens fælles interesse i at garantere sikkerhed, velstand og bæredygtig udvikling; opfordrer til et topmøde mellem Indien og EU for at bevare de bilaterale forbindelser højt på dagsordenen; </w:t>
            </w:r>
            <w:r w:rsidRPr="00763B8F">
              <w:rPr>
                <w:b/>
                <w:i/>
              </w:rPr>
              <w:t>peger på klimaforandringer og grøn vækst, digitalisering og nye teknologier, forskning og udvikling, konnektivitet, handel og investeringer samt udenrigs-, sikkerheds- og forsvarspolitik som afgørende samarbejdsområder; opfordrer til at gennemføre EU-strategien for Indien fra 2018 og EU-Indien-køreplanen frem til 2025 i deres fulde udstrækning i tæt samordning med medlemsstaternes egne tiltag; understreger navnlig behovet for at fremme større synergier i udenrigs- og sikkerhedspolitikken gennem eksisterende dialogmekanismer m.v. for at skabe en struktur inden for rammerne af EU-Indien-køreplanen frem til 2025; opfordrer i den forbindelse til større opbakning fra medlemsstaternes side; opfordrer ligeledes medlemsstaterne til at udbygge og udvide samarbejdet mellem Indien og EU om maritim sikkerhed som reaktion på Kinas øgede tilstedeværelse i den indopacifiske region; fremhæver behovet for at gå i dialog med Indien om landets store militære afhængighed af Rusland og om EU's sanktionspolitik over for Rusland; opfordrer indtrængende Indien til at fordømme Ruslands ulovlige angrebskrig mod Ukraine; </w:t>
            </w:r>
          </w:p>
        </w:tc>
      </w:tr>
    </w:tbl>
    <w:p w14:paraId="192D2BB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4F3AB47" w14:textId="77777777" w:rsidR="00CD02C9" w:rsidRPr="00763B8F" w:rsidRDefault="00CD02C9" w:rsidP="00CD02C9">
      <w:r w:rsidRPr="00763B8F">
        <w:rPr>
          <w:rStyle w:val="HideTWBExt"/>
          <w:color w:val="auto"/>
        </w:rPr>
        <w:t>&lt;/Amend&gt;</w:t>
      </w:r>
    </w:p>
    <w:p w14:paraId="39E51635"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810</w:t>
      </w:r>
      <w:r w:rsidRPr="00763B8F">
        <w:rPr>
          <w:rStyle w:val="HideTWBExt"/>
          <w:color w:val="auto"/>
        </w:rPr>
        <w:t>&lt;/NumAm&gt;</w:t>
      </w:r>
    </w:p>
    <w:p w14:paraId="2491C5DF" w14:textId="77777777" w:rsidR="00CD02C9" w:rsidRPr="00763B8F" w:rsidRDefault="00CD02C9" w:rsidP="00CD02C9">
      <w:pPr>
        <w:pStyle w:val="NormalBold"/>
      </w:pPr>
      <w:r w:rsidRPr="00763B8F">
        <w:rPr>
          <w:rStyle w:val="HideTWBExt"/>
          <w:b w:val="0"/>
          <w:color w:val="auto"/>
        </w:rPr>
        <w:t>&lt;RepeatBlock-By&gt;&lt;Members&gt;</w:t>
      </w:r>
      <w:r w:rsidRPr="00763B8F">
        <w:t>Sebastian Tynkkynen</w:t>
      </w:r>
      <w:r w:rsidRPr="00763B8F">
        <w:rPr>
          <w:rStyle w:val="HideTWBExt"/>
          <w:b w:val="0"/>
          <w:color w:val="auto"/>
        </w:rPr>
        <w:t>&lt;/Members&gt;</w:t>
      </w:r>
    </w:p>
    <w:p w14:paraId="0760D4F5" w14:textId="77777777" w:rsidR="00CD02C9" w:rsidRPr="00763B8F" w:rsidRDefault="00CD02C9" w:rsidP="00CD02C9">
      <w:pPr>
        <w:pStyle w:val="NormalBold"/>
      </w:pPr>
      <w:r w:rsidRPr="00763B8F">
        <w:rPr>
          <w:rStyle w:val="HideTWBExt"/>
          <w:b w:val="0"/>
          <w:color w:val="auto"/>
        </w:rPr>
        <w:t>&lt;/RepeatBlock-By&gt;</w:t>
      </w:r>
    </w:p>
    <w:p w14:paraId="28D65F6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317705A" w14:textId="77777777" w:rsidR="00CD02C9" w:rsidRPr="00763B8F" w:rsidRDefault="00CD02C9" w:rsidP="00CD02C9">
      <w:pPr>
        <w:pStyle w:val="NormalBold"/>
      </w:pPr>
      <w:r w:rsidRPr="00763B8F">
        <w:rPr>
          <w:rStyle w:val="HideTWBExt"/>
          <w:color w:val="auto"/>
        </w:rPr>
        <w:t>&lt;Article&gt;</w:t>
      </w:r>
      <w:r w:rsidRPr="00763B8F">
        <w:t>Punkt 32</w:t>
      </w:r>
      <w:r w:rsidRPr="00763B8F">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523833F" w14:textId="77777777" w:rsidTr="00B17907">
        <w:trPr>
          <w:trHeight w:hRule="exact" w:val="240"/>
          <w:jc w:val="center"/>
        </w:trPr>
        <w:tc>
          <w:tcPr>
            <w:tcW w:w="9752" w:type="dxa"/>
            <w:gridSpan w:val="2"/>
            <w:tcBorders>
              <w:top w:val="nil"/>
              <w:left w:val="nil"/>
              <w:bottom w:val="nil"/>
              <w:right w:val="nil"/>
            </w:tcBorders>
          </w:tcPr>
          <w:p w14:paraId="753DF66C" w14:textId="77777777" w:rsidR="00CD02C9" w:rsidRPr="00763B8F" w:rsidRDefault="00CD02C9" w:rsidP="00B17907"/>
        </w:tc>
      </w:tr>
      <w:tr w:rsidR="009903FD" w:rsidRPr="00763B8F" w14:paraId="176A4D1B" w14:textId="77777777" w:rsidTr="00B17907">
        <w:trPr>
          <w:trHeight w:val="240"/>
          <w:jc w:val="center"/>
        </w:trPr>
        <w:tc>
          <w:tcPr>
            <w:tcW w:w="4876" w:type="dxa"/>
            <w:tcBorders>
              <w:top w:val="nil"/>
              <w:left w:val="nil"/>
              <w:bottom w:val="nil"/>
              <w:right w:val="nil"/>
            </w:tcBorders>
          </w:tcPr>
          <w:p w14:paraId="1E6EE50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F54E88E" w14:textId="77777777" w:rsidR="00CD02C9" w:rsidRPr="00763B8F" w:rsidRDefault="00CD02C9" w:rsidP="00B17907">
            <w:pPr>
              <w:pStyle w:val="AmColumnHeading"/>
            </w:pPr>
            <w:r w:rsidRPr="00763B8F">
              <w:t>Ændringsforslag</w:t>
            </w:r>
          </w:p>
        </w:tc>
      </w:tr>
      <w:tr w:rsidR="009903FD" w:rsidRPr="00763B8F" w14:paraId="0FC70616" w14:textId="77777777" w:rsidTr="00B17907">
        <w:trPr>
          <w:jc w:val="center"/>
        </w:trPr>
        <w:tc>
          <w:tcPr>
            <w:tcW w:w="4876" w:type="dxa"/>
            <w:tcBorders>
              <w:top w:val="nil"/>
              <w:left w:val="nil"/>
              <w:bottom w:val="nil"/>
              <w:right w:val="nil"/>
            </w:tcBorders>
          </w:tcPr>
          <w:p w14:paraId="641CBD27" w14:textId="77777777" w:rsidR="00CD02C9" w:rsidRPr="00763B8F" w:rsidRDefault="00CD02C9" w:rsidP="00B17907">
            <w:pPr>
              <w:pStyle w:val="Normal6a"/>
            </w:pPr>
            <w:r w:rsidRPr="00763B8F">
              <w:t>32.</w:t>
            </w:r>
            <w:r w:rsidRPr="00763B8F">
              <w:tab/>
              <w:t>noterer sig, at geopolitiske udfordringer har styrket EU's og Indiens fælles interesse i at garantere sikkerhed, velstand og bæredygtig udvikling; opfordrer til et topmøde mellem Indien og EU for at bevare de bilaterale forbindelser højt på dagsordenen;</w:t>
            </w:r>
          </w:p>
        </w:tc>
        <w:tc>
          <w:tcPr>
            <w:tcW w:w="4876" w:type="dxa"/>
            <w:tcBorders>
              <w:top w:val="nil"/>
              <w:left w:val="nil"/>
              <w:bottom w:val="nil"/>
              <w:right w:val="nil"/>
            </w:tcBorders>
          </w:tcPr>
          <w:p w14:paraId="3D9171C9" w14:textId="77777777" w:rsidR="00CD02C9" w:rsidRPr="00763B8F" w:rsidRDefault="00CD02C9" w:rsidP="00B17907">
            <w:pPr>
              <w:pStyle w:val="Normal6a"/>
            </w:pPr>
            <w:r w:rsidRPr="00763B8F">
              <w:t>32.</w:t>
            </w:r>
            <w:r w:rsidRPr="00763B8F">
              <w:tab/>
              <w:t xml:space="preserve">noterer sig, at geopolitiske udfordringer har styrket EU's og Indiens fælles interesse i at garantere sikkerhed, velstand og bæredygtig udvikling; opfordrer til et topmøde mellem Indien og EU for at bevare de bilaterale forbindelser højt på dagsordenen; </w:t>
            </w:r>
            <w:r w:rsidRPr="00763B8F">
              <w:rPr>
                <w:b/>
                <w:i/>
              </w:rPr>
              <w:t>bemærker med bekymring nyheden om, at Indien er blevet den næststørste leverandør af kritiske teknologier til Rusland efter Kina; fordømmer på det kraftigste Indiens rolle som katalysator for Ruslands angrebskrig mod Ukraine;</w:t>
            </w:r>
          </w:p>
        </w:tc>
      </w:tr>
    </w:tbl>
    <w:p w14:paraId="61413A3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{FI}</w:t>
      </w:r>
      <w:r w:rsidRPr="00763B8F">
        <w:t>fi</w:t>
      </w:r>
      <w:r w:rsidRPr="00763B8F">
        <w:rPr>
          <w:rStyle w:val="HideTWBExt"/>
          <w:color w:val="auto"/>
        </w:rPr>
        <w:t>&lt;/Original&gt;</w:t>
      </w:r>
    </w:p>
    <w:p w14:paraId="1E62D048" w14:textId="77777777" w:rsidR="00CD02C9" w:rsidRPr="00763B8F" w:rsidRDefault="00CD02C9" w:rsidP="00CD02C9">
      <w:r w:rsidRPr="00763B8F">
        <w:rPr>
          <w:rStyle w:val="HideTWBExt"/>
          <w:color w:val="auto"/>
        </w:rPr>
        <w:t>&lt;/Amend&gt;</w:t>
      </w:r>
    </w:p>
    <w:p w14:paraId="00A7F93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811</w:t>
      </w:r>
      <w:r w:rsidRPr="00763B8F">
        <w:rPr>
          <w:rStyle w:val="HideTWBExt"/>
          <w:color w:val="auto"/>
        </w:rPr>
        <w:t>&lt;/NumAm&gt;</w:t>
      </w:r>
    </w:p>
    <w:p w14:paraId="47118F52"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 Roberto Vannacci</w:t>
      </w:r>
      <w:r w:rsidRPr="00763B8F">
        <w:rPr>
          <w:rStyle w:val="HideTWBExt"/>
          <w:b w:val="0"/>
          <w:color w:val="auto"/>
        </w:rPr>
        <w:t>&lt;/Members&gt;</w:t>
      </w:r>
    </w:p>
    <w:p w14:paraId="07B427CB" w14:textId="77777777" w:rsidR="00CD02C9" w:rsidRPr="00763B8F" w:rsidRDefault="00CD02C9" w:rsidP="00CD02C9">
      <w:pPr>
        <w:pStyle w:val="NormalBold"/>
      </w:pPr>
      <w:r w:rsidRPr="00763B8F">
        <w:rPr>
          <w:rStyle w:val="HideTWBExt"/>
          <w:b w:val="0"/>
          <w:color w:val="auto"/>
        </w:rPr>
        <w:t>&lt;/RepeatBlock-By&gt;</w:t>
      </w:r>
    </w:p>
    <w:p w14:paraId="25673E0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4C2B377" w14:textId="77777777" w:rsidR="00CD02C9" w:rsidRPr="00763B8F" w:rsidRDefault="00CD02C9" w:rsidP="00CD02C9">
      <w:pPr>
        <w:pStyle w:val="NormalBold"/>
      </w:pPr>
      <w:r w:rsidRPr="00763B8F">
        <w:rPr>
          <w:rStyle w:val="HideTWBExt"/>
          <w:color w:val="auto"/>
        </w:rPr>
        <w:t>&lt;Article&gt;</w:t>
      </w:r>
      <w:r w:rsidRPr="00763B8F">
        <w:t>Punkt 32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29225AB" w14:textId="77777777" w:rsidTr="00B17907">
        <w:trPr>
          <w:trHeight w:hRule="exact" w:val="240"/>
          <w:jc w:val="center"/>
        </w:trPr>
        <w:tc>
          <w:tcPr>
            <w:tcW w:w="9752" w:type="dxa"/>
            <w:gridSpan w:val="2"/>
            <w:tcBorders>
              <w:top w:val="nil"/>
              <w:left w:val="nil"/>
              <w:bottom w:val="nil"/>
              <w:right w:val="nil"/>
            </w:tcBorders>
          </w:tcPr>
          <w:p w14:paraId="3C6B7C73" w14:textId="77777777" w:rsidR="00CD02C9" w:rsidRPr="00763B8F" w:rsidRDefault="00CD02C9" w:rsidP="00B17907"/>
        </w:tc>
      </w:tr>
      <w:tr w:rsidR="009903FD" w:rsidRPr="00763B8F" w14:paraId="5C9E55A3" w14:textId="77777777" w:rsidTr="00B17907">
        <w:trPr>
          <w:trHeight w:val="240"/>
          <w:jc w:val="center"/>
        </w:trPr>
        <w:tc>
          <w:tcPr>
            <w:tcW w:w="4876" w:type="dxa"/>
            <w:tcBorders>
              <w:top w:val="nil"/>
              <w:left w:val="nil"/>
              <w:bottom w:val="nil"/>
              <w:right w:val="nil"/>
            </w:tcBorders>
          </w:tcPr>
          <w:p w14:paraId="3BBBB51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B1EEE07" w14:textId="77777777" w:rsidR="00CD02C9" w:rsidRPr="00763B8F" w:rsidRDefault="00CD02C9" w:rsidP="00B17907">
            <w:pPr>
              <w:pStyle w:val="AmColumnHeading"/>
            </w:pPr>
            <w:r w:rsidRPr="00763B8F">
              <w:t>Ændringsforslag</w:t>
            </w:r>
          </w:p>
        </w:tc>
      </w:tr>
      <w:tr w:rsidR="009903FD" w:rsidRPr="00763B8F" w14:paraId="71636743" w14:textId="77777777" w:rsidTr="00B17907">
        <w:trPr>
          <w:jc w:val="center"/>
        </w:trPr>
        <w:tc>
          <w:tcPr>
            <w:tcW w:w="4876" w:type="dxa"/>
            <w:tcBorders>
              <w:top w:val="nil"/>
              <w:left w:val="nil"/>
              <w:bottom w:val="nil"/>
              <w:right w:val="nil"/>
            </w:tcBorders>
          </w:tcPr>
          <w:p w14:paraId="414838EA" w14:textId="77777777" w:rsidR="00CD02C9" w:rsidRPr="00763B8F" w:rsidRDefault="00CD02C9" w:rsidP="00B17907">
            <w:pPr>
              <w:pStyle w:val="Normal6a"/>
            </w:pPr>
            <w:r w:rsidRPr="00763B8F">
              <w:t>32.</w:t>
            </w:r>
            <w:r w:rsidRPr="00763B8F">
              <w:tab/>
              <w:t>noterer sig, at geopolitiske udfordringer har styrket EU's og Indiens fælles interesse i at garantere sikkerhed, velstand og bæredygtig udvikling; opfordrer til et topmøde mellem Indien og EU for at bevare de bilaterale forbindelser højt på dagsordenen;</w:t>
            </w:r>
          </w:p>
        </w:tc>
        <w:tc>
          <w:tcPr>
            <w:tcW w:w="4876" w:type="dxa"/>
            <w:tcBorders>
              <w:top w:val="nil"/>
              <w:left w:val="nil"/>
              <w:bottom w:val="nil"/>
              <w:right w:val="nil"/>
            </w:tcBorders>
          </w:tcPr>
          <w:p w14:paraId="0ABC35AA" w14:textId="77777777" w:rsidR="00CD02C9" w:rsidRPr="00763B8F" w:rsidRDefault="00CD02C9" w:rsidP="00B17907">
            <w:pPr>
              <w:pStyle w:val="Normal6a"/>
            </w:pPr>
            <w:r w:rsidRPr="00763B8F">
              <w:t>32.</w:t>
            </w:r>
            <w:r w:rsidRPr="00763B8F">
              <w:tab/>
              <w:t xml:space="preserve">noterer sig, at geopolitiske udfordringer har styrket EU's og Indiens fælles interesse i at garantere sikkerhed, velstand og bæredygtig udvikling; opfordrer til et topmøde mellem Indien og EU for at bevare de bilaterale forbindelser højt på dagsordenen; </w:t>
            </w:r>
            <w:r w:rsidRPr="00763B8F">
              <w:rPr>
                <w:b/>
                <w:i/>
              </w:rPr>
              <w:t>opfordrer EU til at udvide samarbejdet med Indien om maritim sikkerhed og samtidig sørge for, at dette ikke bidrager til voksende spændinger i den indopacifiske region;</w:t>
            </w:r>
          </w:p>
        </w:tc>
      </w:tr>
    </w:tbl>
    <w:p w14:paraId="0D7D718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2077EE3B" w14:textId="77777777" w:rsidR="00CD02C9" w:rsidRPr="00763B8F" w:rsidRDefault="00CD02C9" w:rsidP="00CD02C9">
      <w:r w:rsidRPr="00763B8F">
        <w:rPr>
          <w:rStyle w:val="HideTWBExt"/>
          <w:color w:val="auto"/>
        </w:rPr>
        <w:lastRenderedPageBreak/>
        <w:t>&lt;/Amend&gt;</w:t>
      </w:r>
    </w:p>
    <w:p w14:paraId="5855BDC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812</w:t>
      </w:r>
      <w:r w:rsidRPr="00763B8F">
        <w:rPr>
          <w:rStyle w:val="HideTWBExt"/>
          <w:color w:val="auto"/>
        </w:rPr>
        <w:t>&lt;/NumAm&gt;</w:t>
      </w:r>
    </w:p>
    <w:p w14:paraId="6C5EB556"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 Marco Tarquinio</w:t>
      </w:r>
      <w:r w:rsidRPr="00763B8F">
        <w:rPr>
          <w:rStyle w:val="HideTWBExt"/>
          <w:b w:val="0"/>
          <w:color w:val="auto"/>
        </w:rPr>
        <w:t>&lt;/Members&gt;</w:t>
      </w:r>
    </w:p>
    <w:p w14:paraId="085FA4F9" w14:textId="77777777" w:rsidR="00CD02C9" w:rsidRPr="00763B8F" w:rsidRDefault="00CD02C9" w:rsidP="00CD02C9">
      <w:pPr>
        <w:pStyle w:val="NormalBold"/>
      </w:pPr>
      <w:r w:rsidRPr="00763B8F">
        <w:rPr>
          <w:rStyle w:val="HideTWBExt"/>
          <w:b w:val="0"/>
          <w:color w:val="auto"/>
        </w:rPr>
        <w:t>&lt;/RepeatBlock-By&gt;</w:t>
      </w:r>
    </w:p>
    <w:p w14:paraId="58489A5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455795B" w14:textId="77777777" w:rsidR="00CD02C9" w:rsidRPr="00763B8F" w:rsidRDefault="00CD02C9" w:rsidP="00CD02C9">
      <w:pPr>
        <w:pStyle w:val="NormalBold"/>
      </w:pPr>
      <w:r w:rsidRPr="00763B8F">
        <w:rPr>
          <w:rStyle w:val="HideTWBExt"/>
          <w:color w:val="auto"/>
        </w:rPr>
        <w:t>&lt;Article&gt;</w:t>
      </w:r>
      <w:r w:rsidRPr="00763B8F">
        <w:t>Punkt 32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DD1F1D5" w14:textId="77777777" w:rsidTr="00B17907">
        <w:trPr>
          <w:trHeight w:hRule="exact" w:val="240"/>
          <w:jc w:val="center"/>
        </w:trPr>
        <w:tc>
          <w:tcPr>
            <w:tcW w:w="9752" w:type="dxa"/>
            <w:gridSpan w:val="2"/>
            <w:tcBorders>
              <w:top w:val="nil"/>
              <w:left w:val="nil"/>
              <w:bottom w:val="nil"/>
              <w:right w:val="nil"/>
            </w:tcBorders>
          </w:tcPr>
          <w:p w14:paraId="0E1D8708" w14:textId="77777777" w:rsidR="00CD02C9" w:rsidRPr="00763B8F" w:rsidRDefault="00CD02C9" w:rsidP="00B17907"/>
        </w:tc>
      </w:tr>
      <w:tr w:rsidR="009903FD" w:rsidRPr="00763B8F" w14:paraId="0F6B63BC" w14:textId="77777777" w:rsidTr="00B17907">
        <w:trPr>
          <w:trHeight w:val="240"/>
          <w:jc w:val="center"/>
        </w:trPr>
        <w:tc>
          <w:tcPr>
            <w:tcW w:w="4876" w:type="dxa"/>
            <w:tcBorders>
              <w:top w:val="nil"/>
              <w:left w:val="nil"/>
              <w:bottom w:val="nil"/>
              <w:right w:val="nil"/>
            </w:tcBorders>
          </w:tcPr>
          <w:p w14:paraId="1A374D8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6A4E829" w14:textId="77777777" w:rsidR="00CD02C9" w:rsidRPr="00763B8F" w:rsidRDefault="00CD02C9" w:rsidP="00B17907">
            <w:pPr>
              <w:pStyle w:val="AmColumnHeading"/>
            </w:pPr>
            <w:r w:rsidRPr="00763B8F">
              <w:t>Ændringsforslag</w:t>
            </w:r>
          </w:p>
        </w:tc>
      </w:tr>
      <w:tr w:rsidR="009903FD" w:rsidRPr="00763B8F" w14:paraId="0BD9BBBF" w14:textId="77777777" w:rsidTr="00B17907">
        <w:trPr>
          <w:jc w:val="center"/>
        </w:trPr>
        <w:tc>
          <w:tcPr>
            <w:tcW w:w="4876" w:type="dxa"/>
            <w:tcBorders>
              <w:top w:val="nil"/>
              <w:left w:val="nil"/>
              <w:bottom w:val="nil"/>
              <w:right w:val="nil"/>
            </w:tcBorders>
          </w:tcPr>
          <w:p w14:paraId="25DDD9EC" w14:textId="77777777" w:rsidR="00CD02C9" w:rsidRPr="00763B8F" w:rsidRDefault="00CD02C9" w:rsidP="00B17907">
            <w:pPr>
              <w:pStyle w:val="Normal6a"/>
            </w:pPr>
            <w:r w:rsidRPr="00763B8F">
              <w:t>32.</w:t>
            </w:r>
            <w:r w:rsidRPr="00763B8F">
              <w:tab/>
              <w:t>noterer sig, at geopolitiske udfordringer har styrket EU's og Indiens fælles interesse i at garantere sikkerhed, velstand og bæredygtig udvikling; opfordrer til et topmøde mellem Indien og EU for at bevare de bilaterale forbindelser højt på dagsordenen;</w:t>
            </w:r>
          </w:p>
        </w:tc>
        <w:tc>
          <w:tcPr>
            <w:tcW w:w="4876" w:type="dxa"/>
            <w:tcBorders>
              <w:top w:val="nil"/>
              <w:left w:val="nil"/>
              <w:bottom w:val="nil"/>
              <w:right w:val="nil"/>
            </w:tcBorders>
          </w:tcPr>
          <w:p w14:paraId="4AFDF62B" w14:textId="77777777" w:rsidR="00CD02C9" w:rsidRPr="00763B8F" w:rsidRDefault="00CD02C9" w:rsidP="00B17907">
            <w:pPr>
              <w:pStyle w:val="Normal6a"/>
            </w:pPr>
            <w:r w:rsidRPr="00763B8F">
              <w:t>32.</w:t>
            </w:r>
            <w:r w:rsidRPr="00763B8F">
              <w:tab/>
              <w:t xml:space="preserve">noterer sig, at geopolitiske udfordringer har styrket EU's og Indiens fælles interesse i at garantere sikkerhed, velstand og bæredygtig udvikling; </w:t>
            </w:r>
            <w:r w:rsidRPr="00763B8F">
              <w:rPr>
                <w:b/>
                <w:i/>
              </w:rPr>
              <w:t>mener, at Indien er en vigtig demokratisk partner, og tilskynder EU til i sit samarbejde med den indiske regering at have et strengt fokus på overholdelse af menneskerettigheder og retsstatsprincippet både internt og på verdensplan;</w:t>
            </w:r>
            <w:r w:rsidRPr="00763B8F">
              <w:t xml:space="preserve"> opfordrer til et topmøde mellem Indien og EU for at bevare de bilaterale forbindelser højt på dagsordenen;</w:t>
            </w:r>
          </w:p>
        </w:tc>
      </w:tr>
    </w:tbl>
    <w:p w14:paraId="3B0445FC"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DFDA5D8" w14:textId="77777777" w:rsidR="00CD02C9" w:rsidRPr="00763B8F" w:rsidRDefault="00CD02C9" w:rsidP="00CD02C9">
      <w:r w:rsidRPr="00763B8F">
        <w:rPr>
          <w:rStyle w:val="HideTWBExt"/>
          <w:color w:val="auto"/>
        </w:rPr>
        <w:t>&lt;/Amend&gt;</w:t>
      </w:r>
    </w:p>
    <w:p w14:paraId="69C44E8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813</w:t>
      </w:r>
      <w:r w:rsidRPr="00763B8F">
        <w:rPr>
          <w:rStyle w:val="HideTWBExt"/>
          <w:color w:val="auto"/>
        </w:rPr>
        <w:t>&lt;/NumAm&gt;</w:t>
      </w:r>
    </w:p>
    <w:p w14:paraId="2B05DB20" w14:textId="77777777" w:rsidR="00CD02C9" w:rsidRPr="00763B8F" w:rsidRDefault="00CD02C9" w:rsidP="00CD02C9">
      <w:pPr>
        <w:pStyle w:val="NormalBold"/>
      </w:pPr>
      <w:r w:rsidRPr="00763B8F">
        <w:rPr>
          <w:rStyle w:val="HideTWBExt"/>
          <w:b w:val="0"/>
          <w:color w:val="auto"/>
        </w:rPr>
        <w:t>&lt;RepeatBlock-By&gt;&lt;Members&gt;</w:t>
      </w:r>
      <w:r w:rsidRPr="00763B8F">
        <w:t>Emmanouil Fragkos, Galato Alexandraki, Geadis Geadi</w:t>
      </w:r>
      <w:r w:rsidRPr="00763B8F">
        <w:rPr>
          <w:rStyle w:val="HideTWBExt"/>
          <w:b w:val="0"/>
          <w:color w:val="auto"/>
        </w:rPr>
        <w:t>&lt;/Members&gt;</w:t>
      </w:r>
    </w:p>
    <w:p w14:paraId="1AB4300C" w14:textId="77777777" w:rsidR="00CD02C9" w:rsidRPr="00763B8F" w:rsidRDefault="00CD02C9" w:rsidP="00CD02C9">
      <w:pPr>
        <w:pStyle w:val="NormalBold"/>
      </w:pPr>
      <w:r w:rsidRPr="00763B8F">
        <w:rPr>
          <w:rStyle w:val="HideTWBExt"/>
          <w:b w:val="0"/>
          <w:color w:val="auto"/>
        </w:rPr>
        <w:t>&lt;/RepeatBlock-By&gt;</w:t>
      </w:r>
    </w:p>
    <w:p w14:paraId="0DA3F28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59C31C2" w14:textId="77777777" w:rsidR="00CD02C9" w:rsidRPr="00763B8F" w:rsidRDefault="00CD02C9" w:rsidP="00CD02C9">
      <w:pPr>
        <w:pStyle w:val="NormalBold"/>
      </w:pPr>
      <w:r w:rsidRPr="00763B8F">
        <w:rPr>
          <w:rStyle w:val="HideTWBExt"/>
          <w:color w:val="auto"/>
        </w:rPr>
        <w:t>&lt;Article&gt;</w:t>
      </w:r>
      <w:r w:rsidRPr="00763B8F">
        <w:t>Punkt 32</w:t>
      </w:r>
      <w:r w:rsidRPr="00763B8F">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9DD6214" w14:textId="77777777" w:rsidTr="00B17907">
        <w:trPr>
          <w:trHeight w:hRule="exact" w:val="240"/>
          <w:jc w:val="center"/>
        </w:trPr>
        <w:tc>
          <w:tcPr>
            <w:tcW w:w="9752" w:type="dxa"/>
            <w:gridSpan w:val="2"/>
            <w:tcBorders>
              <w:top w:val="nil"/>
              <w:left w:val="nil"/>
              <w:bottom w:val="nil"/>
              <w:right w:val="nil"/>
            </w:tcBorders>
          </w:tcPr>
          <w:p w14:paraId="342DBDF6" w14:textId="77777777" w:rsidR="00CD02C9" w:rsidRPr="00763B8F" w:rsidRDefault="00CD02C9" w:rsidP="00B17907"/>
        </w:tc>
      </w:tr>
      <w:tr w:rsidR="009903FD" w:rsidRPr="00763B8F" w14:paraId="24CC59B5" w14:textId="77777777" w:rsidTr="00B17907">
        <w:trPr>
          <w:trHeight w:val="240"/>
          <w:jc w:val="center"/>
        </w:trPr>
        <w:tc>
          <w:tcPr>
            <w:tcW w:w="4876" w:type="dxa"/>
            <w:tcBorders>
              <w:top w:val="nil"/>
              <w:left w:val="nil"/>
              <w:bottom w:val="nil"/>
              <w:right w:val="nil"/>
            </w:tcBorders>
          </w:tcPr>
          <w:p w14:paraId="1D087FB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A178EC0" w14:textId="77777777" w:rsidR="00CD02C9" w:rsidRPr="00763B8F" w:rsidRDefault="00CD02C9" w:rsidP="00B17907">
            <w:pPr>
              <w:pStyle w:val="AmColumnHeading"/>
            </w:pPr>
            <w:r w:rsidRPr="00763B8F">
              <w:t>Ændringsforslag</w:t>
            </w:r>
          </w:p>
        </w:tc>
      </w:tr>
      <w:tr w:rsidR="009903FD" w:rsidRPr="00763B8F" w14:paraId="0D2C4149" w14:textId="77777777" w:rsidTr="00B17907">
        <w:trPr>
          <w:jc w:val="center"/>
        </w:trPr>
        <w:tc>
          <w:tcPr>
            <w:tcW w:w="4876" w:type="dxa"/>
            <w:tcBorders>
              <w:top w:val="nil"/>
              <w:left w:val="nil"/>
              <w:bottom w:val="nil"/>
              <w:right w:val="nil"/>
            </w:tcBorders>
          </w:tcPr>
          <w:p w14:paraId="4E9A3531" w14:textId="77777777" w:rsidR="00CD02C9" w:rsidRPr="00763B8F" w:rsidRDefault="00CD02C9" w:rsidP="00B17907">
            <w:pPr>
              <w:pStyle w:val="Normal6a"/>
            </w:pPr>
            <w:r w:rsidRPr="00763B8F">
              <w:t>32.</w:t>
            </w:r>
            <w:r w:rsidRPr="00763B8F">
              <w:tab/>
              <w:t>noterer sig, at geopolitiske udfordringer har styrket EU's og Indiens fælles interesse i at garantere sikkerhed, velstand og bæredygtig udvikling; opfordrer til et topmøde mellem Indien og EU for at bevare de bilaterale forbindelser højt på dagsordenen;</w:t>
            </w:r>
          </w:p>
        </w:tc>
        <w:tc>
          <w:tcPr>
            <w:tcW w:w="4876" w:type="dxa"/>
            <w:tcBorders>
              <w:top w:val="nil"/>
              <w:left w:val="nil"/>
              <w:bottom w:val="nil"/>
              <w:right w:val="nil"/>
            </w:tcBorders>
          </w:tcPr>
          <w:p w14:paraId="0CF77ABC" w14:textId="77777777" w:rsidR="00CD02C9" w:rsidRPr="00763B8F" w:rsidRDefault="00CD02C9" w:rsidP="00B17907">
            <w:pPr>
              <w:pStyle w:val="Normal6a"/>
            </w:pPr>
            <w:r w:rsidRPr="00763B8F">
              <w:t>32.</w:t>
            </w:r>
            <w:r w:rsidRPr="00763B8F">
              <w:tab/>
              <w:t xml:space="preserve">noterer sig, at geopolitiske udfordringer har styrket EU's og Indiens fælles interesse i at garantere sikkerhed, velstand og bæredygtig udvikling; opfordrer til et topmøde mellem Indien og EU for at bevare de bilaterale forbindelser højt på dagsordenen; </w:t>
            </w:r>
            <w:r w:rsidRPr="00763B8F">
              <w:rPr>
                <w:b/>
                <w:i/>
              </w:rPr>
              <w:t>mener, at Indien spiller en vigtig rolle med hensyn til at stabilisere Sydasien og bekæmpe terrorisme;</w:t>
            </w:r>
          </w:p>
        </w:tc>
      </w:tr>
    </w:tbl>
    <w:p w14:paraId="75D14FD4"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{EL}</w:t>
      </w:r>
      <w:r w:rsidRPr="00763B8F">
        <w:t>el</w:t>
      </w:r>
      <w:r w:rsidRPr="00763B8F">
        <w:rPr>
          <w:rStyle w:val="HideTWBExt"/>
          <w:color w:val="auto"/>
        </w:rPr>
        <w:t>&lt;/Original&gt;</w:t>
      </w:r>
    </w:p>
    <w:p w14:paraId="79F06EB3" w14:textId="77777777" w:rsidR="00CD02C9" w:rsidRPr="00763B8F" w:rsidRDefault="00CD02C9" w:rsidP="00CD02C9">
      <w:r w:rsidRPr="00763B8F">
        <w:rPr>
          <w:rStyle w:val="HideTWBExt"/>
          <w:color w:val="auto"/>
        </w:rPr>
        <w:t>&lt;/Amend&gt;</w:t>
      </w:r>
    </w:p>
    <w:p w14:paraId="1A9F13A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814</w:t>
      </w:r>
      <w:r w:rsidRPr="00763B8F">
        <w:rPr>
          <w:rStyle w:val="HideTWBExt"/>
          <w:color w:val="auto"/>
        </w:rPr>
        <w:t>&lt;/NumAm&gt;</w:t>
      </w:r>
    </w:p>
    <w:p w14:paraId="63C13E76"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07862470" w14:textId="77777777" w:rsidR="00CD02C9" w:rsidRPr="00763B8F" w:rsidRDefault="00CD02C9" w:rsidP="00CD02C9">
      <w:pPr>
        <w:pStyle w:val="NormalBold"/>
      </w:pPr>
      <w:r w:rsidRPr="00763B8F">
        <w:rPr>
          <w:rStyle w:val="HideTWBExt"/>
          <w:b w:val="0"/>
          <w:color w:val="auto"/>
        </w:rPr>
        <w:t>&lt;/RepeatBlock-By&gt;</w:t>
      </w:r>
    </w:p>
    <w:p w14:paraId="4030A1E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4C0AE48" w14:textId="77777777" w:rsidR="00CD02C9" w:rsidRPr="00763B8F" w:rsidRDefault="00CD02C9" w:rsidP="00CD02C9">
      <w:pPr>
        <w:pStyle w:val="NormalBold"/>
      </w:pPr>
      <w:r w:rsidRPr="00763B8F">
        <w:rPr>
          <w:rStyle w:val="HideTWBExt"/>
          <w:color w:val="auto"/>
        </w:rPr>
        <w:t>&lt;Article&gt;</w:t>
      </w:r>
      <w:r w:rsidRPr="00763B8F">
        <w:t>Punkt 32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0051C79" w14:textId="77777777" w:rsidTr="00B17907">
        <w:trPr>
          <w:trHeight w:hRule="exact" w:val="240"/>
          <w:jc w:val="center"/>
        </w:trPr>
        <w:tc>
          <w:tcPr>
            <w:tcW w:w="9752" w:type="dxa"/>
            <w:gridSpan w:val="2"/>
            <w:tcBorders>
              <w:top w:val="nil"/>
              <w:left w:val="nil"/>
              <w:bottom w:val="nil"/>
              <w:right w:val="nil"/>
            </w:tcBorders>
          </w:tcPr>
          <w:p w14:paraId="0EEAC7F1" w14:textId="77777777" w:rsidR="00CD02C9" w:rsidRPr="00763B8F" w:rsidRDefault="00CD02C9" w:rsidP="00B17907"/>
        </w:tc>
      </w:tr>
      <w:tr w:rsidR="009903FD" w:rsidRPr="00763B8F" w14:paraId="35BB20F4" w14:textId="77777777" w:rsidTr="00B17907">
        <w:trPr>
          <w:trHeight w:val="240"/>
          <w:jc w:val="center"/>
        </w:trPr>
        <w:tc>
          <w:tcPr>
            <w:tcW w:w="4876" w:type="dxa"/>
            <w:tcBorders>
              <w:top w:val="nil"/>
              <w:left w:val="nil"/>
              <w:bottom w:val="nil"/>
              <w:right w:val="nil"/>
            </w:tcBorders>
          </w:tcPr>
          <w:p w14:paraId="3F22497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16834B7" w14:textId="77777777" w:rsidR="00CD02C9" w:rsidRPr="00763B8F" w:rsidRDefault="00CD02C9" w:rsidP="00B17907">
            <w:pPr>
              <w:pStyle w:val="AmColumnHeading"/>
            </w:pPr>
            <w:r w:rsidRPr="00763B8F">
              <w:t>Ændringsforslag</w:t>
            </w:r>
          </w:p>
        </w:tc>
      </w:tr>
      <w:tr w:rsidR="009903FD" w:rsidRPr="00763B8F" w14:paraId="3937F5DB" w14:textId="77777777" w:rsidTr="00B17907">
        <w:trPr>
          <w:jc w:val="center"/>
        </w:trPr>
        <w:tc>
          <w:tcPr>
            <w:tcW w:w="4876" w:type="dxa"/>
            <w:tcBorders>
              <w:top w:val="nil"/>
              <w:left w:val="nil"/>
              <w:bottom w:val="nil"/>
              <w:right w:val="nil"/>
            </w:tcBorders>
          </w:tcPr>
          <w:p w14:paraId="66EC0DA0" w14:textId="77777777" w:rsidR="00CD02C9" w:rsidRPr="00763B8F" w:rsidRDefault="00CD02C9" w:rsidP="00B17907">
            <w:pPr>
              <w:pStyle w:val="Normal6a"/>
            </w:pPr>
            <w:r w:rsidRPr="00763B8F">
              <w:t>32.</w:t>
            </w:r>
            <w:r w:rsidRPr="00763B8F">
              <w:tab/>
              <w:t xml:space="preserve">noterer sig, at </w:t>
            </w:r>
            <w:r w:rsidRPr="00763B8F">
              <w:rPr>
                <w:b/>
                <w:i/>
              </w:rPr>
              <w:t>geopolitiske udfordringer har styrket EU's og Indiens</w:t>
            </w:r>
            <w:r w:rsidRPr="00763B8F">
              <w:t xml:space="preserve"> fælles interesse i at garantere sikkerhed, velstand og bæredygtig udvikling; </w:t>
            </w:r>
            <w:r w:rsidRPr="00763B8F">
              <w:rPr>
                <w:b/>
                <w:i/>
              </w:rPr>
              <w:t>opfordrer til et topmøde mellem Indien og EU for at bevare de bilaterale forbindelser højt på dagsordenen;</w:t>
            </w:r>
          </w:p>
        </w:tc>
        <w:tc>
          <w:tcPr>
            <w:tcW w:w="4876" w:type="dxa"/>
            <w:tcBorders>
              <w:top w:val="nil"/>
              <w:left w:val="nil"/>
              <w:bottom w:val="nil"/>
              <w:right w:val="nil"/>
            </w:tcBorders>
          </w:tcPr>
          <w:p w14:paraId="08D39CED" w14:textId="77777777" w:rsidR="00CD02C9" w:rsidRPr="00763B8F" w:rsidRDefault="00CD02C9" w:rsidP="00B17907">
            <w:pPr>
              <w:pStyle w:val="Normal6a"/>
            </w:pPr>
            <w:r w:rsidRPr="00763B8F">
              <w:t>32.</w:t>
            </w:r>
            <w:r w:rsidRPr="00763B8F">
              <w:tab/>
              <w:t xml:space="preserve">noterer sig, at </w:t>
            </w:r>
            <w:r w:rsidRPr="00763B8F">
              <w:rPr>
                <w:b/>
                <w:i/>
              </w:rPr>
              <w:t>både EU og Indien har en</w:t>
            </w:r>
            <w:r w:rsidRPr="00763B8F">
              <w:t xml:space="preserve"> fælles interesse i at garantere sikkerhed, </w:t>
            </w:r>
            <w:r w:rsidRPr="00763B8F">
              <w:rPr>
                <w:b/>
                <w:i/>
              </w:rPr>
              <w:t>fred,</w:t>
            </w:r>
            <w:r w:rsidRPr="00763B8F">
              <w:t xml:space="preserve"> velstand og bæredygtig udvikling;</w:t>
            </w:r>
          </w:p>
        </w:tc>
      </w:tr>
    </w:tbl>
    <w:p w14:paraId="32DFB085"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A83AF9D" w14:textId="77777777" w:rsidR="00CD02C9" w:rsidRPr="00763B8F" w:rsidRDefault="00CD02C9" w:rsidP="00CD02C9">
      <w:r w:rsidRPr="00763B8F">
        <w:rPr>
          <w:rStyle w:val="HideTWBExt"/>
          <w:color w:val="auto"/>
        </w:rPr>
        <w:t>&lt;/Amend&gt;</w:t>
      </w:r>
    </w:p>
    <w:p w14:paraId="7E5A2A8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815</w:t>
      </w:r>
      <w:r w:rsidRPr="00763B8F">
        <w:rPr>
          <w:rStyle w:val="HideTWBExt"/>
          <w:color w:val="auto"/>
        </w:rPr>
        <w:t>&lt;/NumAm&gt;</w:t>
      </w:r>
    </w:p>
    <w:p w14:paraId="641EE458" w14:textId="77777777" w:rsidR="00CD02C9" w:rsidRPr="00763B8F" w:rsidRDefault="00CD02C9" w:rsidP="00CD02C9">
      <w:pPr>
        <w:pStyle w:val="NormalBold"/>
      </w:pPr>
      <w:r w:rsidRPr="00763B8F">
        <w:rPr>
          <w:rStyle w:val="HideTWBExt"/>
          <w:b w:val="0"/>
          <w:color w:val="auto"/>
        </w:rPr>
        <w:t>&lt;RepeatBlock-By&gt;&lt;Members&gt;</w:t>
      </w:r>
      <w:r w:rsidRPr="00763B8F">
        <w:t>Nathalie Loiseau, Urmas Paet, Hilde Vautmans, Lucia Yar, Petras Auštrevičius</w:t>
      </w:r>
      <w:r w:rsidRPr="00763B8F">
        <w:rPr>
          <w:rStyle w:val="HideTWBExt"/>
          <w:b w:val="0"/>
          <w:color w:val="auto"/>
        </w:rPr>
        <w:t>&lt;/Members&gt;</w:t>
      </w:r>
    </w:p>
    <w:p w14:paraId="102AF9AF" w14:textId="77777777" w:rsidR="00CD02C9" w:rsidRPr="00763B8F" w:rsidRDefault="00CD02C9" w:rsidP="00CD02C9">
      <w:pPr>
        <w:pStyle w:val="NormalBold"/>
      </w:pPr>
      <w:r w:rsidRPr="00763B8F">
        <w:rPr>
          <w:rStyle w:val="HideTWBExt"/>
          <w:b w:val="0"/>
          <w:color w:val="auto"/>
        </w:rPr>
        <w:t>&lt;/RepeatBlock-By&gt;</w:t>
      </w:r>
    </w:p>
    <w:p w14:paraId="5BB96FC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40166BA" w14:textId="77777777" w:rsidR="00CD02C9" w:rsidRPr="00763B8F" w:rsidRDefault="00CD02C9" w:rsidP="00CD02C9">
      <w:pPr>
        <w:pStyle w:val="NormalBold"/>
      </w:pPr>
      <w:r w:rsidRPr="00763B8F">
        <w:rPr>
          <w:rStyle w:val="HideTWBExt"/>
          <w:color w:val="auto"/>
        </w:rPr>
        <w:t>&lt;Article&gt;</w:t>
      </w:r>
      <w:r w:rsidRPr="00763B8F">
        <w:t>Punkt 32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DAAA2F6" w14:textId="77777777" w:rsidTr="00B17907">
        <w:trPr>
          <w:trHeight w:hRule="exact" w:val="240"/>
          <w:jc w:val="center"/>
        </w:trPr>
        <w:tc>
          <w:tcPr>
            <w:tcW w:w="9752" w:type="dxa"/>
            <w:gridSpan w:val="2"/>
            <w:tcBorders>
              <w:top w:val="nil"/>
              <w:left w:val="nil"/>
              <w:bottom w:val="nil"/>
              <w:right w:val="nil"/>
            </w:tcBorders>
          </w:tcPr>
          <w:p w14:paraId="74CED412" w14:textId="77777777" w:rsidR="00CD02C9" w:rsidRPr="00763B8F" w:rsidRDefault="00CD02C9" w:rsidP="00B17907"/>
        </w:tc>
      </w:tr>
      <w:tr w:rsidR="009903FD" w:rsidRPr="00763B8F" w14:paraId="7774F1AB" w14:textId="77777777" w:rsidTr="00B17907">
        <w:trPr>
          <w:trHeight w:val="240"/>
          <w:jc w:val="center"/>
        </w:trPr>
        <w:tc>
          <w:tcPr>
            <w:tcW w:w="4876" w:type="dxa"/>
            <w:tcBorders>
              <w:top w:val="nil"/>
              <w:left w:val="nil"/>
              <w:bottom w:val="nil"/>
              <w:right w:val="nil"/>
            </w:tcBorders>
          </w:tcPr>
          <w:p w14:paraId="563A8AE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EEFFACB" w14:textId="77777777" w:rsidR="00CD02C9" w:rsidRPr="00763B8F" w:rsidRDefault="00CD02C9" w:rsidP="00B17907">
            <w:pPr>
              <w:pStyle w:val="AmColumnHeading"/>
            </w:pPr>
            <w:r w:rsidRPr="00763B8F">
              <w:t>Ændringsforslag</w:t>
            </w:r>
          </w:p>
        </w:tc>
      </w:tr>
      <w:tr w:rsidR="009903FD" w:rsidRPr="00763B8F" w14:paraId="19AF5AEF" w14:textId="77777777" w:rsidTr="00B17907">
        <w:trPr>
          <w:jc w:val="center"/>
        </w:trPr>
        <w:tc>
          <w:tcPr>
            <w:tcW w:w="4876" w:type="dxa"/>
            <w:tcBorders>
              <w:top w:val="nil"/>
              <w:left w:val="nil"/>
              <w:bottom w:val="nil"/>
              <w:right w:val="nil"/>
            </w:tcBorders>
          </w:tcPr>
          <w:p w14:paraId="5C68289A" w14:textId="77777777" w:rsidR="00CD02C9" w:rsidRPr="00763B8F" w:rsidRDefault="00CD02C9" w:rsidP="00B17907">
            <w:pPr>
              <w:pStyle w:val="Normal6a"/>
            </w:pPr>
            <w:r w:rsidRPr="00763B8F">
              <w:t>32.</w:t>
            </w:r>
            <w:r w:rsidRPr="00763B8F">
              <w:tab/>
              <w:t>noterer sig, at geopolitiske udfordringer har styrket EU's og Indiens fælles interesse i at garantere sikkerhed, velstand og bæredygtig udvikling; opfordrer til et topmøde mellem Indien og EU for at bevare de bilaterale forbindelser højt på dagsordenen;</w:t>
            </w:r>
          </w:p>
        </w:tc>
        <w:tc>
          <w:tcPr>
            <w:tcW w:w="4876" w:type="dxa"/>
            <w:tcBorders>
              <w:top w:val="nil"/>
              <w:left w:val="nil"/>
              <w:bottom w:val="nil"/>
              <w:right w:val="nil"/>
            </w:tcBorders>
          </w:tcPr>
          <w:p w14:paraId="22EA82F9" w14:textId="77777777" w:rsidR="00CD02C9" w:rsidRPr="00763B8F" w:rsidRDefault="00CD02C9" w:rsidP="00B17907">
            <w:pPr>
              <w:pStyle w:val="Normal6a"/>
            </w:pPr>
            <w:r w:rsidRPr="00763B8F">
              <w:t>32.</w:t>
            </w:r>
            <w:r w:rsidRPr="00763B8F">
              <w:tab/>
              <w:t xml:space="preserve">noterer sig, at geopolitiske udfordringer har styrket EU's og Indiens fælles interesse i at garantere sikkerhed, velstand og bæredygtig udvikling; opfordrer til et topmøde mellem Indien og EU for at bevare de bilaterale forbindelser højt på dagsordenen; </w:t>
            </w:r>
            <w:r w:rsidRPr="00763B8F">
              <w:rPr>
                <w:b/>
                <w:i/>
              </w:rPr>
              <w:t>glæder sig over meddelelsen om en kommende strategisk dagsorden for EU og Indien;</w:t>
            </w:r>
          </w:p>
        </w:tc>
      </w:tr>
    </w:tbl>
    <w:p w14:paraId="77403972"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5E8B436" w14:textId="77777777" w:rsidR="00CD02C9" w:rsidRPr="00763B8F" w:rsidRDefault="00CD02C9" w:rsidP="00CD02C9">
      <w:r w:rsidRPr="00763B8F">
        <w:rPr>
          <w:rStyle w:val="HideTWBExt"/>
          <w:color w:val="auto"/>
        </w:rPr>
        <w:t>&lt;/Amend&gt;</w:t>
      </w:r>
    </w:p>
    <w:p w14:paraId="1FD6C76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816</w:t>
      </w:r>
      <w:r w:rsidRPr="00763B8F">
        <w:rPr>
          <w:rStyle w:val="HideTWBExt"/>
          <w:color w:val="auto"/>
        </w:rPr>
        <w:t>&lt;/NumAm&gt;</w:t>
      </w:r>
    </w:p>
    <w:p w14:paraId="0DAD9E55"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589FCE69" w14:textId="77777777" w:rsidR="00CD02C9" w:rsidRPr="00763B8F" w:rsidRDefault="00CD02C9" w:rsidP="00CD02C9">
      <w:pPr>
        <w:pStyle w:val="NormalBold"/>
      </w:pPr>
      <w:r w:rsidRPr="00763B8F">
        <w:rPr>
          <w:rStyle w:val="HideTWBExt"/>
          <w:b w:val="0"/>
          <w:color w:val="auto"/>
        </w:rPr>
        <w:lastRenderedPageBreak/>
        <w:t>&lt;/RepeatBlock-By&gt;</w:t>
      </w:r>
    </w:p>
    <w:p w14:paraId="05BE807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85230E9"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C57BF08" w14:textId="77777777" w:rsidTr="00B17907">
        <w:trPr>
          <w:trHeight w:hRule="exact" w:val="240"/>
          <w:jc w:val="center"/>
        </w:trPr>
        <w:tc>
          <w:tcPr>
            <w:tcW w:w="9752" w:type="dxa"/>
            <w:gridSpan w:val="2"/>
            <w:tcBorders>
              <w:top w:val="nil"/>
              <w:left w:val="nil"/>
              <w:bottom w:val="nil"/>
              <w:right w:val="nil"/>
            </w:tcBorders>
          </w:tcPr>
          <w:p w14:paraId="042B4DE3" w14:textId="77777777" w:rsidR="00CD02C9" w:rsidRPr="00763B8F" w:rsidRDefault="00CD02C9" w:rsidP="00B17907"/>
        </w:tc>
      </w:tr>
      <w:tr w:rsidR="009903FD" w:rsidRPr="00763B8F" w14:paraId="24CDDE6E" w14:textId="77777777" w:rsidTr="00B17907">
        <w:trPr>
          <w:trHeight w:val="240"/>
          <w:jc w:val="center"/>
        </w:trPr>
        <w:tc>
          <w:tcPr>
            <w:tcW w:w="4876" w:type="dxa"/>
            <w:tcBorders>
              <w:top w:val="nil"/>
              <w:left w:val="nil"/>
              <w:bottom w:val="nil"/>
              <w:right w:val="nil"/>
            </w:tcBorders>
          </w:tcPr>
          <w:p w14:paraId="1D4846E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8D52A8A" w14:textId="77777777" w:rsidR="00CD02C9" w:rsidRPr="00763B8F" w:rsidRDefault="00CD02C9" w:rsidP="00B17907">
            <w:pPr>
              <w:pStyle w:val="AmColumnHeading"/>
            </w:pPr>
            <w:r w:rsidRPr="00763B8F">
              <w:t>Ændringsforslag</w:t>
            </w:r>
          </w:p>
        </w:tc>
      </w:tr>
      <w:tr w:rsidR="009903FD" w:rsidRPr="00763B8F" w14:paraId="7C993CD1" w14:textId="77777777" w:rsidTr="00B17907">
        <w:trPr>
          <w:jc w:val="center"/>
        </w:trPr>
        <w:tc>
          <w:tcPr>
            <w:tcW w:w="4876" w:type="dxa"/>
            <w:tcBorders>
              <w:top w:val="nil"/>
              <w:left w:val="nil"/>
              <w:bottom w:val="nil"/>
              <w:right w:val="nil"/>
            </w:tcBorders>
          </w:tcPr>
          <w:p w14:paraId="08DAE3D4" w14:textId="77777777" w:rsidR="00CD02C9" w:rsidRPr="00763B8F" w:rsidRDefault="00CD02C9" w:rsidP="00B17907">
            <w:pPr>
              <w:pStyle w:val="Normal6a"/>
            </w:pPr>
            <w:r w:rsidRPr="00763B8F">
              <w:t>33.</w:t>
            </w:r>
            <w:r w:rsidRPr="00763B8F">
              <w:tab/>
              <w:t xml:space="preserve">opfordrer indtrængende HR/NF og medlemsstaterne til at fokusere på bilaterale forbindelser med </w:t>
            </w:r>
            <w:r w:rsidRPr="00763B8F">
              <w:rPr>
                <w:b/>
                <w:i/>
              </w:rPr>
              <w:t>ligesindede</w:t>
            </w:r>
            <w:r w:rsidRPr="00763B8F">
              <w:t xml:space="preserve"> partnere i Afrika</w:t>
            </w:r>
            <w:r w:rsidRPr="00763B8F">
              <w:rPr>
                <w:b/>
                <w:i/>
              </w:rPr>
              <w:t>, bl.a. Ghana, Kenya og Senegal, under hensyntagen til gensidige behov og interesser med henblik på at fremme reelle og afbalancerede partnerskaber</w:t>
            </w:r>
            <w:r w:rsidRPr="00763B8F">
              <w:t xml:space="preserve">; </w:t>
            </w:r>
            <w:r w:rsidRPr="00763B8F">
              <w:rPr>
                <w:b/>
                <w:i/>
              </w:rPr>
              <w:t>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c>
          <w:tcPr>
            <w:tcW w:w="4876" w:type="dxa"/>
            <w:tcBorders>
              <w:top w:val="nil"/>
              <w:left w:val="nil"/>
              <w:bottom w:val="nil"/>
              <w:right w:val="nil"/>
            </w:tcBorders>
          </w:tcPr>
          <w:p w14:paraId="5062E287" w14:textId="77777777" w:rsidR="00CD02C9" w:rsidRPr="00763B8F" w:rsidRDefault="00CD02C9" w:rsidP="00B17907">
            <w:pPr>
              <w:pStyle w:val="Normal6a"/>
            </w:pPr>
            <w:r w:rsidRPr="00763B8F">
              <w:t>33.</w:t>
            </w:r>
            <w:r w:rsidRPr="00763B8F">
              <w:tab/>
              <w:t xml:space="preserve">opfordrer indtrængende HR/NF og medlemsstaterne til at fokusere på bilaterale forbindelser med partnere i Afrika </w:t>
            </w:r>
            <w:r w:rsidRPr="00763B8F">
              <w:rPr>
                <w:b/>
                <w:i/>
              </w:rPr>
              <w:t>baseret på gensidig respekt</w:t>
            </w:r>
            <w:r w:rsidRPr="00763B8F">
              <w:t>;</w:t>
            </w:r>
          </w:p>
        </w:tc>
      </w:tr>
    </w:tbl>
    <w:p w14:paraId="1DBF0DB9"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57E25FC" w14:textId="77777777" w:rsidR="00CD02C9" w:rsidRPr="00763B8F" w:rsidRDefault="00CD02C9" w:rsidP="00CD02C9">
      <w:r w:rsidRPr="00763B8F">
        <w:rPr>
          <w:rStyle w:val="HideTWBExt"/>
          <w:color w:val="auto"/>
        </w:rPr>
        <w:t>&lt;/Amend&gt;</w:t>
      </w:r>
    </w:p>
    <w:p w14:paraId="47E43DF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817</w:t>
      </w:r>
      <w:r w:rsidRPr="00763B8F">
        <w:rPr>
          <w:rStyle w:val="HideTWBExt"/>
          <w:color w:val="auto"/>
        </w:rPr>
        <w:t>&lt;/NumAm&gt;</w:t>
      </w:r>
    </w:p>
    <w:p w14:paraId="1A2AF2F9" w14:textId="77777777" w:rsidR="00CD02C9" w:rsidRPr="00763B8F" w:rsidRDefault="00CD02C9" w:rsidP="00CD02C9">
      <w:pPr>
        <w:pStyle w:val="NormalBold"/>
      </w:pPr>
      <w:r w:rsidRPr="00763B8F">
        <w:rPr>
          <w:rStyle w:val="HideTWBExt"/>
          <w:b w:val="0"/>
          <w:color w:val="auto"/>
        </w:rPr>
        <w:t>&lt;RepeatBlock-By&gt;&lt;Members&gt;</w:t>
      </w:r>
      <w:r w:rsidRPr="00763B8F">
        <w:t>Sebastian Tynkkynen</w:t>
      </w:r>
      <w:r w:rsidRPr="00763B8F">
        <w:rPr>
          <w:rStyle w:val="HideTWBExt"/>
          <w:b w:val="0"/>
          <w:color w:val="auto"/>
        </w:rPr>
        <w:t>&lt;/Members&gt;</w:t>
      </w:r>
    </w:p>
    <w:p w14:paraId="7CB7E8AF" w14:textId="77777777" w:rsidR="00CD02C9" w:rsidRPr="00763B8F" w:rsidRDefault="00CD02C9" w:rsidP="00CD02C9">
      <w:pPr>
        <w:pStyle w:val="NormalBold"/>
      </w:pPr>
      <w:r w:rsidRPr="00763B8F">
        <w:rPr>
          <w:rStyle w:val="HideTWBExt"/>
          <w:b w:val="0"/>
          <w:color w:val="auto"/>
        </w:rPr>
        <w:t>&lt;/RepeatBlock-By&gt;</w:t>
      </w:r>
    </w:p>
    <w:p w14:paraId="3666848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5F7DC2F"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09DD3FD" w14:textId="77777777" w:rsidTr="00B17907">
        <w:trPr>
          <w:trHeight w:hRule="exact" w:val="240"/>
          <w:jc w:val="center"/>
        </w:trPr>
        <w:tc>
          <w:tcPr>
            <w:tcW w:w="9752" w:type="dxa"/>
            <w:gridSpan w:val="2"/>
            <w:tcBorders>
              <w:top w:val="nil"/>
              <w:left w:val="nil"/>
              <w:bottom w:val="nil"/>
              <w:right w:val="nil"/>
            </w:tcBorders>
          </w:tcPr>
          <w:p w14:paraId="60C6AB13" w14:textId="77777777" w:rsidR="00CD02C9" w:rsidRPr="00763B8F" w:rsidRDefault="00CD02C9" w:rsidP="00B17907"/>
        </w:tc>
      </w:tr>
      <w:tr w:rsidR="009903FD" w:rsidRPr="00763B8F" w14:paraId="0FAA2A66" w14:textId="77777777" w:rsidTr="00B17907">
        <w:trPr>
          <w:trHeight w:val="240"/>
          <w:jc w:val="center"/>
        </w:trPr>
        <w:tc>
          <w:tcPr>
            <w:tcW w:w="4876" w:type="dxa"/>
            <w:tcBorders>
              <w:top w:val="nil"/>
              <w:left w:val="nil"/>
              <w:bottom w:val="nil"/>
              <w:right w:val="nil"/>
            </w:tcBorders>
          </w:tcPr>
          <w:p w14:paraId="01DA73D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499E9C6" w14:textId="77777777" w:rsidR="00CD02C9" w:rsidRPr="00763B8F" w:rsidRDefault="00CD02C9" w:rsidP="00B17907">
            <w:pPr>
              <w:pStyle w:val="AmColumnHeading"/>
            </w:pPr>
            <w:r w:rsidRPr="00763B8F">
              <w:t>Ændringsforslag</w:t>
            </w:r>
          </w:p>
        </w:tc>
      </w:tr>
      <w:tr w:rsidR="009903FD" w:rsidRPr="00763B8F" w14:paraId="403C64DE" w14:textId="77777777" w:rsidTr="00B17907">
        <w:trPr>
          <w:jc w:val="center"/>
        </w:trPr>
        <w:tc>
          <w:tcPr>
            <w:tcW w:w="4876" w:type="dxa"/>
            <w:tcBorders>
              <w:top w:val="nil"/>
              <w:left w:val="nil"/>
              <w:bottom w:val="nil"/>
              <w:right w:val="nil"/>
            </w:tcBorders>
          </w:tcPr>
          <w:p w14:paraId="0E2950E4" w14:textId="77777777" w:rsidR="00CD02C9" w:rsidRPr="00763B8F" w:rsidRDefault="00CD02C9" w:rsidP="00B17907">
            <w:pPr>
              <w:pStyle w:val="Normal6a"/>
            </w:pPr>
            <w:r w:rsidRPr="00763B8F">
              <w:t>33.</w:t>
            </w:r>
            <w:r w:rsidRPr="00763B8F">
              <w:tab/>
              <w:t>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w:t>
            </w:r>
            <w:r w:rsidRPr="00763B8F">
              <w:lastRenderedPageBreak/>
              <w:t>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c>
          <w:tcPr>
            <w:tcW w:w="4876" w:type="dxa"/>
            <w:tcBorders>
              <w:top w:val="nil"/>
              <w:left w:val="nil"/>
              <w:bottom w:val="nil"/>
              <w:right w:val="nil"/>
            </w:tcBorders>
          </w:tcPr>
          <w:p w14:paraId="6210F964" w14:textId="77777777" w:rsidR="00CD02C9" w:rsidRPr="00763B8F" w:rsidRDefault="00CD02C9" w:rsidP="00B17907">
            <w:pPr>
              <w:pStyle w:val="Normal6a"/>
            </w:pPr>
            <w:r w:rsidRPr="00763B8F">
              <w:lastRenderedPageBreak/>
              <w:t>33.</w:t>
            </w:r>
            <w:r w:rsidRPr="00763B8F">
              <w:tab/>
              <w:t>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w:t>
            </w:r>
            <w:r w:rsidRPr="00763B8F">
              <w:lastRenderedPageBreak/>
              <w:t xml:space="preserve">princippet" bør integreres fuldt ud i forbindelserne med ikke-EU-lande, hvorved EU udvikler stærkere partnerskaber med de lande, der overholder principperne for FUSP og den fælles sikkerheds- og forsvarspolitik (FSFP) samt EU's grundlæggende værdier; </w:t>
            </w:r>
            <w:r w:rsidRPr="00763B8F">
              <w:rPr>
                <w:b/>
                <w:i/>
              </w:rPr>
              <w:t>understreger, at EU's udviklingsbistand bør ydes på betingelse af, at de lande, der modtager den, støtter Ukraine i dets bestræbelser på at forsvare sig mod Ruslands angreb, og at disse lande indgår tilbagetagelsesaftaler om tilbagesendelse af deres borgere fra EU til deres hjemlande eller oprindelseslande;</w:t>
            </w:r>
            <w:r w:rsidRPr="00763B8F">
              <w:t xml:space="preserve">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r>
    </w:tbl>
    <w:p w14:paraId="67F675EF"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{FI}</w:t>
      </w:r>
      <w:r w:rsidRPr="00763B8F">
        <w:t>fi</w:t>
      </w:r>
      <w:r w:rsidRPr="00763B8F">
        <w:rPr>
          <w:rStyle w:val="HideTWBExt"/>
          <w:color w:val="auto"/>
        </w:rPr>
        <w:t>&lt;/Original&gt;</w:t>
      </w:r>
    </w:p>
    <w:p w14:paraId="75173121" w14:textId="77777777" w:rsidR="00CD02C9" w:rsidRPr="00763B8F" w:rsidRDefault="00CD02C9" w:rsidP="00CD02C9">
      <w:r w:rsidRPr="00763B8F">
        <w:rPr>
          <w:rStyle w:val="HideTWBExt"/>
          <w:color w:val="auto"/>
        </w:rPr>
        <w:t>&lt;/Amend&gt;</w:t>
      </w:r>
    </w:p>
    <w:p w14:paraId="1C47138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818</w:t>
      </w:r>
      <w:r w:rsidRPr="00763B8F">
        <w:rPr>
          <w:rStyle w:val="HideTWBExt"/>
          <w:color w:val="auto"/>
        </w:rPr>
        <w:t>&lt;/NumAm&gt;</w:t>
      </w:r>
    </w:p>
    <w:p w14:paraId="6DC5A571"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5268DA1C" w14:textId="77777777" w:rsidR="00CD02C9" w:rsidRPr="00763B8F" w:rsidRDefault="00CD02C9" w:rsidP="00CD02C9">
      <w:pPr>
        <w:pStyle w:val="NormalBold"/>
      </w:pPr>
      <w:r w:rsidRPr="00763B8F">
        <w:rPr>
          <w:rStyle w:val="HideTWBExt"/>
          <w:b w:val="0"/>
          <w:color w:val="auto"/>
        </w:rPr>
        <w:t>&lt;/RepeatBlock-By&gt;</w:t>
      </w:r>
    </w:p>
    <w:p w14:paraId="1B8439F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AB091BF"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E94DEB6" w14:textId="77777777" w:rsidTr="00B17907">
        <w:trPr>
          <w:trHeight w:hRule="exact" w:val="240"/>
          <w:jc w:val="center"/>
        </w:trPr>
        <w:tc>
          <w:tcPr>
            <w:tcW w:w="9752" w:type="dxa"/>
            <w:gridSpan w:val="2"/>
            <w:tcBorders>
              <w:top w:val="nil"/>
              <w:left w:val="nil"/>
              <w:bottom w:val="nil"/>
              <w:right w:val="nil"/>
            </w:tcBorders>
          </w:tcPr>
          <w:p w14:paraId="22D41E23" w14:textId="77777777" w:rsidR="00CD02C9" w:rsidRPr="00763B8F" w:rsidRDefault="00CD02C9" w:rsidP="00B17907"/>
        </w:tc>
      </w:tr>
      <w:tr w:rsidR="009903FD" w:rsidRPr="00763B8F" w14:paraId="734DFE32" w14:textId="77777777" w:rsidTr="00B17907">
        <w:trPr>
          <w:trHeight w:val="240"/>
          <w:jc w:val="center"/>
        </w:trPr>
        <w:tc>
          <w:tcPr>
            <w:tcW w:w="4876" w:type="dxa"/>
            <w:tcBorders>
              <w:top w:val="nil"/>
              <w:left w:val="nil"/>
              <w:bottom w:val="nil"/>
              <w:right w:val="nil"/>
            </w:tcBorders>
          </w:tcPr>
          <w:p w14:paraId="7030B63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7CB74D6" w14:textId="77777777" w:rsidR="00CD02C9" w:rsidRPr="00763B8F" w:rsidRDefault="00CD02C9" w:rsidP="00B17907">
            <w:pPr>
              <w:pStyle w:val="AmColumnHeading"/>
            </w:pPr>
            <w:r w:rsidRPr="00763B8F">
              <w:t>Ændringsforslag</w:t>
            </w:r>
          </w:p>
        </w:tc>
      </w:tr>
      <w:tr w:rsidR="009903FD" w:rsidRPr="00763B8F" w14:paraId="698C0235" w14:textId="77777777" w:rsidTr="00B17907">
        <w:trPr>
          <w:jc w:val="center"/>
        </w:trPr>
        <w:tc>
          <w:tcPr>
            <w:tcW w:w="4876" w:type="dxa"/>
            <w:tcBorders>
              <w:top w:val="nil"/>
              <w:left w:val="nil"/>
              <w:bottom w:val="nil"/>
              <w:right w:val="nil"/>
            </w:tcBorders>
          </w:tcPr>
          <w:p w14:paraId="121DB6CF" w14:textId="77777777" w:rsidR="00CD02C9" w:rsidRPr="00763B8F" w:rsidRDefault="00CD02C9" w:rsidP="00B17907">
            <w:pPr>
              <w:pStyle w:val="Normal6a"/>
            </w:pPr>
            <w:r w:rsidRPr="00763B8F">
              <w:t>33.</w:t>
            </w:r>
            <w:r w:rsidRPr="00763B8F">
              <w:tab/>
              <w:t xml:space="preserve">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w:t>
            </w:r>
            <w:r w:rsidRPr="00763B8F">
              <w:lastRenderedPageBreak/>
              <w:t>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c>
          <w:tcPr>
            <w:tcW w:w="4876" w:type="dxa"/>
            <w:tcBorders>
              <w:top w:val="nil"/>
              <w:left w:val="nil"/>
              <w:bottom w:val="nil"/>
              <w:right w:val="nil"/>
            </w:tcBorders>
          </w:tcPr>
          <w:p w14:paraId="18FAD361" w14:textId="77777777" w:rsidR="00CD02C9" w:rsidRPr="00763B8F" w:rsidRDefault="00CD02C9" w:rsidP="00B17907">
            <w:pPr>
              <w:pStyle w:val="Normal6a"/>
            </w:pPr>
            <w:r w:rsidRPr="00763B8F">
              <w:lastRenderedPageBreak/>
              <w:t>33.</w:t>
            </w:r>
            <w:r w:rsidRPr="00763B8F">
              <w:tab/>
              <w:t xml:space="preserve">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w:t>
            </w:r>
            <w:r w:rsidRPr="00763B8F">
              <w:lastRenderedPageBreak/>
              <w:t xml:space="preserve">sikkerheds- og forsvarspolitik (FSFP) samt EU's grundlæggende værdier; opfordrer EU til at imødekomme partnerlandenes forventninger og hurtigt levere resultater vedrørende de politiske aftaler </w:t>
            </w:r>
            <w:r w:rsidRPr="00763B8F">
              <w:rPr>
                <w:b/>
                <w:i/>
              </w:rPr>
              <w:t>og det økonomiske samarbejde</w:t>
            </w:r>
            <w:r w:rsidRPr="00763B8F">
              <w:t xml:space="preserve"> med dem for at vise, at EU er en vigtig og strategisk partner, og at det internationale regelbaserede system kan løse de aktuelle udfordringer; </w:t>
            </w:r>
            <w:r w:rsidRPr="00763B8F">
              <w:rPr>
                <w:b/>
                <w:i/>
              </w:rPr>
              <w:t>gentager i den forbindelse vigtigheden af Global Gateway for at fremme et tæt partnerskab baseret på gensidige fordele, økonomisk udvikling og robuste forsyningskæder;</w:t>
            </w:r>
          </w:p>
        </w:tc>
      </w:tr>
    </w:tbl>
    <w:p w14:paraId="3B3DA084"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643CC0F" w14:textId="77777777" w:rsidR="00CD02C9" w:rsidRPr="00763B8F" w:rsidRDefault="00CD02C9" w:rsidP="00CD02C9">
      <w:r w:rsidRPr="00763B8F">
        <w:rPr>
          <w:rStyle w:val="HideTWBExt"/>
          <w:color w:val="auto"/>
        </w:rPr>
        <w:t>&lt;/Amend&gt;</w:t>
      </w:r>
    </w:p>
    <w:p w14:paraId="2C0D0D5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819</w:t>
      </w:r>
      <w:r w:rsidRPr="00763B8F">
        <w:rPr>
          <w:rStyle w:val="HideTWBExt"/>
          <w:color w:val="auto"/>
        </w:rPr>
        <w:t>&lt;/NumAm&gt;</w:t>
      </w:r>
    </w:p>
    <w:p w14:paraId="0BC5CECD" w14:textId="77777777" w:rsidR="00CD02C9" w:rsidRPr="00763B8F" w:rsidRDefault="00CD02C9" w:rsidP="00CD02C9">
      <w:pPr>
        <w:pStyle w:val="NormalBold"/>
      </w:pPr>
      <w:r w:rsidRPr="00763B8F">
        <w:rPr>
          <w:rStyle w:val="HideTWBExt"/>
          <w:b w:val="0"/>
          <w:color w:val="auto"/>
        </w:rPr>
        <w:t>&lt;RepeatBlock-By&gt;&lt;Members&gt;</w:t>
      </w:r>
      <w:r w:rsidRPr="00763B8F">
        <w:t>Alice Teodorescu Måwe</w:t>
      </w:r>
      <w:r w:rsidRPr="00763B8F">
        <w:rPr>
          <w:rStyle w:val="HideTWBExt"/>
          <w:b w:val="0"/>
          <w:color w:val="auto"/>
        </w:rPr>
        <w:t>&lt;/Members&gt;</w:t>
      </w:r>
    </w:p>
    <w:p w14:paraId="3E9B3C2E" w14:textId="77777777" w:rsidR="00CD02C9" w:rsidRPr="00763B8F" w:rsidRDefault="00CD02C9" w:rsidP="00CD02C9">
      <w:pPr>
        <w:pStyle w:val="NormalBold"/>
      </w:pPr>
      <w:r w:rsidRPr="00763B8F">
        <w:rPr>
          <w:rStyle w:val="HideTWBExt"/>
          <w:b w:val="0"/>
          <w:color w:val="auto"/>
        </w:rPr>
        <w:t>&lt;/RepeatBlock-By&gt;</w:t>
      </w:r>
    </w:p>
    <w:p w14:paraId="646082E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58AE215"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61D23AC" w14:textId="77777777" w:rsidTr="00B17907">
        <w:trPr>
          <w:trHeight w:hRule="exact" w:val="240"/>
          <w:jc w:val="center"/>
        </w:trPr>
        <w:tc>
          <w:tcPr>
            <w:tcW w:w="9752" w:type="dxa"/>
            <w:gridSpan w:val="2"/>
            <w:tcBorders>
              <w:top w:val="nil"/>
              <w:left w:val="nil"/>
              <w:bottom w:val="nil"/>
              <w:right w:val="nil"/>
            </w:tcBorders>
          </w:tcPr>
          <w:p w14:paraId="1C103DBC" w14:textId="77777777" w:rsidR="00CD02C9" w:rsidRPr="00763B8F" w:rsidRDefault="00CD02C9" w:rsidP="00B17907"/>
        </w:tc>
      </w:tr>
      <w:tr w:rsidR="009903FD" w:rsidRPr="00763B8F" w14:paraId="36CF9043" w14:textId="77777777" w:rsidTr="00B17907">
        <w:trPr>
          <w:trHeight w:val="240"/>
          <w:jc w:val="center"/>
        </w:trPr>
        <w:tc>
          <w:tcPr>
            <w:tcW w:w="4876" w:type="dxa"/>
            <w:tcBorders>
              <w:top w:val="nil"/>
              <w:left w:val="nil"/>
              <w:bottom w:val="nil"/>
              <w:right w:val="nil"/>
            </w:tcBorders>
          </w:tcPr>
          <w:p w14:paraId="16EE572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0931D15" w14:textId="77777777" w:rsidR="00CD02C9" w:rsidRPr="00763B8F" w:rsidRDefault="00CD02C9" w:rsidP="00B17907">
            <w:pPr>
              <w:pStyle w:val="AmColumnHeading"/>
            </w:pPr>
            <w:r w:rsidRPr="00763B8F">
              <w:t>Ændringsforslag</w:t>
            </w:r>
          </w:p>
        </w:tc>
      </w:tr>
      <w:tr w:rsidR="009903FD" w:rsidRPr="00763B8F" w14:paraId="7CC13B07" w14:textId="77777777" w:rsidTr="00B17907">
        <w:trPr>
          <w:jc w:val="center"/>
        </w:trPr>
        <w:tc>
          <w:tcPr>
            <w:tcW w:w="4876" w:type="dxa"/>
            <w:tcBorders>
              <w:top w:val="nil"/>
              <w:left w:val="nil"/>
              <w:bottom w:val="nil"/>
              <w:right w:val="nil"/>
            </w:tcBorders>
          </w:tcPr>
          <w:p w14:paraId="53DE27D1" w14:textId="77777777" w:rsidR="00CD02C9" w:rsidRPr="00763B8F" w:rsidRDefault="00CD02C9" w:rsidP="00B17907">
            <w:pPr>
              <w:pStyle w:val="Normal6a"/>
            </w:pPr>
            <w:r w:rsidRPr="00763B8F">
              <w:t>33.</w:t>
            </w:r>
            <w:r w:rsidRPr="00763B8F">
              <w:tab/>
              <w:t xml:space="preserve">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w:t>
            </w:r>
            <w:r w:rsidRPr="00763B8F">
              <w:lastRenderedPageBreak/>
              <w:t>udfordringer;</w:t>
            </w:r>
          </w:p>
        </w:tc>
        <w:tc>
          <w:tcPr>
            <w:tcW w:w="4876" w:type="dxa"/>
            <w:tcBorders>
              <w:top w:val="nil"/>
              <w:left w:val="nil"/>
              <w:bottom w:val="nil"/>
              <w:right w:val="nil"/>
            </w:tcBorders>
          </w:tcPr>
          <w:p w14:paraId="0CAA4FBA" w14:textId="77777777" w:rsidR="00CD02C9" w:rsidRPr="00763B8F" w:rsidRDefault="00CD02C9" w:rsidP="00B17907">
            <w:pPr>
              <w:pStyle w:val="Normal6a"/>
            </w:pPr>
            <w:r w:rsidRPr="00763B8F">
              <w:lastRenderedPageBreak/>
              <w:t>33.</w:t>
            </w:r>
            <w:r w:rsidRPr="00763B8F">
              <w:tab/>
              <w:t xml:space="preserve">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w:t>
            </w:r>
            <w:r w:rsidRPr="00763B8F">
              <w:lastRenderedPageBreak/>
              <w:t xml:space="preserve">udfordringer; </w:t>
            </w:r>
            <w:r w:rsidRPr="00763B8F">
              <w:rPr>
                <w:b/>
                <w:i/>
              </w:rPr>
              <w:t>mener, at EU i sin egenskab af verdens største donor af udviklingsbistand bør gøre migrationssamarbejde til en betingelse for at yde udviklingsbistand;</w:t>
            </w:r>
          </w:p>
        </w:tc>
      </w:tr>
    </w:tbl>
    <w:p w14:paraId="1C027F0B"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{SV}</w:t>
      </w:r>
      <w:r w:rsidRPr="00763B8F">
        <w:t>sv</w:t>
      </w:r>
      <w:r w:rsidRPr="00763B8F">
        <w:rPr>
          <w:rStyle w:val="HideTWBExt"/>
          <w:color w:val="auto"/>
        </w:rPr>
        <w:t>&lt;/Original&gt;</w:t>
      </w:r>
    </w:p>
    <w:p w14:paraId="26D09A72" w14:textId="77777777" w:rsidR="00CD02C9" w:rsidRPr="00763B8F" w:rsidRDefault="00CD02C9" w:rsidP="00CD02C9">
      <w:r w:rsidRPr="00763B8F">
        <w:rPr>
          <w:rStyle w:val="HideTWBExt"/>
          <w:color w:val="auto"/>
        </w:rPr>
        <w:t>&lt;/Amend&gt;</w:t>
      </w:r>
    </w:p>
    <w:p w14:paraId="03528A3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820</w:t>
      </w:r>
      <w:r w:rsidRPr="00763B8F">
        <w:rPr>
          <w:rStyle w:val="HideTWBExt"/>
          <w:color w:val="auto"/>
        </w:rPr>
        <w:t>&lt;/NumAm&gt;</w:t>
      </w:r>
    </w:p>
    <w:p w14:paraId="108C30CD" w14:textId="77777777" w:rsidR="00CD02C9" w:rsidRPr="00763B8F" w:rsidRDefault="00CD02C9" w:rsidP="00CD02C9">
      <w:pPr>
        <w:pStyle w:val="NormalBold"/>
      </w:pPr>
      <w:r w:rsidRPr="00763B8F">
        <w:rPr>
          <w:rStyle w:val="HideTWBExt"/>
          <w:b w:val="0"/>
          <w:color w:val="auto"/>
        </w:rPr>
        <w:t>&lt;RepeatBlock-By&gt;&lt;Members&gt;</w:t>
      </w:r>
      <w:r w:rsidRPr="00763B8F">
        <w:t>Wouter Beke</w:t>
      </w:r>
      <w:r w:rsidRPr="00763B8F">
        <w:rPr>
          <w:rStyle w:val="HideTWBExt"/>
          <w:b w:val="0"/>
          <w:color w:val="auto"/>
        </w:rPr>
        <w:t>&lt;/Members&gt;</w:t>
      </w:r>
    </w:p>
    <w:p w14:paraId="6D38E863" w14:textId="77777777" w:rsidR="00CD02C9" w:rsidRPr="00763B8F" w:rsidRDefault="00CD02C9" w:rsidP="00CD02C9">
      <w:pPr>
        <w:pStyle w:val="NormalBold"/>
      </w:pPr>
      <w:r w:rsidRPr="00763B8F">
        <w:rPr>
          <w:rStyle w:val="HideTWBExt"/>
          <w:b w:val="0"/>
          <w:color w:val="auto"/>
        </w:rPr>
        <w:t>&lt;/RepeatBlock-By&gt;</w:t>
      </w:r>
    </w:p>
    <w:p w14:paraId="3B380C7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043C7E3"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B34E4A1" w14:textId="77777777" w:rsidTr="00B17907">
        <w:trPr>
          <w:trHeight w:hRule="exact" w:val="240"/>
          <w:jc w:val="center"/>
        </w:trPr>
        <w:tc>
          <w:tcPr>
            <w:tcW w:w="9752" w:type="dxa"/>
            <w:gridSpan w:val="2"/>
            <w:tcBorders>
              <w:top w:val="nil"/>
              <w:left w:val="nil"/>
              <w:bottom w:val="nil"/>
              <w:right w:val="nil"/>
            </w:tcBorders>
          </w:tcPr>
          <w:p w14:paraId="73583D4F" w14:textId="77777777" w:rsidR="00CD02C9" w:rsidRPr="00763B8F" w:rsidRDefault="00CD02C9" w:rsidP="00B17907"/>
        </w:tc>
      </w:tr>
      <w:tr w:rsidR="009903FD" w:rsidRPr="00763B8F" w14:paraId="434C1332" w14:textId="77777777" w:rsidTr="00B17907">
        <w:trPr>
          <w:trHeight w:val="240"/>
          <w:jc w:val="center"/>
        </w:trPr>
        <w:tc>
          <w:tcPr>
            <w:tcW w:w="4876" w:type="dxa"/>
            <w:tcBorders>
              <w:top w:val="nil"/>
              <w:left w:val="nil"/>
              <w:bottom w:val="nil"/>
              <w:right w:val="nil"/>
            </w:tcBorders>
          </w:tcPr>
          <w:p w14:paraId="5733C1B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79C53E9" w14:textId="77777777" w:rsidR="00CD02C9" w:rsidRPr="00763B8F" w:rsidRDefault="00CD02C9" w:rsidP="00B17907">
            <w:pPr>
              <w:pStyle w:val="AmColumnHeading"/>
            </w:pPr>
            <w:r w:rsidRPr="00763B8F">
              <w:t>Ændringsforslag</w:t>
            </w:r>
          </w:p>
        </w:tc>
      </w:tr>
      <w:tr w:rsidR="009903FD" w:rsidRPr="00763B8F" w14:paraId="201A2A62" w14:textId="77777777" w:rsidTr="00B17907">
        <w:trPr>
          <w:jc w:val="center"/>
        </w:trPr>
        <w:tc>
          <w:tcPr>
            <w:tcW w:w="4876" w:type="dxa"/>
            <w:tcBorders>
              <w:top w:val="nil"/>
              <w:left w:val="nil"/>
              <w:bottom w:val="nil"/>
              <w:right w:val="nil"/>
            </w:tcBorders>
          </w:tcPr>
          <w:p w14:paraId="58894140" w14:textId="77777777" w:rsidR="00CD02C9" w:rsidRPr="00763B8F" w:rsidRDefault="00CD02C9" w:rsidP="00B17907">
            <w:pPr>
              <w:pStyle w:val="Normal6a"/>
            </w:pPr>
            <w:r w:rsidRPr="00763B8F">
              <w:t>33.</w:t>
            </w:r>
            <w:r w:rsidRPr="00763B8F">
              <w:tab/>
              <w:t>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c>
          <w:tcPr>
            <w:tcW w:w="4876" w:type="dxa"/>
            <w:tcBorders>
              <w:top w:val="nil"/>
              <w:left w:val="nil"/>
              <w:bottom w:val="nil"/>
              <w:right w:val="nil"/>
            </w:tcBorders>
          </w:tcPr>
          <w:p w14:paraId="24991728" w14:textId="77777777" w:rsidR="00CD02C9" w:rsidRPr="00763B8F" w:rsidRDefault="00CD02C9" w:rsidP="00B17907">
            <w:pPr>
              <w:pStyle w:val="Normal6a"/>
            </w:pPr>
            <w:r w:rsidRPr="00763B8F">
              <w:t>33.</w:t>
            </w:r>
            <w:r w:rsidRPr="00763B8F">
              <w:tab/>
              <w:t>opfordrer indtrængende HR/NF og medlemsstaterne til at fokusere på bilaterale forbindelser med ligesindede partnere i Afrika, bl.a. Ghana, Kenya og Senegal, under hensyntagen til gensidige behov og interesser med henblik på at fremme reelle og afbalancerede partnerskaber;</w:t>
            </w:r>
            <w:r w:rsidRPr="00763B8F">
              <w:rPr>
                <w:b/>
                <w:i/>
              </w:rPr>
              <w:t xml:space="preserve"> understreger vigtigheden af et fortsat fokus på Afrika, som i forvejen er et strategisk kontinent, og som vil blive en stadig vigtigere aktør i fremtiden;</w:t>
            </w:r>
            <w:r w:rsidRPr="00763B8F">
              <w:t xml:space="preserve">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r>
    </w:tbl>
    <w:p w14:paraId="26D8A4B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0336295" w14:textId="77777777" w:rsidR="00CD02C9" w:rsidRPr="00763B8F" w:rsidRDefault="00CD02C9" w:rsidP="00CD02C9">
      <w:r w:rsidRPr="00763B8F">
        <w:rPr>
          <w:rStyle w:val="HideTWBExt"/>
          <w:color w:val="auto"/>
        </w:rPr>
        <w:t>&lt;/Amend&gt;</w:t>
      </w:r>
    </w:p>
    <w:p w14:paraId="7AA9E238"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821</w:t>
      </w:r>
      <w:r w:rsidRPr="00763B8F">
        <w:rPr>
          <w:rStyle w:val="HideTWBExt"/>
          <w:color w:val="auto"/>
        </w:rPr>
        <w:t>&lt;/NumAm&gt;</w:t>
      </w:r>
    </w:p>
    <w:p w14:paraId="625872C8"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 Marco Tarquinio</w:t>
      </w:r>
      <w:r w:rsidRPr="00763B8F">
        <w:rPr>
          <w:rStyle w:val="HideTWBExt"/>
          <w:b w:val="0"/>
          <w:color w:val="auto"/>
        </w:rPr>
        <w:t>&lt;/Members&gt;</w:t>
      </w:r>
    </w:p>
    <w:p w14:paraId="763846FB" w14:textId="77777777" w:rsidR="00CD02C9" w:rsidRPr="00763B8F" w:rsidRDefault="00CD02C9" w:rsidP="00CD02C9">
      <w:pPr>
        <w:pStyle w:val="NormalBold"/>
      </w:pPr>
      <w:r w:rsidRPr="00763B8F">
        <w:rPr>
          <w:rStyle w:val="HideTWBExt"/>
          <w:b w:val="0"/>
          <w:color w:val="auto"/>
        </w:rPr>
        <w:t>&lt;/RepeatBlock-By&gt;</w:t>
      </w:r>
    </w:p>
    <w:p w14:paraId="680813B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8E8B86F"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87766D2" w14:textId="77777777" w:rsidTr="00B17907">
        <w:trPr>
          <w:trHeight w:hRule="exact" w:val="240"/>
          <w:jc w:val="center"/>
        </w:trPr>
        <w:tc>
          <w:tcPr>
            <w:tcW w:w="9752" w:type="dxa"/>
            <w:gridSpan w:val="2"/>
            <w:tcBorders>
              <w:top w:val="nil"/>
              <w:left w:val="nil"/>
              <w:bottom w:val="nil"/>
              <w:right w:val="nil"/>
            </w:tcBorders>
          </w:tcPr>
          <w:p w14:paraId="32F83E36" w14:textId="77777777" w:rsidR="00CD02C9" w:rsidRPr="00763B8F" w:rsidRDefault="00CD02C9" w:rsidP="00B17907"/>
        </w:tc>
      </w:tr>
      <w:tr w:rsidR="009903FD" w:rsidRPr="00763B8F" w14:paraId="1B176BE0" w14:textId="77777777" w:rsidTr="00B17907">
        <w:trPr>
          <w:trHeight w:val="240"/>
          <w:jc w:val="center"/>
        </w:trPr>
        <w:tc>
          <w:tcPr>
            <w:tcW w:w="4876" w:type="dxa"/>
            <w:tcBorders>
              <w:top w:val="nil"/>
              <w:left w:val="nil"/>
              <w:bottom w:val="nil"/>
              <w:right w:val="nil"/>
            </w:tcBorders>
          </w:tcPr>
          <w:p w14:paraId="17B071E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70DE502" w14:textId="77777777" w:rsidR="00CD02C9" w:rsidRPr="00763B8F" w:rsidRDefault="00CD02C9" w:rsidP="00B17907">
            <w:pPr>
              <w:pStyle w:val="AmColumnHeading"/>
            </w:pPr>
            <w:r w:rsidRPr="00763B8F">
              <w:t>Ændringsforslag</w:t>
            </w:r>
          </w:p>
        </w:tc>
      </w:tr>
      <w:tr w:rsidR="009903FD" w:rsidRPr="00763B8F" w14:paraId="10572063" w14:textId="77777777" w:rsidTr="00B17907">
        <w:trPr>
          <w:jc w:val="center"/>
        </w:trPr>
        <w:tc>
          <w:tcPr>
            <w:tcW w:w="4876" w:type="dxa"/>
            <w:tcBorders>
              <w:top w:val="nil"/>
              <w:left w:val="nil"/>
              <w:bottom w:val="nil"/>
              <w:right w:val="nil"/>
            </w:tcBorders>
          </w:tcPr>
          <w:p w14:paraId="6C92244C" w14:textId="77777777" w:rsidR="00CD02C9" w:rsidRPr="00763B8F" w:rsidRDefault="00CD02C9" w:rsidP="00B17907">
            <w:pPr>
              <w:pStyle w:val="Normal6a"/>
            </w:pPr>
            <w:r w:rsidRPr="00763B8F">
              <w:t>33.</w:t>
            </w:r>
            <w:r w:rsidRPr="00763B8F">
              <w:tab/>
              <w:t>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c>
          <w:tcPr>
            <w:tcW w:w="4876" w:type="dxa"/>
            <w:tcBorders>
              <w:top w:val="nil"/>
              <w:left w:val="nil"/>
              <w:bottom w:val="nil"/>
              <w:right w:val="nil"/>
            </w:tcBorders>
          </w:tcPr>
          <w:p w14:paraId="3D877317" w14:textId="77777777" w:rsidR="00CD02C9" w:rsidRPr="00763B8F" w:rsidRDefault="00CD02C9" w:rsidP="00B17907">
            <w:pPr>
              <w:pStyle w:val="Normal6a"/>
            </w:pPr>
            <w:r w:rsidRPr="00763B8F">
              <w:t>33.</w:t>
            </w:r>
            <w:r w:rsidRPr="00763B8F">
              <w:tab/>
              <w:t xml:space="preserve">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 </w:t>
            </w:r>
            <w:r w:rsidRPr="00763B8F">
              <w:rPr>
                <w:b/>
                <w:i/>
              </w:rPr>
              <w:t>understreger vigtigheden af, at disse politiske aftaler med tredjelande indgås på grundlag af fælles europæiske værdier og grundlæggende rettigheder;</w:t>
            </w:r>
          </w:p>
        </w:tc>
      </w:tr>
    </w:tbl>
    <w:p w14:paraId="79822012"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01555E4" w14:textId="77777777" w:rsidR="00CD02C9" w:rsidRPr="00763B8F" w:rsidRDefault="00CD02C9" w:rsidP="00CD02C9">
      <w:r w:rsidRPr="00763B8F">
        <w:rPr>
          <w:rStyle w:val="HideTWBExt"/>
          <w:color w:val="auto"/>
        </w:rPr>
        <w:t>&lt;/Amend&gt;</w:t>
      </w:r>
    </w:p>
    <w:p w14:paraId="3F95D8A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822</w:t>
      </w:r>
      <w:r w:rsidRPr="00763B8F">
        <w:rPr>
          <w:rStyle w:val="HideTWBExt"/>
          <w:color w:val="auto"/>
        </w:rPr>
        <w:t>&lt;/NumAm&gt;</w:t>
      </w:r>
    </w:p>
    <w:p w14:paraId="72A54399"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 Jordan Bardella, Hermann Tertsch, Matthieu Valet, Pierre-Romain Thionnet, Jorge Martín Frías</w:t>
      </w:r>
      <w:r w:rsidRPr="00763B8F">
        <w:rPr>
          <w:rStyle w:val="HideTWBExt"/>
          <w:b w:val="0"/>
          <w:color w:val="auto"/>
        </w:rPr>
        <w:t>&lt;/Members&gt;</w:t>
      </w:r>
    </w:p>
    <w:p w14:paraId="491F48FB" w14:textId="77777777" w:rsidR="00CD02C9" w:rsidRPr="00763B8F" w:rsidRDefault="00CD02C9" w:rsidP="00CD02C9">
      <w:pPr>
        <w:pStyle w:val="NormalBold"/>
      </w:pPr>
      <w:r w:rsidRPr="00763B8F">
        <w:rPr>
          <w:rStyle w:val="HideTWBExt"/>
          <w:b w:val="0"/>
          <w:color w:val="auto"/>
        </w:rPr>
        <w:t>&lt;/RepeatBlock-By&gt;</w:t>
      </w:r>
    </w:p>
    <w:p w14:paraId="503F9D8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38AFD70"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3A3C2AA" w14:textId="77777777" w:rsidTr="00B17907">
        <w:trPr>
          <w:trHeight w:hRule="exact" w:val="240"/>
          <w:jc w:val="center"/>
        </w:trPr>
        <w:tc>
          <w:tcPr>
            <w:tcW w:w="9752" w:type="dxa"/>
            <w:gridSpan w:val="2"/>
            <w:tcBorders>
              <w:top w:val="nil"/>
              <w:left w:val="nil"/>
              <w:bottom w:val="nil"/>
              <w:right w:val="nil"/>
            </w:tcBorders>
          </w:tcPr>
          <w:p w14:paraId="762990C5" w14:textId="77777777" w:rsidR="00CD02C9" w:rsidRPr="00763B8F" w:rsidRDefault="00CD02C9" w:rsidP="00B17907"/>
        </w:tc>
      </w:tr>
      <w:tr w:rsidR="009903FD" w:rsidRPr="00763B8F" w14:paraId="7BBD6CBD" w14:textId="77777777" w:rsidTr="00B17907">
        <w:trPr>
          <w:trHeight w:val="240"/>
          <w:jc w:val="center"/>
        </w:trPr>
        <w:tc>
          <w:tcPr>
            <w:tcW w:w="4876" w:type="dxa"/>
            <w:tcBorders>
              <w:top w:val="nil"/>
              <w:left w:val="nil"/>
              <w:bottom w:val="nil"/>
              <w:right w:val="nil"/>
            </w:tcBorders>
          </w:tcPr>
          <w:p w14:paraId="2C6FB93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5215B6E" w14:textId="77777777" w:rsidR="00CD02C9" w:rsidRPr="00763B8F" w:rsidRDefault="00CD02C9" w:rsidP="00B17907">
            <w:pPr>
              <w:pStyle w:val="AmColumnHeading"/>
            </w:pPr>
            <w:r w:rsidRPr="00763B8F">
              <w:t>Ændringsforslag</w:t>
            </w:r>
          </w:p>
        </w:tc>
      </w:tr>
      <w:tr w:rsidR="009903FD" w:rsidRPr="00763B8F" w14:paraId="503B422D" w14:textId="77777777" w:rsidTr="00B17907">
        <w:trPr>
          <w:jc w:val="center"/>
        </w:trPr>
        <w:tc>
          <w:tcPr>
            <w:tcW w:w="4876" w:type="dxa"/>
            <w:tcBorders>
              <w:top w:val="nil"/>
              <w:left w:val="nil"/>
              <w:bottom w:val="nil"/>
              <w:right w:val="nil"/>
            </w:tcBorders>
          </w:tcPr>
          <w:p w14:paraId="2D019070" w14:textId="77777777" w:rsidR="00CD02C9" w:rsidRPr="00763B8F" w:rsidRDefault="00CD02C9" w:rsidP="00B17907">
            <w:pPr>
              <w:pStyle w:val="Normal6a"/>
            </w:pPr>
            <w:r w:rsidRPr="00763B8F">
              <w:lastRenderedPageBreak/>
              <w:t>33.</w:t>
            </w:r>
            <w:r w:rsidRPr="00763B8F">
              <w:tab/>
              <w:t xml:space="preserve">opfordrer indtrængende </w:t>
            </w:r>
            <w:r w:rsidRPr="00763B8F">
              <w:rPr>
                <w:b/>
                <w:i/>
              </w:rPr>
              <w:t>HR/NF og</w:t>
            </w:r>
            <w:r w:rsidRPr="00763B8F">
              <w:t xml:space="preserve"> medlemsstaterne til at fokusere på bilaterale forbindelser med ligesindede partnere i Afrika, bl.a. Ghana, Kenya </w:t>
            </w:r>
            <w:r w:rsidRPr="00763B8F">
              <w:rPr>
                <w:b/>
                <w:i/>
              </w:rPr>
              <w:t>og</w:t>
            </w:r>
            <w:r w:rsidRPr="00763B8F">
              <w:t xml:space="preserve">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w:t>
            </w:r>
            <w:r w:rsidRPr="00763B8F">
              <w:rPr>
                <w:b/>
                <w:i/>
              </w:rPr>
              <w:t>principperne for FUSP og den fælles sikkerheds- og forsvarspolitik (FSFP) samt</w:t>
            </w:r>
            <w:r w:rsidRPr="00763B8F">
              <w:t xml:space="preserve">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c>
          <w:tcPr>
            <w:tcW w:w="4876" w:type="dxa"/>
            <w:tcBorders>
              <w:top w:val="nil"/>
              <w:left w:val="nil"/>
              <w:bottom w:val="nil"/>
              <w:right w:val="nil"/>
            </w:tcBorders>
          </w:tcPr>
          <w:p w14:paraId="46309119" w14:textId="0760022D" w:rsidR="00CD02C9" w:rsidRPr="00763B8F" w:rsidRDefault="00CD02C9" w:rsidP="00B17907">
            <w:pPr>
              <w:pStyle w:val="Normal6a"/>
            </w:pPr>
            <w:r w:rsidRPr="00763B8F">
              <w:t>33.</w:t>
            </w:r>
            <w:r w:rsidRPr="00763B8F">
              <w:tab/>
              <w:t>opfordrer indtrængende medlemsstaterne til at fokusere på bilaterale forbindelser med ligesindede partnere i Afrika, bl.a. Ghana, Kenya</w:t>
            </w:r>
            <w:r w:rsidRPr="00763B8F">
              <w:rPr>
                <w:b/>
                <w:i/>
              </w:rPr>
              <w:t>,</w:t>
            </w:r>
            <w:r w:rsidRPr="00763B8F">
              <w:t xml:space="preserve"> Senegal </w:t>
            </w:r>
            <w:r w:rsidRPr="00763B8F">
              <w:rPr>
                <w:b/>
                <w:i/>
              </w:rPr>
              <w:t xml:space="preserve">og </w:t>
            </w:r>
            <w:r w:rsidR="00C74219" w:rsidRPr="00763B8F">
              <w:rPr>
                <w:b/>
                <w:i/>
              </w:rPr>
              <w:t>K</w:t>
            </w:r>
            <w:r w:rsidRPr="00763B8F">
              <w:rPr>
                <w:b/>
                <w:i/>
              </w:rPr>
              <w:t>ap Verde</w:t>
            </w:r>
            <w:r w:rsidRPr="00763B8F">
              <w:t xml:space="preserve">,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 </w:t>
            </w:r>
            <w:r w:rsidRPr="00763B8F">
              <w:rPr>
                <w:b/>
                <w:i/>
              </w:rPr>
              <w:t>advarer om Ruslands og Kinas voksende tilstedeværelse på afrikansk territorium samt den stigende tilstedeværelse af terrorgrupper og radikale islamiske grupper;</w:t>
            </w:r>
          </w:p>
        </w:tc>
      </w:tr>
    </w:tbl>
    <w:p w14:paraId="0C6686E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45100A3" w14:textId="77777777" w:rsidR="00CD02C9" w:rsidRPr="00763B8F" w:rsidRDefault="00CD02C9" w:rsidP="00CD02C9">
      <w:r w:rsidRPr="00763B8F">
        <w:rPr>
          <w:rStyle w:val="HideTWBExt"/>
          <w:color w:val="auto"/>
        </w:rPr>
        <w:t>&lt;/Amend&gt;</w:t>
      </w:r>
    </w:p>
    <w:p w14:paraId="41EBB66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823</w:t>
      </w:r>
      <w:r w:rsidRPr="00763B8F">
        <w:rPr>
          <w:rStyle w:val="HideTWBExt"/>
          <w:color w:val="auto"/>
        </w:rPr>
        <w:t>&lt;/NumAm&gt;</w:t>
      </w:r>
    </w:p>
    <w:p w14:paraId="0AC0B30F" w14:textId="77777777" w:rsidR="00CD02C9" w:rsidRPr="00763B8F" w:rsidRDefault="00CD02C9" w:rsidP="00CD02C9">
      <w:pPr>
        <w:pStyle w:val="NormalBold"/>
      </w:pPr>
      <w:r w:rsidRPr="00763B8F">
        <w:rPr>
          <w:rStyle w:val="HideTWBExt"/>
          <w:b w:val="0"/>
          <w:color w:val="auto"/>
        </w:rPr>
        <w:t>&lt;RepeatBlock-By&gt;&lt;Members&gt;</w:t>
      </w:r>
      <w:r w:rsidRPr="00763B8F">
        <w:t>Marc Botenga, Rima Hassan</w:t>
      </w:r>
      <w:r w:rsidRPr="00763B8F">
        <w:rPr>
          <w:rStyle w:val="HideTWBExt"/>
          <w:b w:val="0"/>
          <w:color w:val="auto"/>
        </w:rPr>
        <w:t>&lt;/Members&gt;</w:t>
      </w:r>
    </w:p>
    <w:p w14:paraId="1DA1F7AE" w14:textId="77777777" w:rsidR="00CD02C9" w:rsidRPr="00763B8F" w:rsidRDefault="00CD02C9" w:rsidP="00CD02C9">
      <w:r w:rsidRPr="00763B8F">
        <w:rPr>
          <w:rStyle w:val="HideTWBExt"/>
          <w:color w:val="auto"/>
        </w:rPr>
        <w:t>&lt;AuNomDe&gt;</w:t>
      </w:r>
      <w:r w:rsidRPr="00763B8F">
        <w:rPr>
          <w:rStyle w:val="HideTWBInt"/>
          <w:color w:val="auto"/>
        </w:rPr>
        <w:t>{The Left}</w:t>
      </w:r>
      <w:r w:rsidRPr="00763B8F">
        <w:t>for The Left-Gruppen</w:t>
      </w:r>
      <w:r w:rsidRPr="00763B8F">
        <w:rPr>
          <w:rStyle w:val="HideTWBExt"/>
          <w:color w:val="auto"/>
        </w:rPr>
        <w:t>&lt;/AuNomDe&gt;</w:t>
      </w:r>
    </w:p>
    <w:p w14:paraId="69A78EA6" w14:textId="77777777" w:rsidR="00CD02C9" w:rsidRPr="00763B8F" w:rsidRDefault="00CD02C9" w:rsidP="00CD02C9">
      <w:pPr>
        <w:pStyle w:val="NormalBold"/>
      </w:pPr>
      <w:r w:rsidRPr="00763B8F">
        <w:rPr>
          <w:rStyle w:val="HideTWBExt"/>
          <w:b w:val="0"/>
          <w:color w:val="auto"/>
        </w:rPr>
        <w:t>&lt;/RepeatBlock-By&gt;</w:t>
      </w:r>
    </w:p>
    <w:p w14:paraId="5C18583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CFDDF26"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FF48A39" w14:textId="77777777" w:rsidTr="00B17907">
        <w:trPr>
          <w:trHeight w:hRule="exact" w:val="240"/>
          <w:jc w:val="center"/>
        </w:trPr>
        <w:tc>
          <w:tcPr>
            <w:tcW w:w="9752" w:type="dxa"/>
            <w:gridSpan w:val="2"/>
            <w:tcBorders>
              <w:top w:val="nil"/>
              <w:left w:val="nil"/>
              <w:bottom w:val="nil"/>
              <w:right w:val="nil"/>
            </w:tcBorders>
          </w:tcPr>
          <w:p w14:paraId="2266771E" w14:textId="77777777" w:rsidR="00CD02C9" w:rsidRPr="00763B8F" w:rsidRDefault="00CD02C9" w:rsidP="00B17907"/>
        </w:tc>
      </w:tr>
      <w:tr w:rsidR="009903FD" w:rsidRPr="00763B8F" w14:paraId="774AFCB0" w14:textId="77777777" w:rsidTr="00B17907">
        <w:trPr>
          <w:trHeight w:val="240"/>
          <w:jc w:val="center"/>
        </w:trPr>
        <w:tc>
          <w:tcPr>
            <w:tcW w:w="4876" w:type="dxa"/>
            <w:tcBorders>
              <w:top w:val="nil"/>
              <w:left w:val="nil"/>
              <w:bottom w:val="nil"/>
              <w:right w:val="nil"/>
            </w:tcBorders>
          </w:tcPr>
          <w:p w14:paraId="73677BC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4038D27" w14:textId="77777777" w:rsidR="00CD02C9" w:rsidRPr="00763B8F" w:rsidRDefault="00CD02C9" w:rsidP="00B17907">
            <w:pPr>
              <w:pStyle w:val="AmColumnHeading"/>
            </w:pPr>
            <w:r w:rsidRPr="00763B8F">
              <w:t>Ændringsforslag</w:t>
            </w:r>
          </w:p>
        </w:tc>
      </w:tr>
      <w:tr w:rsidR="009903FD" w:rsidRPr="00763B8F" w14:paraId="0743123D" w14:textId="77777777" w:rsidTr="00B17907">
        <w:trPr>
          <w:jc w:val="center"/>
        </w:trPr>
        <w:tc>
          <w:tcPr>
            <w:tcW w:w="4876" w:type="dxa"/>
            <w:tcBorders>
              <w:top w:val="nil"/>
              <w:left w:val="nil"/>
              <w:bottom w:val="nil"/>
              <w:right w:val="nil"/>
            </w:tcBorders>
          </w:tcPr>
          <w:p w14:paraId="12CCDEE1" w14:textId="77777777" w:rsidR="00CD02C9" w:rsidRPr="00763B8F" w:rsidRDefault="00CD02C9" w:rsidP="00B17907">
            <w:pPr>
              <w:pStyle w:val="Normal6a"/>
            </w:pPr>
            <w:r w:rsidRPr="00763B8F">
              <w:t>33.</w:t>
            </w:r>
            <w:r w:rsidRPr="00763B8F">
              <w:tab/>
              <w:t xml:space="preserve">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w:t>
            </w:r>
            <w:r w:rsidRPr="00763B8F">
              <w:lastRenderedPageBreak/>
              <w:t xml:space="preserve">hvorved EU udvikler stærkere partnerskaber med de lande, der overholder </w:t>
            </w:r>
            <w:r w:rsidRPr="00763B8F">
              <w:rPr>
                <w:b/>
                <w:i/>
              </w:rPr>
              <w:t>principperne for FUSP og den fælles sikkerheds- og forsvarspolitik (FSFP) samt</w:t>
            </w:r>
            <w:r w:rsidRPr="00763B8F">
              <w:t xml:space="preserve"> EU's grundlæggende værdier; opfordrer EU til at imødekomme partnerlandenes forventninger og hurtigt levere resultater vedrørende </w:t>
            </w:r>
            <w:r w:rsidRPr="00763B8F">
              <w:rPr>
                <w:b/>
                <w:i/>
              </w:rPr>
              <w:t>de politiske aftaler</w:t>
            </w:r>
            <w:r w:rsidRPr="00763B8F">
              <w:t xml:space="preserve"> med dem for at vise, at EU er en vigtig og strategisk partner, og at det internationale regelbaserede system kan løse de aktuelle udfordringer;</w:t>
            </w:r>
          </w:p>
        </w:tc>
        <w:tc>
          <w:tcPr>
            <w:tcW w:w="4876" w:type="dxa"/>
            <w:tcBorders>
              <w:top w:val="nil"/>
              <w:left w:val="nil"/>
              <w:bottom w:val="nil"/>
              <w:right w:val="nil"/>
            </w:tcBorders>
          </w:tcPr>
          <w:p w14:paraId="588F29CA" w14:textId="77777777" w:rsidR="00CD02C9" w:rsidRPr="00763B8F" w:rsidRDefault="00CD02C9" w:rsidP="00B17907">
            <w:pPr>
              <w:pStyle w:val="Normal6a"/>
            </w:pPr>
            <w:r w:rsidRPr="00763B8F">
              <w:lastRenderedPageBreak/>
              <w:t>33.</w:t>
            </w:r>
            <w:r w:rsidRPr="00763B8F">
              <w:tab/>
              <w:t xml:space="preserve">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w:t>
            </w:r>
            <w:r w:rsidRPr="00763B8F">
              <w:lastRenderedPageBreak/>
              <w:t xml:space="preserve">hvorved EU udvikler stærkere partnerskaber med de lande, der overholder EU's grundlæggende værdier; opfordrer EU til at imødekomme partnerlandenes forventninger og hurtigt levere resultater vedrørende </w:t>
            </w:r>
            <w:r w:rsidRPr="00763B8F">
              <w:rPr>
                <w:b/>
                <w:bCs/>
                <w:i/>
                <w:iCs/>
              </w:rPr>
              <w:t>aftalerne</w:t>
            </w:r>
            <w:r w:rsidRPr="00763B8F">
              <w:t xml:space="preserve"> med dem for at vise, at EU er en vigtig og strategisk partner, og at det internationale regelbaserede system kan løse de aktuelle udfordringer;</w:t>
            </w:r>
          </w:p>
        </w:tc>
      </w:tr>
    </w:tbl>
    <w:p w14:paraId="331F5832"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4874C2E" w14:textId="77777777" w:rsidR="00CD02C9" w:rsidRPr="00763B8F" w:rsidRDefault="00CD02C9" w:rsidP="00CD02C9">
      <w:r w:rsidRPr="00763B8F">
        <w:rPr>
          <w:rStyle w:val="HideTWBExt"/>
          <w:color w:val="auto"/>
        </w:rPr>
        <w:t>&lt;/Amend&gt;</w:t>
      </w:r>
    </w:p>
    <w:p w14:paraId="73DC4FB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824</w:t>
      </w:r>
      <w:r w:rsidRPr="00763B8F">
        <w:rPr>
          <w:rStyle w:val="HideTWBExt"/>
          <w:color w:val="auto"/>
        </w:rPr>
        <w:t>&lt;/NumAm&gt;</w:t>
      </w:r>
    </w:p>
    <w:p w14:paraId="65EBC460"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20D97211" w14:textId="77777777" w:rsidR="00CD02C9" w:rsidRPr="00763B8F" w:rsidRDefault="00CD02C9" w:rsidP="00CD02C9">
      <w:pPr>
        <w:pStyle w:val="NormalBold"/>
      </w:pPr>
      <w:r w:rsidRPr="00763B8F">
        <w:rPr>
          <w:rStyle w:val="HideTWBExt"/>
          <w:b w:val="0"/>
          <w:color w:val="auto"/>
        </w:rPr>
        <w:t>&lt;/RepeatBlock-By&gt;</w:t>
      </w:r>
    </w:p>
    <w:p w14:paraId="50F9ABD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5419998"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FE219BD" w14:textId="77777777" w:rsidTr="00B17907">
        <w:trPr>
          <w:trHeight w:hRule="exact" w:val="240"/>
          <w:jc w:val="center"/>
        </w:trPr>
        <w:tc>
          <w:tcPr>
            <w:tcW w:w="9752" w:type="dxa"/>
            <w:gridSpan w:val="2"/>
            <w:tcBorders>
              <w:top w:val="nil"/>
              <w:left w:val="nil"/>
              <w:bottom w:val="nil"/>
              <w:right w:val="nil"/>
            </w:tcBorders>
          </w:tcPr>
          <w:p w14:paraId="10AE0AD4" w14:textId="77777777" w:rsidR="00CD02C9" w:rsidRPr="00763B8F" w:rsidRDefault="00CD02C9" w:rsidP="00B17907"/>
        </w:tc>
      </w:tr>
      <w:tr w:rsidR="009903FD" w:rsidRPr="00763B8F" w14:paraId="17290E09" w14:textId="77777777" w:rsidTr="00B17907">
        <w:trPr>
          <w:trHeight w:val="240"/>
          <w:jc w:val="center"/>
        </w:trPr>
        <w:tc>
          <w:tcPr>
            <w:tcW w:w="4876" w:type="dxa"/>
            <w:tcBorders>
              <w:top w:val="nil"/>
              <w:left w:val="nil"/>
              <w:bottom w:val="nil"/>
              <w:right w:val="nil"/>
            </w:tcBorders>
          </w:tcPr>
          <w:p w14:paraId="200266B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72C3CE6" w14:textId="77777777" w:rsidR="00CD02C9" w:rsidRPr="00763B8F" w:rsidRDefault="00CD02C9" w:rsidP="00B17907">
            <w:pPr>
              <w:pStyle w:val="AmColumnHeading"/>
            </w:pPr>
            <w:r w:rsidRPr="00763B8F">
              <w:t>Ændringsforslag</w:t>
            </w:r>
          </w:p>
        </w:tc>
      </w:tr>
      <w:tr w:rsidR="009903FD" w:rsidRPr="00763B8F" w14:paraId="3B147D02" w14:textId="77777777" w:rsidTr="00B17907">
        <w:trPr>
          <w:jc w:val="center"/>
        </w:trPr>
        <w:tc>
          <w:tcPr>
            <w:tcW w:w="4876" w:type="dxa"/>
            <w:tcBorders>
              <w:top w:val="nil"/>
              <w:left w:val="nil"/>
              <w:bottom w:val="nil"/>
              <w:right w:val="nil"/>
            </w:tcBorders>
          </w:tcPr>
          <w:p w14:paraId="1D0C37E1" w14:textId="77777777" w:rsidR="00CD02C9" w:rsidRPr="00763B8F" w:rsidRDefault="00CD02C9" w:rsidP="00B17907">
            <w:pPr>
              <w:pStyle w:val="Normal6a"/>
            </w:pPr>
            <w:r w:rsidRPr="00763B8F">
              <w:t>33.</w:t>
            </w:r>
            <w:r w:rsidRPr="00763B8F">
              <w:tab/>
              <w:t xml:space="preserve">opfordrer indtrængende HR/NF og medlemsstaterne til at fokusere på bilaterale forbindelser med ligesindede partnere i Afrika, bl.a. Ghana, Kenya </w:t>
            </w:r>
            <w:r w:rsidRPr="00763B8F">
              <w:rPr>
                <w:b/>
                <w:bCs/>
                <w:i/>
                <w:iCs/>
              </w:rPr>
              <w:t>og</w:t>
            </w:r>
            <w:r w:rsidRPr="00763B8F">
              <w:t xml:space="preserve">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c>
          <w:tcPr>
            <w:tcW w:w="4876" w:type="dxa"/>
            <w:tcBorders>
              <w:top w:val="nil"/>
              <w:left w:val="nil"/>
              <w:bottom w:val="nil"/>
              <w:right w:val="nil"/>
            </w:tcBorders>
          </w:tcPr>
          <w:p w14:paraId="78C86696" w14:textId="77777777" w:rsidR="00CD02C9" w:rsidRPr="00763B8F" w:rsidRDefault="00CD02C9" w:rsidP="00B17907">
            <w:pPr>
              <w:pStyle w:val="Normal6a"/>
            </w:pPr>
            <w:r w:rsidRPr="00763B8F">
              <w:t>33.</w:t>
            </w:r>
            <w:r w:rsidRPr="00763B8F">
              <w:tab/>
              <w:t>opfordrer indtrængende HR/NF og medlemsstaterne til at fokusere på bilaterale forbindelser med ligesindede partnere i Afrika, bl.a. Ghana, Kenya</w:t>
            </w:r>
            <w:r w:rsidRPr="00763B8F">
              <w:rPr>
                <w:b/>
                <w:bCs/>
                <w:i/>
                <w:iCs/>
              </w:rPr>
              <w:t>,</w:t>
            </w:r>
            <w:r w:rsidRPr="00763B8F">
              <w:rPr>
                <w:b/>
                <w:bCs/>
              </w:rPr>
              <w:t xml:space="preserve"> </w:t>
            </w:r>
            <w:r w:rsidRPr="00763B8F">
              <w:t xml:space="preserve">Senegal og </w:t>
            </w:r>
            <w:r w:rsidRPr="00763B8F">
              <w:rPr>
                <w:b/>
                <w:bCs/>
                <w:i/>
                <w:iCs/>
              </w:rPr>
              <w:t>Mauretanien</w:t>
            </w:r>
            <w:r w:rsidRPr="00763B8F">
              <w:t>,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r>
    </w:tbl>
    <w:p w14:paraId="1C0C7A97"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25C7A390" w14:textId="77777777" w:rsidR="00CD02C9" w:rsidRPr="00763B8F" w:rsidRDefault="00CD02C9" w:rsidP="00CD02C9">
      <w:r w:rsidRPr="00763B8F">
        <w:rPr>
          <w:rStyle w:val="HideTWBExt"/>
          <w:color w:val="auto"/>
        </w:rPr>
        <w:t>&lt;/Amend&gt;</w:t>
      </w:r>
    </w:p>
    <w:p w14:paraId="48F30CB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825</w:t>
      </w:r>
      <w:r w:rsidRPr="00763B8F">
        <w:rPr>
          <w:rStyle w:val="HideTWBExt"/>
          <w:color w:val="auto"/>
        </w:rPr>
        <w:t>&lt;/NumAm&gt;</w:t>
      </w:r>
    </w:p>
    <w:p w14:paraId="2F3C6AFB" w14:textId="77777777" w:rsidR="00CD02C9" w:rsidRPr="00763B8F" w:rsidRDefault="00CD02C9" w:rsidP="00CD02C9">
      <w:pPr>
        <w:pStyle w:val="NormalBold"/>
      </w:pPr>
      <w:r w:rsidRPr="00763B8F">
        <w:rPr>
          <w:rStyle w:val="HideTWBExt"/>
          <w:b w:val="0"/>
          <w:color w:val="auto"/>
        </w:rPr>
        <w:t>&lt;RepeatBlock-By&gt;&lt;Members&gt;</w:t>
      </w:r>
      <w:r w:rsidRPr="00763B8F">
        <w:t>Željana Zovko</w:t>
      </w:r>
      <w:r w:rsidRPr="00763B8F">
        <w:rPr>
          <w:rStyle w:val="HideTWBExt"/>
          <w:b w:val="0"/>
          <w:color w:val="auto"/>
        </w:rPr>
        <w:t>&lt;/Members&gt;</w:t>
      </w:r>
    </w:p>
    <w:p w14:paraId="3BE0DB20" w14:textId="77777777" w:rsidR="00CD02C9" w:rsidRPr="00763B8F" w:rsidRDefault="00CD02C9" w:rsidP="00CD02C9">
      <w:pPr>
        <w:pStyle w:val="NormalBold"/>
      </w:pPr>
      <w:r w:rsidRPr="00763B8F">
        <w:rPr>
          <w:rStyle w:val="HideTWBExt"/>
          <w:b w:val="0"/>
          <w:color w:val="auto"/>
        </w:rPr>
        <w:t>&lt;/RepeatBlock-By&gt;</w:t>
      </w:r>
    </w:p>
    <w:p w14:paraId="3C43407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B0C7635"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6415A71" w14:textId="77777777" w:rsidTr="00B17907">
        <w:trPr>
          <w:trHeight w:hRule="exact" w:val="240"/>
          <w:jc w:val="center"/>
        </w:trPr>
        <w:tc>
          <w:tcPr>
            <w:tcW w:w="9752" w:type="dxa"/>
            <w:gridSpan w:val="2"/>
            <w:tcBorders>
              <w:top w:val="nil"/>
              <w:left w:val="nil"/>
              <w:bottom w:val="nil"/>
              <w:right w:val="nil"/>
            </w:tcBorders>
          </w:tcPr>
          <w:p w14:paraId="281FC7D1" w14:textId="77777777" w:rsidR="00CD02C9" w:rsidRPr="00763B8F" w:rsidRDefault="00CD02C9" w:rsidP="00B17907"/>
        </w:tc>
      </w:tr>
      <w:tr w:rsidR="009903FD" w:rsidRPr="00763B8F" w14:paraId="2F1B40DC" w14:textId="77777777" w:rsidTr="00B17907">
        <w:trPr>
          <w:trHeight w:val="240"/>
          <w:jc w:val="center"/>
        </w:trPr>
        <w:tc>
          <w:tcPr>
            <w:tcW w:w="4876" w:type="dxa"/>
            <w:tcBorders>
              <w:top w:val="nil"/>
              <w:left w:val="nil"/>
              <w:bottom w:val="nil"/>
              <w:right w:val="nil"/>
            </w:tcBorders>
          </w:tcPr>
          <w:p w14:paraId="74377FC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02D2619" w14:textId="77777777" w:rsidR="00CD02C9" w:rsidRPr="00763B8F" w:rsidRDefault="00CD02C9" w:rsidP="00B17907">
            <w:pPr>
              <w:pStyle w:val="AmColumnHeading"/>
            </w:pPr>
            <w:r w:rsidRPr="00763B8F">
              <w:t>Ændringsforslag</w:t>
            </w:r>
          </w:p>
        </w:tc>
      </w:tr>
      <w:tr w:rsidR="009903FD" w:rsidRPr="00763B8F" w14:paraId="03337735" w14:textId="77777777" w:rsidTr="00B17907">
        <w:trPr>
          <w:jc w:val="center"/>
        </w:trPr>
        <w:tc>
          <w:tcPr>
            <w:tcW w:w="4876" w:type="dxa"/>
            <w:tcBorders>
              <w:top w:val="nil"/>
              <w:left w:val="nil"/>
              <w:bottom w:val="nil"/>
              <w:right w:val="nil"/>
            </w:tcBorders>
          </w:tcPr>
          <w:p w14:paraId="4393FF1B" w14:textId="77777777" w:rsidR="00CD02C9" w:rsidRPr="00763B8F" w:rsidRDefault="00CD02C9" w:rsidP="00B17907">
            <w:pPr>
              <w:pStyle w:val="Normal6a"/>
            </w:pPr>
            <w:r w:rsidRPr="00763B8F">
              <w:t>33.</w:t>
            </w:r>
            <w:r w:rsidRPr="00763B8F">
              <w:tab/>
              <w:t>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c>
          <w:tcPr>
            <w:tcW w:w="4876" w:type="dxa"/>
            <w:tcBorders>
              <w:top w:val="nil"/>
              <w:left w:val="nil"/>
              <w:bottom w:val="nil"/>
              <w:right w:val="nil"/>
            </w:tcBorders>
          </w:tcPr>
          <w:p w14:paraId="1FAE77B7" w14:textId="77777777" w:rsidR="00CD02C9" w:rsidRPr="00763B8F" w:rsidRDefault="00CD02C9" w:rsidP="00B17907">
            <w:pPr>
              <w:pStyle w:val="Normal6a"/>
            </w:pPr>
            <w:r w:rsidRPr="00763B8F">
              <w:t>33.</w:t>
            </w:r>
            <w:r w:rsidRPr="00763B8F">
              <w:tab/>
              <w:t>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w:t>
            </w:r>
            <w:r w:rsidRPr="00763B8F">
              <w:rPr>
                <w:b/>
                <w:i/>
              </w:rPr>
              <w:t>, troværdig</w:t>
            </w:r>
            <w:r w:rsidRPr="00763B8F">
              <w:t xml:space="preserve"> og strategisk partner, og at det internationale regelbaserede system kan løse de aktuelle udfordringer;</w:t>
            </w:r>
          </w:p>
        </w:tc>
      </w:tr>
    </w:tbl>
    <w:p w14:paraId="6870E9E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ECAC905" w14:textId="77777777" w:rsidR="00CD02C9" w:rsidRPr="00763B8F" w:rsidRDefault="00CD02C9" w:rsidP="00CD02C9">
      <w:r w:rsidRPr="00763B8F">
        <w:rPr>
          <w:rStyle w:val="HideTWBExt"/>
          <w:color w:val="auto"/>
        </w:rPr>
        <w:t>&lt;/Amend&gt;</w:t>
      </w:r>
    </w:p>
    <w:p w14:paraId="3865D74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826</w:t>
      </w:r>
      <w:r w:rsidRPr="00763B8F">
        <w:rPr>
          <w:rStyle w:val="HideTWBExt"/>
          <w:color w:val="auto"/>
        </w:rPr>
        <w:t>&lt;/NumAm&gt;</w:t>
      </w:r>
    </w:p>
    <w:p w14:paraId="360104E7" w14:textId="77777777" w:rsidR="00CD02C9" w:rsidRPr="00763B8F" w:rsidRDefault="00CD02C9" w:rsidP="00CD02C9">
      <w:pPr>
        <w:pStyle w:val="NormalBold"/>
      </w:pPr>
      <w:r w:rsidRPr="00763B8F">
        <w:rPr>
          <w:rStyle w:val="HideTWBExt"/>
          <w:b w:val="0"/>
          <w:color w:val="auto"/>
        </w:rPr>
        <w:t>&lt;RepeatBlock-By&gt;&lt;Members&gt;</w:t>
      </w:r>
      <w:r w:rsidRPr="00763B8F">
        <w:t>Nathalie Loiseau, Urmas Paet, Hilde Vautmans, Lucia Yar, Petras Auštrevičius</w:t>
      </w:r>
      <w:r w:rsidRPr="00763B8F">
        <w:rPr>
          <w:rStyle w:val="HideTWBExt"/>
          <w:b w:val="0"/>
          <w:color w:val="auto"/>
        </w:rPr>
        <w:t>&lt;/Members&gt;</w:t>
      </w:r>
    </w:p>
    <w:p w14:paraId="6025F5A5" w14:textId="77777777" w:rsidR="00CD02C9" w:rsidRPr="00763B8F" w:rsidRDefault="00CD02C9" w:rsidP="00CD02C9">
      <w:pPr>
        <w:pStyle w:val="NormalBold"/>
      </w:pPr>
      <w:r w:rsidRPr="00763B8F">
        <w:rPr>
          <w:rStyle w:val="HideTWBExt"/>
          <w:b w:val="0"/>
          <w:color w:val="auto"/>
        </w:rPr>
        <w:t>&lt;/RepeatBlock-By&gt;</w:t>
      </w:r>
    </w:p>
    <w:p w14:paraId="2B4DB21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EB57BC3"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553E2C9" w14:textId="77777777" w:rsidTr="00B17907">
        <w:trPr>
          <w:trHeight w:hRule="exact" w:val="240"/>
          <w:jc w:val="center"/>
        </w:trPr>
        <w:tc>
          <w:tcPr>
            <w:tcW w:w="9752" w:type="dxa"/>
            <w:gridSpan w:val="2"/>
            <w:tcBorders>
              <w:top w:val="nil"/>
              <w:left w:val="nil"/>
              <w:bottom w:val="nil"/>
              <w:right w:val="nil"/>
            </w:tcBorders>
          </w:tcPr>
          <w:p w14:paraId="7359C127" w14:textId="77777777" w:rsidR="00CD02C9" w:rsidRPr="00763B8F" w:rsidRDefault="00CD02C9" w:rsidP="00B17907"/>
        </w:tc>
      </w:tr>
      <w:tr w:rsidR="009903FD" w:rsidRPr="00763B8F" w14:paraId="0628F610" w14:textId="77777777" w:rsidTr="00B17907">
        <w:trPr>
          <w:trHeight w:val="240"/>
          <w:jc w:val="center"/>
        </w:trPr>
        <w:tc>
          <w:tcPr>
            <w:tcW w:w="4876" w:type="dxa"/>
            <w:tcBorders>
              <w:top w:val="nil"/>
              <w:left w:val="nil"/>
              <w:bottom w:val="nil"/>
              <w:right w:val="nil"/>
            </w:tcBorders>
          </w:tcPr>
          <w:p w14:paraId="0E302F5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994A273" w14:textId="77777777" w:rsidR="00CD02C9" w:rsidRPr="00763B8F" w:rsidRDefault="00CD02C9" w:rsidP="00B17907">
            <w:pPr>
              <w:pStyle w:val="AmColumnHeading"/>
            </w:pPr>
            <w:r w:rsidRPr="00763B8F">
              <w:t>Ændringsforslag</w:t>
            </w:r>
          </w:p>
        </w:tc>
      </w:tr>
      <w:tr w:rsidR="009903FD" w:rsidRPr="00763B8F" w14:paraId="730A4B32" w14:textId="77777777" w:rsidTr="00B17907">
        <w:trPr>
          <w:jc w:val="center"/>
        </w:trPr>
        <w:tc>
          <w:tcPr>
            <w:tcW w:w="4876" w:type="dxa"/>
            <w:tcBorders>
              <w:top w:val="nil"/>
              <w:left w:val="nil"/>
              <w:bottom w:val="nil"/>
              <w:right w:val="nil"/>
            </w:tcBorders>
          </w:tcPr>
          <w:p w14:paraId="6C7486F2" w14:textId="77777777" w:rsidR="00CD02C9" w:rsidRPr="00763B8F" w:rsidRDefault="00CD02C9" w:rsidP="00B17907">
            <w:pPr>
              <w:pStyle w:val="Normal6a"/>
            </w:pPr>
            <w:r w:rsidRPr="00763B8F">
              <w:t>33.</w:t>
            </w:r>
            <w:r w:rsidRPr="00763B8F">
              <w:tab/>
              <w:t xml:space="preserve">opfordrer indtrængende HR/NF og </w:t>
            </w:r>
            <w:r w:rsidRPr="00763B8F">
              <w:lastRenderedPageBreak/>
              <w:t>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c>
          <w:tcPr>
            <w:tcW w:w="4876" w:type="dxa"/>
            <w:tcBorders>
              <w:top w:val="nil"/>
              <w:left w:val="nil"/>
              <w:bottom w:val="nil"/>
              <w:right w:val="nil"/>
            </w:tcBorders>
          </w:tcPr>
          <w:p w14:paraId="4D69E886" w14:textId="77777777" w:rsidR="00CD02C9" w:rsidRPr="00763B8F" w:rsidRDefault="00CD02C9" w:rsidP="00B17907">
            <w:pPr>
              <w:pStyle w:val="Normal6a"/>
            </w:pPr>
            <w:r w:rsidRPr="00763B8F">
              <w:lastRenderedPageBreak/>
              <w:t>33.</w:t>
            </w:r>
            <w:r w:rsidRPr="00763B8F">
              <w:tab/>
              <w:t xml:space="preserve">opfordrer indtrængende HR/NF og </w:t>
            </w:r>
            <w:r w:rsidRPr="00763B8F">
              <w:lastRenderedPageBreak/>
              <w:t xml:space="preserve">medlemsstaterne til at fokusere på bilaterale forbindelser med ligesindede partnere i Afrika, bl.a. Ghana, </w:t>
            </w:r>
            <w:r w:rsidRPr="00763B8F">
              <w:rPr>
                <w:b/>
                <w:i/>
              </w:rPr>
              <w:t>Marokko,</w:t>
            </w:r>
            <w:r w:rsidRPr="00763B8F">
              <w:t xml:space="preserve">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EU's grundlæggende værdier; opfordrer EU til at imødekomme partnerlandenes forventninger og hurtigt levere resultater vedrørende de politiske aftaler med dem for at vise, at EU er en vigtig og strategisk partner, og at det internationale regelbaserede system kan løse de aktuelle udfordringer;</w:t>
            </w:r>
          </w:p>
        </w:tc>
      </w:tr>
    </w:tbl>
    <w:p w14:paraId="6CF3BA4B"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D3EB645" w14:textId="77777777" w:rsidR="00CD02C9" w:rsidRPr="00763B8F" w:rsidRDefault="00CD02C9" w:rsidP="00CD02C9">
      <w:r w:rsidRPr="00763B8F">
        <w:rPr>
          <w:rStyle w:val="HideTWBExt"/>
          <w:color w:val="auto"/>
        </w:rPr>
        <w:t>&lt;/Amend&gt;</w:t>
      </w:r>
    </w:p>
    <w:p w14:paraId="3094927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827</w:t>
      </w:r>
      <w:r w:rsidRPr="00763B8F">
        <w:rPr>
          <w:rStyle w:val="HideTWBExt"/>
          <w:color w:val="auto"/>
        </w:rPr>
        <w:t>&lt;/NumAm&gt;</w:t>
      </w:r>
    </w:p>
    <w:p w14:paraId="4EC3423C" w14:textId="77777777" w:rsidR="00CD02C9" w:rsidRPr="00763B8F" w:rsidRDefault="00CD02C9" w:rsidP="00CD02C9">
      <w:pPr>
        <w:pStyle w:val="NormalBold"/>
      </w:pPr>
      <w:r w:rsidRPr="00763B8F">
        <w:rPr>
          <w:rStyle w:val="HideTWBExt"/>
          <w:b w:val="0"/>
          <w:color w:val="auto"/>
        </w:rPr>
        <w:t>&lt;RepeatBlock-By&gt;&lt;Members&gt;</w:t>
      </w:r>
      <w:r w:rsidRPr="00763B8F">
        <w:t>Hans Neuhoff</w:t>
      </w:r>
      <w:r w:rsidRPr="00763B8F">
        <w:rPr>
          <w:rStyle w:val="HideTWBExt"/>
          <w:b w:val="0"/>
          <w:color w:val="auto"/>
        </w:rPr>
        <w:t>&lt;/Members&gt;</w:t>
      </w:r>
    </w:p>
    <w:p w14:paraId="33D0C653" w14:textId="77777777" w:rsidR="00CD02C9" w:rsidRPr="00763B8F" w:rsidRDefault="00CD02C9" w:rsidP="00CD02C9">
      <w:pPr>
        <w:pStyle w:val="NormalBold"/>
      </w:pPr>
      <w:r w:rsidRPr="00763B8F">
        <w:rPr>
          <w:rStyle w:val="HideTWBExt"/>
          <w:b w:val="0"/>
          <w:color w:val="auto"/>
        </w:rPr>
        <w:t>&lt;/RepeatBlock-By&gt;</w:t>
      </w:r>
    </w:p>
    <w:p w14:paraId="6B551F6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BA3075D" w14:textId="77777777" w:rsidR="00CD02C9" w:rsidRPr="00763B8F" w:rsidRDefault="00CD02C9" w:rsidP="00CD02C9">
      <w:pPr>
        <w:pStyle w:val="NormalBold"/>
      </w:pPr>
      <w:r w:rsidRPr="00763B8F">
        <w:rPr>
          <w:rStyle w:val="HideTWBExt"/>
          <w:color w:val="auto"/>
        </w:rPr>
        <w:t>&lt;Article&gt;</w:t>
      </w:r>
      <w:r w:rsidRPr="00763B8F">
        <w:t>Punkt 33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72EC0CB" w14:textId="77777777" w:rsidTr="00B17907">
        <w:trPr>
          <w:trHeight w:hRule="exact" w:val="240"/>
          <w:jc w:val="center"/>
        </w:trPr>
        <w:tc>
          <w:tcPr>
            <w:tcW w:w="9752" w:type="dxa"/>
            <w:gridSpan w:val="2"/>
            <w:tcBorders>
              <w:top w:val="nil"/>
              <w:left w:val="nil"/>
              <w:bottom w:val="nil"/>
              <w:right w:val="nil"/>
            </w:tcBorders>
          </w:tcPr>
          <w:p w14:paraId="785E5D50" w14:textId="77777777" w:rsidR="00CD02C9" w:rsidRPr="00763B8F" w:rsidRDefault="00CD02C9" w:rsidP="00B17907"/>
        </w:tc>
      </w:tr>
      <w:tr w:rsidR="009903FD" w:rsidRPr="00763B8F" w14:paraId="1AD22FE9" w14:textId="77777777" w:rsidTr="00B17907">
        <w:trPr>
          <w:trHeight w:val="240"/>
          <w:jc w:val="center"/>
        </w:trPr>
        <w:tc>
          <w:tcPr>
            <w:tcW w:w="4876" w:type="dxa"/>
            <w:tcBorders>
              <w:top w:val="nil"/>
              <w:left w:val="nil"/>
              <w:bottom w:val="nil"/>
              <w:right w:val="nil"/>
            </w:tcBorders>
          </w:tcPr>
          <w:p w14:paraId="37A719F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09BF9FD" w14:textId="77777777" w:rsidR="00CD02C9" w:rsidRPr="00763B8F" w:rsidRDefault="00CD02C9" w:rsidP="00B17907">
            <w:pPr>
              <w:pStyle w:val="AmColumnHeading"/>
            </w:pPr>
            <w:r w:rsidRPr="00763B8F">
              <w:t>Ændringsforslag</w:t>
            </w:r>
          </w:p>
        </w:tc>
      </w:tr>
      <w:tr w:rsidR="009903FD" w:rsidRPr="00763B8F" w14:paraId="59B15F6C" w14:textId="77777777" w:rsidTr="00B17907">
        <w:trPr>
          <w:jc w:val="center"/>
        </w:trPr>
        <w:tc>
          <w:tcPr>
            <w:tcW w:w="4876" w:type="dxa"/>
            <w:tcBorders>
              <w:top w:val="nil"/>
              <w:left w:val="nil"/>
              <w:bottom w:val="nil"/>
              <w:right w:val="nil"/>
            </w:tcBorders>
          </w:tcPr>
          <w:p w14:paraId="0C84BEB0" w14:textId="77777777" w:rsidR="00CD02C9" w:rsidRPr="00763B8F" w:rsidRDefault="00CD02C9" w:rsidP="00B17907">
            <w:pPr>
              <w:pStyle w:val="Normal6a"/>
            </w:pPr>
            <w:r w:rsidRPr="00763B8F">
              <w:t>33.</w:t>
            </w:r>
            <w:r w:rsidRPr="00763B8F">
              <w:tab/>
              <w:t xml:space="preserve">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w:t>
            </w:r>
            <w:r w:rsidRPr="00763B8F">
              <w:lastRenderedPageBreak/>
              <w:t xml:space="preserve">EU's grundlæggende værdier; opfordrer EU til at imødekomme partnerlandenes forventninger og hurtigt levere resultater vedrørende de politiske aftaler med dem for at vise, at EU er en vigtig og strategisk partner, og at det internationale </w:t>
            </w:r>
            <w:r w:rsidRPr="00763B8F">
              <w:rPr>
                <w:b/>
                <w:i/>
              </w:rPr>
              <w:t>regelbaserede</w:t>
            </w:r>
            <w:r w:rsidRPr="00763B8F">
              <w:t xml:space="preserve"> system kan løse de aktuelle udfordringer;</w:t>
            </w:r>
          </w:p>
        </w:tc>
        <w:tc>
          <w:tcPr>
            <w:tcW w:w="4876" w:type="dxa"/>
            <w:tcBorders>
              <w:top w:val="nil"/>
              <w:left w:val="nil"/>
              <w:bottom w:val="nil"/>
              <w:right w:val="nil"/>
            </w:tcBorders>
          </w:tcPr>
          <w:p w14:paraId="5B940C86" w14:textId="77777777" w:rsidR="00CD02C9" w:rsidRPr="00763B8F" w:rsidRDefault="00CD02C9" w:rsidP="00B17907">
            <w:pPr>
              <w:pStyle w:val="Normal6a"/>
            </w:pPr>
            <w:r w:rsidRPr="00763B8F">
              <w:lastRenderedPageBreak/>
              <w:t>33.</w:t>
            </w:r>
            <w:r w:rsidRPr="00763B8F">
              <w:tab/>
              <w:t xml:space="preserve">opfordrer indtrængende HR/NF og medlemsstaterne til at fokusere på bilaterale forbindelser med ligesindede partnere i Afrika, bl.a. Ghana, Kenya og Senegal, under hensyntagen til gensidige behov og interesser med henblik på at fremme reelle og afbalancerede partnerskaber; mener, at "mere for mere-princippet" bør integreres fuldt ud i forbindelserne med ikke-EU-lande, hvorved EU udvikler stærkere partnerskaber med de lande, der overholder principperne for FUSP og den fælles sikkerheds- og forsvarspolitik (FSFP) samt </w:t>
            </w:r>
            <w:r w:rsidRPr="00763B8F">
              <w:lastRenderedPageBreak/>
              <w:t>EU's grundlæggende værdier; opfordrer EU til at imødekomme partnerlandenes forventninger og hurtigt levere resultater vedrørende de politiske aftaler med dem for at vise, at EU er en vigtig og strategisk partner, og at det internationale system kan løse de aktuelle udfordringer;</w:t>
            </w:r>
          </w:p>
        </w:tc>
      </w:tr>
    </w:tbl>
    <w:p w14:paraId="04A69DE9"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{DE}</w:t>
      </w:r>
      <w:r w:rsidRPr="00763B8F">
        <w:t>de</w:t>
      </w:r>
      <w:r w:rsidRPr="00763B8F">
        <w:rPr>
          <w:rStyle w:val="HideTWBExt"/>
          <w:color w:val="auto"/>
        </w:rPr>
        <w:t>&lt;/Original&gt;</w:t>
      </w:r>
    </w:p>
    <w:p w14:paraId="0704A7CC" w14:textId="77777777" w:rsidR="00CD02C9" w:rsidRPr="00763B8F" w:rsidRDefault="00CD02C9" w:rsidP="00CD02C9">
      <w:r w:rsidRPr="00763B8F">
        <w:rPr>
          <w:rStyle w:val="HideTWBExt"/>
          <w:color w:val="auto"/>
        </w:rPr>
        <w:t>&lt;/Amend&gt;</w:t>
      </w:r>
    </w:p>
    <w:p w14:paraId="67AF4F4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828</w:t>
      </w:r>
      <w:r w:rsidRPr="00763B8F">
        <w:rPr>
          <w:rStyle w:val="HideTWBExt"/>
          <w:color w:val="auto"/>
        </w:rPr>
        <w:t>&lt;/NumAm&gt;</w:t>
      </w:r>
    </w:p>
    <w:p w14:paraId="4B8222BA"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w:t>
      </w:r>
      <w:r w:rsidRPr="00763B8F">
        <w:rPr>
          <w:rStyle w:val="HideTWBExt"/>
          <w:b w:val="0"/>
          <w:color w:val="auto"/>
        </w:rPr>
        <w:t>&lt;/Members&gt;</w:t>
      </w:r>
    </w:p>
    <w:p w14:paraId="5A7B06AC" w14:textId="77777777" w:rsidR="00CD02C9" w:rsidRPr="00763B8F" w:rsidRDefault="00CD02C9" w:rsidP="00CD02C9">
      <w:pPr>
        <w:pStyle w:val="NormalBold"/>
      </w:pPr>
      <w:r w:rsidRPr="00763B8F">
        <w:rPr>
          <w:rStyle w:val="HideTWBExt"/>
          <w:b w:val="0"/>
          <w:color w:val="auto"/>
        </w:rPr>
        <w:t>&lt;/RepeatBlock-By&gt;</w:t>
      </w:r>
    </w:p>
    <w:p w14:paraId="3CBBCAC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B5FFDE8" w14:textId="77777777" w:rsidR="00CD02C9" w:rsidRPr="00763B8F" w:rsidRDefault="00CD02C9" w:rsidP="00CD02C9">
      <w:pPr>
        <w:pStyle w:val="NormalBold"/>
      </w:pPr>
      <w:r w:rsidRPr="00763B8F">
        <w:rPr>
          <w:rStyle w:val="HideTWBExt"/>
          <w:color w:val="auto"/>
        </w:rPr>
        <w:t>&lt;Article&gt;</w:t>
      </w:r>
      <w:r w:rsidRPr="00763B8F">
        <w:t>Punkt 33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66F61B2" w14:textId="77777777" w:rsidTr="00B17907">
        <w:trPr>
          <w:trHeight w:hRule="exact" w:val="240"/>
          <w:jc w:val="center"/>
        </w:trPr>
        <w:tc>
          <w:tcPr>
            <w:tcW w:w="9752" w:type="dxa"/>
            <w:gridSpan w:val="2"/>
            <w:tcBorders>
              <w:top w:val="nil"/>
              <w:left w:val="nil"/>
              <w:bottom w:val="nil"/>
              <w:right w:val="nil"/>
            </w:tcBorders>
          </w:tcPr>
          <w:p w14:paraId="7C9C622D" w14:textId="77777777" w:rsidR="00CD02C9" w:rsidRPr="00763B8F" w:rsidRDefault="00CD02C9" w:rsidP="00B17907"/>
        </w:tc>
      </w:tr>
      <w:tr w:rsidR="009903FD" w:rsidRPr="00763B8F" w14:paraId="5C63C0FB" w14:textId="77777777" w:rsidTr="00B17907">
        <w:trPr>
          <w:trHeight w:val="240"/>
          <w:jc w:val="center"/>
        </w:trPr>
        <w:tc>
          <w:tcPr>
            <w:tcW w:w="4876" w:type="dxa"/>
            <w:tcBorders>
              <w:top w:val="nil"/>
              <w:left w:val="nil"/>
              <w:bottom w:val="nil"/>
              <w:right w:val="nil"/>
            </w:tcBorders>
          </w:tcPr>
          <w:p w14:paraId="4A039B3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765831E" w14:textId="77777777" w:rsidR="00CD02C9" w:rsidRPr="00763B8F" w:rsidRDefault="00CD02C9" w:rsidP="00B17907">
            <w:pPr>
              <w:pStyle w:val="AmColumnHeading"/>
            </w:pPr>
            <w:r w:rsidRPr="00763B8F">
              <w:t>Ændringsforslag</w:t>
            </w:r>
          </w:p>
        </w:tc>
      </w:tr>
      <w:tr w:rsidR="009903FD" w:rsidRPr="00763B8F" w14:paraId="223013D8" w14:textId="77777777" w:rsidTr="00B17907">
        <w:trPr>
          <w:jc w:val="center"/>
        </w:trPr>
        <w:tc>
          <w:tcPr>
            <w:tcW w:w="4876" w:type="dxa"/>
            <w:tcBorders>
              <w:top w:val="nil"/>
              <w:left w:val="nil"/>
              <w:bottom w:val="nil"/>
              <w:right w:val="nil"/>
            </w:tcBorders>
          </w:tcPr>
          <w:p w14:paraId="79EF4807" w14:textId="77777777" w:rsidR="00CD02C9" w:rsidRPr="00763B8F" w:rsidRDefault="00CD02C9" w:rsidP="00B17907">
            <w:pPr>
              <w:pStyle w:val="Normal6a"/>
            </w:pPr>
          </w:p>
        </w:tc>
        <w:tc>
          <w:tcPr>
            <w:tcW w:w="4876" w:type="dxa"/>
            <w:tcBorders>
              <w:top w:val="nil"/>
              <w:left w:val="nil"/>
              <w:bottom w:val="nil"/>
              <w:right w:val="nil"/>
            </w:tcBorders>
          </w:tcPr>
          <w:p w14:paraId="6BAB357E" w14:textId="77777777" w:rsidR="00CD02C9" w:rsidRPr="00763B8F" w:rsidRDefault="00CD02C9" w:rsidP="00B17907">
            <w:pPr>
              <w:pStyle w:val="Normal6a"/>
            </w:pPr>
            <w:r w:rsidRPr="00763B8F">
              <w:rPr>
                <w:b/>
                <w:i/>
              </w:rPr>
              <w:t>33a.</w:t>
            </w:r>
            <w:r w:rsidRPr="00763B8F">
              <w:tab/>
            </w:r>
            <w:r w:rsidRPr="00763B8F">
              <w:rPr>
                <w:b/>
                <w:i/>
              </w:rPr>
              <w:t>minder om, at tilstedeværelsen i Afrika af russiske paramilitære elementer fra Wagner-militsen destabiliserer disse lande og skader EU's interesser i regionen; bemærker, at disse handlinger er en del af en logik om destabilisering af de politiske, diplomatiske, økonomiske og militære interesser blandt EU-medlemsstaterne, herunder Frankrig, i denne region; minder om, at franske soldater på anmodning af de afrikanske lande i ti år har været indsat i kampen mod islamistisk terrorisme i Sahel;</w:t>
            </w:r>
          </w:p>
        </w:tc>
      </w:tr>
    </w:tbl>
    <w:p w14:paraId="2975FCB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2E6BE71F" w14:textId="77777777" w:rsidR="00CD02C9" w:rsidRPr="00763B8F" w:rsidRDefault="00CD02C9" w:rsidP="00CD02C9">
      <w:r w:rsidRPr="00763B8F">
        <w:rPr>
          <w:rStyle w:val="HideTWBExt"/>
          <w:color w:val="auto"/>
        </w:rPr>
        <w:t>&lt;/Amend&gt;</w:t>
      </w:r>
    </w:p>
    <w:p w14:paraId="54C16B1E"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829</w:t>
      </w:r>
      <w:r w:rsidRPr="00763B8F">
        <w:rPr>
          <w:rStyle w:val="HideTWBExt"/>
          <w:color w:val="auto"/>
        </w:rPr>
        <w:t>&lt;/NumAm&gt;</w:t>
      </w:r>
    </w:p>
    <w:p w14:paraId="1B3749F3"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331C9FE8" w14:textId="77777777" w:rsidR="00CD02C9" w:rsidRPr="00763B8F" w:rsidRDefault="00CD02C9" w:rsidP="00CD02C9">
      <w:pPr>
        <w:pStyle w:val="NormalBold"/>
      </w:pPr>
      <w:r w:rsidRPr="00763B8F">
        <w:rPr>
          <w:rStyle w:val="HideTWBExt"/>
          <w:b w:val="0"/>
          <w:color w:val="auto"/>
        </w:rPr>
        <w:t>&lt;/RepeatBlock-By&gt;</w:t>
      </w:r>
    </w:p>
    <w:p w14:paraId="6C2F5CB2"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0041B90" w14:textId="77777777" w:rsidR="00CD02C9" w:rsidRPr="00763B8F" w:rsidRDefault="00CD02C9" w:rsidP="00CD02C9">
      <w:pPr>
        <w:pStyle w:val="NormalBold"/>
      </w:pPr>
      <w:r w:rsidRPr="00763B8F">
        <w:rPr>
          <w:rStyle w:val="HideTWBExt"/>
          <w:color w:val="auto"/>
        </w:rPr>
        <w:t>&lt;Article&gt;</w:t>
      </w:r>
      <w:r w:rsidRPr="00763B8F">
        <w:t>Punkt 33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4F3BD30" w14:textId="77777777" w:rsidTr="00B17907">
        <w:trPr>
          <w:trHeight w:hRule="exact" w:val="240"/>
          <w:jc w:val="center"/>
        </w:trPr>
        <w:tc>
          <w:tcPr>
            <w:tcW w:w="9752" w:type="dxa"/>
            <w:gridSpan w:val="2"/>
            <w:tcBorders>
              <w:top w:val="nil"/>
              <w:left w:val="nil"/>
              <w:bottom w:val="nil"/>
              <w:right w:val="nil"/>
            </w:tcBorders>
          </w:tcPr>
          <w:p w14:paraId="68A249BD" w14:textId="77777777" w:rsidR="00CD02C9" w:rsidRPr="00763B8F" w:rsidRDefault="00CD02C9" w:rsidP="00B17907"/>
        </w:tc>
      </w:tr>
      <w:tr w:rsidR="009903FD" w:rsidRPr="00763B8F" w14:paraId="109C92BC" w14:textId="77777777" w:rsidTr="00B17907">
        <w:trPr>
          <w:trHeight w:val="240"/>
          <w:jc w:val="center"/>
        </w:trPr>
        <w:tc>
          <w:tcPr>
            <w:tcW w:w="4876" w:type="dxa"/>
            <w:tcBorders>
              <w:top w:val="nil"/>
              <w:left w:val="nil"/>
              <w:bottom w:val="nil"/>
              <w:right w:val="nil"/>
            </w:tcBorders>
          </w:tcPr>
          <w:p w14:paraId="05ADB90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49EF150" w14:textId="77777777" w:rsidR="00CD02C9" w:rsidRPr="00763B8F" w:rsidRDefault="00CD02C9" w:rsidP="00B17907">
            <w:pPr>
              <w:pStyle w:val="AmColumnHeading"/>
            </w:pPr>
            <w:r w:rsidRPr="00763B8F">
              <w:t>Ændringsforslag</w:t>
            </w:r>
          </w:p>
        </w:tc>
      </w:tr>
      <w:tr w:rsidR="009903FD" w:rsidRPr="00763B8F" w14:paraId="0FFC75D8" w14:textId="77777777" w:rsidTr="00B17907">
        <w:trPr>
          <w:jc w:val="center"/>
        </w:trPr>
        <w:tc>
          <w:tcPr>
            <w:tcW w:w="4876" w:type="dxa"/>
            <w:tcBorders>
              <w:top w:val="nil"/>
              <w:left w:val="nil"/>
              <w:bottom w:val="nil"/>
              <w:right w:val="nil"/>
            </w:tcBorders>
          </w:tcPr>
          <w:p w14:paraId="61B5F5C2" w14:textId="77777777" w:rsidR="00CD02C9" w:rsidRPr="00763B8F" w:rsidRDefault="00CD02C9" w:rsidP="00B17907">
            <w:pPr>
              <w:pStyle w:val="Normal6a"/>
            </w:pPr>
          </w:p>
        </w:tc>
        <w:tc>
          <w:tcPr>
            <w:tcW w:w="4876" w:type="dxa"/>
            <w:tcBorders>
              <w:top w:val="nil"/>
              <w:left w:val="nil"/>
              <w:bottom w:val="nil"/>
              <w:right w:val="nil"/>
            </w:tcBorders>
          </w:tcPr>
          <w:p w14:paraId="1CA20DE9" w14:textId="77777777" w:rsidR="00CD02C9" w:rsidRPr="00763B8F" w:rsidRDefault="00CD02C9" w:rsidP="00B17907">
            <w:pPr>
              <w:pStyle w:val="Normal6a"/>
            </w:pPr>
            <w:r w:rsidRPr="00763B8F">
              <w:rPr>
                <w:b/>
                <w:i/>
              </w:rPr>
              <w:t>33a.</w:t>
            </w:r>
            <w:r w:rsidRPr="00763B8F">
              <w:tab/>
            </w:r>
            <w:r w:rsidRPr="00763B8F">
              <w:rPr>
                <w:b/>
                <w:i/>
              </w:rPr>
              <w:t>er bekymret over den vanskelige og alvorlige situation, der udspiller sig i Sahel, navnlig efter de adskillige statskup, som forskellige lande i regionen har lidt under i de seneste år; minder om, at stabiliteten i Sahel har en direkte indvirkning på sikkerheden og velstanden i Europa og også på forvaltningen af migrationsstrømme fra det afrikanske kontinent;</w:t>
            </w:r>
          </w:p>
        </w:tc>
      </w:tr>
    </w:tbl>
    <w:p w14:paraId="63419CE8"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672D6E62" w14:textId="77777777" w:rsidR="00CD02C9" w:rsidRPr="00763B8F" w:rsidRDefault="00CD02C9" w:rsidP="00CD02C9">
      <w:r w:rsidRPr="00763B8F">
        <w:rPr>
          <w:rStyle w:val="HideTWBExt"/>
          <w:color w:val="auto"/>
        </w:rPr>
        <w:t>&lt;/Amend&gt;</w:t>
      </w:r>
    </w:p>
    <w:p w14:paraId="627FC27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830</w:t>
      </w:r>
      <w:r w:rsidRPr="00763B8F">
        <w:rPr>
          <w:rStyle w:val="HideTWBExt"/>
          <w:color w:val="auto"/>
        </w:rPr>
        <w:t>&lt;/NumAm&gt;</w:t>
      </w:r>
    </w:p>
    <w:p w14:paraId="5A534EBA"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 Jorge Martín Frías, Hermann Tertsch</w:t>
      </w:r>
      <w:r w:rsidRPr="00763B8F">
        <w:rPr>
          <w:rStyle w:val="HideTWBExt"/>
          <w:b w:val="0"/>
          <w:color w:val="auto"/>
        </w:rPr>
        <w:t>&lt;/Members&gt;</w:t>
      </w:r>
    </w:p>
    <w:p w14:paraId="49002211" w14:textId="77777777" w:rsidR="00CD02C9" w:rsidRPr="00763B8F" w:rsidRDefault="00CD02C9" w:rsidP="00CD02C9">
      <w:pPr>
        <w:pStyle w:val="NormalBold"/>
      </w:pPr>
      <w:r w:rsidRPr="00763B8F">
        <w:rPr>
          <w:rStyle w:val="HideTWBExt"/>
          <w:b w:val="0"/>
          <w:color w:val="auto"/>
        </w:rPr>
        <w:t>&lt;/RepeatBlock-By&gt;</w:t>
      </w:r>
    </w:p>
    <w:p w14:paraId="2527C09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1152A18" w14:textId="77777777" w:rsidR="00CD02C9" w:rsidRPr="00763B8F" w:rsidRDefault="00CD02C9" w:rsidP="00CD02C9">
      <w:pPr>
        <w:pStyle w:val="NormalBold"/>
      </w:pPr>
      <w:r w:rsidRPr="00763B8F">
        <w:rPr>
          <w:rStyle w:val="HideTWBExt"/>
          <w:color w:val="auto"/>
        </w:rPr>
        <w:t>&lt;Article&gt;</w:t>
      </w:r>
      <w:r w:rsidRPr="00763B8F">
        <w:t>Punkt 33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BA59D4E" w14:textId="77777777" w:rsidTr="00B17907">
        <w:trPr>
          <w:trHeight w:hRule="exact" w:val="240"/>
          <w:jc w:val="center"/>
        </w:trPr>
        <w:tc>
          <w:tcPr>
            <w:tcW w:w="9752" w:type="dxa"/>
            <w:gridSpan w:val="2"/>
            <w:tcBorders>
              <w:top w:val="nil"/>
              <w:left w:val="nil"/>
              <w:bottom w:val="nil"/>
              <w:right w:val="nil"/>
            </w:tcBorders>
          </w:tcPr>
          <w:p w14:paraId="23FC9324" w14:textId="77777777" w:rsidR="00CD02C9" w:rsidRPr="00763B8F" w:rsidRDefault="00CD02C9" w:rsidP="00B17907"/>
        </w:tc>
      </w:tr>
      <w:tr w:rsidR="009903FD" w:rsidRPr="00763B8F" w14:paraId="02AA8818" w14:textId="77777777" w:rsidTr="00B17907">
        <w:trPr>
          <w:trHeight w:val="240"/>
          <w:jc w:val="center"/>
        </w:trPr>
        <w:tc>
          <w:tcPr>
            <w:tcW w:w="4876" w:type="dxa"/>
            <w:tcBorders>
              <w:top w:val="nil"/>
              <w:left w:val="nil"/>
              <w:bottom w:val="nil"/>
              <w:right w:val="nil"/>
            </w:tcBorders>
          </w:tcPr>
          <w:p w14:paraId="0B90746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FCEFC1C" w14:textId="77777777" w:rsidR="00CD02C9" w:rsidRPr="00763B8F" w:rsidRDefault="00CD02C9" w:rsidP="00B17907">
            <w:pPr>
              <w:pStyle w:val="AmColumnHeading"/>
            </w:pPr>
            <w:r w:rsidRPr="00763B8F">
              <w:t>Ændringsforslag</w:t>
            </w:r>
          </w:p>
        </w:tc>
      </w:tr>
      <w:tr w:rsidR="009903FD" w:rsidRPr="00763B8F" w14:paraId="53084485" w14:textId="77777777" w:rsidTr="00B17907">
        <w:trPr>
          <w:jc w:val="center"/>
        </w:trPr>
        <w:tc>
          <w:tcPr>
            <w:tcW w:w="4876" w:type="dxa"/>
            <w:tcBorders>
              <w:top w:val="nil"/>
              <w:left w:val="nil"/>
              <w:bottom w:val="nil"/>
              <w:right w:val="nil"/>
            </w:tcBorders>
          </w:tcPr>
          <w:p w14:paraId="6333A847" w14:textId="77777777" w:rsidR="00CD02C9" w:rsidRPr="00763B8F" w:rsidRDefault="00CD02C9" w:rsidP="00B17907">
            <w:pPr>
              <w:pStyle w:val="Normal6a"/>
            </w:pPr>
          </w:p>
        </w:tc>
        <w:tc>
          <w:tcPr>
            <w:tcW w:w="4876" w:type="dxa"/>
            <w:tcBorders>
              <w:top w:val="nil"/>
              <w:left w:val="nil"/>
              <w:bottom w:val="nil"/>
              <w:right w:val="nil"/>
            </w:tcBorders>
          </w:tcPr>
          <w:p w14:paraId="4FCBA867" w14:textId="77777777" w:rsidR="00CD02C9" w:rsidRPr="00763B8F" w:rsidRDefault="00CD02C9" w:rsidP="00B17907">
            <w:pPr>
              <w:pStyle w:val="Normal6a"/>
            </w:pPr>
            <w:r w:rsidRPr="00763B8F">
              <w:rPr>
                <w:b/>
                <w:i/>
              </w:rPr>
              <w:t>33b.</w:t>
            </w:r>
            <w:r w:rsidRPr="00763B8F">
              <w:tab/>
            </w:r>
            <w:r w:rsidRPr="00763B8F">
              <w:rPr>
                <w:b/>
                <w:i/>
              </w:rPr>
              <w:t>støtter forhandlinger mellem EU og kystnære afrikanske lande såsom Senegal om at etablere samarbejde mellem Frontex og lokale immigrationsmyndigheder for at begrænse ukontrollerede migrationsstrømme;</w:t>
            </w:r>
          </w:p>
        </w:tc>
      </w:tr>
    </w:tbl>
    <w:p w14:paraId="7F3978A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5AD5C248" w14:textId="77777777" w:rsidR="00CD02C9" w:rsidRPr="00763B8F" w:rsidRDefault="00CD02C9" w:rsidP="00CD02C9">
      <w:r w:rsidRPr="00763B8F">
        <w:rPr>
          <w:rStyle w:val="HideTWBExt"/>
          <w:color w:val="auto"/>
        </w:rPr>
        <w:t>&lt;/Amend&gt;</w:t>
      </w:r>
    </w:p>
    <w:p w14:paraId="6126834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831</w:t>
      </w:r>
      <w:r w:rsidRPr="00763B8F">
        <w:rPr>
          <w:rStyle w:val="HideTWBExt"/>
          <w:color w:val="auto"/>
        </w:rPr>
        <w:t>&lt;/NumAm&gt;</w:t>
      </w:r>
    </w:p>
    <w:p w14:paraId="1D86A48B"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51631DFF" w14:textId="77777777" w:rsidR="00CD02C9" w:rsidRPr="00763B8F" w:rsidRDefault="00CD02C9" w:rsidP="00CD02C9">
      <w:pPr>
        <w:pStyle w:val="NormalBold"/>
      </w:pPr>
      <w:r w:rsidRPr="00763B8F">
        <w:rPr>
          <w:rStyle w:val="HideTWBExt"/>
          <w:b w:val="0"/>
          <w:color w:val="auto"/>
        </w:rPr>
        <w:t>&lt;/RepeatBlock-By&gt;</w:t>
      </w:r>
    </w:p>
    <w:p w14:paraId="62828DA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580836D" w14:textId="77777777" w:rsidR="00CD02C9" w:rsidRPr="00763B8F" w:rsidRDefault="00CD02C9" w:rsidP="00CD02C9">
      <w:pPr>
        <w:pStyle w:val="NormalBold"/>
      </w:pPr>
      <w:r w:rsidRPr="00763B8F">
        <w:rPr>
          <w:rStyle w:val="HideTWBExt"/>
          <w:color w:val="auto"/>
        </w:rPr>
        <w:t>&lt;Article&gt;</w:t>
      </w:r>
      <w:r w:rsidRPr="00763B8F">
        <w:t>Punkt 33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9160AF1" w14:textId="77777777" w:rsidTr="00B17907">
        <w:trPr>
          <w:trHeight w:hRule="exact" w:val="240"/>
          <w:jc w:val="center"/>
        </w:trPr>
        <w:tc>
          <w:tcPr>
            <w:tcW w:w="9752" w:type="dxa"/>
            <w:gridSpan w:val="2"/>
            <w:tcBorders>
              <w:top w:val="nil"/>
              <w:left w:val="nil"/>
              <w:bottom w:val="nil"/>
              <w:right w:val="nil"/>
            </w:tcBorders>
          </w:tcPr>
          <w:p w14:paraId="6E3EC4F0" w14:textId="77777777" w:rsidR="00CD02C9" w:rsidRPr="00763B8F" w:rsidRDefault="00CD02C9" w:rsidP="00B17907"/>
        </w:tc>
      </w:tr>
      <w:tr w:rsidR="009903FD" w:rsidRPr="00763B8F" w14:paraId="416A4068" w14:textId="77777777" w:rsidTr="00B17907">
        <w:trPr>
          <w:trHeight w:val="240"/>
          <w:jc w:val="center"/>
        </w:trPr>
        <w:tc>
          <w:tcPr>
            <w:tcW w:w="4876" w:type="dxa"/>
            <w:tcBorders>
              <w:top w:val="nil"/>
              <w:left w:val="nil"/>
              <w:bottom w:val="nil"/>
              <w:right w:val="nil"/>
            </w:tcBorders>
          </w:tcPr>
          <w:p w14:paraId="5DAEC52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4CE178D" w14:textId="77777777" w:rsidR="00CD02C9" w:rsidRPr="00763B8F" w:rsidRDefault="00CD02C9" w:rsidP="00B17907">
            <w:pPr>
              <w:pStyle w:val="AmColumnHeading"/>
            </w:pPr>
            <w:r w:rsidRPr="00763B8F">
              <w:t>Ændringsforslag</w:t>
            </w:r>
          </w:p>
        </w:tc>
      </w:tr>
      <w:tr w:rsidR="009903FD" w:rsidRPr="00763B8F" w14:paraId="2686DF51" w14:textId="77777777" w:rsidTr="00B17907">
        <w:trPr>
          <w:jc w:val="center"/>
        </w:trPr>
        <w:tc>
          <w:tcPr>
            <w:tcW w:w="4876" w:type="dxa"/>
            <w:tcBorders>
              <w:top w:val="nil"/>
              <w:left w:val="nil"/>
              <w:bottom w:val="nil"/>
              <w:right w:val="nil"/>
            </w:tcBorders>
          </w:tcPr>
          <w:p w14:paraId="2435BADD" w14:textId="77777777" w:rsidR="00CD02C9" w:rsidRPr="00763B8F" w:rsidRDefault="00CD02C9" w:rsidP="00B17907">
            <w:pPr>
              <w:pStyle w:val="Normal6a"/>
            </w:pPr>
          </w:p>
        </w:tc>
        <w:tc>
          <w:tcPr>
            <w:tcW w:w="4876" w:type="dxa"/>
            <w:tcBorders>
              <w:top w:val="nil"/>
              <w:left w:val="nil"/>
              <w:bottom w:val="nil"/>
              <w:right w:val="nil"/>
            </w:tcBorders>
          </w:tcPr>
          <w:p w14:paraId="3C4E6509" w14:textId="5771301F" w:rsidR="00CD02C9" w:rsidRPr="00763B8F" w:rsidRDefault="00CD02C9" w:rsidP="00CE62A4">
            <w:pPr>
              <w:pStyle w:val="Normal6a"/>
            </w:pPr>
            <w:r w:rsidRPr="00763B8F">
              <w:rPr>
                <w:b/>
                <w:i/>
              </w:rPr>
              <w:t>33b.</w:t>
            </w:r>
            <w:r w:rsidRPr="00763B8F">
              <w:tab/>
            </w:r>
            <w:r w:rsidRPr="00763B8F">
              <w:rPr>
                <w:b/>
                <w:i/>
              </w:rPr>
              <w:t xml:space="preserve">beklager, at det mere end 30 år efter lanceringen af Barcelonaprocessen ikke er lykkedes at skabe et område med fælles velstand, stabilitet og frihed med </w:t>
            </w:r>
            <w:r w:rsidR="00CE62A4" w:rsidRPr="00763B8F">
              <w:rPr>
                <w:b/>
                <w:i/>
              </w:rPr>
              <w:t>M</w:t>
            </w:r>
            <w:r w:rsidRPr="00763B8F">
              <w:rPr>
                <w:b/>
                <w:i/>
              </w:rPr>
              <w:t xml:space="preserve">iddelhavslandene i det sydlige </w:t>
            </w:r>
            <w:r w:rsidRPr="00763B8F">
              <w:rPr>
                <w:b/>
                <w:i/>
              </w:rPr>
              <w:lastRenderedPageBreak/>
              <w:t>naboskab;</w:t>
            </w:r>
          </w:p>
        </w:tc>
      </w:tr>
    </w:tbl>
    <w:p w14:paraId="1F31E01F"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576FD9DB" w14:textId="77777777" w:rsidR="00CD02C9" w:rsidRPr="00763B8F" w:rsidRDefault="00CD02C9" w:rsidP="00CD02C9">
      <w:r w:rsidRPr="00763B8F">
        <w:rPr>
          <w:rStyle w:val="HideTWBExt"/>
          <w:color w:val="auto"/>
        </w:rPr>
        <w:t>&lt;/Amend&gt;</w:t>
      </w:r>
    </w:p>
    <w:p w14:paraId="30FD6B2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832</w:t>
      </w:r>
      <w:r w:rsidRPr="00763B8F">
        <w:rPr>
          <w:rStyle w:val="HideTWBExt"/>
          <w:color w:val="auto"/>
        </w:rPr>
        <w:t>&lt;/NumAm&gt;</w:t>
      </w:r>
    </w:p>
    <w:p w14:paraId="050454B2"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 Jorge Martín Frías, Hermann Tertsch</w:t>
      </w:r>
      <w:r w:rsidRPr="00763B8F">
        <w:rPr>
          <w:rStyle w:val="HideTWBExt"/>
          <w:b w:val="0"/>
          <w:color w:val="auto"/>
        </w:rPr>
        <w:t>&lt;/Members&gt;</w:t>
      </w:r>
    </w:p>
    <w:p w14:paraId="1231D382" w14:textId="77777777" w:rsidR="00CD02C9" w:rsidRPr="00763B8F" w:rsidRDefault="00CD02C9" w:rsidP="00CD02C9">
      <w:pPr>
        <w:pStyle w:val="NormalBold"/>
      </w:pPr>
      <w:r w:rsidRPr="00763B8F">
        <w:rPr>
          <w:rStyle w:val="HideTWBExt"/>
          <w:b w:val="0"/>
          <w:color w:val="auto"/>
        </w:rPr>
        <w:t>&lt;/RepeatBlock-By&gt;</w:t>
      </w:r>
    </w:p>
    <w:p w14:paraId="1C8BE77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E3B6D6A" w14:textId="77777777" w:rsidR="00CD02C9" w:rsidRPr="00763B8F" w:rsidRDefault="00CD02C9" w:rsidP="00CD02C9">
      <w:pPr>
        <w:pStyle w:val="NormalBold"/>
      </w:pPr>
      <w:r w:rsidRPr="00763B8F">
        <w:rPr>
          <w:rStyle w:val="HideTWBExt"/>
          <w:color w:val="auto"/>
        </w:rPr>
        <w:t>&lt;Article&gt;</w:t>
      </w:r>
      <w:r w:rsidRPr="00763B8F">
        <w:t>Punkt 33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4DF482C" w14:textId="77777777" w:rsidTr="00B17907">
        <w:trPr>
          <w:trHeight w:hRule="exact" w:val="240"/>
          <w:jc w:val="center"/>
        </w:trPr>
        <w:tc>
          <w:tcPr>
            <w:tcW w:w="9752" w:type="dxa"/>
            <w:gridSpan w:val="2"/>
            <w:tcBorders>
              <w:top w:val="nil"/>
              <w:left w:val="nil"/>
              <w:bottom w:val="nil"/>
              <w:right w:val="nil"/>
            </w:tcBorders>
          </w:tcPr>
          <w:p w14:paraId="08E1434B" w14:textId="77777777" w:rsidR="00CD02C9" w:rsidRPr="00763B8F" w:rsidRDefault="00CD02C9" w:rsidP="00B17907"/>
        </w:tc>
      </w:tr>
      <w:tr w:rsidR="009903FD" w:rsidRPr="00763B8F" w14:paraId="7BD70B6D" w14:textId="77777777" w:rsidTr="00B17907">
        <w:trPr>
          <w:trHeight w:val="240"/>
          <w:jc w:val="center"/>
        </w:trPr>
        <w:tc>
          <w:tcPr>
            <w:tcW w:w="4876" w:type="dxa"/>
            <w:tcBorders>
              <w:top w:val="nil"/>
              <w:left w:val="nil"/>
              <w:bottom w:val="nil"/>
              <w:right w:val="nil"/>
            </w:tcBorders>
          </w:tcPr>
          <w:p w14:paraId="44E0951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6C4ED78" w14:textId="77777777" w:rsidR="00CD02C9" w:rsidRPr="00763B8F" w:rsidRDefault="00CD02C9" w:rsidP="00B17907">
            <w:pPr>
              <w:pStyle w:val="AmColumnHeading"/>
            </w:pPr>
            <w:r w:rsidRPr="00763B8F">
              <w:t>Ændringsforslag</w:t>
            </w:r>
          </w:p>
        </w:tc>
      </w:tr>
      <w:tr w:rsidR="009903FD" w:rsidRPr="00763B8F" w14:paraId="3E108DE4" w14:textId="77777777" w:rsidTr="00B17907">
        <w:trPr>
          <w:jc w:val="center"/>
        </w:trPr>
        <w:tc>
          <w:tcPr>
            <w:tcW w:w="4876" w:type="dxa"/>
            <w:tcBorders>
              <w:top w:val="nil"/>
              <w:left w:val="nil"/>
              <w:bottom w:val="nil"/>
              <w:right w:val="nil"/>
            </w:tcBorders>
          </w:tcPr>
          <w:p w14:paraId="03DE581A" w14:textId="77777777" w:rsidR="00CD02C9" w:rsidRPr="00763B8F" w:rsidRDefault="00CD02C9" w:rsidP="00B17907">
            <w:pPr>
              <w:pStyle w:val="Normal6a"/>
            </w:pPr>
          </w:p>
        </w:tc>
        <w:tc>
          <w:tcPr>
            <w:tcW w:w="4876" w:type="dxa"/>
            <w:tcBorders>
              <w:top w:val="nil"/>
              <w:left w:val="nil"/>
              <w:bottom w:val="nil"/>
              <w:right w:val="nil"/>
            </w:tcBorders>
          </w:tcPr>
          <w:p w14:paraId="03E68888" w14:textId="77777777" w:rsidR="00CD02C9" w:rsidRPr="00763B8F" w:rsidRDefault="00CD02C9" w:rsidP="00B17907">
            <w:pPr>
              <w:pStyle w:val="Normal6a"/>
            </w:pPr>
            <w:r w:rsidRPr="00763B8F">
              <w:rPr>
                <w:b/>
                <w:i/>
              </w:rPr>
              <w:t>33c.</w:t>
            </w:r>
            <w:r w:rsidRPr="00763B8F">
              <w:tab/>
            </w:r>
            <w:r w:rsidRPr="00763B8F">
              <w:rPr>
                <w:b/>
                <w:i/>
              </w:rPr>
              <w:t>udtrykker sin tilfredshed med operation Atalantas rolle i kampen mod sørøveri i Adenbugten; understreger den væsentlige rolle, som operation Aspides spiller med hensyn til at beskytte sejlruterne langs Yemens kyst; understreger relevansen af ​​operation Irini ud for Libyens kyst;</w:t>
            </w:r>
          </w:p>
        </w:tc>
      </w:tr>
    </w:tbl>
    <w:p w14:paraId="1C203E6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1C075981" w14:textId="77777777" w:rsidR="00CD02C9" w:rsidRPr="00763B8F" w:rsidRDefault="00CD02C9" w:rsidP="00CD02C9">
      <w:r w:rsidRPr="00763B8F">
        <w:rPr>
          <w:rStyle w:val="HideTWBExt"/>
          <w:color w:val="auto"/>
        </w:rPr>
        <w:t>&lt;/Amend&gt;</w:t>
      </w:r>
    </w:p>
    <w:p w14:paraId="4066CD4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833</w:t>
      </w:r>
      <w:r w:rsidRPr="00763B8F">
        <w:rPr>
          <w:rStyle w:val="HideTWBExt"/>
          <w:color w:val="auto"/>
        </w:rPr>
        <w:t>&lt;/NumAm&gt;</w:t>
      </w:r>
    </w:p>
    <w:p w14:paraId="42DD06B6"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345754A0" w14:textId="77777777" w:rsidR="00CD02C9" w:rsidRPr="00763B8F" w:rsidRDefault="00CD02C9" w:rsidP="00CD02C9">
      <w:pPr>
        <w:pStyle w:val="NormalBold"/>
      </w:pPr>
      <w:r w:rsidRPr="00763B8F">
        <w:rPr>
          <w:rStyle w:val="HideTWBExt"/>
          <w:b w:val="0"/>
          <w:color w:val="auto"/>
        </w:rPr>
        <w:t>&lt;/RepeatBlock-By&gt;</w:t>
      </w:r>
    </w:p>
    <w:p w14:paraId="1556562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C347382" w14:textId="77777777" w:rsidR="00CD02C9" w:rsidRPr="00763B8F" w:rsidRDefault="00CD02C9" w:rsidP="00CD02C9">
      <w:pPr>
        <w:pStyle w:val="NormalBold"/>
      </w:pPr>
      <w:r w:rsidRPr="00763B8F">
        <w:rPr>
          <w:rStyle w:val="HideTWBExt"/>
          <w:color w:val="auto"/>
        </w:rPr>
        <w:t>&lt;Article&gt;</w:t>
      </w:r>
      <w:r w:rsidRPr="00763B8F">
        <w:t>Punkt 33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B03668E" w14:textId="77777777" w:rsidTr="00B17907">
        <w:trPr>
          <w:trHeight w:hRule="exact" w:val="240"/>
          <w:jc w:val="center"/>
        </w:trPr>
        <w:tc>
          <w:tcPr>
            <w:tcW w:w="9752" w:type="dxa"/>
            <w:gridSpan w:val="2"/>
            <w:tcBorders>
              <w:top w:val="nil"/>
              <w:left w:val="nil"/>
              <w:bottom w:val="nil"/>
              <w:right w:val="nil"/>
            </w:tcBorders>
          </w:tcPr>
          <w:p w14:paraId="73400B6E" w14:textId="77777777" w:rsidR="00CD02C9" w:rsidRPr="00763B8F" w:rsidRDefault="00CD02C9" w:rsidP="00B17907"/>
        </w:tc>
      </w:tr>
      <w:tr w:rsidR="009903FD" w:rsidRPr="00763B8F" w14:paraId="661E2B87" w14:textId="77777777" w:rsidTr="00B17907">
        <w:trPr>
          <w:trHeight w:val="240"/>
          <w:jc w:val="center"/>
        </w:trPr>
        <w:tc>
          <w:tcPr>
            <w:tcW w:w="4876" w:type="dxa"/>
            <w:tcBorders>
              <w:top w:val="nil"/>
              <w:left w:val="nil"/>
              <w:bottom w:val="nil"/>
              <w:right w:val="nil"/>
            </w:tcBorders>
          </w:tcPr>
          <w:p w14:paraId="4C824F7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E3082FE" w14:textId="77777777" w:rsidR="00CD02C9" w:rsidRPr="00763B8F" w:rsidRDefault="00CD02C9" w:rsidP="00B17907">
            <w:pPr>
              <w:pStyle w:val="AmColumnHeading"/>
            </w:pPr>
            <w:r w:rsidRPr="00763B8F">
              <w:t>Ændringsforslag</w:t>
            </w:r>
          </w:p>
        </w:tc>
      </w:tr>
      <w:tr w:rsidR="009903FD" w:rsidRPr="00763B8F" w14:paraId="47649C3E" w14:textId="77777777" w:rsidTr="00B17907">
        <w:trPr>
          <w:jc w:val="center"/>
        </w:trPr>
        <w:tc>
          <w:tcPr>
            <w:tcW w:w="4876" w:type="dxa"/>
            <w:tcBorders>
              <w:top w:val="nil"/>
              <w:left w:val="nil"/>
              <w:bottom w:val="nil"/>
              <w:right w:val="nil"/>
            </w:tcBorders>
          </w:tcPr>
          <w:p w14:paraId="2E78D168" w14:textId="77777777" w:rsidR="00CD02C9" w:rsidRPr="00763B8F" w:rsidRDefault="00CD02C9" w:rsidP="00B17907">
            <w:pPr>
              <w:pStyle w:val="Normal6a"/>
            </w:pPr>
          </w:p>
        </w:tc>
        <w:tc>
          <w:tcPr>
            <w:tcW w:w="4876" w:type="dxa"/>
            <w:tcBorders>
              <w:top w:val="nil"/>
              <w:left w:val="nil"/>
              <w:bottom w:val="nil"/>
              <w:right w:val="nil"/>
            </w:tcBorders>
          </w:tcPr>
          <w:p w14:paraId="6C0643D1" w14:textId="77777777" w:rsidR="00CD02C9" w:rsidRPr="00763B8F" w:rsidRDefault="00CD02C9" w:rsidP="00B17907">
            <w:pPr>
              <w:pStyle w:val="Normal6a"/>
            </w:pPr>
            <w:r w:rsidRPr="00763B8F">
              <w:rPr>
                <w:b/>
                <w:i/>
              </w:rPr>
              <w:t>33c.</w:t>
            </w:r>
            <w:r w:rsidRPr="00763B8F">
              <w:tab/>
            </w:r>
            <w:r w:rsidRPr="00763B8F">
              <w:rPr>
                <w:b/>
                <w:i/>
              </w:rPr>
              <w:t>glæder sig over, at der er udnævnt en kommissær med ansvar for Middelhavet;</w:t>
            </w:r>
          </w:p>
        </w:tc>
      </w:tr>
    </w:tbl>
    <w:p w14:paraId="79CABEFA"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720D6F75" w14:textId="77777777" w:rsidR="00CD02C9" w:rsidRPr="00763B8F" w:rsidRDefault="00CD02C9" w:rsidP="00CD02C9">
      <w:r w:rsidRPr="00763B8F">
        <w:rPr>
          <w:rStyle w:val="HideTWBExt"/>
          <w:color w:val="auto"/>
        </w:rPr>
        <w:t>&lt;/Amend&gt;</w:t>
      </w:r>
    </w:p>
    <w:p w14:paraId="368464D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834</w:t>
      </w:r>
      <w:r w:rsidRPr="00763B8F">
        <w:rPr>
          <w:rStyle w:val="HideTWBExt"/>
          <w:color w:val="auto"/>
        </w:rPr>
        <w:t>&lt;/NumAm&gt;</w:t>
      </w:r>
    </w:p>
    <w:p w14:paraId="101E35B9"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71FFBFF6" w14:textId="77777777" w:rsidR="00CD02C9" w:rsidRPr="00763B8F" w:rsidRDefault="00CD02C9" w:rsidP="00CD02C9">
      <w:pPr>
        <w:pStyle w:val="NormalBold"/>
      </w:pPr>
      <w:r w:rsidRPr="00763B8F">
        <w:rPr>
          <w:rStyle w:val="HideTWBExt"/>
          <w:b w:val="0"/>
          <w:color w:val="auto"/>
        </w:rPr>
        <w:t>&lt;/RepeatBlock-By&gt;</w:t>
      </w:r>
    </w:p>
    <w:p w14:paraId="7B7444B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67C0BC0" w14:textId="77777777" w:rsidR="00CD02C9" w:rsidRPr="00763B8F" w:rsidRDefault="00CD02C9" w:rsidP="00CD02C9">
      <w:pPr>
        <w:pStyle w:val="NormalBold"/>
      </w:pPr>
      <w:r w:rsidRPr="00763B8F">
        <w:rPr>
          <w:rStyle w:val="HideTWBExt"/>
          <w:color w:val="auto"/>
        </w:rPr>
        <w:t>&lt;Article&gt;</w:t>
      </w:r>
      <w:r w:rsidRPr="00763B8F">
        <w:t>Punkt 33 d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42F7D42" w14:textId="77777777" w:rsidTr="00B17907">
        <w:trPr>
          <w:trHeight w:hRule="exact" w:val="240"/>
          <w:jc w:val="center"/>
        </w:trPr>
        <w:tc>
          <w:tcPr>
            <w:tcW w:w="9752" w:type="dxa"/>
            <w:gridSpan w:val="2"/>
            <w:tcBorders>
              <w:top w:val="nil"/>
              <w:left w:val="nil"/>
              <w:bottom w:val="nil"/>
              <w:right w:val="nil"/>
            </w:tcBorders>
          </w:tcPr>
          <w:p w14:paraId="4FDB894F" w14:textId="77777777" w:rsidR="00CD02C9" w:rsidRPr="00763B8F" w:rsidRDefault="00CD02C9" w:rsidP="00B17907"/>
        </w:tc>
      </w:tr>
      <w:tr w:rsidR="009903FD" w:rsidRPr="00763B8F" w14:paraId="1B609C2F" w14:textId="77777777" w:rsidTr="00B17907">
        <w:trPr>
          <w:trHeight w:val="240"/>
          <w:jc w:val="center"/>
        </w:trPr>
        <w:tc>
          <w:tcPr>
            <w:tcW w:w="4876" w:type="dxa"/>
            <w:tcBorders>
              <w:top w:val="nil"/>
              <w:left w:val="nil"/>
              <w:bottom w:val="nil"/>
              <w:right w:val="nil"/>
            </w:tcBorders>
          </w:tcPr>
          <w:p w14:paraId="1CE5137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B2952F7" w14:textId="77777777" w:rsidR="00CD02C9" w:rsidRPr="00763B8F" w:rsidRDefault="00CD02C9" w:rsidP="00B17907">
            <w:pPr>
              <w:pStyle w:val="AmColumnHeading"/>
            </w:pPr>
            <w:r w:rsidRPr="00763B8F">
              <w:t>Ændringsforslag</w:t>
            </w:r>
          </w:p>
        </w:tc>
      </w:tr>
      <w:tr w:rsidR="009903FD" w:rsidRPr="00763B8F" w14:paraId="6200F2A1" w14:textId="77777777" w:rsidTr="00B17907">
        <w:trPr>
          <w:jc w:val="center"/>
        </w:trPr>
        <w:tc>
          <w:tcPr>
            <w:tcW w:w="4876" w:type="dxa"/>
            <w:tcBorders>
              <w:top w:val="nil"/>
              <w:left w:val="nil"/>
              <w:bottom w:val="nil"/>
              <w:right w:val="nil"/>
            </w:tcBorders>
          </w:tcPr>
          <w:p w14:paraId="6454715E" w14:textId="77777777" w:rsidR="00CD02C9" w:rsidRPr="00763B8F" w:rsidRDefault="00CD02C9" w:rsidP="00B17907">
            <w:pPr>
              <w:pStyle w:val="Normal6a"/>
            </w:pPr>
          </w:p>
        </w:tc>
        <w:tc>
          <w:tcPr>
            <w:tcW w:w="4876" w:type="dxa"/>
            <w:tcBorders>
              <w:top w:val="nil"/>
              <w:left w:val="nil"/>
              <w:bottom w:val="nil"/>
              <w:right w:val="nil"/>
            </w:tcBorders>
          </w:tcPr>
          <w:p w14:paraId="168E0921" w14:textId="77777777" w:rsidR="00CD02C9" w:rsidRPr="00763B8F" w:rsidRDefault="00CD02C9" w:rsidP="00B17907">
            <w:pPr>
              <w:pStyle w:val="Normal6a"/>
            </w:pPr>
            <w:r w:rsidRPr="00763B8F">
              <w:rPr>
                <w:b/>
                <w:i/>
              </w:rPr>
              <w:t>33d.</w:t>
            </w:r>
            <w:r w:rsidRPr="00763B8F">
              <w:tab/>
            </w:r>
            <w:r w:rsidRPr="00763B8F">
              <w:rPr>
                <w:b/>
                <w:i/>
              </w:rPr>
              <w:t>understreger betydningen af at indgå aftalememoranda med landene i det sydlige naboskabsområde til gavn for fælles interesser, og som tjener til at øge stabiliteten, velstanden og forsvaret af menneskerettighederne; understreger de sydlige nabolandes vigtige rolle i at sikre, at migrationsstrømmene styres på grundlag af principperne om solidaritet, balance og delt ansvar mellem landene;</w:t>
            </w:r>
          </w:p>
        </w:tc>
      </w:tr>
    </w:tbl>
    <w:p w14:paraId="5968FACE"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2B6A9564" w14:textId="77777777" w:rsidR="00CD02C9" w:rsidRPr="00763B8F" w:rsidRDefault="00CD02C9" w:rsidP="00CD02C9">
      <w:r w:rsidRPr="00763B8F">
        <w:rPr>
          <w:rStyle w:val="HideTWBExt"/>
          <w:color w:val="auto"/>
        </w:rPr>
        <w:t>&lt;/Amend&gt;</w:t>
      </w:r>
    </w:p>
    <w:p w14:paraId="59F7BB5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835</w:t>
      </w:r>
      <w:r w:rsidRPr="00763B8F">
        <w:rPr>
          <w:rStyle w:val="HideTWBExt"/>
          <w:color w:val="auto"/>
        </w:rPr>
        <w:t>&lt;/NumAm&gt;</w:t>
      </w:r>
    </w:p>
    <w:p w14:paraId="0FDB26F8"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65729F34" w14:textId="77777777" w:rsidR="00CD02C9" w:rsidRPr="00763B8F" w:rsidRDefault="00CD02C9" w:rsidP="00CD02C9">
      <w:pPr>
        <w:pStyle w:val="NormalBold"/>
      </w:pPr>
      <w:r w:rsidRPr="00763B8F">
        <w:rPr>
          <w:rStyle w:val="HideTWBExt"/>
          <w:b w:val="0"/>
          <w:color w:val="auto"/>
        </w:rPr>
        <w:t>&lt;/RepeatBlock-By&gt;</w:t>
      </w:r>
    </w:p>
    <w:p w14:paraId="7952870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E13CC8B" w14:textId="77777777" w:rsidR="00CD02C9" w:rsidRPr="00763B8F" w:rsidRDefault="00CD02C9" w:rsidP="00CD02C9">
      <w:pPr>
        <w:pStyle w:val="NormalBold"/>
      </w:pPr>
      <w:r w:rsidRPr="00763B8F">
        <w:rPr>
          <w:rStyle w:val="HideTWBExt"/>
          <w:color w:val="auto"/>
        </w:rPr>
        <w:t>&lt;Article&gt;</w:t>
      </w:r>
      <w:r w:rsidRPr="00763B8F">
        <w:t>Punkt 33 e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B8F4F16" w14:textId="77777777" w:rsidTr="00B17907">
        <w:trPr>
          <w:trHeight w:hRule="exact" w:val="240"/>
          <w:jc w:val="center"/>
        </w:trPr>
        <w:tc>
          <w:tcPr>
            <w:tcW w:w="9752" w:type="dxa"/>
            <w:gridSpan w:val="2"/>
            <w:tcBorders>
              <w:top w:val="nil"/>
              <w:left w:val="nil"/>
              <w:bottom w:val="nil"/>
              <w:right w:val="nil"/>
            </w:tcBorders>
          </w:tcPr>
          <w:p w14:paraId="089AF400" w14:textId="77777777" w:rsidR="00CD02C9" w:rsidRPr="00763B8F" w:rsidRDefault="00CD02C9" w:rsidP="00B17907"/>
        </w:tc>
      </w:tr>
      <w:tr w:rsidR="009903FD" w:rsidRPr="00763B8F" w14:paraId="5C7C2A46" w14:textId="77777777" w:rsidTr="00B17907">
        <w:trPr>
          <w:trHeight w:val="240"/>
          <w:jc w:val="center"/>
        </w:trPr>
        <w:tc>
          <w:tcPr>
            <w:tcW w:w="4876" w:type="dxa"/>
            <w:tcBorders>
              <w:top w:val="nil"/>
              <w:left w:val="nil"/>
              <w:bottom w:val="nil"/>
              <w:right w:val="nil"/>
            </w:tcBorders>
          </w:tcPr>
          <w:p w14:paraId="03D9C37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42CF9E8" w14:textId="77777777" w:rsidR="00CD02C9" w:rsidRPr="00763B8F" w:rsidRDefault="00CD02C9" w:rsidP="00B17907">
            <w:pPr>
              <w:pStyle w:val="AmColumnHeading"/>
            </w:pPr>
            <w:r w:rsidRPr="00763B8F">
              <w:t>Ændringsforslag</w:t>
            </w:r>
          </w:p>
        </w:tc>
      </w:tr>
      <w:tr w:rsidR="009903FD" w:rsidRPr="00763B8F" w14:paraId="4533A1DC" w14:textId="77777777" w:rsidTr="00B17907">
        <w:trPr>
          <w:jc w:val="center"/>
        </w:trPr>
        <w:tc>
          <w:tcPr>
            <w:tcW w:w="4876" w:type="dxa"/>
            <w:tcBorders>
              <w:top w:val="nil"/>
              <w:left w:val="nil"/>
              <w:bottom w:val="nil"/>
              <w:right w:val="nil"/>
            </w:tcBorders>
          </w:tcPr>
          <w:p w14:paraId="226E95F9" w14:textId="77777777" w:rsidR="00CD02C9" w:rsidRPr="00763B8F" w:rsidRDefault="00CD02C9" w:rsidP="00B17907">
            <w:pPr>
              <w:pStyle w:val="Normal6a"/>
            </w:pPr>
          </w:p>
        </w:tc>
        <w:tc>
          <w:tcPr>
            <w:tcW w:w="4876" w:type="dxa"/>
            <w:tcBorders>
              <w:top w:val="nil"/>
              <w:left w:val="nil"/>
              <w:bottom w:val="nil"/>
              <w:right w:val="nil"/>
            </w:tcBorders>
          </w:tcPr>
          <w:p w14:paraId="077C436F" w14:textId="77777777" w:rsidR="00CD02C9" w:rsidRPr="00763B8F" w:rsidRDefault="00CD02C9" w:rsidP="00B17907">
            <w:pPr>
              <w:pStyle w:val="Normal6a"/>
            </w:pPr>
            <w:r w:rsidRPr="00763B8F">
              <w:rPr>
                <w:b/>
                <w:i/>
              </w:rPr>
              <w:t>33e.</w:t>
            </w:r>
            <w:r w:rsidRPr="00763B8F">
              <w:tab/>
            </w:r>
            <w:r w:rsidRPr="00763B8F">
              <w:rPr>
                <w:b/>
                <w:i/>
              </w:rPr>
              <w:t>understreger den rolle, som Middelhavsunionen kan spille som et forum for intensivering af samarbejdet mellem de europæiske lande og landene ved Middelhavets sydkyst;</w:t>
            </w:r>
          </w:p>
        </w:tc>
      </w:tr>
    </w:tbl>
    <w:p w14:paraId="68D5590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5BC52ECB" w14:textId="77777777" w:rsidR="00CD02C9" w:rsidRPr="00763B8F" w:rsidRDefault="00CD02C9" w:rsidP="00CD02C9">
      <w:r w:rsidRPr="00763B8F">
        <w:rPr>
          <w:rStyle w:val="HideTWBExt"/>
          <w:color w:val="auto"/>
        </w:rPr>
        <w:t>&lt;/Amend&gt;</w:t>
      </w:r>
    </w:p>
    <w:p w14:paraId="1678B8B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836</w:t>
      </w:r>
      <w:r w:rsidRPr="00763B8F">
        <w:rPr>
          <w:rStyle w:val="HideTWBExt"/>
          <w:color w:val="auto"/>
        </w:rPr>
        <w:t>&lt;/NumAm&gt;</w:t>
      </w:r>
    </w:p>
    <w:p w14:paraId="30524AF3" w14:textId="77777777" w:rsidR="00CD02C9" w:rsidRPr="00763B8F" w:rsidRDefault="00CD02C9" w:rsidP="00CD02C9">
      <w:pPr>
        <w:pStyle w:val="NormalBold"/>
      </w:pPr>
      <w:r w:rsidRPr="00763B8F">
        <w:rPr>
          <w:rStyle w:val="HideTWBExt"/>
          <w:b w:val="0"/>
          <w:color w:val="auto"/>
        </w:rPr>
        <w:t>&lt;RepeatBlock-By&gt;&lt;Members&gt;</w:t>
      </w:r>
      <w:r w:rsidRPr="00763B8F">
        <w:t>Željana Zovko</w:t>
      </w:r>
      <w:r w:rsidRPr="00763B8F">
        <w:rPr>
          <w:rStyle w:val="HideTWBExt"/>
          <w:b w:val="0"/>
          <w:color w:val="auto"/>
        </w:rPr>
        <w:t>&lt;/Members&gt;</w:t>
      </w:r>
    </w:p>
    <w:p w14:paraId="60120E4A" w14:textId="77777777" w:rsidR="00CD02C9" w:rsidRPr="00763B8F" w:rsidRDefault="00CD02C9" w:rsidP="00CD02C9">
      <w:pPr>
        <w:pStyle w:val="NormalBold"/>
      </w:pPr>
      <w:r w:rsidRPr="00763B8F">
        <w:rPr>
          <w:rStyle w:val="HideTWBExt"/>
          <w:b w:val="0"/>
          <w:color w:val="auto"/>
        </w:rPr>
        <w:t>&lt;/RepeatBlock-By&gt;</w:t>
      </w:r>
    </w:p>
    <w:p w14:paraId="2FBB07B2"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5231733"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36FF7D9" w14:textId="77777777" w:rsidTr="00B17907">
        <w:trPr>
          <w:trHeight w:hRule="exact" w:val="240"/>
          <w:jc w:val="center"/>
        </w:trPr>
        <w:tc>
          <w:tcPr>
            <w:tcW w:w="9752" w:type="dxa"/>
            <w:gridSpan w:val="2"/>
            <w:tcBorders>
              <w:top w:val="nil"/>
              <w:left w:val="nil"/>
              <w:bottom w:val="nil"/>
              <w:right w:val="nil"/>
            </w:tcBorders>
          </w:tcPr>
          <w:p w14:paraId="1E3DC9B5" w14:textId="77777777" w:rsidR="00CD02C9" w:rsidRPr="00763B8F" w:rsidRDefault="00CD02C9" w:rsidP="00B17907"/>
        </w:tc>
      </w:tr>
      <w:tr w:rsidR="009903FD" w:rsidRPr="00763B8F" w14:paraId="74B7C251" w14:textId="77777777" w:rsidTr="00B17907">
        <w:trPr>
          <w:trHeight w:val="240"/>
          <w:jc w:val="center"/>
        </w:trPr>
        <w:tc>
          <w:tcPr>
            <w:tcW w:w="4876" w:type="dxa"/>
            <w:tcBorders>
              <w:top w:val="nil"/>
              <w:left w:val="nil"/>
              <w:bottom w:val="nil"/>
              <w:right w:val="nil"/>
            </w:tcBorders>
          </w:tcPr>
          <w:p w14:paraId="39842A8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E60700F" w14:textId="77777777" w:rsidR="00CD02C9" w:rsidRPr="00763B8F" w:rsidRDefault="00CD02C9" w:rsidP="00B17907">
            <w:pPr>
              <w:pStyle w:val="AmColumnHeading"/>
            </w:pPr>
            <w:r w:rsidRPr="00763B8F">
              <w:t>Ændringsforslag</w:t>
            </w:r>
          </w:p>
        </w:tc>
      </w:tr>
      <w:tr w:rsidR="009903FD" w:rsidRPr="00763B8F" w14:paraId="604DB70F" w14:textId="77777777" w:rsidTr="00B17907">
        <w:trPr>
          <w:jc w:val="center"/>
        </w:trPr>
        <w:tc>
          <w:tcPr>
            <w:tcW w:w="4876" w:type="dxa"/>
            <w:tcBorders>
              <w:top w:val="nil"/>
              <w:left w:val="nil"/>
              <w:bottom w:val="nil"/>
              <w:right w:val="nil"/>
            </w:tcBorders>
          </w:tcPr>
          <w:p w14:paraId="48A69995" w14:textId="77777777" w:rsidR="00CD02C9" w:rsidRPr="00763B8F" w:rsidRDefault="00CD02C9" w:rsidP="00B17907">
            <w:pPr>
              <w:pStyle w:val="Normal6a"/>
            </w:pPr>
            <w:r w:rsidRPr="00763B8F">
              <w:t>34.</w:t>
            </w:r>
            <w:r w:rsidRPr="00763B8F">
              <w:tab/>
              <w:t xml:space="preserve">understreger behovet for fortsat at intensivere EU's engagement med ligesindede lande i Latinamerika, navnlig i betragtning af Kinas og Ruslands voksende indflydelse i Latinamerika og Caribien; </w:t>
            </w:r>
            <w:r w:rsidRPr="00763B8F">
              <w:lastRenderedPageBreak/>
              <w:t>opfordrer medlemsstaterne og Tjenesten for EU's Optræden Udadtil (EU-udenrigstjenesten) til at føre proaktivt diplomati i regionen med stor vægt på at forsvare den multilaterale globale orden, folkeretten og respekt for demokrati og menneskerettigheder;</w:t>
            </w:r>
          </w:p>
        </w:tc>
        <w:tc>
          <w:tcPr>
            <w:tcW w:w="4876" w:type="dxa"/>
            <w:tcBorders>
              <w:top w:val="nil"/>
              <w:left w:val="nil"/>
              <w:bottom w:val="nil"/>
              <w:right w:val="nil"/>
            </w:tcBorders>
          </w:tcPr>
          <w:p w14:paraId="3A5EC238" w14:textId="77777777" w:rsidR="00CD02C9" w:rsidRPr="00763B8F" w:rsidRDefault="00CD02C9" w:rsidP="00B17907">
            <w:pPr>
              <w:pStyle w:val="Normal6a"/>
            </w:pPr>
            <w:r w:rsidRPr="00763B8F">
              <w:lastRenderedPageBreak/>
              <w:t>34.</w:t>
            </w:r>
            <w:r w:rsidRPr="00763B8F">
              <w:tab/>
              <w:t xml:space="preserve">understreger behovet for fortsat at intensivere EU's engagement med ligesindede lande i Latinamerika, navnlig i betragtning af Kinas og Ruslands voksende indflydelse i Latinamerika og </w:t>
            </w:r>
            <w:r w:rsidRPr="00763B8F">
              <w:lastRenderedPageBreak/>
              <w:t>Caribien;</w:t>
            </w:r>
            <w:r w:rsidRPr="00763B8F">
              <w:rPr>
                <w:b/>
                <w:i/>
              </w:rPr>
              <w:t> bemærker, at det europæiske engagement i regionen er svundet ind i de seneste årtier, hvilket har givet plads til udenlandske ondsindede aktører;</w:t>
            </w:r>
            <w:r w:rsidRPr="00763B8F">
              <w:t xml:space="preserve"> opfordrer medlemsstaterne og Tjenesten for EU's Optræden Udadtil (EU-udenrigstjenesten) til at føre proaktivt diplomati i regionen med stor vægt på at forsvare den multilaterale globale orden, folkeretten og respekt for demokrati og menneskerettigheder;</w:t>
            </w:r>
            <w:r w:rsidRPr="00763B8F">
              <w:rPr>
                <w:b/>
                <w:i/>
              </w:rPr>
              <w:t> minder om, at Den Europæiske Union og landene i regionen deler samme kultur, historie, sprog, religion og værdier, hvilket gør dem til traditionelle og ligesindede partnere i den aktuelle geopolitiske situation;</w:t>
            </w:r>
          </w:p>
        </w:tc>
      </w:tr>
    </w:tbl>
    <w:p w14:paraId="207496B0"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3C5A86B" w14:textId="77777777" w:rsidR="00CD02C9" w:rsidRPr="00763B8F" w:rsidRDefault="00CD02C9" w:rsidP="00CD02C9">
      <w:r w:rsidRPr="00763B8F">
        <w:rPr>
          <w:rStyle w:val="HideTWBExt"/>
          <w:color w:val="auto"/>
        </w:rPr>
        <w:t>&lt;/Amend&gt;</w:t>
      </w:r>
    </w:p>
    <w:p w14:paraId="0D975413"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837</w:t>
      </w:r>
      <w:r w:rsidRPr="00763B8F">
        <w:rPr>
          <w:rStyle w:val="HideTWBExt"/>
          <w:color w:val="auto"/>
        </w:rPr>
        <w:t>&lt;/NumAm&gt;</w:t>
      </w:r>
    </w:p>
    <w:p w14:paraId="018102F8"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Vasile Dîncu, Marco Tarquinio, Hana Jalloul Muro</w:t>
      </w:r>
      <w:r w:rsidRPr="00763B8F">
        <w:rPr>
          <w:rStyle w:val="HideTWBExt"/>
          <w:b w:val="0"/>
          <w:color w:val="auto"/>
        </w:rPr>
        <w:t>&lt;/Members&gt;</w:t>
      </w:r>
    </w:p>
    <w:p w14:paraId="4D5BA20F" w14:textId="77777777" w:rsidR="00CD02C9" w:rsidRPr="00763B8F" w:rsidRDefault="00CD02C9" w:rsidP="00CD02C9">
      <w:pPr>
        <w:pStyle w:val="NormalBold"/>
      </w:pPr>
      <w:r w:rsidRPr="00763B8F">
        <w:rPr>
          <w:rStyle w:val="HideTWBExt"/>
          <w:b w:val="0"/>
          <w:color w:val="auto"/>
        </w:rPr>
        <w:t>&lt;/RepeatBlock-By&gt;</w:t>
      </w:r>
    </w:p>
    <w:p w14:paraId="4F64FB9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0154CA9"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561DBE7" w14:textId="77777777" w:rsidTr="00B17907">
        <w:trPr>
          <w:trHeight w:hRule="exact" w:val="240"/>
          <w:jc w:val="center"/>
        </w:trPr>
        <w:tc>
          <w:tcPr>
            <w:tcW w:w="9752" w:type="dxa"/>
            <w:gridSpan w:val="2"/>
            <w:tcBorders>
              <w:top w:val="nil"/>
              <w:left w:val="nil"/>
              <w:bottom w:val="nil"/>
              <w:right w:val="nil"/>
            </w:tcBorders>
          </w:tcPr>
          <w:p w14:paraId="7C2AEA0C" w14:textId="77777777" w:rsidR="00CD02C9" w:rsidRPr="00763B8F" w:rsidRDefault="00CD02C9" w:rsidP="00B17907"/>
        </w:tc>
      </w:tr>
      <w:tr w:rsidR="009903FD" w:rsidRPr="00763B8F" w14:paraId="647CF265" w14:textId="77777777" w:rsidTr="00B17907">
        <w:trPr>
          <w:trHeight w:val="240"/>
          <w:jc w:val="center"/>
        </w:trPr>
        <w:tc>
          <w:tcPr>
            <w:tcW w:w="4876" w:type="dxa"/>
            <w:tcBorders>
              <w:top w:val="nil"/>
              <w:left w:val="nil"/>
              <w:bottom w:val="nil"/>
              <w:right w:val="nil"/>
            </w:tcBorders>
          </w:tcPr>
          <w:p w14:paraId="663DE50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F888C58" w14:textId="77777777" w:rsidR="00CD02C9" w:rsidRPr="00763B8F" w:rsidRDefault="00CD02C9" w:rsidP="00B17907">
            <w:pPr>
              <w:pStyle w:val="AmColumnHeading"/>
            </w:pPr>
            <w:r w:rsidRPr="00763B8F">
              <w:t>Ændringsforslag</w:t>
            </w:r>
          </w:p>
        </w:tc>
      </w:tr>
      <w:tr w:rsidR="009903FD" w:rsidRPr="00763B8F" w14:paraId="161F7C9A" w14:textId="77777777" w:rsidTr="00B17907">
        <w:trPr>
          <w:jc w:val="center"/>
        </w:trPr>
        <w:tc>
          <w:tcPr>
            <w:tcW w:w="4876" w:type="dxa"/>
            <w:tcBorders>
              <w:top w:val="nil"/>
              <w:left w:val="nil"/>
              <w:bottom w:val="nil"/>
              <w:right w:val="nil"/>
            </w:tcBorders>
          </w:tcPr>
          <w:p w14:paraId="286BF239" w14:textId="77777777" w:rsidR="00CD02C9" w:rsidRPr="00763B8F" w:rsidRDefault="00CD02C9" w:rsidP="00B17907">
            <w:pPr>
              <w:pStyle w:val="Normal6a"/>
            </w:pPr>
            <w:r w:rsidRPr="00763B8F">
              <w:t>34.</w:t>
            </w:r>
            <w:r w:rsidRPr="00763B8F">
              <w:tab/>
              <w:t>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menneskerettigheder;</w:t>
            </w:r>
          </w:p>
        </w:tc>
        <w:tc>
          <w:tcPr>
            <w:tcW w:w="4876" w:type="dxa"/>
            <w:tcBorders>
              <w:top w:val="nil"/>
              <w:left w:val="nil"/>
              <w:bottom w:val="nil"/>
              <w:right w:val="nil"/>
            </w:tcBorders>
          </w:tcPr>
          <w:p w14:paraId="50382CE7" w14:textId="77777777" w:rsidR="00CD02C9" w:rsidRPr="00763B8F" w:rsidRDefault="00CD02C9" w:rsidP="00B17907">
            <w:pPr>
              <w:pStyle w:val="Normal6a"/>
            </w:pPr>
            <w:r w:rsidRPr="00763B8F">
              <w:t>34.</w:t>
            </w:r>
            <w:r w:rsidRPr="00763B8F">
              <w:tab/>
              <w:t xml:space="preserve">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menneskerettigheder; </w:t>
            </w:r>
            <w:r w:rsidRPr="00763B8F">
              <w:rPr>
                <w:b/>
                <w:i/>
              </w:rPr>
              <w:t xml:space="preserve">glæder sig over det uformelle møde mellem EU og CELAC og gennemførelsen af initiativer inden for rammerne af EU-CELAC-køreplanen for 2023-2025 og understreger i den forbindelse behovet for at vedtage en ny og ambitiøs køreplan på topmødet i 2025, </w:t>
            </w:r>
            <w:r w:rsidRPr="00763B8F">
              <w:rPr>
                <w:b/>
                <w:i/>
              </w:rPr>
              <w:lastRenderedPageBreak/>
              <w:t>som sikrer en fortsat styrkelse af vores partnerskab og tager højde for hidtil bedste praksis;</w:t>
            </w:r>
          </w:p>
        </w:tc>
      </w:tr>
    </w:tbl>
    <w:p w14:paraId="50FBDBE3"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92F794A" w14:textId="77777777" w:rsidR="00CD02C9" w:rsidRPr="00763B8F" w:rsidRDefault="00CD02C9" w:rsidP="00CD02C9">
      <w:r w:rsidRPr="00763B8F">
        <w:rPr>
          <w:rStyle w:val="HideTWBExt"/>
          <w:color w:val="auto"/>
        </w:rPr>
        <w:t>&lt;/Amend&gt;</w:t>
      </w:r>
    </w:p>
    <w:p w14:paraId="4222B77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838</w:t>
      </w:r>
      <w:r w:rsidRPr="00763B8F">
        <w:rPr>
          <w:rStyle w:val="HideTWBExt"/>
          <w:color w:val="auto"/>
        </w:rPr>
        <w:t>&lt;/NumAm&gt;</w:t>
      </w:r>
    </w:p>
    <w:p w14:paraId="48E598F7"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2B2A06CF" w14:textId="77777777" w:rsidR="00CD02C9" w:rsidRPr="00763B8F" w:rsidRDefault="00CD02C9" w:rsidP="00CD02C9">
      <w:pPr>
        <w:pStyle w:val="NormalBold"/>
      </w:pPr>
      <w:r w:rsidRPr="00763B8F">
        <w:rPr>
          <w:rStyle w:val="HideTWBExt"/>
          <w:b w:val="0"/>
          <w:color w:val="auto"/>
        </w:rPr>
        <w:t>&lt;/RepeatBlock-By&gt;</w:t>
      </w:r>
    </w:p>
    <w:p w14:paraId="06540D3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18ACA0B"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DD7ED33" w14:textId="77777777" w:rsidTr="00B17907">
        <w:trPr>
          <w:trHeight w:hRule="exact" w:val="240"/>
          <w:jc w:val="center"/>
        </w:trPr>
        <w:tc>
          <w:tcPr>
            <w:tcW w:w="9752" w:type="dxa"/>
            <w:gridSpan w:val="2"/>
            <w:tcBorders>
              <w:top w:val="nil"/>
              <w:left w:val="nil"/>
              <w:bottom w:val="nil"/>
              <w:right w:val="nil"/>
            </w:tcBorders>
          </w:tcPr>
          <w:p w14:paraId="2475FF82" w14:textId="77777777" w:rsidR="00CD02C9" w:rsidRPr="00763B8F" w:rsidRDefault="00CD02C9" w:rsidP="00B17907"/>
        </w:tc>
      </w:tr>
      <w:tr w:rsidR="009903FD" w:rsidRPr="00763B8F" w14:paraId="48FBEE88" w14:textId="77777777" w:rsidTr="00B17907">
        <w:trPr>
          <w:trHeight w:val="240"/>
          <w:jc w:val="center"/>
        </w:trPr>
        <w:tc>
          <w:tcPr>
            <w:tcW w:w="4876" w:type="dxa"/>
            <w:tcBorders>
              <w:top w:val="nil"/>
              <w:left w:val="nil"/>
              <w:bottom w:val="nil"/>
              <w:right w:val="nil"/>
            </w:tcBorders>
          </w:tcPr>
          <w:p w14:paraId="3FB3A89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A57E513" w14:textId="77777777" w:rsidR="00CD02C9" w:rsidRPr="00763B8F" w:rsidRDefault="00CD02C9" w:rsidP="00B17907">
            <w:pPr>
              <w:pStyle w:val="AmColumnHeading"/>
            </w:pPr>
            <w:r w:rsidRPr="00763B8F">
              <w:t>Ændringsforslag</w:t>
            </w:r>
          </w:p>
        </w:tc>
      </w:tr>
      <w:tr w:rsidR="009903FD" w:rsidRPr="00763B8F" w14:paraId="058C3B83" w14:textId="77777777" w:rsidTr="00B17907">
        <w:trPr>
          <w:jc w:val="center"/>
        </w:trPr>
        <w:tc>
          <w:tcPr>
            <w:tcW w:w="4876" w:type="dxa"/>
            <w:tcBorders>
              <w:top w:val="nil"/>
              <w:left w:val="nil"/>
              <w:bottom w:val="nil"/>
              <w:right w:val="nil"/>
            </w:tcBorders>
          </w:tcPr>
          <w:p w14:paraId="03FAAF14" w14:textId="77777777" w:rsidR="00CD02C9" w:rsidRPr="00763B8F" w:rsidRDefault="00CD02C9" w:rsidP="00B17907">
            <w:pPr>
              <w:pStyle w:val="Normal6a"/>
            </w:pPr>
            <w:r w:rsidRPr="00763B8F">
              <w:t>34.</w:t>
            </w:r>
            <w:r w:rsidRPr="00763B8F">
              <w:tab/>
              <w:t>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menneskerettigheder;</w:t>
            </w:r>
          </w:p>
        </w:tc>
        <w:tc>
          <w:tcPr>
            <w:tcW w:w="4876" w:type="dxa"/>
            <w:tcBorders>
              <w:top w:val="nil"/>
              <w:left w:val="nil"/>
              <w:bottom w:val="nil"/>
              <w:right w:val="nil"/>
            </w:tcBorders>
          </w:tcPr>
          <w:p w14:paraId="431B334F" w14:textId="77777777" w:rsidR="00CD02C9" w:rsidRPr="00763B8F" w:rsidRDefault="00CD02C9" w:rsidP="00B17907">
            <w:pPr>
              <w:pStyle w:val="Normal6a"/>
            </w:pPr>
            <w:r w:rsidRPr="00763B8F">
              <w:t>34.</w:t>
            </w:r>
            <w:r w:rsidRPr="00763B8F">
              <w:tab/>
              <w:t>understreger behovet for fortsat at intensivere EU's engagement med ligesindede lande i Latinamerika, navnlig i betragtning af Kinas</w:t>
            </w:r>
            <w:r w:rsidRPr="00763B8F">
              <w:rPr>
                <w:b/>
                <w:i/>
              </w:rPr>
              <w:t>, Irans</w:t>
            </w:r>
            <w:r w:rsidRPr="00763B8F">
              <w:t xml:space="preserve"> og Ruslands voksende indflydelse i Latinamerika og Caribien;</w:t>
            </w:r>
            <w:r w:rsidRPr="00763B8F">
              <w:rPr>
                <w:b/>
                <w:i/>
              </w:rPr>
              <w:t xml:space="preserve"> opfordrer EU-medlemsstaterne til at anerkende den trussel, som ondsindede organisationer såsom São Paulo Forum og Puebla-gruppen, der arbejder for at fremme interesserne for den totalitære akse mellem Havana, Beijing, Moskva og Teheran på bekostning af Vestens tilstedeværelse i regionen, i den forbindelse udgør;</w:t>
            </w:r>
            <w:r w:rsidRPr="00763B8F">
              <w:t xml:space="preserve"> opfordrer medlemsstaterne og Tjenesten for EU's Optræden Udadtil (EU-udenrigstjenesten) til at føre proaktivt diplomati i regionen med stor vægt på at forsvare den multilaterale globale orden, folkeretten og respekt for demokrati og menneskerettigheder;</w:t>
            </w:r>
          </w:p>
        </w:tc>
      </w:tr>
    </w:tbl>
    <w:p w14:paraId="6FD3D3F3"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C76F66F" w14:textId="77777777" w:rsidR="00CD02C9" w:rsidRPr="00763B8F" w:rsidRDefault="00CD02C9" w:rsidP="00CD02C9">
      <w:r w:rsidRPr="00763B8F">
        <w:rPr>
          <w:rStyle w:val="HideTWBExt"/>
          <w:color w:val="auto"/>
        </w:rPr>
        <w:t>&lt;/Amend&gt;</w:t>
      </w:r>
    </w:p>
    <w:p w14:paraId="10A2602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839</w:t>
      </w:r>
      <w:r w:rsidRPr="00763B8F">
        <w:rPr>
          <w:rStyle w:val="HideTWBExt"/>
          <w:color w:val="auto"/>
        </w:rPr>
        <w:t>&lt;/NumAm&gt;</w:t>
      </w:r>
    </w:p>
    <w:p w14:paraId="404FF510"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56793D6E" w14:textId="77777777" w:rsidR="00CD02C9" w:rsidRPr="00763B8F" w:rsidRDefault="00CD02C9" w:rsidP="00CD02C9">
      <w:pPr>
        <w:pStyle w:val="NormalBold"/>
      </w:pPr>
      <w:r w:rsidRPr="00763B8F">
        <w:rPr>
          <w:rStyle w:val="HideTWBExt"/>
          <w:b w:val="0"/>
          <w:color w:val="auto"/>
        </w:rPr>
        <w:t>&lt;/RepeatBlock-By&gt;</w:t>
      </w:r>
    </w:p>
    <w:p w14:paraId="04367DE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988D1B2"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5B11B2B" w14:textId="77777777" w:rsidTr="00B17907">
        <w:trPr>
          <w:trHeight w:hRule="exact" w:val="240"/>
          <w:jc w:val="center"/>
        </w:trPr>
        <w:tc>
          <w:tcPr>
            <w:tcW w:w="9752" w:type="dxa"/>
            <w:gridSpan w:val="2"/>
            <w:tcBorders>
              <w:top w:val="nil"/>
              <w:left w:val="nil"/>
              <w:bottom w:val="nil"/>
              <w:right w:val="nil"/>
            </w:tcBorders>
          </w:tcPr>
          <w:p w14:paraId="50E17E24" w14:textId="77777777" w:rsidR="00CD02C9" w:rsidRPr="00763B8F" w:rsidRDefault="00CD02C9" w:rsidP="00B17907"/>
        </w:tc>
      </w:tr>
      <w:tr w:rsidR="009903FD" w:rsidRPr="00763B8F" w14:paraId="53B6D848" w14:textId="77777777" w:rsidTr="00B17907">
        <w:trPr>
          <w:trHeight w:val="240"/>
          <w:jc w:val="center"/>
        </w:trPr>
        <w:tc>
          <w:tcPr>
            <w:tcW w:w="4876" w:type="dxa"/>
            <w:tcBorders>
              <w:top w:val="nil"/>
              <w:left w:val="nil"/>
              <w:bottom w:val="nil"/>
              <w:right w:val="nil"/>
            </w:tcBorders>
          </w:tcPr>
          <w:p w14:paraId="266C36A3" w14:textId="77777777" w:rsidR="00CD02C9" w:rsidRPr="00763B8F" w:rsidRDefault="00CD02C9" w:rsidP="00B17907">
            <w:pPr>
              <w:pStyle w:val="AmColumnHeading"/>
            </w:pPr>
            <w:r w:rsidRPr="00763B8F">
              <w:lastRenderedPageBreak/>
              <w:t>Forslag til beslutning</w:t>
            </w:r>
          </w:p>
        </w:tc>
        <w:tc>
          <w:tcPr>
            <w:tcW w:w="4876" w:type="dxa"/>
            <w:tcBorders>
              <w:top w:val="nil"/>
              <w:left w:val="nil"/>
              <w:bottom w:val="nil"/>
              <w:right w:val="nil"/>
            </w:tcBorders>
          </w:tcPr>
          <w:p w14:paraId="2078C1FD" w14:textId="77777777" w:rsidR="00CD02C9" w:rsidRPr="00763B8F" w:rsidRDefault="00CD02C9" w:rsidP="00B17907">
            <w:pPr>
              <w:pStyle w:val="AmColumnHeading"/>
            </w:pPr>
            <w:r w:rsidRPr="00763B8F">
              <w:t>Ændringsforslag</w:t>
            </w:r>
          </w:p>
        </w:tc>
      </w:tr>
      <w:tr w:rsidR="009903FD" w:rsidRPr="00763B8F" w14:paraId="21E63871" w14:textId="77777777" w:rsidTr="00B17907">
        <w:trPr>
          <w:jc w:val="center"/>
        </w:trPr>
        <w:tc>
          <w:tcPr>
            <w:tcW w:w="4876" w:type="dxa"/>
            <w:tcBorders>
              <w:top w:val="nil"/>
              <w:left w:val="nil"/>
              <w:bottom w:val="nil"/>
              <w:right w:val="nil"/>
            </w:tcBorders>
          </w:tcPr>
          <w:p w14:paraId="2894260A" w14:textId="77777777" w:rsidR="00CD02C9" w:rsidRPr="00763B8F" w:rsidRDefault="00CD02C9" w:rsidP="00B17907">
            <w:pPr>
              <w:pStyle w:val="Normal6a"/>
            </w:pPr>
            <w:r w:rsidRPr="00763B8F">
              <w:t>34.</w:t>
            </w:r>
            <w:r w:rsidRPr="00763B8F">
              <w:tab/>
            </w:r>
            <w:r w:rsidRPr="00763B8F">
              <w:rPr>
                <w:b/>
                <w:i/>
              </w:rPr>
              <w:t xml:space="preserve">understreger behovet for fortsat at intensivere EU's engagement med ligesindede lande i Latinamerika, navnlig i betragtning af Kinas og Ruslands voksende indflydelse i Latinamerika og Caribien; </w:t>
            </w:r>
            <w:r w:rsidRPr="00763B8F">
              <w:t xml:space="preserve">opfordrer medlemsstaterne </w:t>
            </w:r>
            <w:r w:rsidRPr="00763B8F">
              <w:rPr>
                <w:b/>
                <w:i/>
              </w:rPr>
              <w:t>og Tjenesten for EU's Optræden Udadtil (EU-udenrigstjenesten) til at føre proaktivt diplomati i regionen med stor vægt på at forsvare den multilaterale globale orden, folkeretten og</w:t>
            </w:r>
            <w:r w:rsidRPr="00763B8F">
              <w:t xml:space="preserve"> respekt </w:t>
            </w:r>
            <w:r w:rsidRPr="00763B8F">
              <w:rPr>
                <w:b/>
                <w:i/>
              </w:rPr>
              <w:t>for demokrati og menneskerettigheder</w:t>
            </w:r>
            <w:r w:rsidRPr="00763B8F">
              <w:t>;</w:t>
            </w:r>
          </w:p>
        </w:tc>
        <w:tc>
          <w:tcPr>
            <w:tcW w:w="4876" w:type="dxa"/>
            <w:tcBorders>
              <w:top w:val="nil"/>
              <w:left w:val="nil"/>
              <w:bottom w:val="nil"/>
              <w:right w:val="nil"/>
            </w:tcBorders>
          </w:tcPr>
          <w:p w14:paraId="568405FA" w14:textId="77777777" w:rsidR="00CD02C9" w:rsidRPr="00763B8F" w:rsidRDefault="00CD02C9" w:rsidP="00B17907">
            <w:pPr>
              <w:pStyle w:val="Normal6a"/>
            </w:pPr>
            <w:r w:rsidRPr="00763B8F">
              <w:t>34.</w:t>
            </w:r>
            <w:r w:rsidRPr="00763B8F">
              <w:tab/>
              <w:t xml:space="preserve">opfordrer </w:t>
            </w:r>
            <w:r w:rsidRPr="00763B8F">
              <w:rPr>
                <w:b/>
                <w:i/>
              </w:rPr>
              <w:t>indtrængende HR/NF og</w:t>
            </w:r>
            <w:r w:rsidRPr="00763B8F">
              <w:t xml:space="preserve"> medlemsstaterne </w:t>
            </w:r>
            <w:r w:rsidRPr="00763B8F">
              <w:rPr>
                <w:b/>
                <w:i/>
              </w:rPr>
              <w:t>til at fokusere på bilaterale forbindelser med partnere i Latinamerika baseret på gensidig</w:t>
            </w:r>
            <w:r w:rsidRPr="00763B8F">
              <w:t xml:space="preserve"> respekt;</w:t>
            </w:r>
          </w:p>
        </w:tc>
      </w:tr>
    </w:tbl>
    <w:p w14:paraId="180FFAC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8137E54" w14:textId="77777777" w:rsidR="00CD02C9" w:rsidRPr="00763B8F" w:rsidRDefault="00CD02C9" w:rsidP="00CD02C9">
      <w:r w:rsidRPr="00763B8F">
        <w:rPr>
          <w:rStyle w:val="HideTWBExt"/>
          <w:color w:val="auto"/>
        </w:rPr>
        <w:t>&lt;/Amend&gt;</w:t>
      </w:r>
    </w:p>
    <w:p w14:paraId="0A664AF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840</w:t>
      </w:r>
      <w:r w:rsidRPr="00763B8F">
        <w:rPr>
          <w:rStyle w:val="HideTWBExt"/>
          <w:color w:val="auto"/>
        </w:rPr>
        <w:t>&lt;/NumAm&gt;</w:t>
      </w:r>
    </w:p>
    <w:p w14:paraId="1157836F" w14:textId="77777777" w:rsidR="00CD02C9" w:rsidRPr="00763B8F" w:rsidRDefault="00CD02C9" w:rsidP="00CD02C9">
      <w:pPr>
        <w:pStyle w:val="NormalBold"/>
      </w:pPr>
      <w:r w:rsidRPr="00763B8F">
        <w:rPr>
          <w:rStyle w:val="HideTWBExt"/>
          <w:b w:val="0"/>
          <w:color w:val="auto"/>
        </w:rPr>
        <w:t>&lt;RepeatBlock-By&gt;&lt;Members&gt;</w:t>
      </w:r>
      <w:r w:rsidRPr="00763B8F">
        <w:t>Robert Biedroń, Sven Mikser, Marco Tarquinio, Vasile Dîncu</w:t>
      </w:r>
      <w:r w:rsidRPr="00763B8F">
        <w:rPr>
          <w:rStyle w:val="HideTWBExt"/>
          <w:b w:val="0"/>
          <w:color w:val="auto"/>
        </w:rPr>
        <w:t>&lt;/Members&gt;</w:t>
      </w:r>
    </w:p>
    <w:p w14:paraId="655A03A7" w14:textId="77777777" w:rsidR="00CD02C9" w:rsidRPr="00763B8F" w:rsidRDefault="00CD02C9" w:rsidP="00CD02C9">
      <w:pPr>
        <w:pStyle w:val="NormalBold"/>
      </w:pPr>
      <w:r w:rsidRPr="00763B8F">
        <w:rPr>
          <w:rStyle w:val="HideTWBExt"/>
          <w:b w:val="0"/>
          <w:color w:val="auto"/>
        </w:rPr>
        <w:t>&lt;/RepeatBlock-By&gt;</w:t>
      </w:r>
    </w:p>
    <w:p w14:paraId="494AFEB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D19FB7B"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AC5B49B" w14:textId="77777777" w:rsidTr="00B17907">
        <w:trPr>
          <w:trHeight w:hRule="exact" w:val="240"/>
          <w:jc w:val="center"/>
        </w:trPr>
        <w:tc>
          <w:tcPr>
            <w:tcW w:w="9752" w:type="dxa"/>
            <w:gridSpan w:val="2"/>
            <w:tcBorders>
              <w:top w:val="nil"/>
              <w:left w:val="nil"/>
              <w:bottom w:val="nil"/>
              <w:right w:val="nil"/>
            </w:tcBorders>
          </w:tcPr>
          <w:p w14:paraId="48D19173" w14:textId="77777777" w:rsidR="00CD02C9" w:rsidRPr="00763B8F" w:rsidRDefault="00CD02C9" w:rsidP="00B17907"/>
        </w:tc>
      </w:tr>
      <w:tr w:rsidR="009903FD" w:rsidRPr="00763B8F" w14:paraId="1390E2EC" w14:textId="77777777" w:rsidTr="00B17907">
        <w:trPr>
          <w:trHeight w:val="240"/>
          <w:jc w:val="center"/>
        </w:trPr>
        <w:tc>
          <w:tcPr>
            <w:tcW w:w="4876" w:type="dxa"/>
            <w:tcBorders>
              <w:top w:val="nil"/>
              <w:left w:val="nil"/>
              <w:bottom w:val="nil"/>
              <w:right w:val="nil"/>
            </w:tcBorders>
          </w:tcPr>
          <w:p w14:paraId="7DAE714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83BA760" w14:textId="77777777" w:rsidR="00CD02C9" w:rsidRPr="00763B8F" w:rsidRDefault="00CD02C9" w:rsidP="00B17907">
            <w:pPr>
              <w:pStyle w:val="AmColumnHeading"/>
            </w:pPr>
            <w:r w:rsidRPr="00763B8F">
              <w:t>Ændringsforslag</w:t>
            </w:r>
          </w:p>
        </w:tc>
      </w:tr>
      <w:tr w:rsidR="009903FD" w:rsidRPr="00763B8F" w14:paraId="29C9AD33" w14:textId="77777777" w:rsidTr="00B17907">
        <w:trPr>
          <w:jc w:val="center"/>
        </w:trPr>
        <w:tc>
          <w:tcPr>
            <w:tcW w:w="4876" w:type="dxa"/>
            <w:tcBorders>
              <w:top w:val="nil"/>
              <w:left w:val="nil"/>
              <w:bottom w:val="nil"/>
              <w:right w:val="nil"/>
            </w:tcBorders>
          </w:tcPr>
          <w:p w14:paraId="385E316E" w14:textId="77777777" w:rsidR="00CD02C9" w:rsidRPr="00763B8F" w:rsidRDefault="00CD02C9" w:rsidP="00B17907">
            <w:pPr>
              <w:pStyle w:val="Normal6a"/>
            </w:pPr>
            <w:r w:rsidRPr="00763B8F">
              <w:t>34.</w:t>
            </w:r>
            <w:r w:rsidRPr="00763B8F">
              <w:tab/>
              <w:t>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menneskerettigheder;</w:t>
            </w:r>
          </w:p>
        </w:tc>
        <w:tc>
          <w:tcPr>
            <w:tcW w:w="4876" w:type="dxa"/>
            <w:tcBorders>
              <w:top w:val="nil"/>
              <w:left w:val="nil"/>
              <w:bottom w:val="nil"/>
              <w:right w:val="nil"/>
            </w:tcBorders>
          </w:tcPr>
          <w:p w14:paraId="109B1D8F" w14:textId="77777777" w:rsidR="00CD02C9" w:rsidRPr="00763B8F" w:rsidRDefault="00CD02C9" w:rsidP="00B17907">
            <w:pPr>
              <w:pStyle w:val="Normal6a"/>
            </w:pPr>
            <w:r w:rsidRPr="00763B8F">
              <w:t>34.</w:t>
            </w:r>
            <w:r w:rsidRPr="00763B8F">
              <w:tab/>
              <w:t xml:space="preserve">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menneskerettigheder; </w:t>
            </w:r>
            <w:r w:rsidRPr="00763B8F">
              <w:rPr>
                <w:b/>
                <w:i/>
              </w:rPr>
              <w:t>understreger behovet for en hårdere kurs over for vold mod miljøforkæmpere og for at intensivere EU's bestræbelser på at bidrage til bevarelsen af biodiversitet og til tilpasningen til klimakatastrofen; foreslår at styrke samarbejdet om at bekæmpe narkotikahandel yderligere;</w:t>
            </w:r>
          </w:p>
        </w:tc>
      </w:tr>
    </w:tbl>
    <w:p w14:paraId="3906447C"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07E2369" w14:textId="77777777" w:rsidR="00CD02C9" w:rsidRPr="00763B8F" w:rsidRDefault="00CD02C9" w:rsidP="00CD02C9">
      <w:r w:rsidRPr="00763B8F">
        <w:rPr>
          <w:rStyle w:val="HideTWBExt"/>
          <w:color w:val="auto"/>
        </w:rPr>
        <w:t>&lt;/Amend&gt;</w:t>
      </w:r>
    </w:p>
    <w:p w14:paraId="081B7E5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841</w:t>
      </w:r>
      <w:r w:rsidRPr="00763B8F">
        <w:rPr>
          <w:rStyle w:val="HideTWBExt"/>
          <w:color w:val="auto"/>
        </w:rPr>
        <w:t>&lt;/NumAm&gt;</w:t>
      </w:r>
    </w:p>
    <w:p w14:paraId="21CA3ED3"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66D8E41D" w14:textId="77777777" w:rsidR="00CD02C9" w:rsidRPr="00763B8F" w:rsidRDefault="00CD02C9" w:rsidP="00CD02C9">
      <w:pPr>
        <w:pStyle w:val="NormalBold"/>
      </w:pPr>
      <w:r w:rsidRPr="00763B8F">
        <w:rPr>
          <w:rStyle w:val="HideTWBExt"/>
          <w:b w:val="0"/>
          <w:color w:val="auto"/>
        </w:rPr>
        <w:t>&lt;/RepeatBlock-By&gt;</w:t>
      </w:r>
    </w:p>
    <w:p w14:paraId="29B426F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F47CA49"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778A3AE" w14:textId="77777777" w:rsidTr="00B17907">
        <w:trPr>
          <w:trHeight w:hRule="exact" w:val="240"/>
          <w:jc w:val="center"/>
        </w:trPr>
        <w:tc>
          <w:tcPr>
            <w:tcW w:w="9752" w:type="dxa"/>
            <w:gridSpan w:val="2"/>
            <w:tcBorders>
              <w:top w:val="nil"/>
              <w:left w:val="nil"/>
              <w:bottom w:val="nil"/>
              <w:right w:val="nil"/>
            </w:tcBorders>
          </w:tcPr>
          <w:p w14:paraId="00285CB1" w14:textId="77777777" w:rsidR="00CD02C9" w:rsidRPr="00763B8F" w:rsidRDefault="00CD02C9" w:rsidP="00B17907"/>
        </w:tc>
      </w:tr>
      <w:tr w:rsidR="009903FD" w:rsidRPr="00763B8F" w14:paraId="79E011FA" w14:textId="77777777" w:rsidTr="00B17907">
        <w:trPr>
          <w:trHeight w:val="240"/>
          <w:jc w:val="center"/>
        </w:trPr>
        <w:tc>
          <w:tcPr>
            <w:tcW w:w="4876" w:type="dxa"/>
            <w:tcBorders>
              <w:top w:val="nil"/>
              <w:left w:val="nil"/>
              <w:bottom w:val="nil"/>
              <w:right w:val="nil"/>
            </w:tcBorders>
          </w:tcPr>
          <w:p w14:paraId="5A2C189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8B81A91" w14:textId="77777777" w:rsidR="00CD02C9" w:rsidRPr="00763B8F" w:rsidRDefault="00CD02C9" w:rsidP="00B17907">
            <w:pPr>
              <w:pStyle w:val="AmColumnHeading"/>
            </w:pPr>
            <w:r w:rsidRPr="00763B8F">
              <w:t>Ændringsforslag</w:t>
            </w:r>
          </w:p>
        </w:tc>
      </w:tr>
      <w:tr w:rsidR="009903FD" w:rsidRPr="00763B8F" w14:paraId="440F4B13" w14:textId="77777777" w:rsidTr="00B17907">
        <w:trPr>
          <w:jc w:val="center"/>
        </w:trPr>
        <w:tc>
          <w:tcPr>
            <w:tcW w:w="4876" w:type="dxa"/>
            <w:tcBorders>
              <w:top w:val="nil"/>
              <w:left w:val="nil"/>
              <w:bottom w:val="nil"/>
              <w:right w:val="nil"/>
            </w:tcBorders>
          </w:tcPr>
          <w:p w14:paraId="241E93D7" w14:textId="77777777" w:rsidR="00CD02C9" w:rsidRPr="00763B8F" w:rsidRDefault="00CD02C9" w:rsidP="00B17907">
            <w:pPr>
              <w:pStyle w:val="Normal6a"/>
            </w:pPr>
            <w:r w:rsidRPr="00763B8F">
              <w:t>34.</w:t>
            </w:r>
            <w:r w:rsidRPr="00763B8F">
              <w:tab/>
              <w:t>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menneskerettigheder;</w:t>
            </w:r>
          </w:p>
        </w:tc>
        <w:tc>
          <w:tcPr>
            <w:tcW w:w="4876" w:type="dxa"/>
            <w:tcBorders>
              <w:top w:val="nil"/>
              <w:left w:val="nil"/>
              <w:bottom w:val="nil"/>
              <w:right w:val="nil"/>
            </w:tcBorders>
          </w:tcPr>
          <w:p w14:paraId="441A67DC" w14:textId="77777777" w:rsidR="00CD02C9" w:rsidRPr="00763B8F" w:rsidRDefault="00CD02C9" w:rsidP="00B17907">
            <w:pPr>
              <w:pStyle w:val="Normal6a"/>
            </w:pPr>
            <w:r w:rsidRPr="00763B8F">
              <w:t>34.</w:t>
            </w:r>
            <w:r w:rsidRPr="00763B8F">
              <w:tab/>
              <w:t xml:space="preserve">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menneskerettigheder; </w:t>
            </w:r>
            <w:r w:rsidRPr="00763B8F">
              <w:rPr>
                <w:b/>
                <w:i/>
              </w:rPr>
              <w:t>opfordrer til at gøre fremskridt i retning af undertegnelse og ratificering af den globale aftale mellem EU og Mexico; opfordrer Kommissionen til at gøre afgørende fremskridt og indgå aftalen med MERCOSUR under fastholdelse af det højeste ambitionsniveau med hensyn til håndhævelsen af bæredygtighedsbestemmelserne;</w:t>
            </w:r>
          </w:p>
        </w:tc>
      </w:tr>
    </w:tbl>
    <w:p w14:paraId="19BFDDD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0AD3A18" w14:textId="77777777" w:rsidR="00CD02C9" w:rsidRPr="00763B8F" w:rsidRDefault="00CD02C9" w:rsidP="00CD02C9">
      <w:r w:rsidRPr="00763B8F">
        <w:rPr>
          <w:rStyle w:val="HideTWBExt"/>
          <w:color w:val="auto"/>
        </w:rPr>
        <w:t>&lt;/Amend&gt;</w:t>
      </w:r>
    </w:p>
    <w:p w14:paraId="2542AB9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842</w:t>
      </w:r>
      <w:r w:rsidRPr="00763B8F">
        <w:rPr>
          <w:rStyle w:val="HideTWBExt"/>
          <w:color w:val="auto"/>
        </w:rPr>
        <w:t>&lt;/NumAm&gt;</w:t>
      </w:r>
    </w:p>
    <w:p w14:paraId="09BE51B9"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 Hermann Tertsch, Jorge Martín Frías</w:t>
      </w:r>
      <w:r w:rsidRPr="00763B8F">
        <w:rPr>
          <w:rStyle w:val="HideTWBExt"/>
          <w:b w:val="0"/>
          <w:color w:val="auto"/>
        </w:rPr>
        <w:t>&lt;/Members&gt;</w:t>
      </w:r>
    </w:p>
    <w:p w14:paraId="6551D5B6" w14:textId="77777777" w:rsidR="00CD02C9" w:rsidRPr="00763B8F" w:rsidRDefault="00CD02C9" w:rsidP="00CD02C9">
      <w:pPr>
        <w:pStyle w:val="NormalBold"/>
      </w:pPr>
      <w:r w:rsidRPr="00763B8F">
        <w:rPr>
          <w:rStyle w:val="HideTWBExt"/>
          <w:b w:val="0"/>
          <w:color w:val="auto"/>
        </w:rPr>
        <w:t>&lt;/RepeatBlock-By&gt;</w:t>
      </w:r>
    </w:p>
    <w:p w14:paraId="0F80871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0CBBE12"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CCFD903" w14:textId="77777777" w:rsidTr="00B17907">
        <w:trPr>
          <w:trHeight w:hRule="exact" w:val="240"/>
          <w:jc w:val="center"/>
        </w:trPr>
        <w:tc>
          <w:tcPr>
            <w:tcW w:w="9752" w:type="dxa"/>
            <w:gridSpan w:val="2"/>
            <w:tcBorders>
              <w:top w:val="nil"/>
              <w:left w:val="nil"/>
              <w:bottom w:val="nil"/>
              <w:right w:val="nil"/>
            </w:tcBorders>
          </w:tcPr>
          <w:p w14:paraId="33479946" w14:textId="77777777" w:rsidR="00CD02C9" w:rsidRPr="00763B8F" w:rsidRDefault="00CD02C9" w:rsidP="00B17907"/>
        </w:tc>
      </w:tr>
      <w:tr w:rsidR="009903FD" w:rsidRPr="00763B8F" w14:paraId="40153CD6" w14:textId="77777777" w:rsidTr="00B17907">
        <w:trPr>
          <w:trHeight w:val="240"/>
          <w:jc w:val="center"/>
        </w:trPr>
        <w:tc>
          <w:tcPr>
            <w:tcW w:w="4876" w:type="dxa"/>
            <w:tcBorders>
              <w:top w:val="nil"/>
              <w:left w:val="nil"/>
              <w:bottom w:val="nil"/>
              <w:right w:val="nil"/>
            </w:tcBorders>
          </w:tcPr>
          <w:p w14:paraId="2CC525F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24EB227" w14:textId="77777777" w:rsidR="00CD02C9" w:rsidRPr="00763B8F" w:rsidRDefault="00CD02C9" w:rsidP="00B17907">
            <w:pPr>
              <w:pStyle w:val="AmColumnHeading"/>
            </w:pPr>
            <w:r w:rsidRPr="00763B8F">
              <w:t>Ændringsforslag</w:t>
            </w:r>
          </w:p>
        </w:tc>
      </w:tr>
      <w:tr w:rsidR="009903FD" w:rsidRPr="00763B8F" w14:paraId="581D434A" w14:textId="77777777" w:rsidTr="00B17907">
        <w:trPr>
          <w:jc w:val="center"/>
        </w:trPr>
        <w:tc>
          <w:tcPr>
            <w:tcW w:w="4876" w:type="dxa"/>
            <w:tcBorders>
              <w:top w:val="nil"/>
              <w:left w:val="nil"/>
              <w:bottom w:val="nil"/>
              <w:right w:val="nil"/>
            </w:tcBorders>
          </w:tcPr>
          <w:p w14:paraId="09CBC034" w14:textId="77777777" w:rsidR="00CD02C9" w:rsidRPr="00763B8F" w:rsidRDefault="00CD02C9" w:rsidP="00B17907">
            <w:pPr>
              <w:pStyle w:val="Normal6a"/>
            </w:pPr>
            <w:r w:rsidRPr="00763B8F">
              <w:t>34.</w:t>
            </w:r>
            <w:r w:rsidRPr="00763B8F">
              <w:tab/>
              <w:t xml:space="preserve">understreger behovet for fortsat at intensivere EU's engagement med </w:t>
            </w:r>
            <w:r w:rsidRPr="00763B8F">
              <w:lastRenderedPageBreak/>
              <w:t xml:space="preserve">ligesindede lande i Latinamerika, navnlig i betragtning af Kinas og Ruslands voksende indflydelse i Latinamerika og Caribien; opfordrer medlemsstaterne </w:t>
            </w:r>
            <w:r w:rsidRPr="00763B8F">
              <w:rPr>
                <w:b/>
                <w:i/>
              </w:rPr>
              <w:t>og Tjenesten for EU's Optræden Udadtil (EU-udenrigstjenesten)</w:t>
            </w:r>
            <w:r w:rsidRPr="00763B8F">
              <w:t xml:space="preserve"> til at føre proaktivt diplomati i regionen med stor vægt på at forsvare den multilaterale globale orden, folkeretten og respekt for demokrati og menneskerettigheder;</w:t>
            </w:r>
          </w:p>
        </w:tc>
        <w:tc>
          <w:tcPr>
            <w:tcW w:w="4876" w:type="dxa"/>
            <w:tcBorders>
              <w:top w:val="nil"/>
              <w:left w:val="nil"/>
              <w:bottom w:val="nil"/>
              <w:right w:val="nil"/>
            </w:tcBorders>
          </w:tcPr>
          <w:p w14:paraId="689931ED" w14:textId="1291563F" w:rsidR="00CD02C9" w:rsidRPr="00763B8F" w:rsidRDefault="00CD02C9" w:rsidP="00B17907">
            <w:pPr>
              <w:pStyle w:val="Normal6a"/>
            </w:pPr>
            <w:r w:rsidRPr="00763B8F">
              <w:lastRenderedPageBreak/>
              <w:t>34.</w:t>
            </w:r>
            <w:r w:rsidRPr="00763B8F">
              <w:tab/>
              <w:t xml:space="preserve">understreger behovet for fortsat at intensivere EU's engagement med </w:t>
            </w:r>
            <w:r w:rsidRPr="00763B8F">
              <w:lastRenderedPageBreak/>
              <w:t xml:space="preserve">ligesindede lande i Latinamerika, navnlig i betragtning af Kinas og Ruslands voksende indflydelse i Latinamerika og Caribien; opfordrer medlemsstaterne til at føre proaktivt diplomati i regionen med stor vægt på at forsvare den multilaterale globale orden, folkeretten og respekt for demokrati og menneskerettigheder; </w:t>
            </w:r>
            <w:r w:rsidRPr="00763B8F">
              <w:rPr>
                <w:b/>
                <w:i/>
              </w:rPr>
              <w:t xml:space="preserve">fremhæver, at autoritarisme er særlig markant i regionen, i totalitære regimer som Venezuela, Cuba og Nicaragua; opfordrer til </w:t>
            </w:r>
            <w:r w:rsidR="00EE0D02" w:rsidRPr="00763B8F">
              <w:rPr>
                <w:b/>
                <w:i/>
              </w:rPr>
              <w:t>udtrykkeligt</w:t>
            </w:r>
            <w:r w:rsidRPr="00763B8F">
              <w:rPr>
                <w:b/>
                <w:i/>
              </w:rPr>
              <w:t xml:space="preserve"> at støtte den demokratiske opposition i ovennævnte regimer og samtidig suspendere enhver aftale med dem og al finansiel bistand til dem;</w:t>
            </w:r>
          </w:p>
        </w:tc>
      </w:tr>
    </w:tbl>
    <w:p w14:paraId="75AB40D3"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5E2E1C7" w14:textId="77777777" w:rsidR="00CD02C9" w:rsidRPr="00763B8F" w:rsidRDefault="00CD02C9" w:rsidP="00CD02C9">
      <w:r w:rsidRPr="00763B8F">
        <w:rPr>
          <w:rStyle w:val="HideTWBExt"/>
          <w:color w:val="auto"/>
        </w:rPr>
        <w:t>&lt;/Amend&gt;</w:t>
      </w:r>
    </w:p>
    <w:p w14:paraId="4F1B7D8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843</w:t>
      </w:r>
      <w:r w:rsidRPr="00763B8F">
        <w:rPr>
          <w:rStyle w:val="HideTWBExt"/>
          <w:color w:val="auto"/>
        </w:rPr>
        <w:t>&lt;/NumAm&gt;</w:t>
      </w:r>
    </w:p>
    <w:p w14:paraId="6CAC45F0"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 Marco Tarquinio</w:t>
      </w:r>
      <w:r w:rsidRPr="00763B8F">
        <w:rPr>
          <w:rStyle w:val="HideTWBExt"/>
          <w:b w:val="0"/>
          <w:color w:val="auto"/>
        </w:rPr>
        <w:t>&lt;/Members&gt;</w:t>
      </w:r>
    </w:p>
    <w:p w14:paraId="2803FF7A" w14:textId="77777777" w:rsidR="00CD02C9" w:rsidRPr="00763B8F" w:rsidRDefault="00CD02C9" w:rsidP="00CD02C9">
      <w:pPr>
        <w:pStyle w:val="NormalBold"/>
      </w:pPr>
      <w:r w:rsidRPr="00763B8F">
        <w:rPr>
          <w:rStyle w:val="HideTWBExt"/>
          <w:b w:val="0"/>
          <w:color w:val="auto"/>
        </w:rPr>
        <w:t>&lt;/RepeatBlock-By&gt;</w:t>
      </w:r>
    </w:p>
    <w:p w14:paraId="3C6CA56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F11BE67"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4BB476D" w14:textId="77777777" w:rsidTr="00B17907">
        <w:trPr>
          <w:trHeight w:hRule="exact" w:val="240"/>
          <w:jc w:val="center"/>
        </w:trPr>
        <w:tc>
          <w:tcPr>
            <w:tcW w:w="9752" w:type="dxa"/>
            <w:gridSpan w:val="2"/>
            <w:tcBorders>
              <w:top w:val="nil"/>
              <w:left w:val="nil"/>
              <w:bottom w:val="nil"/>
              <w:right w:val="nil"/>
            </w:tcBorders>
          </w:tcPr>
          <w:p w14:paraId="56C23D6C" w14:textId="77777777" w:rsidR="00CD02C9" w:rsidRPr="00763B8F" w:rsidRDefault="00CD02C9" w:rsidP="00B17907"/>
        </w:tc>
      </w:tr>
      <w:tr w:rsidR="009903FD" w:rsidRPr="00763B8F" w14:paraId="329537A2" w14:textId="77777777" w:rsidTr="00B17907">
        <w:trPr>
          <w:trHeight w:val="240"/>
          <w:jc w:val="center"/>
        </w:trPr>
        <w:tc>
          <w:tcPr>
            <w:tcW w:w="4876" w:type="dxa"/>
            <w:tcBorders>
              <w:top w:val="nil"/>
              <w:left w:val="nil"/>
              <w:bottom w:val="nil"/>
              <w:right w:val="nil"/>
            </w:tcBorders>
          </w:tcPr>
          <w:p w14:paraId="4FB00FB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057C7B5" w14:textId="77777777" w:rsidR="00CD02C9" w:rsidRPr="00763B8F" w:rsidRDefault="00CD02C9" w:rsidP="00B17907">
            <w:pPr>
              <w:pStyle w:val="AmColumnHeading"/>
            </w:pPr>
            <w:r w:rsidRPr="00763B8F">
              <w:t>Ændringsforslag</w:t>
            </w:r>
          </w:p>
        </w:tc>
      </w:tr>
      <w:tr w:rsidR="009903FD" w:rsidRPr="00763B8F" w14:paraId="5F641F7D" w14:textId="77777777" w:rsidTr="00B17907">
        <w:trPr>
          <w:jc w:val="center"/>
        </w:trPr>
        <w:tc>
          <w:tcPr>
            <w:tcW w:w="4876" w:type="dxa"/>
            <w:tcBorders>
              <w:top w:val="nil"/>
              <w:left w:val="nil"/>
              <w:bottom w:val="nil"/>
              <w:right w:val="nil"/>
            </w:tcBorders>
          </w:tcPr>
          <w:p w14:paraId="21840344" w14:textId="77777777" w:rsidR="00CD02C9" w:rsidRPr="00763B8F" w:rsidRDefault="00CD02C9" w:rsidP="00B17907">
            <w:pPr>
              <w:pStyle w:val="Normal6a"/>
            </w:pPr>
            <w:r w:rsidRPr="00763B8F">
              <w:t>34.</w:t>
            </w:r>
            <w:r w:rsidRPr="00763B8F">
              <w:tab/>
              <w:t>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menneskerettigheder;</w:t>
            </w:r>
          </w:p>
        </w:tc>
        <w:tc>
          <w:tcPr>
            <w:tcW w:w="4876" w:type="dxa"/>
            <w:tcBorders>
              <w:top w:val="nil"/>
              <w:left w:val="nil"/>
              <w:bottom w:val="nil"/>
              <w:right w:val="nil"/>
            </w:tcBorders>
          </w:tcPr>
          <w:p w14:paraId="607E1122" w14:textId="77777777" w:rsidR="00CD02C9" w:rsidRPr="00763B8F" w:rsidRDefault="00CD02C9" w:rsidP="00B17907">
            <w:pPr>
              <w:pStyle w:val="Normal6a"/>
            </w:pPr>
            <w:r w:rsidRPr="00763B8F">
              <w:t>34.</w:t>
            </w:r>
            <w:r w:rsidRPr="00763B8F">
              <w:tab/>
              <w:t xml:space="preserve">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menneskerettigheder; </w:t>
            </w:r>
            <w:r w:rsidRPr="00763B8F">
              <w:rPr>
                <w:b/>
                <w:i/>
              </w:rPr>
              <w:t>opfordrer indtrængende til at fremme et multilateralt initiativ til håndtering af den politiske ustabilitet i Haiti og den ukontrollerede vold mod den lokale befolkning;</w:t>
            </w:r>
          </w:p>
        </w:tc>
      </w:tr>
    </w:tbl>
    <w:p w14:paraId="1F18EBF5"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A20DEE9" w14:textId="77777777" w:rsidR="00CD02C9" w:rsidRPr="00763B8F" w:rsidRDefault="00CD02C9" w:rsidP="00CD02C9">
      <w:r w:rsidRPr="00763B8F">
        <w:rPr>
          <w:rStyle w:val="HideTWBExt"/>
          <w:color w:val="auto"/>
        </w:rPr>
        <w:t>&lt;/Amend&gt;</w:t>
      </w:r>
    </w:p>
    <w:p w14:paraId="5A1572F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844</w:t>
      </w:r>
      <w:r w:rsidRPr="00763B8F">
        <w:rPr>
          <w:rStyle w:val="HideTWBExt"/>
          <w:color w:val="auto"/>
        </w:rPr>
        <w:t>&lt;/NumAm&gt;</w:t>
      </w:r>
    </w:p>
    <w:p w14:paraId="03E893ED"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 Roberto Vannacci</w:t>
      </w:r>
      <w:r w:rsidRPr="00763B8F">
        <w:rPr>
          <w:rStyle w:val="HideTWBExt"/>
          <w:b w:val="0"/>
          <w:color w:val="auto"/>
        </w:rPr>
        <w:t>&lt;/Members&gt;</w:t>
      </w:r>
    </w:p>
    <w:p w14:paraId="0C7F99EE" w14:textId="77777777" w:rsidR="00CD02C9" w:rsidRPr="00763B8F" w:rsidRDefault="00CD02C9" w:rsidP="00CD02C9">
      <w:pPr>
        <w:pStyle w:val="NormalBold"/>
      </w:pPr>
      <w:r w:rsidRPr="00763B8F">
        <w:rPr>
          <w:rStyle w:val="HideTWBExt"/>
          <w:b w:val="0"/>
          <w:color w:val="auto"/>
        </w:rPr>
        <w:t>&lt;/RepeatBlock-By&gt;</w:t>
      </w:r>
    </w:p>
    <w:p w14:paraId="1641071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7B9F012"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63DC0D4" w14:textId="77777777" w:rsidTr="00B17907">
        <w:trPr>
          <w:trHeight w:hRule="exact" w:val="240"/>
          <w:jc w:val="center"/>
        </w:trPr>
        <w:tc>
          <w:tcPr>
            <w:tcW w:w="9752" w:type="dxa"/>
            <w:gridSpan w:val="2"/>
            <w:tcBorders>
              <w:top w:val="nil"/>
              <w:left w:val="nil"/>
              <w:bottom w:val="nil"/>
              <w:right w:val="nil"/>
            </w:tcBorders>
          </w:tcPr>
          <w:p w14:paraId="133BBFE7" w14:textId="77777777" w:rsidR="00CD02C9" w:rsidRPr="00763B8F" w:rsidRDefault="00CD02C9" w:rsidP="00B17907"/>
        </w:tc>
      </w:tr>
      <w:tr w:rsidR="009903FD" w:rsidRPr="00763B8F" w14:paraId="690BAB3B" w14:textId="77777777" w:rsidTr="00B17907">
        <w:trPr>
          <w:trHeight w:val="240"/>
          <w:jc w:val="center"/>
        </w:trPr>
        <w:tc>
          <w:tcPr>
            <w:tcW w:w="4876" w:type="dxa"/>
            <w:tcBorders>
              <w:top w:val="nil"/>
              <w:left w:val="nil"/>
              <w:bottom w:val="nil"/>
              <w:right w:val="nil"/>
            </w:tcBorders>
          </w:tcPr>
          <w:p w14:paraId="3A1B82E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C796B06" w14:textId="77777777" w:rsidR="00CD02C9" w:rsidRPr="00763B8F" w:rsidRDefault="00CD02C9" w:rsidP="00B17907">
            <w:pPr>
              <w:pStyle w:val="AmColumnHeading"/>
            </w:pPr>
            <w:r w:rsidRPr="00763B8F">
              <w:t>Ændringsforslag</w:t>
            </w:r>
          </w:p>
        </w:tc>
      </w:tr>
      <w:tr w:rsidR="009903FD" w:rsidRPr="00763B8F" w14:paraId="5E594FBF" w14:textId="77777777" w:rsidTr="00B17907">
        <w:trPr>
          <w:jc w:val="center"/>
        </w:trPr>
        <w:tc>
          <w:tcPr>
            <w:tcW w:w="4876" w:type="dxa"/>
            <w:tcBorders>
              <w:top w:val="nil"/>
              <w:left w:val="nil"/>
              <w:bottom w:val="nil"/>
              <w:right w:val="nil"/>
            </w:tcBorders>
          </w:tcPr>
          <w:p w14:paraId="7FB4DF68" w14:textId="77777777" w:rsidR="00CD02C9" w:rsidRPr="00763B8F" w:rsidRDefault="00CD02C9" w:rsidP="00B17907">
            <w:pPr>
              <w:pStyle w:val="Normal6a"/>
            </w:pPr>
            <w:r w:rsidRPr="00763B8F">
              <w:t>34.</w:t>
            </w:r>
            <w:r w:rsidRPr="00763B8F">
              <w:tab/>
              <w:t xml:space="preserve">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w:t>
            </w:r>
            <w:r w:rsidRPr="00763B8F">
              <w:rPr>
                <w:b/>
                <w:i/>
              </w:rPr>
              <w:t>proaktivt</w:t>
            </w:r>
            <w:r w:rsidRPr="00763B8F">
              <w:t xml:space="preserve"> diplomati i regionen med stor vægt på at forsvare den multilaterale globale orden, folkeretten og respekt for demokrati og menneskerettigheder;</w:t>
            </w:r>
          </w:p>
        </w:tc>
        <w:tc>
          <w:tcPr>
            <w:tcW w:w="4876" w:type="dxa"/>
            <w:tcBorders>
              <w:top w:val="nil"/>
              <w:left w:val="nil"/>
              <w:bottom w:val="nil"/>
              <w:right w:val="nil"/>
            </w:tcBorders>
          </w:tcPr>
          <w:p w14:paraId="58EB84FA" w14:textId="77777777" w:rsidR="00CD02C9" w:rsidRPr="00763B8F" w:rsidRDefault="00CD02C9" w:rsidP="00B17907">
            <w:pPr>
              <w:pStyle w:val="Normal6a"/>
            </w:pPr>
            <w:r w:rsidRPr="00763B8F">
              <w:t>34.</w:t>
            </w:r>
            <w:r w:rsidRPr="00763B8F">
              <w:tab/>
              <w:t xml:space="preserve">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w:t>
            </w:r>
            <w:r w:rsidRPr="00763B8F">
              <w:rPr>
                <w:b/>
                <w:i/>
              </w:rPr>
              <w:t>realistisk</w:t>
            </w:r>
            <w:r w:rsidRPr="00763B8F">
              <w:t xml:space="preserve"> diplomati i regionen </w:t>
            </w:r>
            <w:r w:rsidRPr="00763B8F">
              <w:rPr>
                <w:b/>
                <w:i/>
              </w:rPr>
              <w:t>ved at prioritere de europæiske interesser</w:t>
            </w:r>
            <w:r w:rsidRPr="00763B8F">
              <w:t>;</w:t>
            </w:r>
          </w:p>
        </w:tc>
      </w:tr>
    </w:tbl>
    <w:p w14:paraId="235545EE"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19687263" w14:textId="77777777" w:rsidR="00CD02C9" w:rsidRPr="00763B8F" w:rsidRDefault="00CD02C9" w:rsidP="00CD02C9">
      <w:r w:rsidRPr="00763B8F">
        <w:rPr>
          <w:rStyle w:val="HideTWBExt"/>
          <w:color w:val="auto"/>
        </w:rPr>
        <w:t>&lt;/Amend&gt;</w:t>
      </w:r>
    </w:p>
    <w:p w14:paraId="6398350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845</w:t>
      </w:r>
      <w:r w:rsidRPr="00763B8F">
        <w:rPr>
          <w:rStyle w:val="HideTWBExt"/>
          <w:color w:val="auto"/>
        </w:rPr>
        <w:t>&lt;/NumAm&gt;</w:t>
      </w:r>
    </w:p>
    <w:p w14:paraId="6137CEFF"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350CEAF9" w14:textId="77777777" w:rsidR="00CD02C9" w:rsidRPr="00763B8F" w:rsidRDefault="00CD02C9" w:rsidP="00CD02C9">
      <w:pPr>
        <w:pStyle w:val="NormalBold"/>
      </w:pPr>
      <w:r w:rsidRPr="00763B8F">
        <w:rPr>
          <w:rStyle w:val="HideTWBExt"/>
          <w:b w:val="0"/>
          <w:color w:val="auto"/>
        </w:rPr>
        <w:t>&lt;/RepeatBlock-By&gt;</w:t>
      </w:r>
    </w:p>
    <w:p w14:paraId="4B9F203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2A4661B"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A8A0871" w14:textId="77777777" w:rsidTr="00B17907">
        <w:trPr>
          <w:trHeight w:hRule="exact" w:val="240"/>
          <w:jc w:val="center"/>
        </w:trPr>
        <w:tc>
          <w:tcPr>
            <w:tcW w:w="9752" w:type="dxa"/>
            <w:gridSpan w:val="2"/>
            <w:tcBorders>
              <w:top w:val="nil"/>
              <w:left w:val="nil"/>
              <w:bottom w:val="nil"/>
              <w:right w:val="nil"/>
            </w:tcBorders>
          </w:tcPr>
          <w:p w14:paraId="67EDD826" w14:textId="77777777" w:rsidR="00CD02C9" w:rsidRPr="00763B8F" w:rsidRDefault="00CD02C9" w:rsidP="00B17907"/>
        </w:tc>
      </w:tr>
      <w:tr w:rsidR="009903FD" w:rsidRPr="00763B8F" w14:paraId="0DCB42CE" w14:textId="77777777" w:rsidTr="00B17907">
        <w:trPr>
          <w:trHeight w:val="240"/>
          <w:jc w:val="center"/>
        </w:trPr>
        <w:tc>
          <w:tcPr>
            <w:tcW w:w="4876" w:type="dxa"/>
            <w:tcBorders>
              <w:top w:val="nil"/>
              <w:left w:val="nil"/>
              <w:bottom w:val="nil"/>
              <w:right w:val="nil"/>
            </w:tcBorders>
          </w:tcPr>
          <w:p w14:paraId="0C729A5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397B36E" w14:textId="77777777" w:rsidR="00CD02C9" w:rsidRPr="00763B8F" w:rsidRDefault="00CD02C9" w:rsidP="00B17907">
            <w:pPr>
              <w:pStyle w:val="AmColumnHeading"/>
            </w:pPr>
            <w:r w:rsidRPr="00763B8F">
              <w:t>Ændringsforslag</w:t>
            </w:r>
          </w:p>
        </w:tc>
      </w:tr>
      <w:tr w:rsidR="009903FD" w:rsidRPr="00763B8F" w14:paraId="1C2C7D3F" w14:textId="77777777" w:rsidTr="00B17907">
        <w:trPr>
          <w:jc w:val="center"/>
        </w:trPr>
        <w:tc>
          <w:tcPr>
            <w:tcW w:w="4876" w:type="dxa"/>
            <w:tcBorders>
              <w:top w:val="nil"/>
              <w:left w:val="nil"/>
              <w:bottom w:val="nil"/>
              <w:right w:val="nil"/>
            </w:tcBorders>
          </w:tcPr>
          <w:p w14:paraId="49CE8305" w14:textId="77777777" w:rsidR="00CD02C9" w:rsidRPr="00763B8F" w:rsidRDefault="00CD02C9" w:rsidP="00B17907">
            <w:pPr>
              <w:pStyle w:val="Normal6a"/>
            </w:pPr>
            <w:r w:rsidRPr="00763B8F">
              <w:t>34.</w:t>
            </w:r>
            <w:r w:rsidRPr="00763B8F">
              <w:tab/>
              <w:t xml:space="preserve">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w:t>
            </w:r>
            <w:r w:rsidRPr="00763B8F">
              <w:lastRenderedPageBreak/>
              <w:t>menneskerettigheder;</w:t>
            </w:r>
          </w:p>
        </w:tc>
        <w:tc>
          <w:tcPr>
            <w:tcW w:w="4876" w:type="dxa"/>
            <w:tcBorders>
              <w:top w:val="nil"/>
              <w:left w:val="nil"/>
              <w:bottom w:val="nil"/>
              <w:right w:val="nil"/>
            </w:tcBorders>
          </w:tcPr>
          <w:p w14:paraId="12853AC6" w14:textId="77777777" w:rsidR="00CD02C9" w:rsidRPr="00763B8F" w:rsidRDefault="00CD02C9" w:rsidP="00B17907">
            <w:pPr>
              <w:pStyle w:val="Normal6a"/>
            </w:pPr>
            <w:r w:rsidRPr="00763B8F">
              <w:lastRenderedPageBreak/>
              <w:t>34.</w:t>
            </w:r>
            <w:r w:rsidRPr="00763B8F">
              <w:tab/>
              <w:t xml:space="preserve">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demokrati og </w:t>
            </w:r>
            <w:r w:rsidRPr="00763B8F">
              <w:lastRenderedPageBreak/>
              <w:t xml:space="preserve">menneskerettigheder </w:t>
            </w:r>
            <w:r w:rsidRPr="00763B8F">
              <w:rPr>
                <w:b/>
                <w:i/>
              </w:rPr>
              <w:t>samt økonomisk samarbejde, herunder adgang til kritiske råstoffer</w:t>
            </w:r>
            <w:r w:rsidRPr="00763B8F">
              <w:t>;</w:t>
            </w:r>
          </w:p>
        </w:tc>
      </w:tr>
    </w:tbl>
    <w:p w14:paraId="71CDA004"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880BA40" w14:textId="77777777" w:rsidR="00CD02C9" w:rsidRPr="00763B8F" w:rsidRDefault="00CD02C9" w:rsidP="00CD02C9">
      <w:r w:rsidRPr="00763B8F">
        <w:rPr>
          <w:rStyle w:val="HideTWBExt"/>
          <w:color w:val="auto"/>
        </w:rPr>
        <w:t>&lt;/Amend&gt;</w:t>
      </w:r>
    </w:p>
    <w:p w14:paraId="1DC4316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846</w:t>
      </w:r>
      <w:r w:rsidRPr="00763B8F">
        <w:rPr>
          <w:rStyle w:val="HideTWBExt"/>
          <w:color w:val="auto"/>
        </w:rPr>
        <w:t>&lt;/NumAm&gt;</w:t>
      </w:r>
    </w:p>
    <w:p w14:paraId="0AA6F8C9" w14:textId="77777777" w:rsidR="00CD02C9" w:rsidRPr="00763B8F" w:rsidRDefault="00CD02C9" w:rsidP="00CD02C9">
      <w:pPr>
        <w:pStyle w:val="NormalBold"/>
      </w:pPr>
      <w:r w:rsidRPr="00763B8F">
        <w:rPr>
          <w:rStyle w:val="HideTWBExt"/>
          <w:b w:val="0"/>
          <w:color w:val="auto"/>
        </w:rPr>
        <w:t>&lt;RepeatBlock-By&gt;&lt;Members&gt;</w:t>
      </w:r>
      <w:r w:rsidRPr="00763B8F">
        <w:t>Hans Neuhoff</w:t>
      </w:r>
      <w:r w:rsidRPr="00763B8F">
        <w:rPr>
          <w:rStyle w:val="HideTWBExt"/>
          <w:b w:val="0"/>
          <w:color w:val="auto"/>
        </w:rPr>
        <w:t>&lt;/Members&gt;</w:t>
      </w:r>
    </w:p>
    <w:p w14:paraId="42A2E061" w14:textId="77777777" w:rsidR="00CD02C9" w:rsidRPr="00763B8F" w:rsidRDefault="00CD02C9" w:rsidP="00CD02C9">
      <w:pPr>
        <w:pStyle w:val="NormalBold"/>
      </w:pPr>
      <w:r w:rsidRPr="00763B8F">
        <w:rPr>
          <w:rStyle w:val="HideTWBExt"/>
          <w:b w:val="0"/>
          <w:color w:val="auto"/>
        </w:rPr>
        <w:t>&lt;/RepeatBlock-By&gt;</w:t>
      </w:r>
    </w:p>
    <w:p w14:paraId="7D86CD4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77D965A" w14:textId="77777777" w:rsidR="00CD02C9" w:rsidRPr="00763B8F" w:rsidRDefault="00CD02C9" w:rsidP="00CD02C9">
      <w:pPr>
        <w:pStyle w:val="NormalBold"/>
      </w:pPr>
      <w:r w:rsidRPr="00763B8F">
        <w:rPr>
          <w:rStyle w:val="HideTWBExt"/>
          <w:color w:val="auto"/>
        </w:rPr>
        <w:t>&lt;Article&gt;</w:t>
      </w:r>
      <w:r w:rsidRPr="00763B8F">
        <w:t>Punkt 34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C430650" w14:textId="77777777" w:rsidTr="00B17907">
        <w:trPr>
          <w:trHeight w:hRule="exact" w:val="240"/>
          <w:jc w:val="center"/>
        </w:trPr>
        <w:tc>
          <w:tcPr>
            <w:tcW w:w="9752" w:type="dxa"/>
            <w:gridSpan w:val="2"/>
            <w:tcBorders>
              <w:top w:val="nil"/>
              <w:left w:val="nil"/>
              <w:bottom w:val="nil"/>
              <w:right w:val="nil"/>
            </w:tcBorders>
          </w:tcPr>
          <w:p w14:paraId="67FDBCDB" w14:textId="77777777" w:rsidR="00CD02C9" w:rsidRPr="00763B8F" w:rsidRDefault="00CD02C9" w:rsidP="00B17907"/>
        </w:tc>
      </w:tr>
      <w:tr w:rsidR="009903FD" w:rsidRPr="00763B8F" w14:paraId="262818F2" w14:textId="77777777" w:rsidTr="00B17907">
        <w:trPr>
          <w:trHeight w:val="240"/>
          <w:jc w:val="center"/>
        </w:trPr>
        <w:tc>
          <w:tcPr>
            <w:tcW w:w="4876" w:type="dxa"/>
            <w:tcBorders>
              <w:top w:val="nil"/>
              <w:left w:val="nil"/>
              <w:bottom w:val="nil"/>
              <w:right w:val="nil"/>
            </w:tcBorders>
          </w:tcPr>
          <w:p w14:paraId="0255DBFF"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2E56A34" w14:textId="77777777" w:rsidR="00CD02C9" w:rsidRPr="00763B8F" w:rsidRDefault="00CD02C9" w:rsidP="00B17907">
            <w:pPr>
              <w:pStyle w:val="AmColumnHeading"/>
            </w:pPr>
            <w:r w:rsidRPr="00763B8F">
              <w:t>Ændringsforslag</w:t>
            </w:r>
          </w:p>
        </w:tc>
      </w:tr>
      <w:tr w:rsidR="009903FD" w:rsidRPr="00763B8F" w14:paraId="02F06C62" w14:textId="77777777" w:rsidTr="00B17907">
        <w:trPr>
          <w:jc w:val="center"/>
        </w:trPr>
        <w:tc>
          <w:tcPr>
            <w:tcW w:w="4876" w:type="dxa"/>
            <w:tcBorders>
              <w:top w:val="nil"/>
              <w:left w:val="nil"/>
              <w:bottom w:val="nil"/>
              <w:right w:val="nil"/>
            </w:tcBorders>
          </w:tcPr>
          <w:p w14:paraId="6B51D467" w14:textId="77777777" w:rsidR="00CD02C9" w:rsidRPr="00763B8F" w:rsidRDefault="00CD02C9" w:rsidP="00B17907">
            <w:pPr>
              <w:pStyle w:val="Normal6a"/>
            </w:pPr>
            <w:r w:rsidRPr="00763B8F">
              <w:t>34.</w:t>
            </w:r>
            <w:r w:rsidRPr="00763B8F">
              <w:tab/>
              <w:t xml:space="preserve">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w:t>
            </w:r>
            <w:r w:rsidRPr="00763B8F">
              <w:rPr>
                <w:b/>
                <w:i/>
              </w:rPr>
              <w:t>demokrati og</w:t>
            </w:r>
            <w:r w:rsidRPr="00763B8F">
              <w:t xml:space="preserve"> menneskerettigheder;</w:t>
            </w:r>
          </w:p>
        </w:tc>
        <w:tc>
          <w:tcPr>
            <w:tcW w:w="4876" w:type="dxa"/>
            <w:tcBorders>
              <w:top w:val="nil"/>
              <w:left w:val="nil"/>
              <w:bottom w:val="nil"/>
              <w:right w:val="nil"/>
            </w:tcBorders>
          </w:tcPr>
          <w:p w14:paraId="3D4E611D" w14:textId="77777777" w:rsidR="00CD02C9" w:rsidRPr="00763B8F" w:rsidRDefault="00CD02C9" w:rsidP="00B17907">
            <w:pPr>
              <w:pStyle w:val="Normal6a"/>
            </w:pPr>
            <w:r w:rsidRPr="00763B8F">
              <w:t>34.</w:t>
            </w:r>
            <w:r w:rsidRPr="00763B8F">
              <w:tab/>
              <w:t>understreger behovet for fortsat at intensivere EU's engagement med ligesindede lande i Latinamerika, navnlig i betragtning af Kinas og Ruslands voksende indflydelse i Latinamerika og Caribien; opfordrer medlemsstaterne og Tjenesten for EU's Optræden Udadtil (EU-udenrigstjenesten) til at føre proaktivt diplomati i regionen med stor vægt på at forsvare den multilaterale globale orden, folkeretten og respekt for menneskerettigheder;</w:t>
            </w:r>
          </w:p>
        </w:tc>
      </w:tr>
    </w:tbl>
    <w:p w14:paraId="5C7A8CB8"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{DE}</w:t>
      </w:r>
      <w:r w:rsidRPr="00763B8F">
        <w:t>de</w:t>
      </w:r>
      <w:r w:rsidRPr="00763B8F">
        <w:rPr>
          <w:rStyle w:val="HideTWBExt"/>
          <w:color w:val="auto"/>
        </w:rPr>
        <w:t>&lt;/Original&gt;</w:t>
      </w:r>
    </w:p>
    <w:p w14:paraId="6475539F" w14:textId="77777777" w:rsidR="00CD02C9" w:rsidRPr="00763B8F" w:rsidRDefault="00CD02C9" w:rsidP="00CD02C9">
      <w:r w:rsidRPr="00763B8F">
        <w:rPr>
          <w:rStyle w:val="HideTWBExt"/>
          <w:color w:val="auto"/>
        </w:rPr>
        <w:t>&lt;/Amend&gt;</w:t>
      </w:r>
    </w:p>
    <w:p w14:paraId="6D62377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847</w:t>
      </w:r>
      <w:r w:rsidRPr="00763B8F">
        <w:rPr>
          <w:rStyle w:val="HideTWBExt"/>
          <w:color w:val="auto"/>
        </w:rPr>
        <w:t>&lt;/NumAm&gt;</w:t>
      </w:r>
    </w:p>
    <w:p w14:paraId="6BF69BFB"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6ECADE99" w14:textId="77777777" w:rsidR="00CD02C9" w:rsidRPr="00763B8F" w:rsidRDefault="00CD02C9" w:rsidP="00CD02C9">
      <w:pPr>
        <w:pStyle w:val="NormalBold"/>
      </w:pPr>
      <w:r w:rsidRPr="00763B8F">
        <w:rPr>
          <w:rStyle w:val="HideTWBExt"/>
          <w:b w:val="0"/>
          <w:color w:val="auto"/>
        </w:rPr>
        <w:t>&lt;/RepeatBlock-By&gt;</w:t>
      </w:r>
    </w:p>
    <w:p w14:paraId="77CA7B8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DF101AB" w14:textId="77777777" w:rsidR="00CD02C9" w:rsidRPr="00763B8F" w:rsidRDefault="00CD02C9" w:rsidP="00CD02C9">
      <w:pPr>
        <w:pStyle w:val="NormalBold"/>
      </w:pPr>
      <w:r w:rsidRPr="00763B8F">
        <w:rPr>
          <w:rStyle w:val="HideTWBExt"/>
          <w:color w:val="auto"/>
        </w:rPr>
        <w:t>&lt;Article&gt;</w:t>
      </w:r>
      <w:r w:rsidRPr="00763B8F">
        <w:t>Punkt 34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CF5EE97" w14:textId="77777777" w:rsidTr="00B17907">
        <w:trPr>
          <w:trHeight w:hRule="exact" w:val="240"/>
          <w:jc w:val="center"/>
        </w:trPr>
        <w:tc>
          <w:tcPr>
            <w:tcW w:w="9752" w:type="dxa"/>
            <w:gridSpan w:val="2"/>
            <w:tcBorders>
              <w:top w:val="nil"/>
              <w:left w:val="nil"/>
              <w:bottom w:val="nil"/>
              <w:right w:val="nil"/>
            </w:tcBorders>
          </w:tcPr>
          <w:p w14:paraId="11D9D610" w14:textId="77777777" w:rsidR="00CD02C9" w:rsidRPr="00763B8F" w:rsidRDefault="00CD02C9" w:rsidP="00B17907"/>
        </w:tc>
      </w:tr>
      <w:tr w:rsidR="009903FD" w:rsidRPr="00763B8F" w14:paraId="72E28EF9" w14:textId="77777777" w:rsidTr="00B17907">
        <w:trPr>
          <w:trHeight w:val="240"/>
          <w:jc w:val="center"/>
        </w:trPr>
        <w:tc>
          <w:tcPr>
            <w:tcW w:w="4876" w:type="dxa"/>
            <w:tcBorders>
              <w:top w:val="nil"/>
              <w:left w:val="nil"/>
              <w:bottom w:val="nil"/>
              <w:right w:val="nil"/>
            </w:tcBorders>
          </w:tcPr>
          <w:p w14:paraId="31CEFB5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C8CDC0B" w14:textId="77777777" w:rsidR="00CD02C9" w:rsidRPr="00763B8F" w:rsidRDefault="00CD02C9" w:rsidP="00B17907">
            <w:pPr>
              <w:pStyle w:val="AmColumnHeading"/>
            </w:pPr>
            <w:r w:rsidRPr="00763B8F">
              <w:t>Ændringsforslag</w:t>
            </w:r>
          </w:p>
        </w:tc>
      </w:tr>
      <w:tr w:rsidR="009903FD" w:rsidRPr="00763B8F" w14:paraId="6D0C55D2" w14:textId="77777777" w:rsidTr="00B17907">
        <w:trPr>
          <w:jc w:val="center"/>
        </w:trPr>
        <w:tc>
          <w:tcPr>
            <w:tcW w:w="4876" w:type="dxa"/>
            <w:tcBorders>
              <w:top w:val="nil"/>
              <w:left w:val="nil"/>
              <w:bottom w:val="nil"/>
              <w:right w:val="nil"/>
            </w:tcBorders>
          </w:tcPr>
          <w:p w14:paraId="7893E5C2" w14:textId="77777777" w:rsidR="00CD02C9" w:rsidRPr="00763B8F" w:rsidRDefault="00CD02C9" w:rsidP="00B17907">
            <w:pPr>
              <w:pStyle w:val="Normal6a"/>
            </w:pPr>
          </w:p>
        </w:tc>
        <w:tc>
          <w:tcPr>
            <w:tcW w:w="4876" w:type="dxa"/>
            <w:tcBorders>
              <w:top w:val="nil"/>
              <w:left w:val="nil"/>
              <w:bottom w:val="nil"/>
              <w:right w:val="nil"/>
            </w:tcBorders>
          </w:tcPr>
          <w:p w14:paraId="5CE234B1" w14:textId="77777777" w:rsidR="00CD02C9" w:rsidRPr="00763B8F" w:rsidRDefault="00CD02C9" w:rsidP="00B17907">
            <w:pPr>
              <w:pStyle w:val="Normal6a"/>
            </w:pPr>
            <w:r w:rsidRPr="00763B8F">
              <w:rPr>
                <w:b/>
                <w:i/>
              </w:rPr>
              <w:t>34a.</w:t>
            </w:r>
            <w:r w:rsidRPr="00763B8F">
              <w:tab/>
            </w:r>
            <w:r w:rsidRPr="00763B8F">
              <w:rPr>
                <w:b/>
                <w:i/>
              </w:rPr>
              <w:t>giver udtryk for sin kraftige opbakning til aktiviteterne under Den Europæiske Unions mission i Armenien (EUMA) og fremhæver den vigtige rolle, den spiller; opfordrer EUMA til fortsat nøje at overvåge udviklingen i sikkerhedssituationen på stedet, sørge for gennemsigtig rapportering til Europa-</w:t>
            </w:r>
            <w:r w:rsidRPr="00763B8F">
              <w:rPr>
                <w:b/>
                <w:i/>
              </w:rPr>
              <w:lastRenderedPageBreak/>
              <w:t>Parlamentet og bidrage aktivt til konfliktløsningsbestræbelserne; opfordrer EU og dets medlemsstater til at styrke EUMA's mandat, øge missionens størrelse og forlænge dens varighed; opfordrer de aserbajdsjanske myndigheder til at indvillige i at have en sådan civil mission på deres side af grænsen også;</w:t>
            </w:r>
          </w:p>
        </w:tc>
      </w:tr>
    </w:tbl>
    <w:p w14:paraId="0D454C3C"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68A3F7D" w14:textId="77777777" w:rsidR="00CD02C9" w:rsidRPr="00763B8F" w:rsidRDefault="00CD02C9" w:rsidP="00CD02C9">
      <w:r w:rsidRPr="00763B8F">
        <w:rPr>
          <w:rStyle w:val="HideTWBExt"/>
          <w:color w:val="auto"/>
        </w:rPr>
        <w:t>&lt;/Amend&gt;</w:t>
      </w:r>
    </w:p>
    <w:p w14:paraId="79635CC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848</w:t>
      </w:r>
      <w:r w:rsidRPr="00763B8F">
        <w:rPr>
          <w:rStyle w:val="HideTWBExt"/>
          <w:color w:val="auto"/>
        </w:rPr>
        <w:t>&lt;/NumAm&gt;</w:t>
      </w:r>
    </w:p>
    <w:p w14:paraId="73EC17A2" w14:textId="77777777" w:rsidR="00CD02C9" w:rsidRPr="00763B8F" w:rsidRDefault="00CD02C9" w:rsidP="00CD02C9">
      <w:pPr>
        <w:pStyle w:val="NormalBold"/>
      </w:pPr>
      <w:r w:rsidRPr="00763B8F">
        <w:rPr>
          <w:rStyle w:val="HideTWBExt"/>
          <w:b w:val="0"/>
          <w:color w:val="auto"/>
        </w:rPr>
        <w:t>&lt;RepeatBlock-By&gt;&lt;Members&gt;</w:t>
      </w:r>
      <w:r w:rsidRPr="00763B8F">
        <w:t>Petras Auštrevičius, Dan Barna, Urmas Paet, Ilhan Kyuchyuk, Lucia Yar, Nathalie Loiseau</w:t>
      </w:r>
      <w:r w:rsidRPr="00763B8F">
        <w:rPr>
          <w:rStyle w:val="HideTWBExt"/>
          <w:b w:val="0"/>
          <w:color w:val="auto"/>
        </w:rPr>
        <w:t>&lt;/Members&gt;</w:t>
      </w:r>
    </w:p>
    <w:p w14:paraId="4353A919" w14:textId="77777777" w:rsidR="00CD02C9" w:rsidRPr="00763B8F" w:rsidRDefault="00CD02C9" w:rsidP="00CD02C9">
      <w:pPr>
        <w:pStyle w:val="NormalBold"/>
      </w:pPr>
      <w:r w:rsidRPr="00763B8F">
        <w:rPr>
          <w:rStyle w:val="HideTWBExt"/>
          <w:b w:val="0"/>
          <w:color w:val="auto"/>
        </w:rPr>
        <w:t>&lt;/RepeatBlock-By&gt;</w:t>
      </w:r>
    </w:p>
    <w:p w14:paraId="7B8AF8A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D72E176" w14:textId="77777777" w:rsidR="00CD02C9" w:rsidRPr="00763B8F" w:rsidRDefault="00CD02C9" w:rsidP="00CD02C9">
      <w:pPr>
        <w:pStyle w:val="NormalBold"/>
      </w:pPr>
      <w:r w:rsidRPr="00763B8F">
        <w:rPr>
          <w:rStyle w:val="HideTWBExt"/>
          <w:color w:val="auto"/>
        </w:rPr>
        <w:t>&lt;Article&gt;</w:t>
      </w:r>
      <w:r w:rsidRPr="00763B8F">
        <w:t>Punkt 34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8EAA304" w14:textId="77777777" w:rsidTr="00B17907">
        <w:trPr>
          <w:trHeight w:hRule="exact" w:val="240"/>
          <w:jc w:val="center"/>
        </w:trPr>
        <w:tc>
          <w:tcPr>
            <w:tcW w:w="9752" w:type="dxa"/>
            <w:gridSpan w:val="2"/>
            <w:tcBorders>
              <w:top w:val="nil"/>
              <w:left w:val="nil"/>
              <w:bottom w:val="nil"/>
              <w:right w:val="nil"/>
            </w:tcBorders>
          </w:tcPr>
          <w:p w14:paraId="5B4032D3" w14:textId="77777777" w:rsidR="00CD02C9" w:rsidRPr="00763B8F" w:rsidRDefault="00CD02C9" w:rsidP="00B17907"/>
        </w:tc>
      </w:tr>
      <w:tr w:rsidR="009903FD" w:rsidRPr="00763B8F" w14:paraId="7EA5097A" w14:textId="77777777" w:rsidTr="00B17907">
        <w:trPr>
          <w:trHeight w:val="240"/>
          <w:jc w:val="center"/>
        </w:trPr>
        <w:tc>
          <w:tcPr>
            <w:tcW w:w="4876" w:type="dxa"/>
            <w:tcBorders>
              <w:top w:val="nil"/>
              <w:left w:val="nil"/>
              <w:bottom w:val="nil"/>
              <w:right w:val="nil"/>
            </w:tcBorders>
          </w:tcPr>
          <w:p w14:paraId="6C7CAC8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5F40D0B" w14:textId="77777777" w:rsidR="00CD02C9" w:rsidRPr="00763B8F" w:rsidRDefault="00CD02C9" w:rsidP="00B17907">
            <w:pPr>
              <w:pStyle w:val="AmColumnHeading"/>
            </w:pPr>
            <w:r w:rsidRPr="00763B8F">
              <w:t>Ændringsforslag</w:t>
            </w:r>
          </w:p>
        </w:tc>
      </w:tr>
      <w:tr w:rsidR="009903FD" w:rsidRPr="00763B8F" w14:paraId="1FD04760" w14:textId="77777777" w:rsidTr="00B17907">
        <w:trPr>
          <w:jc w:val="center"/>
        </w:trPr>
        <w:tc>
          <w:tcPr>
            <w:tcW w:w="4876" w:type="dxa"/>
            <w:tcBorders>
              <w:top w:val="nil"/>
              <w:left w:val="nil"/>
              <w:bottom w:val="nil"/>
              <w:right w:val="nil"/>
            </w:tcBorders>
          </w:tcPr>
          <w:p w14:paraId="1C698D27" w14:textId="77777777" w:rsidR="00CD02C9" w:rsidRPr="00763B8F" w:rsidRDefault="00CD02C9" w:rsidP="00B17907">
            <w:pPr>
              <w:pStyle w:val="Normal6a"/>
            </w:pPr>
          </w:p>
        </w:tc>
        <w:tc>
          <w:tcPr>
            <w:tcW w:w="4876" w:type="dxa"/>
            <w:tcBorders>
              <w:top w:val="nil"/>
              <w:left w:val="nil"/>
              <w:bottom w:val="nil"/>
              <w:right w:val="nil"/>
            </w:tcBorders>
          </w:tcPr>
          <w:p w14:paraId="1858C027" w14:textId="77777777" w:rsidR="00CD02C9" w:rsidRPr="00763B8F" w:rsidRDefault="00CD02C9" w:rsidP="00B17907">
            <w:pPr>
              <w:pStyle w:val="Normal6a"/>
            </w:pPr>
            <w:r w:rsidRPr="00763B8F">
              <w:rPr>
                <w:b/>
                <w:i/>
              </w:rPr>
              <w:t>34a.</w:t>
            </w:r>
            <w:r w:rsidRPr="00763B8F">
              <w:tab/>
            </w:r>
            <w:r w:rsidRPr="00763B8F">
              <w:rPr>
                <w:b/>
                <w:i/>
              </w:rPr>
              <w:t>opfordrer HR/NF til at placere demokratifremme i forreste linje af FUSP og sikre EU's proaktive rolle i den henseende ved at bygge på erfaringerne fra tidligere demokratistøtteaktiviteter, navnlig til støtte for civilsamfundet, menneskerettighedsforkæmpere, kritiske stemmer, den demokratiske opposition og medierne;</w:t>
            </w:r>
          </w:p>
        </w:tc>
      </w:tr>
    </w:tbl>
    <w:p w14:paraId="144EF1F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3A62EA8" w14:textId="77777777" w:rsidR="00CD02C9" w:rsidRPr="00763B8F" w:rsidRDefault="00CD02C9" w:rsidP="00CD02C9">
      <w:r w:rsidRPr="00763B8F">
        <w:rPr>
          <w:rStyle w:val="HideTWBExt"/>
          <w:color w:val="auto"/>
        </w:rPr>
        <w:t>&lt;/Amend&gt;</w:t>
      </w:r>
    </w:p>
    <w:p w14:paraId="5D4435F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849</w:t>
      </w:r>
      <w:r w:rsidRPr="00763B8F">
        <w:rPr>
          <w:rStyle w:val="HideTWBExt"/>
          <w:color w:val="auto"/>
        </w:rPr>
        <w:t>&lt;/NumAm&gt;</w:t>
      </w:r>
    </w:p>
    <w:p w14:paraId="1CD7F52B"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23E52653" w14:textId="77777777" w:rsidR="00CD02C9" w:rsidRPr="00763B8F" w:rsidRDefault="00CD02C9" w:rsidP="00CD02C9">
      <w:pPr>
        <w:pStyle w:val="NormalBold"/>
      </w:pPr>
      <w:r w:rsidRPr="00763B8F">
        <w:rPr>
          <w:rStyle w:val="HideTWBExt"/>
          <w:b w:val="0"/>
          <w:color w:val="auto"/>
        </w:rPr>
        <w:t>&lt;/RepeatBlock-By&gt;</w:t>
      </w:r>
    </w:p>
    <w:p w14:paraId="28FBFE5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65A292C" w14:textId="77777777" w:rsidR="00CD02C9" w:rsidRPr="00763B8F" w:rsidRDefault="00CD02C9" w:rsidP="00CD02C9">
      <w:pPr>
        <w:pStyle w:val="NormalBold"/>
      </w:pPr>
      <w:r w:rsidRPr="00763B8F">
        <w:rPr>
          <w:rStyle w:val="HideTWBExt"/>
          <w:color w:val="auto"/>
        </w:rPr>
        <w:t>&lt;Article&gt;</w:t>
      </w:r>
      <w:r w:rsidRPr="00763B8F">
        <w:t>Punkt 34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C3EFE37" w14:textId="77777777" w:rsidTr="00B17907">
        <w:trPr>
          <w:trHeight w:hRule="exact" w:val="240"/>
          <w:jc w:val="center"/>
        </w:trPr>
        <w:tc>
          <w:tcPr>
            <w:tcW w:w="9752" w:type="dxa"/>
            <w:gridSpan w:val="2"/>
            <w:tcBorders>
              <w:top w:val="nil"/>
              <w:left w:val="nil"/>
              <w:bottom w:val="nil"/>
              <w:right w:val="nil"/>
            </w:tcBorders>
          </w:tcPr>
          <w:p w14:paraId="2BEA72B3" w14:textId="77777777" w:rsidR="00CD02C9" w:rsidRPr="00763B8F" w:rsidRDefault="00CD02C9" w:rsidP="00B17907"/>
        </w:tc>
      </w:tr>
      <w:tr w:rsidR="009903FD" w:rsidRPr="00763B8F" w14:paraId="712D0B39" w14:textId="77777777" w:rsidTr="00B17907">
        <w:trPr>
          <w:trHeight w:val="240"/>
          <w:jc w:val="center"/>
        </w:trPr>
        <w:tc>
          <w:tcPr>
            <w:tcW w:w="4876" w:type="dxa"/>
            <w:tcBorders>
              <w:top w:val="nil"/>
              <w:left w:val="nil"/>
              <w:bottom w:val="nil"/>
              <w:right w:val="nil"/>
            </w:tcBorders>
          </w:tcPr>
          <w:p w14:paraId="77AB5ED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4635128" w14:textId="77777777" w:rsidR="00CD02C9" w:rsidRPr="00763B8F" w:rsidRDefault="00CD02C9" w:rsidP="00B17907">
            <w:pPr>
              <w:pStyle w:val="AmColumnHeading"/>
            </w:pPr>
            <w:r w:rsidRPr="00763B8F">
              <w:t>Ændringsforslag</w:t>
            </w:r>
          </w:p>
        </w:tc>
      </w:tr>
      <w:tr w:rsidR="009903FD" w:rsidRPr="00763B8F" w14:paraId="0C4170DB" w14:textId="77777777" w:rsidTr="00B17907">
        <w:trPr>
          <w:jc w:val="center"/>
        </w:trPr>
        <w:tc>
          <w:tcPr>
            <w:tcW w:w="4876" w:type="dxa"/>
            <w:tcBorders>
              <w:top w:val="nil"/>
              <w:left w:val="nil"/>
              <w:bottom w:val="nil"/>
              <w:right w:val="nil"/>
            </w:tcBorders>
          </w:tcPr>
          <w:p w14:paraId="6814838A" w14:textId="77777777" w:rsidR="00CD02C9" w:rsidRPr="00763B8F" w:rsidRDefault="00CD02C9" w:rsidP="00B17907">
            <w:pPr>
              <w:pStyle w:val="Normal6a"/>
            </w:pPr>
          </w:p>
        </w:tc>
        <w:tc>
          <w:tcPr>
            <w:tcW w:w="4876" w:type="dxa"/>
            <w:tcBorders>
              <w:top w:val="nil"/>
              <w:left w:val="nil"/>
              <w:bottom w:val="nil"/>
              <w:right w:val="nil"/>
            </w:tcBorders>
          </w:tcPr>
          <w:p w14:paraId="76072C75" w14:textId="5B0FBE26" w:rsidR="00CD02C9" w:rsidRPr="00763B8F" w:rsidRDefault="00CD02C9" w:rsidP="00B17907">
            <w:pPr>
              <w:pStyle w:val="Normal6a"/>
            </w:pPr>
            <w:r w:rsidRPr="00763B8F">
              <w:rPr>
                <w:b/>
                <w:i/>
              </w:rPr>
              <w:t>34a.</w:t>
            </w:r>
            <w:r w:rsidRPr="00763B8F">
              <w:tab/>
            </w:r>
            <w:r w:rsidRPr="00763B8F">
              <w:rPr>
                <w:b/>
                <w:i/>
              </w:rPr>
              <w:t xml:space="preserve">glæder sig over undertegnelsen af den nye avancerede rammeaftale mellem EU og Chile og opfordrer til en hurtig fuldstændig ratificering af aftalen; opfordrer til fremskridt i retning af </w:t>
            </w:r>
            <w:r w:rsidRPr="00763B8F">
              <w:rPr>
                <w:b/>
                <w:i/>
              </w:rPr>
              <w:lastRenderedPageBreak/>
              <w:t>underskriv</w:t>
            </w:r>
            <w:r w:rsidR="00CE62A4" w:rsidRPr="00763B8F">
              <w:rPr>
                <w:b/>
                <w:i/>
              </w:rPr>
              <w:t>else</w:t>
            </w:r>
            <w:r w:rsidRPr="00763B8F">
              <w:rPr>
                <w:b/>
                <w:i/>
              </w:rPr>
              <w:t xml:space="preserve"> og ratificering af associeringsaftalen mellem EU og Mexico; opfordrer indtrængende Kommissionen til beslutsomt at fremrykke aftalen med MERCOSUR;</w:t>
            </w:r>
          </w:p>
        </w:tc>
      </w:tr>
    </w:tbl>
    <w:p w14:paraId="459327D9"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396C82B4" w14:textId="77777777" w:rsidR="00CD02C9" w:rsidRPr="00763B8F" w:rsidRDefault="00CD02C9" w:rsidP="00CD02C9">
      <w:r w:rsidRPr="00763B8F">
        <w:rPr>
          <w:rStyle w:val="HideTWBExt"/>
          <w:color w:val="auto"/>
        </w:rPr>
        <w:t>&lt;/Amend&gt;</w:t>
      </w:r>
    </w:p>
    <w:p w14:paraId="3244AA63"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850</w:t>
      </w:r>
      <w:r w:rsidRPr="00763B8F">
        <w:rPr>
          <w:rStyle w:val="HideTWBExt"/>
          <w:color w:val="auto"/>
        </w:rPr>
        <w:t>&lt;/NumAm&gt;</w:t>
      </w:r>
    </w:p>
    <w:p w14:paraId="0F4954BC" w14:textId="77777777" w:rsidR="00CD02C9" w:rsidRPr="00763B8F" w:rsidRDefault="00CD02C9" w:rsidP="00CD02C9">
      <w:pPr>
        <w:pStyle w:val="NormalBold"/>
      </w:pPr>
      <w:r w:rsidRPr="00763B8F">
        <w:rPr>
          <w:rStyle w:val="HideTWBExt"/>
          <w:b w:val="0"/>
          <w:color w:val="auto"/>
        </w:rPr>
        <w:t>&lt;RepeatBlock-By&gt;&lt;Members&gt;</w:t>
      </w:r>
      <w:r w:rsidRPr="00763B8F">
        <w:t>Seán Kelly</w:t>
      </w:r>
      <w:r w:rsidRPr="00763B8F">
        <w:rPr>
          <w:rStyle w:val="HideTWBExt"/>
          <w:b w:val="0"/>
          <w:color w:val="auto"/>
        </w:rPr>
        <w:t>&lt;/Members&gt;</w:t>
      </w:r>
    </w:p>
    <w:p w14:paraId="0B446FB1" w14:textId="77777777" w:rsidR="00CD02C9" w:rsidRPr="00763B8F" w:rsidRDefault="00CD02C9" w:rsidP="00CD02C9">
      <w:pPr>
        <w:pStyle w:val="NormalBold"/>
      </w:pPr>
      <w:r w:rsidRPr="00763B8F">
        <w:rPr>
          <w:rStyle w:val="HideTWBExt"/>
          <w:b w:val="0"/>
          <w:color w:val="auto"/>
        </w:rPr>
        <w:t>&lt;/RepeatBlock-By&gt;</w:t>
      </w:r>
    </w:p>
    <w:p w14:paraId="5B7D800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8A5D5F2" w14:textId="77777777" w:rsidR="00CD02C9" w:rsidRPr="00763B8F" w:rsidRDefault="00CD02C9" w:rsidP="00CD02C9">
      <w:pPr>
        <w:pStyle w:val="NormalBold"/>
      </w:pPr>
      <w:r w:rsidRPr="00763B8F">
        <w:rPr>
          <w:rStyle w:val="HideTWBExt"/>
          <w:color w:val="auto"/>
        </w:rPr>
        <w:t>&lt;Article&gt;</w:t>
      </w:r>
      <w:r w:rsidRPr="00763B8F">
        <w:t>Punkt 34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0F43117" w14:textId="77777777" w:rsidTr="00B17907">
        <w:trPr>
          <w:trHeight w:hRule="exact" w:val="240"/>
          <w:jc w:val="center"/>
        </w:trPr>
        <w:tc>
          <w:tcPr>
            <w:tcW w:w="9752" w:type="dxa"/>
            <w:gridSpan w:val="2"/>
            <w:tcBorders>
              <w:top w:val="nil"/>
              <w:left w:val="nil"/>
              <w:bottom w:val="nil"/>
              <w:right w:val="nil"/>
            </w:tcBorders>
          </w:tcPr>
          <w:p w14:paraId="0D0DAEB6" w14:textId="77777777" w:rsidR="00CD02C9" w:rsidRPr="00763B8F" w:rsidRDefault="00CD02C9" w:rsidP="00B17907"/>
        </w:tc>
      </w:tr>
      <w:tr w:rsidR="009903FD" w:rsidRPr="00763B8F" w14:paraId="1C5F2DA0" w14:textId="77777777" w:rsidTr="00B17907">
        <w:trPr>
          <w:trHeight w:val="240"/>
          <w:jc w:val="center"/>
        </w:trPr>
        <w:tc>
          <w:tcPr>
            <w:tcW w:w="4876" w:type="dxa"/>
            <w:tcBorders>
              <w:top w:val="nil"/>
              <w:left w:val="nil"/>
              <w:bottom w:val="nil"/>
              <w:right w:val="nil"/>
            </w:tcBorders>
          </w:tcPr>
          <w:p w14:paraId="130C294F"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4996908" w14:textId="77777777" w:rsidR="00CD02C9" w:rsidRPr="00763B8F" w:rsidRDefault="00CD02C9" w:rsidP="00B17907">
            <w:pPr>
              <w:pStyle w:val="AmColumnHeading"/>
            </w:pPr>
            <w:r w:rsidRPr="00763B8F">
              <w:t>Ændringsforslag</w:t>
            </w:r>
          </w:p>
        </w:tc>
      </w:tr>
      <w:tr w:rsidR="009903FD" w:rsidRPr="00763B8F" w14:paraId="01EE312F" w14:textId="77777777" w:rsidTr="00B17907">
        <w:trPr>
          <w:jc w:val="center"/>
        </w:trPr>
        <w:tc>
          <w:tcPr>
            <w:tcW w:w="4876" w:type="dxa"/>
            <w:tcBorders>
              <w:top w:val="nil"/>
              <w:left w:val="nil"/>
              <w:bottom w:val="nil"/>
              <w:right w:val="nil"/>
            </w:tcBorders>
          </w:tcPr>
          <w:p w14:paraId="0A66252D" w14:textId="77777777" w:rsidR="00CD02C9" w:rsidRPr="00763B8F" w:rsidRDefault="00CD02C9" w:rsidP="00B17907">
            <w:pPr>
              <w:pStyle w:val="Normal6a"/>
            </w:pPr>
          </w:p>
        </w:tc>
        <w:tc>
          <w:tcPr>
            <w:tcW w:w="4876" w:type="dxa"/>
            <w:tcBorders>
              <w:top w:val="nil"/>
              <w:left w:val="nil"/>
              <w:bottom w:val="nil"/>
              <w:right w:val="nil"/>
            </w:tcBorders>
          </w:tcPr>
          <w:p w14:paraId="0BACDEDB" w14:textId="77777777" w:rsidR="00CD02C9" w:rsidRPr="00763B8F" w:rsidRDefault="00CD02C9" w:rsidP="00B17907">
            <w:pPr>
              <w:pStyle w:val="Normal6a"/>
            </w:pPr>
            <w:r w:rsidRPr="00763B8F">
              <w:rPr>
                <w:b/>
                <w:i/>
              </w:rPr>
              <w:t>34a.</w:t>
            </w:r>
            <w:r w:rsidRPr="00763B8F">
              <w:tab/>
            </w:r>
            <w:r w:rsidRPr="00763B8F">
              <w:rPr>
                <w:b/>
                <w:i/>
              </w:rPr>
              <w:t>glæder sig over fremskridtene hen imod en handelsaftale mellem EU og Australien, som vil styrke forbindelserne med en ligesindet partner i Stillehavsområdet;</w:t>
            </w:r>
          </w:p>
        </w:tc>
      </w:tr>
    </w:tbl>
    <w:p w14:paraId="29E17F5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ADEE6FA" w14:textId="77777777" w:rsidR="00CD02C9" w:rsidRPr="00763B8F" w:rsidRDefault="00CD02C9" w:rsidP="00CD02C9">
      <w:r w:rsidRPr="00763B8F">
        <w:rPr>
          <w:rStyle w:val="HideTWBExt"/>
          <w:color w:val="auto"/>
        </w:rPr>
        <w:t>&lt;/Amend&gt;</w:t>
      </w:r>
    </w:p>
    <w:p w14:paraId="3C80EC1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851</w:t>
      </w:r>
      <w:r w:rsidRPr="00763B8F">
        <w:rPr>
          <w:rStyle w:val="HideTWBExt"/>
          <w:color w:val="auto"/>
        </w:rPr>
        <w:t>&lt;/NumAm&gt;</w:t>
      </w:r>
    </w:p>
    <w:p w14:paraId="38EF2ED0"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4AE3BB54" w14:textId="77777777" w:rsidR="00CD02C9" w:rsidRPr="00763B8F" w:rsidRDefault="00CD02C9" w:rsidP="00CD02C9">
      <w:pPr>
        <w:pStyle w:val="NormalBold"/>
      </w:pPr>
      <w:r w:rsidRPr="00763B8F">
        <w:rPr>
          <w:rStyle w:val="HideTWBExt"/>
          <w:b w:val="0"/>
          <w:color w:val="auto"/>
        </w:rPr>
        <w:t>&lt;/RepeatBlock-By&gt;</w:t>
      </w:r>
    </w:p>
    <w:p w14:paraId="1D96503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A9051DB" w14:textId="77777777" w:rsidR="00CD02C9" w:rsidRPr="00763B8F" w:rsidRDefault="00CD02C9" w:rsidP="00CD02C9">
      <w:pPr>
        <w:pStyle w:val="NormalBold"/>
      </w:pPr>
      <w:r w:rsidRPr="00763B8F">
        <w:rPr>
          <w:rStyle w:val="HideTWBExt"/>
          <w:color w:val="auto"/>
        </w:rPr>
        <w:t>&lt;Article&gt;</w:t>
      </w:r>
      <w:r w:rsidRPr="00763B8F">
        <w:t>Punkt 34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665E76C" w14:textId="77777777" w:rsidTr="00B17907">
        <w:trPr>
          <w:trHeight w:hRule="exact" w:val="240"/>
          <w:jc w:val="center"/>
        </w:trPr>
        <w:tc>
          <w:tcPr>
            <w:tcW w:w="9752" w:type="dxa"/>
            <w:gridSpan w:val="2"/>
            <w:tcBorders>
              <w:top w:val="nil"/>
              <w:left w:val="nil"/>
              <w:bottom w:val="nil"/>
              <w:right w:val="nil"/>
            </w:tcBorders>
          </w:tcPr>
          <w:p w14:paraId="7DA10C68" w14:textId="77777777" w:rsidR="00CD02C9" w:rsidRPr="00763B8F" w:rsidRDefault="00CD02C9" w:rsidP="00B17907"/>
        </w:tc>
      </w:tr>
      <w:tr w:rsidR="009903FD" w:rsidRPr="00763B8F" w14:paraId="09707CB8" w14:textId="77777777" w:rsidTr="00B17907">
        <w:trPr>
          <w:trHeight w:val="240"/>
          <w:jc w:val="center"/>
        </w:trPr>
        <w:tc>
          <w:tcPr>
            <w:tcW w:w="4876" w:type="dxa"/>
            <w:tcBorders>
              <w:top w:val="nil"/>
              <w:left w:val="nil"/>
              <w:bottom w:val="nil"/>
              <w:right w:val="nil"/>
            </w:tcBorders>
          </w:tcPr>
          <w:p w14:paraId="2E6BD49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9C804E3" w14:textId="77777777" w:rsidR="00CD02C9" w:rsidRPr="00763B8F" w:rsidRDefault="00CD02C9" w:rsidP="00B17907">
            <w:pPr>
              <w:pStyle w:val="AmColumnHeading"/>
            </w:pPr>
            <w:r w:rsidRPr="00763B8F">
              <w:t>Ændringsforslag</w:t>
            </w:r>
          </w:p>
        </w:tc>
      </w:tr>
      <w:tr w:rsidR="009903FD" w:rsidRPr="00763B8F" w14:paraId="7CF583C7" w14:textId="77777777" w:rsidTr="00B17907">
        <w:trPr>
          <w:jc w:val="center"/>
        </w:trPr>
        <w:tc>
          <w:tcPr>
            <w:tcW w:w="4876" w:type="dxa"/>
            <w:tcBorders>
              <w:top w:val="nil"/>
              <w:left w:val="nil"/>
              <w:bottom w:val="nil"/>
              <w:right w:val="nil"/>
            </w:tcBorders>
          </w:tcPr>
          <w:p w14:paraId="3B6D42E3" w14:textId="77777777" w:rsidR="00CD02C9" w:rsidRPr="00763B8F" w:rsidRDefault="00CD02C9" w:rsidP="00B17907">
            <w:pPr>
              <w:pStyle w:val="Normal6a"/>
            </w:pPr>
          </w:p>
        </w:tc>
        <w:tc>
          <w:tcPr>
            <w:tcW w:w="4876" w:type="dxa"/>
            <w:tcBorders>
              <w:top w:val="nil"/>
              <w:left w:val="nil"/>
              <w:bottom w:val="nil"/>
              <w:right w:val="nil"/>
            </w:tcBorders>
          </w:tcPr>
          <w:p w14:paraId="69ABC01A" w14:textId="77777777" w:rsidR="00CD02C9" w:rsidRPr="00763B8F" w:rsidRDefault="00CD02C9" w:rsidP="00B17907">
            <w:pPr>
              <w:pStyle w:val="Normal6a"/>
            </w:pPr>
            <w:r w:rsidRPr="00763B8F">
              <w:rPr>
                <w:b/>
                <w:i/>
              </w:rPr>
              <w:t>34b.</w:t>
            </w:r>
            <w:r w:rsidRPr="00763B8F">
              <w:tab/>
            </w:r>
            <w:r w:rsidRPr="00763B8F">
              <w:rPr>
                <w:b/>
                <w:i/>
              </w:rPr>
              <w:t>fordømmer Aserbajdsjans fortsatte bestræbelser på at undergrave muligheden for regional fred og fortsatte trusler mod Armenien; opfordrer EU og dets medlemsstater til at udelukke Aserbajdsjan fra al sikkerhedsmæssig, teknisk eller finansiel støtte, herunder gennem forskellige EU-instrumenter, som kunne bidrage til at øge Aserbajdsjans offensive kapacitet eller bringe Armeniens sikkerhed, territoriale integritet og suverænitet i fare;</w:t>
            </w:r>
          </w:p>
        </w:tc>
      </w:tr>
    </w:tbl>
    <w:p w14:paraId="71CD5D6E"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E8633C7" w14:textId="77777777" w:rsidR="00CD02C9" w:rsidRPr="00763B8F" w:rsidRDefault="00CD02C9" w:rsidP="00CD02C9">
      <w:r w:rsidRPr="00763B8F">
        <w:rPr>
          <w:rStyle w:val="HideTWBExt"/>
          <w:color w:val="auto"/>
        </w:rPr>
        <w:t>&lt;/Amend&gt;</w:t>
      </w:r>
    </w:p>
    <w:p w14:paraId="46D42E2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852</w:t>
      </w:r>
      <w:r w:rsidRPr="00763B8F">
        <w:rPr>
          <w:rStyle w:val="HideTWBExt"/>
          <w:color w:val="auto"/>
        </w:rPr>
        <w:t>&lt;/NumAm&gt;</w:t>
      </w:r>
    </w:p>
    <w:p w14:paraId="54FA582B"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23153B98" w14:textId="77777777" w:rsidR="00CD02C9" w:rsidRPr="00763B8F" w:rsidRDefault="00CD02C9" w:rsidP="00CD02C9">
      <w:pPr>
        <w:pStyle w:val="NormalBold"/>
      </w:pPr>
      <w:r w:rsidRPr="00763B8F">
        <w:rPr>
          <w:rStyle w:val="HideTWBExt"/>
          <w:b w:val="0"/>
          <w:color w:val="auto"/>
        </w:rPr>
        <w:t>&lt;/RepeatBlock-By&gt;</w:t>
      </w:r>
    </w:p>
    <w:p w14:paraId="009C051F"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C7D3400" w14:textId="77777777" w:rsidR="00CD02C9" w:rsidRPr="00763B8F" w:rsidRDefault="00CD02C9" w:rsidP="00CD02C9">
      <w:pPr>
        <w:pStyle w:val="NormalBold"/>
      </w:pPr>
      <w:r w:rsidRPr="00763B8F">
        <w:rPr>
          <w:rStyle w:val="HideTWBExt"/>
          <w:color w:val="auto"/>
        </w:rPr>
        <w:t>&lt;Article&gt;</w:t>
      </w:r>
      <w:r w:rsidRPr="00763B8F">
        <w:t>Punkt 34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49C91E7" w14:textId="77777777" w:rsidTr="00B17907">
        <w:trPr>
          <w:trHeight w:hRule="exact" w:val="240"/>
          <w:jc w:val="center"/>
        </w:trPr>
        <w:tc>
          <w:tcPr>
            <w:tcW w:w="9752" w:type="dxa"/>
            <w:gridSpan w:val="2"/>
            <w:tcBorders>
              <w:top w:val="nil"/>
              <w:left w:val="nil"/>
              <w:bottom w:val="nil"/>
              <w:right w:val="nil"/>
            </w:tcBorders>
          </w:tcPr>
          <w:p w14:paraId="6A40D79D" w14:textId="77777777" w:rsidR="00CD02C9" w:rsidRPr="00763B8F" w:rsidRDefault="00CD02C9" w:rsidP="00B17907"/>
        </w:tc>
      </w:tr>
      <w:tr w:rsidR="009903FD" w:rsidRPr="00763B8F" w14:paraId="2146C297" w14:textId="77777777" w:rsidTr="00B17907">
        <w:trPr>
          <w:trHeight w:val="240"/>
          <w:jc w:val="center"/>
        </w:trPr>
        <w:tc>
          <w:tcPr>
            <w:tcW w:w="4876" w:type="dxa"/>
            <w:tcBorders>
              <w:top w:val="nil"/>
              <w:left w:val="nil"/>
              <w:bottom w:val="nil"/>
              <w:right w:val="nil"/>
            </w:tcBorders>
          </w:tcPr>
          <w:p w14:paraId="15962C0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D23CB9B" w14:textId="77777777" w:rsidR="00CD02C9" w:rsidRPr="00763B8F" w:rsidRDefault="00CD02C9" w:rsidP="00B17907">
            <w:pPr>
              <w:pStyle w:val="AmColumnHeading"/>
            </w:pPr>
            <w:r w:rsidRPr="00763B8F">
              <w:t>Ændringsforslag</w:t>
            </w:r>
          </w:p>
        </w:tc>
      </w:tr>
      <w:tr w:rsidR="009903FD" w:rsidRPr="00763B8F" w14:paraId="48F5CE88" w14:textId="77777777" w:rsidTr="00B17907">
        <w:trPr>
          <w:jc w:val="center"/>
        </w:trPr>
        <w:tc>
          <w:tcPr>
            <w:tcW w:w="4876" w:type="dxa"/>
            <w:tcBorders>
              <w:top w:val="nil"/>
              <w:left w:val="nil"/>
              <w:bottom w:val="nil"/>
              <w:right w:val="nil"/>
            </w:tcBorders>
          </w:tcPr>
          <w:p w14:paraId="32A3E70F" w14:textId="77777777" w:rsidR="00CD02C9" w:rsidRPr="00763B8F" w:rsidRDefault="00CD02C9" w:rsidP="00B17907">
            <w:pPr>
              <w:pStyle w:val="Normal6a"/>
            </w:pPr>
          </w:p>
        </w:tc>
        <w:tc>
          <w:tcPr>
            <w:tcW w:w="4876" w:type="dxa"/>
            <w:tcBorders>
              <w:top w:val="nil"/>
              <w:left w:val="nil"/>
              <w:bottom w:val="nil"/>
              <w:right w:val="nil"/>
            </w:tcBorders>
          </w:tcPr>
          <w:p w14:paraId="54E3F9DF" w14:textId="38EDDC5E" w:rsidR="00CD02C9" w:rsidRPr="00763B8F" w:rsidRDefault="00CD02C9" w:rsidP="00B17907">
            <w:pPr>
              <w:pStyle w:val="Normal6a"/>
            </w:pPr>
            <w:r w:rsidRPr="00763B8F">
              <w:rPr>
                <w:b/>
                <w:i/>
              </w:rPr>
              <w:t>34b.</w:t>
            </w:r>
            <w:r w:rsidRPr="00763B8F">
              <w:tab/>
            </w:r>
            <w:r w:rsidRPr="00763B8F">
              <w:rPr>
                <w:b/>
                <w:i/>
              </w:rPr>
              <w:t xml:space="preserve">udtrykker bekymring over den stigende organiserede kriminalitet og narkohandel i Latinamerika, som også har konsekvenser for EU; opfordrer til en betydelig forøgelse af det biregionale samarbejde i </w:t>
            </w:r>
            <w:r w:rsidR="00362A13" w:rsidRPr="00763B8F">
              <w:rPr>
                <w:b/>
                <w:i/>
              </w:rPr>
              <w:t>bekæmpelsen af</w:t>
            </w:r>
            <w:r w:rsidRPr="00763B8F">
              <w:rPr>
                <w:b/>
                <w:i/>
              </w:rPr>
              <w:t xml:space="preserve"> disse plager og til, at der stilles tilstrækkelige midler til rådighed;</w:t>
            </w:r>
          </w:p>
        </w:tc>
      </w:tr>
    </w:tbl>
    <w:p w14:paraId="19010E2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588994DC" w14:textId="77777777" w:rsidR="00CD02C9" w:rsidRPr="00763B8F" w:rsidRDefault="00CD02C9" w:rsidP="00CD02C9">
      <w:r w:rsidRPr="00763B8F">
        <w:rPr>
          <w:rStyle w:val="HideTWBExt"/>
          <w:color w:val="auto"/>
        </w:rPr>
        <w:t>&lt;/Amend&gt;</w:t>
      </w:r>
    </w:p>
    <w:p w14:paraId="6000F52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853</w:t>
      </w:r>
      <w:r w:rsidRPr="00763B8F">
        <w:rPr>
          <w:rStyle w:val="HideTWBExt"/>
          <w:color w:val="auto"/>
        </w:rPr>
        <w:t>&lt;/NumAm&gt;</w:t>
      </w:r>
    </w:p>
    <w:p w14:paraId="1FC8C689"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74753D8C" w14:textId="77777777" w:rsidR="00CD02C9" w:rsidRPr="00763B8F" w:rsidRDefault="00CD02C9" w:rsidP="00CD02C9">
      <w:pPr>
        <w:pStyle w:val="NormalBold"/>
      </w:pPr>
      <w:r w:rsidRPr="00763B8F">
        <w:rPr>
          <w:rStyle w:val="HideTWBExt"/>
          <w:b w:val="0"/>
          <w:color w:val="auto"/>
        </w:rPr>
        <w:t>&lt;/RepeatBlock-By&gt;</w:t>
      </w:r>
    </w:p>
    <w:p w14:paraId="50C7248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2D08ACA" w14:textId="77777777" w:rsidR="00CD02C9" w:rsidRPr="00763B8F" w:rsidRDefault="00CD02C9" w:rsidP="00CD02C9">
      <w:pPr>
        <w:pStyle w:val="NormalBold"/>
      </w:pPr>
      <w:r w:rsidRPr="00763B8F">
        <w:rPr>
          <w:rStyle w:val="HideTWBExt"/>
          <w:color w:val="auto"/>
        </w:rPr>
        <w:t>&lt;Article&gt;</w:t>
      </w:r>
      <w:r w:rsidRPr="00763B8F">
        <w:t>Punkt 34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97DBB05" w14:textId="77777777" w:rsidTr="00B17907">
        <w:trPr>
          <w:trHeight w:hRule="exact" w:val="240"/>
          <w:jc w:val="center"/>
        </w:trPr>
        <w:tc>
          <w:tcPr>
            <w:tcW w:w="9752" w:type="dxa"/>
            <w:gridSpan w:val="2"/>
            <w:tcBorders>
              <w:top w:val="nil"/>
              <w:left w:val="nil"/>
              <w:bottom w:val="nil"/>
              <w:right w:val="nil"/>
            </w:tcBorders>
          </w:tcPr>
          <w:p w14:paraId="156908A7" w14:textId="77777777" w:rsidR="00CD02C9" w:rsidRPr="00763B8F" w:rsidRDefault="00CD02C9" w:rsidP="00B17907"/>
        </w:tc>
      </w:tr>
      <w:tr w:rsidR="009903FD" w:rsidRPr="00763B8F" w14:paraId="42392DF2" w14:textId="77777777" w:rsidTr="00B17907">
        <w:trPr>
          <w:trHeight w:val="240"/>
          <w:jc w:val="center"/>
        </w:trPr>
        <w:tc>
          <w:tcPr>
            <w:tcW w:w="4876" w:type="dxa"/>
            <w:tcBorders>
              <w:top w:val="nil"/>
              <w:left w:val="nil"/>
              <w:bottom w:val="nil"/>
              <w:right w:val="nil"/>
            </w:tcBorders>
          </w:tcPr>
          <w:p w14:paraId="677CA32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38CF8FF" w14:textId="77777777" w:rsidR="00CD02C9" w:rsidRPr="00763B8F" w:rsidRDefault="00CD02C9" w:rsidP="00B17907">
            <w:pPr>
              <w:pStyle w:val="AmColumnHeading"/>
            </w:pPr>
            <w:r w:rsidRPr="00763B8F">
              <w:t>Ændringsforslag</w:t>
            </w:r>
          </w:p>
        </w:tc>
      </w:tr>
      <w:tr w:rsidR="009903FD" w:rsidRPr="00763B8F" w14:paraId="4E3B34C9" w14:textId="77777777" w:rsidTr="00B17907">
        <w:trPr>
          <w:jc w:val="center"/>
        </w:trPr>
        <w:tc>
          <w:tcPr>
            <w:tcW w:w="4876" w:type="dxa"/>
            <w:tcBorders>
              <w:top w:val="nil"/>
              <w:left w:val="nil"/>
              <w:bottom w:val="nil"/>
              <w:right w:val="nil"/>
            </w:tcBorders>
          </w:tcPr>
          <w:p w14:paraId="26A4788E" w14:textId="77777777" w:rsidR="00CD02C9" w:rsidRPr="00763B8F" w:rsidRDefault="00CD02C9" w:rsidP="00B17907">
            <w:pPr>
              <w:pStyle w:val="Normal6a"/>
            </w:pPr>
          </w:p>
        </w:tc>
        <w:tc>
          <w:tcPr>
            <w:tcW w:w="4876" w:type="dxa"/>
            <w:tcBorders>
              <w:top w:val="nil"/>
              <w:left w:val="nil"/>
              <w:bottom w:val="nil"/>
              <w:right w:val="nil"/>
            </w:tcBorders>
          </w:tcPr>
          <w:p w14:paraId="0EB198AF" w14:textId="77777777" w:rsidR="00CD02C9" w:rsidRPr="00763B8F" w:rsidRDefault="00CD02C9" w:rsidP="00B17907">
            <w:pPr>
              <w:pStyle w:val="Normal6a"/>
            </w:pPr>
            <w:r w:rsidRPr="00763B8F">
              <w:rPr>
                <w:b/>
                <w:i/>
              </w:rPr>
              <w:t>34c.</w:t>
            </w:r>
            <w:r w:rsidRPr="00763B8F">
              <w:tab/>
            </w:r>
            <w:r w:rsidRPr="00763B8F">
              <w:rPr>
                <w:b/>
                <w:i/>
              </w:rPr>
              <w:t>anerkender Edmundo González Urrutia som Venezuelas legitime og demokratisk valgte præsident; anerkender ligeledes María Corina Machado som leder af de demokratiske kræfter i Venezuela; minder om, at begge har modtaget Sakharovprisen for tankefrihed 2024; gentager sin opfordring til EU og dets medlemsstater om at gøre deres yderste for at sikre, at den legitime og demokratisk valgte præsident kan tiltræde den 10. januar 2025 i overensstemmelse med den venezuelanske forfatning;</w:t>
            </w:r>
          </w:p>
        </w:tc>
      </w:tr>
    </w:tbl>
    <w:p w14:paraId="5064DA3C"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48151A1F" w14:textId="77777777" w:rsidR="00CD02C9" w:rsidRPr="00763B8F" w:rsidRDefault="00CD02C9" w:rsidP="00CD02C9">
      <w:r w:rsidRPr="00763B8F">
        <w:rPr>
          <w:rStyle w:val="HideTWBExt"/>
          <w:color w:val="auto"/>
        </w:rPr>
        <w:lastRenderedPageBreak/>
        <w:t>&lt;/Amend&gt;</w:t>
      </w:r>
    </w:p>
    <w:p w14:paraId="5251C55E"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854</w:t>
      </w:r>
      <w:r w:rsidRPr="00763B8F">
        <w:rPr>
          <w:rStyle w:val="HideTWBExt"/>
          <w:color w:val="auto"/>
        </w:rPr>
        <w:t>&lt;/NumAm&gt;</w:t>
      </w:r>
    </w:p>
    <w:p w14:paraId="260D86FC"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7000313C" w14:textId="77777777" w:rsidR="00CD02C9" w:rsidRPr="00763B8F" w:rsidRDefault="00CD02C9" w:rsidP="00CD02C9">
      <w:pPr>
        <w:pStyle w:val="NormalBold"/>
      </w:pPr>
      <w:r w:rsidRPr="00763B8F">
        <w:rPr>
          <w:rStyle w:val="HideTWBExt"/>
          <w:b w:val="0"/>
          <w:color w:val="auto"/>
        </w:rPr>
        <w:t>&lt;/RepeatBlock-By&gt;</w:t>
      </w:r>
    </w:p>
    <w:p w14:paraId="526DB3C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59678D6" w14:textId="77777777" w:rsidR="00CD02C9" w:rsidRPr="00763B8F" w:rsidRDefault="00CD02C9" w:rsidP="00CD02C9">
      <w:pPr>
        <w:pStyle w:val="NormalBold"/>
      </w:pPr>
      <w:r w:rsidRPr="00763B8F">
        <w:rPr>
          <w:rStyle w:val="HideTWBExt"/>
          <w:color w:val="auto"/>
        </w:rPr>
        <w:t>&lt;Article&gt;</w:t>
      </w:r>
      <w:r w:rsidRPr="00763B8F">
        <w:t>Punkt 34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9C77DA1" w14:textId="77777777" w:rsidTr="00B17907">
        <w:trPr>
          <w:trHeight w:hRule="exact" w:val="240"/>
          <w:jc w:val="center"/>
        </w:trPr>
        <w:tc>
          <w:tcPr>
            <w:tcW w:w="9752" w:type="dxa"/>
            <w:gridSpan w:val="2"/>
            <w:tcBorders>
              <w:top w:val="nil"/>
              <w:left w:val="nil"/>
              <w:bottom w:val="nil"/>
              <w:right w:val="nil"/>
            </w:tcBorders>
          </w:tcPr>
          <w:p w14:paraId="08A695A5" w14:textId="77777777" w:rsidR="00CD02C9" w:rsidRPr="00763B8F" w:rsidRDefault="00CD02C9" w:rsidP="00B17907"/>
        </w:tc>
      </w:tr>
      <w:tr w:rsidR="009903FD" w:rsidRPr="00763B8F" w14:paraId="21C72E17" w14:textId="77777777" w:rsidTr="00B17907">
        <w:trPr>
          <w:trHeight w:val="240"/>
          <w:jc w:val="center"/>
        </w:trPr>
        <w:tc>
          <w:tcPr>
            <w:tcW w:w="4876" w:type="dxa"/>
            <w:tcBorders>
              <w:top w:val="nil"/>
              <w:left w:val="nil"/>
              <w:bottom w:val="nil"/>
              <w:right w:val="nil"/>
            </w:tcBorders>
          </w:tcPr>
          <w:p w14:paraId="752B8D8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2E0B687" w14:textId="77777777" w:rsidR="00CD02C9" w:rsidRPr="00763B8F" w:rsidRDefault="00CD02C9" w:rsidP="00B17907">
            <w:pPr>
              <w:pStyle w:val="AmColumnHeading"/>
            </w:pPr>
            <w:r w:rsidRPr="00763B8F">
              <w:t>Ændringsforslag</w:t>
            </w:r>
          </w:p>
        </w:tc>
      </w:tr>
      <w:tr w:rsidR="009903FD" w:rsidRPr="00763B8F" w14:paraId="5403BD1C" w14:textId="77777777" w:rsidTr="00B17907">
        <w:trPr>
          <w:jc w:val="center"/>
        </w:trPr>
        <w:tc>
          <w:tcPr>
            <w:tcW w:w="4876" w:type="dxa"/>
            <w:tcBorders>
              <w:top w:val="nil"/>
              <w:left w:val="nil"/>
              <w:bottom w:val="nil"/>
              <w:right w:val="nil"/>
            </w:tcBorders>
          </w:tcPr>
          <w:p w14:paraId="713FE20C" w14:textId="77777777" w:rsidR="00CD02C9" w:rsidRPr="00763B8F" w:rsidRDefault="00CD02C9" w:rsidP="00B17907">
            <w:pPr>
              <w:pStyle w:val="Normal6a"/>
            </w:pPr>
          </w:p>
        </w:tc>
        <w:tc>
          <w:tcPr>
            <w:tcW w:w="4876" w:type="dxa"/>
            <w:tcBorders>
              <w:top w:val="nil"/>
              <w:left w:val="nil"/>
              <w:bottom w:val="nil"/>
              <w:right w:val="nil"/>
            </w:tcBorders>
          </w:tcPr>
          <w:p w14:paraId="3ACFE151" w14:textId="77777777" w:rsidR="00CD02C9" w:rsidRPr="00763B8F" w:rsidRDefault="00CD02C9" w:rsidP="00B17907">
            <w:pPr>
              <w:pStyle w:val="Normal6a"/>
            </w:pPr>
            <w:r w:rsidRPr="00763B8F">
              <w:rPr>
                <w:b/>
                <w:i/>
              </w:rPr>
              <w:t>34c.</w:t>
            </w:r>
            <w:r w:rsidRPr="00763B8F">
              <w:tab/>
            </w:r>
            <w:r w:rsidRPr="00763B8F">
              <w:rPr>
                <w:b/>
                <w:i/>
              </w:rPr>
              <w:t>opfordrer på ny EU til at bringe sin afhængighed af gaseksport fra Aserbajdsjan til ophør; opfordrer Kommissionen til at suspendere aftalememorandummet fra 2022 om det strategiske partnerskab på energiområdet og handle i tråd hermed og til omsider at gennemføre en tilbundsgående undersøgelse af russisk gas, der markedsføres som aserbajdsjansk med henblik på salg i Europa;</w:t>
            </w:r>
          </w:p>
        </w:tc>
      </w:tr>
    </w:tbl>
    <w:p w14:paraId="2E7ACF7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875B81C" w14:textId="77777777" w:rsidR="00CD02C9" w:rsidRPr="00763B8F" w:rsidRDefault="00CD02C9" w:rsidP="00CD02C9">
      <w:r w:rsidRPr="00763B8F">
        <w:rPr>
          <w:rStyle w:val="HideTWBExt"/>
          <w:color w:val="auto"/>
        </w:rPr>
        <w:t>&lt;/Amend&gt;</w:t>
      </w:r>
    </w:p>
    <w:p w14:paraId="5B633CB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855</w:t>
      </w:r>
      <w:r w:rsidRPr="00763B8F">
        <w:rPr>
          <w:rStyle w:val="HideTWBExt"/>
          <w:color w:val="auto"/>
        </w:rPr>
        <w:t>&lt;/NumAm&gt;</w:t>
      </w:r>
    </w:p>
    <w:p w14:paraId="091CEA76"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355B6A43" w14:textId="77777777" w:rsidR="00CD02C9" w:rsidRPr="00763B8F" w:rsidRDefault="00CD02C9" w:rsidP="00CD02C9">
      <w:pPr>
        <w:pStyle w:val="NormalBold"/>
      </w:pPr>
      <w:r w:rsidRPr="00763B8F">
        <w:rPr>
          <w:rStyle w:val="HideTWBExt"/>
          <w:b w:val="0"/>
          <w:color w:val="auto"/>
        </w:rPr>
        <w:t>&lt;/RepeatBlock-By&gt;</w:t>
      </w:r>
    </w:p>
    <w:p w14:paraId="0F086B6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10DFB54" w14:textId="77777777" w:rsidR="00CD02C9" w:rsidRPr="00763B8F" w:rsidRDefault="00CD02C9" w:rsidP="00CD02C9">
      <w:pPr>
        <w:pStyle w:val="NormalBold"/>
      </w:pPr>
      <w:r w:rsidRPr="00763B8F">
        <w:rPr>
          <w:rStyle w:val="HideTWBExt"/>
          <w:color w:val="auto"/>
        </w:rPr>
        <w:t>&lt;Article&gt;</w:t>
      </w:r>
      <w:r w:rsidRPr="00763B8F">
        <w:t>Punkt 34 d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7F318B0" w14:textId="77777777" w:rsidTr="00B17907">
        <w:trPr>
          <w:trHeight w:hRule="exact" w:val="240"/>
          <w:jc w:val="center"/>
        </w:trPr>
        <w:tc>
          <w:tcPr>
            <w:tcW w:w="9752" w:type="dxa"/>
            <w:gridSpan w:val="2"/>
            <w:tcBorders>
              <w:top w:val="nil"/>
              <w:left w:val="nil"/>
              <w:bottom w:val="nil"/>
              <w:right w:val="nil"/>
            </w:tcBorders>
          </w:tcPr>
          <w:p w14:paraId="206FB157" w14:textId="77777777" w:rsidR="00CD02C9" w:rsidRPr="00763B8F" w:rsidRDefault="00CD02C9" w:rsidP="00B17907"/>
        </w:tc>
      </w:tr>
      <w:tr w:rsidR="009903FD" w:rsidRPr="00763B8F" w14:paraId="5C3FCD6B" w14:textId="77777777" w:rsidTr="00B17907">
        <w:trPr>
          <w:trHeight w:val="240"/>
          <w:jc w:val="center"/>
        </w:trPr>
        <w:tc>
          <w:tcPr>
            <w:tcW w:w="4876" w:type="dxa"/>
            <w:tcBorders>
              <w:top w:val="nil"/>
              <w:left w:val="nil"/>
              <w:bottom w:val="nil"/>
              <w:right w:val="nil"/>
            </w:tcBorders>
          </w:tcPr>
          <w:p w14:paraId="4407201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066A11D" w14:textId="77777777" w:rsidR="00CD02C9" w:rsidRPr="00763B8F" w:rsidRDefault="00CD02C9" w:rsidP="00B17907">
            <w:pPr>
              <w:pStyle w:val="AmColumnHeading"/>
            </w:pPr>
            <w:r w:rsidRPr="00763B8F">
              <w:t>Ændringsforslag</w:t>
            </w:r>
          </w:p>
        </w:tc>
      </w:tr>
      <w:tr w:rsidR="009903FD" w:rsidRPr="00763B8F" w14:paraId="1B1849C9" w14:textId="77777777" w:rsidTr="00B17907">
        <w:trPr>
          <w:jc w:val="center"/>
        </w:trPr>
        <w:tc>
          <w:tcPr>
            <w:tcW w:w="4876" w:type="dxa"/>
            <w:tcBorders>
              <w:top w:val="nil"/>
              <w:left w:val="nil"/>
              <w:bottom w:val="nil"/>
              <w:right w:val="nil"/>
            </w:tcBorders>
          </w:tcPr>
          <w:p w14:paraId="16B873B1" w14:textId="77777777" w:rsidR="00CD02C9" w:rsidRPr="00763B8F" w:rsidRDefault="00CD02C9" w:rsidP="00B17907">
            <w:pPr>
              <w:pStyle w:val="Normal6a"/>
            </w:pPr>
          </w:p>
        </w:tc>
        <w:tc>
          <w:tcPr>
            <w:tcW w:w="4876" w:type="dxa"/>
            <w:tcBorders>
              <w:top w:val="nil"/>
              <w:left w:val="nil"/>
              <w:bottom w:val="nil"/>
              <w:right w:val="nil"/>
            </w:tcBorders>
          </w:tcPr>
          <w:p w14:paraId="3D3AFD68" w14:textId="77777777" w:rsidR="00CD02C9" w:rsidRPr="00763B8F" w:rsidRDefault="00CD02C9" w:rsidP="00B17907">
            <w:pPr>
              <w:pStyle w:val="Normal6a"/>
            </w:pPr>
            <w:r w:rsidRPr="00763B8F">
              <w:rPr>
                <w:b/>
                <w:i/>
              </w:rPr>
              <w:t>34d.</w:t>
            </w:r>
            <w:r w:rsidRPr="00763B8F">
              <w:tab/>
            </w:r>
            <w:r w:rsidRPr="00763B8F">
              <w:rPr>
                <w:b/>
                <w:i/>
              </w:rPr>
              <w:t xml:space="preserve">opfordrer til at fuldbyrde alle kendelser afsagt af Den Internationale Domstol, herunder kendelsen af 17. november 2023 om midlertidige foranstaltninger vedrørende sikker, uhindret og hurtig tilbagevenden for personer, der flygtede fra Nagorno-Karabakh; gentager sin opfordring til at gennemføre uafhængige undersøgelser af de overgreb, som aserbajdsjanske styrker har begået i Nagorno-Karabakh; gentager sin opfordring til de aserbajdsjanske myndigheder om at tillade den armenske befolkning at vende sikkert tilbage til Nagorno-Karabakh, om reelt at indgå i en </w:t>
            </w:r>
            <w:r w:rsidRPr="00763B8F">
              <w:rPr>
                <w:b/>
                <w:i/>
              </w:rPr>
              <w:lastRenderedPageBreak/>
              <w:t>omfattende og gennemsigtig dialog med de armenske borgere, om at give solide garantier for beskyttelsen af deres rettigheder, herunder deres jord- og ejendomsrettigheder, beskyttelsen af deres særskilte identitet og deres borgerlige, kulturelle, sociale og religiøse rettigheder, og om at afstå fra enhver form for opflammende retorik, der kan anspore til forskelsbehandling af armeniere; opfordrer indtrængende de aserbajdsjanske myndigheder til at løslade alle 23 armenske krigsfanger, der blev tilbageholdt efter Aserbajdsjans angreb mod Nagorno-Karabakh-regionen; gentager sin opfordring til EU-institutionerne og medlemsstaterne om fortsat at tilbyde Armenien bistand til at håndtere flygtningene fra Nagorno-Karabakh; opfordrer i den forbindelse EU til at sikre en ny bistandspakke til Armenien for at hjælpe den armenske regering med at imødekomme flygtningenes humanitære behov; </w:t>
            </w:r>
          </w:p>
        </w:tc>
      </w:tr>
    </w:tbl>
    <w:p w14:paraId="0DD3770B"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48A9E5E" w14:textId="77777777" w:rsidR="00CD02C9" w:rsidRPr="00763B8F" w:rsidRDefault="00CD02C9" w:rsidP="00CD02C9">
      <w:r w:rsidRPr="00763B8F">
        <w:rPr>
          <w:rStyle w:val="HideTWBExt"/>
          <w:color w:val="auto"/>
        </w:rPr>
        <w:t>&lt;/Amend&gt;</w:t>
      </w:r>
    </w:p>
    <w:p w14:paraId="5E835A6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856</w:t>
      </w:r>
      <w:r w:rsidRPr="00763B8F">
        <w:rPr>
          <w:rStyle w:val="HideTWBExt"/>
          <w:color w:val="auto"/>
        </w:rPr>
        <w:t>&lt;/NumAm&gt;</w:t>
      </w:r>
    </w:p>
    <w:p w14:paraId="702F5849"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635ADDEE" w14:textId="77777777" w:rsidR="00CD02C9" w:rsidRPr="00763B8F" w:rsidRDefault="00CD02C9" w:rsidP="00CD02C9">
      <w:pPr>
        <w:pStyle w:val="NormalBold"/>
      </w:pPr>
      <w:r w:rsidRPr="00763B8F">
        <w:rPr>
          <w:rStyle w:val="HideTWBExt"/>
          <w:b w:val="0"/>
          <w:color w:val="auto"/>
        </w:rPr>
        <w:t>&lt;/RepeatBlock-By&gt;</w:t>
      </w:r>
    </w:p>
    <w:p w14:paraId="3000E59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D742ABF" w14:textId="77777777" w:rsidR="00CD02C9" w:rsidRPr="00763B8F" w:rsidRDefault="00CD02C9" w:rsidP="00CD02C9">
      <w:pPr>
        <w:pStyle w:val="NormalBold"/>
      </w:pPr>
      <w:r w:rsidRPr="00763B8F">
        <w:rPr>
          <w:rStyle w:val="HideTWBExt"/>
          <w:color w:val="auto"/>
        </w:rPr>
        <w:t>&lt;Article&gt;</w:t>
      </w:r>
      <w:r w:rsidRPr="00763B8F">
        <w:t>Punkt 34 e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5A1E7CC" w14:textId="77777777" w:rsidTr="00B17907">
        <w:trPr>
          <w:trHeight w:hRule="exact" w:val="240"/>
          <w:jc w:val="center"/>
        </w:trPr>
        <w:tc>
          <w:tcPr>
            <w:tcW w:w="9752" w:type="dxa"/>
            <w:gridSpan w:val="2"/>
            <w:tcBorders>
              <w:top w:val="nil"/>
              <w:left w:val="nil"/>
              <w:bottom w:val="nil"/>
              <w:right w:val="nil"/>
            </w:tcBorders>
          </w:tcPr>
          <w:p w14:paraId="5C989BE8" w14:textId="77777777" w:rsidR="00CD02C9" w:rsidRPr="00763B8F" w:rsidRDefault="00CD02C9" w:rsidP="00B17907"/>
        </w:tc>
      </w:tr>
      <w:tr w:rsidR="009903FD" w:rsidRPr="00763B8F" w14:paraId="4DF9D6CF" w14:textId="77777777" w:rsidTr="00B17907">
        <w:trPr>
          <w:trHeight w:val="240"/>
          <w:jc w:val="center"/>
        </w:trPr>
        <w:tc>
          <w:tcPr>
            <w:tcW w:w="4876" w:type="dxa"/>
            <w:tcBorders>
              <w:top w:val="nil"/>
              <w:left w:val="nil"/>
              <w:bottom w:val="nil"/>
              <w:right w:val="nil"/>
            </w:tcBorders>
          </w:tcPr>
          <w:p w14:paraId="0F46791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DA13EFB" w14:textId="77777777" w:rsidR="00CD02C9" w:rsidRPr="00763B8F" w:rsidRDefault="00CD02C9" w:rsidP="00B17907">
            <w:pPr>
              <w:pStyle w:val="AmColumnHeading"/>
            </w:pPr>
            <w:r w:rsidRPr="00763B8F">
              <w:t>Ændringsforslag</w:t>
            </w:r>
          </w:p>
        </w:tc>
      </w:tr>
      <w:tr w:rsidR="009903FD" w:rsidRPr="00763B8F" w14:paraId="6BA6154E" w14:textId="77777777" w:rsidTr="00B17907">
        <w:trPr>
          <w:jc w:val="center"/>
        </w:trPr>
        <w:tc>
          <w:tcPr>
            <w:tcW w:w="4876" w:type="dxa"/>
            <w:tcBorders>
              <w:top w:val="nil"/>
              <w:left w:val="nil"/>
              <w:bottom w:val="nil"/>
              <w:right w:val="nil"/>
            </w:tcBorders>
          </w:tcPr>
          <w:p w14:paraId="04B2A2D0" w14:textId="77777777" w:rsidR="00CD02C9" w:rsidRPr="00763B8F" w:rsidRDefault="00CD02C9" w:rsidP="00B17907">
            <w:pPr>
              <w:pStyle w:val="Normal6a"/>
            </w:pPr>
          </w:p>
        </w:tc>
        <w:tc>
          <w:tcPr>
            <w:tcW w:w="4876" w:type="dxa"/>
            <w:tcBorders>
              <w:top w:val="nil"/>
              <w:left w:val="nil"/>
              <w:bottom w:val="nil"/>
              <w:right w:val="nil"/>
            </w:tcBorders>
          </w:tcPr>
          <w:p w14:paraId="541CB058" w14:textId="5663F22D" w:rsidR="00CD02C9" w:rsidRPr="00763B8F" w:rsidRDefault="00CD02C9" w:rsidP="00B17907">
            <w:pPr>
              <w:pStyle w:val="Normal6a"/>
            </w:pPr>
            <w:r w:rsidRPr="00763B8F">
              <w:rPr>
                <w:b/>
                <w:i/>
              </w:rPr>
              <w:t>34e.</w:t>
            </w:r>
            <w:r w:rsidRPr="00763B8F">
              <w:tab/>
            </w:r>
            <w:r w:rsidRPr="00763B8F">
              <w:rPr>
                <w:b/>
                <w:i/>
              </w:rPr>
              <w:t xml:space="preserve">glæder sig over de regelmæssige møder inden for rammerne af den politiske og sikkerhedsmæssige dialog mellem Armenien og EU, som er endnu en milepæl i parternes samarbejde på forsvars- og sikkerhedsområdet; glæder sig endvidere over beslutningen om at vedtage den første bistandsforanstaltning under den europæiske fredsfacilitet til støtte for de armenske væbnede styrker og opfordrer til at styrke samarbejdet mellem </w:t>
            </w:r>
            <w:r w:rsidRPr="00763B8F">
              <w:rPr>
                <w:b/>
                <w:i/>
              </w:rPr>
              <w:lastRenderedPageBreak/>
              <w:t xml:space="preserve">Armenien og EU yderligere på sikkerheds- og forsvarsområdet; glæder sig over de foranstaltninger, som adskillige medlemsstater har truffet for at yde defensiv militær støtte til Armenien, og opfordrer indtrængende medlemsstaterne til at overveje lignende initiativer; glæder sig over det nye momentum i de bilaterale forbindelser mellem EU og Armenien, som støttes </w:t>
            </w:r>
            <w:r w:rsidR="00B53337" w:rsidRPr="00763B8F">
              <w:rPr>
                <w:b/>
                <w:i/>
              </w:rPr>
              <w:t xml:space="preserve">på det </w:t>
            </w:r>
            <w:r w:rsidRPr="00763B8F">
              <w:rPr>
                <w:b/>
                <w:i/>
              </w:rPr>
              <w:t>kraftig</w:t>
            </w:r>
            <w:r w:rsidR="00B53337" w:rsidRPr="00763B8F">
              <w:rPr>
                <w:b/>
                <w:i/>
              </w:rPr>
              <w:t>s</w:t>
            </w:r>
            <w:r w:rsidRPr="00763B8F">
              <w:rPr>
                <w:b/>
                <w:i/>
              </w:rPr>
              <w:t>t</w:t>
            </w:r>
            <w:r w:rsidR="00B53337" w:rsidRPr="00763B8F">
              <w:rPr>
                <w:b/>
                <w:i/>
              </w:rPr>
              <w:t>e</w:t>
            </w:r>
            <w:r w:rsidRPr="00763B8F">
              <w:rPr>
                <w:b/>
                <w:i/>
              </w:rPr>
              <w:t xml:space="preserve"> af myndighederne i Jerevan; opfordrer Kommissionen og Rådet til aktivt at støtte Armeniens ønske om øget samarbejde med EU;</w:t>
            </w:r>
          </w:p>
        </w:tc>
      </w:tr>
    </w:tbl>
    <w:p w14:paraId="5D8C3C68"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7F65159" w14:textId="77777777" w:rsidR="00CD02C9" w:rsidRPr="00763B8F" w:rsidRDefault="00CD02C9" w:rsidP="00CD02C9">
      <w:r w:rsidRPr="00763B8F">
        <w:rPr>
          <w:rStyle w:val="HideTWBExt"/>
          <w:color w:val="auto"/>
        </w:rPr>
        <w:t>&lt;/Amend&gt;</w:t>
      </w:r>
    </w:p>
    <w:p w14:paraId="250C093E"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857</w:t>
      </w:r>
      <w:r w:rsidRPr="00763B8F">
        <w:rPr>
          <w:rStyle w:val="HideTWBExt"/>
          <w:color w:val="auto"/>
        </w:rPr>
        <w:t>&lt;/NumAm&gt;</w:t>
      </w:r>
    </w:p>
    <w:p w14:paraId="59CB676A"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6B4B29D1" w14:textId="77777777" w:rsidR="00CD02C9" w:rsidRPr="00763B8F" w:rsidRDefault="00CD02C9" w:rsidP="00CD02C9">
      <w:pPr>
        <w:pStyle w:val="NormalBold"/>
      </w:pPr>
      <w:r w:rsidRPr="00763B8F">
        <w:rPr>
          <w:rStyle w:val="HideTWBExt"/>
          <w:b w:val="0"/>
          <w:color w:val="auto"/>
        </w:rPr>
        <w:t>&lt;/RepeatBlock-By&gt;</w:t>
      </w:r>
    </w:p>
    <w:p w14:paraId="3D902EB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F5DCD38" w14:textId="77777777" w:rsidR="00CD02C9" w:rsidRPr="00763B8F" w:rsidRDefault="00CD02C9" w:rsidP="00CD02C9">
      <w:pPr>
        <w:pStyle w:val="NormalBold"/>
      </w:pPr>
      <w:r w:rsidRPr="00763B8F">
        <w:rPr>
          <w:rStyle w:val="HideTWBExt"/>
          <w:color w:val="auto"/>
        </w:rPr>
        <w:t>&lt;Article&gt;</w:t>
      </w:r>
      <w:r w:rsidRPr="00763B8F">
        <w:t>Punkt 35</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E266A6D" w14:textId="77777777" w:rsidTr="00B17907">
        <w:trPr>
          <w:trHeight w:hRule="exact" w:val="240"/>
          <w:jc w:val="center"/>
        </w:trPr>
        <w:tc>
          <w:tcPr>
            <w:tcW w:w="9752" w:type="dxa"/>
            <w:gridSpan w:val="2"/>
            <w:tcBorders>
              <w:top w:val="nil"/>
              <w:left w:val="nil"/>
              <w:bottom w:val="nil"/>
              <w:right w:val="nil"/>
            </w:tcBorders>
          </w:tcPr>
          <w:p w14:paraId="2C96BEE7" w14:textId="77777777" w:rsidR="00CD02C9" w:rsidRPr="00763B8F" w:rsidRDefault="00CD02C9" w:rsidP="00B17907"/>
        </w:tc>
      </w:tr>
      <w:tr w:rsidR="009903FD" w:rsidRPr="00763B8F" w14:paraId="3B2A6C13" w14:textId="77777777" w:rsidTr="00B17907">
        <w:trPr>
          <w:trHeight w:val="240"/>
          <w:jc w:val="center"/>
        </w:trPr>
        <w:tc>
          <w:tcPr>
            <w:tcW w:w="4876" w:type="dxa"/>
            <w:tcBorders>
              <w:top w:val="nil"/>
              <w:left w:val="nil"/>
              <w:bottom w:val="nil"/>
              <w:right w:val="nil"/>
            </w:tcBorders>
          </w:tcPr>
          <w:p w14:paraId="12CDAE8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7ACCC66" w14:textId="77777777" w:rsidR="00CD02C9" w:rsidRPr="00763B8F" w:rsidRDefault="00CD02C9" w:rsidP="00B17907">
            <w:pPr>
              <w:pStyle w:val="AmColumnHeading"/>
            </w:pPr>
            <w:r w:rsidRPr="00763B8F">
              <w:t>Ændringsforslag</w:t>
            </w:r>
          </w:p>
        </w:tc>
      </w:tr>
      <w:tr w:rsidR="009903FD" w:rsidRPr="00763B8F" w14:paraId="33301C20" w14:textId="77777777" w:rsidTr="00B17907">
        <w:trPr>
          <w:jc w:val="center"/>
        </w:trPr>
        <w:tc>
          <w:tcPr>
            <w:tcW w:w="4876" w:type="dxa"/>
            <w:tcBorders>
              <w:top w:val="nil"/>
              <w:left w:val="nil"/>
              <w:bottom w:val="nil"/>
              <w:right w:val="nil"/>
            </w:tcBorders>
          </w:tcPr>
          <w:p w14:paraId="6580FB07" w14:textId="77777777" w:rsidR="00CD02C9" w:rsidRPr="00763B8F" w:rsidRDefault="00CD02C9" w:rsidP="00B17907">
            <w:pPr>
              <w:pStyle w:val="Normal6a"/>
            </w:pPr>
            <w:r w:rsidRPr="00763B8F">
              <w:rPr>
                <w:b/>
                <w:i/>
              </w:rPr>
              <w:t>35.</w:t>
            </w:r>
            <w:r w:rsidRPr="00763B8F">
              <w:tab/>
            </w:r>
            <w:r w:rsidRPr="00763B8F">
              <w:rPr>
                <w:b/>
                <w:i/>
              </w:rPr>
              <w:t>opfordrer HR/NF til at gøre arbejdet med ligesindede demokratier til en prioritet i sin embedsperiode og til at systematisere samarbejdet og høringen med demokratiske ligesindede partnere med henblik på at forbedre det fælles beredskab og adgangen til kriseresponsressourcer;</w:t>
            </w:r>
          </w:p>
        </w:tc>
        <w:tc>
          <w:tcPr>
            <w:tcW w:w="4876" w:type="dxa"/>
            <w:tcBorders>
              <w:top w:val="nil"/>
              <w:left w:val="nil"/>
              <w:bottom w:val="nil"/>
              <w:right w:val="nil"/>
            </w:tcBorders>
          </w:tcPr>
          <w:p w14:paraId="202B2B7D" w14:textId="77777777" w:rsidR="00CD02C9" w:rsidRPr="00763B8F" w:rsidRDefault="00CD02C9" w:rsidP="00B17907">
            <w:pPr>
              <w:pStyle w:val="Normal6a"/>
            </w:pPr>
            <w:r w:rsidRPr="00763B8F">
              <w:rPr>
                <w:b/>
                <w:i/>
              </w:rPr>
              <w:t>udgår</w:t>
            </w:r>
          </w:p>
        </w:tc>
      </w:tr>
    </w:tbl>
    <w:p w14:paraId="57B3B69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46FA255" w14:textId="77777777" w:rsidR="00CD02C9" w:rsidRPr="00763B8F" w:rsidRDefault="00CD02C9" w:rsidP="00CD02C9">
      <w:r w:rsidRPr="00763B8F">
        <w:rPr>
          <w:rStyle w:val="HideTWBExt"/>
          <w:color w:val="auto"/>
        </w:rPr>
        <w:t>&lt;/Amend&gt;</w:t>
      </w:r>
    </w:p>
    <w:p w14:paraId="66E9A2B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858</w:t>
      </w:r>
      <w:r w:rsidRPr="00763B8F">
        <w:rPr>
          <w:rStyle w:val="HideTWBExt"/>
          <w:color w:val="auto"/>
        </w:rPr>
        <w:t>&lt;/NumAm&gt;</w:t>
      </w:r>
    </w:p>
    <w:p w14:paraId="2C13F4A3"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149CE6DC" w14:textId="77777777" w:rsidR="00CD02C9" w:rsidRPr="00763B8F" w:rsidRDefault="00CD02C9" w:rsidP="00CD02C9">
      <w:pPr>
        <w:pStyle w:val="NormalBold"/>
      </w:pPr>
      <w:r w:rsidRPr="00763B8F">
        <w:rPr>
          <w:rStyle w:val="HideTWBExt"/>
          <w:b w:val="0"/>
          <w:color w:val="auto"/>
        </w:rPr>
        <w:t>&lt;/RepeatBlock-By&gt;</w:t>
      </w:r>
    </w:p>
    <w:p w14:paraId="6251510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49D46FD" w14:textId="77777777" w:rsidR="00CD02C9" w:rsidRPr="00763B8F" w:rsidRDefault="00CD02C9" w:rsidP="00CD02C9">
      <w:pPr>
        <w:pStyle w:val="NormalBold"/>
      </w:pPr>
      <w:r w:rsidRPr="00763B8F">
        <w:rPr>
          <w:rStyle w:val="HideTWBExt"/>
          <w:color w:val="auto"/>
        </w:rPr>
        <w:t>&lt;Article&gt;</w:t>
      </w:r>
      <w:r w:rsidRPr="00763B8F">
        <w:t>Punkt 35</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C93BA76" w14:textId="77777777" w:rsidTr="00B17907">
        <w:trPr>
          <w:trHeight w:hRule="exact" w:val="240"/>
          <w:jc w:val="center"/>
        </w:trPr>
        <w:tc>
          <w:tcPr>
            <w:tcW w:w="9752" w:type="dxa"/>
            <w:gridSpan w:val="2"/>
            <w:tcBorders>
              <w:top w:val="nil"/>
              <w:left w:val="nil"/>
              <w:bottom w:val="nil"/>
              <w:right w:val="nil"/>
            </w:tcBorders>
          </w:tcPr>
          <w:p w14:paraId="00B93786" w14:textId="77777777" w:rsidR="00CD02C9" w:rsidRPr="00763B8F" w:rsidRDefault="00CD02C9" w:rsidP="00B17907"/>
        </w:tc>
      </w:tr>
      <w:tr w:rsidR="009903FD" w:rsidRPr="00763B8F" w14:paraId="52A2C013" w14:textId="77777777" w:rsidTr="00B17907">
        <w:trPr>
          <w:trHeight w:val="240"/>
          <w:jc w:val="center"/>
        </w:trPr>
        <w:tc>
          <w:tcPr>
            <w:tcW w:w="4876" w:type="dxa"/>
            <w:tcBorders>
              <w:top w:val="nil"/>
              <w:left w:val="nil"/>
              <w:bottom w:val="nil"/>
              <w:right w:val="nil"/>
            </w:tcBorders>
          </w:tcPr>
          <w:p w14:paraId="2A65363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7DD5F6E" w14:textId="77777777" w:rsidR="00CD02C9" w:rsidRPr="00763B8F" w:rsidRDefault="00CD02C9" w:rsidP="00B17907">
            <w:pPr>
              <w:pStyle w:val="AmColumnHeading"/>
            </w:pPr>
            <w:r w:rsidRPr="00763B8F">
              <w:t>Ændringsforslag</w:t>
            </w:r>
          </w:p>
        </w:tc>
      </w:tr>
      <w:tr w:rsidR="009903FD" w:rsidRPr="00763B8F" w14:paraId="39533CB1" w14:textId="77777777" w:rsidTr="00B17907">
        <w:trPr>
          <w:jc w:val="center"/>
        </w:trPr>
        <w:tc>
          <w:tcPr>
            <w:tcW w:w="4876" w:type="dxa"/>
            <w:tcBorders>
              <w:top w:val="nil"/>
              <w:left w:val="nil"/>
              <w:bottom w:val="nil"/>
              <w:right w:val="nil"/>
            </w:tcBorders>
          </w:tcPr>
          <w:p w14:paraId="48AF6CD2" w14:textId="77777777" w:rsidR="00CD02C9" w:rsidRPr="00763B8F" w:rsidRDefault="00CD02C9" w:rsidP="00B17907">
            <w:pPr>
              <w:pStyle w:val="Normal6a"/>
            </w:pPr>
            <w:r w:rsidRPr="00763B8F">
              <w:rPr>
                <w:b/>
                <w:i/>
              </w:rPr>
              <w:lastRenderedPageBreak/>
              <w:t>35.</w:t>
            </w:r>
            <w:r w:rsidRPr="00763B8F">
              <w:tab/>
            </w:r>
            <w:r w:rsidRPr="00763B8F">
              <w:rPr>
                <w:b/>
                <w:i/>
              </w:rPr>
              <w:t>opfordrer HR/NF til at gøre arbejdet med ligesindede demokratier til en prioritet i sin embedsperiode og til at systematisere samarbejdet og høringen med demokratiske ligesindede partnere med henblik på at forbedre det fælles beredskab og adgangen til kriseresponsressourcer;</w:t>
            </w:r>
          </w:p>
        </w:tc>
        <w:tc>
          <w:tcPr>
            <w:tcW w:w="4876" w:type="dxa"/>
            <w:tcBorders>
              <w:top w:val="nil"/>
              <w:left w:val="nil"/>
              <w:bottom w:val="nil"/>
              <w:right w:val="nil"/>
            </w:tcBorders>
          </w:tcPr>
          <w:p w14:paraId="0CEE9EEA" w14:textId="77777777" w:rsidR="00CD02C9" w:rsidRPr="00763B8F" w:rsidRDefault="00CD02C9" w:rsidP="00B17907">
            <w:pPr>
              <w:pStyle w:val="Normal6a"/>
            </w:pPr>
            <w:r w:rsidRPr="00763B8F">
              <w:rPr>
                <w:b/>
                <w:i/>
              </w:rPr>
              <w:t>udgår</w:t>
            </w:r>
          </w:p>
        </w:tc>
      </w:tr>
    </w:tbl>
    <w:p w14:paraId="494C294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9D8F7AB" w14:textId="77777777" w:rsidR="00CD02C9" w:rsidRPr="00763B8F" w:rsidRDefault="00CD02C9" w:rsidP="00CD02C9">
      <w:r w:rsidRPr="00763B8F">
        <w:rPr>
          <w:rStyle w:val="HideTWBExt"/>
          <w:color w:val="auto"/>
        </w:rPr>
        <w:t>&lt;/Amend&gt;</w:t>
      </w:r>
    </w:p>
    <w:p w14:paraId="305614F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859</w:t>
      </w:r>
      <w:r w:rsidRPr="00763B8F">
        <w:rPr>
          <w:rStyle w:val="HideTWBExt"/>
          <w:color w:val="auto"/>
        </w:rPr>
        <w:t>&lt;/NumAm&gt;</w:t>
      </w:r>
    </w:p>
    <w:p w14:paraId="717007AC" w14:textId="77777777" w:rsidR="00CD02C9" w:rsidRPr="00763B8F" w:rsidRDefault="00CD02C9" w:rsidP="00CD02C9">
      <w:pPr>
        <w:pStyle w:val="NormalBold"/>
      </w:pPr>
      <w:r w:rsidRPr="00763B8F">
        <w:rPr>
          <w:rStyle w:val="HideTWBExt"/>
          <w:b w:val="0"/>
          <w:color w:val="auto"/>
        </w:rPr>
        <w:t>&lt;RepeatBlock-By&gt;&lt;Members&gt;</w:t>
      </w:r>
      <w:r w:rsidRPr="00763B8F">
        <w:t>Merja Kyllönen</w:t>
      </w:r>
      <w:r w:rsidRPr="00763B8F">
        <w:rPr>
          <w:rStyle w:val="HideTWBExt"/>
          <w:b w:val="0"/>
          <w:color w:val="auto"/>
        </w:rPr>
        <w:t>&lt;/Members&gt;</w:t>
      </w:r>
    </w:p>
    <w:p w14:paraId="71E3428C" w14:textId="77777777" w:rsidR="00CD02C9" w:rsidRPr="00763B8F" w:rsidRDefault="00CD02C9" w:rsidP="00CD02C9">
      <w:pPr>
        <w:pStyle w:val="NormalBold"/>
      </w:pPr>
      <w:r w:rsidRPr="00763B8F">
        <w:rPr>
          <w:rStyle w:val="HideTWBExt"/>
          <w:b w:val="0"/>
          <w:color w:val="auto"/>
        </w:rPr>
        <w:t>&lt;/RepeatBlock-By&gt;</w:t>
      </w:r>
    </w:p>
    <w:p w14:paraId="367CF8CF"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361F217" w14:textId="77777777" w:rsidR="00CD02C9" w:rsidRPr="00763B8F" w:rsidRDefault="00CD02C9" w:rsidP="00CD02C9">
      <w:pPr>
        <w:pStyle w:val="NormalBold"/>
      </w:pPr>
      <w:r w:rsidRPr="00763B8F">
        <w:rPr>
          <w:rStyle w:val="HideTWBExt"/>
          <w:color w:val="auto"/>
        </w:rPr>
        <w:t>&lt;Article&gt;</w:t>
      </w:r>
      <w:r w:rsidRPr="00763B8F">
        <w:t>Punkt 35</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57098F1" w14:textId="77777777" w:rsidTr="00B17907">
        <w:trPr>
          <w:trHeight w:hRule="exact" w:val="240"/>
          <w:jc w:val="center"/>
        </w:trPr>
        <w:tc>
          <w:tcPr>
            <w:tcW w:w="9752" w:type="dxa"/>
            <w:gridSpan w:val="2"/>
            <w:tcBorders>
              <w:top w:val="nil"/>
              <w:left w:val="nil"/>
              <w:bottom w:val="nil"/>
              <w:right w:val="nil"/>
            </w:tcBorders>
          </w:tcPr>
          <w:p w14:paraId="0F9154D8" w14:textId="77777777" w:rsidR="00CD02C9" w:rsidRPr="00763B8F" w:rsidRDefault="00CD02C9" w:rsidP="00B17907"/>
        </w:tc>
      </w:tr>
      <w:tr w:rsidR="009903FD" w:rsidRPr="00763B8F" w14:paraId="68E7C16F" w14:textId="77777777" w:rsidTr="00B17907">
        <w:trPr>
          <w:trHeight w:val="240"/>
          <w:jc w:val="center"/>
        </w:trPr>
        <w:tc>
          <w:tcPr>
            <w:tcW w:w="4876" w:type="dxa"/>
            <w:tcBorders>
              <w:top w:val="nil"/>
              <w:left w:val="nil"/>
              <w:bottom w:val="nil"/>
              <w:right w:val="nil"/>
            </w:tcBorders>
          </w:tcPr>
          <w:p w14:paraId="5BA8316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E7C7D82" w14:textId="77777777" w:rsidR="00CD02C9" w:rsidRPr="00763B8F" w:rsidRDefault="00CD02C9" w:rsidP="00B17907">
            <w:pPr>
              <w:pStyle w:val="AmColumnHeading"/>
            </w:pPr>
            <w:r w:rsidRPr="00763B8F">
              <w:t>Ændringsforslag</w:t>
            </w:r>
          </w:p>
        </w:tc>
      </w:tr>
      <w:tr w:rsidR="009903FD" w:rsidRPr="00763B8F" w14:paraId="779E530E" w14:textId="77777777" w:rsidTr="00B17907">
        <w:trPr>
          <w:jc w:val="center"/>
        </w:trPr>
        <w:tc>
          <w:tcPr>
            <w:tcW w:w="4876" w:type="dxa"/>
            <w:tcBorders>
              <w:top w:val="nil"/>
              <w:left w:val="nil"/>
              <w:bottom w:val="nil"/>
              <w:right w:val="nil"/>
            </w:tcBorders>
          </w:tcPr>
          <w:p w14:paraId="1DF4BE08" w14:textId="77777777" w:rsidR="00CD02C9" w:rsidRPr="00763B8F" w:rsidRDefault="00CD02C9" w:rsidP="00B17907">
            <w:pPr>
              <w:pStyle w:val="Normal6a"/>
            </w:pPr>
            <w:r w:rsidRPr="00763B8F">
              <w:t>35.</w:t>
            </w:r>
            <w:r w:rsidRPr="00763B8F">
              <w:tab/>
              <w:t>opfordrer HR/NF til at gøre arbejdet med ligesindede demokratier til en prioritet i sin embedsperiode og til at systematisere samarbejdet og høringen med demokratiske ligesindede partnere med henblik på at forbedre det fælles beredskab og adgangen til kriseresponsressourcer;</w:t>
            </w:r>
          </w:p>
        </w:tc>
        <w:tc>
          <w:tcPr>
            <w:tcW w:w="4876" w:type="dxa"/>
            <w:tcBorders>
              <w:top w:val="nil"/>
              <w:left w:val="nil"/>
              <w:bottom w:val="nil"/>
              <w:right w:val="nil"/>
            </w:tcBorders>
          </w:tcPr>
          <w:p w14:paraId="512AF24D" w14:textId="77777777" w:rsidR="00CD02C9" w:rsidRPr="00763B8F" w:rsidRDefault="00CD02C9" w:rsidP="00B17907">
            <w:pPr>
              <w:pStyle w:val="Normal6a"/>
            </w:pPr>
            <w:r w:rsidRPr="00763B8F">
              <w:t>35.</w:t>
            </w:r>
            <w:r w:rsidRPr="00763B8F">
              <w:tab/>
              <w:t xml:space="preserve">opfordrer HR/NF til at gøre arbejdet med ligesindede demokratier til en prioritet i sin embedsperiode og til at systematisere samarbejdet og høringen med demokratiske ligesindede partnere med henblik på at forbedre det fælles beredskab og adgangen til kriseresponsressourcer; </w:t>
            </w:r>
            <w:r w:rsidRPr="00763B8F">
              <w:rPr>
                <w:b/>
                <w:i/>
              </w:rPr>
              <w:t>opfordrer derfor EU til at holde kommunikationskanalerne åbne for forskellige aktører, til at undersøge nye formater og til at fortsætte udviklingen af en omfattende værktøjskasse til styrkelse af menneskerettigheder og demokrati på verdensplan;</w:t>
            </w:r>
          </w:p>
        </w:tc>
      </w:tr>
    </w:tbl>
    <w:p w14:paraId="0FE52D2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6032988" w14:textId="77777777" w:rsidR="00CD02C9" w:rsidRPr="00763B8F" w:rsidRDefault="00CD02C9" w:rsidP="00CD02C9">
      <w:r w:rsidRPr="00763B8F">
        <w:rPr>
          <w:rStyle w:val="HideTWBExt"/>
          <w:color w:val="auto"/>
        </w:rPr>
        <w:t>&lt;/Amend&gt;</w:t>
      </w:r>
    </w:p>
    <w:p w14:paraId="59C7CD6E"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860</w:t>
      </w:r>
      <w:r w:rsidRPr="00763B8F">
        <w:rPr>
          <w:rStyle w:val="HideTWBExt"/>
          <w:color w:val="auto"/>
        </w:rPr>
        <w:t>&lt;/NumAm&gt;</w:t>
      </w:r>
    </w:p>
    <w:p w14:paraId="6120DC96"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44BB4859" w14:textId="77777777" w:rsidR="00CD02C9" w:rsidRPr="00763B8F" w:rsidRDefault="00CD02C9" w:rsidP="00CD02C9">
      <w:pPr>
        <w:pStyle w:val="NormalBold"/>
      </w:pPr>
      <w:r w:rsidRPr="00763B8F">
        <w:rPr>
          <w:rStyle w:val="HideTWBExt"/>
          <w:b w:val="0"/>
          <w:color w:val="auto"/>
        </w:rPr>
        <w:t>&lt;/RepeatBlock-By&gt;</w:t>
      </w:r>
    </w:p>
    <w:p w14:paraId="5FD360B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B3212EA" w14:textId="77777777" w:rsidR="00CD02C9" w:rsidRPr="00763B8F" w:rsidRDefault="00CD02C9" w:rsidP="00CD02C9">
      <w:pPr>
        <w:pStyle w:val="NormalBold"/>
      </w:pPr>
      <w:r w:rsidRPr="00763B8F">
        <w:rPr>
          <w:rStyle w:val="HideTWBExt"/>
          <w:color w:val="auto"/>
        </w:rPr>
        <w:t>&lt;Article&gt;</w:t>
      </w:r>
      <w:r w:rsidRPr="00763B8F">
        <w:t>Punkt 35</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6700B94" w14:textId="77777777" w:rsidTr="00B17907">
        <w:trPr>
          <w:trHeight w:hRule="exact" w:val="240"/>
          <w:jc w:val="center"/>
        </w:trPr>
        <w:tc>
          <w:tcPr>
            <w:tcW w:w="9752" w:type="dxa"/>
            <w:gridSpan w:val="2"/>
            <w:tcBorders>
              <w:top w:val="nil"/>
              <w:left w:val="nil"/>
              <w:bottom w:val="nil"/>
              <w:right w:val="nil"/>
            </w:tcBorders>
          </w:tcPr>
          <w:p w14:paraId="5B0C6AF4" w14:textId="77777777" w:rsidR="00CD02C9" w:rsidRPr="00763B8F" w:rsidRDefault="00CD02C9" w:rsidP="00B17907"/>
        </w:tc>
      </w:tr>
      <w:tr w:rsidR="009903FD" w:rsidRPr="00763B8F" w14:paraId="6D33F626" w14:textId="77777777" w:rsidTr="00B17907">
        <w:trPr>
          <w:trHeight w:val="240"/>
          <w:jc w:val="center"/>
        </w:trPr>
        <w:tc>
          <w:tcPr>
            <w:tcW w:w="4876" w:type="dxa"/>
            <w:tcBorders>
              <w:top w:val="nil"/>
              <w:left w:val="nil"/>
              <w:bottom w:val="nil"/>
              <w:right w:val="nil"/>
            </w:tcBorders>
          </w:tcPr>
          <w:p w14:paraId="1378E6B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036B113" w14:textId="77777777" w:rsidR="00CD02C9" w:rsidRPr="00763B8F" w:rsidRDefault="00CD02C9" w:rsidP="00B17907">
            <w:pPr>
              <w:pStyle w:val="AmColumnHeading"/>
            </w:pPr>
            <w:r w:rsidRPr="00763B8F">
              <w:t>Ændringsforslag</w:t>
            </w:r>
          </w:p>
        </w:tc>
      </w:tr>
      <w:tr w:rsidR="009903FD" w:rsidRPr="00763B8F" w14:paraId="2375502D" w14:textId="77777777" w:rsidTr="00B17907">
        <w:trPr>
          <w:jc w:val="center"/>
        </w:trPr>
        <w:tc>
          <w:tcPr>
            <w:tcW w:w="4876" w:type="dxa"/>
            <w:tcBorders>
              <w:top w:val="nil"/>
              <w:left w:val="nil"/>
              <w:bottom w:val="nil"/>
              <w:right w:val="nil"/>
            </w:tcBorders>
          </w:tcPr>
          <w:p w14:paraId="7D76FE3F" w14:textId="77777777" w:rsidR="00CD02C9" w:rsidRPr="00763B8F" w:rsidRDefault="00CD02C9" w:rsidP="00B17907">
            <w:pPr>
              <w:pStyle w:val="Normal6a"/>
            </w:pPr>
            <w:r w:rsidRPr="00763B8F">
              <w:lastRenderedPageBreak/>
              <w:t>35.</w:t>
            </w:r>
            <w:r w:rsidRPr="00763B8F">
              <w:tab/>
              <w:t>opfordrer HR/NF til at gøre arbejdet med ligesindede demokratier til en prioritet i sin embedsperiode og til at systematisere samarbejdet og høringen med demokratiske ligesindede partnere med henblik på at forbedre det fælles beredskab og adgangen til kriseresponsressourcer;</w:t>
            </w:r>
          </w:p>
        </w:tc>
        <w:tc>
          <w:tcPr>
            <w:tcW w:w="4876" w:type="dxa"/>
            <w:tcBorders>
              <w:top w:val="nil"/>
              <w:left w:val="nil"/>
              <w:bottom w:val="nil"/>
              <w:right w:val="nil"/>
            </w:tcBorders>
          </w:tcPr>
          <w:p w14:paraId="5904AD33" w14:textId="77777777" w:rsidR="00CD02C9" w:rsidRPr="00763B8F" w:rsidRDefault="00CD02C9" w:rsidP="00B17907">
            <w:pPr>
              <w:pStyle w:val="Normal6a"/>
            </w:pPr>
            <w:r w:rsidRPr="00763B8F">
              <w:t>35.</w:t>
            </w:r>
            <w:r w:rsidRPr="00763B8F">
              <w:tab/>
              <w:t xml:space="preserve">opfordrer HR/NF til at gøre arbejdet med ligesindede demokratier til en prioritet i sin embedsperiode og til at systematisere samarbejdet og høringen med demokratiske ligesindede partnere med henblik på at forbedre det fælles beredskab og adgangen til kriseresponsressourcer; </w:t>
            </w:r>
            <w:r w:rsidRPr="00763B8F">
              <w:rPr>
                <w:b/>
                <w:i/>
              </w:rPr>
              <w:t>gentager i den forbindelse henstillingen om at styrke båndene med regionale organisationer såsom ASEAN og Den Afrikanske Union for at forstærke samarbejdsrammen på sikkerhedsområdet;</w:t>
            </w:r>
          </w:p>
        </w:tc>
      </w:tr>
    </w:tbl>
    <w:p w14:paraId="66918F3C"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930D62C" w14:textId="77777777" w:rsidR="00CD02C9" w:rsidRPr="00763B8F" w:rsidRDefault="00CD02C9" w:rsidP="00CD02C9">
      <w:r w:rsidRPr="00763B8F">
        <w:rPr>
          <w:rStyle w:val="HideTWBExt"/>
          <w:color w:val="auto"/>
        </w:rPr>
        <w:t>&lt;/Amend&gt;</w:t>
      </w:r>
    </w:p>
    <w:p w14:paraId="723F2D8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861</w:t>
      </w:r>
      <w:r w:rsidRPr="00763B8F">
        <w:rPr>
          <w:rStyle w:val="HideTWBExt"/>
          <w:color w:val="auto"/>
        </w:rPr>
        <w:t>&lt;/NumAm&gt;</w:t>
      </w:r>
    </w:p>
    <w:p w14:paraId="7CC2FC8B" w14:textId="77777777" w:rsidR="00CD02C9" w:rsidRPr="00763B8F" w:rsidRDefault="00CD02C9" w:rsidP="00CD02C9">
      <w:pPr>
        <w:pStyle w:val="NormalBold"/>
      </w:pPr>
      <w:r w:rsidRPr="00763B8F">
        <w:rPr>
          <w:rStyle w:val="HideTWBExt"/>
          <w:b w:val="0"/>
          <w:color w:val="auto"/>
        </w:rPr>
        <w:t>&lt;RepeatBlock-By&gt;&lt;Members&gt;</w:t>
      </w:r>
      <w:r w:rsidRPr="00763B8F">
        <w:t>Petras Auštrevičius, Dan Barna, Urmas Paet, Ilhan Kyuchyuk, Lucia Yar, Marie-Agnes Strack-Zimmermann, Nathalie Loiseau</w:t>
      </w:r>
      <w:r w:rsidRPr="00763B8F">
        <w:rPr>
          <w:rStyle w:val="HideTWBExt"/>
          <w:b w:val="0"/>
          <w:color w:val="auto"/>
        </w:rPr>
        <w:t>&lt;/Members&gt;</w:t>
      </w:r>
    </w:p>
    <w:p w14:paraId="5F5F529C" w14:textId="77777777" w:rsidR="00CD02C9" w:rsidRPr="00763B8F" w:rsidRDefault="00CD02C9" w:rsidP="00CD02C9">
      <w:pPr>
        <w:pStyle w:val="NormalBold"/>
      </w:pPr>
      <w:r w:rsidRPr="00763B8F">
        <w:rPr>
          <w:rStyle w:val="HideTWBExt"/>
          <w:b w:val="0"/>
          <w:color w:val="auto"/>
        </w:rPr>
        <w:t>&lt;/RepeatBlock-By&gt;</w:t>
      </w:r>
    </w:p>
    <w:p w14:paraId="66F11D1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AF5BCD8" w14:textId="77777777" w:rsidR="00CD02C9" w:rsidRPr="00763B8F" w:rsidRDefault="00CD02C9" w:rsidP="00CD02C9">
      <w:pPr>
        <w:pStyle w:val="NormalBold"/>
      </w:pPr>
      <w:r w:rsidRPr="00763B8F">
        <w:rPr>
          <w:rStyle w:val="HideTWBExt"/>
          <w:color w:val="auto"/>
        </w:rPr>
        <w:t>&lt;Article&gt;</w:t>
      </w:r>
      <w:r w:rsidRPr="00763B8F">
        <w:t>Punkt 35</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A286CAB" w14:textId="77777777" w:rsidTr="00B17907">
        <w:trPr>
          <w:trHeight w:hRule="exact" w:val="240"/>
          <w:jc w:val="center"/>
        </w:trPr>
        <w:tc>
          <w:tcPr>
            <w:tcW w:w="9752" w:type="dxa"/>
            <w:gridSpan w:val="2"/>
            <w:tcBorders>
              <w:top w:val="nil"/>
              <w:left w:val="nil"/>
              <w:bottom w:val="nil"/>
              <w:right w:val="nil"/>
            </w:tcBorders>
          </w:tcPr>
          <w:p w14:paraId="505A7ADE" w14:textId="77777777" w:rsidR="00CD02C9" w:rsidRPr="00763B8F" w:rsidRDefault="00CD02C9" w:rsidP="00B17907"/>
        </w:tc>
      </w:tr>
      <w:tr w:rsidR="009903FD" w:rsidRPr="00763B8F" w14:paraId="7BAC1BB2" w14:textId="77777777" w:rsidTr="00B17907">
        <w:trPr>
          <w:trHeight w:val="240"/>
          <w:jc w:val="center"/>
        </w:trPr>
        <w:tc>
          <w:tcPr>
            <w:tcW w:w="4876" w:type="dxa"/>
            <w:tcBorders>
              <w:top w:val="nil"/>
              <w:left w:val="nil"/>
              <w:bottom w:val="nil"/>
              <w:right w:val="nil"/>
            </w:tcBorders>
          </w:tcPr>
          <w:p w14:paraId="3BDDA3A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0DD0F98" w14:textId="77777777" w:rsidR="00CD02C9" w:rsidRPr="00763B8F" w:rsidRDefault="00CD02C9" w:rsidP="00B17907">
            <w:pPr>
              <w:pStyle w:val="AmColumnHeading"/>
            </w:pPr>
            <w:r w:rsidRPr="00763B8F">
              <w:t>Ændringsforslag</w:t>
            </w:r>
          </w:p>
        </w:tc>
      </w:tr>
      <w:tr w:rsidR="009903FD" w:rsidRPr="00763B8F" w14:paraId="3CFA4C93" w14:textId="77777777" w:rsidTr="00B17907">
        <w:trPr>
          <w:jc w:val="center"/>
        </w:trPr>
        <w:tc>
          <w:tcPr>
            <w:tcW w:w="4876" w:type="dxa"/>
            <w:tcBorders>
              <w:top w:val="nil"/>
              <w:left w:val="nil"/>
              <w:bottom w:val="nil"/>
              <w:right w:val="nil"/>
            </w:tcBorders>
          </w:tcPr>
          <w:p w14:paraId="14AF87EF" w14:textId="77777777" w:rsidR="00CD02C9" w:rsidRPr="00763B8F" w:rsidRDefault="00CD02C9" w:rsidP="00B17907">
            <w:pPr>
              <w:pStyle w:val="Normal6a"/>
            </w:pPr>
            <w:r w:rsidRPr="00763B8F">
              <w:t>35.</w:t>
            </w:r>
            <w:r w:rsidRPr="00763B8F">
              <w:tab/>
              <w:t>opfordrer HR/NF til at gøre arbejdet med ligesindede demokratier til en prioritet i sin embedsperiode og til at systematisere samarbejdet og høringen med demokratiske ligesindede partnere med henblik på at forbedre det fælles beredskab og adgangen til kriseresponsressourcer;</w:t>
            </w:r>
          </w:p>
        </w:tc>
        <w:tc>
          <w:tcPr>
            <w:tcW w:w="4876" w:type="dxa"/>
            <w:tcBorders>
              <w:top w:val="nil"/>
              <w:left w:val="nil"/>
              <w:bottom w:val="nil"/>
              <w:right w:val="nil"/>
            </w:tcBorders>
          </w:tcPr>
          <w:p w14:paraId="2CFE9080" w14:textId="77777777" w:rsidR="00CD02C9" w:rsidRPr="00763B8F" w:rsidRDefault="00CD02C9" w:rsidP="00B17907">
            <w:pPr>
              <w:pStyle w:val="Normal6a"/>
            </w:pPr>
            <w:r w:rsidRPr="00763B8F">
              <w:t>35.</w:t>
            </w:r>
            <w:r w:rsidRPr="00763B8F">
              <w:tab/>
              <w:t xml:space="preserve">opfordrer HR/NF til at gøre arbejdet med ligesindede demokratier til en prioritet i sin embedsperiode og til at systematisere samarbejdet og høringen med demokratiske ligesindede partnere med henblik på at </w:t>
            </w:r>
            <w:r w:rsidRPr="00763B8F">
              <w:rPr>
                <w:b/>
                <w:i/>
              </w:rPr>
              <w:t>fremme demokrati,</w:t>
            </w:r>
            <w:r w:rsidRPr="00763B8F">
              <w:t xml:space="preserve"> forbedre det fælles beredskab og adgangen til kriseresponsressourcer;</w:t>
            </w:r>
          </w:p>
        </w:tc>
      </w:tr>
    </w:tbl>
    <w:p w14:paraId="6958879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456335A" w14:textId="77777777" w:rsidR="00CD02C9" w:rsidRPr="00763B8F" w:rsidRDefault="00CD02C9" w:rsidP="00CD02C9">
      <w:r w:rsidRPr="00763B8F">
        <w:rPr>
          <w:rStyle w:val="HideTWBExt"/>
          <w:color w:val="auto"/>
        </w:rPr>
        <w:t>&lt;/Amend&gt;</w:t>
      </w:r>
    </w:p>
    <w:p w14:paraId="6777D47E"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862</w:t>
      </w:r>
      <w:r w:rsidRPr="00763B8F">
        <w:rPr>
          <w:rStyle w:val="HideTWBExt"/>
          <w:color w:val="auto"/>
        </w:rPr>
        <w:t>&lt;/NumAm&gt;</w:t>
      </w:r>
    </w:p>
    <w:p w14:paraId="7B1FD783" w14:textId="77777777" w:rsidR="00CD02C9" w:rsidRPr="00763B8F" w:rsidRDefault="00CD02C9" w:rsidP="00CD02C9">
      <w:pPr>
        <w:pStyle w:val="NormalBold"/>
      </w:pPr>
      <w:r w:rsidRPr="00763B8F">
        <w:rPr>
          <w:rStyle w:val="HideTWBExt"/>
          <w:b w:val="0"/>
          <w:color w:val="auto"/>
        </w:rPr>
        <w:t>&lt;RepeatBlock-By&gt;&lt;Members&gt;</w:t>
      </w:r>
      <w:r w:rsidRPr="00763B8F">
        <w:t>Hans Neuhoff</w:t>
      </w:r>
      <w:r w:rsidRPr="00763B8F">
        <w:rPr>
          <w:rStyle w:val="HideTWBExt"/>
          <w:b w:val="0"/>
          <w:color w:val="auto"/>
        </w:rPr>
        <w:t>&lt;/Members&gt;</w:t>
      </w:r>
    </w:p>
    <w:p w14:paraId="0F9BB275" w14:textId="77777777" w:rsidR="00CD02C9" w:rsidRPr="00763B8F" w:rsidRDefault="00CD02C9" w:rsidP="00CD02C9">
      <w:pPr>
        <w:pStyle w:val="NormalBold"/>
      </w:pPr>
      <w:r w:rsidRPr="00763B8F">
        <w:rPr>
          <w:rStyle w:val="HideTWBExt"/>
          <w:b w:val="0"/>
          <w:color w:val="auto"/>
        </w:rPr>
        <w:t>&lt;/RepeatBlock-By&gt;</w:t>
      </w:r>
    </w:p>
    <w:p w14:paraId="6319DB5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2007238" w14:textId="77777777" w:rsidR="00CD02C9" w:rsidRPr="00763B8F" w:rsidRDefault="00CD02C9" w:rsidP="00CD02C9">
      <w:pPr>
        <w:pStyle w:val="NormalBold"/>
      </w:pPr>
      <w:r w:rsidRPr="00763B8F">
        <w:rPr>
          <w:rStyle w:val="HideTWBExt"/>
          <w:color w:val="auto"/>
        </w:rPr>
        <w:t>&lt;Article&gt;</w:t>
      </w:r>
      <w:r w:rsidRPr="00763B8F">
        <w:t>Punkt 35</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EE754C8" w14:textId="77777777" w:rsidTr="00B17907">
        <w:trPr>
          <w:trHeight w:hRule="exact" w:val="240"/>
          <w:jc w:val="center"/>
        </w:trPr>
        <w:tc>
          <w:tcPr>
            <w:tcW w:w="9752" w:type="dxa"/>
            <w:gridSpan w:val="2"/>
            <w:tcBorders>
              <w:top w:val="nil"/>
              <w:left w:val="nil"/>
              <w:bottom w:val="nil"/>
              <w:right w:val="nil"/>
            </w:tcBorders>
          </w:tcPr>
          <w:p w14:paraId="162AB17A" w14:textId="77777777" w:rsidR="00CD02C9" w:rsidRPr="00763B8F" w:rsidRDefault="00CD02C9" w:rsidP="00B17907"/>
        </w:tc>
      </w:tr>
      <w:tr w:rsidR="009903FD" w:rsidRPr="00763B8F" w14:paraId="216CE7C5" w14:textId="77777777" w:rsidTr="00B17907">
        <w:trPr>
          <w:trHeight w:val="240"/>
          <w:jc w:val="center"/>
        </w:trPr>
        <w:tc>
          <w:tcPr>
            <w:tcW w:w="4876" w:type="dxa"/>
            <w:tcBorders>
              <w:top w:val="nil"/>
              <w:left w:val="nil"/>
              <w:bottom w:val="nil"/>
              <w:right w:val="nil"/>
            </w:tcBorders>
          </w:tcPr>
          <w:p w14:paraId="0BAC771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2617FB3" w14:textId="77777777" w:rsidR="00CD02C9" w:rsidRPr="00763B8F" w:rsidRDefault="00CD02C9" w:rsidP="00B17907">
            <w:pPr>
              <w:pStyle w:val="AmColumnHeading"/>
            </w:pPr>
            <w:r w:rsidRPr="00763B8F">
              <w:t>Ændringsforslag</w:t>
            </w:r>
          </w:p>
        </w:tc>
      </w:tr>
      <w:tr w:rsidR="009903FD" w:rsidRPr="00763B8F" w14:paraId="34517F67" w14:textId="77777777" w:rsidTr="00B17907">
        <w:trPr>
          <w:jc w:val="center"/>
        </w:trPr>
        <w:tc>
          <w:tcPr>
            <w:tcW w:w="4876" w:type="dxa"/>
            <w:tcBorders>
              <w:top w:val="nil"/>
              <w:left w:val="nil"/>
              <w:bottom w:val="nil"/>
              <w:right w:val="nil"/>
            </w:tcBorders>
          </w:tcPr>
          <w:p w14:paraId="6A044037" w14:textId="77777777" w:rsidR="00CD02C9" w:rsidRPr="00763B8F" w:rsidRDefault="00CD02C9" w:rsidP="00B17907">
            <w:pPr>
              <w:pStyle w:val="Normal6a"/>
            </w:pPr>
            <w:r w:rsidRPr="00763B8F">
              <w:t>35.</w:t>
            </w:r>
            <w:r w:rsidRPr="00763B8F">
              <w:tab/>
              <w:t xml:space="preserve">opfordrer HR/NF til at gøre </w:t>
            </w:r>
            <w:r w:rsidRPr="00763B8F">
              <w:lastRenderedPageBreak/>
              <w:t xml:space="preserve">arbejdet med ligesindede </w:t>
            </w:r>
            <w:r w:rsidRPr="00763B8F">
              <w:rPr>
                <w:b/>
                <w:i/>
              </w:rPr>
              <w:t>demokratier</w:t>
            </w:r>
            <w:r w:rsidRPr="00763B8F">
              <w:t xml:space="preserve"> til en prioritet i sin embedsperiode og til at systematisere samarbejdet og høringen med </w:t>
            </w:r>
            <w:r w:rsidRPr="00763B8F">
              <w:rPr>
                <w:b/>
                <w:i/>
              </w:rPr>
              <w:t>demokratiske</w:t>
            </w:r>
            <w:r w:rsidRPr="00763B8F">
              <w:t xml:space="preserve"> ligesindede partnere med henblik på at forbedre det fælles beredskab og adgangen til kriseresponsressourcer;</w:t>
            </w:r>
          </w:p>
        </w:tc>
        <w:tc>
          <w:tcPr>
            <w:tcW w:w="4876" w:type="dxa"/>
            <w:tcBorders>
              <w:top w:val="nil"/>
              <w:left w:val="nil"/>
              <w:bottom w:val="nil"/>
              <w:right w:val="nil"/>
            </w:tcBorders>
          </w:tcPr>
          <w:p w14:paraId="40205B0B" w14:textId="77777777" w:rsidR="00CD02C9" w:rsidRPr="00763B8F" w:rsidRDefault="00CD02C9" w:rsidP="00B17907">
            <w:pPr>
              <w:pStyle w:val="Normal6a"/>
            </w:pPr>
            <w:r w:rsidRPr="00763B8F">
              <w:lastRenderedPageBreak/>
              <w:t>35.</w:t>
            </w:r>
            <w:r w:rsidRPr="00763B8F">
              <w:tab/>
              <w:t xml:space="preserve">opfordrer HR/NF til at gøre </w:t>
            </w:r>
            <w:r w:rsidRPr="00763B8F">
              <w:lastRenderedPageBreak/>
              <w:t xml:space="preserve">arbejdet med ligesindede </w:t>
            </w:r>
            <w:r w:rsidRPr="00763B8F">
              <w:rPr>
                <w:b/>
                <w:i/>
              </w:rPr>
              <w:t>partnere</w:t>
            </w:r>
            <w:r w:rsidRPr="00763B8F">
              <w:t xml:space="preserve"> til en prioritet i sin embedsperiode og til at systematisere samarbejdet og høringen med ligesindede partnere med henblik på at forbedre det fælles beredskab og adgangen til kriseresponsressourcer;</w:t>
            </w:r>
          </w:p>
        </w:tc>
      </w:tr>
    </w:tbl>
    <w:p w14:paraId="3591540E"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{DE}</w:t>
      </w:r>
      <w:r w:rsidRPr="00763B8F">
        <w:t>de</w:t>
      </w:r>
      <w:r w:rsidRPr="00763B8F">
        <w:rPr>
          <w:rStyle w:val="HideTWBExt"/>
          <w:color w:val="auto"/>
        </w:rPr>
        <w:t>&lt;/Original&gt;</w:t>
      </w:r>
    </w:p>
    <w:p w14:paraId="23527B6C" w14:textId="77777777" w:rsidR="00CD02C9" w:rsidRPr="00763B8F" w:rsidRDefault="00CD02C9" w:rsidP="00CD02C9">
      <w:r w:rsidRPr="00763B8F">
        <w:rPr>
          <w:rStyle w:val="HideTWBExt"/>
          <w:color w:val="auto"/>
        </w:rPr>
        <w:t>&lt;/Amend&gt;</w:t>
      </w:r>
    </w:p>
    <w:p w14:paraId="767C709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863</w:t>
      </w:r>
      <w:r w:rsidRPr="00763B8F">
        <w:rPr>
          <w:rStyle w:val="HideTWBExt"/>
          <w:color w:val="auto"/>
        </w:rPr>
        <w:t>&lt;/NumAm&gt;</w:t>
      </w:r>
    </w:p>
    <w:p w14:paraId="1EF80156" w14:textId="77777777" w:rsidR="00CD02C9" w:rsidRPr="00763B8F" w:rsidRDefault="00CD02C9" w:rsidP="00CD02C9">
      <w:pPr>
        <w:pStyle w:val="NormalBold"/>
      </w:pPr>
      <w:r w:rsidRPr="00763B8F">
        <w:rPr>
          <w:rStyle w:val="HideTWBExt"/>
          <w:b w:val="0"/>
          <w:color w:val="auto"/>
        </w:rPr>
        <w:t>&lt;RepeatBlock-By&gt;&lt;Members&gt;</w:t>
      </w:r>
      <w:r w:rsidRPr="00763B8F">
        <w:t>Željana Zovko</w:t>
      </w:r>
      <w:r w:rsidRPr="00763B8F">
        <w:rPr>
          <w:rStyle w:val="HideTWBExt"/>
          <w:b w:val="0"/>
          <w:color w:val="auto"/>
        </w:rPr>
        <w:t>&lt;/Members&gt;</w:t>
      </w:r>
    </w:p>
    <w:p w14:paraId="2B5807CD" w14:textId="77777777" w:rsidR="00CD02C9" w:rsidRPr="00763B8F" w:rsidRDefault="00CD02C9" w:rsidP="00CD02C9">
      <w:pPr>
        <w:pStyle w:val="NormalBold"/>
      </w:pPr>
      <w:r w:rsidRPr="00763B8F">
        <w:rPr>
          <w:rStyle w:val="HideTWBExt"/>
          <w:b w:val="0"/>
          <w:color w:val="auto"/>
        </w:rPr>
        <w:t>&lt;/RepeatBlock-By&gt;</w:t>
      </w:r>
    </w:p>
    <w:p w14:paraId="6B3008D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CD09B0B" w14:textId="77777777" w:rsidR="00CD02C9" w:rsidRPr="00763B8F" w:rsidRDefault="00CD02C9" w:rsidP="00CD02C9">
      <w:pPr>
        <w:pStyle w:val="NormalBold"/>
      </w:pPr>
      <w:r w:rsidRPr="00763B8F">
        <w:rPr>
          <w:rStyle w:val="HideTWBExt"/>
          <w:color w:val="auto"/>
        </w:rPr>
        <w:t>&lt;Article&gt;</w:t>
      </w:r>
      <w:r w:rsidRPr="00763B8F">
        <w:t>Punkt 36</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995A6AD" w14:textId="77777777" w:rsidTr="00B17907">
        <w:trPr>
          <w:trHeight w:hRule="exact" w:val="240"/>
          <w:jc w:val="center"/>
        </w:trPr>
        <w:tc>
          <w:tcPr>
            <w:tcW w:w="9752" w:type="dxa"/>
            <w:gridSpan w:val="2"/>
            <w:tcBorders>
              <w:top w:val="nil"/>
              <w:left w:val="nil"/>
              <w:bottom w:val="nil"/>
              <w:right w:val="nil"/>
            </w:tcBorders>
          </w:tcPr>
          <w:p w14:paraId="59D8B49C" w14:textId="77777777" w:rsidR="00CD02C9" w:rsidRPr="00763B8F" w:rsidRDefault="00CD02C9" w:rsidP="00B17907"/>
        </w:tc>
      </w:tr>
      <w:tr w:rsidR="009903FD" w:rsidRPr="00763B8F" w14:paraId="7B66D242" w14:textId="77777777" w:rsidTr="00B17907">
        <w:trPr>
          <w:trHeight w:val="240"/>
          <w:jc w:val="center"/>
        </w:trPr>
        <w:tc>
          <w:tcPr>
            <w:tcW w:w="4876" w:type="dxa"/>
            <w:tcBorders>
              <w:top w:val="nil"/>
              <w:left w:val="nil"/>
              <w:bottom w:val="nil"/>
              <w:right w:val="nil"/>
            </w:tcBorders>
          </w:tcPr>
          <w:p w14:paraId="2D282B2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90CCECF" w14:textId="77777777" w:rsidR="00CD02C9" w:rsidRPr="00763B8F" w:rsidRDefault="00CD02C9" w:rsidP="00B17907">
            <w:pPr>
              <w:pStyle w:val="AmColumnHeading"/>
            </w:pPr>
            <w:r w:rsidRPr="00763B8F">
              <w:t>Ændringsforslag</w:t>
            </w:r>
          </w:p>
        </w:tc>
      </w:tr>
      <w:tr w:rsidR="009903FD" w:rsidRPr="00763B8F" w14:paraId="20680DA3" w14:textId="77777777" w:rsidTr="00B17907">
        <w:trPr>
          <w:jc w:val="center"/>
        </w:trPr>
        <w:tc>
          <w:tcPr>
            <w:tcW w:w="4876" w:type="dxa"/>
            <w:tcBorders>
              <w:top w:val="nil"/>
              <w:left w:val="nil"/>
              <w:bottom w:val="nil"/>
              <w:right w:val="nil"/>
            </w:tcBorders>
          </w:tcPr>
          <w:p w14:paraId="329D1FF2" w14:textId="77777777" w:rsidR="00CD02C9" w:rsidRPr="00763B8F" w:rsidRDefault="00CD02C9" w:rsidP="00B17907">
            <w:pPr>
              <w:pStyle w:val="Normal6a"/>
            </w:pPr>
            <w:r w:rsidRPr="00763B8F">
              <w:t>36.</w:t>
            </w:r>
            <w:r w:rsidRPr="00763B8F">
              <w:tab/>
              <w:t>mener samtidig, at det er vigtigt at opbygge nye alliancer, bl.a. med landene i vores naboskabsområde samt i det globale syd, under hensyntagen til gensidige behov og interesser med henblik på at fremme reelle og afbalancerede partnerskaber;</w:t>
            </w:r>
          </w:p>
        </w:tc>
        <w:tc>
          <w:tcPr>
            <w:tcW w:w="4876" w:type="dxa"/>
            <w:tcBorders>
              <w:top w:val="nil"/>
              <w:left w:val="nil"/>
              <w:bottom w:val="nil"/>
              <w:right w:val="nil"/>
            </w:tcBorders>
          </w:tcPr>
          <w:p w14:paraId="50DF4507" w14:textId="77777777" w:rsidR="00CD02C9" w:rsidRPr="00763B8F" w:rsidRDefault="00CD02C9" w:rsidP="00B17907">
            <w:pPr>
              <w:pStyle w:val="Normal6a"/>
            </w:pPr>
            <w:r w:rsidRPr="00763B8F">
              <w:t>36.</w:t>
            </w:r>
            <w:r w:rsidRPr="00763B8F">
              <w:tab/>
              <w:t xml:space="preserve">mener samtidig, at det er vigtigt at opbygge nye alliancer, bl.a. med landene i vores naboskabsområde samt i det globale syd, under hensyntagen til gensidige behov og interesser med henblik på at fremme reelle og afbalancerede partnerskaber; </w:t>
            </w:r>
            <w:r w:rsidRPr="00763B8F">
              <w:rPr>
                <w:b/>
                <w:i/>
              </w:rPr>
              <w:t>bemærker, at Den Europæiske Union bør udvise særlig interesse for at genoplive partnerskabet med landene i Latinamerika og Caribien;</w:t>
            </w:r>
          </w:p>
        </w:tc>
      </w:tr>
    </w:tbl>
    <w:p w14:paraId="52DFF5D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4E7FC58" w14:textId="77777777" w:rsidR="00CD02C9" w:rsidRPr="00763B8F" w:rsidRDefault="00CD02C9" w:rsidP="00CD02C9">
      <w:r w:rsidRPr="00763B8F">
        <w:rPr>
          <w:rStyle w:val="HideTWBExt"/>
          <w:color w:val="auto"/>
        </w:rPr>
        <w:t>&lt;/Amend&gt;</w:t>
      </w:r>
    </w:p>
    <w:p w14:paraId="5CD3C6C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864</w:t>
      </w:r>
      <w:r w:rsidRPr="00763B8F">
        <w:rPr>
          <w:rStyle w:val="HideTWBExt"/>
          <w:color w:val="auto"/>
        </w:rPr>
        <w:t>&lt;/NumAm&gt;</w:t>
      </w:r>
    </w:p>
    <w:p w14:paraId="437D8FB8"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Marco Tarquinio, Hana Jalloul Muro</w:t>
      </w:r>
      <w:r w:rsidRPr="00763B8F">
        <w:rPr>
          <w:rStyle w:val="HideTWBExt"/>
          <w:b w:val="0"/>
          <w:color w:val="auto"/>
        </w:rPr>
        <w:t>&lt;/Members&gt;</w:t>
      </w:r>
    </w:p>
    <w:p w14:paraId="42FF4E00" w14:textId="77777777" w:rsidR="00CD02C9" w:rsidRPr="00763B8F" w:rsidRDefault="00CD02C9" w:rsidP="00CD02C9">
      <w:pPr>
        <w:pStyle w:val="NormalBold"/>
      </w:pPr>
      <w:r w:rsidRPr="00763B8F">
        <w:rPr>
          <w:rStyle w:val="HideTWBExt"/>
          <w:b w:val="0"/>
          <w:color w:val="auto"/>
        </w:rPr>
        <w:t>&lt;/RepeatBlock-By&gt;</w:t>
      </w:r>
    </w:p>
    <w:p w14:paraId="57602CC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FA24215" w14:textId="77777777" w:rsidR="00CD02C9" w:rsidRPr="00763B8F" w:rsidRDefault="00CD02C9" w:rsidP="00CD02C9">
      <w:pPr>
        <w:pStyle w:val="NormalBold"/>
      </w:pPr>
      <w:r w:rsidRPr="00763B8F">
        <w:rPr>
          <w:rStyle w:val="HideTWBExt"/>
          <w:color w:val="auto"/>
        </w:rPr>
        <w:t>&lt;Article&gt;</w:t>
      </w:r>
      <w:r w:rsidRPr="00763B8F">
        <w:t>Punkt 36</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B6A4A7D" w14:textId="77777777" w:rsidTr="00B17907">
        <w:trPr>
          <w:trHeight w:hRule="exact" w:val="240"/>
          <w:jc w:val="center"/>
        </w:trPr>
        <w:tc>
          <w:tcPr>
            <w:tcW w:w="9752" w:type="dxa"/>
            <w:gridSpan w:val="2"/>
            <w:tcBorders>
              <w:top w:val="nil"/>
              <w:left w:val="nil"/>
              <w:bottom w:val="nil"/>
              <w:right w:val="nil"/>
            </w:tcBorders>
          </w:tcPr>
          <w:p w14:paraId="2ECDE22B" w14:textId="77777777" w:rsidR="00CD02C9" w:rsidRPr="00763B8F" w:rsidRDefault="00CD02C9" w:rsidP="00B17907"/>
        </w:tc>
      </w:tr>
      <w:tr w:rsidR="009903FD" w:rsidRPr="00763B8F" w14:paraId="53769DE8" w14:textId="77777777" w:rsidTr="00B17907">
        <w:trPr>
          <w:trHeight w:val="240"/>
          <w:jc w:val="center"/>
        </w:trPr>
        <w:tc>
          <w:tcPr>
            <w:tcW w:w="4876" w:type="dxa"/>
            <w:tcBorders>
              <w:top w:val="nil"/>
              <w:left w:val="nil"/>
              <w:bottom w:val="nil"/>
              <w:right w:val="nil"/>
            </w:tcBorders>
          </w:tcPr>
          <w:p w14:paraId="27B8601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74B6BE2" w14:textId="77777777" w:rsidR="00CD02C9" w:rsidRPr="00763B8F" w:rsidRDefault="00CD02C9" w:rsidP="00B17907">
            <w:pPr>
              <w:pStyle w:val="AmColumnHeading"/>
            </w:pPr>
            <w:r w:rsidRPr="00763B8F">
              <w:t>Ændringsforslag</w:t>
            </w:r>
          </w:p>
        </w:tc>
      </w:tr>
      <w:tr w:rsidR="009903FD" w:rsidRPr="00763B8F" w14:paraId="04C6992B" w14:textId="77777777" w:rsidTr="00B17907">
        <w:trPr>
          <w:jc w:val="center"/>
        </w:trPr>
        <w:tc>
          <w:tcPr>
            <w:tcW w:w="4876" w:type="dxa"/>
            <w:tcBorders>
              <w:top w:val="nil"/>
              <w:left w:val="nil"/>
              <w:bottom w:val="nil"/>
              <w:right w:val="nil"/>
            </w:tcBorders>
          </w:tcPr>
          <w:p w14:paraId="0894C133" w14:textId="77777777" w:rsidR="00CD02C9" w:rsidRPr="00763B8F" w:rsidRDefault="00CD02C9" w:rsidP="00B17907">
            <w:pPr>
              <w:pStyle w:val="Normal6a"/>
            </w:pPr>
            <w:r w:rsidRPr="00763B8F">
              <w:t>36.</w:t>
            </w:r>
            <w:r w:rsidRPr="00763B8F">
              <w:tab/>
              <w:t>mener samtidig, at det er vigtigt at opbygge nye alliancer, bl.a. med landene i vores naboskabsområde</w:t>
            </w:r>
            <w:r w:rsidRPr="00763B8F">
              <w:rPr>
                <w:b/>
                <w:i/>
              </w:rPr>
              <w:t xml:space="preserve"> samt i det globale syd, under hensyntagen til gensidige behov og interesser med henblik på at </w:t>
            </w:r>
            <w:r w:rsidRPr="00763B8F">
              <w:rPr>
                <w:b/>
                <w:i/>
              </w:rPr>
              <w:lastRenderedPageBreak/>
              <w:t>fremme reelle og afbalancerede partnerskaber</w:t>
            </w:r>
            <w:r w:rsidRPr="00763B8F">
              <w:t>;</w:t>
            </w:r>
          </w:p>
        </w:tc>
        <w:tc>
          <w:tcPr>
            <w:tcW w:w="4876" w:type="dxa"/>
            <w:tcBorders>
              <w:top w:val="nil"/>
              <w:left w:val="nil"/>
              <w:bottom w:val="nil"/>
              <w:right w:val="nil"/>
            </w:tcBorders>
          </w:tcPr>
          <w:p w14:paraId="4DC474ED" w14:textId="77777777" w:rsidR="00CD02C9" w:rsidRPr="00763B8F" w:rsidRDefault="00CD02C9" w:rsidP="00B17907">
            <w:pPr>
              <w:pStyle w:val="Normal6a"/>
            </w:pPr>
            <w:r w:rsidRPr="00763B8F">
              <w:lastRenderedPageBreak/>
              <w:t>36.</w:t>
            </w:r>
            <w:r w:rsidRPr="00763B8F">
              <w:tab/>
              <w:t>mener samtidig, at det er vigtigt at opbygge nye alliancer, bl.a. med landene i vores naboskabsområde;</w:t>
            </w:r>
          </w:p>
        </w:tc>
      </w:tr>
    </w:tbl>
    <w:p w14:paraId="51EEBDC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EF2FC6B" w14:textId="77777777" w:rsidR="00CD02C9" w:rsidRPr="00763B8F" w:rsidRDefault="00CD02C9" w:rsidP="00CD02C9">
      <w:r w:rsidRPr="00763B8F">
        <w:rPr>
          <w:rStyle w:val="HideTWBExt"/>
          <w:color w:val="auto"/>
        </w:rPr>
        <w:t>&lt;/Amend&gt;</w:t>
      </w:r>
    </w:p>
    <w:p w14:paraId="29CBDC4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865</w:t>
      </w:r>
      <w:r w:rsidRPr="00763B8F">
        <w:rPr>
          <w:rStyle w:val="HideTWBExt"/>
          <w:color w:val="auto"/>
        </w:rPr>
        <w:t>&lt;/NumAm&gt;</w:t>
      </w:r>
    </w:p>
    <w:p w14:paraId="0CCD3FF2"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 Marco Tarquinio</w:t>
      </w:r>
      <w:r w:rsidRPr="00763B8F">
        <w:rPr>
          <w:rStyle w:val="HideTWBExt"/>
          <w:b w:val="0"/>
          <w:color w:val="auto"/>
        </w:rPr>
        <w:t>&lt;/Members&gt;</w:t>
      </w:r>
    </w:p>
    <w:p w14:paraId="391ADF56" w14:textId="77777777" w:rsidR="00CD02C9" w:rsidRPr="00763B8F" w:rsidRDefault="00CD02C9" w:rsidP="00CD02C9">
      <w:pPr>
        <w:pStyle w:val="NormalBold"/>
      </w:pPr>
      <w:r w:rsidRPr="00763B8F">
        <w:rPr>
          <w:rStyle w:val="HideTWBExt"/>
          <w:b w:val="0"/>
          <w:color w:val="auto"/>
        </w:rPr>
        <w:t>&lt;/RepeatBlock-By&gt;</w:t>
      </w:r>
    </w:p>
    <w:p w14:paraId="56F6B77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1E9262C" w14:textId="77777777" w:rsidR="00CD02C9" w:rsidRPr="00763B8F" w:rsidRDefault="00CD02C9" w:rsidP="00CD02C9">
      <w:pPr>
        <w:pStyle w:val="NormalBold"/>
      </w:pPr>
      <w:r w:rsidRPr="00763B8F">
        <w:rPr>
          <w:rStyle w:val="HideTWBExt"/>
          <w:color w:val="auto"/>
        </w:rPr>
        <w:t>&lt;Article&gt;</w:t>
      </w:r>
      <w:r w:rsidRPr="00763B8F">
        <w:t>Punkt 36</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1165CB2" w14:textId="77777777" w:rsidTr="00B17907">
        <w:trPr>
          <w:trHeight w:hRule="exact" w:val="240"/>
          <w:jc w:val="center"/>
        </w:trPr>
        <w:tc>
          <w:tcPr>
            <w:tcW w:w="9752" w:type="dxa"/>
            <w:gridSpan w:val="2"/>
            <w:tcBorders>
              <w:top w:val="nil"/>
              <w:left w:val="nil"/>
              <w:bottom w:val="nil"/>
              <w:right w:val="nil"/>
            </w:tcBorders>
          </w:tcPr>
          <w:p w14:paraId="786A4CEF" w14:textId="77777777" w:rsidR="00CD02C9" w:rsidRPr="00763B8F" w:rsidRDefault="00CD02C9" w:rsidP="00B17907"/>
        </w:tc>
      </w:tr>
      <w:tr w:rsidR="009903FD" w:rsidRPr="00763B8F" w14:paraId="50D9F26C" w14:textId="77777777" w:rsidTr="00B17907">
        <w:trPr>
          <w:trHeight w:val="240"/>
          <w:jc w:val="center"/>
        </w:trPr>
        <w:tc>
          <w:tcPr>
            <w:tcW w:w="4876" w:type="dxa"/>
            <w:tcBorders>
              <w:top w:val="nil"/>
              <w:left w:val="nil"/>
              <w:bottom w:val="nil"/>
              <w:right w:val="nil"/>
            </w:tcBorders>
          </w:tcPr>
          <w:p w14:paraId="71EED37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2340613" w14:textId="77777777" w:rsidR="00CD02C9" w:rsidRPr="00763B8F" w:rsidRDefault="00CD02C9" w:rsidP="00B17907">
            <w:pPr>
              <w:pStyle w:val="AmColumnHeading"/>
            </w:pPr>
            <w:r w:rsidRPr="00763B8F">
              <w:t>Ændringsforslag</w:t>
            </w:r>
          </w:p>
        </w:tc>
      </w:tr>
      <w:tr w:rsidR="009903FD" w:rsidRPr="00763B8F" w14:paraId="3F3D690E" w14:textId="77777777" w:rsidTr="00B17907">
        <w:trPr>
          <w:jc w:val="center"/>
        </w:trPr>
        <w:tc>
          <w:tcPr>
            <w:tcW w:w="4876" w:type="dxa"/>
            <w:tcBorders>
              <w:top w:val="nil"/>
              <w:left w:val="nil"/>
              <w:bottom w:val="nil"/>
              <w:right w:val="nil"/>
            </w:tcBorders>
          </w:tcPr>
          <w:p w14:paraId="54360C40" w14:textId="77777777" w:rsidR="00CD02C9" w:rsidRPr="00763B8F" w:rsidRDefault="00CD02C9" w:rsidP="00B17907">
            <w:pPr>
              <w:pStyle w:val="Normal6a"/>
            </w:pPr>
            <w:r w:rsidRPr="00763B8F">
              <w:t>36.</w:t>
            </w:r>
            <w:r w:rsidRPr="00763B8F">
              <w:tab/>
              <w:t>mener samtidig, at det er vigtigt at opbygge nye alliancer, bl.a. med landene i vores naboskabsområde samt i det globale syd, under hensyntagen til gensidige behov og interesser med henblik på at fremme reelle og afbalancerede partnerskaber;</w:t>
            </w:r>
          </w:p>
        </w:tc>
        <w:tc>
          <w:tcPr>
            <w:tcW w:w="4876" w:type="dxa"/>
            <w:tcBorders>
              <w:top w:val="nil"/>
              <w:left w:val="nil"/>
              <w:bottom w:val="nil"/>
              <w:right w:val="nil"/>
            </w:tcBorders>
          </w:tcPr>
          <w:p w14:paraId="3880C61F" w14:textId="77777777" w:rsidR="00CD02C9" w:rsidRPr="00763B8F" w:rsidRDefault="00CD02C9" w:rsidP="00B17907">
            <w:pPr>
              <w:pStyle w:val="Normal6a"/>
            </w:pPr>
            <w:r w:rsidRPr="00763B8F">
              <w:t>36.</w:t>
            </w:r>
            <w:r w:rsidRPr="00763B8F">
              <w:tab/>
              <w:t xml:space="preserve">mener samtidig, at det er vigtigt at opbygge nye alliancer, bl.a. med landene i vores naboskabsområde samt i det globale syd, </w:t>
            </w:r>
            <w:r w:rsidRPr="00763B8F">
              <w:rPr>
                <w:b/>
                <w:i/>
              </w:rPr>
              <w:t>på grundlag af overholdelsen af menneskerettighederne og</w:t>
            </w:r>
            <w:r w:rsidRPr="00763B8F">
              <w:t xml:space="preserve"> under hensyntagen til gensidige behov og interesser med henblik på at fremme reelle og afbalancerede partnerskaber;</w:t>
            </w:r>
          </w:p>
        </w:tc>
      </w:tr>
    </w:tbl>
    <w:p w14:paraId="31F4171A"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C271230" w14:textId="77777777" w:rsidR="00CD02C9" w:rsidRPr="00763B8F" w:rsidRDefault="00CD02C9" w:rsidP="00CD02C9">
      <w:r w:rsidRPr="00763B8F">
        <w:rPr>
          <w:rStyle w:val="HideTWBExt"/>
          <w:color w:val="auto"/>
        </w:rPr>
        <w:t>&lt;/Amend&gt;</w:t>
      </w:r>
    </w:p>
    <w:p w14:paraId="3A081F8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866</w:t>
      </w:r>
      <w:r w:rsidRPr="00763B8F">
        <w:rPr>
          <w:rStyle w:val="HideTWBExt"/>
          <w:color w:val="auto"/>
        </w:rPr>
        <w:t>&lt;/NumAm&gt;</w:t>
      </w:r>
    </w:p>
    <w:p w14:paraId="64AF281B" w14:textId="77777777" w:rsidR="00CD02C9" w:rsidRPr="00763B8F" w:rsidRDefault="00CD02C9" w:rsidP="00CD02C9">
      <w:pPr>
        <w:pStyle w:val="NormalBold"/>
      </w:pPr>
      <w:r w:rsidRPr="00763B8F">
        <w:rPr>
          <w:rStyle w:val="HideTWBExt"/>
          <w:b w:val="0"/>
          <w:color w:val="auto"/>
        </w:rPr>
        <w:t>&lt;RepeatBlock-By&gt;&lt;Members&gt;</w:t>
      </w:r>
      <w:r w:rsidRPr="00763B8F">
        <w:t>Rihards Kols</w:t>
      </w:r>
      <w:r w:rsidRPr="00763B8F">
        <w:rPr>
          <w:rStyle w:val="HideTWBExt"/>
          <w:b w:val="0"/>
          <w:color w:val="auto"/>
        </w:rPr>
        <w:t>&lt;/Members&gt;</w:t>
      </w:r>
    </w:p>
    <w:p w14:paraId="2EA28361" w14:textId="77777777" w:rsidR="00CD02C9" w:rsidRPr="00763B8F" w:rsidRDefault="00CD02C9" w:rsidP="00CD02C9">
      <w:pPr>
        <w:pStyle w:val="NormalBold"/>
      </w:pPr>
      <w:r w:rsidRPr="00763B8F">
        <w:rPr>
          <w:rStyle w:val="HideTWBExt"/>
          <w:b w:val="0"/>
          <w:color w:val="auto"/>
        </w:rPr>
        <w:t>&lt;/RepeatBlock-By&gt;</w:t>
      </w:r>
    </w:p>
    <w:p w14:paraId="2B96E57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6EE2680" w14:textId="77777777" w:rsidR="00CD02C9" w:rsidRPr="00763B8F" w:rsidRDefault="00CD02C9" w:rsidP="00CD02C9">
      <w:pPr>
        <w:pStyle w:val="NormalBold"/>
      </w:pPr>
      <w:r w:rsidRPr="00763B8F">
        <w:rPr>
          <w:rStyle w:val="HideTWBExt"/>
          <w:color w:val="auto"/>
        </w:rPr>
        <w:t>&lt;Article&gt;</w:t>
      </w:r>
      <w:r w:rsidRPr="00763B8F">
        <w:t>Punkt 36</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701963B" w14:textId="77777777" w:rsidTr="00B17907">
        <w:trPr>
          <w:trHeight w:hRule="exact" w:val="240"/>
          <w:jc w:val="center"/>
        </w:trPr>
        <w:tc>
          <w:tcPr>
            <w:tcW w:w="9752" w:type="dxa"/>
            <w:gridSpan w:val="2"/>
            <w:tcBorders>
              <w:top w:val="nil"/>
              <w:left w:val="nil"/>
              <w:bottom w:val="nil"/>
              <w:right w:val="nil"/>
            </w:tcBorders>
          </w:tcPr>
          <w:p w14:paraId="0947EAA6" w14:textId="77777777" w:rsidR="00CD02C9" w:rsidRPr="00763B8F" w:rsidRDefault="00CD02C9" w:rsidP="00B17907"/>
        </w:tc>
      </w:tr>
      <w:tr w:rsidR="009903FD" w:rsidRPr="00763B8F" w14:paraId="3DDB49BA" w14:textId="77777777" w:rsidTr="00B17907">
        <w:trPr>
          <w:trHeight w:val="240"/>
          <w:jc w:val="center"/>
        </w:trPr>
        <w:tc>
          <w:tcPr>
            <w:tcW w:w="4876" w:type="dxa"/>
            <w:tcBorders>
              <w:top w:val="nil"/>
              <w:left w:val="nil"/>
              <w:bottom w:val="nil"/>
              <w:right w:val="nil"/>
            </w:tcBorders>
          </w:tcPr>
          <w:p w14:paraId="02ED2A8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F864A3F" w14:textId="77777777" w:rsidR="00CD02C9" w:rsidRPr="00763B8F" w:rsidRDefault="00CD02C9" w:rsidP="00B17907">
            <w:pPr>
              <w:pStyle w:val="AmColumnHeading"/>
            </w:pPr>
            <w:r w:rsidRPr="00763B8F">
              <w:t>Ændringsforslag</w:t>
            </w:r>
          </w:p>
        </w:tc>
      </w:tr>
      <w:tr w:rsidR="009903FD" w:rsidRPr="00763B8F" w14:paraId="1682A624" w14:textId="77777777" w:rsidTr="00B17907">
        <w:trPr>
          <w:jc w:val="center"/>
        </w:trPr>
        <w:tc>
          <w:tcPr>
            <w:tcW w:w="4876" w:type="dxa"/>
            <w:tcBorders>
              <w:top w:val="nil"/>
              <w:left w:val="nil"/>
              <w:bottom w:val="nil"/>
              <w:right w:val="nil"/>
            </w:tcBorders>
          </w:tcPr>
          <w:p w14:paraId="20A83233" w14:textId="77777777" w:rsidR="00CD02C9" w:rsidRPr="00763B8F" w:rsidRDefault="00CD02C9" w:rsidP="00B17907">
            <w:pPr>
              <w:pStyle w:val="Normal6a"/>
            </w:pPr>
            <w:r w:rsidRPr="00763B8F">
              <w:t>36.</w:t>
            </w:r>
            <w:r w:rsidRPr="00763B8F">
              <w:tab/>
            </w:r>
            <w:r w:rsidRPr="00763B8F">
              <w:rPr>
                <w:b/>
                <w:i/>
              </w:rPr>
              <w:t>mener samtidig, at det er vigtigt at opbygge nye alliancer, bl.a. med landene i vores naboskabsområde samt i det globale syd, under hensyntagen til gensidige behov og interesser med henblik på at fremme reelle og</w:t>
            </w:r>
            <w:r w:rsidRPr="00763B8F">
              <w:t xml:space="preserve"> afbalancerede partnerskaber;</w:t>
            </w:r>
          </w:p>
        </w:tc>
        <w:tc>
          <w:tcPr>
            <w:tcW w:w="4876" w:type="dxa"/>
            <w:tcBorders>
              <w:top w:val="nil"/>
              <w:left w:val="nil"/>
              <w:bottom w:val="nil"/>
              <w:right w:val="nil"/>
            </w:tcBorders>
          </w:tcPr>
          <w:p w14:paraId="6F9A88E5" w14:textId="77777777" w:rsidR="00CD02C9" w:rsidRPr="00763B8F" w:rsidRDefault="00CD02C9" w:rsidP="00B17907">
            <w:pPr>
              <w:pStyle w:val="Normal6a"/>
            </w:pPr>
            <w:r w:rsidRPr="00763B8F">
              <w:t>36.</w:t>
            </w:r>
            <w:r w:rsidRPr="00763B8F">
              <w:tab/>
            </w:r>
            <w:r w:rsidRPr="00763B8F">
              <w:rPr>
                <w:b/>
                <w:i/>
              </w:rPr>
              <w:t>opfordrer EU til at etablere nye</w:t>
            </w:r>
            <w:r w:rsidRPr="00763B8F">
              <w:t xml:space="preserve"> afbalancerede partnerskaber </w:t>
            </w:r>
            <w:r w:rsidRPr="00763B8F">
              <w:rPr>
                <w:b/>
                <w:i/>
              </w:rPr>
              <w:t>med lande i det globale syd og i naboskabsområdet baseret på fælles økonomiske og sikkerhedsmæssige behov, idet partnerskaber med demokratiske regeringer og lande, der er indstillet på at værne om menneskerettighederne og folkeretten, prioriteres</w:t>
            </w:r>
            <w:r w:rsidRPr="00763B8F">
              <w:t>;</w:t>
            </w:r>
          </w:p>
        </w:tc>
      </w:tr>
    </w:tbl>
    <w:p w14:paraId="2D2C6AC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C082005" w14:textId="77777777" w:rsidR="00CD02C9" w:rsidRPr="00763B8F" w:rsidRDefault="00CD02C9" w:rsidP="00CD02C9">
      <w:r w:rsidRPr="00763B8F">
        <w:rPr>
          <w:rStyle w:val="HideTWBExt"/>
          <w:color w:val="auto"/>
        </w:rPr>
        <w:lastRenderedPageBreak/>
        <w:t>&lt;/Amend&gt;</w:t>
      </w:r>
    </w:p>
    <w:p w14:paraId="5BEB2C8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867</w:t>
      </w:r>
      <w:r w:rsidRPr="00763B8F">
        <w:rPr>
          <w:rStyle w:val="HideTWBExt"/>
          <w:color w:val="auto"/>
        </w:rPr>
        <w:t>&lt;/NumAm&gt;</w:t>
      </w:r>
    </w:p>
    <w:p w14:paraId="681804E4"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7C809476" w14:textId="77777777" w:rsidR="00CD02C9" w:rsidRPr="00763B8F" w:rsidRDefault="00CD02C9" w:rsidP="00CD02C9">
      <w:pPr>
        <w:pStyle w:val="NormalBold"/>
      </w:pPr>
      <w:r w:rsidRPr="00763B8F">
        <w:rPr>
          <w:rStyle w:val="HideTWBExt"/>
          <w:b w:val="0"/>
          <w:color w:val="auto"/>
        </w:rPr>
        <w:t>&lt;/RepeatBlock-By&gt;</w:t>
      </w:r>
    </w:p>
    <w:p w14:paraId="6BCC79D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E69FFA6" w14:textId="77777777" w:rsidR="00CD02C9" w:rsidRPr="00763B8F" w:rsidRDefault="00CD02C9" w:rsidP="00CD02C9">
      <w:pPr>
        <w:pStyle w:val="NormalBold"/>
      </w:pPr>
      <w:r w:rsidRPr="00763B8F">
        <w:rPr>
          <w:rStyle w:val="HideTWBExt"/>
          <w:color w:val="auto"/>
        </w:rPr>
        <w:t>&lt;Article&gt;</w:t>
      </w:r>
      <w:r w:rsidRPr="00763B8F">
        <w:t>Punkt 36</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20506F6" w14:textId="77777777" w:rsidTr="00B17907">
        <w:trPr>
          <w:trHeight w:hRule="exact" w:val="240"/>
          <w:jc w:val="center"/>
        </w:trPr>
        <w:tc>
          <w:tcPr>
            <w:tcW w:w="9752" w:type="dxa"/>
            <w:gridSpan w:val="2"/>
            <w:tcBorders>
              <w:top w:val="nil"/>
              <w:left w:val="nil"/>
              <w:bottom w:val="nil"/>
              <w:right w:val="nil"/>
            </w:tcBorders>
          </w:tcPr>
          <w:p w14:paraId="63814A1C" w14:textId="77777777" w:rsidR="00CD02C9" w:rsidRPr="00763B8F" w:rsidRDefault="00CD02C9" w:rsidP="00B17907"/>
        </w:tc>
      </w:tr>
      <w:tr w:rsidR="009903FD" w:rsidRPr="00763B8F" w14:paraId="04F86D0E" w14:textId="77777777" w:rsidTr="00B17907">
        <w:trPr>
          <w:trHeight w:val="240"/>
          <w:jc w:val="center"/>
        </w:trPr>
        <w:tc>
          <w:tcPr>
            <w:tcW w:w="4876" w:type="dxa"/>
            <w:tcBorders>
              <w:top w:val="nil"/>
              <w:left w:val="nil"/>
              <w:bottom w:val="nil"/>
              <w:right w:val="nil"/>
            </w:tcBorders>
          </w:tcPr>
          <w:p w14:paraId="45E8EFB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44061E6" w14:textId="77777777" w:rsidR="00CD02C9" w:rsidRPr="00763B8F" w:rsidRDefault="00CD02C9" w:rsidP="00B17907">
            <w:pPr>
              <w:pStyle w:val="AmColumnHeading"/>
            </w:pPr>
            <w:r w:rsidRPr="00763B8F">
              <w:t>Ændringsforslag</w:t>
            </w:r>
          </w:p>
        </w:tc>
      </w:tr>
      <w:tr w:rsidR="009903FD" w:rsidRPr="00763B8F" w14:paraId="7BDE8157" w14:textId="77777777" w:rsidTr="00B17907">
        <w:trPr>
          <w:jc w:val="center"/>
        </w:trPr>
        <w:tc>
          <w:tcPr>
            <w:tcW w:w="4876" w:type="dxa"/>
            <w:tcBorders>
              <w:top w:val="nil"/>
              <w:left w:val="nil"/>
              <w:bottom w:val="nil"/>
              <w:right w:val="nil"/>
            </w:tcBorders>
          </w:tcPr>
          <w:p w14:paraId="497C63EA" w14:textId="77777777" w:rsidR="00CD02C9" w:rsidRPr="00763B8F" w:rsidRDefault="00CD02C9" w:rsidP="00B17907">
            <w:pPr>
              <w:pStyle w:val="Normal6a"/>
            </w:pPr>
            <w:r w:rsidRPr="00763B8F">
              <w:t>36.</w:t>
            </w:r>
            <w:r w:rsidRPr="00763B8F">
              <w:tab/>
              <w:t>mener samtidig, at det er vigtigt at opbygge nye alliancer</w:t>
            </w:r>
            <w:r w:rsidRPr="00763B8F">
              <w:rPr>
                <w:b/>
                <w:i/>
              </w:rPr>
              <w:t>,</w:t>
            </w:r>
            <w:r w:rsidRPr="00763B8F">
              <w:t xml:space="preserve"> bl.a. </w:t>
            </w:r>
            <w:r w:rsidRPr="00763B8F">
              <w:rPr>
                <w:b/>
                <w:i/>
              </w:rPr>
              <w:t>med</w:t>
            </w:r>
            <w:r w:rsidRPr="00763B8F">
              <w:t xml:space="preserve"> landene i </w:t>
            </w:r>
            <w:r w:rsidRPr="00763B8F">
              <w:rPr>
                <w:b/>
                <w:i/>
              </w:rPr>
              <w:t>vores</w:t>
            </w:r>
            <w:r w:rsidRPr="00763B8F">
              <w:t xml:space="preserve"> naboskabsområde samt i det globale syd, under hensyntagen til gensidige behov og interesser med henblik på at fremme reelle og afbalancerede partnerskaber;</w:t>
            </w:r>
          </w:p>
        </w:tc>
        <w:tc>
          <w:tcPr>
            <w:tcW w:w="4876" w:type="dxa"/>
            <w:tcBorders>
              <w:top w:val="nil"/>
              <w:left w:val="nil"/>
              <w:bottom w:val="nil"/>
              <w:right w:val="nil"/>
            </w:tcBorders>
          </w:tcPr>
          <w:p w14:paraId="4411D9D4" w14:textId="77777777" w:rsidR="00CD02C9" w:rsidRPr="00763B8F" w:rsidRDefault="00CD02C9" w:rsidP="00B17907">
            <w:pPr>
              <w:pStyle w:val="Normal6a"/>
            </w:pPr>
            <w:r w:rsidRPr="00763B8F">
              <w:t>36.</w:t>
            </w:r>
            <w:r w:rsidRPr="00763B8F">
              <w:tab/>
              <w:t xml:space="preserve">mener samtidig, at det er vigtigt at opbygge nye alliancer </w:t>
            </w:r>
            <w:r w:rsidRPr="00763B8F">
              <w:rPr>
                <w:b/>
                <w:i/>
              </w:rPr>
              <w:t>i god tro med</w:t>
            </w:r>
            <w:r w:rsidRPr="00763B8F">
              <w:t xml:space="preserve"> bl.a. landene i </w:t>
            </w:r>
            <w:r w:rsidRPr="00763B8F">
              <w:rPr>
                <w:b/>
                <w:i/>
              </w:rPr>
              <w:t>Europas</w:t>
            </w:r>
            <w:r w:rsidRPr="00763B8F">
              <w:t xml:space="preserve"> naboskabsområde samt i det globale syd, under hensyntagen til gensidige behov og interesser med henblik på at fremme reelle og afbalancerede partnerskaber;</w:t>
            </w:r>
          </w:p>
        </w:tc>
      </w:tr>
    </w:tbl>
    <w:p w14:paraId="2214D2F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3EDA74C" w14:textId="77777777" w:rsidR="00CD02C9" w:rsidRPr="00763B8F" w:rsidRDefault="00CD02C9" w:rsidP="00CD02C9">
      <w:r w:rsidRPr="00763B8F">
        <w:rPr>
          <w:rStyle w:val="HideTWBExt"/>
          <w:color w:val="auto"/>
        </w:rPr>
        <w:t>&lt;/Amend&gt;</w:t>
      </w:r>
    </w:p>
    <w:p w14:paraId="15E260B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868</w:t>
      </w:r>
      <w:r w:rsidRPr="00763B8F">
        <w:rPr>
          <w:rStyle w:val="HideTWBExt"/>
          <w:color w:val="auto"/>
        </w:rPr>
        <w:t>&lt;/NumAm&gt;</w:t>
      </w:r>
    </w:p>
    <w:p w14:paraId="28A43E0B" w14:textId="77777777" w:rsidR="00CD02C9" w:rsidRPr="00763B8F" w:rsidRDefault="00CD02C9" w:rsidP="00CD02C9">
      <w:pPr>
        <w:pStyle w:val="NormalBold"/>
      </w:pPr>
      <w:r w:rsidRPr="00763B8F">
        <w:rPr>
          <w:rStyle w:val="HideTWBExt"/>
          <w:b w:val="0"/>
          <w:color w:val="auto"/>
        </w:rPr>
        <w:t>&lt;RepeatBlock-By&gt;&lt;Members&gt;</w:t>
      </w:r>
      <w:r w:rsidRPr="00763B8F">
        <w:t>Hana Jalloul Muro</w:t>
      </w:r>
      <w:r w:rsidRPr="00763B8F">
        <w:rPr>
          <w:rStyle w:val="HideTWBExt"/>
          <w:b w:val="0"/>
          <w:color w:val="auto"/>
        </w:rPr>
        <w:t>&lt;/Members&gt;</w:t>
      </w:r>
    </w:p>
    <w:p w14:paraId="3FECFA5F" w14:textId="77777777" w:rsidR="00CD02C9" w:rsidRPr="00763B8F" w:rsidRDefault="00CD02C9" w:rsidP="00CD02C9">
      <w:pPr>
        <w:pStyle w:val="NormalBold"/>
      </w:pPr>
      <w:r w:rsidRPr="00763B8F">
        <w:rPr>
          <w:rStyle w:val="HideTWBExt"/>
          <w:b w:val="0"/>
          <w:color w:val="auto"/>
        </w:rPr>
        <w:t>&lt;/RepeatBlock-By&gt;</w:t>
      </w:r>
    </w:p>
    <w:p w14:paraId="014DE83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4D1D6A1" w14:textId="77777777" w:rsidR="00CD02C9" w:rsidRPr="00763B8F" w:rsidRDefault="00CD02C9" w:rsidP="00CD02C9">
      <w:pPr>
        <w:pStyle w:val="NormalBold"/>
      </w:pPr>
      <w:r w:rsidRPr="00763B8F">
        <w:rPr>
          <w:rStyle w:val="HideTWBExt"/>
          <w:color w:val="auto"/>
        </w:rPr>
        <w:t>&lt;Article&gt;</w:t>
      </w:r>
      <w:r w:rsidRPr="00763B8F">
        <w:t>Punkt 36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DCE8074" w14:textId="77777777" w:rsidTr="00B17907">
        <w:trPr>
          <w:trHeight w:hRule="exact" w:val="240"/>
          <w:jc w:val="center"/>
        </w:trPr>
        <w:tc>
          <w:tcPr>
            <w:tcW w:w="9752" w:type="dxa"/>
            <w:gridSpan w:val="2"/>
            <w:tcBorders>
              <w:top w:val="nil"/>
              <w:left w:val="nil"/>
              <w:bottom w:val="nil"/>
              <w:right w:val="nil"/>
            </w:tcBorders>
          </w:tcPr>
          <w:p w14:paraId="212399C3" w14:textId="77777777" w:rsidR="00CD02C9" w:rsidRPr="00763B8F" w:rsidRDefault="00CD02C9" w:rsidP="00B17907"/>
        </w:tc>
      </w:tr>
      <w:tr w:rsidR="009903FD" w:rsidRPr="00763B8F" w14:paraId="4C16BFA8" w14:textId="77777777" w:rsidTr="00B17907">
        <w:trPr>
          <w:trHeight w:val="240"/>
          <w:jc w:val="center"/>
        </w:trPr>
        <w:tc>
          <w:tcPr>
            <w:tcW w:w="4876" w:type="dxa"/>
            <w:tcBorders>
              <w:top w:val="nil"/>
              <w:left w:val="nil"/>
              <w:bottom w:val="nil"/>
              <w:right w:val="nil"/>
            </w:tcBorders>
          </w:tcPr>
          <w:p w14:paraId="2622C39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EB620D8" w14:textId="77777777" w:rsidR="00CD02C9" w:rsidRPr="00763B8F" w:rsidRDefault="00CD02C9" w:rsidP="00B17907">
            <w:pPr>
              <w:pStyle w:val="AmColumnHeading"/>
            </w:pPr>
            <w:r w:rsidRPr="00763B8F">
              <w:t>Ændringsforslag</w:t>
            </w:r>
          </w:p>
        </w:tc>
      </w:tr>
      <w:tr w:rsidR="009903FD" w:rsidRPr="00763B8F" w14:paraId="6BA71A6E" w14:textId="77777777" w:rsidTr="00B17907">
        <w:trPr>
          <w:jc w:val="center"/>
        </w:trPr>
        <w:tc>
          <w:tcPr>
            <w:tcW w:w="4876" w:type="dxa"/>
            <w:tcBorders>
              <w:top w:val="nil"/>
              <w:left w:val="nil"/>
              <w:bottom w:val="nil"/>
              <w:right w:val="nil"/>
            </w:tcBorders>
          </w:tcPr>
          <w:p w14:paraId="1FC36AEC" w14:textId="77777777" w:rsidR="00CD02C9" w:rsidRPr="00763B8F" w:rsidRDefault="00CD02C9" w:rsidP="00B17907">
            <w:pPr>
              <w:pStyle w:val="Normal6a"/>
            </w:pPr>
          </w:p>
        </w:tc>
        <w:tc>
          <w:tcPr>
            <w:tcW w:w="4876" w:type="dxa"/>
            <w:tcBorders>
              <w:top w:val="nil"/>
              <w:left w:val="nil"/>
              <w:bottom w:val="nil"/>
              <w:right w:val="nil"/>
            </w:tcBorders>
          </w:tcPr>
          <w:p w14:paraId="26E99FE0" w14:textId="77777777" w:rsidR="00CD02C9" w:rsidRPr="00763B8F" w:rsidRDefault="00CD02C9" w:rsidP="00B17907">
            <w:pPr>
              <w:pStyle w:val="Normal6a"/>
            </w:pPr>
            <w:r w:rsidRPr="00763B8F">
              <w:rPr>
                <w:b/>
                <w:i/>
              </w:rPr>
              <w:t>36a.</w:t>
            </w:r>
            <w:r w:rsidRPr="00763B8F">
              <w:tab/>
            </w:r>
            <w:r w:rsidRPr="00763B8F">
              <w:rPr>
                <w:b/>
                <w:i/>
              </w:rPr>
              <w:t>fremhæver behovet for at forbedre koordineringen af EU's handels-, investerings-, udviklings- og udenrigs- og sikkerhedspolitik for at sikre, at de er fuldt i tråd med EU's forpligtelser med hensyn til menneskerettigheder og bæredygtighed; bemærker, at aftalerne med det globale syd, navnlig om råstoffer, bør bidrage til den lokale økonomiske udvikling og ikke øge afhængigheden og den uhæmmede ressourceudnyttelse; understreger behovet for at styrke fornøden omhu og sikre gennemsigtighed i forsyningskæderne, navnlig i højrisikosektorer såsom minedrift, for at garantere hensynet til menneskerettighederne og miljøet på alle produktions- og forsyningsniveauer;</w:t>
            </w:r>
          </w:p>
        </w:tc>
      </w:tr>
    </w:tbl>
    <w:p w14:paraId="04ADE7CC"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EA23E13" w14:textId="77777777" w:rsidR="00CD02C9" w:rsidRPr="00763B8F" w:rsidRDefault="00CD02C9" w:rsidP="00CD02C9">
      <w:r w:rsidRPr="00763B8F">
        <w:rPr>
          <w:rStyle w:val="HideTWBExt"/>
          <w:color w:val="auto"/>
        </w:rPr>
        <w:t>&lt;/Amend&gt;</w:t>
      </w:r>
    </w:p>
    <w:p w14:paraId="286FA36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869</w:t>
      </w:r>
      <w:r w:rsidRPr="00763B8F">
        <w:rPr>
          <w:rStyle w:val="HideTWBExt"/>
          <w:color w:val="auto"/>
        </w:rPr>
        <w:t>&lt;/NumAm&gt;</w:t>
      </w:r>
    </w:p>
    <w:p w14:paraId="5DDB724A"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Marco Tarquinio, Hana Jalloul Muro</w:t>
      </w:r>
      <w:r w:rsidRPr="00763B8F">
        <w:rPr>
          <w:rStyle w:val="HideTWBExt"/>
          <w:b w:val="0"/>
          <w:color w:val="auto"/>
        </w:rPr>
        <w:t>&lt;/Members&gt;</w:t>
      </w:r>
    </w:p>
    <w:p w14:paraId="46BC679C" w14:textId="77777777" w:rsidR="00CD02C9" w:rsidRPr="00763B8F" w:rsidRDefault="00CD02C9" w:rsidP="00CD02C9">
      <w:pPr>
        <w:pStyle w:val="NormalBold"/>
      </w:pPr>
      <w:r w:rsidRPr="00763B8F">
        <w:rPr>
          <w:rStyle w:val="HideTWBExt"/>
          <w:b w:val="0"/>
          <w:color w:val="auto"/>
        </w:rPr>
        <w:t>&lt;/RepeatBlock-By&gt;</w:t>
      </w:r>
    </w:p>
    <w:p w14:paraId="44DFA6A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3088252" w14:textId="77777777" w:rsidR="00CD02C9" w:rsidRPr="00763B8F" w:rsidRDefault="00CD02C9" w:rsidP="00CD02C9">
      <w:pPr>
        <w:pStyle w:val="NormalBold"/>
      </w:pPr>
      <w:r w:rsidRPr="00763B8F">
        <w:rPr>
          <w:rStyle w:val="HideTWBExt"/>
          <w:color w:val="auto"/>
        </w:rPr>
        <w:t>&lt;Article&gt;</w:t>
      </w:r>
      <w:r w:rsidRPr="00763B8F">
        <w:t>Punkt 36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84B8234" w14:textId="77777777" w:rsidTr="00B17907">
        <w:trPr>
          <w:trHeight w:hRule="exact" w:val="240"/>
          <w:jc w:val="center"/>
        </w:trPr>
        <w:tc>
          <w:tcPr>
            <w:tcW w:w="9752" w:type="dxa"/>
            <w:gridSpan w:val="2"/>
            <w:tcBorders>
              <w:top w:val="nil"/>
              <w:left w:val="nil"/>
              <w:bottom w:val="nil"/>
              <w:right w:val="nil"/>
            </w:tcBorders>
          </w:tcPr>
          <w:p w14:paraId="087C6C18" w14:textId="77777777" w:rsidR="00CD02C9" w:rsidRPr="00763B8F" w:rsidRDefault="00CD02C9" w:rsidP="00B17907"/>
        </w:tc>
      </w:tr>
      <w:tr w:rsidR="009903FD" w:rsidRPr="00763B8F" w14:paraId="336AE46E" w14:textId="77777777" w:rsidTr="00B17907">
        <w:trPr>
          <w:trHeight w:val="240"/>
          <w:jc w:val="center"/>
        </w:trPr>
        <w:tc>
          <w:tcPr>
            <w:tcW w:w="4876" w:type="dxa"/>
            <w:tcBorders>
              <w:top w:val="nil"/>
              <w:left w:val="nil"/>
              <w:bottom w:val="nil"/>
              <w:right w:val="nil"/>
            </w:tcBorders>
          </w:tcPr>
          <w:p w14:paraId="73CEC22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DFC4EE1" w14:textId="77777777" w:rsidR="00CD02C9" w:rsidRPr="00763B8F" w:rsidRDefault="00CD02C9" w:rsidP="00B17907">
            <w:pPr>
              <w:pStyle w:val="AmColumnHeading"/>
            </w:pPr>
            <w:r w:rsidRPr="00763B8F">
              <w:t>Ændringsforslag</w:t>
            </w:r>
          </w:p>
        </w:tc>
      </w:tr>
      <w:tr w:rsidR="009903FD" w:rsidRPr="00763B8F" w14:paraId="20A638FA" w14:textId="77777777" w:rsidTr="00B17907">
        <w:trPr>
          <w:jc w:val="center"/>
        </w:trPr>
        <w:tc>
          <w:tcPr>
            <w:tcW w:w="4876" w:type="dxa"/>
            <w:tcBorders>
              <w:top w:val="nil"/>
              <w:left w:val="nil"/>
              <w:bottom w:val="nil"/>
              <w:right w:val="nil"/>
            </w:tcBorders>
          </w:tcPr>
          <w:p w14:paraId="26CA2FDF" w14:textId="77777777" w:rsidR="00CD02C9" w:rsidRPr="00763B8F" w:rsidRDefault="00CD02C9" w:rsidP="00B17907">
            <w:pPr>
              <w:pStyle w:val="Normal6a"/>
            </w:pPr>
          </w:p>
        </w:tc>
        <w:tc>
          <w:tcPr>
            <w:tcW w:w="4876" w:type="dxa"/>
            <w:tcBorders>
              <w:top w:val="nil"/>
              <w:left w:val="nil"/>
              <w:bottom w:val="nil"/>
              <w:right w:val="nil"/>
            </w:tcBorders>
          </w:tcPr>
          <w:p w14:paraId="359B44AC" w14:textId="048AB156" w:rsidR="00CD02C9" w:rsidRPr="00763B8F" w:rsidRDefault="00CD02C9" w:rsidP="00B17907">
            <w:pPr>
              <w:pStyle w:val="Normal6a"/>
            </w:pPr>
            <w:r w:rsidRPr="00763B8F">
              <w:rPr>
                <w:b/>
                <w:i/>
              </w:rPr>
              <w:t>36a.</w:t>
            </w:r>
            <w:r w:rsidRPr="00763B8F">
              <w:tab/>
            </w:r>
            <w:r w:rsidRPr="00763B8F">
              <w:rPr>
                <w:b/>
                <w:i/>
              </w:rPr>
              <w:t xml:space="preserve">opfordrer til at styrke vores forbindelser med det globale syd </w:t>
            </w:r>
            <w:r w:rsidR="0067401A" w:rsidRPr="00763B8F">
              <w:rPr>
                <w:b/>
                <w:i/>
              </w:rPr>
              <w:t xml:space="preserve">yderligere </w:t>
            </w:r>
            <w:r w:rsidRPr="00763B8F">
              <w:rPr>
                <w:b/>
                <w:i/>
              </w:rPr>
              <w:t>under hensyntagen til fælles behov og interesser med henblik på at skabe reelle og afbalancerede partnerskaber; understreger, at EU bør forstærke disse forbindelser ved at fremme et proaktivt og inklusivt engagement på forskellige områder med disse lande som ligeværdige partnere; fremhæver behovet for at analysere det globale syds geopolitiske og geoøkonomiske problemstillinger og tackle dem i fællesskab;</w:t>
            </w:r>
          </w:p>
        </w:tc>
      </w:tr>
    </w:tbl>
    <w:p w14:paraId="23E49508"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3360EF4" w14:textId="77777777" w:rsidR="00CD02C9" w:rsidRPr="00763B8F" w:rsidRDefault="00CD02C9" w:rsidP="00CD02C9">
      <w:r w:rsidRPr="00763B8F">
        <w:rPr>
          <w:rStyle w:val="HideTWBExt"/>
          <w:color w:val="auto"/>
        </w:rPr>
        <w:t>&lt;/Amend&gt;</w:t>
      </w:r>
    </w:p>
    <w:p w14:paraId="47EA77A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870</w:t>
      </w:r>
      <w:r w:rsidRPr="00763B8F">
        <w:rPr>
          <w:rStyle w:val="HideTWBExt"/>
          <w:color w:val="auto"/>
        </w:rPr>
        <w:t>&lt;/NumAm&gt;</w:t>
      </w:r>
    </w:p>
    <w:p w14:paraId="08FC6848"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w:t>
      </w:r>
      <w:r w:rsidRPr="00763B8F">
        <w:rPr>
          <w:rStyle w:val="HideTWBExt"/>
          <w:b w:val="0"/>
          <w:color w:val="auto"/>
        </w:rPr>
        <w:t>&lt;/Members&gt;</w:t>
      </w:r>
    </w:p>
    <w:p w14:paraId="5639513F" w14:textId="77777777" w:rsidR="00CD02C9" w:rsidRPr="00763B8F" w:rsidRDefault="00CD02C9" w:rsidP="00CD02C9">
      <w:pPr>
        <w:pStyle w:val="NormalBold"/>
      </w:pPr>
      <w:r w:rsidRPr="00763B8F">
        <w:rPr>
          <w:rStyle w:val="HideTWBExt"/>
          <w:b w:val="0"/>
          <w:color w:val="auto"/>
        </w:rPr>
        <w:t>&lt;/RepeatBlock-By&gt;</w:t>
      </w:r>
    </w:p>
    <w:p w14:paraId="6FEEB57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3B4F01F" w14:textId="77777777" w:rsidR="00CD02C9" w:rsidRPr="00763B8F" w:rsidRDefault="00CD02C9" w:rsidP="00CD02C9">
      <w:pPr>
        <w:pStyle w:val="NormalBold"/>
      </w:pPr>
      <w:r w:rsidRPr="00763B8F">
        <w:rPr>
          <w:rStyle w:val="HideTWBExt"/>
          <w:color w:val="auto"/>
        </w:rPr>
        <w:t>&lt;Article&gt;</w:t>
      </w:r>
      <w:r w:rsidRPr="00763B8F">
        <w:t>Punkt 36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8BCBC26" w14:textId="77777777" w:rsidTr="00B17907">
        <w:trPr>
          <w:trHeight w:hRule="exact" w:val="240"/>
          <w:jc w:val="center"/>
        </w:trPr>
        <w:tc>
          <w:tcPr>
            <w:tcW w:w="9752" w:type="dxa"/>
            <w:gridSpan w:val="2"/>
            <w:tcBorders>
              <w:top w:val="nil"/>
              <w:left w:val="nil"/>
              <w:bottom w:val="nil"/>
              <w:right w:val="nil"/>
            </w:tcBorders>
          </w:tcPr>
          <w:p w14:paraId="3F6CB731" w14:textId="77777777" w:rsidR="00CD02C9" w:rsidRPr="00763B8F" w:rsidRDefault="00CD02C9" w:rsidP="00B17907"/>
        </w:tc>
      </w:tr>
      <w:tr w:rsidR="009903FD" w:rsidRPr="00763B8F" w14:paraId="4E9D94C6" w14:textId="77777777" w:rsidTr="00B17907">
        <w:trPr>
          <w:trHeight w:val="240"/>
          <w:jc w:val="center"/>
        </w:trPr>
        <w:tc>
          <w:tcPr>
            <w:tcW w:w="4876" w:type="dxa"/>
            <w:tcBorders>
              <w:top w:val="nil"/>
              <w:left w:val="nil"/>
              <w:bottom w:val="nil"/>
              <w:right w:val="nil"/>
            </w:tcBorders>
          </w:tcPr>
          <w:p w14:paraId="0B8AE67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AB8CD01" w14:textId="77777777" w:rsidR="00CD02C9" w:rsidRPr="00763B8F" w:rsidRDefault="00CD02C9" w:rsidP="00B17907">
            <w:pPr>
              <w:pStyle w:val="AmColumnHeading"/>
            </w:pPr>
            <w:r w:rsidRPr="00763B8F">
              <w:t>Ændringsforslag</w:t>
            </w:r>
          </w:p>
        </w:tc>
      </w:tr>
      <w:tr w:rsidR="009903FD" w:rsidRPr="00763B8F" w14:paraId="7980843B" w14:textId="77777777" w:rsidTr="00B17907">
        <w:trPr>
          <w:jc w:val="center"/>
        </w:trPr>
        <w:tc>
          <w:tcPr>
            <w:tcW w:w="4876" w:type="dxa"/>
            <w:tcBorders>
              <w:top w:val="nil"/>
              <w:left w:val="nil"/>
              <w:bottom w:val="nil"/>
              <w:right w:val="nil"/>
            </w:tcBorders>
          </w:tcPr>
          <w:p w14:paraId="0E6161F9" w14:textId="77777777" w:rsidR="00CD02C9" w:rsidRPr="00763B8F" w:rsidRDefault="00CD02C9" w:rsidP="00B17907">
            <w:pPr>
              <w:pStyle w:val="Normal6a"/>
            </w:pPr>
          </w:p>
        </w:tc>
        <w:tc>
          <w:tcPr>
            <w:tcW w:w="4876" w:type="dxa"/>
            <w:tcBorders>
              <w:top w:val="nil"/>
              <w:left w:val="nil"/>
              <w:bottom w:val="nil"/>
              <w:right w:val="nil"/>
            </w:tcBorders>
          </w:tcPr>
          <w:p w14:paraId="48F85277" w14:textId="77777777" w:rsidR="00CD02C9" w:rsidRPr="00763B8F" w:rsidRDefault="00CD02C9" w:rsidP="00B17907">
            <w:pPr>
              <w:pStyle w:val="Normal6a"/>
            </w:pPr>
            <w:r w:rsidRPr="00763B8F">
              <w:rPr>
                <w:b/>
                <w:i/>
              </w:rPr>
              <w:t>36a.</w:t>
            </w:r>
            <w:r w:rsidRPr="00763B8F">
              <w:tab/>
            </w:r>
            <w:r w:rsidRPr="00763B8F">
              <w:rPr>
                <w:b/>
                <w:i/>
              </w:rPr>
              <w:t xml:space="preserve">opfordrer DPRK til fuldstændigt og uigenkaldeligt at opgive sine programmer for masseødelæggelsesvåben og ballistiske missiler på en verificerbar måde; opfordrer indtrængende de nordkoreanske myndigheder til at standse deres igangværende forbrydelser mod menneskeheden og til at iværksætte en </w:t>
            </w:r>
            <w:r w:rsidRPr="00763B8F">
              <w:rPr>
                <w:b/>
                <w:i/>
              </w:rPr>
              <w:lastRenderedPageBreak/>
              <w:t>reformproces, hvor alle menneskerettigheder respekteres og beskyttes;</w:t>
            </w:r>
          </w:p>
        </w:tc>
      </w:tr>
    </w:tbl>
    <w:p w14:paraId="525DC5F1"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27F87CA" w14:textId="77777777" w:rsidR="00CD02C9" w:rsidRPr="00763B8F" w:rsidRDefault="00CD02C9" w:rsidP="00CD02C9">
      <w:r w:rsidRPr="00763B8F">
        <w:rPr>
          <w:rStyle w:val="HideTWBExt"/>
          <w:color w:val="auto"/>
        </w:rPr>
        <w:t>&lt;/Amend&gt;</w:t>
      </w:r>
    </w:p>
    <w:p w14:paraId="7EEFC12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871</w:t>
      </w:r>
      <w:r w:rsidRPr="00763B8F">
        <w:rPr>
          <w:rStyle w:val="HideTWBExt"/>
          <w:color w:val="auto"/>
        </w:rPr>
        <w:t>&lt;/NumAm&gt;</w:t>
      </w:r>
    </w:p>
    <w:p w14:paraId="4ED2BC3B" w14:textId="77777777" w:rsidR="00CD02C9" w:rsidRPr="00763B8F" w:rsidRDefault="00CD02C9" w:rsidP="00CD02C9">
      <w:pPr>
        <w:pStyle w:val="NormalBold"/>
      </w:pPr>
      <w:r w:rsidRPr="00763B8F">
        <w:rPr>
          <w:rStyle w:val="HideTWBExt"/>
          <w:b w:val="0"/>
          <w:color w:val="auto"/>
        </w:rPr>
        <w:t>&lt;RepeatBlock-By&gt;&lt;Members&gt;</w:t>
      </w:r>
      <w:r w:rsidRPr="00763B8F">
        <w:t>Marc Botenga, Rima Hassan</w:t>
      </w:r>
      <w:r w:rsidRPr="00763B8F">
        <w:rPr>
          <w:rStyle w:val="HideTWBExt"/>
          <w:b w:val="0"/>
          <w:color w:val="auto"/>
        </w:rPr>
        <w:t>&lt;/Members&gt;</w:t>
      </w:r>
    </w:p>
    <w:p w14:paraId="058BF808" w14:textId="77777777" w:rsidR="00CD02C9" w:rsidRPr="00763B8F" w:rsidRDefault="00CD02C9" w:rsidP="00CD02C9">
      <w:r w:rsidRPr="00763B8F">
        <w:rPr>
          <w:rStyle w:val="HideTWBExt"/>
          <w:color w:val="auto"/>
        </w:rPr>
        <w:t>&lt;AuNomDe&gt;</w:t>
      </w:r>
      <w:r w:rsidRPr="00763B8F">
        <w:rPr>
          <w:rStyle w:val="HideTWBInt"/>
          <w:color w:val="auto"/>
        </w:rPr>
        <w:t>{The Left}</w:t>
      </w:r>
      <w:r w:rsidRPr="00763B8F">
        <w:t>for The Left-Gruppen</w:t>
      </w:r>
      <w:r w:rsidRPr="00763B8F">
        <w:rPr>
          <w:rStyle w:val="HideTWBExt"/>
          <w:color w:val="auto"/>
        </w:rPr>
        <w:t>&lt;/AuNomDe&gt;</w:t>
      </w:r>
    </w:p>
    <w:p w14:paraId="65B70127" w14:textId="77777777" w:rsidR="00CD02C9" w:rsidRPr="00763B8F" w:rsidRDefault="00CD02C9" w:rsidP="00CD02C9">
      <w:pPr>
        <w:pStyle w:val="NormalBold"/>
      </w:pPr>
      <w:r w:rsidRPr="00763B8F">
        <w:rPr>
          <w:rStyle w:val="HideTWBExt"/>
          <w:b w:val="0"/>
          <w:color w:val="auto"/>
        </w:rPr>
        <w:t>&lt;/RepeatBlock-By&gt;</w:t>
      </w:r>
    </w:p>
    <w:p w14:paraId="38B4227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19BEFC5" w14:textId="77777777" w:rsidR="00CD02C9" w:rsidRPr="00763B8F" w:rsidRDefault="00CD02C9" w:rsidP="00CD02C9">
      <w:pPr>
        <w:pStyle w:val="NormalBold"/>
      </w:pPr>
      <w:r w:rsidRPr="00763B8F">
        <w:rPr>
          <w:rStyle w:val="HideTWBExt"/>
          <w:color w:val="auto"/>
        </w:rPr>
        <w:t>&lt;Article&gt;</w:t>
      </w:r>
      <w:r w:rsidRPr="00763B8F">
        <w:t>Punkt 36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D928B6E" w14:textId="77777777" w:rsidTr="00B17907">
        <w:trPr>
          <w:trHeight w:hRule="exact" w:val="240"/>
          <w:jc w:val="center"/>
        </w:trPr>
        <w:tc>
          <w:tcPr>
            <w:tcW w:w="9752" w:type="dxa"/>
            <w:gridSpan w:val="2"/>
            <w:tcBorders>
              <w:top w:val="nil"/>
              <w:left w:val="nil"/>
              <w:bottom w:val="nil"/>
              <w:right w:val="nil"/>
            </w:tcBorders>
          </w:tcPr>
          <w:p w14:paraId="064A5B05" w14:textId="77777777" w:rsidR="00CD02C9" w:rsidRPr="00763B8F" w:rsidRDefault="00CD02C9" w:rsidP="00B17907"/>
        </w:tc>
      </w:tr>
      <w:tr w:rsidR="009903FD" w:rsidRPr="00763B8F" w14:paraId="6A0397CD" w14:textId="77777777" w:rsidTr="00B17907">
        <w:trPr>
          <w:trHeight w:val="240"/>
          <w:jc w:val="center"/>
        </w:trPr>
        <w:tc>
          <w:tcPr>
            <w:tcW w:w="4876" w:type="dxa"/>
            <w:tcBorders>
              <w:top w:val="nil"/>
              <w:left w:val="nil"/>
              <w:bottom w:val="nil"/>
              <w:right w:val="nil"/>
            </w:tcBorders>
          </w:tcPr>
          <w:p w14:paraId="29FBF92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291AF6C" w14:textId="77777777" w:rsidR="00CD02C9" w:rsidRPr="00763B8F" w:rsidRDefault="00CD02C9" w:rsidP="00B17907">
            <w:pPr>
              <w:pStyle w:val="AmColumnHeading"/>
            </w:pPr>
            <w:r w:rsidRPr="00763B8F">
              <w:t>Ændringsforslag</w:t>
            </w:r>
          </w:p>
        </w:tc>
      </w:tr>
      <w:tr w:rsidR="009903FD" w:rsidRPr="00763B8F" w14:paraId="05D9446B" w14:textId="77777777" w:rsidTr="00B17907">
        <w:trPr>
          <w:jc w:val="center"/>
        </w:trPr>
        <w:tc>
          <w:tcPr>
            <w:tcW w:w="4876" w:type="dxa"/>
            <w:tcBorders>
              <w:top w:val="nil"/>
              <w:left w:val="nil"/>
              <w:bottom w:val="nil"/>
              <w:right w:val="nil"/>
            </w:tcBorders>
          </w:tcPr>
          <w:p w14:paraId="26E37DF3" w14:textId="77777777" w:rsidR="00CD02C9" w:rsidRPr="00763B8F" w:rsidRDefault="00CD02C9" w:rsidP="00B17907">
            <w:pPr>
              <w:pStyle w:val="Normal6a"/>
            </w:pPr>
          </w:p>
        </w:tc>
        <w:tc>
          <w:tcPr>
            <w:tcW w:w="4876" w:type="dxa"/>
            <w:tcBorders>
              <w:top w:val="nil"/>
              <w:left w:val="nil"/>
              <w:bottom w:val="nil"/>
              <w:right w:val="nil"/>
            </w:tcBorders>
          </w:tcPr>
          <w:p w14:paraId="00638B07" w14:textId="77777777" w:rsidR="00CD02C9" w:rsidRPr="00763B8F" w:rsidRDefault="00CD02C9" w:rsidP="00B17907">
            <w:pPr>
              <w:pStyle w:val="Normal6a"/>
            </w:pPr>
            <w:r w:rsidRPr="00763B8F">
              <w:rPr>
                <w:b/>
                <w:i/>
              </w:rPr>
              <w:t>36a.</w:t>
            </w:r>
            <w:r w:rsidRPr="00763B8F">
              <w:tab/>
            </w:r>
            <w:r w:rsidRPr="00763B8F">
              <w:rPr>
                <w:b/>
                <w:i/>
              </w:rPr>
              <w:t>betragter den stigende globale tendens i retning af alliancefrihed som positiv; opfordrer EU og dets medlemsstater til at udvikle en proaktiv, alliancefri udenrigspolitik; opfordrer til at bruge erfaringerne fra Bandungkonferencen i 1955 og oprettelsen af Den Alliancefri Bevægelse;</w:t>
            </w:r>
          </w:p>
        </w:tc>
      </w:tr>
    </w:tbl>
    <w:p w14:paraId="7B226B2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2768F4C" w14:textId="77777777" w:rsidR="00CD02C9" w:rsidRPr="00763B8F" w:rsidRDefault="00CD02C9" w:rsidP="00CD02C9">
      <w:r w:rsidRPr="00763B8F">
        <w:rPr>
          <w:rStyle w:val="HideTWBExt"/>
          <w:color w:val="auto"/>
        </w:rPr>
        <w:t>&lt;/Amend&gt;</w:t>
      </w:r>
    </w:p>
    <w:p w14:paraId="4D6E046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872</w:t>
      </w:r>
      <w:r w:rsidRPr="00763B8F">
        <w:rPr>
          <w:rStyle w:val="HideTWBExt"/>
          <w:color w:val="auto"/>
        </w:rPr>
        <w:t>&lt;/NumAm&gt;</w:t>
      </w:r>
    </w:p>
    <w:p w14:paraId="10AB9C71"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 Roberto Vannacci</w:t>
      </w:r>
      <w:r w:rsidRPr="00763B8F">
        <w:rPr>
          <w:rStyle w:val="HideTWBExt"/>
          <w:b w:val="0"/>
          <w:color w:val="auto"/>
        </w:rPr>
        <w:t>&lt;/Members&gt;</w:t>
      </w:r>
    </w:p>
    <w:p w14:paraId="229D65AE" w14:textId="77777777" w:rsidR="00CD02C9" w:rsidRPr="00763B8F" w:rsidRDefault="00CD02C9" w:rsidP="00CD02C9">
      <w:pPr>
        <w:pStyle w:val="NormalBold"/>
      </w:pPr>
      <w:r w:rsidRPr="00763B8F">
        <w:rPr>
          <w:rStyle w:val="HideTWBExt"/>
          <w:b w:val="0"/>
          <w:color w:val="auto"/>
        </w:rPr>
        <w:t>&lt;/RepeatBlock-By&gt;</w:t>
      </w:r>
    </w:p>
    <w:p w14:paraId="0B529AC2"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B07B015" w14:textId="77777777" w:rsidR="00CD02C9" w:rsidRPr="00763B8F" w:rsidRDefault="00CD02C9" w:rsidP="00CD02C9">
      <w:pPr>
        <w:pStyle w:val="NormalBold"/>
      </w:pPr>
      <w:r w:rsidRPr="00763B8F">
        <w:rPr>
          <w:rStyle w:val="HideTWBExt"/>
          <w:color w:val="auto"/>
        </w:rPr>
        <w:t>&lt;Article&gt;</w:t>
      </w:r>
      <w:r w:rsidRPr="00763B8F">
        <w:t>Punkt 36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9DDB101" w14:textId="77777777" w:rsidTr="00B17907">
        <w:trPr>
          <w:trHeight w:hRule="exact" w:val="240"/>
          <w:jc w:val="center"/>
        </w:trPr>
        <w:tc>
          <w:tcPr>
            <w:tcW w:w="9752" w:type="dxa"/>
            <w:gridSpan w:val="2"/>
            <w:tcBorders>
              <w:top w:val="nil"/>
              <w:left w:val="nil"/>
              <w:bottom w:val="nil"/>
              <w:right w:val="nil"/>
            </w:tcBorders>
          </w:tcPr>
          <w:p w14:paraId="70FB0AE4" w14:textId="77777777" w:rsidR="00CD02C9" w:rsidRPr="00763B8F" w:rsidRDefault="00CD02C9" w:rsidP="00B17907"/>
        </w:tc>
      </w:tr>
      <w:tr w:rsidR="009903FD" w:rsidRPr="00763B8F" w14:paraId="2A11BAD0" w14:textId="77777777" w:rsidTr="00B17907">
        <w:trPr>
          <w:trHeight w:val="240"/>
          <w:jc w:val="center"/>
        </w:trPr>
        <w:tc>
          <w:tcPr>
            <w:tcW w:w="4876" w:type="dxa"/>
            <w:tcBorders>
              <w:top w:val="nil"/>
              <w:left w:val="nil"/>
              <w:bottom w:val="nil"/>
              <w:right w:val="nil"/>
            </w:tcBorders>
          </w:tcPr>
          <w:p w14:paraId="78DC6E0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B759CEB" w14:textId="77777777" w:rsidR="00CD02C9" w:rsidRPr="00763B8F" w:rsidRDefault="00CD02C9" w:rsidP="00B17907">
            <w:pPr>
              <w:pStyle w:val="AmColumnHeading"/>
            </w:pPr>
            <w:r w:rsidRPr="00763B8F">
              <w:t>Ændringsforslag</w:t>
            </w:r>
          </w:p>
        </w:tc>
      </w:tr>
      <w:tr w:rsidR="009903FD" w:rsidRPr="00763B8F" w14:paraId="1650172B" w14:textId="77777777" w:rsidTr="00B17907">
        <w:trPr>
          <w:jc w:val="center"/>
        </w:trPr>
        <w:tc>
          <w:tcPr>
            <w:tcW w:w="4876" w:type="dxa"/>
            <w:tcBorders>
              <w:top w:val="nil"/>
              <w:left w:val="nil"/>
              <w:bottom w:val="nil"/>
              <w:right w:val="nil"/>
            </w:tcBorders>
          </w:tcPr>
          <w:p w14:paraId="0538966E" w14:textId="77777777" w:rsidR="00CD02C9" w:rsidRPr="00763B8F" w:rsidRDefault="00CD02C9" w:rsidP="00B17907">
            <w:pPr>
              <w:pStyle w:val="Normal6a"/>
            </w:pPr>
          </w:p>
        </w:tc>
        <w:tc>
          <w:tcPr>
            <w:tcW w:w="4876" w:type="dxa"/>
            <w:tcBorders>
              <w:top w:val="nil"/>
              <w:left w:val="nil"/>
              <w:bottom w:val="nil"/>
              <w:right w:val="nil"/>
            </w:tcBorders>
          </w:tcPr>
          <w:p w14:paraId="66EFBDC5" w14:textId="77777777" w:rsidR="00CD02C9" w:rsidRPr="00763B8F" w:rsidRDefault="00CD02C9" w:rsidP="00B17907">
            <w:pPr>
              <w:pStyle w:val="Normal6a"/>
            </w:pPr>
            <w:r w:rsidRPr="00763B8F">
              <w:rPr>
                <w:b/>
                <w:i/>
              </w:rPr>
              <w:t>36a.</w:t>
            </w:r>
            <w:r w:rsidRPr="00763B8F">
              <w:tab/>
            </w:r>
            <w:r w:rsidRPr="00763B8F">
              <w:rPr>
                <w:b/>
                <w:i/>
              </w:rPr>
              <w:t>minder om, at Egypten, Tunesien og Marokko er nøglepartnere i kampen mod islamisme og ulovlig indvandring; håber på indgåelse og styrkelse af partnerskaber med disse lande;</w:t>
            </w:r>
          </w:p>
        </w:tc>
      </w:tr>
    </w:tbl>
    <w:p w14:paraId="199595F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1AA76AFE" w14:textId="77777777" w:rsidR="00CD02C9" w:rsidRPr="00763B8F" w:rsidRDefault="00CD02C9" w:rsidP="00CD02C9">
      <w:r w:rsidRPr="00763B8F">
        <w:rPr>
          <w:rStyle w:val="HideTWBExt"/>
          <w:color w:val="auto"/>
        </w:rPr>
        <w:t>&lt;/Amend&gt;</w:t>
      </w:r>
    </w:p>
    <w:p w14:paraId="00DE1BE4"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873</w:t>
      </w:r>
      <w:r w:rsidRPr="00763B8F">
        <w:rPr>
          <w:rStyle w:val="HideTWBExt"/>
          <w:color w:val="auto"/>
        </w:rPr>
        <w:t>&lt;/NumAm&gt;</w:t>
      </w:r>
    </w:p>
    <w:p w14:paraId="63E0AF1A" w14:textId="77777777" w:rsidR="00CD02C9" w:rsidRPr="00763B8F" w:rsidRDefault="00CD02C9" w:rsidP="00CD02C9">
      <w:pPr>
        <w:pStyle w:val="NormalBold"/>
      </w:pPr>
      <w:r w:rsidRPr="00763B8F">
        <w:rPr>
          <w:rStyle w:val="HideTWBExt"/>
          <w:b w:val="0"/>
          <w:color w:val="auto"/>
        </w:rPr>
        <w:t>&lt;RepeatBlock-By&gt;&lt;Members&gt;</w:t>
      </w:r>
      <w:r w:rsidRPr="00763B8F">
        <w:t>Hana Jalloul Muro</w:t>
      </w:r>
      <w:r w:rsidRPr="00763B8F">
        <w:rPr>
          <w:rStyle w:val="HideTWBExt"/>
          <w:b w:val="0"/>
          <w:color w:val="auto"/>
        </w:rPr>
        <w:t>&lt;/Members&gt;</w:t>
      </w:r>
    </w:p>
    <w:p w14:paraId="3DAA57E8" w14:textId="77777777" w:rsidR="00CD02C9" w:rsidRPr="00763B8F" w:rsidRDefault="00CD02C9" w:rsidP="00CD02C9">
      <w:pPr>
        <w:pStyle w:val="NormalBold"/>
      </w:pPr>
      <w:r w:rsidRPr="00763B8F">
        <w:rPr>
          <w:rStyle w:val="HideTWBExt"/>
          <w:b w:val="0"/>
          <w:color w:val="auto"/>
        </w:rPr>
        <w:t>&lt;/RepeatBlock-By&gt;</w:t>
      </w:r>
    </w:p>
    <w:p w14:paraId="4AFB2DF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11EDF35" w14:textId="77777777" w:rsidR="00CD02C9" w:rsidRPr="00763B8F" w:rsidRDefault="00CD02C9" w:rsidP="00CD02C9">
      <w:pPr>
        <w:pStyle w:val="NormalBold"/>
      </w:pPr>
      <w:r w:rsidRPr="00763B8F">
        <w:rPr>
          <w:rStyle w:val="HideTWBExt"/>
          <w:color w:val="auto"/>
        </w:rPr>
        <w:t>&lt;Article&gt;</w:t>
      </w:r>
      <w:r w:rsidRPr="00763B8F">
        <w:t>Punkt 36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ED7E2FF" w14:textId="77777777" w:rsidTr="00B17907">
        <w:trPr>
          <w:trHeight w:hRule="exact" w:val="240"/>
          <w:jc w:val="center"/>
        </w:trPr>
        <w:tc>
          <w:tcPr>
            <w:tcW w:w="9752" w:type="dxa"/>
            <w:gridSpan w:val="2"/>
            <w:tcBorders>
              <w:top w:val="nil"/>
              <w:left w:val="nil"/>
              <w:bottom w:val="nil"/>
              <w:right w:val="nil"/>
            </w:tcBorders>
          </w:tcPr>
          <w:p w14:paraId="3865A781" w14:textId="77777777" w:rsidR="00CD02C9" w:rsidRPr="00763B8F" w:rsidRDefault="00CD02C9" w:rsidP="00B17907"/>
        </w:tc>
      </w:tr>
      <w:tr w:rsidR="009903FD" w:rsidRPr="00763B8F" w14:paraId="5ACBF542" w14:textId="77777777" w:rsidTr="00B17907">
        <w:trPr>
          <w:trHeight w:val="240"/>
          <w:jc w:val="center"/>
        </w:trPr>
        <w:tc>
          <w:tcPr>
            <w:tcW w:w="4876" w:type="dxa"/>
            <w:tcBorders>
              <w:top w:val="nil"/>
              <w:left w:val="nil"/>
              <w:bottom w:val="nil"/>
              <w:right w:val="nil"/>
            </w:tcBorders>
          </w:tcPr>
          <w:p w14:paraId="2B2C100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46FA9A5" w14:textId="77777777" w:rsidR="00CD02C9" w:rsidRPr="00763B8F" w:rsidRDefault="00CD02C9" w:rsidP="00B17907">
            <w:pPr>
              <w:pStyle w:val="AmColumnHeading"/>
            </w:pPr>
            <w:r w:rsidRPr="00763B8F">
              <w:t>Ændringsforslag</w:t>
            </w:r>
          </w:p>
        </w:tc>
      </w:tr>
      <w:tr w:rsidR="009903FD" w:rsidRPr="00763B8F" w14:paraId="485A9DFA" w14:textId="77777777" w:rsidTr="00B17907">
        <w:trPr>
          <w:jc w:val="center"/>
        </w:trPr>
        <w:tc>
          <w:tcPr>
            <w:tcW w:w="4876" w:type="dxa"/>
            <w:tcBorders>
              <w:top w:val="nil"/>
              <w:left w:val="nil"/>
              <w:bottom w:val="nil"/>
              <w:right w:val="nil"/>
            </w:tcBorders>
          </w:tcPr>
          <w:p w14:paraId="5D8CC868" w14:textId="77777777" w:rsidR="00CD02C9" w:rsidRPr="00763B8F" w:rsidRDefault="00CD02C9" w:rsidP="00B17907">
            <w:pPr>
              <w:pStyle w:val="Normal6a"/>
            </w:pPr>
          </w:p>
        </w:tc>
        <w:tc>
          <w:tcPr>
            <w:tcW w:w="4876" w:type="dxa"/>
            <w:tcBorders>
              <w:top w:val="nil"/>
              <w:left w:val="nil"/>
              <w:bottom w:val="nil"/>
              <w:right w:val="nil"/>
            </w:tcBorders>
          </w:tcPr>
          <w:p w14:paraId="7CF1190A" w14:textId="77777777" w:rsidR="00CD02C9" w:rsidRPr="00763B8F" w:rsidRDefault="00CD02C9" w:rsidP="00B17907">
            <w:pPr>
              <w:pStyle w:val="Normal6a"/>
            </w:pPr>
            <w:r w:rsidRPr="00763B8F">
              <w:rPr>
                <w:b/>
                <w:i/>
              </w:rPr>
              <w:t>36b.</w:t>
            </w:r>
            <w:r w:rsidRPr="00763B8F">
              <w:tab/>
            </w:r>
            <w:r w:rsidRPr="00763B8F">
              <w:rPr>
                <w:b/>
                <w:i/>
              </w:rPr>
              <w:t>understreger behovet for at undersøge alternative tilgange til internationale sanktioner, som bedre kan tackle de underliggende årsager til konflikt og fremmer samarbejdet med lande i det globale syd; tilskynder EU til at støtte initiativer, der mindsker afhængigheden af straffeforanstaltninger og prioriterer diplomatisk samarbejde, bæredygtig udvikling og gensidige økonomiske partnerskaber som redskaber til at opretholde regional stabilitet;</w:t>
            </w:r>
          </w:p>
        </w:tc>
      </w:tr>
    </w:tbl>
    <w:p w14:paraId="576B57B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C10BD6E" w14:textId="77777777" w:rsidR="00CD02C9" w:rsidRPr="00763B8F" w:rsidRDefault="00CD02C9" w:rsidP="00CD02C9">
      <w:r w:rsidRPr="00763B8F">
        <w:rPr>
          <w:rStyle w:val="HideTWBExt"/>
          <w:color w:val="auto"/>
        </w:rPr>
        <w:t>&lt;/Amend&gt;</w:t>
      </w:r>
    </w:p>
    <w:p w14:paraId="0235A553"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874</w:t>
      </w:r>
      <w:r w:rsidRPr="00763B8F">
        <w:rPr>
          <w:rStyle w:val="HideTWBExt"/>
          <w:color w:val="auto"/>
        </w:rPr>
        <w:t>&lt;/NumAm&gt;</w:t>
      </w:r>
    </w:p>
    <w:p w14:paraId="5F1412FA"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w:t>
      </w:r>
      <w:r w:rsidRPr="00763B8F">
        <w:rPr>
          <w:rStyle w:val="HideTWBExt"/>
          <w:b w:val="0"/>
          <w:color w:val="auto"/>
        </w:rPr>
        <w:t>&lt;/Members&gt;</w:t>
      </w:r>
    </w:p>
    <w:p w14:paraId="2028F903" w14:textId="77777777" w:rsidR="00CD02C9" w:rsidRPr="00763B8F" w:rsidRDefault="00CD02C9" w:rsidP="00CD02C9">
      <w:pPr>
        <w:pStyle w:val="NormalBold"/>
      </w:pPr>
      <w:r w:rsidRPr="00763B8F">
        <w:rPr>
          <w:rStyle w:val="HideTWBExt"/>
          <w:b w:val="0"/>
          <w:color w:val="auto"/>
        </w:rPr>
        <w:t>&lt;/RepeatBlock-By&gt;</w:t>
      </w:r>
    </w:p>
    <w:p w14:paraId="5EE599B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945FE95" w14:textId="77777777" w:rsidR="00CD02C9" w:rsidRPr="00763B8F" w:rsidRDefault="00CD02C9" w:rsidP="00CD02C9">
      <w:pPr>
        <w:pStyle w:val="NormalBold"/>
      </w:pPr>
      <w:r w:rsidRPr="00763B8F">
        <w:rPr>
          <w:rStyle w:val="HideTWBExt"/>
          <w:color w:val="auto"/>
        </w:rPr>
        <w:t>&lt;Article&gt;</w:t>
      </w:r>
      <w:r w:rsidRPr="00763B8F">
        <w:t>Punkt 36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441B85D" w14:textId="77777777" w:rsidTr="00B17907">
        <w:trPr>
          <w:trHeight w:hRule="exact" w:val="240"/>
          <w:jc w:val="center"/>
        </w:trPr>
        <w:tc>
          <w:tcPr>
            <w:tcW w:w="9752" w:type="dxa"/>
            <w:gridSpan w:val="2"/>
            <w:tcBorders>
              <w:top w:val="nil"/>
              <w:left w:val="nil"/>
              <w:bottom w:val="nil"/>
              <w:right w:val="nil"/>
            </w:tcBorders>
          </w:tcPr>
          <w:p w14:paraId="7D446774" w14:textId="77777777" w:rsidR="00CD02C9" w:rsidRPr="00763B8F" w:rsidRDefault="00CD02C9" w:rsidP="00B17907"/>
        </w:tc>
      </w:tr>
      <w:tr w:rsidR="009903FD" w:rsidRPr="00763B8F" w14:paraId="4639AF6F" w14:textId="77777777" w:rsidTr="00B17907">
        <w:trPr>
          <w:trHeight w:val="240"/>
          <w:jc w:val="center"/>
        </w:trPr>
        <w:tc>
          <w:tcPr>
            <w:tcW w:w="4876" w:type="dxa"/>
            <w:tcBorders>
              <w:top w:val="nil"/>
              <w:left w:val="nil"/>
              <w:bottom w:val="nil"/>
              <w:right w:val="nil"/>
            </w:tcBorders>
          </w:tcPr>
          <w:p w14:paraId="284A9EE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1BFCD74" w14:textId="77777777" w:rsidR="00CD02C9" w:rsidRPr="00763B8F" w:rsidRDefault="00CD02C9" w:rsidP="00B17907">
            <w:pPr>
              <w:pStyle w:val="AmColumnHeading"/>
            </w:pPr>
            <w:r w:rsidRPr="00763B8F">
              <w:t>Ændringsforslag</w:t>
            </w:r>
          </w:p>
        </w:tc>
      </w:tr>
      <w:tr w:rsidR="009903FD" w:rsidRPr="00763B8F" w14:paraId="4583AD7F" w14:textId="77777777" w:rsidTr="00B17907">
        <w:trPr>
          <w:jc w:val="center"/>
        </w:trPr>
        <w:tc>
          <w:tcPr>
            <w:tcW w:w="4876" w:type="dxa"/>
            <w:tcBorders>
              <w:top w:val="nil"/>
              <w:left w:val="nil"/>
              <w:bottom w:val="nil"/>
              <w:right w:val="nil"/>
            </w:tcBorders>
          </w:tcPr>
          <w:p w14:paraId="2E0C1C6D" w14:textId="77777777" w:rsidR="00CD02C9" w:rsidRPr="00763B8F" w:rsidRDefault="00CD02C9" w:rsidP="00B17907">
            <w:pPr>
              <w:pStyle w:val="Normal6a"/>
            </w:pPr>
          </w:p>
        </w:tc>
        <w:tc>
          <w:tcPr>
            <w:tcW w:w="4876" w:type="dxa"/>
            <w:tcBorders>
              <w:top w:val="nil"/>
              <w:left w:val="nil"/>
              <w:bottom w:val="nil"/>
              <w:right w:val="nil"/>
            </w:tcBorders>
          </w:tcPr>
          <w:p w14:paraId="21AB590B" w14:textId="77777777" w:rsidR="00CD02C9" w:rsidRPr="00763B8F" w:rsidRDefault="00CD02C9" w:rsidP="00B17907">
            <w:pPr>
              <w:pStyle w:val="Normal6a"/>
            </w:pPr>
            <w:r w:rsidRPr="00763B8F">
              <w:rPr>
                <w:b/>
                <w:i/>
              </w:rPr>
              <w:t>36b.</w:t>
            </w:r>
            <w:r w:rsidRPr="00763B8F">
              <w:tab/>
            </w:r>
            <w:r w:rsidRPr="00763B8F">
              <w:rPr>
                <w:b/>
                <w:i/>
              </w:rPr>
              <w:t>fordømmer de destabiliserende handlinger i Maghreb fra Polisario-frontens side, som støttes af det algeriske regime, og som truer freden og sikkerheden i og uden for den nordafrikanske region; minder om Marokkos fulde suverænitet over Vestsahara;</w:t>
            </w:r>
          </w:p>
        </w:tc>
      </w:tr>
    </w:tbl>
    <w:p w14:paraId="67A3CB4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11BB7E4D" w14:textId="77777777" w:rsidR="00CD02C9" w:rsidRPr="00763B8F" w:rsidRDefault="00CD02C9" w:rsidP="00CD02C9">
      <w:r w:rsidRPr="00763B8F">
        <w:rPr>
          <w:rStyle w:val="HideTWBExt"/>
          <w:color w:val="auto"/>
        </w:rPr>
        <w:t>&lt;/Amend&gt;</w:t>
      </w:r>
    </w:p>
    <w:p w14:paraId="376BC49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875</w:t>
      </w:r>
      <w:r w:rsidRPr="00763B8F">
        <w:rPr>
          <w:rStyle w:val="HideTWBExt"/>
          <w:color w:val="auto"/>
        </w:rPr>
        <w:t>&lt;/NumAm&gt;</w:t>
      </w:r>
    </w:p>
    <w:p w14:paraId="3C60CD3C" w14:textId="77777777" w:rsidR="00CD02C9" w:rsidRPr="00763B8F" w:rsidRDefault="00CD02C9" w:rsidP="00CD02C9">
      <w:pPr>
        <w:pStyle w:val="NormalBold"/>
      </w:pPr>
      <w:r w:rsidRPr="00763B8F">
        <w:rPr>
          <w:rStyle w:val="HideTWBExt"/>
          <w:b w:val="0"/>
          <w:color w:val="auto"/>
        </w:rPr>
        <w:t>&lt;RepeatBlock-By&gt;&lt;Members&gt;</w:t>
      </w:r>
      <w:r w:rsidRPr="00763B8F">
        <w:t>Hana Jalloul Muro</w:t>
      </w:r>
      <w:r w:rsidRPr="00763B8F">
        <w:rPr>
          <w:rStyle w:val="HideTWBExt"/>
          <w:b w:val="0"/>
          <w:color w:val="auto"/>
        </w:rPr>
        <w:t>&lt;/Members&gt;</w:t>
      </w:r>
    </w:p>
    <w:p w14:paraId="68AE597A" w14:textId="77777777" w:rsidR="00CD02C9" w:rsidRPr="00763B8F" w:rsidRDefault="00CD02C9" w:rsidP="00CD02C9">
      <w:pPr>
        <w:pStyle w:val="NormalBold"/>
      </w:pPr>
      <w:r w:rsidRPr="00763B8F">
        <w:rPr>
          <w:rStyle w:val="HideTWBExt"/>
          <w:b w:val="0"/>
          <w:color w:val="auto"/>
        </w:rPr>
        <w:lastRenderedPageBreak/>
        <w:t>&lt;/RepeatBlock-By&gt;</w:t>
      </w:r>
    </w:p>
    <w:p w14:paraId="03AB7FA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54C02F3" w14:textId="77777777" w:rsidR="00CD02C9" w:rsidRPr="00763B8F" w:rsidRDefault="00CD02C9" w:rsidP="00CD02C9">
      <w:pPr>
        <w:pStyle w:val="NormalBold"/>
      </w:pPr>
      <w:r w:rsidRPr="00763B8F">
        <w:rPr>
          <w:rStyle w:val="HideTWBExt"/>
          <w:color w:val="auto"/>
        </w:rPr>
        <w:t>&lt;Article&gt;</w:t>
      </w:r>
      <w:r w:rsidRPr="00763B8F">
        <w:t>Punkt 36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518FE50" w14:textId="77777777" w:rsidTr="00B17907">
        <w:trPr>
          <w:trHeight w:hRule="exact" w:val="240"/>
          <w:jc w:val="center"/>
        </w:trPr>
        <w:tc>
          <w:tcPr>
            <w:tcW w:w="9752" w:type="dxa"/>
            <w:gridSpan w:val="2"/>
            <w:tcBorders>
              <w:top w:val="nil"/>
              <w:left w:val="nil"/>
              <w:bottom w:val="nil"/>
              <w:right w:val="nil"/>
            </w:tcBorders>
          </w:tcPr>
          <w:p w14:paraId="301A1EB6" w14:textId="77777777" w:rsidR="00CD02C9" w:rsidRPr="00763B8F" w:rsidRDefault="00CD02C9" w:rsidP="00B17907"/>
        </w:tc>
      </w:tr>
      <w:tr w:rsidR="009903FD" w:rsidRPr="00763B8F" w14:paraId="40D8CCB4" w14:textId="77777777" w:rsidTr="00B17907">
        <w:trPr>
          <w:trHeight w:val="240"/>
          <w:jc w:val="center"/>
        </w:trPr>
        <w:tc>
          <w:tcPr>
            <w:tcW w:w="4876" w:type="dxa"/>
            <w:tcBorders>
              <w:top w:val="nil"/>
              <w:left w:val="nil"/>
              <w:bottom w:val="nil"/>
              <w:right w:val="nil"/>
            </w:tcBorders>
          </w:tcPr>
          <w:p w14:paraId="5AE126D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A9CEA65" w14:textId="77777777" w:rsidR="00CD02C9" w:rsidRPr="00763B8F" w:rsidRDefault="00CD02C9" w:rsidP="00B17907">
            <w:pPr>
              <w:pStyle w:val="AmColumnHeading"/>
            </w:pPr>
            <w:r w:rsidRPr="00763B8F">
              <w:t>Ændringsforslag</w:t>
            </w:r>
          </w:p>
        </w:tc>
      </w:tr>
      <w:tr w:rsidR="009903FD" w:rsidRPr="00763B8F" w14:paraId="3A201D6B" w14:textId="77777777" w:rsidTr="00B17907">
        <w:trPr>
          <w:jc w:val="center"/>
        </w:trPr>
        <w:tc>
          <w:tcPr>
            <w:tcW w:w="4876" w:type="dxa"/>
            <w:tcBorders>
              <w:top w:val="nil"/>
              <w:left w:val="nil"/>
              <w:bottom w:val="nil"/>
              <w:right w:val="nil"/>
            </w:tcBorders>
          </w:tcPr>
          <w:p w14:paraId="5831EF14" w14:textId="77777777" w:rsidR="00CD02C9" w:rsidRPr="00763B8F" w:rsidRDefault="00CD02C9" w:rsidP="00B17907">
            <w:pPr>
              <w:pStyle w:val="Normal6a"/>
            </w:pPr>
          </w:p>
        </w:tc>
        <w:tc>
          <w:tcPr>
            <w:tcW w:w="4876" w:type="dxa"/>
            <w:tcBorders>
              <w:top w:val="nil"/>
              <w:left w:val="nil"/>
              <w:bottom w:val="nil"/>
              <w:right w:val="nil"/>
            </w:tcBorders>
          </w:tcPr>
          <w:p w14:paraId="0EADBC5E" w14:textId="77777777" w:rsidR="00CD02C9" w:rsidRPr="00763B8F" w:rsidRDefault="00CD02C9" w:rsidP="00B17907">
            <w:pPr>
              <w:pStyle w:val="Normal6a"/>
            </w:pPr>
            <w:r w:rsidRPr="00763B8F">
              <w:rPr>
                <w:b/>
                <w:i/>
              </w:rPr>
              <w:t>36c.</w:t>
            </w:r>
            <w:r w:rsidRPr="00763B8F">
              <w:tab/>
            </w:r>
            <w:r w:rsidRPr="00763B8F">
              <w:rPr>
                <w:b/>
                <w:i/>
              </w:rPr>
              <w:t>fremhæver den afgørende nødvendighed af at håndtere gældskrisen i det globale syd for at fremme global økonomisk stabilitet, som er af væsentlig betydning for både EU og de berørte lande; understreger, at EU har en strategisk interesse i at fremme bæredygtig udvikling, fattigdomsbekæmpelse og lighed i det globale syd, da sådanne tiltag bidrager til langsigtet global fred og sikkerhed; opfordrer til at iværksatte samarbejdsinitiativer mellem EU og landene i det globale syd for at vurdere og tackle gældskrisen, da sådanne partnerskaber styrker det globale samarbejde i retning af et mere fair finansielt system og samtidig styrker europæisk indflydelse og fremmer fælles modstandsdygtighed i regionen;</w:t>
            </w:r>
          </w:p>
        </w:tc>
      </w:tr>
    </w:tbl>
    <w:p w14:paraId="7D155F58"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7F7AC21" w14:textId="77777777" w:rsidR="00CD02C9" w:rsidRPr="00763B8F" w:rsidRDefault="00CD02C9" w:rsidP="00CD02C9">
      <w:r w:rsidRPr="00763B8F">
        <w:rPr>
          <w:rStyle w:val="HideTWBExt"/>
          <w:color w:val="auto"/>
        </w:rPr>
        <w:t>&lt;/Amend&gt;</w:t>
      </w:r>
    </w:p>
    <w:p w14:paraId="6E672263"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876</w:t>
      </w:r>
      <w:r w:rsidRPr="00763B8F">
        <w:rPr>
          <w:rStyle w:val="HideTWBExt"/>
          <w:color w:val="auto"/>
        </w:rPr>
        <w:t>&lt;/NumAm&gt;</w:t>
      </w:r>
    </w:p>
    <w:p w14:paraId="059F1EB6" w14:textId="77777777" w:rsidR="00CD02C9" w:rsidRPr="00763B8F" w:rsidRDefault="00CD02C9" w:rsidP="00CD02C9">
      <w:pPr>
        <w:pStyle w:val="NormalBold"/>
      </w:pPr>
      <w:r w:rsidRPr="00763B8F">
        <w:rPr>
          <w:rStyle w:val="HideTWBExt"/>
          <w:b w:val="0"/>
          <w:color w:val="auto"/>
        </w:rPr>
        <w:t>&lt;RepeatBlock-By&gt;&lt;Members&gt;</w:t>
      </w:r>
      <w:r w:rsidRPr="00763B8F">
        <w:t>Hana Jalloul Muro</w:t>
      </w:r>
      <w:r w:rsidRPr="00763B8F">
        <w:rPr>
          <w:rStyle w:val="HideTWBExt"/>
          <w:b w:val="0"/>
          <w:color w:val="auto"/>
        </w:rPr>
        <w:t>&lt;/Members&gt;</w:t>
      </w:r>
    </w:p>
    <w:p w14:paraId="4469F193" w14:textId="77777777" w:rsidR="00CD02C9" w:rsidRPr="00763B8F" w:rsidRDefault="00CD02C9" w:rsidP="00CD02C9">
      <w:pPr>
        <w:pStyle w:val="NormalBold"/>
      </w:pPr>
      <w:r w:rsidRPr="00763B8F">
        <w:rPr>
          <w:rStyle w:val="HideTWBExt"/>
          <w:b w:val="0"/>
          <w:color w:val="auto"/>
        </w:rPr>
        <w:t>&lt;/RepeatBlock-By&gt;</w:t>
      </w:r>
    </w:p>
    <w:p w14:paraId="2F657CD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37398FA" w14:textId="77777777" w:rsidR="00CD02C9" w:rsidRPr="00763B8F" w:rsidRDefault="00CD02C9" w:rsidP="00CD02C9">
      <w:pPr>
        <w:pStyle w:val="NormalBold"/>
      </w:pPr>
      <w:r w:rsidRPr="00763B8F">
        <w:rPr>
          <w:rStyle w:val="HideTWBExt"/>
          <w:color w:val="auto"/>
        </w:rPr>
        <w:t>&lt;Article&gt;</w:t>
      </w:r>
      <w:r w:rsidRPr="00763B8F">
        <w:t>Punkt 36 d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983EA5A" w14:textId="77777777" w:rsidTr="00B17907">
        <w:trPr>
          <w:trHeight w:hRule="exact" w:val="240"/>
          <w:jc w:val="center"/>
        </w:trPr>
        <w:tc>
          <w:tcPr>
            <w:tcW w:w="9752" w:type="dxa"/>
            <w:gridSpan w:val="2"/>
            <w:tcBorders>
              <w:top w:val="nil"/>
              <w:left w:val="nil"/>
              <w:bottom w:val="nil"/>
              <w:right w:val="nil"/>
            </w:tcBorders>
          </w:tcPr>
          <w:p w14:paraId="64C08A3B" w14:textId="77777777" w:rsidR="00CD02C9" w:rsidRPr="00763B8F" w:rsidRDefault="00CD02C9" w:rsidP="00B17907"/>
        </w:tc>
      </w:tr>
      <w:tr w:rsidR="009903FD" w:rsidRPr="00763B8F" w14:paraId="25518A6C" w14:textId="77777777" w:rsidTr="00B17907">
        <w:trPr>
          <w:trHeight w:val="240"/>
          <w:jc w:val="center"/>
        </w:trPr>
        <w:tc>
          <w:tcPr>
            <w:tcW w:w="4876" w:type="dxa"/>
            <w:tcBorders>
              <w:top w:val="nil"/>
              <w:left w:val="nil"/>
              <w:bottom w:val="nil"/>
              <w:right w:val="nil"/>
            </w:tcBorders>
          </w:tcPr>
          <w:p w14:paraId="64C24E4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D41832A" w14:textId="77777777" w:rsidR="00CD02C9" w:rsidRPr="00763B8F" w:rsidRDefault="00CD02C9" w:rsidP="00B17907">
            <w:pPr>
              <w:pStyle w:val="AmColumnHeading"/>
            </w:pPr>
            <w:r w:rsidRPr="00763B8F">
              <w:t>Ændringsforslag</w:t>
            </w:r>
          </w:p>
        </w:tc>
      </w:tr>
      <w:tr w:rsidR="009903FD" w:rsidRPr="00763B8F" w14:paraId="15B0B9A8" w14:textId="77777777" w:rsidTr="00B17907">
        <w:trPr>
          <w:jc w:val="center"/>
        </w:trPr>
        <w:tc>
          <w:tcPr>
            <w:tcW w:w="4876" w:type="dxa"/>
            <w:tcBorders>
              <w:top w:val="nil"/>
              <w:left w:val="nil"/>
              <w:bottom w:val="nil"/>
              <w:right w:val="nil"/>
            </w:tcBorders>
          </w:tcPr>
          <w:p w14:paraId="4438127F" w14:textId="77777777" w:rsidR="00CD02C9" w:rsidRPr="00763B8F" w:rsidRDefault="00CD02C9" w:rsidP="00B17907">
            <w:pPr>
              <w:pStyle w:val="Normal6a"/>
            </w:pPr>
          </w:p>
        </w:tc>
        <w:tc>
          <w:tcPr>
            <w:tcW w:w="4876" w:type="dxa"/>
            <w:tcBorders>
              <w:top w:val="nil"/>
              <w:left w:val="nil"/>
              <w:bottom w:val="nil"/>
              <w:right w:val="nil"/>
            </w:tcBorders>
          </w:tcPr>
          <w:p w14:paraId="362A73FE" w14:textId="77777777" w:rsidR="00CD02C9" w:rsidRPr="00763B8F" w:rsidRDefault="00CD02C9" w:rsidP="00B17907">
            <w:pPr>
              <w:pStyle w:val="Normal6a"/>
            </w:pPr>
            <w:r w:rsidRPr="00763B8F">
              <w:rPr>
                <w:b/>
                <w:i/>
              </w:rPr>
              <w:t>36d.</w:t>
            </w:r>
            <w:r w:rsidRPr="00763B8F">
              <w:tab/>
            </w:r>
            <w:r w:rsidRPr="00763B8F">
              <w:rPr>
                <w:b/>
                <w:i/>
              </w:rPr>
              <w:t xml:space="preserve">understreger nødvendigheden af, at Den Europæiske Union styrker og udbygger sit samarbejde med arabiske lande som reaktion på de presserende geopolitiske, sociale og økonomiske udfordringer, som regionen står over for; fremhæver, at et styrket samarbejde bør prioritere nøgleområder såsom migration, digital omstilling, sikkerhed, den grønne omstilling og kulturel udveksling med </w:t>
            </w:r>
            <w:r w:rsidRPr="00763B8F">
              <w:rPr>
                <w:b/>
                <w:i/>
              </w:rPr>
              <w:lastRenderedPageBreak/>
              <w:t>henblik på at opbygge et robust partnerskab, der kan imødegå både nuværende og kommende regionale udfordringer; opfordrer til at anlægge en strategisk tilgang, der skræddersyr samarbejdet med det enkelte land med henblik på at fremme bæredygtig udvikling og gensidig forståelse;</w:t>
            </w:r>
          </w:p>
        </w:tc>
      </w:tr>
    </w:tbl>
    <w:p w14:paraId="37CF2877"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1502D2E" w14:textId="77777777" w:rsidR="00CD02C9" w:rsidRPr="00763B8F" w:rsidRDefault="00CD02C9" w:rsidP="00CD02C9">
      <w:r w:rsidRPr="00763B8F">
        <w:rPr>
          <w:rStyle w:val="HideTWBExt"/>
          <w:color w:val="auto"/>
        </w:rPr>
        <w:t>&lt;/Amend&gt;</w:t>
      </w:r>
    </w:p>
    <w:p w14:paraId="58786EA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877</w:t>
      </w:r>
      <w:r w:rsidRPr="00763B8F">
        <w:rPr>
          <w:rStyle w:val="HideTWBExt"/>
          <w:color w:val="auto"/>
        </w:rPr>
        <w:t>&lt;/NumAm&gt;</w:t>
      </w:r>
    </w:p>
    <w:p w14:paraId="1F39CF2B" w14:textId="77777777" w:rsidR="00CD02C9" w:rsidRPr="00763B8F" w:rsidRDefault="00CD02C9" w:rsidP="00CD02C9">
      <w:pPr>
        <w:pStyle w:val="NormalBold"/>
      </w:pPr>
      <w:r w:rsidRPr="00763B8F">
        <w:rPr>
          <w:rStyle w:val="HideTWBExt"/>
          <w:b w:val="0"/>
          <w:color w:val="auto"/>
        </w:rPr>
        <w:t>&lt;RepeatBlock-By&gt;&lt;Members&gt;</w:t>
      </w:r>
      <w:r w:rsidRPr="00763B8F">
        <w:t>Hana Jalloul Muro</w:t>
      </w:r>
      <w:r w:rsidRPr="00763B8F">
        <w:rPr>
          <w:rStyle w:val="HideTWBExt"/>
          <w:b w:val="0"/>
          <w:color w:val="auto"/>
        </w:rPr>
        <w:t>&lt;/Members&gt;</w:t>
      </w:r>
    </w:p>
    <w:p w14:paraId="07CD5793" w14:textId="77777777" w:rsidR="00CD02C9" w:rsidRPr="00763B8F" w:rsidRDefault="00CD02C9" w:rsidP="00CD02C9">
      <w:pPr>
        <w:pStyle w:val="NormalBold"/>
      </w:pPr>
      <w:r w:rsidRPr="00763B8F">
        <w:rPr>
          <w:rStyle w:val="HideTWBExt"/>
          <w:b w:val="0"/>
          <w:color w:val="auto"/>
        </w:rPr>
        <w:t>&lt;/RepeatBlock-By&gt;</w:t>
      </w:r>
    </w:p>
    <w:p w14:paraId="6BA569A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3D34845" w14:textId="77777777" w:rsidR="00CD02C9" w:rsidRPr="00763B8F" w:rsidRDefault="00CD02C9" w:rsidP="00CD02C9">
      <w:pPr>
        <w:pStyle w:val="NormalBold"/>
      </w:pPr>
      <w:r w:rsidRPr="00763B8F">
        <w:rPr>
          <w:rStyle w:val="HideTWBExt"/>
          <w:color w:val="auto"/>
        </w:rPr>
        <w:t>&lt;Article&gt;</w:t>
      </w:r>
      <w:r w:rsidRPr="00763B8F">
        <w:t>Punkt 36 e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6AB2644" w14:textId="77777777" w:rsidTr="00B17907">
        <w:trPr>
          <w:trHeight w:hRule="exact" w:val="240"/>
          <w:jc w:val="center"/>
        </w:trPr>
        <w:tc>
          <w:tcPr>
            <w:tcW w:w="9752" w:type="dxa"/>
            <w:gridSpan w:val="2"/>
            <w:tcBorders>
              <w:top w:val="nil"/>
              <w:left w:val="nil"/>
              <w:bottom w:val="nil"/>
              <w:right w:val="nil"/>
            </w:tcBorders>
          </w:tcPr>
          <w:p w14:paraId="1B884AD2" w14:textId="77777777" w:rsidR="00CD02C9" w:rsidRPr="00763B8F" w:rsidRDefault="00CD02C9" w:rsidP="00B17907"/>
        </w:tc>
      </w:tr>
      <w:tr w:rsidR="009903FD" w:rsidRPr="00763B8F" w14:paraId="694C12BB" w14:textId="77777777" w:rsidTr="00B17907">
        <w:trPr>
          <w:trHeight w:val="240"/>
          <w:jc w:val="center"/>
        </w:trPr>
        <w:tc>
          <w:tcPr>
            <w:tcW w:w="4876" w:type="dxa"/>
            <w:tcBorders>
              <w:top w:val="nil"/>
              <w:left w:val="nil"/>
              <w:bottom w:val="nil"/>
              <w:right w:val="nil"/>
            </w:tcBorders>
          </w:tcPr>
          <w:p w14:paraId="7EE7DF9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0795203" w14:textId="77777777" w:rsidR="00CD02C9" w:rsidRPr="00763B8F" w:rsidRDefault="00CD02C9" w:rsidP="00B17907">
            <w:pPr>
              <w:pStyle w:val="AmColumnHeading"/>
            </w:pPr>
            <w:r w:rsidRPr="00763B8F">
              <w:t>Ændringsforslag</w:t>
            </w:r>
          </w:p>
        </w:tc>
      </w:tr>
      <w:tr w:rsidR="009903FD" w:rsidRPr="00763B8F" w14:paraId="2C0C12E5" w14:textId="77777777" w:rsidTr="00B17907">
        <w:trPr>
          <w:jc w:val="center"/>
        </w:trPr>
        <w:tc>
          <w:tcPr>
            <w:tcW w:w="4876" w:type="dxa"/>
            <w:tcBorders>
              <w:top w:val="nil"/>
              <w:left w:val="nil"/>
              <w:bottom w:val="nil"/>
              <w:right w:val="nil"/>
            </w:tcBorders>
          </w:tcPr>
          <w:p w14:paraId="26778160" w14:textId="77777777" w:rsidR="00CD02C9" w:rsidRPr="00763B8F" w:rsidRDefault="00CD02C9" w:rsidP="00B17907">
            <w:pPr>
              <w:pStyle w:val="Normal6a"/>
            </w:pPr>
          </w:p>
        </w:tc>
        <w:tc>
          <w:tcPr>
            <w:tcW w:w="4876" w:type="dxa"/>
            <w:tcBorders>
              <w:top w:val="nil"/>
              <w:left w:val="nil"/>
              <w:bottom w:val="nil"/>
              <w:right w:val="nil"/>
            </w:tcBorders>
          </w:tcPr>
          <w:p w14:paraId="51AB19DD" w14:textId="77777777" w:rsidR="00CD02C9" w:rsidRPr="00763B8F" w:rsidRDefault="00CD02C9" w:rsidP="00B17907">
            <w:pPr>
              <w:pStyle w:val="Normal6a"/>
            </w:pPr>
            <w:r w:rsidRPr="00763B8F">
              <w:rPr>
                <w:b/>
                <w:i/>
              </w:rPr>
              <w:t>36e.</w:t>
            </w:r>
            <w:r w:rsidRPr="00763B8F">
              <w:tab/>
            </w:r>
            <w:r w:rsidRPr="00763B8F">
              <w:rPr>
                <w:b/>
                <w:i/>
              </w:rPr>
              <w:t>understreger vigtigheden af Saudi-Arabien, UAE og Golfstaterne som strategiske partnere for EU inden for rammerne af det strategiske partnerskab mellem EU og Golfstaterne i anerkendelse af deres afgørende rolle for at fremme regional stabilitet og udvikling; fremhæver, at en styrkelse af samarbejdet med disse lande som led i dette strategiske partnerskab vil sætte EU i stand til at fremme fælles mål og afstemme fælles holdninger i et udfordrende geopolitisk landskab;</w:t>
            </w:r>
          </w:p>
        </w:tc>
      </w:tr>
    </w:tbl>
    <w:p w14:paraId="663DAC5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7095494" w14:textId="77777777" w:rsidR="00CD02C9" w:rsidRPr="00763B8F" w:rsidRDefault="00CD02C9" w:rsidP="00CD02C9">
      <w:r w:rsidRPr="00763B8F">
        <w:rPr>
          <w:rStyle w:val="HideTWBExt"/>
          <w:color w:val="auto"/>
        </w:rPr>
        <w:t>&lt;/Amend&gt;</w:t>
      </w:r>
    </w:p>
    <w:p w14:paraId="197CF3D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878</w:t>
      </w:r>
      <w:r w:rsidRPr="00763B8F">
        <w:rPr>
          <w:rStyle w:val="HideTWBExt"/>
          <w:color w:val="auto"/>
        </w:rPr>
        <w:t>&lt;/NumAm&gt;</w:t>
      </w:r>
    </w:p>
    <w:p w14:paraId="69A33307" w14:textId="77777777" w:rsidR="00CD02C9" w:rsidRPr="00763B8F" w:rsidRDefault="00CD02C9" w:rsidP="00CD02C9">
      <w:pPr>
        <w:pStyle w:val="NormalBold"/>
      </w:pPr>
      <w:r w:rsidRPr="00763B8F">
        <w:rPr>
          <w:rStyle w:val="HideTWBExt"/>
          <w:b w:val="0"/>
          <w:color w:val="auto"/>
        </w:rPr>
        <w:t>&lt;RepeatBlock-By&gt;&lt;Members&gt;</w:t>
      </w:r>
      <w:r w:rsidRPr="00763B8F">
        <w:t>Hana Jalloul Muro</w:t>
      </w:r>
      <w:r w:rsidRPr="00763B8F">
        <w:rPr>
          <w:rStyle w:val="HideTWBExt"/>
          <w:b w:val="0"/>
          <w:color w:val="auto"/>
        </w:rPr>
        <w:t>&lt;/Members&gt;</w:t>
      </w:r>
    </w:p>
    <w:p w14:paraId="34E98F07" w14:textId="77777777" w:rsidR="00CD02C9" w:rsidRPr="00763B8F" w:rsidRDefault="00CD02C9" w:rsidP="00CD02C9">
      <w:pPr>
        <w:pStyle w:val="NormalBold"/>
      </w:pPr>
      <w:r w:rsidRPr="00763B8F">
        <w:rPr>
          <w:rStyle w:val="HideTWBExt"/>
          <w:b w:val="0"/>
          <w:color w:val="auto"/>
        </w:rPr>
        <w:t>&lt;/RepeatBlock-By&gt;</w:t>
      </w:r>
    </w:p>
    <w:p w14:paraId="7F20C03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67A81BB" w14:textId="77777777" w:rsidR="00CD02C9" w:rsidRPr="00763B8F" w:rsidRDefault="00CD02C9" w:rsidP="00CD02C9">
      <w:pPr>
        <w:pStyle w:val="NormalBold"/>
      </w:pPr>
      <w:r w:rsidRPr="00763B8F">
        <w:rPr>
          <w:rStyle w:val="HideTWBExt"/>
          <w:color w:val="auto"/>
        </w:rPr>
        <w:t>&lt;Article&gt;</w:t>
      </w:r>
      <w:r w:rsidRPr="00763B8F">
        <w:t>Punkt 36 f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B488620" w14:textId="77777777" w:rsidTr="00B17907">
        <w:trPr>
          <w:trHeight w:hRule="exact" w:val="240"/>
          <w:jc w:val="center"/>
        </w:trPr>
        <w:tc>
          <w:tcPr>
            <w:tcW w:w="9752" w:type="dxa"/>
            <w:gridSpan w:val="2"/>
            <w:tcBorders>
              <w:top w:val="nil"/>
              <w:left w:val="nil"/>
              <w:bottom w:val="nil"/>
              <w:right w:val="nil"/>
            </w:tcBorders>
          </w:tcPr>
          <w:p w14:paraId="44CF99B5" w14:textId="77777777" w:rsidR="00CD02C9" w:rsidRPr="00763B8F" w:rsidRDefault="00CD02C9" w:rsidP="00B17907"/>
        </w:tc>
      </w:tr>
      <w:tr w:rsidR="009903FD" w:rsidRPr="00763B8F" w14:paraId="509A3D87" w14:textId="77777777" w:rsidTr="00B17907">
        <w:trPr>
          <w:trHeight w:val="240"/>
          <w:jc w:val="center"/>
        </w:trPr>
        <w:tc>
          <w:tcPr>
            <w:tcW w:w="4876" w:type="dxa"/>
            <w:tcBorders>
              <w:top w:val="nil"/>
              <w:left w:val="nil"/>
              <w:bottom w:val="nil"/>
              <w:right w:val="nil"/>
            </w:tcBorders>
          </w:tcPr>
          <w:p w14:paraId="584E5D8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165FCA6" w14:textId="77777777" w:rsidR="00CD02C9" w:rsidRPr="00763B8F" w:rsidRDefault="00CD02C9" w:rsidP="00B17907">
            <w:pPr>
              <w:pStyle w:val="AmColumnHeading"/>
            </w:pPr>
            <w:r w:rsidRPr="00763B8F">
              <w:t>Ændringsforslag</w:t>
            </w:r>
          </w:p>
        </w:tc>
      </w:tr>
      <w:tr w:rsidR="009903FD" w:rsidRPr="00763B8F" w14:paraId="01347B02" w14:textId="77777777" w:rsidTr="00B17907">
        <w:trPr>
          <w:jc w:val="center"/>
        </w:trPr>
        <w:tc>
          <w:tcPr>
            <w:tcW w:w="4876" w:type="dxa"/>
            <w:tcBorders>
              <w:top w:val="nil"/>
              <w:left w:val="nil"/>
              <w:bottom w:val="nil"/>
              <w:right w:val="nil"/>
            </w:tcBorders>
          </w:tcPr>
          <w:p w14:paraId="483739FC" w14:textId="77777777" w:rsidR="00CD02C9" w:rsidRPr="00763B8F" w:rsidRDefault="00CD02C9" w:rsidP="00B17907">
            <w:pPr>
              <w:pStyle w:val="Normal6a"/>
            </w:pPr>
          </w:p>
        </w:tc>
        <w:tc>
          <w:tcPr>
            <w:tcW w:w="4876" w:type="dxa"/>
            <w:tcBorders>
              <w:top w:val="nil"/>
              <w:left w:val="nil"/>
              <w:bottom w:val="nil"/>
              <w:right w:val="nil"/>
            </w:tcBorders>
          </w:tcPr>
          <w:p w14:paraId="09B85F81" w14:textId="77777777" w:rsidR="00CD02C9" w:rsidRPr="00763B8F" w:rsidRDefault="00CD02C9" w:rsidP="00B17907">
            <w:pPr>
              <w:pStyle w:val="Normal6a"/>
            </w:pPr>
            <w:r w:rsidRPr="00763B8F">
              <w:rPr>
                <w:b/>
                <w:i/>
              </w:rPr>
              <w:t>36f.</w:t>
            </w:r>
            <w:r w:rsidRPr="00763B8F">
              <w:tab/>
            </w:r>
            <w:r w:rsidRPr="00763B8F">
              <w:rPr>
                <w:b/>
                <w:i/>
              </w:rPr>
              <w:t xml:space="preserve">anerkender vigtigheden af at beskytte og opretholde demokratiske </w:t>
            </w:r>
            <w:r w:rsidRPr="00763B8F">
              <w:rPr>
                <w:b/>
                <w:i/>
              </w:rPr>
              <w:lastRenderedPageBreak/>
              <w:t>værdier; fordømmer udbredelsen af hadefulde udtalelser og angreb på personlige frihedsrettigheder og den internationale orden både inden for og uden for de europæiske institutioner, herunder i medlemsstaterne;</w:t>
            </w:r>
          </w:p>
        </w:tc>
      </w:tr>
    </w:tbl>
    <w:p w14:paraId="555FB678"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3E80305" w14:textId="77777777" w:rsidR="00CD02C9" w:rsidRPr="00763B8F" w:rsidRDefault="00CD02C9" w:rsidP="00CD02C9">
      <w:r w:rsidRPr="00763B8F">
        <w:rPr>
          <w:rStyle w:val="HideTWBExt"/>
          <w:color w:val="auto"/>
        </w:rPr>
        <w:t>&lt;/Amend&gt;</w:t>
      </w:r>
    </w:p>
    <w:p w14:paraId="62702EE3"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879</w:t>
      </w:r>
      <w:r w:rsidRPr="00763B8F">
        <w:rPr>
          <w:rStyle w:val="HideTWBExt"/>
          <w:color w:val="auto"/>
        </w:rPr>
        <w:t>&lt;/NumAm&gt;</w:t>
      </w:r>
    </w:p>
    <w:p w14:paraId="04C3B341"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62C07098" w14:textId="77777777" w:rsidR="00CD02C9" w:rsidRPr="00763B8F" w:rsidRDefault="00CD02C9" w:rsidP="00CD02C9">
      <w:pPr>
        <w:pStyle w:val="NormalBold"/>
      </w:pPr>
      <w:r w:rsidRPr="00763B8F">
        <w:rPr>
          <w:rStyle w:val="HideTWBExt"/>
          <w:b w:val="0"/>
          <w:color w:val="auto"/>
        </w:rPr>
        <w:t>&lt;/RepeatBlock-By&gt;</w:t>
      </w:r>
    </w:p>
    <w:p w14:paraId="0BAC68F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04374DD" w14:textId="77777777" w:rsidR="00CD02C9" w:rsidRPr="00763B8F" w:rsidRDefault="00CD02C9" w:rsidP="00CD02C9">
      <w:pPr>
        <w:pStyle w:val="NormalBold"/>
      </w:pPr>
      <w:r w:rsidRPr="00763B8F">
        <w:rPr>
          <w:rStyle w:val="HideTWBExt"/>
          <w:color w:val="auto"/>
        </w:rPr>
        <w:t>&lt;Article&gt;</w:t>
      </w:r>
      <w:r w:rsidRPr="00763B8F">
        <w:t>Overskrift afsnit 6</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F537993" w14:textId="77777777" w:rsidTr="00B17907">
        <w:trPr>
          <w:trHeight w:hRule="exact" w:val="240"/>
          <w:jc w:val="center"/>
        </w:trPr>
        <w:tc>
          <w:tcPr>
            <w:tcW w:w="9752" w:type="dxa"/>
            <w:gridSpan w:val="2"/>
            <w:tcBorders>
              <w:top w:val="nil"/>
              <w:left w:val="nil"/>
              <w:bottom w:val="nil"/>
              <w:right w:val="nil"/>
            </w:tcBorders>
          </w:tcPr>
          <w:p w14:paraId="66E737C5" w14:textId="77777777" w:rsidR="00CD02C9" w:rsidRPr="00763B8F" w:rsidRDefault="00CD02C9" w:rsidP="00B17907"/>
        </w:tc>
      </w:tr>
      <w:tr w:rsidR="009903FD" w:rsidRPr="00763B8F" w14:paraId="412993FC" w14:textId="77777777" w:rsidTr="00B17907">
        <w:trPr>
          <w:trHeight w:val="240"/>
          <w:jc w:val="center"/>
        </w:trPr>
        <w:tc>
          <w:tcPr>
            <w:tcW w:w="4876" w:type="dxa"/>
            <w:tcBorders>
              <w:top w:val="nil"/>
              <w:left w:val="nil"/>
              <w:bottom w:val="nil"/>
              <w:right w:val="nil"/>
            </w:tcBorders>
          </w:tcPr>
          <w:p w14:paraId="506BE3A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609630C" w14:textId="77777777" w:rsidR="00CD02C9" w:rsidRPr="00763B8F" w:rsidRDefault="00CD02C9" w:rsidP="00B17907">
            <w:pPr>
              <w:pStyle w:val="AmColumnHeading"/>
            </w:pPr>
            <w:r w:rsidRPr="00763B8F">
              <w:t>Ændringsforslag</w:t>
            </w:r>
          </w:p>
        </w:tc>
      </w:tr>
      <w:tr w:rsidR="009903FD" w:rsidRPr="00763B8F" w14:paraId="7E2B9CCD" w14:textId="77777777" w:rsidTr="00B17907">
        <w:trPr>
          <w:jc w:val="center"/>
        </w:trPr>
        <w:tc>
          <w:tcPr>
            <w:tcW w:w="4876" w:type="dxa"/>
            <w:tcBorders>
              <w:top w:val="nil"/>
              <w:left w:val="nil"/>
              <w:bottom w:val="nil"/>
              <w:right w:val="nil"/>
            </w:tcBorders>
          </w:tcPr>
          <w:p w14:paraId="731EEF1A" w14:textId="77777777" w:rsidR="00CD02C9" w:rsidRPr="00763B8F" w:rsidRDefault="00CD02C9" w:rsidP="00B17907">
            <w:pPr>
              <w:pStyle w:val="Normal6a"/>
            </w:pPr>
            <w:r w:rsidRPr="00763B8F">
              <w:rPr>
                <w:b/>
                <w:i/>
              </w:rPr>
              <w:t>Fremme af EU's indsats i udlandet</w:t>
            </w:r>
          </w:p>
        </w:tc>
        <w:tc>
          <w:tcPr>
            <w:tcW w:w="4876" w:type="dxa"/>
            <w:tcBorders>
              <w:top w:val="nil"/>
              <w:left w:val="nil"/>
              <w:bottom w:val="nil"/>
              <w:right w:val="nil"/>
            </w:tcBorders>
          </w:tcPr>
          <w:p w14:paraId="04C7C05F" w14:textId="77777777" w:rsidR="00CD02C9" w:rsidRPr="00763B8F" w:rsidRDefault="00CD02C9" w:rsidP="00B17907">
            <w:pPr>
              <w:pStyle w:val="Normal6a"/>
            </w:pPr>
            <w:r w:rsidRPr="00763B8F">
              <w:rPr>
                <w:b/>
                <w:i/>
              </w:rPr>
              <w:t>udgår</w:t>
            </w:r>
          </w:p>
        </w:tc>
      </w:tr>
    </w:tbl>
    <w:p w14:paraId="6A2B6FB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F689FA9" w14:textId="77777777" w:rsidR="00CD02C9" w:rsidRPr="00763B8F" w:rsidRDefault="00CD02C9" w:rsidP="00CD02C9">
      <w:r w:rsidRPr="00763B8F">
        <w:rPr>
          <w:rStyle w:val="HideTWBExt"/>
          <w:color w:val="auto"/>
        </w:rPr>
        <w:t>&lt;/Amend&gt;</w:t>
      </w:r>
    </w:p>
    <w:p w14:paraId="3902EF3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880</w:t>
      </w:r>
      <w:r w:rsidRPr="00763B8F">
        <w:rPr>
          <w:rStyle w:val="HideTWBExt"/>
          <w:color w:val="auto"/>
        </w:rPr>
        <w:t>&lt;/NumAm&gt;</w:t>
      </w:r>
    </w:p>
    <w:p w14:paraId="409EE731"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2B182C14" w14:textId="77777777" w:rsidR="00CD02C9" w:rsidRPr="00763B8F" w:rsidRDefault="00CD02C9" w:rsidP="00CD02C9">
      <w:pPr>
        <w:pStyle w:val="NormalBold"/>
      </w:pPr>
      <w:r w:rsidRPr="00763B8F">
        <w:rPr>
          <w:rStyle w:val="HideTWBExt"/>
          <w:b w:val="0"/>
          <w:color w:val="auto"/>
        </w:rPr>
        <w:t>&lt;/RepeatBlock-By&gt;</w:t>
      </w:r>
    </w:p>
    <w:p w14:paraId="595FB69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7ED531E" w14:textId="77777777" w:rsidR="00CD02C9" w:rsidRPr="00763B8F" w:rsidRDefault="00CD02C9" w:rsidP="00CD02C9">
      <w:pPr>
        <w:pStyle w:val="NormalBold"/>
      </w:pPr>
      <w:r w:rsidRPr="00763B8F">
        <w:rPr>
          <w:rStyle w:val="HideTWBExt"/>
          <w:color w:val="auto"/>
        </w:rPr>
        <w:t>&lt;Article&gt;</w:t>
      </w:r>
      <w:r w:rsidRPr="00763B8F">
        <w:t>Overskrift afsnit 6</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E76FA9B" w14:textId="77777777" w:rsidTr="00B17907">
        <w:trPr>
          <w:trHeight w:hRule="exact" w:val="240"/>
          <w:jc w:val="center"/>
        </w:trPr>
        <w:tc>
          <w:tcPr>
            <w:tcW w:w="9752" w:type="dxa"/>
            <w:gridSpan w:val="2"/>
            <w:tcBorders>
              <w:top w:val="nil"/>
              <w:left w:val="nil"/>
              <w:bottom w:val="nil"/>
              <w:right w:val="nil"/>
            </w:tcBorders>
          </w:tcPr>
          <w:p w14:paraId="769A7492" w14:textId="77777777" w:rsidR="00CD02C9" w:rsidRPr="00763B8F" w:rsidRDefault="00CD02C9" w:rsidP="00B17907"/>
        </w:tc>
      </w:tr>
      <w:tr w:rsidR="009903FD" w:rsidRPr="00763B8F" w14:paraId="3EA4B2E9" w14:textId="77777777" w:rsidTr="00B17907">
        <w:trPr>
          <w:trHeight w:val="240"/>
          <w:jc w:val="center"/>
        </w:trPr>
        <w:tc>
          <w:tcPr>
            <w:tcW w:w="4876" w:type="dxa"/>
            <w:tcBorders>
              <w:top w:val="nil"/>
              <w:left w:val="nil"/>
              <w:bottom w:val="nil"/>
              <w:right w:val="nil"/>
            </w:tcBorders>
          </w:tcPr>
          <w:p w14:paraId="5578BFA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45C93F4" w14:textId="77777777" w:rsidR="00CD02C9" w:rsidRPr="00763B8F" w:rsidRDefault="00CD02C9" w:rsidP="00B17907">
            <w:pPr>
              <w:pStyle w:val="AmColumnHeading"/>
            </w:pPr>
            <w:r w:rsidRPr="00763B8F">
              <w:t>Ændringsforslag</w:t>
            </w:r>
          </w:p>
        </w:tc>
      </w:tr>
      <w:tr w:rsidR="009903FD" w:rsidRPr="00763B8F" w14:paraId="7DCE9845" w14:textId="77777777" w:rsidTr="00B17907">
        <w:trPr>
          <w:jc w:val="center"/>
        </w:trPr>
        <w:tc>
          <w:tcPr>
            <w:tcW w:w="4876" w:type="dxa"/>
            <w:tcBorders>
              <w:top w:val="nil"/>
              <w:left w:val="nil"/>
              <w:bottom w:val="nil"/>
              <w:right w:val="nil"/>
            </w:tcBorders>
          </w:tcPr>
          <w:p w14:paraId="4F70621F" w14:textId="77777777" w:rsidR="00CD02C9" w:rsidRPr="00763B8F" w:rsidRDefault="00CD02C9" w:rsidP="00B17907">
            <w:pPr>
              <w:pStyle w:val="Normal6a"/>
            </w:pPr>
            <w:r w:rsidRPr="00763B8F">
              <w:rPr>
                <w:b/>
                <w:i/>
              </w:rPr>
              <w:t>Fremme af</w:t>
            </w:r>
            <w:r w:rsidRPr="00763B8F">
              <w:t xml:space="preserve"> EU's indsats i udlandet</w:t>
            </w:r>
          </w:p>
        </w:tc>
        <w:tc>
          <w:tcPr>
            <w:tcW w:w="4876" w:type="dxa"/>
            <w:tcBorders>
              <w:top w:val="nil"/>
              <w:left w:val="nil"/>
              <w:bottom w:val="nil"/>
              <w:right w:val="nil"/>
            </w:tcBorders>
          </w:tcPr>
          <w:p w14:paraId="2571120F" w14:textId="77777777" w:rsidR="00CD02C9" w:rsidRPr="00763B8F" w:rsidRDefault="00CD02C9" w:rsidP="00B17907">
            <w:pPr>
              <w:pStyle w:val="Normal6a"/>
            </w:pPr>
            <w:r w:rsidRPr="00763B8F">
              <w:t>EU's indsats i udlandet</w:t>
            </w:r>
          </w:p>
        </w:tc>
      </w:tr>
    </w:tbl>
    <w:p w14:paraId="79B4929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F679620" w14:textId="77777777" w:rsidR="00CD02C9" w:rsidRPr="00763B8F" w:rsidRDefault="00CD02C9" w:rsidP="00CD02C9">
      <w:r w:rsidRPr="00763B8F">
        <w:rPr>
          <w:rStyle w:val="HideTWBExt"/>
          <w:color w:val="auto"/>
        </w:rPr>
        <w:t>&lt;/Amend&gt;</w:t>
      </w:r>
    </w:p>
    <w:p w14:paraId="1DA20DB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881</w:t>
      </w:r>
      <w:r w:rsidRPr="00763B8F">
        <w:rPr>
          <w:rStyle w:val="HideTWBExt"/>
          <w:color w:val="auto"/>
        </w:rPr>
        <w:t>&lt;/NumAm&gt;</w:t>
      </w:r>
    </w:p>
    <w:p w14:paraId="6CF40701"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 António Tânger Corrêa</w:t>
      </w:r>
      <w:r w:rsidRPr="00763B8F">
        <w:rPr>
          <w:rStyle w:val="HideTWBExt"/>
          <w:b w:val="0"/>
          <w:color w:val="auto"/>
        </w:rPr>
        <w:t>&lt;/Members&gt;</w:t>
      </w:r>
    </w:p>
    <w:p w14:paraId="68BDAB0B" w14:textId="77777777" w:rsidR="00CD02C9" w:rsidRPr="00763B8F" w:rsidRDefault="00CD02C9" w:rsidP="00CD02C9">
      <w:pPr>
        <w:pStyle w:val="NormalBold"/>
      </w:pPr>
      <w:r w:rsidRPr="00763B8F">
        <w:rPr>
          <w:rStyle w:val="HideTWBExt"/>
          <w:b w:val="0"/>
          <w:color w:val="auto"/>
        </w:rPr>
        <w:t>&lt;/RepeatBlock-By&gt;</w:t>
      </w:r>
    </w:p>
    <w:p w14:paraId="4F57C49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51E083B" w14:textId="77777777" w:rsidR="00CD02C9" w:rsidRPr="00763B8F" w:rsidRDefault="00CD02C9" w:rsidP="00CD02C9">
      <w:pPr>
        <w:pStyle w:val="NormalBold"/>
      </w:pPr>
      <w:r w:rsidRPr="00763B8F">
        <w:rPr>
          <w:rStyle w:val="HideTWBExt"/>
          <w:color w:val="auto"/>
        </w:rPr>
        <w:t>&lt;Article&gt;</w:t>
      </w:r>
      <w:r w:rsidRPr="00763B8F">
        <w:t>Punkt 36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79A6C0D" w14:textId="77777777" w:rsidTr="00B17907">
        <w:trPr>
          <w:trHeight w:hRule="exact" w:val="240"/>
          <w:jc w:val="center"/>
        </w:trPr>
        <w:tc>
          <w:tcPr>
            <w:tcW w:w="9752" w:type="dxa"/>
            <w:gridSpan w:val="2"/>
            <w:tcBorders>
              <w:top w:val="nil"/>
              <w:left w:val="nil"/>
              <w:bottom w:val="nil"/>
              <w:right w:val="nil"/>
            </w:tcBorders>
          </w:tcPr>
          <w:p w14:paraId="1C2EB9CB" w14:textId="77777777" w:rsidR="00CD02C9" w:rsidRPr="00763B8F" w:rsidRDefault="00CD02C9" w:rsidP="00B17907"/>
        </w:tc>
      </w:tr>
      <w:tr w:rsidR="009903FD" w:rsidRPr="00763B8F" w14:paraId="7DC40931" w14:textId="77777777" w:rsidTr="00B17907">
        <w:trPr>
          <w:trHeight w:val="240"/>
          <w:jc w:val="center"/>
        </w:trPr>
        <w:tc>
          <w:tcPr>
            <w:tcW w:w="4876" w:type="dxa"/>
            <w:tcBorders>
              <w:top w:val="nil"/>
              <w:left w:val="nil"/>
              <w:bottom w:val="nil"/>
              <w:right w:val="nil"/>
            </w:tcBorders>
          </w:tcPr>
          <w:p w14:paraId="0A2FF74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D2D4BDB" w14:textId="77777777" w:rsidR="00CD02C9" w:rsidRPr="00763B8F" w:rsidRDefault="00CD02C9" w:rsidP="00B17907">
            <w:pPr>
              <w:pStyle w:val="AmColumnHeading"/>
            </w:pPr>
            <w:r w:rsidRPr="00763B8F">
              <w:t>Ændringsforslag</w:t>
            </w:r>
          </w:p>
        </w:tc>
      </w:tr>
      <w:tr w:rsidR="009903FD" w:rsidRPr="00763B8F" w14:paraId="7C46F694" w14:textId="77777777" w:rsidTr="00B17907">
        <w:trPr>
          <w:jc w:val="center"/>
        </w:trPr>
        <w:tc>
          <w:tcPr>
            <w:tcW w:w="4876" w:type="dxa"/>
            <w:tcBorders>
              <w:top w:val="nil"/>
              <w:left w:val="nil"/>
              <w:bottom w:val="nil"/>
              <w:right w:val="nil"/>
            </w:tcBorders>
          </w:tcPr>
          <w:p w14:paraId="64A187B9" w14:textId="77777777" w:rsidR="00CD02C9" w:rsidRPr="00763B8F" w:rsidRDefault="00CD02C9" w:rsidP="00B17907">
            <w:pPr>
              <w:pStyle w:val="Normal6a"/>
            </w:pPr>
          </w:p>
        </w:tc>
        <w:tc>
          <w:tcPr>
            <w:tcW w:w="4876" w:type="dxa"/>
            <w:tcBorders>
              <w:top w:val="nil"/>
              <w:left w:val="nil"/>
              <w:bottom w:val="nil"/>
              <w:right w:val="nil"/>
            </w:tcBorders>
          </w:tcPr>
          <w:p w14:paraId="23E0A5D7" w14:textId="77777777" w:rsidR="00CD02C9" w:rsidRPr="00763B8F" w:rsidRDefault="00CD02C9" w:rsidP="00B17907">
            <w:pPr>
              <w:pStyle w:val="Normal6a"/>
            </w:pPr>
            <w:r w:rsidRPr="00763B8F">
              <w:rPr>
                <w:b/>
                <w:i/>
              </w:rPr>
              <w:t>36a.</w:t>
            </w:r>
            <w:r w:rsidRPr="00763B8F">
              <w:tab/>
            </w:r>
            <w:r w:rsidRPr="00763B8F">
              <w:rPr>
                <w:b/>
                <w:i/>
              </w:rPr>
              <w:t xml:space="preserve">minder om, at medlemsstaterne </w:t>
            </w:r>
            <w:r w:rsidRPr="00763B8F">
              <w:rPr>
                <w:b/>
                <w:i/>
              </w:rPr>
              <w:lastRenderedPageBreak/>
              <w:t>har enekompetence på området internationale forbindelser;</w:t>
            </w:r>
          </w:p>
        </w:tc>
      </w:tr>
    </w:tbl>
    <w:p w14:paraId="496E84ED"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FEE4700" w14:textId="77777777" w:rsidR="00CD02C9" w:rsidRPr="00763B8F" w:rsidRDefault="00CD02C9" w:rsidP="00CD02C9">
      <w:r w:rsidRPr="00763B8F">
        <w:rPr>
          <w:rStyle w:val="HideTWBExt"/>
          <w:color w:val="auto"/>
        </w:rPr>
        <w:t>&lt;/Amend&gt;</w:t>
      </w:r>
    </w:p>
    <w:p w14:paraId="6A11A04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882</w:t>
      </w:r>
      <w:r w:rsidRPr="00763B8F">
        <w:rPr>
          <w:rStyle w:val="HideTWBExt"/>
          <w:color w:val="auto"/>
        </w:rPr>
        <w:t>&lt;/NumAm&gt;</w:t>
      </w:r>
    </w:p>
    <w:p w14:paraId="413EEF74"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2675144D" w14:textId="77777777" w:rsidR="00CD02C9" w:rsidRPr="00763B8F" w:rsidRDefault="00CD02C9" w:rsidP="00CD02C9">
      <w:pPr>
        <w:pStyle w:val="NormalBold"/>
      </w:pPr>
      <w:r w:rsidRPr="00763B8F">
        <w:rPr>
          <w:rStyle w:val="HideTWBExt"/>
          <w:b w:val="0"/>
          <w:color w:val="auto"/>
        </w:rPr>
        <w:t>&lt;/RepeatBlock-By&gt;</w:t>
      </w:r>
    </w:p>
    <w:p w14:paraId="74989BA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D98FD30" w14:textId="77777777" w:rsidR="00CD02C9" w:rsidRPr="00763B8F" w:rsidRDefault="00CD02C9" w:rsidP="00CD02C9">
      <w:pPr>
        <w:pStyle w:val="NormalBold"/>
      </w:pPr>
      <w:r w:rsidRPr="00763B8F">
        <w:rPr>
          <w:rStyle w:val="HideTWBExt"/>
          <w:color w:val="auto"/>
        </w:rPr>
        <w:t>&lt;Article&gt;</w:t>
      </w:r>
      <w:r w:rsidRPr="00763B8F">
        <w:t>Punkt 36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A6841D0" w14:textId="77777777" w:rsidTr="00B17907">
        <w:trPr>
          <w:trHeight w:hRule="exact" w:val="240"/>
          <w:jc w:val="center"/>
        </w:trPr>
        <w:tc>
          <w:tcPr>
            <w:tcW w:w="9752" w:type="dxa"/>
            <w:gridSpan w:val="2"/>
            <w:tcBorders>
              <w:top w:val="nil"/>
              <w:left w:val="nil"/>
              <w:bottom w:val="nil"/>
              <w:right w:val="nil"/>
            </w:tcBorders>
          </w:tcPr>
          <w:p w14:paraId="1135DCE7" w14:textId="77777777" w:rsidR="00CD02C9" w:rsidRPr="00763B8F" w:rsidRDefault="00CD02C9" w:rsidP="00B17907"/>
        </w:tc>
      </w:tr>
      <w:tr w:rsidR="009903FD" w:rsidRPr="00763B8F" w14:paraId="2302D28A" w14:textId="77777777" w:rsidTr="00B17907">
        <w:trPr>
          <w:trHeight w:val="240"/>
          <w:jc w:val="center"/>
        </w:trPr>
        <w:tc>
          <w:tcPr>
            <w:tcW w:w="4876" w:type="dxa"/>
            <w:tcBorders>
              <w:top w:val="nil"/>
              <w:left w:val="nil"/>
              <w:bottom w:val="nil"/>
              <w:right w:val="nil"/>
            </w:tcBorders>
          </w:tcPr>
          <w:p w14:paraId="6CB1B5B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895B9B8" w14:textId="77777777" w:rsidR="00CD02C9" w:rsidRPr="00763B8F" w:rsidRDefault="00CD02C9" w:rsidP="00B17907">
            <w:pPr>
              <w:pStyle w:val="AmColumnHeading"/>
            </w:pPr>
            <w:r w:rsidRPr="00763B8F">
              <w:t>Ændringsforslag</w:t>
            </w:r>
          </w:p>
        </w:tc>
      </w:tr>
      <w:tr w:rsidR="009903FD" w:rsidRPr="00763B8F" w14:paraId="5F6ACA1C" w14:textId="77777777" w:rsidTr="00B17907">
        <w:trPr>
          <w:jc w:val="center"/>
        </w:trPr>
        <w:tc>
          <w:tcPr>
            <w:tcW w:w="4876" w:type="dxa"/>
            <w:tcBorders>
              <w:top w:val="nil"/>
              <w:left w:val="nil"/>
              <w:bottom w:val="nil"/>
              <w:right w:val="nil"/>
            </w:tcBorders>
          </w:tcPr>
          <w:p w14:paraId="3E53B400" w14:textId="77777777" w:rsidR="00CD02C9" w:rsidRPr="00763B8F" w:rsidRDefault="00CD02C9" w:rsidP="00B17907">
            <w:pPr>
              <w:pStyle w:val="Normal6a"/>
            </w:pPr>
          </w:p>
        </w:tc>
        <w:tc>
          <w:tcPr>
            <w:tcW w:w="4876" w:type="dxa"/>
            <w:tcBorders>
              <w:top w:val="nil"/>
              <w:left w:val="nil"/>
              <w:bottom w:val="nil"/>
              <w:right w:val="nil"/>
            </w:tcBorders>
          </w:tcPr>
          <w:p w14:paraId="2C2D42DC" w14:textId="77777777" w:rsidR="00CD02C9" w:rsidRPr="00763B8F" w:rsidRDefault="00CD02C9" w:rsidP="00B17907">
            <w:pPr>
              <w:pStyle w:val="Normal6a"/>
            </w:pPr>
            <w:r w:rsidRPr="00763B8F">
              <w:rPr>
                <w:b/>
                <w:i/>
              </w:rPr>
              <w:t>36a.</w:t>
            </w:r>
            <w:r w:rsidRPr="00763B8F">
              <w:tab/>
            </w:r>
            <w:r w:rsidRPr="00763B8F">
              <w:rPr>
                <w:b/>
                <w:i/>
              </w:rPr>
              <w:t xml:space="preserve">anerkender, at kravet om enstemmighed tvinger medlemsstaterne til at arbejde hårdt for at finde frem til kompromiser og opnå enhed, og at dette er baggrunden for EU's politiske styrke på verdensscenen; påpeger imidlertid, at afvejningen mellem idealet om enhed og de høje omkostninger ved enstemmighed med hensyn til troværdighed på den globale scene bør vurderes kritisk, navnlig med tanke på, at et udvidet EU skal kunne fungere effektivt; beklager i denne forbindelse, at individuelle medlemsstater har brugt deres vetoret til at udvande aftaler, forsinke beslutningstagningen eller helt forpurre en fælles politik; beklager, at potentialet for hurtig, effektiv og slagkraftig handling på udenrigs-, sikkerheds- og forsvarsområdet, som bl.a. findes i passerellebestemmelserne i TEU, kun er blevet brugt i et meget begrænset omfang; gentager sin opfordring til Rådet om gradvist at gå over til afstemning med kvalificeret flertal om FUSP-beslutninger, der ikke har militære eller forsvarsmæssige implikationer; anerkender bekymringerne hos nogle medlemsstater, som frygter, at de i mindre grad vil kunne påvirke udenrigs- og sikkerhedspolitikken på EU-plan; erkender, at fremskridt hen imod anvendelsen af ​kvalificeret flertal kun kan ske gradvist og skal bygge på skabelsen af </w:t>
            </w:r>
            <w:r w:rsidRPr="00763B8F">
              <w:rPr>
                <w:b/>
                <w:i/>
              </w:rPr>
              <w:lastRenderedPageBreak/>
              <w:t>en europæisk strategisk kultur;</w:t>
            </w:r>
          </w:p>
        </w:tc>
      </w:tr>
    </w:tbl>
    <w:p w14:paraId="1ED88C5C"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48D6662" w14:textId="77777777" w:rsidR="00CD02C9" w:rsidRPr="00763B8F" w:rsidRDefault="00CD02C9" w:rsidP="00CD02C9">
      <w:r w:rsidRPr="00763B8F">
        <w:rPr>
          <w:rStyle w:val="HideTWBExt"/>
          <w:color w:val="auto"/>
        </w:rPr>
        <w:t>&lt;/Amend&gt;</w:t>
      </w:r>
    </w:p>
    <w:p w14:paraId="161D376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883</w:t>
      </w:r>
      <w:r w:rsidRPr="00763B8F">
        <w:rPr>
          <w:rStyle w:val="HideTWBExt"/>
          <w:color w:val="auto"/>
        </w:rPr>
        <w:t>&lt;/NumAm&gt;</w:t>
      </w:r>
    </w:p>
    <w:p w14:paraId="79E278AC"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003C6908" w14:textId="77777777" w:rsidR="00CD02C9" w:rsidRPr="00763B8F" w:rsidRDefault="00CD02C9" w:rsidP="00CD02C9">
      <w:pPr>
        <w:pStyle w:val="NormalBold"/>
      </w:pPr>
      <w:r w:rsidRPr="00763B8F">
        <w:rPr>
          <w:rStyle w:val="HideTWBExt"/>
          <w:b w:val="0"/>
          <w:color w:val="auto"/>
        </w:rPr>
        <w:t>&lt;/RepeatBlock-By&gt;</w:t>
      </w:r>
    </w:p>
    <w:p w14:paraId="289605D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E6AC9D9" w14:textId="77777777" w:rsidR="00CD02C9" w:rsidRPr="00763B8F" w:rsidRDefault="00CD02C9" w:rsidP="00CD02C9">
      <w:pPr>
        <w:pStyle w:val="NormalBold"/>
      </w:pPr>
      <w:r w:rsidRPr="00763B8F">
        <w:rPr>
          <w:rStyle w:val="HideTWBExt"/>
          <w:color w:val="auto"/>
        </w:rPr>
        <w:t>&lt;Article&gt;</w:t>
      </w:r>
      <w:r w:rsidRPr="00763B8F">
        <w:t>Punkt 37</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1DEBCAD" w14:textId="77777777" w:rsidTr="00B17907">
        <w:trPr>
          <w:trHeight w:hRule="exact" w:val="240"/>
          <w:jc w:val="center"/>
        </w:trPr>
        <w:tc>
          <w:tcPr>
            <w:tcW w:w="9752" w:type="dxa"/>
            <w:gridSpan w:val="2"/>
            <w:tcBorders>
              <w:top w:val="nil"/>
              <w:left w:val="nil"/>
              <w:bottom w:val="nil"/>
              <w:right w:val="nil"/>
            </w:tcBorders>
          </w:tcPr>
          <w:p w14:paraId="01CE494D" w14:textId="77777777" w:rsidR="00CD02C9" w:rsidRPr="00763B8F" w:rsidRDefault="00CD02C9" w:rsidP="00B17907"/>
        </w:tc>
      </w:tr>
      <w:tr w:rsidR="009903FD" w:rsidRPr="00763B8F" w14:paraId="75B83887" w14:textId="77777777" w:rsidTr="00B17907">
        <w:trPr>
          <w:trHeight w:val="240"/>
          <w:jc w:val="center"/>
        </w:trPr>
        <w:tc>
          <w:tcPr>
            <w:tcW w:w="4876" w:type="dxa"/>
            <w:tcBorders>
              <w:top w:val="nil"/>
              <w:left w:val="nil"/>
              <w:bottom w:val="nil"/>
              <w:right w:val="nil"/>
            </w:tcBorders>
          </w:tcPr>
          <w:p w14:paraId="38F9316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AE95D97" w14:textId="77777777" w:rsidR="00CD02C9" w:rsidRPr="00763B8F" w:rsidRDefault="00CD02C9" w:rsidP="00B17907">
            <w:pPr>
              <w:pStyle w:val="AmColumnHeading"/>
            </w:pPr>
            <w:r w:rsidRPr="00763B8F">
              <w:t>Ændringsforslag</w:t>
            </w:r>
          </w:p>
        </w:tc>
      </w:tr>
      <w:tr w:rsidR="009903FD" w:rsidRPr="00763B8F" w14:paraId="4FF7CFBC" w14:textId="77777777" w:rsidTr="00B17907">
        <w:trPr>
          <w:jc w:val="center"/>
        </w:trPr>
        <w:tc>
          <w:tcPr>
            <w:tcW w:w="4876" w:type="dxa"/>
            <w:tcBorders>
              <w:top w:val="nil"/>
              <w:left w:val="nil"/>
              <w:bottom w:val="nil"/>
              <w:right w:val="nil"/>
            </w:tcBorders>
          </w:tcPr>
          <w:p w14:paraId="375D889B" w14:textId="77777777" w:rsidR="00CD02C9" w:rsidRPr="00763B8F" w:rsidRDefault="00CD02C9" w:rsidP="00B17907">
            <w:pPr>
              <w:pStyle w:val="Normal6a"/>
            </w:pPr>
            <w:r w:rsidRPr="00763B8F">
              <w:rPr>
                <w:b/>
                <w:i/>
              </w:rPr>
              <w:t>37.</w:t>
            </w:r>
            <w:r w:rsidRPr="00763B8F">
              <w:tab/>
            </w:r>
            <w:r w:rsidRPr="00763B8F">
              <w:rPr>
                <w:b/>
                <w:i/>
              </w:rPr>
              <w:t>fremhæver HR/NF's rolle som brobygger mellem FUSP og EU's eksterne forbindelser med henblik på at sikre det højeste niveau af koordinering og sammenhæng i EU's optræden udadtil; beklager ikke desto mindre, at der i nogle tilfælde er mangel på klarhed i EU's eksterne repræsentation; understreger behovet for klart at definere kompetencerne hos HR/NF, formanden for Kommissionen og formanden for Det Europæiske Råd med hensyn til EU's optræden udadtil og repræsentation;</w:t>
            </w:r>
          </w:p>
        </w:tc>
        <w:tc>
          <w:tcPr>
            <w:tcW w:w="4876" w:type="dxa"/>
            <w:tcBorders>
              <w:top w:val="nil"/>
              <w:left w:val="nil"/>
              <w:bottom w:val="nil"/>
              <w:right w:val="nil"/>
            </w:tcBorders>
          </w:tcPr>
          <w:p w14:paraId="1A4E7C00" w14:textId="77777777" w:rsidR="00CD02C9" w:rsidRPr="00763B8F" w:rsidRDefault="00CD02C9" w:rsidP="00B17907">
            <w:pPr>
              <w:pStyle w:val="Normal6a"/>
            </w:pPr>
            <w:r w:rsidRPr="00763B8F">
              <w:rPr>
                <w:b/>
                <w:i/>
              </w:rPr>
              <w:t>udgår</w:t>
            </w:r>
          </w:p>
        </w:tc>
      </w:tr>
    </w:tbl>
    <w:p w14:paraId="70E940E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F6CB7F0" w14:textId="77777777" w:rsidR="00CD02C9" w:rsidRPr="00763B8F" w:rsidRDefault="00CD02C9" w:rsidP="00CD02C9">
      <w:r w:rsidRPr="00763B8F">
        <w:rPr>
          <w:rStyle w:val="HideTWBExt"/>
          <w:color w:val="auto"/>
        </w:rPr>
        <w:t>&lt;/Amend&gt;</w:t>
      </w:r>
    </w:p>
    <w:p w14:paraId="761FFE5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884</w:t>
      </w:r>
      <w:r w:rsidRPr="00763B8F">
        <w:rPr>
          <w:rStyle w:val="HideTWBExt"/>
          <w:color w:val="auto"/>
        </w:rPr>
        <w:t>&lt;/NumAm&gt;</w:t>
      </w:r>
    </w:p>
    <w:p w14:paraId="446CE9AE" w14:textId="77777777" w:rsidR="00CD02C9" w:rsidRPr="00763B8F" w:rsidRDefault="00CD02C9" w:rsidP="00CD02C9">
      <w:pPr>
        <w:pStyle w:val="NormalBold"/>
      </w:pPr>
      <w:r w:rsidRPr="00763B8F">
        <w:rPr>
          <w:rStyle w:val="HideTWBExt"/>
          <w:b w:val="0"/>
          <w:color w:val="auto"/>
        </w:rPr>
        <w:t>&lt;RepeatBlock-By&gt;&lt;Members&gt;</w:t>
      </w:r>
      <w:r w:rsidRPr="00763B8F">
        <w:t>Marion Maréchal</w:t>
      </w:r>
      <w:r w:rsidRPr="00763B8F">
        <w:rPr>
          <w:rStyle w:val="HideTWBExt"/>
          <w:b w:val="0"/>
          <w:color w:val="auto"/>
        </w:rPr>
        <w:t>&lt;/Members&gt;</w:t>
      </w:r>
    </w:p>
    <w:p w14:paraId="214D9A25" w14:textId="77777777" w:rsidR="00CD02C9" w:rsidRPr="00763B8F" w:rsidRDefault="00CD02C9" w:rsidP="00CD02C9">
      <w:pPr>
        <w:pStyle w:val="NormalBold"/>
      </w:pPr>
      <w:r w:rsidRPr="00763B8F">
        <w:rPr>
          <w:rStyle w:val="HideTWBExt"/>
          <w:b w:val="0"/>
          <w:color w:val="auto"/>
        </w:rPr>
        <w:t>&lt;/RepeatBlock-By&gt;</w:t>
      </w:r>
    </w:p>
    <w:p w14:paraId="391F406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EF77E45" w14:textId="77777777" w:rsidR="00CD02C9" w:rsidRPr="00763B8F" w:rsidRDefault="00CD02C9" w:rsidP="00CD02C9">
      <w:pPr>
        <w:pStyle w:val="NormalBold"/>
      </w:pPr>
      <w:r w:rsidRPr="00763B8F">
        <w:rPr>
          <w:rStyle w:val="HideTWBExt"/>
          <w:color w:val="auto"/>
        </w:rPr>
        <w:t>&lt;Article&gt;</w:t>
      </w:r>
      <w:r w:rsidRPr="00763B8F">
        <w:t>Punkt 37</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266A229" w14:textId="77777777" w:rsidTr="00B17907">
        <w:trPr>
          <w:trHeight w:hRule="exact" w:val="240"/>
          <w:jc w:val="center"/>
        </w:trPr>
        <w:tc>
          <w:tcPr>
            <w:tcW w:w="9752" w:type="dxa"/>
            <w:gridSpan w:val="2"/>
            <w:tcBorders>
              <w:top w:val="nil"/>
              <w:left w:val="nil"/>
              <w:bottom w:val="nil"/>
              <w:right w:val="nil"/>
            </w:tcBorders>
          </w:tcPr>
          <w:p w14:paraId="77B413C0" w14:textId="77777777" w:rsidR="00CD02C9" w:rsidRPr="00763B8F" w:rsidRDefault="00CD02C9" w:rsidP="00B17907"/>
        </w:tc>
      </w:tr>
      <w:tr w:rsidR="009903FD" w:rsidRPr="00763B8F" w14:paraId="39C2890F" w14:textId="77777777" w:rsidTr="00B17907">
        <w:trPr>
          <w:trHeight w:val="240"/>
          <w:jc w:val="center"/>
        </w:trPr>
        <w:tc>
          <w:tcPr>
            <w:tcW w:w="4876" w:type="dxa"/>
            <w:tcBorders>
              <w:top w:val="nil"/>
              <w:left w:val="nil"/>
              <w:bottom w:val="nil"/>
              <w:right w:val="nil"/>
            </w:tcBorders>
          </w:tcPr>
          <w:p w14:paraId="4667F10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C95CC12" w14:textId="77777777" w:rsidR="00CD02C9" w:rsidRPr="00763B8F" w:rsidRDefault="00CD02C9" w:rsidP="00B17907">
            <w:pPr>
              <w:pStyle w:val="AmColumnHeading"/>
            </w:pPr>
            <w:r w:rsidRPr="00763B8F">
              <w:t>Ændringsforslag</w:t>
            </w:r>
          </w:p>
        </w:tc>
      </w:tr>
      <w:tr w:rsidR="009903FD" w:rsidRPr="00763B8F" w14:paraId="7BDE58CF" w14:textId="77777777" w:rsidTr="00B17907">
        <w:trPr>
          <w:jc w:val="center"/>
        </w:trPr>
        <w:tc>
          <w:tcPr>
            <w:tcW w:w="4876" w:type="dxa"/>
            <w:tcBorders>
              <w:top w:val="nil"/>
              <w:left w:val="nil"/>
              <w:bottom w:val="nil"/>
              <w:right w:val="nil"/>
            </w:tcBorders>
          </w:tcPr>
          <w:p w14:paraId="7710D8F7" w14:textId="77777777" w:rsidR="00CD02C9" w:rsidRPr="00763B8F" w:rsidRDefault="00CD02C9" w:rsidP="00B17907">
            <w:pPr>
              <w:pStyle w:val="Normal6a"/>
            </w:pPr>
            <w:r w:rsidRPr="00763B8F">
              <w:t>37.</w:t>
            </w:r>
            <w:r w:rsidRPr="00763B8F">
              <w:tab/>
              <w:t xml:space="preserve">fremhæver HR/NF's rolle som brobygger mellem FUSP og EU's eksterne forbindelser med henblik på at sikre det højeste niveau af koordinering og sammenhæng i EU's optræden udadtil; beklager ikke desto mindre, at der i nogle tilfælde er mangel på klarhed i EU's eksterne repræsentation; understreger behovet for klart at definere </w:t>
            </w:r>
            <w:r w:rsidRPr="00763B8F">
              <w:lastRenderedPageBreak/>
              <w:t>kompetencerne hos HR/NF, formanden for Kommissionen og formanden for Det Europæiske Råd med hensyn til EU's optræden udadtil og repræsentation;</w:t>
            </w:r>
          </w:p>
        </w:tc>
        <w:tc>
          <w:tcPr>
            <w:tcW w:w="4876" w:type="dxa"/>
            <w:tcBorders>
              <w:top w:val="nil"/>
              <w:left w:val="nil"/>
              <w:bottom w:val="nil"/>
              <w:right w:val="nil"/>
            </w:tcBorders>
          </w:tcPr>
          <w:p w14:paraId="5C6077BC" w14:textId="77777777" w:rsidR="00CD02C9" w:rsidRPr="00763B8F" w:rsidRDefault="00CD02C9" w:rsidP="00B17907">
            <w:pPr>
              <w:pStyle w:val="Normal6a"/>
            </w:pPr>
            <w:r w:rsidRPr="00763B8F">
              <w:lastRenderedPageBreak/>
              <w:t>37.</w:t>
            </w:r>
            <w:r w:rsidRPr="00763B8F">
              <w:tab/>
              <w:t xml:space="preserve">fremhæver HR/NF's rolle som brobygger mellem FUSP og EU's eksterne forbindelser med henblik på at sikre det højeste niveau af koordinering og sammenhæng i EU's optræden udadtil; beklager ikke desto mindre, at der i nogle tilfælde er mangel på klarhed i EU's eksterne repræsentation; understreger behovet for klart at definere </w:t>
            </w:r>
            <w:r w:rsidRPr="00763B8F">
              <w:lastRenderedPageBreak/>
              <w:t xml:space="preserve">kompetencerne hos HR/NF, formanden for Kommissionen og formanden for Det Europæiske Råd med hensyn til EU's optræden udadtil og repræsentation; </w:t>
            </w:r>
            <w:r w:rsidRPr="00763B8F">
              <w:rPr>
                <w:b/>
                <w:i/>
              </w:rPr>
              <w:t>minder om, at udenrigspolitikken fortsat er en del af medlemsstaternes suveræne beføjelser, at de i overensstemmelse med traktaterne bevarer de fleste af deres beføjelser på dette område, og at de fleste afgørelser i forbindelse med FUSP træffes enstemmigt;</w:t>
            </w:r>
          </w:p>
        </w:tc>
      </w:tr>
    </w:tbl>
    <w:p w14:paraId="1C020486"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14743DF5" w14:textId="77777777" w:rsidR="00CD02C9" w:rsidRPr="00763B8F" w:rsidRDefault="00CD02C9" w:rsidP="00CD02C9">
      <w:r w:rsidRPr="00763B8F">
        <w:rPr>
          <w:rStyle w:val="HideTWBExt"/>
          <w:color w:val="auto"/>
        </w:rPr>
        <w:t>&lt;/Amend&gt;</w:t>
      </w:r>
    </w:p>
    <w:p w14:paraId="2D4039E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885</w:t>
      </w:r>
      <w:r w:rsidRPr="00763B8F">
        <w:rPr>
          <w:rStyle w:val="HideTWBExt"/>
          <w:color w:val="auto"/>
        </w:rPr>
        <w:t>&lt;/NumAm&gt;</w:t>
      </w:r>
    </w:p>
    <w:p w14:paraId="13F9FDDB"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Hana Jalloul Muro</w:t>
      </w:r>
      <w:r w:rsidRPr="00763B8F">
        <w:rPr>
          <w:rStyle w:val="HideTWBExt"/>
          <w:b w:val="0"/>
          <w:color w:val="auto"/>
        </w:rPr>
        <w:t>&lt;/Members&gt;</w:t>
      </w:r>
    </w:p>
    <w:p w14:paraId="788C711A" w14:textId="77777777" w:rsidR="00CD02C9" w:rsidRPr="00763B8F" w:rsidRDefault="00CD02C9" w:rsidP="00CD02C9">
      <w:pPr>
        <w:pStyle w:val="NormalBold"/>
      </w:pPr>
      <w:r w:rsidRPr="00763B8F">
        <w:rPr>
          <w:rStyle w:val="HideTWBExt"/>
          <w:b w:val="0"/>
          <w:color w:val="auto"/>
        </w:rPr>
        <w:t>&lt;/RepeatBlock-By&gt;</w:t>
      </w:r>
    </w:p>
    <w:p w14:paraId="3EDBFBA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8518C89" w14:textId="77777777" w:rsidR="00CD02C9" w:rsidRPr="00763B8F" w:rsidRDefault="00CD02C9" w:rsidP="00CD02C9">
      <w:pPr>
        <w:pStyle w:val="NormalBold"/>
      </w:pPr>
      <w:r w:rsidRPr="00763B8F">
        <w:rPr>
          <w:rStyle w:val="HideTWBExt"/>
          <w:color w:val="auto"/>
        </w:rPr>
        <w:t>&lt;Article&gt;</w:t>
      </w:r>
      <w:r w:rsidRPr="00763B8F">
        <w:t>Punkt 37</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6E8AB11" w14:textId="77777777" w:rsidTr="00B17907">
        <w:trPr>
          <w:trHeight w:hRule="exact" w:val="240"/>
          <w:jc w:val="center"/>
        </w:trPr>
        <w:tc>
          <w:tcPr>
            <w:tcW w:w="9752" w:type="dxa"/>
            <w:gridSpan w:val="2"/>
            <w:tcBorders>
              <w:top w:val="nil"/>
              <w:left w:val="nil"/>
              <w:bottom w:val="nil"/>
              <w:right w:val="nil"/>
            </w:tcBorders>
          </w:tcPr>
          <w:p w14:paraId="0B8921F7" w14:textId="77777777" w:rsidR="00CD02C9" w:rsidRPr="00763B8F" w:rsidRDefault="00CD02C9" w:rsidP="00B17907"/>
        </w:tc>
      </w:tr>
      <w:tr w:rsidR="009903FD" w:rsidRPr="00763B8F" w14:paraId="56D2EFE6" w14:textId="77777777" w:rsidTr="00B17907">
        <w:trPr>
          <w:trHeight w:val="240"/>
          <w:jc w:val="center"/>
        </w:trPr>
        <w:tc>
          <w:tcPr>
            <w:tcW w:w="4876" w:type="dxa"/>
            <w:tcBorders>
              <w:top w:val="nil"/>
              <w:left w:val="nil"/>
              <w:bottom w:val="nil"/>
              <w:right w:val="nil"/>
            </w:tcBorders>
          </w:tcPr>
          <w:p w14:paraId="46F776B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E91B4D4" w14:textId="77777777" w:rsidR="00CD02C9" w:rsidRPr="00763B8F" w:rsidRDefault="00CD02C9" w:rsidP="00B17907">
            <w:pPr>
              <w:pStyle w:val="AmColumnHeading"/>
            </w:pPr>
            <w:r w:rsidRPr="00763B8F">
              <w:t>Ændringsforslag</w:t>
            </w:r>
          </w:p>
        </w:tc>
      </w:tr>
      <w:tr w:rsidR="009903FD" w:rsidRPr="00763B8F" w14:paraId="3E9D1E94" w14:textId="77777777" w:rsidTr="00B17907">
        <w:trPr>
          <w:jc w:val="center"/>
        </w:trPr>
        <w:tc>
          <w:tcPr>
            <w:tcW w:w="4876" w:type="dxa"/>
            <w:tcBorders>
              <w:top w:val="nil"/>
              <w:left w:val="nil"/>
              <w:bottom w:val="nil"/>
              <w:right w:val="nil"/>
            </w:tcBorders>
          </w:tcPr>
          <w:p w14:paraId="754A1DF2" w14:textId="77777777" w:rsidR="00CD02C9" w:rsidRPr="00763B8F" w:rsidRDefault="00CD02C9" w:rsidP="00B17907">
            <w:pPr>
              <w:pStyle w:val="Normal6a"/>
            </w:pPr>
            <w:r w:rsidRPr="00763B8F">
              <w:t>37.</w:t>
            </w:r>
            <w:r w:rsidRPr="00763B8F">
              <w:tab/>
              <w:t>fremhæver HR/NF's rolle som brobygger mellem FUSP og EU's eksterne forbindelser med henblik på at sikre det højeste niveau af koordinering og sammenhæng i EU's optræden udadtil; beklager ikke desto mindre, at der i nogle tilfælde er mangel på klarhed i EU's eksterne repræsentation; understreger behovet for klart at definere kompetencerne hos HR/NF, formanden for Kommissionen og formanden for Det Europæiske Råd med hensyn til EU's optræden udadtil og repræsentation;</w:t>
            </w:r>
          </w:p>
        </w:tc>
        <w:tc>
          <w:tcPr>
            <w:tcW w:w="4876" w:type="dxa"/>
            <w:tcBorders>
              <w:top w:val="nil"/>
              <w:left w:val="nil"/>
              <w:bottom w:val="nil"/>
              <w:right w:val="nil"/>
            </w:tcBorders>
          </w:tcPr>
          <w:p w14:paraId="376BD37C" w14:textId="77777777" w:rsidR="00CD02C9" w:rsidRPr="00763B8F" w:rsidRDefault="00CD02C9" w:rsidP="00B17907">
            <w:pPr>
              <w:pStyle w:val="Normal6a"/>
            </w:pPr>
            <w:r w:rsidRPr="00763B8F">
              <w:t>37.</w:t>
            </w:r>
            <w:r w:rsidRPr="00763B8F">
              <w:tab/>
              <w:t>fremhæver HR/NF's rolle som brobygger mellem FUSP og EU's eksterne forbindelser med henblik på at sikre det højeste niveau af koordinering og sammenhæng i EU's optræden udadtil;</w:t>
            </w:r>
            <w:r w:rsidRPr="00763B8F">
              <w:rPr>
                <w:b/>
                <w:i/>
              </w:rPr>
              <w:t xml:space="preserve"> opfordrer Kommissionen til at styrke sin koordinering med EU-Udenrigstjenesten på dette område, herunder ved at garantere fuld overholdelse af artikel 3, stk. 2, og artikel 9, som muligvis skal ajourføres, i afgørelsen om EU-Udenrigstjenesten;</w:t>
            </w:r>
            <w:r w:rsidRPr="00763B8F">
              <w:t xml:space="preserve"> beklager ikke desto mindre, at der i nogle tilfælde er mangel på klarhed i EU's eksterne repræsentation; understreger behovet for klart at definere kompetencerne hos HR/NF, formanden for Kommissionen og formanden for Det Europæiske Råd med hensyn til EU's optræden udadtil og repræsentation;</w:t>
            </w:r>
          </w:p>
        </w:tc>
      </w:tr>
    </w:tbl>
    <w:p w14:paraId="2CAAE823"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3984E6C" w14:textId="77777777" w:rsidR="00CD02C9" w:rsidRPr="00763B8F" w:rsidRDefault="00CD02C9" w:rsidP="00CD02C9">
      <w:r w:rsidRPr="00763B8F">
        <w:rPr>
          <w:rStyle w:val="HideTWBExt"/>
          <w:color w:val="auto"/>
        </w:rPr>
        <w:t>&lt;/Amend&gt;</w:t>
      </w:r>
    </w:p>
    <w:p w14:paraId="3A1BE0EB"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886</w:t>
      </w:r>
      <w:r w:rsidRPr="00763B8F">
        <w:rPr>
          <w:rStyle w:val="HideTWBExt"/>
          <w:color w:val="auto"/>
        </w:rPr>
        <w:t>&lt;/NumAm&gt;</w:t>
      </w:r>
    </w:p>
    <w:p w14:paraId="5A905C14"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 Jordan Bardella, Hermann Tertsch, Matthieu Valet, Pierre-Romain Thionnet, Jorge Martín Frías</w:t>
      </w:r>
      <w:r w:rsidRPr="00763B8F">
        <w:rPr>
          <w:rStyle w:val="HideTWBExt"/>
          <w:b w:val="0"/>
          <w:color w:val="auto"/>
        </w:rPr>
        <w:t>&lt;/Members&gt;</w:t>
      </w:r>
    </w:p>
    <w:p w14:paraId="6F295AC2" w14:textId="77777777" w:rsidR="00CD02C9" w:rsidRPr="00763B8F" w:rsidRDefault="00CD02C9" w:rsidP="00CD02C9">
      <w:pPr>
        <w:pStyle w:val="NormalBold"/>
      </w:pPr>
      <w:r w:rsidRPr="00763B8F">
        <w:rPr>
          <w:rStyle w:val="HideTWBExt"/>
          <w:b w:val="0"/>
          <w:color w:val="auto"/>
        </w:rPr>
        <w:t>&lt;/RepeatBlock-By&gt;</w:t>
      </w:r>
    </w:p>
    <w:p w14:paraId="208BA91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8E3488D" w14:textId="77777777" w:rsidR="00CD02C9" w:rsidRPr="00763B8F" w:rsidRDefault="00CD02C9" w:rsidP="00CD02C9">
      <w:pPr>
        <w:pStyle w:val="NormalBold"/>
      </w:pPr>
      <w:r w:rsidRPr="00763B8F">
        <w:rPr>
          <w:rStyle w:val="HideTWBExt"/>
          <w:color w:val="auto"/>
        </w:rPr>
        <w:t>&lt;Article&gt;</w:t>
      </w:r>
      <w:r w:rsidRPr="00763B8F">
        <w:t>Punkt 37</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E8D2246" w14:textId="77777777" w:rsidTr="00B17907">
        <w:trPr>
          <w:trHeight w:hRule="exact" w:val="240"/>
          <w:jc w:val="center"/>
        </w:trPr>
        <w:tc>
          <w:tcPr>
            <w:tcW w:w="9752" w:type="dxa"/>
            <w:gridSpan w:val="2"/>
            <w:tcBorders>
              <w:top w:val="nil"/>
              <w:left w:val="nil"/>
              <w:bottom w:val="nil"/>
              <w:right w:val="nil"/>
            </w:tcBorders>
          </w:tcPr>
          <w:p w14:paraId="32631799" w14:textId="77777777" w:rsidR="00CD02C9" w:rsidRPr="00763B8F" w:rsidRDefault="00CD02C9" w:rsidP="00B17907"/>
        </w:tc>
      </w:tr>
      <w:tr w:rsidR="009903FD" w:rsidRPr="00763B8F" w14:paraId="1A3EA74E" w14:textId="77777777" w:rsidTr="00B17907">
        <w:trPr>
          <w:trHeight w:val="240"/>
          <w:jc w:val="center"/>
        </w:trPr>
        <w:tc>
          <w:tcPr>
            <w:tcW w:w="4876" w:type="dxa"/>
            <w:tcBorders>
              <w:top w:val="nil"/>
              <w:left w:val="nil"/>
              <w:bottom w:val="nil"/>
              <w:right w:val="nil"/>
            </w:tcBorders>
          </w:tcPr>
          <w:p w14:paraId="27689B2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3157BE3" w14:textId="77777777" w:rsidR="00CD02C9" w:rsidRPr="00763B8F" w:rsidRDefault="00CD02C9" w:rsidP="00B17907">
            <w:pPr>
              <w:pStyle w:val="AmColumnHeading"/>
            </w:pPr>
            <w:r w:rsidRPr="00763B8F">
              <w:t>Ændringsforslag</w:t>
            </w:r>
          </w:p>
        </w:tc>
      </w:tr>
      <w:tr w:rsidR="009903FD" w:rsidRPr="00763B8F" w14:paraId="2C12786B" w14:textId="77777777" w:rsidTr="00B17907">
        <w:trPr>
          <w:jc w:val="center"/>
        </w:trPr>
        <w:tc>
          <w:tcPr>
            <w:tcW w:w="4876" w:type="dxa"/>
            <w:tcBorders>
              <w:top w:val="nil"/>
              <w:left w:val="nil"/>
              <w:bottom w:val="nil"/>
              <w:right w:val="nil"/>
            </w:tcBorders>
          </w:tcPr>
          <w:p w14:paraId="70A52E47" w14:textId="77777777" w:rsidR="00CD02C9" w:rsidRPr="00763B8F" w:rsidRDefault="00CD02C9" w:rsidP="00B17907">
            <w:pPr>
              <w:pStyle w:val="Normal6a"/>
            </w:pPr>
            <w:r w:rsidRPr="00763B8F">
              <w:t>37.</w:t>
            </w:r>
            <w:r w:rsidRPr="00763B8F">
              <w:tab/>
            </w:r>
            <w:r w:rsidRPr="00763B8F">
              <w:rPr>
                <w:b/>
                <w:i/>
              </w:rPr>
              <w:t>fremhæver HR/NF's rolle som brobygger mellem FUSP og EU's eksterne forbindelser med henblik på at sikre det højeste niveau af koordinering og sammenhæng i EU's optræden udadtil; beklager ikke desto mindre, at der i nogle tilfælde er mangel på klarhed i EU's eksterne repræsentation</w:t>
            </w:r>
            <w:r w:rsidRPr="00763B8F">
              <w:t>;</w:t>
            </w:r>
            <w:r w:rsidRPr="00763B8F">
              <w:rPr>
                <w:b/>
                <w:i/>
              </w:rPr>
              <w:t xml:space="preserve"> understreger behovet for klart at definere kompetencerne hos HR/NF, formanden for Kommissionen og formanden for Det Europæiske Råd med hensyn til</w:t>
            </w:r>
            <w:r w:rsidRPr="00763B8F">
              <w:t xml:space="preserve"> EU's </w:t>
            </w:r>
            <w:r w:rsidRPr="00763B8F">
              <w:rPr>
                <w:b/>
                <w:i/>
              </w:rPr>
              <w:t>optræden</w:t>
            </w:r>
            <w:r w:rsidRPr="00763B8F">
              <w:t xml:space="preserve"> udadtil </w:t>
            </w:r>
            <w:r w:rsidRPr="00763B8F">
              <w:rPr>
                <w:b/>
                <w:i/>
              </w:rPr>
              <w:t>og repræsentation</w:t>
            </w:r>
            <w:r w:rsidRPr="00763B8F">
              <w:t>;</w:t>
            </w:r>
          </w:p>
        </w:tc>
        <w:tc>
          <w:tcPr>
            <w:tcW w:w="4876" w:type="dxa"/>
            <w:tcBorders>
              <w:top w:val="nil"/>
              <w:left w:val="nil"/>
              <w:bottom w:val="nil"/>
              <w:right w:val="nil"/>
            </w:tcBorders>
          </w:tcPr>
          <w:p w14:paraId="0BED5CEC" w14:textId="77777777" w:rsidR="00CD02C9" w:rsidRPr="00763B8F" w:rsidRDefault="00CD02C9" w:rsidP="00B17907">
            <w:pPr>
              <w:pStyle w:val="Normal6a"/>
            </w:pPr>
            <w:r w:rsidRPr="00763B8F">
              <w:t>37.</w:t>
            </w:r>
            <w:r w:rsidRPr="00763B8F">
              <w:tab/>
            </w:r>
            <w:r w:rsidRPr="00763B8F">
              <w:rPr>
                <w:b/>
                <w:i/>
              </w:rPr>
              <w:t>vil styrke prioriteringen af medlemsstaternes diplomati over EU's diplomati</w:t>
            </w:r>
            <w:r w:rsidRPr="00763B8F">
              <w:t>;</w:t>
            </w:r>
            <w:r w:rsidRPr="00763B8F">
              <w:rPr>
                <w:b/>
                <w:i/>
              </w:rPr>
              <w:t xml:space="preserve"> understreger, at</w:t>
            </w:r>
            <w:r w:rsidRPr="00763B8F">
              <w:t xml:space="preserve"> EU's </w:t>
            </w:r>
            <w:r w:rsidRPr="00763B8F">
              <w:rPr>
                <w:b/>
                <w:i/>
              </w:rPr>
              <w:t>rolle i foranstaltninger</w:t>
            </w:r>
            <w:r w:rsidRPr="00763B8F">
              <w:t xml:space="preserve"> udadtil </w:t>
            </w:r>
            <w:r w:rsidRPr="00763B8F">
              <w:rPr>
                <w:b/>
                <w:i/>
              </w:rPr>
              <w:t>har understøttende karakter og er underordnet medlemsstaternes rolle og reglen om enstemmighed, og at EU ikke har sit eget uafhængige mandat</w:t>
            </w:r>
            <w:r w:rsidRPr="00763B8F">
              <w:t>;</w:t>
            </w:r>
          </w:p>
        </w:tc>
      </w:tr>
    </w:tbl>
    <w:p w14:paraId="5BA25A9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E794144" w14:textId="77777777" w:rsidR="00CD02C9" w:rsidRPr="00763B8F" w:rsidRDefault="00CD02C9" w:rsidP="00CD02C9">
      <w:r w:rsidRPr="00763B8F">
        <w:rPr>
          <w:rStyle w:val="HideTWBExt"/>
          <w:color w:val="auto"/>
        </w:rPr>
        <w:t>&lt;/Amend&gt;</w:t>
      </w:r>
    </w:p>
    <w:p w14:paraId="4AA5CBA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887</w:t>
      </w:r>
      <w:r w:rsidRPr="00763B8F">
        <w:rPr>
          <w:rStyle w:val="HideTWBExt"/>
          <w:color w:val="auto"/>
        </w:rPr>
        <w:t>&lt;/NumAm&gt;</w:t>
      </w:r>
    </w:p>
    <w:p w14:paraId="55839B91"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 Roberto Vannacci</w:t>
      </w:r>
      <w:r w:rsidRPr="00763B8F">
        <w:rPr>
          <w:rStyle w:val="HideTWBExt"/>
          <w:b w:val="0"/>
          <w:color w:val="auto"/>
        </w:rPr>
        <w:t>&lt;/Members&gt;</w:t>
      </w:r>
    </w:p>
    <w:p w14:paraId="34F3DCD9" w14:textId="77777777" w:rsidR="00CD02C9" w:rsidRPr="00763B8F" w:rsidRDefault="00CD02C9" w:rsidP="00CD02C9">
      <w:pPr>
        <w:pStyle w:val="NormalBold"/>
      </w:pPr>
      <w:r w:rsidRPr="00763B8F">
        <w:rPr>
          <w:rStyle w:val="HideTWBExt"/>
          <w:b w:val="0"/>
          <w:color w:val="auto"/>
        </w:rPr>
        <w:t>&lt;/RepeatBlock-By&gt;</w:t>
      </w:r>
    </w:p>
    <w:p w14:paraId="0A6C3C2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54BD33E" w14:textId="77777777" w:rsidR="00CD02C9" w:rsidRPr="00763B8F" w:rsidRDefault="00CD02C9" w:rsidP="00CD02C9">
      <w:pPr>
        <w:pStyle w:val="NormalBold"/>
      </w:pPr>
      <w:r w:rsidRPr="00763B8F">
        <w:rPr>
          <w:rStyle w:val="HideTWBExt"/>
          <w:color w:val="auto"/>
        </w:rPr>
        <w:t>&lt;Article&gt;</w:t>
      </w:r>
      <w:r w:rsidRPr="00763B8F">
        <w:t>Punkt 37</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09049B3" w14:textId="77777777" w:rsidTr="00B17907">
        <w:trPr>
          <w:trHeight w:hRule="exact" w:val="240"/>
          <w:jc w:val="center"/>
        </w:trPr>
        <w:tc>
          <w:tcPr>
            <w:tcW w:w="9752" w:type="dxa"/>
            <w:gridSpan w:val="2"/>
            <w:tcBorders>
              <w:top w:val="nil"/>
              <w:left w:val="nil"/>
              <w:bottom w:val="nil"/>
              <w:right w:val="nil"/>
            </w:tcBorders>
          </w:tcPr>
          <w:p w14:paraId="78F3EB21" w14:textId="77777777" w:rsidR="00CD02C9" w:rsidRPr="00763B8F" w:rsidRDefault="00CD02C9" w:rsidP="00B17907"/>
        </w:tc>
      </w:tr>
      <w:tr w:rsidR="009903FD" w:rsidRPr="00763B8F" w14:paraId="34472F52" w14:textId="77777777" w:rsidTr="00B17907">
        <w:trPr>
          <w:trHeight w:val="240"/>
          <w:jc w:val="center"/>
        </w:trPr>
        <w:tc>
          <w:tcPr>
            <w:tcW w:w="4876" w:type="dxa"/>
            <w:tcBorders>
              <w:top w:val="nil"/>
              <w:left w:val="nil"/>
              <w:bottom w:val="nil"/>
              <w:right w:val="nil"/>
            </w:tcBorders>
          </w:tcPr>
          <w:p w14:paraId="7A68237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825FC28" w14:textId="77777777" w:rsidR="00CD02C9" w:rsidRPr="00763B8F" w:rsidRDefault="00CD02C9" w:rsidP="00B17907">
            <w:pPr>
              <w:pStyle w:val="AmColumnHeading"/>
            </w:pPr>
            <w:r w:rsidRPr="00763B8F">
              <w:t>Ændringsforslag</w:t>
            </w:r>
          </w:p>
        </w:tc>
      </w:tr>
      <w:tr w:rsidR="009903FD" w:rsidRPr="00763B8F" w14:paraId="313B99E6" w14:textId="77777777" w:rsidTr="00B17907">
        <w:trPr>
          <w:jc w:val="center"/>
        </w:trPr>
        <w:tc>
          <w:tcPr>
            <w:tcW w:w="4876" w:type="dxa"/>
            <w:tcBorders>
              <w:top w:val="nil"/>
              <w:left w:val="nil"/>
              <w:bottom w:val="nil"/>
              <w:right w:val="nil"/>
            </w:tcBorders>
          </w:tcPr>
          <w:p w14:paraId="29EF3DBF" w14:textId="77777777" w:rsidR="00CD02C9" w:rsidRPr="00763B8F" w:rsidRDefault="00CD02C9" w:rsidP="00B17907">
            <w:pPr>
              <w:pStyle w:val="Normal6a"/>
            </w:pPr>
            <w:r w:rsidRPr="00763B8F">
              <w:t>37.</w:t>
            </w:r>
            <w:r w:rsidRPr="00763B8F">
              <w:tab/>
              <w:t xml:space="preserve">fremhæver HR/NF's rolle som brobygger mellem FUSP og EU's eksterne forbindelser med henblik på at sikre det højeste niveau af koordinering og sammenhæng i EU's optræden udadtil; beklager ikke desto mindre, at der i nogle tilfælde er mangel på klarhed i EU's eksterne repræsentation; understreger behovet for klart at definere kompetencerne hos HR/NF, formanden for Kommissionen og formanden for Det Europæiske Råd med hensyn til EU's </w:t>
            </w:r>
            <w:r w:rsidRPr="00763B8F">
              <w:lastRenderedPageBreak/>
              <w:t>optræden udadtil og repræsentation;</w:t>
            </w:r>
          </w:p>
        </w:tc>
        <w:tc>
          <w:tcPr>
            <w:tcW w:w="4876" w:type="dxa"/>
            <w:tcBorders>
              <w:top w:val="nil"/>
              <w:left w:val="nil"/>
              <w:bottom w:val="nil"/>
              <w:right w:val="nil"/>
            </w:tcBorders>
          </w:tcPr>
          <w:p w14:paraId="5A20A3DF" w14:textId="77777777" w:rsidR="00CD02C9" w:rsidRPr="00763B8F" w:rsidRDefault="00CD02C9" w:rsidP="00B17907">
            <w:pPr>
              <w:pStyle w:val="Normal6a"/>
            </w:pPr>
            <w:r w:rsidRPr="00763B8F">
              <w:lastRenderedPageBreak/>
              <w:t>37.</w:t>
            </w:r>
            <w:r w:rsidRPr="00763B8F">
              <w:tab/>
              <w:t xml:space="preserve">fremhæver HR/NF's rolle som brobygger mellem FUSP og EU's eksterne forbindelser med henblik på at sikre det højeste niveau af koordinering og sammenhæng i EU's optræden udadtil; beklager ikke desto mindre, at der i nogle tilfælde er mangel på klarhed i EU's eksterne repræsentation; understreger behovet for klart at definere kompetencerne hos HR/NF, formanden for Kommissionen og formanden for Det Europæiske Råd med hensyn til EU's optræden udadtil og repræsentation; </w:t>
            </w:r>
            <w:r w:rsidRPr="00763B8F">
              <w:rPr>
                <w:b/>
                <w:i/>
              </w:rPr>
              <w:lastRenderedPageBreak/>
              <w:t>understreger, at diplomatiske og forsvarsmæssige spørgsmål frem for alt henhører under medlemsstaternes beføjelser;</w:t>
            </w:r>
          </w:p>
        </w:tc>
      </w:tr>
    </w:tbl>
    <w:p w14:paraId="568BD802"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4DEA9B31" w14:textId="77777777" w:rsidR="00CD02C9" w:rsidRPr="00763B8F" w:rsidRDefault="00CD02C9" w:rsidP="00CD02C9">
      <w:r w:rsidRPr="00763B8F">
        <w:rPr>
          <w:rStyle w:val="HideTWBExt"/>
          <w:color w:val="auto"/>
        </w:rPr>
        <w:t>&lt;/Amend&gt;</w:t>
      </w:r>
    </w:p>
    <w:p w14:paraId="7426F24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888</w:t>
      </w:r>
      <w:r w:rsidRPr="00763B8F">
        <w:rPr>
          <w:rStyle w:val="HideTWBExt"/>
          <w:color w:val="auto"/>
        </w:rPr>
        <w:t>&lt;/NumAm&gt;</w:t>
      </w:r>
    </w:p>
    <w:p w14:paraId="15289756" w14:textId="77777777" w:rsidR="00CD02C9" w:rsidRPr="00763B8F" w:rsidRDefault="00CD02C9" w:rsidP="00CD02C9">
      <w:pPr>
        <w:pStyle w:val="NormalBold"/>
      </w:pPr>
      <w:r w:rsidRPr="00763B8F">
        <w:rPr>
          <w:rStyle w:val="HideTWBExt"/>
          <w:b w:val="0"/>
          <w:color w:val="auto"/>
        </w:rPr>
        <w:t>&lt;RepeatBlock-By&gt;&lt;Members&gt;</w:t>
      </w:r>
      <w:r w:rsidRPr="00763B8F">
        <w:t>Nathalie Loiseau, Urmas Paet, Hilde Vautmans, Lucia Yar, Petras Auštrevičius</w:t>
      </w:r>
      <w:r w:rsidRPr="00763B8F">
        <w:rPr>
          <w:rStyle w:val="HideTWBExt"/>
          <w:b w:val="0"/>
          <w:color w:val="auto"/>
        </w:rPr>
        <w:t>&lt;/Members&gt;</w:t>
      </w:r>
    </w:p>
    <w:p w14:paraId="51426B20" w14:textId="77777777" w:rsidR="00CD02C9" w:rsidRPr="00763B8F" w:rsidRDefault="00CD02C9" w:rsidP="00CD02C9">
      <w:pPr>
        <w:pStyle w:val="NormalBold"/>
      </w:pPr>
      <w:r w:rsidRPr="00763B8F">
        <w:rPr>
          <w:rStyle w:val="HideTWBExt"/>
          <w:b w:val="0"/>
          <w:color w:val="auto"/>
        </w:rPr>
        <w:t>&lt;/RepeatBlock-By&gt;</w:t>
      </w:r>
    </w:p>
    <w:p w14:paraId="7C147CE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90847F7" w14:textId="77777777" w:rsidR="00CD02C9" w:rsidRPr="00763B8F" w:rsidRDefault="00CD02C9" w:rsidP="00CD02C9">
      <w:pPr>
        <w:pStyle w:val="NormalBold"/>
      </w:pPr>
      <w:r w:rsidRPr="00763B8F">
        <w:rPr>
          <w:rStyle w:val="HideTWBExt"/>
          <w:color w:val="auto"/>
        </w:rPr>
        <w:t>&lt;Article&gt;</w:t>
      </w:r>
      <w:r w:rsidRPr="00763B8F">
        <w:t>Punkt 37</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F0D0551" w14:textId="77777777" w:rsidTr="00B17907">
        <w:trPr>
          <w:trHeight w:hRule="exact" w:val="240"/>
          <w:jc w:val="center"/>
        </w:trPr>
        <w:tc>
          <w:tcPr>
            <w:tcW w:w="9752" w:type="dxa"/>
            <w:gridSpan w:val="2"/>
            <w:tcBorders>
              <w:top w:val="nil"/>
              <w:left w:val="nil"/>
              <w:bottom w:val="nil"/>
              <w:right w:val="nil"/>
            </w:tcBorders>
          </w:tcPr>
          <w:p w14:paraId="0DBDA26E" w14:textId="77777777" w:rsidR="00CD02C9" w:rsidRPr="00763B8F" w:rsidRDefault="00CD02C9" w:rsidP="00B17907"/>
        </w:tc>
      </w:tr>
      <w:tr w:rsidR="009903FD" w:rsidRPr="00763B8F" w14:paraId="12B8AFCA" w14:textId="77777777" w:rsidTr="00B17907">
        <w:trPr>
          <w:trHeight w:val="240"/>
          <w:jc w:val="center"/>
        </w:trPr>
        <w:tc>
          <w:tcPr>
            <w:tcW w:w="4876" w:type="dxa"/>
            <w:tcBorders>
              <w:top w:val="nil"/>
              <w:left w:val="nil"/>
              <w:bottom w:val="nil"/>
              <w:right w:val="nil"/>
            </w:tcBorders>
          </w:tcPr>
          <w:p w14:paraId="7191C67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077E5D4" w14:textId="77777777" w:rsidR="00CD02C9" w:rsidRPr="00763B8F" w:rsidRDefault="00CD02C9" w:rsidP="00B17907">
            <w:pPr>
              <w:pStyle w:val="AmColumnHeading"/>
            </w:pPr>
            <w:r w:rsidRPr="00763B8F">
              <w:t>Ændringsforslag</w:t>
            </w:r>
          </w:p>
        </w:tc>
      </w:tr>
      <w:tr w:rsidR="009903FD" w:rsidRPr="00763B8F" w14:paraId="29D08848" w14:textId="77777777" w:rsidTr="00B17907">
        <w:trPr>
          <w:jc w:val="center"/>
        </w:trPr>
        <w:tc>
          <w:tcPr>
            <w:tcW w:w="4876" w:type="dxa"/>
            <w:tcBorders>
              <w:top w:val="nil"/>
              <w:left w:val="nil"/>
              <w:bottom w:val="nil"/>
              <w:right w:val="nil"/>
            </w:tcBorders>
          </w:tcPr>
          <w:p w14:paraId="523C8D95" w14:textId="77777777" w:rsidR="00CD02C9" w:rsidRPr="00763B8F" w:rsidRDefault="00CD02C9" w:rsidP="00B17907">
            <w:pPr>
              <w:pStyle w:val="Normal6a"/>
            </w:pPr>
            <w:r w:rsidRPr="00763B8F">
              <w:t>37.</w:t>
            </w:r>
            <w:r w:rsidRPr="00763B8F">
              <w:tab/>
              <w:t>fremhæver HR/NF's rolle som brobygger mellem FUSP og EU's eksterne forbindelser med henblik på at sikre det højeste niveau af koordinering og sammenhæng i EU's optræden udadtil; beklager ikke desto mindre, at der i nogle tilfælde er mangel på klarhed i EU's eksterne repræsentation; understreger behovet for klart at definere kompetencerne hos HR/NF, formanden for Kommissionen og formanden for Det Europæiske Råd med hensyn til EU's optræden udadtil og repræsentation;</w:t>
            </w:r>
          </w:p>
        </w:tc>
        <w:tc>
          <w:tcPr>
            <w:tcW w:w="4876" w:type="dxa"/>
            <w:tcBorders>
              <w:top w:val="nil"/>
              <w:left w:val="nil"/>
              <w:bottom w:val="nil"/>
              <w:right w:val="nil"/>
            </w:tcBorders>
          </w:tcPr>
          <w:p w14:paraId="7810711E" w14:textId="77777777" w:rsidR="00CD02C9" w:rsidRPr="00763B8F" w:rsidRDefault="00CD02C9" w:rsidP="00B17907">
            <w:pPr>
              <w:pStyle w:val="Normal6a"/>
            </w:pPr>
            <w:r w:rsidRPr="00763B8F">
              <w:t>37.</w:t>
            </w:r>
            <w:r w:rsidRPr="00763B8F">
              <w:tab/>
              <w:t xml:space="preserve">fremhæver HR/NF's rolle som brobygger mellem FUSP og EU's eksterne forbindelser med henblik på at sikre det højeste niveau af koordinering og sammenhæng i EU's optræden udadtil; beklager ikke desto mindre, at der i nogle tilfælde er mangel på klarhed i EU's eksterne repræsentation; </w:t>
            </w:r>
            <w:r w:rsidRPr="00763B8F">
              <w:rPr>
                <w:b/>
                <w:i/>
              </w:rPr>
              <w:t>beklager endvidere, at denne mangel på klarhed står i vejen for EU's strategiske kommunikation udadtil;</w:t>
            </w:r>
            <w:r w:rsidRPr="00763B8F">
              <w:t xml:space="preserve"> understreger behovet for klart at definere kompetencerne hos HR/NF, formanden for Kommissionen og formanden for Det Europæiske Råd med hensyn til EU's optræden udadtil og repræsentation;</w:t>
            </w:r>
          </w:p>
        </w:tc>
      </w:tr>
    </w:tbl>
    <w:p w14:paraId="4008F9B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360A6DD" w14:textId="77777777" w:rsidR="00CD02C9" w:rsidRPr="00763B8F" w:rsidRDefault="00CD02C9" w:rsidP="00CD02C9">
      <w:r w:rsidRPr="00763B8F">
        <w:rPr>
          <w:rStyle w:val="HideTWBExt"/>
          <w:color w:val="auto"/>
        </w:rPr>
        <w:t>&lt;/Amend&gt;</w:t>
      </w:r>
    </w:p>
    <w:p w14:paraId="72E99A7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889</w:t>
      </w:r>
      <w:r w:rsidRPr="00763B8F">
        <w:rPr>
          <w:rStyle w:val="HideTWBExt"/>
          <w:color w:val="auto"/>
        </w:rPr>
        <w:t>&lt;/NumAm&gt;</w:t>
      </w:r>
    </w:p>
    <w:p w14:paraId="06D89E7B" w14:textId="77777777" w:rsidR="00CD02C9" w:rsidRPr="00763B8F" w:rsidRDefault="00CD02C9" w:rsidP="00CD02C9">
      <w:pPr>
        <w:pStyle w:val="NormalBold"/>
      </w:pPr>
      <w:r w:rsidRPr="00763B8F">
        <w:rPr>
          <w:rStyle w:val="HideTWBExt"/>
          <w:b w:val="0"/>
          <w:color w:val="auto"/>
        </w:rPr>
        <w:t>&lt;RepeatBlock-By&gt;&lt;Members&gt;</w:t>
      </w:r>
      <w:r w:rsidRPr="00763B8F">
        <w:t>Željana Zovko</w:t>
      </w:r>
      <w:r w:rsidRPr="00763B8F">
        <w:rPr>
          <w:rStyle w:val="HideTWBExt"/>
          <w:b w:val="0"/>
          <w:color w:val="auto"/>
        </w:rPr>
        <w:t>&lt;/Members&gt;</w:t>
      </w:r>
    </w:p>
    <w:p w14:paraId="3F448BE8" w14:textId="77777777" w:rsidR="00CD02C9" w:rsidRPr="00763B8F" w:rsidRDefault="00CD02C9" w:rsidP="00CD02C9">
      <w:pPr>
        <w:pStyle w:val="NormalBold"/>
      </w:pPr>
      <w:r w:rsidRPr="00763B8F">
        <w:rPr>
          <w:rStyle w:val="HideTWBExt"/>
          <w:b w:val="0"/>
          <w:color w:val="auto"/>
        </w:rPr>
        <w:t>&lt;/RepeatBlock-By&gt;</w:t>
      </w:r>
    </w:p>
    <w:p w14:paraId="43B8181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881689A" w14:textId="77777777" w:rsidR="00CD02C9" w:rsidRPr="00763B8F" w:rsidRDefault="00CD02C9" w:rsidP="00CD02C9">
      <w:pPr>
        <w:pStyle w:val="NormalBold"/>
      </w:pPr>
      <w:r w:rsidRPr="00763B8F">
        <w:rPr>
          <w:rStyle w:val="HideTWBExt"/>
          <w:color w:val="auto"/>
        </w:rPr>
        <w:t>&lt;Article&gt;</w:t>
      </w:r>
      <w:r w:rsidRPr="00763B8F">
        <w:t>Punkt 37</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71A07A0" w14:textId="77777777" w:rsidTr="00B17907">
        <w:trPr>
          <w:trHeight w:hRule="exact" w:val="240"/>
          <w:jc w:val="center"/>
        </w:trPr>
        <w:tc>
          <w:tcPr>
            <w:tcW w:w="9752" w:type="dxa"/>
            <w:gridSpan w:val="2"/>
            <w:tcBorders>
              <w:top w:val="nil"/>
              <w:left w:val="nil"/>
              <w:bottom w:val="nil"/>
              <w:right w:val="nil"/>
            </w:tcBorders>
          </w:tcPr>
          <w:p w14:paraId="6796968A" w14:textId="77777777" w:rsidR="00CD02C9" w:rsidRPr="00763B8F" w:rsidRDefault="00CD02C9" w:rsidP="00B17907"/>
        </w:tc>
      </w:tr>
      <w:tr w:rsidR="009903FD" w:rsidRPr="00763B8F" w14:paraId="7F23C5EC" w14:textId="77777777" w:rsidTr="00B17907">
        <w:trPr>
          <w:trHeight w:val="240"/>
          <w:jc w:val="center"/>
        </w:trPr>
        <w:tc>
          <w:tcPr>
            <w:tcW w:w="4876" w:type="dxa"/>
            <w:tcBorders>
              <w:top w:val="nil"/>
              <w:left w:val="nil"/>
              <w:bottom w:val="nil"/>
              <w:right w:val="nil"/>
            </w:tcBorders>
          </w:tcPr>
          <w:p w14:paraId="5CA3304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B802BF8" w14:textId="77777777" w:rsidR="00CD02C9" w:rsidRPr="00763B8F" w:rsidRDefault="00CD02C9" w:rsidP="00B17907">
            <w:pPr>
              <w:pStyle w:val="AmColumnHeading"/>
            </w:pPr>
            <w:r w:rsidRPr="00763B8F">
              <w:t>Ændringsforslag</w:t>
            </w:r>
          </w:p>
        </w:tc>
      </w:tr>
      <w:tr w:rsidR="009903FD" w:rsidRPr="00763B8F" w14:paraId="08ED249E" w14:textId="77777777" w:rsidTr="00B17907">
        <w:trPr>
          <w:jc w:val="center"/>
        </w:trPr>
        <w:tc>
          <w:tcPr>
            <w:tcW w:w="4876" w:type="dxa"/>
            <w:tcBorders>
              <w:top w:val="nil"/>
              <w:left w:val="nil"/>
              <w:bottom w:val="nil"/>
              <w:right w:val="nil"/>
            </w:tcBorders>
          </w:tcPr>
          <w:p w14:paraId="1A6CE041" w14:textId="77777777" w:rsidR="00CD02C9" w:rsidRPr="00763B8F" w:rsidRDefault="00CD02C9" w:rsidP="00B17907">
            <w:pPr>
              <w:pStyle w:val="Normal6a"/>
            </w:pPr>
            <w:r w:rsidRPr="00763B8F">
              <w:t>37.</w:t>
            </w:r>
            <w:r w:rsidRPr="00763B8F">
              <w:tab/>
              <w:t xml:space="preserve">fremhæver HR/NF's rolle som brobygger mellem FUSP og EU's eksterne </w:t>
            </w:r>
            <w:r w:rsidRPr="00763B8F">
              <w:lastRenderedPageBreak/>
              <w:t>forbindelser med henblik på at sikre det højeste niveau af koordinering og sammenhæng i EU's optræden udadtil; beklager ikke desto mindre, at der i nogle tilfælde er mangel på klarhed i EU's eksterne repræsentation; understreger behovet for klart at definere kompetencerne hos HR/NF, formanden for Kommissionen og formanden for Det Europæiske Råd med hensyn til EU's optræden udadtil og repræsentation;</w:t>
            </w:r>
          </w:p>
        </w:tc>
        <w:tc>
          <w:tcPr>
            <w:tcW w:w="4876" w:type="dxa"/>
            <w:tcBorders>
              <w:top w:val="nil"/>
              <w:left w:val="nil"/>
              <w:bottom w:val="nil"/>
              <w:right w:val="nil"/>
            </w:tcBorders>
          </w:tcPr>
          <w:p w14:paraId="5DE3D848" w14:textId="77777777" w:rsidR="00CD02C9" w:rsidRPr="00763B8F" w:rsidRDefault="00CD02C9" w:rsidP="00B17907">
            <w:pPr>
              <w:pStyle w:val="Normal6a"/>
            </w:pPr>
            <w:r w:rsidRPr="00763B8F">
              <w:lastRenderedPageBreak/>
              <w:t>37.</w:t>
            </w:r>
            <w:r w:rsidRPr="00763B8F">
              <w:tab/>
              <w:t xml:space="preserve">fremhæver HR/NF's rolle som brobygger mellem FUSP og EU's eksterne </w:t>
            </w:r>
            <w:r w:rsidRPr="00763B8F">
              <w:lastRenderedPageBreak/>
              <w:t>forbindelser med henblik på at sikre det højeste niveau af koordinering og sammenhæng i EU's optræden udadtil; beklager ikke desto mindre, at der i nogle tilfælde er mangel på klarhed i EU's eksterne repræsentation; understreger behovet for klart at definere kompetencerne hos HR/NF, formanden for Kommissionen og formanden for Det Europæiske Råd med hensyn til EU's optræden udadtil og repræsentation</w:t>
            </w:r>
            <w:r w:rsidRPr="00763B8F">
              <w:rPr>
                <w:b/>
                <w:i/>
              </w:rPr>
              <w:t>, således at EU's stemme er klar og opfattes som sådan af vores partnere</w:t>
            </w:r>
            <w:r w:rsidRPr="00763B8F">
              <w:t>;</w:t>
            </w:r>
          </w:p>
        </w:tc>
      </w:tr>
    </w:tbl>
    <w:p w14:paraId="0CA26871"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D8D5C84" w14:textId="77777777" w:rsidR="00CD02C9" w:rsidRPr="00763B8F" w:rsidRDefault="00CD02C9" w:rsidP="00CD02C9">
      <w:r w:rsidRPr="00763B8F">
        <w:rPr>
          <w:rStyle w:val="HideTWBExt"/>
          <w:color w:val="auto"/>
        </w:rPr>
        <w:t>&lt;/Amend&gt;</w:t>
      </w:r>
    </w:p>
    <w:p w14:paraId="35369C1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890</w:t>
      </w:r>
      <w:r w:rsidRPr="00763B8F">
        <w:rPr>
          <w:rStyle w:val="HideTWBExt"/>
          <w:color w:val="auto"/>
        </w:rPr>
        <w:t>&lt;/NumAm&gt;</w:t>
      </w:r>
    </w:p>
    <w:p w14:paraId="0B0F1AF7" w14:textId="77777777" w:rsidR="00CD02C9" w:rsidRPr="00763B8F" w:rsidRDefault="00CD02C9" w:rsidP="00CD02C9">
      <w:pPr>
        <w:pStyle w:val="NormalBold"/>
      </w:pPr>
      <w:r w:rsidRPr="00763B8F">
        <w:rPr>
          <w:rStyle w:val="HideTWBExt"/>
          <w:b w:val="0"/>
          <w:color w:val="auto"/>
        </w:rPr>
        <w:t>&lt;RepeatBlock-By&gt;&lt;Members&gt;</w:t>
      </w:r>
      <w:r w:rsidRPr="00763B8F">
        <w:t>Rihards Kols</w:t>
      </w:r>
      <w:r w:rsidRPr="00763B8F">
        <w:rPr>
          <w:rStyle w:val="HideTWBExt"/>
          <w:b w:val="0"/>
          <w:color w:val="auto"/>
        </w:rPr>
        <w:t>&lt;/Members&gt;</w:t>
      </w:r>
    </w:p>
    <w:p w14:paraId="5D8A2BD4" w14:textId="77777777" w:rsidR="00CD02C9" w:rsidRPr="00763B8F" w:rsidRDefault="00CD02C9" w:rsidP="00CD02C9">
      <w:pPr>
        <w:pStyle w:val="NormalBold"/>
      </w:pPr>
      <w:r w:rsidRPr="00763B8F">
        <w:rPr>
          <w:rStyle w:val="HideTWBExt"/>
          <w:b w:val="0"/>
          <w:color w:val="auto"/>
        </w:rPr>
        <w:t>&lt;/RepeatBlock-By&gt;</w:t>
      </w:r>
    </w:p>
    <w:p w14:paraId="18C0436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2E682AA" w14:textId="77777777" w:rsidR="00CD02C9" w:rsidRPr="00763B8F" w:rsidRDefault="00CD02C9" w:rsidP="00CD02C9">
      <w:pPr>
        <w:pStyle w:val="NormalBold"/>
      </w:pPr>
      <w:r w:rsidRPr="00763B8F">
        <w:rPr>
          <w:rStyle w:val="HideTWBExt"/>
          <w:color w:val="auto"/>
        </w:rPr>
        <w:t>&lt;Article&gt;</w:t>
      </w:r>
      <w:r w:rsidRPr="00763B8F">
        <w:t>Punkt 37</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5D1B7E2" w14:textId="77777777" w:rsidTr="00B17907">
        <w:trPr>
          <w:trHeight w:hRule="exact" w:val="240"/>
          <w:jc w:val="center"/>
        </w:trPr>
        <w:tc>
          <w:tcPr>
            <w:tcW w:w="9752" w:type="dxa"/>
            <w:gridSpan w:val="2"/>
            <w:tcBorders>
              <w:top w:val="nil"/>
              <w:left w:val="nil"/>
              <w:bottom w:val="nil"/>
              <w:right w:val="nil"/>
            </w:tcBorders>
          </w:tcPr>
          <w:p w14:paraId="002F68BD" w14:textId="77777777" w:rsidR="00CD02C9" w:rsidRPr="00763B8F" w:rsidRDefault="00CD02C9" w:rsidP="00B17907"/>
        </w:tc>
      </w:tr>
      <w:tr w:rsidR="009903FD" w:rsidRPr="00763B8F" w14:paraId="05C9753C" w14:textId="77777777" w:rsidTr="00B17907">
        <w:trPr>
          <w:trHeight w:val="240"/>
          <w:jc w:val="center"/>
        </w:trPr>
        <w:tc>
          <w:tcPr>
            <w:tcW w:w="4876" w:type="dxa"/>
            <w:tcBorders>
              <w:top w:val="nil"/>
              <w:left w:val="nil"/>
              <w:bottom w:val="nil"/>
              <w:right w:val="nil"/>
            </w:tcBorders>
          </w:tcPr>
          <w:p w14:paraId="49882CC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82B7238" w14:textId="77777777" w:rsidR="00CD02C9" w:rsidRPr="00763B8F" w:rsidRDefault="00CD02C9" w:rsidP="00B17907">
            <w:pPr>
              <w:pStyle w:val="AmColumnHeading"/>
            </w:pPr>
            <w:r w:rsidRPr="00763B8F">
              <w:t>Ændringsforslag</w:t>
            </w:r>
          </w:p>
        </w:tc>
      </w:tr>
      <w:tr w:rsidR="009903FD" w:rsidRPr="00763B8F" w14:paraId="0E8A32A4" w14:textId="77777777" w:rsidTr="00B17907">
        <w:trPr>
          <w:jc w:val="center"/>
        </w:trPr>
        <w:tc>
          <w:tcPr>
            <w:tcW w:w="4876" w:type="dxa"/>
            <w:tcBorders>
              <w:top w:val="nil"/>
              <w:left w:val="nil"/>
              <w:bottom w:val="nil"/>
              <w:right w:val="nil"/>
            </w:tcBorders>
          </w:tcPr>
          <w:p w14:paraId="1CA33CB1" w14:textId="77777777" w:rsidR="00CD02C9" w:rsidRPr="00763B8F" w:rsidRDefault="00CD02C9" w:rsidP="00B17907">
            <w:pPr>
              <w:pStyle w:val="Normal6a"/>
            </w:pPr>
            <w:r w:rsidRPr="00763B8F">
              <w:t>37.</w:t>
            </w:r>
            <w:r w:rsidRPr="00763B8F">
              <w:tab/>
              <w:t xml:space="preserve">fremhæver HR/NF's rolle som </w:t>
            </w:r>
            <w:r w:rsidRPr="00763B8F">
              <w:rPr>
                <w:b/>
                <w:i/>
              </w:rPr>
              <w:t>brobygger mellem FUSP og EU's eksterne forbindelser med henblik på at sikre det højeste niveau af koordinering og sammenhæng i EU's optræden udadtil; beklager ikke desto mindre, at der i nogle tilfælde er mangel på klarhed i EU's eksterne repræsentation; understreger behovet for klart at definere kompetencerne hos</w:t>
            </w:r>
            <w:r w:rsidRPr="00763B8F">
              <w:t xml:space="preserve"> HR/NF, formanden for Kommissionen og formanden for Det Europæiske Råd </w:t>
            </w:r>
            <w:r w:rsidRPr="00763B8F">
              <w:rPr>
                <w:b/>
                <w:i/>
              </w:rPr>
              <w:t>med hensyn til EU's optræden udadtil og</w:t>
            </w:r>
            <w:r w:rsidRPr="00763B8F">
              <w:t xml:space="preserve"> repræsentation;</w:t>
            </w:r>
          </w:p>
        </w:tc>
        <w:tc>
          <w:tcPr>
            <w:tcW w:w="4876" w:type="dxa"/>
            <w:tcBorders>
              <w:top w:val="nil"/>
              <w:left w:val="nil"/>
              <w:bottom w:val="nil"/>
              <w:right w:val="nil"/>
            </w:tcBorders>
          </w:tcPr>
          <w:p w14:paraId="3D5C0720" w14:textId="77777777" w:rsidR="00CD02C9" w:rsidRPr="00763B8F" w:rsidRDefault="00CD02C9" w:rsidP="00B17907">
            <w:pPr>
              <w:pStyle w:val="Normal6a"/>
            </w:pPr>
            <w:r w:rsidRPr="00763B8F">
              <w:t>37.</w:t>
            </w:r>
            <w:r w:rsidRPr="00763B8F">
              <w:tab/>
              <w:t xml:space="preserve">fremhæver </w:t>
            </w:r>
            <w:r w:rsidRPr="00763B8F">
              <w:rPr>
                <w:b/>
                <w:i/>
              </w:rPr>
              <w:t>behovet for at styrke</w:t>
            </w:r>
            <w:r w:rsidRPr="00763B8F">
              <w:t xml:space="preserve"> HR/NF's rolle som </w:t>
            </w:r>
            <w:r w:rsidRPr="00763B8F">
              <w:rPr>
                <w:b/>
                <w:i/>
              </w:rPr>
              <w:t>EU's primære repræsentant i FUSP-spørgsmål og klart skitsere de roller, som</w:t>
            </w:r>
            <w:r w:rsidRPr="00763B8F">
              <w:t xml:space="preserve"> HR/NF, formanden for Kommissionen og formanden for Det Europæiske Råd</w:t>
            </w:r>
            <w:r w:rsidRPr="00763B8F">
              <w:rPr>
                <w:b/>
                <w:i/>
              </w:rPr>
              <w:t xml:space="preserve"> varetager i den eksterne</w:t>
            </w:r>
            <w:r w:rsidRPr="00763B8F">
              <w:t xml:space="preserve"> repræsentation</w:t>
            </w:r>
            <w:r w:rsidRPr="00763B8F">
              <w:rPr>
                <w:b/>
                <w:i/>
              </w:rPr>
              <w:t>, for at sikre en forenet EU-indsats udadtil</w:t>
            </w:r>
            <w:r w:rsidRPr="00763B8F">
              <w:t>;</w:t>
            </w:r>
            <w:r w:rsidRPr="00763B8F">
              <w:rPr>
                <w:b/>
                <w:i/>
              </w:rPr>
              <w:t xml:space="preserve"> opfordrer den højtstående repræsentant til på meningsfuld vis at samarbejde med de nationale parlamenter for at fremme en bedre afstemning af de udenrigspolitiske prioriteter og styrke den demokratiske legitimitet i medlemsstaterne;</w:t>
            </w:r>
          </w:p>
        </w:tc>
      </w:tr>
    </w:tbl>
    <w:p w14:paraId="66C5732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FDF7423" w14:textId="77777777" w:rsidR="00CD02C9" w:rsidRPr="00763B8F" w:rsidRDefault="00CD02C9" w:rsidP="00CD02C9">
      <w:r w:rsidRPr="00763B8F">
        <w:rPr>
          <w:rStyle w:val="HideTWBExt"/>
          <w:color w:val="auto"/>
        </w:rPr>
        <w:t>&lt;/Amend&gt;</w:t>
      </w:r>
    </w:p>
    <w:p w14:paraId="3B82F17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891</w:t>
      </w:r>
      <w:r w:rsidRPr="00763B8F">
        <w:rPr>
          <w:rStyle w:val="HideTWBExt"/>
          <w:color w:val="auto"/>
        </w:rPr>
        <w:t>&lt;/NumAm&gt;</w:t>
      </w:r>
    </w:p>
    <w:p w14:paraId="2975D68B" w14:textId="77777777" w:rsidR="00CD02C9" w:rsidRPr="00763B8F" w:rsidRDefault="00CD02C9" w:rsidP="00CD02C9">
      <w:pPr>
        <w:pStyle w:val="NormalBold"/>
      </w:pPr>
      <w:r w:rsidRPr="00763B8F">
        <w:rPr>
          <w:rStyle w:val="HideTWBExt"/>
          <w:b w:val="0"/>
          <w:color w:val="auto"/>
        </w:rPr>
        <w:t>&lt;RepeatBlock-By&gt;&lt;Members&gt;</w:t>
      </w:r>
      <w:r w:rsidRPr="00763B8F">
        <w:t>Adam Bielan</w:t>
      </w:r>
      <w:r w:rsidRPr="00763B8F">
        <w:rPr>
          <w:rStyle w:val="HideTWBExt"/>
          <w:b w:val="0"/>
          <w:color w:val="auto"/>
        </w:rPr>
        <w:t>&lt;/Members&gt;</w:t>
      </w:r>
    </w:p>
    <w:p w14:paraId="28B46AEA" w14:textId="77777777" w:rsidR="00CD02C9" w:rsidRPr="00763B8F" w:rsidRDefault="00CD02C9" w:rsidP="00CD02C9">
      <w:pPr>
        <w:pStyle w:val="NormalBold"/>
      </w:pPr>
      <w:r w:rsidRPr="00763B8F">
        <w:rPr>
          <w:rStyle w:val="HideTWBExt"/>
          <w:b w:val="0"/>
          <w:color w:val="auto"/>
        </w:rPr>
        <w:t>&lt;/RepeatBlock-By&gt;</w:t>
      </w:r>
    </w:p>
    <w:p w14:paraId="2C76535F"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2693E79" w14:textId="77777777" w:rsidR="00CD02C9" w:rsidRPr="00763B8F" w:rsidRDefault="00CD02C9" w:rsidP="00CD02C9">
      <w:pPr>
        <w:pStyle w:val="NormalBold"/>
      </w:pPr>
      <w:r w:rsidRPr="00763B8F">
        <w:rPr>
          <w:rStyle w:val="HideTWBExt"/>
          <w:color w:val="auto"/>
        </w:rPr>
        <w:lastRenderedPageBreak/>
        <w:t>&lt;Article&gt;</w:t>
      </w:r>
      <w:r w:rsidRPr="00763B8F">
        <w:t>Punkt 37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B075EE6" w14:textId="77777777" w:rsidTr="00B17907">
        <w:trPr>
          <w:trHeight w:hRule="exact" w:val="240"/>
          <w:jc w:val="center"/>
        </w:trPr>
        <w:tc>
          <w:tcPr>
            <w:tcW w:w="9752" w:type="dxa"/>
            <w:gridSpan w:val="2"/>
            <w:tcBorders>
              <w:top w:val="nil"/>
              <w:left w:val="nil"/>
              <w:bottom w:val="nil"/>
              <w:right w:val="nil"/>
            </w:tcBorders>
          </w:tcPr>
          <w:p w14:paraId="2A8E956E" w14:textId="77777777" w:rsidR="00CD02C9" w:rsidRPr="00763B8F" w:rsidRDefault="00CD02C9" w:rsidP="00B17907"/>
        </w:tc>
      </w:tr>
      <w:tr w:rsidR="009903FD" w:rsidRPr="00763B8F" w14:paraId="3D01C4EC" w14:textId="77777777" w:rsidTr="00B17907">
        <w:trPr>
          <w:trHeight w:val="240"/>
          <w:jc w:val="center"/>
        </w:trPr>
        <w:tc>
          <w:tcPr>
            <w:tcW w:w="4876" w:type="dxa"/>
            <w:tcBorders>
              <w:top w:val="nil"/>
              <w:left w:val="nil"/>
              <w:bottom w:val="nil"/>
              <w:right w:val="nil"/>
            </w:tcBorders>
          </w:tcPr>
          <w:p w14:paraId="24D0716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B9B39B5" w14:textId="77777777" w:rsidR="00CD02C9" w:rsidRPr="00763B8F" w:rsidRDefault="00CD02C9" w:rsidP="00B17907">
            <w:pPr>
              <w:pStyle w:val="AmColumnHeading"/>
            </w:pPr>
            <w:r w:rsidRPr="00763B8F">
              <w:t>Ændringsforslag</w:t>
            </w:r>
          </w:p>
        </w:tc>
      </w:tr>
      <w:tr w:rsidR="009903FD" w:rsidRPr="00763B8F" w14:paraId="24002AE3" w14:textId="77777777" w:rsidTr="00B17907">
        <w:trPr>
          <w:jc w:val="center"/>
        </w:trPr>
        <w:tc>
          <w:tcPr>
            <w:tcW w:w="4876" w:type="dxa"/>
            <w:tcBorders>
              <w:top w:val="nil"/>
              <w:left w:val="nil"/>
              <w:bottom w:val="nil"/>
              <w:right w:val="nil"/>
            </w:tcBorders>
          </w:tcPr>
          <w:p w14:paraId="07EC686E" w14:textId="77777777" w:rsidR="00CD02C9" w:rsidRPr="00763B8F" w:rsidRDefault="00CD02C9" w:rsidP="00B17907">
            <w:pPr>
              <w:pStyle w:val="Normal6a"/>
            </w:pPr>
          </w:p>
        </w:tc>
        <w:tc>
          <w:tcPr>
            <w:tcW w:w="4876" w:type="dxa"/>
            <w:tcBorders>
              <w:top w:val="nil"/>
              <w:left w:val="nil"/>
              <w:bottom w:val="nil"/>
              <w:right w:val="nil"/>
            </w:tcBorders>
          </w:tcPr>
          <w:p w14:paraId="136EFD82" w14:textId="77777777" w:rsidR="00CD02C9" w:rsidRPr="00763B8F" w:rsidRDefault="00CD02C9" w:rsidP="00B17907">
            <w:pPr>
              <w:pStyle w:val="Normal6a"/>
            </w:pPr>
            <w:r w:rsidRPr="00763B8F">
              <w:rPr>
                <w:b/>
                <w:i/>
              </w:rPr>
              <w:t>37a.</w:t>
            </w:r>
            <w:r w:rsidRPr="00763B8F">
              <w:tab/>
            </w:r>
            <w:r w:rsidRPr="00763B8F">
              <w:rPr>
                <w:b/>
                <w:i/>
              </w:rPr>
              <w:t>minder om, at sikkerhed og forsvar fortsat er medlemsstaternes kernekompetence, og at reglen om enstemmighed tjener som et vigtigt redskab til at finde kompromiser og opbygge solidaritet mellem dem på de vigtigste områder og dermed styrker Unionen og dens enhed og giver EU et stærkere mandat til dets globale handlinger; minder om, at selv i en meget større og mere heterogen organisation som NATO træffes beslutninger på grundlag af konsensus; opfordrer til at vise større vilje til at nå frem til en fælles opfattelse af trusler ved at styrke solidariteten og genoprette respekten for alle medlemsstater uanset deres størrelse eller politiske tilhørsforhold;</w:t>
            </w:r>
          </w:p>
        </w:tc>
      </w:tr>
    </w:tbl>
    <w:p w14:paraId="357A04F5"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51CF137" w14:textId="77777777" w:rsidR="00CD02C9" w:rsidRPr="00763B8F" w:rsidRDefault="00CD02C9" w:rsidP="00CD02C9">
      <w:r w:rsidRPr="00763B8F">
        <w:rPr>
          <w:rStyle w:val="HideTWBExt"/>
          <w:color w:val="auto"/>
        </w:rPr>
        <w:t>&lt;/Amend&gt;</w:t>
      </w:r>
    </w:p>
    <w:p w14:paraId="639B9AE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892</w:t>
      </w:r>
      <w:r w:rsidRPr="00763B8F">
        <w:rPr>
          <w:rStyle w:val="HideTWBExt"/>
          <w:color w:val="auto"/>
        </w:rPr>
        <w:t>&lt;/NumAm&gt;</w:t>
      </w:r>
    </w:p>
    <w:p w14:paraId="6392FEB6"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 Marco Tarquinio</w:t>
      </w:r>
      <w:r w:rsidRPr="00763B8F">
        <w:rPr>
          <w:rStyle w:val="HideTWBExt"/>
          <w:b w:val="0"/>
          <w:color w:val="auto"/>
        </w:rPr>
        <w:t>&lt;/Members&gt;</w:t>
      </w:r>
    </w:p>
    <w:p w14:paraId="1942880D" w14:textId="77777777" w:rsidR="00CD02C9" w:rsidRPr="00763B8F" w:rsidRDefault="00CD02C9" w:rsidP="00CD02C9">
      <w:pPr>
        <w:pStyle w:val="NormalBold"/>
      </w:pPr>
      <w:r w:rsidRPr="00763B8F">
        <w:rPr>
          <w:rStyle w:val="HideTWBExt"/>
          <w:b w:val="0"/>
          <w:color w:val="auto"/>
        </w:rPr>
        <w:t>&lt;/RepeatBlock-By&gt;</w:t>
      </w:r>
    </w:p>
    <w:p w14:paraId="286A1ED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A2DAF7E" w14:textId="77777777" w:rsidR="00CD02C9" w:rsidRPr="00763B8F" w:rsidRDefault="00CD02C9" w:rsidP="00CD02C9">
      <w:pPr>
        <w:pStyle w:val="NormalBold"/>
      </w:pPr>
      <w:r w:rsidRPr="00763B8F">
        <w:rPr>
          <w:rStyle w:val="HideTWBExt"/>
          <w:color w:val="auto"/>
        </w:rPr>
        <w:t>&lt;Article&gt;</w:t>
      </w:r>
      <w:r w:rsidRPr="00763B8F">
        <w:t>Punkt 37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F8DE79C" w14:textId="77777777" w:rsidTr="00B17907">
        <w:trPr>
          <w:trHeight w:hRule="exact" w:val="240"/>
          <w:jc w:val="center"/>
        </w:trPr>
        <w:tc>
          <w:tcPr>
            <w:tcW w:w="9752" w:type="dxa"/>
            <w:gridSpan w:val="2"/>
            <w:tcBorders>
              <w:top w:val="nil"/>
              <w:left w:val="nil"/>
              <w:bottom w:val="nil"/>
              <w:right w:val="nil"/>
            </w:tcBorders>
          </w:tcPr>
          <w:p w14:paraId="15B22DA6" w14:textId="77777777" w:rsidR="00CD02C9" w:rsidRPr="00763B8F" w:rsidRDefault="00CD02C9" w:rsidP="00B17907"/>
        </w:tc>
      </w:tr>
      <w:tr w:rsidR="009903FD" w:rsidRPr="00763B8F" w14:paraId="0A385D64" w14:textId="77777777" w:rsidTr="00B17907">
        <w:trPr>
          <w:trHeight w:val="240"/>
          <w:jc w:val="center"/>
        </w:trPr>
        <w:tc>
          <w:tcPr>
            <w:tcW w:w="4876" w:type="dxa"/>
            <w:tcBorders>
              <w:top w:val="nil"/>
              <w:left w:val="nil"/>
              <w:bottom w:val="nil"/>
              <w:right w:val="nil"/>
            </w:tcBorders>
          </w:tcPr>
          <w:p w14:paraId="31FB2F4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C509387" w14:textId="77777777" w:rsidR="00CD02C9" w:rsidRPr="00763B8F" w:rsidRDefault="00CD02C9" w:rsidP="00B17907">
            <w:pPr>
              <w:pStyle w:val="AmColumnHeading"/>
            </w:pPr>
            <w:r w:rsidRPr="00763B8F">
              <w:t>Ændringsforslag</w:t>
            </w:r>
          </w:p>
        </w:tc>
      </w:tr>
      <w:tr w:rsidR="009903FD" w:rsidRPr="00763B8F" w14:paraId="1F02B47E" w14:textId="77777777" w:rsidTr="00B17907">
        <w:trPr>
          <w:jc w:val="center"/>
        </w:trPr>
        <w:tc>
          <w:tcPr>
            <w:tcW w:w="4876" w:type="dxa"/>
            <w:tcBorders>
              <w:top w:val="nil"/>
              <w:left w:val="nil"/>
              <w:bottom w:val="nil"/>
              <w:right w:val="nil"/>
            </w:tcBorders>
          </w:tcPr>
          <w:p w14:paraId="2F637369" w14:textId="77777777" w:rsidR="00CD02C9" w:rsidRPr="00763B8F" w:rsidRDefault="00CD02C9" w:rsidP="00B17907">
            <w:pPr>
              <w:pStyle w:val="Normal6a"/>
            </w:pPr>
          </w:p>
        </w:tc>
        <w:tc>
          <w:tcPr>
            <w:tcW w:w="4876" w:type="dxa"/>
            <w:tcBorders>
              <w:top w:val="nil"/>
              <w:left w:val="nil"/>
              <w:bottom w:val="nil"/>
              <w:right w:val="nil"/>
            </w:tcBorders>
          </w:tcPr>
          <w:p w14:paraId="154F51D2" w14:textId="77777777" w:rsidR="00CD02C9" w:rsidRPr="00763B8F" w:rsidRDefault="00CD02C9" w:rsidP="00B17907">
            <w:pPr>
              <w:pStyle w:val="Normal6a"/>
            </w:pPr>
            <w:r w:rsidRPr="00763B8F">
              <w:rPr>
                <w:b/>
                <w:i/>
              </w:rPr>
              <w:t>37a.</w:t>
            </w:r>
            <w:r w:rsidRPr="00763B8F">
              <w:tab/>
            </w:r>
            <w:r w:rsidRPr="00763B8F">
              <w:rPr>
                <w:b/>
                <w:i/>
              </w:rPr>
              <w:t xml:space="preserve">understreger nødvendigheden af, at EU fremmer synligheden og effektiviteten af sin optræden udadtil og sine bestræbelser inden for udviklingssamarbejde, også for at modvirke den postkoloniale fortælling om en opsplitning mellem nord og syd; fremhæver dog, at en af de primære udfordringer for EU's troværdighed og indflydelse i verden er manglen på enhed og konsekvens i dets eksterne politikker, hvilket ofte bliver opfattet som dobbelte </w:t>
            </w:r>
            <w:r w:rsidRPr="00763B8F">
              <w:rPr>
                <w:b/>
                <w:i/>
              </w:rPr>
              <w:lastRenderedPageBreak/>
              <w:t>standarder; opfordrer EU og dets medlemsstater til at fremme større sammenhæng og ensretning i deres internationale tiltag for at udsende et mere troværdigt og principfast standpunkt globalt;</w:t>
            </w:r>
          </w:p>
        </w:tc>
      </w:tr>
    </w:tbl>
    <w:p w14:paraId="45D2F906"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9A83E4F" w14:textId="77777777" w:rsidR="00CD02C9" w:rsidRPr="00763B8F" w:rsidRDefault="00CD02C9" w:rsidP="00CD02C9">
      <w:r w:rsidRPr="00763B8F">
        <w:rPr>
          <w:rStyle w:val="HideTWBExt"/>
          <w:color w:val="auto"/>
        </w:rPr>
        <w:t>&lt;/Amend&gt;</w:t>
      </w:r>
    </w:p>
    <w:p w14:paraId="464C747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893</w:t>
      </w:r>
      <w:r w:rsidRPr="00763B8F">
        <w:rPr>
          <w:rStyle w:val="HideTWBExt"/>
          <w:color w:val="auto"/>
        </w:rPr>
        <w:t>&lt;/NumAm&gt;</w:t>
      </w:r>
    </w:p>
    <w:p w14:paraId="7E1BDCB4" w14:textId="77777777" w:rsidR="00CD02C9" w:rsidRPr="00763B8F" w:rsidRDefault="00CD02C9" w:rsidP="00CD02C9">
      <w:pPr>
        <w:pStyle w:val="NormalBold"/>
      </w:pPr>
      <w:r w:rsidRPr="00763B8F">
        <w:rPr>
          <w:rStyle w:val="HideTWBExt"/>
          <w:b w:val="0"/>
          <w:color w:val="auto"/>
        </w:rPr>
        <w:t>&lt;RepeatBlock-By&gt;&lt;Members&gt;</w:t>
      </w:r>
      <w:r w:rsidRPr="00763B8F">
        <w:t>Eszter Lakos</w:t>
      </w:r>
      <w:r w:rsidRPr="00763B8F">
        <w:rPr>
          <w:rStyle w:val="HideTWBExt"/>
          <w:b w:val="0"/>
          <w:color w:val="auto"/>
        </w:rPr>
        <w:t>&lt;/Members&gt;</w:t>
      </w:r>
    </w:p>
    <w:p w14:paraId="0DEED470" w14:textId="77777777" w:rsidR="00CD02C9" w:rsidRPr="00763B8F" w:rsidRDefault="00CD02C9" w:rsidP="00CD02C9">
      <w:pPr>
        <w:pStyle w:val="NormalBold"/>
      </w:pPr>
      <w:r w:rsidRPr="00763B8F">
        <w:rPr>
          <w:rStyle w:val="HideTWBExt"/>
          <w:b w:val="0"/>
          <w:color w:val="auto"/>
        </w:rPr>
        <w:t>&lt;/RepeatBlock-By&gt;</w:t>
      </w:r>
    </w:p>
    <w:p w14:paraId="1E5887A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5590FFF" w14:textId="77777777" w:rsidR="00CD02C9" w:rsidRPr="00763B8F" w:rsidRDefault="00CD02C9" w:rsidP="00CD02C9">
      <w:pPr>
        <w:pStyle w:val="NormalBold"/>
      </w:pPr>
      <w:r w:rsidRPr="00763B8F">
        <w:rPr>
          <w:rStyle w:val="HideTWBExt"/>
          <w:color w:val="auto"/>
        </w:rPr>
        <w:t>&lt;Article&gt;</w:t>
      </w:r>
      <w:r w:rsidRPr="00763B8F">
        <w:t>Punkt 37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675E0B2" w14:textId="77777777" w:rsidTr="00B17907">
        <w:trPr>
          <w:trHeight w:hRule="exact" w:val="240"/>
          <w:jc w:val="center"/>
        </w:trPr>
        <w:tc>
          <w:tcPr>
            <w:tcW w:w="9752" w:type="dxa"/>
            <w:gridSpan w:val="2"/>
            <w:tcBorders>
              <w:top w:val="nil"/>
              <w:left w:val="nil"/>
              <w:bottom w:val="nil"/>
              <w:right w:val="nil"/>
            </w:tcBorders>
          </w:tcPr>
          <w:p w14:paraId="04C78CEC" w14:textId="77777777" w:rsidR="00CD02C9" w:rsidRPr="00763B8F" w:rsidRDefault="00CD02C9" w:rsidP="00B17907"/>
        </w:tc>
      </w:tr>
      <w:tr w:rsidR="009903FD" w:rsidRPr="00763B8F" w14:paraId="2C899BAA" w14:textId="77777777" w:rsidTr="00B17907">
        <w:trPr>
          <w:trHeight w:val="240"/>
          <w:jc w:val="center"/>
        </w:trPr>
        <w:tc>
          <w:tcPr>
            <w:tcW w:w="4876" w:type="dxa"/>
            <w:tcBorders>
              <w:top w:val="nil"/>
              <w:left w:val="nil"/>
              <w:bottom w:val="nil"/>
              <w:right w:val="nil"/>
            </w:tcBorders>
          </w:tcPr>
          <w:p w14:paraId="2339F7E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1E7969C" w14:textId="77777777" w:rsidR="00CD02C9" w:rsidRPr="00763B8F" w:rsidRDefault="00CD02C9" w:rsidP="00B17907">
            <w:pPr>
              <w:pStyle w:val="AmColumnHeading"/>
            </w:pPr>
            <w:r w:rsidRPr="00763B8F">
              <w:t>Ændringsforslag</w:t>
            </w:r>
          </w:p>
        </w:tc>
      </w:tr>
      <w:tr w:rsidR="009903FD" w:rsidRPr="00763B8F" w14:paraId="12AB0865" w14:textId="77777777" w:rsidTr="00B17907">
        <w:trPr>
          <w:jc w:val="center"/>
        </w:trPr>
        <w:tc>
          <w:tcPr>
            <w:tcW w:w="4876" w:type="dxa"/>
            <w:tcBorders>
              <w:top w:val="nil"/>
              <w:left w:val="nil"/>
              <w:bottom w:val="nil"/>
              <w:right w:val="nil"/>
            </w:tcBorders>
          </w:tcPr>
          <w:p w14:paraId="36259D0E" w14:textId="77777777" w:rsidR="00CD02C9" w:rsidRPr="00763B8F" w:rsidRDefault="00CD02C9" w:rsidP="00B17907">
            <w:pPr>
              <w:pStyle w:val="Normal6a"/>
            </w:pPr>
          </w:p>
        </w:tc>
        <w:tc>
          <w:tcPr>
            <w:tcW w:w="4876" w:type="dxa"/>
            <w:tcBorders>
              <w:top w:val="nil"/>
              <w:left w:val="nil"/>
              <w:bottom w:val="nil"/>
              <w:right w:val="nil"/>
            </w:tcBorders>
          </w:tcPr>
          <w:p w14:paraId="5C06F9D3" w14:textId="77777777" w:rsidR="00CD02C9" w:rsidRPr="00763B8F" w:rsidRDefault="00CD02C9" w:rsidP="00B17907">
            <w:pPr>
              <w:pStyle w:val="Normal6a"/>
            </w:pPr>
            <w:r w:rsidRPr="00763B8F">
              <w:rPr>
                <w:b/>
                <w:i/>
              </w:rPr>
              <w:t>37a.</w:t>
            </w:r>
            <w:r w:rsidRPr="00763B8F">
              <w:tab/>
            </w:r>
            <w:r w:rsidRPr="00763B8F">
              <w:rPr>
                <w:b/>
                <w:i/>
              </w:rPr>
              <w:t>bekræfter på ny betydningen af en fyldestgørende strategisk kommunikationsindsats for at forbedre synligheden af EU's tiltag uden for dets grænser; er overbevist om, at der bør rettes særlig opmærksomhed mod Vestbalkan for at modvirke udenlandsk indflydelse via mis- og desinformationskampagner, der har til formål at fremstille Unionen som en utroværdig partner og samtidig giver et falsk og glorificerende billede af autoritære regimers tiltag og engagement;</w:t>
            </w:r>
          </w:p>
        </w:tc>
      </w:tr>
    </w:tbl>
    <w:p w14:paraId="466DBE0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B1F898C" w14:textId="77777777" w:rsidR="00CD02C9" w:rsidRPr="00763B8F" w:rsidRDefault="00CD02C9" w:rsidP="00CD02C9">
      <w:r w:rsidRPr="00763B8F">
        <w:rPr>
          <w:rStyle w:val="HideTWBExt"/>
          <w:color w:val="auto"/>
        </w:rPr>
        <w:t>&lt;/Amend&gt;</w:t>
      </w:r>
    </w:p>
    <w:p w14:paraId="5F08ECF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894</w:t>
      </w:r>
      <w:r w:rsidRPr="00763B8F">
        <w:rPr>
          <w:rStyle w:val="HideTWBExt"/>
          <w:color w:val="auto"/>
        </w:rPr>
        <w:t>&lt;/NumAm&gt;</w:t>
      </w:r>
    </w:p>
    <w:p w14:paraId="7477A2B5"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2CA9F7EF"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0F99612C" w14:textId="77777777" w:rsidR="00CD02C9" w:rsidRPr="00763B8F" w:rsidRDefault="00CD02C9" w:rsidP="00CD02C9">
      <w:pPr>
        <w:pStyle w:val="NormalBold"/>
      </w:pPr>
      <w:r w:rsidRPr="00763B8F">
        <w:rPr>
          <w:rStyle w:val="HideTWBExt"/>
          <w:b w:val="0"/>
          <w:color w:val="auto"/>
        </w:rPr>
        <w:t>&lt;/RepeatBlock-By&gt;</w:t>
      </w:r>
    </w:p>
    <w:p w14:paraId="0A31843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8A90FEA" w14:textId="77777777" w:rsidR="00CD02C9" w:rsidRPr="00763B8F" w:rsidRDefault="00CD02C9" w:rsidP="00CD02C9">
      <w:pPr>
        <w:pStyle w:val="NormalBold"/>
      </w:pPr>
      <w:r w:rsidRPr="00763B8F">
        <w:rPr>
          <w:rStyle w:val="HideTWBExt"/>
          <w:color w:val="auto"/>
        </w:rPr>
        <w:t>&lt;Article&gt;</w:t>
      </w:r>
      <w:r w:rsidRPr="00763B8F">
        <w:t>Punkt 37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1053A5A" w14:textId="77777777" w:rsidTr="00B17907">
        <w:trPr>
          <w:trHeight w:hRule="exact" w:val="240"/>
          <w:jc w:val="center"/>
        </w:trPr>
        <w:tc>
          <w:tcPr>
            <w:tcW w:w="9752" w:type="dxa"/>
            <w:gridSpan w:val="2"/>
            <w:tcBorders>
              <w:top w:val="nil"/>
              <w:left w:val="nil"/>
              <w:bottom w:val="nil"/>
              <w:right w:val="nil"/>
            </w:tcBorders>
          </w:tcPr>
          <w:p w14:paraId="78D43BC0" w14:textId="77777777" w:rsidR="00CD02C9" w:rsidRPr="00763B8F" w:rsidRDefault="00CD02C9" w:rsidP="00B17907"/>
        </w:tc>
      </w:tr>
      <w:tr w:rsidR="009903FD" w:rsidRPr="00763B8F" w14:paraId="5D7EE851" w14:textId="77777777" w:rsidTr="00B17907">
        <w:trPr>
          <w:trHeight w:val="240"/>
          <w:jc w:val="center"/>
        </w:trPr>
        <w:tc>
          <w:tcPr>
            <w:tcW w:w="4876" w:type="dxa"/>
            <w:tcBorders>
              <w:top w:val="nil"/>
              <w:left w:val="nil"/>
              <w:bottom w:val="nil"/>
              <w:right w:val="nil"/>
            </w:tcBorders>
          </w:tcPr>
          <w:p w14:paraId="409C3D1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4DFEC74" w14:textId="77777777" w:rsidR="00CD02C9" w:rsidRPr="00763B8F" w:rsidRDefault="00CD02C9" w:rsidP="00B17907">
            <w:pPr>
              <w:pStyle w:val="AmColumnHeading"/>
            </w:pPr>
            <w:r w:rsidRPr="00763B8F">
              <w:t>Ændringsforslag</w:t>
            </w:r>
          </w:p>
        </w:tc>
      </w:tr>
      <w:tr w:rsidR="009903FD" w:rsidRPr="00763B8F" w14:paraId="51F7B120" w14:textId="77777777" w:rsidTr="00B17907">
        <w:trPr>
          <w:jc w:val="center"/>
        </w:trPr>
        <w:tc>
          <w:tcPr>
            <w:tcW w:w="4876" w:type="dxa"/>
            <w:tcBorders>
              <w:top w:val="nil"/>
              <w:left w:val="nil"/>
              <w:bottom w:val="nil"/>
              <w:right w:val="nil"/>
            </w:tcBorders>
          </w:tcPr>
          <w:p w14:paraId="68A364E2" w14:textId="77777777" w:rsidR="00CD02C9" w:rsidRPr="00763B8F" w:rsidRDefault="00CD02C9" w:rsidP="00B17907">
            <w:pPr>
              <w:pStyle w:val="Normal6a"/>
            </w:pPr>
          </w:p>
        </w:tc>
        <w:tc>
          <w:tcPr>
            <w:tcW w:w="4876" w:type="dxa"/>
            <w:tcBorders>
              <w:top w:val="nil"/>
              <w:left w:val="nil"/>
              <w:bottom w:val="nil"/>
              <w:right w:val="nil"/>
            </w:tcBorders>
          </w:tcPr>
          <w:p w14:paraId="5F621CCC" w14:textId="77777777" w:rsidR="00CD02C9" w:rsidRPr="00763B8F" w:rsidRDefault="00CD02C9" w:rsidP="00B17907">
            <w:pPr>
              <w:pStyle w:val="Normal6a"/>
            </w:pPr>
            <w:r w:rsidRPr="00763B8F">
              <w:rPr>
                <w:b/>
                <w:i/>
              </w:rPr>
              <w:t>37a.</w:t>
            </w:r>
            <w:r w:rsidRPr="00763B8F">
              <w:tab/>
            </w:r>
            <w:r w:rsidRPr="00763B8F">
              <w:rPr>
                <w:b/>
                <w:i/>
              </w:rPr>
              <w:t xml:space="preserve">opfordrer EU-Udenrigstjenesten, Kommissionen og medlemsstaterne til at gøre fuld brug af deres diplomatiske </w:t>
            </w:r>
            <w:r w:rsidRPr="00763B8F">
              <w:rPr>
                <w:b/>
                <w:i/>
              </w:rPr>
              <w:lastRenderedPageBreak/>
              <w:t>værktøjskasse og finansielle instrumenter for at støtte og beskytte menneskerettighedsforkæmpere mod trusler og angreb fra statslige og ikkestatslige aktører, herunder virksomheder eller grupper, der handler på vegne af dem, kriminelle grupper og væbnede grupper, samt trusler i konflikt- og overgangssituationer;</w:t>
            </w:r>
          </w:p>
        </w:tc>
      </w:tr>
    </w:tbl>
    <w:p w14:paraId="2652EB7F"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6213CEE" w14:textId="77777777" w:rsidR="00CD02C9" w:rsidRPr="00763B8F" w:rsidRDefault="00CD02C9" w:rsidP="00CD02C9">
      <w:r w:rsidRPr="00763B8F">
        <w:rPr>
          <w:rStyle w:val="HideTWBExt"/>
          <w:color w:val="auto"/>
        </w:rPr>
        <w:t>&lt;/Amend&gt;</w:t>
      </w:r>
    </w:p>
    <w:p w14:paraId="740EB73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895</w:t>
      </w:r>
      <w:r w:rsidRPr="00763B8F">
        <w:rPr>
          <w:rStyle w:val="HideTWBExt"/>
          <w:color w:val="auto"/>
        </w:rPr>
        <w:t>&lt;/NumAm&gt;</w:t>
      </w:r>
    </w:p>
    <w:p w14:paraId="73975959" w14:textId="77777777" w:rsidR="00CD02C9" w:rsidRPr="00763B8F" w:rsidRDefault="00CD02C9" w:rsidP="00CD02C9">
      <w:pPr>
        <w:pStyle w:val="NormalBold"/>
      </w:pPr>
      <w:r w:rsidRPr="00763B8F">
        <w:rPr>
          <w:rStyle w:val="HideTWBExt"/>
          <w:b w:val="0"/>
          <w:color w:val="auto"/>
        </w:rPr>
        <w:t>&lt;RepeatBlock-By&gt;&lt;Members&gt;</w:t>
      </w:r>
      <w:r w:rsidRPr="00763B8F">
        <w:t>Francisco José Millán Mon</w:t>
      </w:r>
      <w:r w:rsidRPr="00763B8F">
        <w:rPr>
          <w:rStyle w:val="HideTWBExt"/>
          <w:b w:val="0"/>
          <w:color w:val="auto"/>
        </w:rPr>
        <w:t>&lt;/Members&gt;</w:t>
      </w:r>
    </w:p>
    <w:p w14:paraId="104B9728" w14:textId="77777777" w:rsidR="00CD02C9" w:rsidRPr="00763B8F" w:rsidRDefault="00CD02C9" w:rsidP="00CD02C9">
      <w:pPr>
        <w:pStyle w:val="NormalBold"/>
      </w:pPr>
      <w:r w:rsidRPr="00763B8F">
        <w:rPr>
          <w:rStyle w:val="HideTWBExt"/>
          <w:b w:val="0"/>
          <w:color w:val="auto"/>
        </w:rPr>
        <w:t>&lt;/RepeatBlock-By&gt;</w:t>
      </w:r>
    </w:p>
    <w:p w14:paraId="3EF29BB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C4BBE0C" w14:textId="77777777" w:rsidR="00CD02C9" w:rsidRPr="00763B8F" w:rsidRDefault="00CD02C9" w:rsidP="00CD02C9">
      <w:pPr>
        <w:pStyle w:val="NormalBold"/>
      </w:pPr>
      <w:r w:rsidRPr="00763B8F">
        <w:rPr>
          <w:rStyle w:val="HideTWBExt"/>
          <w:color w:val="auto"/>
        </w:rPr>
        <w:t>&lt;Article&gt;</w:t>
      </w:r>
      <w:r w:rsidRPr="00763B8F">
        <w:t>Punkt 37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626F474" w14:textId="77777777" w:rsidTr="00B17907">
        <w:trPr>
          <w:trHeight w:hRule="exact" w:val="240"/>
          <w:jc w:val="center"/>
        </w:trPr>
        <w:tc>
          <w:tcPr>
            <w:tcW w:w="9752" w:type="dxa"/>
            <w:gridSpan w:val="2"/>
            <w:tcBorders>
              <w:top w:val="nil"/>
              <w:left w:val="nil"/>
              <w:bottom w:val="nil"/>
              <w:right w:val="nil"/>
            </w:tcBorders>
          </w:tcPr>
          <w:p w14:paraId="00C6D005" w14:textId="77777777" w:rsidR="00CD02C9" w:rsidRPr="00763B8F" w:rsidRDefault="00CD02C9" w:rsidP="00B17907"/>
        </w:tc>
      </w:tr>
      <w:tr w:rsidR="009903FD" w:rsidRPr="00763B8F" w14:paraId="7F05A820" w14:textId="77777777" w:rsidTr="00B17907">
        <w:trPr>
          <w:trHeight w:val="240"/>
          <w:jc w:val="center"/>
        </w:trPr>
        <w:tc>
          <w:tcPr>
            <w:tcW w:w="4876" w:type="dxa"/>
            <w:tcBorders>
              <w:top w:val="nil"/>
              <w:left w:val="nil"/>
              <w:bottom w:val="nil"/>
              <w:right w:val="nil"/>
            </w:tcBorders>
          </w:tcPr>
          <w:p w14:paraId="7F7CFF8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963A6DF" w14:textId="77777777" w:rsidR="00CD02C9" w:rsidRPr="00763B8F" w:rsidRDefault="00CD02C9" w:rsidP="00B17907">
            <w:pPr>
              <w:pStyle w:val="AmColumnHeading"/>
            </w:pPr>
            <w:r w:rsidRPr="00763B8F">
              <w:t>Ændringsforslag</w:t>
            </w:r>
          </w:p>
        </w:tc>
      </w:tr>
      <w:tr w:rsidR="009903FD" w:rsidRPr="00763B8F" w14:paraId="04A3AD35" w14:textId="77777777" w:rsidTr="00B17907">
        <w:trPr>
          <w:jc w:val="center"/>
        </w:trPr>
        <w:tc>
          <w:tcPr>
            <w:tcW w:w="4876" w:type="dxa"/>
            <w:tcBorders>
              <w:top w:val="nil"/>
              <w:left w:val="nil"/>
              <w:bottom w:val="nil"/>
              <w:right w:val="nil"/>
            </w:tcBorders>
          </w:tcPr>
          <w:p w14:paraId="170FE237" w14:textId="77777777" w:rsidR="00CD02C9" w:rsidRPr="00763B8F" w:rsidRDefault="00CD02C9" w:rsidP="00B17907">
            <w:pPr>
              <w:pStyle w:val="Normal6a"/>
            </w:pPr>
          </w:p>
        </w:tc>
        <w:tc>
          <w:tcPr>
            <w:tcW w:w="4876" w:type="dxa"/>
            <w:tcBorders>
              <w:top w:val="nil"/>
              <w:left w:val="nil"/>
              <w:bottom w:val="nil"/>
              <w:right w:val="nil"/>
            </w:tcBorders>
          </w:tcPr>
          <w:p w14:paraId="576624EE" w14:textId="77777777" w:rsidR="00CD02C9" w:rsidRPr="00763B8F" w:rsidRDefault="00CD02C9" w:rsidP="00B17907">
            <w:pPr>
              <w:pStyle w:val="Normal6a"/>
            </w:pPr>
            <w:r w:rsidRPr="00763B8F">
              <w:rPr>
                <w:b/>
                <w:i/>
              </w:rPr>
              <w:t>37a.</w:t>
            </w:r>
            <w:r w:rsidRPr="00763B8F">
              <w:tab/>
            </w:r>
            <w:r w:rsidRPr="00763B8F">
              <w:rPr>
                <w:b/>
                <w:i/>
              </w:rPr>
              <w:t>minder om, at Unionens højtstående repræsentant for udenrigsanliggender og sikkerhedspolitik samt Det Europæiske Råd påser, at Unionens aktion fremtræder som en helhed, er sammenhængende og effektiv; understreger betydningen af, at medlemsstaterne opnår konvergens i deres beslutninger ved at nå frem til en fælles tilgang, og at deres foranstaltninger støtter hinanden gensidigt;</w:t>
            </w:r>
          </w:p>
        </w:tc>
      </w:tr>
    </w:tbl>
    <w:p w14:paraId="16388F9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{ES}</w:t>
      </w:r>
      <w:r w:rsidRPr="00763B8F">
        <w:t>es</w:t>
      </w:r>
      <w:r w:rsidRPr="00763B8F">
        <w:rPr>
          <w:rStyle w:val="HideTWBExt"/>
          <w:color w:val="auto"/>
        </w:rPr>
        <w:t>&lt;/Original&gt;</w:t>
      </w:r>
    </w:p>
    <w:p w14:paraId="2B2FA29A" w14:textId="3B0A96DA" w:rsidR="00CD02C9" w:rsidRPr="00763B8F" w:rsidRDefault="00CD02C9" w:rsidP="00CD02C9">
      <w:r w:rsidRPr="00763B8F">
        <w:rPr>
          <w:rStyle w:val="HideTWBExt"/>
          <w:color w:val="auto"/>
        </w:rPr>
        <w:t>&lt;/Amend&gt;</w:t>
      </w:r>
    </w:p>
    <w:p w14:paraId="6B14CF7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896</w:t>
      </w:r>
      <w:r w:rsidRPr="00763B8F">
        <w:rPr>
          <w:rStyle w:val="HideTWBExt"/>
          <w:color w:val="auto"/>
        </w:rPr>
        <w:t>&lt;/NumAm&gt;</w:t>
      </w:r>
    </w:p>
    <w:p w14:paraId="18692B28"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 Jorge Martín Frías, Hermann Tertsch, Roberto Vannacci</w:t>
      </w:r>
      <w:r w:rsidRPr="00763B8F">
        <w:rPr>
          <w:rStyle w:val="HideTWBExt"/>
          <w:b w:val="0"/>
          <w:color w:val="auto"/>
        </w:rPr>
        <w:t>&lt;/Members&gt;</w:t>
      </w:r>
    </w:p>
    <w:p w14:paraId="15A9664A" w14:textId="77777777" w:rsidR="00CD02C9" w:rsidRPr="00763B8F" w:rsidRDefault="00CD02C9" w:rsidP="00CD02C9">
      <w:pPr>
        <w:pStyle w:val="NormalBold"/>
      </w:pPr>
      <w:r w:rsidRPr="00763B8F">
        <w:rPr>
          <w:rStyle w:val="HideTWBExt"/>
          <w:b w:val="0"/>
          <w:color w:val="auto"/>
        </w:rPr>
        <w:t>&lt;/RepeatBlock-By&gt;</w:t>
      </w:r>
    </w:p>
    <w:p w14:paraId="1EC5E6A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92F1A65" w14:textId="77777777" w:rsidR="00CD02C9" w:rsidRPr="00763B8F" w:rsidRDefault="00CD02C9" w:rsidP="00CD02C9">
      <w:pPr>
        <w:pStyle w:val="NormalBold"/>
      </w:pPr>
      <w:r w:rsidRPr="00763B8F">
        <w:rPr>
          <w:rStyle w:val="HideTWBExt"/>
          <w:color w:val="auto"/>
        </w:rPr>
        <w:t>&lt;Article&gt;</w:t>
      </w:r>
      <w:r w:rsidRPr="00763B8F">
        <w:t>Punkt 37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AD62C21" w14:textId="77777777" w:rsidTr="00B17907">
        <w:trPr>
          <w:trHeight w:hRule="exact" w:val="240"/>
          <w:jc w:val="center"/>
        </w:trPr>
        <w:tc>
          <w:tcPr>
            <w:tcW w:w="9752" w:type="dxa"/>
            <w:gridSpan w:val="2"/>
            <w:tcBorders>
              <w:top w:val="nil"/>
              <w:left w:val="nil"/>
              <w:bottom w:val="nil"/>
              <w:right w:val="nil"/>
            </w:tcBorders>
          </w:tcPr>
          <w:p w14:paraId="0F145A3A" w14:textId="77777777" w:rsidR="00CD02C9" w:rsidRPr="00763B8F" w:rsidRDefault="00CD02C9" w:rsidP="00B17907"/>
        </w:tc>
      </w:tr>
      <w:tr w:rsidR="009903FD" w:rsidRPr="00763B8F" w14:paraId="793746BA" w14:textId="77777777" w:rsidTr="00B17907">
        <w:trPr>
          <w:trHeight w:val="240"/>
          <w:jc w:val="center"/>
        </w:trPr>
        <w:tc>
          <w:tcPr>
            <w:tcW w:w="4876" w:type="dxa"/>
            <w:tcBorders>
              <w:top w:val="nil"/>
              <w:left w:val="nil"/>
              <w:bottom w:val="nil"/>
              <w:right w:val="nil"/>
            </w:tcBorders>
          </w:tcPr>
          <w:p w14:paraId="2567A54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43CBD4F" w14:textId="77777777" w:rsidR="00CD02C9" w:rsidRPr="00763B8F" w:rsidRDefault="00CD02C9" w:rsidP="00B17907">
            <w:pPr>
              <w:pStyle w:val="AmColumnHeading"/>
            </w:pPr>
            <w:r w:rsidRPr="00763B8F">
              <w:t>Ændringsforslag</w:t>
            </w:r>
          </w:p>
        </w:tc>
      </w:tr>
      <w:tr w:rsidR="009903FD" w:rsidRPr="00763B8F" w14:paraId="7B240845" w14:textId="77777777" w:rsidTr="00B17907">
        <w:trPr>
          <w:jc w:val="center"/>
        </w:trPr>
        <w:tc>
          <w:tcPr>
            <w:tcW w:w="4876" w:type="dxa"/>
            <w:tcBorders>
              <w:top w:val="nil"/>
              <w:left w:val="nil"/>
              <w:bottom w:val="nil"/>
              <w:right w:val="nil"/>
            </w:tcBorders>
          </w:tcPr>
          <w:p w14:paraId="58A15544" w14:textId="77777777" w:rsidR="00CD02C9" w:rsidRPr="00763B8F" w:rsidRDefault="00CD02C9" w:rsidP="00B17907">
            <w:pPr>
              <w:pStyle w:val="Normal6a"/>
            </w:pPr>
          </w:p>
        </w:tc>
        <w:tc>
          <w:tcPr>
            <w:tcW w:w="4876" w:type="dxa"/>
            <w:tcBorders>
              <w:top w:val="nil"/>
              <w:left w:val="nil"/>
              <w:bottom w:val="nil"/>
              <w:right w:val="nil"/>
            </w:tcBorders>
          </w:tcPr>
          <w:p w14:paraId="4050E9BF" w14:textId="77777777" w:rsidR="00CD02C9" w:rsidRPr="00763B8F" w:rsidRDefault="00CD02C9" w:rsidP="00B17907">
            <w:pPr>
              <w:pStyle w:val="Normal6a"/>
            </w:pPr>
            <w:r w:rsidRPr="00763B8F">
              <w:rPr>
                <w:b/>
                <w:i/>
              </w:rPr>
              <w:t>37a.</w:t>
            </w:r>
            <w:r w:rsidRPr="00763B8F">
              <w:tab/>
            </w:r>
            <w:r w:rsidRPr="00763B8F">
              <w:rPr>
                <w:b/>
                <w:i/>
              </w:rPr>
              <w:t>understreger, at princippet om enstemmighed i Rådet i forbindelse med alle afgørelser i udenrigs-, sikkerheds- og forsvarspolitiske spørgsmål bør opretholdes;</w:t>
            </w:r>
          </w:p>
        </w:tc>
      </w:tr>
    </w:tbl>
    <w:p w14:paraId="305E2EA3"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282FE886" w14:textId="77777777" w:rsidR="00CD02C9" w:rsidRPr="00763B8F" w:rsidRDefault="00CD02C9" w:rsidP="00CD02C9">
      <w:r w:rsidRPr="00763B8F">
        <w:rPr>
          <w:rStyle w:val="HideTWBExt"/>
          <w:color w:val="auto"/>
        </w:rPr>
        <w:t>&lt;/Amend&gt;</w:t>
      </w:r>
    </w:p>
    <w:p w14:paraId="3667CF5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897</w:t>
      </w:r>
      <w:r w:rsidRPr="00763B8F">
        <w:rPr>
          <w:rStyle w:val="HideTWBExt"/>
          <w:color w:val="auto"/>
        </w:rPr>
        <w:t>&lt;/NumAm&gt;</w:t>
      </w:r>
    </w:p>
    <w:p w14:paraId="4789E1B2" w14:textId="77777777" w:rsidR="00CD02C9" w:rsidRPr="00763B8F" w:rsidRDefault="00CD02C9" w:rsidP="00CD02C9">
      <w:pPr>
        <w:pStyle w:val="NormalBold"/>
      </w:pPr>
      <w:r w:rsidRPr="00763B8F">
        <w:rPr>
          <w:rStyle w:val="HideTWBExt"/>
          <w:b w:val="0"/>
          <w:color w:val="auto"/>
        </w:rPr>
        <w:t>&lt;RepeatBlock-By&gt;&lt;Members&gt;</w:t>
      </w:r>
      <w:r w:rsidRPr="00763B8F">
        <w:t>Marc Botenga, Rima Hassan, Özlem Demirel</w:t>
      </w:r>
      <w:r w:rsidRPr="00763B8F">
        <w:rPr>
          <w:rStyle w:val="HideTWBExt"/>
          <w:b w:val="0"/>
          <w:color w:val="auto"/>
        </w:rPr>
        <w:t>&lt;/Members&gt;</w:t>
      </w:r>
    </w:p>
    <w:p w14:paraId="0FA44022" w14:textId="77777777" w:rsidR="00CD02C9" w:rsidRPr="00763B8F" w:rsidRDefault="00CD02C9" w:rsidP="00CD02C9">
      <w:r w:rsidRPr="00763B8F">
        <w:rPr>
          <w:rStyle w:val="HideTWBExt"/>
          <w:color w:val="auto"/>
        </w:rPr>
        <w:t>&lt;AuNomDe&gt;</w:t>
      </w:r>
      <w:r w:rsidRPr="00763B8F">
        <w:rPr>
          <w:rStyle w:val="HideTWBInt"/>
          <w:color w:val="auto"/>
        </w:rPr>
        <w:t>{The Left}</w:t>
      </w:r>
      <w:r w:rsidRPr="00763B8F">
        <w:t>for The Left-Gruppen</w:t>
      </w:r>
      <w:r w:rsidRPr="00763B8F">
        <w:rPr>
          <w:rStyle w:val="HideTWBExt"/>
          <w:color w:val="auto"/>
        </w:rPr>
        <w:t>&lt;/AuNomDe&gt;</w:t>
      </w:r>
    </w:p>
    <w:p w14:paraId="2B3D235B" w14:textId="77777777" w:rsidR="00CD02C9" w:rsidRPr="00763B8F" w:rsidRDefault="00CD02C9" w:rsidP="00CD02C9">
      <w:pPr>
        <w:pStyle w:val="NormalBold"/>
      </w:pPr>
      <w:r w:rsidRPr="00763B8F">
        <w:rPr>
          <w:rStyle w:val="HideTWBExt"/>
          <w:b w:val="0"/>
          <w:color w:val="auto"/>
        </w:rPr>
        <w:t>&lt;/RepeatBlock-By&gt;</w:t>
      </w:r>
    </w:p>
    <w:p w14:paraId="63822D1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4083C00" w14:textId="77777777" w:rsidR="00CD02C9" w:rsidRPr="00763B8F" w:rsidRDefault="00CD02C9" w:rsidP="00CD02C9">
      <w:pPr>
        <w:pStyle w:val="NormalBold"/>
      </w:pPr>
      <w:r w:rsidRPr="00763B8F">
        <w:rPr>
          <w:rStyle w:val="HideTWBExt"/>
          <w:color w:val="auto"/>
        </w:rPr>
        <w:t>&lt;Article&gt;</w:t>
      </w:r>
      <w:r w:rsidRPr="00763B8F">
        <w:t>Punkt 37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2B56CA4" w14:textId="77777777" w:rsidTr="00B17907">
        <w:trPr>
          <w:trHeight w:hRule="exact" w:val="240"/>
          <w:jc w:val="center"/>
        </w:trPr>
        <w:tc>
          <w:tcPr>
            <w:tcW w:w="9752" w:type="dxa"/>
            <w:gridSpan w:val="2"/>
            <w:tcBorders>
              <w:top w:val="nil"/>
              <w:left w:val="nil"/>
              <w:bottom w:val="nil"/>
              <w:right w:val="nil"/>
            </w:tcBorders>
          </w:tcPr>
          <w:p w14:paraId="1AF27669" w14:textId="77777777" w:rsidR="00CD02C9" w:rsidRPr="00763B8F" w:rsidRDefault="00CD02C9" w:rsidP="00B17907"/>
        </w:tc>
      </w:tr>
      <w:tr w:rsidR="009903FD" w:rsidRPr="00763B8F" w14:paraId="2BD2ABA7" w14:textId="77777777" w:rsidTr="00B17907">
        <w:trPr>
          <w:trHeight w:val="240"/>
          <w:jc w:val="center"/>
        </w:trPr>
        <w:tc>
          <w:tcPr>
            <w:tcW w:w="4876" w:type="dxa"/>
            <w:tcBorders>
              <w:top w:val="nil"/>
              <w:left w:val="nil"/>
              <w:bottom w:val="nil"/>
              <w:right w:val="nil"/>
            </w:tcBorders>
          </w:tcPr>
          <w:p w14:paraId="6515A8E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AFD2074" w14:textId="77777777" w:rsidR="00CD02C9" w:rsidRPr="00763B8F" w:rsidRDefault="00CD02C9" w:rsidP="00B17907">
            <w:pPr>
              <w:pStyle w:val="AmColumnHeading"/>
            </w:pPr>
            <w:r w:rsidRPr="00763B8F">
              <w:t>Ændringsforslag</w:t>
            </w:r>
          </w:p>
        </w:tc>
      </w:tr>
      <w:tr w:rsidR="009903FD" w:rsidRPr="00763B8F" w14:paraId="31C28CB8" w14:textId="77777777" w:rsidTr="00B17907">
        <w:trPr>
          <w:jc w:val="center"/>
        </w:trPr>
        <w:tc>
          <w:tcPr>
            <w:tcW w:w="4876" w:type="dxa"/>
            <w:tcBorders>
              <w:top w:val="nil"/>
              <w:left w:val="nil"/>
              <w:bottom w:val="nil"/>
              <w:right w:val="nil"/>
            </w:tcBorders>
          </w:tcPr>
          <w:p w14:paraId="4C0FF145" w14:textId="77777777" w:rsidR="00CD02C9" w:rsidRPr="00763B8F" w:rsidRDefault="00CD02C9" w:rsidP="00B17907">
            <w:pPr>
              <w:pStyle w:val="Normal6a"/>
            </w:pPr>
          </w:p>
        </w:tc>
        <w:tc>
          <w:tcPr>
            <w:tcW w:w="4876" w:type="dxa"/>
            <w:tcBorders>
              <w:top w:val="nil"/>
              <w:left w:val="nil"/>
              <w:bottom w:val="nil"/>
              <w:right w:val="nil"/>
            </w:tcBorders>
          </w:tcPr>
          <w:p w14:paraId="1AA7C879" w14:textId="77777777" w:rsidR="00CD02C9" w:rsidRPr="00763B8F" w:rsidRDefault="00CD02C9" w:rsidP="00B17907">
            <w:pPr>
              <w:pStyle w:val="Normal6a"/>
            </w:pPr>
            <w:r w:rsidRPr="00763B8F">
              <w:rPr>
                <w:b/>
                <w:i/>
              </w:rPr>
              <w:t>37a.</w:t>
            </w:r>
            <w:r w:rsidRPr="00763B8F">
              <w:tab/>
            </w:r>
            <w:r w:rsidRPr="00763B8F">
              <w:rPr>
                <w:b/>
                <w:i/>
              </w:rPr>
              <w:t>er af den klare opfattelse, at diplomati forebygger og stopper krige og bør være en central del af EU's indsats;</w:t>
            </w:r>
          </w:p>
        </w:tc>
      </w:tr>
    </w:tbl>
    <w:p w14:paraId="0F9D429E"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F115DB9" w14:textId="77777777" w:rsidR="00CD02C9" w:rsidRPr="00763B8F" w:rsidRDefault="00CD02C9" w:rsidP="00CD02C9">
      <w:r w:rsidRPr="00763B8F">
        <w:rPr>
          <w:rStyle w:val="HideTWBExt"/>
          <w:color w:val="auto"/>
        </w:rPr>
        <w:t>&lt;/Amend&gt;</w:t>
      </w:r>
    </w:p>
    <w:p w14:paraId="32C5DE7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898</w:t>
      </w:r>
      <w:r w:rsidRPr="00763B8F">
        <w:rPr>
          <w:rStyle w:val="HideTWBExt"/>
          <w:color w:val="auto"/>
        </w:rPr>
        <w:t>&lt;/NumAm&gt;</w:t>
      </w:r>
    </w:p>
    <w:p w14:paraId="6BF4ED79"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2E471E2A"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795CF79D" w14:textId="77777777" w:rsidR="00CD02C9" w:rsidRPr="00763B8F" w:rsidRDefault="00CD02C9" w:rsidP="00CD02C9">
      <w:pPr>
        <w:pStyle w:val="NormalBold"/>
      </w:pPr>
      <w:r w:rsidRPr="00763B8F">
        <w:rPr>
          <w:rStyle w:val="HideTWBExt"/>
          <w:b w:val="0"/>
          <w:color w:val="auto"/>
        </w:rPr>
        <w:t>&lt;/RepeatBlock-By&gt;</w:t>
      </w:r>
    </w:p>
    <w:p w14:paraId="7E94316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6372D15" w14:textId="77777777" w:rsidR="00CD02C9" w:rsidRPr="00763B8F" w:rsidRDefault="00CD02C9" w:rsidP="00CD02C9">
      <w:pPr>
        <w:pStyle w:val="NormalBold"/>
      </w:pPr>
      <w:r w:rsidRPr="00763B8F">
        <w:rPr>
          <w:rStyle w:val="HideTWBExt"/>
          <w:color w:val="auto"/>
        </w:rPr>
        <w:t>&lt;Article&gt;</w:t>
      </w:r>
      <w:r w:rsidRPr="00763B8F">
        <w:t>Punkt 37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D9664D3" w14:textId="77777777" w:rsidTr="00B17907">
        <w:trPr>
          <w:trHeight w:hRule="exact" w:val="240"/>
          <w:jc w:val="center"/>
        </w:trPr>
        <w:tc>
          <w:tcPr>
            <w:tcW w:w="9752" w:type="dxa"/>
            <w:gridSpan w:val="2"/>
            <w:tcBorders>
              <w:top w:val="nil"/>
              <w:left w:val="nil"/>
              <w:bottom w:val="nil"/>
              <w:right w:val="nil"/>
            </w:tcBorders>
          </w:tcPr>
          <w:p w14:paraId="5DC9462F" w14:textId="77777777" w:rsidR="00CD02C9" w:rsidRPr="00763B8F" w:rsidRDefault="00CD02C9" w:rsidP="00B17907"/>
        </w:tc>
      </w:tr>
      <w:tr w:rsidR="009903FD" w:rsidRPr="00763B8F" w14:paraId="6E008AA1" w14:textId="77777777" w:rsidTr="00B17907">
        <w:trPr>
          <w:trHeight w:val="240"/>
          <w:jc w:val="center"/>
        </w:trPr>
        <w:tc>
          <w:tcPr>
            <w:tcW w:w="4876" w:type="dxa"/>
            <w:tcBorders>
              <w:top w:val="nil"/>
              <w:left w:val="nil"/>
              <w:bottom w:val="nil"/>
              <w:right w:val="nil"/>
            </w:tcBorders>
          </w:tcPr>
          <w:p w14:paraId="5DA6ADC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E654478" w14:textId="77777777" w:rsidR="00CD02C9" w:rsidRPr="00763B8F" w:rsidRDefault="00CD02C9" w:rsidP="00B17907">
            <w:pPr>
              <w:pStyle w:val="AmColumnHeading"/>
            </w:pPr>
            <w:r w:rsidRPr="00763B8F">
              <w:t>Ændringsforslag</w:t>
            </w:r>
          </w:p>
        </w:tc>
      </w:tr>
      <w:tr w:rsidR="009903FD" w:rsidRPr="00763B8F" w14:paraId="16D665C2" w14:textId="77777777" w:rsidTr="00B17907">
        <w:trPr>
          <w:jc w:val="center"/>
        </w:trPr>
        <w:tc>
          <w:tcPr>
            <w:tcW w:w="4876" w:type="dxa"/>
            <w:tcBorders>
              <w:top w:val="nil"/>
              <w:left w:val="nil"/>
              <w:bottom w:val="nil"/>
              <w:right w:val="nil"/>
            </w:tcBorders>
          </w:tcPr>
          <w:p w14:paraId="25D336EE" w14:textId="77777777" w:rsidR="00CD02C9" w:rsidRPr="00763B8F" w:rsidRDefault="00CD02C9" w:rsidP="00B17907">
            <w:pPr>
              <w:pStyle w:val="Normal6a"/>
            </w:pPr>
          </w:p>
        </w:tc>
        <w:tc>
          <w:tcPr>
            <w:tcW w:w="4876" w:type="dxa"/>
            <w:tcBorders>
              <w:top w:val="nil"/>
              <w:left w:val="nil"/>
              <w:bottom w:val="nil"/>
              <w:right w:val="nil"/>
            </w:tcBorders>
          </w:tcPr>
          <w:p w14:paraId="32EF066E" w14:textId="77777777" w:rsidR="00CD02C9" w:rsidRPr="00763B8F" w:rsidRDefault="00CD02C9" w:rsidP="00B17907">
            <w:pPr>
              <w:pStyle w:val="Normal6a"/>
            </w:pPr>
            <w:r w:rsidRPr="00763B8F">
              <w:rPr>
                <w:b/>
                <w:i/>
              </w:rPr>
              <w:t>37b.</w:t>
            </w:r>
            <w:r w:rsidRPr="00763B8F">
              <w:tab/>
            </w:r>
            <w:r w:rsidRPr="00763B8F">
              <w:rPr>
                <w:b/>
                <w:i/>
              </w:rPr>
              <w:t>opfordrer til at gå forrest i styrkelsen af ​​multilaterale partnerskaber om globale prioriteter, især om demokrati, menneskerettigheder, ligestilling mellem kønnene og klimaforandringer; understreger behovet for at videreudvikle regionale strategier, herunder for klimaindsatsen, menneskerettigheder og sikkerhedssamarbejdet;</w:t>
            </w:r>
          </w:p>
        </w:tc>
      </w:tr>
    </w:tbl>
    <w:p w14:paraId="3A0A750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E3783AD" w14:textId="77777777" w:rsidR="00CD02C9" w:rsidRPr="00763B8F" w:rsidRDefault="00CD02C9" w:rsidP="00CD02C9">
      <w:r w:rsidRPr="00763B8F">
        <w:rPr>
          <w:rStyle w:val="HideTWBExt"/>
          <w:color w:val="auto"/>
        </w:rPr>
        <w:t>&lt;/Amend&gt;</w:t>
      </w:r>
    </w:p>
    <w:p w14:paraId="6EFF2244"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899</w:t>
      </w:r>
      <w:r w:rsidRPr="00763B8F">
        <w:rPr>
          <w:rStyle w:val="HideTWBExt"/>
          <w:color w:val="auto"/>
        </w:rPr>
        <w:t>&lt;/NumAm&gt;</w:t>
      </w:r>
    </w:p>
    <w:p w14:paraId="4CD27C72" w14:textId="77777777" w:rsidR="00CD02C9" w:rsidRPr="00763B8F" w:rsidRDefault="00CD02C9" w:rsidP="00CD02C9">
      <w:pPr>
        <w:pStyle w:val="NormalBold"/>
      </w:pPr>
      <w:r w:rsidRPr="00763B8F">
        <w:rPr>
          <w:rStyle w:val="HideTWBExt"/>
          <w:b w:val="0"/>
          <w:color w:val="auto"/>
        </w:rPr>
        <w:t>&lt;RepeatBlock-By&gt;&lt;Members&gt;</w:t>
      </w:r>
      <w:r w:rsidRPr="00763B8F">
        <w:t>Marc Botenga, Rima Hassan</w:t>
      </w:r>
      <w:r w:rsidRPr="00763B8F">
        <w:rPr>
          <w:rStyle w:val="HideTWBExt"/>
          <w:b w:val="0"/>
          <w:color w:val="auto"/>
        </w:rPr>
        <w:t>&lt;/Members&gt;</w:t>
      </w:r>
    </w:p>
    <w:p w14:paraId="41FCF110" w14:textId="77777777" w:rsidR="00CD02C9" w:rsidRPr="00763B8F" w:rsidRDefault="00CD02C9" w:rsidP="00CD02C9">
      <w:r w:rsidRPr="00763B8F">
        <w:rPr>
          <w:rStyle w:val="HideTWBExt"/>
          <w:color w:val="auto"/>
        </w:rPr>
        <w:t>&lt;AuNomDe&gt;</w:t>
      </w:r>
      <w:r w:rsidRPr="00763B8F">
        <w:rPr>
          <w:rStyle w:val="HideTWBInt"/>
          <w:color w:val="auto"/>
        </w:rPr>
        <w:t>{The Left}</w:t>
      </w:r>
      <w:r w:rsidRPr="00763B8F">
        <w:t>for The Left-Gruppen</w:t>
      </w:r>
      <w:r w:rsidRPr="00763B8F">
        <w:rPr>
          <w:rStyle w:val="HideTWBExt"/>
          <w:color w:val="auto"/>
        </w:rPr>
        <w:t>&lt;/AuNomDe&gt;</w:t>
      </w:r>
    </w:p>
    <w:p w14:paraId="1FB8CFE0" w14:textId="77777777" w:rsidR="00CD02C9" w:rsidRPr="00763B8F" w:rsidRDefault="00CD02C9" w:rsidP="00CD02C9">
      <w:pPr>
        <w:pStyle w:val="NormalBold"/>
      </w:pPr>
      <w:r w:rsidRPr="00763B8F">
        <w:rPr>
          <w:rStyle w:val="HideTWBExt"/>
          <w:b w:val="0"/>
          <w:color w:val="auto"/>
        </w:rPr>
        <w:t>&lt;/RepeatBlock-By&gt;</w:t>
      </w:r>
    </w:p>
    <w:p w14:paraId="100B8EC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671504C" w14:textId="77777777" w:rsidR="00CD02C9" w:rsidRPr="00763B8F" w:rsidRDefault="00CD02C9" w:rsidP="00CD02C9">
      <w:pPr>
        <w:pStyle w:val="NormalBold"/>
      </w:pPr>
      <w:r w:rsidRPr="00763B8F">
        <w:rPr>
          <w:rStyle w:val="HideTWBExt"/>
          <w:color w:val="auto"/>
        </w:rPr>
        <w:t>&lt;Article&gt;</w:t>
      </w:r>
      <w:r w:rsidRPr="00763B8F">
        <w:t>Punkt 37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DEEC0E8" w14:textId="77777777" w:rsidTr="00B17907">
        <w:trPr>
          <w:trHeight w:hRule="exact" w:val="240"/>
          <w:jc w:val="center"/>
        </w:trPr>
        <w:tc>
          <w:tcPr>
            <w:tcW w:w="9752" w:type="dxa"/>
            <w:gridSpan w:val="2"/>
            <w:tcBorders>
              <w:top w:val="nil"/>
              <w:left w:val="nil"/>
              <w:bottom w:val="nil"/>
              <w:right w:val="nil"/>
            </w:tcBorders>
          </w:tcPr>
          <w:p w14:paraId="64222B94" w14:textId="77777777" w:rsidR="00CD02C9" w:rsidRPr="00763B8F" w:rsidRDefault="00CD02C9" w:rsidP="00B17907"/>
        </w:tc>
      </w:tr>
      <w:tr w:rsidR="009903FD" w:rsidRPr="00763B8F" w14:paraId="29628BCD" w14:textId="77777777" w:rsidTr="00B17907">
        <w:trPr>
          <w:trHeight w:val="240"/>
          <w:jc w:val="center"/>
        </w:trPr>
        <w:tc>
          <w:tcPr>
            <w:tcW w:w="4876" w:type="dxa"/>
            <w:tcBorders>
              <w:top w:val="nil"/>
              <w:left w:val="nil"/>
              <w:bottom w:val="nil"/>
              <w:right w:val="nil"/>
            </w:tcBorders>
          </w:tcPr>
          <w:p w14:paraId="1B6B4C9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E65FB31" w14:textId="77777777" w:rsidR="00CD02C9" w:rsidRPr="00763B8F" w:rsidRDefault="00CD02C9" w:rsidP="00B17907">
            <w:pPr>
              <w:pStyle w:val="AmColumnHeading"/>
            </w:pPr>
            <w:r w:rsidRPr="00763B8F">
              <w:t>Ændringsforslag</w:t>
            </w:r>
          </w:p>
        </w:tc>
      </w:tr>
      <w:tr w:rsidR="009903FD" w:rsidRPr="00763B8F" w14:paraId="31C01D7D" w14:textId="77777777" w:rsidTr="00B17907">
        <w:trPr>
          <w:jc w:val="center"/>
        </w:trPr>
        <w:tc>
          <w:tcPr>
            <w:tcW w:w="4876" w:type="dxa"/>
            <w:tcBorders>
              <w:top w:val="nil"/>
              <w:left w:val="nil"/>
              <w:bottom w:val="nil"/>
              <w:right w:val="nil"/>
            </w:tcBorders>
          </w:tcPr>
          <w:p w14:paraId="4499FAD5" w14:textId="77777777" w:rsidR="00CD02C9" w:rsidRPr="00763B8F" w:rsidRDefault="00CD02C9" w:rsidP="00B17907">
            <w:pPr>
              <w:pStyle w:val="Normal6a"/>
            </w:pPr>
          </w:p>
        </w:tc>
        <w:tc>
          <w:tcPr>
            <w:tcW w:w="4876" w:type="dxa"/>
            <w:tcBorders>
              <w:top w:val="nil"/>
              <w:left w:val="nil"/>
              <w:bottom w:val="nil"/>
              <w:right w:val="nil"/>
            </w:tcBorders>
          </w:tcPr>
          <w:p w14:paraId="6238A288" w14:textId="77777777" w:rsidR="00CD02C9" w:rsidRPr="00763B8F" w:rsidRDefault="00CD02C9" w:rsidP="00B17907">
            <w:pPr>
              <w:pStyle w:val="Normal6a"/>
            </w:pPr>
            <w:r w:rsidRPr="00763B8F">
              <w:rPr>
                <w:b/>
                <w:i/>
              </w:rPr>
              <w:t>37b.</w:t>
            </w:r>
            <w:r w:rsidRPr="00763B8F">
              <w:tab/>
            </w:r>
            <w:r w:rsidRPr="00763B8F">
              <w:rPr>
                <w:b/>
                <w:i/>
              </w:rPr>
              <w:t>opfordrer medlemsstaterne til at refinansiere deres diplomatiske organer, som på drastisk vis har mistet midler i de senere år; beklager svækkelsen af Frankrigs og Belgiens diplomatiske korps;</w:t>
            </w:r>
          </w:p>
        </w:tc>
      </w:tr>
    </w:tbl>
    <w:p w14:paraId="32381555"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C973E50" w14:textId="77777777" w:rsidR="00CD02C9" w:rsidRPr="00763B8F" w:rsidRDefault="00CD02C9" w:rsidP="00CD02C9">
      <w:r w:rsidRPr="00763B8F">
        <w:rPr>
          <w:rStyle w:val="HideTWBExt"/>
          <w:color w:val="auto"/>
        </w:rPr>
        <w:t>&lt;/Amend&gt;</w:t>
      </w:r>
    </w:p>
    <w:p w14:paraId="267B705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900</w:t>
      </w:r>
      <w:r w:rsidRPr="00763B8F">
        <w:rPr>
          <w:rStyle w:val="HideTWBExt"/>
          <w:color w:val="auto"/>
        </w:rPr>
        <w:t>&lt;/NumAm&gt;</w:t>
      </w:r>
    </w:p>
    <w:p w14:paraId="6891A054"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35C0B7D8"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3D59A094" w14:textId="77777777" w:rsidR="00CD02C9" w:rsidRPr="00763B8F" w:rsidRDefault="00CD02C9" w:rsidP="00CD02C9">
      <w:pPr>
        <w:pStyle w:val="NormalBold"/>
      </w:pPr>
      <w:r w:rsidRPr="00763B8F">
        <w:rPr>
          <w:rStyle w:val="HideTWBExt"/>
          <w:b w:val="0"/>
          <w:color w:val="auto"/>
        </w:rPr>
        <w:t>&lt;/RepeatBlock-By&gt;</w:t>
      </w:r>
    </w:p>
    <w:p w14:paraId="32720FB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CD1403C" w14:textId="77777777" w:rsidR="00CD02C9" w:rsidRPr="00763B8F" w:rsidRDefault="00CD02C9" w:rsidP="00CD02C9">
      <w:pPr>
        <w:pStyle w:val="NormalBold"/>
      </w:pPr>
      <w:r w:rsidRPr="00763B8F">
        <w:rPr>
          <w:rStyle w:val="HideTWBExt"/>
          <w:color w:val="auto"/>
        </w:rPr>
        <w:t>&lt;Article&gt;</w:t>
      </w:r>
      <w:r w:rsidRPr="00763B8F">
        <w:t>Punkt 37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E0228F2" w14:textId="77777777" w:rsidTr="00B17907">
        <w:trPr>
          <w:trHeight w:hRule="exact" w:val="240"/>
          <w:jc w:val="center"/>
        </w:trPr>
        <w:tc>
          <w:tcPr>
            <w:tcW w:w="9752" w:type="dxa"/>
            <w:gridSpan w:val="2"/>
            <w:tcBorders>
              <w:top w:val="nil"/>
              <w:left w:val="nil"/>
              <w:bottom w:val="nil"/>
              <w:right w:val="nil"/>
            </w:tcBorders>
          </w:tcPr>
          <w:p w14:paraId="629A2173" w14:textId="77777777" w:rsidR="00CD02C9" w:rsidRPr="00763B8F" w:rsidRDefault="00CD02C9" w:rsidP="00B17907"/>
        </w:tc>
      </w:tr>
      <w:tr w:rsidR="009903FD" w:rsidRPr="00763B8F" w14:paraId="11D2651D" w14:textId="77777777" w:rsidTr="00B17907">
        <w:trPr>
          <w:trHeight w:val="240"/>
          <w:jc w:val="center"/>
        </w:trPr>
        <w:tc>
          <w:tcPr>
            <w:tcW w:w="4876" w:type="dxa"/>
            <w:tcBorders>
              <w:top w:val="nil"/>
              <w:left w:val="nil"/>
              <w:bottom w:val="nil"/>
              <w:right w:val="nil"/>
            </w:tcBorders>
          </w:tcPr>
          <w:p w14:paraId="43E9A28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50D1458" w14:textId="77777777" w:rsidR="00CD02C9" w:rsidRPr="00763B8F" w:rsidRDefault="00CD02C9" w:rsidP="00B17907">
            <w:pPr>
              <w:pStyle w:val="AmColumnHeading"/>
            </w:pPr>
            <w:r w:rsidRPr="00763B8F">
              <w:t>Ændringsforslag</w:t>
            </w:r>
          </w:p>
        </w:tc>
      </w:tr>
      <w:tr w:rsidR="009903FD" w:rsidRPr="00763B8F" w14:paraId="2FF1BB7C" w14:textId="77777777" w:rsidTr="00B17907">
        <w:trPr>
          <w:jc w:val="center"/>
        </w:trPr>
        <w:tc>
          <w:tcPr>
            <w:tcW w:w="4876" w:type="dxa"/>
            <w:tcBorders>
              <w:top w:val="nil"/>
              <w:left w:val="nil"/>
              <w:bottom w:val="nil"/>
              <w:right w:val="nil"/>
            </w:tcBorders>
          </w:tcPr>
          <w:p w14:paraId="4F7DC7CD" w14:textId="77777777" w:rsidR="00CD02C9" w:rsidRPr="00763B8F" w:rsidRDefault="00CD02C9" w:rsidP="00B17907">
            <w:pPr>
              <w:pStyle w:val="Normal6a"/>
            </w:pPr>
          </w:p>
        </w:tc>
        <w:tc>
          <w:tcPr>
            <w:tcW w:w="4876" w:type="dxa"/>
            <w:tcBorders>
              <w:top w:val="nil"/>
              <w:left w:val="nil"/>
              <w:bottom w:val="nil"/>
              <w:right w:val="nil"/>
            </w:tcBorders>
          </w:tcPr>
          <w:p w14:paraId="2766DB24" w14:textId="77777777" w:rsidR="00CD02C9" w:rsidRPr="00763B8F" w:rsidRDefault="00CD02C9" w:rsidP="00B17907">
            <w:pPr>
              <w:pStyle w:val="Normal6a"/>
            </w:pPr>
            <w:r w:rsidRPr="00763B8F">
              <w:rPr>
                <w:b/>
                <w:i/>
              </w:rPr>
              <w:t>37c.</w:t>
            </w:r>
            <w:r w:rsidRPr="00763B8F">
              <w:tab/>
            </w:r>
            <w:r w:rsidRPr="00763B8F">
              <w:rPr>
                <w:b/>
                <w:i/>
              </w:rPr>
              <w:t>opfordrer EU og dets medlemsstater til at tackle omgåelsen af sanktioner på en bedre måde ved at fokusere på bl.a. at styrke det internationale samarbejde i den henseende;</w:t>
            </w:r>
          </w:p>
        </w:tc>
      </w:tr>
    </w:tbl>
    <w:p w14:paraId="67B261D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160F848" w14:textId="77777777" w:rsidR="00CD02C9" w:rsidRPr="00763B8F" w:rsidRDefault="00CD02C9" w:rsidP="00CD02C9">
      <w:r w:rsidRPr="00763B8F">
        <w:rPr>
          <w:rStyle w:val="HideTWBExt"/>
          <w:color w:val="auto"/>
        </w:rPr>
        <w:t>&lt;/Amend&gt;</w:t>
      </w:r>
    </w:p>
    <w:p w14:paraId="2178375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901</w:t>
      </w:r>
      <w:r w:rsidRPr="00763B8F">
        <w:rPr>
          <w:rStyle w:val="HideTWBExt"/>
          <w:color w:val="auto"/>
        </w:rPr>
        <w:t>&lt;/NumAm&gt;</w:t>
      </w:r>
    </w:p>
    <w:p w14:paraId="1BEEC1DF"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31903844" w14:textId="77777777" w:rsidR="00CD02C9" w:rsidRPr="00763B8F" w:rsidRDefault="00CD02C9" w:rsidP="00CD02C9">
      <w:pPr>
        <w:pStyle w:val="NormalBold"/>
      </w:pPr>
      <w:r w:rsidRPr="00763B8F">
        <w:rPr>
          <w:rStyle w:val="HideTWBExt"/>
          <w:b w:val="0"/>
          <w:color w:val="auto"/>
        </w:rPr>
        <w:t>&lt;/RepeatBlock-By&gt;</w:t>
      </w:r>
    </w:p>
    <w:p w14:paraId="04CB61A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96DC1B9" w14:textId="77777777" w:rsidR="00CD02C9" w:rsidRPr="00763B8F" w:rsidRDefault="00CD02C9" w:rsidP="00CD02C9">
      <w:pPr>
        <w:pStyle w:val="NormalBold"/>
      </w:pPr>
      <w:r w:rsidRPr="00763B8F">
        <w:rPr>
          <w:rStyle w:val="HideTWBExt"/>
          <w:color w:val="auto"/>
        </w:rPr>
        <w:t>&lt;Article&gt;</w:t>
      </w:r>
      <w:r w:rsidRPr="00763B8F">
        <w:t>Punkt 38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81FFDE1" w14:textId="77777777" w:rsidTr="00B17907">
        <w:trPr>
          <w:trHeight w:hRule="exact" w:val="240"/>
          <w:jc w:val="center"/>
        </w:trPr>
        <w:tc>
          <w:tcPr>
            <w:tcW w:w="9752" w:type="dxa"/>
            <w:gridSpan w:val="2"/>
            <w:tcBorders>
              <w:top w:val="nil"/>
              <w:left w:val="nil"/>
              <w:bottom w:val="nil"/>
              <w:right w:val="nil"/>
            </w:tcBorders>
          </w:tcPr>
          <w:p w14:paraId="52AD9452" w14:textId="77777777" w:rsidR="00CD02C9" w:rsidRPr="00763B8F" w:rsidRDefault="00CD02C9" w:rsidP="00B17907"/>
        </w:tc>
      </w:tr>
      <w:tr w:rsidR="009903FD" w:rsidRPr="00763B8F" w14:paraId="14FE95F8" w14:textId="77777777" w:rsidTr="00B17907">
        <w:trPr>
          <w:trHeight w:val="240"/>
          <w:jc w:val="center"/>
        </w:trPr>
        <w:tc>
          <w:tcPr>
            <w:tcW w:w="4876" w:type="dxa"/>
            <w:tcBorders>
              <w:top w:val="nil"/>
              <w:left w:val="nil"/>
              <w:bottom w:val="nil"/>
              <w:right w:val="nil"/>
            </w:tcBorders>
          </w:tcPr>
          <w:p w14:paraId="2E5B96C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AB320D1" w14:textId="77777777" w:rsidR="00CD02C9" w:rsidRPr="00763B8F" w:rsidRDefault="00CD02C9" w:rsidP="00B17907">
            <w:pPr>
              <w:pStyle w:val="AmColumnHeading"/>
            </w:pPr>
            <w:r w:rsidRPr="00763B8F">
              <w:t>Ændringsforslag</w:t>
            </w:r>
          </w:p>
        </w:tc>
      </w:tr>
      <w:tr w:rsidR="009903FD" w:rsidRPr="00763B8F" w14:paraId="30DB64D8" w14:textId="77777777" w:rsidTr="00B17907">
        <w:trPr>
          <w:jc w:val="center"/>
        </w:trPr>
        <w:tc>
          <w:tcPr>
            <w:tcW w:w="4876" w:type="dxa"/>
            <w:tcBorders>
              <w:top w:val="nil"/>
              <w:left w:val="nil"/>
              <w:bottom w:val="nil"/>
              <w:right w:val="nil"/>
            </w:tcBorders>
          </w:tcPr>
          <w:p w14:paraId="05CC0CBC" w14:textId="77777777" w:rsidR="00CD02C9" w:rsidRPr="00763B8F" w:rsidRDefault="00CD02C9" w:rsidP="00B17907">
            <w:pPr>
              <w:pStyle w:val="Normal6a"/>
            </w:pPr>
            <w:r w:rsidRPr="00763B8F">
              <w:rPr>
                <w:b/>
                <w:i/>
              </w:rPr>
              <w:t>38.</w:t>
            </w:r>
            <w:r w:rsidRPr="00763B8F">
              <w:tab/>
            </w:r>
            <w:r w:rsidRPr="00763B8F">
              <w:rPr>
                <w:b/>
                <w:i/>
              </w:rPr>
              <w:t>opfordrer til, at EU-</w:t>
            </w:r>
            <w:r w:rsidRPr="00763B8F">
              <w:rPr>
                <w:b/>
                <w:i/>
              </w:rPr>
              <w:lastRenderedPageBreak/>
              <w:t>Udenrigstjenesten – både dens hovedkvarter og EU-delegationerne – styrkes gennem tilvejebringelse af passende finansielle og menneskelige ressourcer, således at EU kan være bedre forberedt på nuværende og nye globale udfordringer; opfordrer HR/NF til hurtigt at fremsætte forslag til den fremtidige operationelle struktur for EU's optræden udadtil;</w:t>
            </w:r>
          </w:p>
        </w:tc>
        <w:tc>
          <w:tcPr>
            <w:tcW w:w="4876" w:type="dxa"/>
            <w:tcBorders>
              <w:top w:val="nil"/>
              <w:left w:val="nil"/>
              <w:bottom w:val="nil"/>
              <w:right w:val="nil"/>
            </w:tcBorders>
          </w:tcPr>
          <w:p w14:paraId="00114046" w14:textId="77777777" w:rsidR="00CD02C9" w:rsidRPr="00763B8F" w:rsidRDefault="00CD02C9" w:rsidP="00B17907">
            <w:pPr>
              <w:pStyle w:val="Normal6a"/>
            </w:pPr>
            <w:r w:rsidRPr="00763B8F">
              <w:rPr>
                <w:b/>
                <w:i/>
              </w:rPr>
              <w:lastRenderedPageBreak/>
              <w:t>udgår</w:t>
            </w:r>
          </w:p>
        </w:tc>
      </w:tr>
    </w:tbl>
    <w:p w14:paraId="6BB87AC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F4AF046" w14:textId="77777777" w:rsidR="00CD02C9" w:rsidRPr="00763B8F" w:rsidRDefault="00CD02C9" w:rsidP="00CD02C9">
      <w:r w:rsidRPr="00763B8F">
        <w:rPr>
          <w:rStyle w:val="HideTWBExt"/>
          <w:color w:val="auto"/>
        </w:rPr>
        <w:t>&lt;/Amend&gt;</w:t>
      </w:r>
    </w:p>
    <w:p w14:paraId="2696C8A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902</w:t>
      </w:r>
      <w:r w:rsidRPr="00763B8F">
        <w:rPr>
          <w:rStyle w:val="HideTWBExt"/>
          <w:color w:val="auto"/>
        </w:rPr>
        <w:t>&lt;/NumAm&gt;</w:t>
      </w:r>
    </w:p>
    <w:p w14:paraId="019CF5AE"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Hana Jalloul Muro</w:t>
      </w:r>
      <w:r w:rsidRPr="00763B8F">
        <w:rPr>
          <w:rStyle w:val="HideTWBExt"/>
          <w:b w:val="0"/>
          <w:color w:val="auto"/>
        </w:rPr>
        <w:t>&lt;/Members&gt;</w:t>
      </w:r>
    </w:p>
    <w:p w14:paraId="7D89D878" w14:textId="77777777" w:rsidR="00CD02C9" w:rsidRPr="00763B8F" w:rsidRDefault="00CD02C9" w:rsidP="00CD02C9">
      <w:pPr>
        <w:pStyle w:val="NormalBold"/>
      </w:pPr>
      <w:r w:rsidRPr="00763B8F">
        <w:rPr>
          <w:rStyle w:val="HideTWBExt"/>
          <w:b w:val="0"/>
          <w:color w:val="auto"/>
        </w:rPr>
        <w:t>&lt;/RepeatBlock-By&gt;</w:t>
      </w:r>
    </w:p>
    <w:p w14:paraId="2C425FA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95BF91D" w14:textId="77777777" w:rsidR="00CD02C9" w:rsidRPr="00763B8F" w:rsidRDefault="00CD02C9" w:rsidP="00CD02C9">
      <w:pPr>
        <w:pStyle w:val="NormalBold"/>
      </w:pPr>
      <w:r w:rsidRPr="00763B8F">
        <w:rPr>
          <w:rStyle w:val="HideTWBExt"/>
          <w:color w:val="auto"/>
        </w:rPr>
        <w:t>&lt;Article&gt;</w:t>
      </w:r>
      <w:r w:rsidRPr="00763B8F">
        <w:t>Punkt 38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E404B33" w14:textId="77777777" w:rsidTr="00B17907">
        <w:trPr>
          <w:trHeight w:hRule="exact" w:val="240"/>
          <w:jc w:val="center"/>
        </w:trPr>
        <w:tc>
          <w:tcPr>
            <w:tcW w:w="9752" w:type="dxa"/>
            <w:gridSpan w:val="2"/>
            <w:tcBorders>
              <w:top w:val="nil"/>
              <w:left w:val="nil"/>
              <w:bottom w:val="nil"/>
              <w:right w:val="nil"/>
            </w:tcBorders>
          </w:tcPr>
          <w:p w14:paraId="28707B8B" w14:textId="77777777" w:rsidR="00CD02C9" w:rsidRPr="00763B8F" w:rsidRDefault="00CD02C9" w:rsidP="00B17907"/>
        </w:tc>
      </w:tr>
      <w:tr w:rsidR="009903FD" w:rsidRPr="00763B8F" w14:paraId="6E186D35" w14:textId="77777777" w:rsidTr="00B17907">
        <w:trPr>
          <w:trHeight w:val="240"/>
          <w:jc w:val="center"/>
        </w:trPr>
        <w:tc>
          <w:tcPr>
            <w:tcW w:w="4876" w:type="dxa"/>
            <w:tcBorders>
              <w:top w:val="nil"/>
              <w:left w:val="nil"/>
              <w:bottom w:val="nil"/>
              <w:right w:val="nil"/>
            </w:tcBorders>
          </w:tcPr>
          <w:p w14:paraId="0391DD3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DE039DC" w14:textId="77777777" w:rsidR="00CD02C9" w:rsidRPr="00763B8F" w:rsidRDefault="00CD02C9" w:rsidP="00B17907">
            <w:pPr>
              <w:pStyle w:val="AmColumnHeading"/>
            </w:pPr>
            <w:r w:rsidRPr="00763B8F">
              <w:t>Ændringsforslag</w:t>
            </w:r>
          </w:p>
        </w:tc>
      </w:tr>
      <w:tr w:rsidR="009903FD" w:rsidRPr="00763B8F" w14:paraId="78054022" w14:textId="77777777" w:rsidTr="00B17907">
        <w:trPr>
          <w:jc w:val="center"/>
        </w:trPr>
        <w:tc>
          <w:tcPr>
            <w:tcW w:w="4876" w:type="dxa"/>
            <w:tcBorders>
              <w:top w:val="nil"/>
              <w:left w:val="nil"/>
              <w:bottom w:val="nil"/>
              <w:right w:val="nil"/>
            </w:tcBorders>
          </w:tcPr>
          <w:p w14:paraId="3A22849D" w14:textId="77777777" w:rsidR="00CD02C9" w:rsidRPr="00763B8F" w:rsidRDefault="00CD02C9" w:rsidP="00B17907">
            <w:pPr>
              <w:pStyle w:val="Normal6a"/>
            </w:pPr>
            <w:r w:rsidRPr="00763B8F">
              <w:t>38.</w:t>
            </w:r>
            <w:r w:rsidRPr="00763B8F">
              <w:tab/>
              <w:t>opfordrer til, at EU-Udenrigstjenesten – både dens hovedkvarter og EU-delegationerne – styrkes gennem tilvejebringelse af passende finansielle og menneskelige ressourcer, således at EU kan være bedre forberedt på nuværende og nye globale udfordringer; opfordrer HR/NF til hurtigt at fremsætte forslag til den fremtidige operationelle struktur for EU's optræden udadtil;</w:t>
            </w:r>
          </w:p>
        </w:tc>
        <w:tc>
          <w:tcPr>
            <w:tcW w:w="4876" w:type="dxa"/>
            <w:tcBorders>
              <w:top w:val="nil"/>
              <w:left w:val="nil"/>
              <w:bottom w:val="nil"/>
              <w:right w:val="nil"/>
            </w:tcBorders>
          </w:tcPr>
          <w:p w14:paraId="59464656" w14:textId="77777777" w:rsidR="00CD02C9" w:rsidRPr="00763B8F" w:rsidRDefault="00CD02C9" w:rsidP="00B17907">
            <w:pPr>
              <w:pStyle w:val="Normal6a"/>
            </w:pPr>
            <w:r w:rsidRPr="00763B8F">
              <w:t>38.</w:t>
            </w:r>
            <w:r w:rsidRPr="00763B8F">
              <w:tab/>
              <w:t xml:space="preserve">opfordrer til, at EU-Udenrigstjenesten – både dens hovedkvarter og EU-delegationerne – styrkes gennem tilvejebringelse af passende finansielle og menneskelige ressourcer, således at EU kan være bedre forberedt på nuværende og nye globale udfordringer; </w:t>
            </w:r>
            <w:r w:rsidRPr="00763B8F">
              <w:rPr>
                <w:b/>
                <w:i/>
              </w:rPr>
              <w:t xml:space="preserve">opfordrer til, at EU-Udenrigstjenesten skal kunne udvælge og ansætte sine permanente EU-diplomatiske medarbejdere og sikre en mere fair kønsfordeling og geografisk ligevægt mellem medlemsstaterne på alle niveauer i EU-Udenrigstjenesten; </w:t>
            </w:r>
            <w:r w:rsidRPr="00763B8F">
              <w:t xml:space="preserve">opfordrer HR/NF til hurtigt at fremsætte forslag til den fremtidige operationelle struktur for EU's optræden udadtil </w:t>
            </w:r>
            <w:r w:rsidRPr="00763B8F">
              <w:rPr>
                <w:b/>
                <w:i/>
              </w:rPr>
              <w:t>og til i fuld udstrækning at tage hensyn til Europa-Parlamentets beslutning om status over EU-Udenrigstjenestens funktionsmåde og om et stærkere EU i verden</w:t>
            </w:r>
            <w:r w:rsidRPr="00763B8F">
              <w:t>;</w:t>
            </w:r>
          </w:p>
        </w:tc>
      </w:tr>
    </w:tbl>
    <w:p w14:paraId="7C7A51F5"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BA71CB6" w14:textId="77777777" w:rsidR="00CD02C9" w:rsidRPr="00763B8F" w:rsidRDefault="00CD02C9" w:rsidP="00CD02C9">
      <w:r w:rsidRPr="00763B8F">
        <w:rPr>
          <w:rStyle w:val="HideTWBExt"/>
          <w:color w:val="auto"/>
        </w:rPr>
        <w:lastRenderedPageBreak/>
        <w:t>&lt;/Amend&gt;</w:t>
      </w:r>
    </w:p>
    <w:p w14:paraId="79B143C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903</w:t>
      </w:r>
      <w:r w:rsidRPr="00763B8F">
        <w:rPr>
          <w:rStyle w:val="HideTWBExt"/>
          <w:color w:val="auto"/>
        </w:rPr>
        <w:t>&lt;/NumAm&gt;</w:t>
      </w:r>
    </w:p>
    <w:p w14:paraId="2081EE14"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33974584" w14:textId="77777777" w:rsidR="00CD02C9" w:rsidRPr="00763B8F" w:rsidRDefault="00CD02C9" w:rsidP="00CD02C9">
      <w:pPr>
        <w:pStyle w:val="NormalBold"/>
      </w:pPr>
      <w:r w:rsidRPr="00763B8F">
        <w:rPr>
          <w:rStyle w:val="HideTWBExt"/>
          <w:b w:val="0"/>
          <w:color w:val="auto"/>
        </w:rPr>
        <w:t>&lt;/RepeatBlock-By&gt;</w:t>
      </w:r>
    </w:p>
    <w:p w14:paraId="4D52A10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5F8A611" w14:textId="77777777" w:rsidR="00CD02C9" w:rsidRPr="00763B8F" w:rsidRDefault="00CD02C9" w:rsidP="00CD02C9">
      <w:pPr>
        <w:pStyle w:val="NormalBold"/>
      </w:pPr>
      <w:r w:rsidRPr="00763B8F">
        <w:rPr>
          <w:rStyle w:val="HideTWBExt"/>
          <w:color w:val="auto"/>
        </w:rPr>
        <w:t>&lt;Article&gt;</w:t>
      </w:r>
      <w:r w:rsidRPr="00763B8F">
        <w:t>Punkt 38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8241182" w14:textId="77777777" w:rsidTr="00B17907">
        <w:trPr>
          <w:trHeight w:hRule="exact" w:val="240"/>
          <w:jc w:val="center"/>
        </w:trPr>
        <w:tc>
          <w:tcPr>
            <w:tcW w:w="9752" w:type="dxa"/>
            <w:gridSpan w:val="2"/>
            <w:tcBorders>
              <w:top w:val="nil"/>
              <w:left w:val="nil"/>
              <w:bottom w:val="nil"/>
              <w:right w:val="nil"/>
            </w:tcBorders>
          </w:tcPr>
          <w:p w14:paraId="5F07C52C" w14:textId="77777777" w:rsidR="00CD02C9" w:rsidRPr="00763B8F" w:rsidRDefault="00CD02C9" w:rsidP="00B17907"/>
        </w:tc>
      </w:tr>
      <w:tr w:rsidR="009903FD" w:rsidRPr="00763B8F" w14:paraId="1F6C8977" w14:textId="77777777" w:rsidTr="00B17907">
        <w:trPr>
          <w:trHeight w:val="240"/>
          <w:jc w:val="center"/>
        </w:trPr>
        <w:tc>
          <w:tcPr>
            <w:tcW w:w="4876" w:type="dxa"/>
            <w:tcBorders>
              <w:top w:val="nil"/>
              <w:left w:val="nil"/>
              <w:bottom w:val="nil"/>
              <w:right w:val="nil"/>
            </w:tcBorders>
          </w:tcPr>
          <w:p w14:paraId="2AC090F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8869E1D" w14:textId="77777777" w:rsidR="00CD02C9" w:rsidRPr="00763B8F" w:rsidRDefault="00CD02C9" w:rsidP="00B17907">
            <w:pPr>
              <w:pStyle w:val="AmColumnHeading"/>
            </w:pPr>
            <w:r w:rsidRPr="00763B8F">
              <w:t>Ændringsforslag</w:t>
            </w:r>
          </w:p>
        </w:tc>
      </w:tr>
      <w:tr w:rsidR="009903FD" w:rsidRPr="00763B8F" w14:paraId="5124DD20" w14:textId="77777777" w:rsidTr="00B17907">
        <w:trPr>
          <w:jc w:val="center"/>
        </w:trPr>
        <w:tc>
          <w:tcPr>
            <w:tcW w:w="4876" w:type="dxa"/>
            <w:tcBorders>
              <w:top w:val="nil"/>
              <w:left w:val="nil"/>
              <w:bottom w:val="nil"/>
              <w:right w:val="nil"/>
            </w:tcBorders>
          </w:tcPr>
          <w:p w14:paraId="21E26649" w14:textId="77777777" w:rsidR="00CD02C9" w:rsidRPr="00763B8F" w:rsidRDefault="00CD02C9" w:rsidP="00B17907">
            <w:pPr>
              <w:pStyle w:val="Normal6a"/>
            </w:pPr>
            <w:r w:rsidRPr="00763B8F">
              <w:t>38.</w:t>
            </w:r>
            <w:r w:rsidRPr="00763B8F">
              <w:tab/>
              <w:t>opfordrer til</w:t>
            </w:r>
            <w:r w:rsidRPr="00763B8F">
              <w:rPr>
                <w:b/>
                <w:i/>
              </w:rPr>
              <w:t>,</w:t>
            </w:r>
            <w:r w:rsidRPr="00763B8F">
              <w:t xml:space="preserve"> at EU-Udenrigstjenesten </w:t>
            </w:r>
            <w:r w:rsidRPr="00763B8F">
              <w:rPr>
                <w:b/>
                <w:i/>
              </w:rPr>
              <w:t>–</w:t>
            </w:r>
            <w:r w:rsidRPr="00763B8F">
              <w:t xml:space="preserve"> både dens hovedkvarter og EU-delegationerne </w:t>
            </w:r>
            <w:r w:rsidRPr="00763B8F">
              <w:rPr>
                <w:b/>
                <w:i/>
              </w:rPr>
              <w:t>– styrkes gennem tilvejebringelse af passende finansielle og menneskelige ressourcer, således at EU kan være bedre forberedt på nuværende og nye globale udfordringer</w:t>
            </w:r>
            <w:r w:rsidRPr="00763B8F">
              <w:t xml:space="preserve">; </w:t>
            </w:r>
            <w:r w:rsidRPr="00763B8F">
              <w:rPr>
                <w:b/>
                <w:i/>
              </w:rPr>
              <w:t>opfordrer HR/NF til hurtigt at fremsætte forslag til den fremtidige operationelle struktur for EU's optræden udadtil;</w:t>
            </w:r>
          </w:p>
        </w:tc>
        <w:tc>
          <w:tcPr>
            <w:tcW w:w="4876" w:type="dxa"/>
            <w:tcBorders>
              <w:top w:val="nil"/>
              <w:left w:val="nil"/>
              <w:bottom w:val="nil"/>
              <w:right w:val="nil"/>
            </w:tcBorders>
          </w:tcPr>
          <w:p w14:paraId="057AC003" w14:textId="77777777" w:rsidR="00CD02C9" w:rsidRPr="00763B8F" w:rsidRDefault="00CD02C9" w:rsidP="00B17907">
            <w:pPr>
              <w:pStyle w:val="Normal6a"/>
            </w:pPr>
            <w:r w:rsidRPr="00763B8F">
              <w:t>38.</w:t>
            </w:r>
            <w:r w:rsidRPr="00763B8F">
              <w:tab/>
              <w:t xml:space="preserve">opfordrer til at </w:t>
            </w:r>
            <w:r w:rsidRPr="00763B8F">
              <w:rPr>
                <w:b/>
                <w:i/>
              </w:rPr>
              <w:t>nedlægge</w:t>
            </w:r>
            <w:r w:rsidRPr="00763B8F">
              <w:t xml:space="preserve"> EU-Udenrigstjenesten</w:t>
            </w:r>
            <w:r w:rsidRPr="00763B8F">
              <w:rPr>
                <w:b/>
                <w:i/>
              </w:rPr>
              <w:t>,</w:t>
            </w:r>
            <w:r w:rsidRPr="00763B8F">
              <w:t xml:space="preserve"> både dens hovedkvarter og EU-delegationerne;</w:t>
            </w:r>
          </w:p>
        </w:tc>
      </w:tr>
    </w:tbl>
    <w:p w14:paraId="0E43EAA5"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E8D837F" w14:textId="77777777" w:rsidR="00CD02C9" w:rsidRPr="00763B8F" w:rsidRDefault="00CD02C9" w:rsidP="00CD02C9">
      <w:r w:rsidRPr="00763B8F">
        <w:rPr>
          <w:rStyle w:val="HideTWBExt"/>
          <w:color w:val="auto"/>
        </w:rPr>
        <w:t>&lt;/Amend&gt;</w:t>
      </w:r>
    </w:p>
    <w:p w14:paraId="19DFD81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904</w:t>
      </w:r>
      <w:r w:rsidRPr="00763B8F">
        <w:rPr>
          <w:rStyle w:val="HideTWBExt"/>
          <w:color w:val="auto"/>
        </w:rPr>
        <w:t>&lt;/NumAm&gt;</w:t>
      </w:r>
    </w:p>
    <w:p w14:paraId="3B72EA97"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429E67B7" w14:textId="77777777" w:rsidR="00CD02C9" w:rsidRPr="00763B8F" w:rsidRDefault="00CD02C9" w:rsidP="00CD02C9">
      <w:pPr>
        <w:pStyle w:val="NormalBold"/>
      </w:pPr>
      <w:r w:rsidRPr="00763B8F">
        <w:rPr>
          <w:rStyle w:val="HideTWBExt"/>
          <w:b w:val="0"/>
          <w:color w:val="auto"/>
        </w:rPr>
        <w:t>&lt;/RepeatBlock-By&gt;</w:t>
      </w:r>
    </w:p>
    <w:p w14:paraId="51FDAE8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C1E0D40" w14:textId="77777777" w:rsidR="00CD02C9" w:rsidRPr="00763B8F" w:rsidRDefault="00CD02C9" w:rsidP="00CD02C9">
      <w:pPr>
        <w:pStyle w:val="NormalBold"/>
      </w:pPr>
      <w:r w:rsidRPr="00763B8F">
        <w:rPr>
          <w:rStyle w:val="HideTWBExt"/>
          <w:color w:val="auto"/>
        </w:rPr>
        <w:t>&lt;Article&gt;</w:t>
      </w:r>
      <w:r w:rsidRPr="00763B8F">
        <w:t>Punkt 38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7382AB4" w14:textId="77777777" w:rsidTr="00B17907">
        <w:trPr>
          <w:trHeight w:hRule="exact" w:val="240"/>
          <w:jc w:val="center"/>
        </w:trPr>
        <w:tc>
          <w:tcPr>
            <w:tcW w:w="9752" w:type="dxa"/>
            <w:gridSpan w:val="2"/>
            <w:tcBorders>
              <w:top w:val="nil"/>
              <w:left w:val="nil"/>
              <w:bottom w:val="nil"/>
              <w:right w:val="nil"/>
            </w:tcBorders>
          </w:tcPr>
          <w:p w14:paraId="77EF024D" w14:textId="77777777" w:rsidR="00CD02C9" w:rsidRPr="00763B8F" w:rsidRDefault="00CD02C9" w:rsidP="00B17907"/>
        </w:tc>
      </w:tr>
      <w:tr w:rsidR="009903FD" w:rsidRPr="00763B8F" w14:paraId="698C9D6D" w14:textId="77777777" w:rsidTr="00B17907">
        <w:trPr>
          <w:trHeight w:val="240"/>
          <w:jc w:val="center"/>
        </w:trPr>
        <w:tc>
          <w:tcPr>
            <w:tcW w:w="4876" w:type="dxa"/>
            <w:tcBorders>
              <w:top w:val="nil"/>
              <w:left w:val="nil"/>
              <w:bottom w:val="nil"/>
              <w:right w:val="nil"/>
            </w:tcBorders>
          </w:tcPr>
          <w:p w14:paraId="30CAF01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4688A40" w14:textId="77777777" w:rsidR="00CD02C9" w:rsidRPr="00763B8F" w:rsidRDefault="00CD02C9" w:rsidP="00B17907">
            <w:pPr>
              <w:pStyle w:val="AmColumnHeading"/>
            </w:pPr>
            <w:r w:rsidRPr="00763B8F">
              <w:t>Ændringsforslag</w:t>
            </w:r>
          </w:p>
        </w:tc>
      </w:tr>
      <w:tr w:rsidR="009903FD" w:rsidRPr="00763B8F" w14:paraId="3E34B8EC" w14:textId="77777777" w:rsidTr="00B17907">
        <w:trPr>
          <w:jc w:val="center"/>
        </w:trPr>
        <w:tc>
          <w:tcPr>
            <w:tcW w:w="4876" w:type="dxa"/>
            <w:tcBorders>
              <w:top w:val="nil"/>
              <w:left w:val="nil"/>
              <w:bottom w:val="nil"/>
              <w:right w:val="nil"/>
            </w:tcBorders>
          </w:tcPr>
          <w:p w14:paraId="52805941" w14:textId="77777777" w:rsidR="00CD02C9" w:rsidRPr="00763B8F" w:rsidRDefault="00CD02C9" w:rsidP="00B17907">
            <w:pPr>
              <w:pStyle w:val="Normal6a"/>
            </w:pPr>
            <w:r w:rsidRPr="00763B8F">
              <w:t>38.</w:t>
            </w:r>
            <w:r w:rsidRPr="00763B8F">
              <w:tab/>
            </w:r>
            <w:r w:rsidRPr="00763B8F">
              <w:rPr>
                <w:b/>
                <w:i/>
              </w:rPr>
              <w:t>opfordrer til, at EU-Udenrigstjenesten – både dens hovedkvarter og EU-delegationerne – styrkes gennem tilvejebringelse af passende finansielle og menneskelige ressourcer, således at EU kan være bedre forberedt på nuværende og nye globale udfordringer;</w:t>
            </w:r>
            <w:r w:rsidRPr="00763B8F">
              <w:t xml:space="preserve"> opfordrer HR/NF til hurtigt at fremsætte forslag til den fremtidige operationelle struktur for EU's optræden udadtil;</w:t>
            </w:r>
          </w:p>
        </w:tc>
        <w:tc>
          <w:tcPr>
            <w:tcW w:w="4876" w:type="dxa"/>
            <w:tcBorders>
              <w:top w:val="nil"/>
              <w:left w:val="nil"/>
              <w:bottom w:val="nil"/>
              <w:right w:val="nil"/>
            </w:tcBorders>
          </w:tcPr>
          <w:p w14:paraId="20ECF9B8" w14:textId="77777777" w:rsidR="00CD02C9" w:rsidRPr="00763B8F" w:rsidRDefault="00CD02C9" w:rsidP="00B17907">
            <w:pPr>
              <w:pStyle w:val="Normal6a"/>
            </w:pPr>
            <w:r w:rsidRPr="00763B8F">
              <w:t>38.</w:t>
            </w:r>
            <w:r w:rsidRPr="00763B8F">
              <w:tab/>
              <w:t>opfordrer HR/NF til hurtigt at fremsætte forslag til den fremtidige operationelle struktur for EU's optræden udadtil;</w:t>
            </w:r>
          </w:p>
        </w:tc>
      </w:tr>
    </w:tbl>
    <w:p w14:paraId="07A70E9A"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EE7EDC2" w14:textId="77777777" w:rsidR="00CD02C9" w:rsidRPr="00763B8F" w:rsidRDefault="00CD02C9" w:rsidP="00CD02C9">
      <w:r w:rsidRPr="00763B8F">
        <w:rPr>
          <w:rStyle w:val="HideTWBExt"/>
          <w:color w:val="auto"/>
        </w:rPr>
        <w:t>&lt;/Amend&gt;</w:t>
      </w:r>
    </w:p>
    <w:p w14:paraId="3DFDFAE9"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905</w:t>
      </w:r>
      <w:r w:rsidRPr="00763B8F">
        <w:rPr>
          <w:rStyle w:val="HideTWBExt"/>
          <w:color w:val="auto"/>
        </w:rPr>
        <w:t>&lt;/NumAm&gt;</w:t>
      </w:r>
    </w:p>
    <w:p w14:paraId="538F82A0" w14:textId="77777777" w:rsidR="00CD02C9" w:rsidRPr="00763B8F" w:rsidRDefault="00CD02C9" w:rsidP="00CD02C9">
      <w:pPr>
        <w:pStyle w:val="NormalBold"/>
      </w:pPr>
      <w:r w:rsidRPr="00763B8F">
        <w:rPr>
          <w:rStyle w:val="HideTWBExt"/>
          <w:b w:val="0"/>
          <w:color w:val="auto"/>
        </w:rPr>
        <w:t>&lt;RepeatBlock-By&gt;&lt;Members&gt;</w:t>
      </w:r>
      <w:r w:rsidRPr="00763B8F">
        <w:t>Adam Bielan</w:t>
      </w:r>
      <w:r w:rsidRPr="00763B8F">
        <w:rPr>
          <w:rStyle w:val="HideTWBExt"/>
          <w:b w:val="0"/>
          <w:color w:val="auto"/>
        </w:rPr>
        <w:t>&lt;/Members&gt;</w:t>
      </w:r>
    </w:p>
    <w:p w14:paraId="439326FD" w14:textId="77777777" w:rsidR="00CD02C9" w:rsidRPr="00763B8F" w:rsidRDefault="00CD02C9" w:rsidP="00CD02C9">
      <w:pPr>
        <w:pStyle w:val="NormalBold"/>
      </w:pPr>
      <w:r w:rsidRPr="00763B8F">
        <w:rPr>
          <w:rStyle w:val="HideTWBExt"/>
          <w:b w:val="0"/>
          <w:color w:val="auto"/>
        </w:rPr>
        <w:t>&lt;/RepeatBlock-By&gt;</w:t>
      </w:r>
    </w:p>
    <w:p w14:paraId="7F4BA33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3C1064B" w14:textId="77777777" w:rsidR="00CD02C9" w:rsidRPr="00763B8F" w:rsidRDefault="00CD02C9" w:rsidP="00CD02C9">
      <w:pPr>
        <w:pStyle w:val="NormalBold"/>
      </w:pPr>
      <w:r w:rsidRPr="00763B8F">
        <w:rPr>
          <w:rStyle w:val="HideTWBExt"/>
          <w:color w:val="auto"/>
        </w:rPr>
        <w:t>&lt;Article&gt;</w:t>
      </w:r>
      <w:r w:rsidRPr="00763B8F">
        <w:t>Punkt 38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E3CF376" w14:textId="77777777" w:rsidTr="00B17907">
        <w:trPr>
          <w:trHeight w:hRule="exact" w:val="240"/>
          <w:jc w:val="center"/>
        </w:trPr>
        <w:tc>
          <w:tcPr>
            <w:tcW w:w="9752" w:type="dxa"/>
            <w:gridSpan w:val="2"/>
            <w:tcBorders>
              <w:top w:val="nil"/>
              <w:left w:val="nil"/>
              <w:bottom w:val="nil"/>
              <w:right w:val="nil"/>
            </w:tcBorders>
          </w:tcPr>
          <w:p w14:paraId="6F1B1D39" w14:textId="77777777" w:rsidR="00CD02C9" w:rsidRPr="00763B8F" w:rsidRDefault="00CD02C9" w:rsidP="00B17907"/>
        </w:tc>
      </w:tr>
      <w:tr w:rsidR="009903FD" w:rsidRPr="00763B8F" w14:paraId="2273B302" w14:textId="77777777" w:rsidTr="00B17907">
        <w:trPr>
          <w:trHeight w:val="240"/>
          <w:jc w:val="center"/>
        </w:trPr>
        <w:tc>
          <w:tcPr>
            <w:tcW w:w="4876" w:type="dxa"/>
            <w:tcBorders>
              <w:top w:val="nil"/>
              <w:left w:val="nil"/>
              <w:bottom w:val="nil"/>
              <w:right w:val="nil"/>
            </w:tcBorders>
          </w:tcPr>
          <w:p w14:paraId="0354FB7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E3FD8F9" w14:textId="77777777" w:rsidR="00CD02C9" w:rsidRPr="00763B8F" w:rsidRDefault="00CD02C9" w:rsidP="00B17907">
            <w:pPr>
              <w:pStyle w:val="AmColumnHeading"/>
            </w:pPr>
            <w:r w:rsidRPr="00763B8F">
              <w:t>Ændringsforslag</w:t>
            </w:r>
          </w:p>
        </w:tc>
      </w:tr>
      <w:tr w:rsidR="009903FD" w:rsidRPr="00763B8F" w14:paraId="3A100AA0" w14:textId="77777777" w:rsidTr="00B17907">
        <w:trPr>
          <w:jc w:val="center"/>
        </w:trPr>
        <w:tc>
          <w:tcPr>
            <w:tcW w:w="4876" w:type="dxa"/>
            <w:tcBorders>
              <w:top w:val="nil"/>
              <w:left w:val="nil"/>
              <w:bottom w:val="nil"/>
              <w:right w:val="nil"/>
            </w:tcBorders>
          </w:tcPr>
          <w:p w14:paraId="4BA72985" w14:textId="77777777" w:rsidR="00CD02C9" w:rsidRPr="00763B8F" w:rsidRDefault="00CD02C9" w:rsidP="00B17907">
            <w:pPr>
              <w:pStyle w:val="Normal6a"/>
            </w:pPr>
            <w:r w:rsidRPr="00763B8F">
              <w:t>38.</w:t>
            </w:r>
            <w:r w:rsidRPr="00763B8F">
              <w:tab/>
              <w:t>opfordrer til, at EU-Udenrigstjenesten – både dens hovedkvarter og EU-delegationerne – styrkes gennem tilvejebringelse af passende finansielle og menneskelige ressourcer, således at EU kan være bedre forberedt på nuværende og nye globale udfordringer; opfordrer HR/NF til hurtigt at fremsætte forslag til den fremtidige operationelle struktur for EU's optræden udadtil;</w:t>
            </w:r>
          </w:p>
        </w:tc>
        <w:tc>
          <w:tcPr>
            <w:tcW w:w="4876" w:type="dxa"/>
            <w:tcBorders>
              <w:top w:val="nil"/>
              <w:left w:val="nil"/>
              <w:bottom w:val="nil"/>
              <w:right w:val="nil"/>
            </w:tcBorders>
          </w:tcPr>
          <w:p w14:paraId="66F0AC54" w14:textId="77777777" w:rsidR="00CD02C9" w:rsidRPr="00763B8F" w:rsidRDefault="00CD02C9" w:rsidP="00B17907">
            <w:pPr>
              <w:pStyle w:val="Normal6a"/>
            </w:pPr>
            <w:r w:rsidRPr="00763B8F">
              <w:t>38.</w:t>
            </w:r>
            <w:r w:rsidRPr="00763B8F">
              <w:tab/>
              <w:t xml:space="preserve">opfordrer til, at EU-Udenrigstjenesten – både dens hovedkvarter og EU-delegationerne – styrkes gennem tilvejebringelse af passende finansielle og menneskelige ressourcer, således at EU kan være bedre forberedt på nuværende og nye globale udfordringer; </w:t>
            </w:r>
            <w:r w:rsidRPr="00763B8F">
              <w:rPr>
                <w:b/>
                <w:i/>
              </w:rPr>
              <w:t xml:space="preserve">opfordrer til at sikre en bedre geografisk repræsentation af medlemsstaterne i forbindelse med udnævnelsen af EU-delegationschefer; </w:t>
            </w:r>
            <w:r w:rsidRPr="00763B8F">
              <w:t>opfordrer HR/NF til hurtigt at fremsætte forslag til den fremtidige operationelle struktur for EU's optræden udadtil;</w:t>
            </w:r>
          </w:p>
        </w:tc>
      </w:tr>
    </w:tbl>
    <w:p w14:paraId="14747C7C"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3D86B26" w14:textId="77777777" w:rsidR="00CD02C9" w:rsidRPr="00763B8F" w:rsidRDefault="00CD02C9" w:rsidP="00CD02C9">
      <w:r w:rsidRPr="00763B8F">
        <w:rPr>
          <w:rStyle w:val="HideTWBExt"/>
          <w:color w:val="auto"/>
        </w:rPr>
        <w:t>&lt;/Amend&gt;</w:t>
      </w:r>
    </w:p>
    <w:p w14:paraId="7A5148D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906</w:t>
      </w:r>
      <w:r w:rsidRPr="00763B8F">
        <w:rPr>
          <w:rStyle w:val="HideTWBExt"/>
          <w:color w:val="auto"/>
        </w:rPr>
        <w:t>&lt;/NumAm&gt;</w:t>
      </w:r>
    </w:p>
    <w:p w14:paraId="1B64A638" w14:textId="77777777" w:rsidR="00CD02C9" w:rsidRPr="00763B8F" w:rsidRDefault="00CD02C9" w:rsidP="00CD02C9">
      <w:pPr>
        <w:pStyle w:val="NormalBold"/>
      </w:pPr>
      <w:r w:rsidRPr="00763B8F">
        <w:rPr>
          <w:rStyle w:val="HideTWBExt"/>
          <w:b w:val="0"/>
          <w:color w:val="auto"/>
        </w:rPr>
        <w:t>&lt;RepeatBlock-By&gt;&lt;Members&gt;</w:t>
      </w:r>
      <w:r w:rsidRPr="00763B8F">
        <w:t>Sebastiaan Stöteler</w:t>
      </w:r>
      <w:r w:rsidRPr="00763B8F">
        <w:rPr>
          <w:rStyle w:val="HideTWBExt"/>
          <w:b w:val="0"/>
          <w:color w:val="auto"/>
        </w:rPr>
        <w:t>&lt;/Members&gt;</w:t>
      </w:r>
    </w:p>
    <w:p w14:paraId="7F496FB5" w14:textId="77777777" w:rsidR="00CD02C9" w:rsidRPr="00763B8F" w:rsidRDefault="00CD02C9" w:rsidP="00CD02C9">
      <w:pPr>
        <w:pStyle w:val="NormalBold"/>
      </w:pPr>
      <w:r w:rsidRPr="00763B8F">
        <w:rPr>
          <w:rStyle w:val="HideTWBExt"/>
          <w:b w:val="0"/>
          <w:color w:val="auto"/>
        </w:rPr>
        <w:t>&lt;/RepeatBlock-By&gt;</w:t>
      </w:r>
    </w:p>
    <w:p w14:paraId="3F4F69E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49E2279" w14:textId="77777777" w:rsidR="00CD02C9" w:rsidRPr="00763B8F" w:rsidRDefault="00CD02C9" w:rsidP="00CD02C9">
      <w:pPr>
        <w:pStyle w:val="NormalBold"/>
      </w:pPr>
      <w:r w:rsidRPr="00763B8F">
        <w:rPr>
          <w:rStyle w:val="HideTWBExt"/>
          <w:color w:val="auto"/>
        </w:rPr>
        <w:t>&lt;Article&gt;</w:t>
      </w:r>
      <w:r w:rsidRPr="00763B8F">
        <w:t>Punkt 38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DF3CDA2" w14:textId="77777777" w:rsidTr="00B17907">
        <w:trPr>
          <w:trHeight w:hRule="exact" w:val="240"/>
          <w:jc w:val="center"/>
        </w:trPr>
        <w:tc>
          <w:tcPr>
            <w:tcW w:w="9752" w:type="dxa"/>
            <w:gridSpan w:val="2"/>
            <w:tcBorders>
              <w:top w:val="nil"/>
              <w:left w:val="nil"/>
              <w:bottom w:val="nil"/>
              <w:right w:val="nil"/>
            </w:tcBorders>
          </w:tcPr>
          <w:p w14:paraId="219D6336" w14:textId="77777777" w:rsidR="00CD02C9" w:rsidRPr="00763B8F" w:rsidRDefault="00CD02C9" w:rsidP="00B17907"/>
        </w:tc>
      </w:tr>
      <w:tr w:rsidR="009903FD" w:rsidRPr="00763B8F" w14:paraId="4143055F" w14:textId="77777777" w:rsidTr="00B17907">
        <w:trPr>
          <w:trHeight w:val="240"/>
          <w:jc w:val="center"/>
        </w:trPr>
        <w:tc>
          <w:tcPr>
            <w:tcW w:w="4876" w:type="dxa"/>
            <w:tcBorders>
              <w:top w:val="nil"/>
              <w:left w:val="nil"/>
              <w:bottom w:val="nil"/>
              <w:right w:val="nil"/>
            </w:tcBorders>
          </w:tcPr>
          <w:p w14:paraId="7D24907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EC75CE0" w14:textId="77777777" w:rsidR="00CD02C9" w:rsidRPr="00763B8F" w:rsidRDefault="00CD02C9" w:rsidP="00B17907">
            <w:pPr>
              <w:pStyle w:val="AmColumnHeading"/>
            </w:pPr>
            <w:r w:rsidRPr="00763B8F">
              <w:t>Ændringsforslag</w:t>
            </w:r>
          </w:p>
        </w:tc>
      </w:tr>
      <w:tr w:rsidR="009903FD" w:rsidRPr="00763B8F" w14:paraId="28DACE79" w14:textId="77777777" w:rsidTr="00B17907">
        <w:trPr>
          <w:jc w:val="center"/>
        </w:trPr>
        <w:tc>
          <w:tcPr>
            <w:tcW w:w="4876" w:type="dxa"/>
            <w:tcBorders>
              <w:top w:val="nil"/>
              <w:left w:val="nil"/>
              <w:bottom w:val="nil"/>
              <w:right w:val="nil"/>
            </w:tcBorders>
          </w:tcPr>
          <w:p w14:paraId="4331DB10" w14:textId="77777777" w:rsidR="00CD02C9" w:rsidRPr="00763B8F" w:rsidRDefault="00CD02C9" w:rsidP="00B17907">
            <w:pPr>
              <w:pStyle w:val="Normal6a"/>
            </w:pPr>
            <w:r w:rsidRPr="00763B8F">
              <w:t>38.</w:t>
            </w:r>
            <w:r w:rsidRPr="00763B8F">
              <w:tab/>
            </w:r>
            <w:r w:rsidRPr="00763B8F">
              <w:rPr>
                <w:b/>
                <w:i/>
              </w:rPr>
              <w:t>opfordrer til, at EU-Udenrigstjenesten – både dens hovedkvarter og EU-delegationerne – styrkes gennem tilvejebringelse af passende finansielle og menneskelige ressourcer, således at EU kan være bedre forberedt på nuværende og nye globale udfordringer;</w:t>
            </w:r>
            <w:r w:rsidRPr="00763B8F">
              <w:t xml:space="preserve"> opfordrer HR/NF til hurtigt at fremsætte forslag til den fremtidige operationelle struktur for EU's optræden udadtil;</w:t>
            </w:r>
          </w:p>
        </w:tc>
        <w:tc>
          <w:tcPr>
            <w:tcW w:w="4876" w:type="dxa"/>
            <w:tcBorders>
              <w:top w:val="nil"/>
              <w:left w:val="nil"/>
              <w:bottom w:val="nil"/>
              <w:right w:val="nil"/>
            </w:tcBorders>
          </w:tcPr>
          <w:p w14:paraId="6AADCE93" w14:textId="77777777" w:rsidR="00CD02C9" w:rsidRPr="00763B8F" w:rsidRDefault="00CD02C9" w:rsidP="00B17907">
            <w:pPr>
              <w:pStyle w:val="Normal6a"/>
            </w:pPr>
            <w:r w:rsidRPr="00763B8F">
              <w:t>38.</w:t>
            </w:r>
            <w:r w:rsidRPr="00763B8F">
              <w:tab/>
              <w:t xml:space="preserve">opfordrer HR/NF til hurtigt at fremsætte forslag til den fremtidige operationelle struktur for EU's optræden udadtil; </w:t>
            </w:r>
            <w:r w:rsidRPr="00763B8F">
              <w:rPr>
                <w:b/>
                <w:i/>
              </w:rPr>
              <w:t>understreger, at EU-diplomati ikke kan erstatte medlemsstaternes udenrigspolitik;</w:t>
            </w:r>
          </w:p>
        </w:tc>
      </w:tr>
    </w:tbl>
    <w:p w14:paraId="6D2FAF1A"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95D6CA8" w14:textId="77777777" w:rsidR="00CD02C9" w:rsidRPr="00763B8F" w:rsidRDefault="00CD02C9" w:rsidP="00CD02C9">
      <w:r w:rsidRPr="00763B8F">
        <w:rPr>
          <w:rStyle w:val="HideTWBExt"/>
          <w:color w:val="auto"/>
        </w:rPr>
        <w:lastRenderedPageBreak/>
        <w:t>&lt;/Amend&gt;</w:t>
      </w:r>
    </w:p>
    <w:p w14:paraId="2764673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907</w:t>
      </w:r>
      <w:r w:rsidRPr="00763B8F">
        <w:rPr>
          <w:rStyle w:val="HideTWBExt"/>
          <w:color w:val="auto"/>
        </w:rPr>
        <w:t>&lt;/NumAm&gt;</w:t>
      </w:r>
    </w:p>
    <w:p w14:paraId="51D8CA86" w14:textId="77777777" w:rsidR="00CD02C9" w:rsidRPr="00763B8F" w:rsidRDefault="00CD02C9" w:rsidP="00CD02C9">
      <w:pPr>
        <w:pStyle w:val="NormalBold"/>
      </w:pPr>
      <w:r w:rsidRPr="00763B8F">
        <w:rPr>
          <w:rStyle w:val="HideTWBExt"/>
          <w:b w:val="0"/>
          <w:color w:val="auto"/>
        </w:rPr>
        <w:t>&lt;RepeatBlock-By&gt;&lt;Members&gt;</w:t>
      </w:r>
      <w:r w:rsidRPr="00763B8F">
        <w:t>Mariusz Kamiński, Michał Dworczyk</w:t>
      </w:r>
      <w:r w:rsidRPr="00763B8F">
        <w:rPr>
          <w:rStyle w:val="HideTWBExt"/>
          <w:b w:val="0"/>
          <w:color w:val="auto"/>
        </w:rPr>
        <w:t>&lt;/Members&gt;</w:t>
      </w:r>
    </w:p>
    <w:p w14:paraId="04DE6833" w14:textId="77777777" w:rsidR="00CD02C9" w:rsidRPr="00763B8F" w:rsidRDefault="00CD02C9" w:rsidP="00CD02C9">
      <w:r w:rsidRPr="00763B8F">
        <w:rPr>
          <w:rStyle w:val="HideTWBExt"/>
          <w:color w:val="auto"/>
        </w:rPr>
        <w:t>&lt;AuNomDe&gt;</w:t>
      </w:r>
      <w:r w:rsidRPr="00763B8F">
        <w:rPr>
          <w:rStyle w:val="HideTWBInt"/>
          <w:color w:val="auto"/>
        </w:rPr>
        <w:t>{ECR}</w:t>
      </w:r>
      <w:r w:rsidRPr="00763B8F">
        <w:t>for ECR-Gruppen</w:t>
      </w:r>
      <w:r w:rsidRPr="00763B8F">
        <w:rPr>
          <w:rStyle w:val="HideTWBExt"/>
          <w:color w:val="auto"/>
        </w:rPr>
        <w:t>&lt;/AuNomDe&gt;</w:t>
      </w:r>
    </w:p>
    <w:p w14:paraId="6350271F" w14:textId="77777777" w:rsidR="00CD02C9" w:rsidRPr="00763B8F" w:rsidRDefault="00CD02C9" w:rsidP="00CD02C9">
      <w:pPr>
        <w:pStyle w:val="NormalBold"/>
      </w:pPr>
      <w:r w:rsidRPr="00763B8F">
        <w:rPr>
          <w:rStyle w:val="HideTWBExt"/>
          <w:b w:val="0"/>
          <w:color w:val="auto"/>
        </w:rPr>
        <w:t>&lt;/RepeatBlock-By&gt;</w:t>
      </w:r>
    </w:p>
    <w:p w14:paraId="14F9ABC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93EB646" w14:textId="77777777" w:rsidR="00CD02C9" w:rsidRPr="00763B8F" w:rsidRDefault="00CD02C9" w:rsidP="00CD02C9">
      <w:pPr>
        <w:pStyle w:val="NormalBold"/>
      </w:pPr>
      <w:r w:rsidRPr="00763B8F">
        <w:rPr>
          <w:rStyle w:val="HideTWBExt"/>
          <w:color w:val="auto"/>
        </w:rPr>
        <w:t>&lt;Article&gt;</w:t>
      </w:r>
      <w:r w:rsidRPr="00763B8F">
        <w:t>Punkt 38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FEEC291" w14:textId="77777777" w:rsidTr="00B17907">
        <w:trPr>
          <w:trHeight w:hRule="exact" w:val="240"/>
          <w:jc w:val="center"/>
        </w:trPr>
        <w:tc>
          <w:tcPr>
            <w:tcW w:w="9752" w:type="dxa"/>
            <w:gridSpan w:val="2"/>
            <w:tcBorders>
              <w:top w:val="nil"/>
              <w:left w:val="nil"/>
              <w:bottom w:val="nil"/>
              <w:right w:val="nil"/>
            </w:tcBorders>
          </w:tcPr>
          <w:p w14:paraId="05E366E3" w14:textId="77777777" w:rsidR="00CD02C9" w:rsidRPr="00763B8F" w:rsidRDefault="00CD02C9" w:rsidP="00B17907"/>
        </w:tc>
      </w:tr>
      <w:tr w:rsidR="009903FD" w:rsidRPr="00763B8F" w14:paraId="3DB7280E" w14:textId="77777777" w:rsidTr="00B17907">
        <w:trPr>
          <w:trHeight w:val="240"/>
          <w:jc w:val="center"/>
        </w:trPr>
        <w:tc>
          <w:tcPr>
            <w:tcW w:w="4876" w:type="dxa"/>
            <w:tcBorders>
              <w:top w:val="nil"/>
              <w:left w:val="nil"/>
              <w:bottom w:val="nil"/>
              <w:right w:val="nil"/>
            </w:tcBorders>
          </w:tcPr>
          <w:p w14:paraId="05AB260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1DF4718" w14:textId="77777777" w:rsidR="00CD02C9" w:rsidRPr="00763B8F" w:rsidRDefault="00CD02C9" w:rsidP="00B17907">
            <w:pPr>
              <w:pStyle w:val="AmColumnHeading"/>
            </w:pPr>
            <w:r w:rsidRPr="00763B8F">
              <w:t>Ændringsforslag</w:t>
            </w:r>
          </w:p>
        </w:tc>
      </w:tr>
      <w:tr w:rsidR="009903FD" w:rsidRPr="00763B8F" w14:paraId="71283D32" w14:textId="77777777" w:rsidTr="00B17907">
        <w:trPr>
          <w:jc w:val="center"/>
        </w:trPr>
        <w:tc>
          <w:tcPr>
            <w:tcW w:w="4876" w:type="dxa"/>
            <w:tcBorders>
              <w:top w:val="nil"/>
              <w:left w:val="nil"/>
              <w:bottom w:val="nil"/>
              <w:right w:val="nil"/>
            </w:tcBorders>
          </w:tcPr>
          <w:p w14:paraId="36886DBD" w14:textId="77777777" w:rsidR="00CD02C9" w:rsidRPr="00763B8F" w:rsidRDefault="00CD02C9" w:rsidP="00B17907">
            <w:pPr>
              <w:pStyle w:val="Normal6a"/>
            </w:pPr>
            <w:r w:rsidRPr="00763B8F">
              <w:t>38.</w:t>
            </w:r>
            <w:r w:rsidRPr="00763B8F">
              <w:tab/>
              <w:t>opfordrer til, at EU-Udenrigstjenesten – både dens hovedkvarter og EU-delegationerne – styrkes gennem tilvejebringelse af passende finansielle og menneskelige ressourcer, således at EU kan være bedre forberedt på nuværende og nye globale udfordringer; opfordrer HR/NF til hurtigt at fremsætte forslag til den fremtidige operationelle struktur for EU's optræden udadtil;</w:t>
            </w:r>
          </w:p>
        </w:tc>
        <w:tc>
          <w:tcPr>
            <w:tcW w:w="4876" w:type="dxa"/>
            <w:tcBorders>
              <w:top w:val="nil"/>
              <w:left w:val="nil"/>
              <w:bottom w:val="nil"/>
              <w:right w:val="nil"/>
            </w:tcBorders>
          </w:tcPr>
          <w:p w14:paraId="2AE6BE88" w14:textId="77777777" w:rsidR="00CD02C9" w:rsidRPr="00763B8F" w:rsidRDefault="00CD02C9" w:rsidP="00B17907">
            <w:pPr>
              <w:pStyle w:val="Normal6a"/>
            </w:pPr>
            <w:r w:rsidRPr="00763B8F">
              <w:t>38.</w:t>
            </w:r>
            <w:r w:rsidRPr="00763B8F">
              <w:tab/>
              <w:t xml:space="preserve">opfordrer til, at EU-Udenrigstjenesten – både dens hovedkvarter og EU-delegationerne – styrkes gennem tilvejebringelse af passende finansielle og menneskelige ressourcer, således at EU kan være bedre forberedt på nuværende og nye globale udfordringer; opfordrer HR/NF til hurtigt at fremsætte forslag til den fremtidige operationelle struktur for EU's optræden udadtil; </w:t>
            </w:r>
            <w:r w:rsidRPr="00763B8F">
              <w:rPr>
                <w:b/>
                <w:i/>
              </w:rPr>
              <w:t>opfordrer HR/NF til at sikre geografisk ligevægt i EU-Udenrigstjenesten, navnlig på højere niveauer;</w:t>
            </w:r>
          </w:p>
        </w:tc>
      </w:tr>
    </w:tbl>
    <w:p w14:paraId="2FC0A68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CC1F43F" w14:textId="77777777" w:rsidR="00CD02C9" w:rsidRPr="00763B8F" w:rsidRDefault="00CD02C9" w:rsidP="00CD02C9">
      <w:r w:rsidRPr="00763B8F">
        <w:rPr>
          <w:rStyle w:val="HideTWBExt"/>
          <w:color w:val="auto"/>
        </w:rPr>
        <w:t>&lt;/Amend&gt;</w:t>
      </w:r>
    </w:p>
    <w:p w14:paraId="1CF5687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908</w:t>
      </w:r>
      <w:r w:rsidRPr="00763B8F">
        <w:rPr>
          <w:rStyle w:val="HideTWBExt"/>
          <w:color w:val="auto"/>
        </w:rPr>
        <w:t>&lt;/NumAm&gt;</w:t>
      </w:r>
    </w:p>
    <w:p w14:paraId="0DB62249" w14:textId="77777777" w:rsidR="00CD02C9" w:rsidRPr="00763B8F" w:rsidRDefault="00CD02C9" w:rsidP="00CD02C9">
      <w:pPr>
        <w:pStyle w:val="NormalBold"/>
      </w:pPr>
      <w:r w:rsidRPr="00763B8F">
        <w:rPr>
          <w:rStyle w:val="HideTWBExt"/>
          <w:b w:val="0"/>
          <w:color w:val="auto"/>
        </w:rPr>
        <w:t>&lt;RepeatBlock-By&gt;&lt;Members&gt;</w:t>
      </w:r>
      <w:r w:rsidRPr="00763B8F">
        <w:t>Alexander Sell</w:t>
      </w:r>
      <w:r w:rsidRPr="00763B8F">
        <w:rPr>
          <w:rStyle w:val="HideTWBExt"/>
          <w:b w:val="0"/>
          <w:color w:val="auto"/>
        </w:rPr>
        <w:t>&lt;/Members&gt;</w:t>
      </w:r>
    </w:p>
    <w:p w14:paraId="1F4DF7B4" w14:textId="77777777" w:rsidR="00CD02C9" w:rsidRPr="00763B8F" w:rsidRDefault="00CD02C9" w:rsidP="00CD02C9">
      <w:pPr>
        <w:pStyle w:val="NormalBold"/>
      </w:pPr>
      <w:r w:rsidRPr="00763B8F">
        <w:rPr>
          <w:rStyle w:val="HideTWBExt"/>
          <w:b w:val="0"/>
          <w:color w:val="auto"/>
        </w:rPr>
        <w:t>&lt;/RepeatBlock-By&gt;</w:t>
      </w:r>
    </w:p>
    <w:p w14:paraId="0D247C2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BBC7E46" w14:textId="77777777" w:rsidR="00CD02C9" w:rsidRPr="00763B8F" w:rsidRDefault="00CD02C9" w:rsidP="00CD02C9">
      <w:pPr>
        <w:pStyle w:val="NormalBold"/>
      </w:pPr>
      <w:r w:rsidRPr="00763B8F">
        <w:rPr>
          <w:rStyle w:val="HideTWBExt"/>
          <w:color w:val="auto"/>
        </w:rPr>
        <w:t>&lt;Article&gt;</w:t>
      </w:r>
      <w:r w:rsidRPr="00763B8F">
        <w:t>Punkt 38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ACB99E4" w14:textId="77777777" w:rsidTr="00B17907">
        <w:trPr>
          <w:trHeight w:hRule="exact" w:val="240"/>
          <w:jc w:val="center"/>
        </w:trPr>
        <w:tc>
          <w:tcPr>
            <w:tcW w:w="9752" w:type="dxa"/>
            <w:gridSpan w:val="2"/>
            <w:tcBorders>
              <w:top w:val="nil"/>
              <w:left w:val="nil"/>
              <w:bottom w:val="nil"/>
              <w:right w:val="nil"/>
            </w:tcBorders>
          </w:tcPr>
          <w:p w14:paraId="1945188D" w14:textId="77777777" w:rsidR="00CD02C9" w:rsidRPr="00763B8F" w:rsidRDefault="00CD02C9" w:rsidP="00B17907"/>
        </w:tc>
      </w:tr>
      <w:tr w:rsidR="009903FD" w:rsidRPr="00763B8F" w14:paraId="3212F6C9" w14:textId="77777777" w:rsidTr="00B17907">
        <w:trPr>
          <w:trHeight w:val="240"/>
          <w:jc w:val="center"/>
        </w:trPr>
        <w:tc>
          <w:tcPr>
            <w:tcW w:w="4876" w:type="dxa"/>
            <w:tcBorders>
              <w:top w:val="nil"/>
              <w:left w:val="nil"/>
              <w:bottom w:val="nil"/>
              <w:right w:val="nil"/>
            </w:tcBorders>
          </w:tcPr>
          <w:p w14:paraId="3FDB69F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F7BF92C" w14:textId="77777777" w:rsidR="00CD02C9" w:rsidRPr="00763B8F" w:rsidRDefault="00CD02C9" w:rsidP="00B17907">
            <w:pPr>
              <w:pStyle w:val="AmColumnHeading"/>
            </w:pPr>
            <w:r w:rsidRPr="00763B8F">
              <w:t>Ændringsforslag</w:t>
            </w:r>
          </w:p>
        </w:tc>
      </w:tr>
      <w:tr w:rsidR="009903FD" w:rsidRPr="00763B8F" w14:paraId="774850E8" w14:textId="77777777" w:rsidTr="00B17907">
        <w:trPr>
          <w:jc w:val="center"/>
        </w:trPr>
        <w:tc>
          <w:tcPr>
            <w:tcW w:w="4876" w:type="dxa"/>
            <w:tcBorders>
              <w:top w:val="nil"/>
              <w:left w:val="nil"/>
              <w:bottom w:val="nil"/>
              <w:right w:val="nil"/>
            </w:tcBorders>
          </w:tcPr>
          <w:p w14:paraId="1C9242C8" w14:textId="77777777" w:rsidR="00CD02C9" w:rsidRPr="00763B8F" w:rsidRDefault="00CD02C9" w:rsidP="00B17907">
            <w:pPr>
              <w:pStyle w:val="Normal6a"/>
            </w:pPr>
            <w:r w:rsidRPr="00763B8F">
              <w:t>38.</w:t>
            </w:r>
            <w:r w:rsidRPr="00763B8F">
              <w:tab/>
            </w:r>
            <w:r w:rsidRPr="00763B8F">
              <w:rPr>
                <w:b/>
                <w:i/>
              </w:rPr>
              <w:t>opfordrer til, at EU-Udenrigstjenesten – både dens hovedkvarter og EU-delegationerne – styrkes gennem tilvejebringelse af passende finansielle og menneskelige ressourcer, således at EU kan være bedre forberedt på nuværende og nye globale udfordringer</w:t>
            </w:r>
            <w:r w:rsidRPr="00763B8F">
              <w:t>; opfordrer HR/NF til hurtigt at fremsætte forslag til den fremtidige operationelle struktur for EU's optræden udadtil;</w:t>
            </w:r>
          </w:p>
        </w:tc>
        <w:tc>
          <w:tcPr>
            <w:tcW w:w="4876" w:type="dxa"/>
            <w:tcBorders>
              <w:top w:val="nil"/>
              <w:left w:val="nil"/>
              <w:bottom w:val="nil"/>
              <w:right w:val="nil"/>
            </w:tcBorders>
          </w:tcPr>
          <w:p w14:paraId="3218AA41" w14:textId="77777777" w:rsidR="00CD02C9" w:rsidRPr="00763B8F" w:rsidRDefault="00CD02C9" w:rsidP="00B17907">
            <w:pPr>
              <w:pStyle w:val="Normal6a"/>
            </w:pPr>
            <w:r w:rsidRPr="00763B8F">
              <w:t>38.</w:t>
            </w:r>
            <w:r w:rsidRPr="00763B8F">
              <w:tab/>
            </w:r>
            <w:r w:rsidRPr="00763B8F">
              <w:rPr>
                <w:b/>
                <w:i/>
              </w:rPr>
              <w:t>anbefaler en strømlinet tilgang til EU-Udenrigstjenestens finansiering, der fokuserer på væsentlige missioner og undgår uforholdsmæssigt store bevillinger, der kan belaste EU-budgettet</w:t>
            </w:r>
            <w:r w:rsidRPr="00763B8F">
              <w:t>; opfordrer HR/NF til hurtigt at fremsætte forslag til den fremtidige operationelle struktur for EU's optræden udadtil;</w:t>
            </w:r>
          </w:p>
        </w:tc>
      </w:tr>
    </w:tbl>
    <w:p w14:paraId="2C54D78F"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DDE456A" w14:textId="77777777" w:rsidR="00CD02C9" w:rsidRPr="00763B8F" w:rsidRDefault="00CD02C9" w:rsidP="00CD02C9">
      <w:r w:rsidRPr="00763B8F">
        <w:rPr>
          <w:rStyle w:val="HideTWBExt"/>
          <w:color w:val="auto"/>
        </w:rPr>
        <w:t>&lt;/Amend&gt;</w:t>
      </w:r>
    </w:p>
    <w:p w14:paraId="0ACFA32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909</w:t>
      </w:r>
      <w:r w:rsidRPr="00763B8F">
        <w:rPr>
          <w:rStyle w:val="HideTWBExt"/>
          <w:color w:val="auto"/>
        </w:rPr>
        <w:t>&lt;/NumAm&gt;</w:t>
      </w:r>
    </w:p>
    <w:p w14:paraId="5AB3FDCA"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 Roberto Vannacci</w:t>
      </w:r>
      <w:r w:rsidRPr="00763B8F">
        <w:rPr>
          <w:rStyle w:val="HideTWBExt"/>
          <w:b w:val="0"/>
          <w:color w:val="auto"/>
        </w:rPr>
        <w:t>&lt;/Members&gt;</w:t>
      </w:r>
    </w:p>
    <w:p w14:paraId="461C25AB" w14:textId="77777777" w:rsidR="00CD02C9" w:rsidRPr="00763B8F" w:rsidRDefault="00CD02C9" w:rsidP="00CD02C9">
      <w:pPr>
        <w:pStyle w:val="NormalBold"/>
      </w:pPr>
      <w:r w:rsidRPr="00763B8F">
        <w:rPr>
          <w:rStyle w:val="HideTWBExt"/>
          <w:b w:val="0"/>
          <w:color w:val="auto"/>
        </w:rPr>
        <w:t>&lt;/RepeatBlock-By&gt;</w:t>
      </w:r>
    </w:p>
    <w:p w14:paraId="40DDF18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D88A5A9" w14:textId="77777777" w:rsidR="00CD02C9" w:rsidRPr="00763B8F" w:rsidRDefault="00CD02C9" w:rsidP="00CD02C9">
      <w:pPr>
        <w:pStyle w:val="NormalBold"/>
      </w:pPr>
      <w:r w:rsidRPr="00763B8F">
        <w:rPr>
          <w:rStyle w:val="HideTWBExt"/>
          <w:color w:val="auto"/>
        </w:rPr>
        <w:t>&lt;Article&gt;</w:t>
      </w:r>
      <w:r w:rsidRPr="00763B8F">
        <w:t>Punkt 38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D10943F" w14:textId="77777777" w:rsidTr="00B17907">
        <w:trPr>
          <w:trHeight w:hRule="exact" w:val="240"/>
          <w:jc w:val="center"/>
        </w:trPr>
        <w:tc>
          <w:tcPr>
            <w:tcW w:w="9752" w:type="dxa"/>
            <w:gridSpan w:val="2"/>
            <w:tcBorders>
              <w:top w:val="nil"/>
              <w:left w:val="nil"/>
              <w:bottom w:val="nil"/>
              <w:right w:val="nil"/>
            </w:tcBorders>
          </w:tcPr>
          <w:p w14:paraId="1E480C67" w14:textId="77777777" w:rsidR="00CD02C9" w:rsidRPr="00763B8F" w:rsidRDefault="00CD02C9" w:rsidP="00B17907"/>
        </w:tc>
      </w:tr>
      <w:tr w:rsidR="009903FD" w:rsidRPr="00763B8F" w14:paraId="3956E7DD" w14:textId="77777777" w:rsidTr="00B17907">
        <w:trPr>
          <w:trHeight w:val="240"/>
          <w:jc w:val="center"/>
        </w:trPr>
        <w:tc>
          <w:tcPr>
            <w:tcW w:w="4876" w:type="dxa"/>
            <w:tcBorders>
              <w:top w:val="nil"/>
              <w:left w:val="nil"/>
              <w:bottom w:val="nil"/>
              <w:right w:val="nil"/>
            </w:tcBorders>
          </w:tcPr>
          <w:p w14:paraId="1014240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FB62283" w14:textId="77777777" w:rsidR="00CD02C9" w:rsidRPr="00763B8F" w:rsidRDefault="00CD02C9" w:rsidP="00B17907">
            <w:pPr>
              <w:pStyle w:val="AmColumnHeading"/>
            </w:pPr>
            <w:r w:rsidRPr="00763B8F">
              <w:t>Ændringsforslag</w:t>
            </w:r>
          </w:p>
        </w:tc>
      </w:tr>
      <w:tr w:rsidR="009903FD" w:rsidRPr="00763B8F" w14:paraId="76E2D284" w14:textId="77777777" w:rsidTr="00B17907">
        <w:trPr>
          <w:jc w:val="center"/>
        </w:trPr>
        <w:tc>
          <w:tcPr>
            <w:tcW w:w="4876" w:type="dxa"/>
            <w:tcBorders>
              <w:top w:val="nil"/>
              <w:left w:val="nil"/>
              <w:bottom w:val="nil"/>
              <w:right w:val="nil"/>
            </w:tcBorders>
          </w:tcPr>
          <w:p w14:paraId="5609CEE4" w14:textId="77777777" w:rsidR="00CD02C9" w:rsidRPr="00763B8F" w:rsidRDefault="00CD02C9" w:rsidP="00B17907">
            <w:pPr>
              <w:pStyle w:val="Normal6a"/>
            </w:pPr>
            <w:r w:rsidRPr="00763B8F">
              <w:t>38.</w:t>
            </w:r>
            <w:r w:rsidRPr="00763B8F">
              <w:tab/>
              <w:t xml:space="preserve">opfordrer til, at EU-Udenrigstjenesten – både dens hovedkvarter og EU-delegationerne – styrkes </w:t>
            </w:r>
            <w:r w:rsidRPr="00763B8F">
              <w:rPr>
                <w:b/>
                <w:i/>
              </w:rPr>
              <w:t>gennem tilvejebringelse af passende finansielle og menneskelige ressourcer</w:t>
            </w:r>
            <w:r w:rsidRPr="00763B8F">
              <w:t>, således at EU kan være bedre forberedt på nuværende og nye globale udfordringer; opfordrer HR/NF til hurtigt at fremsætte forslag til den fremtidige operationelle struktur for EU's optræden udadtil;</w:t>
            </w:r>
          </w:p>
        </w:tc>
        <w:tc>
          <w:tcPr>
            <w:tcW w:w="4876" w:type="dxa"/>
            <w:tcBorders>
              <w:top w:val="nil"/>
              <w:left w:val="nil"/>
              <w:bottom w:val="nil"/>
              <w:right w:val="nil"/>
            </w:tcBorders>
          </w:tcPr>
          <w:p w14:paraId="5152F737" w14:textId="77777777" w:rsidR="00CD02C9" w:rsidRPr="00763B8F" w:rsidRDefault="00CD02C9" w:rsidP="00B17907">
            <w:pPr>
              <w:pStyle w:val="Normal6a"/>
            </w:pPr>
            <w:r w:rsidRPr="00763B8F">
              <w:t>38.</w:t>
            </w:r>
            <w:r w:rsidRPr="00763B8F">
              <w:tab/>
              <w:t>opfordrer til, at EU-Udenrigstjenesten – både dens hovedkvarter og EU-delegationerne – styrkes, således at EU kan være bedre forberedt på nuværende og nye globale udfordringer; opfordrer HR/NF til hurtigt at fremsætte forslag til den fremtidige operationelle struktur for EU's optræden udadtil;</w:t>
            </w:r>
          </w:p>
        </w:tc>
      </w:tr>
    </w:tbl>
    <w:p w14:paraId="76B3147A"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4F257658" w14:textId="77777777" w:rsidR="00CD02C9" w:rsidRPr="00763B8F" w:rsidRDefault="00CD02C9" w:rsidP="00CD02C9">
      <w:r w:rsidRPr="00763B8F">
        <w:rPr>
          <w:rStyle w:val="HideTWBExt"/>
          <w:color w:val="auto"/>
        </w:rPr>
        <w:t>&lt;/Amend&gt;</w:t>
      </w:r>
    </w:p>
    <w:p w14:paraId="135EB44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910</w:t>
      </w:r>
      <w:r w:rsidRPr="00763B8F">
        <w:rPr>
          <w:rStyle w:val="HideTWBExt"/>
          <w:color w:val="auto"/>
        </w:rPr>
        <w:t>&lt;/NumAm&gt;</w:t>
      </w:r>
    </w:p>
    <w:p w14:paraId="3337F392"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0487FCB6" w14:textId="77777777" w:rsidR="00CD02C9" w:rsidRPr="00763B8F" w:rsidRDefault="00CD02C9" w:rsidP="00CD02C9">
      <w:pPr>
        <w:pStyle w:val="NormalBold"/>
      </w:pPr>
      <w:r w:rsidRPr="00763B8F">
        <w:rPr>
          <w:rStyle w:val="HideTWBExt"/>
          <w:b w:val="0"/>
          <w:color w:val="auto"/>
        </w:rPr>
        <w:t>&lt;/RepeatBlock-By&gt;</w:t>
      </w:r>
    </w:p>
    <w:p w14:paraId="6FF68F5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0E59914" w14:textId="77777777" w:rsidR="00CD02C9" w:rsidRPr="00763B8F" w:rsidRDefault="00CD02C9" w:rsidP="00CD02C9">
      <w:pPr>
        <w:pStyle w:val="NormalBold"/>
      </w:pPr>
      <w:r w:rsidRPr="00763B8F">
        <w:rPr>
          <w:rStyle w:val="HideTWBExt"/>
          <w:color w:val="auto"/>
        </w:rPr>
        <w:t>&lt;Article&gt;</w:t>
      </w:r>
      <w:r w:rsidRPr="00763B8F">
        <w:t>Punkt 38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76551EF" w14:textId="77777777" w:rsidTr="00B17907">
        <w:trPr>
          <w:trHeight w:hRule="exact" w:val="240"/>
          <w:jc w:val="center"/>
        </w:trPr>
        <w:tc>
          <w:tcPr>
            <w:tcW w:w="9752" w:type="dxa"/>
            <w:gridSpan w:val="2"/>
            <w:tcBorders>
              <w:top w:val="nil"/>
              <w:left w:val="nil"/>
              <w:bottom w:val="nil"/>
              <w:right w:val="nil"/>
            </w:tcBorders>
          </w:tcPr>
          <w:p w14:paraId="632E6F01" w14:textId="77777777" w:rsidR="00CD02C9" w:rsidRPr="00763B8F" w:rsidRDefault="00CD02C9" w:rsidP="00B17907"/>
        </w:tc>
      </w:tr>
      <w:tr w:rsidR="009903FD" w:rsidRPr="00763B8F" w14:paraId="6FF3282B" w14:textId="77777777" w:rsidTr="00B17907">
        <w:trPr>
          <w:trHeight w:val="240"/>
          <w:jc w:val="center"/>
        </w:trPr>
        <w:tc>
          <w:tcPr>
            <w:tcW w:w="4876" w:type="dxa"/>
            <w:tcBorders>
              <w:top w:val="nil"/>
              <w:left w:val="nil"/>
              <w:bottom w:val="nil"/>
              <w:right w:val="nil"/>
            </w:tcBorders>
          </w:tcPr>
          <w:p w14:paraId="5504E5C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7EF3C90" w14:textId="77777777" w:rsidR="00CD02C9" w:rsidRPr="00763B8F" w:rsidRDefault="00CD02C9" w:rsidP="00B17907">
            <w:pPr>
              <w:pStyle w:val="AmColumnHeading"/>
            </w:pPr>
            <w:r w:rsidRPr="00763B8F">
              <w:t>Ændringsforslag</w:t>
            </w:r>
          </w:p>
        </w:tc>
      </w:tr>
      <w:tr w:rsidR="009903FD" w:rsidRPr="00763B8F" w14:paraId="35FB6571" w14:textId="77777777" w:rsidTr="00B17907">
        <w:trPr>
          <w:jc w:val="center"/>
        </w:trPr>
        <w:tc>
          <w:tcPr>
            <w:tcW w:w="4876" w:type="dxa"/>
            <w:tcBorders>
              <w:top w:val="nil"/>
              <w:left w:val="nil"/>
              <w:bottom w:val="nil"/>
              <w:right w:val="nil"/>
            </w:tcBorders>
          </w:tcPr>
          <w:p w14:paraId="5E58DAE0" w14:textId="77777777" w:rsidR="00CD02C9" w:rsidRPr="00763B8F" w:rsidRDefault="00CD02C9" w:rsidP="00B17907">
            <w:pPr>
              <w:pStyle w:val="Normal6a"/>
            </w:pPr>
          </w:p>
        </w:tc>
        <w:tc>
          <w:tcPr>
            <w:tcW w:w="4876" w:type="dxa"/>
            <w:tcBorders>
              <w:top w:val="nil"/>
              <w:left w:val="nil"/>
              <w:bottom w:val="nil"/>
              <w:right w:val="nil"/>
            </w:tcBorders>
          </w:tcPr>
          <w:p w14:paraId="11D1BAE4" w14:textId="77777777" w:rsidR="00CD02C9" w:rsidRPr="00763B8F" w:rsidRDefault="00CD02C9" w:rsidP="00B17907">
            <w:pPr>
              <w:pStyle w:val="Normal6a"/>
            </w:pPr>
            <w:r w:rsidRPr="00763B8F">
              <w:rPr>
                <w:b/>
                <w:i/>
              </w:rPr>
              <w:t>38a.</w:t>
            </w:r>
            <w:r w:rsidRPr="00763B8F">
              <w:tab/>
            </w:r>
            <w:r w:rsidRPr="00763B8F">
              <w:rPr>
                <w:b/>
                <w:i/>
              </w:rPr>
              <w:t xml:space="preserve">opfordrer HR/NF til at fremme en overbevisende, holdbar og målrettet demokratisk fortælling, der viser, at demokrati gavner enkeltpersoner og samfund over hele kloden og kan modstå autokratisk pres og indflydelse; beklager, at Folkerepublikken Kina, Rusland, Iran og andre totalitære eller autoritære regimer bruger informationsmanipulation og ondsindet indblanding som væsentlige instrumenter til at lægge pres på multilaterale institutioner og </w:t>
            </w:r>
            <w:r w:rsidRPr="00763B8F">
              <w:rPr>
                <w:b/>
                <w:i/>
              </w:rPr>
              <w:lastRenderedPageBreak/>
              <w:t>demokratiske værdier og normer, udhule kontrollen med magtmisbrug, øge forekomsten og alvoren af menneskerettighedskrænkelser, begrænse civilsamfundets, uafhængige mediers og demokratiske oppositionsbevægelsers råderum og sprede antivestlig desinformation;</w:t>
            </w:r>
          </w:p>
        </w:tc>
      </w:tr>
    </w:tbl>
    <w:p w14:paraId="086F64C4"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47955F9" w14:textId="77777777" w:rsidR="00CD02C9" w:rsidRPr="00763B8F" w:rsidRDefault="00CD02C9" w:rsidP="00CD02C9">
      <w:r w:rsidRPr="00763B8F">
        <w:rPr>
          <w:rStyle w:val="HideTWBExt"/>
          <w:color w:val="auto"/>
        </w:rPr>
        <w:t>&lt;/Amend&gt;</w:t>
      </w:r>
    </w:p>
    <w:p w14:paraId="0D53C28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911</w:t>
      </w:r>
      <w:r w:rsidRPr="00763B8F">
        <w:rPr>
          <w:rStyle w:val="HideTWBExt"/>
          <w:color w:val="auto"/>
        </w:rPr>
        <w:t>&lt;/NumAm&gt;</w:t>
      </w:r>
    </w:p>
    <w:p w14:paraId="615A11E7" w14:textId="77777777" w:rsidR="00CD02C9" w:rsidRPr="00763B8F" w:rsidRDefault="00CD02C9" w:rsidP="00CD02C9">
      <w:pPr>
        <w:pStyle w:val="NormalBold"/>
      </w:pPr>
      <w:r w:rsidRPr="00763B8F">
        <w:rPr>
          <w:rStyle w:val="HideTWBExt"/>
          <w:b w:val="0"/>
          <w:color w:val="auto"/>
        </w:rPr>
        <w:t>&lt;RepeatBlock-By&gt;&lt;Members&gt;</w:t>
      </w:r>
      <w:r w:rsidRPr="00763B8F">
        <w:t>Andrey Kovatchev</w:t>
      </w:r>
      <w:r w:rsidRPr="00763B8F">
        <w:rPr>
          <w:rStyle w:val="HideTWBExt"/>
          <w:b w:val="0"/>
          <w:color w:val="auto"/>
        </w:rPr>
        <w:t>&lt;/Members&gt;</w:t>
      </w:r>
    </w:p>
    <w:p w14:paraId="576DB47B" w14:textId="77777777" w:rsidR="00CD02C9" w:rsidRPr="00763B8F" w:rsidRDefault="00CD02C9" w:rsidP="00CD02C9">
      <w:pPr>
        <w:pStyle w:val="NormalBold"/>
      </w:pPr>
      <w:r w:rsidRPr="00763B8F">
        <w:rPr>
          <w:rStyle w:val="HideTWBExt"/>
          <w:b w:val="0"/>
          <w:color w:val="auto"/>
        </w:rPr>
        <w:t>&lt;/RepeatBlock-By&gt;</w:t>
      </w:r>
    </w:p>
    <w:p w14:paraId="26B1C0F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C451F0D" w14:textId="77777777" w:rsidR="00CD02C9" w:rsidRPr="00763B8F" w:rsidRDefault="00CD02C9" w:rsidP="00CD02C9">
      <w:pPr>
        <w:pStyle w:val="NormalBold"/>
      </w:pPr>
      <w:r w:rsidRPr="00763B8F">
        <w:rPr>
          <w:rStyle w:val="HideTWBExt"/>
          <w:color w:val="auto"/>
        </w:rPr>
        <w:t>&lt;Article&gt;</w:t>
      </w:r>
      <w:r w:rsidRPr="00763B8F">
        <w:t>Punkt 38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541D192" w14:textId="77777777" w:rsidTr="00B17907">
        <w:trPr>
          <w:trHeight w:hRule="exact" w:val="240"/>
          <w:jc w:val="center"/>
        </w:trPr>
        <w:tc>
          <w:tcPr>
            <w:tcW w:w="9752" w:type="dxa"/>
            <w:gridSpan w:val="2"/>
            <w:tcBorders>
              <w:top w:val="nil"/>
              <w:left w:val="nil"/>
              <w:bottom w:val="nil"/>
              <w:right w:val="nil"/>
            </w:tcBorders>
          </w:tcPr>
          <w:p w14:paraId="52C4DC3C" w14:textId="77777777" w:rsidR="00CD02C9" w:rsidRPr="00763B8F" w:rsidRDefault="00CD02C9" w:rsidP="00B17907"/>
        </w:tc>
      </w:tr>
      <w:tr w:rsidR="009903FD" w:rsidRPr="00763B8F" w14:paraId="7A18AB7F" w14:textId="77777777" w:rsidTr="00B17907">
        <w:trPr>
          <w:trHeight w:val="240"/>
          <w:jc w:val="center"/>
        </w:trPr>
        <w:tc>
          <w:tcPr>
            <w:tcW w:w="4876" w:type="dxa"/>
            <w:tcBorders>
              <w:top w:val="nil"/>
              <w:left w:val="nil"/>
              <w:bottom w:val="nil"/>
              <w:right w:val="nil"/>
            </w:tcBorders>
          </w:tcPr>
          <w:p w14:paraId="2911BDD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8AC6E85" w14:textId="77777777" w:rsidR="00CD02C9" w:rsidRPr="00763B8F" w:rsidRDefault="00CD02C9" w:rsidP="00B17907">
            <w:pPr>
              <w:pStyle w:val="AmColumnHeading"/>
            </w:pPr>
            <w:r w:rsidRPr="00763B8F">
              <w:t>Ændringsforslag</w:t>
            </w:r>
          </w:p>
        </w:tc>
      </w:tr>
      <w:tr w:rsidR="009903FD" w:rsidRPr="00763B8F" w14:paraId="72F90FC3" w14:textId="77777777" w:rsidTr="00B17907">
        <w:trPr>
          <w:jc w:val="center"/>
        </w:trPr>
        <w:tc>
          <w:tcPr>
            <w:tcW w:w="4876" w:type="dxa"/>
            <w:tcBorders>
              <w:top w:val="nil"/>
              <w:left w:val="nil"/>
              <w:bottom w:val="nil"/>
              <w:right w:val="nil"/>
            </w:tcBorders>
          </w:tcPr>
          <w:p w14:paraId="1F781668" w14:textId="77777777" w:rsidR="00CD02C9" w:rsidRPr="00763B8F" w:rsidRDefault="00CD02C9" w:rsidP="00B17907">
            <w:pPr>
              <w:pStyle w:val="Normal6a"/>
            </w:pPr>
          </w:p>
        </w:tc>
        <w:tc>
          <w:tcPr>
            <w:tcW w:w="4876" w:type="dxa"/>
            <w:tcBorders>
              <w:top w:val="nil"/>
              <w:left w:val="nil"/>
              <w:bottom w:val="nil"/>
              <w:right w:val="nil"/>
            </w:tcBorders>
          </w:tcPr>
          <w:p w14:paraId="5D006394" w14:textId="77777777" w:rsidR="00CD02C9" w:rsidRPr="00763B8F" w:rsidRDefault="00CD02C9" w:rsidP="00B17907">
            <w:pPr>
              <w:pStyle w:val="Normal6a"/>
            </w:pPr>
            <w:r w:rsidRPr="00763B8F">
              <w:rPr>
                <w:b/>
                <w:i/>
              </w:rPr>
              <w:t>38a.</w:t>
            </w:r>
            <w:r w:rsidRPr="00763B8F">
              <w:tab/>
            </w:r>
            <w:r w:rsidRPr="00763B8F">
              <w:rPr>
                <w:b/>
                <w:i/>
              </w:rPr>
              <w:t>opfordrer indtrængende Kommissionen og EU-Udenrigstjenesten til at øge deres bestræbelser på at imødegå udenlandsk informationsmanipulation og indblanding; støtter den bebudede etablering af et "europæisk demokratiskjold", der skal opdage, spore og slette vildledende onlineindhold og dermed styrke EU's evne til at modvirke udenlandsk informationsmanipulation og indblanding og øge dets støtte til beskyttelse af demokratier i tredjelande, navnlig i EU's naboskabsområde; opfordrer EU-Udenrigstjenesten og EU-delegationer i tredjelande til yderligere at styrke deres respektive kapacitet til at bekæmpe og modvirke desinformation og propaganda vedrørende EU's fælles udenrigs- og sikkerhedspolitik;</w:t>
            </w:r>
          </w:p>
        </w:tc>
      </w:tr>
    </w:tbl>
    <w:p w14:paraId="57DE945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0EE9C9D" w14:textId="77777777" w:rsidR="00CD02C9" w:rsidRPr="00763B8F" w:rsidRDefault="00CD02C9" w:rsidP="00CD02C9">
      <w:r w:rsidRPr="00763B8F">
        <w:rPr>
          <w:rStyle w:val="HideTWBExt"/>
          <w:color w:val="auto"/>
        </w:rPr>
        <w:t>&lt;/Amend&gt;</w:t>
      </w:r>
    </w:p>
    <w:p w14:paraId="160A733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912</w:t>
      </w:r>
      <w:r w:rsidRPr="00763B8F">
        <w:rPr>
          <w:rStyle w:val="HideTWBExt"/>
          <w:color w:val="auto"/>
        </w:rPr>
        <w:t>&lt;/NumAm&gt;</w:t>
      </w:r>
    </w:p>
    <w:p w14:paraId="29F2FD8B"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Hana Jalloul Muro</w:t>
      </w:r>
      <w:r w:rsidRPr="00763B8F">
        <w:rPr>
          <w:rStyle w:val="HideTWBExt"/>
          <w:b w:val="0"/>
          <w:color w:val="auto"/>
        </w:rPr>
        <w:t>&lt;/Members&gt;</w:t>
      </w:r>
    </w:p>
    <w:p w14:paraId="69F57AEF" w14:textId="77777777" w:rsidR="00CD02C9" w:rsidRPr="00763B8F" w:rsidRDefault="00CD02C9" w:rsidP="00CD02C9">
      <w:pPr>
        <w:pStyle w:val="NormalBold"/>
      </w:pPr>
      <w:r w:rsidRPr="00763B8F">
        <w:rPr>
          <w:rStyle w:val="HideTWBExt"/>
          <w:b w:val="0"/>
          <w:color w:val="auto"/>
        </w:rPr>
        <w:t>&lt;/RepeatBlock-By&gt;</w:t>
      </w:r>
    </w:p>
    <w:p w14:paraId="097A20EF" w14:textId="77777777" w:rsidR="00CD02C9" w:rsidRPr="00763B8F" w:rsidRDefault="00CD02C9" w:rsidP="00CD02C9">
      <w:pPr>
        <w:pStyle w:val="NormalBold"/>
      </w:pPr>
      <w:r w:rsidRPr="00763B8F">
        <w:rPr>
          <w:rStyle w:val="HideTWBExt"/>
          <w:color w:val="auto"/>
        </w:rPr>
        <w:lastRenderedPageBreak/>
        <w:t>&lt;DocAmend&gt;</w:t>
      </w:r>
      <w:r w:rsidRPr="00763B8F">
        <w:t>Forslag til beslutning</w:t>
      </w:r>
      <w:r w:rsidRPr="00763B8F">
        <w:rPr>
          <w:rStyle w:val="HideTWBExt"/>
          <w:color w:val="auto"/>
        </w:rPr>
        <w:t>&lt;/DocAmend&gt;</w:t>
      </w:r>
    </w:p>
    <w:p w14:paraId="2D4E18D6" w14:textId="77777777" w:rsidR="00CD02C9" w:rsidRPr="00763B8F" w:rsidRDefault="00CD02C9" w:rsidP="00CD02C9">
      <w:pPr>
        <w:pStyle w:val="NormalBold"/>
      </w:pPr>
      <w:r w:rsidRPr="00763B8F">
        <w:rPr>
          <w:rStyle w:val="HideTWBExt"/>
          <w:color w:val="auto"/>
        </w:rPr>
        <w:t>&lt;Article&gt;</w:t>
      </w:r>
      <w:r w:rsidRPr="00763B8F">
        <w:t>Punkt 38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7599D0F" w14:textId="77777777" w:rsidTr="00B17907">
        <w:trPr>
          <w:trHeight w:hRule="exact" w:val="240"/>
          <w:jc w:val="center"/>
        </w:trPr>
        <w:tc>
          <w:tcPr>
            <w:tcW w:w="9752" w:type="dxa"/>
            <w:gridSpan w:val="2"/>
            <w:tcBorders>
              <w:top w:val="nil"/>
              <w:left w:val="nil"/>
              <w:bottom w:val="nil"/>
              <w:right w:val="nil"/>
            </w:tcBorders>
          </w:tcPr>
          <w:p w14:paraId="281BA36F" w14:textId="77777777" w:rsidR="00CD02C9" w:rsidRPr="00763B8F" w:rsidRDefault="00CD02C9" w:rsidP="00B17907"/>
        </w:tc>
      </w:tr>
      <w:tr w:rsidR="009903FD" w:rsidRPr="00763B8F" w14:paraId="25941F9B" w14:textId="77777777" w:rsidTr="00B17907">
        <w:trPr>
          <w:trHeight w:val="240"/>
          <w:jc w:val="center"/>
        </w:trPr>
        <w:tc>
          <w:tcPr>
            <w:tcW w:w="4876" w:type="dxa"/>
            <w:tcBorders>
              <w:top w:val="nil"/>
              <w:left w:val="nil"/>
              <w:bottom w:val="nil"/>
              <w:right w:val="nil"/>
            </w:tcBorders>
          </w:tcPr>
          <w:p w14:paraId="53EB2A1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FBA351A" w14:textId="77777777" w:rsidR="00CD02C9" w:rsidRPr="00763B8F" w:rsidRDefault="00CD02C9" w:rsidP="00B17907">
            <w:pPr>
              <w:pStyle w:val="AmColumnHeading"/>
            </w:pPr>
            <w:r w:rsidRPr="00763B8F">
              <w:t>Ændringsforslag</w:t>
            </w:r>
          </w:p>
        </w:tc>
      </w:tr>
      <w:tr w:rsidR="009903FD" w:rsidRPr="00763B8F" w14:paraId="2B56A3AD" w14:textId="77777777" w:rsidTr="00B17907">
        <w:trPr>
          <w:jc w:val="center"/>
        </w:trPr>
        <w:tc>
          <w:tcPr>
            <w:tcW w:w="4876" w:type="dxa"/>
            <w:tcBorders>
              <w:top w:val="nil"/>
              <w:left w:val="nil"/>
              <w:bottom w:val="nil"/>
              <w:right w:val="nil"/>
            </w:tcBorders>
          </w:tcPr>
          <w:p w14:paraId="3E8D4C35" w14:textId="77777777" w:rsidR="00CD02C9" w:rsidRPr="00763B8F" w:rsidRDefault="00CD02C9" w:rsidP="00B17907">
            <w:pPr>
              <w:pStyle w:val="Normal6a"/>
            </w:pPr>
          </w:p>
        </w:tc>
        <w:tc>
          <w:tcPr>
            <w:tcW w:w="4876" w:type="dxa"/>
            <w:tcBorders>
              <w:top w:val="nil"/>
              <w:left w:val="nil"/>
              <w:bottom w:val="nil"/>
              <w:right w:val="nil"/>
            </w:tcBorders>
          </w:tcPr>
          <w:p w14:paraId="4DB1715C" w14:textId="77777777" w:rsidR="00CD02C9" w:rsidRPr="00763B8F" w:rsidRDefault="00CD02C9" w:rsidP="00B17907">
            <w:pPr>
              <w:pStyle w:val="Normal6a"/>
            </w:pPr>
            <w:r w:rsidRPr="00763B8F">
              <w:rPr>
                <w:b/>
                <w:i/>
              </w:rPr>
              <w:t>38a.</w:t>
            </w:r>
            <w:r w:rsidRPr="00763B8F">
              <w:tab/>
            </w:r>
            <w:r w:rsidRPr="00763B8F">
              <w:rPr>
                <w:b/>
                <w:i/>
              </w:rPr>
              <w:t>understreger behovet for at fastlægge, hvordan personer, der uddannes på det europæiske diplomatakademi, kan få adgang til EU-Udenrigstjenesten, og hvordan de kan få mulighed for at blive en permanent del af dens personale; opfordrer dette akademi til at give europæere, som ikke er diplomater fra medlemsstaterne, men har afsluttet en videregående uddannelse, adgang til dets udvælgelses-, ansættelses- og uddannelsessystem; understreger vigtigheden af at sikre, at akademiet tildeles tilstrækkelige ressourcer, herunder tilstrækkeligt personale;</w:t>
            </w:r>
          </w:p>
        </w:tc>
      </w:tr>
    </w:tbl>
    <w:p w14:paraId="35D1E1B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FCDEAD9" w14:textId="77777777" w:rsidR="00CD02C9" w:rsidRPr="00763B8F" w:rsidRDefault="00CD02C9" w:rsidP="00CD02C9">
      <w:r w:rsidRPr="00763B8F">
        <w:rPr>
          <w:rStyle w:val="HideTWBExt"/>
          <w:color w:val="auto"/>
        </w:rPr>
        <w:t>&lt;/Amend&gt;</w:t>
      </w:r>
    </w:p>
    <w:p w14:paraId="49E53EC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913</w:t>
      </w:r>
      <w:r w:rsidRPr="00763B8F">
        <w:rPr>
          <w:rStyle w:val="HideTWBExt"/>
          <w:color w:val="auto"/>
        </w:rPr>
        <w:t>&lt;/NumAm&gt;</w:t>
      </w:r>
    </w:p>
    <w:p w14:paraId="7AA65AD1" w14:textId="77777777" w:rsidR="00CD02C9" w:rsidRPr="00763B8F" w:rsidRDefault="00CD02C9" w:rsidP="00CD02C9">
      <w:pPr>
        <w:pStyle w:val="NormalBold"/>
      </w:pPr>
      <w:r w:rsidRPr="00763B8F">
        <w:rPr>
          <w:rStyle w:val="HideTWBExt"/>
          <w:b w:val="0"/>
          <w:color w:val="auto"/>
        </w:rPr>
        <w:t>&lt;RepeatBlock-By&gt;&lt;Members&gt;</w:t>
      </w:r>
      <w:r w:rsidRPr="00763B8F">
        <w:t>Nathalie Loiseau, Urmas Paet, Hilde Vautmans, Lucia Yar, Petras Auštrevičius</w:t>
      </w:r>
      <w:r w:rsidRPr="00763B8F">
        <w:rPr>
          <w:rStyle w:val="HideTWBExt"/>
          <w:b w:val="0"/>
          <w:color w:val="auto"/>
        </w:rPr>
        <w:t>&lt;/Members&gt;</w:t>
      </w:r>
    </w:p>
    <w:p w14:paraId="5AF6EDCC" w14:textId="77777777" w:rsidR="00CD02C9" w:rsidRPr="00763B8F" w:rsidRDefault="00CD02C9" w:rsidP="00CD02C9">
      <w:pPr>
        <w:pStyle w:val="NormalBold"/>
      </w:pPr>
      <w:r w:rsidRPr="00763B8F">
        <w:rPr>
          <w:rStyle w:val="HideTWBExt"/>
          <w:b w:val="0"/>
          <w:color w:val="auto"/>
        </w:rPr>
        <w:t>&lt;/RepeatBlock-By&gt;</w:t>
      </w:r>
    </w:p>
    <w:p w14:paraId="4E0D9E4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B7DC43C" w14:textId="77777777" w:rsidR="00CD02C9" w:rsidRPr="00763B8F" w:rsidRDefault="00CD02C9" w:rsidP="00CD02C9">
      <w:pPr>
        <w:pStyle w:val="NormalBold"/>
      </w:pPr>
      <w:r w:rsidRPr="00763B8F">
        <w:rPr>
          <w:rStyle w:val="HideTWBExt"/>
          <w:color w:val="auto"/>
        </w:rPr>
        <w:t>&lt;Article&gt;</w:t>
      </w:r>
      <w:r w:rsidRPr="00763B8F">
        <w:t>Punkt 38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F5990F5" w14:textId="77777777" w:rsidTr="00B17907">
        <w:trPr>
          <w:trHeight w:hRule="exact" w:val="240"/>
          <w:jc w:val="center"/>
        </w:trPr>
        <w:tc>
          <w:tcPr>
            <w:tcW w:w="9752" w:type="dxa"/>
            <w:gridSpan w:val="2"/>
            <w:tcBorders>
              <w:top w:val="nil"/>
              <w:left w:val="nil"/>
              <w:bottom w:val="nil"/>
              <w:right w:val="nil"/>
            </w:tcBorders>
          </w:tcPr>
          <w:p w14:paraId="22DE25B7" w14:textId="77777777" w:rsidR="00CD02C9" w:rsidRPr="00763B8F" w:rsidRDefault="00CD02C9" w:rsidP="00B17907"/>
        </w:tc>
      </w:tr>
      <w:tr w:rsidR="009903FD" w:rsidRPr="00763B8F" w14:paraId="021B7864" w14:textId="77777777" w:rsidTr="00B17907">
        <w:trPr>
          <w:trHeight w:val="240"/>
          <w:jc w:val="center"/>
        </w:trPr>
        <w:tc>
          <w:tcPr>
            <w:tcW w:w="4876" w:type="dxa"/>
            <w:tcBorders>
              <w:top w:val="nil"/>
              <w:left w:val="nil"/>
              <w:bottom w:val="nil"/>
              <w:right w:val="nil"/>
            </w:tcBorders>
          </w:tcPr>
          <w:p w14:paraId="6A1AD8A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2F73E3D" w14:textId="77777777" w:rsidR="00CD02C9" w:rsidRPr="00763B8F" w:rsidRDefault="00CD02C9" w:rsidP="00B17907">
            <w:pPr>
              <w:pStyle w:val="AmColumnHeading"/>
            </w:pPr>
            <w:r w:rsidRPr="00763B8F">
              <w:t>Ændringsforslag</w:t>
            </w:r>
          </w:p>
        </w:tc>
      </w:tr>
      <w:tr w:rsidR="009903FD" w:rsidRPr="00763B8F" w14:paraId="2CA25740" w14:textId="77777777" w:rsidTr="00B17907">
        <w:trPr>
          <w:jc w:val="center"/>
        </w:trPr>
        <w:tc>
          <w:tcPr>
            <w:tcW w:w="4876" w:type="dxa"/>
            <w:tcBorders>
              <w:top w:val="nil"/>
              <w:left w:val="nil"/>
              <w:bottom w:val="nil"/>
              <w:right w:val="nil"/>
            </w:tcBorders>
          </w:tcPr>
          <w:p w14:paraId="72E639B7" w14:textId="77777777" w:rsidR="00CD02C9" w:rsidRPr="00763B8F" w:rsidRDefault="00CD02C9" w:rsidP="00B17907">
            <w:pPr>
              <w:pStyle w:val="Normal6a"/>
            </w:pPr>
          </w:p>
        </w:tc>
        <w:tc>
          <w:tcPr>
            <w:tcW w:w="4876" w:type="dxa"/>
            <w:tcBorders>
              <w:top w:val="nil"/>
              <w:left w:val="nil"/>
              <w:bottom w:val="nil"/>
              <w:right w:val="nil"/>
            </w:tcBorders>
          </w:tcPr>
          <w:p w14:paraId="054113D4" w14:textId="77777777" w:rsidR="00CD02C9" w:rsidRPr="00763B8F" w:rsidRDefault="00CD02C9" w:rsidP="00B17907">
            <w:pPr>
              <w:pStyle w:val="Normal6a"/>
            </w:pPr>
            <w:r w:rsidRPr="00763B8F">
              <w:rPr>
                <w:b/>
                <w:i/>
              </w:rPr>
              <w:t>38a.</w:t>
            </w:r>
            <w:r w:rsidRPr="00763B8F">
              <w:tab/>
            </w:r>
            <w:r w:rsidRPr="00763B8F">
              <w:rPr>
                <w:b/>
                <w:i/>
              </w:rPr>
              <w:t>minder om, at der på passende vis bør orienteres om enhver aktivitet, som Unionen gennemfører i de østlige og sydlige naboskabslande og i særdeleshed i Ukraine og Moldova, for at synliggøre EU's tiltag og forhindre, at ondsindet retorik fra udenlandske aktører spreder en falsk, negativ fortælling om EU;</w:t>
            </w:r>
          </w:p>
        </w:tc>
      </w:tr>
    </w:tbl>
    <w:p w14:paraId="6AFA04A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4920CD5" w14:textId="77777777" w:rsidR="00CD02C9" w:rsidRPr="00763B8F" w:rsidRDefault="00CD02C9" w:rsidP="00CD02C9">
      <w:r w:rsidRPr="00763B8F">
        <w:rPr>
          <w:rStyle w:val="HideTWBExt"/>
          <w:color w:val="auto"/>
        </w:rPr>
        <w:t>&lt;/Amend&gt;</w:t>
      </w:r>
    </w:p>
    <w:p w14:paraId="682FEC3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914</w:t>
      </w:r>
      <w:r w:rsidRPr="00763B8F">
        <w:rPr>
          <w:rStyle w:val="HideTWBExt"/>
          <w:color w:val="auto"/>
        </w:rPr>
        <w:t>&lt;/NumAm&gt;</w:t>
      </w:r>
    </w:p>
    <w:p w14:paraId="1184F715" w14:textId="77777777" w:rsidR="00CD02C9" w:rsidRPr="00763B8F" w:rsidRDefault="00CD02C9" w:rsidP="00CD02C9">
      <w:pPr>
        <w:pStyle w:val="NormalBold"/>
      </w:pPr>
      <w:r w:rsidRPr="00763B8F">
        <w:rPr>
          <w:rStyle w:val="HideTWBExt"/>
          <w:b w:val="0"/>
          <w:color w:val="auto"/>
        </w:rPr>
        <w:t>&lt;RepeatBlock-By&gt;&lt;Members&gt;</w:t>
      </w:r>
      <w:r w:rsidRPr="00763B8F">
        <w:t xml:space="preserve">Jordan Bardella, Pierre-Romain Thionnet, Matthieu </w:t>
      </w:r>
      <w:r w:rsidRPr="00763B8F">
        <w:lastRenderedPageBreak/>
        <w:t>Valet</w:t>
      </w:r>
      <w:r w:rsidRPr="00763B8F">
        <w:rPr>
          <w:rStyle w:val="HideTWBExt"/>
          <w:b w:val="0"/>
          <w:color w:val="auto"/>
        </w:rPr>
        <w:t>&lt;/Members&gt;</w:t>
      </w:r>
    </w:p>
    <w:p w14:paraId="3507ADF5" w14:textId="77777777" w:rsidR="00CD02C9" w:rsidRPr="00763B8F" w:rsidRDefault="00CD02C9" w:rsidP="00CD02C9">
      <w:pPr>
        <w:pStyle w:val="NormalBold"/>
      </w:pPr>
      <w:r w:rsidRPr="00763B8F">
        <w:rPr>
          <w:rStyle w:val="HideTWBExt"/>
          <w:b w:val="0"/>
          <w:color w:val="auto"/>
        </w:rPr>
        <w:t>&lt;/RepeatBlock-By&gt;</w:t>
      </w:r>
    </w:p>
    <w:p w14:paraId="02A954D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529795A" w14:textId="77777777" w:rsidR="00CD02C9" w:rsidRPr="00763B8F" w:rsidRDefault="00CD02C9" w:rsidP="00CD02C9">
      <w:pPr>
        <w:pStyle w:val="NormalBold"/>
      </w:pPr>
      <w:r w:rsidRPr="00763B8F">
        <w:rPr>
          <w:rStyle w:val="HideTWBExt"/>
          <w:color w:val="auto"/>
        </w:rPr>
        <w:t>&lt;Article&gt;</w:t>
      </w:r>
      <w:r w:rsidRPr="00763B8F">
        <w:t>Punkt 38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FBD6B0B" w14:textId="77777777" w:rsidTr="00B17907">
        <w:trPr>
          <w:trHeight w:hRule="exact" w:val="240"/>
          <w:jc w:val="center"/>
        </w:trPr>
        <w:tc>
          <w:tcPr>
            <w:tcW w:w="9752" w:type="dxa"/>
            <w:gridSpan w:val="2"/>
            <w:tcBorders>
              <w:top w:val="nil"/>
              <w:left w:val="nil"/>
              <w:bottom w:val="nil"/>
              <w:right w:val="nil"/>
            </w:tcBorders>
          </w:tcPr>
          <w:p w14:paraId="13214E16" w14:textId="77777777" w:rsidR="00CD02C9" w:rsidRPr="00763B8F" w:rsidRDefault="00CD02C9" w:rsidP="00B17907"/>
        </w:tc>
      </w:tr>
      <w:tr w:rsidR="009903FD" w:rsidRPr="00763B8F" w14:paraId="076DA116" w14:textId="77777777" w:rsidTr="00B17907">
        <w:trPr>
          <w:trHeight w:val="240"/>
          <w:jc w:val="center"/>
        </w:trPr>
        <w:tc>
          <w:tcPr>
            <w:tcW w:w="4876" w:type="dxa"/>
            <w:tcBorders>
              <w:top w:val="nil"/>
              <w:left w:val="nil"/>
              <w:bottom w:val="nil"/>
              <w:right w:val="nil"/>
            </w:tcBorders>
          </w:tcPr>
          <w:p w14:paraId="20C0890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55560C2" w14:textId="77777777" w:rsidR="00CD02C9" w:rsidRPr="00763B8F" w:rsidRDefault="00CD02C9" w:rsidP="00B17907">
            <w:pPr>
              <w:pStyle w:val="AmColumnHeading"/>
            </w:pPr>
            <w:r w:rsidRPr="00763B8F">
              <w:t>Ændringsforslag</w:t>
            </w:r>
          </w:p>
        </w:tc>
      </w:tr>
      <w:tr w:rsidR="009903FD" w:rsidRPr="00763B8F" w14:paraId="06B3BC31" w14:textId="77777777" w:rsidTr="00B17907">
        <w:trPr>
          <w:jc w:val="center"/>
        </w:trPr>
        <w:tc>
          <w:tcPr>
            <w:tcW w:w="4876" w:type="dxa"/>
            <w:tcBorders>
              <w:top w:val="nil"/>
              <w:left w:val="nil"/>
              <w:bottom w:val="nil"/>
              <w:right w:val="nil"/>
            </w:tcBorders>
          </w:tcPr>
          <w:p w14:paraId="13C97BB9" w14:textId="77777777" w:rsidR="00CD02C9" w:rsidRPr="00763B8F" w:rsidRDefault="00CD02C9" w:rsidP="00B17907">
            <w:pPr>
              <w:pStyle w:val="Normal6a"/>
            </w:pPr>
          </w:p>
        </w:tc>
        <w:tc>
          <w:tcPr>
            <w:tcW w:w="4876" w:type="dxa"/>
            <w:tcBorders>
              <w:top w:val="nil"/>
              <w:left w:val="nil"/>
              <w:bottom w:val="nil"/>
              <w:right w:val="nil"/>
            </w:tcBorders>
          </w:tcPr>
          <w:p w14:paraId="339C1A8F" w14:textId="77777777" w:rsidR="00CD02C9" w:rsidRPr="00763B8F" w:rsidRDefault="00CD02C9" w:rsidP="00B17907">
            <w:pPr>
              <w:pStyle w:val="Normal6a"/>
            </w:pPr>
            <w:r w:rsidRPr="00763B8F">
              <w:rPr>
                <w:b/>
                <w:i/>
              </w:rPr>
              <w:t>38a.</w:t>
            </w:r>
            <w:r w:rsidRPr="00763B8F">
              <w:tab/>
            </w:r>
            <w:r w:rsidRPr="00763B8F">
              <w:rPr>
                <w:b/>
                <w:i/>
              </w:rPr>
              <w:t>beklager EU-Udenrigstjenestens overdrevne brug af engelsk i sin kommunikation; anmoder om, at fransk bruges på samme niveau som engelsk i EU-Udenrigstjenestens kommunikation;</w:t>
            </w:r>
          </w:p>
        </w:tc>
      </w:tr>
    </w:tbl>
    <w:p w14:paraId="384747E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219ECAFB" w14:textId="77777777" w:rsidR="00CD02C9" w:rsidRPr="00763B8F" w:rsidRDefault="00CD02C9" w:rsidP="00CD02C9">
      <w:r w:rsidRPr="00763B8F">
        <w:rPr>
          <w:rStyle w:val="HideTWBExt"/>
          <w:color w:val="auto"/>
        </w:rPr>
        <w:t>&lt;/Amend&gt;</w:t>
      </w:r>
    </w:p>
    <w:p w14:paraId="376FE62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915</w:t>
      </w:r>
      <w:r w:rsidRPr="00763B8F">
        <w:rPr>
          <w:rStyle w:val="HideTWBExt"/>
          <w:color w:val="auto"/>
        </w:rPr>
        <w:t>&lt;/NumAm&gt;</w:t>
      </w:r>
    </w:p>
    <w:p w14:paraId="5ADCF8D3"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6A429941" w14:textId="77777777" w:rsidR="00CD02C9" w:rsidRPr="00763B8F" w:rsidRDefault="00CD02C9" w:rsidP="00CD02C9">
      <w:pPr>
        <w:pStyle w:val="NormalBold"/>
      </w:pPr>
      <w:r w:rsidRPr="00763B8F">
        <w:rPr>
          <w:rStyle w:val="HideTWBExt"/>
          <w:b w:val="0"/>
          <w:color w:val="auto"/>
        </w:rPr>
        <w:t>&lt;/RepeatBlock-By&gt;</w:t>
      </w:r>
    </w:p>
    <w:p w14:paraId="17FE545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2F56B04" w14:textId="77777777" w:rsidR="00CD02C9" w:rsidRPr="00763B8F" w:rsidRDefault="00CD02C9" w:rsidP="00CD02C9">
      <w:pPr>
        <w:pStyle w:val="NormalBold"/>
      </w:pPr>
      <w:r w:rsidRPr="00763B8F">
        <w:rPr>
          <w:rStyle w:val="HideTWBExt"/>
          <w:color w:val="auto"/>
        </w:rPr>
        <w:t>&lt;Article&gt;</w:t>
      </w:r>
      <w:r w:rsidRPr="00763B8F">
        <w:t>Punkt 38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F1165BD" w14:textId="77777777" w:rsidTr="00B17907">
        <w:trPr>
          <w:trHeight w:hRule="exact" w:val="240"/>
          <w:jc w:val="center"/>
        </w:trPr>
        <w:tc>
          <w:tcPr>
            <w:tcW w:w="9752" w:type="dxa"/>
            <w:gridSpan w:val="2"/>
            <w:tcBorders>
              <w:top w:val="nil"/>
              <w:left w:val="nil"/>
              <w:bottom w:val="nil"/>
              <w:right w:val="nil"/>
            </w:tcBorders>
          </w:tcPr>
          <w:p w14:paraId="6C1725C8" w14:textId="77777777" w:rsidR="00CD02C9" w:rsidRPr="00763B8F" w:rsidRDefault="00CD02C9" w:rsidP="00B17907"/>
        </w:tc>
      </w:tr>
      <w:tr w:rsidR="009903FD" w:rsidRPr="00763B8F" w14:paraId="5726F1BE" w14:textId="77777777" w:rsidTr="00B17907">
        <w:trPr>
          <w:trHeight w:val="240"/>
          <w:jc w:val="center"/>
        </w:trPr>
        <w:tc>
          <w:tcPr>
            <w:tcW w:w="4876" w:type="dxa"/>
            <w:tcBorders>
              <w:top w:val="nil"/>
              <w:left w:val="nil"/>
              <w:bottom w:val="nil"/>
              <w:right w:val="nil"/>
            </w:tcBorders>
          </w:tcPr>
          <w:p w14:paraId="6978D5B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BAB569F" w14:textId="77777777" w:rsidR="00CD02C9" w:rsidRPr="00763B8F" w:rsidRDefault="00CD02C9" w:rsidP="00B17907">
            <w:pPr>
              <w:pStyle w:val="AmColumnHeading"/>
            </w:pPr>
            <w:r w:rsidRPr="00763B8F">
              <w:t>Ændringsforslag</w:t>
            </w:r>
          </w:p>
        </w:tc>
      </w:tr>
      <w:tr w:rsidR="009903FD" w:rsidRPr="00763B8F" w14:paraId="685FD63C" w14:textId="77777777" w:rsidTr="00B17907">
        <w:trPr>
          <w:jc w:val="center"/>
        </w:trPr>
        <w:tc>
          <w:tcPr>
            <w:tcW w:w="4876" w:type="dxa"/>
            <w:tcBorders>
              <w:top w:val="nil"/>
              <w:left w:val="nil"/>
              <w:bottom w:val="nil"/>
              <w:right w:val="nil"/>
            </w:tcBorders>
          </w:tcPr>
          <w:p w14:paraId="0C14FA04" w14:textId="77777777" w:rsidR="00CD02C9" w:rsidRPr="00763B8F" w:rsidRDefault="00CD02C9" w:rsidP="00B17907">
            <w:pPr>
              <w:pStyle w:val="Normal6a"/>
            </w:pPr>
          </w:p>
        </w:tc>
        <w:tc>
          <w:tcPr>
            <w:tcW w:w="4876" w:type="dxa"/>
            <w:tcBorders>
              <w:top w:val="nil"/>
              <w:left w:val="nil"/>
              <w:bottom w:val="nil"/>
              <w:right w:val="nil"/>
            </w:tcBorders>
          </w:tcPr>
          <w:p w14:paraId="1BC825D3" w14:textId="77777777" w:rsidR="00CD02C9" w:rsidRPr="00763B8F" w:rsidRDefault="00CD02C9" w:rsidP="00B17907">
            <w:pPr>
              <w:pStyle w:val="Normal6a"/>
            </w:pPr>
            <w:r w:rsidRPr="00763B8F">
              <w:rPr>
                <w:b/>
                <w:i/>
              </w:rPr>
              <w:t>38b.</w:t>
            </w:r>
            <w:r w:rsidRPr="00763B8F">
              <w:tab/>
            </w:r>
            <w:r w:rsidRPr="00763B8F">
              <w:rPr>
                <w:b/>
                <w:i/>
              </w:rPr>
              <w:t>gentager, at EU og dets medlemsstater er nødt til at integrere demokratistøtte yderligere i programmeringen af EU's finansielle instrumenter, og understreger i denne forbindelse behovet for at udstyre relevante EU-delegationer med passende midler til at øge aktiviteterne inden for offentlighedsdiplomati og udvikle deres strategiske kommunikationskapacitet til at bekæmpe desinformation og propaganda;</w:t>
            </w:r>
          </w:p>
        </w:tc>
      </w:tr>
    </w:tbl>
    <w:p w14:paraId="3FAA99A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ED698E8" w14:textId="77777777" w:rsidR="00CD02C9" w:rsidRPr="00763B8F" w:rsidRDefault="00CD02C9" w:rsidP="00CD02C9">
      <w:r w:rsidRPr="00763B8F">
        <w:rPr>
          <w:rStyle w:val="HideTWBExt"/>
          <w:color w:val="auto"/>
        </w:rPr>
        <w:t>&lt;/Amend&gt;</w:t>
      </w:r>
    </w:p>
    <w:p w14:paraId="202FD49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916</w:t>
      </w:r>
      <w:r w:rsidRPr="00763B8F">
        <w:rPr>
          <w:rStyle w:val="HideTWBExt"/>
          <w:color w:val="auto"/>
        </w:rPr>
        <w:t>&lt;/NumAm&gt;</w:t>
      </w:r>
    </w:p>
    <w:p w14:paraId="65FC4C85"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Hana Jalloul Muro</w:t>
      </w:r>
      <w:r w:rsidRPr="00763B8F">
        <w:rPr>
          <w:rStyle w:val="HideTWBExt"/>
          <w:b w:val="0"/>
          <w:color w:val="auto"/>
        </w:rPr>
        <w:t>&lt;/Members&gt;</w:t>
      </w:r>
    </w:p>
    <w:p w14:paraId="1B108115" w14:textId="77777777" w:rsidR="00CD02C9" w:rsidRPr="00763B8F" w:rsidRDefault="00CD02C9" w:rsidP="00CD02C9">
      <w:pPr>
        <w:pStyle w:val="NormalBold"/>
      </w:pPr>
      <w:r w:rsidRPr="00763B8F">
        <w:rPr>
          <w:rStyle w:val="HideTWBExt"/>
          <w:b w:val="0"/>
          <w:color w:val="auto"/>
        </w:rPr>
        <w:t>&lt;/RepeatBlock-By&gt;</w:t>
      </w:r>
    </w:p>
    <w:p w14:paraId="6334B24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7A86213" w14:textId="77777777" w:rsidR="00CD02C9" w:rsidRPr="00763B8F" w:rsidRDefault="00CD02C9" w:rsidP="00CD02C9">
      <w:pPr>
        <w:pStyle w:val="NormalBold"/>
      </w:pPr>
      <w:r w:rsidRPr="00763B8F">
        <w:rPr>
          <w:rStyle w:val="HideTWBExt"/>
          <w:color w:val="auto"/>
        </w:rPr>
        <w:t>&lt;Article&gt;</w:t>
      </w:r>
      <w:r w:rsidRPr="00763B8F">
        <w:t>Punkt 38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886E7F0" w14:textId="77777777" w:rsidTr="00B17907">
        <w:trPr>
          <w:trHeight w:hRule="exact" w:val="240"/>
          <w:jc w:val="center"/>
        </w:trPr>
        <w:tc>
          <w:tcPr>
            <w:tcW w:w="9752" w:type="dxa"/>
            <w:gridSpan w:val="2"/>
            <w:tcBorders>
              <w:top w:val="nil"/>
              <w:left w:val="nil"/>
              <w:bottom w:val="nil"/>
              <w:right w:val="nil"/>
            </w:tcBorders>
          </w:tcPr>
          <w:p w14:paraId="11C75EA7" w14:textId="77777777" w:rsidR="00CD02C9" w:rsidRPr="00763B8F" w:rsidRDefault="00CD02C9" w:rsidP="00B17907"/>
        </w:tc>
      </w:tr>
      <w:tr w:rsidR="009903FD" w:rsidRPr="00763B8F" w14:paraId="516C1969" w14:textId="77777777" w:rsidTr="00B17907">
        <w:trPr>
          <w:trHeight w:val="240"/>
          <w:jc w:val="center"/>
        </w:trPr>
        <w:tc>
          <w:tcPr>
            <w:tcW w:w="4876" w:type="dxa"/>
            <w:tcBorders>
              <w:top w:val="nil"/>
              <w:left w:val="nil"/>
              <w:bottom w:val="nil"/>
              <w:right w:val="nil"/>
            </w:tcBorders>
          </w:tcPr>
          <w:p w14:paraId="5A7CAFA9" w14:textId="77777777" w:rsidR="00CD02C9" w:rsidRPr="00763B8F" w:rsidRDefault="00CD02C9" w:rsidP="00B17907">
            <w:pPr>
              <w:pStyle w:val="AmColumnHeading"/>
            </w:pPr>
            <w:r w:rsidRPr="00763B8F">
              <w:lastRenderedPageBreak/>
              <w:t>Forslag til beslutning</w:t>
            </w:r>
          </w:p>
        </w:tc>
        <w:tc>
          <w:tcPr>
            <w:tcW w:w="4876" w:type="dxa"/>
            <w:tcBorders>
              <w:top w:val="nil"/>
              <w:left w:val="nil"/>
              <w:bottom w:val="nil"/>
              <w:right w:val="nil"/>
            </w:tcBorders>
          </w:tcPr>
          <w:p w14:paraId="7C6BDF8D" w14:textId="77777777" w:rsidR="00CD02C9" w:rsidRPr="00763B8F" w:rsidRDefault="00CD02C9" w:rsidP="00B17907">
            <w:pPr>
              <w:pStyle w:val="AmColumnHeading"/>
            </w:pPr>
            <w:r w:rsidRPr="00763B8F">
              <w:t>Ændringsforslag</w:t>
            </w:r>
          </w:p>
        </w:tc>
      </w:tr>
      <w:tr w:rsidR="009903FD" w:rsidRPr="00763B8F" w14:paraId="26C40BED" w14:textId="77777777" w:rsidTr="00B17907">
        <w:trPr>
          <w:jc w:val="center"/>
        </w:trPr>
        <w:tc>
          <w:tcPr>
            <w:tcW w:w="4876" w:type="dxa"/>
            <w:tcBorders>
              <w:top w:val="nil"/>
              <w:left w:val="nil"/>
              <w:bottom w:val="nil"/>
              <w:right w:val="nil"/>
            </w:tcBorders>
          </w:tcPr>
          <w:p w14:paraId="3B17AE48" w14:textId="77777777" w:rsidR="00CD02C9" w:rsidRPr="00763B8F" w:rsidRDefault="00CD02C9" w:rsidP="00B17907">
            <w:pPr>
              <w:pStyle w:val="Normal6a"/>
            </w:pPr>
          </w:p>
        </w:tc>
        <w:tc>
          <w:tcPr>
            <w:tcW w:w="4876" w:type="dxa"/>
            <w:tcBorders>
              <w:top w:val="nil"/>
              <w:left w:val="nil"/>
              <w:bottom w:val="nil"/>
              <w:right w:val="nil"/>
            </w:tcBorders>
          </w:tcPr>
          <w:p w14:paraId="1685D188" w14:textId="77777777" w:rsidR="00CD02C9" w:rsidRPr="00763B8F" w:rsidRDefault="00CD02C9" w:rsidP="00B17907">
            <w:pPr>
              <w:pStyle w:val="Normal6a"/>
            </w:pPr>
            <w:r w:rsidRPr="00763B8F">
              <w:rPr>
                <w:b/>
                <w:i/>
              </w:rPr>
              <w:t>38b.</w:t>
            </w:r>
            <w:r w:rsidRPr="00763B8F">
              <w:tab/>
            </w:r>
            <w:r w:rsidRPr="00763B8F">
              <w:rPr>
                <w:b/>
                <w:i/>
              </w:rPr>
              <w:t>gentager sin opfordring til at fremme etableringen af et system, der sikrer en automatisk og kontinuerlig strøm af efterretninger fra medlemsstaterne til EU-Udenrigstjenesten om udenrigs- og sikkerhedsspørgsmål, som opstår uden for Unionen; opfordrer indtrængende til at forbedre sikkerhedsprotokollerne for de tjenester, der arbejder med efterretninger og/eller med følsomme oplysninger;</w:t>
            </w:r>
          </w:p>
        </w:tc>
      </w:tr>
    </w:tbl>
    <w:p w14:paraId="4A0A3B72"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5974EAC" w14:textId="77777777" w:rsidR="00CD02C9" w:rsidRPr="00763B8F" w:rsidRDefault="00CD02C9" w:rsidP="00CD02C9">
      <w:r w:rsidRPr="00763B8F">
        <w:rPr>
          <w:rStyle w:val="HideTWBExt"/>
          <w:color w:val="auto"/>
        </w:rPr>
        <w:t>&lt;/Amend&gt;</w:t>
      </w:r>
    </w:p>
    <w:p w14:paraId="32F5BB4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917</w:t>
      </w:r>
      <w:r w:rsidRPr="00763B8F">
        <w:rPr>
          <w:rStyle w:val="HideTWBExt"/>
          <w:color w:val="auto"/>
        </w:rPr>
        <w:t>&lt;/NumAm&gt;</w:t>
      </w:r>
    </w:p>
    <w:p w14:paraId="181EC8CC"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7009F573" w14:textId="77777777" w:rsidR="00CD02C9" w:rsidRPr="00763B8F" w:rsidRDefault="00CD02C9" w:rsidP="00CD02C9">
      <w:pPr>
        <w:pStyle w:val="NormalBold"/>
      </w:pPr>
      <w:r w:rsidRPr="00763B8F">
        <w:rPr>
          <w:rStyle w:val="HideTWBExt"/>
          <w:b w:val="0"/>
          <w:color w:val="auto"/>
        </w:rPr>
        <w:t>&lt;/RepeatBlock-By&gt;</w:t>
      </w:r>
    </w:p>
    <w:p w14:paraId="491A379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DD3443F" w14:textId="77777777" w:rsidR="00CD02C9" w:rsidRPr="00763B8F" w:rsidRDefault="00CD02C9" w:rsidP="00CD02C9">
      <w:pPr>
        <w:pStyle w:val="NormalBold"/>
      </w:pPr>
      <w:r w:rsidRPr="00763B8F">
        <w:rPr>
          <w:rStyle w:val="HideTWBExt"/>
          <w:color w:val="auto"/>
        </w:rPr>
        <w:t>&lt;Article&gt;</w:t>
      </w:r>
      <w:r w:rsidRPr="00763B8F">
        <w:t>Punkt 38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B055FCB" w14:textId="77777777" w:rsidTr="00B17907">
        <w:trPr>
          <w:trHeight w:hRule="exact" w:val="240"/>
          <w:jc w:val="center"/>
        </w:trPr>
        <w:tc>
          <w:tcPr>
            <w:tcW w:w="9752" w:type="dxa"/>
            <w:gridSpan w:val="2"/>
            <w:tcBorders>
              <w:top w:val="nil"/>
              <w:left w:val="nil"/>
              <w:bottom w:val="nil"/>
              <w:right w:val="nil"/>
            </w:tcBorders>
          </w:tcPr>
          <w:p w14:paraId="7CEDD4B0" w14:textId="77777777" w:rsidR="00CD02C9" w:rsidRPr="00763B8F" w:rsidRDefault="00CD02C9" w:rsidP="00B17907"/>
        </w:tc>
      </w:tr>
      <w:tr w:rsidR="009903FD" w:rsidRPr="00763B8F" w14:paraId="6C2C8E6E" w14:textId="77777777" w:rsidTr="00B17907">
        <w:trPr>
          <w:trHeight w:val="240"/>
          <w:jc w:val="center"/>
        </w:trPr>
        <w:tc>
          <w:tcPr>
            <w:tcW w:w="4876" w:type="dxa"/>
            <w:tcBorders>
              <w:top w:val="nil"/>
              <w:left w:val="nil"/>
              <w:bottom w:val="nil"/>
              <w:right w:val="nil"/>
            </w:tcBorders>
          </w:tcPr>
          <w:p w14:paraId="2838D25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6E9A35B" w14:textId="77777777" w:rsidR="00CD02C9" w:rsidRPr="00763B8F" w:rsidRDefault="00CD02C9" w:rsidP="00B17907">
            <w:pPr>
              <w:pStyle w:val="AmColumnHeading"/>
            </w:pPr>
            <w:r w:rsidRPr="00763B8F">
              <w:t>Ændringsforslag</w:t>
            </w:r>
          </w:p>
        </w:tc>
      </w:tr>
      <w:tr w:rsidR="009903FD" w:rsidRPr="00763B8F" w14:paraId="7D238972" w14:textId="77777777" w:rsidTr="00B17907">
        <w:trPr>
          <w:jc w:val="center"/>
        </w:trPr>
        <w:tc>
          <w:tcPr>
            <w:tcW w:w="4876" w:type="dxa"/>
            <w:tcBorders>
              <w:top w:val="nil"/>
              <w:left w:val="nil"/>
              <w:bottom w:val="nil"/>
              <w:right w:val="nil"/>
            </w:tcBorders>
          </w:tcPr>
          <w:p w14:paraId="046110E5" w14:textId="77777777" w:rsidR="00CD02C9" w:rsidRPr="00763B8F" w:rsidRDefault="00CD02C9" w:rsidP="00B17907">
            <w:pPr>
              <w:pStyle w:val="Normal6a"/>
            </w:pPr>
          </w:p>
        </w:tc>
        <w:tc>
          <w:tcPr>
            <w:tcW w:w="4876" w:type="dxa"/>
            <w:tcBorders>
              <w:top w:val="nil"/>
              <w:left w:val="nil"/>
              <w:bottom w:val="nil"/>
              <w:right w:val="nil"/>
            </w:tcBorders>
          </w:tcPr>
          <w:p w14:paraId="1AD1C948" w14:textId="77777777" w:rsidR="00CD02C9" w:rsidRPr="00763B8F" w:rsidRDefault="00CD02C9" w:rsidP="00B17907">
            <w:pPr>
              <w:pStyle w:val="Normal6a"/>
            </w:pPr>
            <w:r w:rsidRPr="00763B8F">
              <w:rPr>
                <w:b/>
                <w:i/>
              </w:rPr>
              <w:t>38c.</w:t>
            </w:r>
            <w:r w:rsidRPr="00763B8F">
              <w:tab/>
            </w:r>
            <w:r w:rsidRPr="00763B8F">
              <w:rPr>
                <w:b/>
                <w:i/>
              </w:rPr>
              <w:t>glæder sig over gennemførelsen af pilotprojektet med titlen "Frem imod oprettelsen af et europæisk diplomatisk akademi"; opfordrer til at etablere en permanent struktur, der understøttes af de nødvendige ressourcer; opfordrer til at udforske og træffe beslutning om, hvordan personer, der uddannes på dette akademi, kan få adgang til EU-Udenrigstjenesten, hvilket kan bidrage til den fulde udvikling af et selvstændigt EU-diplomati formet af en fælles diplomatisk kultur ud fra et EU-perspektiv; gentager sin opfordring til Kommissionen om at oprette et permanent uddannelsesprogram vedrørende EU's optræden udadtil og FUSP for juniordiplomater fra EU-kandidatlande, hvor deltagerne bor på uddannelsesstedet;</w:t>
            </w:r>
          </w:p>
        </w:tc>
      </w:tr>
    </w:tbl>
    <w:p w14:paraId="575CE6C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20D5C32" w14:textId="77777777" w:rsidR="00CD02C9" w:rsidRPr="00763B8F" w:rsidRDefault="00CD02C9" w:rsidP="00CD02C9">
      <w:r w:rsidRPr="00763B8F">
        <w:rPr>
          <w:rStyle w:val="HideTWBExt"/>
          <w:color w:val="auto"/>
        </w:rPr>
        <w:lastRenderedPageBreak/>
        <w:t>&lt;/Amend&gt;</w:t>
      </w:r>
    </w:p>
    <w:p w14:paraId="24409ED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918</w:t>
      </w:r>
      <w:r w:rsidRPr="00763B8F">
        <w:rPr>
          <w:rStyle w:val="HideTWBExt"/>
          <w:color w:val="auto"/>
        </w:rPr>
        <w:t>&lt;/NumAm&gt;</w:t>
      </w:r>
    </w:p>
    <w:p w14:paraId="5E1B0DBA"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4EEA6E10" w14:textId="77777777" w:rsidR="00CD02C9" w:rsidRPr="00763B8F" w:rsidRDefault="00CD02C9" w:rsidP="00CD02C9">
      <w:pPr>
        <w:pStyle w:val="NormalBold"/>
      </w:pPr>
      <w:r w:rsidRPr="00763B8F">
        <w:rPr>
          <w:rStyle w:val="HideTWBExt"/>
          <w:b w:val="0"/>
          <w:color w:val="auto"/>
        </w:rPr>
        <w:t>&lt;/RepeatBlock-By&gt;</w:t>
      </w:r>
    </w:p>
    <w:p w14:paraId="128D3F52"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FC2E8A8" w14:textId="77777777" w:rsidR="00CD02C9" w:rsidRPr="00763B8F" w:rsidRDefault="00CD02C9" w:rsidP="00CD02C9">
      <w:pPr>
        <w:pStyle w:val="NormalBold"/>
      </w:pPr>
      <w:r w:rsidRPr="00763B8F">
        <w:rPr>
          <w:rStyle w:val="HideTWBExt"/>
          <w:color w:val="auto"/>
        </w:rPr>
        <w:t>&lt;Article&gt;</w:t>
      </w:r>
      <w:r w:rsidRPr="00763B8F">
        <w:t>Punkt 39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AF32A05" w14:textId="77777777" w:rsidTr="00B17907">
        <w:trPr>
          <w:trHeight w:hRule="exact" w:val="240"/>
          <w:jc w:val="center"/>
        </w:trPr>
        <w:tc>
          <w:tcPr>
            <w:tcW w:w="9752" w:type="dxa"/>
            <w:gridSpan w:val="2"/>
            <w:tcBorders>
              <w:top w:val="nil"/>
              <w:left w:val="nil"/>
              <w:bottom w:val="nil"/>
              <w:right w:val="nil"/>
            </w:tcBorders>
          </w:tcPr>
          <w:p w14:paraId="036453E5" w14:textId="77777777" w:rsidR="00CD02C9" w:rsidRPr="00763B8F" w:rsidRDefault="00CD02C9" w:rsidP="00B17907"/>
        </w:tc>
      </w:tr>
      <w:tr w:rsidR="009903FD" w:rsidRPr="00763B8F" w14:paraId="306CC97B" w14:textId="77777777" w:rsidTr="00B17907">
        <w:trPr>
          <w:trHeight w:val="240"/>
          <w:jc w:val="center"/>
        </w:trPr>
        <w:tc>
          <w:tcPr>
            <w:tcW w:w="4876" w:type="dxa"/>
            <w:tcBorders>
              <w:top w:val="nil"/>
              <w:left w:val="nil"/>
              <w:bottom w:val="nil"/>
              <w:right w:val="nil"/>
            </w:tcBorders>
          </w:tcPr>
          <w:p w14:paraId="1D9FD3A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786FB8B" w14:textId="77777777" w:rsidR="00CD02C9" w:rsidRPr="00763B8F" w:rsidRDefault="00CD02C9" w:rsidP="00B17907">
            <w:pPr>
              <w:pStyle w:val="AmColumnHeading"/>
            </w:pPr>
            <w:r w:rsidRPr="00763B8F">
              <w:t>Ændringsforslag</w:t>
            </w:r>
          </w:p>
        </w:tc>
      </w:tr>
      <w:tr w:rsidR="009903FD" w:rsidRPr="00763B8F" w14:paraId="611BB88C" w14:textId="77777777" w:rsidTr="00B17907">
        <w:trPr>
          <w:jc w:val="center"/>
        </w:trPr>
        <w:tc>
          <w:tcPr>
            <w:tcW w:w="4876" w:type="dxa"/>
            <w:tcBorders>
              <w:top w:val="nil"/>
              <w:left w:val="nil"/>
              <w:bottom w:val="nil"/>
              <w:right w:val="nil"/>
            </w:tcBorders>
          </w:tcPr>
          <w:p w14:paraId="587A402F" w14:textId="77777777" w:rsidR="00CD02C9" w:rsidRPr="00763B8F" w:rsidRDefault="00CD02C9" w:rsidP="00B17907">
            <w:pPr>
              <w:pStyle w:val="Normal6a"/>
            </w:pPr>
            <w:r w:rsidRPr="00763B8F">
              <w:rPr>
                <w:b/>
                <w:i/>
              </w:rPr>
              <w:t>39.</w:t>
            </w:r>
            <w:r w:rsidRPr="00763B8F">
              <w:tab/>
            </w:r>
            <w:r w:rsidRPr="00763B8F">
              <w:rPr>
                <w:b/>
                <w:i/>
              </w:rPr>
              <w:t>opfordrer Kommissionen til effektivt og hurtigt at anvende Global Gateway som et bæredygtigt alternativ til Kinas "ét bælte, én vej"-initiativ og som et instrument til at øge EU's tilstedeværelse og synlighed på verdensplan;</w:t>
            </w:r>
          </w:p>
        </w:tc>
        <w:tc>
          <w:tcPr>
            <w:tcW w:w="4876" w:type="dxa"/>
            <w:tcBorders>
              <w:top w:val="nil"/>
              <w:left w:val="nil"/>
              <w:bottom w:val="nil"/>
              <w:right w:val="nil"/>
            </w:tcBorders>
          </w:tcPr>
          <w:p w14:paraId="64FD365F" w14:textId="77777777" w:rsidR="00CD02C9" w:rsidRPr="00763B8F" w:rsidRDefault="00CD02C9" w:rsidP="00B17907">
            <w:pPr>
              <w:pStyle w:val="Normal6a"/>
            </w:pPr>
            <w:r w:rsidRPr="00763B8F">
              <w:rPr>
                <w:b/>
                <w:i/>
              </w:rPr>
              <w:t>udgår</w:t>
            </w:r>
          </w:p>
        </w:tc>
      </w:tr>
    </w:tbl>
    <w:p w14:paraId="7F83AB1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948C369" w14:textId="77777777" w:rsidR="00CD02C9" w:rsidRPr="00763B8F" w:rsidRDefault="00CD02C9" w:rsidP="00CD02C9">
      <w:r w:rsidRPr="00763B8F">
        <w:rPr>
          <w:rStyle w:val="HideTWBExt"/>
          <w:color w:val="auto"/>
        </w:rPr>
        <w:t>&lt;/Amend&gt;</w:t>
      </w:r>
    </w:p>
    <w:p w14:paraId="6117B72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919</w:t>
      </w:r>
      <w:r w:rsidRPr="00763B8F">
        <w:rPr>
          <w:rStyle w:val="HideTWBExt"/>
          <w:color w:val="auto"/>
        </w:rPr>
        <w:t>&lt;/NumAm&gt;</w:t>
      </w:r>
    </w:p>
    <w:p w14:paraId="65D9BF76"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6D92F478" w14:textId="77777777" w:rsidR="00CD02C9" w:rsidRPr="00763B8F" w:rsidRDefault="00CD02C9" w:rsidP="00CD02C9">
      <w:pPr>
        <w:pStyle w:val="NormalBold"/>
      </w:pPr>
      <w:r w:rsidRPr="00763B8F">
        <w:rPr>
          <w:rStyle w:val="HideTWBExt"/>
          <w:b w:val="0"/>
          <w:color w:val="auto"/>
        </w:rPr>
        <w:t>&lt;/RepeatBlock-By&gt;</w:t>
      </w:r>
    </w:p>
    <w:p w14:paraId="39B9A14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16DA446" w14:textId="77777777" w:rsidR="00CD02C9" w:rsidRPr="00763B8F" w:rsidRDefault="00CD02C9" w:rsidP="00CD02C9">
      <w:pPr>
        <w:pStyle w:val="NormalBold"/>
      </w:pPr>
      <w:r w:rsidRPr="00763B8F">
        <w:rPr>
          <w:rStyle w:val="HideTWBExt"/>
          <w:color w:val="auto"/>
        </w:rPr>
        <w:t>&lt;Article&gt;</w:t>
      </w:r>
      <w:r w:rsidRPr="00763B8F">
        <w:t>Punkt 39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1056887" w14:textId="77777777" w:rsidTr="00B17907">
        <w:trPr>
          <w:trHeight w:hRule="exact" w:val="240"/>
          <w:jc w:val="center"/>
        </w:trPr>
        <w:tc>
          <w:tcPr>
            <w:tcW w:w="9752" w:type="dxa"/>
            <w:gridSpan w:val="2"/>
            <w:tcBorders>
              <w:top w:val="nil"/>
              <w:left w:val="nil"/>
              <w:bottom w:val="nil"/>
              <w:right w:val="nil"/>
            </w:tcBorders>
          </w:tcPr>
          <w:p w14:paraId="0643C5BC" w14:textId="77777777" w:rsidR="00CD02C9" w:rsidRPr="00763B8F" w:rsidRDefault="00CD02C9" w:rsidP="00B17907"/>
        </w:tc>
      </w:tr>
      <w:tr w:rsidR="009903FD" w:rsidRPr="00763B8F" w14:paraId="1BCAA93E" w14:textId="77777777" w:rsidTr="00B17907">
        <w:trPr>
          <w:trHeight w:val="240"/>
          <w:jc w:val="center"/>
        </w:trPr>
        <w:tc>
          <w:tcPr>
            <w:tcW w:w="4876" w:type="dxa"/>
            <w:tcBorders>
              <w:top w:val="nil"/>
              <w:left w:val="nil"/>
              <w:bottom w:val="nil"/>
              <w:right w:val="nil"/>
            </w:tcBorders>
          </w:tcPr>
          <w:p w14:paraId="7787FBD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6D4C65D" w14:textId="77777777" w:rsidR="00CD02C9" w:rsidRPr="00763B8F" w:rsidRDefault="00CD02C9" w:rsidP="00B17907">
            <w:pPr>
              <w:pStyle w:val="AmColumnHeading"/>
            </w:pPr>
            <w:r w:rsidRPr="00763B8F">
              <w:t>Ændringsforslag</w:t>
            </w:r>
          </w:p>
        </w:tc>
      </w:tr>
      <w:tr w:rsidR="009903FD" w:rsidRPr="00763B8F" w14:paraId="203BAACC" w14:textId="77777777" w:rsidTr="00B17907">
        <w:trPr>
          <w:jc w:val="center"/>
        </w:trPr>
        <w:tc>
          <w:tcPr>
            <w:tcW w:w="4876" w:type="dxa"/>
            <w:tcBorders>
              <w:top w:val="nil"/>
              <w:left w:val="nil"/>
              <w:bottom w:val="nil"/>
              <w:right w:val="nil"/>
            </w:tcBorders>
          </w:tcPr>
          <w:p w14:paraId="48CB5FA1" w14:textId="77777777" w:rsidR="00CD02C9" w:rsidRPr="00763B8F" w:rsidRDefault="00CD02C9" w:rsidP="00B17907">
            <w:pPr>
              <w:pStyle w:val="Normal6a"/>
            </w:pPr>
            <w:r w:rsidRPr="00763B8F">
              <w:rPr>
                <w:b/>
                <w:i/>
              </w:rPr>
              <w:t>39.</w:t>
            </w:r>
            <w:r w:rsidRPr="00763B8F">
              <w:tab/>
            </w:r>
            <w:r w:rsidRPr="00763B8F">
              <w:rPr>
                <w:b/>
                <w:i/>
              </w:rPr>
              <w:t>opfordrer Kommissionen til effektivt og hurtigt at anvende Global Gateway som et bæredygtigt alternativ til Kinas "ét bælte, én vej"-initiativ og som et instrument til at øge EU's tilstedeværelse og synlighed på verdensplan;</w:t>
            </w:r>
          </w:p>
        </w:tc>
        <w:tc>
          <w:tcPr>
            <w:tcW w:w="4876" w:type="dxa"/>
            <w:tcBorders>
              <w:top w:val="nil"/>
              <w:left w:val="nil"/>
              <w:bottom w:val="nil"/>
              <w:right w:val="nil"/>
            </w:tcBorders>
          </w:tcPr>
          <w:p w14:paraId="3D206E7E" w14:textId="77777777" w:rsidR="00CD02C9" w:rsidRPr="00763B8F" w:rsidRDefault="00CD02C9" w:rsidP="00B17907">
            <w:pPr>
              <w:pStyle w:val="Normal6a"/>
            </w:pPr>
            <w:r w:rsidRPr="00763B8F">
              <w:rPr>
                <w:b/>
                <w:i/>
              </w:rPr>
              <w:t>udgår</w:t>
            </w:r>
          </w:p>
        </w:tc>
      </w:tr>
    </w:tbl>
    <w:p w14:paraId="2C14117A"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8EF4619" w14:textId="77777777" w:rsidR="00CD02C9" w:rsidRPr="00763B8F" w:rsidRDefault="00CD02C9" w:rsidP="00CD02C9">
      <w:r w:rsidRPr="00763B8F">
        <w:rPr>
          <w:rStyle w:val="HideTWBExt"/>
          <w:color w:val="auto"/>
        </w:rPr>
        <w:t>&lt;/Amend&gt;</w:t>
      </w:r>
    </w:p>
    <w:p w14:paraId="502422A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920</w:t>
      </w:r>
      <w:r w:rsidRPr="00763B8F">
        <w:rPr>
          <w:rStyle w:val="HideTWBExt"/>
          <w:color w:val="auto"/>
        </w:rPr>
        <w:t>&lt;/NumAm&gt;</w:t>
      </w:r>
    </w:p>
    <w:p w14:paraId="155148F1"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6A67FFD8" w14:textId="77777777" w:rsidR="00CD02C9" w:rsidRPr="00763B8F" w:rsidRDefault="00CD02C9" w:rsidP="00CD02C9">
      <w:pPr>
        <w:pStyle w:val="NormalBold"/>
      </w:pPr>
      <w:r w:rsidRPr="00763B8F">
        <w:rPr>
          <w:rStyle w:val="HideTWBExt"/>
          <w:b w:val="0"/>
          <w:color w:val="auto"/>
        </w:rPr>
        <w:t>&lt;/RepeatBlock-By&gt;</w:t>
      </w:r>
    </w:p>
    <w:p w14:paraId="32CEE77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691E26C" w14:textId="77777777" w:rsidR="00CD02C9" w:rsidRPr="00763B8F" w:rsidRDefault="00CD02C9" w:rsidP="00CD02C9">
      <w:pPr>
        <w:pStyle w:val="NormalBold"/>
      </w:pPr>
      <w:r w:rsidRPr="00763B8F">
        <w:rPr>
          <w:rStyle w:val="HideTWBExt"/>
          <w:color w:val="auto"/>
        </w:rPr>
        <w:t>&lt;Article&gt;</w:t>
      </w:r>
      <w:r w:rsidRPr="00763B8F">
        <w:t>Punkt 39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BF4FCFD" w14:textId="77777777" w:rsidTr="00B17907">
        <w:trPr>
          <w:trHeight w:hRule="exact" w:val="240"/>
          <w:jc w:val="center"/>
        </w:trPr>
        <w:tc>
          <w:tcPr>
            <w:tcW w:w="9752" w:type="dxa"/>
            <w:gridSpan w:val="2"/>
            <w:tcBorders>
              <w:top w:val="nil"/>
              <w:left w:val="nil"/>
              <w:bottom w:val="nil"/>
              <w:right w:val="nil"/>
            </w:tcBorders>
          </w:tcPr>
          <w:p w14:paraId="65A81330" w14:textId="77777777" w:rsidR="00CD02C9" w:rsidRPr="00763B8F" w:rsidRDefault="00CD02C9" w:rsidP="00B17907"/>
        </w:tc>
      </w:tr>
      <w:tr w:rsidR="009903FD" w:rsidRPr="00763B8F" w14:paraId="7B661BDA" w14:textId="77777777" w:rsidTr="00B17907">
        <w:trPr>
          <w:trHeight w:val="240"/>
          <w:jc w:val="center"/>
        </w:trPr>
        <w:tc>
          <w:tcPr>
            <w:tcW w:w="4876" w:type="dxa"/>
            <w:tcBorders>
              <w:top w:val="nil"/>
              <w:left w:val="nil"/>
              <w:bottom w:val="nil"/>
              <w:right w:val="nil"/>
            </w:tcBorders>
          </w:tcPr>
          <w:p w14:paraId="009A6CF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F53580F" w14:textId="77777777" w:rsidR="00CD02C9" w:rsidRPr="00763B8F" w:rsidRDefault="00CD02C9" w:rsidP="00B17907">
            <w:pPr>
              <w:pStyle w:val="AmColumnHeading"/>
            </w:pPr>
            <w:r w:rsidRPr="00763B8F">
              <w:t>Ændringsforslag</w:t>
            </w:r>
          </w:p>
        </w:tc>
      </w:tr>
      <w:tr w:rsidR="009903FD" w:rsidRPr="00763B8F" w14:paraId="6DC8D7E8" w14:textId="77777777" w:rsidTr="00B17907">
        <w:trPr>
          <w:jc w:val="center"/>
        </w:trPr>
        <w:tc>
          <w:tcPr>
            <w:tcW w:w="4876" w:type="dxa"/>
            <w:tcBorders>
              <w:top w:val="nil"/>
              <w:left w:val="nil"/>
              <w:bottom w:val="nil"/>
              <w:right w:val="nil"/>
            </w:tcBorders>
          </w:tcPr>
          <w:p w14:paraId="17476EC9" w14:textId="77777777" w:rsidR="00CD02C9" w:rsidRPr="00763B8F" w:rsidRDefault="00CD02C9" w:rsidP="00B17907">
            <w:pPr>
              <w:pStyle w:val="Normal6a"/>
            </w:pPr>
            <w:r w:rsidRPr="00763B8F">
              <w:lastRenderedPageBreak/>
              <w:t>39.</w:t>
            </w:r>
            <w:r w:rsidRPr="00763B8F">
              <w:tab/>
              <w:t>opfordrer Kommissionen til effektivt og hurtigt at anvende Global Gateway som et bæredygtigt alternativ til Kinas "ét bælte, én vej"-initiativ og som et instrument til at øge EU's tilstedeværelse og synlighed på verdensplan;</w:t>
            </w:r>
          </w:p>
        </w:tc>
        <w:tc>
          <w:tcPr>
            <w:tcW w:w="4876" w:type="dxa"/>
            <w:tcBorders>
              <w:top w:val="nil"/>
              <w:left w:val="nil"/>
              <w:bottom w:val="nil"/>
              <w:right w:val="nil"/>
            </w:tcBorders>
          </w:tcPr>
          <w:p w14:paraId="2A71E0C6" w14:textId="77777777" w:rsidR="00CD02C9" w:rsidRPr="00763B8F" w:rsidRDefault="00CD02C9" w:rsidP="00B17907">
            <w:pPr>
              <w:pStyle w:val="Normal6a"/>
            </w:pPr>
            <w:r w:rsidRPr="00763B8F">
              <w:t>39.</w:t>
            </w:r>
            <w:r w:rsidRPr="00763B8F">
              <w:tab/>
              <w:t xml:space="preserve">opfordrer Kommissionen til effektivt og hurtigt at anvende Global Gateway som et bæredygtigt alternativ til Kinas "ét bælte, én vej"-initiativ og som et instrument til at øge EU's tilstedeværelse og synlighed på verdensplan; </w:t>
            </w:r>
            <w:r w:rsidRPr="00763B8F">
              <w:rPr>
                <w:b/>
                <w:i/>
              </w:rPr>
              <w:t>er bekymret over meldinger om, at en række Global Gateway-projekter gennemføres af kinesiske virksomheder i direkte strid med initiativets hensigter og mål, som bl.a. er at styrke EU's økonomiske sikkerhed og fremme økonomisk udvikling og gensidigt fordelagtige partnerskaber med tredjelande; opfordrer derfor til at foretage en øjeblikkelig undersøgelse og ekskludere alle kinesiske virksomheder, der er involveret i Global Gateway;</w:t>
            </w:r>
          </w:p>
        </w:tc>
      </w:tr>
    </w:tbl>
    <w:p w14:paraId="4D0FC02A"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04BDFD9" w14:textId="77777777" w:rsidR="00CD02C9" w:rsidRPr="00763B8F" w:rsidRDefault="00CD02C9" w:rsidP="00CD02C9">
      <w:r w:rsidRPr="00763B8F">
        <w:rPr>
          <w:rStyle w:val="HideTWBExt"/>
          <w:color w:val="auto"/>
        </w:rPr>
        <w:t>&lt;/Amend&gt;</w:t>
      </w:r>
    </w:p>
    <w:p w14:paraId="4F7AACB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921</w:t>
      </w:r>
      <w:r w:rsidRPr="00763B8F">
        <w:rPr>
          <w:rStyle w:val="HideTWBExt"/>
          <w:color w:val="auto"/>
        </w:rPr>
        <w:t>&lt;/NumAm&gt;</w:t>
      </w:r>
    </w:p>
    <w:p w14:paraId="3041FBF8"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6E6C381A" w14:textId="77777777" w:rsidR="00CD02C9" w:rsidRPr="00763B8F" w:rsidRDefault="00CD02C9" w:rsidP="00CD02C9">
      <w:pPr>
        <w:pStyle w:val="NormalBold"/>
      </w:pPr>
      <w:r w:rsidRPr="00763B8F">
        <w:rPr>
          <w:rStyle w:val="HideTWBExt"/>
          <w:b w:val="0"/>
          <w:color w:val="auto"/>
        </w:rPr>
        <w:t>&lt;/RepeatBlock-By&gt;</w:t>
      </w:r>
    </w:p>
    <w:p w14:paraId="48B1239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EAE880E" w14:textId="77777777" w:rsidR="00CD02C9" w:rsidRPr="00763B8F" w:rsidRDefault="00CD02C9" w:rsidP="00CD02C9">
      <w:pPr>
        <w:pStyle w:val="NormalBold"/>
      </w:pPr>
      <w:r w:rsidRPr="00763B8F">
        <w:rPr>
          <w:rStyle w:val="HideTWBExt"/>
          <w:color w:val="auto"/>
        </w:rPr>
        <w:t>&lt;Article&gt;</w:t>
      </w:r>
      <w:r w:rsidRPr="00763B8F">
        <w:t>Punkt 39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428832C" w14:textId="77777777" w:rsidTr="00B17907">
        <w:trPr>
          <w:trHeight w:hRule="exact" w:val="240"/>
          <w:jc w:val="center"/>
        </w:trPr>
        <w:tc>
          <w:tcPr>
            <w:tcW w:w="9752" w:type="dxa"/>
            <w:gridSpan w:val="2"/>
            <w:tcBorders>
              <w:top w:val="nil"/>
              <w:left w:val="nil"/>
              <w:bottom w:val="nil"/>
              <w:right w:val="nil"/>
            </w:tcBorders>
          </w:tcPr>
          <w:p w14:paraId="18A67022" w14:textId="77777777" w:rsidR="00CD02C9" w:rsidRPr="00763B8F" w:rsidRDefault="00CD02C9" w:rsidP="00B17907"/>
        </w:tc>
      </w:tr>
      <w:tr w:rsidR="009903FD" w:rsidRPr="00763B8F" w14:paraId="0EA7FA9D" w14:textId="77777777" w:rsidTr="00B17907">
        <w:trPr>
          <w:trHeight w:val="240"/>
          <w:jc w:val="center"/>
        </w:trPr>
        <w:tc>
          <w:tcPr>
            <w:tcW w:w="4876" w:type="dxa"/>
            <w:tcBorders>
              <w:top w:val="nil"/>
              <w:left w:val="nil"/>
              <w:bottom w:val="nil"/>
              <w:right w:val="nil"/>
            </w:tcBorders>
          </w:tcPr>
          <w:p w14:paraId="613CF90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B29D39C" w14:textId="77777777" w:rsidR="00CD02C9" w:rsidRPr="00763B8F" w:rsidRDefault="00CD02C9" w:rsidP="00B17907">
            <w:pPr>
              <w:pStyle w:val="AmColumnHeading"/>
            </w:pPr>
            <w:r w:rsidRPr="00763B8F">
              <w:t>Ændringsforslag</w:t>
            </w:r>
          </w:p>
        </w:tc>
      </w:tr>
      <w:tr w:rsidR="009903FD" w:rsidRPr="00763B8F" w14:paraId="7805C2DD" w14:textId="77777777" w:rsidTr="00B17907">
        <w:trPr>
          <w:jc w:val="center"/>
        </w:trPr>
        <w:tc>
          <w:tcPr>
            <w:tcW w:w="4876" w:type="dxa"/>
            <w:tcBorders>
              <w:top w:val="nil"/>
              <w:left w:val="nil"/>
              <w:bottom w:val="nil"/>
              <w:right w:val="nil"/>
            </w:tcBorders>
          </w:tcPr>
          <w:p w14:paraId="5D462516" w14:textId="77777777" w:rsidR="00CD02C9" w:rsidRPr="00763B8F" w:rsidRDefault="00CD02C9" w:rsidP="00B17907">
            <w:pPr>
              <w:pStyle w:val="Normal6a"/>
            </w:pPr>
            <w:r w:rsidRPr="00763B8F">
              <w:t>39.</w:t>
            </w:r>
            <w:r w:rsidRPr="00763B8F">
              <w:tab/>
              <w:t>opfordrer Kommissionen til effektivt og hurtigt at anvende Global Gateway som et bæredygtigt alternativ til Kinas "ét bælte, én vej"-initiativ og som et instrument til at øge EU's tilstedeværelse og synlighed på verdensplan;</w:t>
            </w:r>
          </w:p>
        </w:tc>
        <w:tc>
          <w:tcPr>
            <w:tcW w:w="4876" w:type="dxa"/>
            <w:tcBorders>
              <w:top w:val="nil"/>
              <w:left w:val="nil"/>
              <w:bottom w:val="nil"/>
              <w:right w:val="nil"/>
            </w:tcBorders>
          </w:tcPr>
          <w:p w14:paraId="6709A4D7" w14:textId="77777777" w:rsidR="00CD02C9" w:rsidRPr="00763B8F" w:rsidRDefault="00CD02C9" w:rsidP="00B17907">
            <w:pPr>
              <w:pStyle w:val="Normal6a"/>
            </w:pPr>
            <w:r w:rsidRPr="00763B8F">
              <w:t>39.</w:t>
            </w:r>
            <w:r w:rsidRPr="00763B8F">
              <w:tab/>
              <w:t xml:space="preserve">opfordrer Kommissionen til effektivt og hurtigt at anvende Global Gateway som et bæredygtigt alternativ til Kinas "ét bælte, én vej"-initiativ og som et instrument til at øge EU's tilstedeværelse og synlighed på verdensplan; </w:t>
            </w:r>
            <w:r w:rsidRPr="00763B8F">
              <w:rPr>
                <w:b/>
                <w:i/>
              </w:rPr>
              <w:t>minder om, at Global Gateway skal forstås som et strategisk koncept, der integrerer udenrigs-, økonomi- og udviklingspolitikken; understreger i denne forbindelse, at koordination med internationale finansielle institutioner, en veldefineret inddragelse af den private sektor samt skræddersyet strategisk kommunikation er afgørende for, at instrumentet får den ønskede effekt;</w:t>
            </w:r>
          </w:p>
        </w:tc>
      </w:tr>
    </w:tbl>
    <w:p w14:paraId="101194A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D812BAE" w14:textId="77777777" w:rsidR="00CD02C9" w:rsidRPr="00763B8F" w:rsidRDefault="00CD02C9" w:rsidP="00CD02C9">
      <w:r w:rsidRPr="00763B8F">
        <w:rPr>
          <w:rStyle w:val="HideTWBExt"/>
          <w:color w:val="auto"/>
        </w:rPr>
        <w:lastRenderedPageBreak/>
        <w:t>&lt;/Amend&gt;</w:t>
      </w:r>
    </w:p>
    <w:p w14:paraId="4BCA2C6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922</w:t>
      </w:r>
      <w:r w:rsidRPr="00763B8F">
        <w:rPr>
          <w:rStyle w:val="HideTWBExt"/>
          <w:color w:val="auto"/>
        </w:rPr>
        <w:t>&lt;/NumAm&gt;</w:t>
      </w:r>
    </w:p>
    <w:p w14:paraId="2616275D" w14:textId="77777777" w:rsidR="00CD02C9" w:rsidRPr="00763B8F" w:rsidRDefault="00CD02C9" w:rsidP="00CD02C9">
      <w:pPr>
        <w:pStyle w:val="NormalBold"/>
      </w:pPr>
      <w:r w:rsidRPr="00763B8F">
        <w:rPr>
          <w:rStyle w:val="HideTWBExt"/>
          <w:b w:val="0"/>
          <w:color w:val="auto"/>
        </w:rPr>
        <w:t>&lt;RepeatBlock-By&gt;&lt;Members&gt;</w:t>
      </w:r>
      <w:r w:rsidRPr="00763B8F">
        <w:t>Robert Biedroń, Sven Mikser, Marco Tarquinio</w:t>
      </w:r>
      <w:r w:rsidRPr="00763B8F">
        <w:rPr>
          <w:rStyle w:val="HideTWBExt"/>
          <w:b w:val="0"/>
          <w:color w:val="auto"/>
        </w:rPr>
        <w:t>&lt;/Members&gt;</w:t>
      </w:r>
    </w:p>
    <w:p w14:paraId="3AF0E5B7" w14:textId="77777777" w:rsidR="00CD02C9" w:rsidRPr="00763B8F" w:rsidRDefault="00CD02C9" w:rsidP="00CD02C9">
      <w:pPr>
        <w:pStyle w:val="NormalBold"/>
      </w:pPr>
      <w:r w:rsidRPr="00763B8F">
        <w:rPr>
          <w:rStyle w:val="HideTWBExt"/>
          <w:b w:val="0"/>
          <w:color w:val="auto"/>
        </w:rPr>
        <w:t>&lt;/RepeatBlock-By&gt;</w:t>
      </w:r>
    </w:p>
    <w:p w14:paraId="46A9698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C426E41" w14:textId="77777777" w:rsidR="00CD02C9" w:rsidRPr="00763B8F" w:rsidRDefault="00CD02C9" w:rsidP="00CD02C9">
      <w:pPr>
        <w:pStyle w:val="NormalBold"/>
      </w:pPr>
      <w:r w:rsidRPr="00763B8F">
        <w:rPr>
          <w:rStyle w:val="HideTWBExt"/>
          <w:color w:val="auto"/>
        </w:rPr>
        <w:t>&lt;Article&gt;</w:t>
      </w:r>
      <w:r w:rsidRPr="00763B8F">
        <w:t>Punkt 39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E70FAF7" w14:textId="77777777" w:rsidTr="00B17907">
        <w:trPr>
          <w:trHeight w:hRule="exact" w:val="240"/>
          <w:jc w:val="center"/>
        </w:trPr>
        <w:tc>
          <w:tcPr>
            <w:tcW w:w="9752" w:type="dxa"/>
            <w:gridSpan w:val="2"/>
            <w:tcBorders>
              <w:top w:val="nil"/>
              <w:left w:val="nil"/>
              <w:bottom w:val="nil"/>
              <w:right w:val="nil"/>
            </w:tcBorders>
          </w:tcPr>
          <w:p w14:paraId="4B8CAA60" w14:textId="77777777" w:rsidR="00CD02C9" w:rsidRPr="00763B8F" w:rsidRDefault="00CD02C9" w:rsidP="00B17907"/>
        </w:tc>
      </w:tr>
      <w:tr w:rsidR="009903FD" w:rsidRPr="00763B8F" w14:paraId="254E831D" w14:textId="77777777" w:rsidTr="00B17907">
        <w:trPr>
          <w:trHeight w:val="240"/>
          <w:jc w:val="center"/>
        </w:trPr>
        <w:tc>
          <w:tcPr>
            <w:tcW w:w="4876" w:type="dxa"/>
            <w:tcBorders>
              <w:top w:val="nil"/>
              <w:left w:val="nil"/>
              <w:bottom w:val="nil"/>
              <w:right w:val="nil"/>
            </w:tcBorders>
          </w:tcPr>
          <w:p w14:paraId="7F58CA9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C61F707" w14:textId="77777777" w:rsidR="00CD02C9" w:rsidRPr="00763B8F" w:rsidRDefault="00CD02C9" w:rsidP="00B17907">
            <w:pPr>
              <w:pStyle w:val="AmColumnHeading"/>
            </w:pPr>
            <w:r w:rsidRPr="00763B8F">
              <w:t>Ændringsforslag</w:t>
            </w:r>
          </w:p>
        </w:tc>
      </w:tr>
      <w:tr w:rsidR="009903FD" w:rsidRPr="00763B8F" w14:paraId="66226098" w14:textId="77777777" w:rsidTr="00B17907">
        <w:trPr>
          <w:jc w:val="center"/>
        </w:trPr>
        <w:tc>
          <w:tcPr>
            <w:tcW w:w="4876" w:type="dxa"/>
            <w:tcBorders>
              <w:top w:val="nil"/>
              <w:left w:val="nil"/>
              <w:bottom w:val="nil"/>
              <w:right w:val="nil"/>
            </w:tcBorders>
          </w:tcPr>
          <w:p w14:paraId="5008B285" w14:textId="77777777" w:rsidR="00CD02C9" w:rsidRPr="00763B8F" w:rsidRDefault="00CD02C9" w:rsidP="00B17907">
            <w:pPr>
              <w:pStyle w:val="Normal6a"/>
            </w:pPr>
            <w:r w:rsidRPr="00763B8F">
              <w:t>39.</w:t>
            </w:r>
            <w:r w:rsidRPr="00763B8F">
              <w:tab/>
              <w:t>opfordrer Kommissionen til effektivt og hurtigt at anvende Global Gateway som et bæredygtigt alternativ til Kinas "ét bælte, én vej"-initiativ og som et instrument til at øge EU's tilstedeværelse og synlighed på verdensplan;</w:t>
            </w:r>
          </w:p>
        </w:tc>
        <w:tc>
          <w:tcPr>
            <w:tcW w:w="4876" w:type="dxa"/>
            <w:tcBorders>
              <w:top w:val="nil"/>
              <w:left w:val="nil"/>
              <w:bottom w:val="nil"/>
              <w:right w:val="nil"/>
            </w:tcBorders>
          </w:tcPr>
          <w:p w14:paraId="78B580FD" w14:textId="77777777" w:rsidR="00CD02C9" w:rsidRPr="00763B8F" w:rsidRDefault="00CD02C9" w:rsidP="00B17907">
            <w:pPr>
              <w:pStyle w:val="Normal6a"/>
            </w:pPr>
            <w:r w:rsidRPr="00763B8F">
              <w:t>39.</w:t>
            </w:r>
            <w:r w:rsidRPr="00763B8F">
              <w:tab/>
              <w:t>opfordrer Kommissionen til effektivt og hurtigt at anvende Global Gateway som et bæredygtigt alternativ til Kinas "ét bælte, én vej"-initiativ og som et instrument til at øge EU's tilstedeværelse og synlighed på verdensplan</w:t>
            </w:r>
            <w:r w:rsidRPr="00763B8F">
              <w:rPr>
                <w:b/>
                <w:i/>
              </w:rPr>
              <w:t>, uden at dette berører det primære mål for EU's udviklingspolitik, nemlig at udrydde fattigdom, jf. artikel 208 i TEUF, og sikre, at alle midler fra NDICI – et globalt Europa anvendes i overensstemmelse med bestemmelserne i forordningen og med det formål at fremme opfyldelsen af verdensmålene</w:t>
            </w:r>
            <w:r w:rsidRPr="00763B8F">
              <w:t>;</w:t>
            </w:r>
          </w:p>
        </w:tc>
      </w:tr>
    </w:tbl>
    <w:p w14:paraId="4FE09CA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6E5BE87" w14:textId="77777777" w:rsidR="00CD02C9" w:rsidRPr="00763B8F" w:rsidRDefault="00CD02C9" w:rsidP="00CD02C9">
      <w:r w:rsidRPr="00763B8F">
        <w:rPr>
          <w:rStyle w:val="HideTWBExt"/>
          <w:color w:val="auto"/>
        </w:rPr>
        <w:t>&lt;/Amend&gt;</w:t>
      </w:r>
    </w:p>
    <w:p w14:paraId="38A9535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923</w:t>
      </w:r>
      <w:r w:rsidRPr="00763B8F">
        <w:rPr>
          <w:rStyle w:val="HideTWBExt"/>
          <w:color w:val="auto"/>
        </w:rPr>
        <w:t>&lt;/NumAm&gt;</w:t>
      </w:r>
    </w:p>
    <w:p w14:paraId="52EDEB8B"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Hana Jalloul Muro</w:t>
      </w:r>
      <w:r w:rsidRPr="00763B8F">
        <w:rPr>
          <w:rStyle w:val="HideTWBExt"/>
          <w:b w:val="0"/>
          <w:color w:val="auto"/>
        </w:rPr>
        <w:t>&lt;/Members&gt;</w:t>
      </w:r>
    </w:p>
    <w:p w14:paraId="0C721847" w14:textId="77777777" w:rsidR="00CD02C9" w:rsidRPr="00763B8F" w:rsidRDefault="00CD02C9" w:rsidP="00CD02C9">
      <w:pPr>
        <w:pStyle w:val="NormalBold"/>
      </w:pPr>
      <w:r w:rsidRPr="00763B8F">
        <w:rPr>
          <w:rStyle w:val="HideTWBExt"/>
          <w:b w:val="0"/>
          <w:color w:val="auto"/>
        </w:rPr>
        <w:t>&lt;/RepeatBlock-By&gt;</w:t>
      </w:r>
    </w:p>
    <w:p w14:paraId="101A1B0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48BE76F" w14:textId="77777777" w:rsidR="00CD02C9" w:rsidRPr="00763B8F" w:rsidRDefault="00CD02C9" w:rsidP="00CD02C9">
      <w:pPr>
        <w:pStyle w:val="NormalBold"/>
      </w:pPr>
      <w:r w:rsidRPr="00763B8F">
        <w:rPr>
          <w:rStyle w:val="HideTWBExt"/>
          <w:color w:val="auto"/>
        </w:rPr>
        <w:t>&lt;Article&gt;</w:t>
      </w:r>
      <w:r w:rsidRPr="00763B8F">
        <w:t>Punkt 39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A499FC8" w14:textId="77777777" w:rsidTr="00B17907">
        <w:trPr>
          <w:trHeight w:hRule="exact" w:val="240"/>
          <w:jc w:val="center"/>
        </w:trPr>
        <w:tc>
          <w:tcPr>
            <w:tcW w:w="9752" w:type="dxa"/>
            <w:gridSpan w:val="2"/>
            <w:tcBorders>
              <w:top w:val="nil"/>
              <w:left w:val="nil"/>
              <w:bottom w:val="nil"/>
              <w:right w:val="nil"/>
            </w:tcBorders>
          </w:tcPr>
          <w:p w14:paraId="163A6BE3" w14:textId="77777777" w:rsidR="00CD02C9" w:rsidRPr="00763B8F" w:rsidRDefault="00CD02C9" w:rsidP="00B17907"/>
        </w:tc>
      </w:tr>
      <w:tr w:rsidR="009903FD" w:rsidRPr="00763B8F" w14:paraId="51596E3C" w14:textId="77777777" w:rsidTr="00B17907">
        <w:trPr>
          <w:trHeight w:val="240"/>
          <w:jc w:val="center"/>
        </w:trPr>
        <w:tc>
          <w:tcPr>
            <w:tcW w:w="4876" w:type="dxa"/>
            <w:tcBorders>
              <w:top w:val="nil"/>
              <w:left w:val="nil"/>
              <w:bottom w:val="nil"/>
              <w:right w:val="nil"/>
            </w:tcBorders>
          </w:tcPr>
          <w:p w14:paraId="55839DF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54FCC32" w14:textId="77777777" w:rsidR="00CD02C9" w:rsidRPr="00763B8F" w:rsidRDefault="00CD02C9" w:rsidP="00B17907">
            <w:pPr>
              <w:pStyle w:val="AmColumnHeading"/>
            </w:pPr>
            <w:r w:rsidRPr="00763B8F">
              <w:t>Ændringsforslag</w:t>
            </w:r>
          </w:p>
        </w:tc>
      </w:tr>
      <w:tr w:rsidR="009903FD" w:rsidRPr="00763B8F" w14:paraId="7A6C2801" w14:textId="77777777" w:rsidTr="00B17907">
        <w:trPr>
          <w:jc w:val="center"/>
        </w:trPr>
        <w:tc>
          <w:tcPr>
            <w:tcW w:w="4876" w:type="dxa"/>
            <w:tcBorders>
              <w:top w:val="nil"/>
              <w:left w:val="nil"/>
              <w:bottom w:val="nil"/>
              <w:right w:val="nil"/>
            </w:tcBorders>
          </w:tcPr>
          <w:p w14:paraId="6EE6C5FE" w14:textId="77777777" w:rsidR="00CD02C9" w:rsidRPr="00763B8F" w:rsidRDefault="00CD02C9" w:rsidP="00B17907">
            <w:pPr>
              <w:pStyle w:val="Normal6a"/>
            </w:pPr>
            <w:r w:rsidRPr="00763B8F">
              <w:t>39.</w:t>
            </w:r>
            <w:r w:rsidRPr="00763B8F">
              <w:tab/>
              <w:t>opfordrer Kommissionen til effektivt og hurtigt at anvende Global Gateway som et bæredygtigt alternativ til Kinas "ét bælte, én vej"-initiativ og som et instrument til at øge EU's tilstedeværelse og synlighed på verdensplan;</w:t>
            </w:r>
          </w:p>
        </w:tc>
        <w:tc>
          <w:tcPr>
            <w:tcW w:w="4876" w:type="dxa"/>
            <w:tcBorders>
              <w:top w:val="nil"/>
              <w:left w:val="nil"/>
              <w:bottom w:val="nil"/>
              <w:right w:val="nil"/>
            </w:tcBorders>
          </w:tcPr>
          <w:p w14:paraId="26468514" w14:textId="77777777" w:rsidR="00CD02C9" w:rsidRPr="00763B8F" w:rsidRDefault="00CD02C9" w:rsidP="00B17907">
            <w:pPr>
              <w:pStyle w:val="Normal6a"/>
            </w:pPr>
            <w:r w:rsidRPr="00763B8F">
              <w:t>39.</w:t>
            </w:r>
            <w:r w:rsidRPr="00763B8F">
              <w:tab/>
              <w:t xml:space="preserve">opfordrer Kommissionen til effektivt og hurtigt at anvende Global Gateway som et bæredygtigt alternativ til Kinas "ét bælte, én vej"-initiativ og som et instrument til at øge EU's tilstedeværelse og synlighed på verdensplan; </w:t>
            </w:r>
            <w:r w:rsidRPr="00763B8F">
              <w:rPr>
                <w:b/>
                <w:i/>
              </w:rPr>
              <w:t xml:space="preserve">understreger behovet for EU-støtte til andre alternativer såsom partnerskabet for global infrastruktur og globale investeringer, den økonomiske korridor mellem Indien, Mellemøsten og Europa </w:t>
            </w:r>
            <w:r w:rsidRPr="00763B8F">
              <w:rPr>
                <w:b/>
                <w:i/>
              </w:rPr>
              <w:lastRenderedPageBreak/>
              <w:t>og Lobitokorridoren;</w:t>
            </w:r>
          </w:p>
        </w:tc>
      </w:tr>
    </w:tbl>
    <w:p w14:paraId="2247A31B"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148F649" w14:textId="77777777" w:rsidR="00CD02C9" w:rsidRPr="00763B8F" w:rsidRDefault="00CD02C9" w:rsidP="00CD02C9">
      <w:r w:rsidRPr="00763B8F">
        <w:rPr>
          <w:rStyle w:val="HideTWBExt"/>
          <w:color w:val="auto"/>
        </w:rPr>
        <w:t>&lt;/Amend&gt;</w:t>
      </w:r>
    </w:p>
    <w:p w14:paraId="6B9CE9F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924</w:t>
      </w:r>
      <w:r w:rsidRPr="00763B8F">
        <w:rPr>
          <w:rStyle w:val="HideTWBExt"/>
          <w:color w:val="auto"/>
        </w:rPr>
        <w:t>&lt;/NumAm&gt;</w:t>
      </w:r>
    </w:p>
    <w:p w14:paraId="7DC9DC3F" w14:textId="77777777" w:rsidR="00CD02C9" w:rsidRPr="00763B8F" w:rsidRDefault="00CD02C9" w:rsidP="00CD02C9">
      <w:pPr>
        <w:pStyle w:val="NormalBold"/>
      </w:pPr>
      <w:r w:rsidRPr="00763B8F">
        <w:rPr>
          <w:rStyle w:val="HideTWBExt"/>
          <w:b w:val="0"/>
          <w:color w:val="auto"/>
        </w:rPr>
        <w:t>&lt;RepeatBlock-By&gt;&lt;Members&gt;</w:t>
      </w:r>
      <w:r w:rsidRPr="00763B8F">
        <w:t>Željana Zovko</w:t>
      </w:r>
      <w:r w:rsidRPr="00763B8F">
        <w:rPr>
          <w:rStyle w:val="HideTWBExt"/>
          <w:b w:val="0"/>
          <w:color w:val="auto"/>
        </w:rPr>
        <w:t>&lt;/Members&gt;</w:t>
      </w:r>
    </w:p>
    <w:p w14:paraId="4413682E" w14:textId="77777777" w:rsidR="00CD02C9" w:rsidRPr="00763B8F" w:rsidRDefault="00CD02C9" w:rsidP="00CD02C9">
      <w:pPr>
        <w:pStyle w:val="NormalBold"/>
      </w:pPr>
      <w:r w:rsidRPr="00763B8F">
        <w:rPr>
          <w:rStyle w:val="HideTWBExt"/>
          <w:b w:val="0"/>
          <w:color w:val="auto"/>
        </w:rPr>
        <w:t>&lt;/RepeatBlock-By&gt;</w:t>
      </w:r>
    </w:p>
    <w:p w14:paraId="379079F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CA3B69F" w14:textId="77777777" w:rsidR="00CD02C9" w:rsidRPr="00763B8F" w:rsidRDefault="00CD02C9" w:rsidP="00CD02C9">
      <w:pPr>
        <w:pStyle w:val="NormalBold"/>
      </w:pPr>
      <w:r w:rsidRPr="00763B8F">
        <w:rPr>
          <w:rStyle w:val="HideTWBExt"/>
          <w:color w:val="auto"/>
        </w:rPr>
        <w:t>&lt;Article&gt;</w:t>
      </w:r>
      <w:r w:rsidRPr="00763B8F">
        <w:t>Punkt 39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D40624A" w14:textId="77777777" w:rsidTr="00B17907">
        <w:trPr>
          <w:trHeight w:hRule="exact" w:val="240"/>
          <w:jc w:val="center"/>
        </w:trPr>
        <w:tc>
          <w:tcPr>
            <w:tcW w:w="9752" w:type="dxa"/>
            <w:gridSpan w:val="2"/>
            <w:tcBorders>
              <w:top w:val="nil"/>
              <w:left w:val="nil"/>
              <w:bottom w:val="nil"/>
              <w:right w:val="nil"/>
            </w:tcBorders>
          </w:tcPr>
          <w:p w14:paraId="6FA1CCF2" w14:textId="77777777" w:rsidR="00CD02C9" w:rsidRPr="00763B8F" w:rsidRDefault="00CD02C9" w:rsidP="00B17907"/>
        </w:tc>
      </w:tr>
      <w:tr w:rsidR="009903FD" w:rsidRPr="00763B8F" w14:paraId="03E5A212" w14:textId="77777777" w:rsidTr="00B17907">
        <w:trPr>
          <w:trHeight w:val="240"/>
          <w:jc w:val="center"/>
        </w:trPr>
        <w:tc>
          <w:tcPr>
            <w:tcW w:w="4876" w:type="dxa"/>
            <w:tcBorders>
              <w:top w:val="nil"/>
              <w:left w:val="nil"/>
              <w:bottom w:val="nil"/>
              <w:right w:val="nil"/>
            </w:tcBorders>
          </w:tcPr>
          <w:p w14:paraId="1A078CD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EB22942" w14:textId="77777777" w:rsidR="00CD02C9" w:rsidRPr="00763B8F" w:rsidRDefault="00CD02C9" w:rsidP="00B17907">
            <w:pPr>
              <w:pStyle w:val="AmColumnHeading"/>
            </w:pPr>
            <w:r w:rsidRPr="00763B8F">
              <w:t>Ændringsforslag</w:t>
            </w:r>
          </w:p>
        </w:tc>
      </w:tr>
      <w:tr w:rsidR="009903FD" w:rsidRPr="00763B8F" w14:paraId="2E248FA8" w14:textId="77777777" w:rsidTr="00B17907">
        <w:trPr>
          <w:jc w:val="center"/>
        </w:trPr>
        <w:tc>
          <w:tcPr>
            <w:tcW w:w="4876" w:type="dxa"/>
            <w:tcBorders>
              <w:top w:val="nil"/>
              <w:left w:val="nil"/>
              <w:bottom w:val="nil"/>
              <w:right w:val="nil"/>
            </w:tcBorders>
          </w:tcPr>
          <w:p w14:paraId="1B873EE5" w14:textId="77777777" w:rsidR="00CD02C9" w:rsidRPr="00763B8F" w:rsidRDefault="00CD02C9" w:rsidP="00B17907">
            <w:pPr>
              <w:pStyle w:val="Normal6a"/>
            </w:pPr>
            <w:r w:rsidRPr="00763B8F">
              <w:t>39.</w:t>
            </w:r>
            <w:r w:rsidRPr="00763B8F">
              <w:tab/>
              <w:t>opfordrer Kommissionen til effektivt og hurtigt at anvende Global Gateway som et bæredygtigt alternativ til Kinas "ét bælte, én vej"-initiativ og som et instrument til at øge EU's tilstedeværelse og synlighed på verdensplan;</w:t>
            </w:r>
          </w:p>
        </w:tc>
        <w:tc>
          <w:tcPr>
            <w:tcW w:w="4876" w:type="dxa"/>
            <w:tcBorders>
              <w:top w:val="nil"/>
              <w:left w:val="nil"/>
              <w:bottom w:val="nil"/>
              <w:right w:val="nil"/>
            </w:tcBorders>
          </w:tcPr>
          <w:p w14:paraId="2E848D11" w14:textId="77777777" w:rsidR="00CD02C9" w:rsidRPr="00763B8F" w:rsidRDefault="00CD02C9" w:rsidP="00B17907">
            <w:pPr>
              <w:pStyle w:val="Normal6a"/>
            </w:pPr>
            <w:r w:rsidRPr="00763B8F">
              <w:t>39.</w:t>
            </w:r>
            <w:r w:rsidRPr="00763B8F">
              <w:tab/>
              <w:t xml:space="preserve">opfordrer Kommissionen til effektivt og hurtigt at anvende Global Gateway som et bæredygtigt alternativ til Kinas "ét bælte, én vej"-initiativ og som et instrument til at øge EU's tilstedeværelse og synlighed på verdensplan; </w:t>
            </w:r>
            <w:r w:rsidRPr="00763B8F">
              <w:rPr>
                <w:b/>
                <w:i/>
              </w:rPr>
              <w:t>bemærker, at europæiske investeringer og europæisk bistand bør fokusere på fælles mål på det mest passende indsatsniveau og med klar synlighed i modtagerlandene;</w:t>
            </w:r>
          </w:p>
        </w:tc>
      </w:tr>
    </w:tbl>
    <w:p w14:paraId="4BA7E8A3"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3948F6F" w14:textId="77777777" w:rsidR="00CD02C9" w:rsidRPr="00763B8F" w:rsidRDefault="00CD02C9" w:rsidP="00CD02C9">
      <w:r w:rsidRPr="00763B8F">
        <w:rPr>
          <w:rStyle w:val="HideTWBExt"/>
          <w:color w:val="auto"/>
        </w:rPr>
        <w:t>&lt;/Amend&gt;</w:t>
      </w:r>
    </w:p>
    <w:p w14:paraId="7612A93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925</w:t>
      </w:r>
      <w:r w:rsidRPr="00763B8F">
        <w:rPr>
          <w:rStyle w:val="HideTWBExt"/>
          <w:color w:val="auto"/>
        </w:rPr>
        <w:t>&lt;/NumAm&gt;</w:t>
      </w:r>
    </w:p>
    <w:p w14:paraId="44F19212" w14:textId="77777777" w:rsidR="00CD02C9" w:rsidRPr="00763B8F" w:rsidRDefault="00CD02C9" w:rsidP="00CD02C9">
      <w:pPr>
        <w:pStyle w:val="NormalBold"/>
      </w:pPr>
      <w:r w:rsidRPr="00763B8F">
        <w:rPr>
          <w:rStyle w:val="HideTWBExt"/>
          <w:b w:val="0"/>
          <w:color w:val="auto"/>
        </w:rPr>
        <w:t>&lt;RepeatBlock-By&gt;&lt;Members&gt;</w:t>
      </w:r>
      <w:r w:rsidRPr="00763B8F">
        <w:t>Mariusz Kamiński, Adam Bielan, Michał Dworczyk</w:t>
      </w:r>
      <w:r w:rsidRPr="00763B8F">
        <w:rPr>
          <w:rStyle w:val="HideTWBExt"/>
          <w:b w:val="0"/>
          <w:color w:val="auto"/>
        </w:rPr>
        <w:t>&lt;/Members&gt;</w:t>
      </w:r>
    </w:p>
    <w:p w14:paraId="027D8B4B" w14:textId="77777777" w:rsidR="00CD02C9" w:rsidRPr="00763B8F" w:rsidRDefault="00CD02C9" w:rsidP="00CD02C9">
      <w:r w:rsidRPr="00763B8F">
        <w:rPr>
          <w:rStyle w:val="HideTWBExt"/>
          <w:color w:val="auto"/>
        </w:rPr>
        <w:t>&lt;AuNomDe&gt;</w:t>
      </w:r>
      <w:r w:rsidRPr="00763B8F">
        <w:rPr>
          <w:rStyle w:val="HideTWBInt"/>
          <w:color w:val="auto"/>
        </w:rPr>
        <w:t>{ECR}</w:t>
      </w:r>
      <w:r w:rsidRPr="00763B8F">
        <w:t>for ECR-Gruppen</w:t>
      </w:r>
      <w:r w:rsidRPr="00763B8F">
        <w:rPr>
          <w:rStyle w:val="HideTWBExt"/>
          <w:color w:val="auto"/>
        </w:rPr>
        <w:t>&lt;/AuNomDe&gt;</w:t>
      </w:r>
    </w:p>
    <w:p w14:paraId="25556C0D" w14:textId="77777777" w:rsidR="00CD02C9" w:rsidRPr="00763B8F" w:rsidRDefault="00CD02C9" w:rsidP="00CD02C9">
      <w:pPr>
        <w:pStyle w:val="NormalBold"/>
      </w:pPr>
      <w:r w:rsidRPr="00763B8F">
        <w:rPr>
          <w:rStyle w:val="HideTWBExt"/>
          <w:b w:val="0"/>
          <w:color w:val="auto"/>
        </w:rPr>
        <w:t>&lt;/RepeatBlock-By&gt;</w:t>
      </w:r>
    </w:p>
    <w:p w14:paraId="591F043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5F1AC7E" w14:textId="77777777" w:rsidR="00CD02C9" w:rsidRPr="00763B8F" w:rsidRDefault="00CD02C9" w:rsidP="00CD02C9">
      <w:pPr>
        <w:pStyle w:val="NormalBold"/>
      </w:pPr>
      <w:r w:rsidRPr="00763B8F">
        <w:rPr>
          <w:rStyle w:val="HideTWBExt"/>
          <w:color w:val="auto"/>
        </w:rPr>
        <w:t>&lt;Article&gt;</w:t>
      </w:r>
      <w:r w:rsidRPr="00763B8F">
        <w:t>Punkt 39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04FB717" w14:textId="77777777" w:rsidTr="00B17907">
        <w:trPr>
          <w:trHeight w:hRule="exact" w:val="240"/>
          <w:jc w:val="center"/>
        </w:trPr>
        <w:tc>
          <w:tcPr>
            <w:tcW w:w="9752" w:type="dxa"/>
            <w:gridSpan w:val="2"/>
            <w:tcBorders>
              <w:top w:val="nil"/>
              <w:left w:val="nil"/>
              <w:bottom w:val="nil"/>
              <w:right w:val="nil"/>
            </w:tcBorders>
          </w:tcPr>
          <w:p w14:paraId="73731092" w14:textId="77777777" w:rsidR="00CD02C9" w:rsidRPr="00763B8F" w:rsidRDefault="00CD02C9" w:rsidP="00B17907"/>
        </w:tc>
      </w:tr>
      <w:tr w:rsidR="009903FD" w:rsidRPr="00763B8F" w14:paraId="27D4FB85" w14:textId="77777777" w:rsidTr="00B17907">
        <w:trPr>
          <w:trHeight w:val="240"/>
          <w:jc w:val="center"/>
        </w:trPr>
        <w:tc>
          <w:tcPr>
            <w:tcW w:w="4876" w:type="dxa"/>
            <w:tcBorders>
              <w:top w:val="nil"/>
              <w:left w:val="nil"/>
              <w:bottom w:val="nil"/>
              <w:right w:val="nil"/>
            </w:tcBorders>
          </w:tcPr>
          <w:p w14:paraId="2D2F9F2F"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6FA9FE6" w14:textId="77777777" w:rsidR="00CD02C9" w:rsidRPr="00763B8F" w:rsidRDefault="00CD02C9" w:rsidP="00B17907">
            <w:pPr>
              <w:pStyle w:val="AmColumnHeading"/>
            </w:pPr>
            <w:r w:rsidRPr="00763B8F">
              <w:t>Ændringsforslag</w:t>
            </w:r>
          </w:p>
        </w:tc>
      </w:tr>
      <w:tr w:rsidR="009903FD" w:rsidRPr="00763B8F" w14:paraId="598C8641" w14:textId="77777777" w:rsidTr="00B17907">
        <w:trPr>
          <w:jc w:val="center"/>
        </w:trPr>
        <w:tc>
          <w:tcPr>
            <w:tcW w:w="4876" w:type="dxa"/>
            <w:tcBorders>
              <w:top w:val="nil"/>
              <w:left w:val="nil"/>
              <w:bottom w:val="nil"/>
              <w:right w:val="nil"/>
            </w:tcBorders>
          </w:tcPr>
          <w:p w14:paraId="30C1E34D" w14:textId="77777777" w:rsidR="00CD02C9" w:rsidRPr="00763B8F" w:rsidRDefault="00CD02C9" w:rsidP="00B17907">
            <w:pPr>
              <w:pStyle w:val="Normal6a"/>
            </w:pPr>
            <w:r w:rsidRPr="00763B8F">
              <w:t>39.</w:t>
            </w:r>
            <w:r w:rsidRPr="00763B8F">
              <w:tab/>
              <w:t xml:space="preserve">opfordrer Kommissionen til effektivt og hurtigt at anvende Global Gateway som et bæredygtigt alternativ til Kinas "ét bælte, én vej"-initiativ og som et instrument til at øge EU's tilstedeværelse og synlighed </w:t>
            </w:r>
            <w:r w:rsidRPr="00763B8F">
              <w:rPr>
                <w:b/>
                <w:i/>
              </w:rPr>
              <w:t>på verdensplan</w:t>
            </w:r>
            <w:r w:rsidRPr="00763B8F">
              <w:t>;</w:t>
            </w:r>
          </w:p>
        </w:tc>
        <w:tc>
          <w:tcPr>
            <w:tcW w:w="4876" w:type="dxa"/>
            <w:tcBorders>
              <w:top w:val="nil"/>
              <w:left w:val="nil"/>
              <w:bottom w:val="nil"/>
              <w:right w:val="nil"/>
            </w:tcBorders>
          </w:tcPr>
          <w:p w14:paraId="1939CD7A" w14:textId="77777777" w:rsidR="00CD02C9" w:rsidRPr="00763B8F" w:rsidRDefault="00CD02C9" w:rsidP="00B17907">
            <w:pPr>
              <w:pStyle w:val="Normal6a"/>
            </w:pPr>
            <w:r w:rsidRPr="00763B8F">
              <w:t>39.</w:t>
            </w:r>
            <w:r w:rsidRPr="00763B8F">
              <w:tab/>
              <w:t xml:space="preserve">opfordrer Kommissionen til effektivt og hurtigt at anvende Global Gateway som et bæredygtigt alternativ til Kinas "ét bælte, én vej"-initiativ og som et instrument til at </w:t>
            </w:r>
            <w:r w:rsidRPr="00763B8F">
              <w:rPr>
                <w:b/>
                <w:i/>
              </w:rPr>
              <w:t>støtte udviklingslande, styrke deres bånd til Europa og</w:t>
            </w:r>
            <w:r w:rsidRPr="00763B8F">
              <w:t xml:space="preserve"> øge EU's </w:t>
            </w:r>
            <w:r w:rsidRPr="00763B8F">
              <w:rPr>
                <w:b/>
                <w:i/>
              </w:rPr>
              <w:t>globale</w:t>
            </w:r>
            <w:r w:rsidRPr="00763B8F">
              <w:t xml:space="preserve"> tilstedeværelse og synlighed </w:t>
            </w:r>
            <w:r w:rsidRPr="00763B8F">
              <w:rPr>
                <w:b/>
                <w:i/>
              </w:rPr>
              <w:t>og dermed tjene både EU-interesser og bredere internationale mål</w:t>
            </w:r>
            <w:r w:rsidRPr="00763B8F">
              <w:t>;</w:t>
            </w:r>
          </w:p>
        </w:tc>
      </w:tr>
    </w:tbl>
    <w:p w14:paraId="7F0749A5"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5A13D92" w14:textId="77777777" w:rsidR="00CD02C9" w:rsidRPr="00763B8F" w:rsidRDefault="00CD02C9" w:rsidP="00CD02C9">
      <w:r w:rsidRPr="00763B8F">
        <w:rPr>
          <w:rStyle w:val="HideTWBExt"/>
          <w:color w:val="auto"/>
        </w:rPr>
        <w:t>&lt;/Amend&gt;</w:t>
      </w:r>
    </w:p>
    <w:p w14:paraId="288BE87E"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926</w:t>
      </w:r>
      <w:r w:rsidRPr="00763B8F">
        <w:rPr>
          <w:rStyle w:val="HideTWBExt"/>
          <w:color w:val="auto"/>
        </w:rPr>
        <w:t>&lt;/NumAm&gt;</w:t>
      </w:r>
    </w:p>
    <w:p w14:paraId="1A62E784" w14:textId="77777777" w:rsidR="00CD02C9" w:rsidRPr="00763B8F" w:rsidRDefault="00CD02C9" w:rsidP="00CD02C9">
      <w:pPr>
        <w:pStyle w:val="NormalBold"/>
      </w:pPr>
      <w:r w:rsidRPr="00763B8F">
        <w:rPr>
          <w:rStyle w:val="HideTWBExt"/>
          <w:b w:val="0"/>
          <w:color w:val="auto"/>
        </w:rPr>
        <w:t>&lt;RepeatBlock-By&gt;&lt;Members&gt;</w:t>
      </w:r>
      <w:r w:rsidRPr="00763B8F">
        <w:t>Rihards Kols</w:t>
      </w:r>
      <w:r w:rsidRPr="00763B8F">
        <w:rPr>
          <w:rStyle w:val="HideTWBExt"/>
          <w:b w:val="0"/>
          <w:color w:val="auto"/>
        </w:rPr>
        <w:t>&lt;/Members&gt;</w:t>
      </w:r>
    </w:p>
    <w:p w14:paraId="5F588034" w14:textId="77777777" w:rsidR="00CD02C9" w:rsidRPr="00763B8F" w:rsidRDefault="00CD02C9" w:rsidP="00CD02C9">
      <w:pPr>
        <w:pStyle w:val="NormalBold"/>
      </w:pPr>
      <w:r w:rsidRPr="00763B8F">
        <w:rPr>
          <w:rStyle w:val="HideTWBExt"/>
          <w:b w:val="0"/>
          <w:color w:val="auto"/>
        </w:rPr>
        <w:t>&lt;/RepeatBlock-By&gt;</w:t>
      </w:r>
    </w:p>
    <w:p w14:paraId="613B2F2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68C79A1" w14:textId="77777777" w:rsidR="00CD02C9" w:rsidRPr="00763B8F" w:rsidRDefault="00CD02C9" w:rsidP="00CD02C9">
      <w:pPr>
        <w:pStyle w:val="NormalBold"/>
      </w:pPr>
      <w:r w:rsidRPr="00763B8F">
        <w:rPr>
          <w:rStyle w:val="HideTWBExt"/>
          <w:color w:val="auto"/>
        </w:rPr>
        <w:t>&lt;Article&gt;</w:t>
      </w:r>
      <w:r w:rsidRPr="00763B8F">
        <w:t>Punkt 39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5979770" w14:textId="77777777" w:rsidTr="00B17907">
        <w:trPr>
          <w:trHeight w:hRule="exact" w:val="240"/>
          <w:jc w:val="center"/>
        </w:trPr>
        <w:tc>
          <w:tcPr>
            <w:tcW w:w="9752" w:type="dxa"/>
            <w:gridSpan w:val="2"/>
            <w:tcBorders>
              <w:top w:val="nil"/>
              <w:left w:val="nil"/>
              <w:bottom w:val="nil"/>
              <w:right w:val="nil"/>
            </w:tcBorders>
          </w:tcPr>
          <w:p w14:paraId="4622F180" w14:textId="77777777" w:rsidR="00CD02C9" w:rsidRPr="00763B8F" w:rsidRDefault="00CD02C9" w:rsidP="00B17907"/>
        </w:tc>
      </w:tr>
      <w:tr w:rsidR="009903FD" w:rsidRPr="00763B8F" w14:paraId="25DCE3FB" w14:textId="77777777" w:rsidTr="00B17907">
        <w:trPr>
          <w:trHeight w:val="240"/>
          <w:jc w:val="center"/>
        </w:trPr>
        <w:tc>
          <w:tcPr>
            <w:tcW w:w="4876" w:type="dxa"/>
            <w:tcBorders>
              <w:top w:val="nil"/>
              <w:left w:val="nil"/>
              <w:bottom w:val="nil"/>
              <w:right w:val="nil"/>
            </w:tcBorders>
          </w:tcPr>
          <w:p w14:paraId="639978A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1B69E20" w14:textId="77777777" w:rsidR="00CD02C9" w:rsidRPr="00763B8F" w:rsidRDefault="00CD02C9" w:rsidP="00B17907">
            <w:pPr>
              <w:pStyle w:val="AmColumnHeading"/>
            </w:pPr>
            <w:r w:rsidRPr="00763B8F">
              <w:t>Ændringsforslag</w:t>
            </w:r>
          </w:p>
        </w:tc>
      </w:tr>
      <w:tr w:rsidR="009903FD" w:rsidRPr="00763B8F" w14:paraId="016F5212" w14:textId="77777777" w:rsidTr="00B17907">
        <w:trPr>
          <w:jc w:val="center"/>
        </w:trPr>
        <w:tc>
          <w:tcPr>
            <w:tcW w:w="4876" w:type="dxa"/>
            <w:tcBorders>
              <w:top w:val="nil"/>
              <w:left w:val="nil"/>
              <w:bottom w:val="nil"/>
              <w:right w:val="nil"/>
            </w:tcBorders>
          </w:tcPr>
          <w:p w14:paraId="2622CA0F" w14:textId="77777777" w:rsidR="00CD02C9" w:rsidRPr="00763B8F" w:rsidRDefault="00CD02C9" w:rsidP="00B17907">
            <w:pPr>
              <w:pStyle w:val="Normal6a"/>
            </w:pPr>
            <w:r w:rsidRPr="00763B8F">
              <w:t>39.</w:t>
            </w:r>
            <w:r w:rsidRPr="00763B8F">
              <w:tab/>
              <w:t xml:space="preserve">opfordrer Kommissionen til </w:t>
            </w:r>
            <w:r w:rsidRPr="00763B8F">
              <w:rPr>
                <w:b/>
                <w:i/>
              </w:rPr>
              <w:t>effektivt og hurtigt at anvende</w:t>
            </w:r>
            <w:r w:rsidRPr="00763B8F">
              <w:t xml:space="preserve"> Global Gateway som et bæredygtigt alternativ til Kinas "ét bælte, én vej"-initiativ </w:t>
            </w:r>
            <w:r w:rsidRPr="00763B8F">
              <w:rPr>
                <w:b/>
                <w:i/>
              </w:rPr>
              <w:t>og som et instrument til at øge</w:t>
            </w:r>
            <w:r w:rsidRPr="00763B8F">
              <w:t xml:space="preserve"> EU's tilstedeværelse og synlighed </w:t>
            </w:r>
            <w:r w:rsidRPr="00763B8F">
              <w:rPr>
                <w:b/>
                <w:i/>
              </w:rPr>
              <w:t>på verdensplan</w:t>
            </w:r>
            <w:r w:rsidRPr="00763B8F">
              <w:t>;</w:t>
            </w:r>
          </w:p>
        </w:tc>
        <w:tc>
          <w:tcPr>
            <w:tcW w:w="4876" w:type="dxa"/>
            <w:tcBorders>
              <w:top w:val="nil"/>
              <w:left w:val="nil"/>
              <w:bottom w:val="nil"/>
              <w:right w:val="nil"/>
            </w:tcBorders>
          </w:tcPr>
          <w:p w14:paraId="1FAE6BEE" w14:textId="77777777" w:rsidR="00CD02C9" w:rsidRPr="00763B8F" w:rsidRDefault="00CD02C9" w:rsidP="00B17907">
            <w:pPr>
              <w:pStyle w:val="Normal6a"/>
            </w:pPr>
            <w:r w:rsidRPr="00763B8F">
              <w:t>39.</w:t>
            </w:r>
            <w:r w:rsidRPr="00763B8F">
              <w:tab/>
              <w:t xml:space="preserve">opfordrer Kommissionen til </w:t>
            </w:r>
            <w:r w:rsidRPr="00763B8F">
              <w:rPr>
                <w:b/>
                <w:i/>
              </w:rPr>
              <w:t>at prioritere udrulningen af</w:t>
            </w:r>
            <w:r w:rsidRPr="00763B8F">
              <w:t xml:space="preserve"> Global Gateway som et </w:t>
            </w:r>
            <w:r w:rsidRPr="00763B8F">
              <w:rPr>
                <w:b/>
                <w:i/>
              </w:rPr>
              <w:t>stærkt og</w:t>
            </w:r>
            <w:r w:rsidRPr="00763B8F">
              <w:t xml:space="preserve"> bæredygtigt alternativ til Kinas "ét bælte, én vej"-initiativ </w:t>
            </w:r>
            <w:r w:rsidRPr="00763B8F">
              <w:rPr>
                <w:b/>
                <w:i/>
              </w:rPr>
              <w:t>for at styrke</w:t>
            </w:r>
            <w:r w:rsidRPr="00763B8F">
              <w:t xml:space="preserve"> EU's tilstedeværelse</w:t>
            </w:r>
            <w:r w:rsidRPr="00763B8F">
              <w:rPr>
                <w:b/>
                <w:i/>
              </w:rPr>
              <w:t>, infrastrukturinvesteringer</w:t>
            </w:r>
            <w:r w:rsidRPr="00763B8F">
              <w:t xml:space="preserve"> og synlighed </w:t>
            </w:r>
            <w:r w:rsidRPr="00763B8F">
              <w:rPr>
                <w:b/>
                <w:i/>
              </w:rPr>
              <w:t>i strategiske regioner, navnlig Centralasien, Afrika og Latinamerika</w:t>
            </w:r>
            <w:r w:rsidRPr="00763B8F">
              <w:t>;</w:t>
            </w:r>
          </w:p>
        </w:tc>
      </w:tr>
    </w:tbl>
    <w:p w14:paraId="26AC306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6C93A7B" w14:textId="77777777" w:rsidR="00CD02C9" w:rsidRPr="00763B8F" w:rsidRDefault="00CD02C9" w:rsidP="00CD02C9">
      <w:r w:rsidRPr="00763B8F">
        <w:rPr>
          <w:rStyle w:val="HideTWBExt"/>
          <w:color w:val="auto"/>
        </w:rPr>
        <w:t>&lt;/Amend&gt;</w:t>
      </w:r>
    </w:p>
    <w:p w14:paraId="28DAE71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927</w:t>
      </w:r>
      <w:r w:rsidRPr="00763B8F">
        <w:rPr>
          <w:rStyle w:val="HideTWBExt"/>
          <w:color w:val="auto"/>
        </w:rPr>
        <w:t>&lt;/NumAm&gt;</w:t>
      </w:r>
    </w:p>
    <w:p w14:paraId="70DFB604" w14:textId="77777777" w:rsidR="00CD02C9" w:rsidRPr="00763B8F" w:rsidRDefault="00CD02C9" w:rsidP="00CD02C9">
      <w:pPr>
        <w:pStyle w:val="NormalBold"/>
      </w:pPr>
      <w:r w:rsidRPr="00763B8F">
        <w:rPr>
          <w:rStyle w:val="HideTWBExt"/>
          <w:b w:val="0"/>
          <w:color w:val="auto"/>
        </w:rPr>
        <w:t>&lt;RepeatBlock-By&gt;&lt;Members&gt;</w:t>
      </w:r>
      <w:r w:rsidRPr="00763B8F">
        <w:t>Marc Botenga, Rima Hassan</w:t>
      </w:r>
      <w:r w:rsidRPr="00763B8F">
        <w:rPr>
          <w:rStyle w:val="HideTWBExt"/>
          <w:b w:val="0"/>
          <w:color w:val="auto"/>
        </w:rPr>
        <w:t>&lt;/Members&gt;</w:t>
      </w:r>
    </w:p>
    <w:p w14:paraId="5156A9CB" w14:textId="77777777" w:rsidR="00CD02C9" w:rsidRPr="00763B8F" w:rsidRDefault="00CD02C9" w:rsidP="00CD02C9">
      <w:r w:rsidRPr="00763B8F">
        <w:rPr>
          <w:rStyle w:val="HideTWBExt"/>
          <w:color w:val="auto"/>
        </w:rPr>
        <w:t>&lt;AuNomDe&gt;</w:t>
      </w:r>
      <w:r w:rsidRPr="00763B8F">
        <w:rPr>
          <w:rStyle w:val="HideTWBInt"/>
          <w:color w:val="auto"/>
        </w:rPr>
        <w:t>{The Left}</w:t>
      </w:r>
      <w:r w:rsidRPr="00763B8F">
        <w:t>for The Left-Gruppen</w:t>
      </w:r>
      <w:r w:rsidRPr="00763B8F">
        <w:rPr>
          <w:rStyle w:val="HideTWBExt"/>
          <w:color w:val="auto"/>
        </w:rPr>
        <w:t>&lt;/AuNomDe&gt;</w:t>
      </w:r>
    </w:p>
    <w:p w14:paraId="04BCB1C8" w14:textId="77777777" w:rsidR="00CD02C9" w:rsidRPr="00763B8F" w:rsidRDefault="00CD02C9" w:rsidP="00CD02C9">
      <w:pPr>
        <w:pStyle w:val="NormalBold"/>
      </w:pPr>
      <w:r w:rsidRPr="00763B8F">
        <w:rPr>
          <w:rStyle w:val="HideTWBExt"/>
          <w:b w:val="0"/>
          <w:color w:val="auto"/>
        </w:rPr>
        <w:t>&lt;/RepeatBlock-By&gt;</w:t>
      </w:r>
    </w:p>
    <w:p w14:paraId="55FD01BF"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638F026" w14:textId="77777777" w:rsidR="00CD02C9" w:rsidRPr="00763B8F" w:rsidRDefault="00CD02C9" w:rsidP="00CD02C9">
      <w:pPr>
        <w:pStyle w:val="NormalBold"/>
      </w:pPr>
      <w:r w:rsidRPr="00763B8F">
        <w:rPr>
          <w:rStyle w:val="HideTWBExt"/>
          <w:color w:val="auto"/>
        </w:rPr>
        <w:t>&lt;Article&gt;</w:t>
      </w:r>
      <w:r w:rsidRPr="00763B8F">
        <w:t>Punkt 39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10EB096" w14:textId="77777777" w:rsidTr="00B17907">
        <w:trPr>
          <w:trHeight w:hRule="exact" w:val="240"/>
          <w:jc w:val="center"/>
        </w:trPr>
        <w:tc>
          <w:tcPr>
            <w:tcW w:w="9752" w:type="dxa"/>
            <w:gridSpan w:val="2"/>
            <w:tcBorders>
              <w:top w:val="nil"/>
              <w:left w:val="nil"/>
              <w:bottom w:val="nil"/>
              <w:right w:val="nil"/>
            </w:tcBorders>
          </w:tcPr>
          <w:p w14:paraId="3161D3FF" w14:textId="77777777" w:rsidR="00CD02C9" w:rsidRPr="00763B8F" w:rsidRDefault="00CD02C9" w:rsidP="00B17907"/>
        </w:tc>
      </w:tr>
      <w:tr w:rsidR="009903FD" w:rsidRPr="00763B8F" w14:paraId="6CEF4E67" w14:textId="77777777" w:rsidTr="00B17907">
        <w:trPr>
          <w:trHeight w:val="240"/>
          <w:jc w:val="center"/>
        </w:trPr>
        <w:tc>
          <w:tcPr>
            <w:tcW w:w="4876" w:type="dxa"/>
            <w:tcBorders>
              <w:top w:val="nil"/>
              <w:left w:val="nil"/>
              <w:bottom w:val="nil"/>
              <w:right w:val="nil"/>
            </w:tcBorders>
          </w:tcPr>
          <w:p w14:paraId="7B9920E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C8F9FB9" w14:textId="77777777" w:rsidR="00CD02C9" w:rsidRPr="00763B8F" w:rsidRDefault="00CD02C9" w:rsidP="00B17907">
            <w:pPr>
              <w:pStyle w:val="AmColumnHeading"/>
            </w:pPr>
            <w:r w:rsidRPr="00763B8F">
              <w:t>Ændringsforslag</w:t>
            </w:r>
          </w:p>
        </w:tc>
      </w:tr>
      <w:tr w:rsidR="009903FD" w:rsidRPr="00763B8F" w14:paraId="1D8F5528" w14:textId="77777777" w:rsidTr="00B17907">
        <w:trPr>
          <w:jc w:val="center"/>
        </w:trPr>
        <w:tc>
          <w:tcPr>
            <w:tcW w:w="4876" w:type="dxa"/>
            <w:tcBorders>
              <w:top w:val="nil"/>
              <w:left w:val="nil"/>
              <w:bottom w:val="nil"/>
              <w:right w:val="nil"/>
            </w:tcBorders>
          </w:tcPr>
          <w:p w14:paraId="339FA939" w14:textId="77777777" w:rsidR="00CD02C9" w:rsidRPr="00763B8F" w:rsidRDefault="00CD02C9" w:rsidP="00B17907">
            <w:pPr>
              <w:pStyle w:val="Normal6a"/>
            </w:pPr>
            <w:r w:rsidRPr="00763B8F">
              <w:t>39.</w:t>
            </w:r>
            <w:r w:rsidRPr="00763B8F">
              <w:tab/>
              <w:t xml:space="preserve">opfordrer Kommissionen til effektivt og hurtigt at anvende Global Gateway som </w:t>
            </w:r>
            <w:r w:rsidRPr="00763B8F">
              <w:rPr>
                <w:b/>
                <w:i/>
              </w:rPr>
              <w:t>et bæredygtigt alternativ til Kinas "ét bælte, én vej"-initiativ og som et instrument til at øge EU's tilstedeværelse og synlighed på verdensplan</w:t>
            </w:r>
            <w:r w:rsidRPr="00763B8F">
              <w:t>;</w:t>
            </w:r>
          </w:p>
        </w:tc>
        <w:tc>
          <w:tcPr>
            <w:tcW w:w="4876" w:type="dxa"/>
            <w:tcBorders>
              <w:top w:val="nil"/>
              <w:left w:val="nil"/>
              <w:bottom w:val="nil"/>
              <w:right w:val="nil"/>
            </w:tcBorders>
          </w:tcPr>
          <w:p w14:paraId="0F2BC774" w14:textId="77777777" w:rsidR="00CD02C9" w:rsidRPr="00763B8F" w:rsidRDefault="00CD02C9" w:rsidP="00B17907">
            <w:pPr>
              <w:pStyle w:val="Normal6a"/>
            </w:pPr>
            <w:r w:rsidRPr="00763B8F">
              <w:t>39.</w:t>
            </w:r>
            <w:r w:rsidRPr="00763B8F">
              <w:tab/>
              <w:t xml:space="preserve">opfordrer Kommissionen til effektivt og hurtigt at anvende Global Gateway som </w:t>
            </w:r>
            <w:r w:rsidRPr="00763B8F">
              <w:rPr>
                <w:b/>
                <w:i/>
              </w:rPr>
              <w:t>en måde at bidrage til den selvstændige udvikling i landene i det globale syd på</w:t>
            </w:r>
            <w:r w:rsidRPr="00763B8F">
              <w:t>;</w:t>
            </w:r>
          </w:p>
        </w:tc>
      </w:tr>
    </w:tbl>
    <w:p w14:paraId="1EC292DC"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988C5A9" w14:textId="77777777" w:rsidR="00CD02C9" w:rsidRPr="00763B8F" w:rsidRDefault="00CD02C9" w:rsidP="00CD02C9">
      <w:r w:rsidRPr="00763B8F">
        <w:rPr>
          <w:rStyle w:val="HideTWBExt"/>
          <w:color w:val="auto"/>
        </w:rPr>
        <w:t>&lt;/Amend&gt;</w:t>
      </w:r>
    </w:p>
    <w:p w14:paraId="04D50AB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928</w:t>
      </w:r>
      <w:r w:rsidRPr="00763B8F">
        <w:rPr>
          <w:rStyle w:val="HideTWBExt"/>
          <w:color w:val="auto"/>
        </w:rPr>
        <w:t>&lt;/NumAm&gt;</w:t>
      </w:r>
    </w:p>
    <w:p w14:paraId="7C07A620"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4C7D0F90" w14:textId="77777777" w:rsidR="00CD02C9" w:rsidRPr="00763B8F" w:rsidRDefault="00CD02C9" w:rsidP="00CD02C9">
      <w:pPr>
        <w:pStyle w:val="NormalBold"/>
      </w:pPr>
      <w:r w:rsidRPr="00763B8F">
        <w:rPr>
          <w:rStyle w:val="HideTWBExt"/>
          <w:b w:val="0"/>
          <w:color w:val="auto"/>
        </w:rPr>
        <w:t>&lt;/RepeatBlock-By&gt;</w:t>
      </w:r>
    </w:p>
    <w:p w14:paraId="74CADD8D" w14:textId="77777777" w:rsidR="00CD02C9" w:rsidRPr="00763B8F" w:rsidRDefault="00CD02C9" w:rsidP="00CD02C9">
      <w:pPr>
        <w:pStyle w:val="NormalBold"/>
      </w:pPr>
      <w:r w:rsidRPr="00763B8F">
        <w:rPr>
          <w:rStyle w:val="HideTWBExt"/>
          <w:color w:val="auto"/>
        </w:rPr>
        <w:lastRenderedPageBreak/>
        <w:t>&lt;DocAmend&gt;</w:t>
      </w:r>
      <w:r w:rsidRPr="00763B8F">
        <w:t>Forslag til beslutning</w:t>
      </w:r>
      <w:r w:rsidRPr="00763B8F">
        <w:rPr>
          <w:rStyle w:val="HideTWBExt"/>
          <w:color w:val="auto"/>
        </w:rPr>
        <w:t>&lt;/DocAmend&gt;</w:t>
      </w:r>
    </w:p>
    <w:p w14:paraId="25A26D0D" w14:textId="77777777" w:rsidR="00CD02C9" w:rsidRPr="00763B8F" w:rsidRDefault="00CD02C9" w:rsidP="00CD02C9">
      <w:pPr>
        <w:pStyle w:val="NormalBold"/>
      </w:pPr>
      <w:r w:rsidRPr="00763B8F">
        <w:rPr>
          <w:rStyle w:val="HideTWBExt"/>
          <w:color w:val="auto"/>
        </w:rPr>
        <w:t>&lt;Article&gt;</w:t>
      </w:r>
      <w:r w:rsidRPr="00763B8F">
        <w:t>Punkt 39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6E5CF5E" w14:textId="77777777" w:rsidTr="00B17907">
        <w:trPr>
          <w:trHeight w:hRule="exact" w:val="240"/>
          <w:jc w:val="center"/>
        </w:trPr>
        <w:tc>
          <w:tcPr>
            <w:tcW w:w="9752" w:type="dxa"/>
            <w:gridSpan w:val="2"/>
            <w:tcBorders>
              <w:top w:val="nil"/>
              <w:left w:val="nil"/>
              <w:bottom w:val="nil"/>
              <w:right w:val="nil"/>
            </w:tcBorders>
          </w:tcPr>
          <w:p w14:paraId="633E44E4" w14:textId="77777777" w:rsidR="00CD02C9" w:rsidRPr="00763B8F" w:rsidRDefault="00CD02C9" w:rsidP="00B17907"/>
        </w:tc>
      </w:tr>
      <w:tr w:rsidR="009903FD" w:rsidRPr="00763B8F" w14:paraId="71335C60" w14:textId="77777777" w:rsidTr="00B17907">
        <w:trPr>
          <w:trHeight w:val="240"/>
          <w:jc w:val="center"/>
        </w:trPr>
        <w:tc>
          <w:tcPr>
            <w:tcW w:w="4876" w:type="dxa"/>
            <w:tcBorders>
              <w:top w:val="nil"/>
              <w:left w:val="nil"/>
              <w:bottom w:val="nil"/>
              <w:right w:val="nil"/>
            </w:tcBorders>
          </w:tcPr>
          <w:p w14:paraId="1951429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D751F01" w14:textId="77777777" w:rsidR="00CD02C9" w:rsidRPr="00763B8F" w:rsidRDefault="00CD02C9" w:rsidP="00B17907">
            <w:pPr>
              <w:pStyle w:val="AmColumnHeading"/>
            </w:pPr>
            <w:r w:rsidRPr="00763B8F">
              <w:t>Ændringsforslag</w:t>
            </w:r>
          </w:p>
        </w:tc>
      </w:tr>
      <w:tr w:rsidR="009903FD" w:rsidRPr="00763B8F" w14:paraId="40B92F7D" w14:textId="77777777" w:rsidTr="00B17907">
        <w:trPr>
          <w:jc w:val="center"/>
        </w:trPr>
        <w:tc>
          <w:tcPr>
            <w:tcW w:w="4876" w:type="dxa"/>
            <w:tcBorders>
              <w:top w:val="nil"/>
              <w:left w:val="nil"/>
              <w:bottom w:val="nil"/>
              <w:right w:val="nil"/>
            </w:tcBorders>
          </w:tcPr>
          <w:p w14:paraId="5A6BC81C" w14:textId="77777777" w:rsidR="00CD02C9" w:rsidRPr="00763B8F" w:rsidRDefault="00CD02C9" w:rsidP="00B17907">
            <w:pPr>
              <w:pStyle w:val="Normal6a"/>
            </w:pPr>
          </w:p>
        </w:tc>
        <w:tc>
          <w:tcPr>
            <w:tcW w:w="4876" w:type="dxa"/>
            <w:tcBorders>
              <w:top w:val="nil"/>
              <w:left w:val="nil"/>
              <w:bottom w:val="nil"/>
              <w:right w:val="nil"/>
            </w:tcBorders>
          </w:tcPr>
          <w:p w14:paraId="73E8B01D" w14:textId="77777777" w:rsidR="00CD02C9" w:rsidRPr="00763B8F" w:rsidRDefault="00CD02C9" w:rsidP="00B17907">
            <w:pPr>
              <w:pStyle w:val="Normal6a"/>
            </w:pPr>
            <w:r w:rsidRPr="00763B8F">
              <w:rPr>
                <w:b/>
                <w:i/>
              </w:rPr>
              <w:t>39a.</w:t>
            </w:r>
            <w:r w:rsidRPr="00763B8F">
              <w:tab/>
            </w:r>
            <w:r w:rsidRPr="00763B8F">
              <w:rPr>
                <w:b/>
                <w:i/>
              </w:rPr>
              <w:t>advarer om, at svækkelsen af sikkerhedsmiljøet i Europa og rundt om i verden kræver øjeblikkelige overvejelser om, hvordan EU's afhængighed af modstandere som Kina kan mindskes; understreger behovet for at forhindre, at følsomme fremspirende teknologier og vigtige produkter med dobbelt anvendelse, navnlig med afgørende betydning for EU's sikkerhed og forsvar, overføres til destinationer, der vækker bekymring, og som følger eller samarbejder om strategier for militær og civil fusion; opfordrer desuden EU-institutionerne og medlemsstaterne til at styrke samarbejdet med transatlantiske og andre ligesindede partnere om at beskytte både kritiske teknologier og kritisk infrastruktur;</w:t>
            </w:r>
          </w:p>
        </w:tc>
      </w:tr>
    </w:tbl>
    <w:p w14:paraId="1B5F981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D598CDB" w14:textId="77777777" w:rsidR="00CD02C9" w:rsidRPr="00763B8F" w:rsidRDefault="00CD02C9" w:rsidP="00CD02C9">
      <w:r w:rsidRPr="00763B8F">
        <w:rPr>
          <w:rStyle w:val="HideTWBExt"/>
          <w:color w:val="auto"/>
        </w:rPr>
        <w:t>&lt;/Amend&gt;</w:t>
      </w:r>
    </w:p>
    <w:p w14:paraId="1E4B966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929</w:t>
      </w:r>
      <w:r w:rsidRPr="00763B8F">
        <w:rPr>
          <w:rStyle w:val="HideTWBExt"/>
          <w:color w:val="auto"/>
        </w:rPr>
        <w:t>&lt;/NumAm&gt;</w:t>
      </w:r>
    </w:p>
    <w:p w14:paraId="54D4C9EC" w14:textId="77777777" w:rsidR="00CD02C9" w:rsidRPr="00763B8F" w:rsidRDefault="00CD02C9" w:rsidP="00CD02C9">
      <w:pPr>
        <w:pStyle w:val="NormalBold"/>
      </w:pPr>
      <w:r w:rsidRPr="00763B8F">
        <w:rPr>
          <w:rStyle w:val="HideTWBExt"/>
          <w:b w:val="0"/>
          <w:color w:val="auto"/>
        </w:rPr>
        <w:t>&lt;RepeatBlock-By&gt;&lt;Members&gt;</w:t>
      </w:r>
      <w:r w:rsidRPr="00763B8F">
        <w:t>Carlo Fidanza, Alberico Gambino, Adam Bielan</w:t>
      </w:r>
      <w:r w:rsidRPr="00763B8F">
        <w:rPr>
          <w:rStyle w:val="HideTWBExt"/>
          <w:b w:val="0"/>
          <w:color w:val="auto"/>
        </w:rPr>
        <w:t>&lt;/Members&gt;</w:t>
      </w:r>
    </w:p>
    <w:p w14:paraId="025355E7" w14:textId="77777777" w:rsidR="00CD02C9" w:rsidRPr="00763B8F" w:rsidRDefault="00CD02C9" w:rsidP="00CD02C9">
      <w:pPr>
        <w:pStyle w:val="NormalBold"/>
      </w:pPr>
      <w:r w:rsidRPr="00763B8F">
        <w:rPr>
          <w:rStyle w:val="HideTWBExt"/>
          <w:b w:val="0"/>
          <w:color w:val="auto"/>
        </w:rPr>
        <w:t>&lt;/RepeatBlock-By&gt;</w:t>
      </w:r>
    </w:p>
    <w:p w14:paraId="5213395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68C7257" w14:textId="77777777" w:rsidR="00CD02C9" w:rsidRPr="00763B8F" w:rsidRDefault="00CD02C9" w:rsidP="00CD02C9">
      <w:pPr>
        <w:pStyle w:val="NormalBold"/>
      </w:pPr>
      <w:r w:rsidRPr="00763B8F">
        <w:rPr>
          <w:rStyle w:val="HideTWBExt"/>
          <w:color w:val="auto"/>
        </w:rPr>
        <w:t>&lt;Article&gt;</w:t>
      </w:r>
      <w:r w:rsidRPr="00763B8F">
        <w:t>Punkt 39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B56BABA" w14:textId="77777777" w:rsidTr="00B17907">
        <w:trPr>
          <w:trHeight w:hRule="exact" w:val="240"/>
          <w:jc w:val="center"/>
        </w:trPr>
        <w:tc>
          <w:tcPr>
            <w:tcW w:w="9752" w:type="dxa"/>
            <w:gridSpan w:val="2"/>
            <w:tcBorders>
              <w:top w:val="nil"/>
              <w:left w:val="nil"/>
              <w:bottom w:val="nil"/>
              <w:right w:val="nil"/>
            </w:tcBorders>
          </w:tcPr>
          <w:p w14:paraId="150B3E03" w14:textId="77777777" w:rsidR="00CD02C9" w:rsidRPr="00763B8F" w:rsidRDefault="00CD02C9" w:rsidP="00B17907"/>
        </w:tc>
      </w:tr>
      <w:tr w:rsidR="009903FD" w:rsidRPr="00763B8F" w14:paraId="1C8CF8B4" w14:textId="77777777" w:rsidTr="00B17907">
        <w:trPr>
          <w:trHeight w:val="240"/>
          <w:jc w:val="center"/>
        </w:trPr>
        <w:tc>
          <w:tcPr>
            <w:tcW w:w="4876" w:type="dxa"/>
            <w:tcBorders>
              <w:top w:val="nil"/>
              <w:left w:val="nil"/>
              <w:bottom w:val="nil"/>
              <w:right w:val="nil"/>
            </w:tcBorders>
          </w:tcPr>
          <w:p w14:paraId="79464FE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9744522" w14:textId="77777777" w:rsidR="00CD02C9" w:rsidRPr="00763B8F" w:rsidRDefault="00CD02C9" w:rsidP="00B17907">
            <w:pPr>
              <w:pStyle w:val="AmColumnHeading"/>
            </w:pPr>
            <w:r w:rsidRPr="00763B8F">
              <w:t>Ændringsforslag</w:t>
            </w:r>
          </w:p>
        </w:tc>
      </w:tr>
      <w:tr w:rsidR="009903FD" w:rsidRPr="00763B8F" w14:paraId="2F13B72C" w14:textId="77777777" w:rsidTr="00B17907">
        <w:trPr>
          <w:jc w:val="center"/>
        </w:trPr>
        <w:tc>
          <w:tcPr>
            <w:tcW w:w="4876" w:type="dxa"/>
            <w:tcBorders>
              <w:top w:val="nil"/>
              <w:left w:val="nil"/>
              <w:bottom w:val="nil"/>
              <w:right w:val="nil"/>
            </w:tcBorders>
          </w:tcPr>
          <w:p w14:paraId="672DD294" w14:textId="77777777" w:rsidR="00CD02C9" w:rsidRPr="00763B8F" w:rsidRDefault="00CD02C9" w:rsidP="00B17907">
            <w:pPr>
              <w:pStyle w:val="Normal6a"/>
            </w:pPr>
          </w:p>
        </w:tc>
        <w:tc>
          <w:tcPr>
            <w:tcW w:w="4876" w:type="dxa"/>
            <w:tcBorders>
              <w:top w:val="nil"/>
              <w:left w:val="nil"/>
              <w:bottom w:val="nil"/>
              <w:right w:val="nil"/>
            </w:tcBorders>
          </w:tcPr>
          <w:p w14:paraId="63F452A7" w14:textId="77777777" w:rsidR="00CD02C9" w:rsidRPr="00763B8F" w:rsidRDefault="00CD02C9" w:rsidP="00B17907">
            <w:pPr>
              <w:pStyle w:val="Normal6a"/>
            </w:pPr>
            <w:r w:rsidRPr="00763B8F">
              <w:rPr>
                <w:b/>
                <w:i/>
              </w:rPr>
              <w:t>39a.</w:t>
            </w:r>
            <w:r w:rsidRPr="00763B8F">
              <w:tab/>
            </w:r>
            <w:r w:rsidRPr="00763B8F">
              <w:rPr>
                <w:b/>
                <w:i/>
              </w:rPr>
              <w:t xml:space="preserve">opfordrer Kommissionen til at gennemføre skræddersyede partnerskaber med oprindelses- og transittredjelande ved hjælp af alle politikker og instrumenter, som EU har til rådighed, for at opnå konkrete resultater, der skaber og støtter økonomiske incitamenter med potentiale i hjemlandet og støtter tredjelandes udvikling, for at imødegå de underliggende årsager til irregulær migration; medlemsstaternes bidrag til disse partnerskaber – af diplomatisk, teknisk og finansiel karakter – vil få </w:t>
            </w:r>
            <w:r w:rsidRPr="00763B8F">
              <w:rPr>
                <w:b/>
                <w:i/>
              </w:rPr>
              <w:lastRenderedPageBreak/>
              <w:t>afgørende betydning for opnåelsen af resultater;</w:t>
            </w:r>
          </w:p>
        </w:tc>
      </w:tr>
    </w:tbl>
    <w:p w14:paraId="2266D90B"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EA14E77" w14:textId="77777777" w:rsidR="00CD02C9" w:rsidRPr="00763B8F" w:rsidRDefault="00CD02C9" w:rsidP="00CD02C9">
      <w:r w:rsidRPr="00763B8F">
        <w:rPr>
          <w:rStyle w:val="HideTWBExt"/>
          <w:color w:val="auto"/>
        </w:rPr>
        <w:t>&lt;/Amend&gt;</w:t>
      </w:r>
    </w:p>
    <w:p w14:paraId="5E025ED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930</w:t>
      </w:r>
      <w:r w:rsidRPr="00763B8F">
        <w:rPr>
          <w:rStyle w:val="HideTWBExt"/>
          <w:color w:val="auto"/>
        </w:rPr>
        <w:t>&lt;/NumAm&gt;</w:t>
      </w:r>
    </w:p>
    <w:p w14:paraId="1BFD8D71"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6927DD06" w14:textId="77777777" w:rsidR="00CD02C9" w:rsidRPr="00763B8F" w:rsidRDefault="00CD02C9" w:rsidP="00CD02C9">
      <w:pPr>
        <w:pStyle w:val="NormalBold"/>
      </w:pPr>
      <w:r w:rsidRPr="00763B8F">
        <w:rPr>
          <w:rStyle w:val="HideTWBExt"/>
          <w:b w:val="0"/>
          <w:color w:val="auto"/>
        </w:rPr>
        <w:t>&lt;/RepeatBlock-By&gt;</w:t>
      </w:r>
    </w:p>
    <w:p w14:paraId="3957192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D6BDAAF" w14:textId="77777777" w:rsidR="00CD02C9" w:rsidRPr="00763B8F" w:rsidRDefault="00CD02C9" w:rsidP="00CD02C9">
      <w:pPr>
        <w:pStyle w:val="NormalBold"/>
      </w:pPr>
      <w:r w:rsidRPr="00763B8F">
        <w:rPr>
          <w:rStyle w:val="HideTWBExt"/>
          <w:color w:val="auto"/>
        </w:rPr>
        <w:t>&lt;Article&gt;</w:t>
      </w:r>
      <w:r w:rsidRPr="00763B8F">
        <w:t>Punkt 39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422AC4A" w14:textId="77777777" w:rsidTr="00B17907">
        <w:trPr>
          <w:trHeight w:hRule="exact" w:val="240"/>
          <w:jc w:val="center"/>
        </w:trPr>
        <w:tc>
          <w:tcPr>
            <w:tcW w:w="9752" w:type="dxa"/>
            <w:gridSpan w:val="2"/>
            <w:tcBorders>
              <w:top w:val="nil"/>
              <w:left w:val="nil"/>
              <w:bottom w:val="nil"/>
              <w:right w:val="nil"/>
            </w:tcBorders>
          </w:tcPr>
          <w:p w14:paraId="0DB1414C" w14:textId="77777777" w:rsidR="00CD02C9" w:rsidRPr="00763B8F" w:rsidRDefault="00CD02C9" w:rsidP="00B17907"/>
        </w:tc>
      </w:tr>
      <w:tr w:rsidR="009903FD" w:rsidRPr="00763B8F" w14:paraId="06AD5AF2" w14:textId="77777777" w:rsidTr="00B17907">
        <w:trPr>
          <w:trHeight w:val="240"/>
          <w:jc w:val="center"/>
        </w:trPr>
        <w:tc>
          <w:tcPr>
            <w:tcW w:w="4876" w:type="dxa"/>
            <w:tcBorders>
              <w:top w:val="nil"/>
              <w:left w:val="nil"/>
              <w:bottom w:val="nil"/>
              <w:right w:val="nil"/>
            </w:tcBorders>
          </w:tcPr>
          <w:p w14:paraId="21388F1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1D72B85" w14:textId="77777777" w:rsidR="00CD02C9" w:rsidRPr="00763B8F" w:rsidRDefault="00CD02C9" w:rsidP="00B17907">
            <w:pPr>
              <w:pStyle w:val="AmColumnHeading"/>
            </w:pPr>
            <w:r w:rsidRPr="00763B8F">
              <w:t>Ændringsforslag</w:t>
            </w:r>
          </w:p>
        </w:tc>
      </w:tr>
      <w:tr w:rsidR="009903FD" w:rsidRPr="00763B8F" w14:paraId="3C886E55" w14:textId="77777777" w:rsidTr="00B17907">
        <w:trPr>
          <w:jc w:val="center"/>
        </w:trPr>
        <w:tc>
          <w:tcPr>
            <w:tcW w:w="4876" w:type="dxa"/>
            <w:tcBorders>
              <w:top w:val="nil"/>
              <w:left w:val="nil"/>
              <w:bottom w:val="nil"/>
              <w:right w:val="nil"/>
            </w:tcBorders>
          </w:tcPr>
          <w:p w14:paraId="4386B049" w14:textId="77777777" w:rsidR="00CD02C9" w:rsidRPr="00763B8F" w:rsidRDefault="00CD02C9" w:rsidP="00B17907">
            <w:pPr>
              <w:pStyle w:val="Normal6a"/>
            </w:pPr>
          </w:p>
        </w:tc>
        <w:tc>
          <w:tcPr>
            <w:tcW w:w="4876" w:type="dxa"/>
            <w:tcBorders>
              <w:top w:val="nil"/>
              <w:left w:val="nil"/>
              <w:bottom w:val="nil"/>
              <w:right w:val="nil"/>
            </w:tcBorders>
          </w:tcPr>
          <w:p w14:paraId="2125A71B" w14:textId="77777777" w:rsidR="00CD02C9" w:rsidRPr="00763B8F" w:rsidRDefault="00CD02C9" w:rsidP="00B17907">
            <w:pPr>
              <w:pStyle w:val="Normal6a"/>
            </w:pPr>
            <w:r w:rsidRPr="00763B8F">
              <w:rPr>
                <w:b/>
                <w:i/>
              </w:rPr>
              <w:t>39a.</w:t>
            </w:r>
            <w:r w:rsidRPr="00763B8F">
              <w:tab/>
            </w:r>
            <w:r w:rsidRPr="00763B8F">
              <w:rPr>
                <w:b/>
                <w:i/>
              </w:rPr>
              <w:t>opfordrer til at beskrive Team Europe-tilgangens funktion, repræsentationsformat og ansvarlighed på en klarere måde for at sikre en effektiv fordeling af midler og undgå overlapninger i EU's udenrigs- og sikkerhedspolitik; insisterer på, at Europa-Parlamentet er en del af Team Europe og bør behandles som sådan;</w:t>
            </w:r>
          </w:p>
        </w:tc>
      </w:tr>
    </w:tbl>
    <w:p w14:paraId="58FD7D35"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FB93B4A" w14:textId="77777777" w:rsidR="00CD02C9" w:rsidRPr="00763B8F" w:rsidRDefault="00CD02C9" w:rsidP="00CD02C9">
      <w:r w:rsidRPr="00763B8F">
        <w:rPr>
          <w:rStyle w:val="HideTWBExt"/>
          <w:color w:val="auto"/>
        </w:rPr>
        <w:t>&lt;/Amend&gt;</w:t>
      </w:r>
    </w:p>
    <w:p w14:paraId="03484BE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931</w:t>
      </w:r>
      <w:r w:rsidRPr="00763B8F">
        <w:rPr>
          <w:rStyle w:val="HideTWBExt"/>
          <w:color w:val="auto"/>
        </w:rPr>
        <w:t>&lt;/NumAm&gt;</w:t>
      </w:r>
    </w:p>
    <w:p w14:paraId="07949E09"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6B7F6CD3" w14:textId="77777777" w:rsidR="00CD02C9" w:rsidRPr="00763B8F" w:rsidRDefault="00CD02C9" w:rsidP="00CD02C9">
      <w:pPr>
        <w:pStyle w:val="NormalBold"/>
      </w:pPr>
      <w:r w:rsidRPr="00763B8F">
        <w:rPr>
          <w:rStyle w:val="HideTWBExt"/>
          <w:b w:val="0"/>
          <w:color w:val="auto"/>
        </w:rPr>
        <w:t>&lt;/RepeatBlock-By&gt;</w:t>
      </w:r>
    </w:p>
    <w:p w14:paraId="127EDC4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7D516EA" w14:textId="77777777" w:rsidR="00CD02C9" w:rsidRPr="00763B8F" w:rsidRDefault="00CD02C9" w:rsidP="00CD02C9">
      <w:pPr>
        <w:pStyle w:val="NormalBold"/>
      </w:pPr>
      <w:r w:rsidRPr="00763B8F">
        <w:rPr>
          <w:rStyle w:val="HideTWBExt"/>
          <w:color w:val="auto"/>
        </w:rPr>
        <w:t>&lt;Article&gt;</w:t>
      </w:r>
      <w:r w:rsidRPr="00763B8F">
        <w:t>Punkt 39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5966FC8" w14:textId="77777777" w:rsidTr="00B17907">
        <w:trPr>
          <w:trHeight w:hRule="exact" w:val="240"/>
          <w:jc w:val="center"/>
        </w:trPr>
        <w:tc>
          <w:tcPr>
            <w:tcW w:w="9752" w:type="dxa"/>
            <w:gridSpan w:val="2"/>
            <w:tcBorders>
              <w:top w:val="nil"/>
              <w:left w:val="nil"/>
              <w:bottom w:val="nil"/>
              <w:right w:val="nil"/>
            </w:tcBorders>
          </w:tcPr>
          <w:p w14:paraId="34DCCC4D" w14:textId="77777777" w:rsidR="00CD02C9" w:rsidRPr="00763B8F" w:rsidRDefault="00CD02C9" w:rsidP="00B17907"/>
        </w:tc>
      </w:tr>
      <w:tr w:rsidR="009903FD" w:rsidRPr="00763B8F" w14:paraId="2C9D2F46" w14:textId="77777777" w:rsidTr="00B17907">
        <w:trPr>
          <w:trHeight w:val="240"/>
          <w:jc w:val="center"/>
        </w:trPr>
        <w:tc>
          <w:tcPr>
            <w:tcW w:w="4876" w:type="dxa"/>
            <w:tcBorders>
              <w:top w:val="nil"/>
              <w:left w:val="nil"/>
              <w:bottom w:val="nil"/>
              <w:right w:val="nil"/>
            </w:tcBorders>
          </w:tcPr>
          <w:p w14:paraId="474AFBE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2AEF296" w14:textId="77777777" w:rsidR="00CD02C9" w:rsidRPr="00763B8F" w:rsidRDefault="00CD02C9" w:rsidP="00B17907">
            <w:pPr>
              <w:pStyle w:val="AmColumnHeading"/>
            </w:pPr>
            <w:r w:rsidRPr="00763B8F">
              <w:t>Ændringsforslag</w:t>
            </w:r>
          </w:p>
        </w:tc>
      </w:tr>
      <w:tr w:rsidR="009903FD" w:rsidRPr="00763B8F" w14:paraId="5315E281" w14:textId="77777777" w:rsidTr="00B17907">
        <w:trPr>
          <w:jc w:val="center"/>
        </w:trPr>
        <w:tc>
          <w:tcPr>
            <w:tcW w:w="4876" w:type="dxa"/>
            <w:tcBorders>
              <w:top w:val="nil"/>
              <w:left w:val="nil"/>
              <w:bottom w:val="nil"/>
              <w:right w:val="nil"/>
            </w:tcBorders>
          </w:tcPr>
          <w:p w14:paraId="252B4E8C" w14:textId="77777777" w:rsidR="00CD02C9" w:rsidRPr="00763B8F" w:rsidRDefault="00CD02C9" w:rsidP="00B17907">
            <w:pPr>
              <w:pStyle w:val="Normal6a"/>
            </w:pPr>
          </w:p>
        </w:tc>
        <w:tc>
          <w:tcPr>
            <w:tcW w:w="4876" w:type="dxa"/>
            <w:tcBorders>
              <w:top w:val="nil"/>
              <w:left w:val="nil"/>
              <w:bottom w:val="nil"/>
              <w:right w:val="nil"/>
            </w:tcBorders>
          </w:tcPr>
          <w:p w14:paraId="09711A98" w14:textId="77777777" w:rsidR="00CD02C9" w:rsidRPr="00763B8F" w:rsidRDefault="00CD02C9" w:rsidP="00B17907">
            <w:pPr>
              <w:pStyle w:val="Normal6a"/>
            </w:pPr>
            <w:r w:rsidRPr="00763B8F">
              <w:rPr>
                <w:b/>
                <w:i/>
              </w:rPr>
              <w:t>39b.</w:t>
            </w:r>
            <w:r w:rsidRPr="00763B8F">
              <w:tab/>
            </w:r>
            <w:r w:rsidRPr="00763B8F">
              <w:rPr>
                <w:b/>
                <w:i/>
              </w:rPr>
              <w:t xml:space="preserve">understreger vigtigheden af at beskytte kritiske teknologier og kritisk infrastruktur som en grundpille i europæisk sikkerhed; gentager sin opfordring til Kommissionen om at forelægge Europa-Parlamentet en detaljeret analyse af de risici, der er forbundet med teknologier såsom halvledere, kvantecomputing, blockchains, rummet, kunstig intelligens og bioteknologier (herunder genomik), som misbruges af vores modstandere, </w:t>
            </w:r>
            <w:r w:rsidRPr="00763B8F">
              <w:rPr>
                <w:b/>
                <w:i/>
              </w:rPr>
              <w:lastRenderedPageBreak/>
              <w:t>samt den foreslåede liste over EU-tiltag på disse områder, som er i tråd med EU's strategi for økonomisk sikkerhed;</w:t>
            </w:r>
          </w:p>
        </w:tc>
      </w:tr>
    </w:tbl>
    <w:p w14:paraId="099F4BEE"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F308D80" w14:textId="77777777" w:rsidR="00CD02C9" w:rsidRPr="00763B8F" w:rsidRDefault="00CD02C9" w:rsidP="00CD02C9">
      <w:r w:rsidRPr="00763B8F">
        <w:rPr>
          <w:rStyle w:val="HideTWBExt"/>
          <w:color w:val="auto"/>
        </w:rPr>
        <w:t>&lt;/Amend&gt;</w:t>
      </w:r>
    </w:p>
    <w:p w14:paraId="29ECE21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932</w:t>
      </w:r>
      <w:r w:rsidRPr="00763B8F">
        <w:rPr>
          <w:rStyle w:val="HideTWBExt"/>
          <w:color w:val="auto"/>
        </w:rPr>
        <w:t>&lt;/NumAm&gt;</w:t>
      </w:r>
    </w:p>
    <w:p w14:paraId="7FA99B0F" w14:textId="77777777" w:rsidR="00CD02C9" w:rsidRPr="00763B8F" w:rsidRDefault="00CD02C9" w:rsidP="00CD02C9">
      <w:pPr>
        <w:pStyle w:val="NormalBold"/>
      </w:pPr>
      <w:r w:rsidRPr="00763B8F">
        <w:rPr>
          <w:rStyle w:val="HideTWBExt"/>
          <w:b w:val="0"/>
          <w:color w:val="auto"/>
        </w:rPr>
        <w:t>&lt;RepeatBlock-By&gt;&lt;Members&gt;</w:t>
      </w:r>
      <w:r w:rsidRPr="00763B8F">
        <w:t>Miriam Lexmann</w:t>
      </w:r>
      <w:r w:rsidRPr="00763B8F">
        <w:rPr>
          <w:rStyle w:val="HideTWBExt"/>
          <w:b w:val="0"/>
          <w:color w:val="auto"/>
        </w:rPr>
        <w:t>&lt;/Members&gt;</w:t>
      </w:r>
    </w:p>
    <w:p w14:paraId="28AE9C71" w14:textId="77777777" w:rsidR="00CD02C9" w:rsidRPr="00763B8F" w:rsidRDefault="00CD02C9" w:rsidP="00CD02C9">
      <w:pPr>
        <w:pStyle w:val="NormalBold"/>
      </w:pPr>
      <w:r w:rsidRPr="00763B8F">
        <w:rPr>
          <w:rStyle w:val="HideTWBExt"/>
          <w:b w:val="0"/>
          <w:color w:val="auto"/>
        </w:rPr>
        <w:t>&lt;/RepeatBlock-By&gt;</w:t>
      </w:r>
    </w:p>
    <w:p w14:paraId="4DB4569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A6BD4C0" w14:textId="77777777" w:rsidR="00CD02C9" w:rsidRPr="00763B8F" w:rsidRDefault="00CD02C9" w:rsidP="00CD02C9">
      <w:pPr>
        <w:pStyle w:val="NormalBold"/>
      </w:pPr>
      <w:r w:rsidRPr="00763B8F">
        <w:rPr>
          <w:rStyle w:val="HideTWBExt"/>
          <w:color w:val="auto"/>
        </w:rPr>
        <w:t>&lt;Article&gt;</w:t>
      </w:r>
      <w:r w:rsidRPr="00763B8F">
        <w:t>Punkt 39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9831223" w14:textId="77777777" w:rsidTr="00B17907">
        <w:trPr>
          <w:trHeight w:hRule="exact" w:val="240"/>
          <w:jc w:val="center"/>
        </w:trPr>
        <w:tc>
          <w:tcPr>
            <w:tcW w:w="9752" w:type="dxa"/>
            <w:gridSpan w:val="2"/>
            <w:tcBorders>
              <w:top w:val="nil"/>
              <w:left w:val="nil"/>
              <w:bottom w:val="nil"/>
              <w:right w:val="nil"/>
            </w:tcBorders>
          </w:tcPr>
          <w:p w14:paraId="35CD8C10" w14:textId="77777777" w:rsidR="00CD02C9" w:rsidRPr="00763B8F" w:rsidRDefault="00CD02C9" w:rsidP="00B17907"/>
        </w:tc>
      </w:tr>
      <w:tr w:rsidR="009903FD" w:rsidRPr="00763B8F" w14:paraId="0F20741D" w14:textId="77777777" w:rsidTr="00B17907">
        <w:trPr>
          <w:trHeight w:val="240"/>
          <w:jc w:val="center"/>
        </w:trPr>
        <w:tc>
          <w:tcPr>
            <w:tcW w:w="4876" w:type="dxa"/>
            <w:tcBorders>
              <w:top w:val="nil"/>
              <w:left w:val="nil"/>
              <w:bottom w:val="nil"/>
              <w:right w:val="nil"/>
            </w:tcBorders>
          </w:tcPr>
          <w:p w14:paraId="245B97C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8DA05E1" w14:textId="77777777" w:rsidR="00CD02C9" w:rsidRPr="00763B8F" w:rsidRDefault="00CD02C9" w:rsidP="00B17907">
            <w:pPr>
              <w:pStyle w:val="AmColumnHeading"/>
            </w:pPr>
            <w:r w:rsidRPr="00763B8F">
              <w:t>Ændringsforslag</w:t>
            </w:r>
          </w:p>
        </w:tc>
      </w:tr>
      <w:tr w:rsidR="009903FD" w:rsidRPr="00763B8F" w14:paraId="22901804" w14:textId="77777777" w:rsidTr="00B17907">
        <w:trPr>
          <w:jc w:val="center"/>
        </w:trPr>
        <w:tc>
          <w:tcPr>
            <w:tcW w:w="4876" w:type="dxa"/>
            <w:tcBorders>
              <w:top w:val="nil"/>
              <w:left w:val="nil"/>
              <w:bottom w:val="nil"/>
              <w:right w:val="nil"/>
            </w:tcBorders>
          </w:tcPr>
          <w:p w14:paraId="6B133B2C" w14:textId="77777777" w:rsidR="00CD02C9" w:rsidRPr="00763B8F" w:rsidRDefault="00CD02C9" w:rsidP="00B17907">
            <w:pPr>
              <w:pStyle w:val="Normal6a"/>
            </w:pPr>
          </w:p>
        </w:tc>
        <w:tc>
          <w:tcPr>
            <w:tcW w:w="4876" w:type="dxa"/>
            <w:tcBorders>
              <w:top w:val="nil"/>
              <w:left w:val="nil"/>
              <w:bottom w:val="nil"/>
              <w:right w:val="nil"/>
            </w:tcBorders>
          </w:tcPr>
          <w:p w14:paraId="5BD2017E" w14:textId="77777777" w:rsidR="00CD02C9" w:rsidRPr="00763B8F" w:rsidRDefault="00CD02C9" w:rsidP="00B17907">
            <w:pPr>
              <w:pStyle w:val="Normal6a"/>
            </w:pPr>
            <w:r w:rsidRPr="00763B8F">
              <w:rPr>
                <w:b/>
                <w:i/>
              </w:rPr>
              <w:t>39c.</w:t>
            </w:r>
            <w:r w:rsidRPr="00763B8F">
              <w:tab/>
            </w:r>
            <w:r w:rsidRPr="00763B8F">
              <w:rPr>
                <w:b/>
                <w:i/>
              </w:rPr>
              <w:t>glæder sig over EU's strategi for økonomisk sikkerhed, som fremhæver den indbyrdes forbindelse mellem intern og ekstern sikkerhed og teknologi, og som absolut skal knyttes til FUSP; er bekymret over den rolle, som kinesiske militære virksomheder som BGI spiller i indsamlingen af europæiske borgeres genetiske data; bemærker, at disse data kunne blive misbrugt af vores modstandere under dække af forskning og udvikling; opfordrer EU og dets medlemsstater til at ekskludere højrisikoudbydere som BGI fra sin kritiske infrastruktur, herunder sundheds- og genomiksektoren, og fra forskningsprogrammer;</w:t>
            </w:r>
          </w:p>
        </w:tc>
      </w:tr>
    </w:tbl>
    <w:p w14:paraId="0CF611B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7137A04" w14:textId="77777777" w:rsidR="00CD02C9" w:rsidRPr="00763B8F" w:rsidRDefault="00CD02C9" w:rsidP="00CD02C9">
      <w:r w:rsidRPr="00763B8F">
        <w:rPr>
          <w:rStyle w:val="HideTWBExt"/>
          <w:color w:val="auto"/>
        </w:rPr>
        <w:t>&lt;/Amend&gt;</w:t>
      </w:r>
    </w:p>
    <w:p w14:paraId="083E906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933</w:t>
      </w:r>
      <w:r w:rsidRPr="00763B8F">
        <w:rPr>
          <w:rStyle w:val="HideTWBExt"/>
          <w:color w:val="auto"/>
        </w:rPr>
        <w:t>&lt;/NumAm&gt;</w:t>
      </w:r>
    </w:p>
    <w:p w14:paraId="6337637D"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5EF08D99" w14:textId="77777777" w:rsidR="00CD02C9" w:rsidRPr="00763B8F" w:rsidRDefault="00CD02C9" w:rsidP="00CD02C9">
      <w:pPr>
        <w:pStyle w:val="NormalBold"/>
      </w:pPr>
      <w:r w:rsidRPr="00763B8F">
        <w:rPr>
          <w:rStyle w:val="HideTWBExt"/>
          <w:b w:val="0"/>
          <w:color w:val="auto"/>
        </w:rPr>
        <w:t>&lt;/RepeatBlock-By&gt;</w:t>
      </w:r>
    </w:p>
    <w:p w14:paraId="4D75029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CF15D29" w14:textId="77777777" w:rsidR="00CD02C9" w:rsidRPr="00763B8F" w:rsidRDefault="00CD02C9" w:rsidP="00CD02C9">
      <w:pPr>
        <w:pStyle w:val="NormalBold"/>
      </w:pPr>
      <w:r w:rsidRPr="00763B8F">
        <w:rPr>
          <w:rStyle w:val="HideTWBExt"/>
          <w:color w:val="auto"/>
        </w:rPr>
        <w:t>&lt;Article&gt;</w:t>
      </w:r>
      <w:r w:rsidRPr="00763B8F">
        <w:t>Punkt 40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A73B398" w14:textId="77777777" w:rsidTr="00B17907">
        <w:trPr>
          <w:trHeight w:hRule="exact" w:val="240"/>
          <w:jc w:val="center"/>
        </w:trPr>
        <w:tc>
          <w:tcPr>
            <w:tcW w:w="9752" w:type="dxa"/>
            <w:gridSpan w:val="2"/>
            <w:tcBorders>
              <w:top w:val="nil"/>
              <w:left w:val="nil"/>
              <w:bottom w:val="nil"/>
              <w:right w:val="nil"/>
            </w:tcBorders>
          </w:tcPr>
          <w:p w14:paraId="728F9C7F" w14:textId="77777777" w:rsidR="00CD02C9" w:rsidRPr="00763B8F" w:rsidRDefault="00CD02C9" w:rsidP="00B17907"/>
        </w:tc>
      </w:tr>
      <w:tr w:rsidR="009903FD" w:rsidRPr="00763B8F" w14:paraId="74540129" w14:textId="77777777" w:rsidTr="00B17907">
        <w:trPr>
          <w:trHeight w:val="240"/>
          <w:jc w:val="center"/>
        </w:trPr>
        <w:tc>
          <w:tcPr>
            <w:tcW w:w="4876" w:type="dxa"/>
            <w:tcBorders>
              <w:top w:val="nil"/>
              <w:left w:val="nil"/>
              <w:bottom w:val="nil"/>
              <w:right w:val="nil"/>
            </w:tcBorders>
          </w:tcPr>
          <w:p w14:paraId="13BD80A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7FD1D25" w14:textId="77777777" w:rsidR="00CD02C9" w:rsidRPr="00763B8F" w:rsidRDefault="00CD02C9" w:rsidP="00B17907">
            <w:pPr>
              <w:pStyle w:val="AmColumnHeading"/>
            </w:pPr>
            <w:r w:rsidRPr="00763B8F">
              <w:t>Ændringsforslag</w:t>
            </w:r>
          </w:p>
        </w:tc>
      </w:tr>
      <w:tr w:rsidR="009903FD" w:rsidRPr="00763B8F" w14:paraId="3275D5D9" w14:textId="77777777" w:rsidTr="00B17907">
        <w:trPr>
          <w:jc w:val="center"/>
        </w:trPr>
        <w:tc>
          <w:tcPr>
            <w:tcW w:w="4876" w:type="dxa"/>
            <w:tcBorders>
              <w:top w:val="nil"/>
              <w:left w:val="nil"/>
              <w:bottom w:val="nil"/>
              <w:right w:val="nil"/>
            </w:tcBorders>
          </w:tcPr>
          <w:p w14:paraId="55BD713D" w14:textId="77777777" w:rsidR="00CD02C9" w:rsidRPr="00763B8F" w:rsidRDefault="00CD02C9" w:rsidP="00B17907">
            <w:pPr>
              <w:pStyle w:val="Normal6a"/>
            </w:pPr>
            <w:r w:rsidRPr="00763B8F">
              <w:rPr>
                <w:b/>
                <w:i/>
              </w:rPr>
              <w:t>40.</w:t>
            </w:r>
            <w:r w:rsidRPr="00763B8F">
              <w:tab/>
            </w:r>
            <w:r w:rsidRPr="00763B8F">
              <w:rPr>
                <w:b/>
                <w:i/>
              </w:rPr>
              <w:t xml:space="preserve">gentager, at Parlamentet spiller en integreret rolle i FUSP og yder et særligt bidrag hertil i kraft af sit parlamentariske </w:t>
            </w:r>
            <w:r w:rsidRPr="00763B8F">
              <w:rPr>
                <w:b/>
                <w:i/>
              </w:rPr>
              <w:lastRenderedPageBreak/>
              <w:t>demokrati og sine særskilte instrumenter, kanaler og kontakter;</w:t>
            </w:r>
          </w:p>
        </w:tc>
        <w:tc>
          <w:tcPr>
            <w:tcW w:w="4876" w:type="dxa"/>
            <w:tcBorders>
              <w:top w:val="nil"/>
              <w:left w:val="nil"/>
              <w:bottom w:val="nil"/>
              <w:right w:val="nil"/>
            </w:tcBorders>
          </w:tcPr>
          <w:p w14:paraId="5FAE0800" w14:textId="77777777" w:rsidR="00CD02C9" w:rsidRPr="00763B8F" w:rsidRDefault="00CD02C9" w:rsidP="00B17907">
            <w:pPr>
              <w:pStyle w:val="Normal6a"/>
            </w:pPr>
            <w:r w:rsidRPr="00763B8F">
              <w:rPr>
                <w:b/>
                <w:i/>
              </w:rPr>
              <w:lastRenderedPageBreak/>
              <w:t>udgår</w:t>
            </w:r>
          </w:p>
        </w:tc>
      </w:tr>
    </w:tbl>
    <w:p w14:paraId="6D99A43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A3EEA7D" w14:textId="77777777" w:rsidR="00CD02C9" w:rsidRPr="00763B8F" w:rsidRDefault="00CD02C9" w:rsidP="00CD02C9">
      <w:r w:rsidRPr="00763B8F">
        <w:rPr>
          <w:rStyle w:val="HideTWBExt"/>
          <w:color w:val="auto"/>
        </w:rPr>
        <w:t>&lt;/Amend&gt;</w:t>
      </w:r>
    </w:p>
    <w:p w14:paraId="3695583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934</w:t>
      </w:r>
      <w:r w:rsidRPr="00763B8F">
        <w:rPr>
          <w:rStyle w:val="HideTWBExt"/>
          <w:color w:val="auto"/>
        </w:rPr>
        <w:t>&lt;/NumAm&gt;</w:t>
      </w:r>
    </w:p>
    <w:p w14:paraId="1A65B336"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4A98DCCF" w14:textId="77777777" w:rsidR="00CD02C9" w:rsidRPr="00763B8F" w:rsidRDefault="00CD02C9" w:rsidP="00CD02C9">
      <w:pPr>
        <w:pStyle w:val="NormalBold"/>
      </w:pPr>
      <w:r w:rsidRPr="00763B8F">
        <w:rPr>
          <w:rStyle w:val="HideTWBExt"/>
          <w:b w:val="0"/>
          <w:color w:val="auto"/>
        </w:rPr>
        <w:t>&lt;/RepeatBlock-By&gt;</w:t>
      </w:r>
    </w:p>
    <w:p w14:paraId="655BC1E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C2A6016" w14:textId="77777777" w:rsidR="00CD02C9" w:rsidRPr="00763B8F" w:rsidRDefault="00CD02C9" w:rsidP="00CD02C9">
      <w:pPr>
        <w:pStyle w:val="NormalBold"/>
      </w:pPr>
      <w:r w:rsidRPr="00763B8F">
        <w:rPr>
          <w:rStyle w:val="HideTWBExt"/>
          <w:color w:val="auto"/>
        </w:rPr>
        <w:t>&lt;Article&gt;</w:t>
      </w:r>
      <w:r w:rsidRPr="00763B8F">
        <w:t>Punkt 40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677CA0F" w14:textId="77777777" w:rsidTr="00B17907">
        <w:trPr>
          <w:trHeight w:hRule="exact" w:val="240"/>
          <w:jc w:val="center"/>
        </w:trPr>
        <w:tc>
          <w:tcPr>
            <w:tcW w:w="9752" w:type="dxa"/>
            <w:gridSpan w:val="2"/>
            <w:tcBorders>
              <w:top w:val="nil"/>
              <w:left w:val="nil"/>
              <w:bottom w:val="nil"/>
              <w:right w:val="nil"/>
            </w:tcBorders>
          </w:tcPr>
          <w:p w14:paraId="50B4E310" w14:textId="77777777" w:rsidR="00CD02C9" w:rsidRPr="00763B8F" w:rsidRDefault="00CD02C9" w:rsidP="00B17907"/>
        </w:tc>
      </w:tr>
      <w:tr w:rsidR="009903FD" w:rsidRPr="00763B8F" w14:paraId="73106960" w14:textId="77777777" w:rsidTr="00B17907">
        <w:trPr>
          <w:trHeight w:val="240"/>
          <w:jc w:val="center"/>
        </w:trPr>
        <w:tc>
          <w:tcPr>
            <w:tcW w:w="4876" w:type="dxa"/>
            <w:tcBorders>
              <w:top w:val="nil"/>
              <w:left w:val="nil"/>
              <w:bottom w:val="nil"/>
              <w:right w:val="nil"/>
            </w:tcBorders>
          </w:tcPr>
          <w:p w14:paraId="7C8F74D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68262AE" w14:textId="77777777" w:rsidR="00CD02C9" w:rsidRPr="00763B8F" w:rsidRDefault="00CD02C9" w:rsidP="00B17907">
            <w:pPr>
              <w:pStyle w:val="AmColumnHeading"/>
            </w:pPr>
            <w:r w:rsidRPr="00763B8F">
              <w:t>Ændringsforslag</w:t>
            </w:r>
          </w:p>
        </w:tc>
      </w:tr>
      <w:tr w:rsidR="009903FD" w:rsidRPr="00763B8F" w14:paraId="50B2B64D" w14:textId="77777777" w:rsidTr="00B17907">
        <w:trPr>
          <w:jc w:val="center"/>
        </w:trPr>
        <w:tc>
          <w:tcPr>
            <w:tcW w:w="4876" w:type="dxa"/>
            <w:tcBorders>
              <w:top w:val="nil"/>
              <w:left w:val="nil"/>
              <w:bottom w:val="nil"/>
              <w:right w:val="nil"/>
            </w:tcBorders>
          </w:tcPr>
          <w:p w14:paraId="57A7829B" w14:textId="77777777" w:rsidR="00CD02C9" w:rsidRPr="00763B8F" w:rsidRDefault="00CD02C9" w:rsidP="00B17907">
            <w:pPr>
              <w:pStyle w:val="Normal6a"/>
            </w:pPr>
            <w:r w:rsidRPr="00763B8F">
              <w:t>40.</w:t>
            </w:r>
            <w:r w:rsidRPr="00763B8F">
              <w:tab/>
              <w:t>gentager, at Parlamentet spiller en integreret rolle i FUSP og yder et særligt bidrag hertil i kraft af sit parlamentariske demokrati og sine særskilte instrumenter, kanaler og kontakter</w:t>
            </w:r>
            <w:r w:rsidRPr="00763B8F">
              <w:rPr>
                <w:b/>
                <w:bCs/>
                <w:i/>
                <w:iCs/>
              </w:rPr>
              <w:t>;</w:t>
            </w:r>
          </w:p>
        </w:tc>
        <w:tc>
          <w:tcPr>
            <w:tcW w:w="4876" w:type="dxa"/>
            <w:tcBorders>
              <w:top w:val="nil"/>
              <w:left w:val="nil"/>
              <w:bottom w:val="nil"/>
              <w:right w:val="nil"/>
            </w:tcBorders>
          </w:tcPr>
          <w:p w14:paraId="504A6287" w14:textId="77777777" w:rsidR="00CD02C9" w:rsidRPr="00763B8F" w:rsidRDefault="00CD02C9" w:rsidP="00B17907">
            <w:pPr>
              <w:pStyle w:val="Normal6a"/>
            </w:pPr>
            <w:r w:rsidRPr="00763B8F">
              <w:t>40.</w:t>
            </w:r>
            <w:r w:rsidRPr="00763B8F">
              <w:tab/>
              <w:t>gentager, at Parlamentet spiller en integreret rolle i FUSP og yder et særligt bidrag hertil i kraft af sit parlamentariske demokrati og sine særskilte instrumenter, kanaler og kontakter</w:t>
            </w:r>
            <w:r w:rsidRPr="00763B8F">
              <w:rPr>
                <w:b/>
                <w:bCs/>
                <w:i/>
                <w:iCs/>
              </w:rPr>
              <w:t>,</w:t>
            </w:r>
            <w:r w:rsidRPr="00763B8F">
              <w:t xml:space="preserve"> </w:t>
            </w:r>
            <w:r w:rsidRPr="00763B8F">
              <w:rPr>
                <w:b/>
                <w:i/>
              </w:rPr>
              <w:t>herunder sine demokratistøtteprogrammer, Udenrigsudvalget, regelmæssige parlamentariske dialoger og officielle delegationer; fremhæver, at parlamentarisk diplomati har et stort potentiale til at engagere vigtige politiske interessenter og fremme demokratisk regeringsførelse; understreger navnlig merværdien af parlamentarisk diplomati i forbindelse med den russiske angrebskrig mod Ukraine og fremhæver i denne sammenhæng det værdifulde samarbejde på politisk og teknisk niveau mellem Ukraines Verkhovna Rada og Europa-Parlamentet;</w:t>
            </w:r>
          </w:p>
        </w:tc>
      </w:tr>
    </w:tbl>
    <w:p w14:paraId="730878F8"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715A97F" w14:textId="77777777" w:rsidR="00CD02C9" w:rsidRPr="00763B8F" w:rsidRDefault="00CD02C9" w:rsidP="00CD02C9">
      <w:r w:rsidRPr="00763B8F">
        <w:rPr>
          <w:rStyle w:val="HideTWBExt"/>
          <w:color w:val="auto"/>
        </w:rPr>
        <w:t>&lt;/Amend&gt;</w:t>
      </w:r>
    </w:p>
    <w:p w14:paraId="19D7E353"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935</w:t>
      </w:r>
      <w:r w:rsidRPr="00763B8F">
        <w:rPr>
          <w:rStyle w:val="HideTWBExt"/>
          <w:color w:val="auto"/>
        </w:rPr>
        <w:t>&lt;/NumAm&gt;</w:t>
      </w:r>
    </w:p>
    <w:p w14:paraId="0A38B3A8" w14:textId="77777777" w:rsidR="00CD02C9" w:rsidRPr="00763B8F" w:rsidRDefault="00CD02C9" w:rsidP="00CD02C9">
      <w:pPr>
        <w:pStyle w:val="NormalBold"/>
      </w:pPr>
      <w:r w:rsidRPr="00763B8F">
        <w:rPr>
          <w:rStyle w:val="HideTWBExt"/>
          <w:b w:val="0"/>
          <w:color w:val="auto"/>
        </w:rPr>
        <w:t>&lt;RepeatBlock-By&gt;&lt;Members&gt;</w:t>
      </w:r>
      <w:r w:rsidRPr="00763B8F">
        <w:t>Sebastiaan Stöteler</w:t>
      </w:r>
      <w:r w:rsidRPr="00763B8F">
        <w:rPr>
          <w:rStyle w:val="HideTWBExt"/>
          <w:b w:val="0"/>
          <w:color w:val="auto"/>
        </w:rPr>
        <w:t>&lt;/Members&gt;</w:t>
      </w:r>
    </w:p>
    <w:p w14:paraId="3C50F8F7" w14:textId="77777777" w:rsidR="00CD02C9" w:rsidRPr="00763B8F" w:rsidRDefault="00CD02C9" w:rsidP="00CD02C9">
      <w:pPr>
        <w:pStyle w:val="NormalBold"/>
      </w:pPr>
      <w:r w:rsidRPr="00763B8F">
        <w:rPr>
          <w:rStyle w:val="HideTWBExt"/>
          <w:b w:val="0"/>
          <w:color w:val="auto"/>
        </w:rPr>
        <w:t>&lt;/RepeatBlock-By&gt;</w:t>
      </w:r>
    </w:p>
    <w:p w14:paraId="096BF9C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E59AC79" w14:textId="77777777" w:rsidR="00CD02C9" w:rsidRPr="00763B8F" w:rsidRDefault="00CD02C9" w:rsidP="00CD02C9">
      <w:pPr>
        <w:pStyle w:val="NormalBold"/>
      </w:pPr>
      <w:r w:rsidRPr="00763B8F">
        <w:rPr>
          <w:rStyle w:val="HideTWBExt"/>
          <w:color w:val="auto"/>
        </w:rPr>
        <w:t>&lt;Article&gt;</w:t>
      </w:r>
      <w:r w:rsidRPr="00763B8F">
        <w:t>Punkt 40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52AA2CE" w14:textId="77777777" w:rsidTr="00B17907">
        <w:trPr>
          <w:trHeight w:hRule="exact" w:val="240"/>
          <w:jc w:val="center"/>
        </w:trPr>
        <w:tc>
          <w:tcPr>
            <w:tcW w:w="9752" w:type="dxa"/>
            <w:gridSpan w:val="2"/>
            <w:tcBorders>
              <w:top w:val="nil"/>
              <w:left w:val="nil"/>
              <w:bottom w:val="nil"/>
              <w:right w:val="nil"/>
            </w:tcBorders>
          </w:tcPr>
          <w:p w14:paraId="213A5063" w14:textId="77777777" w:rsidR="00CD02C9" w:rsidRPr="00763B8F" w:rsidRDefault="00CD02C9" w:rsidP="00B17907"/>
        </w:tc>
      </w:tr>
      <w:tr w:rsidR="009903FD" w:rsidRPr="00763B8F" w14:paraId="2848AC28" w14:textId="77777777" w:rsidTr="00B17907">
        <w:trPr>
          <w:trHeight w:val="240"/>
          <w:jc w:val="center"/>
        </w:trPr>
        <w:tc>
          <w:tcPr>
            <w:tcW w:w="4876" w:type="dxa"/>
            <w:tcBorders>
              <w:top w:val="nil"/>
              <w:left w:val="nil"/>
              <w:bottom w:val="nil"/>
              <w:right w:val="nil"/>
            </w:tcBorders>
          </w:tcPr>
          <w:p w14:paraId="5FB4A58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04027EE" w14:textId="77777777" w:rsidR="00CD02C9" w:rsidRPr="00763B8F" w:rsidRDefault="00CD02C9" w:rsidP="00B17907">
            <w:pPr>
              <w:pStyle w:val="AmColumnHeading"/>
            </w:pPr>
            <w:r w:rsidRPr="00763B8F">
              <w:t>Ændringsforslag</w:t>
            </w:r>
          </w:p>
        </w:tc>
      </w:tr>
      <w:tr w:rsidR="009903FD" w:rsidRPr="00763B8F" w14:paraId="767EA796" w14:textId="77777777" w:rsidTr="00B17907">
        <w:trPr>
          <w:jc w:val="center"/>
        </w:trPr>
        <w:tc>
          <w:tcPr>
            <w:tcW w:w="4876" w:type="dxa"/>
            <w:tcBorders>
              <w:top w:val="nil"/>
              <w:left w:val="nil"/>
              <w:bottom w:val="nil"/>
              <w:right w:val="nil"/>
            </w:tcBorders>
          </w:tcPr>
          <w:p w14:paraId="07013414" w14:textId="77777777" w:rsidR="00CD02C9" w:rsidRPr="00763B8F" w:rsidRDefault="00CD02C9" w:rsidP="00B17907">
            <w:pPr>
              <w:pStyle w:val="Normal6a"/>
            </w:pPr>
            <w:r w:rsidRPr="00763B8F">
              <w:t>40.</w:t>
            </w:r>
            <w:r w:rsidRPr="00763B8F">
              <w:tab/>
              <w:t xml:space="preserve">gentager, at Parlamentet spiller en </w:t>
            </w:r>
            <w:r w:rsidRPr="00763B8F">
              <w:rPr>
                <w:b/>
                <w:i/>
              </w:rPr>
              <w:lastRenderedPageBreak/>
              <w:t>integreret</w:t>
            </w:r>
            <w:r w:rsidRPr="00763B8F">
              <w:t xml:space="preserve"> rolle i FUSP og yder et særligt bidrag hertil i kraft af sit parlamentariske demokrati og sine særskilte instrumenter, kanaler og kontakter;</w:t>
            </w:r>
          </w:p>
        </w:tc>
        <w:tc>
          <w:tcPr>
            <w:tcW w:w="4876" w:type="dxa"/>
            <w:tcBorders>
              <w:top w:val="nil"/>
              <w:left w:val="nil"/>
              <w:bottom w:val="nil"/>
              <w:right w:val="nil"/>
            </w:tcBorders>
          </w:tcPr>
          <w:p w14:paraId="5437A9EC" w14:textId="77777777" w:rsidR="00CD02C9" w:rsidRPr="00763B8F" w:rsidRDefault="00CD02C9" w:rsidP="00B17907">
            <w:pPr>
              <w:pStyle w:val="Normal6a"/>
            </w:pPr>
            <w:r w:rsidRPr="00763B8F">
              <w:lastRenderedPageBreak/>
              <w:t>40.</w:t>
            </w:r>
            <w:r w:rsidRPr="00763B8F">
              <w:tab/>
              <w:t xml:space="preserve">gentager, at Parlamentet spiller en </w:t>
            </w:r>
            <w:r w:rsidRPr="00763B8F">
              <w:rPr>
                <w:b/>
                <w:i/>
              </w:rPr>
              <w:lastRenderedPageBreak/>
              <w:t>rådgivende</w:t>
            </w:r>
            <w:r w:rsidRPr="00763B8F">
              <w:t xml:space="preserve"> rolle i FUSP og yder et særligt bidrag hertil i kraft af sit parlamentariske demokrati og sine særskilte instrumenter, kanaler og kontakter;</w:t>
            </w:r>
          </w:p>
        </w:tc>
      </w:tr>
    </w:tbl>
    <w:p w14:paraId="73F0120F"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BF1D14B" w14:textId="77777777" w:rsidR="00CD02C9" w:rsidRPr="00763B8F" w:rsidRDefault="00CD02C9" w:rsidP="00CD02C9">
      <w:r w:rsidRPr="00763B8F">
        <w:rPr>
          <w:rStyle w:val="HideTWBExt"/>
          <w:color w:val="auto"/>
        </w:rPr>
        <w:t>&lt;/Amend&gt;</w:t>
      </w:r>
    </w:p>
    <w:p w14:paraId="0D21CF0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936</w:t>
      </w:r>
      <w:r w:rsidRPr="00763B8F">
        <w:rPr>
          <w:rStyle w:val="HideTWBExt"/>
          <w:color w:val="auto"/>
        </w:rPr>
        <w:t>&lt;/NumAm&gt;</w:t>
      </w:r>
    </w:p>
    <w:p w14:paraId="65107252"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42FE9CC4" w14:textId="77777777" w:rsidR="00CD02C9" w:rsidRPr="00763B8F" w:rsidRDefault="00CD02C9" w:rsidP="00CD02C9">
      <w:pPr>
        <w:pStyle w:val="NormalBold"/>
      </w:pPr>
      <w:r w:rsidRPr="00763B8F">
        <w:rPr>
          <w:rStyle w:val="HideTWBExt"/>
          <w:b w:val="0"/>
          <w:color w:val="auto"/>
        </w:rPr>
        <w:t>&lt;/RepeatBlock-By&gt;</w:t>
      </w:r>
    </w:p>
    <w:p w14:paraId="3CD0D10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1F02B33" w14:textId="77777777" w:rsidR="00CD02C9" w:rsidRPr="00763B8F" w:rsidRDefault="00CD02C9" w:rsidP="00CD02C9">
      <w:pPr>
        <w:pStyle w:val="NormalBold"/>
      </w:pPr>
      <w:r w:rsidRPr="00763B8F">
        <w:rPr>
          <w:rStyle w:val="HideTWBExt"/>
          <w:color w:val="auto"/>
        </w:rPr>
        <w:t>&lt;Article&gt;</w:t>
      </w:r>
      <w:r w:rsidRPr="00763B8F">
        <w:t>Punkt 40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4ABA6AE" w14:textId="77777777" w:rsidTr="00B17907">
        <w:trPr>
          <w:trHeight w:hRule="exact" w:val="240"/>
          <w:jc w:val="center"/>
        </w:trPr>
        <w:tc>
          <w:tcPr>
            <w:tcW w:w="9752" w:type="dxa"/>
            <w:gridSpan w:val="2"/>
            <w:tcBorders>
              <w:top w:val="nil"/>
              <w:left w:val="nil"/>
              <w:bottom w:val="nil"/>
              <w:right w:val="nil"/>
            </w:tcBorders>
          </w:tcPr>
          <w:p w14:paraId="65B610B4" w14:textId="77777777" w:rsidR="00CD02C9" w:rsidRPr="00763B8F" w:rsidRDefault="00CD02C9" w:rsidP="00B17907"/>
        </w:tc>
      </w:tr>
      <w:tr w:rsidR="009903FD" w:rsidRPr="00763B8F" w14:paraId="3A64ED15" w14:textId="77777777" w:rsidTr="00B17907">
        <w:trPr>
          <w:trHeight w:val="240"/>
          <w:jc w:val="center"/>
        </w:trPr>
        <w:tc>
          <w:tcPr>
            <w:tcW w:w="4876" w:type="dxa"/>
            <w:tcBorders>
              <w:top w:val="nil"/>
              <w:left w:val="nil"/>
              <w:bottom w:val="nil"/>
              <w:right w:val="nil"/>
            </w:tcBorders>
          </w:tcPr>
          <w:p w14:paraId="18261A2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8C64C2C" w14:textId="77777777" w:rsidR="00CD02C9" w:rsidRPr="00763B8F" w:rsidRDefault="00CD02C9" w:rsidP="00B17907">
            <w:pPr>
              <w:pStyle w:val="AmColumnHeading"/>
            </w:pPr>
            <w:r w:rsidRPr="00763B8F">
              <w:t>Ændringsforslag</w:t>
            </w:r>
          </w:p>
        </w:tc>
      </w:tr>
      <w:tr w:rsidR="009903FD" w:rsidRPr="00763B8F" w14:paraId="1497701E" w14:textId="77777777" w:rsidTr="00B17907">
        <w:trPr>
          <w:jc w:val="center"/>
        </w:trPr>
        <w:tc>
          <w:tcPr>
            <w:tcW w:w="4876" w:type="dxa"/>
            <w:tcBorders>
              <w:top w:val="nil"/>
              <w:left w:val="nil"/>
              <w:bottom w:val="nil"/>
              <w:right w:val="nil"/>
            </w:tcBorders>
          </w:tcPr>
          <w:p w14:paraId="4CE801D7" w14:textId="77777777" w:rsidR="00CD02C9" w:rsidRPr="00763B8F" w:rsidRDefault="00CD02C9" w:rsidP="00B17907">
            <w:pPr>
              <w:pStyle w:val="Normal6a"/>
            </w:pPr>
            <w:r w:rsidRPr="00763B8F">
              <w:t>40.</w:t>
            </w:r>
            <w:r w:rsidRPr="00763B8F">
              <w:tab/>
              <w:t xml:space="preserve">gentager, at Parlamentet spiller en integreret rolle i </w:t>
            </w:r>
            <w:r w:rsidRPr="00763B8F">
              <w:rPr>
                <w:b/>
                <w:i/>
              </w:rPr>
              <w:t>FUSP og yder et særligt bidrag hertil i kraft af sit parlamentariske demokrati og sine særskilte instrumenter, kanaler og kontakter</w:t>
            </w:r>
            <w:r w:rsidRPr="00763B8F">
              <w:t>;</w:t>
            </w:r>
          </w:p>
        </w:tc>
        <w:tc>
          <w:tcPr>
            <w:tcW w:w="4876" w:type="dxa"/>
            <w:tcBorders>
              <w:top w:val="nil"/>
              <w:left w:val="nil"/>
              <w:bottom w:val="nil"/>
              <w:right w:val="nil"/>
            </w:tcBorders>
          </w:tcPr>
          <w:p w14:paraId="7B9B6C52" w14:textId="77777777" w:rsidR="00CD02C9" w:rsidRPr="00763B8F" w:rsidRDefault="00CD02C9" w:rsidP="00B17907">
            <w:pPr>
              <w:pStyle w:val="Normal6a"/>
            </w:pPr>
            <w:r w:rsidRPr="00763B8F">
              <w:t>40.</w:t>
            </w:r>
            <w:r w:rsidRPr="00763B8F">
              <w:tab/>
              <w:t xml:space="preserve">gentager, at Parlamentet spiller en integreret rolle i </w:t>
            </w:r>
            <w:r w:rsidRPr="00763B8F">
              <w:rPr>
                <w:b/>
                <w:i/>
              </w:rPr>
              <w:t>tilsynet med EU-instanser, herunder dem, der varetager understøttende funktioner i udenrigsspørgsmål, samt i den konkrete gennemførelse af foranstaltninger udadtil</w:t>
            </w:r>
            <w:r w:rsidRPr="00763B8F">
              <w:t>;</w:t>
            </w:r>
          </w:p>
        </w:tc>
      </w:tr>
    </w:tbl>
    <w:p w14:paraId="10B4D8C9"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4ED5F1B" w14:textId="77777777" w:rsidR="00CD02C9" w:rsidRPr="00763B8F" w:rsidRDefault="00CD02C9" w:rsidP="00CD02C9">
      <w:r w:rsidRPr="00763B8F">
        <w:rPr>
          <w:rStyle w:val="HideTWBExt"/>
          <w:color w:val="auto"/>
        </w:rPr>
        <w:t>&lt;/Amend&gt;</w:t>
      </w:r>
    </w:p>
    <w:p w14:paraId="1CE9892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937</w:t>
      </w:r>
      <w:r w:rsidRPr="00763B8F">
        <w:rPr>
          <w:rStyle w:val="HideTWBExt"/>
          <w:color w:val="auto"/>
        </w:rPr>
        <w:t>&lt;/NumAm&gt;</w:t>
      </w:r>
    </w:p>
    <w:p w14:paraId="46403D1E"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29758376" w14:textId="77777777" w:rsidR="00CD02C9" w:rsidRPr="00763B8F" w:rsidRDefault="00CD02C9" w:rsidP="00CD02C9">
      <w:pPr>
        <w:pStyle w:val="NormalBold"/>
      </w:pPr>
      <w:r w:rsidRPr="00763B8F">
        <w:rPr>
          <w:rStyle w:val="HideTWBExt"/>
          <w:b w:val="0"/>
          <w:color w:val="auto"/>
        </w:rPr>
        <w:t>&lt;/RepeatBlock-By&gt;</w:t>
      </w:r>
    </w:p>
    <w:p w14:paraId="1C411E5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93676C2" w14:textId="77777777" w:rsidR="00CD02C9" w:rsidRPr="00763B8F" w:rsidRDefault="00CD02C9" w:rsidP="00CD02C9">
      <w:pPr>
        <w:pStyle w:val="NormalBold"/>
      </w:pPr>
      <w:r w:rsidRPr="00763B8F">
        <w:rPr>
          <w:rStyle w:val="HideTWBExt"/>
          <w:color w:val="auto"/>
        </w:rPr>
        <w:t>&lt;Article&gt;</w:t>
      </w:r>
      <w:r w:rsidRPr="00763B8F">
        <w:t>Punkt 41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7099E7D" w14:textId="77777777" w:rsidTr="00B17907">
        <w:trPr>
          <w:trHeight w:hRule="exact" w:val="240"/>
          <w:jc w:val="center"/>
        </w:trPr>
        <w:tc>
          <w:tcPr>
            <w:tcW w:w="9752" w:type="dxa"/>
            <w:gridSpan w:val="2"/>
            <w:tcBorders>
              <w:top w:val="nil"/>
              <w:left w:val="nil"/>
              <w:bottom w:val="nil"/>
              <w:right w:val="nil"/>
            </w:tcBorders>
          </w:tcPr>
          <w:p w14:paraId="0976A0F5" w14:textId="77777777" w:rsidR="00CD02C9" w:rsidRPr="00763B8F" w:rsidRDefault="00CD02C9" w:rsidP="00B17907"/>
        </w:tc>
      </w:tr>
      <w:tr w:rsidR="009903FD" w:rsidRPr="00763B8F" w14:paraId="6585AE24" w14:textId="77777777" w:rsidTr="00B17907">
        <w:trPr>
          <w:trHeight w:val="240"/>
          <w:jc w:val="center"/>
        </w:trPr>
        <w:tc>
          <w:tcPr>
            <w:tcW w:w="4876" w:type="dxa"/>
            <w:tcBorders>
              <w:top w:val="nil"/>
              <w:left w:val="nil"/>
              <w:bottom w:val="nil"/>
              <w:right w:val="nil"/>
            </w:tcBorders>
          </w:tcPr>
          <w:p w14:paraId="3711DFD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3C48741" w14:textId="77777777" w:rsidR="00CD02C9" w:rsidRPr="00763B8F" w:rsidRDefault="00CD02C9" w:rsidP="00B17907">
            <w:pPr>
              <w:pStyle w:val="AmColumnHeading"/>
            </w:pPr>
            <w:r w:rsidRPr="00763B8F">
              <w:t>Ændringsforslag</w:t>
            </w:r>
          </w:p>
        </w:tc>
      </w:tr>
      <w:tr w:rsidR="009903FD" w:rsidRPr="00763B8F" w14:paraId="10D0E780" w14:textId="77777777" w:rsidTr="00B17907">
        <w:trPr>
          <w:jc w:val="center"/>
        </w:trPr>
        <w:tc>
          <w:tcPr>
            <w:tcW w:w="4876" w:type="dxa"/>
            <w:tcBorders>
              <w:top w:val="nil"/>
              <w:left w:val="nil"/>
              <w:bottom w:val="nil"/>
              <w:right w:val="nil"/>
            </w:tcBorders>
          </w:tcPr>
          <w:p w14:paraId="547679A3" w14:textId="77777777" w:rsidR="00CD02C9" w:rsidRPr="00763B8F" w:rsidRDefault="00CD02C9" w:rsidP="00B17907">
            <w:pPr>
              <w:pStyle w:val="Normal6a"/>
            </w:pPr>
            <w:r w:rsidRPr="00763B8F">
              <w:rPr>
                <w:b/>
                <w:i/>
              </w:rPr>
              <w:t>41.</w:t>
            </w:r>
            <w:r w:rsidRPr="00763B8F">
              <w:tab/>
            </w:r>
            <w:r w:rsidRPr="00763B8F">
              <w:rPr>
                <w:b/>
                <w:i/>
              </w:rPr>
              <w:t>opfordrer til yderligere udvikling af EU's forebyggende diplomati, herunder fredsmægling og dialog, som et proaktivt udenrigspolitisk værktøj; opfordrer indtrængende EU-Udenrigstjenesten til at gennemføre øvelser i "indhøstede erfaringer";</w:t>
            </w:r>
          </w:p>
        </w:tc>
        <w:tc>
          <w:tcPr>
            <w:tcW w:w="4876" w:type="dxa"/>
            <w:tcBorders>
              <w:top w:val="nil"/>
              <w:left w:val="nil"/>
              <w:bottom w:val="nil"/>
              <w:right w:val="nil"/>
            </w:tcBorders>
          </w:tcPr>
          <w:p w14:paraId="602544E5" w14:textId="77777777" w:rsidR="00CD02C9" w:rsidRPr="00763B8F" w:rsidRDefault="00CD02C9" w:rsidP="00B17907">
            <w:pPr>
              <w:pStyle w:val="Normal6a"/>
            </w:pPr>
            <w:r w:rsidRPr="00763B8F">
              <w:rPr>
                <w:b/>
                <w:i/>
              </w:rPr>
              <w:t>udgår</w:t>
            </w:r>
          </w:p>
        </w:tc>
      </w:tr>
    </w:tbl>
    <w:p w14:paraId="394DD8F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A894FCC" w14:textId="77777777" w:rsidR="00CD02C9" w:rsidRPr="00763B8F" w:rsidRDefault="00CD02C9" w:rsidP="00CD02C9">
      <w:r w:rsidRPr="00763B8F">
        <w:rPr>
          <w:rStyle w:val="HideTWBExt"/>
          <w:color w:val="auto"/>
        </w:rPr>
        <w:t>&lt;/Amend&gt;</w:t>
      </w:r>
    </w:p>
    <w:p w14:paraId="32938BF4"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938</w:t>
      </w:r>
      <w:r w:rsidRPr="00763B8F">
        <w:rPr>
          <w:rStyle w:val="HideTWBExt"/>
          <w:color w:val="auto"/>
        </w:rPr>
        <w:t>&lt;/NumAm&gt;</w:t>
      </w:r>
    </w:p>
    <w:p w14:paraId="616CE38F"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Marco Tarquinio, Hana Jalloul Muro</w:t>
      </w:r>
      <w:r w:rsidRPr="00763B8F">
        <w:rPr>
          <w:rStyle w:val="HideTWBExt"/>
          <w:b w:val="0"/>
          <w:color w:val="auto"/>
        </w:rPr>
        <w:t>&lt;/Members&gt;</w:t>
      </w:r>
    </w:p>
    <w:p w14:paraId="2962CF93" w14:textId="77777777" w:rsidR="00CD02C9" w:rsidRPr="00763B8F" w:rsidRDefault="00CD02C9" w:rsidP="00CD02C9">
      <w:pPr>
        <w:pStyle w:val="NormalBold"/>
      </w:pPr>
      <w:r w:rsidRPr="00763B8F">
        <w:rPr>
          <w:rStyle w:val="HideTWBExt"/>
          <w:b w:val="0"/>
          <w:color w:val="auto"/>
        </w:rPr>
        <w:t>&lt;/RepeatBlock-By&gt;</w:t>
      </w:r>
    </w:p>
    <w:p w14:paraId="4EC2001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38A22FD" w14:textId="77777777" w:rsidR="00CD02C9" w:rsidRPr="00763B8F" w:rsidRDefault="00CD02C9" w:rsidP="00CD02C9">
      <w:pPr>
        <w:pStyle w:val="NormalBold"/>
      </w:pPr>
      <w:r w:rsidRPr="00763B8F">
        <w:rPr>
          <w:rStyle w:val="HideTWBExt"/>
          <w:color w:val="auto"/>
        </w:rPr>
        <w:t>&lt;Article&gt;</w:t>
      </w:r>
      <w:r w:rsidRPr="00763B8F">
        <w:t>Punkt 41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FB1CA45" w14:textId="77777777" w:rsidTr="00B17907">
        <w:trPr>
          <w:trHeight w:hRule="exact" w:val="240"/>
          <w:jc w:val="center"/>
        </w:trPr>
        <w:tc>
          <w:tcPr>
            <w:tcW w:w="9752" w:type="dxa"/>
            <w:gridSpan w:val="2"/>
            <w:tcBorders>
              <w:top w:val="nil"/>
              <w:left w:val="nil"/>
              <w:bottom w:val="nil"/>
              <w:right w:val="nil"/>
            </w:tcBorders>
          </w:tcPr>
          <w:p w14:paraId="656CF2F7" w14:textId="77777777" w:rsidR="00CD02C9" w:rsidRPr="00763B8F" w:rsidRDefault="00CD02C9" w:rsidP="00B17907"/>
        </w:tc>
      </w:tr>
      <w:tr w:rsidR="009903FD" w:rsidRPr="00763B8F" w14:paraId="24A178C1" w14:textId="77777777" w:rsidTr="00B17907">
        <w:trPr>
          <w:trHeight w:val="240"/>
          <w:jc w:val="center"/>
        </w:trPr>
        <w:tc>
          <w:tcPr>
            <w:tcW w:w="4876" w:type="dxa"/>
            <w:tcBorders>
              <w:top w:val="nil"/>
              <w:left w:val="nil"/>
              <w:bottom w:val="nil"/>
              <w:right w:val="nil"/>
            </w:tcBorders>
          </w:tcPr>
          <w:p w14:paraId="02A9790F"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A95EC92" w14:textId="77777777" w:rsidR="00CD02C9" w:rsidRPr="00763B8F" w:rsidRDefault="00CD02C9" w:rsidP="00B17907">
            <w:pPr>
              <w:pStyle w:val="AmColumnHeading"/>
            </w:pPr>
            <w:r w:rsidRPr="00763B8F">
              <w:t>Ændringsforslag</w:t>
            </w:r>
          </w:p>
        </w:tc>
      </w:tr>
      <w:tr w:rsidR="009903FD" w:rsidRPr="00763B8F" w14:paraId="4A8C277F" w14:textId="77777777" w:rsidTr="00B17907">
        <w:trPr>
          <w:jc w:val="center"/>
        </w:trPr>
        <w:tc>
          <w:tcPr>
            <w:tcW w:w="4876" w:type="dxa"/>
            <w:tcBorders>
              <w:top w:val="nil"/>
              <w:left w:val="nil"/>
              <w:bottom w:val="nil"/>
              <w:right w:val="nil"/>
            </w:tcBorders>
          </w:tcPr>
          <w:p w14:paraId="61A25B2E" w14:textId="77777777" w:rsidR="00CD02C9" w:rsidRPr="00763B8F" w:rsidRDefault="00CD02C9" w:rsidP="00B17907">
            <w:pPr>
              <w:pStyle w:val="Normal6a"/>
            </w:pPr>
            <w:r w:rsidRPr="00763B8F">
              <w:t>41.</w:t>
            </w:r>
            <w:r w:rsidRPr="00763B8F">
              <w:tab/>
              <w:t>opfordrer til yderligere udvikling af EU's forebyggende diplomati, herunder fredsmægling og dialog, som et proaktivt udenrigspolitisk værktøj; opfordrer indtrængende EU-Udenrigstjenesten til at gennemføre øvelser i "indhøstede erfaringer";</w:t>
            </w:r>
          </w:p>
        </w:tc>
        <w:tc>
          <w:tcPr>
            <w:tcW w:w="4876" w:type="dxa"/>
            <w:tcBorders>
              <w:top w:val="nil"/>
              <w:left w:val="nil"/>
              <w:bottom w:val="nil"/>
              <w:right w:val="nil"/>
            </w:tcBorders>
          </w:tcPr>
          <w:p w14:paraId="2C90D019" w14:textId="77777777" w:rsidR="00CD02C9" w:rsidRPr="00763B8F" w:rsidRDefault="00CD02C9" w:rsidP="00B17907">
            <w:pPr>
              <w:pStyle w:val="Normal6a"/>
            </w:pPr>
            <w:r w:rsidRPr="00763B8F">
              <w:t>41.</w:t>
            </w:r>
            <w:r w:rsidRPr="00763B8F">
              <w:tab/>
              <w:t xml:space="preserve">opfordrer til yderligere udvikling af EU's forebyggende diplomati, herunder fredsmægling og dialog, som et proaktivt udenrigspolitisk værktøj </w:t>
            </w:r>
            <w:r w:rsidRPr="00763B8F">
              <w:rPr>
                <w:b/>
                <w:i/>
              </w:rPr>
              <w:t>samt til at styrke EU's værktøjer og øge EU-Udenrigstjenestens ressourcer i den henseende, navnlig FSFP og afdelingen for kriseberedskab</w:t>
            </w:r>
            <w:r w:rsidRPr="00763B8F">
              <w:t>;</w:t>
            </w:r>
            <w:r w:rsidRPr="00763B8F">
              <w:rPr>
                <w:b/>
                <w:i/>
              </w:rPr>
              <w:t xml:space="preserve"> opfordrer til at integrere EU's forebyggende diplomatiske værktøjer i strukturelle forebyggelsesmekanismer og -tiltag som f.eks. politiske aftaler mellem forskellige aktører, der er involveret i konflikter, nationale dialoger om forsoning, fredsopbygning og retsopgør samt sandheds- og forsoningskommissioner;</w:t>
            </w:r>
            <w:r w:rsidRPr="00763B8F">
              <w:t xml:space="preserve"> opfordrer indtrængende EU-Udenrigstjenesten til at gennemføre øvelser i "indhøstede erfaringer"</w:t>
            </w:r>
            <w:r w:rsidRPr="00763B8F">
              <w:rPr>
                <w:b/>
                <w:i/>
              </w:rPr>
              <w:t>, navnlig vedrørende konflikten i Gaza og Libanon</w:t>
            </w:r>
            <w:r w:rsidRPr="00763B8F">
              <w:t xml:space="preserve">; </w:t>
            </w:r>
            <w:r w:rsidRPr="00763B8F">
              <w:rPr>
                <w:b/>
                <w:i/>
              </w:rPr>
              <w:t>fremhæver brugen af retssager ved internationale domstole eller tribunaler såsom ICC eller ITLOS som en form for præventivt diplomati;</w:t>
            </w:r>
          </w:p>
        </w:tc>
      </w:tr>
    </w:tbl>
    <w:p w14:paraId="7DD419DC"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CF10E3F" w14:textId="77777777" w:rsidR="00CD02C9" w:rsidRPr="00763B8F" w:rsidRDefault="00CD02C9" w:rsidP="00CD02C9">
      <w:r w:rsidRPr="00763B8F">
        <w:rPr>
          <w:rStyle w:val="HideTWBExt"/>
          <w:color w:val="auto"/>
        </w:rPr>
        <w:t>&lt;/Amend&gt;</w:t>
      </w:r>
    </w:p>
    <w:p w14:paraId="5A5A760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939</w:t>
      </w:r>
      <w:r w:rsidRPr="00763B8F">
        <w:rPr>
          <w:rStyle w:val="HideTWBExt"/>
          <w:color w:val="auto"/>
        </w:rPr>
        <w:t>&lt;/NumAm&gt;</w:t>
      </w:r>
    </w:p>
    <w:p w14:paraId="5B6EA5CF" w14:textId="77777777" w:rsidR="00CD02C9" w:rsidRPr="00763B8F" w:rsidRDefault="00CD02C9" w:rsidP="00CD02C9">
      <w:pPr>
        <w:pStyle w:val="NormalBold"/>
      </w:pPr>
      <w:r w:rsidRPr="00763B8F">
        <w:rPr>
          <w:rStyle w:val="HideTWBExt"/>
          <w:b w:val="0"/>
          <w:color w:val="auto"/>
        </w:rPr>
        <w:t>&lt;RepeatBlock-By&gt;&lt;Members&gt;</w:t>
      </w:r>
      <w:r w:rsidRPr="00763B8F">
        <w:t>Merja Kyllönen</w:t>
      </w:r>
      <w:r w:rsidRPr="00763B8F">
        <w:rPr>
          <w:rStyle w:val="HideTWBExt"/>
          <w:b w:val="0"/>
          <w:color w:val="auto"/>
        </w:rPr>
        <w:t>&lt;/Members&gt;</w:t>
      </w:r>
    </w:p>
    <w:p w14:paraId="3EDBEA0A" w14:textId="77777777" w:rsidR="00CD02C9" w:rsidRPr="00763B8F" w:rsidRDefault="00CD02C9" w:rsidP="00CD02C9">
      <w:pPr>
        <w:pStyle w:val="NormalBold"/>
      </w:pPr>
      <w:r w:rsidRPr="00763B8F">
        <w:rPr>
          <w:rStyle w:val="HideTWBExt"/>
          <w:b w:val="0"/>
          <w:color w:val="auto"/>
        </w:rPr>
        <w:t>&lt;/RepeatBlock-By&gt;</w:t>
      </w:r>
    </w:p>
    <w:p w14:paraId="15AE546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BE9CEC9" w14:textId="77777777" w:rsidR="00CD02C9" w:rsidRPr="00763B8F" w:rsidRDefault="00CD02C9" w:rsidP="00CD02C9">
      <w:pPr>
        <w:pStyle w:val="NormalBold"/>
      </w:pPr>
      <w:r w:rsidRPr="00763B8F">
        <w:rPr>
          <w:rStyle w:val="HideTWBExt"/>
          <w:color w:val="auto"/>
        </w:rPr>
        <w:t>&lt;Article&gt;</w:t>
      </w:r>
      <w:r w:rsidRPr="00763B8F">
        <w:t>Punkt 41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4C119E7" w14:textId="77777777" w:rsidTr="00B17907">
        <w:trPr>
          <w:trHeight w:hRule="exact" w:val="240"/>
          <w:jc w:val="center"/>
        </w:trPr>
        <w:tc>
          <w:tcPr>
            <w:tcW w:w="9752" w:type="dxa"/>
            <w:gridSpan w:val="2"/>
            <w:tcBorders>
              <w:top w:val="nil"/>
              <w:left w:val="nil"/>
              <w:bottom w:val="nil"/>
              <w:right w:val="nil"/>
            </w:tcBorders>
          </w:tcPr>
          <w:p w14:paraId="33AED228" w14:textId="77777777" w:rsidR="00CD02C9" w:rsidRPr="00763B8F" w:rsidRDefault="00CD02C9" w:rsidP="00B17907"/>
        </w:tc>
      </w:tr>
      <w:tr w:rsidR="009903FD" w:rsidRPr="00763B8F" w14:paraId="346AB88B" w14:textId="77777777" w:rsidTr="00B17907">
        <w:trPr>
          <w:trHeight w:val="240"/>
          <w:jc w:val="center"/>
        </w:trPr>
        <w:tc>
          <w:tcPr>
            <w:tcW w:w="4876" w:type="dxa"/>
            <w:tcBorders>
              <w:top w:val="nil"/>
              <w:left w:val="nil"/>
              <w:bottom w:val="nil"/>
              <w:right w:val="nil"/>
            </w:tcBorders>
          </w:tcPr>
          <w:p w14:paraId="0F0B96C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AA4EED2" w14:textId="77777777" w:rsidR="00CD02C9" w:rsidRPr="00763B8F" w:rsidRDefault="00CD02C9" w:rsidP="00B17907">
            <w:pPr>
              <w:pStyle w:val="AmColumnHeading"/>
            </w:pPr>
            <w:r w:rsidRPr="00763B8F">
              <w:t>Ændringsforslag</w:t>
            </w:r>
          </w:p>
        </w:tc>
      </w:tr>
      <w:tr w:rsidR="009903FD" w:rsidRPr="00763B8F" w14:paraId="19CEC226" w14:textId="77777777" w:rsidTr="00B17907">
        <w:trPr>
          <w:jc w:val="center"/>
        </w:trPr>
        <w:tc>
          <w:tcPr>
            <w:tcW w:w="4876" w:type="dxa"/>
            <w:tcBorders>
              <w:top w:val="nil"/>
              <w:left w:val="nil"/>
              <w:bottom w:val="nil"/>
              <w:right w:val="nil"/>
            </w:tcBorders>
          </w:tcPr>
          <w:p w14:paraId="7D36868E" w14:textId="77777777" w:rsidR="00CD02C9" w:rsidRPr="00763B8F" w:rsidRDefault="00CD02C9" w:rsidP="00B17907">
            <w:pPr>
              <w:pStyle w:val="Normal6a"/>
            </w:pPr>
            <w:r w:rsidRPr="00763B8F">
              <w:t>41.</w:t>
            </w:r>
            <w:r w:rsidRPr="00763B8F">
              <w:tab/>
              <w:t xml:space="preserve">opfordrer til yderligere udvikling af EU's forebyggende diplomati, herunder fredsmægling og dialog, som et proaktivt </w:t>
            </w:r>
            <w:r w:rsidRPr="00763B8F">
              <w:lastRenderedPageBreak/>
              <w:t>udenrigspolitisk værktøj; opfordrer indtrængende EU-Udenrigstjenesten til at gennemføre øvelser i "indhøstede erfaringer";</w:t>
            </w:r>
          </w:p>
        </w:tc>
        <w:tc>
          <w:tcPr>
            <w:tcW w:w="4876" w:type="dxa"/>
            <w:tcBorders>
              <w:top w:val="nil"/>
              <w:left w:val="nil"/>
              <w:bottom w:val="nil"/>
              <w:right w:val="nil"/>
            </w:tcBorders>
          </w:tcPr>
          <w:p w14:paraId="2FD50287" w14:textId="298B1244" w:rsidR="00CD02C9" w:rsidRPr="00763B8F" w:rsidRDefault="00CD02C9" w:rsidP="00B17907">
            <w:pPr>
              <w:pStyle w:val="Normal6a"/>
            </w:pPr>
            <w:r w:rsidRPr="00763B8F">
              <w:lastRenderedPageBreak/>
              <w:t>41.</w:t>
            </w:r>
            <w:r w:rsidRPr="00763B8F">
              <w:tab/>
              <w:t xml:space="preserve">opfordrer til yderligere udvikling af EU's forebyggende diplomati, herunder fredsmægling og dialog, som et proaktivt </w:t>
            </w:r>
            <w:r w:rsidRPr="00763B8F">
              <w:lastRenderedPageBreak/>
              <w:t>udenrigspolitisk værktøj; opfordrer indtrængende EU-Udenrigstjenesten til at gennemføre øvelser i "indhøstede erfaringer";</w:t>
            </w:r>
            <w:r w:rsidRPr="00763B8F">
              <w:rPr>
                <w:b/>
                <w:i/>
              </w:rPr>
              <w:t xml:space="preserve"> støtter fuldt ud det arbejde, som EU's særlige repræsentant for menneskerettigheder gør for at bidrage til at synliggøre og skabe sammenhæng i EU's menneskerettighedstiltag i dets eksterne forbindelser; holder fast ved den særlige repræsentants centrale rolle i EU's fremme og beskyttelse af menneskerettigheder og fred gennem samarbejde med ikke-EU-lande samt ligesindede og ikkeligesindede partnere; understreger, at der er behov for et tæt samarbejde mellem EU's særlige repræsentant for menneskerettigheder og EU's andre særlige repræsentanter og særlige udsendinge for at forbedre denne kohærens </w:t>
            </w:r>
            <w:r w:rsidR="00F509CA" w:rsidRPr="00763B8F">
              <w:rPr>
                <w:b/>
                <w:i/>
              </w:rPr>
              <w:t xml:space="preserve">yderligere </w:t>
            </w:r>
            <w:r w:rsidRPr="00763B8F">
              <w:rPr>
                <w:b/>
                <w:i/>
              </w:rPr>
              <w:t>og opfordrer til at øge synligheden af den rolle, som EU's særlige repræsentant for menneskerettigheder spiller; opfordrer til at støtte EU's særlige repræsentants arbejde gennem øgede ressourcer;</w:t>
            </w:r>
          </w:p>
        </w:tc>
      </w:tr>
    </w:tbl>
    <w:p w14:paraId="2BFADBC3"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1CD84E8" w14:textId="77777777" w:rsidR="00CD02C9" w:rsidRPr="00763B8F" w:rsidRDefault="00CD02C9" w:rsidP="00CD02C9">
      <w:r w:rsidRPr="00763B8F">
        <w:rPr>
          <w:rStyle w:val="HideTWBExt"/>
          <w:color w:val="auto"/>
        </w:rPr>
        <w:t>&lt;/Amend&gt;</w:t>
      </w:r>
    </w:p>
    <w:p w14:paraId="7B83644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940</w:t>
      </w:r>
      <w:r w:rsidRPr="00763B8F">
        <w:rPr>
          <w:rStyle w:val="HideTWBExt"/>
          <w:color w:val="auto"/>
        </w:rPr>
        <w:t>&lt;/NumAm&gt;</w:t>
      </w:r>
    </w:p>
    <w:p w14:paraId="7AAA92E0" w14:textId="77777777" w:rsidR="00CD02C9" w:rsidRPr="00763B8F" w:rsidRDefault="00CD02C9" w:rsidP="00CD02C9">
      <w:pPr>
        <w:pStyle w:val="NormalBold"/>
      </w:pPr>
      <w:r w:rsidRPr="00763B8F">
        <w:rPr>
          <w:rStyle w:val="HideTWBExt"/>
          <w:b w:val="0"/>
          <w:color w:val="auto"/>
        </w:rPr>
        <w:t>&lt;RepeatBlock-By&gt;&lt;Members&gt;</w:t>
      </w:r>
      <w:r w:rsidRPr="00763B8F">
        <w:t>Željana Zovko</w:t>
      </w:r>
      <w:r w:rsidRPr="00763B8F">
        <w:rPr>
          <w:rStyle w:val="HideTWBExt"/>
          <w:b w:val="0"/>
          <w:color w:val="auto"/>
        </w:rPr>
        <w:t>&lt;/Members&gt;</w:t>
      </w:r>
    </w:p>
    <w:p w14:paraId="7CD1A1DE" w14:textId="77777777" w:rsidR="00CD02C9" w:rsidRPr="00763B8F" w:rsidRDefault="00CD02C9" w:rsidP="00CD02C9">
      <w:pPr>
        <w:pStyle w:val="NormalBold"/>
      </w:pPr>
      <w:r w:rsidRPr="00763B8F">
        <w:rPr>
          <w:rStyle w:val="HideTWBExt"/>
          <w:b w:val="0"/>
          <w:color w:val="auto"/>
        </w:rPr>
        <w:t>&lt;/RepeatBlock-By&gt;</w:t>
      </w:r>
    </w:p>
    <w:p w14:paraId="113BC3A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CCD96D7" w14:textId="77777777" w:rsidR="00CD02C9" w:rsidRPr="00763B8F" w:rsidRDefault="00CD02C9" w:rsidP="00CD02C9">
      <w:pPr>
        <w:pStyle w:val="NormalBold"/>
      </w:pPr>
      <w:r w:rsidRPr="00763B8F">
        <w:rPr>
          <w:rStyle w:val="HideTWBExt"/>
          <w:color w:val="auto"/>
        </w:rPr>
        <w:t>&lt;Article&gt;</w:t>
      </w:r>
      <w:r w:rsidRPr="00763B8F">
        <w:t>Punkt 41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7E6439E" w14:textId="77777777" w:rsidTr="00B17907">
        <w:trPr>
          <w:trHeight w:hRule="exact" w:val="240"/>
          <w:jc w:val="center"/>
        </w:trPr>
        <w:tc>
          <w:tcPr>
            <w:tcW w:w="9752" w:type="dxa"/>
            <w:gridSpan w:val="2"/>
            <w:tcBorders>
              <w:top w:val="nil"/>
              <w:left w:val="nil"/>
              <w:bottom w:val="nil"/>
              <w:right w:val="nil"/>
            </w:tcBorders>
          </w:tcPr>
          <w:p w14:paraId="36208049" w14:textId="77777777" w:rsidR="00CD02C9" w:rsidRPr="00763B8F" w:rsidRDefault="00CD02C9" w:rsidP="00B17907"/>
        </w:tc>
      </w:tr>
      <w:tr w:rsidR="009903FD" w:rsidRPr="00763B8F" w14:paraId="28C45D3A" w14:textId="77777777" w:rsidTr="00B17907">
        <w:trPr>
          <w:trHeight w:val="240"/>
          <w:jc w:val="center"/>
        </w:trPr>
        <w:tc>
          <w:tcPr>
            <w:tcW w:w="4876" w:type="dxa"/>
            <w:tcBorders>
              <w:top w:val="nil"/>
              <w:left w:val="nil"/>
              <w:bottom w:val="nil"/>
              <w:right w:val="nil"/>
            </w:tcBorders>
          </w:tcPr>
          <w:p w14:paraId="77BCC8B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06DA0F3" w14:textId="77777777" w:rsidR="00CD02C9" w:rsidRPr="00763B8F" w:rsidRDefault="00CD02C9" w:rsidP="00B17907">
            <w:pPr>
              <w:pStyle w:val="AmColumnHeading"/>
            </w:pPr>
            <w:r w:rsidRPr="00763B8F">
              <w:t>Ændringsforslag</w:t>
            </w:r>
          </w:p>
        </w:tc>
      </w:tr>
      <w:tr w:rsidR="009903FD" w:rsidRPr="00763B8F" w14:paraId="4D87CD88" w14:textId="77777777" w:rsidTr="00B17907">
        <w:trPr>
          <w:jc w:val="center"/>
        </w:trPr>
        <w:tc>
          <w:tcPr>
            <w:tcW w:w="4876" w:type="dxa"/>
            <w:tcBorders>
              <w:top w:val="nil"/>
              <w:left w:val="nil"/>
              <w:bottom w:val="nil"/>
              <w:right w:val="nil"/>
            </w:tcBorders>
          </w:tcPr>
          <w:p w14:paraId="10393079" w14:textId="77777777" w:rsidR="00CD02C9" w:rsidRPr="00763B8F" w:rsidRDefault="00CD02C9" w:rsidP="00B17907">
            <w:pPr>
              <w:pStyle w:val="Normal6a"/>
            </w:pPr>
            <w:r w:rsidRPr="00763B8F">
              <w:t>41.</w:t>
            </w:r>
            <w:r w:rsidRPr="00763B8F">
              <w:tab/>
              <w:t>opfordrer til yderligere udvikling af EU's forebyggende diplomati, herunder fredsmægling og dialog</w:t>
            </w:r>
            <w:r w:rsidRPr="00763B8F">
              <w:rPr>
                <w:b/>
                <w:i/>
              </w:rPr>
              <w:t>, som et proaktivt udenrigspolitisk værktøj</w:t>
            </w:r>
            <w:r w:rsidRPr="00763B8F">
              <w:t>; opfordrer indtrængende EU-Udenrigstjenesten til at gennemføre øvelser i "indhøstede erfaringer";</w:t>
            </w:r>
          </w:p>
        </w:tc>
        <w:tc>
          <w:tcPr>
            <w:tcW w:w="4876" w:type="dxa"/>
            <w:tcBorders>
              <w:top w:val="nil"/>
              <w:left w:val="nil"/>
              <w:bottom w:val="nil"/>
              <w:right w:val="nil"/>
            </w:tcBorders>
          </w:tcPr>
          <w:p w14:paraId="7D05407C" w14:textId="77777777" w:rsidR="00CD02C9" w:rsidRPr="00763B8F" w:rsidRDefault="00CD02C9" w:rsidP="00B17907">
            <w:pPr>
              <w:pStyle w:val="Normal6a"/>
            </w:pPr>
            <w:r w:rsidRPr="00763B8F">
              <w:t>41.</w:t>
            </w:r>
            <w:r w:rsidRPr="00763B8F">
              <w:tab/>
              <w:t xml:space="preserve">opfordrer til yderligere udvikling af EU's forebyggende diplomati </w:t>
            </w:r>
            <w:r w:rsidRPr="00763B8F">
              <w:rPr>
                <w:b/>
                <w:i/>
              </w:rPr>
              <w:t>som et proaktivt udenrigspolitisk værktøj for at undgå konflikter mellem tredjelande og for at mægle og støtte dem i at finde fredelige løsninger</w:t>
            </w:r>
            <w:r w:rsidRPr="00763B8F">
              <w:t>, herunder fredsmægling og dialog;</w:t>
            </w:r>
            <w:r w:rsidRPr="00763B8F">
              <w:rPr>
                <w:b/>
                <w:i/>
              </w:rPr>
              <w:t xml:space="preserve"> bemærker, at tidligere diplomatiske bestræbelser resulterede i fremkomsten af ​​ondsindede tredjepartsaktører, som mindskede EU's </w:t>
            </w:r>
            <w:r w:rsidRPr="00763B8F">
              <w:rPr>
                <w:b/>
                <w:i/>
              </w:rPr>
              <w:lastRenderedPageBreak/>
              <w:t>indflydelse rundt om i verden;</w:t>
            </w:r>
            <w:r w:rsidRPr="00763B8F">
              <w:t xml:space="preserve"> opfordrer indtrængende EU-Udenrigstjenesten til at gennemføre øvelser i "indhøstede erfaringer" </w:t>
            </w:r>
            <w:r w:rsidRPr="00763B8F">
              <w:rPr>
                <w:b/>
                <w:i/>
              </w:rPr>
              <w:t>og analysere tidligere europæiske diplomatiske bestræbelser og resultaterne heraf samt særlige repræsentanters og særlige udsendinges arbejde</w:t>
            </w:r>
            <w:r w:rsidRPr="00763B8F">
              <w:t xml:space="preserve">; </w:t>
            </w:r>
            <w:r w:rsidRPr="00763B8F">
              <w:rPr>
                <w:b/>
                <w:i/>
              </w:rPr>
              <w:t>opfordrer som led i en fornyet tilgang til præventivt diplomati til at sikre en bedre forståelse af lokale, historiske, kulturelle og religiøse sammenhænge for at tilpasse EU's budskab til den lokale situation, således at EU opfattes som en troværdig partner;</w:t>
            </w:r>
          </w:p>
        </w:tc>
      </w:tr>
    </w:tbl>
    <w:p w14:paraId="6DE4B73D"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A56A162" w14:textId="77777777" w:rsidR="00CD02C9" w:rsidRPr="00763B8F" w:rsidRDefault="00CD02C9" w:rsidP="00CD02C9">
      <w:r w:rsidRPr="00763B8F">
        <w:rPr>
          <w:rStyle w:val="HideTWBExt"/>
          <w:color w:val="auto"/>
        </w:rPr>
        <w:t>&lt;/Amend&gt;</w:t>
      </w:r>
    </w:p>
    <w:p w14:paraId="6083DE9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941</w:t>
      </w:r>
      <w:r w:rsidRPr="00763B8F">
        <w:rPr>
          <w:rStyle w:val="HideTWBExt"/>
          <w:color w:val="auto"/>
        </w:rPr>
        <w:t>&lt;/NumAm&gt;</w:t>
      </w:r>
    </w:p>
    <w:p w14:paraId="3DFFD2A6"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1A410B31"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4C5704F5" w14:textId="77777777" w:rsidR="00CD02C9" w:rsidRPr="00763B8F" w:rsidRDefault="00CD02C9" w:rsidP="00CD02C9">
      <w:pPr>
        <w:pStyle w:val="NormalBold"/>
      </w:pPr>
      <w:r w:rsidRPr="00763B8F">
        <w:rPr>
          <w:rStyle w:val="HideTWBExt"/>
          <w:b w:val="0"/>
          <w:color w:val="auto"/>
        </w:rPr>
        <w:t>&lt;/RepeatBlock-By&gt;</w:t>
      </w:r>
    </w:p>
    <w:p w14:paraId="416600A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133AB63" w14:textId="77777777" w:rsidR="00CD02C9" w:rsidRPr="00763B8F" w:rsidRDefault="00CD02C9" w:rsidP="00CD02C9">
      <w:pPr>
        <w:pStyle w:val="NormalBold"/>
      </w:pPr>
      <w:r w:rsidRPr="00763B8F">
        <w:rPr>
          <w:rStyle w:val="HideTWBExt"/>
          <w:color w:val="auto"/>
        </w:rPr>
        <w:t>&lt;Article&gt;</w:t>
      </w:r>
      <w:r w:rsidRPr="00763B8F">
        <w:t>Punkt 41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64A8877" w14:textId="77777777" w:rsidTr="00B17907">
        <w:trPr>
          <w:trHeight w:hRule="exact" w:val="240"/>
          <w:jc w:val="center"/>
        </w:trPr>
        <w:tc>
          <w:tcPr>
            <w:tcW w:w="9752" w:type="dxa"/>
            <w:gridSpan w:val="2"/>
            <w:tcBorders>
              <w:top w:val="nil"/>
              <w:left w:val="nil"/>
              <w:bottom w:val="nil"/>
              <w:right w:val="nil"/>
            </w:tcBorders>
          </w:tcPr>
          <w:p w14:paraId="3642A897" w14:textId="77777777" w:rsidR="00CD02C9" w:rsidRPr="00763B8F" w:rsidRDefault="00CD02C9" w:rsidP="00B17907"/>
        </w:tc>
      </w:tr>
      <w:tr w:rsidR="009903FD" w:rsidRPr="00763B8F" w14:paraId="127C41F7" w14:textId="77777777" w:rsidTr="00B17907">
        <w:trPr>
          <w:trHeight w:val="240"/>
          <w:jc w:val="center"/>
        </w:trPr>
        <w:tc>
          <w:tcPr>
            <w:tcW w:w="4876" w:type="dxa"/>
            <w:tcBorders>
              <w:top w:val="nil"/>
              <w:left w:val="nil"/>
              <w:bottom w:val="nil"/>
              <w:right w:val="nil"/>
            </w:tcBorders>
          </w:tcPr>
          <w:p w14:paraId="646219D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2863A6E" w14:textId="77777777" w:rsidR="00CD02C9" w:rsidRPr="00763B8F" w:rsidRDefault="00CD02C9" w:rsidP="00B17907">
            <w:pPr>
              <w:pStyle w:val="AmColumnHeading"/>
            </w:pPr>
            <w:r w:rsidRPr="00763B8F">
              <w:t>Ændringsforslag</w:t>
            </w:r>
          </w:p>
        </w:tc>
      </w:tr>
      <w:tr w:rsidR="009903FD" w:rsidRPr="00763B8F" w14:paraId="0C203436" w14:textId="77777777" w:rsidTr="00B17907">
        <w:trPr>
          <w:jc w:val="center"/>
        </w:trPr>
        <w:tc>
          <w:tcPr>
            <w:tcW w:w="4876" w:type="dxa"/>
            <w:tcBorders>
              <w:top w:val="nil"/>
              <w:left w:val="nil"/>
              <w:bottom w:val="nil"/>
              <w:right w:val="nil"/>
            </w:tcBorders>
          </w:tcPr>
          <w:p w14:paraId="43FB5674" w14:textId="77777777" w:rsidR="00CD02C9" w:rsidRPr="00763B8F" w:rsidRDefault="00CD02C9" w:rsidP="00B17907">
            <w:pPr>
              <w:pStyle w:val="Normal6a"/>
            </w:pPr>
            <w:r w:rsidRPr="00763B8F">
              <w:t>41.</w:t>
            </w:r>
            <w:r w:rsidRPr="00763B8F">
              <w:tab/>
              <w:t>opfordrer til yderligere udvikling af EU's forebyggende diplomati, herunder fredsmægling og dialog, som et proaktivt udenrigspolitisk værktøj; opfordrer indtrængende EU-Udenrigstjenesten til at gennemføre øvelser i "indhøstede erfaringer";</w:t>
            </w:r>
          </w:p>
        </w:tc>
        <w:tc>
          <w:tcPr>
            <w:tcW w:w="4876" w:type="dxa"/>
            <w:tcBorders>
              <w:top w:val="nil"/>
              <w:left w:val="nil"/>
              <w:bottom w:val="nil"/>
              <w:right w:val="nil"/>
            </w:tcBorders>
          </w:tcPr>
          <w:p w14:paraId="1C30830C" w14:textId="77777777" w:rsidR="00CD02C9" w:rsidRPr="00763B8F" w:rsidRDefault="00CD02C9" w:rsidP="00B17907">
            <w:pPr>
              <w:pStyle w:val="Normal6a"/>
            </w:pPr>
            <w:r w:rsidRPr="00763B8F">
              <w:t>41.</w:t>
            </w:r>
            <w:r w:rsidRPr="00763B8F">
              <w:tab/>
              <w:t xml:space="preserve">opfordrer til yderligere udvikling af EU's forebyggende diplomati, herunder fredsmægling og dialog, som et proaktivt udenrigspolitisk værktøj; opfordrer indtrængende EU-Udenrigstjenesten til at gennemføre øvelser i "indhøstede erfaringer"; </w:t>
            </w:r>
            <w:r w:rsidRPr="00763B8F">
              <w:rPr>
                <w:b/>
                <w:i/>
              </w:rPr>
              <w:t>understreger det presserende behov for at styrke og øge det relevante EU-budget inden for rammerne af NDICI og markant øge EU's indsats inden for mægling, dialog og forsoning for at imødekomme den store efterspørgsel efter sådanne foranstaltninger og tilgange i forskellige regioner og lande, navnlig i Mellemøsten, Sahelregionen, Østafrika, Kaukasus osv.;</w:t>
            </w:r>
          </w:p>
        </w:tc>
      </w:tr>
    </w:tbl>
    <w:p w14:paraId="4A7FAEB8"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F5E9E0A" w14:textId="77777777" w:rsidR="00CD02C9" w:rsidRPr="00763B8F" w:rsidRDefault="00CD02C9" w:rsidP="00CD02C9">
      <w:r w:rsidRPr="00763B8F">
        <w:rPr>
          <w:rStyle w:val="HideTWBExt"/>
          <w:color w:val="auto"/>
        </w:rPr>
        <w:t>&lt;/Amend&gt;</w:t>
      </w:r>
    </w:p>
    <w:p w14:paraId="708F2E39"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942</w:t>
      </w:r>
      <w:r w:rsidRPr="00763B8F">
        <w:rPr>
          <w:rStyle w:val="HideTWBExt"/>
          <w:color w:val="auto"/>
        </w:rPr>
        <w:t>&lt;/NumAm&gt;</w:t>
      </w:r>
    </w:p>
    <w:p w14:paraId="3FED3F43" w14:textId="77777777" w:rsidR="00CD02C9" w:rsidRPr="00763B8F" w:rsidRDefault="00CD02C9" w:rsidP="00CD02C9">
      <w:pPr>
        <w:pStyle w:val="NormalBold"/>
      </w:pPr>
      <w:r w:rsidRPr="00763B8F">
        <w:rPr>
          <w:rStyle w:val="HideTWBExt"/>
          <w:b w:val="0"/>
          <w:color w:val="auto"/>
        </w:rPr>
        <w:t>&lt;RepeatBlock-By&gt;&lt;Members&gt;</w:t>
      </w:r>
      <w:r w:rsidRPr="00763B8F">
        <w:t>Ioan-Rareş Bogdan</w:t>
      </w:r>
      <w:r w:rsidRPr="00763B8F">
        <w:rPr>
          <w:rStyle w:val="HideTWBExt"/>
          <w:b w:val="0"/>
          <w:color w:val="auto"/>
        </w:rPr>
        <w:t>&lt;/Members&gt;</w:t>
      </w:r>
    </w:p>
    <w:p w14:paraId="0BA0BF3D" w14:textId="77777777" w:rsidR="00CD02C9" w:rsidRPr="00763B8F" w:rsidRDefault="00CD02C9" w:rsidP="00CD02C9">
      <w:pPr>
        <w:pStyle w:val="NormalBold"/>
      </w:pPr>
      <w:r w:rsidRPr="00763B8F">
        <w:rPr>
          <w:rStyle w:val="HideTWBExt"/>
          <w:b w:val="0"/>
          <w:color w:val="auto"/>
        </w:rPr>
        <w:t>&lt;/RepeatBlock-By&gt;</w:t>
      </w:r>
    </w:p>
    <w:p w14:paraId="30D54F1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2480D96" w14:textId="77777777" w:rsidR="00CD02C9" w:rsidRPr="00763B8F" w:rsidRDefault="00CD02C9" w:rsidP="00CD02C9">
      <w:pPr>
        <w:pStyle w:val="NormalBold"/>
      </w:pPr>
      <w:r w:rsidRPr="00763B8F">
        <w:rPr>
          <w:rStyle w:val="HideTWBExt"/>
          <w:color w:val="auto"/>
        </w:rPr>
        <w:t>&lt;Article&gt;</w:t>
      </w:r>
      <w:r w:rsidRPr="00763B8F">
        <w:t>Punkt 41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CE14024" w14:textId="77777777" w:rsidTr="00B17907">
        <w:trPr>
          <w:trHeight w:hRule="exact" w:val="240"/>
          <w:jc w:val="center"/>
        </w:trPr>
        <w:tc>
          <w:tcPr>
            <w:tcW w:w="9752" w:type="dxa"/>
            <w:gridSpan w:val="2"/>
            <w:tcBorders>
              <w:top w:val="nil"/>
              <w:left w:val="nil"/>
              <w:bottom w:val="nil"/>
              <w:right w:val="nil"/>
            </w:tcBorders>
          </w:tcPr>
          <w:p w14:paraId="213DDA02" w14:textId="77777777" w:rsidR="00CD02C9" w:rsidRPr="00763B8F" w:rsidRDefault="00CD02C9" w:rsidP="00B17907"/>
        </w:tc>
      </w:tr>
      <w:tr w:rsidR="009903FD" w:rsidRPr="00763B8F" w14:paraId="0A8B18C4" w14:textId="77777777" w:rsidTr="00B17907">
        <w:trPr>
          <w:trHeight w:val="240"/>
          <w:jc w:val="center"/>
        </w:trPr>
        <w:tc>
          <w:tcPr>
            <w:tcW w:w="4876" w:type="dxa"/>
            <w:tcBorders>
              <w:top w:val="nil"/>
              <w:left w:val="nil"/>
              <w:bottom w:val="nil"/>
              <w:right w:val="nil"/>
            </w:tcBorders>
          </w:tcPr>
          <w:p w14:paraId="4866858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01CC3AA" w14:textId="77777777" w:rsidR="00CD02C9" w:rsidRPr="00763B8F" w:rsidRDefault="00CD02C9" w:rsidP="00B17907">
            <w:pPr>
              <w:pStyle w:val="AmColumnHeading"/>
            </w:pPr>
            <w:r w:rsidRPr="00763B8F">
              <w:t>Ændringsforslag</w:t>
            </w:r>
          </w:p>
        </w:tc>
      </w:tr>
      <w:tr w:rsidR="009903FD" w:rsidRPr="00763B8F" w14:paraId="7B550854" w14:textId="77777777" w:rsidTr="00B17907">
        <w:trPr>
          <w:jc w:val="center"/>
        </w:trPr>
        <w:tc>
          <w:tcPr>
            <w:tcW w:w="4876" w:type="dxa"/>
            <w:tcBorders>
              <w:top w:val="nil"/>
              <w:left w:val="nil"/>
              <w:bottom w:val="nil"/>
              <w:right w:val="nil"/>
            </w:tcBorders>
          </w:tcPr>
          <w:p w14:paraId="1541E009" w14:textId="77777777" w:rsidR="00CD02C9" w:rsidRPr="00763B8F" w:rsidRDefault="00CD02C9" w:rsidP="00B17907">
            <w:pPr>
              <w:pStyle w:val="Normal6a"/>
            </w:pPr>
            <w:r w:rsidRPr="00763B8F">
              <w:t>41.</w:t>
            </w:r>
            <w:r w:rsidRPr="00763B8F">
              <w:tab/>
              <w:t xml:space="preserve">opfordrer til yderligere udvikling af EU's forebyggende diplomati, herunder fredsmægling </w:t>
            </w:r>
            <w:r w:rsidRPr="00763B8F">
              <w:rPr>
                <w:b/>
                <w:i/>
              </w:rPr>
              <w:t>og</w:t>
            </w:r>
            <w:r w:rsidRPr="00763B8F">
              <w:t xml:space="preserve"> dialog, som et proaktivt udenrigspolitisk værktøj; opfordrer indtrængende EU-Udenrigstjenesten til at gennemføre øvelser i "indhøstede erfaringer";</w:t>
            </w:r>
          </w:p>
        </w:tc>
        <w:tc>
          <w:tcPr>
            <w:tcW w:w="4876" w:type="dxa"/>
            <w:tcBorders>
              <w:top w:val="nil"/>
              <w:left w:val="nil"/>
              <w:bottom w:val="nil"/>
              <w:right w:val="nil"/>
            </w:tcBorders>
          </w:tcPr>
          <w:p w14:paraId="1B3C8207" w14:textId="77777777" w:rsidR="00CD02C9" w:rsidRPr="00763B8F" w:rsidRDefault="00CD02C9" w:rsidP="00B17907">
            <w:pPr>
              <w:pStyle w:val="Normal6a"/>
            </w:pPr>
            <w:r w:rsidRPr="00763B8F">
              <w:t>41.</w:t>
            </w:r>
            <w:r w:rsidRPr="00763B8F">
              <w:tab/>
              <w:t xml:space="preserve">opfordrer til yderligere udvikling </w:t>
            </w:r>
            <w:r w:rsidRPr="00763B8F">
              <w:rPr>
                <w:b/>
                <w:i/>
              </w:rPr>
              <w:t>og styrkelse</w:t>
            </w:r>
            <w:r w:rsidRPr="00763B8F">
              <w:t xml:space="preserve"> af EU's forebyggende diplomati, herunder fredsmægling</w:t>
            </w:r>
            <w:r w:rsidRPr="00763B8F">
              <w:rPr>
                <w:b/>
                <w:i/>
              </w:rPr>
              <w:t>,</w:t>
            </w:r>
            <w:r w:rsidRPr="00763B8F">
              <w:t xml:space="preserve"> dialog </w:t>
            </w:r>
            <w:r w:rsidRPr="00763B8F">
              <w:rPr>
                <w:b/>
                <w:i/>
              </w:rPr>
              <w:t>og konfliktforebyggelseskapacitet</w:t>
            </w:r>
            <w:r w:rsidRPr="00763B8F">
              <w:t xml:space="preserve">, som et proaktivt udenrigspolitisk værktøj; opfordrer indtrængende EU-Udenrigstjenesten til at gennemføre </w:t>
            </w:r>
            <w:r w:rsidRPr="00763B8F">
              <w:rPr>
                <w:b/>
                <w:i/>
              </w:rPr>
              <w:t>omfattende</w:t>
            </w:r>
            <w:r w:rsidRPr="00763B8F">
              <w:t xml:space="preserve"> øvelser i "indhøstede erfaringer" </w:t>
            </w:r>
            <w:r w:rsidRPr="00763B8F">
              <w:rPr>
                <w:b/>
                <w:i/>
              </w:rPr>
              <w:t>for at vurdere den diplomatiske indsats, kortlægge områder med plads til forbedring og integrere bedste praksis i fremtidige initiativer</w:t>
            </w:r>
            <w:r w:rsidRPr="00763B8F">
              <w:t>;</w:t>
            </w:r>
          </w:p>
        </w:tc>
      </w:tr>
    </w:tbl>
    <w:p w14:paraId="082D6ACA"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1668CFE" w14:textId="77777777" w:rsidR="00CD02C9" w:rsidRPr="00763B8F" w:rsidRDefault="00CD02C9" w:rsidP="00CD02C9">
      <w:r w:rsidRPr="00763B8F">
        <w:rPr>
          <w:rStyle w:val="HideTWBExt"/>
          <w:color w:val="auto"/>
        </w:rPr>
        <w:t>&lt;/Amend&gt;</w:t>
      </w:r>
    </w:p>
    <w:p w14:paraId="3F02B613"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943</w:t>
      </w:r>
      <w:r w:rsidRPr="00763B8F">
        <w:rPr>
          <w:rStyle w:val="HideTWBExt"/>
          <w:color w:val="auto"/>
        </w:rPr>
        <w:t>&lt;/NumAm&gt;</w:t>
      </w:r>
    </w:p>
    <w:p w14:paraId="660FC1C1"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0588F490" w14:textId="77777777" w:rsidR="00CD02C9" w:rsidRPr="00763B8F" w:rsidRDefault="00CD02C9" w:rsidP="00CD02C9">
      <w:pPr>
        <w:pStyle w:val="NormalBold"/>
      </w:pPr>
      <w:r w:rsidRPr="00763B8F">
        <w:rPr>
          <w:rStyle w:val="HideTWBExt"/>
          <w:b w:val="0"/>
          <w:color w:val="auto"/>
        </w:rPr>
        <w:t>&lt;/RepeatBlock-By&gt;</w:t>
      </w:r>
    </w:p>
    <w:p w14:paraId="721AFDE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08C16C3" w14:textId="77777777" w:rsidR="00CD02C9" w:rsidRPr="00763B8F" w:rsidRDefault="00CD02C9" w:rsidP="00CD02C9">
      <w:pPr>
        <w:pStyle w:val="NormalBold"/>
      </w:pPr>
      <w:r w:rsidRPr="00763B8F">
        <w:rPr>
          <w:rStyle w:val="HideTWBExt"/>
          <w:color w:val="auto"/>
        </w:rPr>
        <w:t>&lt;Article&gt;</w:t>
      </w:r>
      <w:r w:rsidRPr="00763B8F">
        <w:t>Punkt 41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68B779E" w14:textId="77777777" w:rsidTr="00B17907">
        <w:trPr>
          <w:trHeight w:hRule="exact" w:val="240"/>
          <w:jc w:val="center"/>
        </w:trPr>
        <w:tc>
          <w:tcPr>
            <w:tcW w:w="9752" w:type="dxa"/>
            <w:gridSpan w:val="2"/>
            <w:tcBorders>
              <w:top w:val="nil"/>
              <w:left w:val="nil"/>
              <w:bottom w:val="nil"/>
              <w:right w:val="nil"/>
            </w:tcBorders>
          </w:tcPr>
          <w:p w14:paraId="6951EA04" w14:textId="77777777" w:rsidR="00CD02C9" w:rsidRPr="00763B8F" w:rsidRDefault="00CD02C9" w:rsidP="00B17907"/>
        </w:tc>
      </w:tr>
      <w:tr w:rsidR="009903FD" w:rsidRPr="00763B8F" w14:paraId="0197D45B" w14:textId="77777777" w:rsidTr="00B17907">
        <w:trPr>
          <w:trHeight w:val="240"/>
          <w:jc w:val="center"/>
        </w:trPr>
        <w:tc>
          <w:tcPr>
            <w:tcW w:w="4876" w:type="dxa"/>
            <w:tcBorders>
              <w:top w:val="nil"/>
              <w:left w:val="nil"/>
              <w:bottom w:val="nil"/>
              <w:right w:val="nil"/>
            </w:tcBorders>
          </w:tcPr>
          <w:p w14:paraId="2F78ABE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367D65F" w14:textId="77777777" w:rsidR="00CD02C9" w:rsidRPr="00763B8F" w:rsidRDefault="00CD02C9" w:rsidP="00B17907">
            <w:pPr>
              <w:pStyle w:val="AmColumnHeading"/>
            </w:pPr>
            <w:r w:rsidRPr="00763B8F">
              <w:t>Ændringsforslag</w:t>
            </w:r>
          </w:p>
        </w:tc>
      </w:tr>
      <w:tr w:rsidR="009903FD" w:rsidRPr="00763B8F" w14:paraId="3A38BCD3" w14:textId="77777777" w:rsidTr="00B17907">
        <w:trPr>
          <w:jc w:val="center"/>
        </w:trPr>
        <w:tc>
          <w:tcPr>
            <w:tcW w:w="4876" w:type="dxa"/>
            <w:tcBorders>
              <w:top w:val="nil"/>
              <w:left w:val="nil"/>
              <w:bottom w:val="nil"/>
              <w:right w:val="nil"/>
            </w:tcBorders>
          </w:tcPr>
          <w:p w14:paraId="38BA525E" w14:textId="77777777" w:rsidR="00CD02C9" w:rsidRPr="00763B8F" w:rsidRDefault="00CD02C9" w:rsidP="00B17907">
            <w:pPr>
              <w:pStyle w:val="Normal6a"/>
            </w:pPr>
            <w:r w:rsidRPr="00763B8F">
              <w:t>41.</w:t>
            </w:r>
            <w:r w:rsidRPr="00763B8F">
              <w:tab/>
              <w:t xml:space="preserve">opfordrer til yderligere udvikling af EU's forebyggende diplomati, herunder fredsmægling og dialog, som et proaktivt udenrigspolitisk værktøj; </w:t>
            </w:r>
            <w:r w:rsidRPr="00763B8F">
              <w:rPr>
                <w:b/>
                <w:i/>
              </w:rPr>
              <w:t>opfordrer indtrængende EU-Udenrigstjenesten til at gennemføre øvelser i "indhøstede erfaringer";</w:t>
            </w:r>
          </w:p>
        </w:tc>
        <w:tc>
          <w:tcPr>
            <w:tcW w:w="4876" w:type="dxa"/>
            <w:tcBorders>
              <w:top w:val="nil"/>
              <w:left w:val="nil"/>
              <w:bottom w:val="nil"/>
              <w:right w:val="nil"/>
            </w:tcBorders>
          </w:tcPr>
          <w:p w14:paraId="5EF6B98A" w14:textId="77777777" w:rsidR="00CD02C9" w:rsidRPr="00763B8F" w:rsidRDefault="00CD02C9" w:rsidP="00B17907">
            <w:pPr>
              <w:pStyle w:val="Normal6a"/>
            </w:pPr>
            <w:r w:rsidRPr="00763B8F">
              <w:t>41.</w:t>
            </w:r>
            <w:r w:rsidRPr="00763B8F">
              <w:tab/>
              <w:t>opfordrer til yderligere udvikling af EU's forebyggende diplomati, herunder fredsmægling og dialog, som et proaktivt udenrigspolitisk værktøj;</w:t>
            </w:r>
          </w:p>
        </w:tc>
      </w:tr>
    </w:tbl>
    <w:p w14:paraId="2DB0AE6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E1EED98" w14:textId="77777777" w:rsidR="00CD02C9" w:rsidRPr="00763B8F" w:rsidRDefault="00CD02C9" w:rsidP="00CD02C9">
      <w:r w:rsidRPr="00763B8F">
        <w:rPr>
          <w:rStyle w:val="HideTWBExt"/>
          <w:color w:val="auto"/>
        </w:rPr>
        <w:t>&lt;/Amend&gt;</w:t>
      </w:r>
    </w:p>
    <w:p w14:paraId="25768B8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944</w:t>
      </w:r>
      <w:r w:rsidRPr="00763B8F">
        <w:rPr>
          <w:rStyle w:val="HideTWBExt"/>
          <w:color w:val="auto"/>
        </w:rPr>
        <w:t>&lt;/NumAm&gt;</w:t>
      </w:r>
    </w:p>
    <w:p w14:paraId="4FD3F284"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Vasile Dîncu, Marco Tarquinio, Hana Jalloul Muro</w:t>
      </w:r>
      <w:r w:rsidRPr="00763B8F">
        <w:rPr>
          <w:rStyle w:val="HideTWBExt"/>
          <w:b w:val="0"/>
          <w:color w:val="auto"/>
        </w:rPr>
        <w:t>&lt;/Members&gt;</w:t>
      </w:r>
    </w:p>
    <w:p w14:paraId="110B9370" w14:textId="77777777" w:rsidR="00CD02C9" w:rsidRPr="00763B8F" w:rsidRDefault="00CD02C9" w:rsidP="00CD02C9">
      <w:pPr>
        <w:pStyle w:val="NormalBold"/>
      </w:pPr>
      <w:r w:rsidRPr="00763B8F">
        <w:rPr>
          <w:rStyle w:val="HideTWBExt"/>
          <w:b w:val="0"/>
          <w:color w:val="auto"/>
        </w:rPr>
        <w:t>&lt;/RepeatBlock-By&gt;</w:t>
      </w:r>
    </w:p>
    <w:p w14:paraId="0423EF3B" w14:textId="77777777" w:rsidR="00CD02C9" w:rsidRPr="00763B8F" w:rsidRDefault="00CD02C9" w:rsidP="00CD02C9">
      <w:pPr>
        <w:pStyle w:val="NormalBold"/>
      </w:pPr>
      <w:r w:rsidRPr="00763B8F">
        <w:rPr>
          <w:rStyle w:val="HideTWBExt"/>
          <w:color w:val="auto"/>
        </w:rPr>
        <w:lastRenderedPageBreak/>
        <w:t>&lt;DocAmend&gt;</w:t>
      </w:r>
      <w:r w:rsidRPr="00763B8F">
        <w:t>Forslag til beslutning</w:t>
      </w:r>
      <w:r w:rsidRPr="00763B8F">
        <w:rPr>
          <w:rStyle w:val="HideTWBExt"/>
          <w:color w:val="auto"/>
        </w:rPr>
        <w:t>&lt;/DocAmend&gt;</w:t>
      </w:r>
    </w:p>
    <w:p w14:paraId="719D5F1B" w14:textId="77777777" w:rsidR="00CD02C9" w:rsidRPr="00763B8F" w:rsidRDefault="00CD02C9" w:rsidP="00CD02C9">
      <w:pPr>
        <w:pStyle w:val="NormalBold"/>
      </w:pPr>
      <w:r w:rsidRPr="00763B8F">
        <w:rPr>
          <w:rStyle w:val="HideTWBExt"/>
          <w:color w:val="auto"/>
        </w:rPr>
        <w:t>&lt;Article&gt;</w:t>
      </w:r>
      <w:r w:rsidRPr="00763B8F">
        <w:t>Punkt 41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AF5EC37" w14:textId="77777777" w:rsidTr="00B17907">
        <w:trPr>
          <w:trHeight w:hRule="exact" w:val="240"/>
          <w:jc w:val="center"/>
        </w:trPr>
        <w:tc>
          <w:tcPr>
            <w:tcW w:w="9752" w:type="dxa"/>
            <w:gridSpan w:val="2"/>
            <w:tcBorders>
              <w:top w:val="nil"/>
              <w:left w:val="nil"/>
              <w:bottom w:val="nil"/>
              <w:right w:val="nil"/>
            </w:tcBorders>
          </w:tcPr>
          <w:p w14:paraId="3D56833F" w14:textId="77777777" w:rsidR="00CD02C9" w:rsidRPr="00763B8F" w:rsidRDefault="00CD02C9" w:rsidP="00B17907"/>
        </w:tc>
      </w:tr>
      <w:tr w:rsidR="009903FD" w:rsidRPr="00763B8F" w14:paraId="275DD09F" w14:textId="77777777" w:rsidTr="00B17907">
        <w:trPr>
          <w:trHeight w:val="240"/>
          <w:jc w:val="center"/>
        </w:trPr>
        <w:tc>
          <w:tcPr>
            <w:tcW w:w="4876" w:type="dxa"/>
            <w:tcBorders>
              <w:top w:val="nil"/>
              <w:left w:val="nil"/>
              <w:bottom w:val="nil"/>
              <w:right w:val="nil"/>
            </w:tcBorders>
          </w:tcPr>
          <w:p w14:paraId="0773DC2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2D1029C" w14:textId="77777777" w:rsidR="00CD02C9" w:rsidRPr="00763B8F" w:rsidRDefault="00CD02C9" w:rsidP="00B17907">
            <w:pPr>
              <w:pStyle w:val="AmColumnHeading"/>
            </w:pPr>
            <w:r w:rsidRPr="00763B8F">
              <w:t>Ændringsforslag</w:t>
            </w:r>
          </w:p>
        </w:tc>
      </w:tr>
      <w:tr w:rsidR="009903FD" w:rsidRPr="00763B8F" w14:paraId="05AAC156" w14:textId="77777777" w:rsidTr="00B17907">
        <w:trPr>
          <w:jc w:val="center"/>
        </w:trPr>
        <w:tc>
          <w:tcPr>
            <w:tcW w:w="4876" w:type="dxa"/>
            <w:tcBorders>
              <w:top w:val="nil"/>
              <w:left w:val="nil"/>
              <w:bottom w:val="nil"/>
              <w:right w:val="nil"/>
            </w:tcBorders>
          </w:tcPr>
          <w:p w14:paraId="55193536" w14:textId="77777777" w:rsidR="00CD02C9" w:rsidRPr="00763B8F" w:rsidRDefault="00CD02C9" w:rsidP="00B17907">
            <w:pPr>
              <w:pStyle w:val="Normal6a"/>
            </w:pPr>
          </w:p>
        </w:tc>
        <w:tc>
          <w:tcPr>
            <w:tcW w:w="4876" w:type="dxa"/>
            <w:tcBorders>
              <w:top w:val="nil"/>
              <w:left w:val="nil"/>
              <w:bottom w:val="nil"/>
              <w:right w:val="nil"/>
            </w:tcBorders>
          </w:tcPr>
          <w:p w14:paraId="431B341B" w14:textId="77777777" w:rsidR="00CD02C9" w:rsidRPr="00763B8F" w:rsidRDefault="00CD02C9" w:rsidP="00B17907">
            <w:pPr>
              <w:pStyle w:val="Normal6a"/>
            </w:pPr>
            <w:r w:rsidRPr="00763B8F">
              <w:rPr>
                <w:b/>
                <w:i/>
              </w:rPr>
              <w:t>41a.</w:t>
            </w:r>
            <w:r w:rsidRPr="00763B8F">
              <w:tab/>
            </w:r>
            <w:r w:rsidRPr="00763B8F">
              <w:rPr>
                <w:b/>
                <w:i/>
              </w:rPr>
              <w:t>opfordrer til, at EU's digitale suverænitet i de kommende år bliver en af prioriteterne i foranstaltningerne udadtil; opfordrer indtrængende til at udforme en klar og ambitiøs europæisk digital strategi, der bidrager til at hævde EU's autonomi og beskytte dets strategiske interesser på dette område, hvilket strækker sig fra at sikre strategiske materialer og råvarer til at få vedtaget internationale normer; understreger, at denne strategi bør tage højde for udfordringerne i forbindelse med den digitale omstilling og den grønne omstilling i EU; glæder sig over netværket for digitalt diplomati og mener, at der er behov for at institutionalisere dets arbejde ved at udnævne en særlig EU-repræsentant for digitalt diplomati; opfordrer til at oprette knudepunkter for "EU for AI" med henblik på at udvikle initiativer og fremme samskabelse på dette område;</w:t>
            </w:r>
          </w:p>
        </w:tc>
      </w:tr>
    </w:tbl>
    <w:p w14:paraId="02C7A55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01E8459" w14:textId="77777777" w:rsidR="00CD02C9" w:rsidRPr="00763B8F" w:rsidRDefault="00CD02C9" w:rsidP="00CD02C9">
      <w:r w:rsidRPr="00763B8F">
        <w:rPr>
          <w:rStyle w:val="HideTWBExt"/>
          <w:color w:val="auto"/>
        </w:rPr>
        <w:t>&lt;/Amend&gt;</w:t>
      </w:r>
    </w:p>
    <w:p w14:paraId="7B50EEE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945</w:t>
      </w:r>
      <w:r w:rsidRPr="00763B8F">
        <w:rPr>
          <w:rStyle w:val="HideTWBExt"/>
          <w:color w:val="auto"/>
        </w:rPr>
        <w:t>&lt;/NumAm&gt;</w:t>
      </w:r>
    </w:p>
    <w:p w14:paraId="6AEAA674" w14:textId="77777777" w:rsidR="00CD02C9" w:rsidRPr="00763B8F" w:rsidRDefault="00CD02C9" w:rsidP="00CD02C9">
      <w:pPr>
        <w:pStyle w:val="NormalBold"/>
      </w:pPr>
      <w:r w:rsidRPr="00763B8F">
        <w:rPr>
          <w:rStyle w:val="HideTWBExt"/>
          <w:b w:val="0"/>
          <w:color w:val="auto"/>
        </w:rPr>
        <w:t>&lt;RepeatBlock-By&gt;&lt;Members&gt;</w:t>
      </w:r>
      <w:r w:rsidRPr="00763B8F">
        <w:t>Hana Jalloul Muro</w:t>
      </w:r>
      <w:r w:rsidRPr="00763B8F">
        <w:rPr>
          <w:rStyle w:val="HideTWBExt"/>
          <w:b w:val="0"/>
          <w:color w:val="auto"/>
        </w:rPr>
        <w:t>&lt;/Members&gt;</w:t>
      </w:r>
    </w:p>
    <w:p w14:paraId="47009E5C" w14:textId="77777777" w:rsidR="00CD02C9" w:rsidRPr="00763B8F" w:rsidRDefault="00CD02C9" w:rsidP="00CD02C9">
      <w:pPr>
        <w:pStyle w:val="NormalBold"/>
      </w:pPr>
      <w:r w:rsidRPr="00763B8F">
        <w:rPr>
          <w:rStyle w:val="HideTWBExt"/>
          <w:b w:val="0"/>
          <w:color w:val="auto"/>
        </w:rPr>
        <w:t>&lt;/RepeatBlock-By&gt;</w:t>
      </w:r>
    </w:p>
    <w:p w14:paraId="7DC810C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F379413" w14:textId="77777777" w:rsidR="00CD02C9" w:rsidRPr="00763B8F" w:rsidRDefault="00CD02C9" w:rsidP="00CD02C9">
      <w:pPr>
        <w:pStyle w:val="NormalBold"/>
      </w:pPr>
      <w:r w:rsidRPr="00763B8F">
        <w:rPr>
          <w:rStyle w:val="HideTWBExt"/>
          <w:color w:val="auto"/>
        </w:rPr>
        <w:t>&lt;Article&gt;</w:t>
      </w:r>
      <w:r w:rsidRPr="00763B8F">
        <w:t>Punkt 41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25FD601" w14:textId="77777777" w:rsidTr="00B17907">
        <w:trPr>
          <w:trHeight w:hRule="exact" w:val="240"/>
          <w:jc w:val="center"/>
        </w:trPr>
        <w:tc>
          <w:tcPr>
            <w:tcW w:w="9752" w:type="dxa"/>
            <w:gridSpan w:val="2"/>
            <w:tcBorders>
              <w:top w:val="nil"/>
              <w:left w:val="nil"/>
              <w:bottom w:val="nil"/>
              <w:right w:val="nil"/>
            </w:tcBorders>
          </w:tcPr>
          <w:p w14:paraId="1238A6B3" w14:textId="77777777" w:rsidR="00CD02C9" w:rsidRPr="00763B8F" w:rsidRDefault="00CD02C9" w:rsidP="00B17907"/>
        </w:tc>
      </w:tr>
      <w:tr w:rsidR="009903FD" w:rsidRPr="00763B8F" w14:paraId="545A6E2D" w14:textId="77777777" w:rsidTr="00B17907">
        <w:trPr>
          <w:trHeight w:val="240"/>
          <w:jc w:val="center"/>
        </w:trPr>
        <w:tc>
          <w:tcPr>
            <w:tcW w:w="4876" w:type="dxa"/>
            <w:tcBorders>
              <w:top w:val="nil"/>
              <w:left w:val="nil"/>
              <w:bottom w:val="nil"/>
              <w:right w:val="nil"/>
            </w:tcBorders>
          </w:tcPr>
          <w:p w14:paraId="51A1A7F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1B4E8F9" w14:textId="77777777" w:rsidR="00CD02C9" w:rsidRPr="00763B8F" w:rsidRDefault="00CD02C9" w:rsidP="00B17907">
            <w:pPr>
              <w:pStyle w:val="AmColumnHeading"/>
            </w:pPr>
            <w:r w:rsidRPr="00763B8F">
              <w:t>Ændringsforslag</w:t>
            </w:r>
          </w:p>
        </w:tc>
      </w:tr>
      <w:tr w:rsidR="009903FD" w:rsidRPr="00763B8F" w14:paraId="347B9BEF" w14:textId="77777777" w:rsidTr="00B17907">
        <w:trPr>
          <w:jc w:val="center"/>
        </w:trPr>
        <w:tc>
          <w:tcPr>
            <w:tcW w:w="4876" w:type="dxa"/>
            <w:tcBorders>
              <w:top w:val="nil"/>
              <w:left w:val="nil"/>
              <w:bottom w:val="nil"/>
              <w:right w:val="nil"/>
            </w:tcBorders>
          </w:tcPr>
          <w:p w14:paraId="2C418665" w14:textId="77777777" w:rsidR="00CD02C9" w:rsidRPr="00763B8F" w:rsidRDefault="00CD02C9" w:rsidP="00B17907">
            <w:pPr>
              <w:pStyle w:val="Normal6a"/>
            </w:pPr>
          </w:p>
        </w:tc>
        <w:tc>
          <w:tcPr>
            <w:tcW w:w="4876" w:type="dxa"/>
            <w:tcBorders>
              <w:top w:val="nil"/>
              <w:left w:val="nil"/>
              <w:bottom w:val="nil"/>
              <w:right w:val="nil"/>
            </w:tcBorders>
          </w:tcPr>
          <w:p w14:paraId="68CDA68F" w14:textId="77777777" w:rsidR="00CD02C9" w:rsidRPr="00763B8F" w:rsidRDefault="00CD02C9" w:rsidP="00B17907">
            <w:pPr>
              <w:pStyle w:val="Normal6a"/>
            </w:pPr>
            <w:r w:rsidRPr="00763B8F">
              <w:rPr>
                <w:b/>
                <w:i/>
              </w:rPr>
              <w:t>41a.</w:t>
            </w:r>
            <w:r w:rsidRPr="00763B8F">
              <w:tab/>
            </w:r>
            <w:r w:rsidRPr="00763B8F">
              <w:rPr>
                <w:b/>
                <w:i/>
              </w:rPr>
              <w:t>understreger den afgørende betydning af at styrke ligestilling mellem kønnene i EU's udenrigspolitik som en nøglefaktor til at fremme et inklusivt og effektivt diplomati; anerkender EU's engagement i kønsligestilling og gennemførelsen af dagsordenen for kvinder, fred og sikkerhed (WPS-</w:t>
            </w:r>
            <w:r w:rsidRPr="00763B8F">
              <w:rPr>
                <w:b/>
                <w:i/>
              </w:rPr>
              <w:lastRenderedPageBreak/>
              <w:t>dagsordenen), som blev styrket yderligere i kraft af forlængelsen frem til 2027 af EU's handlingsplan for ligestilling mellem kønnene og styrkelse af kvinders indflydelse og status i eksterne forbindelser; fremhæver EU's indsats gennem EU-Udenrigstjenesten og Kommissionen for at forankre et kønsorienteret lederskab i alle diplomatiske foranstaltninger, styrke ansvarligheden og sikre, at kønsperspektiver konsekvent integreres i politiske dialoger, sikkerhedspolitikker og menneskerettighedsdrøftelser med partnerlande og regionale organisationer;</w:t>
            </w:r>
          </w:p>
        </w:tc>
      </w:tr>
    </w:tbl>
    <w:p w14:paraId="0519ED74"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EB73582" w14:textId="77777777" w:rsidR="00CD02C9" w:rsidRPr="00763B8F" w:rsidRDefault="00CD02C9" w:rsidP="00CD02C9">
      <w:r w:rsidRPr="00763B8F">
        <w:rPr>
          <w:rStyle w:val="HideTWBExt"/>
          <w:color w:val="auto"/>
        </w:rPr>
        <w:t>&lt;/Amend&gt;</w:t>
      </w:r>
    </w:p>
    <w:p w14:paraId="6D3B482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946</w:t>
      </w:r>
      <w:r w:rsidRPr="00763B8F">
        <w:rPr>
          <w:rStyle w:val="HideTWBExt"/>
          <w:color w:val="auto"/>
        </w:rPr>
        <w:t>&lt;/NumAm&gt;</w:t>
      </w:r>
    </w:p>
    <w:p w14:paraId="164C824C"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Vasile Dîncu, Marco Tarquinio, Hana Jalloul Muro</w:t>
      </w:r>
      <w:r w:rsidRPr="00763B8F">
        <w:rPr>
          <w:rStyle w:val="HideTWBExt"/>
          <w:b w:val="0"/>
          <w:color w:val="auto"/>
        </w:rPr>
        <w:t>&lt;/Members&gt;</w:t>
      </w:r>
    </w:p>
    <w:p w14:paraId="102F6E03" w14:textId="77777777" w:rsidR="00CD02C9" w:rsidRPr="00763B8F" w:rsidRDefault="00CD02C9" w:rsidP="00CD02C9">
      <w:pPr>
        <w:pStyle w:val="NormalBold"/>
      </w:pPr>
      <w:r w:rsidRPr="00763B8F">
        <w:rPr>
          <w:rStyle w:val="HideTWBExt"/>
          <w:b w:val="0"/>
          <w:color w:val="auto"/>
        </w:rPr>
        <w:t>&lt;/RepeatBlock-By&gt;</w:t>
      </w:r>
    </w:p>
    <w:p w14:paraId="069C18C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D6E1EF2" w14:textId="77777777" w:rsidR="00CD02C9" w:rsidRPr="00763B8F" w:rsidRDefault="00CD02C9" w:rsidP="00CD02C9">
      <w:pPr>
        <w:pStyle w:val="NormalBold"/>
      </w:pPr>
      <w:r w:rsidRPr="00763B8F">
        <w:rPr>
          <w:rStyle w:val="HideTWBExt"/>
          <w:color w:val="auto"/>
        </w:rPr>
        <w:t>&lt;Article&gt;</w:t>
      </w:r>
      <w:r w:rsidRPr="00763B8F">
        <w:t>Punkt 41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CDA1818" w14:textId="77777777" w:rsidTr="00B17907">
        <w:trPr>
          <w:trHeight w:hRule="exact" w:val="240"/>
          <w:jc w:val="center"/>
        </w:trPr>
        <w:tc>
          <w:tcPr>
            <w:tcW w:w="9752" w:type="dxa"/>
            <w:gridSpan w:val="2"/>
            <w:tcBorders>
              <w:top w:val="nil"/>
              <w:left w:val="nil"/>
              <w:bottom w:val="nil"/>
              <w:right w:val="nil"/>
            </w:tcBorders>
          </w:tcPr>
          <w:p w14:paraId="74A5EF4B" w14:textId="77777777" w:rsidR="00CD02C9" w:rsidRPr="00763B8F" w:rsidRDefault="00CD02C9" w:rsidP="00B17907"/>
        </w:tc>
      </w:tr>
      <w:tr w:rsidR="009903FD" w:rsidRPr="00763B8F" w14:paraId="74C0C46B" w14:textId="77777777" w:rsidTr="00B17907">
        <w:trPr>
          <w:trHeight w:val="240"/>
          <w:jc w:val="center"/>
        </w:trPr>
        <w:tc>
          <w:tcPr>
            <w:tcW w:w="4876" w:type="dxa"/>
            <w:tcBorders>
              <w:top w:val="nil"/>
              <w:left w:val="nil"/>
              <w:bottom w:val="nil"/>
              <w:right w:val="nil"/>
            </w:tcBorders>
          </w:tcPr>
          <w:p w14:paraId="75DB105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00E6EE2" w14:textId="77777777" w:rsidR="00CD02C9" w:rsidRPr="00763B8F" w:rsidRDefault="00CD02C9" w:rsidP="00B17907">
            <w:pPr>
              <w:pStyle w:val="AmColumnHeading"/>
            </w:pPr>
            <w:r w:rsidRPr="00763B8F">
              <w:t>Ændringsforslag</w:t>
            </w:r>
          </w:p>
        </w:tc>
      </w:tr>
      <w:tr w:rsidR="009903FD" w:rsidRPr="00763B8F" w14:paraId="1B2F2FE7" w14:textId="77777777" w:rsidTr="00B17907">
        <w:trPr>
          <w:jc w:val="center"/>
        </w:trPr>
        <w:tc>
          <w:tcPr>
            <w:tcW w:w="4876" w:type="dxa"/>
            <w:tcBorders>
              <w:top w:val="nil"/>
              <w:left w:val="nil"/>
              <w:bottom w:val="nil"/>
              <w:right w:val="nil"/>
            </w:tcBorders>
          </w:tcPr>
          <w:p w14:paraId="223C2180" w14:textId="77777777" w:rsidR="00CD02C9" w:rsidRPr="00763B8F" w:rsidRDefault="00CD02C9" w:rsidP="00B17907">
            <w:pPr>
              <w:pStyle w:val="Normal6a"/>
            </w:pPr>
          </w:p>
        </w:tc>
        <w:tc>
          <w:tcPr>
            <w:tcW w:w="4876" w:type="dxa"/>
            <w:tcBorders>
              <w:top w:val="nil"/>
              <w:left w:val="nil"/>
              <w:bottom w:val="nil"/>
              <w:right w:val="nil"/>
            </w:tcBorders>
          </w:tcPr>
          <w:p w14:paraId="77DE033D" w14:textId="77777777" w:rsidR="00CD02C9" w:rsidRPr="00763B8F" w:rsidRDefault="00CD02C9" w:rsidP="00B17907">
            <w:pPr>
              <w:pStyle w:val="Normal6a"/>
            </w:pPr>
            <w:r w:rsidRPr="00763B8F">
              <w:rPr>
                <w:b/>
                <w:i/>
              </w:rPr>
              <w:t>41b.</w:t>
            </w:r>
            <w:r w:rsidRPr="00763B8F">
              <w:tab/>
            </w:r>
            <w:r w:rsidRPr="00763B8F">
              <w:rPr>
                <w:b/>
                <w:i/>
              </w:rPr>
              <w:t xml:space="preserve">opfordrer til at styrke EU's kulturelle diplomati og internationale kulturelle forbindelser som et relevant instrument for fred og for håndtering af globale udfordringer; opfordrer indtrængende til at øge EU's støtte til tredjelandes kreative og kunstneriske sektorer, herunder bistand til kapacitetsopbygning; opfordrer til at fremme kulturel samskabelse mellem tredjelande, herunder ved at fremme kulturelle udvekslinger og ophold; understreger i den forbindelse behovet for at styrke EU-Udenrigstjenestens StratCom; glæder sig over EU's kommende deltagelse i verdensudstillingen i Osaka, som gerne må blive en fast praksis, og over EU's tilstedeværelse på internationale </w:t>
            </w:r>
            <w:r w:rsidRPr="00763B8F">
              <w:rPr>
                <w:b/>
                <w:i/>
              </w:rPr>
              <w:lastRenderedPageBreak/>
              <w:t>bogmesser;</w:t>
            </w:r>
          </w:p>
        </w:tc>
      </w:tr>
    </w:tbl>
    <w:p w14:paraId="7C4D6464"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011485D" w14:textId="77777777" w:rsidR="00CD02C9" w:rsidRPr="00763B8F" w:rsidRDefault="00CD02C9" w:rsidP="00CD02C9">
      <w:r w:rsidRPr="00763B8F">
        <w:rPr>
          <w:rStyle w:val="HideTWBExt"/>
          <w:color w:val="auto"/>
        </w:rPr>
        <w:t>&lt;/Amend&gt;</w:t>
      </w:r>
    </w:p>
    <w:p w14:paraId="7F7A038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947</w:t>
      </w:r>
      <w:r w:rsidRPr="00763B8F">
        <w:rPr>
          <w:rStyle w:val="HideTWBExt"/>
          <w:color w:val="auto"/>
        </w:rPr>
        <w:t>&lt;/NumAm&gt;</w:t>
      </w:r>
    </w:p>
    <w:p w14:paraId="06E6E050"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Vasile Dîncu, Hana Jalloul Muro</w:t>
      </w:r>
      <w:r w:rsidRPr="00763B8F">
        <w:rPr>
          <w:rStyle w:val="HideTWBExt"/>
          <w:b w:val="0"/>
          <w:color w:val="auto"/>
        </w:rPr>
        <w:t>&lt;/Members&gt;</w:t>
      </w:r>
    </w:p>
    <w:p w14:paraId="6238176E" w14:textId="77777777" w:rsidR="00CD02C9" w:rsidRPr="00763B8F" w:rsidRDefault="00CD02C9" w:rsidP="00CD02C9">
      <w:pPr>
        <w:pStyle w:val="NormalBold"/>
      </w:pPr>
      <w:r w:rsidRPr="00763B8F">
        <w:rPr>
          <w:rStyle w:val="HideTWBExt"/>
          <w:b w:val="0"/>
          <w:color w:val="auto"/>
        </w:rPr>
        <w:t>&lt;/RepeatBlock-By&gt;</w:t>
      </w:r>
    </w:p>
    <w:p w14:paraId="1CE7C3E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253792C" w14:textId="77777777" w:rsidR="00CD02C9" w:rsidRPr="00763B8F" w:rsidRDefault="00CD02C9" w:rsidP="00CD02C9">
      <w:pPr>
        <w:pStyle w:val="NormalBold"/>
      </w:pPr>
      <w:r w:rsidRPr="00763B8F">
        <w:rPr>
          <w:rStyle w:val="HideTWBExt"/>
          <w:color w:val="auto"/>
        </w:rPr>
        <w:t>&lt;Article&gt;</w:t>
      </w:r>
      <w:r w:rsidRPr="00763B8F">
        <w:t>Punkt 41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6CEBB51" w14:textId="77777777" w:rsidTr="00B17907">
        <w:trPr>
          <w:trHeight w:hRule="exact" w:val="240"/>
          <w:jc w:val="center"/>
        </w:trPr>
        <w:tc>
          <w:tcPr>
            <w:tcW w:w="9752" w:type="dxa"/>
            <w:gridSpan w:val="2"/>
            <w:tcBorders>
              <w:top w:val="nil"/>
              <w:left w:val="nil"/>
              <w:bottom w:val="nil"/>
              <w:right w:val="nil"/>
            </w:tcBorders>
          </w:tcPr>
          <w:p w14:paraId="575C30F3" w14:textId="77777777" w:rsidR="00CD02C9" w:rsidRPr="00763B8F" w:rsidRDefault="00CD02C9" w:rsidP="00B17907"/>
        </w:tc>
      </w:tr>
      <w:tr w:rsidR="009903FD" w:rsidRPr="00763B8F" w14:paraId="4CB74016" w14:textId="77777777" w:rsidTr="00B17907">
        <w:trPr>
          <w:trHeight w:val="240"/>
          <w:jc w:val="center"/>
        </w:trPr>
        <w:tc>
          <w:tcPr>
            <w:tcW w:w="4876" w:type="dxa"/>
            <w:tcBorders>
              <w:top w:val="nil"/>
              <w:left w:val="nil"/>
              <w:bottom w:val="nil"/>
              <w:right w:val="nil"/>
            </w:tcBorders>
          </w:tcPr>
          <w:p w14:paraId="43F4BF2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F564C3B" w14:textId="77777777" w:rsidR="00CD02C9" w:rsidRPr="00763B8F" w:rsidRDefault="00CD02C9" w:rsidP="00B17907">
            <w:pPr>
              <w:pStyle w:val="AmColumnHeading"/>
            </w:pPr>
            <w:r w:rsidRPr="00763B8F">
              <w:t>Ændringsforslag</w:t>
            </w:r>
          </w:p>
        </w:tc>
      </w:tr>
      <w:tr w:rsidR="009903FD" w:rsidRPr="00763B8F" w14:paraId="3E5B4A48" w14:textId="77777777" w:rsidTr="00B17907">
        <w:trPr>
          <w:jc w:val="center"/>
        </w:trPr>
        <w:tc>
          <w:tcPr>
            <w:tcW w:w="4876" w:type="dxa"/>
            <w:tcBorders>
              <w:top w:val="nil"/>
              <w:left w:val="nil"/>
              <w:bottom w:val="nil"/>
              <w:right w:val="nil"/>
            </w:tcBorders>
          </w:tcPr>
          <w:p w14:paraId="2D225EDD" w14:textId="77777777" w:rsidR="00CD02C9" w:rsidRPr="00763B8F" w:rsidRDefault="00CD02C9" w:rsidP="00B17907">
            <w:pPr>
              <w:pStyle w:val="Normal6a"/>
            </w:pPr>
          </w:p>
        </w:tc>
        <w:tc>
          <w:tcPr>
            <w:tcW w:w="4876" w:type="dxa"/>
            <w:tcBorders>
              <w:top w:val="nil"/>
              <w:left w:val="nil"/>
              <w:bottom w:val="nil"/>
              <w:right w:val="nil"/>
            </w:tcBorders>
          </w:tcPr>
          <w:p w14:paraId="1A9E1A15" w14:textId="77777777" w:rsidR="00CD02C9" w:rsidRPr="00763B8F" w:rsidRDefault="00CD02C9" w:rsidP="00B17907">
            <w:pPr>
              <w:pStyle w:val="Normal6a"/>
            </w:pPr>
            <w:r w:rsidRPr="00763B8F">
              <w:rPr>
                <w:b/>
                <w:i/>
              </w:rPr>
              <w:t>41c.</w:t>
            </w:r>
            <w:r w:rsidRPr="00763B8F">
              <w:tab/>
            </w:r>
            <w:r w:rsidRPr="00763B8F">
              <w:rPr>
                <w:b/>
                <w:i/>
              </w:rPr>
              <w:t>understreger, at EU i lyset af de voksende geopolitiske udfordringer og kriser i verden skal kunne regne med de nødvendige førstehåndsoplysninger om globale spørgsmål, der opstår uden for dets grænser; opfordrer i den henseende til at styrke EU INTCEN, EU-Udenrigstjenestens kriseberedskabscenter og Satcen ved at øge deres menneskelige og finansielle ressourcer og kapacitet;</w:t>
            </w:r>
          </w:p>
        </w:tc>
      </w:tr>
    </w:tbl>
    <w:p w14:paraId="4F3D7DE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513E748" w14:textId="77777777" w:rsidR="00CD02C9" w:rsidRPr="00763B8F" w:rsidRDefault="00CD02C9" w:rsidP="00CD02C9">
      <w:r w:rsidRPr="00763B8F">
        <w:rPr>
          <w:rStyle w:val="HideTWBExt"/>
          <w:color w:val="auto"/>
        </w:rPr>
        <w:t>&lt;/Amend&gt;</w:t>
      </w:r>
    </w:p>
    <w:p w14:paraId="65F3629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948</w:t>
      </w:r>
      <w:r w:rsidRPr="00763B8F">
        <w:rPr>
          <w:rStyle w:val="HideTWBExt"/>
          <w:color w:val="auto"/>
        </w:rPr>
        <w:t>&lt;/NumAm&gt;</w:t>
      </w:r>
    </w:p>
    <w:p w14:paraId="451A4C37"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1CEAC282" w14:textId="77777777" w:rsidR="00CD02C9" w:rsidRPr="00763B8F" w:rsidRDefault="00CD02C9" w:rsidP="00CD02C9">
      <w:pPr>
        <w:pStyle w:val="NormalBold"/>
      </w:pPr>
      <w:r w:rsidRPr="00763B8F">
        <w:rPr>
          <w:rStyle w:val="HideTWBExt"/>
          <w:b w:val="0"/>
          <w:color w:val="auto"/>
        </w:rPr>
        <w:t>&lt;/RepeatBlock-By&gt;</w:t>
      </w:r>
    </w:p>
    <w:p w14:paraId="7534B79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274D955" w14:textId="77777777" w:rsidR="00CD02C9" w:rsidRPr="00763B8F" w:rsidRDefault="00CD02C9" w:rsidP="00CD02C9">
      <w:pPr>
        <w:pStyle w:val="NormalBold"/>
      </w:pPr>
      <w:r w:rsidRPr="00763B8F">
        <w:rPr>
          <w:rStyle w:val="HideTWBExt"/>
          <w:color w:val="auto"/>
        </w:rPr>
        <w:t>&lt;Article&gt;</w:t>
      </w:r>
      <w:r w:rsidRPr="00763B8F">
        <w:t>Punkt 42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0B25F57" w14:textId="77777777" w:rsidTr="00B17907">
        <w:trPr>
          <w:trHeight w:hRule="exact" w:val="240"/>
          <w:jc w:val="center"/>
        </w:trPr>
        <w:tc>
          <w:tcPr>
            <w:tcW w:w="9752" w:type="dxa"/>
            <w:gridSpan w:val="2"/>
            <w:tcBorders>
              <w:top w:val="nil"/>
              <w:left w:val="nil"/>
              <w:bottom w:val="nil"/>
              <w:right w:val="nil"/>
            </w:tcBorders>
          </w:tcPr>
          <w:p w14:paraId="57C23685" w14:textId="77777777" w:rsidR="00CD02C9" w:rsidRPr="00763B8F" w:rsidRDefault="00CD02C9" w:rsidP="00B17907"/>
        </w:tc>
      </w:tr>
      <w:tr w:rsidR="009903FD" w:rsidRPr="00763B8F" w14:paraId="6EC0F45C" w14:textId="77777777" w:rsidTr="00B17907">
        <w:trPr>
          <w:trHeight w:val="240"/>
          <w:jc w:val="center"/>
        </w:trPr>
        <w:tc>
          <w:tcPr>
            <w:tcW w:w="4876" w:type="dxa"/>
            <w:tcBorders>
              <w:top w:val="nil"/>
              <w:left w:val="nil"/>
              <w:bottom w:val="nil"/>
              <w:right w:val="nil"/>
            </w:tcBorders>
          </w:tcPr>
          <w:p w14:paraId="660060F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7951E87" w14:textId="77777777" w:rsidR="00CD02C9" w:rsidRPr="00763B8F" w:rsidRDefault="00CD02C9" w:rsidP="00B17907">
            <w:pPr>
              <w:pStyle w:val="AmColumnHeading"/>
            </w:pPr>
            <w:r w:rsidRPr="00763B8F">
              <w:t>Ændringsforslag</w:t>
            </w:r>
          </w:p>
        </w:tc>
      </w:tr>
      <w:tr w:rsidR="009903FD" w:rsidRPr="00763B8F" w14:paraId="054C5053" w14:textId="77777777" w:rsidTr="00B17907">
        <w:trPr>
          <w:jc w:val="center"/>
        </w:trPr>
        <w:tc>
          <w:tcPr>
            <w:tcW w:w="4876" w:type="dxa"/>
            <w:tcBorders>
              <w:top w:val="nil"/>
              <w:left w:val="nil"/>
              <w:bottom w:val="nil"/>
              <w:right w:val="nil"/>
            </w:tcBorders>
          </w:tcPr>
          <w:p w14:paraId="7B6B6D05" w14:textId="77777777" w:rsidR="00CD02C9" w:rsidRPr="00763B8F" w:rsidRDefault="00CD02C9" w:rsidP="00B17907">
            <w:pPr>
              <w:pStyle w:val="Normal6a"/>
            </w:pPr>
            <w:r w:rsidRPr="00763B8F">
              <w:rPr>
                <w:b/>
                <w:i/>
              </w:rPr>
              <w:t>42.</w:t>
            </w:r>
            <w:r w:rsidRPr="00763B8F">
              <w:tab/>
            </w:r>
            <w:r w:rsidRPr="00763B8F">
              <w:rPr>
                <w:b/>
                <w:i/>
              </w:rPr>
              <w:t>bekræfter den rolle, som EU's særlige repræsentanter spiller, idet de fremmer EU's politikker og interesser i specifikke regioner og lande og spiller en vigtig rolle i udviklingen af en stærkere og mere effektiv FUSP ved at give EU en aktiv politisk tilstedeværelse i vigtige lande og regioner, der fungerer som en "stemme" og et "ansigt" for EU og dets politikker;</w:t>
            </w:r>
          </w:p>
        </w:tc>
        <w:tc>
          <w:tcPr>
            <w:tcW w:w="4876" w:type="dxa"/>
            <w:tcBorders>
              <w:top w:val="nil"/>
              <w:left w:val="nil"/>
              <w:bottom w:val="nil"/>
              <w:right w:val="nil"/>
            </w:tcBorders>
          </w:tcPr>
          <w:p w14:paraId="634265E8" w14:textId="77777777" w:rsidR="00CD02C9" w:rsidRPr="00763B8F" w:rsidRDefault="00CD02C9" w:rsidP="00B17907">
            <w:pPr>
              <w:pStyle w:val="Normal6a"/>
            </w:pPr>
            <w:r w:rsidRPr="00763B8F">
              <w:rPr>
                <w:b/>
                <w:i/>
              </w:rPr>
              <w:t>udgår</w:t>
            </w:r>
          </w:p>
        </w:tc>
      </w:tr>
    </w:tbl>
    <w:p w14:paraId="5BB227DD"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CB02D76" w14:textId="77777777" w:rsidR="00CD02C9" w:rsidRPr="00763B8F" w:rsidRDefault="00CD02C9" w:rsidP="00CD02C9">
      <w:r w:rsidRPr="00763B8F">
        <w:rPr>
          <w:rStyle w:val="HideTWBExt"/>
          <w:color w:val="auto"/>
        </w:rPr>
        <w:t>&lt;/Amend&gt;</w:t>
      </w:r>
    </w:p>
    <w:p w14:paraId="1E1D417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949</w:t>
      </w:r>
      <w:r w:rsidRPr="00763B8F">
        <w:rPr>
          <w:rStyle w:val="HideTWBExt"/>
          <w:color w:val="auto"/>
        </w:rPr>
        <w:t>&lt;/NumAm&gt;</w:t>
      </w:r>
    </w:p>
    <w:p w14:paraId="6364BBE8"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2A899909" w14:textId="77777777" w:rsidR="00CD02C9" w:rsidRPr="00763B8F" w:rsidRDefault="00CD02C9" w:rsidP="00CD02C9">
      <w:pPr>
        <w:pStyle w:val="NormalBold"/>
      </w:pPr>
      <w:r w:rsidRPr="00763B8F">
        <w:rPr>
          <w:rStyle w:val="HideTWBExt"/>
          <w:b w:val="0"/>
          <w:color w:val="auto"/>
        </w:rPr>
        <w:t>&lt;/RepeatBlock-By&gt;</w:t>
      </w:r>
    </w:p>
    <w:p w14:paraId="7BC0BB5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BE101D5" w14:textId="77777777" w:rsidR="00CD02C9" w:rsidRPr="00763B8F" w:rsidRDefault="00CD02C9" w:rsidP="00CD02C9">
      <w:pPr>
        <w:pStyle w:val="NormalBold"/>
      </w:pPr>
      <w:r w:rsidRPr="00763B8F">
        <w:rPr>
          <w:rStyle w:val="HideTWBExt"/>
          <w:color w:val="auto"/>
        </w:rPr>
        <w:t>&lt;Article&gt;</w:t>
      </w:r>
      <w:r w:rsidRPr="00763B8F">
        <w:t>Punkt 42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BADC1AD" w14:textId="77777777" w:rsidTr="00B17907">
        <w:trPr>
          <w:trHeight w:hRule="exact" w:val="240"/>
          <w:jc w:val="center"/>
        </w:trPr>
        <w:tc>
          <w:tcPr>
            <w:tcW w:w="9752" w:type="dxa"/>
            <w:gridSpan w:val="2"/>
            <w:tcBorders>
              <w:top w:val="nil"/>
              <w:left w:val="nil"/>
              <w:bottom w:val="nil"/>
              <w:right w:val="nil"/>
            </w:tcBorders>
          </w:tcPr>
          <w:p w14:paraId="72100571" w14:textId="77777777" w:rsidR="00CD02C9" w:rsidRPr="00763B8F" w:rsidRDefault="00CD02C9" w:rsidP="00B17907"/>
        </w:tc>
      </w:tr>
      <w:tr w:rsidR="009903FD" w:rsidRPr="00763B8F" w14:paraId="4B916C60" w14:textId="77777777" w:rsidTr="00B17907">
        <w:trPr>
          <w:trHeight w:val="240"/>
          <w:jc w:val="center"/>
        </w:trPr>
        <w:tc>
          <w:tcPr>
            <w:tcW w:w="4876" w:type="dxa"/>
            <w:tcBorders>
              <w:top w:val="nil"/>
              <w:left w:val="nil"/>
              <w:bottom w:val="nil"/>
              <w:right w:val="nil"/>
            </w:tcBorders>
          </w:tcPr>
          <w:p w14:paraId="03EBECF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CEF18A7" w14:textId="77777777" w:rsidR="00CD02C9" w:rsidRPr="00763B8F" w:rsidRDefault="00CD02C9" w:rsidP="00B17907">
            <w:pPr>
              <w:pStyle w:val="AmColumnHeading"/>
            </w:pPr>
            <w:r w:rsidRPr="00763B8F">
              <w:t>Ændringsforslag</w:t>
            </w:r>
          </w:p>
        </w:tc>
      </w:tr>
      <w:tr w:rsidR="009903FD" w:rsidRPr="00763B8F" w14:paraId="43BC3EB6" w14:textId="77777777" w:rsidTr="00B17907">
        <w:trPr>
          <w:jc w:val="center"/>
        </w:trPr>
        <w:tc>
          <w:tcPr>
            <w:tcW w:w="4876" w:type="dxa"/>
            <w:tcBorders>
              <w:top w:val="nil"/>
              <w:left w:val="nil"/>
              <w:bottom w:val="nil"/>
              <w:right w:val="nil"/>
            </w:tcBorders>
          </w:tcPr>
          <w:p w14:paraId="24F77113" w14:textId="77777777" w:rsidR="00CD02C9" w:rsidRPr="00763B8F" w:rsidRDefault="00CD02C9" w:rsidP="00B17907">
            <w:pPr>
              <w:pStyle w:val="Normal6a"/>
            </w:pPr>
            <w:r w:rsidRPr="00763B8F">
              <w:rPr>
                <w:b/>
                <w:i/>
              </w:rPr>
              <w:t>42.</w:t>
            </w:r>
            <w:r w:rsidRPr="00763B8F">
              <w:tab/>
            </w:r>
            <w:r w:rsidRPr="00763B8F">
              <w:rPr>
                <w:b/>
                <w:i/>
              </w:rPr>
              <w:t>bekræfter den rolle, som EU's særlige repræsentanter spiller, idet de fremmer EU's politikker og interesser i specifikke regioner og lande og spiller en vigtig rolle i udviklingen af en stærkere og mere effektiv FUSP ved at give EU en aktiv politisk tilstedeværelse i vigtige lande og regioner, der fungerer som en "stemme" og et "ansigt" for EU og dets politikker;</w:t>
            </w:r>
          </w:p>
        </w:tc>
        <w:tc>
          <w:tcPr>
            <w:tcW w:w="4876" w:type="dxa"/>
            <w:tcBorders>
              <w:top w:val="nil"/>
              <w:left w:val="nil"/>
              <w:bottom w:val="nil"/>
              <w:right w:val="nil"/>
            </w:tcBorders>
          </w:tcPr>
          <w:p w14:paraId="43B9A358" w14:textId="77777777" w:rsidR="00CD02C9" w:rsidRPr="00763B8F" w:rsidRDefault="00CD02C9" w:rsidP="00B17907">
            <w:pPr>
              <w:pStyle w:val="Normal6a"/>
            </w:pPr>
            <w:r w:rsidRPr="00763B8F">
              <w:rPr>
                <w:b/>
                <w:i/>
              </w:rPr>
              <w:t>udgår</w:t>
            </w:r>
          </w:p>
        </w:tc>
      </w:tr>
    </w:tbl>
    <w:p w14:paraId="27BE9A7E"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639AD76" w14:textId="77777777" w:rsidR="00CD02C9" w:rsidRPr="00763B8F" w:rsidRDefault="00CD02C9" w:rsidP="00CD02C9">
      <w:r w:rsidRPr="00763B8F">
        <w:rPr>
          <w:rStyle w:val="HideTWBExt"/>
          <w:color w:val="auto"/>
        </w:rPr>
        <w:t>&lt;/Amend&gt;</w:t>
      </w:r>
    </w:p>
    <w:p w14:paraId="48F2393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950</w:t>
      </w:r>
      <w:r w:rsidRPr="00763B8F">
        <w:rPr>
          <w:rStyle w:val="HideTWBExt"/>
          <w:color w:val="auto"/>
        </w:rPr>
        <w:t>&lt;/NumAm&gt;</w:t>
      </w:r>
    </w:p>
    <w:p w14:paraId="0F89E6AC"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Vasile Dîncu, Marco Tarquinio, Hana Jalloul Muro</w:t>
      </w:r>
      <w:r w:rsidRPr="00763B8F">
        <w:rPr>
          <w:rStyle w:val="HideTWBExt"/>
          <w:b w:val="0"/>
          <w:color w:val="auto"/>
        </w:rPr>
        <w:t>&lt;/Members&gt;</w:t>
      </w:r>
    </w:p>
    <w:p w14:paraId="38631958" w14:textId="77777777" w:rsidR="00CD02C9" w:rsidRPr="00763B8F" w:rsidRDefault="00CD02C9" w:rsidP="00CD02C9">
      <w:pPr>
        <w:pStyle w:val="NormalBold"/>
      </w:pPr>
      <w:r w:rsidRPr="00763B8F">
        <w:rPr>
          <w:rStyle w:val="HideTWBExt"/>
          <w:b w:val="0"/>
          <w:color w:val="auto"/>
        </w:rPr>
        <w:t>&lt;/RepeatBlock-By&gt;</w:t>
      </w:r>
    </w:p>
    <w:p w14:paraId="4CD01C0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6D061A7" w14:textId="77777777" w:rsidR="00CD02C9" w:rsidRPr="00763B8F" w:rsidRDefault="00CD02C9" w:rsidP="00CD02C9">
      <w:pPr>
        <w:pStyle w:val="NormalBold"/>
      </w:pPr>
      <w:r w:rsidRPr="00763B8F">
        <w:rPr>
          <w:rStyle w:val="HideTWBExt"/>
          <w:color w:val="auto"/>
        </w:rPr>
        <w:t>&lt;Article&gt;</w:t>
      </w:r>
      <w:r w:rsidRPr="00763B8F">
        <w:t>Punkt 42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CE4F625" w14:textId="77777777" w:rsidTr="00B17907">
        <w:trPr>
          <w:trHeight w:hRule="exact" w:val="240"/>
          <w:jc w:val="center"/>
        </w:trPr>
        <w:tc>
          <w:tcPr>
            <w:tcW w:w="9752" w:type="dxa"/>
            <w:gridSpan w:val="2"/>
            <w:tcBorders>
              <w:top w:val="nil"/>
              <w:left w:val="nil"/>
              <w:bottom w:val="nil"/>
              <w:right w:val="nil"/>
            </w:tcBorders>
          </w:tcPr>
          <w:p w14:paraId="633F4272" w14:textId="77777777" w:rsidR="00CD02C9" w:rsidRPr="00763B8F" w:rsidRDefault="00CD02C9" w:rsidP="00B17907"/>
        </w:tc>
      </w:tr>
      <w:tr w:rsidR="009903FD" w:rsidRPr="00763B8F" w14:paraId="70B974BE" w14:textId="77777777" w:rsidTr="00B17907">
        <w:trPr>
          <w:trHeight w:val="240"/>
          <w:jc w:val="center"/>
        </w:trPr>
        <w:tc>
          <w:tcPr>
            <w:tcW w:w="4876" w:type="dxa"/>
            <w:tcBorders>
              <w:top w:val="nil"/>
              <w:left w:val="nil"/>
              <w:bottom w:val="nil"/>
              <w:right w:val="nil"/>
            </w:tcBorders>
          </w:tcPr>
          <w:p w14:paraId="46C39E0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992D31A" w14:textId="77777777" w:rsidR="00CD02C9" w:rsidRPr="00763B8F" w:rsidRDefault="00CD02C9" w:rsidP="00B17907">
            <w:pPr>
              <w:pStyle w:val="AmColumnHeading"/>
            </w:pPr>
            <w:r w:rsidRPr="00763B8F">
              <w:t>Ændringsforslag</w:t>
            </w:r>
          </w:p>
        </w:tc>
      </w:tr>
      <w:tr w:rsidR="009903FD" w:rsidRPr="00763B8F" w14:paraId="186B9A09" w14:textId="77777777" w:rsidTr="00B17907">
        <w:trPr>
          <w:jc w:val="center"/>
        </w:trPr>
        <w:tc>
          <w:tcPr>
            <w:tcW w:w="4876" w:type="dxa"/>
            <w:tcBorders>
              <w:top w:val="nil"/>
              <w:left w:val="nil"/>
              <w:bottom w:val="nil"/>
              <w:right w:val="nil"/>
            </w:tcBorders>
          </w:tcPr>
          <w:p w14:paraId="15C0973C" w14:textId="77777777" w:rsidR="00CD02C9" w:rsidRPr="00763B8F" w:rsidRDefault="00CD02C9" w:rsidP="00B17907">
            <w:pPr>
              <w:pStyle w:val="Normal6a"/>
            </w:pPr>
            <w:r w:rsidRPr="00763B8F">
              <w:t>42.</w:t>
            </w:r>
            <w:r w:rsidRPr="00763B8F">
              <w:tab/>
              <w:t>bekræfter den rolle, som EU's særlige repræsentanter spiller, idet de fremmer EU's politikker og interesser i specifikke regioner og lande og spiller en vigtig rolle i udviklingen af en stærkere og mere effektiv FUSP ved at give EU en aktiv politisk tilstedeværelse i vigtige lande og regioner, der fungerer som en "stemme" og et "ansigt" for EU og dets politikker;</w:t>
            </w:r>
          </w:p>
        </w:tc>
        <w:tc>
          <w:tcPr>
            <w:tcW w:w="4876" w:type="dxa"/>
            <w:tcBorders>
              <w:top w:val="nil"/>
              <w:left w:val="nil"/>
              <w:bottom w:val="nil"/>
              <w:right w:val="nil"/>
            </w:tcBorders>
          </w:tcPr>
          <w:p w14:paraId="1876962A" w14:textId="77777777" w:rsidR="00CD02C9" w:rsidRPr="00763B8F" w:rsidRDefault="00CD02C9" w:rsidP="00B17907">
            <w:pPr>
              <w:pStyle w:val="Normal6a"/>
            </w:pPr>
            <w:r w:rsidRPr="00763B8F">
              <w:t>42.</w:t>
            </w:r>
            <w:r w:rsidRPr="00763B8F">
              <w:tab/>
              <w:t xml:space="preserve">bekræfter den rolle, som EU's særlige repræsentanter spiller, idet de fremmer EU's politikker og interesser i specifikke regioner og lande og spiller en vigtig rolle i udviklingen af en stærkere og mere effektiv FUSP ved at give EU en aktiv politisk tilstedeværelse i vigtige lande og regioner, der fungerer som en "stemme" og et "ansigt" for EU og dets politikker; </w:t>
            </w:r>
            <w:r w:rsidRPr="00763B8F">
              <w:rPr>
                <w:b/>
                <w:i/>
              </w:rPr>
              <w:t xml:space="preserve">understreger vigtigheden af, at EU's særlige repræsentanter har et bredt og fleksibelt mandat, der kan tilpasses skiftende geopolitiske omstændigheder, så </w:t>
            </w:r>
            <w:r w:rsidRPr="00763B8F">
              <w:rPr>
                <w:b/>
                <w:i/>
              </w:rPr>
              <w:lastRenderedPageBreak/>
              <w:t>de kan fremme EU's politikker og interesser i specifikke regioner og lande og spille en aktiv rolle i de forebyggende diplomatiske bestræbelser;</w:t>
            </w:r>
          </w:p>
        </w:tc>
      </w:tr>
    </w:tbl>
    <w:p w14:paraId="7300F766"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72003BC" w14:textId="77777777" w:rsidR="00CD02C9" w:rsidRPr="00763B8F" w:rsidRDefault="00CD02C9" w:rsidP="00CD02C9">
      <w:r w:rsidRPr="00763B8F">
        <w:rPr>
          <w:rStyle w:val="HideTWBExt"/>
          <w:color w:val="auto"/>
        </w:rPr>
        <w:t>&lt;/Amend&gt;</w:t>
      </w:r>
    </w:p>
    <w:p w14:paraId="0310F5AE"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951</w:t>
      </w:r>
      <w:r w:rsidRPr="00763B8F">
        <w:rPr>
          <w:rStyle w:val="HideTWBExt"/>
          <w:color w:val="auto"/>
        </w:rPr>
        <w:t>&lt;/NumAm&gt;</w:t>
      </w:r>
    </w:p>
    <w:p w14:paraId="3CADB5DB" w14:textId="77777777" w:rsidR="00CD02C9" w:rsidRPr="00763B8F" w:rsidRDefault="00CD02C9" w:rsidP="00CD02C9">
      <w:pPr>
        <w:pStyle w:val="NormalBold"/>
      </w:pPr>
      <w:r w:rsidRPr="00763B8F">
        <w:rPr>
          <w:rStyle w:val="HideTWBExt"/>
          <w:b w:val="0"/>
          <w:color w:val="auto"/>
        </w:rPr>
        <w:t>&lt;RepeatBlock-By&gt;&lt;Members&gt;</w:t>
      </w:r>
      <w:r w:rsidRPr="00763B8F">
        <w:t>Ioan-Rareş Bogdan</w:t>
      </w:r>
      <w:r w:rsidRPr="00763B8F">
        <w:rPr>
          <w:rStyle w:val="HideTWBExt"/>
          <w:b w:val="0"/>
          <w:color w:val="auto"/>
        </w:rPr>
        <w:t>&lt;/Members&gt;</w:t>
      </w:r>
    </w:p>
    <w:p w14:paraId="6F265B64" w14:textId="77777777" w:rsidR="00CD02C9" w:rsidRPr="00763B8F" w:rsidRDefault="00CD02C9" w:rsidP="00CD02C9">
      <w:pPr>
        <w:pStyle w:val="NormalBold"/>
      </w:pPr>
      <w:r w:rsidRPr="00763B8F">
        <w:rPr>
          <w:rStyle w:val="HideTWBExt"/>
          <w:b w:val="0"/>
          <w:color w:val="auto"/>
        </w:rPr>
        <w:t>&lt;/RepeatBlock-By&gt;</w:t>
      </w:r>
    </w:p>
    <w:p w14:paraId="2D8CEB1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2238A3B" w14:textId="77777777" w:rsidR="00CD02C9" w:rsidRPr="00763B8F" w:rsidRDefault="00CD02C9" w:rsidP="00CD02C9">
      <w:pPr>
        <w:pStyle w:val="NormalBold"/>
      </w:pPr>
      <w:r w:rsidRPr="00763B8F">
        <w:rPr>
          <w:rStyle w:val="HideTWBExt"/>
          <w:color w:val="auto"/>
        </w:rPr>
        <w:t>&lt;Article&gt;</w:t>
      </w:r>
      <w:r w:rsidRPr="00763B8F">
        <w:t>Punkt 42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481E13E" w14:textId="77777777" w:rsidTr="00B17907">
        <w:trPr>
          <w:trHeight w:hRule="exact" w:val="240"/>
          <w:jc w:val="center"/>
        </w:trPr>
        <w:tc>
          <w:tcPr>
            <w:tcW w:w="9752" w:type="dxa"/>
            <w:gridSpan w:val="2"/>
            <w:tcBorders>
              <w:top w:val="nil"/>
              <w:left w:val="nil"/>
              <w:bottom w:val="nil"/>
              <w:right w:val="nil"/>
            </w:tcBorders>
          </w:tcPr>
          <w:p w14:paraId="787AA7BC" w14:textId="77777777" w:rsidR="00CD02C9" w:rsidRPr="00763B8F" w:rsidRDefault="00CD02C9" w:rsidP="00B17907"/>
        </w:tc>
      </w:tr>
      <w:tr w:rsidR="009903FD" w:rsidRPr="00763B8F" w14:paraId="66999559" w14:textId="77777777" w:rsidTr="00B17907">
        <w:trPr>
          <w:trHeight w:val="240"/>
          <w:jc w:val="center"/>
        </w:trPr>
        <w:tc>
          <w:tcPr>
            <w:tcW w:w="4876" w:type="dxa"/>
            <w:tcBorders>
              <w:top w:val="nil"/>
              <w:left w:val="nil"/>
              <w:bottom w:val="nil"/>
              <w:right w:val="nil"/>
            </w:tcBorders>
          </w:tcPr>
          <w:p w14:paraId="55AACA6F"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424E609" w14:textId="77777777" w:rsidR="00CD02C9" w:rsidRPr="00763B8F" w:rsidRDefault="00CD02C9" w:rsidP="00B17907">
            <w:pPr>
              <w:pStyle w:val="AmColumnHeading"/>
            </w:pPr>
            <w:r w:rsidRPr="00763B8F">
              <w:t>Ændringsforslag</w:t>
            </w:r>
          </w:p>
        </w:tc>
      </w:tr>
      <w:tr w:rsidR="009903FD" w:rsidRPr="00763B8F" w14:paraId="6A08EABB" w14:textId="77777777" w:rsidTr="00B17907">
        <w:trPr>
          <w:jc w:val="center"/>
        </w:trPr>
        <w:tc>
          <w:tcPr>
            <w:tcW w:w="4876" w:type="dxa"/>
            <w:tcBorders>
              <w:top w:val="nil"/>
              <w:left w:val="nil"/>
              <w:bottom w:val="nil"/>
              <w:right w:val="nil"/>
            </w:tcBorders>
          </w:tcPr>
          <w:p w14:paraId="2D036C5F" w14:textId="77777777" w:rsidR="00CD02C9" w:rsidRPr="00763B8F" w:rsidRDefault="00CD02C9" w:rsidP="00B17907">
            <w:pPr>
              <w:pStyle w:val="Normal6a"/>
            </w:pPr>
            <w:r w:rsidRPr="00763B8F">
              <w:t>42.</w:t>
            </w:r>
            <w:r w:rsidRPr="00763B8F">
              <w:tab/>
              <w:t>bekræfter den rolle, som EU's særlige repræsentanter spiller, idet de fremmer EU's politikker og interesser i specifikke regioner og lande og spiller en vigtig rolle i udviklingen af en stærkere og mere effektiv FUSP ved at give EU en aktiv politisk tilstedeværelse i vigtige lande og regioner, der fungerer som en "stemme" og et "ansigt" for EU og dets politikker;</w:t>
            </w:r>
          </w:p>
        </w:tc>
        <w:tc>
          <w:tcPr>
            <w:tcW w:w="4876" w:type="dxa"/>
            <w:tcBorders>
              <w:top w:val="nil"/>
              <w:left w:val="nil"/>
              <w:bottom w:val="nil"/>
              <w:right w:val="nil"/>
            </w:tcBorders>
          </w:tcPr>
          <w:p w14:paraId="776147B5" w14:textId="77777777" w:rsidR="00CD02C9" w:rsidRPr="00763B8F" w:rsidRDefault="00CD02C9" w:rsidP="00B17907">
            <w:pPr>
              <w:pStyle w:val="Normal6a"/>
            </w:pPr>
            <w:r w:rsidRPr="00763B8F">
              <w:t>42.</w:t>
            </w:r>
            <w:r w:rsidRPr="00763B8F">
              <w:tab/>
              <w:t xml:space="preserve">bekræfter den rolle, som EU's særlige repræsentanter spiller, idet de fremmer EU's politikker og interesser i specifikke regioner og lande og spiller en vigtig rolle i udviklingen af en stærkere og mere effektiv FUSP ved at give EU en aktiv politisk tilstedeværelse i vigtige lande og regioner, der fungerer som en "stemme" og et "ansigt" for EU og dets politikker; </w:t>
            </w:r>
            <w:r w:rsidRPr="00763B8F">
              <w:rPr>
                <w:b/>
                <w:i/>
              </w:rPr>
              <w:t>fremhæver vigtigheden af at udstyre EU's særlige repræsentanter med tilstrækkelige ressourcer, der sætter dem i stand til at samarbejde effektivt med politiske ledere, civilsamfundet og internationale organisationer med henblik på at fremme tillid og lette en konstruktiv dialog;</w:t>
            </w:r>
          </w:p>
        </w:tc>
      </w:tr>
    </w:tbl>
    <w:p w14:paraId="7321EB1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743AA90" w14:textId="77777777" w:rsidR="00CD02C9" w:rsidRPr="00763B8F" w:rsidRDefault="00CD02C9" w:rsidP="00CD02C9">
      <w:r w:rsidRPr="00763B8F">
        <w:rPr>
          <w:rStyle w:val="HideTWBExt"/>
          <w:color w:val="auto"/>
        </w:rPr>
        <w:t>&lt;/Amend&gt;</w:t>
      </w:r>
    </w:p>
    <w:p w14:paraId="06731CE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952</w:t>
      </w:r>
      <w:r w:rsidRPr="00763B8F">
        <w:rPr>
          <w:rStyle w:val="HideTWBExt"/>
          <w:color w:val="auto"/>
        </w:rPr>
        <w:t>&lt;/NumAm&gt;</w:t>
      </w:r>
    </w:p>
    <w:p w14:paraId="092926CF"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0AC298F6"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6672CCF6" w14:textId="77777777" w:rsidR="00CD02C9" w:rsidRPr="00763B8F" w:rsidRDefault="00CD02C9" w:rsidP="00CD02C9">
      <w:pPr>
        <w:pStyle w:val="NormalBold"/>
      </w:pPr>
      <w:r w:rsidRPr="00763B8F">
        <w:rPr>
          <w:rStyle w:val="HideTWBExt"/>
          <w:b w:val="0"/>
          <w:color w:val="auto"/>
        </w:rPr>
        <w:t>&lt;/RepeatBlock-By&gt;</w:t>
      </w:r>
    </w:p>
    <w:p w14:paraId="5D2DF10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6847674" w14:textId="77777777" w:rsidR="00CD02C9" w:rsidRPr="00763B8F" w:rsidRDefault="00CD02C9" w:rsidP="00CD02C9">
      <w:pPr>
        <w:pStyle w:val="NormalBold"/>
      </w:pPr>
      <w:r w:rsidRPr="00763B8F">
        <w:rPr>
          <w:rStyle w:val="HideTWBExt"/>
          <w:color w:val="auto"/>
        </w:rPr>
        <w:t>&lt;Article&gt;</w:t>
      </w:r>
      <w:r w:rsidRPr="00763B8F">
        <w:t>Punkt 42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6677457" w14:textId="77777777" w:rsidTr="00B17907">
        <w:trPr>
          <w:trHeight w:hRule="exact" w:val="240"/>
          <w:jc w:val="center"/>
        </w:trPr>
        <w:tc>
          <w:tcPr>
            <w:tcW w:w="9752" w:type="dxa"/>
            <w:gridSpan w:val="2"/>
            <w:tcBorders>
              <w:top w:val="nil"/>
              <w:left w:val="nil"/>
              <w:bottom w:val="nil"/>
              <w:right w:val="nil"/>
            </w:tcBorders>
          </w:tcPr>
          <w:p w14:paraId="62C122F8" w14:textId="77777777" w:rsidR="00CD02C9" w:rsidRPr="00763B8F" w:rsidRDefault="00CD02C9" w:rsidP="00B17907"/>
        </w:tc>
      </w:tr>
      <w:tr w:rsidR="009903FD" w:rsidRPr="00763B8F" w14:paraId="51B375E5" w14:textId="77777777" w:rsidTr="00B17907">
        <w:trPr>
          <w:trHeight w:val="240"/>
          <w:jc w:val="center"/>
        </w:trPr>
        <w:tc>
          <w:tcPr>
            <w:tcW w:w="4876" w:type="dxa"/>
            <w:tcBorders>
              <w:top w:val="nil"/>
              <w:left w:val="nil"/>
              <w:bottom w:val="nil"/>
              <w:right w:val="nil"/>
            </w:tcBorders>
          </w:tcPr>
          <w:p w14:paraId="69E6E4D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9E56DD5" w14:textId="77777777" w:rsidR="00CD02C9" w:rsidRPr="00763B8F" w:rsidRDefault="00CD02C9" w:rsidP="00B17907">
            <w:pPr>
              <w:pStyle w:val="AmColumnHeading"/>
            </w:pPr>
            <w:r w:rsidRPr="00763B8F">
              <w:t>Ændringsforslag</w:t>
            </w:r>
          </w:p>
        </w:tc>
      </w:tr>
      <w:tr w:rsidR="009903FD" w:rsidRPr="00763B8F" w14:paraId="6AA4D2D7" w14:textId="77777777" w:rsidTr="00B17907">
        <w:trPr>
          <w:jc w:val="center"/>
        </w:trPr>
        <w:tc>
          <w:tcPr>
            <w:tcW w:w="4876" w:type="dxa"/>
            <w:tcBorders>
              <w:top w:val="nil"/>
              <w:left w:val="nil"/>
              <w:bottom w:val="nil"/>
              <w:right w:val="nil"/>
            </w:tcBorders>
          </w:tcPr>
          <w:p w14:paraId="6CBEB325" w14:textId="77777777" w:rsidR="00CD02C9" w:rsidRPr="00763B8F" w:rsidRDefault="00CD02C9" w:rsidP="00B17907">
            <w:pPr>
              <w:pStyle w:val="Normal6a"/>
            </w:pPr>
            <w:r w:rsidRPr="00763B8F">
              <w:t>42.</w:t>
            </w:r>
            <w:r w:rsidRPr="00763B8F">
              <w:tab/>
              <w:t xml:space="preserve">bekræfter den rolle, som EU's særlige repræsentanter spiller, idet de </w:t>
            </w:r>
            <w:r w:rsidRPr="00763B8F">
              <w:lastRenderedPageBreak/>
              <w:t>fremmer EU's politikker og interesser i specifikke regioner og lande og spiller en vigtig rolle i udviklingen af en stærkere og mere effektiv FUSP ved at give EU en aktiv politisk tilstedeværelse i vigtige lande og regioner, der fungerer som en "stemme" og et "ansigt" for EU og dets politikker;</w:t>
            </w:r>
          </w:p>
        </w:tc>
        <w:tc>
          <w:tcPr>
            <w:tcW w:w="4876" w:type="dxa"/>
            <w:tcBorders>
              <w:top w:val="nil"/>
              <w:left w:val="nil"/>
              <w:bottom w:val="nil"/>
              <w:right w:val="nil"/>
            </w:tcBorders>
          </w:tcPr>
          <w:p w14:paraId="6AEB944A" w14:textId="77777777" w:rsidR="00CD02C9" w:rsidRPr="00763B8F" w:rsidRDefault="00CD02C9" w:rsidP="00B17907">
            <w:pPr>
              <w:pStyle w:val="Normal6a"/>
            </w:pPr>
            <w:r w:rsidRPr="00763B8F">
              <w:lastRenderedPageBreak/>
              <w:t>42.</w:t>
            </w:r>
            <w:r w:rsidRPr="00763B8F">
              <w:tab/>
              <w:t xml:space="preserve">bekræfter den rolle, som EU's særlige repræsentanter spiller, idet de </w:t>
            </w:r>
            <w:r w:rsidRPr="00763B8F">
              <w:lastRenderedPageBreak/>
              <w:t xml:space="preserve">fremmer EU's politikker og interesser i specifikke regioner og lande og spiller en vigtig rolle i udviklingen af en stærkere og mere effektiv FUSP ved at give EU en aktiv politisk tilstedeværelse i vigtige lande og regioner, der fungerer som en "stemme" og et "ansigt" for EU og dets politikker; </w:t>
            </w:r>
            <w:r w:rsidRPr="00763B8F">
              <w:rPr>
                <w:b/>
                <w:i/>
              </w:rPr>
              <w:t>understreger behovet for at styrke den strategiske kommunikation og EU's arbejde med at modvirke desinformation ved hjælp af målrettede ressourcer og kontorer i strategisk relevante regioner og lande;</w:t>
            </w:r>
          </w:p>
        </w:tc>
      </w:tr>
    </w:tbl>
    <w:p w14:paraId="50397AF7"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82F2F0B" w14:textId="77777777" w:rsidR="00CD02C9" w:rsidRPr="00763B8F" w:rsidRDefault="00CD02C9" w:rsidP="00CD02C9">
      <w:r w:rsidRPr="00763B8F">
        <w:rPr>
          <w:rStyle w:val="HideTWBExt"/>
          <w:color w:val="auto"/>
        </w:rPr>
        <w:t>&lt;/Amend&gt;</w:t>
      </w:r>
    </w:p>
    <w:p w14:paraId="779E118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953</w:t>
      </w:r>
      <w:r w:rsidRPr="00763B8F">
        <w:rPr>
          <w:rStyle w:val="HideTWBExt"/>
          <w:color w:val="auto"/>
        </w:rPr>
        <w:t>&lt;/NumAm&gt;</w:t>
      </w:r>
    </w:p>
    <w:p w14:paraId="06130D10"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 Vasile Dîncu</w:t>
      </w:r>
      <w:r w:rsidRPr="00763B8F">
        <w:rPr>
          <w:rStyle w:val="HideTWBExt"/>
          <w:b w:val="0"/>
          <w:color w:val="auto"/>
        </w:rPr>
        <w:t>&lt;/Members&gt;</w:t>
      </w:r>
    </w:p>
    <w:p w14:paraId="23E8C81A" w14:textId="77777777" w:rsidR="00CD02C9" w:rsidRPr="00763B8F" w:rsidRDefault="00CD02C9" w:rsidP="00CD02C9">
      <w:pPr>
        <w:pStyle w:val="NormalBold"/>
      </w:pPr>
      <w:r w:rsidRPr="00763B8F">
        <w:rPr>
          <w:rStyle w:val="HideTWBExt"/>
          <w:b w:val="0"/>
          <w:color w:val="auto"/>
        </w:rPr>
        <w:t>&lt;/RepeatBlock-By&gt;</w:t>
      </w:r>
    </w:p>
    <w:p w14:paraId="3451442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CB009D9" w14:textId="77777777" w:rsidR="00CD02C9" w:rsidRPr="00763B8F" w:rsidRDefault="00CD02C9" w:rsidP="00CD02C9">
      <w:pPr>
        <w:pStyle w:val="NormalBold"/>
      </w:pPr>
      <w:r w:rsidRPr="00763B8F">
        <w:rPr>
          <w:rStyle w:val="HideTWBExt"/>
          <w:color w:val="auto"/>
        </w:rPr>
        <w:t>&lt;Article&gt;</w:t>
      </w:r>
      <w:r w:rsidRPr="00763B8F">
        <w:t>Punkt 42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6D158ED" w14:textId="77777777" w:rsidTr="00B17907">
        <w:trPr>
          <w:trHeight w:hRule="exact" w:val="240"/>
          <w:jc w:val="center"/>
        </w:trPr>
        <w:tc>
          <w:tcPr>
            <w:tcW w:w="9752" w:type="dxa"/>
            <w:gridSpan w:val="2"/>
            <w:tcBorders>
              <w:top w:val="nil"/>
              <w:left w:val="nil"/>
              <w:bottom w:val="nil"/>
              <w:right w:val="nil"/>
            </w:tcBorders>
          </w:tcPr>
          <w:p w14:paraId="78768B77" w14:textId="77777777" w:rsidR="00CD02C9" w:rsidRPr="00763B8F" w:rsidRDefault="00CD02C9" w:rsidP="00B17907"/>
        </w:tc>
      </w:tr>
      <w:tr w:rsidR="009903FD" w:rsidRPr="00763B8F" w14:paraId="31E3AFB2" w14:textId="77777777" w:rsidTr="00B17907">
        <w:trPr>
          <w:trHeight w:val="240"/>
          <w:jc w:val="center"/>
        </w:trPr>
        <w:tc>
          <w:tcPr>
            <w:tcW w:w="4876" w:type="dxa"/>
            <w:tcBorders>
              <w:top w:val="nil"/>
              <w:left w:val="nil"/>
              <w:bottom w:val="nil"/>
              <w:right w:val="nil"/>
            </w:tcBorders>
          </w:tcPr>
          <w:p w14:paraId="584D704F"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DDA7C6A" w14:textId="77777777" w:rsidR="00CD02C9" w:rsidRPr="00763B8F" w:rsidRDefault="00CD02C9" w:rsidP="00B17907">
            <w:pPr>
              <w:pStyle w:val="AmColumnHeading"/>
            </w:pPr>
            <w:r w:rsidRPr="00763B8F">
              <w:t>Ændringsforslag</w:t>
            </w:r>
          </w:p>
        </w:tc>
      </w:tr>
      <w:tr w:rsidR="009903FD" w:rsidRPr="00763B8F" w14:paraId="546D9AA1" w14:textId="77777777" w:rsidTr="00B17907">
        <w:trPr>
          <w:jc w:val="center"/>
        </w:trPr>
        <w:tc>
          <w:tcPr>
            <w:tcW w:w="4876" w:type="dxa"/>
            <w:tcBorders>
              <w:top w:val="nil"/>
              <w:left w:val="nil"/>
              <w:bottom w:val="nil"/>
              <w:right w:val="nil"/>
            </w:tcBorders>
          </w:tcPr>
          <w:p w14:paraId="06D81A8E" w14:textId="77777777" w:rsidR="00CD02C9" w:rsidRPr="00763B8F" w:rsidRDefault="00CD02C9" w:rsidP="00B17907">
            <w:pPr>
              <w:pStyle w:val="Normal6a"/>
            </w:pPr>
            <w:r w:rsidRPr="00763B8F">
              <w:t>42.</w:t>
            </w:r>
            <w:r w:rsidRPr="00763B8F">
              <w:tab/>
              <w:t>bekræfter den rolle, som EU's særlige repræsentanter spiller, idet de fremmer EU's politikker og interesser i specifikke regioner og lande og spiller en vigtig rolle i udviklingen af en stærkere og mere effektiv FUSP ved at give EU en aktiv politisk tilstedeværelse i vigtige lande og regioner, der fungerer som en "stemme" og et "ansigt" for EU og dets politikker;</w:t>
            </w:r>
          </w:p>
        </w:tc>
        <w:tc>
          <w:tcPr>
            <w:tcW w:w="4876" w:type="dxa"/>
            <w:tcBorders>
              <w:top w:val="nil"/>
              <w:left w:val="nil"/>
              <w:bottom w:val="nil"/>
              <w:right w:val="nil"/>
            </w:tcBorders>
          </w:tcPr>
          <w:p w14:paraId="2B7F79BA" w14:textId="77777777" w:rsidR="00CD02C9" w:rsidRPr="00763B8F" w:rsidRDefault="00CD02C9" w:rsidP="00B17907">
            <w:pPr>
              <w:pStyle w:val="Normal6a"/>
            </w:pPr>
            <w:r w:rsidRPr="00763B8F">
              <w:t>42.</w:t>
            </w:r>
            <w:r w:rsidRPr="00763B8F">
              <w:tab/>
              <w:t xml:space="preserve">bekræfter den rolle, som EU's særlige repræsentanter spiller, idet de fremmer EU's politikker og interesser i specifikke regioner og lande og spiller en vigtig rolle i udviklingen af en stærkere og mere effektiv FUSP ved at give EU en aktiv politisk tilstedeværelse i vigtige lande og regioner, der fungerer som en "stemme" og et "ansigt" for EU og dets politikker; </w:t>
            </w:r>
            <w:r w:rsidRPr="00763B8F">
              <w:rPr>
                <w:b/>
                <w:i/>
              </w:rPr>
              <w:t>fastholder, at udnævnelsen af nye særlige EU-repræsentanter først bør ske efter en høring i Europa-Parlamentet;</w:t>
            </w:r>
          </w:p>
        </w:tc>
      </w:tr>
    </w:tbl>
    <w:p w14:paraId="0BD1E5F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E6FCF2F" w14:textId="77777777" w:rsidR="00CD02C9" w:rsidRPr="00763B8F" w:rsidRDefault="00CD02C9" w:rsidP="00CD02C9">
      <w:r w:rsidRPr="00763B8F">
        <w:rPr>
          <w:rStyle w:val="HideTWBExt"/>
          <w:color w:val="auto"/>
        </w:rPr>
        <w:t>&lt;/Amend&gt;</w:t>
      </w:r>
    </w:p>
    <w:p w14:paraId="62738A4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954</w:t>
      </w:r>
      <w:r w:rsidRPr="00763B8F">
        <w:rPr>
          <w:rStyle w:val="HideTWBExt"/>
          <w:color w:val="auto"/>
        </w:rPr>
        <w:t>&lt;/NumAm&gt;</w:t>
      </w:r>
    </w:p>
    <w:p w14:paraId="058C536F" w14:textId="77777777" w:rsidR="00CD02C9" w:rsidRPr="00763B8F" w:rsidRDefault="00CD02C9" w:rsidP="00CD02C9">
      <w:pPr>
        <w:pStyle w:val="NormalBold"/>
      </w:pPr>
      <w:r w:rsidRPr="00763B8F">
        <w:rPr>
          <w:rStyle w:val="HideTWBExt"/>
          <w:b w:val="0"/>
          <w:color w:val="auto"/>
        </w:rPr>
        <w:t>&lt;RepeatBlock-By&gt;&lt;Members&gt;</w:t>
      </w:r>
      <w:r w:rsidRPr="00763B8F">
        <w:t>Mariusz Kamiński, Adam Bielan</w:t>
      </w:r>
      <w:r w:rsidRPr="00763B8F">
        <w:rPr>
          <w:rStyle w:val="HideTWBExt"/>
          <w:b w:val="0"/>
          <w:color w:val="auto"/>
        </w:rPr>
        <w:t>&lt;/Members&gt;</w:t>
      </w:r>
    </w:p>
    <w:p w14:paraId="73697F0C" w14:textId="77777777" w:rsidR="00CD02C9" w:rsidRPr="00763B8F" w:rsidRDefault="00CD02C9" w:rsidP="00CD02C9">
      <w:r w:rsidRPr="00763B8F">
        <w:rPr>
          <w:rStyle w:val="HideTWBExt"/>
          <w:color w:val="auto"/>
        </w:rPr>
        <w:t>&lt;AuNomDe&gt;</w:t>
      </w:r>
      <w:r w:rsidRPr="00763B8F">
        <w:rPr>
          <w:rStyle w:val="HideTWBInt"/>
          <w:color w:val="auto"/>
        </w:rPr>
        <w:t>{ECR}</w:t>
      </w:r>
      <w:r w:rsidRPr="00763B8F">
        <w:t>for ECR-Gruppen</w:t>
      </w:r>
      <w:r w:rsidRPr="00763B8F">
        <w:rPr>
          <w:rStyle w:val="HideTWBExt"/>
          <w:color w:val="auto"/>
        </w:rPr>
        <w:t>&lt;/AuNomDe&gt;</w:t>
      </w:r>
    </w:p>
    <w:p w14:paraId="313BD244" w14:textId="77777777" w:rsidR="00CD02C9" w:rsidRPr="00763B8F" w:rsidRDefault="00CD02C9" w:rsidP="00CD02C9">
      <w:pPr>
        <w:pStyle w:val="NormalBold"/>
      </w:pPr>
      <w:r w:rsidRPr="00763B8F">
        <w:rPr>
          <w:rStyle w:val="HideTWBExt"/>
          <w:b w:val="0"/>
          <w:color w:val="auto"/>
        </w:rPr>
        <w:t>&lt;/RepeatBlock-By&gt;</w:t>
      </w:r>
    </w:p>
    <w:p w14:paraId="5EFE4B8D" w14:textId="77777777" w:rsidR="00CD02C9" w:rsidRPr="00763B8F" w:rsidRDefault="00CD02C9" w:rsidP="00CD02C9">
      <w:pPr>
        <w:pStyle w:val="NormalBold"/>
      </w:pPr>
      <w:r w:rsidRPr="00763B8F">
        <w:rPr>
          <w:rStyle w:val="HideTWBExt"/>
          <w:color w:val="auto"/>
        </w:rPr>
        <w:lastRenderedPageBreak/>
        <w:t>&lt;DocAmend&gt;</w:t>
      </w:r>
      <w:r w:rsidRPr="00763B8F">
        <w:t>Forslag til beslutning</w:t>
      </w:r>
      <w:r w:rsidRPr="00763B8F">
        <w:rPr>
          <w:rStyle w:val="HideTWBExt"/>
          <w:color w:val="auto"/>
        </w:rPr>
        <w:t>&lt;/DocAmend&gt;</w:t>
      </w:r>
    </w:p>
    <w:p w14:paraId="5CA539B0" w14:textId="77777777" w:rsidR="00CD02C9" w:rsidRPr="00763B8F" w:rsidRDefault="00CD02C9" w:rsidP="00CD02C9">
      <w:pPr>
        <w:pStyle w:val="NormalBold"/>
      </w:pPr>
      <w:r w:rsidRPr="00763B8F">
        <w:rPr>
          <w:rStyle w:val="HideTWBExt"/>
          <w:color w:val="auto"/>
        </w:rPr>
        <w:t>&lt;Article&gt;</w:t>
      </w:r>
      <w:r w:rsidRPr="00763B8F">
        <w:t>Punkt 42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9FCE1FD" w14:textId="77777777" w:rsidTr="00B17907">
        <w:trPr>
          <w:trHeight w:hRule="exact" w:val="240"/>
          <w:jc w:val="center"/>
        </w:trPr>
        <w:tc>
          <w:tcPr>
            <w:tcW w:w="9752" w:type="dxa"/>
            <w:gridSpan w:val="2"/>
            <w:tcBorders>
              <w:top w:val="nil"/>
              <w:left w:val="nil"/>
              <w:bottom w:val="nil"/>
              <w:right w:val="nil"/>
            </w:tcBorders>
          </w:tcPr>
          <w:p w14:paraId="49A2EA21" w14:textId="77777777" w:rsidR="00CD02C9" w:rsidRPr="00763B8F" w:rsidRDefault="00CD02C9" w:rsidP="00B17907"/>
        </w:tc>
      </w:tr>
      <w:tr w:rsidR="009903FD" w:rsidRPr="00763B8F" w14:paraId="15D7274A" w14:textId="77777777" w:rsidTr="00B17907">
        <w:trPr>
          <w:trHeight w:val="240"/>
          <w:jc w:val="center"/>
        </w:trPr>
        <w:tc>
          <w:tcPr>
            <w:tcW w:w="4876" w:type="dxa"/>
            <w:tcBorders>
              <w:top w:val="nil"/>
              <w:left w:val="nil"/>
              <w:bottom w:val="nil"/>
              <w:right w:val="nil"/>
            </w:tcBorders>
          </w:tcPr>
          <w:p w14:paraId="45764CE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670F0EA" w14:textId="77777777" w:rsidR="00CD02C9" w:rsidRPr="00763B8F" w:rsidRDefault="00CD02C9" w:rsidP="00B17907">
            <w:pPr>
              <w:pStyle w:val="AmColumnHeading"/>
            </w:pPr>
            <w:r w:rsidRPr="00763B8F">
              <w:t>Ændringsforslag</w:t>
            </w:r>
          </w:p>
        </w:tc>
      </w:tr>
      <w:tr w:rsidR="009903FD" w:rsidRPr="00763B8F" w14:paraId="40B14B93" w14:textId="77777777" w:rsidTr="00B17907">
        <w:trPr>
          <w:jc w:val="center"/>
        </w:trPr>
        <w:tc>
          <w:tcPr>
            <w:tcW w:w="4876" w:type="dxa"/>
            <w:tcBorders>
              <w:top w:val="nil"/>
              <w:left w:val="nil"/>
              <w:bottom w:val="nil"/>
              <w:right w:val="nil"/>
            </w:tcBorders>
          </w:tcPr>
          <w:p w14:paraId="7A0AF308" w14:textId="77777777" w:rsidR="00CD02C9" w:rsidRPr="00763B8F" w:rsidRDefault="00CD02C9" w:rsidP="00B17907">
            <w:pPr>
              <w:pStyle w:val="Normal6a"/>
            </w:pPr>
          </w:p>
        </w:tc>
        <w:tc>
          <w:tcPr>
            <w:tcW w:w="4876" w:type="dxa"/>
            <w:tcBorders>
              <w:top w:val="nil"/>
              <w:left w:val="nil"/>
              <w:bottom w:val="nil"/>
              <w:right w:val="nil"/>
            </w:tcBorders>
          </w:tcPr>
          <w:p w14:paraId="111A801B" w14:textId="77777777" w:rsidR="00CD02C9" w:rsidRPr="00763B8F" w:rsidRDefault="00CD02C9" w:rsidP="00B17907">
            <w:pPr>
              <w:pStyle w:val="Normal6a"/>
            </w:pPr>
            <w:r w:rsidRPr="00763B8F">
              <w:rPr>
                <w:b/>
                <w:i/>
              </w:rPr>
              <w:t>42a.</w:t>
            </w:r>
            <w:r w:rsidRPr="00763B8F">
              <w:tab/>
            </w:r>
            <w:r w:rsidRPr="00763B8F">
              <w:rPr>
                <w:b/>
                <w:i/>
              </w:rPr>
              <w:t>erkender den skadelige virkning, som korruption kan have på vigtige udenrigs- og sikkerhedspolitiske EU-mål; opfordrer til at udforme strategier til at imødegå de risici, som korruption udgør for stabilitet, regeringsførelse og fred; understreger, at korruption undergraver partnerregeringers legitimitet, svækker den internationale tillid til udviklings- og genopbygningsindsatsen, forværrer dårlig regeringsførelse, nærer konflikter, styrker fjendtligtsindede aktører – herunder oprørsgrupper og krigsherrer – og øger opbakningen til terrorisme; opfordrer HR/NF til at foreslå omfattende foranstaltninger til forebyggelse og modvirkning af disse trusler mod EU's interesser samt den globale velstand og stabilitet, navnlig i EU's østlige og sydlige naboskabsområder;</w:t>
            </w:r>
          </w:p>
        </w:tc>
      </w:tr>
    </w:tbl>
    <w:p w14:paraId="6CAD0FF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64AF842" w14:textId="77777777" w:rsidR="00CD02C9" w:rsidRPr="00763B8F" w:rsidRDefault="00CD02C9" w:rsidP="00CD02C9">
      <w:r w:rsidRPr="00763B8F">
        <w:rPr>
          <w:rStyle w:val="HideTWBExt"/>
          <w:color w:val="auto"/>
        </w:rPr>
        <w:t>&lt;/Amend&gt;</w:t>
      </w:r>
    </w:p>
    <w:p w14:paraId="11BE74E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955</w:t>
      </w:r>
      <w:r w:rsidRPr="00763B8F">
        <w:rPr>
          <w:rStyle w:val="HideTWBExt"/>
          <w:color w:val="auto"/>
        </w:rPr>
        <w:t>&lt;/NumAm&gt;</w:t>
      </w:r>
    </w:p>
    <w:p w14:paraId="5297F12D" w14:textId="77777777" w:rsidR="00CD02C9" w:rsidRPr="00763B8F" w:rsidRDefault="00CD02C9" w:rsidP="00CD02C9">
      <w:pPr>
        <w:pStyle w:val="NormalBold"/>
      </w:pPr>
      <w:r w:rsidRPr="00763B8F">
        <w:rPr>
          <w:rStyle w:val="HideTWBExt"/>
          <w:b w:val="0"/>
          <w:color w:val="auto"/>
        </w:rPr>
        <w:t>&lt;RepeatBlock-By&gt;&lt;Members&gt;</w:t>
      </w:r>
      <w:r w:rsidRPr="00763B8F">
        <w:t>Željana Zovko</w:t>
      </w:r>
      <w:r w:rsidRPr="00763B8F">
        <w:rPr>
          <w:rStyle w:val="HideTWBExt"/>
          <w:b w:val="0"/>
          <w:color w:val="auto"/>
        </w:rPr>
        <w:t>&lt;/Members&gt;</w:t>
      </w:r>
    </w:p>
    <w:p w14:paraId="2A0C1FB8" w14:textId="77777777" w:rsidR="00CD02C9" w:rsidRPr="00763B8F" w:rsidRDefault="00CD02C9" w:rsidP="00CD02C9">
      <w:pPr>
        <w:pStyle w:val="NormalBold"/>
      </w:pPr>
      <w:r w:rsidRPr="00763B8F">
        <w:rPr>
          <w:rStyle w:val="HideTWBExt"/>
          <w:b w:val="0"/>
          <w:color w:val="auto"/>
        </w:rPr>
        <w:t>&lt;/RepeatBlock-By&gt;</w:t>
      </w:r>
    </w:p>
    <w:p w14:paraId="2E299D8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D8DFD8C" w14:textId="77777777" w:rsidR="00CD02C9" w:rsidRPr="00763B8F" w:rsidRDefault="00CD02C9" w:rsidP="00CD02C9">
      <w:pPr>
        <w:pStyle w:val="NormalBold"/>
      </w:pPr>
      <w:r w:rsidRPr="00763B8F">
        <w:rPr>
          <w:rStyle w:val="HideTWBExt"/>
          <w:color w:val="auto"/>
        </w:rPr>
        <w:t>&lt;Article&gt;</w:t>
      </w:r>
      <w:r w:rsidRPr="00763B8F">
        <w:t>Punkt 42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15790F3" w14:textId="77777777" w:rsidTr="00B17907">
        <w:trPr>
          <w:trHeight w:hRule="exact" w:val="240"/>
          <w:jc w:val="center"/>
        </w:trPr>
        <w:tc>
          <w:tcPr>
            <w:tcW w:w="9752" w:type="dxa"/>
            <w:gridSpan w:val="2"/>
            <w:tcBorders>
              <w:top w:val="nil"/>
              <w:left w:val="nil"/>
              <w:bottom w:val="nil"/>
              <w:right w:val="nil"/>
            </w:tcBorders>
          </w:tcPr>
          <w:p w14:paraId="1B4496BD" w14:textId="77777777" w:rsidR="00CD02C9" w:rsidRPr="00763B8F" w:rsidRDefault="00CD02C9" w:rsidP="00B17907"/>
        </w:tc>
      </w:tr>
      <w:tr w:rsidR="009903FD" w:rsidRPr="00763B8F" w14:paraId="6CF0BAF4" w14:textId="77777777" w:rsidTr="00B17907">
        <w:trPr>
          <w:trHeight w:val="240"/>
          <w:jc w:val="center"/>
        </w:trPr>
        <w:tc>
          <w:tcPr>
            <w:tcW w:w="4876" w:type="dxa"/>
            <w:tcBorders>
              <w:top w:val="nil"/>
              <w:left w:val="nil"/>
              <w:bottom w:val="nil"/>
              <w:right w:val="nil"/>
            </w:tcBorders>
          </w:tcPr>
          <w:p w14:paraId="07608E4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E3EDEA9" w14:textId="77777777" w:rsidR="00CD02C9" w:rsidRPr="00763B8F" w:rsidRDefault="00CD02C9" w:rsidP="00B17907">
            <w:pPr>
              <w:pStyle w:val="AmColumnHeading"/>
            </w:pPr>
            <w:r w:rsidRPr="00763B8F">
              <w:t>Ændringsforslag</w:t>
            </w:r>
          </w:p>
        </w:tc>
      </w:tr>
      <w:tr w:rsidR="009903FD" w:rsidRPr="00763B8F" w14:paraId="59CC79D1" w14:textId="77777777" w:rsidTr="00B17907">
        <w:trPr>
          <w:jc w:val="center"/>
        </w:trPr>
        <w:tc>
          <w:tcPr>
            <w:tcW w:w="4876" w:type="dxa"/>
            <w:tcBorders>
              <w:top w:val="nil"/>
              <w:left w:val="nil"/>
              <w:bottom w:val="nil"/>
              <w:right w:val="nil"/>
            </w:tcBorders>
          </w:tcPr>
          <w:p w14:paraId="6A41205E" w14:textId="77777777" w:rsidR="00CD02C9" w:rsidRPr="00763B8F" w:rsidRDefault="00CD02C9" w:rsidP="00B17907">
            <w:pPr>
              <w:pStyle w:val="Normal6a"/>
            </w:pPr>
          </w:p>
        </w:tc>
        <w:tc>
          <w:tcPr>
            <w:tcW w:w="4876" w:type="dxa"/>
            <w:tcBorders>
              <w:top w:val="nil"/>
              <w:left w:val="nil"/>
              <w:bottom w:val="nil"/>
              <w:right w:val="nil"/>
            </w:tcBorders>
          </w:tcPr>
          <w:p w14:paraId="5F83AE8E" w14:textId="3FA448A7" w:rsidR="00CD02C9" w:rsidRPr="00763B8F" w:rsidRDefault="00CD02C9" w:rsidP="008026A8">
            <w:pPr>
              <w:pStyle w:val="Normal6a"/>
            </w:pPr>
            <w:r w:rsidRPr="00763B8F">
              <w:rPr>
                <w:b/>
                <w:i/>
              </w:rPr>
              <w:t>42a.</w:t>
            </w:r>
            <w:r w:rsidRPr="00763B8F">
              <w:tab/>
            </w:r>
            <w:r w:rsidRPr="00763B8F">
              <w:rPr>
                <w:b/>
                <w:i/>
              </w:rPr>
              <w:t>glæder sig over FN's Sikkerhedsråds forlængelse af EUFOR ALTHEA</w:t>
            </w:r>
            <w:r w:rsidR="008026A8" w:rsidRPr="00763B8F">
              <w:rPr>
                <w:b/>
                <w:i/>
              </w:rPr>
              <w:t>'</w:t>
            </w:r>
            <w:r w:rsidRPr="00763B8F">
              <w:rPr>
                <w:b/>
                <w:i/>
              </w:rPr>
              <w:t>s mandat i Bosnien-Hercegovina med ét år. Denne forlængelse sender et klart budskab og afspejler det fælles ønske på tværs af hele det politiske spektrum i Bosnien-Hercegovina om at opretholde fred og sikkerhed i samarbejde med EU;</w:t>
            </w:r>
          </w:p>
        </w:tc>
      </w:tr>
    </w:tbl>
    <w:p w14:paraId="146A26E9"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7638645" w14:textId="77777777" w:rsidR="00CD02C9" w:rsidRPr="00763B8F" w:rsidRDefault="00CD02C9" w:rsidP="00CD02C9">
      <w:r w:rsidRPr="00763B8F">
        <w:rPr>
          <w:rStyle w:val="HideTWBExt"/>
          <w:color w:val="auto"/>
        </w:rPr>
        <w:t>&lt;/Amend&gt;</w:t>
      </w:r>
    </w:p>
    <w:p w14:paraId="11190D1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956</w:t>
      </w:r>
      <w:r w:rsidRPr="00763B8F">
        <w:rPr>
          <w:rStyle w:val="HideTWBExt"/>
          <w:color w:val="auto"/>
        </w:rPr>
        <w:t>&lt;/NumAm&gt;</w:t>
      </w:r>
    </w:p>
    <w:p w14:paraId="0917A909"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6BBC7FE8" w14:textId="77777777" w:rsidR="00CD02C9" w:rsidRPr="00763B8F" w:rsidRDefault="00CD02C9" w:rsidP="00CD02C9">
      <w:pPr>
        <w:pStyle w:val="NormalBold"/>
      </w:pPr>
      <w:r w:rsidRPr="00763B8F">
        <w:rPr>
          <w:rStyle w:val="HideTWBExt"/>
          <w:b w:val="0"/>
          <w:color w:val="auto"/>
        </w:rPr>
        <w:t>&lt;/RepeatBlock-By&gt;</w:t>
      </w:r>
    </w:p>
    <w:p w14:paraId="3983C59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F410C41" w14:textId="77777777" w:rsidR="00CD02C9" w:rsidRPr="00763B8F" w:rsidRDefault="00CD02C9" w:rsidP="00CD02C9">
      <w:pPr>
        <w:pStyle w:val="NormalBold"/>
      </w:pPr>
      <w:r w:rsidRPr="00763B8F">
        <w:rPr>
          <w:rStyle w:val="HideTWBExt"/>
          <w:color w:val="auto"/>
        </w:rPr>
        <w:t>&lt;Article&gt;</w:t>
      </w:r>
      <w:r w:rsidRPr="00763B8F">
        <w:t>Punkt 43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9566F43" w14:textId="77777777" w:rsidTr="00B17907">
        <w:trPr>
          <w:trHeight w:hRule="exact" w:val="240"/>
          <w:jc w:val="center"/>
        </w:trPr>
        <w:tc>
          <w:tcPr>
            <w:tcW w:w="9752" w:type="dxa"/>
            <w:gridSpan w:val="2"/>
            <w:tcBorders>
              <w:top w:val="nil"/>
              <w:left w:val="nil"/>
              <w:bottom w:val="nil"/>
              <w:right w:val="nil"/>
            </w:tcBorders>
          </w:tcPr>
          <w:p w14:paraId="4D7FC286" w14:textId="77777777" w:rsidR="00CD02C9" w:rsidRPr="00763B8F" w:rsidRDefault="00CD02C9" w:rsidP="00B17907"/>
        </w:tc>
      </w:tr>
      <w:tr w:rsidR="009903FD" w:rsidRPr="00763B8F" w14:paraId="00F86073" w14:textId="77777777" w:rsidTr="00B17907">
        <w:trPr>
          <w:trHeight w:val="240"/>
          <w:jc w:val="center"/>
        </w:trPr>
        <w:tc>
          <w:tcPr>
            <w:tcW w:w="4876" w:type="dxa"/>
            <w:tcBorders>
              <w:top w:val="nil"/>
              <w:left w:val="nil"/>
              <w:bottom w:val="nil"/>
              <w:right w:val="nil"/>
            </w:tcBorders>
          </w:tcPr>
          <w:p w14:paraId="43F73C5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ED30875" w14:textId="77777777" w:rsidR="00CD02C9" w:rsidRPr="00763B8F" w:rsidRDefault="00CD02C9" w:rsidP="00B17907">
            <w:pPr>
              <w:pStyle w:val="AmColumnHeading"/>
            </w:pPr>
            <w:r w:rsidRPr="00763B8F">
              <w:t>Ændringsforslag</w:t>
            </w:r>
          </w:p>
        </w:tc>
      </w:tr>
      <w:tr w:rsidR="009903FD" w:rsidRPr="00763B8F" w14:paraId="6520BA61" w14:textId="77777777" w:rsidTr="00B17907">
        <w:trPr>
          <w:jc w:val="center"/>
        </w:trPr>
        <w:tc>
          <w:tcPr>
            <w:tcW w:w="4876" w:type="dxa"/>
            <w:tcBorders>
              <w:top w:val="nil"/>
              <w:left w:val="nil"/>
              <w:bottom w:val="nil"/>
              <w:right w:val="nil"/>
            </w:tcBorders>
          </w:tcPr>
          <w:p w14:paraId="5398DDA3" w14:textId="77777777" w:rsidR="00CD02C9" w:rsidRPr="00763B8F" w:rsidRDefault="00CD02C9" w:rsidP="00B17907">
            <w:pPr>
              <w:pStyle w:val="Normal6a"/>
            </w:pPr>
            <w:r w:rsidRPr="00763B8F">
              <w:rPr>
                <w:b/>
                <w:i/>
              </w:rPr>
              <w:t>43.</w:t>
            </w:r>
            <w:r w:rsidRPr="00763B8F">
              <w:tab/>
            </w:r>
            <w:r w:rsidRPr="00763B8F">
              <w:rPr>
                <w:b/>
                <w:i/>
              </w:rPr>
              <w:t>understreger EU's missioner og operationer i udlandet med henblik på at fremme fred, sikkerhed og fremskridt i Europa og i verden; Opfordrer HR/NF til:</w:t>
            </w:r>
          </w:p>
        </w:tc>
        <w:tc>
          <w:tcPr>
            <w:tcW w:w="4876" w:type="dxa"/>
            <w:tcBorders>
              <w:top w:val="nil"/>
              <w:left w:val="nil"/>
              <w:bottom w:val="nil"/>
              <w:right w:val="nil"/>
            </w:tcBorders>
          </w:tcPr>
          <w:p w14:paraId="2A7BA975" w14:textId="77777777" w:rsidR="00CD02C9" w:rsidRPr="00763B8F" w:rsidRDefault="00CD02C9" w:rsidP="00B17907">
            <w:pPr>
              <w:pStyle w:val="Normal6a"/>
            </w:pPr>
            <w:r w:rsidRPr="00763B8F">
              <w:rPr>
                <w:b/>
                <w:i/>
              </w:rPr>
              <w:t>udgår</w:t>
            </w:r>
          </w:p>
        </w:tc>
      </w:tr>
      <w:tr w:rsidR="009903FD" w:rsidRPr="00763B8F" w14:paraId="1E83AD3E" w14:textId="77777777" w:rsidTr="00B17907">
        <w:trPr>
          <w:jc w:val="center"/>
        </w:trPr>
        <w:tc>
          <w:tcPr>
            <w:tcW w:w="4876" w:type="dxa"/>
            <w:tcBorders>
              <w:top w:val="nil"/>
              <w:left w:val="nil"/>
              <w:bottom w:val="nil"/>
              <w:right w:val="nil"/>
            </w:tcBorders>
          </w:tcPr>
          <w:p w14:paraId="339B0304" w14:textId="77777777" w:rsidR="00CD02C9" w:rsidRPr="00763B8F" w:rsidRDefault="00CD02C9" w:rsidP="00B17907">
            <w:pPr>
              <w:pStyle w:val="Normal6a"/>
            </w:pPr>
            <w:r w:rsidRPr="00763B8F">
              <w:rPr>
                <w:b/>
                <w:i/>
              </w:rPr>
              <w:t>- at samarbejde med Bosnien-Hercegovina, Kosovo, NATO og de øvrige berørte partnere for at gøre det muligt for solide konstabulære styrker at påtage sig alle centrale opgaver vedrørende intern sikkerhed i Bosnien-Hercegovina og Kosovo fra 2026 og at udarbejde forslagene til de nødvendige FUSP-missioner, der skal iværksættes i 2025, med anvendelse af EU's kapacitet til hurtig deployering (RDC) som forebyggende militær forstærkning; minder om, at udgifterne til disse foranstaltninger, herunder den hurtige deployeringskapacitet, bør afholdes over EU-budgettet;</w:t>
            </w:r>
          </w:p>
        </w:tc>
        <w:tc>
          <w:tcPr>
            <w:tcW w:w="4876" w:type="dxa"/>
            <w:tcBorders>
              <w:top w:val="nil"/>
              <w:left w:val="nil"/>
              <w:bottom w:val="nil"/>
              <w:right w:val="nil"/>
            </w:tcBorders>
          </w:tcPr>
          <w:p w14:paraId="5CCF79E2" w14:textId="77777777" w:rsidR="00CD02C9" w:rsidRPr="00763B8F" w:rsidRDefault="00CD02C9" w:rsidP="00B17907">
            <w:pPr>
              <w:pStyle w:val="Normal6a"/>
            </w:pPr>
          </w:p>
        </w:tc>
      </w:tr>
      <w:tr w:rsidR="009903FD" w:rsidRPr="00763B8F" w14:paraId="31B0251F" w14:textId="77777777" w:rsidTr="00B17907">
        <w:trPr>
          <w:jc w:val="center"/>
        </w:trPr>
        <w:tc>
          <w:tcPr>
            <w:tcW w:w="4876" w:type="dxa"/>
            <w:tcBorders>
              <w:top w:val="nil"/>
              <w:left w:val="nil"/>
              <w:bottom w:val="nil"/>
              <w:right w:val="nil"/>
            </w:tcBorders>
          </w:tcPr>
          <w:p w14:paraId="3C99EAB5" w14:textId="77777777" w:rsidR="00CD02C9" w:rsidRPr="00763B8F" w:rsidRDefault="00CD02C9" w:rsidP="00B17907">
            <w:pPr>
              <w:pStyle w:val="Normal6a"/>
            </w:pPr>
            <w:r w:rsidRPr="00763B8F">
              <w:rPr>
                <w:b/>
                <w:i/>
              </w:rPr>
              <w:t>- at samarbejde med Cypern, Tyrkiet, Det Forenede Kongerige og FN om at gennemføre konkrete foranstaltninger til en demilitarisering af stødpudezonen på Cypern og forbedre sikkerheden på øen, både for det græsk-cypriotiske samfund og for det tyrkisk-cypriotiske samfund;</w:t>
            </w:r>
          </w:p>
        </w:tc>
        <w:tc>
          <w:tcPr>
            <w:tcW w:w="4876" w:type="dxa"/>
            <w:tcBorders>
              <w:top w:val="nil"/>
              <w:left w:val="nil"/>
              <w:bottom w:val="nil"/>
              <w:right w:val="nil"/>
            </w:tcBorders>
          </w:tcPr>
          <w:p w14:paraId="77CDEAA8" w14:textId="77777777" w:rsidR="00CD02C9" w:rsidRPr="00763B8F" w:rsidRDefault="00CD02C9" w:rsidP="00B17907">
            <w:pPr>
              <w:pStyle w:val="Normal6a"/>
            </w:pPr>
          </w:p>
        </w:tc>
      </w:tr>
      <w:tr w:rsidR="009903FD" w:rsidRPr="00763B8F" w14:paraId="74BABC65" w14:textId="77777777" w:rsidTr="00B17907">
        <w:trPr>
          <w:jc w:val="center"/>
        </w:trPr>
        <w:tc>
          <w:tcPr>
            <w:tcW w:w="4876" w:type="dxa"/>
            <w:tcBorders>
              <w:top w:val="nil"/>
              <w:left w:val="nil"/>
              <w:bottom w:val="nil"/>
              <w:right w:val="nil"/>
            </w:tcBorders>
          </w:tcPr>
          <w:p w14:paraId="4D8CD3ED" w14:textId="77777777" w:rsidR="00CD02C9" w:rsidRPr="00763B8F" w:rsidRDefault="00CD02C9" w:rsidP="00B17907">
            <w:pPr>
              <w:pStyle w:val="Normal6a"/>
            </w:pPr>
            <w:r w:rsidRPr="00763B8F">
              <w:rPr>
                <w:b/>
                <w:i/>
              </w:rPr>
              <w:t xml:space="preserve">- at gentage sin støtte til det igangværende arbejde, der udføres af EU's politi- og retsstatsmission for det besatte palæstinensiske område (EUPOL COPPS) og EU's grænsebistandsmission (EU BAM) i Rafah, med at bistå med de palæstinensiske myndigheders reform af sikkerheds- og retsvæsenet og integreret </w:t>
            </w:r>
            <w:r w:rsidRPr="00763B8F">
              <w:rPr>
                <w:b/>
                <w:i/>
              </w:rPr>
              <w:lastRenderedPageBreak/>
              <w:t>grænseforvaltning;</w:t>
            </w:r>
          </w:p>
        </w:tc>
        <w:tc>
          <w:tcPr>
            <w:tcW w:w="4876" w:type="dxa"/>
            <w:tcBorders>
              <w:top w:val="nil"/>
              <w:left w:val="nil"/>
              <w:bottom w:val="nil"/>
              <w:right w:val="nil"/>
            </w:tcBorders>
          </w:tcPr>
          <w:p w14:paraId="2EAB17BF" w14:textId="77777777" w:rsidR="00CD02C9" w:rsidRPr="00763B8F" w:rsidRDefault="00CD02C9" w:rsidP="00B17907">
            <w:pPr>
              <w:pStyle w:val="Normal6a"/>
            </w:pPr>
          </w:p>
        </w:tc>
      </w:tr>
    </w:tbl>
    <w:p w14:paraId="3ADA6FDE"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902772E" w14:textId="77777777" w:rsidR="00CD02C9" w:rsidRPr="00763B8F" w:rsidRDefault="00CD02C9" w:rsidP="00CD02C9">
      <w:r w:rsidRPr="00763B8F">
        <w:rPr>
          <w:rStyle w:val="HideTWBExt"/>
          <w:color w:val="auto"/>
        </w:rPr>
        <w:t>&lt;/Amend&gt;</w:t>
      </w:r>
    </w:p>
    <w:p w14:paraId="4C3C6F8E"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957</w:t>
      </w:r>
      <w:r w:rsidRPr="00763B8F">
        <w:rPr>
          <w:rStyle w:val="HideTWBExt"/>
          <w:color w:val="auto"/>
        </w:rPr>
        <w:t>&lt;/NumAm&gt;</w:t>
      </w:r>
    </w:p>
    <w:p w14:paraId="4590770C" w14:textId="77777777" w:rsidR="00CD02C9" w:rsidRPr="00763B8F" w:rsidRDefault="00CD02C9" w:rsidP="00CD02C9">
      <w:pPr>
        <w:pStyle w:val="NormalBold"/>
      </w:pPr>
      <w:r w:rsidRPr="00763B8F">
        <w:rPr>
          <w:rStyle w:val="HideTWBExt"/>
          <w:b w:val="0"/>
          <w:color w:val="auto"/>
        </w:rPr>
        <w:t>&lt;RepeatBlock-By&gt;&lt;Members&gt;</w:t>
      </w:r>
      <w:r w:rsidRPr="00763B8F">
        <w:t>Rihards Kols</w:t>
      </w:r>
      <w:r w:rsidRPr="00763B8F">
        <w:rPr>
          <w:rStyle w:val="HideTWBExt"/>
          <w:b w:val="0"/>
          <w:color w:val="auto"/>
        </w:rPr>
        <w:t>&lt;/Members&gt;</w:t>
      </w:r>
    </w:p>
    <w:p w14:paraId="5233E6BE" w14:textId="77777777" w:rsidR="00CD02C9" w:rsidRPr="00763B8F" w:rsidRDefault="00CD02C9" w:rsidP="00CD02C9">
      <w:pPr>
        <w:pStyle w:val="NormalBold"/>
      </w:pPr>
      <w:r w:rsidRPr="00763B8F">
        <w:rPr>
          <w:rStyle w:val="HideTWBExt"/>
          <w:b w:val="0"/>
          <w:color w:val="auto"/>
        </w:rPr>
        <w:t>&lt;/RepeatBlock-By&gt;</w:t>
      </w:r>
    </w:p>
    <w:p w14:paraId="2C27E9A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23AA0D4" w14:textId="77777777" w:rsidR="00CD02C9" w:rsidRPr="00763B8F" w:rsidRDefault="00CD02C9" w:rsidP="00CD02C9">
      <w:pPr>
        <w:pStyle w:val="NormalBold"/>
      </w:pPr>
      <w:r w:rsidRPr="00763B8F">
        <w:rPr>
          <w:rStyle w:val="HideTWBExt"/>
          <w:color w:val="auto"/>
        </w:rPr>
        <w:t>&lt;Article&gt;</w:t>
      </w:r>
      <w:r w:rsidRPr="00763B8F">
        <w:t>Punkt 43 – indledning</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EA8EFA5" w14:textId="77777777" w:rsidTr="00B17907">
        <w:trPr>
          <w:trHeight w:hRule="exact" w:val="240"/>
          <w:jc w:val="center"/>
        </w:trPr>
        <w:tc>
          <w:tcPr>
            <w:tcW w:w="9752" w:type="dxa"/>
            <w:gridSpan w:val="2"/>
            <w:tcBorders>
              <w:top w:val="nil"/>
              <w:left w:val="nil"/>
              <w:bottom w:val="nil"/>
              <w:right w:val="nil"/>
            </w:tcBorders>
          </w:tcPr>
          <w:p w14:paraId="6E38A899" w14:textId="77777777" w:rsidR="00CD02C9" w:rsidRPr="00763B8F" w:rsidRDefault="00CD02C9" w:rsidP="00B17907"/>
        </w:tc>
      </w:tr>
      <w:tr w:rsidR="009903FD" w:rsidRPr="00763B8F" w14:paraId="7FFEC9CA" w14:textId="77777777" w:rsidTr="00B17907">
        <w:trPr>
          <w:trHeight w:val="240"/>
          <w:jc w:val="center"/>
        </w:trPr>
        <w:tc>
          <w:tcPr>
            <w:tcW w:w="4876" w:type="dxa"/>
            <w:tcBorders>
              <w:top w:val="nil"/>
              <w:left w:val="nil"/>
              <w:bottom w:val="nil"/>
              <w:right w:val="nil"/>
            </w:tcBorders>
          </w:tcPr>
          <w:p w14:paraId="01FE3C6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15EE188" w14:textId="77777777" w:rsidR="00CD02C9" w:rsidRPr="00763B8F" w:rsidRDefault="00CD02C9" w:rsidP="00B17907">
            <w:pPr>
              <w:pStyle w:val="AmColumnHeading"/>
            </w:pPr>
            <w:r w:rsidRPr="00763B8F">
              <w:t>Ændringsforslag</w:t>
            </w:r>
          </w:p>
        </w:tc>
      </w:tr>
      <w:tr w:rsidR="009903FD" w:rsidRPr="00763B8F" w14:paraId="59A7EB7E" w14:textId="77777777" w:rsidTr="00B17907">
        <w:trPr>
          <w:jc w:val="center"/>
        </w:trPr>
        <w:tc>
          <w:tcPr>
            <w:tcW w:w="4876" w:type="dxa"/>
            <w:tcBorders>
              <w:top w:val="nil"/>
              <w:left w:val="nil"/>
              <w:bottom w:val="nil"/>
              <w:right w:val="nil"/>
            </w:tcBorders>
          </w:tcPr>
          <w:p w14:paraId="6C9041BE" w14:textId="77777777" w:rsidR="00CD02C9" w:rsidRPr="00763B8F" w:rsidRDefault="00CD02C9" w:rsidP="00B17907">
            <w:pPr>
              <w:pStyle w:val="Normal6a"/>
            </w:pPr>
            <w:r w:rsidRPr="00763B8F">
              <w:t>43.</w:t>
            </w:r>
            <w:r w:rsidRPr="00763B8F">
              <w:tab/>
            </w:r>
            <w:r w:rsidRPr="00763B8F">
              <w:rPr>
                <w:b/>
                <w:i/>
              </w:rPr>
              <w:t>understreger EU's missioner og operationer i udlandet med henblik på at fremme fred, sikkerhed og fremskridt i Europa og i verden;</w:t>
            </w:r>
            <w:r w:rsidRPr="00763B8F">
              <w:t xml:space="preserve"> opfordrer HR/NF til</w:t>
            </w:r>
            <w:r w:rsidRPr="00763B8F">
              <w:rPr>
                <w:b/>
                <w:i/>
              </w:rPr>
              <w:t>:</w:t>
            </w:r>
          </w:p>
        </w:tc>
        <w:tc>
          <w:tcPr>
            <w:tcW w:w="4876" w:type="dxa"/>
            <w:tcBorders>
              <w:top w:val="nil"/>
              <w:left w:val="nil"/>
              <w:bottom w:val="nil"/>
              <w:right w:val="nil"/>
            </w:tcBorders>
          </w:tcPr>
          <w:p w14:paraId="7536FD7F" w14:textId="77777777" w:rsidR="00CD02C9" w:rsidRPr="00763B8F" w:rsidRDefault="00CD02C9" w:rsidP="00B17907">
            <w:pPr>
              <w:pStyle w:val="Normal6a"/>
            </w:pPr>
            <w:r w:rsidRPr="00763B8F">
              <w:t>43.</w:t>
            </w:r>
            <w:r w:rsidRPr="00763B8F">
              <w:tab/>
              <w:t xml:space="preserve">opfordrer HR/NF til </w:t>
            </w:r>
            <w:r w:rsidRPr="00763B8F">
              <w:rPr>
                <w:b/>
                <w:i/>
              </w:rPr>
              <w:t>at følge op på eksemplerne på vellykkede evakueringsaktioner i Sudan, styrke konsulære beskyttelsesmekanismer og udvikle strategier til at modvirke hybride angreb på EU's østlige grænse, navnlig dem, der involverer migration anvendt som våben – en taktik til at destabilisere medlemsstaterne og udøve politisk pres;</w:t>
            </w:r>
          </w:p>
        </w:tc>
      </w:tr>
    </w:tbl>
    <w:p w14:paraId="1A02327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155E194" w14:textId="77777777" w:rsidR="00CD02C9" w:rsidRPr="00763B8F" w:rsidRDefault="00CD02C9" w:rsidP="00CD02C9">
      <w:r w:rsidRPr="00763B8F">
        <w:rPr>
          <w:rStyle w:val="HideTWBExt"/>
          <w:color w:val="auto"/>
        </w:rPr>
        <w:t>&lt;/Amend&gt;</w:t>
      </w:r>
    </w:p>
    <w:p w14:paraId="2538A38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958</w:t>
      </w:r>
      <w:r w:rsidRPr="00763B8F">
        <w:rPr>
          <w:rStyle w:val="HideTWBExt"/>
          <w:color w:val="auto"/>
        </w:rPr>
        <w:t>&lt;/NumAm&gt;</w:t>
      </w:r>
    </w:p>
    <w:p w14:paraId="08E5377A"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5C8DEBDB" w14:textId="77777777" w:rsidR="00CD02C9" w:rsidRPr="00763B8F" w:rsidRDefault="00CD02C9" w:rsidP="00CD02C9">
      <w:pPr>
        <w:pStyle w:val="NormalBold"/>
      </w:pPr>
      <w:r w:rsidRPr="00763B8F">
        <w:rPr>
          <w:rStyle w:val="HideTWBExt"/>
          <w:b w:val="0"/>
          <w:color w:val="auto"/>
        </w:rPr>
        <w:t>&lt;/RepeatBlock-By&gt;</w:t>
      </w:r>
    </w:p>
    <w:p w14:paraId="4B9E14A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A8B8B03" w14:textId="77777777" w:rsidR="00CD02C9" w:rsidRPr="00763B8F" w:rsidRDefault="00CD02C9" w:rsidP="00CD02C9">
      <w:pPr>
        <w:pStyle w:val="NormalBold"/>
      </w:pPr>
      <w:r w:rsidRPr="00763B8F">
        <w:rPr>
          <w:rStyle w:val="HideTWBExt"/>
          <w:color w:val="auto"/>
        </w:rPr>
        <w:t>&lt;Article&gt;</w:t>
      </w:r>
      <w:r w:rsidRPr="00763B8F">
        <w:t>Punkt 43 – indledning</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64C0B5F" w14:textId="77777777" w:rsidTr="00B17907">
        <w:trPr>
          <w:trHeight w:hRule="exact" w:val="240"/>
          <w:jc w:val="center"/>
        </w:trPr>
        <w:tc>
          <w:tcPr>
            <w:tcW w:w="9752" w:type="dxa"/>
            <w:gridSpan w:val="2"/>
            <w:tcBorders>
              <w:top w:val="nil"/>
              <w:left w:val="nil"/>
              <w:bottom w:val="nil"/>
              <w:right w:val="nil"/>
            </w:tcBorders>
          </w:tcPr>
          <w:p w14:paraId="2660AFFC" w14:textId="77777777" w:rsidR="00CD02C9" w:rsidRPr="00763B8F" w:rsidRDefault="00CD02C9" w:rsidP="00B17907"/>
        </w:tc>
      </w:tr>
      <w:tr w:rsidR="009903FD" w:rsidRPr="00763B8F" w14:paraId="03CDC15F" w14:textId="77777777" w:rsidTr="00B17907">
        <w:trPr>
          <w:trHeight w:val="240"/>
          <w:jc w:val="center"/>
        </w:trPr>
        <w:tc>
          <w:tcPr>
            <w:tcW w:w="4876" w:type="dxa"/>
            <w:tcBorders>
              <w:top w:val="nil"/>
              <w:left w:val="nil"/>
              <w:bottom w:val="nil"/>
              <w:right w:val="nil"/>
            </w:tcBorders>
          </w:tcPr>
          <w:p w14:paraId="0E5D178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45C4B9E" w14:textId="77777777" w:rsidR="00CD02C9" w:rsidRPr="00763B8F" w:rsidRDefault="00CD02C9" w:rsidP="00B17907">
            <w:pPr>
              <w:pStyle w:val="AmColumnHeading"/>
            </w:pPr>
            <w:r w:rsidRPr="00763B8F">
              <w:t>Ændringsforslag</w:t>
            </w:r>
          </w:p>
        </w:tc>
      </w:tr>
      <w:tr w:rsidR="009903FD" w:rsidRPr="00763B8F" w14:paraId="15F8659D" w14:textId="77777777" w:rsidTr="00B17907">
        <w:trPr>
          <w:jc w:val="center"/>
        </w:trPr>
        <w:tc>
          <w:tcPr>
            <w:tcW w:w="4876" w:type="dxa"/>
            <w:tcBorders>
              <w:top w:val="nil"/>
              <w:left w:val="nil"/>
              <w:bottom w:val="nil"/>
              <w:right w:val="nil"/>
            </w:tcBorders>
          </w:tcPr>
          <w:p w14:paraId="07800C3E" w14:textId="77777777" w:rsidR="00CD02C9" w:rsidRPr="00763B8F" w:rsidRDefault="00CD02C9" w:rsidP="00B17907">
            <w:pPr>
              <w:pStyle w:val="Normal6a"/>
            </w:pPr>
            <w:r w:rsidRPr="00763B8F">
              <w:t>43.</w:t>
            </w:r>
            <w:r w:rsidRPr="00763B8F">
              <w:tab/>
            </w:r>
            <w:r w:rsidRPr="00763B8F">
              <w:rPr>
                <w:b/>
                <w:i/>
              </w:rPr>
              <w:t>understreger EU's missioner og operationer i udlandet med henblik på at fremme fred, sikkerhed og fremskridt i Europa og i verden; Opfordrer HR/NF</w:t>
            </w:r>
            <w:r w:rsidRPr="00763B8F">
              <w:t xml:space="preserve"> til:</w:t>
            </w:r>
          </w:p>
        </w:tc>
        <w:tc>
          <w:tcPr>
            <w:tcW w:w="4876" w:type="dxa"/>
            <w:tcBorders>
              <w:top w:val="nil"/>
              <w:left w:val="nil"/>
              <w:bottom w:val="nil"/>
              <w:right w:val="nil"/>
            </w:tcBorders>
          </w:tcPr>
          <w:p w14:paraId="566258E0" w14:textId="77777777" w:rsidR="00CD02C9" w:rsidRPr="00763B8F" w:rsidRDefault="00CD02C9" w:rsidP="00B17907">
            <w:pPr>
              <w:pStyle w:val="Normal6a"/>
            </w:pPr>
            <w:r w:rsidRPr="00763B8F">
              <w:t>43.</w:t>
            </w:r>
            <w:r w:rsidRPr="00763B8F">
              <w:tab/>
            </w:r>
            <w:r w:rsidRPr="00763B8F">
              <w:rPr>
                <w:b/>
                <w:i/>
              </w:rPr>
              <w:t>bemærker HR/NF's igangværende arbejde med hensyn</w:t>
            </w:r>
            <w:r w:rsidRPr="00763B8F">
              <w:t xml:space="preserve"> til:</w:t>
            </w:r>
          </w:p>
        </w:tc>
      </w:tr>
    </w:tbl>
    <w:p w14:paraId="755F0283"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8F04A8F" w14:textId="77777777" w:rsidR="00CD02C9" w:rsidRPr="00763B8F" w:rsidRDefault="00CD02C9" w:rsidP="00CD02C9">
      <w:r w:rsidRPr="00763B8F">
        <w:rPr>
          <w:rStyle w:val="HideTWBExt"/>
          <w:color w:val="auto"/>
        </w:rPr>
        <w:t>&lt;/Amend&gt;</w:t>
      </w:r>
    </w:p>
    <w:p w14:paraId="0AA9C10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959</w:t>
      </w:r>
      <w:r w:rsidRPr="00763B8F">
        <w:rPr>
          <w:rStyle w:val="HideTWBExt"/>
          <w:color w:val="auto"/>
        </w:rPr>
        <w:t>&lt;/NumAm&gt;</w:t>
      </w:r>
    </w:p>
    <w:p w14:paraId="2D5EF72C"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2F3D0D5B" w14:textId="77777777" w:rsidR="00CD02C9" w:rsidRPr="00763B8F" w:rsidRDefault="00CD02C9" w:rsidP="00CD02C9">
      <w:pPr>
        <w:pStyle w:val="NormalBold"/>
      </w:pPr>
      <w:r w:rsidRPr="00763B8F">
        <w:rPr>
          <w:rStyle w:val="HideTWBExt"/>
          <w:b w:val="0"/>
          <w:color w:val="auto"/>
        </w:rPr>
        <w:t>&lt;/RepeatBlock-By&gt;</w:t>
      </w:r>
    </w:p>
    <w:p w14:paraId="543622A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BDBCB77" w14:textId="77777777" w:rsidR="00CD02C9" w:rsidRPr="00763B8F" w:rsidRDefault="00CD02C9" w:rsidP="00CD02C9">
      <w:pPr>
        <w:pStyle w:val="NormalBold"/>
      </w:pPr>
      <w:r w:rsidRPr="00763B8F">
        <w:rPr>
          <w:rStyle w:val="HideTWBExt"/>
          <w:color w:val="auto"/>
        </w:rPr>
        <w:lastRenderedPageBreak/>
        <w:t>&lt;Article&gt;</w:t>
      </w:r>
      <w:r w:rsidRPr="00763B8F">
        <w:t>Punkt 43 – indledning</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A4D74FB" w14:textId="77777777" w:rsidTr="00B17907">
        <w:trPr>
          <w:trHeight w:hRule="exact" w:val="240"/>
          <w:jc w:val="center"/>
        </w:trPr>
        <w:tc>
          <w:tcPr>
            <w:tcW w:w="9752" w:type="dxa"/>
            <w:gridSpan w:val="2"/>
            <w:tcBorders>
              <w:top w:val="nil"/>
              <w:left w:val="nil"/>
              <w:bottom w:val="nil"/>
              <w:right w:val="nil"/>
            </w:tcBorders>
          </w:tcPr>
          <w:p w14:paraId="7A195E8E" w14:textId="77777777" w:rsidR="00CD02C9" w:rsidRPr="00763B8F" w:rsidRDefault="00CD02C9" w:rsidP="00B17907"/>
        </w:tc>
      </w:tr>
      <w:tr w:rsidR="009903FD" w:rsidRPr="00763B8F" w14:paraId="17D8ADE8" w14:textId="77777777" w:rsidTr="00B17907">
        <w:trPr>
          <w:trHeight w:val="240"/>
          <w:jc w:val="center"/>
        </w:trPr>
        <w:tc>
          <w:tcPr>
            <w:tcW w:w="4876" w:type="dxa"/>
            <w:tcBorders>
              <w:top w:val="nil"/>
              <w:left w:val="nil"/>
              <w:bottom w:val="nil"/>
              <w:right w:val="nil"/>
            </w:tcBorders>
          </w:tcPr>
          <w:p w14:paraId="488DA3B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CCE77D9" w14:textId="77777777" w:rsidR="00CD02C9" w:rsidRPr="00763B8F" w:rsidRDefault="00CD02C9" w:rsidP="00B17907">
            <w:pPr>
              <w:pStyle w:val="AmColumnHeading"/>
            </w:pPr>
            <w:r w:rsidRPr="00763B8F">
              <w:t>Ændringsforslag</w:t>
            </w:r>
          </w:p>
        </w:tc>
      </w:tr>
      <w:tr w:rsidR="009903FD" w:rsidRPr="00763B8F" w14:paraId="26FD9C99" w14:textId="77777777" w:rsidTr="00B17907">
        <w:trPr>
          <w:jc w:val="center"/>
        </w:trPr>
        <w:tc>
          <w:tcPr>
            <w:tcW w:w="4876" w:type="dxa"/>
            <w:tcBorders>
              <w:top w:val="nil"/>
              <w:left w:val="nil"/>
              <w:bottom w:val="nil"/>
              <w:right w:val="nil"/>
            </w:tcBorders>
          </w:tcPr>
          <w:p w14:paraId="6E944A50" w14:textId="77777777" w:rsidR="00CD02C9" w:rsidRPr="00763B8F" w:rsidRDefault="00CD02C9" w:rsidP="00B17907">
            <w:pPr>
              <w:pStyle w:val="Normal6a"/>
            </w:pPr>
            <w:r w:rsidRPr="00763B8F">
              <w:t>43.</w:t>
            </w:r>
            <w:r w:rsidRPr="00763B8F">
              <w:tab/>
              <w:t xml:space="preserve">understreger EU's missioner og operationer i udlandet med henblik på at fremme fred, sikkerhed og fremskridt i Europa og i verden; </w:t>
            </w:r>
            <w:r w:rsidRPr="00763B8F">
              <w:rPr>
                <w:b/>
                <w:i/>
              </w:rPr>
              <w:t>Opfordrer HR/NF til:</w:t>
            </w:r>
          </w:p>
        </w:tc>
        <w:tc>
          <w:tcPr>
            <w:tcW w:w="4876" w:type="dxa"/>
            <w:tcBorders>
              <w:top w:val="nil"/>
              <w:left w:val="nil"/>
              <w:bottom w:val="nil"/>
              <w:right w:val="nil"/>
            </w:tcBorders>
          </w:tcPr>
          <w:p w14:paraId="49F3BF45" w14:textId="77777777" w:rsidR="00CD02C9" w:rsidRPr="00763B8F" w:rsidRDefault="00CD02C9" w:rsidP="00B17907">
            <w:pPr>
              <w:pStyle w:val="Normal6a"/>
            </w:pPr>
            <w:r w:rsidRPr="00763B8F">
              <w:t>43.</w:t>
            </w:r>
            <w:r w:rsidRPr="00763B8F">
              <w:tab/>
              <w:t>understreger EU's missioner og operationer i udlandet med henblik på at fremme fred, sikkerhed og fremskridt i Europa og i verden;</w:t>
            </w:r>
          </w:p>
        </w:tc>
      </w:tr>
    </w:tbl>
    <w:p w14:paraId="6A6D6DF3"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31FF15A" w14:textId="77777777" w:rsidR="00CD02C9" w:rsidRPr="00763B8F" w:rsidRDefault="00CD02C9" w:rsidP="00CD02C9">
      <w:r w:rsidRPr="00763B8F">
        <w:rPr>
          <w:rStyle w:val="HideTWBExt"/>
          <w:color w:val="auto"/>
        </w:rPr>
        <w:t>&lt;/Amend&gt;</w:t>
      </w:r>
    </w:p>
    <w:p w14:paraId="1971846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960</w:t>
      </w:r>
      <w:r w:rsidRPr="00763B8F">
        <w:rPr>
          <w:rStyle w:val="HideTWBExt"/>
          <w:color w:val="auto"/>
        </w:rPr>
        <w:t>&lt;/NumAm&gt;</w:t>
      </w:r>
    </w:p>
    <w:p w14:paraId="32F265AD" w14:textId="77777777" w:rsidR="00CD02C9" w:rsidRPr="00763B8F" w:rsidRDefault="00CD02C9" w:rsidP="00CD02C9">
      <w:pPr>
        <w:pStyle w:val="NormalBold"/>
      </w:pPr>
      <w:r w:rsidRPr="00763B8F">
        <w:rPr>
          <w:rStyle w:val="HideTWBExt"/>
          <w:b w:val="0"/>
          <w:color w:val="auto"/>
        </w:rPr>
        <w:t>&lt;RepeatBlock-By&gt;&lt;Members&gt;</w:t>
      </w:r>
      <w:r w:rsidRPr="00763B8F">
        <w:t>Hans Neuhoff</w:t>
      </w:r>
      <w:r w:rsidRPr="00763B8F">
        <w:rPr>
          <w:rStyle w:val="HideTWBExt"/>
          <w:b w:val="0"/>
          <w:color w:val="auto"/>
        </w:rPr>
        <w:t>&lt;/Members&gt;</w:t>
      </w:r>
    </w:p>
    <w:p w14:paraId="18335F0A" w14:textId="77777777" w:rsidR="00CD02C9" w:rsidRPr="00763B8F" w:rsidRDefault="00CD02C9" w:rsidP="00CD02C9">
      <w:pPr>
        <w:pStyle w:val="NormalBold"/>
      </w:pPr>
      <w:r w:rsidRPr="00763B8F">
        <w:rPr>
          <w:rStyle w:val="HideTWBExt"/>
          <w:b w:val="0"/>
          <w:color w:val="auto"/>
        </w:rPr>
        <w:t>&lt;/RepeatBlock-By&gt;</w:t>
      </w:r>
    </w:p>
    <w:p w14:paraId="05D1B72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96C6008" w14:textId="77777777" w:rsidR="00CD02C9" w:rsidRPr="00763B8F" w:rsidRDefault="00CD02C9" w:rsidP="00CD02C9">
      <w:pPr>
        <w:pStyle w:val="NormalBold"/>
      </w:pPr>
      <w:r w:rsidRPr="00763B8F">
        <w:rPr>
          <w:rStyle w:val="HideTWBExt"/>
          <w:color w:val="auto"/>
        </w:rPr>
        <w:t>&lt;Article&gt;</w:t>
      </w:r>
      <w:r w:rsidRPr="00763B8F">
        <w:t>Punkt 43 – led 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0CC0CFC" w14:textId="77777777" w:rsidTr="00B17907">
        <w:trPr>
          <w:trHeight w:hRule="exact" w:val="240"/>
          <w:jc w:val="center"/>
        </w:trPr>
        <w:tc>
          <w:tcPr>
            <w:tcW w:w="9752" w:type="dxa"/>
            <w:gridSpan w:val="2"/>
            <w:tcBorders>
              <w:top w:val="nil"/>
              <w:left w:val="nil"/>
              <w:bottom w:val="nil"/>
              <w:right w:val="nil"/>
            </w:tcBorders>
          </w:tcPr>
          <w:p w14:paraId="2DACFF54" w14:textId="77777777" w:rsidR="00CD02C9" w:rsidRPr="00763B8F" w:rsidRDefault="00CD02C9" w:rsidP="00B17907"/>
        </w:tc>
      </w:tr>
      <w:tr w:rsidR="009903FD" w:rsidRPr="00763B8F" w14:paraId="48F31324" w14:textId="77777777" w:rsidTr="00B17907">
        <w:trPr>
          <w:trHeight w:val="240"/>
          <w:jc w:val="center"/>
        </w:trPr>
        <w:tc>
          <w:tcPr>
            <w:tcW w:w="4876" w:type="dxa"/>
            <w:tcBorders>
              <w:top w:val="nil"/>
              <w:left w:val="nil"/>
              <w:bottom w:val="nil"/>
              <w:right w:val="nil"/>
            </w:tcBorders>
          </w:tcPr>
          <w:p w14:paraId="0F1B06B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ADDC59F" w14:textId="77777777" w:rsidR="00CD02C9" w:rsidRPr="00763B8F" w:rsidRDefault="00CD02C9" w:rsidP="00B17907">
            <w:pPr>
              <w:pStyle w:val="AmColumnHeading"/>
            </w:pPr>
            <w:r w:rsidRPr="00763B8F">
              <w:t>Ændringsforslag</w:t>
            </w:r>
          </w:p>
        </w:tc>
      </w:tr>
      <w:tr w:rsidR="009903FD" w:rsidRPr="00763B8F" w14:paraId="23DE0F01" w14:textId="77777777" w:rsidTr="00B17907">
        <w:trPr>
          <w:jc w:val="center"/>
        </w:trPr>
        <w:tc>
          <w:tcPr>
            <w:tcW w:w="4876" w:type="dxa"/>
            <w:tcBorders>
              <w:top w:val="nil"/>
              <w:left w:val="nil"/>
              <w:bottom w:val="nil"/>
              <w:right w:val="nil"/>
            </w:tcBorders>
          </w:tcPr>
          <w:p w14:paraId="303236A1" w14:textId="77777777" w:rsidR="00CD02C9" w:rsidRPr="00763B8F" w:rsidRDefault="00CD02C9" w:rsidP="00B17907">
            <w:pPr>
              <w:pStyle w:val="Normal6a"/>
            </w:pPr>
            <w:r w:rsidRPr="00763B8F">
              <w:rPr>
                <w:b/>
                <w:i/>
              </w:rPr>
              <w:t>–</w:t>
            </w:r>
            <w:r w:rsidRPr="00763B8F">
              <w:tab/>
            </w:r>
            <w:r w:rsidRPr="00763B8F">
              <w:rPr>
                <w:b/>
                <w:i/>
              </w:rPr>
              <w:t>at samarbejde med Bosnien-Hercegovina, Kosovo, NATO og de øvrige berørte partnere for at gøre det muligt for solide konstabulære styrker at påtage sig alle centrale opgaver vedrørende intern sikkerhed i Bosnien-Hercegovina og Kosovo fra 2026 og at udarbejde forslagene til de nødvendige FUSP-missioner, der skal iværksættes i 2025, med anvendelse af EU's kapacitet til hurtig deployering (RDC) som forebyggende militær forstærkning; minder om, at udgifterne til disse foranstaltninger, herunder den hurtige deployeringskapacitet, bør afholdes over EU-budgettet;</w:t>
            </w:r>
          </w:p>
        </w:tc>
        <w:tc>
          <w:tcPr>
            <w:tcW w:w="4876" w:type="dxa"/>
            <w:tcBorders>
              <w:top w:val="nil"/>
              <w:left w:val="nil"/>
              <w:bottom w:val="nil"/>
              <w:right w:val="nil"/>
            </w:tcBorders>
          </w:tcPr>
          <w:p w14:paraId="11667D35" w14:textId="77777777" w:rsidR="00CD02C9" w:rsidRPr="00763B8F" w:rsidRDefault="00CD02C9" w:rsidP="00B17907">
            <w:pPr>
              <w:pStyle w:val="Normal6a"/>
            </w:pPr>
            <w:r w:rsidRPr="00763B8F">
              <w:rPr>
                <w:b/>
                <w:i/>
              </w:rPr>
              <w:t>udgår</w:t>
            </w:r>
          </w:p>
        </w:tc>
      </w:tr>
    </w:tbl>
    <w:p w14:paraId="18F26E69"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{DE}</w:t>
      </w:r>
      <w:r w:rsidRPr="00763B8F">
        <w:t>de</w:t>
      </w:r>
      <w:r w:rsidRPr="00763B8F">
        <w:rPr>
          <w:rStyle w:val="HideTWBExt"/>
          <w:color w:val="auto"/>
        </w:rPr>
        <w:t>&lt;/Original&gt;</w:t>
      </w:r>
    </w:p>
    <w:p w14:paraId="6A321221" w14:textId="61757197" w:rsidR="00CD02C9" w:rsidRPr="00763B8F" w:rsidRDefault="00CD02C9" w:rsidP="00CD02C9">
      <w:r w:rsidRPr="00763B8F">
        <w:rPr>
          <w:rStyle w:val="HideTWBExt"/>
          <w:color w:val="auto"/>
        </w:rPr>
        <w:t>&lt;/Amend&gt;</w:t>
      </w:r>
    </w:p>
    <w:p w14:paraId="60641BB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961</w:t>
      </w:r>
      <w:r w:rsidRPr="00763B8F">
        <w:rPr>
          <w:rStyle w:val="HideTWBExt"/>
          <w:color w:val="auto"/>
        </w:rPr>
        <w:t>&lt;/NumAm&gt;</w:t>
      </w:r>
    </w:p>
    <w:p w14:paraId="7B877738"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16F58D57" w14:textId="77777777" w:rsidR="00CD02C9" w:rsidRPr="00763B8F" w:rsidRDefault="00CD02C9" w:rsidP="00CD02C9">
      <w:pPr>
        <w:pStyle w:val="NormalBold"/>
      </w:pPr>
      <w:r w:rsidRPr="00763B8F">
        <w:rPr>
          <w:rStyle w:val="HideTWBExt"/>
          <w:b w:val="0"/>
          <w:color w:val="auto"/>
        </w:rPr>
        <w:t>&lt;/RepeatBlock-By&gt;</w:t>
      </w:r>
    </w:p>
    <w:p w14:paraId="653C0EF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C16AA5D" w14:textId="77777777" w:rsidR="00CD02C9" w:rsidRPr="00763B8F" w:rsidRDefault="00CD02C9" w:rsidP="00CD02C9">
      <w:pPr>
        <w:pStyle w:val="NormalBold"/>
      </w:pPr>
      <w:r w:rsidRPr="00763B8F">
        <w:rPr>
          <w:rStyle w:val="HideTWBExt"/>
          <w:color w:val="auto"/>
        </w:rPr>
        <w:t>&lt;Article&gt;</w:t>
      </w:r>
      <w:r w:rsidRPr="00763B8F">
        <w:t>Punkt 43 – led 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EE07554" w14:textId="77777777" w:rsidTr="00B17907">
        <w:trPr>
          <w:trHeight w:hRule="exact" w:val="240"/>
          <w:jc w:val="center"/>
        </w:trPr>
        <w:tc>
          <w:tcPr>
            <w:tcW w:w="9752" w:type="dxa"/>
            <w:gridSpan w:val="2"/>
            <w:tcBorders>
              <w:top w:val="nil"/>
              <w:left w:val="nil"/>
              <w:bottom w:val="nil"/>
              <w:right w:val="nil"/>
            </w:tcBorders>
          </w:tcPr>
          <w:p w14:paraId="1C929811" w14:textId="77777777" w:rsidR="00CD02C9" w:rsidRPr="00763B8F" w:rsidRDefault="00CD02C9" w:rsidP="00B17907"/>
        </w:tc>
      </w:tr>
      <w:tr w:rsidR="009903FD" w:rsidRPr="00763B8F" w14:paraId="7A715393" w14:textId="77777777" w:rsidTr="00B17907">
        <w:trPr>
          <w:trHeight w:val="240"/>
          <w:jc w:val="center"/>
        </w:trPr>
        <w:tc>
          <w:tcPr>
            <w:tcW w:w="4876" w:type="dxa"/>
            <w:tcBorders>
              <w:top w:val="nil"/>
              <w:left w:val="nil"/>
              <w:bottom w:val="nil"/>
              <w:right w:val="nil"/>
            </w:tcBorders>
          </w:tcPr>
          <w:p w14:paraId="4401F759" w14:textId="77777777" w:rsidR="00CD02C9" w:rsidRPr="00763B8F" w:rsidRDefault="00CD02C9" w:rsidP="00B17907">
            <w:pPr>
              <w:pStyle w:val="AmColumnHeading"/>
            </w:pPr>
            <w:r w:rsidRPr="00763B8F">
              <w:lastRenderedPageBreak/>
              <w:t>Forslag til beslutning</w:t>
            </w:r>
          </w:p>
        </w:tc>
        <w:tc>
          <w:tcPr>
            <w:tcW w:w="4876" w:type="dxa"/>
            <w:tcBorders>
              <w:top w:val="nil"/>
              <w:left w:val="nil"/>
              <w:bottom w:val="nil"/>
              <w:right w:val="nil"/>
            </w:tcBorders>
          </w:tcPr>
          <w:p w14:paraId="1A7AF763" w14:textId="77777777" w:rsidR="00CD02C9" w:rsidRPr="00763B8F" w:rsidRDefault="00CD02C9" w:rsidP="00B17907">
            <w:pPr>
              <w:pStyle w:val="AmColumnHeading"/>
            </w:pPr>
            <w:r w:rsidRPr="00763B8F">
              <w:t>Ændringsforslag</w:t>
            </w:r>
          </w:p>
        </w:tc>
      </w:tr>
      <w:tr w:rsidR="009903FD" w:rsidRPr="00763B8F" w14:paraId="073622C5" w14:textId="77777777" w:rsidTr="00B17907">
        <w:trPr>
          <w:jc w:val="center"/>
        </w:trPr>
        <w:tc>
          <w:tcPr>
            <w:tcW w:w="4876" w:type="dxa"/>
            <w:tcBorders>
              <w:top w:val="nil"/>
              <w:left w:val="nil"/>
              <w:bottom w:val="nil"/>
              <w:right w:val="nil"/>
            </w:tcBorders>
          </w:tcPr>
          <w:p w14:paraId="68A01A99" w14:textId="77777777" w:rsidR="00CD02C9" w:rsidRPr="00763B8F" w:rsidRDefault="00CD02C9" w:rsidP="00B17907">
            <w:pPr>
              <w:pStyle w:val="Normal6a"/>
            </w:pPr>
            <w:r w:rsidRPr="00763B8F">
              <w:rPr>
                <w:b/>
                <w:i/>
              </w:rPr>
              <w:t>–</w:t>
            </w:r>
            <w:r w:rsidRPr="00763B8F">
              <w:tab/>
            </w:r>
            <w:r w:rsidRPr="00763B8F">
              <w:rPr>
                <w:b/>
                <w:i/>
              </w:rPr>
              <w:t>at samarbejde med Bosnien-Hercegovina, Kosovo, NATO og de øvrige berørte partnere for at gøre det muligt for solide konstabulære styrker at påtage sig alle centrale opgaver vedrørende intern sikkerhed i Bosnien-Hercegovina og Kosovo fra 2026 og at udarbejde forslagene til de nødvendige FUSP-missioner, der skal iværksættes i 2025, med anvendelse af EU's kapacitet til hurtig deployering (RDC) som forebyggende militær forstærkning; minder om, at udgifterne til disse foranstaltninger, herunder den hurtige deployeringskapacitet, bør afholdes over EU-budgettet;</w:t>
            </w:r>
          </w:p>
        </w:tc>
        <w:tc>
          <w:tcPr>
            <w:tcW w:w="4876" w:type="dxa"/>
            <w:tcBorders>
              <w:top w:val="nil"/>
              <w:left w:val="nil"/>
              <w:bottom w:val="nil"/>
              <w:right w:val="nil"/>
            </w:tcBorders>
          </w:tcPr>
          <w:p w14:paraId="61294482" w14:textId="77777777" w:rsidR="00CD02C9" w:rsidRPr="00763B8F" w:rsidRDefault="00CD02C9" w:rsidP="00B17907">
            <w:pPr>
              <w:pStyle w:val="Normal6a"/>
            </w:pPr>
            <w:r w:rsidRPr="00763B8F">
              <w:rPr>
                <w:b/>
                <w:i/>
              </w:rPr>
              <w:t>udgår</w:t>
            </w:r>
          </w:p>
        </w:tc>
      </w:tr>
    </w:tbl>
    <w:p w14:paraId="42E0967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CFA18B8" w14:textId="77777777" w:rsidR="00CD02C9" w:rsidRPr="00763B8F" w:rsidRDefault="00CD02C9" w:rsidP="00CD02C9">
      <w:r w:rsidRPr="00763B8F">
        <w:rPr>
          <w:rStyle w:val="HideTWBExt"/>
          <w:color w:val="auto"/>
        </w:rPr>
        <w:t>&lt;/Amend&gt;</w:t>
      </w:r>
    </w:p>
    <w:p w14:paraId="15B66D3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962</w:t>
      </w:r>
      <w:r w:rsidRPr="00763B8F">
        <w:rPr>
          <w:rStyle w:val="HideTWBExt"/>
          <w:color w:val="auto"/>
        </w:rPr>
        <w:t>&lt;/NumAm&gt;</w:t>
      </w:r>
    </w:p>
    <w:p w14:paraId="1289184C" w14:textId="77777777" w:rsidR="00CD02C9" w:rsidRPr="00763B8F" w:rsidRDefault="00CD02C9" w:rsidP="00CD02C9">
      <w:pPr>
        <w:pStyle w:val="NormalBold"/>
      </w:pPr>
      <w:r w:rsidRPr="00763B8F">
        <w:rPr>
          <w:rStyle w:val="HideTWBExt"/>
          <w:b w:val="0"/>
          <w:color w:val="auto"/>
        </w:rPr>
        <w:t>&lt;RepeatBlock-By&gt;&lt;Members&gt;</w:t>
      </w:r>
      <w:r w:rsidRPr="00763B8F">
        <w:t>Michael von der Schulenburg</w:t>
      </w:r>
      <w:r w:rsidRPr="00763B8F">
        <w:rPr>
          <w:rStyle w:val="HideTWBExt"/>
          <w:b w:val="0"/>
          <w:color w:val="auto"/>
        </w:rPr>
        <w:t>&lt;/Members&gt;</w:t>
      </w:r>
    </w:p>
    <w:p w14:paraId="3075E75D" w14:textId="77777777" w:rsidR="00CD02C9" w:rsidRPr="00763B8F" w:rsidRDefault="00CD02C9" w:rsidP="00CD02C9">
      <w:pPr>
        <w:pStyle w:val="NormalBold"/>
      </w:pPr>
      <w:r w:rsidRPr="00763B8F">
        <w:rPr>
          <w:rStyle w:val="HideTWBExt"/>
          <w:b w:val="0"/>
          <w:color w:val="auto"/>
        </w:rPr>
        <w:t>&lt;/RepeatBlock-By&gt;</w:t>
      </w:r>
    </w:p>
    <w:p w14:paraId="3639A6C3"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CBF67B8" w14:textId="77777777" w:rsidR="00CD02C9" w:rsidRPr="00763B8F" w:rsidRDefault="00CD02C9" w:rsidP="00CD02C9">
      <w:pPr>
        <w:pStyle w:val="NormalBold"/>
      </w:pPr>
      <w:r w:rsidRPr="00763B8F">
        <w:rPr>
          <w:rStyle w:val="HideTWBExt"/>
          <w:color w:val="auto"/>
        </w:rPr>
        <w:t>&lt;Article&gt;</w:t>
      </w:r>
      <w:r w:rsidRPr="00763B8F">
        <w:t>Punkt 43 – led 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824CD36" w14:textId="77777777" w:rsidTr="00B17907">
        <w:trPr>
          <w:trHeight w:hRule="exact" w:val="240"/>
          <w:jc w:val="center"/>
        </w:trPr>
        <w:tc>
          <w:tcPr>
            <w:tcW w:w="9752" w:type="dxa"/>
            <w:gridSpan w:val="2"/>
            <w:tcBorders>
              <w:top w:val="nil"/>
              <w:left w:val="nil"/>
              <w:bottom w:val="nil"/>
              <w:right w:val="nil"/>
            </w:tcBorders>
          </w:tcPr>
          <w:p w14:paraId="35FAF8BA" w14:textId="77777777" w:rsidR="00CD02C9" w:rsidRPr="00763B8F" w:rsidRDefault="00CD02C9" w:rsidP="00B17907"/>
        </w:tc>
      </w:tr>
      <w:tr w:rsidR="009903FD" w:rsidRPr="00763B8F" w14:paraId="3F5E8F0A" w14:textId="77777777" w:rsidTr="00B17907">
        <w:trPr>
          <w:trHeight w:val="240"/>
          <w:jc w:val="center"/>
        </w:trPr>
        <w:tc>
          <w:tcPr>
            <w:tcW w:w="4876" w:type="dxa"/>
            <w:tcBorders>
              <w:top w:val="nil"/>
              <w:left w:val="nil"/>
              <w:bottom w:val="nil"/>
              <w:right w:val="nil"/>
            </w:tcBorders>
          </w:tcPr>
          <w:p w14:paraId="36E1820F"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4475398" w14:textId="77777777" w:rsidR="00CD02C9" w:rsidRPr="00763B8F" w:rsidRDefault="00CD02C9" w:rsidP="00B17907">
            <w:pPr>
              <w:pStyle w:val="AmColumnHeading"/>
            </w:pPr>
            <w:r w:rsidRPr="00763B8F">
              <w:t>Ændringsforslag</w:t>
            </w:r>
          </w:p>
        </w:tc>
      </w:tr>
      <w:tr w:rsidR="009903FD" w:rsidRPr="00763B8F" w14:paraId="69D57196" w14:textId="77777777" w:rsidTr="00B17907">
        <w:trPr>
          <w:jc w:val="center"/>
        </w:trPr>
        <w:tc>
          <w:tcPr>
            <w:tcW w:w="4876" w:type="dxa"/>
            <w:tcBorders>
              <w:top w:val="nil"/>
              <w:left w:val="nil"/>
              <w:bottom w:val="nil"/>
              <w:right w:val="nil"/>
            </w:tcBorders>
          </w:tcPr>
          <w:p w14:paraId="29A23B8A" w14:textId="77777777" w:rsidR="00CD02C9" w:rsidRPr="00763B8F" w:rsidRDefault="00CD02C9" w:rsidP="00B17907">
            <w:pPr>
              <w:pStyle w:val="Normal6a"/>
            </w:pPr>
            <w:r w:rsidRPr="00763B8F">
              <w:rPr>
                <w:b/>
                <w:i/>
              </w:rPr>
              <w:t>–</w:t>
            </w:r>
            <w:r w:rsidRPr="00763B8F">
              <w:tab/>
            </w:r>
            <w:r w:rsidRPr="00763B8F">
              <w:rPr>
                <w:b/>
                <w:i/>
              </w:rPr>
              <w:t>at samarbejde med Bosnien-Hercegovina, Kosovo, NATO og de øvrige berørte partnere for at gøre det muligt for solide konstabulære styrker at påtage sig alle centrale opgaver vedrørende intern sikkerhed i Bosnien-Hercegovina og Kosovo fra 2026 og at udarbejde forslagene til de nødvendige FUSP-missioner, der skal iværksættes i 2025, med anvendelse af EU's kapacitet til hurtig deployering (RDC) som forebyggende militær forstærkning; minder om, at udgifterne til disse foranstaltninger, herunder den hurtige deployeringskapacitet, bør afholdes over EU-budgettet;</w:t>
            </w:r>
          </w:p>
        </w:tc>
        <w:tc>
          <w:tcPr>
            <w:tcW w:w="4876" w:type="dxa"/>
            <w:tcBorders>
              <w:top w:val="nil"/>
              <w:left w:val="nil"/>
              <w:bottom w:val="nil"/>
              <w:right w:val="nil"/>
            </w:tcBorders>
          </w:tcPr>
          <w:p w14:paraId="4FD2ECDB" w14:textId="77777777" w:rsidR="00CD02C9" w:rsidRPr="00763B8F" w:rsidRDefault="00CD02C9" w:rsidP="00B17907">
            <w:pPr>
              <w:pStyle w:val="Normal6a"/>
            </w:pPr>
            <w:r w:rsidRPr="00763B8F">
              <w:rPr>
                <w:b/>
                <w:i/>
              </w:rPr>
              <w:t>udgår</w:t>
            </w:r>
          </w:p>
        </w:tc>
      </w:tr>
    </w:tbl>
    <w:p w14:paraId="3C737424"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43B4B17" w14:textId="77777777" w:rsidR="00CD02C9" w:rsidRPr="00763B8F" w:rsidRDefault="00CD02C9" w:rsidP="00CD02C9">
      <w:r w:rsidRPr="00763B8F">
        <w:rPr>
          <w:rStyle w:val="HideTWBExt"/>
          <w:color w:val="auto"/>
        </w:rPr>
        <w:t>&lt;/Amend&gt;</w:t>
      </w:r>
    </w:p>
    <w:p w14:paraId="38B344B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963</w:t>
      </w:r>
      <w:r w:rsidRPr="00763B8F">
        <w:rPr>
          <w:rStyle w:val="HideTWBExt"/>
          <w:color w:val="auto"/>
        </w:rPr>
        <w:t>&lt;/NumAm&gt;</w:t>
      </w:r>
    </w:p>
    <w:p w14:paraId="50611852"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37EEDFD3"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620D79EB" w14:textId="77777777" w:rsidR="00CD02C9" w:rsidRPr="00763B8F" w:rsidRDefault="00CD02C9" w:rsidP="00CD02C9">
      <w:pPr>
        <w:pStyle w:val="NormalBold"/>
      </w:pPr>
      <w:r w:rsidRPr="00763B8F">
        <w:rPr>
          <w:rStyle w:val="HideTWBExt"/>
          <w:b w:val="0"/>
          <w:color w:val="auto"/>
        </w:rPr>
        <w:t>&lt;/RepeatBlock-By&gt;</w:t>
      </w:r>
    </w:p>
    <w:p w14:paraId="3A0B052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3D1D919" w14:textId="77777777" w:rsidR="00CD02C9" w:rsidRPr="00763B8F" w:rsidRDefault="00CD02C9" w:rsidP="00CD02C9">
      <w:pPr>
        <w:pStyle w:val="NormalBold"/>
      </w:pPr>
      <w:r w:rsidRPr="00763B8F">
        <w:rPr>
          <w:rStyle w:val="HideTWBExt"/>
          <w:color w:val="auto"/>
        </w:rPr>
        <w:t>&lt;Article&gt;</w:t>
      </w:r>
      <w:r w:rsidRPr="00763B8F">
        <w:t>Punkt 43 – led 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D9427D2" w14:textId="77777777" w:rsidTr="00B17907">
        <w:trPr>
          <w:trHeight w:hRule="exact" w:val="240"/>
          <w:jc w:val="center"/>
        </w:trPr>
        <w:tc>
          <w:tcPr>
            <w:tcW w:w="9752" w:type="dxa"/>
            <w:gridSpan w:val="2"/>
            <w:tcBorders>
              <w:top w:val="nil"/>
              <w:left w:val="nil"/>
              <w:bottom w:val="nil"/>
              <w:right w:val="nil"/>
            </w:tcBorders>
          </w:tcPr>
          <w:p w14:paraId="348280CE" w14:textId="77777777" w:rsidR="00CD02C9" w:rsidRPr="00763B8F" w:rsidRDefault="00CD02C9" w:rsidP="00B17907"/>
        </w:tc>
      </w:tr>
      <w:tr w:rsidR="009903FD" w:rsidRPr="00763B8F" w14:paraId="52DE015B" w14:textId="77777777" w:rsidTr="00B17907">
        <w:trPr>
          <w:trHeight w:val="240"/>
          <w:jc w:val="center"/>
        </w:trPr>
        <w:tc>
          <w:tcPr>
            <w:tcW w:w="4876" w:type="dxa"/>
            <w:tcBorders>
              <w:top w:val="nil"/>
              <w:left w:val="nil"/>
              <w:bottom w:val="nil"/>
              <w:right w:val="nil"/>
            </w:tcBorders>
          </w:tcPr>
          <w:p w14:paraId="07C8539F"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B3CB44F" w14:textId="77777777" w:rsidR="00CD02C9" w:rsidRPr="00763B8F" w:rsidRDefault="00CD02C9" w:rsidP="00B17907">
            <w:pPr>
              <w:pStyle w:val="AmColumnHeading"/>
            </w:pPr>
            <w:r w:rsidRPr="00763B8F">
              <w:t>Ændringsforslag</w:t>
            </w:r>
          </w:p>
        </w:tc>
      </w:tr>
      <w:tr w:rsidR="009903FD" w:rsidRPr="00763B8F" w14:paraId="0DFD3E64" w14:textId="77777777" w:rsidTr="00B17907">
        <w:trPr>
          <w:jc w:val="center"/>
        </w:trPr>
        <w:tc>
          <w:tcPr>
            <w:tcW w:w="4876" w:type="dxa"/>
            <w:tcBorders>
              <w:top w:val="nil"/>
              <w:left w:val="nil"/>
              <w:bottom w:val="nil"/>
              <w:right w:val="nil"/>
            </w:tcBorders>
          </w:tcPr>
          <w:p w14:paraId="29E6E4EA" w14:textId="77777777" w:rsidR="00CD02C9" w:rsidRPr="00763B8F" w:rsidRDefault="00CD02C9" w:rsidP="00B17907">
            <w:pPr>
              <w:pStyle w:val="Normal6a"/>
            </w:pPr>
            <w:r w:rsidRPr="00763B8F">
              <w:t>–</w:t>
            </w:r>
            <w:r w:rsidRPr="00763B8F">
              <w:tab/>
              <w:t xml:space="preserve">at </w:t>
            </w:r>
            <w:r w:rsidRPr="00763B8F">
              <w:rPr>
                <w:b/>
                <w:i/>
              </w:rPr>
              <w:t>samarbejde med Bosnien-Hercegovina, Kosovo, NATO og de øvrige berørte partnere for at gøre det muligt for solide konstabulære styrker at påtage sig alle centrale opgaver vedrørende intern sikkerhed i Bosnien-Hercegovina og Kosovo fra 2026 og at udarbejde forslagene til de nødvendige FUSP-missioner, der skal iværksættes i 2025, med anvendelse af</w:t>
            </w:r>
            <w:r w:rsidRPr="00763B8F">
              <w:t xml:space="preserve"> EU's kapacitet til hurtig deployering (RDC) </w:t>
            </w:r>
            <w:r w:rsidRPr="00763B8F">
              <w:rPr>
                <w:b/>
                <w:i/>
              </w:rPr>
              <w:t>som forebyggende militær forstærkning</w:t>
            </w:r>
            <w:r w:rsidRPr="00763B8F">
              <w:t xml:space="preserve">; </w:t>
            </w:r>
            <w:r w:rsidRPr="00763B8F">
              <w:rPr>
                <w:b/>
                <w:i/>
              </w:rPr>
              <w:t>minder om, at udgifterne til disse foranstaltninger, herunder den hurtige deployeringskapacitet, bør afholdes over EU-budgettet;</w:t>
            </w:r>
          </w:p>
        </w:tc>
        <w:tc>
          <w:tcPr>
            <w:tcW w:w="4876" w:type="dxa"/>
            <w:tcBorders>
              <w:top w:val="nil"/>
              <w:left w:val="nil"/>
              <w:bottom w:val="nil"/>
              <w:right w:val="nil"/>
            </w:tcBorders>
          </w:tcPr>
          <w:p w14:paraId="19E8AB38" w14:textId="77777777" w:rsidR="00CD02C9" w:rsidRPr="00763B8F" w:rsidRDefault="00CD02C9" w:rsidP="00B17907">
            <w:pPr>
              <w:pStyle w:val="Normal6a"/>
            </w:pPr>
            <w:r w:rsidRPr="00763B8F">
              <w:t>–</w:t>
            </w:r>
            <w:r w:rsidRPr="00763B8F">
              <w:tab/>
              <w:t xml:space="preserve">at </w:t>
            </w:r>
            <w:r w:rsidRPr="00763B8F">
              <w:rPr>
                <w:b/>
                <w:i/>
              </w:rPr>
              <w:t>opbygge</w:t>
            </w:r>
            <w:r w:rsidRPr="00763B8F">
              <w:t xml:space="preserve"> EU's kapacitet til hurtig deployering (RDC);</w:t>
            </w:r>
          </w:p>
        </w:tc>
      </w:tr>
    </w:tbl>
    <w:p w14:paraId="474F3AE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59368B7" w14:textId="77777777" w:rsidR="00CD02C9" w:rsidRPr="00763B8F" w:rsidRDefault="00CD02C9" w:rsidP="00CD02C9">
      <w:r w:rsidRPr="00763B8F">
        <w:rPr>
          <w:rStyle w:val="HideTWBExt"/>
          <w:color w:val="auto"/>
        </w:rPr>
        <w:t>&lt;/Amend&gt;</w:t>
      </w:r>
    </w:p>
    <w:p w14:paraId="1E00CF7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964</w:t>
      </w:r>
      <w:r w:rsidRPr="00763B8F">
        <w:rPr>
          <w:rStyle w:val="HideTWBExt"/>
          <w:color w:val="auto"/>
        </w:rPr>
        <w:t>&lt;/NumAm&gt;</w:t>
      </w:r>
    </w:p>
    <w:p w14:paraId="20238CBA" w14:textId="77777777" w:rsidR="00CD02C9" w:rsidRPr="00763B8F" w:rsidRDefault="00CD02C9" w:rsidP="00CD02C9">
      <w:pPr>
        <w:pStyle w:val="NormalBold"/>
      </w:pPr>
      <w:r w:rsidRPr="00763B8F">
        <w:rPr>
          <w:rStyle w:val="HideTWBExt"/>
          <w:b w:val="0"/>
          <w:color w:val="auto"/>
        </w:rPr>
        <w:t>&lt;RepeatBlock-By&gt;&lt;Members&gt;</w:t>
      </w:r>
      <w:r w:rsidRPr="00763B8F">
        <w:t>Željana Zovko</w:t>
      </w:r>
      <w:r w:rsidRPr="00763B8F">
        <w:rPr>
          <w:rStyle w:val="HideTWBExt"/>
          <w:b w:val="0"/>
          <w:color w:val="auto"/>
        </w:rPr>
        <w:t>&lt;/Members&gt;</w:t>
      </w:r>
    </w:p>
    <w:p w14:paraId="0EDA9184" w14:textId="77777777" w:rsidR="00CD02C9" w:rsidRPr="00763B8F" w:rsidRDefault="00CD02C9" w:rsidP="00CD02C9">
      <w:pPr>
        <w:pStyle w:val="NormalBold"/>
      </w:pPr>
      <w:r w:rsidRPr="00763B8F">
        <w:rPr>
          <w:rStyle w:val="HideTWBExt"/>
          <w:b w:val="0"/>
          <w:color w:val="auto"/>
        </w:rPr>
        <w:t>&lt;/RepeatBlock-By&gt;</w:t>
      </w:r>
    </w:p>
    <w:p w14:paraId="720D358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FCBDEFF" w14:textId="77777777" w:rsidR="00CD02C9" w:rsidRPr="00763B8F" w:rsidRDefault="00CD02C9" w:rsidP="00CD02C9">
      <w:pPr>
        <w:pStyle w:val="NormalBold"/>
      </w:pPr>
      <w:r w:rsidRPr="00763B8F">
        <w:rPr>
          <w:rStyle w:val="HideTWBExt"/>
          <w:color w:val="auto"/>
        </w:rPr>
        <w:t>&lt;Article&gt;</w:t>
      </w:r>
      <w:r w:rsidRPr="00763B8F">
        <w:t>Punkt 43 – led 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3DCA92E" w14:textId="77777777" w:rsidTr="00B17907">
        <w:trPr>
          <w:trHeight w:hRule="exact" w:val="240"/>
          <w:jc w:val="center"/>
        </w:trPr>
        <w:tc>
          <w:tcPr>
            <w:tcW w:w="9752" w:type="dxa"/>
            <w:gridSpan w:val="2"/>
            <w:tcBorders>
              <w:top w:val="nil"/>
              <w:left w:val="nil"/>
              <w:bottom w:val="nil"/>
              <w:right w:val="nil"/>
            </w:tcBorders>
          </w:tcPr>
          <w:p w14:paraId="4B36E42F" w14:textId="77777777" w:rsidR="00CD02C9" w:rsidRPr="00763B8F" w:rsidRDefault="00CD02C9" w:rsidP="00B17907"/>
        </w:tc>
      </w:tr>
      <w:tr w:rsidR="009903FD" w:rsidRPr="00763B8F" w14:paraId="5637DD97" w14:textId="77777777" w:rsidTr="00B17907">
        <w:trPr>
          <w:trHeight w:val="240"/>
          <w:jc w:val="center"/>
        </w:trPr>
        <w:tc>
          <w:tcPr>
            <w:tcW w:w="4876" w:type="dxa"/>
            <w:tcBorders>
              <w:top w:val="nil"/>
              <w:left w:val="nil"/>
              <w:bottom w:val="nil"/>
              <w:right w:val="nil"/>
            </w:tcBorders>
          </w:tcPr>
          <w:p w14:paraId="135315D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579A18F" w14:textId="77777777" w:rsidR="00CD02C9" w:rsidRPr="00763B8F" w:rsidRDefault="00CD02C9" w:rsidP="00B17907">
            <w:pPr>
              <w:pStyle w:val="AmColumnHeading"/>
            </w:pPr>
            <w:r w:rsidRPr="00763B8F">
              <w:t>Ændringsforslag</w:t>
            </w:r>
          </w:p>
        </w:tc>
      </w:tr>
      <w:tr w:rsidR="009903FD" w:rsidRPr="00763B8F" w14:paraId="61B86A71" w14:textId="77777777" w:rsidTr="00B17907">
        <w:trPr>
          <w:jc w:val="center"/>
        </w:trPr>
        <w:tc>
          <w:tcPr>
            <w:tcW w:w="4876" w:type="dxa"/>
            <w:tcBorders>
              <w:top w:val="nil"/>
              <w:left w:val="nil"/>
              <w:bottom w:val="nil"/>
              <w:right w:val="nil"/>
            </w:tcBorders>
          </w:tcPr>
          <w:p w14:paraId="383CC066" w14:textId="77777777" w:rsidR="00CD02C9" w:rsidRPr="00763B8F" w:rsidRDefault="00CD02C9" w:rsidP="00B17907">
            <w:pPr>
              <w:pStyle w:val="Normal6a"/>
            </w:pPr>
            <w:r w:rsidRPr="00763B8F">
              <w:t>–</w:t>
            </w:r>
            <w:r w:rsidRPr="00763B8F">
              <w:tab/>
              <w:t xml:space="preserve">at samarbejde med Bosnien-Hercegovina, Kosovo, NATO og de øvrige berørte partnere </w:t>
            </w:r>
            <w:r w:rsidRPr="00763B8F">
              <w:rPr>
                <w:b/>
                <w:i/>
              </w:rPr>
              <w:t>for at gøre det muligt for solide konstabulære styrker at påtage sig alle centrale opgaver vedrørende intern sikkerhed</w:t>
            </w:r>
            <w:r w:rsidRPr="00763B8F">
              <w:t xml:space="preserve"> i Bosnien-Hercegovina og Kosovo </w:t>
            </w:r>
            <w:r w:rsidRPr="00763B8F">
              <w:rPr>
                <w:b/>
                <w:i/>
              </w:rPr>
              <w:t>fra 2026</w:t>
            </w:r>
            <w:r w:rsidRPr="00763B8F">
              <w:t xml:space="preserve"> og at udarbejde </w:t>
            </w:r>
            <w:r w:rsidRPr="00763B8F">
              <w:lastRenderedPageBreak/>
              <w:t>forslagene til de nødvendige FUSP-missioner, der skal iværksættes i 2025</w:t>
            </w:r>
            <w:r w:rsidRPr="00763B8F">
              <w:rPr>
                <w:b/>
                <w:i/>
              </w:rPr>
              <w:t>, med anvendelse af EU's kapacitet til hurtig deployering (RDC) som forebyggende militær forstærkning</w:t>
            </w:r>
            <w:r w:rsidRPr="00763B8F">
              <w:t xml:space="preserve">; </w:t>
            </w:r>
            <w:r w:rsidRPr="00763B8F">
              <w:rPr>
                <w:b/>
                <w:i/>
              </w:rPr>
              <w:t>minder om, at udgifterne til disse foranstaltninger, herunder den hurtige deployeringskapacitet, bør afholdes over EU-budgettet;</w:t>
            </w:r>
          </w:p>
        </w:tc>
        <w:tc>
          <w:tcPr>
            <w:tcW w:w="4876" w:type="dxa"/>
            <w:tcBorders>
              <w:top w:val="nil"/>
              <w:left w:val="nil"/>
              <w:bottom w:val="nil"/>
              <w:right w:val="nil"/>
            </w:tcBorders>
          </w:tcPr>
          <w:p w14:paraId="0DADDB08" w14:textId="77777777" w:rsidR="00CD02C9" w:rsidRPr="00763B8F" w:rsidRDefault="00CD02C9" w:rsidP="00B17907">
            <w:pPr>
              <w:pStyle w:val="Normal6a"/>
            </w:pPr>
            <w:r w:rsidRPr="00763B8F">
              <w:lastRenderedPageBreak/>
              <w:t>–</w:t>
            </w:r>
            <w:r w:rsidRPr="00763B8F">
              <w:tab/>
              <w:t>at samarbejde med Bosnien-Hercegovina, Kosovo, NATO og de øvrige berørte partnere i Bosnien-Hercegovina og Kosovo og at udarbejde forslagene til de nødvendige FUSP-missioner, der skal iværksættes i 2025;</w:t>
            </w:r>
          </w:p>
        </w:tc>
      </w:tr>
    </w:tbl>
    <w:p w14:paraId="7AD8552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847ACC8" w14:textId="77777777" w:rsidR="00CD02C9" w:rsidRPr="00763B8F" w:rsidRDefault="00CD02C9" w:rsidP="00CD02C9">
      <w:r w:rsidRPr="00763B8F">
        <w:rPr>
          <w:rStyle w:val="HideTWBExt"/>
          <w:color w:val="auto"/>
        </w:rPr>
        <w:t>&lt;/Amend&gt;</w:t>
      </w:r>
    </w:p>
    <w:p w14:paraId="216A01F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965</w:t>
      </w:r>
      <w:r w:rsidRPr="00763B8F">
        <w:rPr>
          <w:rStyle w:val="HideTWBExt"/>
          <w:color w:val="auto"/>
        </w:rPr>
        <w:t>&lt;/NumAm&gt;</w:t>
      </w:r>
    </w:p>
    <w:p w14:paraId="7ADB0A44"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4025DE38" w14:textId="77777777" w:rsidR="00CD02C9" w:rsidRPr="00763B8F" w:rsidRDefault="00CD02C9" w:rsidP="00CD02C9">
      <w:pPr>
        <w:pStyle w:val="NormalBold"/>
      </w:pPr>
      <w:r w:rsidRPr="00763B8F">
        <w:rPr>
          <w:rStyle w:val="HideTWBExt"/>
          <w:b w:val="0"/>
          <w:color w:val="auto"/>
        </w:rPr>
        <w:t>&lt;/RepeatBlock-By&gt;</w:t>
      </w:r>
    </w:p>
    <w:p w14:paraId="07CAEC9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EE2A244" w14:textId="77777777" w:rsidR="00CD02C9" w:rsidRPr="00763B8F" w:rsidRDefault="00CD02C9" w:rsidP="00CD02C9">
      <w:pPr>
        <w:pStyle w:val="NormalBold"/>
      </w:pPr>
      <w:r w:rsidRPr="00763B8F">
        <w:rPr>
          <w:rStyle w:val="HideTWBExt"/>
          <w:color w:val="auto"/>
        </w:rPr>
        <w:t>&lt;Article&gt;</w:t>
      </w:r>
      <w:r w:rsidRPr="00763B8F">
        <w:t>Punkt 43 – led 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7887F3B" w14:textId="77777777" w:rsidTr="00B17907">
        <w:trPr>
          <w:trHeight w:hRule="exact" w:val="240"/>
          <w:jc w:val="center"/>
        </w:trPr>
        <w:tc>
          <w:tcPr>
            <w:tcW w:w="9752" w:type="dxa"/>
            <w:gridSpan w:val="2"/>
            <w:tcBorders>
              <w:top w:val="nil"/>
              <w:left w:val="nil"/>
              <w:bottom w:val="nil"/>
              <w:right w:val="nil"/>
            </w:tcBorders>
          </w:tcPr>
          <w:p w14:paraId="2777BC88" w14:textId="77777777" w:rsidR="00CD02C9" w:rsidRPr="00763B8F" w:rsidRDefault="00CD02C9" w:rsidP="00B17907"/>
        </w:tc>
      </w:tr>
      <w:tr w:rsidR="009903FD" w:rsidRPr="00763B8F" w14:paraId="21889223" w14:textId="77777777" w:rsidTr="00B17907">
        <w:trPr>
          <w:trHeight w:val="240"/>
          <w:jc w:val="center"/>
        </w:trPr>
        <w:tc>
          <w:tcPr>
            <w:tcW w:w="4876" w:type="dxa"/>
            <w:tcBorders>
              <w:top w:val="nil"/>
              <w:left w:val="nil"/>
              <w:bottom w:val="nil"/>
              <w:right w:val="nil"/>
            </w:tcBorders>
          </w:tcPr>
          <w:p w14:paraId="0A85BB6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772FE0A" w14:textId="77777777" w:rsidR="00CD02C9" w:rsidRPr="00763B8F" w:rsidRDefault="00CD02C9" w:rsidP="00B17907">
            <w:pPr>
              <w:pStyle w:val="AmColumnHeading"/>
            </w:pPr>
            <w:r w:rsidRPr="00763B8F">
              <w:t>Ændringsforslag</w:t>
            </w:r>
          </w:p>
        </w:tc>
      </w:tr>
      <w:tr w:rsidR="009903FD" w:rsidRPr="00763B8F" w14:paraId="0C1A1CE0" w14:textId="77777777" w:rsidTr="00B17907">
        <w:trPr>
          <w:jc w:val="center"/>
        </w:trPr>
        <w:tc>
          <w:tcPr>
            <w:tcW w:w="4876" w:type="dxa"/>
            <w:tcBorders>
              <w:top w:val="nil"/>
              <w:left w:val="nil"/>
              <w:bottom w:val="nil"/>
              <w:right w:val="nil"/>
            </w:tcBorders>
          </w:tcPr>
          <w:p w14:paraId="0F5B0DA7" w14:textId="77777777" w:rsidR="00CD02C9" w:rsidRPr="00763B8F" w:rsidRDefault="00CD02C9" w:rsidP="00B17907">
            <w:pPr>
              <w:pStyle w:val="Normal6a"/>
            </w:pPr>
            <w:r w:rsidRPr="00763B8F">
              <w:t>–</w:t>
            </w:r>
            <w:r w:rsidRPr="00763B8F">
              <w:tab/>
            </w:r>
            <w:r w:rsidRPr="00763B8F">
              <w:rPr>
                <w:b/>
                <w:i/>
              </w:rPr>
              <w:t>at samarbejde med Bosnien-Hercegovina, Kosovo, NATO og de øvrige berørte partnere for at gøre det muligt for solide konstabulære styrker at påtage sig alle centrale opgaver vedrørende intern sikkerhed i Bosnien-Hercegovina og Kosovo fra 2026 og</w:t>
            </w:r>
            <w:r w:rsidRPr="00763B8F">
              <w:t xml:space="preserve"> at udarbejde forslagene til de nødvendige </w:t>
            </w:r>
            <w:r w:rsidRPr="00763B8F">
              <w:rPr>
                <w:b/>
                <w:i/>
              </w:rPr>
              <w:t>FUSP-missioner</w:t>
            </w:r>
            <w:r w:rsidRPr="00763B8F">
              <w:t>, der skal iværksættes i 2025, med anvendelse af EU's kapacitet til hurtig deployering (RDC) som forebyggende militær forstærkning; minder om, at udgifterne til disse foranstaltninger, herunder den hurtige deployeringskapacitet, bør afholdes over EU-budgettet;</w:t>
            </w:r>
          </w:p>
        </w:tc>
        <w:tc>
          <w:tcPr>
            <w:tcW w:w="4876" w:type="dxa"/>
            <w:tcBorders>
              <w:top w:val="nil"/>
              <w:left w:val="nil"/>
              <w:bottom w:val="nil"/>
              <w:right w:val="nil"/>
            </w:tcBorders>
          </w:tcPr>
          <w:p w14:paraId="33277757" w14:textId="77777777" w:rsidR="00CD02C9" w:rsidRPr="00763B8F" w:rsidRDefault="00CD02C9" w:rsidP="00B17907">
            <w:pPr>
              <w:pStyle w:val="Normal6a"/>
            </w:pPr>
            <w:r w:rsidRPr="00763B8F">
              <w:t>–</w:t>
            </w:r>
            <w:r w:rsidRPr="00763B8F">
              <w:tab/>
              <w:t xml:space="preserve">at udarbejde forslagene til de nødvendige </w:t>
            </w:r>
            <w:r w:rsidRPr="00763B8F">
              <w:rPr>
                <w:b/>
                <w:bCs/>
                <w:i/>
                <w:iCs/>
              </w:rPr>
              <w:t>missioner</w:t>
            </w:r>
            <w:r w:rsidRPr="00763B8F">
              <w:t>, der skal iværksættes i 2025, med anvendelse af EU's kapacitet til hurtig deployering (RDC) som forebyggende militær forstærkning; minder om, at udgifterne til disse foranstaltninger, herunder den hurtige deployeringskapacitet, bør afholdes over EU-budgettet;</w:t>
            </w:r>
          </w:p>
        </w:tc>
      </w:tr>
    </w:tbl>
    <w:p w14:paraId="60D26FC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417EEAF" w14:textId="77777777" w:rsidR="00CD02C9" w:rsidRPr="00763B8F" w:rsidRDefault="00CD02C9" w:rsidP="00CD02C9">
      <w:r w:rsidRPr="00763B8F">
        <w:rPr>
          <w:rStyle w:val="HideTWBExt"/>
          <w:color w:val="auto"/>
        </w:rPr>
        <w:t>&lt;/Amend&gt;</w:t>
      </w:r>
    </w:p>
    <w:p w14:paraId="6D2159C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966</w:t>
      </w:r>
      <w:r w:rsidRPr="00763B8F">
        <w:rPr>
          <w:rStyle w:val="HideTWBExt"/>
          <w:color w:val="auto"/>
        </w:rPr>
        <w:t>&lt;/NumAm&gt;</w:t>
      </w:r>
    </w:p>
    <w:p w14:paraId="337ED4F5" w14:textId="77777777" w:rsidR="00CD02C9" w:rsidRPr="00763B8F" w:rsidRDefault="00CD02C9" w:rsidP="00CD02C9">
      <w:pPr>
        <w:pStyle w:val="NormalBold"/>
      </w:pPr>
      <w:r w:rsidRPr="00763B8F">
        <w:rPr>
          <w:rStyle w:val="HideTWBExt"/>
          <w:b w:val="0"/>
          <w:color w:val="auto"/>
        </w:rPr>
        <w:t>&lt;RepeatBlock-By&gt;&lt;Members&gt;</w:t>
      </w:r>
      <w:r w:rsidRPr="00763B8F">
        <w:t>Thijs Reuten, Nacho Sánchez Amor</w:t>
      </w:r>
      <w:r w:rsidRPr="00763B8F">
        <w:rPr>
          <w:rStyle w:val="HideTWBExt"/>
          <w:b w:val="0"/>
          <w:color w:val="auto"/>
        </w:rPr>
        <w:t>&lt;/Members&gt;</w:t>
      </w:r>
    </w:p>
    <w:p w14:paraId="23BC7992" w14:textId="77777777" w:rsidR="00CD02C9" w:rsidRPr="00763B8F" w:rsidRDefault="00CD02C9" w:rsidP="00CD02C9">
      <w:pPr>
        <w:pStyle w:val="NormalBold"/>
      </w:pPr>
      <w:r w:rsidRPr="00763B8F">
        <w:rPr>
          <w:rStyle w:val="HideTWBExt"/>
          <w:b w:val="0"/>
          <w:color w:val="auto"/>
        </w:rPr>
        <w:t>&lt;/RepeatBlock-By&gt;</w:t>
      </w:r>
    </w:p>
    <w:p w14:paraId="1090A33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7D25245" w14:textId="77777777" w:rsidR="00CD02C9" w:rsidRPr="00763B8F" w:rsidRDefault="00CD02C9" w:rsidP="00CD02C9">
      <w:pPr>
        <w:pStyle w:val="NormalBold"/>
      </w:pPr>
      <w:r w:rsidRPr="00763B8F">
        <w:rPr>
          <w:rStyle w:val="HideTWBExt"/>
          <w:color w:val="auto"/>
        </w:rPr>
        <w:t>&lt;Article&gt;</w:t>
      </w:r>
      <w:r w:rsidRPr="00763B8F">
        <w:t>Punkt 43 – led 1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77A80BB" w14:textId="77777777" w:rsidTr="00B17907">
        <w:trPr>
          <w:trHeight w:hRule="exact" w:val="240"/>
          <w:jc w:val="center"/>
        </w:trPr>
        <w:tc>
          <w:tcPr>
            <w:tcW w:w="9752" w:type="dxa"/>
            <w:gridSpan w:val="2"/>
            <w:tcBorders>
              <w:top w:val="nil"/>
              <w:left w:val="nil"/>
              <w:bottom w:val="nil"/>
              <w:right w:val="nil"/>
            </w:tcBorders>
          </w:tcPr>
          <w:p w14:paraId="7AAADA02" w14:textId="77777777" w:rsidR="00CD02C9" w:rsidRPr="00763B8F" w:rsidRDefault="00CD02C9" w:rsidP="00B17907"/>
        </w:tc>
      </w:tr>
      <w:tr w:rsidR="009903FD" w:rsidRPr="00763B8F" w14:paraId="32539502" w14:textId="77777777" w:rsidTr="00B17907">
        <w:trPr>
          <w:trHeight w:val="240"/>
          <w:jc w:val="center"/>
        </w:trPr>
        <w:tc>
          <w:tcPr>
            <w:tcW w:w="4876" w:type="dxa"/>
            <w:tcBorders>
              <w:top w:val="nil"/>
              <w:left w:val="nil"/>
              <w:bottom w:val="nil"/>
              <w:right w:val="nil"/>
            </w:tcBorders>
          </w:tcPr>
          <w:p w14:paraId="01A93F1C" w14:textId="77777777" w:rsidR="00CD02C9" w:rsidRPr="00763B8F" w:rsidRDefault="00CD02C9" w:rsidP="00B17907">
            <w:pPr>
              <w:pStyle w:val="AmColumnHeading"/>
            </w:pPr>
            <w:r w:rsidRPr="00763B8F">
              <w:lastRenderedPageBreak/>
              <w:t>Forslag til beslutning</w:t>
            </w:r>
          </w:p>
        </w:tc>
        <w:tc>
          <w:tcPr>
            <w:tcW w:w="4876" w:type="dxa"/>
            <w:tcBorders>
              <w:top w:val="nil"/>
              <w:left w:val="nil"/>
              <w:bottom w:val="nil"/>
              <w:right w:val="nil"/>
            </w:tcBorders>
          </w:tcPr>
          <w:p w14:paraId="54E6B8FD" w14:textId="77777777" w:rsidR="00CD02C9" w:rsidRPr="00763B8F" w:rsidRDefault="00CD02C9" w:rsidP="00B17907">
            <w:pPr>
              <w:pStyle w:val="AmColumnHeading"/>
            </w:pPr>
            <w:r w:rsidRPr="00763B8F">
              <w:t>Ændringsforslag</w:t>
            </w:r>
          </w:p>
        </w:tc>
      </w:tr>
      <w:tr w:rsidR="009903FD" w:rsidRPr="00763B8F" w14:paraId="41FE5D5F" w14:textId="77777777" w:rsidTr="00B17907">
        <w:trPr>
          <w:jc w:val="center"/>
        </w:trPr>
        <w:tc>
          <w:tcPr>
            <w:tcW w:w="4876" w:type="dxa"/>
            <w:tcBorders>
              <w:top w:val="nil"/>
              <w:left w:val="nil"/>
              <w:bottom w:val="nil"/>
              <w:right w:val="nil"/>
            </w:tcBorders>
          </w:tcPr>
          <w:p w14:paraId="4B883D86" w14:textId="77777777" w:rsidR="00CD02C9" w:rsidRPr="00763B8F" w:rsidRDefault="00CD02C9" w:rsidP="00B17907">
            <w:pPr>
              <w:pStyle w:val="Normal6a"/>
            </w:pPr>
          </w:p>
        </w:tc>
        <w:tc>
          <w:tcPr>
            <w:tcW w:w="4876" w:type="dxa"/>
            <w:tcBorders>
              <w:top w:val="nil"/>
              <w:left w:val="nil"/>
              <w:bottom w:val="nil"/>
              <w:right w:val="nil"/>
            </w:tcBorders>
          </w:tcPr>
          <w:p w14:paraId="44AD28AD" w14:textId="77777777" w:rsidR="00CD02C9" w:rsidRPr="00763B8F" w:rsidRDefault="00CD02C9" w:rsidP="00B17907">
            <w:pPr>
              <w:pStyle w:val="Normal6a"/>
            </w:pPr>
            <w:r w:rsidRPr="00763B8F">
              <w:rPr>
                <w:b/>
                <w:i/>
              </w:rPr>
              <w:t>–</w:t>
            </w:r>
            <w:r w:rsidRPr="00763B8F">
              <w:tab/>
            </w:r>
            <w:r w:rsidRPr="00763B8F">
              <w:rPr>
                <w:b/>
                <w:i/>
              </w:rPr>
              <w:t>at forberede målrettede sanktioner mod destabiliserende aktører i Bosnien-Hercegovina, herunder dem, der truer landets suverænitet og territoriale integritet, navnlig Milorad Dodik; at reagere på al separatistisk retorik vedrørende Bosnien-Hercegovina og på alle former for fornægtelse af folkedrab og glorificering af dømte krigsforbrydere i regionen; opfordrer medlemsstaterne til indtrængende at opfordre Bosnien-Hercegovina til at følge op på alle relevante ECHR-afgørelser vedrørende dets diskriminerende valgsystem, herunder Kovačević-afgørelsen, og til at gennemføre forfatnings- og valgreformer; opfordrer Kommissionen og medlemsstaterne til sammen med den høje repræsentant Christian Schmidt at insistere på at afstå fra yderligere indblanding i retsprocessen i denne sag;</w:t>
            </w:r>
          </w:p>
        </w:tc>
      </w:tr>
    </w:tbl>
    <w:p w14:paraId="5650EE43"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9D157A1" w14:textId="77777777" w:rsidR="00CD02C9" w:rsidRPr="00763B8F" w:rsidRDefault="00CD02C9" w:rsidP="00CD02C9">
      <w:r w:rsidRPr="00763B8F">
        <w:rPr>
          <w:rStyle w:val="HideTWBExt"/>
          <w:color w:val="auto"/>
        </w:rPr>
        <w:t>&lt;/Amend&gt;</w:t>
      </w:r>
    </w:p>
    <w:p w14:paraId="39A2E2E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967</w:t>
      </w:r>
      <w:r w:rsidRPr="00763B8F">
        <w:rPr>
          <w:rStyle w:val="HideTWBExt"/>
          <w:color w:val="auto"/>
        </w:rPr>
        <w:t>&lt;/NumAm&gt;</w:t>
      </w:r>
    </w:p>
    <w:p w14:paraId="38E7798E" w14:textId="77777777" w:rsidR="00CD02C9" w:rsidRPr="00763B8F" w:rsidRDefault="00CD02C9" w:rsidP="00CD02C9">
      <w:pPr>
        <w:pStyle w:val="NormalBold"/>
      </w:pPr>
      <w:r w:rsidRPr="00763B8F">
        <w:rPr>
          <w:rStyle w:val="HideTWBExt"/>
          <w:b w:val="0"/>
          <w:color w:val="auto"/>
        </w:rPr>
        <w:t>&lt;RepeatBlock-By&gt;&lt;Members&gt;</w:t>
      </w:r>
      <w:r w:rsidRPr="00763B8F">
        <w:t>Costas Mavrides, Yannis Maniatis</w:t>
      </w:r>
      <w:r w:rsidRPr="00763B8F">
        <w:rPr>
          <w:rStyle w:val="HideTWBExt"/>
          <w:b w:val="0"/>
          <w:color w:val="auto"/>
        </w:rPr>
        <w:t>&lt;/Members&gt;</w:t>
      </w:r>
    </w:p>
    <w:p w14:paraId="232F1AEC" w14:textId="77777777" w:rsidR="00CD02C9" w:rsidRPr="00763B8F" w:rsidRDefault="00CD02C9" w:rsidP="00CD02C9">
      <w:pPr>
        <w:pStyle w:val="NormalBold"/>
      </w:pPr>
      <w:r w:rsidRPr="00763B8F">
        <w:rPr>
          <w:rStyle w:val="HideTWBExt"/>
          <w:b w:val="0"/>
          <w:color w:val="auto"/>
        </w:rPr>
        <w:t>&lt;/RepeatBlock-By&gt;</w:t>
      </w:r>
    </w:p>
    <w:p w14:paraId="61289D82"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E2F72E5" w14:textId="77777777" w:rsidR="00CD02C9" w:rsidRPr="00763B8F" w:rsidRDefault="00CD02C9" w:rsidP="00CD02C9">
      <w:pPr>
        <w:pStyle w:val="NormalBold"/>
      </w:pPr>
      <w:r w:rsidRPr="00763B8F">
        <w:rPr>
          <w:rStyle w:val="HideTWBExt"/>
          <w:color w:val="auto"/>
        </w:rPr>
        <w:t>&lt;Article&gt;</w:t>
      </w:r>
      <w:r w:rsidRPr="00763B8F">
        <w:t>Punkt 43 – led 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59DF2D4" w14:textId="77777777" w:rsidTr="00B17907">
        <w:trPr>
          <w:trHeight w:hRule="exact" w:val="240"/>
          <w:jc w:val="center"/>
        </w:trPr>
        <w:tc>
          <w:tcPr>
            <w:tcW w:w="9752" w:type="dxa"/>
            <w:gridSpan w:val="2"/>
            <w:tcBorders>
              <w:top w:val="nil"/>
              <w:left w:val="nil"/>
              <w:bottom w:val="nil"/>
              <w:right w:val="nil"/>
            </w:tcBorders>
          </w:tcPr>
          <w:p w14:paraId="2D579FE6" w14:textId="77777777" w:rsidR="00CD02C9" w:rsidRPr="00763B8F" w:rsidRDefault="00CD02C9" w:rsidP="00B17907"/>
        </w:tc>
      </w:tr>
      <w:tr w:rsidR="009903FD" w:rsidRPr="00763B8F" w14:paraId="07E52EBD" w14:textId="77777777" w:rsidTr="00B17907">
        <w:trPr>
          <w:trHeight w:val="240"/>
          <w:jc w:val="center"/>
        </w:trPr>
        <w:tc>
          <w:tcPr>
            <w:tcW w:w="4876" w:type="dxa"/>
            <w:tcBorders>
              <w:top w:val="nil"/>
              <w:left w:val="nil"/>
              <w:bottom w:val="nil"/>
              <w:right w:val="nil"/>
            </w:tcBorders>
          </w:tcPr>
          <w:p w14:paraId="6779724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922D229" w14:textId="77777777" w:rsidR="00CD02C9" w:rsidRPr="00763B8F" w:rsidRDefault="00CD02C9" w:rsidP="00B17907">
            <w:pPr>
              <w:pStyle w:val="AmColumnHeading"/>
            </w:pPr>
            <w:r w:rsidRPr="00763B8F">
              <w:t>Ændringsforslag</w:t>
            </w:r>
          </w:p>
        </w:tc>
      </w:tr>
      <w:tr w:rsidR="009903FD" w:rsidRPr="00763B8F" w14:paraId="68FDD10F" w14:textId="77777777" w:rsidTr="00B17907">
        <w:trPr>
          <w:jc w:val="center"/>
        </w:trPr>
        <w:tc>
          <w:tcPr>
            <w:tcW w:w="4876" w:type="dxa"/>
            <w:tcBorders>
              <w:top w:val="nil"/>
              <w:left w:val="nil"/>
              <w:bottom w:val="nil"/>
              <w:right w:val="nil"/>
            </w:tcBorders>
          </w:tcPr>
          <w:p w14:paraId="7E3EB2D7" w14:textId="77777777" w:rsidR="00CD02C9" w:rsidRPr="00763B8F" w:rsidRDefault="00CD02C9" w:rsidP="00B17907">
            <w:pPr>
              <w:pStyle w:val="Normal6a"/>
            </w:pPr>
            <w:r w:rsidRPr="00763B8F">
              <w:rPr>
                <w:b/>
                <w:i/>
              </w:rPr>
              <w:t>–</w:t>
            </w:r>
            <w:r w:rsidRPr="00763B8F">
              <w:tab/>
            </w:r>
            <w:r w:rsidRPr="00763B8F">
              <w:rPr>
                <w:b/>
                <w:i/>
              </w:rPr>
              <w:t>at samarbejde med Cypern, Tyrkiet, Det Forenede Kongerige og FN om at gennemføre konkrete foranstaltninger til en demilitarisering af stødpudezonen på Cypern og forbedre sikkerheden på øen, både for det græsk-cypriotiske samfund og for det tyrkisk-cypriotiske samfund;</w:t>
            </w:r>
          </w:p>
        </w:tc>
        <w:tc>
          <w:tcPr>
            <w:tcW w:w="4876" w:type="dxa"/>
            <w:tcBorders>
              <w:top w:val="nil"/>
              <w:left w:val="nil"/>
              <w:bottom w:val="nil"/>
              <w:right w:val="nil"/>
            </w:tcBorders>
          </w:tcPr>
          <w:p w14:paraId="465FEC6C" w14:textId="77777777" w:rsidR="00CD02C9" w:rsidRPr="00763B8F" w:rsidRDefault="00CD02C9" w:rsidP="00B17907">
            <w:pPr>
              <w:pStyle w:val="Normal6a"/>
            </w:pPr>
            <w:r w:rsidRPr="00763B8F">
              <w:rPr>
                <w:b/>
                <w:i/>
              </w:rPr>
              <w:t>udgår</w:t>
            </w:r>
          </w:p>
        </w:tc>
      </w:tr>
    </w:tbl>
    <w:p w14:paraId="6C4A26E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3C27E4C" w14:textId="77777777" w:rsidR="00CD02C9" w:rsidRPr="00763B8F" w:rsidRDefault="00CD02C9" w:rsidP="00CD02C9">
      <w:r w:rsidRPr="00763B8F">
        <w:rPr>
          <w:rStyle w:val="HideTWBExt"/>
          <w:color w:val="auto"/>
        </w:rPr>
        <w:t>&lt;/Amend&gt;</w:t>
      </w:r>
    </w:p>
    <w:p w14:paraId="3DCEFB69"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968</w:t>
      </w:r>
      <w:r w:rsidRPr="00763B8F">
        <w:rPr>
          <w:rStyle w:val="HideTWBExt"/>
          <w:color w:val="auto"/>
        </w:rPr>
        <w:t>&lt;/NumAm&gt;</w:t>
      </w:r>
    </w:p>
    <w:p w14:paraId="488FBEB0" w14:textId="77777777" w:rsidR="00CD02C9" w:rsidRPr="00763B8F" w:rsidRDefault="00CD02C9" w:rsidP="00CD02C9">
      <w:pPr>
        <w:pStyle w:val="NormalBold"/>
      </w:pPr>
      <w:r w:rsidRPr="00763B8F">
        <w:rPr>
          <w:rStyle w:val="HideTWBExt"/>
          <w:b w:val="0"/>
          <w:color w:val="auto"/>
        </w:rPr>
        <w:t>&lt;RepeatBlock-By&gt;&lt;Members&gt;</w:t>
      </w:r>
      <w:r w:rsidRPr="00763B8F">
        <w:t>Loucas Fourlas</w:t>
      </w:r>
      <w:r w:rsidRPr="00763B8F">
        <w:rPr>
          <w:rStyle w:val="HideTWBExt"/>
          <w:b w:val="0"/>
          <w:color w:val="auto"/>
        </w:rPr>
        <w:t>&lt;/Members&gt;</w:t>
      </w:r>
    </w:p>
    <w:p w14:paraId="4D935415" w14:textId="77777777" w:rsidR="00CD02C9" w:rsidRPr="00763B8F" w:rsidRDefault="00CD02C9" w:rsidP="00CD02C9">
      <w:pPr>
        <w:pStyle w:val="NormalBold"/>
      </w:pPr>
      <w:r w:rsidRPr="00763B8F">
        <w:rPr>
          <w:rStyle w:val="HideTWBExt"/>
          <w:b w:val="0"/>
          <w:color w:val="auto"/>
        </w:rPr>
        <w:t>&lt;/RepeatBlock-By&gt;</w:t>
      </w:r>
    </w:p>
    <w:p w14:paraId="280D83E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98AA37E" w14:textId="77777777" w:rsidR="00CD02C9" w:rsidRPr="00763B8F" w:rsidRDefault="00CD02C9" w:rsidP="00CD02C9">
      <w:pPr>
        <w:pStyle w:val="NormalBold"/>
      </w:pPr>
      <w:r w:rsidRPr="00763B8F">
        <w:rPr>
          <w:rStyle w:val="HideTWBExt"/>
          <w:color w:val="auto"/>
        </w:rPr>
        <w:t>&lt;Article&gt;</w:t>
      </w:r>
      <w:r w:rsidRPr="00763B8F">
        <w:t>Punkt 43 – led 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CD86E29" w14:textId="77777777" w:rsidTr="00B17907">
        <w:trPr>
          <w:trHeight w:hRule="exact" w:val="240"/>
          <w:jc w:val="center"/>
        </w:trPr>
        <w:tc>
          <w:tcPr>
            <w:tcW w:w="9752" w:type="dxa"/>
            <w:gridSpan w:val="2"/>
            <w:tcBorders>
              <w:top w:val="nil"/>
              <w:left w:val="nil"/>
              <w:bottom w:val="nil"/>
              <w:right w:val="nil"/>
            </w:tcBorders>
          </w:tcPr>
          <w:p w14:paraId="46AED970" w14:textId="77777777" w:rsidR="00CD02C9" w:rsidRPr="00763B8F" w:rsidRDefault="00CD02C9" w:rsidP="00B17907"/>
        </w:tc>
      </w:tr>
      <w:tr w:rsidR="009903FD" w:rsidRPr="00763B8F" w14:paraId="5FCADFE4" w14:textId="77777777" w:rsidTr="00B17907">
        <w:trPr>
          <w:trHeight w:val="240"/>
          <w:jc w:val="center"/>
        </w:trPr>
        <w:tc>
          <w:tcPr>
            <w:tcW w:w="4876" w:type="dxa"/>
            <w:tcBorders>
              <w:top w:val="nil"/>
              <w:left w:val="nil"/>
              <w:bottom w:val="nil"/>
              <w:right w:val="nil"/>
            </w:tcBorders>
          </w:tcPr>
          <w:p w14:paraId="5606F7E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4605C89" w14:textId="77777777" w:rsidR="00CD02C9" w:rsidRPr="00763B8F" w:rsidRDefault="00CD02C9" w:rsidP="00B17907">
            <w:pPr>
              <w:pStyle w:val="AmColumnHeading"/>
            </w:pPr>
            <w:r w:rsidRPr="00763B8F">
              <w:t>Ændringsforslag</w:t>
            </w:r>
          </w:p>
        </w:tc>
      </w:tr>
      <w:tr w:rsidR="009903FD" w:rsidRPr="00763B8F" w14:paraId="12159120" w14:textId="77777777" w:rsidTr="00B17907">
        <w:trPr>
          <w:jc w:val="center"/>
        </w:trPr>
        <w:tc>
          <w:tcPr>
            <w:tcW w:w="4876" w:type="dxa"/>
            <w:tcBorders>
              <w:top w:val="nil"/>
              <w:left w:val="nil"/>
              <w:bottom w:val="nil"/>
              <w:right w:val="nil"/>
            </w:tcBorders>
          </w:tcPr>
          <w:p w14:paraId="04FC0BCB" w14:textId="77777777" w:rsidR="00CD02C9" w:rsidRPr="00763B8F" w:rsidRDefault="00CD02C9" w:rsidP="00B17907">
            <w:pPr>
              <w:pStyle w:val="Normal6a"/>
            </w:pPr>
            <w:r w:rsidRPr="00763B8F">
              <w:rPr>
                <w:b/>
                <w:i/>
              </w:rPr>
              <w:t>–</w:t>
            </w:r>
            <w:r w:rsidRPr="00763B8F">
              <w:tab/>
            </w:r>
            <w:r w:rsidRPr="00763B8F">
              <w:rPr>
                <w:b/>
                <w:i/>
              </w:rPr>
              <w:t>at samarbejde med Cypern, Tyrkiet, Det Forenede Kongerige og FN om at gennemføre konkrete foranstaltninger til en demilitarisering af stødpudezonen på Cypern og forbedre sikkerheden på øen, både for det græsk-cypriotiske samfund og for det tyrkisk-cypriotiske samfund;</w:t>
            </w:r>
          </w:p>
        </w:tc>
        <w:tc>
          <w:tcPr>
            <w:tcW w:w="4876" w:type="dxa"/>
            <w:tcBorders>
              <w:top w:val="nil"/>
              <w:left w:val="nil"/>
              <w:bottom w:val="nil"/>
              <w:right w:val="nil"/>
            </w:tcBorders>
          </w:tcPr>
          <w:p w14:paraId="545D15AE" w14:textId="77777777" w:rsidR="00CD02C9" w:rsidRPr="00763B8F" w:rsidRDefault="00CD02C9" w:rsidP="00B17907">
            <w:pPr>
              <w:pStyle w:val="Normal6a"/>
            </w:pPr>
            <w:r w:rsidRPr="00763B8F">
              <w:rPr>
                <w:b/>
                <w:i/>
              </w:rPr>
              <w:t>udgår</w:t>
            </w:r>
          </w:p>
        </w:tc>
      </w:tr>
    </w:tbl>
    <w:p w14:paraId="606D351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89AA399" w14:textId="77777777" w:rsidR="00CD02C9" w:rsidRPr="00763B8F" w:rsidRDefault="00CD02C9" w:rsidP="00CD02C9">
      <w:r w:rsidRPr="00763B8F">
        <w:rPr>
          <w:rStyle w:val="HideTWBExt"/>
          <w:color w:val="auto"/>
        </w:rPr>
        <w:t>&lt;/Amend&gt;</w:t>
      </w:r>
    </w:p>
    <w:p w14:paraId="4DF37AD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969</w:t>
      </w:r>
      <w:r w:rsidRPr="00763B8F">
        <w:rPr>
          <w:rStyle w:val="HideTWBExt"/>
          <w:color w:val="auto"/>
        </w:rPr>
        <w:t>&lt;/NumAm&gt;</w:t>
      </w:r>
    </w:p>
    <w:p w14:paraId="10BBB36B"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0BDEBD48" w14:textId="77777777" w:rsidR="00CD02C9" w:rsidRPr="00763B8F" w:rsidRDefault="00CD02C9" w:rsidP="00CD02C9">
      <w:pPr>
        <w:pStyle w:val="NormalBold"/>
      </w:pPr>
      <w:r w:rsidRPr="00763B8F">
        <w:rPr>
          <w:rStyle w:val="HideTWBExt"/>
          <w:b w:val="0"/>
          <w:color w:val="auto"/>
        </w:rPr>
        <w:t>&lt;/RepeatBlock-By&gt;</w:t>
      </w:r>
    </w:p>
    <w:p w14:paraId="7B10297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614219C" w14:textId="77777777" w:rsidR="00CD02C9" w:rsidRPr="00763B8F" w:rsidRDefault="00CD02C9" w:rsidP="00CD02C9">
      <w:pPr>
        <w:pStyle w:val="NormalBold"/>
      </w:pPr>
      <w:r w:rsidRPr="00763B8F">
        <w:rPr>
          <w:rStyle w:val="HideTWBExt"/>
          <w:color w:val="auto"/>
        </w:rPr>
        <w:t>&lt;Article&gt;</w:t>
      </w:r>
      <w:r w:rsidRPr="00763B8F">
        <w:t>Punkt 43 – led 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8867478" w14:textId="77777777" w:rsidTr="00B17907">
        <w:trPr>
          <w:trHeight w:hRule="exact" w:val="240"/>
          <w:jc w:val="center"/>
        </w:trPr>
        <w:tc>
          <w:tcPr>
            <w:tcW w:w="9752" w:type="dxa"/>
            <w:gridSpan w:val="2"/>
            <w:tcBorders>
              <w:top w:val="nil"/>
              <w:left w:val="nil"/>
              <w:bottom w:val="nil"/>
              <w:right w:val="nil"/>
            </w:tcBorders>
          </w:tcPr>
          <w:p w14:paraId="3D5A33EA" w14:textId="77777777" w:rsidR="00CD02C9" w:rsidRPr="00763B8F" w:rsidRDefault="00CD02C9" w:rsidP="00B17907"/>
        </w:tc>
      </w:tr>
      <w:tr w:rsidR="009903FD" w:rsidRPr="00763B8F" w14:paraId="3F08F3F0" w14:textId="77777777" w:rsidTr="00B17907">
        <w:trPr>
          <w:trHeight w:val="240"/>
          <w:jc w:val="center"/>
        </w:trPr>
        <w:tc>
          <w:tcPr>
            <w:tcW w:w="4876" w:type="dxa"/>
            <w:tcBorders>
              <w:top w:val="nil"/>
              <w:left w:val="nil"/>
              <w:bottom w:val="nil"/>
              <w:right w:val="nil"/>
            </w:tcBorders>
          </w:tcPr>
          <w:p w14:paraId="692EFEF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AF89F6D" w14:textId="77777777" w:rsidR="00CD02C9" w:rsidRPr="00763B8F" w:rsidRDefault="00CD02C9" w:rsidP="00B17907">
            <w:pPr>
              <w:pStyle w:val="AmColumnHeading"/>
            </w:pPr>
            <w:r w:rsidRPr="00763B8F">
              <w:t>Ændringsforslag</w:t>
            </w:r>
          </w:p>
        </w:tc>
      </w:tr>
      <w:tr w:rsidR="009903FD" w:rsidRPr="00763B8F" w14:paraId="6307BBD7" w14:textId="77777777" w:rsidTr="00B17907">
        <w:trPr>
          <w:jc w:val="center"/>
        </w:trPr>
        <w:tc>
          <w:tcPr>
            <w:tcW w:w="4876" w:type="dxa"/>
            <w:tcBorders>
              <w:top w:val="nil"/>
              <w:left w:val="nil"/>
              <w:bottom w:val="nil"/>
              <w:right w:val="nil"/>
            </w:tcBorders>
          </w:tcPr>
          <w:p w14:paraId="558301C6" w14:textId="77777777" w:rsidR="00CD02C9" w:rsidRPr="00763B8F" w:rsidRDefault="00CD02C9" w:rsidP="00B17907">
            <w:pPr>
              <w:pStyle w:val="Normal6a"/>
            </w:pPr>
            <w:r w:rsidRPr="00763B8F">
              <w:rPr>
                <w:b/>
                <w:i/>
              </w:rPr>
              <w:t>–</w:t>
            </w:r>
            <w:r w:rsidRPr="00763B8F">
              <w:tab/>
            </w:r>
            <w:r w:rsidRPr="00763B8F">
              <w:rPr>
                <w:b/>
                <w:i/>
              </w:rPr>
              <w:t>at samarbejde med Cypern, Tyrkiet, Det Forenede Kongerige og FN om at gennemføre konkrete foranstaltninger til en demilitarisering af stødpudezonen på Cypern og forbedre sikkerheden på øen, både for det græsk-cypriotiske samfund og for det tyrkisk-cypriotiske samfund;</w:t>
            </w:r>
          </w:p>
        </w:tc>
        <w:tc>
          <w:tcPr>
            <w:tcW w:w="4876" w:type="dxa"/>
            <w:tcBorders>
              <w:top w:val="nil"/>
              <w:left w:val="nil"/>
              <w:bottom w:val="nil"/>
              <w:right w:val="nil"/>
            </w:tcBorders>
          </w:tcPr>
          <w:p w14:paraId="1DE7DCA1" w14:textId="77777777" w:rsidR="00CD02C9" w:rsidRPr="00763B8F" w:rsidRDefault="00CD02C9" w:rsidP="00B17907">
            <w:pPr>
              <w:pStyle w:val="Normal6a"/>
            </w:pPr>
            <w:r w:rsidRPr="00763B8F">
              <w:rPr>
                <w:b/>
                <w:i/>
              </w:rPr>
              <w:t>udgår</w:t>
            </w:r>
          </w:p>
        </w:tc>
      </w:tr>
    </w:tbl>
    <w:p w14:paraId="3ABE1F8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ACBE0D3" w14:textId="77777777" w:rsidR="00CD02C9" w:rsidRPr="00763B8F" w:rsidRDefault="00CD02C9" w:rsidP="00CD02C9">
      <w:r w:rsidRPr="00763B8F">
        <w:rPr>
          <w:rStyle w:val="HideTWBExt"/>
          <w:color w:val="auto"/>
        </w:rPr>
        <w:t>&lt;/Amend&gt;</w:t>
      </w:r>
    </w:p>
    <w:p w14:paraId="3EF3FAA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970</w:t>
      </w:r>
      <w:r w:rsidRPr="00763B8F">
        <w:rPr>
          <w:rStyle w:val="HideTWBExt"/>
          <w:color w:val="auto"/>
        </w:rPr>
        <w:t>&lt;/NumAm&gt;</w:t>
      </w:r>
    </w:p>
    <w:p w14:paraId="30E33F58" w14:textId="77777777" w:rsidR="00CD02C9" w:rsidRPr="00763B8F" w:rsidRDefault="00CD02C9" w:rsidP="00CD02C9">
      <w:pPr>
        <w:pStyle w:val="NormalBold"/>
      </w:pPr>
      <w:r w:rsidRPr="00763B8F">
        <w:rPr>
          <w:rStyle w:val="HideTWBExt"/>
          <w:b w:val="0"/>
          <w:color w:val="auto"/>
        </w:rPr>
        <w:t>&lt;RepeatBlock-By&gt;&lt;Members&gt;</w:t>
      </w:r>
      <w:r w:rsidRPr="00763B8F">
        <w:t>Geadis Geadi, Emmanouil Fragkos, Afroditi Latinopoulou, Fernand Kartheiser, Charlie Weimers, Nikolaos Anadiotis</w:t>
      </w:r>
      <w:r w:rsidRPr="00763B8F">
        <w:rPr>
          <w:rStyle w:val="HideTWBExt"/>
          <w:b w:val="0"/>
          <w:color w:val="auto"/>
        </w:rPr>
        <w:t>&lt;/Members&gt;</w:t>
      </w:r>
    </w:p>
    <w:p w14:paraId="1901DDAD" w14:textId="77777777" w:rsidR="00CD02C9" w:rsidRPr="00763B8F" w:rsidRDefault="00CD02C9" w:rsidP="00CD02C9">
      <w:pPr>
        <w:pStyle w:val="NormalBold"/>
      </w:pPr>
      <w:r w:rsidRPr="00763B8F">
        <w:rPr>
          <w:rStyle w:val="HideTWBExt"/>
          <w:b w:val="0"/>
          <w:color w:val="auto"/>
        </w:rPr>
        <w:t>&lt;/RepeatBlock-By&gt;</w:t>
      </w:r>
    </w:p>
    <w:p w14:paraId="77A1ECFE"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A0DC07D" w14:textId="77777777" w:rsidR="00CD02C9" w:rsidRPr="00763B8F" w:rsidRDefault="00CD02C9" w:rsidP="00CD02C9">
      <w:pPr>
        <w:pStyle w:val="NormalBold"/>
      </w:pPr>
      <w:r w:rsidRPr="00763B8F">
        <w:rPr>
          <w:rStyle w:val="HideTWBExt"/>
          <w:color w:val="auto"/>
        </w:rPr>
        <w:t>&lt;Article&gt;</w:t>
      </w:r>
      <w:r w:rsidRPr="00763B8F">
        <w:t>Punkt 43 – led 2</w:t>
      </w:r>
      <w:r w:rsidRPr="00763B8F">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FA6DC06" w14:textId="77777777" w:rsidTr="00B17907">
        <w:trPr>
          <w:trHeight w:hRule="exact" w:val="240"/>
          <w:jc w:val="center"/>
        </w:trPr>
        <w:tc>
          <w:tcPr>
            <w:tcW w:w="9752" w:type="dxa"/>
            <w:gridSpan w:val="2"/>
            <w:tcBorders>
              <w:top w:val="nil"/>
              <w:left w:val="nil"/>
              <w:bottom w:val="nil"/>
              <w:right w:val="nil"/>
            </w:tcBorders>
          </w:tcPr>
          <w:p w14:paraId="1C9E4AC3" w14:textId="77777777" w:rsidR="00CD02C9" w:rsidRPr="00763B8F" w:rsidRDefault="00CD02C9" w:rsidP="00B17907"/>
        </w:tc>
      </w:tr>
      <w:tr w:rsidR="009903FD" w:rsidRPr="00763B8F" w14:paraId="59F1C028" w14:textId="77777777" w:rsidTr="00B17907">
        <w:trPr>
          <w:trHeight w:val="240"/>
          <w:jc w:val="center"/>
        </w:trPr>
        <w:tc>
          <w:tcPr>
            <w:tcW w:w="4876" w:type="dxa"/>
            <w:tcBorders>
              <w:top w:val="nil"/>
              <w:left w:val="nil"/>
              <w:bottom w:val="nil"/>
              <w:right w:val="nil"/>
            </w:tcBorders>
          </w:tcPr>
          <w:p w14:paraId="3F53D36E" w14:textId="77777777" w:rsidR="00CD02C9" w:rsidRPr="00763B8F" w:rsidRDefault="00CD02C9" w:rsidP="00B17907">
            <w:pPr>
              <w:pStyle w:val="AmColumnHeading"/>
            </w:pPr>
            <w:r w:rsidRPr="00763B8F">
              <w:lastRenderedPageBreak/>
              <w:t>Forslag til beslutning</w:t>
            </w:r>
          </w:p>
        </w:tc>
        <w:tc>
          <w:tcPr>
            <w:tcW w:w="4876" w:type="dxa"/>
            <w:tcBorders>
              <w:top w:val="nil"/>
              <w:left w:val="nil"/>
              <w:bottom w:val="nil"/>
              <w:right w:val="nil"/>
            </w:tcBorders>
          </w:tcPr>
          <w:p w14:paraId="0DE3098B" w14:textId="77777777" w:rsidR="00CD02C9" w:rsidRPr="00763B8F" w:rsidRDefault="00CD02C9" w:rsidP="00B17907">
            <w:pPr>
              <w:pStyle w:val="AmColumnHeading"/>
            </w:pPr>
            <w:r w:rsidRPr="00763B8F">
              <w:t>Ændringsforslag</w:t>
            </w:r>
          </w:p>
        </w:tc>
      </w:tr>
      <w:tr w:rsidR="009903FD" w:rsidRPr="00763B8F" w14:paraId="694A31CA" w14:textId="77777777" w:rsidTr="00B17907">
        <w:trPr>
          <w:jc w:val="center"/>
        </w:trPr>
        <w:tc>
          <w:tcPr>
            <w:tcW w:w="4876" w:type="dxa"/>
            <w:tcBorders>
              <w:top w:val="nil"/>
              <w:left w:val="nil"/>
              <w:bottom w:val="nil"/>
              <w:right w:val="nil"/>
            </w:tcBorders>
          </w:tcPr>
          <w:p w14:paraId="2A65B43F" w14:textId="77777777" w:rsidR="00CD02C9" w:rsidRPr="00763B8F" w:rsidRDefault="00CD02C9" w:rsidP="00B17907">
            <w:pPr>
              <w:pStyle w:val="Normal6a"/>
            </w:pPr>
            <w:r w:rsidRPr="00763B8F">
              <w:t>—</w:t>
            </w:r>
            <w:r w:rsidRPr="00763B8F">
              <w:tab/>
              <w:t xml:space="preserve">at samarbejde med Cypern, Tyrkiet, Det Forenede Kongerige og FN om at </w:t>
            </w:r>
            <w:r w:rsidRPr="00763B8F">
              <w:rPr>
                <w:b/>
                <w:i/>
              </w:rPr>
              <w:t>gennemføre konkrete foranstaltninger til en demilitarisering af stødpudezonen på Cypern og forbedre sikkerheden på øen, både for det græsk-cypriotiske samfund og for det tyrkisk-cypriotiske samfund</w:t>
            </w:r>
            <w:r w:rsidRPr="00763B8F">
              <w:t>;</w:t>
            </w:r>
          </w:p>
        </w:tc>
        <w:tc>
          <w:tcPr>
            <w:tcW w:w="4876" w:type="dxa"/>
            <w:tcBorders>
              <w:top w:val="nil"/>
              <w:left w:val="nil"/>
              <w:bottom w:val="nil"/>
              <w:right w:val="nil"/>
            </w:tcBorders>
          </w:tcPr>
          <w:p w14:paraId="1AC09614" w14:textId="77777777" w:rsidR="00CD02C9" w:rsidRPr="00763B8F" w:rsidRDefault="00CD02C9" w:rsidP="00B17907">
            <w:pPr>
              <w:pStyle w:val="Normal6a"/>
            </w:pPr>
            <w:r w:rsidRPr="00763B8F">
              <w:t>—</w:t>
            </w:r>
            <w:r w:rsidRPr="00763B8F">
              <w:tab/>
              <w:t>at samarbejde med Cypern</w:t>
            </w:r>
            <w:r w:rsidRPr="00763B8F">
              <w:rPr>
                <w:b/>
                <w:i/>
              </w:rPr>
              <w:t>, Grækenland</w:t>
            </w:r>
            <w:r w:rsidRPr="00763B8F">
              <w:t xml:space="preserve">, Tyrkiet, Det Forenede Kongerige og FN om at </w:t>
            </w:r>
            <w:r w:rsidRPr="00763B8F">
              <w:rPr>
                <w:b/>
                <w:i/>
              </w:rPr>
              <w:t>finde en levedygtig, brugbar og frem for alt demokratisk løsning på problemet med Cypern, som ikke vil legitimere det fait accompli, som Tyrkiet ønsker at skabe med magt, og som ikke vil omfatte racistiske, territoriale eller andre segregationer, da disse er helt i strid med Den Europæiske Union og kapitel 1 i De Forenede Nationers pagt, som tilstræber realisering af menneskerettighederne og de grundlæggende frihedsrettigheder for alle uden at skelne mellem race, køn, sprog eller religion</w:t>
            </w:r>
            <w:r w:rsidRPr="00763B8F">
              <w:t>;</w:t>
            </w:r>
          </w:p>
        </w:tc>
      </w:tr>
    </w:tbl>
    <w:p w14:paraId="5E64F8E2"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{EL}</w:t>
      </w:r>
      <w:r w:rsidRPr="00763B8F">
        <w:t>el</w:t>
      </w:r>
      <w:r w:rsidRPr="00763B8F">
        <w:rPr>
          <w:rStyle w:val="HideTWBExt"/>
          <w:color w:val="auto"/>
        </w:rPr>
        <w:t>&lt;/Original&gt;</w:t>
      </w:r>
    </w:p>
    <w:p w14:paraId="62ACE285" w14:textId="77777777" w:rsidR="00CD02C9" w:rsidRPr="00763B8F" w:rsidRDefault="00CD02C9" w:rsidP="00CD02C9">
      <w:r w:rsidRPr="00763B8F">
        <w:rPr>
          <w:rStyle w:val="HideTWBExt"/>
          <w:color w:val="auto"/>
        </w:rPr>
        <w:t>&lt;/Amend&gt;</w:t>
      </w:r>
    </w:p>
    <w:p w14:paraId="5D5B704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971</w:t>
      </w:r>
      <w:r w:rsidRPr="00763B8F">
        <w:rPr>
          <w:rStyle w:val="HideTWBExt"/>
          <w:color w:val="auto"/>
        </w:rPr>
        <w:t>&lt;/NumAm&gt;</w:t>
      </w:r>
    </w:p>
    <w:p w14:paraId="17EFBD0C" w14:textId="77777777" w:rsidR="00CD02C9" w:rsidRPr="00763B8F" w:rsidRDefault="00CD02C9" w:rsidP="00CD02C9">
      <w:pPr>
        <w:pStyle w:val="NormalBold"/>
      </w:pPr>
      <w:r w:rsidRPr="00763B8F">
        <w:rPr>
          <w:rStyle w:val="HideTWBExt"/>
          <w:b w:val="0"/>
          <w:color w:val="auto"/>
        </w:rPr>
        <w:t>&lt;RepeatBlock-By&gt;&lt;Members&gt;</w:t>
      </w:r>
      <w:r w:rsidRPr="00763B8F">
        <w:t>Jordan Bardella, Pierre-Romain Thionnet, Matthieu Valet, Jorge Martín Frías, Hermann Tertsch, Roberto Vannacci</w:t>
      </w:r>
      <w:r w:rsidRPr="00763B8F">
        <w:rPr>
          <w:rStyle w:val="HideTWBExt"/>
          <w:b w:val="0"/>
          <w:color w:val="auto"/>
        </w:rPr>
        <w:t>&lt;/Members&gt;</w:t>
      </w:r>
    </w:p>
    <w:p w14:paraId="633439FE" w14:textId="77777777" w:rsidR="00CD02C9" w:rsidRPr="00763B8F" w:rsidRDefault="00CD02C9" w:rsidP="00CD02C9">
      <w:pPr>
        <w:pStyle w:val="NormalBold"/>
      </w:pPr>
      <w:r w:rsidRPr="00763B8F">
        <w:rPr>
          <w:rStyle w:val="HideTWBExt"/>
          <w:b w:val="0"/>
          <w:color w:val="auto"/>
        </w:rPr>
        <w:t>&lt;/RepeatBlock-By&gt;</w:t>
      </w:r>
    </w:p>
    <w:p w14:paraId="65A1ADC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69553DD" w14:textId="77777777" w:rsidR="00CD02C9" w:rsidRPr="00763B8F" w:rsidRDefault="00CD02C9" w:rsidP="00CD02C9">
      <w:pPr>
        <w:pStyle w:val="NormalBold"/>
      </w:pPr>
      <w:r w:rsidRPr="00763B8F">
        <w:rPr>
          <w:rStyle w:val="HideTWBExt"/>
          <w:color w:val="auto"/>
        </w:rPr>
        <w:t>&lt;Article&gt;</w:t>
      </w:r>
      <w:r w:rsidRPr="00763B8F">
        <w:t>Punkt 43 – led 2</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DF866E9" w14:textId="77777777" w:rsidTr="00B17907">
        <w:trPr>
          <w:trHeight w:hRule="exact" w:val="240"/>
          <w:jc w:val="center"/>
        </w:trPr>
        <w:tc>
          <w:tcPr>
            <w:tcW w:w="9752" w:type="dxa"/>
            <w:gridSpan w:val="2"/>
            <w:tcBorders>
              <w:top w:val="nil"/>
              <w:left w:val="nil"/>
              <w:bottom w:val="nil"/>
              <w:right w:val="nil"/>
            </w:tcBorders>
          </w:tcPr>
          <w:p w14:paraId="29BEF637" w14:textId="77777777" w:rsidR="00CD02C9" w:rsidRPr="00763B8F" w:rsidRDefault="00CD02C9" w:rsidP="00B17907"/>
        </w:tc>
      </w:tr>
      <w:tr w:rsidR="009903FD" w:rsidRPr="00763B8F" w14:paraId="6BD74059" w14:textId="77777777" w:rsidTr="00B17907">
        <w:trPr>
          <w:trHeight w:val="240"/>
          <w:jc w:val="center"/>
        </w:trPr>
        <w:tc>
          <w:tcPr>
            <w:tcW w:w="4876" w:type="dxa"/>
            <w:tcBorders>
              <w:top w:val="nil"/>
              <w:left w:val="nil"/>
              <w:bottom w:val="nil"/>
              <w:right w:val="nil"/>
            </w:tcBorders>
          </w:tcPr>
          <w:p w14:paraId="5D90C4B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5D6C884" w14:textId="77777777" w:rsidR="00CD02C9" w:rsidRPr="00763B8F" w:rsidRDefault="00CD02C9" w:rsidP="00B17907">
            <w:pPr>
              <w:pStyle w:val="AmColumnHeading"/>
            </w:pPr>
            <w:r w:rsidRPr="00763B8F">
              <w:t>Ændringsforslag</w:t>
            </w:r>
          </w:p>
        </w:tc>
      </w:tr>
      <w:tr w:rsidR="009903FD" w:rsidRPr="00763B8F" w14:paraId="59C9CB04" w14:textId="77777777" w:rsidTr="00B17907">
        <w:trPr>
          <w:jc w:val="center"/>
        </w:trPr>
        <w:tc>
          <w:tcPr>
            <w:tcW w:w="4876" w:type="dxa"/>
            <w:tcBorders>
              <w:top w:val="nil"/>
              <w:left w:val="nil"/>
              <w:bottom w:val="nil"/>
              <w:right w:val="nil"/>
            </w:tcBorders>
          </w:tcPr>
          <w:p w14:paraId="3BCC92B7" w14:textId="77777777" w:rsidR="00CD02C9" w:rsidRPr="00763B8F" w:rsidRDefault="00CD02C9" w:rsidP="00B17907">
            <w:pPr>
              <w:pStyle w:val="Normal6a"/>
            </w:pPr>
            <w:r w:rsidRPr="00763B8F">
              <w:t>–</w:t>
            </w:r>
            <w:r w:rsidRPr="00763B8F">
              <w:tab/>
              <w:t>at samarbejde med Cypern, Tyrkiet, Det Forenede Kongerige og FN om at gennemføre konkrete foranstaltninger til en demilitarisering af stødpudezonen på Cypern og forbedre sikkerheden på øen, både for det græsk-cypriotiske samfund og for det tyrkisk-cypriotiske samfund;</w:t>
            </w:r>
          </w:p>
        </w:tc>
        <w:tc>
          <w:tcPr>
            <w:tcW w:w="4876" w:type="dxa"/>
            <w:tcBorders>
              <w:top w:val="nil"/>
              <w:left w:val="nil"/>
              <w:bottom w:val="nil"/>
              <w:right w:val="nil"/>
            </w:tcBorders>
          </w:tcPr>
          <w:p w14:paraId="32253E0A" w14:textId="77777777" w:rsidR="00CD02C9" w:rsidRPr="00763B8F" w:rsidRDefault="00CD02C9" w:rsidP="00B17907">
            <w:pPr>
              <w:pStyle w:val="Normal6a"/>
            </w:pPr>
            <w:r w:rsidRPr="00763B8F">
              <w:t>–</w:t>
            </w:r>
            <w:r w:rsidRPr="00763B8F">
              <w:tab/>
              <w:t xml:space="preserve">at samarbejde med Cypern, Tyrkiet, Det Forenede Kongerige og FN om at gennemføre konkrete foranstaltninger til en demilitarisering af stødpudezonen på Cypern og forbedre sikkerheden på øen, både for det græsk-cypriotiske samfund og for det tyrkisk-cypriotiske samfund; </w:t>
            </w:r>
            <w:r w:rsidRPr="00763B8F">
              <w:rPr>
                <w:b/>
                <w:i/>
              </w:rPr>
              <w:t>støtter det græsk-cypriotiske samfund, hvis territorium uberettiget blev annekteret af Tyrkiet, et NATO-medlemsland og kandidat til medlemskab af EU;</w:t>
            </w:r>
          </w:p>
        </w:tc>
      </w:tr>
    </w:tbl>
    <w:p w14:paraId="2D7E39F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{FR}</w:t>
      </w:r>
      <w:r w:rsidRPr="00763B8F">
        <w:t>fr</w:t>
      </w:r>
      <w:r w:rsidRPr="00763B8F">
        <w:rPr>
          <w:rStyle w:val="HideTWBExt"/>
          <w:color w:val="auto"/>
        </w:rPr>
        <w:t>&lt;/Original&gt;</w:t>
      </w:r>
    </w:p>
    <w:p w14:paraId="3AD840E5" w14:textId="178E58B8" w:rsidR="00CD02C9" w:rsidRPr="00763B8F" w:rsidRDefault="00CD02C9" w:rsidP="00CD02C9">
      <w:r w:rsidRPr="00763B8F">
        <w:rPr>
          <w:rStyle w:val="HideTWBExt"/>
          <w:color w:val="auto"/>
        </w:rPr>
        <w:t>&lt;/Amend&gt;</w:t>
      </w:r>
    </w:p>
    <w:p w14:paraId="0A846D8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972</w:t>
      </w:r>
      <w:r w:rsidRPr="00763B8F">
        <w:rPr>
          <w:rStyle w:val="HideTWBExt"/>
          <w:color w:val="auto"/>
        </w:rPr>
        <w:t>&lt;/NumAm&gt;</w:t>
      </w:r>
    </w:p>
    <w:p w14:paraId="156AC20A" w14:textId="77777777" w:rsidR="00CD02C9" w:rsidRPr="00763B8F" w:rsidRDefault="00CD02C9" w:rsidP="00CD02C9">
      <w:pPr>
        <w:pStyle w:val="NormalBold"/>
      </w:pPr>
      <w:r w:rsidRPr="00763B8F">
        <w:rPr>
          <w:rStyle w:val="HideTWBExt"/>
          <w:b w:val="0"/>
          <w:color w:val="auto"/>
        </w:rPr>
        <w:lastRenderedPageBreak/>
        <w:t>&lt;RepeatBlock-By&gt;&lt;Members&gt;</w:t>
      </w:r>
      <w:r w:rsidRPr="00763B8F">
        <w:t>Emmanouil Fragkos, Galato Alexandraki, Geadis Geadi</w:t>
      </w:r>
      <w:r w:rsidRPr="00763B8F">
        <w:rPr>
          <w:rStyle w:val="HideTWBExt"/>
          <w:b w:val="0"/>
          <w:color w:val="auto"/>
        </w:rPr>
        <w:t>&lt;/Members&gt;</w:t>
      </w:r>
    </w:p>
    <w:p w14:paraId="3BA2C5FC" w14:textId="77777777" w:rsidR="00CD02C9" w:rsidRPr="00763B8F" w:rsidRDefault="00CD02C9" w:rsidP="00CD02C9">
      <w:pPr>
        <w:pStyle w:val="NormalBold"/>
      </w:pPr>
      <w:r w:rsidRPr="00763B8F">
        <w:rPr>
          <w:rStyle w:val="HideTWBExt"/>
          <w:b w:val="0"/>
          <w:color w:val="auto"/>
        </w:rPr>
        <w:t>&lt;/RepeatBlock-By&gt;</w:t>
      </w:r>
    </w:p>
    <w:p w14:paraId="6E9231E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991778E" w14:textId="77777777" w:rsidR="00CD02C9" w:rsidRPr="00763B8F" w:rsidRDefault="00CD02C9" w:rsidP="00CD02C9">
      <w:pPr>
        <w:pStyle w:val="NormalBold"/>
      </w:pPr>
      <w:r w:rsidRPr="00763B8F">
        <w:rPr>
          <w:rStyle w:val="HideTWBExt"/>
          <w:color w:val="auto"/>
        </w:rPr>
        <w:t>&lt;Article&gt;</w:t>
      </w:r>
      <w:r w:rsidRPr="00763B8F">
        <w:t>Punkt 43 – led 2</w:t>
      </w:r>
      <w:r w:rsidRPr="00763B8F">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DE41503" w14:textId="77777777" w:rsidTr="00B17907">
        <w:trPr>
          <w:trHeight w:hRule="exact" w:val="240"/>
          <w:jc w:val="center"/>
        </w:trPr>
        <w:tc>
          <w:tcPr>
            <w:tcW w:w="9752" w:type="dxa"/>
            <w:gridSpan w:val="2"/>
            <w:tcBorders>
              <w:top w:val="nil"/>
              <w:left w:val="nil"/>
              <w:bottom w:val="nil"/>
              <w:right w:val="nil"/>
            </w:tcBorders>
          </w:tcPr>
          <w:p w14:paraId="5CA4808A" w14:textId="77777777" w:rsidR="00CD02C9" w:rsidRPr="00763B8F" w:rsidRDefault="00CD02C9" w:rsidP="00B17907"/>
        </w:tc>
      </w:tr>
      <w:tr w:rsidR="009903FD" w:rsidRPr="00763B8F" w14:paraId="5DF56EBE" w14:textId="77777777" w:rsidTr="00B17907">
        <w:trPr>
          <w:trHeight w:val="240"/>
          <w:jc w:val="center"/>
        </w:trPr>
        <w:tc>
          <w:tcPr>
            <w:tcW w:w="4876" w:type="dxa"/>
            <w:tcBorders>
              <w:top w:val="nil"/>
              <w:left w:val="nil"/>
              <w:bottom w:val="nil"/>
              <w:right w:val="nil"/>
            </w:tcBorders>
          </w:tcPr>
          <w:p w14:paraId="2206D6A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B649D5A" w14:textId="77777777" w:rsidR="00CD02C9" w:rsidRPr="00763B8F" w:rsidRDefault="00CD02C9" w:rsidP="00B17907">
            <w:pPr>
              <w:pStyle w:val="AmColumnHeading"/>
            </w:pPr>
            <w:r w:rsidRPr="00763B8F">
              <w:t>Ændringsforslag</w:t>
            </w:r>
          </w:p>
        </w:tc>
      </w:tr>
      <w:tr w:rsidR="009903FD" w:rsidRPr="00763B8F" w14:paraId="02968E39" w14:textId="77777777" w:rsidTr="00B17907">
        <w:trPr>
          <w:jc w:val="center"/>
        </w:trPr>
        <w:tc>
          <w:tcPr>
            <w:tcW w:w="4876" w:type="dxa"/>
            <w:tcBorders>
              <w:top w:val="nil"/>
              <w:left w:val="nil"/>
              <w:bottom w:val="nil"/>
              <w:right w:val="nil"/>
            </w:tcBorders>
          </w:tcPr>
          <w:p w14:paraId="2BA66257" w14:textId="77777777" w:rsidR="00CD02C9" w:rsidRPr="00763B8F" w:rsidRDefault="00CD02C9" w:rsidP="00B17907">
            <w:pPr>
              <w:pStyle w:val="Normal6a"/>
            </w:pPr>
            <w:r w:rsidRPr="00763B8F">
              <w:t>—</w:t>
            </w:r>
            <w:r w:rsidRPr="00763B8F">
              <w:tab/>
              <w:t xml:space="preserve">at </w:t>
            </w:r>
            <w:r w:rsidRPr="00763B8F">
              <w:rPr>
                <w:b/>
                <w:i/>
              </w:rPr>
              <w:t>samarbejde med Cypern, Tyrkiet, Det Forenede Kongerige og FN om at gennemføre konkrete foranstaltninger til en demilitarisering af stødpudezonen på Cypern og forbedre sikkerheden på øen, både for det græsk-cypriotiske samfund og for det tyrkisk-cypriotiske samfund</w:t>
            </w:r>
            <w:r w:rsidRPr="00763B8F">
              <w:t>;</w:t>
            </w:r>
          </w:p>
        </w:tc>
        <w:tc>
          <w:tcPr>
            <w:tcW w:w="4876" w:type="dxa"/>
            <w:tcBorders>
              <w:top w:val="nil"/>
              <w:left w:val="nil"/>
              <w:bottom w:val="nil"/>
              <w:right w:val="nil"/>
            </w:tcBorders>
          </w:tcPr>
          <w:p w14:paraId="29176BFD" w14:textId="77777777" w:rsidR="00CD02C9" w:rsidRPr="00763B8F" w:rsidRDefault="00CD02C9" w:rsidP="00B17907">
            <w:pPr>
              <w:pStyle w:val="Normal6a"/>
            </w:pPr>
            <w:r w:rsidRPr="00763B8F">
              <w:t>—</w:t>
            </w:r>
            <w:r w:rsidRPr="00763B8F">
              <w:tab/>
              <w:t xml:space="preserve">at </w:t>
            </w:r>
            <w:r w:rsidRPr="00763B8F">
              <w:rPr>
                <w:b/>
                <w:i/>
              </w:rPr>
              <w:t>presse på for at FN's Sikkerhedsråds resolutioner om problemet med Cypern implementeres</w:t>
            </w:r>
            <w:r w:rsidRPr="00763B8F">
              <w:t>;</w:t>
            </w:r>
          </w:p>
        </w:tc>
      </w:tr>
    </w:tbl>
    <w:p w14:paraId="64DAD4D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{EL}</w:t>
      </w:r>
      <w:r w:rsidRPr="00763B8F">
        <w:t>el</w:t>
      </w:r>
      <w:r w:rsidRPr="00763B8F">
        <w:rPr>
          <w:rStyle w:val="HideTWBExt"/>
          <w:color w:val="auto"/>
        </w:rPr>
        <w:t>&lt;/Original&gt;</w:t>
      </w:r>
    </w:p>
    <w:p w14:paraId="16D37100" w14:textId="2A53E7BE" w:rsidR="00CD02C9" w:rsidRPr="00763B8F" w:rsidRDefault="00CD02C9" w:rsidP="00CD02C9">
      <w:r w:rsidRPr="00763B8F">
        <w:rPr>
          <w:rStyle w:val="HideTWBExt"/>
          <w:color w:val="auto"/>
        </w:rPr>
        <w:t>&lt;/Amend&gt;</w:t>
      </w:r>
    </w:p>
    <w:p w14:paraId="25602B8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973</w:t>
      </w:r>
      <w:r w:rsidRPr="00763B8F">
        <w:rPr>
          <w:rStyle w:val="HideTWBExt"/>
          <w:color w:val="auto"/>
        </w:rPr>
        <w:t>&lt;/NumAm&gt;</w:t>
      </w:r>
    </w:p>
    <w:p w14:paraId="75730A1F" w14:textId="77777777" w:rsidR="00CD02C9" w:rsidRPr="00763B8F" w:rsidRDefault="00CD02C9" w:rsidP="00CD02C9">
      <w:pPr>
        <w:pStyle w:val="NormalBold"/>
      </w:pPr>
      <w:r w:rsidRPr="00763B8F">
        <w:rPr>
          <w:rStyle w:val="HideTWBExt"/>
          <w:b w:val="0"/>
          <w:color w:val="auto"/>
        </w:rPr>
        <w:t>&lt;RepeatBlock-By&gt;&lt;Members&gt;</w:t>
      </w:r>
      <w:r w:rsidRPr="00763B8F">
        <w:t>Sebastian Tynkkynen</w:t>
      </w:r>
      <w:r w:rsidRPr="00763B8F">
        <w:rPr>
          <w:rStyle w:val="HideTWBExt"/>
          <w:b w:val="0"/>
          <w:color w:val="auto"/>
        </w:rPr>
        <w:t>&lt;/Members&gt;</w:t>
      </w:r>
    </w:p>
    <w:p w14:paraId="595841EB" w14:textId="77777777" w:rsidR="00CD02C9" w:rsidRPr="00763B8F" w:rsidRDefault="00CD02C9" w:rsidP="00CD02C9">
      <w:pPr>
        <w:pStyle w:val="NormalBold"/>
      </w:pPr>
      <w:r w:rsidRPr="00763B8F">
        <w:rPr>
          <w:rStyle w:val="HideTWBExt"/>
          <w:b w:val="0"/>
          <w:color w:val="auto"/>
        </w:rPr>
        <w:t>&lt;/RepeatBlock-By&gt;</w:t>
      </w:r>
    </w:p>
    <w:p w14:paraId="29E5BB8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D58C844" w14:textId="77777777" w:rsidR="00CD02C9" w:rsidRPr="00763B8F" w:rsidRDefault="00CD02C9" w:rsidP="00CD02C9">
      <w:pPr>
        <w:pStyle w:val="NormalBold"/>
      </w:pPr>
      <w:r w:rsidRPr="00763B8F">
        <w:rPr>
          <w:rStyle w:val="HideTWBExt"/>
          <w:color w:val="auto"/>
        </w:rPr>
        <w:t>&lt;Article&gt;</w:t>
      </w:r>
      <w:r w:rsidRPr="00763B8F">
        <w:t>Punkt 43 – led 2</w:t>
      </w:r>
      <w:r w:rsidRPr="00763B8F">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15596D4" w14:textId="77777777" w:rsidTr="00B17907">
        <w:trPr>
          <w:trHeight w:hRule="exact" w:val="240"/>
          <w:jc w:val="center"/>
        </w:trPr>
        <w:tc>
          <w:tcPr>
            <w:tcW w:w="9752" w:type="dxa"/>
            <w:gridSpan w:val="2"/>
            <w:tcBorders>
              <w:top w:val="nil"/>
              <w:left w:val="nil"/>
              <w:bottom w:val="nil"/>
              <w:right w:val="nil"/>
            </w:tcBorders>
          </w:tcPr>
          <w:p w14:paraId="0207D3D0" w14:textId="77777777" w:rsidR="00CD02C9" w:rsidRPr="00763B8F" w:rsidRDefault="00CD02C9" w:rsidP="00B17907"/>
        </w:tc>
      </w:tr>
      <w:tr w:rsidR="009903FD" w:rsidRPr="00763B8F" w14:paraId="0607160C" w14:textId="77777777" w:rsidTr="00B17907">
        <w:trPr>
          <w:trHeight w:val="240"/>
          <w:jc w:val="center"/>
        </w:trPr>
        <w:tc>
          <w:tcPr>
            <w:tcW w:w="4876" w:type="dxa"/>
            <w:tcBorders>
              <w:top w:val="nil"/>
              <w:left w:val="nil"/>
              <w:bottom w:val="nil"/>
              <w:right w:val="nil"/>
            </w:tcBorders>
          </w:tcPr>
          <w:p w14:paraId="4B87E25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702EB3B" w14:textId="77777777" w:rsidR="00CD02C9" w:rsidRPr="00763B8F" w:rsidRDefault="00CD02C9" w:rsidP="00B17907">
            <w:pPr>
              <w:pStyle w:val="AmColumnHeading"/>
            </w:pPr>
            <w:r w:rsidRPr="00763B8F">
              <w:t>Ændringsforslag</w:t>
            </w:r>
          </w:p>
        </w:tc>
      </w:tr>
      <w:tr w:rsidR="009903FD" w:rsidRPr="00763B8F" w14:paraId="28AD5C95" w14:textId="77777777" w:rsidTr="00B17907">
        <w:trPr>
          <w:jc w:val="center"/>
        </w:trPr>
        <w:tc>
          <w:tcPr>
            <w:tcW w:w="4876" w:type="dxa"/>
            <w:tcBorders>
              <w:top w:val="nil"/>
              <w:left w:val="nil"/>
              <w:bottom w:val="nil"/>
              <w:right w:val="nil"/>
            </w:tcBorders>
          </w:tcPr>
          <w:p w14:paraId="58E57524" w14:textId="77777777" w:rsidR="00CD02C9" w:rsidRPr="00763B8F" w:rsidRDefault="00CD02C9" w:rsidP="00B17907">
            <w:pPr>
              <w:pStyle w:val="Normal6a"/>
            </w:pPr>
            <w:r w:rsidRPr="00763B8F">
              <w:t>—</w:t>
            </w:r>
            <w:r w:rsidRPr="00763B8F">
              <w:tab/>
              <w:t>at samarbejde med Cypern, Tyrkiet, Det Forenede Kongerige og FN om at gennemføre konkrete foranstaltninger til en demilitarisering af stødpudezonen på Cypern og forbedre sikkerheden på øen, både for det græsk-cypriotiske samfund og for det tyrkisk-cypriotiske samfund;</w:t>
            </w:r>
          </w:p>
        </w:tc>
        <w:tc>
          <w:tcPr>
            <w:tcW w:w="4876" w:type="dxa"/>
            <w:tcBorders>
              <w:top w:val="nil"/>
              <w:left w:val="nil"/>
              <w:bottom w:val="nil"/>
              <w:right w:val="nil"/>
            </w:tcBorders>
          </w:tcPr>
          <w:p w14:paraId="75CBDB6A" w14:textId="77777777" w:rsidR="00CD02C9" w:rsidRPr="00763B8F" w:rsidRDefault="00CD02C9" w:rsidP="00B17907">
            <w:pPr>
              <w:pStyle w:val="Normal6a"/>
            </w:pPr>
            <w:r w:rsidRPr="00763B8F">
              <w:t>—</w:t>
            </w:r>
            <w:r w:rsidRPr="00763B8F">
              <w:tab/>
              <w:t>at samarbejde med Cypern, Tyrkiet, Det Forenede Kongerige og FN om at gennemføre konkrete foranstaltninger til en demilitarisering af stødpudezonen på Cypern og forbedre sikkerheden på øen, både for det græsk-cypriotiske samfund og for det tyrkisk-cypriotiske samfund</w:t>
            </w:r>
            <w:r w:rsidRPr="00763B8F">
              <w:rPr>
                <w:b/>
                <w:i/>
              </w:rPr>
              <w:t>, og at sætte en stopper for den tyrkiske besættelse</w:t>
            </w:r>
            <w:r w:rsidRPr="00763B8F">
              <w:t>;</w:t>
            </w:r>
          </w:p>
        </w:tc>
      </w:tr>
    </w:tbl>
    <w:p w14:paraId="1DC5895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{FI}</w:t>
      </w:r>
      <w:r w:rsidRPr="00763B8F">
        <w:t>fi</w:t>
      </w:r>
      <w:r w:rsidRPr="00763B8F">
        <w:rPr>
          <w:rStyle w:val="HideTWBExt"/>
          <w:color w:val="auto"/>
        </w:rPr>
        <w:t>&lt;/Original&gt;</w:t>
      </w:r>
    </w:p>
    <w:p w14:paraId="603F9A71" w14:textId="5057CBB6" w:rsidR="00CD02C9" w:rsidRPr="00763B8F" w:rsidRDefault="00CD02C9" w:rsidP="00CD02C9">
      <w:r w:rsidRPr="00763B8F">
        <w:rPr>
          <w:rStyle w:val="HideTWBExt"/>
          <w:color w:val="auto"/>
        </w:rPr>
        <w:t>&lt;/Amend&gt;</w:t>
      </w:r>
    </w:p>
    <w:p w14:paraId="1F1E3771"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974</w:t>
      </w:r>
      <w:r w:rsidRPr="00763B8F">
        <w:rPr>
          <w:rStyle w:val="HideTWBExt"/>
          <w:color w:val="auto"/>
        </w:rPr>
        <w:t>&lt;/NumAm&gt;</w:t>
      </w:r>
    </w:p>
    <w:p w14:paraId="6541A564" w14:textId="77777777" w:rsidR="00CD02C9" w:rsidRPr="00763B8F" w:rsidRDefault="00CD02C9" w:rsidP="00CD02C9">
      <w:pPr>
        <w:pStyle w:val="NormalBold"/>
      </w:pPr>
      <w:r w:rsidRPr="00763B8F">
        <w:rPr>
          <w:rStyle w:val="HideTWBExt"/>
          <w:b w:val="0"/>
          <w:color w:val="auto"/>
        </w:rPr>
        <w:t>&lt;RepeatBlock-By&gt;&lt;Members&gt;</w:t>
      </w:r>
      <w:r w:rsidRPr="00763B8F">
        <w:t>Nathalie Loiseau, Hilde Vautmans, Lucia Yar, Petras Auštrevičius</w:t>
      </w:r>
      <w:r w:rsidRPr="00763B8F">
        <w:rPr>
          <w:rStyle w:val="HideTWBExt"/>
          <w:b w:val="0"/>
          <w:color w:val="auto"/>
        </w:rPr>
        <w:t>&lt;/Members&gt;</w:t>
      </w:r>
    </w:p>
    <w:p w14:paraId="2272E823" w14:textId="77777777" w:rsidR="00CD02C9" w:rsidRPr="00763B8F" w:rsidRDefault="00CD02C9" w:rsidP="00CD02C9">
      <w:pPr>
        <w:pStyle w:val="NormalBold"/>
      </w:pPr>
      <w:r w:rsidRPr="00763B8F">
        <w:rPr>
          <w:rStyle w:val="HideTWBExt"/>
          <w:b w:val="0"/>
          <w:color w:val="auto"/>
        </w:rPr>
        <w:t>&lt;/RepeatBlock-By&gt;</w:t>
      </w:r>
    </w:p>
    <w:p w14:paraId="2D40556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818AC88" w14:textId="77777777" w:rsidR="00CD02C9" w:rsidRPr="00763B8F" w:rsidRDefault="00CD02C9" w:rsidP="00CD02C9">
      <w:pPr>
        <w:pStyle w:val="NormalBold"/>
      </w:pPr>
      <w:r w:rsidRPr="00763B8F">
        <w:rPr>
          <w:rStyle w:val="HideTWBExt"/>
          <w:color w:val="auto"/>
        </w:rPr>
        <w:t>&lt;Article&gt;</w:t>
      </w:r>
      <w:r w:rsidRPr="00763B8F">
        <w:t>Punkt 43 – led 2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57D6029" w14:textId="77777777" w:rsidTr="00B17907">
        <w:trPr>
          <w:trHeight w:hRule="exact" w:val="240"/>
          <w:jc w:val="center"/>
        </w:trPr>
        <w:tc>
          <w:tcPr>
            <w:tcW w:w="9752" w:type="dxa"/>
            <w:gridSpan w:val="2"/>
            <w:tcBorders>
              <w:top w:val="nil"/>
              <w:left w:val="nil"/>
              <w:bottom w:val="nil"/>
              <w:right w:val="nil"/>
            </w:tcBorders>
          </w:tcPr>
          <w:p w14:paraId="059F90A9" w14:textId="77777777" w:rsidR="00CD02C9" w:rsidRPr="00763B8F" w:rsidRDefault="00CD02C9" w:rsidP="00B17907"/>
        </w:tc>
      </w:tr>
      <w:tr w:rsidR="009903FD" w:rsidRPr="00763B8F" w14:paraId="1441FF1A" w14:textId="77777777" w:rsidTr="00B17907">
        <w:trPr>
          <w:trHeight w:val="240"/>
          <w:jc w:val="center"/>
        </w:trPr>
        <w:tc>
          <w:tcPr>
            <w:tcW w:w="4876" w:type="dxa"/>
            <w:tcBorders>
              <w:top w:val="nil"/>
              <w:left w:val="nil"/>
              <w:bottom w:val="nil"/>
              <w:right w:val="nil"/>
            </w:tcBorders>
          </w:tcPr>
          <w:p w14:paraId="45DEEAA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3DCAF69" w14:textId="77777777" w:rsidR="00CD02C9" w:rsidRPr="00763B8F" w:rsidRDefault="00CD02C9" w:rsidP="00B17907">
            <w:pPr>
              <w:pStyle w:val="AmColumnHeading"/>
            </w:pPr>
            <w:r w:rsidRPr="00763B8F">
              <w:t>Ændringsforslag</w:t>
            </w:r>
          </w:p>
        </w:tc>
      </w:tr>
      <w:tr w:rsidR="009903FD" w:rsidRPr="00763B8F" w14:paraId="4F8DC72D" w14:textId="77777777" w:rsidTr="00B17907">
        <w:trPr>
          <w:jc w:val="center"/>
        </w:trPr>
        <w:tc>
          <w:tcPr>
            <w:tcW w:w="4876" w:type="dxa"/>
            <w:tcBorders>
              <w:top w:val="nil"/>
              <w:left w:val="nil"/>
              <w:bottom w:val="nil"/>
              <w:right w:val="nil"/>
            </w:tcBorders>
          </w:tcPr>
          <w:p w14:paraId="42E44583" w14:textId="77777777" w:rsidR="00CD02C9" w:rsidRPr="00763B8F" w:rsidRDefault="00CD02C9" w:rsidP="00B17907">
            <w:pPr>
              <w:pStyle w:val="Normal6a"/>
            </w:pPr>
          </w:p>
        </w:tc>
        <w:tc>
          <w:tcPr>
            <w:tcW w:w="4876" w:type="dxa"/>
            <w:tcBorders>
              <w:top w:val="nil"/>
              <w:left w:val="nil"/>
              <w:bottom w:val="nil"/>
              <w:right w:val="nil"/>
            </w:tcBorders>
          </w:tcPr>
          <w:p w14:paraId="4A4B8DDA" w14:textId="77777777" w:rsidR="00CD02C9" w:rsidRPr="00763B8F" w:rsidRDefault="00CD02C9" w:rsidP="00B17907">
            <w:pPr>
              <w:pStyle w:val="Normal6a"/>
            </w:pPr>
            <w:r w:rsidRPr="00763B8F">
              <w:rPr>
                <w:b/>
                <w:i/>
              </w:rPr>
              <w:t>–</w:t>
            </w:r>
            <w:r w:rsidRPr="00763B8F">
              <w:tab/>
            </w:r>
            <w:r w:rsidRPr="00763B8F">
              <w:rPr>
                <w:b/>
                <w:i/>
              </w:rPr>
              <w:t>yderligere at øge antallet af observatører, der udsendes som led i EU's civile mission i Armenien (EUMA) på den armenske side af den internationale grænse til Aserbajdsjan, og at gentage opfordringerne til Aserbajdsjan om at samarbejde med missionen og indstille sin smædekampagne mod den;</w:t>
            </w:r>
          </w:p>
        </w:tc>
      </w:tr>
    </w:tbl>
    <w:p w14:paraId="0D1EE12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4B0DD99" w14:textId="77777777" w:rsidR="00CD02C9" w:rsidRPr="00763B8F" w:rsidRDefault="00CD02C9" w:rsidP="00CD02C9">
      <w:r w:rsidRPr="00763B8F">
        <w:rPr>
          <w:rStyle w:val="HideTWBExt"/>
          <w:color w:val="auto"/>
        </w:rPr>
        <w:t>&lt;/Amend&gt;</w:t>
      </w:r>
    </w:p>
    <w:p w14:paraId="27CC444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975</w:t>
      </w:r>
      <w:r w:rsidRPr="00763B8F">
        <w:rPr>
          <w:rStyle w:val="HideTWBExt"/>
          <w:color w:val="auto"/>
        </w:rPr>
        <w:t>&lt;/NumAm&gt;</w:t>
      </w:r>
    </w:p>
    <w:p w14:paraId="6263D338" w14:textId="77777777" w:rsidR="00CD02C9" w:rsidRPr="00763B8F" w:rsidRDefault="00CD02C9" w:rsidP="00CD02C9">
      <w:pPr>
        <w:pStyle w:val="NormalBold"/>
      </w:pPr>
      <w:r w:rsidRPr="00763B8F">
        <w:rPr>
          <w:rStyle w:val="HideTWBExt"/>
          <w:b w:val="0"/>
          <w:color w:val="auto"/>
        </w:rPr>
        <w:t>&lt;RepeatBlock-By&gt;&lt;Members&gt;</w:t>
      </w:r>
      <w:r w:rsidRPr="00763B8F">
        <w:t>Michael Gahler, Andrey Kovatchev</w:t>
      </w:r>
      <w:r w:rsidRPr="00763B8F">
        <w:rPr>
          <w:rStyle w:val="HideTWBExt"/>
          <w:b w:val="0"/>
          <w:color w:val="auto"/>
        </w:rPr>
        <w:t>&lt;/Members&gt;</w:t>
      </w:r>
    </w:p>
    <w:p w14:paraId="2AAB087A" w14:textId="77777777" w:rsidR="00CD02C9" w:rsidRPr="00763B8F" w:rsidRDefault="00CD02C9" w:rsidP="00CD02C9">
      <w:pPr>
        <w:pStyle w:val="NormalBold"/>
      </w:pPr>
      <w:r w:rsidRPr="00763B8F">
        <w:rPr>
          <w:rStyle w:val="HideTWBExt"/>
          <w:b w:val="0"/>
          <w:color w:val="auto"/>
        </w:rPr>
        <w:t>&lt;/RepeatBlock-By&gt;</w:t>
      </w:r>
    </w:p>
    <w:p w14:paraId="7E70F0D5"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DD40447" w14:textId="77777777" w:rsidR="00CD02C9" w:rsidRPr="00763B8F" w:rsidRDefault="00CD02C9" w:rsidP="00CD02C9">
      <w:pPr>
        <w:pStyle w:val="NormalBold"/>
      </w:pPr>
      <w:r w:rsidRPr="00763B8F">
        <w:rPr>
          <w:rStyle w:val="HideTWBExt"/>
          <w:color w:val="auto"/>
        </w:rPr>
        <w:t>&lt;Article&gt;</w:t>
      </w:r>
      <w:r w:rsidRPr="00763B8F">
        <w:t>Punkt 43 – led 2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F5B91DF" w14:textId="77777777" w:rsidTr="00B17907">
        <w:trPr>
          <w:trHeight w:hRule="exact" w:val="240"/>
          <w:jc w:val="center"/>
        </w:trPr>
        <w:tc>
          <w:tcPr>
            <w:tcW w:w="9752" w:type="dxa"/>
            <w:gridSpan w:val="2"/>
            <w:tcBorders>
              <w:top w:val="nil"/>
              <w:left w:val="nil"/>
              <w:bottom w:val="nil"/>
              <w:right w:val="nil"/>
            </w:tcBorders>
          </w:tcPr>
          <w:p w14:paraId="59B4FD05" w14:textId="77777777" w:rsidR="00CD02C9" w:rsidRPr="00763B8F" w:rsidRDefault="00CD02C9" w:rsidP="00B17907"/>
        </w:tc>
      </w:tr>
      <w:tr w:rsidR="009903FD" w:rsidRPr="00763B8F" w14:paraId="4F05A20B" w14:textId="77777777" w:rsidTr="00B17907">
        <w:trPr>
          <w:trHeight w:val="240"/>
          <w:jc w:val="center"/>
        </w:trPr>
        <w:tc>
          <w:tcPr>
            <w:tcW w:w="4876" w:type="dxa"/>
            <w:tcBorders>
              <w:top w:val="nil"/>
              <w:left w:val="nil"/>
              <w:bottom w:val="nil"/>
              <w:right w:val="nil"/>
            </w:tcBorders>
          </w:tcPr>
          <w:p w14:paraId="46F7BE7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9522296" w14:textId="77777777" w:rsidR="00CD02C9" w:rsidRPr="00763B8F" w:rsidRDefault="00CD02C9" w:rsidP="00B17907">
            <w:pPr>
              <w:pStyle w:val="AmColumnHeading"/>
            </w:pPr>
            <w:r w:rsidRPr="00763B8F">
              <w:t>Ændringsforslag</w:t>
            </w:r>
          </w:p>
        </w:tc>
      </w:tr>
      <w:tr w:rsidR="009903FD" w:rsidRPr="00763B8F" w14:paraId="60A7AA01" w14:textId="77777777" w:rsidTr="00B17907">
        <w:trPr>
          <w:jc w:val="center"/>
        </w:trPr>
        <w:tc>
          <w:tcPr>
            <w:tcW w:w="4876" w:type="dxa"/>
            <w:tcBorders>
              <w:top w:val="nil"/>
              <w:left w:val="nil"/>
              <w:bottom w:val="nil"/>
              <w:right w:val="nil"/>
            </w:tcBorders>
          </w:tcPr>
          <w:p w14:paraId="262659C3" w14:textId="77777777" w:rsidR="00CD02C9" w:rsidRPr="00763B8F" w:rsidRDefault="00CD02C9" w:rsidP="00B17907">
            <w:pPr>
              <w:pStyle w:val="Normal6a"/>
            </w:pPr>
          </w:p>
        </w:tc>
        <w:tc>
          <w:tcPr>
            <w:tcW w:w="4876" w:type="dxa"/>
            <w:tcBorders>
              <w:top w:val="nil"/>
              <w:left w:val="nil"/>
              <w:bottom w:val="nil"/>
              <w:right w:val="nil"/>
            </w:tcBorders>
          </w:tcPr>
          <w:p w14:paraId="284E588C" w14:textId="77777777" w:rsidR="00CD02C9" w:rsidRPr="00763B8F" w:rsidRDefault="00CD02C9" w:rsidP="00B17907">
            <w:pPr>
              <w:pStyle w:val="Normal6a"/>
            </w:pPr>
            <w:r w:rsidRPr="00763B8F">
              <w:rPr>
                <w:b/>
                <w:i/>
              </w:rPr>
              <w:t>–</w:t>
            </w:r>
            <w:r w:rsidRPr="00763B8F">
              <w:tab/>
            </w:r>
            <w:r w:rsidRPr="00763B8F">
              <w:rPr>
                <w:b/>
                <w:i/>
              </w:rPr>
              <w:t>at samarbejde med Australien, New Zealand, Republikken Korea, Japan, Taiwan og ASEAN-medlemsstater om at fremme fred og sikkerhed i den indopacifiske og sydøstasiatiske region;</w:t>
            </w:r>
          </w:p>
        </w:tc>
      </w:tr>
    </w:tbl>
    <w:p w14:paraId="1B31DC9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2E7E90A" w14:textId="77777777" w:rsidR="00CD02C9" w:rsidRPr="00763B8F" w:rsidRDefault="00CD02C9" w:rsidP="00CD02C9">
      <w:r w:rsidRPr="00763B8F">
        <w:rPr>
          <w:rStyle w:val="HideTWBExt"/>
          <w:color w:val="auto"/>
        </w:rPr>
        <w:t>&lt;/Amend&gt;</w:t>
      </w:r>
    </w:p>
    <w:p w14:paraId="6E4F9B7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976</w:t>
      </w:r>
      <w:r w:rsidRPr="00763B8F">
        <w:rPr>
          <w:rStyle w:val="HideTWBExt"/>
          <w:color w:val="auto"/>
        </w:rPr>
        <w:t>&lt;/NumAm&gt;</w:t>
      </w:r>
    </w:p>
    <w:p w14:paraId="7F0BD142"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0367D7A0" w14:textId="77777777" w:rsidR="00CD02C9" w:rsidRPr="00763B8F" w:rsidRDefault="00CD02C9" w:rsidP="00CD02C9">
      <w:pPr>
        <w:pStyle w:val="NormalBold"/>
      </w:pPr>
      <w:r w:rsidRPr="00763B8F">
        <w:rPr>
          <w:rStyle w:val="HideTWBExt"/>
          <w:b w:val="0"/>
          <w:color w:val="auto"/>
        </w:rPr>
        <w:t>&lt;/RepeatBlock-By&gt;</w:t>
      </w:r>
    </w:p>
    <w:p w14:paraId="41C7D85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AC33276" w14:textId="77777777" w:rsidR="00CD02C9" w:rsidRPr="00763B8F" w:rsidRDefault="00CD02C9" w:rsidP="00CD02C9">
      <w:pPr>
        <w:pStyle w:val="NormalBold"/>
      </w:pPr>
      <w:r w:rsidRPr="00763B8F">
        <w:rPr>
          <w:rStyle w:val="HideTWBExt"/>
          <w:color w:val="auto"/>
        </w:rPr>
        <w:t>&lt;Article&gt;</w:t>
      </w:r>
      <w:r w:rsidRPr="00763B8F">
        <w:t>Punkt 43 – led 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7544130" w14:textId="77777777" w:rsidTr="00B17907">
        <w:trPr>
          <w:trHeight w:hRule="exact" w:val="240"/>
          <w:jc w:val="center"/>
        </w:trPr>
        <w:tc>
          <w:tcPr>
            <w:tcW w:w="9752" w:type="dxa"/>
            <w:gridSpan w:val="2"/>
            <w:tcBorders>
              <w:top w:val="nil"/>
              <w:left w:val="nil"/>
              <w:bottom w:val="nil"/>
              <w:right w:val="nil"/>
            </w:tcBorders>
          </w:tcPr>
          <w:p w14:paraId="1D739CD4" w14:textId="77777777" w:rsidR="00CD02C9" w:rsidRPr="00763B8F" w:rsidRDefault="00CD02C9" w:rsidP="00B17907"/>
        </w:tc>
      </w:tr>
      <w:tr w:rsidR="009903FD" w:rsidRPr="00763B8F" w14:paraId="525D3FAA" w14:textId="77777777" w:rsidTr="00B17907">
        <w:trPr>
          <w:trHeight w:val="240"/>
          <w:jc w:val="center"/>
        </w:trPr>
        <w:tc>
          <w:tcPr>
            <w:tcW w:w="4876" w:type="dxa"/>
            <w:tcBorders>
              <w:top w:val="nil"/>
              <w:left w:val="nil"/>
              <w:bottom w:val="nil"/>
              <w:right w:val="nil"/>
            </w:tcBorders>
          </w:tcPr>
          <w:p w14:paraId="7655B5E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130A600" w14:textId="77777777" w:rsidR="00CD02C9" w:rsidRPr="00763B8F" w:rsidRDefault="00CD02C9" w:rsidP="00B17907">
            <w:pPr>
              <w:pStyle w:val="AmColumnHeading"/>
            </w:pPr>
            <w:r w:rsidRPr="00763B8F">
              <w:t>Ændringsforslag</w:t>
            </w:r>
          </w:p>
        </w:tc>
      </w:tr>
      <w:tr w:rsidR="009903FD" w:rsidRPr="00763B8F" w14:paraId="3C1F9B48" w14:textId="77777777" w:rsidTr="00B17907">
        <w:trPr>
          <w:jc w:val="center"/>
        </w:trPr>
        <w:tc>
          <w:tcPr>
            <w:tcW w:w="4876" w:type="dxa"/>
            <w:tcBorders>
              <w:top w:val="nil"/>
              <w:left w:val="nil"/>
              <w:bottom w:val="nil"/>
              <w:right w:val="nil"/>
            </w:tcBorders>
          </w:tcPr>
          <w:p w14:paraId="5E604BA6" w14:textId="77777777" w:rsidR="00CD02C9" w:rsidRPr="00763B8F" w:rsidRDefault="00CD02C9" w:rsidP="00B17907">
            <w:pPr>
              <w:pStyle w:val="Normal6a"/>
            </w:pPr>
            <w:r w:rsidRPr="00763B8F">
              <w:rPr>
                <w:b/>
                <w:i/>
              </w:rPr>
              <w:t>–</w:t>
            </w:r>
            <w:r w:rsidRPr="00763B8F">
              <w:tab/>
            </w:r>
            <w:r w:rsidRPr="00763B8F">
              <w:rPr>
                <w:b/>
                <w:i/>
              </w:rPr>
              <w:t xml:space="preserve">at gentage sin støtte til det igangværende arbejde, der udføres af EU's politi- og retsstatsmission for det besatte palæstinensiske område (EUPOL COPPS) og EU's grænsebistandsmission (EU BAM) i Rafah, med at bistå med de palæstinensiske myndigheders reform af </w:t>
            </w:r>
            <w:r w:rsidRPr="00763B8F">
              <w:rPr>
                <w:b/>
                <w:i/>
              </w:rPr>
              <w:lastRenderedPageBreak/>
              <w:t>sikkerheds- og retsvæsenet og integreret grænseforvaltning;</w:t>
            </w:r>
          </w:p>
        </w:tc>
        <w:tc>
          <w:tcPr>
            <w:tcW w:w="4876" w:type="dxa"/>
            <w:tcBorders>
              <w:top w:val="nil"/>
              <w:left w:val="nil"/>
              <w:bottom w:val="nil"/>
              <w:right w:val="nil"/>
            </w:tcBorders>
          </w:tcPr>
          <w:p w14:paraId="2F4318EA" w14:textId="77777777" w:rsidR="00CD02C9" w:rsidRPr="00763B8F" w:rsidRDefault="00CD02C9" w:rsidP="00B17907">
            <w:pPr>
              <w:pStyle w:val="Normal6a"/>
            </w:pPr>
            <w:r w:rsidRPr="00763B8F">
              <w:rPr>
                <w:b/>
                <w:i/>
              </w:rPr>
              <w:lastRenderedPageBreak/>
              <w:t>udgår</w:t>
            </w:r>
          </w:p>
        </w:tc>
      </w:tr>
    </w:tbl>
    <w:p w14:paraId="2394DD9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104D74C" w14:textId="77777777" w:rsidR="00CD02C9" w:rsidRPr="00763B8F" w:rsidRDefault="00CD02C9" w:rsidP="00CD02C9">
      <w:r w:rsidRPr="00763B8F">
        <w:rPr>
          <w:rStyle w:val="HideTWBExt"/>
          <w:color w:val="auto"/>
        </w:rPr>
        <w:t>&lt;/Amend&gt;</w:t>
      </w:r>
    </w:p>
    <w:p w14:paraId="67A7D02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977</w:t>
      </w:r>
      <w:r w:rsidRPr="00763B8F">
        <w:rPr>
          <w:rStyle w:val="HideTWBExt"/>
          <w:color w:val="auto"/>
        </w:rPr>
        <w:t>&lt;/NumAm&gt;</w:t>
      </w:r>
    </w:p>
    <w:p w14:paraId="2BE96394" w14:textId="77777777" w:rsidR="00CD02C9" w:rsidRPr="00763B8F" w:rsidRDefault="00CD02C9" w:rsidP="00CD02C9">
      <w:pPr>
        <w:pStyle w:val="NormalBold"/>
      </w:pPr>
      <w:r w:rsidRPr="00763B8F">
        <w:rPr>
          <w:rStyle w:val="HideTWBExt"/>
          <w:b w:val="0"/>
          <w:color w:val="auto"/>
        </w:rPr>
        <w:t>&lt;RepeatBlock-By&gt;&lt;Members&gt;</w:t>
      </w:r>
      <w:r w:rsidRPr="00763B8F">
        <w:t>Nathalie Loiseau, Hilde Vautmans, Lucia Yar, Petras Auštrevičius</w:t>
      </w:r>
      <w:r w:rsidRPr="00763B8F">
        <w:rPr>
          <w:rStyle w:val="HideTWBExt"/>
          <w:b w:val="0"/>
          <w:color w:val="auto"/>
        </w:rPr>
        <w:t>&lt;/Members&gt;</w:t>
      </w:r>
    </w:p>
    <w:p w14:paraId="339DDE76" w14:textId="77777777" w:rsidR="00CD02C9" w:rsidRPr="00763B8F" w:rsidRDefault="00CD02C9" w:rsidP="00CD02C9">
      <w:pPr>
        <w:pStyle w:val="NormalBold"/>
      </w:pPr>
      <w:r w:rsidRPr="00763B8F">
        <w:rPr>
          <w:rStyle w:val="HideTWBExt"/>
          <w:b w:val="0"/>
          <w:color w:val="auto"/>
        </w:rPr>
        <w:t>&lt;/RepeatBlock-By&gt;</w:t>
      </w:r>
    </w:p>
    <w:p w14:paraId="4A6C297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27F707B" w14:textId="77777777" w:rsidR="00CD02C9" w:rsidRPr="00763B8F" w:rsidRDefault="00CD02C9" w:rsidP="00CD02C9">
      <w:pPr>
        <w:pStyle w:val="NormalBold"/>
      </w:pPr>
      <w:r w:rsidRPr="00763B8F">
        <w:rPr>
          <w:rStyle w:val="HideTWBExt"/>
          <w:color w:val="auto"/>
        </w:rPr>
        <w:t>&lt;Article&gt;</w:t>
      </w:r>
      <w:r w:rsidRPr="00763B8F">
        <w:t>Punkt 43 – led 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3189EF1" w14:textId="77777777" w:rsidTr="00B17907">
        <w:trPr>
          <w:trHeight w:hRule="exact" w:val="240"/>
          <w:jc w:val="center"/>
        </w:trPr>
        <w:tc>
          <w:tcPr>
            <w:tcW w:w="9752" w:type="dxa"/>
            <w:gridSpan w:val="2"/>
            <w:tcBorders>
              <w:top w:val="nil"/>
              <w:left w:val="nil"/>
              <w:bottom w:val="nil"/>
              <w:right w:val="nil"/>
            </w:tcBorders>
          </w:tcPr>
          <w:p w14:paraId="5E0AE5A4" w14:textId="77777777" w:rsidR="00CD02C9" w:rsidRPr="00763B8F" w:rsidRDefault="00CD02C9" w:rsidP="00B17907"/>
        </w:tc>
      </w:tr>
      <w:tr w:rsidR="009903FD" w:rsidRPr="00763B8F" w14:paraId="2EB31D1C" w14:textId="77777777" w:rsidTr="00B17907">
        <w:trPr>
          <w:trHeight w:val="240"/>
          <w:jc w:val="center"/>
        </w:trPr>
        <w:tc>
          <w:tcPr>
            <w:tcW w:w="4876" w:type="dxa"/>
            <w:tcBorders>
              <w:top w:val="nil"/>
              <w:left w:val="nil"/>
              <w:bottom w:val="nil"/>
              <w:right w:val="nil"/>
            </w:tcBorders>
          </w:tcPr>
          <w:p w14:paraId="42965FA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DDFD31F" w14:textId="77777777" w:rsidR="00CD02C9" w:rsidRPr="00763B8F" w:rsidRDefault="00CD02C9" w:rsidP="00B17907">
            <w:pPr>
              <w:pStyle w:val="AmColumnHeading"/>
            </w:pPr>
            <w:r w:rsidRPr="00763B8F">
              <w:t>Ændringsforslag</w:t>
            </w:r>
          </w:p>
        </w:tc>
      </w:tr>
      <w:tr w:rsidR="009903FD" w:rsidRPr="00763B8F" w14:paraId="4919B1C7" w14:textId="77777777" w:rsidTr="00B17907">
        <w:trPr>
          <w:jc w:val="center"/>
        </w:trPr>
        <w:tc>
          <w:tcPr>
            <w:tcW w:w="4876" w:type="dxa"/>
            <w:tcBorders>
              <w:top w:val="nil"/>
              <w:left w:val="nil"/>
              <w:bottom w:val="nil"/>
              <w:right w:val="nil"/>
            </w:tcBorders>
          </w:tcPr>
          <w:p w14:paraId="287094A3" w14:textId="77777777" w:rsidR="00CD02C9" w:rsidRPr="00763B8F" w:rsidRDefault="00CD02C9" w:rsidP="00B17907">
            <w:pPr>
              <w:pStyle w:val="Normal6a"/>
            </w:pPr>
            <w:r w:rsidRPr="00763B8F">
              <w:t>–</w:t>
            </w:r>
            <w:r w:rsidRPr="00763B8F">
              <w:tab/>
              <w:t xml:space="preserve">at </w:t>
            </w:r>
            <w:r w:rsidRPr="00763B8F">
              <w:rPr>
                <w:b/>
                <w:i/>
              </w:rPr>
              <w:t>gentage sin</w:t>
            </w:r>
            <w:r w:rsidRPr="00763B8F">
              <w:t xml:space="preserve"> støtte </w:t>
            </w:r>
            <w:r w:rsidRPr="00763B8F">
              <w:rPr>
                <w:b/>
                <w:i/>
              </w:rPr>
              <w:t>til det igangværende arbejde, der udføres af EU's politi- og retsstatsmission for det besatte palæstinensiske område (EUPOL COPPS) og EU's grænsebistandsmission (EU BAM) i</w:t>
            </w:r>
            <w:r w:rsidRPr="00763B8F">
              <w:t xml:space="preserve"> Rafah, </w:t>
            </w:r>
            <w:r w:rsidRPr="00763B8F">
              <w:rPr>
                <w:b/>
                <w:i/>
              </w:rPr>
              <w:t>med at bistå med de palæstinensiske myndigheders reform af sikkerheds- og retsvæsenet og integreret grænseforvaltning</w:t>
            </w:r>
            <w:r w:rsidRPr="00763B8F">
              <w:t>;</w:t>
            </w:r>
          </w:p>
        </w:tc>
        <w:tc>
          <w:tcPr>
            <w:tcW w:w="4876" w:type="dxa"/>
            <w:tcBorders>
              <w:top w:val="nil"/>
              <w:left w:val="nil"/>
              <w:bottom w:val="nil"/>
              <w:right w:val="nil"/>
            </w:tcBorders>
          </w:tcPr>
          <w:p w14:paraId="0203066A" w14:textId="77777777" w:rsidR="00CD02C9" w:rsidRPr="00763B8F" w:rsidRDefault="00CD02C9" w:rsidP="00B17907">
            <w:pPr>
              <w:pStyle w:val="Normal6a"/>
            </w:pPr>
            <w:r w:rsidRPr="00763B8F">
              <w:t>–</w:t>
            </w:r>
            <w:r w:rsidRPr="00763B8F">
              <w:tab/>
              <w:t xml:space="preserve">at støtte </w:t>
            </w:r>
            <w:r w:rsidRPr="00763B8F">
              <w:rPr>
                <w:b/>
                <w:i/>
              </w:rPr>
              <w:t>en større rolle til EU's to civile FSFP-missioner EUPOL COPPS og EU BAM Rafah i tråd med Det Europæiske Råds konklusioner af 21. og 22. marts 2024, idet der mindes om, at de kan spille en vigtig rolle på grundlag af princippet om en tostatsløsning og en fremtidig palæstinensisk stats gennemførlighed, at bidrage til at lette leveringen af humanitær bistand til Gazastriben, at gøre Den Palæstinensiske Myndighed på Vestbredden mere effektiv og at forberede dens tilbagevenden til Gazastriben; understreger navnlig behovet for i samråd med Den Palæstinensiske Myndighed og de israelske og egyptiske myndigheder at skabe de nødvendige betingelser for den fulde genoptagelse af EU BAM</w:t>
            </w:r>
            <w:r w:rsidRPr="00763B8F">
              <w:t xml:space="preserve"> Rafah, </w:t>
            </w:r>
            <w:r w:rsidRPr="00763B8F">
              <w:rPr>
                <w:b/>
                <w:i/>
              </w:rPr>
              <w:t>så missionen kan fungere som neutral tredjepart ved grænseovergangen til Rafah</w:t>
            </w:r>
            <w:r w:rsidRPr="00763B8F">
              <w:t>;</w:t>
            </w:r>
            <w:r w:rsidRPr="00763B8F">
              <w:rPr>
                <w:b/>
                <w:i/>
              </w:rPr>
              <w:t xml:space="preserve"> forventer, at en styrkelse af rækkevidden og mandatet for EUPOL COPPS og EU BAM Rafah på stedet medtages som nøgleprioriteter i den kommende strategi for EU og Mellemøsten;</w:t>
            </w:r>
          </w:p>
        </w:tc>
      </w:tr>
    </w:tbl>
    <w:p w14:paraId="79C5EBA5"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8EE0D4E" w14:textId="77777777" w:rsidR="00CD02C9" w:rsidRPr="00763B8F" w:rsidRDefault="00CD02C9" w:rsidP="00CD02C9">
      <w:r w:rsidRPr="00763B8F">
        <w:rPr>
          <w:rStyle w:val="HideTWBExt"/>
          <w:color w:val="auto"/>
        </w:rPr>
        <w:t>&lt;/Amend&gt;</w:t>
      </w:r>
    </w:p>
    <w:p w14:paraId="07AADEB9"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978</w:t>
      </w:r>
      <w:r w:rsidRPr="00763B8F">
        <w:rPr>
          <w:rStyle w:val="HideTWBExt"/>
          <w:color w:val="auto"/>
        </w:rPr>
        <w:t>&lt;/NumAm&gt;</w:t>
      </w:r>
    </w:p>
    <w:p w14:paraId="412F10BC" w14:textId="77777777" w:rsidR="00CD02C9" w:rsidRPr="00763B8F" w:rsidRDefault="00CD02C9" w:rsidP="00CD02C9">
      <w:pPr>
        <w:pStyle w:val="NormalBold"/>
      </w:pPr>
      <w:r w:rsidRPr="00763B8F">
        <w:rPr>
          <w:rStyle w:val="HideTWBExt"/>
          <w:b w:val="0"/>
          <w:color w:val="auto"/>
        </w:rPr>
        <w:t>&lt;RepeatBlock-By&gt;&lt;Members&gt;</w:t>
      </w:r>
      <w:r w:rsidRPr="00763B8F">
        <w:t>Merja Kyllönen</w:t>
      </w:r>
      <w:r w:rsidRPr="00763B8F">
        <w:rPr>
          <w:rStyle w:val="HideTWBExt"/>
          <w:b w:val="0"/>
          <w:color w:val="auto"/>
        </w:rPr>
        <w:t>&lt;/Members&gt;</w:t>
      </w:r>
    </w:p>
    <w:p w14:paraId="45A1E41C" w14:textId="77777777" w:rsidR="00CD02C9" w:rsidRPr="00763B8F" w:rsidRDefault="00CD02C9" w:rsidP="00CD02C9">
      <w:pPr>
        <w:pStyle w:val="NormalBold"/>
      </w:pPr>
      <w:r w:rsidRPr="00763B8F">
        <w:rPr>
          <w:rStyle w:val="HideTWBExt"/>
          <w:b w:val="0"/>
          <w:color w:val="auto"/>
        </w:rPr>
        <w:t>&lt;/RepeatBlock-By&gt;</w:t>
      </w:r>
    </w:p>
    <w:p w14:paraId="6EB8E63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6653A07" w14:textId="77777777" w:rsidR="00CD02C9" w:rsidRPr="00763B8F" w:rsidRDefault="00CD02C9" w:rsidP="00CD02C9">
      <w:pPr>
        <w:pStyle w:val="NormalBold"/>
      </w:pPr>
      <w:r w:rsidRPr="00763B8F">
        <w:rPr>
          <w:rStyle w:val="HideTWBExt"/>
          <w:color w:val="auto"/>
        </w:rPr>
        <w:t>&lt;Article&gt;</w:t>
      </w:r>
      <w:r w:rsidRPr="00763B8F">
        <w:t>Punkt 43 – led 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705D45C" w14:textId="77777777" w:rsidTr="00B17907">
        <w:trPr>
          <w:trHeight w:hRule="exact" w:val="240"/>
          <w:jc w:val="center"/>
        </w:trPr>
        <w:tc>
          <w:tcPr>
            <w:tcW w:w="9752" w:type="dxa"/>
            <w:gridSpan w:val="2"/>
            <w:tcBorders>
              <w:top w:val="nil"/>
              <w:left w:val="nil"/>
              <w:bottom w:val="nil"/>
              <w:right w:val="nil"/>
            </w:tcBorders>
          </w:tcPr>
          <w:p w14:paraId="346FFB3B" w14:textId="77777777" w:rsidR="00CD02C9" w:rsidRPr="00763B8F" w:rsidRDefault="00CD02C9" w:rsidP="00B17907"/>
        </w:tc>
      </w:tr>
      <w:tr w:rsidR="009903FD" w:rsidRPr="00763B8F" w14:paraId="65CD7CBA" w14:textId="77777777" w:rsidTr="00B17907">
        <w:trPr>
          <w:trHeight w:val="240"/>
          <w:jc w:val="center"/>
        </w:trPr>
        <w:tc>
          <w:tcPr>
            <w:tcW w:w="4876" w:type="dxa"/>
            <w:tcBorders>
              <w:top w:val="nil"/>
              <w:left w:val="nil"/>
              <w:bottom w:val="nil"/>
              <w:right w:val="nil"/>
            </w:tcBorders>
          </w:tcPr>
          <w:p w14:paraId="45B0A3A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4838D39" w14:textId="77777777" w:rsidR="00CD02C9" w:rsidRPr="00763B8F" w:rsidRDefault="00CD02C9" w:rsidP="00B17907">
            <w:pPr>
              <w:pStyle w:val="AmColumnHeading"/>
            </w:pPr>
            <w:r w:rsidRPr="00763B8F">
              <w:t>Ændringsforslag</w:t>
            </w:r>
          </w:p>
        </w:tc>
      </w:tr>
      <w:tr w:rsidR="009903FD" w:rsidRPr="00763B8F" w14:paraId="3C197686" w14:textId="77777777" w:rsidTr="00B17907">
        <w:trPr>
          <w:jc w:val="center"/>
        </w:trPr>
        <w:tc>
          <w:tcPr>
            <w:tcW w:w="4876" w:type="dxa"/>
            <w:tcBorders>
              <w:top w:val="nil"/>
              <w:left w:val="nil"/>
              <w:bottom w:val="nil"/>
              <w:right w:val="nil"/>
            </w:tcBorders>
          </w:tcPr>
          <w:p w14:paraId="1736CE2E" w14:textId="77777777" w:rsidR="00CD02C9" w:rsidRPr="00763B8F" w:rsidRDefault="00CD02C9" w:rsidP="00B17907">
            <w:pPr>
              <w:pStyle w:val="Normal6a"/>
            </w:pPr>
            <w:r w:rsidRPr="00763B8F">
              <w:t>–</w:t>
            </w:r>
            <w:r w:rsidRPr="00763B8F">
              <w:tab/>
              <w:t>at gentage sin støtte til det igangværende arbejde, der udføres af EU's politi- og retsstatsmission for det besatte palæstinensiske område (EUPOL COPPS) og EU's grænsebistandsmission (EU BAM) i Rafah, med at bistå med de palæstinensiske myndigheders reform af sikkerheds- og retsvæsenet og integreret grænseforvaltning;</w:t>
            </w:r>
          </w:p>
        </w:tc>
        <w:tc>
          <w:tcPr>
            <w:tcW w:w="4876" w:type="dxa"/>
            <w:tcBorders>
              <w:top w:val="nil"/>
              <w:left w:val="nil"/>
              <w:bottom w:val="nil"/>
              <w:right w:val="nil"/>
            </w:tcBorders>
          </w:tcPr>
          <w:p w14:paraId="2C906FB0" w14:textId="77777777" w:rsidR="00CD02C9" w:rsidRPr="00763B8F" w:rsidRDefault="00CD02C9" w:rsidP="00B17907">
            <w:pPr>
              <w:pStyle w:val="Normal6a"/>
            </w:pPr>
            <w:r w:rsidRPr="00763B8F">
              <w:t>–</w:t>
            </w:r>
            <w:r w:rsidRPr="00763B8F">
              <w:tab/>
              <w:t xml:space="preserve">at gentage sin støtte til det igangværende arbejde, der udføres af EU's politi- og retsstatsmission for det besatte palæstinensiske område (EUPOL COPPS) og EU's grænsebistandsmission (EU BAM) i Rafah, med at bistå med de palæstinensiske myndigheders reform af sikkerheds- og retsvæsenet og integreret grænseforvaltning; </w:t>
            </w:r>
            <w:r w:rsidRPr="00763B8F">
              <w:rPr>
                <w:b/>
                <w:i/>
              </w:rPr>
              <w:t>understreger den vigtige rolle, som menneskerettighedsdialoger spiller i EU's menneskerettighedsværktøjskasse og som et centralt redskab til at gennemføre EU-handlingsplanen om menneskerettigheder og demokrati; fremhæver, at disse dialoger bør beskæftige sig med den generelle menneskerettigheds- og demokratisituation i de relevante lande og bidrage til at fastlægge vejen frem; </w:t>
            </w:r>
          </w:p>
        </w:tc>
      </w:tr>
    </w:tbl>
    <w:p w14:paraId="37E4C66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E9B2697" w14:textId="77777777" w:rsidR="00CD02C9" w:rsidRPr="00763B8F" w:rsidRDefault="00CD02C9" w:rsidP="00CD02C9">
      <w:r w:rsidRPr="00763B8F">
        <w:rPr>
          <w:rStyle w:val="HideTWBExt"/>
          <w:color w:val="auto"/>
        </w:rPr>
        <w:t>&lt;/Amend&gt;</w:t>
      </w:r>
    </w:p>
    <w:p w14:paraId="76C6D8E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979</w:t>
      </w:r>
      <w:r w:rsidRPr="00763B8F">
        <w:rPr>
          <w:rStyle w:val="HideTWBExt"/>
          <w:color w:val="auto"/>
        </w:rPr>
        <w:t>&lt;/NumAm&gt;</w:t>
      </w:r>
    </w:p>
    <w:p w14:paraId="457C06AF" w14:textId="77777777" w:rsidR="00CD02C9" w:rsidRPr="00763B8F" w:rsidRDefault="00CD02C9" w:rsidP="00CD02C9">
      <w:pPr>
        <w:pStyle w:val="NormalBold"/>
      </w:pPr>
      <w:r w:rsidRPr="00763B8F">
        <w:rPr>
          <w:rStyle w:val="HideTWBExt"/>
          <w:b w:val="0"/>
          <w:color w:val="auto"/>
        </w:rPr>
        <w:t>&lt;RepeatBlock-By&gt;&lt;Members&gt;</w:t>
      </w:r>
      <w:r w:rsidRPr="00763B8F">
        <w:t>Emmanouil Kefalogiannis</w:t>
      </w:r>
      <w:r w:rsidRPr="00763B8F">
        <w:rPr>
          <w:rStyle w:val="HideTWBExt"/>
          <w:b w:val="0"/>
          <w:color w:val="auto"/>
        </w:rPr>
        <w:t>&lt;/Members&gt;</w:t>
      </w:r>
    </w:p>
    <w:p w14:paraId="42194FA6" w14:textId="77777777" w:rsidR="00CD02C9" w:rsidRPr="00763B8F" w:rsidRDefault="00CD02C9" w:rsidP="00CD02C9">
      <w:pPr>
        <w:pStyle w:val="NormalBold"/>
      </w:pPr>
      <w:r w:rsidRPr="00763B8F">
        <w:rPr>
          <w:rStyle w:val="HideTWBExt"/>
          <w:b w:val="0"/>
          <w:color w:val="auto"/>
        </w:rPr>
        <w:t>&lt;/RepeatBlock-By&gt;</w:t>
      </w:r>
    </w:p>
    <w:p w14:paraId="6011789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94CC254" w14:textId="77777777" w:rsidR="00CD02C9" w:rsidRPr="00763B8F" w:rsidRDefault="00CD02C9" w:rsidP="00CD02C9">
      <w:pPr>
        <w:pStyle w:val="NormalBold"/>
      </w:pPr>
      <w:r w:rsidRPr="00763B8F">
        <w:rPr>
          <w:rStyle w:val="HideTWBExt"/>
          <w:color w:val="auto"/>
        </w:rPr>
        <w:t>&lt;Article&gt;</w:t>
      </w:r>
      <w:r w:rsidRPr="00763B8F">
        <w:t>Punkt 43 – led 3</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DE43458" w14:textId="77777777" w:rsidTr="00B17907">
        <w:trPr>
          <w:trHeight w:hRule="exact" w:val="240"/>
          <w:jc w:val="center"/>
        </w:trPr>
        <w:tc>
          <w:tcPr>
            <w:tcW w:w="9752" w:type="dxa"/>
            <w:gridSpan w:val="2"/>
            <w:tcBorders>
              <w:top w:val="nil"/>
              <w:left w:val="nil"/>
              <w:bottom w:val="nil"/>
              <w:right w:val="nil"/>
            </w:tcBorders>
          </w:tcPr>
          <w:p w14:paraId="30C7D933" w14:textId="77777777" w:rsidR="00CD02C9" w:rsidRPr="00763B8F" w:rsidRDefault="00CD02C9" w:rsidP="00B17907"/>
        </w:tc>
      </w:tr>
      <w:tr w:rsidR="009903FD" w:rsidRPr="00763B8F" w14:paraId="75D4987D" w14:textId="77777777" w:rsidTr="00B17907">
        <w:trPr>
          <w:trHeight w:val="240"/>
          <w:jc w:val="center"/>
        </w:trPr>
        <w:tc>
          <w:tcPr>
            <w:tcW w:w="4876" w:type="dxa"/>
            <w:tcBorders>
              <w:top w:val="nil"/>
              <w:left w:val="nil"/>
              <w:bottom w:val="nil"/>
              <w:right w:val="nil"/>
            </w:tcBorders>
          </w:tcPr>
          <w:p w14:paraId="36B9045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2E928F1" w14:textId="77777777" w:rsidR="00CD02C9" w:rsidRPr="00763B8F" w:rsidRDefault="00CD02C9" w:rsidP="00B17907">
            <w:pPr>
              <w:pStyle w:val="AmColumnHeading"/>
            </w:pPr>
            <w:r w:rsidRPr="00763B8F">
              <w:t>Ændringsforslag</w:t>
            </w:r>
          </w:p>
        </w:tc>
      </w:tr>
      <w:tr w:rsidR="009903FD" w:rsidRPr="00763B8F" w14:paraId="03B28036" w14:textId="77777777" w:rsidTr="00B17907">
        <w:trPr>
          <w:jc w:val="center"/>
        </w:trPr>
        <w:tc>
          <w:tcPr>
            <w:tcW w:w="4876" w:type="dxa"/>
            <w:tcBorders>
              <w:top w:val="nil"/>
              <w:left w:val="nil"/>
              <w:bottom w:val="nil"/>
              <w:right w:val="nil"/>
            </w:tcBorders>
          </w:tcPr>
          <w:p w14:paraId="77EAE5D3" w14:textId="77777777" w:rsidR="00CD02C9" w:rsidRPr="00763B8F" w:rsidRDefault="00CD02C9" w:rsidP="00B17907">
            <w:pPr>
              <w:pStyle w:val="Normal6a"/>
            </w:pPr>
            <w:r w:rsidRPr="00763B8F">
              <w:t>–</w:t>
            </w:r>
            <w:r w:rsidRPr="00763B8F">
              <w:tab/>
              <w:t xml:space="preserve">at gentage sin støtte til det igangværende arbejde, der udføres af EU's politi- og retsstatsmission for det besatte palæstinensiske område (EUPOL COPPS) og EU's grænsebistandsmission (EU BAM) i Rafah, med at bistå med de palæstinensiske myndigheders reform af sikkerheds- og retsvæsenet og integreret </w:t>
            </w:r>
            <w:r w:rsidRPr="00763B8F">
              <w:lastRenderedPageBreak/>
              <w:t>grænseforvaltning;</w:t>
            </w:r>
          </w:p>
        </w:tc>
        <w:tc>
          <w:tcPr>
            <w:tcW w:w="4876" w:type="dxa"/>
            <w:tcBorders>
              <w:top w:val="nil"/>
              <w:left w:val="nil"/>
              <w:bottom w:val="nil"/>
              <w:right w:val="nil"/>
            </w:tcBorders>
          </w:tcPr>
          <w:p w14:paraId="097FB795" w14:textId="77777777" w:rsidR="00CD02C9" w:rsidRPr="00763B8F" w:rsidRDefault="00CD02C9" w:rsidP="00B17907">
            <w:pPr>
              <w:pStyle w:val="Normal6a"/>
            </w:pPr>
            <w:r w:rsidRPr="00763B8F">
              <w:lastRenderedPageBreak/>
              <w:t>–</w:t>
            </w:r>
            <w:r w:rsidRPr="00763B8F">
              <w:tab/>
              <w:t xml:space="preserve">at gentage sin støtte til det igangværende arbejde, der udføres af EU's politi- og retsstatsmission for det besatte palæstinensiske område (EUPOL COPPS) og EU's grænsebistandsmission (EU BAM) i Rafah, med at bistå med de palæstinensiske myndigheders reform af sikkerheds- og retsvæsenet og integreret grænseforvaltning; </w:t>
            </w:r>
            <w:r w:rsidRPr="00763B8F">
              <w:rPr>
                <w:b/>
                <w:i/>
              </w:rPr>
              <w:t xml:space="preserve">gentager støtten til </w:t>
            </w:r>
            <w:r w:rsidRPr="00763B8F">
              <w:rPr>
                <w:b/>
                <w:i/>
              </w:rPr>
              <w:lastRenderedPageBreak/>
              <w:t>Kommissionens plan om finansiel nødhjælp til Den Palæstinensiske Myndighed med henblik på dennes reform, genopretning, modstandsdygtighed og effektive regeringsførelse;</w:t>
            </w:r>
          </w:p>
        </w:tc>
      </w:tr>
    </w:tbl>
    <w:p w14:paraId="71ED4A1E"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7414B13" w14:textId="77777777" w:rsidR="00CD02C9" w:rsidRPr="00763B8F" w:rsidRDefault="00CD02C9" w:rsidP="00CD02C9">
      <w:r w:rsidRPr="00763B8F">
        <w:rPr>
          <w:rStyle w:val="HideTWBExt"/>
          <w:color w:val="auto"/>
        </w:rPr>
        <w:t>&lt;/Amend&gt;</w:t>
      </w:r>
    </w:p>
    <w:p w14:paraId="65B755E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980</w:t>
      </w:r>
      <w:r w:rsidRPr="00763B8F">
        <w:rPr>
          <w:rStyle w:val="HideTWBExt"/>
          <w:color w:val="auto"/>
        </w:rPr>
        <w:t>&lt;/NumAm&gt;</w:t>
      </w:r>
    </w:p>
    <w:p w14:paraId="4568271C" w14:textId="77777777" w:rsidR="00CD02C9" w:rsidRPr="00763B8F" w:rsidRDefault="00CD02C9" w:rsidP="00CD02C9">
      <w:pPr>
        <w:pStyle w:val="NormalBold"/>
      </w:pPr>
      <w:r w:rsidRPr="00763B8F">
        <w:rPr>
          <w:rStyle w:val="HideTWBExt"/>
          <w:b w:val="0"/>
          <w:color w:val="auto"/>
        </w:rPr>
        <w:t>&lt;RepeatBlock-By&gt;&lt;Members&gt;</w:t>
      </w:r>
      <w:r w:rsidRPr="00763B8F">
        <w:t>Andrey Kovatchev</w:t>
      </w:r>
      <w:r w:rsidRPr="00763B8F">
        <w:rPr>
          <w:rStyle w:val="HideTWBExt"/>
          <w:b w:val="0"/>
          <w:color w:val="auto"/>
        </w:rPr>
        <w:t>&lt;/Members&gt;</w:t>
      </w:r>
    </w:p>
    <w:p w14:paraId="47B137FC" w14:textId="77777777" w:rsidR="00CD02C9" w:rsidRPr="00763B8F" w:rsidRDefault="00CD02C9" w:rsidP="00CD02C9">
      <w:pPr>
        <w:pStyle w:val="NormalBold"/>
      </w:pPr>
      <w:r w:rsidRPr="00763B8F">
        <w:rPr>
          <w:rStyle w:val="HideTWBExt"/>
          <w:b w:val="0"/>
          <w:color w:val="auto"/>
        </w:rPr>
        <w:t>&lt;/RepeatBlock-By&gt;</w:t>
      </w:r>
    </w:p>
    <w:p w14:paraId="74BD9E1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96655CF" w14:textId="77777777" w:rsidR="00CD02C9" w:rsidRPr="00763B8F" w:rsidRDefault="00CD02C9" w:rsidP="00CD02C9">
      <w:pPr>
        <w:pStyle w:val="NormalBold"/>
      </w:pPr>
      <w:r w:rsidRPr="00763B8F">
        <w:rPr>
          <w:rStyle w:val="HideTWBExt"/>
          <w:color w:val="auto"/>
        </w:rPr>
        <w:t>&lt;Article&gt;</w:t>
      </w:r>
      <w:r w:rsidRPr="00763B8F">
        <w:t>Punkt 43 – led 3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5351CAF" w14:textId="77777777" w:rsidTr="00B17907">
        <w:trPr>
          <w:trHeight w:hRule="exact" w:val="240"/>
          <w:jc w:val="center"/>
        </w:trPr>
        <w:tc>
          <w:tcPr>
            <w:tcW w:w="9752" w:type="dxa"/>
            <w:gridSpan w:val="2"/>
            <w:tcBorders>
              <w:top w:val="nil"/>
              <w:left w:val="nil"/>
              <w:bottom w:val="nil"/>
              <w:right w:val="nil"/>
            </w:tcBorders>
          </w:tcPr>
          <w:p w14:paraId="55F6B972" w14:textId="77777777" w:rsidR="00CD02C9" w:rsidRPr="00763B8F" w:rsidRDefault="00CD02C9" w:rsidP="00B17907"/>
        </w:tc>
      </w:tr>
      <w:tr w:rsidR="009903FD" w:rsidRPr="00763B8F" w14:paraId="4503F443" w14:textId="77777777" w:rsidTr="00B17907">
        <w:trPr>
          <w:trHeight w:val="240"/>
          <w:jc w:val="center"/>
        </w:trPr>
        <w:tc>
          <w:tcPr>
            <w:tcW w:w="4876" w:type="dxa"/>
            <w:tcBorders>
              <w:top w:val="nil"/>
              <w:left w:val="nil"/>
              <w:bottom w:val="nil"/>
              <w:right w:val="nil"/>
            </w:tcBorders>
          </w:tcPr>
          <w:p w14:paraId="119A505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8093A06" w14:textId="77777777" w:rsidR="00CD02C9" w:rsidRPr="00763B8F" w:rsidRDefault="00CD02C9" w:rsidP="00B17907">
            <w:pPr>
              <w:pStyle w:val="AmColumnHeading"/>
            </w:pPr>
            <w:r w:rsidRPr="00763B8F">
              <w:t>Ændringsforslag</w:t>
            </w:r>
          </w:p>
        </w:tc>
      </w:tr>
      <w:tr w:rsidR="009903FD" w:rsidRPr="00763B8F" w14:paraId="64AE6A5C" w14:textId="77777777" w:rsidTr="00B17907">
        <w:trPr>
          <w:jc w:val="center"/>
        </w:trPr>
        <w:tc>
          <w:tcPr>
            <w:tcW w:w="4876" w:type="dxa"/>
            <w:tcBorders>
              <w:top w:val="nil"/>
              <w:left w:val="nil"/>
              <w:bottom w:val="nil"/>
              <w:right w:val="nil"/>
            </w:tcBorders>
          </w:tcPr>
          <w:p w14:paraId="43BE8063" w14:textId="77777777" w:rsidR="00CD02C9" w:rsidRPr="00763B8F" w:rsidRDefault="00CD02C9" w:rsidP="00B17907">
            <w:pPr>
              <w:pStyle w:val="Normal6a"/>
            </w:pPr>
          </w:p>
        </w:tc>
        <w:tc>
          <w:tcPr>
            <w:tcW w:w="4876" w:type="dxa"/>
            <w:tcBorders>
              <w:top w:val="nil"/>
              <w:left w:val="nil"/>
              <w:bottom w:val="nil"/>
              <w:right w:val="nil"/>
            </w:tcBorders>
          </w:tcPr>
          <w:p w14:paraId="7E502BD4" w14:textId="77777777" w:rsidR="00CD02C9" w:rsidRPr="00763B8F" w:rsidRDefault="00CD02C9" w:rsidP="00B17907">
            <w:pPr>
              <w:pStyle w:val="Normal6a"/>
            </w:pPr>
            <w:r w:rsidRPr="00763B8F">
              <w:rPr>
                <w:b/>
                <w:i/>
              </w:rPr>
              <w:t>–</w:t>
            </w:r>
            <w:r w:rsidRPr="00763B8F">
              <w:tab/>
            </w:r>
            <w:r w:rsidRPr="00763B8F">
              <w:rPr>
                <w:b/>
                <w:i/>
              </w:rPr>
              <w:t>at fremme en fortsættelse, så længe det er nødvendigt, af Den Europæiske Unions mission i Armenien (EUMA) og at opfordre de aserbajdsjanske myndigheder til at indvillige i at tillade EUMA's tilstedeværelse på deres side af grænsen også;</w:t>
            </w:r>
          </w:p>
        </w:tc>
      </w:tr>
    </w:tbl>
    <w:p w14:paraId="12333F7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3175FBF" w14:textId="77777777" w:rsidR="00CD02C9" w:rsidRPr="00763B8F" w:rsidRDefault="00CD02C9" w:rsidP="00CD02C9">
      <w:r w:rsidRPr="00763B8F">
        <w:rPr>
          <w:rStyle w:val="HideTWBExt"/>
          <w:color w:val="auto"/>
        </w:rPr>
        <w:t>&lt;/Amend&gt;</w:t>
      </w:r>
    </w:p>
    <w:p w14:paraId="6C4B332E"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981</w:t>
      </w:r>
      <w:r w:rsidRPr="00763B8F">
        <w:rPr>
          <w:rStyle w:val="HideTWBExt"/>
          <w:color w:val="auto"/>
        </w:rPr>
        <w:t>&lt;/NumAm&gt;</w:t>
      </w:r>
    </w:p>
    <w:p w14:paraId="1BF75A45" w14:textId="77777777" w:rsidR="00CD02C9" w:rsidRPr="00763B8F" w:rsidRDefault="00CD02C9" w:rsidP="00CD02C9">
      <w:pPr>
        <w:pStyle w:val="NormalBold"/>
      </w:pPr>
      <w:r w:rsidRPr="00763B8F">
        <w:rPr>
          <w:rStyle w:val="HideTWBExt"/>
          <w:b w:val="0"/>
          <w:color w:val="auto"/>
        </w:rPr>
        <w:t>&lt;RepeatBlock-By&gt;&lt;Members&gt;</w:t>
      </w:r>
      <w:r w:rsidRPr="00763B8F">
        <w:t>Christophe Gomart</w:t>
      </w:r>
      <w:r w:rsidRPr="00763B8F">
        <w:rPr>
          <w:rStyle w:val="HideTWBExt"/>
          <w:b w:val="0"/>
          <w:color w:val="auto"/>
        </w:rPr>
        <w:t>&lt;/Members&gt;</w:t>
      </w:r>
    </w:p>
    <w:p w14:paraId="7B4ED02C" w14:textId="77777777" w:rsidR="00CD02C9" w:rsidRPr="00763B8F" w:rsidRDefault="00CD02C9" w:rsidP="00CD02C9">
      <w:pPr>
        <w:pStyle w:val="NormalBold"/>
      </w:pPr>
      <w:r w:rsidRPr="00763B8F">
        <w:rPr>
          <w:rStyle w:val="HideTWBExt"/>
          <w:b w:val="0"/>
          <w:color w:val="auto"/>
        </w:rPr>
        <w:t>&lt;/RepeatBlock-By&gt;</w:t>
      </w:r>
    </w:p>
    <w:p w14:paraId="1995104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69E945E" w14:textId="77777777" w:rsidR="00CD02C9" w:rsidRPr="00763B8F" w:rsidRDefault="00CD02C9" w:rsidP="00CD02C9">
      <w:pPr>
        <w:pStyle w:val="NormalBold"/>
      </w:pPr>
      <w:r w:rsidRPr="00763B8F">
        <w:rPr>
          <w:rStyle w:val="HideTWBExt"/>
          <w:color w:val="auto"/>
        </w:rPr>
        <w:t>&lt;Article&gt;</w:t>
      </w:r>
      <w:r w:rsidRPr="00763B8F">
        <w:t>Punkt 43 – led 3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0F493DB" w14:textId="77777777" w:rsidTr="00B17907">
        <w:trPr>
          <w:trHeight w:hRule="exact" w:val="240"/>
          <w:jc w:val="center"/>
        </w:trPr>
        <w:tc>
          <w:tcPr>
            <w:tcW w:w="9752" w:type="dxa"/>
            <w:gridSpan w:val="2"/>
            <w:tcBorders>
              <w:top w:val="nil"/>
              <w:left w:val="nil"/>
              <w:bottom w:val="nil"/>
              <w:right w:val="nil"/>
            </w:tcBorders>
          </w:tcPr>
          <w:p w14:paraId="0CAE9771" w14:textId="77777777" w:rsidR="00CD02C9" w:rsidRPr="00763B8F" w:rsidRDefault="00CD02C9" w:rsidP="00B17907"/>
        </w:tc>
      </w:tr>
      <w:tr w:rsidR="009903FD" w:rsidRPr="00763B8F" w14:paraId="1E1F83AA" w14:textId="77777777" w:rsidTr="00B17907">
        <w:trPr>
          <w:trHeight w:val="240"/>
          <w:jc w:val="center"/>
        </w:trPr>
        <w:tc>
          <w:tcPr>
            <w:tcW w:w="4876" w:type="dxa"/>
            <w:tcBorders>
              <w:top w:val="nil"/>
              <w:left w:val="nil"/>
              <w:bottom w:val="nil"/>
              <w:right w:val="nil"/>
            </w:tcBorders>
          </w:tcPr>
          <w:p w14:paraId="61D90F2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F280A49" w14:textId="77777777" w:rsidR="00CD02C9" w:rsidRPr="00763B8F" w:rsidRDefault="00CD02C9" w:rsidP="00B17907">
            <w:pPr>
              <w:pStyle w:val="AmColumnHeading"/>
            </w:pPr>
            <w:r w:rsidRPr="00763B8F">
              <w:t>Ændringsforslag</w:t>
            </w:r>
          </w:p>
        </w:tc>
      </w:tr>
      <w:tr w:rsidR="009903FD" w:rsidRPr="00763B8F" w14:paraId="1AFBA876" w14:textId="77777777" w:rsidTr="00B17907">
        <w:trPr>
          <w:jc w:val="center"/>
        </w:trPr>
        <w:tc>
          <w:tcPr>
            <w:tcW w:w="4876" w:type="dxa"/>
            <w:tcBorders>
              <w:top w:val="nil"/>
              <w:left w:val="nil"/>
              <w:bottom w:val="nil"/>
              <w:right w:val="nil"/>
            </w:tcBorders>
          </w:tcPr>
          <w:p w14:paraId="3A0ACEE0" w14:textId="77777777" w:rsidR="00CD02C9" w:rsidRPr="00763B8F" w:rsidRDefault="00CD02C9" w:rsidP="00B17907">
            <w:pPr>
              <w:pStyle w:val="Normal6a"/>
            </w:pPr>
          </w:p>
        </w:tc>
        <w:tc>
          <w:tcPr>
            <w:tcW w:w="4876" w:type="dxa"/>
            <w:tcBorders>
              <w:top w:val="nil"/>
              <w:left w:val="nil"/>
              <w:bottom w:val="nil"/>
              <w:right w:val="nil"/>
            </w:tcBorders>
          </w:tcPr>
          <w:p w14:paraId="4BAF311B" w14:textId="77777777" w:rsidR="00CD02C9" w:rsidRPr="00763B8F" w:rsidRDefault="00CD02C9" w:rsidP="00B17907">
            <w:pPr>
              <w:pStyle w:val="Normal6a"/>
            </w:pPr>
            <w:r w:rsidRPr="00763B8F">
              <w:rPr>
                <w:b/>
                <w:i/>
              </w:rPr>
              <w:t>–</w:t>
            </w:r>
            <w:r w:rsidRPr="00763B8F">
              <w:tab/>
            </w:r>
            <w:r w:rsidRPr="00763B8F">
              <w:rPr>
                <w:b/>
                <w:i/>
              </w:rPr>
              <w:t>at indføre sanktioner mod Aserbajdsjan, som står bag den etniske udrensning af armeniere i Nagorno-Karabakh;</w:t>
            </w:r>
          </w:p>
        </w:tc>
      </w:tr>
    </w:tbl>
    <w:p w14:paraId="437A6D9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ACA1E14" w14:textId="77777777" w:rsidR="00CD02C9" w:rsidRPr="00763B8F" w:rsidRDefault="00CD02C9" w:rsidP="00CD02C9">
      <w:r w:rsidRPr="00763B8F">
        <w:rPr>
          <w:rStyle w:val="HideTWBExt"/>
          <w:color w:val="auto"/>
        </w:rPr>
        <w:t>&lt;/Amend&gt;</w:t>
      </w:r>
    </w:p>
    <w:p w14:paraId="3B037A20"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982</w:t>
      </w:r>
      <w:r w:rsidRPr="00763B8F">
        <w:rPr>
          <w:rStyle w:val="HideTWBExt"/>
          <w:color w:val="auto"/>
        </w:rPr>
        <w:t>&lt;/NumAm&gt;</w:t>
      </w:r>
    </w:p>
    <w:p w14:paraId="0F70DE37" w14:textId="77777777" w:rsidR="00CD02C9" w:rsidRPr="00763B8F" w:rsidRDefault="00CD02C9" w:rsidP="00CD02C9">
      <w:pPr>
        <w:pStyle w:val="NormalBold"/>
      </w:pPr>
      <w:r w:rsidRPr="00763B8F">
        <w:rPr>
          <w:rStyle w:val="HideTWBExt"/>
          <w:b w:val="0"/>
          <w:color w:val="auto"/>
        </w:rPr>
        <w:t>&lt;RepeatBlock-By&gt;&lt;Members&gt;</w:t>
      </w:r>
      <w:r w:rsidRPr="00763B8F">
        <w:t>António Tânger Corrêa</w:t>
      </w:r>
      <w:r w:rsidRPr="00763B8F">
        <w:rPr>
          <w:rStyle w:val="HideTWBExt"/>
          <w:b w:val="0"/>
          <w:color w:val="auto"/>
        </w:rPr>
        <w:t>&lt;/Members&gt;</w:t>
      </w:r>
    </w:p>
    <w:p w14:paraId="7809AD7B" w14:textId="77777777" w:rsidR="00CD02C9" w:rsidRPr="00763B8F" w:rsidRDefault="00CD02C9" w:rsidP="00CD02C9">
      <w:pPr>
        <w:pStyle w:val="NormalBold"/>
      </w:pPr>
      <w:r w:rsidRPr="00763B8F">
        <w:rPr>
          <w:rStyle w:val="HideTWBExt"/>
          <w:b w:val="0"/>
          <w:color w:val="auto"/>
        </w:rPr>
        <w:t>&lt;/RepeatBlock-By&gt;</w:t>
      </w:r>
    </w:p>
    <w:p w14:paraId="26514F2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8567498" w14:textId="77777777" w:rsidR="00CD02C9" w:rsidRPr="00763B8F" w:rsidRDefault="00CD02C9" w:rsidP="00CD02C9">
      <w:pPr>
        <w:pStyle w:val="NormalBold"/>
      </w:pPr>
      <w:r w:rsidRPr="00763B8F">
        <w:rPr>
          <w:rStyle w:val="HideTWBExt"/>
          <w:color w:val="auto"/>
        </w:rPr>
        <w:t>&lt;Article&gt;</w:t>
      </w:r>
      <w:r w:rsidRPr="00763B8F">
        <w:t>Punkt 44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9F05EB4" w14:textId="77777777" w:rsidTr="00B17907">
        <w:trPr>
          <w:trHeight w:hRule="exact" w:val="240"/>
          <w:jc w:val="center"/>
        </w:trPr>
        <w:tc>
          <w:tcPr>
            <w:tcW w:w="9752" w:type="dxa"/>
            <w:gridSpan w:val="2"/>
            <w:tcBorders>
              <w:top w:val="nil"/>
              <w:left w:val="nil"/>
              <w:bottom w:val="nil"/>
              <w:right w:val="nil"/>
            </w:tcBorders>
          </w:tcPr>
          <w:p w14:paraId="47C3B480" w14:textId="77777777" w:rsidR="00CD02C9" w:rsidRPr="00763B8F" w:rsidRDefault="00CD02C9" w:rsidP="00B17907"/>
        </w:tc>
      </w:tr>
      <w:tr w:rsidR="009903FD" w:rsidRPr="00763B8F" w14:paraId="53F74C65" w14:textId="77777777" w:rsidTr="00B17907">
        <w:trPr>
          <w:trHeight w:val="240"/>
          <w:jc w:val="center"/>
        </w:trPr>
        <w:tc>
          <w:tcPr>
            <w:tcW w:w="4876" w:type="dxa"/>
            <w:tcBorders>
              <w:top w:val="nil"/>
              <w:left w:val="nil"/>
              <w:bottom w:val="nil"/>
              <w:right w:val="nil"/>
            </w:tcBorders>
          </w:tcPr>
          <w:p w14:paraId="556DEED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56F9014" w14:textId="77777777" w:rsidR="00CD02C9" w:rsidRPr="00763B8F" w:rsidRDefault="00CD02C9" w:rsidP="00B17907">
            <w:pPr>
              <w:pStyle w:val="AmColumnHeading"/>
            </w:pPr>
            <w:r w:rsidRPr="00763B8F">
              <w:t>Ændringsforslag</w:t>
            </w:r>
          </w:p>
        </w:tc>
      </w:tr>
      <w:tr w:rsidR="009903FD" w:rsidRPr="00763B8F" w14:paraId="2553846A" w14:textId="77777777" w:rsidTr="00B17907">
        <w:trPr>
          <w:jc w:val="center"/>
        </w:trPr>
        <w:tc>
          <w:tcPr>
            <w:tcW w:w="4876" w:type="dxa"/>
            <w:tcBorders>
              <w:top w:val="nil"/>
              <w:left w:val="nil"/>
              <w:bottom w:val="nil"/>
              <w:right w:val="nil"/>
            </w:tcBorders>
          </w:tcPr>
          <w:p w14:paraId="513AA5B8" w14:textId="77777777" w:rsidR="00CD02C9" w:rsidRPr="00763B8F" w:rsidRDefault="00CD02C9" w:rsidP="00B17907">
            <w:pPr>
              <w:pStyle w:val="Normal6a"/>
            </w:pPr>
            <w:r w:rsidRPr="00763B8F">
              <w:rPr>
                <w:b/>
                <w:i/>
              </w:rPr>
              <w:t>44.</w:t>
            </w:r>
            <w:r w:rsidRPr="00763B8F">
              <w:tab/>
            </w:r>
            <w:r w:rsidRPr="00763B8F">
              <w:rPr>
                <w:b/>
                <w:i/>
              </w:rPr>
              <w:t>opfordrer HR/NF til at følge op på eksemplerne på vellykkede evakueringsaktioner i Sudan og på den øgede konsulære beskyttelse og til at arbejde hen imod et omfattende beskyttelsessystem for EU-borgere i udlandet;</w:t>
            </w:r>
          </w:p>
        </w:tc>
        <w:tc>
          <w:tcPr>
            <w:tcW w:w="4876" w:type="dxa"/>
            <w:tcBorders>
              <w:top w:val="nil"/>
              <w:left w:val="nil"/>
              <w:bottom w:val="nil"/>
              <w:right w:val="nil"/>
            </w:tcBorders>
          </w:tcPr>
          <w:p w14:paraId="51F45451" w14:textId="77777777" w:rsidR="00CD02C9" w:rsidRPr="00763B8F" w:rsidRDefault="00CD02C9" w:rsidP="00B17907">
            <w:pPr>
              <w:pStyle w:val="Normal6a"/>
            </w:pPr>
            <w:r w:rsidRPr="00763B8F">
              <w:rPr>
                <w:b/>
                <w:i/>
              </w:rPr>
              <w:t>udgår</w:t>
            </w:r>
          </w:p>
        </w:tc>
      </w:tr>
    </w:tbl>
    <w:p w14:paraId="100B99F2"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81D9EAD" w14:textId="77777777" w:rsidR="00CD02C9" w:rsidRPr="00763B8F" w:rsidRDefault="00CD02C9" w:rsidP="00CD02C9">
      <w:r w:rsidRPr="00763B8F">
        <w:rPr>
          <w:rStyle w:val="HideTWBExt"/>
          <w:color w:val="auto"/>
        </w:rPr>
        <w:t>&lt;/Amend&gt;</w:t>
      </w:r>
    </w:p>
    <w:p w14:paraId="6EC68E4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983</w:t>
      </w:r>
      <w:r w:rsidRPr="00763B8F">
        <w:rPr>
          <w:rStyle w:val="HideTWBExt"/>
          <w:color w:val="auto"/>
        </w:rPr>
        <w:t>&lt;/NumAm&gt;</w:t>
      </w:r>
    </w:p>
    <w:p w14:paraId="524CE999"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Vasile Dîncu, Marco Tarquinio, Hana Jalloul Muro</w:t>
      </w:r>
      <w:r w:rsidRPr="00763B8F">
        <w:rPr>
          <w:rStyle w:val="HideTWBExt"/>
          <w:b w:val="0"/>
          <w:color w:val="auto"/>
        </w:rPr>
        <w:t>&lt;/Members&gt;</w:t>
      </w:r>
    </w:p>
    <w:p w14:paraId="6BAA6839" w14:textId="77777777" w:rsidR="00CD02C9" w:rsidRPr="00763B8F" w:rsidRDefault="00CD02C9" w:rsidP="00CD02C9">
      <w:pPr>
        <w:pStyle w:val="NormalBold"/>
      </w:pPr>
      <w:r w:rsidRPr="00763B8F">
        <w:rPr>
          <w:rStyle w:val="HideTWBExt"/>
          <w:b w:val="0"/>
          <w:color w:val="auto"/>
        </w:rPr>
        <w:t>&lt;/RepeatBlock-By&gt;</w:t>
      </w:r>
    </w:p>
    <w:p w14:paraId="036D442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1DC3FF2" w14:textId="77777777" w:rsidR="00CD02C9" w:rsidRPr="00763B8F" w:rsidRDefault="00CD02C9" w:rsidP="00CD02C9">
      <w:pPr>
        <w:pStyle w:val="NormalBold"/>
      </w:pPr>
      <w:r w:rsidRPr="00763B8F">
        <w:rPr>
          <w:rStyle w:val="HideTWBExt"/>
          <w:color w:val="auto"/>
        </w:rPr>
        <w:t>&lt;Article&gt;</w:t>
      </w:r>
      <w:r w:rsidRPr="00763B8F">
        <w:t>Punkt 44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4F3FDFC" w14:textId="77777777" w:rsidTr="00B17907">
        <w:trPr>
          <w:trHeight w:hRule="exact" w:val="240"/>
          <w:jc w:val="center"/>
        </w:trPr>
        <w:tc>
          <w:tcPr>
            <w:tcW w:w="9752" w:type="dxa"/>
            <w:gridSpan w:val="2"/>
            <w:tcBorders>
              <w:top w:val="nil"/>
              <w:left w:val="nil"/>
              <w:bottom w:val="nil"/>
              <w:right w:val="nil"/>
            </w:tcBorders>
          </w:tcPr>
          <w:p w14:paraId="498DEE18" w14:textId="77777777" w:rsidR="00CD02C9" w:rsidRPr="00763B8F" w:rsidRDefault="00CD02C9" w:rsidP="00B17907"/>
        </w:tc>
      </w:tr>
      <w:tr w:rsidR="009903FD" w:rsidRPr="00763B8F" w14:paraId="6DBF1875" w14:textId="77777777" w:rsidTr="00B17907">
        <w:trPr>
          <w:trHeight w:val="240"/>
          <w:jc w:val="center"/>
        </w:trPr>
        <w:tc>
          <w:tcPr>
            <w:tcW w:w="4876" w:type="dxa"/>
            <w:tcBorders>
              <w:top w:val="nil"/>
              <w:left w:val="nil"/>
              <w:bottom w:val="nil"/>
              <w:right w:val="nil"/>
            </w:tcBorders>
          </w:tcPr>
          <w:p w14:paraId="7F63A2A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C6304E2" w14:textId="77777777" w:rsidR="00CD02C9" w:rsidRPr="00763B8F" w:rsidRDefault="00CD02C9" w:rsidP="00B17907">
            <w:pPr>
              <w:pStyle w:val="AmColumnHeading"/>
            </w:pPr>
            <w:r w:rsidRPr="00763B8F">
              <w:t>Ændringsforslag</w:t>
            </w:r>
          </w:p>
        </w:tc>
      </w:tr>
      <w:tr w:rsidR="009903FD" w:rsidRPr="00763B8F" w14:paraId="7F64AA53" w14:textId="77777777" w:rsidTr="00B17907">
        <w:trPr>
          <w:jc w:val="center"/>
        </w:trPr>
        <w:tc>
          <w:tcPr>
            <w:tcW w:w="4876" w:type="dxa"/>
            <w:tcBorders>
              <w:top w:val="nil"/>
              <w:left w:val="nil"/>
              <w:bottom w:val="nil"/>
              <w:right w:val="nil"/>
            </w:tcBorders>
          </w:tcPr>
          <w:p w14:paraId="571A2FD9" w14:textId="77777777" w:rsidR="00CD02C9" w:rsidRPr="00763B8F" w:rsidRDefault="00CD02C9" w:rsidP="00B17907">
            <w:pPr>
              <w:pStyle w:val="Normal6a"/>
            </w:pPr>
            <w:r w:rsidRPr="00763B8F">
              <w:t>44.</w:t>
            </w:r>
            <w:r w:rsidRPr="00763B8F">
              <w:tab/>
              <w:t>opfordrer HR/NF til at følge op på eksemplerne på vellykkede evakueringsaktioner i Sudan og på den øgede konsulære beskyttelse og til at arbejde hen imod et omfattende beskyttelsessystem for EU-borgere i udlandet;</w:t>
            </w:r>
          </w:p>
        </w:tc>
        <w:tc>
          <w:tcPr>
            <w:tcW w:w="4876" w:type="dxa"/>
            <w:tcBorders>
              <w:top w:val="nil"/>
              <w:left w:val="nil"/>
              <w:bottom w:val="nil"/>
              <w:right w:val="nil"/>
            </w:tcBorders>
          </w:tcPr>
          <w:p w14:paraId="22AA6EAD" w14:textId="77777777" w:rsidR="00CD02C9" w:rsidRPr="00763B8F" w:rsidRDefault="00CD02C9" w:rsidP="00B17907">
            <w:pPr>
              <w:pStyle w:val="Normal6a"/>
            </w:pPr>
            <w:r w:rsidRPr="00763B8F">
              <w:t>44.</w:t>
            </w:r>
            <w:r w:rsidRPr="00763B8F">
              <w:tab/>
              <w:t xml:space="preserve">opfordrer HR/NF til at følge op på eksemplerne på vellykkede evakueringsaktioner i Sudan og på den øgede konsulære beskyttelse og til at arbejde hen imod et omfattende beskyttelsessystem for EU-borgere i udlandet; </w:t>
            </w:r>
            <w:r w:rsidRPr="00763B8F">
              <w:rPr>
                <w:b/>
                <w:i/>
              </w:rPr>
              <w:t>understreger, at konsekvenserne af fortsatte kriser og konflikter i verden kan indebære en risiko for at overbelaste medlemsstaternes konsulære beskyttelse og/eller bistand, og opfordrer i den forbindelse til at styrke kapaciteten og ressourcerne i EU-Udenrigstjenestens kriseberedskabscenter og EU-civilbeskyttelsesmekanismen;</w:t>
            </w:r>
          </w:p>
        </w:tc>
      </w:tr>
    </w:tbl>
    <w:p w14:paraId="53E73D4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9274BEC" w14:textId="77777777" w:rsidR="00CD02C9" w:rsidRPr="00763B8F" w:rsidRDefault="00CD02C9" w:rsidP="00CD02C9">
      <w:r w:rsidRPr="00763B8F">
        <w:rPr>
          <w:rStyle w:val="HideTWBExt"/>
          <w:color w:val="auto"/>
        </w:rPr>
        <w:t>&lt;/Amend&gt;</w:t>
      </w:r>
    </w:p>
    <w:p w14:paraId="7C211288"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984</w:t>
      </w:r>
      <w:r w:rsidRPr="00763B8F">
        <w:rPr>
          <w:rStyle w:val="HideTWBExt"/>
          <w:color w:val="auto"/>
        </w:rPr>
        <w:t>&lt;/NumAm&gt;</w:t>
      </w:r>
    </w:p>
    <w:p w14:paraId="1BD0DD3A"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36C3B5CA"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0D21D74F" w14:textId="77777777" w:rsidR="00CD02C9" w:rsidRPr="00763B8F" w:rsidRDefault="00CD02C9" w:rsidP="00CD02C9">
      <w:pPr>
        <w:pStyle w:val="NormalBold"/>
      </w:pPr>
      <w:r w:rsidRPr="00763B8F">
        <w:rPr>
          <w:rStyle w:val="HideTWBExt"/>
          <w:b w:val="0"/>
          <w:color w:val="auto"/>
        </w:rPr>
        <w:t>&lt;/RepeatBlock-By&gt;</w:t>
      </w:r>
    </w:p>
    <w:p w14:paraId="664DABC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CC375A3" w14:textId="77777777" w:rsidR="00CD02C9" w:rsidRPr="00763B8F" w:rsidRDefault="00CD02C9" w:rsidP="00CD02C9">
      <w:pPr>
        <w:pStyle w:val="NormalBold"/>
      </w:pPr>
      <w:r w:rsidRPr="00763B8F">
        <w:rPr>
          <w:rStyle w:val="HideTWBExt"/>
          <w:color w:val="auto"/>
        </w:rPr>
        <w:t>&lt;Article&gt;</w:t>
      </w:r>
      <w:r w:rsidRPr="00763B8F">
        <w:t>Punkt 44</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10F2F52" w14:textId="77777777" w:rsidTr="00B17907">
        <w:trPr>
          <w:trHeight w:hRule="exact" w:val="240"/>
          <w:jc w:val="center"/>
        </w:trPr>
        <w:tc>
          <w:tcPr>
            <w:tcW w:w="9752" w:type="dxa"/>
            <w:gridSpan w:val="2"/>
            <w:tcBorders>
              <w:top w:val="nil"/>
              <w:left w:val="nil"/>
              <w:bottom w:val="nil"/>
              <w:right w:val="nil"/>
            </w:tcBorders>
          </w:tcPr>
          <w:p w14:paraId="0184DC97" w14:textId="77777777" w:rsidR="00CD02C9" w:rsidRPr="00763B8F" w:rsidRDefault="00CD02C9" w:rsidP="00B17907"/>
        </w:tc>
      </w:tr>
      <w:tr w:rsidR="009903FD" w:rsidRPr="00763B8F" w14:paraId="3CD79372" w14:textId="77777777" w:rsidTr="00B17907">
        <w:trPr>
          <w:trHeight w:val="240"/>
          <w:jc w:val="center"/>
        </w:trPr>
        <w:tc>
          <w:tcPr>
            <w:tcW w:w="4876" w:type="dxa"/>
            <w:tcBorders>
              <w:top w:val="nil"/>
              <w:left w:val="nil"/>
              <w:bottom w:val="nil"/>
              <w:right w:val="nil"/>
            </w:tcBorders>
          </w:tcPr>
          <w:p w14:paraId="1E974BE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D47F6E6" w14:textId="77777777" w:rsidR="00CD02C9" w:rsidRPr="00763B8F" w:rsidRDefault="00CD02C9" w:rsidP="00B17907">
            <w:pPr>
              <w:pStyle w:val="AmColumnHeading"/>
            </w:pPr>
            <w:r w:rsidRPr="00763B8F">
              <w:t>Ændringsforslag</w:t>
            </w:r>
          </w:p>
        </w:tc>
      </w:tr>
      <w:tr w:rsidR="009903FD" w:rsidRPr="00763B8F" w14:paraId="0578B4F2" w14:textId="77777777" w:rsidTr="00B17907">
        <w:trPr>
          <w:jc w:val="center"/>
        </w:trPr>
        <w:tc>
          <w:tcPr>
            <w:tcW w:w="4876" w:type="dxa"/>
            <w:tcBorders>
              <w:top w:val="nil"/>
              <w:left w:val="nil"/>
              <w:bottom w:val="nil"/>
              <w:right w:val="nil"/>
            </w:tcBorders>
          </w:tcPr>
          <w:p w14:paraId="3540579A" w14:textId="77777777" w:rsidR="00CD02C9" w:rsidRPr="00763B8F" w:rsidRDefault="00CD02C9" w:rsidP="00B17907">
            <w:pPr>
              <w:pStyle w:val="Normal6a"/>
            </w:pPr>
            <w:r w:rsidRPr="00763B8F">
              <w:t>44.</w:t>
            </w:r>
            <w:r w:rsidRPr="00763B8F">
              <w:tab/>
              <w:t>opfordrer HR/NF til at følge op på eksemplerne på vellykkede evakueringsaktioner i Sudan og på den øgede konsulære beskyttelse og til at arbejde hen imod et omfattende beskyttelsessystem for EU-borgere i udlandet;</w:t>
            </w:r>
          </w:p>
        </w:tc>
        <w:tc>
          <w:tcPr>
            <w:tcW w:w="4876" w:type="dxa"/>
            <w:tcBorders>
              <w:top w:val="nil"/>
              <w:left w:val="nil"/>
              <w:bottom w:val="nil"/>
              <w:right w:val="nil"/>
            </w:tcBorders>
          </w:tcPr>
          <w:p w14:paraId="006D8AF6" w14:textId="77777777" w:rsidR="00CD02C9" w:rsidRPr="00763B8F" w:rsidRDefault="00CD02C9" w:rsidP="00B17907">
            <w:pPr>
              <w:pStyle w:val="Normal6a"/>
            </w:pPr>
            <w:r w:rsidRPr="00763B8F">
              <w:t>44.</w:t>
            </w:r>
            <w:r w:rsidRPr="00763B8F">
              <w:tab/>
              <w:t xml:space="preserve">opfordrer HR/NF til at følge op på eksemplerne på vellykkede evakueringsaktioner i Sudan og på den øgede konsulære beskyttelse og til at arbejde hen imod et omfattende beskyttelsessystem for EU-borgere i udlandet </w:t>
            </w:r>
            <w:r w:rsidRPr="00763B8F">
              <w:rPr>
                <w:b/>
                <w:i/>
              </w:rPr>
              <w:t>og lokale medarbejdere i EU's delegationer og FUSP-missioner og -operationer</w:t>
            </w:r>
            <w:r w:rsidRPr="00763B8F">
              <w:t>;</w:t>
            </w:r>
          </w:p>
        </w:tc>
      </w:tr>
    </w:tbl>
    <w:p w14:paraId="02C2568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47E10E6" w14:textId="77777777" w:rsidR="00CD02C9" w:rsidRPr="00763B8F" w:rsidRDefault="00CD02C9" w:rsidP="00CD02C9">
      <w:r w:rsidRPr="00763B8F">
        <w:rPr>
          <w:rStyle w:val="HideTWBExt"/>
          <w:color w:val="auto"/>
        </w:rPr>
        <w:t>&lt;/Amend&gt;</w:t>
      </w:r>
    </w:p>
    <w:p w14:paraId="0830C0C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985</w:t>
      </w:r>
      <w:r w:rsidRPr="00763B8F">
        <w:rPr>
          <w:rStyle w:val="HideTWBExt"/>
          <w:color w:val="auto"/>
        </w:rPr>
        <w:t>&lt;/NumAm&gt;</w:t>
      </w:r>
    </w:p>
    <w:p w14:paraId="5161274D"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172DA2F8"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4CD1D072" w14:textId="77777777" w:rsidR="00CD02C9" w:rsidRPr="00763B8F" w:rsidRDefault="00CD02C9" w:rsidP="00CD02C9">
      <w:pPr>
        <w:pStyle w:val="NormalBold"/>
      </w:pPr>
      <w:r w:rsidRPr="00763B8F">
        <w:rPr>
          <w:rStyle w:val="HideTWBExt"/>
          <w:b w:val="0"/>
          <w:color w:val="auto"/>
        </w:rPr>
        <w:t>&lt;/RepeatBlock-By&gt;</w:t>
      </w:r>
    </w:p>
    <w:p w14:paraId="283682C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E43CC35" w14:textId="77777777" w:rsidR="00CD02C9" w:rsidRPr="00763B8F" w:rsidRDefault="00CD02C9" w:rsidP="00CD02C9">
      <w:pPr>
        <w:pStyle w:val="NormalBold"/>
      </w:pPr>
      <w:r w:rsidRPr="00763B8F">
        <w:rPr>
          <w:rStyle w:val="HideTWBExt"/>
          <w:color w:val="auto"/>
        </w:rPr>
        <w:t>&lt;Article&gt;</w:t>
      </w:r>
      <w:r w:rsidRPr="00763B8F">
        <w:t>Punkt 44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C3E3966" w14:textId="77777777" w:rsidTr="00B17907">
        <w:trPr>
          <w:trHeight w:hRule="exact" w:val="240"/>
          <w:jc w:val="center"/>
        </w:trPr>
        <w:tc>
          <w:tcPr>
            <w:tcW w:w="9752" w:type="dxa"/>
            <w:gridSpan w:val="2"/>
            <w:tcBorders>
              <w:top w:val="nil"/>
              <w:left w:val="nil"/>
              <w:bottom w:val="nil"/>
              <w:right w:val="nil"/>
            </w:tcBorders>
          </w:tcPr>
          <w:p w14:paraId="19FDE4C6" w14:textId="77777777" w:rsidR="00CD02C9" w:rsidRPr="00763B8F" w:rsidRDefault="00CD02C9" w:rsidP="00B17907"/>
        </w:tc>
      </w:tr>
      <w:tr w:rsidR="009903FD" w:rsidRPr="00763B8F" w14:paraId="621E8CDA" w14:textId="77777777" w:rsidTr="00B17907">
        <w:trPr>
          <w:trHeight w:val="240"/>
          <w:jc w:val="center"/>
        </w:trPr>
        <w:tc>
          <w:tcPr>
            <w:tcW w:w="4876" w:type="dxa"/>
            <w:tcBorders>
              <w:top w:val="nil"/>
              <w:left w:val="nil"/>
              <w:bottom w:val="nil"/>
              <w:right w:val="nil"/>
            </w:tcBorders>
          </w:tcPr>
          <w:p w14:paraId="3A2CE41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737C8C8" w14:textId="77777777" w:rsidR="00CD02C9" w:rsidRPr="00763B8F" w:rsidRDefault="00CD02C9" w:rsidP="00B17907">
            <w:pPr>
              <w:pStyle w:val="AmColumnHeading"/>
            </w:pPr>
            <w:r w:rsidRPr="00763B8F">
              <w:t>Ændringsforslag</w:t>
            </w:r>
          </w:p>
        </w:tc>
      </w:tr>
      <w:tr w:rsidR="009903FD" w:rsidRPr="00763B8F" w14:paraId="232E99C3" w14:textId="77777777" w:rsidTr="00B17907">
        <w:trPr>
          <w:jc w:val="center"/>
        </w:trPr>
        <w:tc>
          <w:tcPr>
            <w:tcW w:w="4876" w:type="dxa"/>
            <w:tcBorders>
              <w:top w:val="nil"/>
              <w:left w:val="nil"/>
              <w:bottom w:val="nil"/>
              <w:right w:val="nil"/>
            </w:tcBorders>
          </w:tcPr>
          <w:p w14:paraId="490E6C20" w14:textId="77777777" w:rsidR="00CD02C9" w:rsidRPr="00763B8F" w:rsidRDefault="00CD02C9" w:rsidP="00B17907">
            <w:pPr>
              <w:pStyle w:val="Normal6a"/>
            </w:pPr>
          </w:p>
        </w:tc>
        <w:tc>
          <w:tcPr>
            <w:tcW w:w="4876" w:type="dxa"/>
            <w:tcBorders>
              <w:top w:val="nil"/>
              <w:left w:val="nil"/>
              <w:bottom w:val="nil"/>
              <w:right w:val="nil"/>
            </w:tcBorders>
          </w:tcPr>
          <w:p w14:paraId="4956D4CD" w14:textId="77777777" w:rsidR="00CD02C9" w:rsidRPr="00763B8F" w:rsidRDefault="00CD02C9" w:rsidP="00B17907">
            <w:pPr>
              <w:pStyle w:val="Normal6a"/>
            </w:pPr>
            <w:r w:rsidRPr="00763B8F">
              <w:rPr>
                <w:b/>
                <w:i/>
              </w:rPr>
              <w:t>44a.</w:t>
            </w:r>
            <w:r w:rsidRPr="00763B8F">
              <w:tab/>
            </w:r>
            <w:r w:rsidRPr="00763B8F">
              <w:rPr>
                <w:b/>
                <w:i/>
              </w:rPr>
              <w:t>glæder sig over EU's indsats som global frontløber i kampen mod klimaforandringer og opfordrer indtrængende Kommissionen og Tjenesten for EU's Optræden Udadtil (EU-Udenrigstjenesten) til at foreslå nye initiativer såsom eksternalisering af den europæiske grønne pagt; mener, at gennemførelsen af den europæiske grønne pagt vil have betydningsfulde geopolitiske konsekvenser og påvirke EU's forbindelser med sine partnere, og at EU bør støtte ambitiøse CO</w:t>
            </w:r>
            <w:r w:rsidRPr="00763B8F">
              <w:rPr>
                <w:b/>
                <w:i/>
                <w:vertAlign w:val="subscript"/>
              </w:rPr>
              <w:t>2</w:t>
            </w:r>
            <w:r w:rsidRPr="00763B8F">
              <w:rPr>
                <w:b/>
                <w:i/>
              </w:rPr>
              <w:t xml:space="preserve">-reduktionsmål i tredjelande, og understreger nødvendigheden af, at klimadiplomati spiller en afgørende rolle; fremhæver betydningen af økonomisk </w:t>
            </w:r>
            <w:r w:rsidRPr="00763B8F">
              <w:rPr>
                <w:b/>
                <w:i/>
              </w:rPr>
              <w:lastRenderedPageBreak/>
              <w:t>robusthed og af at opbygge dekarboniserede økonomier, der er i overensstemmelse med Parisaftalen; fremhæver, at investeringer i konnektivitet skal have fokus på økonomisk robusthed og en dekarbonisering af økonomien, der er i overensstemmelse med klimaaftalen fra Paris;</w:t>
            </w:r>
          </w:p>
        </w:tc>
      </w:tr>
    </w:tbl>
    <w:p w14:paraId="4DCD86C9"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0B8A8A8" w14:textId="77777777" w:rsidR="00CD02C9" w:rsidRPr="00763B8F" w:rsidRDefault="00CD02C9" w:rsidP="00CD02C9">
      <w:r w:rsidRPr="00763B8F">
        <w:rPr>
          <w:rStyle w:val="HideTWBExt"/>
          <w:color w:val="auto"/>
        </w:rPr>
        <w:t>&lt;/Amend&gt;</w:t>
      </w:r>
    </w:p>
    <w:p w14:paraId="4AA8B30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986</w:t>
      </w:r>
      <w:r w:rsidRPr="00763B8F">
        <w:rPr>
          <w:rStyle w:val="HideTWBExt"/>
          <w:color w:val="auto"/>
        </w:rPr>
        <w:t>&lt;/NumAm&gt;</w:t>
      </w:r>
    </w:p>
    <w:p w14:paraId="44EA23E3" w14:textId="77777777" w:rsidR="00CD02C9" w:rsidRPr="00763B8F" w:rsidRDefault="00CD02C9" w:rsidP="00CD02C9">
      <w:pPr>
        <w:pStyle w:val="NormalBold"/>
      </w:pPr>
      <w:r w:rsidRPr="00763B8F">
        <w:rPr>
          <w:rStyle w:val="HideTWBExt"/>
          <w:b w:val="0"/>
          <w:color w:val="auto"/>
        </w:rPr>
        <w:t>&lt;RepeatBlock-By&gt;&lt;Members&gt;</w:t>
      </w:r>
      <w:r w:rsidRPr="00763B8F">
        <w:t>Adam Bielan</w:t>
      </w:r>
      <w:r w:rsidRPr="00763B8F">
        <w:rPr>
          <w:rStyle w:val="HideTWBExt"/>
          <w:b w:val="0"/>
          <w:color w:val="auto"/>
        </w:rPr>
        <w:t>&lt;/Members&gt;</w:t>
      </w:r>
    </w:p>
    <w:p w14:paraId="656F8258" w14:textId="77777777" w:rsidR="00CD02C9" w:rsidRPr="00763B8F" w:rsidRDefault="00CD02C9" w:rsidP="00CD02C9">
      <w:pPr>
        <w:pStyle w:val="NormalBold"/>
      </w:pPr>
      <w:r w:rsidRPr="00763B8F">
        <w:rPr>
          <w:rStyle w:val="HideTWBExt"/>
          <w:b w:val="0"/>
          <w:color w:val="auto"/>
        </w:rPr>
        <w:t>&lt;/RepeatBlock-By&gt;</w:t>
      </w:r>
    </w:p>
    <w:p w14:paraId="01E863B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B46B6C7" w14:textId="77777777" w:rsidR="00CD02C9" w:rsidRPr="00763B8F" w:rsidRDefault="00CD02C9" w:rsidP="00CD02C9">
      <w:pPr>
        <w:pStyle w:val="NormalBold"/>
      </w:pPr>
      <w:r w:rsidRPr="00763B8F">
        <w:rPr>
          <w:rStyle w:val="HideTWBExt"/>
          <w:color w:val="auto"/>
        </w:rPr>
        <w:t>&lt;Article&gt;</w:t>
      </w:r>
      <w:r w:rsidRPr="00763B8F">
        <w:t>Punkt 44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94AD406" w14:textId="77777777" w:rsidTr="00B17907">
        <w:trPr>
          <w:trHeight w:hRule="exact" w:val="240"/>
          <w:jc w:val="center"/>
        </w:trPr>
        <w:tc>
          <w:tcPr>
            <w:tcW w:w="9752" w:type="dxa"/>
            <w:gridSpan w:val="2"/>
            <w:tcBorders>
              <w:top w:val="nil"/>
              <w:left w:val="nil"/>
              <w:bottom w:val="nil"/>
              <w:right w:val="nil"/>
            </w:tcBorders>
          </w:tcPr>
          <w:p w14:paraId="72DED2D3" w14:textId="77777777" w:rsidR="00CD02C9" w:rsidRPr="00763B8F" w:rsidRDefault="00CD02C9" w:rsidP="00B17907"/>
        </w:tc>
      </w:tr>
      <w:tr w:rsidR="009903FD" w:rsidRPr="00763B8F" w14:paraId="74773165" w14:textId="77777777" w:rsidTr="00B17907">
        <w:trPr>
          <w:trHeight w:val="240"/>
          <w:jc w:val="center"/>
        </w:trPr>
        <w:tc>
          <w:tcPr>
            <w:tcW w:w="4876" w:type="dxa"/>
            <w:tcBorders>
              <w:top w:val="nil"/>
              <w:left w:val="nil"/>
              <w:bottom w:val="nil"/>
              <w:right w:val="nil"/>
            </w:tcBorders>
          </w:tcPr>
          <w:p w14:paraId="76B4CF4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17FF218" w14:textId="77777777" w:rsidR="00CD02C9" w:rsidRPr="00763B8F" w:rsidRDefault="00CD02C9" w:rsidP="00B17907">
            <w:pPr>
              <w:pStyle w:val="AmColumnHeading"/>
            </w:pPr>
            <w:r w:rsidRPr="00763B8F">
              <w:t>Ændringsforslag</w:t>
            </w:r>
          </w:p>
        </w:tc>
      </w:tr>
      <w:tr w:rsidR="009903FD" w:rsidRPr="00763B8F" w14:paraId="6F000D57" w14:textId="77777777" w:rsidTr="00B17907">
        <w:trPr>
          <w:jc w:val="center"/>
        </w:trPr>
        <w:tc>
          <w:tcPr>
            <w:tcW w:w="4876" w:type="dxa"/>
            <w:tcBorders>
              <w:top w:val="nil"/>
              <w:left w:val="nil"/>
              <w:bottom w:val="nil"/>
              <w:right w:val="nil"/>
            </w:tcBorders>
          </w:tcPr>
          <w:p w14:paraId="1BAEF61E" w14:textId="77777777" w:rsidR="00CD02C9" w:rsidRPr="00763B8F" w:rsidRDefault="00CD02C9" w:rsidP="00B17907">
            <w:pPr>
              <w:pStyle w:val="Normal6a"/>
            </w:pPr>
          </w:p>
        </w:tc>
        <w:tc>
          <w:tcPr>
            <w:tcW w:w="4876" w:type="dxa"/>
            <w:tcBorders>
              <w:top w:val="nil"/>
              <w:left w:val="nil"/>
              <w:bottom w:val="nil"/>
              <w:right w:val="nil"/>
            </w:tcBorders>
          </w:tcPr>
          <w:p w14:paraId="22248B48" w14:textId="24B34DB5" w:rsidR="00CD02C9" w:rsidRPr="00763B8F" w:rsidRDefault="00CD02C9" w:rsidP="00B17907">
            <w:pPr>
              <w:pStyle w:val="Normal6a"/>
            </w:pPr>
            <w:r w:rsidRPr="00763B8F">
              <w:rPr>
                <w:b/>
                <w:i/>
              </w:rPr>
              <w:t>44a.</w:t>
            </w:r>
            <w:r w:rsidRPr="00763B8F">
              <w:tab/>
            </w:r>
            <w:r w:rsidRPr="00763B8F">
              <w:rPr>
                <w:b/>
                <w:i/>
              </w:rPr>
              <w:t xml:space="preserve">understreger vigtigheden af at beskytte EU's ydre grænser og opfordrer EU til at overveje at suspendere midler, indtil modtagerstaten har indgået aftaler, som gør det muligt at tilbagesende </w:t>
            </w:r>
            <w:r w:rsidR="00624951" w:rsidRPr="00763B8F">
              <w:rPr>
                <w:b/>
                <w:i/>
              </w:rPr>
              <w:t>irregulære</w:t>
            </w:r>
            <w:r w:rsidRPr="00763B8F">
              <w:rPr>
                <w:b/>
                <w:i/>
              </w:rPr>
              <w:t xml:space="preserve"> migranter fra medlemsstaterne; opfordrer EU til at øge ressourcerne og styrke samarbejdet med partnere såsom Europol, INTERPOL, Eurojust og Frontex, men også oprindelses-, transit- og modtagerlande for </w:t>
            </w:r>
            <w:r w:rsidR="00F57F29" w:rsidRPr="00763B8F">
              <w:rPr>
                <w:b/>
                <w:i/>
              </w:rPr>
              <w:t>irregulære</w:t>
            </w:r>
            <w:r w:rsidRPr="00763B8F">
              <w:rPr>
                <w:b/>
                <w:i/>
              </w:rPr>
              <w:t xml:space="preserve"> migranter, for at styrke deres foranstaltninger til bekæmpelse af menneskehandel via Middelhavet og Belarus med henblik på at optrevle kriminelle netværk, der anvendes til menneskehandel;</w:t>
            </w:r>
          </w:p>
        </w:tc>
      </w:tr>
    </w:tbl>
    <w:p w14:paraId="700CA7AE"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089BFC3" w14:textId="77777777" w:rsidR="00CD02C9" w:rsidRPr="00763B8F" w:rsidRDefault="00CD02C9" w:rsidP="00CD02C9">
      <w:r w:rsidRPr="00763B8F">
        <w:rPr>
          <w:rStyle w:val="HideTWBExt"/>
          <w:color w:val="auto"/>
        </w:rPr>
        <w:t>&lt;/Amend&gt;</w:t>
      </w:r>
    </w:p>
    <w:p w14:paraId="1BCFE75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987</w:t>
      </w:r>
      <w:r w:rsidRPr="00763B8F">
        <w:rPr>
          <w:rStyle w:val="HideTWBExt"/>
          <w:color w:val="auto"/>
        </w:rPr>
        <w:t>&lt;/NumAm&gt;</w:t>
      </w:r>
    </w:p>
    <w:p w14:paraId="11EB50D3" w14:textId="77777777" w:rsidR="00CD02C9" w:rsidRPr="00763B8F" w:rsidRDefault="00CD02C9" w:rsidP="00CD02C9">
      <w:pPr>
        <w:pStyle w:val="NormalBold"/>
      </w:pPr>
      <w:r w:rsidRPr="00763B8F">
        <w:rPr>
          <w:rStyle w:val="HideTWBExt"/>
          <w:b w:val="0"/>
          <w:color w:val="auto"/>
        </w:rPr>
        <w:t>&lt;RepeatBlock-By&gt;&lt;Members&gt;</w:t>
      </w:r>
      <w:r w:rsidRPr="00763B8F">
        <w:t>Andrey Kovatchev</w:t>
      </w:r>
      <w:r w:rsidRPr="00763B8F">
        <w:rPr>
          <w:rStyle w:val="HideTWBExt"/>
          <w:b w:val="0"/>
          <w:color w:val="auto"/>
        </w:rPr>
        <w:t>&lt;/Members&gt;</w:t>
      </w:r>
    </w:p>
    <w:p w14:paraId="0B885C10" w14:textId="77777777" w:rsidR="00CD02C9" w:rsidRPr="00763B8F" w:rsidRDefault="00CD02C9" w:rsidP="00CD02C9">
      <w:pPr>
        <w:pStyle w:val="NormalBold"/>
      </w:pPr>
      <w:r w:rsidRPr="00763B8F">
        <w:rPr>
          <w:rStyle w:val="HideTWBExt"/>
          <w:b w:val="0"/>
          <w:color w:val="auto"/>
        </w:rPr>
        <w:t>&lt;/RepeatBlock-By&gt;</w:t>
      </w:r>
    </w:p>
    <w:p w14:paraId="0940882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BB374A5" w14:textId="77777777" w:rsidR="00CD02C9" w:rsidRPr="00763B8F" w:rsidRDefault="00CD02C9" w:rsidP="00CD02C9">
      <w:pPr>
        <w:pStyle w:val="NormalBold"/>
      </w:pPr>
      <w:r w:rsidRPr="00763B8F">
        <w:rPr>
          <w:rStyle w:val="HideTWBExt"/>
          <w:color w:val="auto"/>
        </w:rPr>
        <w:t>&lt;Article&gt;</w:t>
      </w:r>
      <w:r w:rsidRPr="00763B8F">
        <w:t>Punkt 44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DE38DC0" w14:textId="77777777" w:rsidTr="00B17907">
        <w:trPr>
          <w:trHeight w:hRule="exact" w:val="240"/>
          <w:jc w:val="center"/>
        </w:trPr>
        <w:tc>
          <w:tcPr>
            <w:tcW w:w="9752" w:type="dxa"/>
            <w:gridSpan w:val="2"/>
            <w:tcBorders>
              <w:top w:val="nil"/>
              <w:left w:val="nil"/>
              <w:bottom w:val="nil"/>
              <w:right w:val="nil"/>
            </w:tcBorders>
          </w:tcPr>
          <w:p w14:paraId="7E8E8DD1" w14:textId="77777777" w:rsidR="00CD02C9" w:rsidRPr="00763B8F" w:rsidRDefault="00CD02C9" w:rsidP="00B17907"/>
        </w:tc>
      </w:tr>
      <w:tr w:rsidR="009903FD" w:rsidRPr="00763B8F" w14:paraId="587F861F" w14:textId="77777777" w:rsidTr="00B17907">
        <w:trPr>
          <w:trHeight w:val="240"/>
          <w:jc w:val="center"/>
        </w:trPr>
        <w:tc>
          <w:tcPr>
            <w:tcW w:w="4876" w:type="dxa"/>
            <w:tcBorders>
              <w:top w:val="nil"/>
              <w:left w:val="nil"/>
              <w:bottom w:val="nil"/>
              <w:right w:val="nil"/>
            </w:tcBorders>
          </w:tcPr>
          <w:p w14:paraId="5DC1DE4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17960B2" w14:textId="77777777" w:rsidR="00CD02C9" w:rsidRPr="00763B8F" w:rsidRDefault="00CD02C9" w:rsidP="00B17907">
            <w:pPr>
              <w:pStyle w:val="AmColumnHeading"/>
            </w:pPr>
            <w:r w:rsidRPr="00763B8F">
              <w:t>Ændringsforslag</w:t>
            </w:r>
          </w:p>
        </w:tc>
      </w:tr>
      <w:tr w:rsidR="009903FD" w:rsidRPr="00763B8F" w14:paraId="7F24A393" w14:textId="77777777" w:rsidTr="00B17907">
        <w:trPr>
          <w:jc w:val="center"/>
        </w:trPr>
        <w:tc>
          <w:tcPr>
            <w:tcW w:w="4876" w:type="dxa"/>
            <w:tcBorders>
              <w:top w:val="nil"/>
              <w:left w:val="nil"/>
              <w:bottom w:val="nil"/>
              <w:right w:val="nil"/>
            </w:tcBorders>
          </w:tcPr>
          <w:p w14:paraId="2F493E09" w14:textId="77777777" w:rsidR="00CD02C9" w:rsidRPr="00763B8F" w:rsidRDefault="00CD02C9" w:rsidP="00B17907">
            <w:pPr>
              <w:pStyle w:val="Normal6a"/>
            </w:pPr>
          </w:p>
        </w:tc>
        <w:tc>
          <w:tcPr>
            <w:tcW w:w="4876" w:type="dxa"/>
            <w:tcBorders>
              <w:top w:val="nil"/>
              <w:left w:val="nil"/>
              <w:bottom w:val="nil"/>
              <w:right w:val="nil"/>
            </w:tcBorders>
          </w:tcPr>
          <w:p w14:paraId="27DDB2E4" w14:textId="77777777" w:rsidR="00CD02C9" w:rsidRPr="00763B8F" w:rsidRDefault="00CD02C9" w:rsidP="00B17907">
            <w:pPr>
              <w:pStyle w:val="Normal6a"/>
            </w:pPr>
            <w:r w:rsidRPr="00763B8F">
              <w:rPr>
                <w:b/>
                <w:i/>
              </w:rPr>
              <w:t>44a.</w:t>
            </w:r>
            <w:r w:rsidRPr="00763B8F">
              <w:tab/>
            </w:r>
            <w:r w:rsidRPr="00763B8F">
              <w:rPr>
                <w:b/>
                <w:i/>
              </w:rPr>
              <w:t>opfordrer de aserbajdsjanske myndigheder til at gøre det muligt for de armenske indbyggere at vende sikkert tilbage til Nagorno-Karabakh under internationale garantier og international tilstedeværelse; kræver beskyttelse af den armenske kulturelle, historiske og religiøse arv i Nagorno-Karabakh i overensstemmelse med UNESCO's standarder og Aserbajdsjans internationale forpligtelser;</w:t>
            </w:r>
          </w:p>
        </w:tc>
      </w:tr>
    </w:tbl>
    <w:p w14:paraId="3BA43AE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675B878" w14:textId="77777777" w:rsidR="00CD02C9" w:rsidRPr="00763B8F" w:rsidRDefault="00CD02C9" w:rsidP="00CD02C9">
      <w:r w:rsidRPr="00763B8F">
        <w:rPr>
          <w:rStyle w:val="HideTWBExt"/>
          <w:color w:val="auto"/>
        </w:rPr>
        <w:t>&lt;/Amend&gt;</w:t>
      </w:r>
    </w:p>
    <w:p w14:paraId="21B698F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988</w:t>
      </w:r>
      <w:r w:rsidRPr="00763B8F">
        <w:rPr>
          <w:rStyle w:val="HideTWBExt"/>
          <w:color w:val="auto"/>
        </w:rPr>
        <w:t>&lt;/NumAm&gt;</w:t>
      </w:r>
    </w:p>
    <w:p w14:paraId="7517CCC4" w14:textId="77777777" w:rsidR="00CD02C9" w:rsidRPr="00763B8F" w:rsidRDefault="00CD02C9" w:rsidP="00CD02C9">
      <w:pPr>
        <w:pStyle w:val="NormalBold"/>
      </w:pPr>
      <w:r w:rsidRPr="00763B8F">
        <w:rPr>
          <w:rStyle w:val="HideTWBExt"/>
          <w:b w:val="0"/>
          <w:color w:val="auto"/>
        </w:rPr>
        <w:t>&lt;RepeatBlock-By&gt;&lt;Members&gt;</w:t>
      </w:r>
      <w:r w:rsidRPr="00763B8F">
        <w:t>Vasile Dîncu</w:t>
      </w:r>
      <w:r w:rsidRPr="00763B8F">
        <w:rPr>
          <w:rStyle w:val="HideTWBExt"/>
          <w:b w:val="0"/>
          <w:color w:val="auto"/>
        </w:rPr>
        <w:t>&lt;/Members&gt;</w:t>
      </w:r>
    </w:p>
    <w:p w14:paraId="2D177783" w14:textId="77777777" w:rsidR="00CD02C9" w:rsidRPr="00763B8F" w:rsidRDefault="00CD02C9" w:rsidP="00CD02C9">
      <w:pPr>
        <w:pStyle w:val="NormalBold"/>
      </w:pPr>
      <w:r w:rsidRPr="00763B8F">
        <w:rPr>
          <w:rStyle w:val="HideTWBExt"/>
          <w:b w:val="0"/>
          <w:color w:val="auto"/>
        </w:rPr>
        <w:t>&lt;/RepeatBlock-By&gt;</w:t>
      </w:r>
    </w:p>
    <w:p w14:paraId="78509D4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47AD9716" w14:textId="77777777" w:rsidR="00CD02C9" w:rsidRPr="00763B8F" w:rsidRDefault="00CD02C9" w:rsidP="00CD02C9">
      <w:pPr>
        <w:pStyle w:val="NormalBold"/>
      </w:pPr>
      <w:r w:rsidRPr="00763B8F">
        <w:rPr>
          <w:rStyle w:val="HideTWBExt"/>
          <w:color w:val="auto"/>
        </w:rPr>
        <w:t>&lt;Article&gt;</w:t>
      </w:r>
      <w:r w:rsidRPr="00763B8F">
        <w:t>Punkt 44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ECD375C" w14:textId="77777777" w:rsidTr="00B17907">
        <w:trPr>
          <w:trHeight w:hRule="exact" w:val="240"/>
          <w:jc w:val="center"/>
        </w:trPr>
        <w:tc>
          <w:tcPr>
            <w:tcW w:w="9752" w:type="dxa"/>
            <w:gridSpan w:val="2"/>
            <w:tcBorders>
              <w:top w:val="nil"/>
              <w:left w:val="nil"/>
              <w:bottom w:val="nil"/>
              <w:right w:val="nil"/>
            </w:tcBorders>
          </w:tcPr>
          <w:p w14:paraId="698A0420" w14:textId="77777777" w:rsidR="00CD02C9" w:rsidRPr="00763B8F" w:rsidRDefault="00CD02C9" w:rsidP="00B17907"/>
        </w:tc>
      </w:tr>
      <w:tr w:rsidR="009903FD" w:rsidRPr="00763B8F" w14:paraId="711C93B2" w14:textId="77777777" w:rsidTr="00B17907">
        <w:trPr>
          <w:trHeight w:val="240"/>
          <w:jc w:val="center"/>
        </w:trPr>
        <w:tc>
          <w:tcPr>
            <w:tcW w:w="4876" w:type="dxa"/>
            <w:tcBorders>
              <w:top w:val="nil"/>
              <w:left w:val="nil"/>
              <w:bottom w:val="nil"/>
              <w:right w:val="nil"/>
            </w:tcBorders>
          </w:tcPr>
          <w:p w14:paraId="51D1A84D"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33270C1" w14:textId="77777777" w:rsidR="00CD02C9" w:rsidRPr="00763B8F" w:rsidRDefault="00CD02C9" w:rsidP="00B17907">
            <w:pPr>
              <w:pStyle w:val="AmColumnHeading"/>
            </w:pPr>
            <w:r w:rsidRPr="00763B8F">
              <w:t>Ændringsforslag</w:t>
            </w:r>
          </w:p>
        </w:tc>
      </w:tr>
      <w:tr w:rsidR="009903FD" w:rsidRPr="00763B8F" w14:paraId="0D5969D0" w14:textId="77777777" w:rsidTr="00B17907">
        <w:trPr>
          <w:jc w:val="center"/>
        </w:trPr>
        <w:tc>
          <w:tcPr>
            <w:tcW w:w="4876" w:type="dxa"/>
            <w:tcBorders>
              <w:top w:val="nil"/>
              <w:left w:val="nil"/>
              <w:bottom w:val="nil"/>
              <w:right w:val="nil"/>
            </w:tcBorders>
          </w:tcPr>
          <w:p w14:paraId="705B0FF8" w14:textId="77777777" w:rsidR="00CD02C9" w:rsidRPr="00763B8F" w:rsidRDefault="00CD02C9" w:rsidP="00B17907">
            <w:pPr>
              <w:pStyle w:val="Normal6a"/>
            </w:pPr>
          </w:p>
        </w:tc>
        <w:tc>
          <w:tcPr>
            <w:tcW w:w="4876" w:type="dxa"/>
            <w:tcBorders>
              <w:top w:val="nil"/>
              <w:left w:val="nil"/>
              <w:bottom w:val="nil"/>
              <w:right w:val="nil"/>
            </w:tcBorders>
          </w:tcPr>
          <w:p w14:paraId="7080841E" w14:textId="77777777" w:rsidR="00CD02C9" w:rsidRPr="00763B8F" w:rsidRDefault="00CD02C9" w:rsidP="00B17907">
            <w:pPr>
              <w:pStyle w:val="Normal6a"/>
            </w:pPr>
            <w:r w:rsidRPr="00763B8F">
              <w:rPr>
                <w:b/>
                <w:i/>
              </w:rPr>
              <w:t>44a.</w:t>
            </w:r>
            <w:r w:rsidRPr="00763B8F">
              <w:tab/>
            </w:r>
            <w:r w:rsidRPr="00763B8F">
              <w:rPr>
                <w:b/>
                <w:i/>
              </w:rPr>
              <w:t>understreger behovet for at øge finansieringen til Den Europæiske Forsvarsfond for at støtte fælles forskning, teknologi og innovation på forsvarsområdet; bemærker, at dette vil mindske EU's afhængighed af eksterne forsvarsleverandører, navnlig i kritiske sektorer såsom cyberforsvar, luftrummet og kunstig intelligens til militære formål;</w:t>
            </w:r>
          </w:p>
        </w:tc>
      </w:tr>
    </w:tbl>
    <w:p w14:paraId="3A3D0E3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357B3B7" w14:textId="77777777" w:rsidR="00CD02C9" w:rsidRPr="00763B8F" w:rsidRDefault="00CD02C9" w:rsidP="00CD02C9">
      <w:r w:rsidRPr="00763B8F">
        <w:rPr>
          <w:rStyle w:val="HideTWBExt"/>
          <w:color w:val="auto"/>
        </w:rPr>
        <w:t>&lt;/Amend&gt;</w:t>
      </w:r>
    </w:p>
    <w:p w14:paraId="58AB9A49"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989</w:t>
      </w:r>
      <w:r w:rsidRPr="00763B8F">
        <w:rPr>
          <w:rStyle w:val="HideTWBExt"/>
          <w:color w:val="auto"/>
        </w:rPr>
        <w:t>&lt;/NumAm&gt;</w:t>
      </w:r>
    </w:p>
    <w:p w14:paraId="4A4ACCC4"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Vasile Dîncu, Marco Tarquinio, Hana Jalloul Muro</w:t>
      </w:r>
      <w:r w:rsidRPr="00763B8F">
        <w:rPr>
          <w:rStyle w:val="HideTWBExt"/>
          <w:b w:val="0"/>
          <w:color w:val="auto"/>
        </w:rPr>
        <w:t>&lt;/Members&gt;</w:t>
      </w:r>
    </w:p>
    <w:p w14:paraId="329E6AC6" w14:textId="77777777" w:rsidR="00CD02C9" w:rsidRPr="00763B8F" w:rsidRDefault="00CD02C9" w:rsidP="00CD02C9">
      <w:pPr>
        <w:pStyle w:val="NormalBold"/>
      </w:pPr>
      <w:r w:rsidRPr="00763B8F">
        <w:rPr>
          <w:rStyle w:val="HideTWBExt"/>
          <w:b w:val="0"/>
          <w:color w:val="auto"/>
        </w:rPr>
        <w:t>&lt;/RepeatBlock-By&gt;</w:t>
      </w:r>
    </w:p>
    <w:p w14:paraId="0272F32B"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EE765CE" w14:textId="77777777" w:rsidR="00CD02C9" w:rsidRPr="00763B8F" w:rsidRDefault="00CD02C9" w:rsidP="00CD02C9">
      <w:pPr>
        <w:pStyle w:val="NormalBold"/>
      </w:pPr>
      <w:r w:rsidRPr="00763B8F">
        <w:rPr>
          <w:rStyle w:val="HideTWBExt"/>
          <w:color w:val="auto"/>
        </w:rPr>
        <w:t>&lt;Article&gt;</w:t>
      </w:r>
      <w:r w:rsidRPr="00763B8F">
        <w:t>Punkt 44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8E339B0" w14:textId="77777777" w:rsidTr="00B17907">
        <w:trPr>
          <w:trHeight w:hRule="exact" w:val="240"/>
          <w:jc w:val="center"/>
        </w:trPr>
        <w:tc>
          <w:tcPr>
            <w:tcW w:w="9752" w:type="dxa"/>
            <w:gridSpan w:val="2"/>
            <w:tcBorders>
              <w:top w:val="nil"/>
              <w:left w:val="nil"/>
              <w:bottom w:val="nil"/>
              <w:right w:val="nil"/>
            </w:tcBorders>
          </w:tcPr>
          <w:p w14:paraId="5E39579E" w14:textId="77777777" w:rsidR="00CD02C9" w:rsidRPr="00763B8F" w:rsidRDefault="00CD02C9" w:rsidP="00B17907"/>
        </w:tc>
      </w:tr>
      <w:tr w:rsidR="009903FD" w:rsidRPr="00763B8F" w14:paraId="21F19E42" w14:textId="77777777" w:rsidTr="00B17907">
        <w:trPr>
          <w:trHeight w:val="240"/>
          <w:jc w:val="center"/>
        </w:trPr>
        <w:tc>
          <w:tcPr>
            <w:tcW w:w="4876" w:type="dxa"/>
            <w:tcBorders>
              <w:top w:val="nil"/>
              <w:left w:val="nil"/>
              <w:bottom w:val="nil"/>
              <w:right w:val="nil"/>
            </w:tcBorders>
          </w:tcPr>
          <w:p w14:paraId="2029075B" w14:textId="77777777" w:rsidR="00CD02C9" w:rsidRPr="00763B8F" w:rsidRDefault="00CD02C9" w:rsidP="00B17907">
            <w:pPr>
              <w:pStyle w:val="AmColumnHeading"/>
            </w:pPr>
            <w:r w:rsidRPr="00763B8F">
              <w:lastRenderedPageBreak/>
              <w:t>Forslag til beslutning</w:t>
            </w:r>
          </w:p>
        </w:tc>
        <w:tc>
          <w:tcPr>
            <w:tcW w:w="4876" w:type="dxa"/>
            <w:tcBorders>
              <w:top w:val="nil"/>
              <w:left w:val="nil"/>
              <w:bottom w:val="nil"/>
              <w:right w:val="nil"/>
            </w:tcBorders>
          </w:tcPr>
          <w:p w14:paraId="610BEF8B" w14:textId="77777777" w:rsidR="00CD02C9" w:rsidRPr="00763B8F" w:rsidRDefault="00CD02C9" w:rsidP="00B17907">
            <w:pPr>
              <w:pStyle w:val="AmColumnHeading"/>
            </w:pPr>
            <w:r w:rsidRPr="00763B8F">
              <w:t>Ændringsforslag</w:t>
            </w:r>
          </w:p>
        </w:tc>
      </w:tr>
      <w:tr w:rsidR="009903FD" w:rsidRPr="00763B8F" w14:paraId="47E2E08C" w14:textId="77777777" w:rsidTr="00B17907">
        <w:trPr>
          <w:jc w:val="center"/>
        </w:trPr>
        <w:tc>
          <w:tcPr>
            <w:tcW w:w="4876" w:type="dxa"/>
            <w:tcBorders>
              <w:top w:val="nil"/>
              <w:left w:val="nil"/>
              <w:bottom w:val="nil"/>
              <w:right w:val="nil"/>
            </w:tcBorders>
          </w:tcPr>
          <w:p w14:paraId="4D511FFE" w14:textId="77777777" w:rsidR="00CD02C9" w:rsidRPr="00763B8F" w:rsidRDefault="00CD02C9" w:rsidP="00B17907">
            <w:pPr>
              <w:pStyle w:val="Normal6a"/>
            </w:pPr>
          </w:p>
        </w:tc>
        <w:tc>
          <w:tcPr>
            <w:tcW w:w="4876" w:type="dxa"/>
            <w:tcBorders>
              <w:top w:val="nil"/>
              <w:left w:val="nil"/>
              <w:bottom w:val="nil"/>
              <w:right w:val="nil"/>
            </w:tcBorders>
          </w:tcPr>
          <w:p w14:paraId="3C454132" w14:textId="77777777" w:rsidR="00CD02C9" w:rsidRPr="00763B8F" w:rsidRDefault="00CD02C9" w:rsidP="00B17907">
            <w:pPr>
              <w:pStyle w:val="Normal6a"/>
            </w:pPr>
            <w:r w:rsidRPr="00763B8F">
              <w:rPr>
                <w:b/>
                <w:i/>
              </w:rPr>
              <w:t>44a.</w:t>
            </w:r>
            <w:r w:rsidRPr="00763B8F">
              <w:tab/>
            </w:r>
            <w:r w:rsidRPr="00763B8F">
              <w:rPr>
                <w:b/>
                <w:i/>
              </w:rPr>
              <w:t>opfordrer EU og dets medlemsstater til at fremsætte velfunderede forslag vedrørende Unionens opnåelse af sin egen, permanente plads i ethvert multilateralt forum, herunder FN's Sikkerhedsråd, for at styrke EU's handleevne, kohærens og troværdighed i verden;</w:t>
            </w:r>
          </w:p>
        </w:tc>
      </w:tr>
    </w:tbl>
    <w:p w14:paraId="65CD3C5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D90BB83" w14:textId="77777777" w:rsidR="00CD02C9" w:rsidRPr="00763B8F" w:rsidRDefault="00CD02C9" w:rsidP="00CD02C9">
      <w:r w:rsidRPr="00763B8F">
        <w:rPr>
          <w:rStyle w:val="HideTWBExt"/>
          <w:color w:val="auto"/>
        </w:rPr>
        <w:t>&lt;/Amend&gt;</w:t>
      </w:r>
    </w:p>
    <w:p w14:paraId="4850C32A"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990</w:t>
      </w:r>
      <w:r w:rsidRPr="00763B8F">
        <w:rPr>
          <w:rStyle w:val="HideTWBExt"/>
          <w:color w:val="auto"/>
        </w:rPr>
        <w:t>&lt;/NumAm&gt;</w:t>
      </w:r>
    </w:p>
    <w:p w14:paraId="5D5C0B4E" w14:textId="77777777" w:rsidR="00CD02C9" w:rsidRPr="00763B8F" w:rsidRDefault="00CD02C9" w:rsidP="00CD02C9">
      <w:pPr>
        <w:pStyle w:val="NormalBold"/>
      </w:pPr>
      <w:r w:rsidRPr="00763B8F">
        <w:rPr>
          <w:rStyle w:val="HideTWBExt"/>
          <w:b w:val="0"/>
          <w:color w:val="auto"/>
        </w:rPr>
        <w:t>&lt;RepeatBlock-By&gt;&lt;Members&gt;</w:t>
      </w:r>
      <w:r w:rsidRPr="00763B8F">
        <w:t>Ivaylo Valchev</w:t>
      </w:r>
      <w:r w:rsidRPr="00763B8F">
        <w:rPr>
          <w:rStyle w:val="HideTWBExt"/>
          <w:b w:val="0"/>
          <w:color w:val="auto"/>
        </w:rPr>
        <w:t>&lt;/Members&gt;</w:t>
      </w:r>
    </w:p>
    <w:p w14:paraId="2F2AA281" w14:textId="77777777" w:rsidR="00CD02C9" w:rsidRPr="00763B8F" w:rsidRDefault="00CD02C9" w:rsidP="00CD02C9">
      <w:pPr>
        <w:pStyle w:val="NormalBold"/>
      </w:pPr>
      <w:r w:rsidRPr="00763B8F">
        <w:rPr>
          <w:rStyle w:val="HideTWBExt"/>
          <w:b w:val="0"/>
          <w:color w:val="auto"/>
        </w:rPr>
        <w:t>&lt;/RepeatBlock-By&gt;</w:t>
      </w:r>
    </w:p>
    <w:p w14:paraId="11A8E94F"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80B4941" w14:textId="77777777" w:rsidR="00CD02C9" w:rsidRPr="00763B8F" w:rsidRDefault="00CD02C9" w:rsidP="00CD02C9">
      <w:pPr>
        <w:pStyle w:val="NormalBold"/>
      </w:pPr>
      <w:r w:rsidRPr="00763B8F">
        <w:rPr>
          <w:rStyle w:val="HideTWBExt"/>
          <w:color w:val="auto"/>
        </w:rPr>
        <w:t>&lt;Article&gt;</w:t>
      </w:r>
      <w:r w:rsidRPr="00763B8F">
        <w:t>Punkt 44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3BBC227" w14:textId="77777777" w:rsidTr="00B17907">
        <w:trPr>
          <w:trHeight w:hRule="exact" w:val="240"/>
          <w:jc w:val="center"/>
        </w:trPr>
        <w:tc>
          <w:tcPr>
            <w:tcW w:w="9752" w:type="dxa"/>
            <w:gridSpan w:val="2"/>
            <w:tcBorders>
              <w:top w:val="nil"/>
              <w:left w:val="nil"/>
              <w:bottom w:val="nil"/>
              <w:right w:val="nil"/>
            </w:tcBorders>
          </w:tcPr>
          <w:p w14:paraId="0405F605" w14:textId="77777777" w:rsidR="00CD02C9" w:rsidRPr="00763B8F" w:rsidRDefault="00CD02C9" w:rsidP="00B17907"/>
        </w:tc>
      </w:tr>
      <w:tr w:rsidR="009903FD" w:rsidRPr="00763B8F" w14:paraId="3EF4A11B" w14:textId="77777777" w:rsidTr="00B17907">
        <w:trPr>
          <w:trHeight w:val="240"/>
          <w:jc w:val="center"/>
        </w:trPr>
        <w:tc>
          <w:tcPr>
            <w:tcW w:w="4876" w:type="dxa"/>
            <w:tcBorders>
              <w:top w:val="nil"/>
              <w:left w:val="nil"/>
              <w:bottom w:val="nil"/>
              <w:right w:val="nil"/>
            </w:tcBorders>
          </w:tcPr>
          <w:p w14:paraId="0514560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835B1D8" w14:textId="77777777" w:rsidR="00CD02C9" w:rsidRPr="00763B8F" w:rsidRDefault="00CD02C9" w:rsidP="00B17907">
            <w:pPr>
              <w:pStyle w:val="AmColumnHeading"/>
            </w:pPr>
            <w:r w:rsidRPr="00763B8F">
              <w:t>Ændringsforslag</w:t>
            </w:r>
          </w:p>
        </w:tc>
      </w:tr>
      <w:tr w:rsidR="009903FD" w:rsidRPr="00763B8F" w14:paraId="515B9D26" w14:textId="77777777" w:rsidTr="00B17907">
        <w:trPr>
          <w:jc w:val="center"/>
        </w:trPr>
        <w:tc>
          <w:tcPr>
            <w:tcW w:w="4876" w:type="dxa"/>
            <w:tcBorders>
              <w:top w:val="nil"/>
              <w:left w:val="nil"/>
              <w:bottom w:val="nil"/>
              <w:right w:val="nil"/>
            </w:tcBorders>
          </w:tcPr>
          <w:p w14:paraId="49D5698A" w14:textId="77777777" w:rsidR="00CD02C9" w:rsidRPr="00763B8F" w:rsidRDefault="00CD02C9" w:rsidP="00B17907">
            <w:pPr>
              <w:pStyle w:val="Normal6a"/>
            </w:pPr>
          </w:p>
        </w:tc>
        <w:tc>
          <w:tcPr>
            <w:tcW w:w="4876" w:type="dxa"/>
            <w:tcBorders>
              <w:top w:val="nil"/>
              <w:left w:val="nil"/>
              <w:bottom w:val="nil"/>
              <w:right w:val="nil"/>
            </w:tcBorders>
          </w:tcPr>
          <w:p w14:paraId="1B3EC015" w14:textId="77777777" w:rsidR="00CD02C9" w:rsidRPr="00763B8F" w:rsidRDefault="00CD02C9" w:rsidP="00B17907">
            <w:pPr>
              <w:pStyle w:val="Normal6a"/>
            </w:pPr>
            <w:r w:rsidRPr="00763B8F">
              <w:rPr>
                <w:b/>
                <w:i/>
              </w:rPr>
              <w:t>44a.</w:t>
            </w:r>
            <w:r w:rsidRPr="00763B8F">
              <w:tab/>
            </w:r>
            <w:r w:rsidRPr="00763B8F">
              <w:rPr>
                <w:b/>
                <w:i/>
              </w:rPr>
              <w:t>opfordrer til at gennemføre mere robuste politikker, der skal håndtere den irregulære migration, inden den når frem til Den Europæiske Unions ydre grænser, i samarbejde med oprindelses- og transitlande, der oplever et migrationspres;</w:t>
            </w:r>
          </w:p>
        </w:tc>
      </w:tr>
    </w:tbl>
    <w:p w14:paraId="42A8AB7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BC8082B" w14:textId="77777777" w:rsidR="00CD02C9" w:rsidRPr="00763B8F" w:rsidRDefault="00CD02C9" w:rsidP="00CD02C9">
      <w:r w:rsidRPr="00763B8F">
        <w:rPr>
          <w:rStyle w:val="HideTWBExt"/>
          <w:color w:val="auto"/>
        </w:rPr>
        <w:t>&lt;/Amend&gt;</w:t>
      </w:r>
    </w:p>
    <w:p w14:paraId="6B4E45F4"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991</w:t>
      </w:r>
      <w:r w:rsidRPr="00763B8F">
        <w:rPr>
          <w:rStyle w:val="HideTWBExt"/>
          <w:color w:val="auto"/>
        </w:rPr>
        <w:t>&lt;/NumAm&gt;</w:t>
      </w:r>
    </w:p>
    <w:p w14:paraId="34DE8DB0"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 Marco Tarquinio</w:t>
      </w:r>
      <w:r w:rsidRPr="00763B8F">
        <w:rPr>
          <w:rStyle w:val="HideTWBExt"/>
          <w:b w:val="0"/>
          <w:color w:val="auto"/>
        </w:rPr>
        <w:t>&lt;/Members&gt;</w:t>
      </w:r>
    </w:p>
    <w:p w14:paraId="58EE7014" w14:textId="77777777" w:rsidR="00CD02C9" w:rsidRPr="00763B8F" w:rsidRDefault="00CD02C9" w:rsidP="00CD02C9">
      <w:pPr>
        <w:pStyle w:val="NormalBold"/>
      </w:pPr>
      <w:r w:rsidRPr="00763B8F">
        <w:rPr>
          <w:rStyle w:val="HideTWBExt"/>
          <w:b w:val="0"/>
          <w:color w:val="auto"/>
        </w:rPr>
        <w:t>&lt;/RepeatBlock-By&gt;</w:t>
      </w:r>
    </w:p>
    <w:p w14:paraId="4E4E929F"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375BB20F" w14:textId="77777777" w:rsidR="00CD02C9" w:rsidRPr="00763B8F" w:rsidRDefault="00CD02C9" w:rsidP="00CD02C9">
      <w:pPr>
        <w:pStyle w:val="NormalBold"/>
      </w:pPr>
      <w:r w:rsidRPr="00763B8F">
        <w:rPr>
          <w:rStyle w:val="HideTWBExt"/>
          <w:color w:val="auto"/>
        </w:rPr>
        <w:t>&lt;Article&gt;</w:t>
      </w:r>
      <w:r w:rsidRPr="00763B8F">
        <w:t>Punkt 44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0EFCAE2" w14:textId="77777777" w:rsidTr="00B17907">
        <w:trPr>
          <w:trHeight w:hRule="exact" w:val="240"/>
          <w:jc w:val="center"/>
        </w:trPr>
        <w:tc>
          <w:tcPr>
            <w:tcW w:w="9752" w:type="dxa"/>
            <w:gridSpan w:val="2"/>
            <w:tcBorders>
              <w:top w:val="nil"/>
              <w:left w:val="nil"/>
              <w:bottom w:val="nil"/>
              <w:right w:val="nil"/>
            </w:tcBorders>
          </w:tcPr>
          <w:p w14:paraId="53CAAA30" w14:textId="77777777" w:rsidR="00CD02C9" w:rsidRPr="00763B8F" w:rsidRDefault="00CD02C9" w:rsidP="00B17907"/>
        </w:tc>
      </w:tr>
      <w:tr w:rsidR="009903FD" w:rsidRPr="00763B8F" w14:paraId="6F36AF7F" w14:textId="77777777" w:rsidTr="00B17907">
        <w:trPr>
          <w:trHeight w:val="240"/>
          <w:jc w:val="center"/>
        </w:trPr>
        <w:tc>
          <w:tcPr>
            <w:tcW w:w="4876" w:type="dxa"/>
            <w:tcBorders>
              <w:top w:val="nil"/>
              <w:left w:val="nil"/>
              <w:bottom w:val="nil"/>
              <w:right w:val="nil"/>
            </w:tcBorders>
          </w:tcPr>
          <w:p w14:paraId="2A46F29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ED5E81D" w14:textId="77777777" w:rsidR="00CD02C9" w:rsidRPr="00763B8F" w:rsidRDefault="00CD02C9" w:rsidP="00B17907">
            <w:pPr>
              <w:pStyle w:val="AmColumnHeading"/>
            </w:pPr>
            <w:r w:rsidRPr="00763B8F">
              <w:t>Ændringsforslag</w:t>
            </w:r>
          </w:p>
        </w:tc>
      </w:tr>
      <w:tr w:rsidR="009903FD" w:rsidRPr="00763B8F" w14:paraId="11559F1C" w14:textId="77777777" w:rsidTr="00B17907">
        <w:trPr>
          <w:jc w:val="center"/>
        </w:trPr>
        <w:tc>
          <w:tcPr>
            <w:tcW w:w="4876" w:type="dxa"/>
            <w:tcBorders>
              <w:top w:val="nil"/>
              <w:left w:val="nil"/>
              <w:bottom w:val="nil"/>
              <w:right w:val="nil"/>
            </w:tcBorders>
          </w:tcPr>
          <w:p w14:paraId="1FF78ADB" w14:textId="77777777" w:rsidR="00CD02C9" w:rsidRPr="00763B8F" w:rsidRDefault="00CD02C9" w:rsidP="00B17907">
            <w:pPr>
              <w:pStyle w:val="Normal6a"/>
            </w:pPr>
          </w:p>
        </w:tc>
        <w:tc>
          <w:tcPr>
            <w:tcW w:w="4876" w:type="dxa"/>
            <w:tcBorders>
              <w:top w:val="nil"/>
              <w:left w:val="nil"/>
              <w:bottom w:val="nil"/>
              <w:right w:val="nil"/>
            </w:tcBorders>
          </w:tcPr>
          <w:p w14:paraId="7696C6CD" w14:textId="77777777" w:rsidR="00CD02C9" w:rsidRPr="00763B8F" w:rsidRDefault="00CD02C9" w:rsidP="00B17907">
            <w:pPr>
              <w:pStyle w:val="Normal6a"/>
            </w:pPr>
            <w:r w:rsidRPr="00763B8F">
              <w:rPr>
                <w:b/>
                <w:i/>
              </w:rPr>
              <w:t>44a.</w:t>
            </w:r>
            <w:r w:rsidRPr="00763B8F">
              <w:tab/>
            </w:r>
            <w:r w:rsidRPr="00763B8F">
              <w:rPr>
                <w:b/>
                <w:i/>
              </w:rPr>
              <w:t>opfordrer Kommissionen og EU-Udenrigstjenesten til at føre en feministisk udenrigs- og sikkerhedspolitik med vores partnere i overensstemmelse med Europa-</w:t>
            </w:r>
            <w:r w:rsidRPr="00763B8F">
              <w:rPr>
                <w:b/>
                <w:i/>
              </w:rPr>
              <w:lastRenderedPageBreak/>
              <w:t>Parlamentets betænkning om EU's kønshandlingsplan III;</w:t>
            </w:r>
          </w:p>
        </w:tc>
      </w:tr>
    </w:tbl>
    <w:p w14:paraId="1CC5B9BC"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8731C7D" w14:textId="77777777" w:rsidR="00CD02C9" w:rsidRPr="00763B8F" w:rsidRDefault="00CD02C9" w:rsidP="00CD02C9">
      <w:r w:rsidRPr="00763B8F">
        <w:rPr>
          <w:rStyle w:val="HideTWBExt"/>
          <w:color w:val="auto"/>
        </w:rPr>
        <w:t>&lt;/Amend&gt;</w:t>
      </w:r>
    </w:p>
    <w:p w14:paraId="783D2C02"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992</w:t>
      </w:r>
      <w:r w:rsidRPr="00763B8F">
        <w:rPr>
          <w:rStyle w:val="HideTWBExt"/>
          <w:color w:val="auto"/>
        </w:rPr>
        <w:t>&lt;/NumAm&gt;</w:t>
      </w:r>
    </w:p>
    <w:p w14:paraId="5DCE4136" w14:textId="77777777" w:rsidR="00CD02C9" w:rsidRPr="00763B8F" w:rsidRDefault="00CD02C9" w:rsidP="00CD02C9">
      <w:pPr>
        <w:pStyle w:val="NormalBold"/>
      </w:pPr>
      <w:r w:rsidRPr="00763B8F">
        <w:rPr>
          <w:rStyle w:val="HideTWBExt"/>
          <w:b w:val="0"/>
          <w:color w:val="auto"/>
        </w:rPr>
        <w:t>&lt;RepeatBlock-By&gt;&lt;Members&gt;</w:t>
      </w:r>
      <w:r w:rsidRPr="00763B8F">
        <w:t>Marc Botenga, Rima Hassan, Özlem Demirel</w:t>
      </w:r>
      <w:r w:rsidRPr="00763B8F">
        <w:rPr>
          <w:rStyle w:val="HideTWBExt"/>
          <w:b w:val="0"/>
          <w:color w:val="auto"/>
        </w:rPr>
        <w:t>&lt;/Members&gt;</w:t>
      </w:r>
    </w:p>
    <w:p w14:paraId="4CA89174" w14:textId="77777777" w:rsidR="00CD02C9" w:rsidRPr="00763B8F" w:rsidRDefault="00CD02C9" w:rsidP="00CD02C9">
      <w:r w:rsidRPr="00763B8F">
        <w:rPr>
          <w:rStyle w:val="HideTWBExt"/>
          <w:color w:val="auto"/>
        </w:rPr>
        <w:t>&lt;AuNomDe&gt;</w:t>
      </w:r>
      <w:r w:rsidRPr="00763B8F">
        <w:rPr>
          <w:rStyle w:val="HideTWBInt"/>
          <w:color w:val="auto"/>
        </w:rPr>
        <w:t>{The Left}</w:t>
      </w:r>
      <w:r w:rsidRPr="00763B8F">
        <w:t>for The Left-Gruppen</w:t>
      </w:r>
      <w:r w:rsidRPr="00763B8F">
        <w:rPr>
          <w:rStyle w:val="HideTWBExt"/>
          <w:color w:val="auto"/>
        </w:rPr>
        <w:t>&lt;/AuNomDe&gt;</w:t>
      </w:r>
    </w:p>
    <w:p w14:paraId="79E0EB00" w14:textId="77777777" w:rsidR="00CD02C9" w:rsidRPr="00763B8F" w:rsidRDefault="00CD02C9" w:rsidP="00CD02C9">
      <w:pPr>
        <w:pStyle w:val="NormalBold"/>
      </w:pPr>
      <w:r w:rsidRPr="00763B8F">
        <w:rPr>
          <w:rStyle w:val="HideTWBExt"/>
          <w:b w:val="0"/>
          <w:color w:val="auto"/>
        </w:rPr>
        <w:t>&lt;/RepeatBlock-By&gt;</w:t>
      </w:r>
    </w:p>
    <w:p w14:paraId="44A4535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F1EF411" w14:textId="77777777" w:rsidR="00CD02C9" w:rsidRPr="00763B8F" w:rsidRDefault="00CD02C9" w:rsidP="00CD02C9">
      <w:pPr>
        <w:pStyle w:val="NormalBold"/>
      </w:pPr>
      <w:r w:rsidRPr="00763B8F">
        <w:rPr>
          <w:rStyle w:val="HideTWBExt"/>
          <w:color w:val="auto"/>
        </w:rPr>
        <w:t>&lt;Article&gt;</w:t>
      </w:r>
      <w:r w:rsidRPr="00763B8F">
        <w:t>Punkt 44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4CCA178" w14:textId="77777777" w:rsidTr="00B17907">
        <w:trPr>
          <w:trHeight w:hRule="exact" w:val="240"/>
          <w:jc w:val="center"/>
        </w:trPr>
        <w:tc>
          <w:tcPr>
            <w:tcW w:w="9752" w:type="dxa"/>
            <w:gridSpan w:val="2"/>
            <w:tcBorders>
              <w:top w:val="nil"/>
              <w:left w:val="nil"/>
              <w:bottom w:val="nil"/>
              <w:right w:val="nil"/>
            </w:tcBorders>
          </w:tcPr>
          <w:p w14:paraId="118635DA" w14:textId="77777777" w:rsidR="00CD02C9" w:rsidRPr="00763B8F" w:rsidRDefault="00CD02C9" w:rsidP="00B17907"/>
        </w:tc>
      </w:tr>
      <w:tr w:rsidR="009903FD" w:rsidRPr="00763B8F" w14:paraId="24D63ED4" w14:textId="77777777" w:rsidTr="00B17907">
        <w:trPr>
          <w:trHeight w:val="240"/>
          <w:jc w:val="center"/>
        </w:trPr>
        <w:tc>
          <w:tcPr>
            <w:tcW w:w="4876" w:type="dxa"/>
            <w:tcBorders>
              <w:top w:val="nil"/>
              <w:left w:val="nil"/>
              <w:bottom w:val="nil"/>
              <w:right w:val="nil"/>
            </w:tcBorders>
          </w:tcPr>
          <w:p w14:paraId="195B580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04DD44C" w14:textId="77777777" w:rsidR="00CD02C9" w:rsidRPr="00763B8F" w:rsidRDefault="00CD02C9" w:rsidP="00B17907">
            <w:pPr>
              <w:pStyle w:val="AmColumnHeading"/>
            </w:pPr>
            <w:r w:rsidRPr="00763B8F">
              <w:t>Ændringsforslag</w:t>
            </w:r>
          </w:p>
        </w:tc>
      </w:tr>
      <w:tr w:rsidR="009903FD" w:rsidRPr="00763B8F" w14:paraId="53D863C0" w14:textId="77777777" w:rsidTr="00B17907">
        <w:trPr>
          <w:jc w:val="center"/>
        </w:trPr>
        <w:tc>
          <w:tcPr>
            <w:tcW w:w="4876" w:type="dxa"/>
            <w:tcBorders>
              <w:top w:val="nil"/>
              <w:left w:val="nil"/>
              <w:bottom w:val="nil"/>
              <w:right w:val="nil"/>
            </w:tcBorders>
          </w:tcPr>
          <w:p w14:paraId="4A350EFA" w14:textId="77777777" w:rsidR="00CD02C9" w:rsidRPr="00763B8F" w:rsidRDefault="00CD02C9" w:rsidP="00B17907">
            <w:pPr>
              <w:pStyle w:val="Normal6a"/>
            </w:pPr>
          </w:p>
        </w:tc>
        <w:tc>
          <w:tcPr>
            <w:tcW w:w="4876" w:type="dxa"/>
            <w:tcBorders>
              <w:top w:val="nil"/>
              <w:left w:val="nil"/>
              <w:bottom w:val="nil"/>
              <w:right w:val="nil"/>
            </w:tcBorders>
          </w:tcPr>
          <w:p w14:paraId="708C5CFE" w14:textId="77777777" w:rsidR="00CD02C9" w:rsidRPr="00763B8F" w:rsidRDefault="00CD02C9" w:rsidP="00B17907">
            <w:pPr>
              <w:pStyle w:val="Normal6a"/>
            </w:pPr>
            <w:r w:rsidRPr="00763B8F">
              <w:rPr>
                <w:b/>
                <w:i/>
              </w:rPr>
              <w:t>44a.</w:t>
            </w:r>
            <w:r w:rsidRPr="00763B8F">
              <w:tab/>
            </w:r>
            <w:r w:rsidRPr="00763B8F">
              <w:rPr>
                <w:b/>
                <w:i/>
              </w:rPr>
              <w:t>opfordrer HR/NF til at arbejde på at bevæge sig i retning af kollektiv sikkerhed inspireret af Helsinkiprocessen fra 1975 for at garantere alle på det europæiske kontinent fred og sikkerhed;</w:t>
            </w:r>
          </w:p>
        </w:tc>
      </w:tr>
    </w:tbl>
    <w:p w14:paraId="2F7790B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8F8BA9E" w14:textId="77777777" w:rsidR="00CD02C9" w:rsidRPr="00763B8F" w:rsidRDefault="00CD02C9" w:rsidP="00CD02C9">
      <w:r w:rsidRPr="00763B8F">
        <w:rPr>
          <w:rStyle w:val="HideTWBExt"/>
          <w:color w:val="auto"/>
        </w:rPr>
        <w:t>&lt;/Amend&gt;</w:t>
      </w:r>
    </w:p>
    <w:p w14:paraId="2F80F7D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993</w:t>
      </w:r>
      <w:r w:rsidRPr="00763B8F">
        <w:rPr>
          <w:rStyle w:val="HideTWBExt"/>
          <w:color w:val="auto"/>
        </w:rPr>
        <w:t>&lt;/NumAm&gt;</w:t>
      </w:r>
    </w:p>
    <w:p w14:paraId="01B1ADBC"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w:t>
      </w:r>
      <w:r w:rsidRPr="00763B8F">
        <w:rPr>
          <w:rStyle w:val="HideTWBExt"/>
          <w:b w:val="0"/>
          <w:color w:val="auto"/>
        </w:rPr>
        <w:t>&lt;/Members&gt;</w:t>
      </w:r>
    </w:p>
    <w:p w14:paraId="1862AD9C" w14:textId="77777777" w:rsidR="00CD02C9" w:rsidRPr="00763B8F" w:rsidRDefault="00CD02C9" w:rsidP="00CD02C9">
      <w:pPr>
        <w:pStyle w:val="NormalBold"/>
      </w:pPr>
      <w:r w:rsidRPr="00763B8F">
        <w:rPr>
          <w:rStyle w:val="HideTWBExt"/>
          <w:b w:val="0"/>
          <w:color w:val="auto"/>
        </w:rPr>
        <w:t>&lt;/RepeatBlock-By&gt;</w:t>
      </w:r>
    </w:p>
    <w:p w14:paraId="1CAB08E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88043A0" w14:textId="77777777" w:rsidR="00CD02C9" w:rsidRPr="00763B8F" w:rsidRDefault="00CD02C9" w:rsidP="00CD02C9">
      <w:pPr>
        <w:pStyle w:val="NormalBold"/>
      </w:pPr>
      <w:r w:rsidRPr="00763B8F">
        <w:rPr>
          <w:rStyle w:val="HideTWBExt"/>
          <w:color w:val="auto"/>
        </w:rPr>
        <w:t>&lt;Article&gt;</w:t>
      </w:r>
      <w:r w:rsidRPr="00763B8F">
        <w:t>Punkt 44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FD874CD" w14:textId="77777777" w:rsidTr="00B17907">
        <w:trPr>
          <w:trHeight w:hRule="exact" w:val="240"/>
          <w:jc w:val="center"/>
        </w:trPr>
        <w:tc>
          <w:tcPr>
            <w:tcW w:w="9752" w:type="dxa"/>
            <w:gridSpan w:val="2"/>
            <w:tcBorders>
              <w:top w:val="nil"/>
              <w:left w:val="nil"/>
              <w:bottom w:val="nil"/>
              <w:right w:val="nil"/>
            </w:tcBorders>
          </w:tcPr>
          <w:p w14:paraId="1BAF518E" w14:textId="77777777" w:rsidR="00CD02C9" w:rsidRPr="00763B8F" w:rsidRDefault="00CD02C9" w:rsidP="00B17907"/>
        </w:tc>
      </w:tr>
      <w:tr w:rsidR="009903FD" w:rsidRPr="00763B8F" w14:paraId="0C910663" w14:textId="77777777" w:rsidTr="00B17907">
        <w:trPr>
          <w:trHeight w:val="240"/>
          <w:jc w:val="center"/>
        </w:trPr>
        <w:tc>
          <w:tcPr>
            <w:tcW w:w="4876" w:type="dxa"/>
            <w:tcBorders>
              <w:top w:val="nil"/>
              <w:left w:val="nil"/>
              <w:bottom w:val="nil"/>
              <w:right w:val="nil"/>
            </w:tcBorders>
          </w:tcPr>
          <w:p w14:paraId="1E05A98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A4462D9" w14:textId="77777777" w:rsidR="00CD02C9" w:rsidRPr="00763B8F" w:rsidRDefault="00CD02C9" w:rsidP="00B17907">
            <w:pPr>
              <w:pStyle w:val="AmColumnHeading"/>
            </w:pPr>
            <w:r w:rsidRPr="00763B8F">
              <w:t>Ændringsforslag</w:t>
            </w:r>
          </w:p>
        </w:tc>
      </w:tr>
      <w:tr w:rsidR="009903FD" w:rsidRPr="00763B8F" w14:paraId="3899CC11" w14:textId="77777777" w:rsidTr="00B17907">
        <w:trPr>
          <w:jc w:val="center"/>
        </w:trPr>
        <w:tc>
          <w:tcPr>
            <w:tcW w:w="4876" w:type="dxa"/>
            <w:tcBorders>
              <w:top w:val="nil"/>
              <w:left w:val="nil"/>
              <w:bottom w:val="nil"/>
              <w:right w:val="nil"/>
            </w:tcBorders>
          </w:tcPr>
          <w:p w14:paraId="32AEB87E" w14:textId="77777777" w:rsidR="00CD02C9" w:rsidRPr="00763B8F" w:rsidRDefault="00CD02C9" w:rsidP="00B17907">
            <w:pPr>
              <w:pStyle w:val="Normal6a"/>
            </w:pPr>
          </w:p>
        </w:tc>
        <w:tc>
          <w:tcPr>
            <w:tcW w:w="4876" w:type="dxa"/>
            <w:tcBorders>
              <w:top w:val="nil"/>
              <w:left w:val="nil"/>
              <w:bottom w:val="nil"/>
              <w:right w:val="nil"/>
            </w:tcBorders>
          </w:tcPr>
          <w:p w14:paraId="73E879E9" w14:textId="77777777" w:rsidR="00CD02C9" w:rsidRPr="00763B8F" w:rsidRDefault="00CD02C9" w:rsidP="00B17907">
            <w:pPr>
              <w:pStyle w:val="Normal6a"/>
            </w:pPr>
            <w:r w:rsidRPr="00763B8F">
              <w:rPr>
                <w:b/>
                <w:i/>
              </w:rPr>
              <w:t>44b.</w:t>
            </w:r>
            <w:r w:rsidRPr="00763B8F">
              <w:tab/>
            </w:r>
            <w:r w:rsidRPr="00763B8F">
              <w:rPr>
                <w:b/>
                <w:i/>
              </w:rPr>
              <w:t xml:space="preserve">anerkender, at den arktiske region har væsentlig strategisk og geopolitisk betydning som følge af dens nye maritime ruter, rige naturressourcer og muligheder for økonomisk udvikling, som skabes af den globale opvarmning, men som der i stadig højere grad kæmpes om; betragter autoritære regimers, herunder Ruslands og Kinas, tiltagende aktiviteter og stigende interesse i Arktis som foruroligende; understreger vigtigheden af at opretholde sikkerheden, stabiliteten og samarbejdet i Arktis; understreger, at regionen skal forblive fri for militære spændinger og </w:t>
            </w:r>
            <w:r w:rsidRPr="00763B8F">
              <w:rPr>
                <w:b/>
                <w:i/>
              </w:rPr>
              <w:lastRenderedPageBreak/>
              <w:t>udnyttelse af naturressourcer, og at de oprindelige folks rettigheder skal respekteres; gentager, at der er behov for at medtage EU's politik for Arktis i FUSP og indgå i et effektivt samarbejde med NATO; opfordrer til, at Arktis regelmæssigt tages op på møder i Den Udenrigs- og Sikkerhedspolitiske Komité og i Rådet;</w:t>
            </w:r>
          </w:p>
        </w:tc>
      </w:tr>
    </w:tbl>
    <w:p w14:paraId="7F367BB8"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8352FFC" w14:textId="77777777" w:rsidR="00CD02C9" w:rsidRPr="00763B8F" w:rsidRDefault="00CD02C9" w:rsidP="00CD02C9">
      <w:r w:rsidRPr="00763B8F">
        <w:rPr>
          <w:rStyle w:val="HideTWBExt"/>
          <w:color w:val="auto"/>
        </w:rPr>
        <w:t>&lt;/Amend&gt;</w:t>
      </w:r>
    </w:p>
    <w:p w14:paraId="61B13BC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994</w:t>
      </w:r>
      <w:r w:rsidRPr="00763B8F">
        <w:rPr>
          <w:rStyle w:val="HideTWBExt"/>
          <w:color w:val="auto"/>
        </w:rPr>
        <w:t>&lt;/NumAm&gt;</w:t>
      </w:r>
    </w:p>
    <w:p w14:paraId="67506C9B" w14:textId="77777777" w:rsidR="00CD02C9" w:rsidRPr="00763B8F" w:rsidRDefault="00CD02C9" w:rsidP="00CD02C9">
      <w:pPr>
        <w:pStyle w:val="NormalBold"/>
      </w:pPr>
      <w:r w:rsidRPr="00763B8F">
        <w:rPr>
          <w:rStyle w:val="HideTWBExt"/>
          <w:b w:val="0"/>
          <w:color w:val="auto"/>
        </w:rPr>
        <w:t>&lt;RepeatBlock-By&gt;&lt;Members&gt;</w:t>
      </w:r>
      <w:r w:rsidRPr="00763B8F">
        <w:t>Vasile Dîncu</w:t>
      </w:r>
      <w:r w:rsidRPr="00763B8F">
        <w:rPr>
          <w:rStyle w:val="HideTWBExt"/>
          <w:b w:val="0"/>
          <w:color w:val="auto"/>
        </w:rPr>
        <w:t>&lt;/Members&gt;</w:t>
      </w:r>
    </w:p>
    <w:p w14:paraId="1363728B" w14:textId="77777777" w:rsidR="00CD02C9" w:rsidRPr="00763B8F" w:rsidRDefault="00CD02C9" w:rsidP="00CD02C9">
      <w:pPr>
        <w:pStyle w:val="NormalBold"/>
      </w:pPr>
      <w:r w:rsidRPr="00763B8F">
        <w:rPr>
          <w:rStyle w:val="HideTWBExt"/>
          <w:b w:val="0"/>
          <w:color w:val="auto"/>
        </w:rPr>
        <w:t>&lt;/RepeatBlock-By&gt;</w:t>
      </w:r>
    </w:p>
    <w:p w14:paraId="692DF81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3946487" w14:textId="77777777" w:rsidR="00CD02C9" w:rsidRPr="00763B8F" w:rsidRDefault="00CD02C9" w:rsidP="00CD02C9">
      <w:pPr>
        <w:pStyle w:val="NormalBold"/>
      </w:pPr>
      <w:r w:rsidRPr="00763B8F">
        <w:rPr>
          <w:rStyle w:val="HideTWBExt"/>
          <w:color w:val="auto"/>
        </w:rPr>
        <w:t>&lt;Article&gt;</w:t>
      </w:r>
      <w:r w:rsidRPr="00763B8F">
        <w:t>Punkt 44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3CA2E16" w14:textId="77777777" w:rsidTr="00B17907">
        <w:trPr>
          <w:trHeight w:hRule="exact" w:val="240"/>
          <w:jc w:val="center"/>
        </w:trPr>
        <w:tc>
          <w:tcPr>
            <w:tcW w:w="9752" w:type="dxa"/>
            <w:gridSpan w:val="2"/>
            <w:tcBorders>
              <w:top w:val="nil"/>
              <w:left w:val="nil"/>
              <w:bottom w:val="nil"/>
              <w:right w:val="nil"/>
            </w:tcBorders>
          </w:tcPr>
          <w:p w14:paraId="0EE1496A" w14:textId="77777777" w:rsidR="00CD02C9" w:rsidRPr="00763B8F" w:rsidRDefault="00CD02C9" w:rsidP="00B17907"/>
        </w:tc>
      </w:tr>
      <w:tr w:rsidR="009903FD" w:rsidRPr="00763B8F" w14:paraId="54EF6619" w14:textId="77777777" w:rsidTr="00B17907">
        <w:trPr>
          <w:trHeight w:val="240"/>
          <w:jc w:val="center"/>
        </w:trPr>
        <w:tc>
          <w:tcPr>
            <w:tcW w:w="4876" w:type="dxa"/>
            <w:tcBorders>
              <w:top w:val="nil"/>
              <w:left w:val="nil"/>
              <w:bottom w:val="nil"/>
              <w:right w:val="nil"/>
            </w:tcBorders>
          </w:tcPr>
          <w:p w14:paraId="2E57063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B9742ED" w14:textId="77777777" w:rsidR="00CD02C9" w:rsidRPr="00763B8F" w:rsidRDefault="00CD02C9" w:rsidP="00B17907">
            <w:pPr>
              <w:pStyle w:val="AmColumnHeading"/>
            </w:pPr>
            <w:r w:rsidRPr="00763B8F">
              <w:t>Ændringsforslag</w:t>
            </w:r>
          </w:p>
        </w:tc>
      </w:tr>
      <w:tr w:rsidR="009903FD" w:rsidRPr="00763B8F" w14:paraId="25B4A9C3" w14:textId="77777777" w:rsidTr="00B17907">
        <w:trPr>
          <w:jc w:val="center"/>
        </w:trPr>
        <w:tc>
          <w:tcPr>
            <w:tcW w:w="4876" w:type="dxa"/>
            <w:tcBorders>
              <w:top w:val="nil"/>
              <w:left w:val="nil"/>
              <w:bottom w:val="nil"/>
              <w:right w:val="nil"/>
            </w:tcBorders>
          </w:tcPr>
          <w:p w14:paraId="7F2CAB6A" w14:textId="77777777" w:rsidR="00CD02C9" w:rsidRPr="00763B8F" w:rsidRDefault="00CD02C9" w:rsidP="00B17907">
            <w:pPr>
              <w:pStyle w:val="Normal6a"/>
            </w:pPr>
          </w:p>
        </w:tc>
        <w:tc>
          <w:tcPr>
            <w:tcW w:w="4876" w:type="dxa"/>
            <w:tcBorders>
              <w:top w:val="nil"/>
              <w:left w:val="nil"/>
              <w:bottom w:val="nil"/>
              <w:right w:val="nil"/>
            </w:tcBorders>
          </w:tcPr>
          <w:p w14:paraId="6FB8F5A5" w14:textId="77777777" w:rsidR="00CD02C9" w:rsidRPr="00763B8F" w:rsidRDefault="00CD02C9" w:rsidP="00B17907">
            <w:pPr>
              <w:pStyle w:val="Normal6a"/>
            </w:pPr>
            <w:r w:rsidRPr="00763B8F">
              <w:rPr>
                <w:b/>
                <w:i/>
              </w:rPr>
              <w:t>44b.</w:t>
            </w:r>
            <w:r w:rsidRPr="00763B8F">
              <w:tab/>
            </w:r>
            <w:r w:rsidRPr="00763B8F">
              <w:rPr>
                <w:b/>
                <w:i/>
              </w:rPr>
              <w:t>fremhæver nødvendigheden af fortsat at udvide PESCO-initiativerne for at forbedre den militære mobilitet, cyberforsvarskapaciteten og den fælles EU-forsvarsinfrastruktur med fokus på at udvikle afgørende forsvarssystemer såsom ubemandede luftfartøjer (UAV'er), missilforsvar og flådekapacitet og dermed sikre, at EU-medlemsstaterne i fællesskab kan forsvare sig mod nye trusler;</w:t>
            </w:r>
          </w:p>
        </w:tc>
      </w:tr>
    </w:tbl>
    <w:p w14:paraId="1EE16A32"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8B3B729" w14:textId="77777777" w:rsidR="00CD02C9" w:rsidRPr="00763B8F" w:rsidRDefault="00CD02C9" w:rsidP="00CD02C9">
      <w:r w:rsidRPr="00763B8F">
        <w:rPr>
          <w:rStyle w:val="HideTWBExt"/>
          <w:color w:val="auto"/>
        </w:rPr>
        <w:t>&lt;/Amend&gt;</w:t>
      </w:r>
    </w:p>
    <w:p w14:paraId="65E9EF9D"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995</w:t>
      </w:r>
      <w:r w:rsidRPr="00763B8F">
        <w:rPr>
          <w:rStyle w:val="HideTWBExt"/>
          <w:color w:val="auto"/>
        </w:rPr>
        <w:t>&lt;/NumAm&gt;</w:t>
      </w:r>
    </w:p>
    <w:p w14:paraId="5A9A554A"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w:t>
      </w:r>
      <w:r w:rsidRPr="00763B8F">
        <w:rPr>
          <w:rStyle w:val="HideTWBExt"/>
          <w:b w:val="0"/>
          <w:color w:val="auto"/>
        </w:rPr>
        <w:t>&lt;/Members&gt;</w:t>
      </w:r>
    </w:p>
    <w:p w14:paraId="6DC6F05D" w14:textId="77777777" w:rsidR="00CD02C9" w:rsidRPr="00763B8F" w:rsidRDefault="00CD02C9" w:rsidP="00CD02C9">
      <w:pPr>
        <w:pStyle w:val="NormalBold"/>
      </w:pPr>
      <w:r w:rsidRPr="00763B8F">
        <w:rPr>
          <w:rStyle w:val="HideTWBExt"/>
          <w:b w:val="0"/>
          <w:color w:val="auto"/>
        </w:rPr>
        <w:t>&lt;/RepeatBlock-By&gt;</w:t>
      </w:r>
    </w:p>
    <w:p w14:paraId="040022F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44AF97D" w14:textId="77777777" w:rsidR="00CD02C9" w:rsidRPr="00763B8F" w:rsidRDefault="00CD02C9" w:rsidP="00CD02C9">
      <w:pPr>
        <w:pStyle w:val="NormalBold"/>
      </w:pPr>
      <w:r w:rsidRPr="00763B8F">
        <w:rPr>
          <w:rStyle w:val="HideTWBExt"/>
          <w:color w:val="auto"/>
        </w:rPr>
        <w:t>&lt;Article&gt;</w:t>
      </w:r>
      <w:r w:rsidRPr="00763B8F">
        <w:t>Punkt 44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EE5758B" w14:textId="77777777" w:rsidTr="00B17907">
        <w:trPr>
          <w:trHeight w:hRule="exact" w:val="240"/>
          <w:jc w:val="center"/>
        </w:trPr>
        <w:tc>
          <w:tcPr>
            <w:tcW w:w="9752" w:type="dxa"/>
            <w:gridSpan w:val="2"/>
            <w:tcBorders>
              <w:top w:val="nil"/>
              <w:left w:val="nil"/>
              <w:bottom w:val="nil"/>
              <w:right w:val="nil"/>
            </w:tcBorders>
          </w:tcPr>
          <w:p w14:paraId="1B51DF05" w14:textId="77777777" w:rsidR="00CD02C9" w:rsidRPr="00763B8F" w:rsidRDefault="00CD02C9" w:rsidP="00B17907"/>
        </w:tc>
      </w:tr>
      <w:tr w:rsidR="009903FD" w:rsidRPr="00763B8F" w14:paraId="67E90109" w14:textId="77777777" w:rsidTr="00B17907">
        <w:trPr>
          <w:trHeight w:val="240"/>
          <w:jc w:val="center"/>
        </w:trPr>
        <w:tc>
          <w:tcPr>
            <w:tcW w:w="4876" w:type="dxa"/>
            <w:tcBorders>
              <w:top w:val="nil"/>
              <w:left w:val="nil"/>
              <w:bottom w:val="nil"/>
              <w:right w:val="nil"/>
            </w:tcBorders>
          </w:tcPr>
          <w:p w14:paraId="33DB2E3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A88A9DA" w14:textId="77777777" w:rsidR="00CD02C9" w:rsidRPr="00763B8F" w:rsidRDefault="00CD02C9" w:rsidP="00B17907">
            <w:pPr>
              <w:pStyle w:val="AmColumnHeading"/>
            </w:pPr>
            <w:r w:rsidRPr="00763B8F">
              <w:t>Ændringsforslag</w:t>
            </w:r>
          </w:p>
        </w:tc>
      </w:tr>
      <w:tr w:rsidR="009903FD" w:rsidRPr="00763B8F" w14:paraId="770CD7F4" w14:textId="77777777" w:rsidTr="00B17907">
        <w:trPr>
          <w:jc w:val="center"/>
        </w:trPr>
        <w:tc>
          <w:tcPr>
            <w:tcW w:w="4876" w:type="dxa"/>
            <w:tcBorders>
              <w:top w:val="nil"/>
              <w:left w:val="nil"/>
              <w:bottom w:val="nil"/>
              <w:right w:val="nil"/>
            </w:tcBorders>
          </w:tcPr>
          <w:p w14:paraId="70D9A563" w14:textId="77777777" w:rsidR="00CD02C9" w:rsidRPr="00763B8F" w:rsidRDefault="00CD02C9" w:rsidP="00B17907">
            <w:pPr>
              <w:pStyle w:val="Normal6a"/>
            </w:pPr>
          </w:p>
        </w:tc>
        <w:tc>
          <w:tcPr>
            <w:tcW w:w="4876" w:type="dxa"/>
            <w:tcBorders>
              <w:top w:val="nil"/>
              <w:left w:val="nil"/>
              <w:bottom w:val="nil"/>
              <w:right w:val="nil"/>
            </w:tcBorders>
          </w:tcPr>
          <w:p w14:paraId="68AAAF1D" w14:textId="77777777" w:rsidR="00CD02C9" w:rsidRPr="00763B8F" w:rsidRDefault="00CD02C9" w:rsidP="00B17907">
            <w:pPr>
              <w:pStyle w:val="Normal6a"/>
            </w:pPr>
            <w:r w:rsidRPr="00763B8F">
              <w:rPr>
                <w:b/>
                <w:i/>
              </w:rPr>
              <w:t>44c.</w:t>
            </w:r>
            <w:r w:rsidRPr="00763B8F">
              <w:tab/>
            </w:r>
            <w:r w:rsidRPr="00763B8F">
              <w:rPr>
                <w:b/>
                <w:i/>
              </w:rPr>
              <w:t xml:space="preserve">glæder sig over det første topmøde mellem EU og Golfstaternes Samarbejdsråd den 16. oktober 2024; </w:t>
            </w:r>
            <w:r w:rsidRPr="00763B8F">
              <w:rPr>
                <w:b/>
                <w:i/>
              </w:rPr>
              <w:lastRenderedPageBreak/>
              <w:t>beklager dog, at menneskerettighedsspørgsmål kun overfladisk blev omhandlet i den fælles udtalelse fra topmødet; opfordrer EU og medlemsstaterne til fortsat at lægge vægt på respekt for menneskerettigheder og ligestilling mellem kønnene samt den gradvise afstemning af værdier, navnlig med henblik på at modsætte sig Ruslands angrebskrig mod Ukraine og dens konsekvenser;</w:t>
            </w:r>
          </w:p>
        </w:tc>
      </w:tr>
    </w:tbl>
    <w:p w14:paraId="42C5A579"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369FA49" w14:textId="77777777" w:rsidR="00CD02C9" w:rsidRPr="00763B8F" w:rsidRDefault="00CD02C9" w:rsidP="00CD02C9">
      <w:r w:rsidRPr="00763B8F">
        <w:rPr>
          <w:rStyle w:val="HideTWBExt"/>
          <w:color w:val="auto"/>
        </w:rPr>
        <w:t>&lt;/Amend&gt;</w:t>
      </w:r>
    </w:p>
    <w:p w14:paraId="658A6D1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996</w:t>
      </w:r>
      <w:r w:rsidRPr="00763B8F">
        <w:rPr>
          <w:rStyle w:val="HideTWBExt"/>
          <w:color w:val="auto"/>
        </w:rPr>
        <w:t>&lt;/NumAm&gt;</w:t>
      </w:r>
    </w:p>
    <w:p w14:paraId="0A881706" w14:textId="77777777" w:rsidR="00CD02C9" w:rsidRPr="00763B8F" w:rsidRDefault="00CD02C9" w:rsidP="00CD02C9">
      <w:pPr>
        <w:pStyle w:val="NormalBold"/>
      </w:pPr>
      <w:r w:rsidRPr="00763B8F">
        <w:rPr>
          <w:rStyle w:val="HideTWBExt"/>
          <w:b w:val="0"/>
          <w:color w:val="auto"/>
        </w:rPr>
        <w:t>&lt;RepeatBlock-By&gt;&lt;Members&gt;</w:t>
      </w:r>
      <w:r w:rsidRPr="00763B8F">
        <w:t>Vasile Dîncu</w:t>
      </w:r>
      <w:r w:rsidRPr="00763B8F">
        <w:rPr>
          <w:rStyle w:val="HideTWBExt"/>
          <w:b w:val="0"/>
          <w:color w:val="auto"/>
        </w:rPr>
        <w:t>&lt;/Members&gt;</w:t>
      </w:r>
    </w:p>
    <w:p w14:paraId="21E80AD6" w14:textId="77777777" w:rsidR="00CD02C9" w:rsidRPr="00763B8F" w:rsidRDefault="00CD02C9" w:rsidP="00CD02C9">
      <w:pPr>
        <w:pStyle w:val="NormalBold"/>
      </w:pPr>
      <w:r w:rsidRPr="00763B8F">
        <w:rPr>
          <w:rStyle w:val="HideTWBExt"/>
          <w:b w:val="0"/>
          <w:color w:val="auto"/>
        </w:rPr>
        <w:t>&lt;/RepeatBlock-By&gt;</w:t>
      </w:r>
    </w:p>
    <w:p w14:paraId="5DF47C6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7561C6C" w14:textId="77777777" w:rsidR="00CD02C9" w:rsidRPr="00763B8F" w:rsidRDefault="00CD02C9" w:rsidP="00CD02C9">
      <w:pPr>
        <w:pStyle w:val="NormalBold"/>
      </w:pPr>
      <w:r w:rsidRPr="00763B8F">
        <w:rPr>
          <w:rStyle w:val="HideTWBExt"/>
          <w:color w:val="auto"/>
        </w:rPr>
        <w:t>&lt;Article&gt;</w:t>
      </w:r>
      <w:r w:rsidRPr="00763B8F">
        <w:t>Punkt 44 c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51BA913" w14:textId="77777777" w:rsidTr="00B17907">
        <w:trPr>
          <w:trHeight w:hRule="exact" w:val="240"/>
          <w:jc w:val="center"/>
        </w:trPr>
        <w:tc>
          <w:tcPr>
            <w:tcW w:w="9752" w:type="dxa"/>
            <w:gridSpan w:val="2"/>
            <w:tcBorders>
              <w:top w:val="nil"/>
              <w:left w:val="nil"/>
              <w:bottom w:val="nil"/>
              <w:right w:val="nil"/>
            </w:tcBorders>
          </w:tcPr>
          <w:p w14:paraId="0D8CFEE7" w14:textId="77777777" w:rsidR="00CD02C9" w:rsidRPr="00763B8F" w:rsidRDefault="00CD02C9" w:rsidP="00B17907"/>
        </w:tc>
      </w:tr>
      <w:tr w:rsidR="009903FD" w:rsidRPr="00763B8F" w14:paraId="3C9CC82B" w14:textId="77777777" w:rsidTr="00B17907">
        <w:trPr>
          <w:trHeight w:val="240"/>
          <w:jc w:val="center"/>
        </w:trPr>
        <w:tc>
          <w:tcPr>
            <w:tcW w:w="4876" w:type="dxa"/>
            <w:tcBorders>
              <w:top w:val="nil"/>
              <w:left w:val="nil"/>
              <w:bottom w:val="nil"/>
              <w:right w:val="nil"/>
            </w:tcBorders>
          </w:tcPr>
          <w:p w14:paraId="413230D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D889A85" w14:textId="77777777" w:rsidR="00CD02C9" w:rsidRPr="00763B8F" w:rsidRDefault="00CD02C9" w:rsidP="00B17907">
            <w:pPr>
              <w:pStyle w:val="AmColumnHeading"/>
            </w:pPr>
            <w:r w:rsidRPr="00763B8F">
              <w:t>Ændringsforslag</w:t>
            </w:r>
          </w:p>
        </w:tc>
      </w:tr>
      <w:tr w:rsidR="009903FD" w:rsidRPr="00763B8F" w14:paraId="2E62B44D" w14:textId="77777777" w:rsidTr="00B17907">
        <w:trPr>
          <w:jc w:val="center"/>
        </w:trPr>
        <w:tc>
          <w:tcPr>
            <w:tcW w:w="4876" w:type="dxa"/>
            <w:tcBorders>
              <w:top w:val="nil"/>
              <w:left w:val="nil"/>
              <w:bottom w:val="nil"/>
              <w:right w:val="nil"/>
            </w:tcBorders>
          </w:tcPr>
          <w:p w14:paraId="65B7EA04" w14:textId="77777777" w:rsidR="00CD02C9" w:rsidRPr="00763B8F" w:rsidRDefault="00CD02C9" w:rsidP="00B17907">
            <w:pPr>
              <w:pStyle w:val="Normal6a"/>
            </w:pPr>
          </w:p>
        </w:tc>
        <w:tc>
          <w:tcPr>
            <w:tcW w:w="4876" w:type="dxa"/>
            <w:tcBorders>
              <w:top w:val="nil"/>
              <w:left w:val="nil"/>
              <w:bottom w:val="nil"/>
              <w:right w:val="nil"/>
            </w:tcBorders>
          </w:tcPr>
          <w:p w14:paraId="5B9997D5" w14:textId="77777777" w:rsidR="00CD02C9" w:rsidRPr="00763B8F" w:rsidRDefault="00CD02C9" w:rsidP="00B17907">
            <w:pPr>
              <w:pStyle w:val="Normal6a"/>
            </w:pPr>
            <w:r w:rsidRPr="00763B8F">
              <w:rPr>
                <w:b/>
                <w:i/>
              </w:rPr>
              <w:t>44c.</w:t>
            </w:r>
            <w:r w:rsidRPr="00763B8F">
              <w:tab/>
            </w:r>
            <w:r w:rsidRPr="00763B8F">
              <w:rPr>
                <w:b/>
                <w:i/>
              </w:rPr>
              <w:t>opfordrer til at styrke EU's tilstedeværelse og indflydelse i dets umiddelbare naboskabsområde, navnlig Vestbalkan, Østeuropa og Middelhavsområdet, gennem økonomisk bistand, sikkerhedssamarbejde og diplomatisk engagement og derved give EU mulighed for at beskytte sine interesser, fremme stabilitet og udbrede sine værdier globalt;</w:t>
            </w:r>
          </w:p>
        </w:tc>
      </w:tr>
    </w:tbl>
    <w:p w14:paraId="1BABB35C"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50C8B8B" w14:textId="77777777" w:rsidR="00CD02C9" w:rsidRPr="00763B8F" w:rsidRDefault="00CD02C9" w:rsidP="00CD02C9">
      <w:r w:rsidRPr="00763B8F">
        <w:rPr>
          <w:rStyle w:val="HideTWBExt"/>
          <w:color w:val="auto"/>
        </w:rPr>
        <w:t>&lt;/Amend&gt;</w:t>
      </w:r>
    </w:p>
    <w:p w14:paraId="641DE97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997</w:t>
      </w:r>
      <w:r w:rsidRPr="00763B8F">
        <w:rPr>
          <w:rStyle w:val="HideTWBExt"/>
          <w:color w:val="auto"/>
        </w:rPr>
        <w:t>&lt;/NumAm&gt;</w:t>
      </w:r>
    </w:p>
    <w:p w14:paraId="6A9208B0"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 Marco Tarquinio, Vasile Dîncu</w:t>
      </w:r>
      <w:r w:rsidRPr="00763B8F">
        <w:rPr>
          <w:rStyle w:val="HideTWBExt"/>
          <w:b w:val="0"/>
          <w:color w:val="auto"/>
        </w:rPr>
        <w:t>&lt;/Members&gt;</w:t>
      </w:r>
    </w:p>
    <w:p w14:paraId="7F644A4F" w14:textId="77777777" w:rsidR="00CD02C9" w:rsidRPr="00763B8F" w:rsidRDefault="00CD02C9" w:rsidP="00CD02C9">
      <w:pPr>
        <w:pStyle w:val="NormalBold"/>
      </w:pPr>
      <w:r w:rsidRPr="00763B8F">
        <w:rPr>
          <w:rStyle w:val="HideTWBExt"/>
          <w:b w:val="0"/>
          <w:color w:val="auto"/>
        </w:rPr>
        <w:t>&lt;/RepeatBlock-By&gt;</w:t>
      </w:r>
    </w:p>
    <w:p w14:paraId="4583BB0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9A9C40B" w14:textId="77777777" w:rsidR="00CD02C9" w:rsidRPr="00763B8F" w:rsidRDefault="00CD02C9" w:rsidP="00CD02C9">
      <w:pPr>
        <w:pStyle w:val="NormalBold"/>
      </w:pPr>
      <w:r w:rsidRPr="00763B8F">
        <w:rPr>
          <w:rStyle w:val="HideTWBExt"/>
          <w:color w:val="auto"/>
        </w:rPr>
        <w:t>&lt;Article&gt;</w:t>
      </w:r>
      <w:r w:rsidRPr="00763B8F">
        <w:t>Punkt 44 d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F387FAF" w14:textId="77777777" w:rsidTr="00B17907">
        <w:trPr>
          <w:trHeight w:hRule="exact" w:val="240"/>
          <w:jc w:val="center"/>
        </w:trPr>
        <w:tc>
          <w:tcPr>
            <w:tcW w:w="9752" w:type="dxa"/>
            <w:gridSpan w:val="2"/>
            <w:tcBorders>
              <w:top w:val="nil"/>
              <w:left w:val="nil"/>
              <w:bottom w:val="nil"/>
              <w:right w:val="nil"/>
            </w:tcBorders>
          </w:tcPr>
          <w:p w14:paraId="30D2BA0E" w14:textId="77777777" w:rsidR="00CD02C9" w:rsidRPr="00763B8F" w:rsidRDefault="00CD02C9" w:rsidP="00B17907"/>
        </w:tc>
      </w:tr>
      <w:tr w:rsidR="009903FD" w:rsidRPr="00763B8F" w14:paraId="5E9A0E09" w14:textId="77777777" w:rsidTr="00B17907">
        <w:trPr>
          <w:trHeight w:val="240"/>
          <w:jc w:val="center"/>
        </w:trPr>
        <w:tc>
          <w:tcPr>
            <w:tcW w:w="4876" w:type="dxa"/>
            <w:tcBorders>
              <w:top w:val="nil"/>
              <w:left w:val="nil"/>
              <w:bottom w:val="nil"/>
              <w:right w:val="nil"/>
            </w:tcBorders>
          </w:tcPr>
          <w:p w14:paraId="558712D2"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9E9EF9C" w14:textId="77777777" w:rsidR="00CD02C9" w:rsidRPr="00763B8F" w:rsidRDefault="00CD02C9" w:rsidP="00B17907">
            <w:pPr>
              <w:pStyle w:val="AmColumnHeading"/>
            </w:pPr>
            <w:r w:rsidRPr="00763B8F">
              <w:t>Ændringsforslag</w:t>
            </w:r>
          </w:p>
        </w:tc>
      </w:tr>
      <w:tr w:rsidR="009903FD" w:rsidRPr="00763B8F" w14:paraId="67CD0893" w14:textId="77777777" w:rsidTr="00B17907">
        <w:trPr>
          <w:jc w:val="center"/>
        </w:trPr>
        <w:tc>
          <w:tcPr>
            <w:tcW w:w="4876" w:type="dxa"/>
            <w:tcBorders>
              <w:top w:val="nil"/>
              <w:left w:val="nil"/>
              <w:bottom w:val="nil"/>
              <w:right w:val="nil"/>
            </w:tcBorders>
          </w:tcPr>
          <w:p w14:paraId="57194B5B" w14:textId="77777777" w:rsidR="00CD02C9" w:rsidRPr="00763B8F" w:rsidRDefault="00CD02C9" w:rsidP="00B17907">
            <w:pPr>
              <w:pStyle w:val="Normal6a"/>
            </w:pPr>
          </w:p>
        </w:tc>
        <w:tc>
          <w:tcPr>
            <w:tcW w:w="4876" w:type="dxa"/>
            <w:tcBorders>
              <w:top w:val="nil"/>
              <w:left w:val="nil"/>
              <w:bottom w:val="nil"/>
              <w:right w:val="nil"/>
            </w:tcBorders>
          </w:tcPr>
          <w:p w14:paraId="006CC4F8" w14:textId="77777777" w:rsidR="00CD02C9" w:rsidRPr="00763B8F" w:rsidRDefault="00CD02C9" w:rsidP="00B17907">
            <w:pPr>
              <w:pStyle w:val="Normal6a"/>
            </w:pPr>
            <w:r w:rsidRPr="00763B8F">
              <w:rPr>
                <w:b/>
                <w:i/>
              </w:rPr>
              <w:t>44d.</w:t>
            </w:r>
            <w:r w:rsidRPr="00763B8F">
              <w:tab/>
            </w:r>
            <w:r w:rsidRPr="00763B8F">
              <w:rPr>
                <w:b/>
                <w:i/>
              </w:rPr>
              <w:t>opfordrer EU til at optrappe sin støtte til civilsamfundet og menneskerettighedsforkæmpere i vores partnerlande i lyset af civilsamfundets stadig mindre råderum rundt om i verden;</w:t>
            </w:r>
          </w:p>
        </w:tc>
      </w:tr>
    </w:tbl>
    <w:p w14:paraId="3FCEEF3B"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0BC8B18" w14:textId="77777777" w:rsidR="00CD02C9" w:rsidRPr="00763B8F" w:rsidRDefault="00CD02C9" w:rsidP="00CD02C9">
      <w:r w:rsidRPr="00763B8F">
        <w:rPr>
          <w:rStyle w:val="HideTWBExt"/>
          <w:color w:val="auto"/>
        </w:rPr>
        <w:t>&lt;/Amend&gt;</w:t>
      </w:r>
    </w:p>
    <w:p w14:paraId="5FA369A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998</w:t>
      </w:r>
      <w:r w:rsidRPr="00763B8F">
        <w:rPr>
          <w:rStyle w:val="HideTWBExt"/>
          <w:color w:val="auto"/>
        </w:rPr>
        <w:t>&lt;/NumAm&gt;</w:t>
      </w:r>
    </w:p>
    <w:p w14:paraId="1B193384"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 Marco Tarquinio</w:t>
      </w:r>
      <w:r w:rsidRPr="00763B8F">
        <w:rPr>
          <w:rStyle w:val="HideTWBExt"/>
          <w:b w:val="0"/>
          <w:color w:val="auto"/>
        </w:rPr>
        <w:t>&lt;/Members&gt;</w:t>
      </w:r>
    </w:p>
    <w:p w14:paraId="30DA0E7E" w14:textId="77777777" w:rsidR="00CD02C9" w:rsidRPr="00763B8F" w:rsidRDefault="00CD02C9" w:rsidP="00CD02C9">
      <w:pPr>
        <w:pStyle w:val="NormalBold"/>
      </w:pPr>
      <w:r w:rsidRPr="00763B8F">
        <w:rPr>
          <w:rStyle w:val="HideTWBExt"/>
          <w:b w:val="0"/>
          <w:color w:val="auto"/>
        </w:rPr>
        <w:t>&lt;/RepeatBlock-By&gt;</w:t>
      </w:r>
    </w:p>
    <w:p w14:paraId="386AD2D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52643A3" w14:textId="77777777" w:rsidR="00CD02C9" w:rsidRPr="00763B8F" w:rsidRDefault="00CD02C9" w:rsidP="00CD02C9">
      <w:pPr>
        <w:pStyle w:val="NormalBold"/>
      </w:pPr>
      <w:r w:rsidRPr="00763B8F">
        <w:rPr>
          <w:rStyle w:val="HideTWBExt"/>
          <w:color w:val="auto"/>
        </w:rPr>
        <w:t>&lt;Article&gt;</w:t>
      </w:r>
      <w:r w:rsidRPr="00763B8F">
        <w:t>Punkt 44 e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931FEFD" w14:textId="77777777" w:rsidTr="00B17907">
        <w:trPr>
          <w:trHeight w:hRule="exact" w:val="240"/>
          <w:jc w:val="center"/>
        </w:trPr>
        <w:tc>
          <w:tcPr>
            <w:tcW w:w="9752" w:type="dxa"/>
            <w:gridSpan w:val="2"/>
            <w:tcBorders>
              <w:top w:val="nil"/>
              <w:left w:val="nil"/>
              <w:bottom w:val="nil"/>
              <w:right w:val="nil"/>
            </w:tcBorders>
          </w:tcPr>
          <w:p w14:paraId="57FDA865" w14:textId="77777777" w:rsidR="00CD02C9" w:rsidRPr="00763B8F" w:rsidRDefault="00CD02C9" w:rsidP="00B17907"/>
        </w:tc>
      </w:tr>
      <w:tr w:rsidR="009903FD" w:rsidRPr="00763B8F" w14:paraId="2FBA6341" w14:textId="77777777" w:rsidTr="00B17907">
        <w:trPr>
          <w:trHeight w:val="240"/>
          <w:jc w:val="center"/>
        </w:trPr>
        <w:tc>
          <w:tcPr>
            <w:tcW w:w="4876" w:type="dxa"/>
            <w:tcBorders>
              <w:top w:val="nil"/>
              <w:left w:val="nil"/>
              <w:bottom w:val="nil"/>
              <w:right w:val="nil"/>
            </w:tcBorders>
          </w:tcPr>
          <w:p w14:paraId="4E0FF0A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548FE7BF" w14:textId="77777777" w:rsidR="00CD02C9" w:rsidRPr="00763B8F" w:rsidRDefault="00CD02C9" w:rsidP="00B17907">
            <w:pPr>
              <w:pStyle w:val="AmColumnHeading"/>
            </w:pPr>
            <w:r w:rsidRPr="00763B8F">
              <w:t>Ændringsforslag</w:t>
            </w:r>
          </w:p>
        </w:tc>
      </w:tr>
      <w:tr w:rsidR="009903FD" w:rsidRPr="00763B8F" w14:paraId="0C0C6E1A" w14:textId="77777777" w:rsidTr="00B17907">
        <w:trPr>
          <w:jc w:val="center"/>
        </w:trPr>
        <w:tc>
          <w:tcPr>
            <w:tcW w:w="4876" w:type="dxa"/>
            <w:tcBorders>
              <w:top w:val="nil"/>
              <w:left w:val="nil"/>
              <w:bottom w:val="nil"/>
              <w:right w:val="nil"/>
            </w:tcBorders>
          </w:tcPr>
          <w:p w14:paraId="1C7E786D" w14:textId="77777777" w:rsidR="00CD02C9" w:rsidRPr="00763B8F" w:rsidRDefault="00CD02C9" w:rsidP="00B17907">
            <w:pPr>
              <w:pStyle w:val="Normal6a"/>
            </w:pPr>
          </w:p>
        </w:tc>
        <w:tc>
          <w:tcPr>
            <w:tcW w:w="4876" w:type="dxa"/>
            <w:tcBorders>
              <w:top w:val="nil"/>
              <w:left w:val="nil"/>
              <w:bottom w:val="nil"/>
              <w:right w:val="nil"/>
            </w:tcBorders>
          </w:tcPr>
          <w:p w14:paraId="3ADEAFD6" w14:textId="77777777" w:rsidR="00CD02C9" w:rsidRPr="00763B8F" w:rsidRDefault="00CD02C9" w:rsidP="00B17907">
            <w:pPr>
              <w:pStyle w:val="Normal6a"/>
            </w:pPr>
            <w:r w:rsidRPr="00763B8F">
              <w:rPr>
                <w:b/>
                <w:i/>
              </w:rPr>
              <w:t>44e.</w:t>
            </w:r>
            <w:r w:rsidRPr="00763B8F">
              <w:tab/>
            </w:r>
            <w:r w:rsidRPr="00763B8F">
              <w:rPr>
                <w:b/>
                <w:i/>
              </w:rPr>
              <w:t>udtrykker sin alvorlige bekymring over de stadig flere angreb på LGBTIQ-rettigheder på verdensplan, eftersom LGBTIQ-personer fortsat udsættes for forskelsbehandling og vold, herunder i lande, hvor disse hårdt tilkæmpede rettigheder på trods af visse fremskridt nu er ramt af tilbageskridt i form af fjendtlig retorik fra folkevalgte politikere, øget homofobisk vold og indførelse af såkaldte LGBTIQ-frie zoner;</w:t>
            </w:r>
          </w:p>
        </w:tc>
      </w:tr>
    </w:tbl>
    <w:p w14:paraId="53E88840"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ABFF0EB" w14:textId="77777777" w:rsidR="00CD02C9" w:rsidRPr="00763B8F" w:rsidRDefault="00CD02C9" w:rsidP="00CD02C9">
      <w:r w:rsidRPr="00763B8F">
        <w:rPr>
          <w:rStyle w:val="HideTWBExt"/>
          <w:color w:val="auto"/>
        </w:rPr>
        <w:t>&lt;/Amend&gt;</w:t>
      </w:r>
    </w:p>
    <w:p w14:paraId="6EB049D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999</w:t>
      </w:r>
      <w:r w:rsidRPr="00763B8F">
        <w:rPr>
          <w:rStyle w:val="HideTWBExt"/>
          <w:color w:val="auto"/>
        </w:rPr>
        <w:t>&lt;/NumAm&gt;</w:t>
      </w:r>
    </w:p>
    <w:p w14:paraId="7C0CA9A5"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0CD50D2A" w14:textId="77777777" w:rsidR="00CD02C9" w:rsidRPr="00763B8F" w:rsidRDefault="00CD02C9" w:rsidP="00CD02C9">
      <w:pPr>
        <w:pStyle w:val="NormalBold"/>
      </w:pPr>
      <w:r w:rsidRPr="00763B8F">
        <w:rPr>
          <w:rStyle w:val="HideTWBExt"/>
          <w:b w:val="0"/>
          <w:color w:val="auto"/>
        </w:rPr>
        <w:t>&lt;/RepeatBlock-By&gt;</w:t>
      </w:r>
    </w:p>
    <w:p w14:paraId="6466BF3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4C2EC09" w14:textId="77777777" w:rsidR="00CD02C9" w:rsidRPr="00763B8F" w:rsidRDefault="00CD02C9" w:rsidP="00CD02C9">
      <w:pPr>
        <w:pStyle w:val="NormalBold"/>
      </w:pPr>
      <w:r w:rsidRPr="00763B8F">
        <w:rPr>
          <w:rStyle w:val="HideTWBExt"/>
          <w:color w:val="auto"/>
        </w:rPr>
        <w:t>&lt;Article&gt;</w:t>
      </w:r>
      <w:r w:rsidRPr="00763B8F">
        <w:t>Punkt 45</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157D068D" w14:textId="77777777" w:rsidTr="00B17907">
        <w:trPr>
          <w:trHeight w:hRule="exact" w:val="240"/>
          <w:jc w:val="center"/>
        </w:trPr>
        <w:tc>
          <w:tcPr>
            <w:tcW w:w="9752" w:type="dxa"/>
            <w:gridSpan w:val="2"/>
            <w:tcBorders>
              <w:top w:val="nil"/>
              <w:left w:val="nil"/>
              <w:bottom w:val="nil"/>
              <w:right w:val="nil"/>
            </w:tcBorders>
          </w:tcPr>
          <w:p w14:paraId="54E5F88C" w14:textId="77777777" w:rsidR="00CD02C9" w:rsidRPr="00763B8F" w:rsidRDefault="00CD02C9" w:rsidP="00B17907"/>
        </w:tc>
      </w:tr>
      <w:tr w:rsidR="009903FD" w:rsidRPr="00763B8F" w14:paraId="47EAC933" w14:textId="77777777" w:rsidTr="00B17907">
        <w:trPr>
          <w:trHeight w:val="240"/>
          <w:jc w:val="center"/>
        </w:trPr>
        <w:tc>
          <w:tcPr>
            <w:tcW w:w="4876" w:type="dxa"/>
            <w:tcBorders>
              <w:top w:val="nil"/>
              <w:left w:val="nil"/>
              <w:bottom w:val="nil"/>
              <w:right w:val="nil"/>
            </w:tcBorders>
          </w:tcPr>
          <w:p w14:paraId="7871141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51C40B3" w14:textId="77777777" w:rsidR="00CD02C9" w:rsidRPr="00763B8F" w:rsidRDefault="00CD02C9" w:rsidP="00B17907">
            <w:pPr>
              <w:pStyle w:val="AmColumnHeading"/>
            </w:pPr>
            <w:r w:rsidRPr="00763B8F">
              <w:t>Ændringsforslag</w:t>
            </w:r>
          </w:p>
        </w:tc>
      </w:tr>
      <w:tr w:rsidR="009903FD" w:rsidRPr="00763B8F" w14:paraId="47E62B6B" w14:textId="77777777" w:rsidTr="00B17907">
        <w:trPr>
          <w:jc w:val="center"/>
        </w:trPr>
        <w:tc>
          <w:tcPr>
            <w:tcW w:w="4876" w:type="dxa"/>
            <w:tcBorders>
              <w:top w:val="nil"/>
              <w:left w:val="nil"/>
              <w:bottom w:val="nil"/>
              <w:right w:val="nil"/>
            </w:tcBorders>
          </w:tcPr>
          <w:p w14:paraId="15358FE2" w14:textId="77777777" w:rsidR="00CD02C9" w:rsidRPr="00763B8F" w:rsidRDefault="00CD02C9" w:rsidP="00B17907">
            <w:pPr>
              <w:pStyle w:val="Normal6a"/>
            </w:pPr>
            <w:r w:rsidRPr="00763B8F">
              <w:rPr>
                <w:b/>
                <w:i/>
              </w:rPr>
              <w:t>45.</w:t>
            </w:r>
            <w:r w:rsidRPr="00763B8F">
              <w:tab/>
            </w:r>
            <w:r w:rsidRPr="00763B8F">
              <w:rPr>
                <w:b/>
                <w:i/>
              </w:rPr>
              <w:t xml:space="preserve">mener, at der er behov for et stærkere institutionaliseret parlamentarisk tilsyn med EU's optræden udadtil, herunder regelmæssig og rettidig, men stadig sikker, adgang til fortrolige </w:t>
            </w:r>
            <w:r w:rsidRPr="00763B8F">
              <w:rPr>
                <w:b/>
                <w:i/>
              </w:rPr>
              <w:lastRenderedPageBreak/>
              <w:t>oplysninger;</w:t>
            </w:r>
          </w:p>
        </w:tc>
        <w:tc>
          <w:tcPr>
            <w:tcW w:w="4876" w:type="dxa"/>
            <w:tcBorders>
              <w:top w:val="nil"/>
              <w:left w:val="nil"/>
              <w:bottom w:val="nil"/>
              <w:right w:val="nil"/>
            </w:tcBorders>
          </w:tcPr>
          <w:p w14:paraId="42DD8939" w14:textId="77777777" w:rsidR="00CD02C9" w:rsidRPr="00763B8F" w:rsidRDefault="00CD02C9" w:rsidP="00B17907">
            <w:pPr>
              <w:pStyle w:val="Normal6a"/>
            </w:pPr>
            <w:r w:rsidRPr="00763B8F">
              <w:rPr>
                <w:b/>
                <w:i/>
              </w:rPr>
              <w:lastRenderedPageBreak/>
              <w:t>udgår</w:t>
            </w:r>
          </w:p>
        </w:tc>
      </w:tr>
    </w:tbl>
    <w:p w14:paraId="641C8E4C"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68BDF10" w14:textId="77777777" w:rsidR="00CD02C9" w:rsidRPr="00763B8F" w:rsidRDefault="00CD02C9" w:rsidP="00CD02C9">
      <w:r w:rsidRPr="00763B8F">
        <w:rPr>
          <w:rStyle w:val="HideTWBExt"/>
          <w:color w:val="auto"/>
        </w:rPr>
        <w:t>&lt;/Amend&gt;</w:t>
      </w:r>
    </w:p>
    <w:p w14:paraId="1CD8B20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1000</w:t>
      </w:r>
      <w:r w:rsidRPr="00763B8F">
        <w:rPr>
          <w:rStyle w:val="HideTWBExt"/>
          <w:color w:val="auto"/>
        </w:rPr>
        <w:t>&lt;/NumAm&gt;</w:t>
      </w:r>
    </w:p>
    <w:p w14:paraId="40315E73" w14:textId="77777777" w:rsidR="00CD02C9" w:rsidRPr="00763B8F" w:rsidRDefault="00CD02C9" w:rsidP="00CD02C9">
      <w:pPr>
        <w:pStyle w:val="NormalBold"/>
      </w:pPr>
      <w:r w:rsidRPr="00763B8F">
        <w:rPr>
          <w:rStyle w:val="HideTWBExt"/>
          <w:b w:val="0"/>
          <w:color w:val="auto"/>
        </w:rPr>
        <w:t>&lt;RepeatBlock-By&gt;&lt;Members&gt;</w:t>
      </w:r>
      <w:r w:rsidRPr="00763B8F">
        <w:t>Adam Bielan</w:t>
      </w:r>
      <w:r w:rsidRPr="00763B8F">
        <w:rPr>
          <w:rStyle w:val="HideTWBExt"/>
          <w:b w:val="0"/>
          <w:color w:val="auto"/>
        </w:rPr>
        <w:t>&lt;/Members&gt;</w:t>
      </w:r>
    </w:p>
    <w:p w14:paraId="41014150" w14:textId="77777777" w:rsidR="00CD02C9" w:rsidRPr="00763B8F" w:rsidRDefault="00CD02C9" w:rsidP="00CD02C9">
      <w:pPr>
        <w:pStyle w:val="NormalBold"/>
      </w:pPr>
      <w:r w:rsidRPr="00763B8F">
        <w:rPr>
          <w:rStyle w:val="HideTWBExt"/>
          <w:b w:val="0"/>
          <w:color w:val="auto"/>
        </w:rPr>
        <w:t>&lt;/RepeatBlock-By&gt;</w:t>
      </w:r>
    </w:p>
    <w:p w14:paraId="6833643D"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699719F" w14:textId="77777777" w:rsidR="00CD02C9" w:rsidRPr="00763B8F" w:rsidRDefault="00CD02C9" w:rsidP="00CD02C9">
      <w:pPr>
        <w:pStyle w:val="NormalBold"/>
      </w:pPr>
      <w:r w:rsidRPr="00763B8F">
        <w:rPr>
          <w:rStyle w:val="HideTWBExt"/>
          <w:color w:val="auto"/>
        </w:rPr>
        <w:t>&lt;Article&gt;</w:t>
      </w:r>
      <w:r w:rsidRPr="00763B8F">
        <w:t>Punkt 45</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BD27CBC" w14:textId="77777777" w:rsidTr="00B17907">
        <w:trPr>
          <w:trHeight w:hRule="exact" w:val="240"/>
          <w:jc w:val="center"/>
        </w:trPr>
        <w:tc>
          <w:tcPr>
            <w:tcW w:w="9752" w:type="dxa"/>
            <w:gridSpan w:val="2"/>
            <w:tcBorders>
              <w:top w:val="nil"/>
              <w:left w:val="nil"/>
              <w:bottom w:val="nil"/>
              <w:right w:val="nil"/>
            </w:tcBorders>
          </w:tcPr>
          <w:p w14:paraId="17A8A519" w14:textId="77777777" w:rsidR="00CD02C9" w:rsidRPr="00763B8F" w:rsidRDefault="00CD02C9" w:rsidP="00B17907"/>
        </w:tc>
      </w:tr>
      <w:tr w:rsidR="009903FD" w:rsidRPr="00763B8F" w14:paraId="76172985" w14:textId="77777777" w:rsidTr="00B17907">
        <w:trPr>
          <w:trHeight w:val="240"/>
          <w:jc w:val="center"/>
        </w:trPr>
        <w:tc>
          <w:tcPr>
            <w:tcW w:w="4876" w:type="dxa"/>
            <w:tcBorders>
              <w:top w:val="nil"/>
              <w:left w:val="nil"/>
              <w:bottom w:val="nil"/>
              <w:right w:val="nil"/>
            </w:tcBorders>
          </w:tcPr>
          <w:p w14:paraId="15080B2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0A14669" w14:textId="77777777" w:rsidR="00CD02C9" w:rsidRPr="00763B8F" w:rsidRDefault="00CD02C9" w:rsidP="00B17907">
            <w:pPr>
              <w:pStyle w:val="AmColumnHeading"/>
            </w:pPr>
            <w:r w:rsidRPr="00763B8F">
              <w:t>Ændringsforslag</w:t>
            </w:r>
          </w:p>
        </w:tc>
      </w:tr>
      <w:tr w:rsidR="009903FD" w:rsidRPr="00763B8F" w14:paraId="2CCD050E" w14:textId="77777777" w:rsidTr="00B17907">
        <w:trPr>
          <w:jc w:val="center"/>
        </w:trPr>
        <w:tc>
          <w:tcPr>
            <w:tcW w:w="4876" w:type="dxa"/>
            <w:tcBorders>
              <w:top w:val="nil"/>
              <w:left w:val="nil"/>
              <w:bottom w:val="nil"/>
              <w:right w:val="nil"/>
            </w:tcBorders>
          </w:tcPr>
          <w:p w14:paraId="71A0CB6C" w14:textId="77777777" w:rsidR="00CD02C9" w:rsidRPr="00763B8F" w:rsidRDefault="00CD02C9" w:rsidP="00B17907">
            <w:pPr>
              <w:pStyle w:val="Normal6a"/>
            </w:pPr>
            <w:r w:rsidRPr="00763B8F">
              <w:t>45.</w:t>
            </w:r>
            <w:r w:rsidRPr="00763B8F">
              <w:tab/>
              <w:t>mener, at der er behov for et stærkere institutionaliseret parlamentarisk tilsyn med EU's optræden udadtil, herunder regelmæssig og rettidig, men stadig sikker, adgang til fortrolige oplysninger;</w:t>
            </w:r>
          </w:p>
        </w:tc>
        <w:tc>
          <w:tcPr>
            <w:tcW w:w="4876" w:type="dxa"/>
            <w:tcBorders>
              <w:top w:val="nil"/>
              <w:left w:val="nil"/>
              <w:bottom w:val="nil"/>
              <w:right w:val="nil"/>
            </w:tcBorders>
          </w:tcPr>
          <w:p w14:paraId="40A8F508" w14:textId="77777777" w:rsidR="00CD02C9" w:rsidRPr="00763B8F" w:rsidRDefault="00CD02C9" w:rsidP="00B17907">
            <w:pPr>
              <w:pStyle w:val="Normal6a"/>
            </w:pPr>
            <w:r w:rsidRPr="00763B8F">
              <w:t>45.</w:t>
            </w:r>
            <w:r w:rsidRPr="00763B8F">
              <w:tab/>
              <w:t xml:space="preserve">mener, at der er behov for et stærkere institutionaliseret parlamentarisk tilsyn med EU's optræden udadtil, herunder regelmæssig og rettidig, men stadig sikker, adgang til fortrolige oplysninger; </w:t>
            </w:r>
            <w:r w:rsidRPr="00763B8F">
              <w:rPr>
                <w:b/>
                <w:i/>
              </w:rPr>
              <w:t>fremhæver behovet for mere feedback fra EU-Udenrigstjenesten om dens aktioner (og virkningerne af dem) for at efterkomme Europa-Parlamentets henstillinger i beslutningerne om udenrigspolitiske spørgsmål;</w:t>
            </w:r>
          </w:p>
        </w:tc>
      </w:tr>
    </w:tbl>
    <w:p w14:paraId="5047B90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A935F85" w14:textId="77777777" w:rsidR="00CD02C9" w:rsidRPr="00763B8F" w:rsidRDefault="00CD02C9" w:rsidP="00CD02C9">
      <w:r w:rsidRPr="00763B8F">
        <w:rPr>
          <w:rStyle w:val="HideTWBExt"/>
          <w:color w:val="auto"/>
        </w:rPr>
        <w:t>&lt;/Amend&gt;</w:t>
      </w:r>
    </w:p>
    <w:p w14:paraId="742FAE5F"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1001</w:t>
      </w:r>
      <w:r w:rsidRPr="00763B8F">
        <w:rPr>
          <w:rStyle w:val="HideTWBExt"/>
          <w:color w:val="auto"/>
        </w:rPr>
        <w:t>&lt;/NumAm&gt;</w:t>
      </w:r>
    </w:p>
    <w:p w14:paraId="64417B1B" w14:textId="77777777" w:rsidR="00CD02C9" w:rsidRPr="00763B8F" w:rsidRDefault="00CD02C9" w:rsidP="00CD02C9">
      <w:pPr>
        <w:pStyle w:val="NormalBold"/>
      </w:pPr>
      <w:r w:rsidRPr="00763B8F">
        <w:rPr>
          <w:rStyle w:val="HideTWBExt"/>
          <w:b w:val="0"/>
          <w:color w:val="auto"/>
        </w:rPr>
        <w:t>&lt;RepeatBlock-By&gt;&lt;Members&gt;</w:t>
      </w:r>
      <w:r w:rsidRPr="00763B8F">
        <w:t>Željana Zovko</w:t>
      </w:r>
      <w:r w:rsidRPr="00763B8F">
        <w:rPr>
          <w:rStyle w:val="HideTWBExt"/>
          <w:b w:val="0"/>
          <w:color w:val="auto"/>
        </w:rPr>
        <w:t>&lt;/Members&gt;</w:t>
      </w:r>
    </w:p>
    <w:p w14:paraId="3F1C99BE" w14:textId="77777777" w:rsidR="00CD02C9" w:rsidRPr="00763B8F" w:rsidRDefault="00CD02C9" w:rsidP="00CD02C9">
      <w:pPr>
        <w:pStyle w:val="NormalBold"/>
      </w:pPr>
      <w:r w:rsidRPr="00763B8F">
        <w:rPr>
          <w:rStyle w:val="HideTWBExt"/>
          <w:b w:val="0"/>
          <w:color w:val="auto"/>
        </w:rPr>
        <w:t>&lt;/RepeatBlock-By&gt;</w:t>
      </w:r>
    </w:p>
    <w:p w14:paraId="4742ED2F"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D91F1C6" w14:textId="77777777" w:rsidR="00CD02C9" w:rsidRPr="00763B8F" w:rsidRDefault="00CD02C9" w:rsidP="00CD02C9">
      <w:pPr>
        <w:pStyle w:val="NormalBold"/>
      </w:pPr>
      <w:r w:rsidRPr="00763B8F">
        <w:rPr>
          <w:rStyle w:val="HideTWBExt"/>
          <w:color w:val="auto"/>
        </w:rPr>
        <w:t>&lt;Article&gt;</w:t>
      </w:r>
      <w:r w:rsidRPr="00763B8F">
        <w:t>Punkt 45</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0F1A950" w14:textId="77777777" w:rsidTr="00B17907">
        <w:trPr>
          <w:trHeight w:hRule="exact" w:val="240"/>
          <w:jc w:val="center"/>
        </w:trPr>
        <w:tc>
          <w:tcPr>
            <w:tcW w:w="9752" w:type="dxa"/>
            <w:gridSpan w:val="2"/>
            <w:tcBorders>
              <w:top w:val="nil"/>
              <w:left w:val="nil"/>
              <w:bottom w:val="nil"/>
              <w:right w:val="nil"/>
            </w:tcBorders>
          </w:tcPr>
          <w:p w14:paraId="12F520A2" w14:textId="77777777" w:rsidR="00CD02C9" w:rsidRPr="00763B8F" w:rsidRDefault="00CD02C9" w:rsidP="00B17907"/>
        </w:tc>
      </w:tr>
      <w:tr w:rsidR="009903FD" w:rsidRPr="00763B8F" w14:paraId="325187CC" w14:textId="77777777" w:rsidTr="00B17907">
        <w:trPr>
          <w:trHeight w:val="240"/>
          <w:jc w:val="center"/>
        </w:trPr>
        <w:tc>
          <w:tcPr>
            <w:tcW w:w="4876" w:type="dxa"/>
            <w:tcBorders>
              <w:top w:val="nil"/>
              <w:left w:val="nil"/>
              <w:bottom w:val="nil"/>
              <w:right w:val="nil"/>
            </w:tcBorders>
          </w:tcPr>
          <w:p w14:paraId="31F94053"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22576F6" w14:textId="77777777" w:rsidR="00CD02C9" w:rsidRPr="00763B8F" w:rsidRDefault="00CD02C9" w:rsidP="00B17907">
            <w:pPr>
              <w:pStyle w:val="AmColumnHeading"/>
            </w:pPr>
            <w:r w:rsidRPr="00763B8F">
              <w:t>Ændringsforslag</w:t>
            </w:r>
          </w:p>
        </w:tc>
      </w:tr>
      <w:tr w:rsidR="009903FD" w:rsidRPr="00763B8F" w14:paraId="36A9797E" w14:textId="77777777" w:rsidTr="00B17907">
        <w:trPr>
          <w:jc w:val="center"/>
        </w:trPr>
        <w:tc>
          <w:tcPr>
            <w:tcW w:w="4876" w:type="dxa"/>
            <w:tcBorders>
              <w:top w:val="nil"/>
              <w:left w:val="nil"/>
              <w:bottom w:val="nil"/>
              <w:right w:val="nil"/>
            </w:tcBorders>
          </w:tcPr>
          <w:p w14:paraId="7CD35B12" w14:textId="77777777" w:rsidR="00CD02C9" w:rsidRPr="00763B8F" w:rsidRDefault="00CD02C9" w:rsidP="00B17907">
            <w:pPr>
              <w:pStyle w:val="Normal6a"/>
            </w:pPr>
            <w:r w:rsidRPr="00763B8F">
              <w:t>45.</w:t>
            </w:r>
            <w:r w:rsidRPr="00763B8F">
              <w:tab/>
              <w:t>mener, at der er behov for et stærkere institutionaliseret parlamentarisk tilsyn med EU's optræden udadtil, herunder regelmæssig og rettidig, men stadig sikker, adgang til fortrolige oplysninger;</w:t>
            </w:r>
          </w:p>
        </w:tc>
        <w:tc>
          <w:tcPr>
            <w:tcW w:w="4876" w:type="dxa"/>
            <w:tcBorders>
              <w:top w:val="nil"/>
              <w:left w:val="nil"/>
              <w:bottom w:val="nil"/>
              <w:right w:val="nil"/>
            </w:tcBorders>
          </w:tcPr>
          <w:p w14:paraId="5359CA0F" w14:textId="77777777" w:rsidR="00CD02C9" w:rsidRPr="00763B8F" w:rsidRDefault="00CD02C9" w:rsidP="00B17907">
            <w:pPr>
              <w:pStyle w:val="Normal6a"/>
            </w:pPr>
            <w:r w:rsidRPr="00763B8F">
              <w:t>45.</w:t>
            </w:r>
            <w:r w:rsidRPr="00763B8F">
              <w:tab/>
              <w:t xml:space="preserve">mener, at der er behov for et stærkere institutionaliseret parlamentarisk tilsyn med EU's optræden udadtil, herunder regelmæssig og rettidig, men stadig sikker, adgang til fortrolige oplysninger </w:t>
            </w:r>
            <w:r w:rsidRPr="00763B8F">
              <w:rPr>
                <w:b/>
                <w:i/>
              </w:rPr>
              <w:t>og briefinger i Europa-Parlamentet</w:t>
            </w:r>
            <w:r w:rsidRPr="00763B8F">
              <w:t>;</w:t>
            </w:r>
          </w:p>
        </w:tc>
      </w:tr>
    </w:tbl>
    <w:p w14:paraId="1EA69AA9"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78880E99" w14:textId="77777777" w:rsidR="00CD02C9" w:rsidRPr="00763B8F" w:rsidRDefault="00CD02C9" w:rsidP="00CD02C9">
      <w:r w:rsidRPr="00763B8F">
        <w:rPr>
          <w:rStyle w:val="HideTWBExt"/>
          <w:color w:val="auto"/>
        </w:rPr>
        <w:t>&lt;/Amend&gt;</w:t>
      </w:r>
    </w:p>
    <w:p w14:paraId="58946088" w14:textId="77777777" w:rsidR="00CD02C9" w:rsidRPr="00763B8F" w:rsidRDefault="00CD02C9" w:rsidP="00CD02C9">
      <w:pPr>
        <w:pStyle w:val="AmNumberTabs"/>
      </w:pPr>
      <w:r w:rsidRPr="00763B8F">
        <w:rPr>
          <w:rStyle w:val="HideTWBExt"/>
          <w:color w:val="auto"/>
        </w:rPr>
        <w:lastRenderedPageBreak/>
        <w:t>&lt;Amend&gt;</w:t>
      </w:r>
      <w:r w:rsidRPr="00763B8F">
        <w:t>Ændringsforslag</w:t>
      </w:r>
      <w:r w:rsidRPr="00763B8F">
        <w:tab/>
      </w:r>
      <w:r w:rsidRPr="00763B8F">
        <w:tab/>
      </w:r>
      <w:r w:rsidRPr="00763B8F">
        <w:rPr>
          <w:rStyle w:val="HideTWBExt"/>
          <w:color w:val="auto"/>
        </w:rPr>
        <w:t>&lt;NumAm&gt;</w:t>
      </w:r>
      <w:r w:rsidRPr="00763B8F">
        <w:t>1002</w:t>
      </w:r>
      <w:r w:rsidRPr="00763B8F">
        <w:rPr>
          <w:rStyle w:val="HideTWBExt"/>
          <w:color w:val="auto"/>
        </w:rPr>
        <w:t>&lt;/NumAm&gt;</w:t>
      </w:r>
    </w:p>
    <w:p w14:paraId="4F482223" w14:textId="77777777" w:rsidR="00CD02C9" w:rsidRPr="00763B8F" w:rsidRDefault="00CD02C9" w:rsidP="00CD02C9">
      <w:pPr>
        <w:pStyle w:val="NormalBold"/>
      </w:pPr>
      <w:r w:rsidRPr="00763B8F">
        <w:rPr>
          <w:rStyle w:val="HideTWBExt"/>
          <w:b w:val="0"/>
          <w:color w:val="auto"/>
        </w:rPr>
        <w:t>&lt;RepeatBlock-By&gt;&lt;Members&gt;</w:t>
      </w:r>
      <w:r w:rsidRPr="00763B8F">
        <w:t>Sebastiaan Stöteler</w:t>
      </w:r>
      <w:r w:rsidRPr="00763B8F">
        <w:rPr>
          <w:rStyle w:val="HideTWBExt"/>
          <w:b w:val="0"/>
          <w:color w:val="auto"/>
        </w:rPr>
        <w:t>&lt;/Members&gt;</w:t>
      </w:r>
    </w:p>
    <w:p w14:paraId="1D5285AA" w14:textId="77777777" w:rsidR="00CD02C9" w:rsidRPr="00763B8F" w:rsidRDefault="00CD02C9" w:rsidP="00CD02C9">
      <w:pPr>
        <w:pStyle w:val="NormalBold"/>
      </w:pPr>
      <w:r w:rsidRPr="00763B8F">
        <w:rPr>
          <w:rStyle w:val="HideTWBExt"/>
          <w:b w:val="0"/>
          <w:color w:val="auto"/>
        </w:rPr>
        <w:t>&lt;/RepeatBlock-By&gt;</w:t>
      </w:r>
    </w:p>
    <w:p w14:paraId="01DE8249"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038CE7C" w14:textId="77777777" w:rsidR="00CD02C9" w:rsidRPr="00763B8F" w:rsidRDefault="00CD02C9" w:rsidP="00CD02C9">
      <w:pPr>
        <w:pStyle w:val="NormalBold"/>
      </w:pPr>
      <w:r w:rsidRPr="00763B8F">
        <w:rPr>
          <w:rStyle w:val="HideTWBExt"/>
          <w:color w:val="auto"/>
        </w:rPr>
        <w:t>&lt;Article&gt;</w:t>
      </w:r>
      <w:r w:rsidRPr="00763B8F">
        <w:t>Punkt 46</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3FB194BA" w14:textId="77777777" w:rsidTr="00B17907">
        <w:trPr>
          <w:trHeight w:hRule="exact" w:val="240"/>
          <w:jc w:val="center"/>
        </w:trPr>
        <w:tc>
          <w:tcPr>
            <w:tcW w:w="9752" w:type="dxa"/>
            <w:gridSpan w:val="2"/>
            <w:tcBorders>
              <w:top w:val="nil"/>
              <w:left w:val="nil"/>
              <w:bottom w:val="nil"/>
              <w:right w:val="nil"/>
            </w:tcBorders>
          </w:tcPr>
          <w:p w14:paraId="2E564C15" w14:textId="77777777" w:rsidR="00CD02C9" w:rsidRPr="00763B8F" w:rsidRDefault="00CD02C9" w:rsidP="00B17907"/>
        </w:tc>
      </w:tr>
      <w:tr w:rsidR="009903FD" w:rsidRPr="00763B8F" w14:paraId="712ED2B1" w14:textId="77777777" w:rsidTr="00B17907">
        <w:trPr>
          <w:trHeight w:val="240"/>
          <w:jc w:val="center"/>
        </w:trPr>
        <w:tc>
          <w:tcPr>
            <w:tcW w:w="4876" w:type="dxa"/>
            <w:tcBorders>
              <w:top w:val="nil"/>
              <w:left w:val="nil"/>
              <w:bottom w:val="nil"/>
              <w:right w:val="nil"/>
            </w:tcBorders>
          </w:tcPr>
          <w:p w14:paraId="1AA367E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9D5FBF0" w14:textId="77777777" w:rsidR="00CD02C9" w:rsidRPr="00763B8F" w:rsidRDefault="00CD02C9" w:rsidP="00B17907">
            <w:pPr>
              <w:pStyle w:val="AmColumnHeading"/>
            </w:pPr>
            <w:r w:rsidRPr="00763B8F">
              <w:t>Ændringsforslag</w:t>
            </w:r>
          </w:p>
        </w:tc>
      </w:tr>
      <w:tr w:rsidR="009903FD" w:rsidRPr="00763B8F" w14:paraId="528C08EF" w14:textId="77777777" w:rsidTr="00B17907">
        <w:trPr>
          <w:jc w:val="center"/>
        </w:trPr>
        <w:tc>
          <w:tcPr>
            <w:tcW w:w="4876" w:type="dxa"/>
            <w:tcBorders>
              <w:top w:val="nil"/>
              <w:left w:val="nil"/>
              <w:bottom w:val="nil"/>
              <w:right w:val="nil"/>
            </w:tcBorders>
          </w:tcPr>
          <w:p w14:paraId="2C55CC75" w14:textId="77777777" w:rsidR="00CD02C9" w:rsidRPr="00763B8F" w:rsidRDefault="00CD02C9" w:rsidP="00B17907">
            <w:pPr>
              <w:pStyle w:val="Normal6a"/>
            </w:pPr>
            <w:r w:rsidRPr="00763B8F">
              <w:t>46.</w:t>
            </w:r>
            <w:r w:rsidRPr="00763B8F">
              <w:tab/>
              <w:t xml:space="preserve">understreger, at Europa-Parlamentet inden for FUSP, som omfatter FSFP, udøver sin budgetfunktion sammen med Rådet; minder om, at det også </w:t>
            </w:r>
            <w:r w:rsidRPr="00763B8F">
              <w:rPr>
                <w:b/>
                <w:i/>
              </w:rPr>
              <w:t>udøver politisk kontrol med og høring</w:t>
            </w:r>
            <w:r w:rsidRPr="00763B8F">
              <w:t xml:space="preserve"> om disse politikker som omhandlet i artikel 36 i TEU;</w:t>
            </w:r>
          </w:p>
        </w:tc>
        <w:tc>
          <w:tcPr>
            <w:tcW w:w="4876" w:type="dxa"/>
            <w:tcBorders>
              <w:top w:val="nil"/>
              <w:left w:val="nil"/>
              <w:bottom w:val="nil"/>
              <w:right w:val="nil"/>
            </w:tcBorders>
          </w:tcPr>
          <w:p w14:paraId="72917D97" w14:textId="77777777" w:rsidR="00CD02C9" w:rsidRPr="00763B8F" w:rsidRDefault="00CD02C9" w:rsidP="00B17907">
            <w:pPr>
              <w:pStyle w:val="Normal6a"/>
            </w:pPr>
            <w:r w:rsidRPr="00763B8F">
              <w:t>46.</w:t>
            </w:r>
            <w:r w:rsidRPr="00763B8F">
              <w:tab/>
              <w:t xml:space="preserve">understreger, at Europa-Parlamentet inden for FUSP, som omfatter FSFP, udøver sin budgetfunktion sammen med Rådet; minder om, at det også </w:t>
            </w:r>
            <w:r w:rsidRPr="00763B8F">
              <w:rPr>
                <w:b/>
                <w:bCs/>
                <w:i/>
                <w:iCs/>
              </w:rPr>
              <w:t>høres</w:t>
            </w:r>
            <w:r w:rsidRPr="00763B8F">
              <w:t xml:space="preserve"> om disse politikker som omhandlet i artikel 36 i TEU;</w:t>
            </w:r>
          </w:p>
        </w:tc>
      </w:tr>
    </w:tbl>
    <w:p w14:paraId="613F950F"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F46514A" w14:textId="77777777" w:rsidR="00CD02C9" w:rsidRPr="00763B8F" w:rsidRDefault="00CD02C9" w:rsidP="00CD02C9">
      <w:r w:rsidRPr="00763B8F">
        <w:rPr>
          <w:rStyle w:val="HideTWBExt"/>
          <w:color w:val="auto"/>
        </w:rPr>
        <w:t>&lt;/Amend&gt;</w:t>
      </w:r>
    </w:p>
    <w:p w14:paraId="5803DCE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1003</w:t>
      </w:r>
      <w:r w:rsidRPr="00763B8F">
        <w:rPr>
          <w:rStyle w:val="HideTWBExt"/>
          <w:color w:val="auto"/>
        </w:rPr>
        <w:t>&lt;/NumAm&gt;</w:t>
      </w:r>
    </w:p>
    <w:p w14:paraId="273E9FA0"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287E93D2"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1AF998D6" w14:textId="77777777" w:rsidR="00CD02C9" w:rsidRPr="00763B8F" w:rsidRDefault="00CD02C9" w:rsidP="00CD02C9">
      <w:pPr>
        <w:pStyle w:val="NormalBold"/>
      </w:pPr>
      <w:r w:rsidRPr="00763B8F">
        <w:rPr>
          <w:rStyle w:val="HideTWBExt"/>
          <w:b w:val="0"/>
          <w:color w:val="auto"/>
        </w:rPr>
        <w:t>&lt;/RepeatBlock-By&gt;</w:t>
      </w:r>
    </w:p>
    <w:p w14:paraId="7469106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DA6FDE8" w14:textId="77777777" w:rsidR="00CD02C9" w:rsidRPr="00763B8F" w:rsidRDefault="00CD02C9" w:rsidP="00CD02C9">
      <w:pPr>
        <w:pStyle w:val="NormalBold"/>
      </w:pPr>
      <w:r w:rsidRPr="00763B8F">
        <w:rPr>
          <w:rStyle w:val="HideTWBExt"/>
          <w:color w:val="auto"/>
        </w:rPr>
        <w:t>&lt;Article&gt;</w:t>
      </w:r>
      <w:r w:rsidRPr="00763B8F">
        <w:t>Punkt 47</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38BE16B" w14:textId="77777777" w:rsidTr="00B17907">
        <w:trPr>
          <w:trHeight w:hRule="exact" w:val="240"/>
          <w:jc w:val="center"/>
        </w:trPr>
        <w:tc>
          <w:tcPr>
            <w:tcW w:w="9752" w:type="dxa"/>
            <w:gridSpan w:val="2"/>
            <w:tcBorders>
              <w:top w:val="nil"/>
              <w:left w:val="nil"/>
              <w:bottom w:val="nil"/>
              <w:right w:val="nil"/>
            </w:tcBorders>
          </w:tcPr>
          <w:p w14:paraId="0A679A01" w14:textId="77777777" w:rsidR="00CD02C9" w:rsidRPr="00763B8F" w:rsidRDefault="00CD02C9" w:rsidP="00B17907"/>
        </w:tc>
      </w:tr>
      <w:tr w:rsidR="009903FD" w:rsidRPr="00763B8F" w14:paraId="2B376933" w14:textId="77777777" w:rsidTr="00B17907">
        <w:trPr>
          <w:trHeight w:val="240"/>
          <w:jc w:val="center"/>
        </w:trPr>
        <w:tc>
          <w:tcPr>
            <w:tcW w:w="4876" w:type="dxa"/>
            <w:tcBorders>
              <w:top w:val="nil"/>
              <w:left w:val="nil"/>
              <w:bottom w:val="nil"/>
              <w:right w:val="nil"/>
            </w:tcBorders>
          </w:tcPr>
          <w:p w14:paraId="6853A38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BB57431" w14:textId="77777777" w:rsidR="00CD02C9" w:rsidRPr="00763B8F" w:rsidRDefault="00CD02C9" w:rsidP="00B17907">
            <w:pPr>
              <w:pStyle w:val="AmColumnHeading"/>
            </w:pPr>
            <w:r w:rsidRPr="00763B8F">
              <w:t>Ændringsforslag</w:t>
            </w:r>
          </w:p>
        </w:tc>
      </w:tr>
      <w:tr w:rsidR="009903FD" w:rsidRPr="00763B8F" w14:paraId="0C23CCBB" w14:textId="77777777" w:rsidTr="00B17907">
        <w:trPr>
          <w:jc w:val="center"/>
        </w:trPr>
        <w:tc>
          <w:tcPr>
            <w:tcW w:w="4876" w:type="dxa"/>
            <w:tcBorders>
              <w:top w:val="nil"/>
              <w:left w:val="nil"/>
              <w:bottom w:val="nil"/>
              <w:right w:val="nil"/>
            </w:tcBorders>
          </w:tcPr>
          <w:p w14:paraId="07CB8480" w14:textId="77777777" w:rsidR="00CD02C9" w:rsidRPr="00763B8F" w:rsidRDefault="00CD02C9" w:rsidP="00B17907">
            <w:pPr>
              <w:pStyle w:val="Normal6a"/>
            </w:pPr>
            <w:r w:rsidRPr="00763B8F">
              <w:t>47.</w:t>
            </w:r>
            <w:r w:rsidRPr="00763B8F">
              <w:tab/>
              <w:t xml:space="preserve">minder om, at alle FUSP- og FSFP-udgifter bør afholdes over EU-budgettet, medmindre Rådet træffer anden afgørelse fra sag til sag, eller når udgifterne vedrører operationer med indvirkning på militær- eller forsvarsområdet; </w:t>
            </w:r>
            <w:r w:rsidRPr="00763B8F">
              <w:rPr>
                <w:b/>
                <w:i/>
              </w:rPr>
              <w:t>anerkender, at det påhviler Rådet at afgøre, om en EU-aktion i udlandet er en operation med indvirkning på militær- eller forsvarsområdet; understreger, at Rådet i alle andre tilfælde af FUSP- eller FSFP-afgørelser, der medfører udgifter, bør overveje at lade udgifterne afholdes over EU-budgettet;</w:t>
            </w:r>
          </w:p>
        </w:tc>
        <w:tc>
          <w:tcPr>
            <w:tcW w:w="4876" w:type="dxa"/>
            <w:tcBorders>
              <w:top w:val="nil"/>
              <w:left w:val="nil"/>
              <w:bottom w:val="nil"/>
              <w:right w:val="nil"/>
            </w:tcBorders>
          </w:tcPr>
          <w:p w14:paraId="25A6D41B" w14:textId="77777777" w:rsidR="00CD02C9" w:rsidRPr="00763B8F" w:rsidRDefault="00CD02C9" w:rsidP="00B17907">
            <w:pPr>
              <w:pStyle w:val="Normal6a"/>
            </w:pPr>
            <w:r w:rsidRPr="00763B8F">
              <w:t>47.</w:t>
            </w:r>
            <w:r w:rsidRPr="00763B8F">
              <w:tab/>
              <w:t>minder om, at alle FUSP- og FSFP-udgifter bør afholdes over EU-budgettet, medmindre Rådet træffer anden afgørelse fra sag til sag, eller når udgifterne vedrører operationer med indvirkning på militær- eller forsvarsområdet;</w:t>
            </w:r>
          </w:p>
        </w:tc>
      </w:tr>
    </w:tbl>
    <w:p w14:paraId="5471C8E5"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C34E46A" w14:textId="77777777" w:rsidR="00CD02C9" w:rsidRPr="00763B8F" w:rsidRDefault="00CD02C9" w:rsidP="00CD02C9">
      <w:r w:rsidRPr="00763B8F">
        <w:rPr>
          <w:rStyle w:val="HideTWBExt"/>
          <w:color w:val="auto"/>
        </w:rPr>
        <w:t>&lt;/Amend&gt;</w:t>
      </w:r>
    </w:p>
    <w:p w14:paraId="342552C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1004</w:t>
      </w:r>
      <w:r w:rsidRPr="00763B8F">
        <w:rPr>
          <w:rStyle w:val="HideTWBExt"/>
          <w:color w:val="auto"/>
        </w:rPr>
        <w:t>&lt;/NumAm&gt;</w:t>
      </w:r>
    </w:p>
    <w:p w14:paraId="16E51135" w14:textId="77777777" w:rsidR="00CD02C9" w:rsidRPr="00763B8F" w:rsidRDefault="00CD02C9" w:rsidP="00CD02C9">
      <w:pPr>
        <w:pStyle w:val="NormalBold"/>
      </w:pPr>
      <w:r w:rsidRPr="00763B8F">
        <w:rPr>
          <w:rStyle w:val="HideTWBExt"/>
          <w:b w:val="0"/>
          <w:color w:val="auto"/>
        </w:rPr>
        <w:lastRenderedPageBreak/>
        <w:t>&lt;RepeatBlock-By&gt;&lt;Members&gt;</w:t>
      </w:r>
      <w:r w:rsidRPr="00763B8F">
        <w:t>Sebastiaan Stöteler</w:t>
      </w:r>
      <w:r w:rsidRPr="00763B8F">
        <w:rPr>
          <w:rStyle w:val="HideTWBExt"/>
          <w:b w:val="0"/>
          <w:color w:val="auto"/>
        </w:rPr>
        <w:t>&lt;/Members&gt;</w:t>
      </w:r>
    </w:p>
    <w:p w14:paraId="6CD1D639" w14:textId="77777777" w:rsidR="00CD02C9" w:rsidRPr="00763B8F" w:rsidRDefault="00CD02C9" w:rsidP="00CD02C9">
      <w:pPr>
        <w:pStyle w:val="NormalBold"/>
      </w:pPr>
      <w:r w:rsidRPr="00763B8F">
        <w:rPr>
          <w:rStyle w:val="HideTWBExt"/>
          <w:b w:val="0"/>
          <w:color w:val="auto"/>
        </w:rPr>
        <w:t>&lt;/RepeatBlock-By&gt;</w:t>
      </w:r>
    </w:p>
    <w:p w14:paraId="49143CD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86F194A" w14:textId="77777777" w:rsidR="00CD02C9" w:rsidRPr="00763B8F" w:rsidRDefault="00CD02C9" w:rsidP="00CD02C9">
      <w:pPr>
        <w:pStyle w:val="NormalBold"/>
      </w:pPr>
      <w:r w:rsidRPr="00763B8F">
        <w:rPr>
          <w:rStyle w:val="HideTWBExt"/>
          <w:color w:val="auto"/>
        </w:rPr>
        <w:t>&lt;Article&gt;</w:t>
      </w:r>
      <w:r w:rsidRPr="00763B8F">
        <w:t>Punkt 47</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A221349" w14:textId="77777777" w:rsidTr="00B17907">
        <w:trPr>
          <w:trHeight w:hRule="exact" w:val="240"/>
          <w:jc w:val="center"/>
        </w:trPr>
        <w:tc>
          <w:tcPr>
            <w:tcW w:w="9752" w:type="dxa"/>
            <w:gridSpan w:val="2"/>
            <w:tcBorders>
              <w:top w:val="nil"/>
              <w:left w:val="nil"/>
              <w:bottom w:val="nil"/>
              <w:right w:val="nil"/>
            </w:tcBorders>
          </w:tcPr>
          <w:p w14:paraId="4929F829" w14:textId="77777777" w:rsidR="00CD02C9" w:rsidRPr="00763B8F" w:rsidRDefault="00CD02C9" w:rsidP="00B17907"/>
        </w:tc>
      </w:tr>
      <w:tr w:rsidR="009903FD" w:rsidRPr="00763B8F" w14:paraId="7FD823F1" w14:textId="77777777" w:rsidTr="00B17907">
        <w:trPr>
          <w:trHeight w:val="240"/>
          <w:jc w:val="center"/>
        </w:trPr>
        <w:tc>
          <w:tcPr>
            <w:tcW w:w="4876" w:type="dxa"/>
            <w:tcBorders>
              <w:top w:val="nil"/>
              <w:left w:val="nil"/>
              <w:bottom w:val="nil"/>
              <w:right w:val="nil"/>
            </w:tcBorders>
          </w:tcPr>
          <w:p w14:paraId="384AC1EB"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6FE2B84" w14:textId="77777777" w:rsidR="00CD02C9" w:rsidRPr="00763B8F" w:rsidRDefault="00CD02C9" w:rsidP="00B17907">
            <w:pPr>
              <w:pStyle w:val="AmColumnHeading"/>
            </w:pPr>
            <w:r w:rsidRPr="00763B8F">
              <w:t>Ændringsforslag</w:t>
            </w:r>
          </w:p>
        </w:tc>
      </w:tr>
      <w:tr w:rsidR="009903FD" w:rsidRPr="00763B8F" w14:paraId="3D94595F" w14:textId="77777777" w:rsidTr="00B17907">
        <w:trPr>
          <w:jc w:val="center"/>
        </w:trPr>
        <w:tc>
          <w:tcPr>
            <w:tcW w:w="4876" w:type="dxa"/>
            <w:tcBorders>
              <w:top w:val="nil"/>
              <w:left w:val="nil"/>
              <w:bottom w:val="nil"/>
              <w:right w:val="nil"/>
            </w:tcBorders>
          </w:tcPr>
          <w:p w14:paraId="21E7CF36" w14:textId="77777777" w:rsidR="00CD02C9" w:rsidRPr="00763B8F" w:rsidRDefault="00CD02C9" w:rsidP="00B17907">
            <w:pPr>
              <w:pStyle w:val="Normal6a"/>
            </w:pPr>
            <w:r w:rsidRPr="00763B8F">
              <w:t>47.</w:t>
            </w:r>
            <w:r w:rsidRPr="00763B8F">
              <w:tab/>
              <w:t xml:space="preserve">minder om, at alle FUSP- og FSFP-udgifter bør afholdes over EU-budgettet, medmindre Rådet træffer anden afgørelse fra sag til sag, eller når udgifterne vedrører operationer med indvirkning på militær- eller forsvarsområdet; anerkender, at det påhviler Rådet at afgøre, om en EU-aktion i udlandet er en operation med indvirkning på militær- eller forsvarsområdet; </w:t>
            </w:r>
            <w:r w:rsidRPr="00763B8F">
              <w:rPr>
                <w:b/>
                <w:i/>
              </w:rPr>
              <w:t>understreger, at Rådet i alle andre tilfælde af FUSP- eller FSFP-afgørelser, der medfører udgifter, bør overveje at lade udgifterne afholdes over EU-budgettet;</w:t>
            </w:r>
          </w:p>
        </w:tc>
        <w:tc>
          <w:tcPr>
            <w:tcW w:w="4876" w:type="dxa"/>
            <w:tcBorders>
              <w:top w:val="nil"/>
              <w:left w:val="nil"/>
              <w:bottom w:val="nil"/>
              <w:right w:val="nil"/>
            </w:tcBorders>
          </w:tcPr>
          <w:p w14:paraId="55050B6E" w14:textId="77777777" w:rsidR="00CD02C9" w:rsidRPr="00763B8F" w:rsidRDefault="00CD02C9" w:rsidP="00B17907">
            <w:pPr>
              <w:pStyle w:val="Normal6a"/>
            </w:pPr>
            <w:r w:rsidRPr="00763B8F">
              <w:t>47.</w:t>
            </w:r>
            <w:r w:rsidRPr="00763B8F">
              <w:tab/>
              <w:t>minder om, at alle FUSP- og FSFP-udgifter bør afholdes over EU-budgettet, medmindre Rådet træffer anden afgørelse fra sag til sag, eller når udgifterne vedrører operationer med indvirkning på militær- eller forsvarsområdet; anerkender, at det påhviler Rådet at afgøre, om en EU-aktion i udlandet er en operation med indvirkning på militær- eller forsvarsområdet;</w:t>
            </w:r>
          </w:p>
        </w:tc>
      </w:tr>
    </w:tbl>
    <w:p w14:paraId="7F35664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3EA0B629" w14:textId="77777777" w:rsidR="00CD02C9" w:rsidRPr="00763B8F" w:rsidRDefault="00CD02C9" w:rsidP="00CD02C9">
      <w:r w:rsidRPr="00763B8F">
        <w:rPr>
          <w:rStyle w:val="HideTWBExt"/>
          <w:color w:val="auto"/>
        </w:rPr>
        <w:t>&lt;/Amend&gt;</w:t>
      </w:r>
    </w:p>
    <w:p w14:paraId="6AD5E30E"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1005</w:t>
      </w:r>
      <w:r w:rsidRPr="00763B8F">
        <w:rPr>
          <w:rStyle w:val="HideTWBExt"/>
          <w:color w:val="auto"/>
        </w:rPr>
        <w:t>&lt;/NumAm&gt;</w:t>
      </w:r>
    </w:p>
    <w:p w14:paraId="2A74905D"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54D3186D"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415CE2DE" w14:textId="77777777" w:rsidR="00CD02C9" w:rsidRPr="00763B8F" w:rsidRDefault="00CD02C9" w:rsidP="00CD02C9">
      <w:pPr>
        <w:pStyle w:val="NormalBold"/>
      </w:pPr>
      <w:r w:rsidRPr="00763B8F">
        <w:rPr>
          <w:rStyle w:val="HideTWBExt"/>
          <w:b w:val="0"/>
          <w:color w:val="auto"/>
        </w:rPr>
        <w:t>&lt;/RepeatBlock-By&gt;</w:t>
      </w:r>
    </w:p>
    <w:p w14:paraId="23782D40"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46CB87B" w14:textId="77777777" w:rsidR="00CD02C9" w:rsidRPr="00763B8F" w:rsidRDefault="00CD02C9" w:rsidP="00CD02C9">
      <w:pPr>
        <w:pStyle w:val="NormalBold"/>
      </w:pPr>
      <w:r w:rsidRPr="00763B8F">
        <w:rPr>
          <w:rStyle w:val="HideTWBExt"/>
          <w:color w:val="auto"/>
        </w:rPr>
        <w:t>&lt;Article&gt;</w:t>
      </w:r>
      <w:r w:rsidRPr="00763B8F">
        <w:t>Punkt 47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FF7FFA0" w14:textId="77777777" w:rsidTr="00B17907">
        <w:trPr>
          <w:trHeight w:hRule="exact" w:val="240"/>
          <w:jc w:val="center"/>
        </w:trPr>
        <w:tc>
          <w:tcPr>
            <w:tcW w:w="9752" w:type="dxa"/>
            <w:gridSpan w:val="2"/>
            <w:tcBorders>
              <w:top w:val="nil"/>
              <w:left w:val="nil"/>
              <w:bottom w:val="nil"/>
              <w:right w:val="nil"/>
            </w:tcBorders>
          </w:tcPr>
          <w:p w14:paraId="69EE246B" w14:textId="77777777" w:rsidR="00CD02C9" w:rsidRPr="00763B8F" w:rsidRDefault="00CD02C9" w:rsidP="00B17907"/>
        </w:tc>
      </w:tr>
      <w:tr w:rsidR="009903FD" w:rsidRPr="00763B8F" w14:paraId="27416528" w14:textId="77777777" w:rsidTr="00B17907">
        <w:trPr>
          <w:trHeight w:val="240"/>
          <w:jc w:val="center"/>
        </w:trPr>
        <w:tc>
          <w:tcPr>
            <w:tcW w:w="4876" w:type="dxa"/>
            <w:tcBorders>
              <w:top w:val="nil"/>
              <w:left w:val="nil"/>
              <w:bottom w:val="nil"/>
              <w:right w:val="nil"/>
            </w:tcBorders>
          </w:tcPr>
          <w:p w14:paraId="1816866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32ED8D6" w14:textId="77777777" w:rsidR="00CD02C9" w:rsidRPr="00763B8F" w:rsidRDefault="00CD02C9" w:rsidP="00B17907">
            <w:pPr>
              <w:pStyle w:val="AmColumnHeading"/>
            </w:pPr>
            <w:r w:rsidRPr="00763B8F">
              <w:t>Ændringsforslag</w:t>
            </w:r>
          </w:p>
        </w:tc>
      </w:tr>
      <w:tr w:rsidR="009903FD" w:rsidRPr="00763B8F" w14:paraId="055229C6" w14:textId="77777777" w:rsidTr="00B17907">
        <w:trPr>
          <w:jc w:val="center"/>
        </w:trPr>
        <w:tc>
          <w:tcPr>
            <w:tcW w:w="4876" w:type="dxa"/>
            <w:tcBorders>
              <w:top w:val="nil"/>
              <w:left w:val="nil"/>
              <w:bottom w:val="nil"/>
              <w:right w:val="nil"/>
            </w:tcBorders>
          </w:tcPr>
          <w:p w14:paraId="12D27A17" w14:textId="77777777" w:rsidR="00CD02C9" w:rsidRPr="00763B8F" w:rsidRDefault="00CD02C9" w:rsidP="00B17907">
            <w:pPr>
              <w:pStyle w:val="Normal6a"/>
            </w:pPr>
          </w:p>
        </w:tc>
        <w:tc>
          <w:tcPr>
            <w:tcW w:w="4876" w:type="dxa"/>
            <w:tcBorders>
              <w:top w:val="nil"/>
              <w:left w:val="nil"/>
              <w:bottom w:val="nil"/>
              <w:right w:val="nil"/>
            </w:tcBorders>
          </w:tcPr>
          <w:p w14:paraId="2FA26D91" w14:textId="77777777" w:rsidR="00CD02C9" w:rsidRPr="00763B8F" w:rsidRDefault="00CD02C9" w:rsidP="00B17907">
            <w:pPr>
              <w:pStyle w:val="Normal6a"/>
            </w:pPr>
            <w:r w:rsidRPr="00763B8F">
              <w:rPr>
                <w:b/>
                <w:i/>
              </w:rPr>
              <w:t>47a.</w:t>
            </w:r>
            <w:r w:rsidRPr="00763B8F">
              <w:tab/>
            </w:r>
            <w:r w:rsidRPr="00763B8F">
              <w:rPr>
                <w:b/>
                <w:i/>
              </w:rPr>
              <w:t xml:space="preserve">minder om punkt 1, litra m), i sin henstilling af 8. juni 2022 til Rådet og næstformanden for Kommissionen/Unionens højtstående repræsentant for udenrigsanliggender og sikkerhedspolitik om EU's udenrigs-, sikkerheds- og forsvarspolitik efter den russiske angrebskrig mod Ukraine og opfordringen til, at der hurtigst muligt indledes en drøftelse med henblik på at oprette endnu en finansiel facilitet uden for budgettet, som skal adressere hele livscyklen for militære kapaciteter på EU-plan lige fra samarbejde om FoU og fælles indkøb til fælles vedligeholdelse, </w:t>
            </w:r>
            <w:r w:rsidRPr="00763B8F">
              <w:rPr>
                <w:b/>
                <w:i/>
              </w:rPr>
              <w:lastRenderedPageBreak/>
              <w:t>uddannelse og forsyningssikkerhed;</w:t>
            </w:r>
          </w:p>
        </w:tc>
      </w:tr>
    </w:tbl>
    <w:p w14:paraId="3C193918"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EB00EFC" w14:textId="77777777" w:rsidR="00CD02C9" w:rsidRPr="00763B8F" w:rsidRDefault="00CD02C9" w:rsidP="00CD02C9">
      <w:r w:rsidRPr="00763B8F">
        <w:rPr>
          <w:rStyle w:val="HideTWBExt"/>
          <w:color w:val="auto"/>
        </w:rPr>
        <w:t>&lt;/Amend&gt;</w:t>
      </w:r>
    </w:p>
    <w:p w14:paraId="54DC3393"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1006</w:t>
      </w:r>
      <w:r w:rsidRPr="00763B8F">
        <w:rPr>
          <w:rStyle w:val="HideTWBExt"/>
          <w:color w:val="auto"/>
        </w:rPr>
        <w:t>&lt;/NumAm&gt;</w:t>
      </w:r>
    </w:p>
    <w:p w14:paraId="1EB365FF"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635CB5B6"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76B3EB4B" w14:textId="77777777" w:rsidR="00CD02C9" w:rsidRPr="00763B8F" w:rsidRDefault="00CD02C9" w:rsidP="00CD02C9">
      <w:pPr>
        <w:pStyle w:val="NormalBold"/>
      </w:pPr>
      <w:r w:rsidRPr="00763B8F">
        <w:rPr>
          <w:rStyle w:val="HideTWBExt"/>
          <w:b w:val="0"/>
          <w:color w:val="auto"/>
        </w:rPr>
        <w:t>&lt;/RepeatBlock-By&gt;</w:t>
      </w:r>
    </w:p>
    <w:p w14:paraId="6F5696D4"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7E52326" w14:textId="77777777" w:rsidR="00CD02C9" w:rsidRPr="00763B8F" w:rsidRDefault="00CD02C9" w:rsidP="00CD02C9">
      <w:pPr>
        <w:pStyle w:val="NormalBold"/>
      </w:pPr>
      <w:r w:rsidRPr="00763B8F">
        <w:rPr>
          <w:rStyle w:val="HideTWBExt"/>
          <w:color w:val="auto"/>
        </w:rPr>
        <w:t>&lt;Article&gt;</w:t>
      </w:r>
      <w:r w:rsidRPr="00763B8F">
        <w:t>Punkt 47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C888283" w14:textId="77777777" w:rsidTr="00B17907">
        <w:trPr>
          <w:trHeight w:hRule="exact" w:val="240"/>
          <w:jc w:val="center"/>
        </w:trPr>
        <w:tc>
          <w:tcPr>
            <w:tcW w:w="9752" w:type="dxa"/>
            <w:gridSpan w:val="2"/>
            <w:tcBorders>
              <w:top w:val="nil"/>
              <w:left w:val="nil"/>
              <w:bottom w:val="nil"/>
              <w:right w:val="nil"/>
            </w:tcBorders>
          </w:tcPr>
          <w:p w14:paraId="5C824471" w14:textId="77777777" w:rsidR="00CD02C9" w:rsidRPr="00763B8F" w:rsidRDefault="00CD02C9" w:rsidP="00B17907"/>
        </w:tc>
      </w:tr>
      <w:tr w:rsidR="009903FD" w:rsidRPr="00763B8F" w14:paraId="4DB14B43" w14:textId="77777777" w:rsidTr="00B17907">
        <w:trPr>
          <w:trHeight w:val="240"/>
          <w:jc w:val="center"/>
        </w:trPr>
        <w:tc>
          <w:tcPr>
            <w:tcW w:w="4876" w:type="dxa"/>
            <w:tcBorders>
              <w:top w:val="nil"/>
              <w:left w:val="nil"/>
              <w:bottom w:val="nil"/>
              <w:right w:val="nil"/>
            </w:tcBorders>
          </w:tcPr>
          <w:p w14:paraId="6C039EC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61EFF5B0" w14:textId="77777777" w:rsidR="00CD02C9" w:rsidRPr="00763B8F" w:rsidRDefault="00CD02C9" w:rsidP="00B17907">
            <w:pPr>
              <w:pStyle w:val="AmColumnHeading"/>
            </w:pPr>
            <w:r w:rsidRPr="00763B8F">
              <w:t>Ændringsforslag</w:t>
            </w:r>
          </w:p>
        </w:tc>
      </w:tr>
      <w:tr w:rsidR="009903FD" w:rsidRPr="00763B8F" w14:paraId="6C28C618" w14:textId="77777777" w:rsidTr="00B17907">
        <w:trPr>
          <w:jc w:val="center"/>
        </w:trPr>
        <w:tc>
          <w:tcPr>
            <w:tcW w:w="4876" w:type="dxa"/>
            <w:tcBorders>
              <w:top w:val="nil"/>
              <w:left w:val="nil"/>
              <w:bottom w:val="nil"/>
              <w:right w:val="nil"/>
            </w:tcBorders>
          </w:tcPr>
          <w:p w14:paraId="25A11984" w14:textId="77777777" w:rsidR="00CD02C9" w:rsidRPr="00763B8F" w:rsidRDefault="00CD02C9" w:rsidP="00B17907">
            <w:pPr>
              <w:pStyle w:val="Normal6a"/>
            </w:pPr>
          </w:p>
        </w:tc>
        <w:tc>
          <w:tcPr>
            <w:tcW w:w="4876" w:type="dxa"/>
            <w:tcBorders>
              <w:top w:val="nil"/>
              <w:left w:val="nil"/>
              <w:bottom w:val="nil"/>
              <w:right w:val="nil"/>
            </w:tcBorders>
          </w:tcPr>
          <w:p w14:paraId="305C9E11" w14:textId="77777777" w:rsidR="00CD02C9" w:rsidRPr="00763B8F" w:rsidRDefault="00CD02C9" w:rsidP="00B17907">
            <w:pPr>
              <w:pStyle w:val="Normal6a"/>
            </w:pPr>
            <w:r w:rsidRPr="00763B8F">
              <w:rPr>
                <w:b/>
                <w:i/>
              </w:rPr>
              <w:t>47b.</w:t>
            </w:r>
            <w:r w:rsidRPr="00763B8F">
              <w:tab/>
            </w:r>
            <w:r w:rsidRPr="00763B8F">
              <w:rPr>
                <w:b/>
                <w:i/>
              </w:rPr>
              <w:t>beklager, at FUSP-budgettet for civile FSFP-missioner kun er steget marginalt fra den flerårige finansielle ramme (FFR) 2014-2020 til FFR 2021-2027 (fra et udgangspunkt på ca. 350 mio. EUR om året), mens antallet af missioner og opgaverne i forbindelse hermed samtidig er øget, sikkerhedsmiljøet er blevet mere udfordrende, og omkostningerne ved operationerne er vokset; opfordrer derfor indtrængende medlemsstaterne til markant at øge finansieringen til FUSP-budgettet og samtidig sikre en effektiv anvendelse af de midler, der tildeles civile FSFP-missioner, for at sikre, at de reagerer effektivt på krisesituationer og uforudsete hændelser;</w:t>
            </w:r>
          </w:p>
        </w:tc>
      </w:tr>
    </w:tbl>
    <w:p w14:paraId="7344715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23BD02BB" w14:textId="77777777" w:rsidR="00CD02C9" w:rsidRPr="00763B8F" w:rsidRDefault="00CD02C9" w:rsidP="00CD02C9">
      <w:r w:rsidRPr="00763B8F">
        <w:rPr>
          <w:rStyle w:val="HideTWBExt"/>
          <w:color w:val="auto"/>
        </w:rPr>
        <w:t>&lt;/Amend&gt;</w:t>
      </w:r>
    </w:p>
    <w:p w14:paraId="101E31E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1007</w:t>
      </w:r>
      <w:r w:rsidRPr="00763B8F">
        <w:rPr>
          <w:rStyle w:val="HideTWBExt"/>
          <w:color w:val="auto"/>
        </w:rPr>
        <w:t>&lt;/NumAm&gt;</w:t>
      </w:r>
    </w:p>
    <w:p w14:paraId="716D10FB"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00315184"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7F10F0D1" w14:textId="77777777" w:rsidR="00CD02C9" w:rsidRPr="00763B8F" w:rsidRDefault="00CD02C9" w:rsidP="00CD02C9">
      <w:pPr>
        <w:pStyle w:val="NormalBold"/>
      </w:pPr>
      <w:r w:rsidRPr="00763B8F">
        <w:rPr>
          <w:rStyle w:val="HideTWBExt"/>
          <w:b w:val="0"/>
          <w:color w:val="auto"/>
        </w:rPr>
        <w:t>&lt;/RepeatBlock-By&gt;</w:t>
      </w:r>
    </w:p>
    <w:p w14:paraId="47F3872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6494A361" w14:textId="77777777" w:rsidR="00CD02C9" w:rsidRPr="00763B8F" w:rsidRDefault="00CD02C9" w:rsidP="00CD02C9">
      <w:pPr>
        <w:pStyle w:val="NormalBold"/>
      </w:pPr>
      <w:r w:rsidRPr="00763B8F">
        <w:rPr>
          <w:rStyle w:val="HideTWBExt"/>
          <w:color w:val="auto"/>
        </w:rPr>
        <w:t>&lt;Article&gt;</w:t>
      </w:r>
      <w:r w:rsidRPr="00763B8F">
        <w:t>Punkt 48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A93F6D6" w14:textId="77777777" w:rsidTr="00B17907">
        <w:trPr>
          <w:trHeight w:hRule="exact" w:val="240"/>
          <w:jc w:val="center"/>
        </w:trPr>
        <w:tc>
          <w:tcPr>
            <w:tcW w:w="9752" w:type="dxa"/>
            <w:gridSpan w:val="2"/>
            <w:tcBorders>
              <w:top w:val="nil"/>
              <w:left w:val="nil"/>
              <w:bottom w:val="nil"/>
              <w:right w:val="nil"/>
            </w:tcBorders>
          </w:tcPr>
          <w:p w14:paraId="354CB3A1" w14:textId="77777777" w:rsidR="00CD02C9" w:rsidRPr="00763B8F" w:rsidRDefault="00CD02C9" w:rsidP="00B17907"/>
        </w:tc>
      </w:tr>
      <w:tr w:rsidR="009903FD" w:rsidRPr="00763B8F" w14:paraId="769B05ED" w14:textId="77777777" w:rsidTr="00B17907">
        <w:trPr>
          <w:trHeight w:val="240"/>
          <w:jc w:val="center"/>
        </w:trPr>
        <w:tc>
          <w:tcPr>
            <w:tcW w:w="4876" w:type="dxa"/>
            <w:tcBorders>
              <w:top w:val="nil"/>
              <w:left w:val="nil"/>
              <w:bottom w:val="nil"/>
              <w:right w:val="nil"/>
            </w:tcBorders>
          </w:tcPr>
          <w:p w14:paraId="7971574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C2EB323" w14:textId="77777777" w:rsidR="00CD02C9" w:rsidRPr="00763B8F" w:rsidRDefault="00CD02C9" w:rsidP="00B17907">
            <w:pPr>
              <w:pStyle w:val="AmColumnHeading"/>
            </w:pPr>
            <w:r w:rsidRPr="00763B8F">
              <w:t>Ændringsforslag</w:t>
            </w:r>
          </w:p>
        </w:tc>
      </w:tr>
      <w:tr w:rsidR="009903FD" w:rsidRPr="00763B8F" w14:paraId="19F2A408" w14:textId="77777777" w:rsidTr="00B17907">
        <w:trPr>
          <w:jc w:val="center"/>
        </w:trPr>
        <w:tc>
          <w:tcPr>
            <w:tcW w:w="4876" w:type="dxa"/>
            <w:tcBorders>
              <w:top w:val="nil"/>
              <w:left w:val="nil"/>
              <w:bottom w:val="nil"/>
              <w:right w:val="nil"/>
            </w:tcBorders>
          </w:tcPr>
          <w:p w14:paraId="343F487D" w14:textId="77777777" w:rsidR="00CD02C9" w:rsidRPr="00763B8F" w:rsidRDefault="00CD02C9" w:rsidP="00B17907">
            <w:pPr>
              <w:pStyle w:val="Normal6a"/>
            </w:pPr>
            <w:r w:rsidRPr="00763B8F">
              <w:rPr>
                <w:b/>
                <w:i/>
              </w:rPr>
              <w:t>48.</w:t>
            </w:r>
            <w:r w:rsidRPr="00763B8F">
              <w:tab/>
            </w:r>
            <w:r w:rsidRPr="00763B8F">
              <w:rPr>
                <w:b/>
                <w:i/>
              </w:rPr>
              <w:t xml:space="preserve">understreger, at FUSP- eller FSFP-afgørelser, der medfører udgifter, </w:t>
            </w:r>
            <w:r w:rsidRPr="00763B8F">
              <w:rPr>
                <w:b/>
                <w:i/>
              </w:rPr>
              <w:lastRenderedPageBreak/>
              <w:t>altid udgør grundlæggende valg for disse politikker; opfordrer HR/NF til at høre Europa-Parlamentet, inden han fremsætter sådanne forslag til FUSP- eller FSFP-afgørelser;</w:t>
            </w:r>
          </w:p>
        </w:tc>
        <w:tc>
          <w:tcPr>
            <w:tcW w:w="4876" w:type="dxa"/>
            <w:tcBorders>
              <w:top w:val="nil"/>
              <w:left w:val="nil"/>
              <w:bottom w:val="nil"/>
              <w:right w:val="nil"/>
            </w:tcBorders>
          </w:tcPr>
          <w:p w14:paraId="7ACCB2C2" w14:textId="77777777" w:rsidR="00CD02C9" w:rsidRPr="00763B8F" w:rsidRDefault="00CD02C9" w:rsidP="00B17907">
            <w:pPr>
              <w:pStyle w:val="Normal6a"/>
            </w:pPr>
            <w:r w:rsidRPr="00763B8F">
              <w:rPr>
                <w:b/>
                <w:i/>
              </w:rPr>
              <w:lastRenderedPageBreak/>
              <w:t>udgår</w:t>
            </w:r>
          </w:p>
        </w:tc>
      </w:tr>
    </w:tbl>
    <w:p w14:paraId="0C8B7B9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E10D134" w14:textId="77777777" w:rsidR="00CD02C9" w:rsidRPr="00763B8F" w:rsidRDefault="00CD02C9" w:rsidP="00CD02C9">
      <w:r w:rsidRPr="00763B8F">
        <w:rPr>
          <w:rStyle w:val="HideTWBExt"/>
          <w:color w:val="auto"/>
        </w:rPr>
        <w:t>&lt;/Amend&gt;</w:t>
      </w:r>
    </w:p>
    <w:p w14:paraId="63E09E9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1008</w:t>
      </w:r>
      <w:r w:rsidRPr="00763B8F">
        <w:rPr>
          <w:rStyle w:val="HideTWBExt"/>
          <w:color w:val="auto"/>
        </w:rPr>
        <w:t>&lt;/NumAm&gt;</w:t>
      </w:r>
    </w:p>
    <w:p w14:paraId="3B310B54" w14:textId="77777777" w:rsidR="00CD02C9" w:rsidRPr="00763B8F" w:rsidRDefault="00CD02C9" w:rsidP="00CD02C9">
      <w:pPr>
        <w:pStyle w:val="NormalBold"/>
      </w:pPr>
      <w:r w:rsidRPr="00763B8F">
        <w:rPr>
          <w:rStyle w:val="HideTWBExt"/>
          <w:b w:val="0"/>
          <w:color w:val="auto"/>
        </w:rPr>
        <w:t>&lt;RepeatBlock-By&gt;&lt;Members&gt;</w:t>
      </w:r>
      <w:r w:rsidRPr="00763B8F">
        <w:t>Rihards Kols</w:t>
      </w:r>
      <w:r w:rsidRPr="00763B8F">
        <w:rPr>
          <w:rStyle w:val="HideTWBExt"/>
          <w:b w:val="0"/>
          <w:color w:val="auto"/>
        </w:rPr>
        <w:t>&lt;/Members&gt;</w:t>
      </w:r>
    </w:p>
    <w:p w14:paraId="638C74BF" w14:textId="77777777" w:rsidR="00CD02C9" w:rsidRPr="00763B8F" w:rsidRDefault="00CD02C9" w:rsidP="00CD02C9">
      <w:pPr>
        <w:pStyle w:val="NormalBold"/>
      </w:pPr>
      <w:r w:rsidRPr="00763B8F">
        <w:rPr>
          <w:rStyle w:val="HideTWBExt"/>
          <w:b w:val="0"/>
          <w:color w:val="auto"/>
        </w:rPr>
        <w:t>&lt;/RepeatBlock-By&gt;</w:t>
      </w:r>
    </w:p>
    <w:p w14:paraId="1E67BE6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D00F274" w14:textId="77777777" w:rsidR="00CD02C9" w:rsidRPr="00763B8F" w:rsidRDefault="00CD02C9" w:rsidP="00CD02C9">
      <w:pPr>
        <w:pStyle w:val="NormalBold"/>
      </w:pPr>
      <w:r w:rsidRPr="00763B8F">
        <w:rPr>
          <w:rStyle w:val="HideTWBExt"/>
          <w:color w:val="auto"/>
        </w:rPr>
        <w:t>&lt;Article&gt;</w:t>
      </w:r>
      <w:r w:rsidRPr="00763B8F">
        <w:t>Punkt 48</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4E5678E" w14:textId="77777777" w:rsidTr="00B17907">
        <w:trPr>
          <w:trHeight w:hRule="exact" w:val="240"/>
          <w:jc w:val="center"/>
        </w:trPr>
        <w:tc>
          <w:tcPr>
            <w:tcW w:w="9752" w:type="dxa"/>
            <w:gridSpan w:val="2"/>
            <w:tcBorders>
              <w:top w:val="nil"/>
              <w:left w:val="nil"/>
              <w:bottom w:val="nil"/>
              <w:right w:val="nil"/>
            </w:tcBorders>
          </w:tcPr>
          <w:p w14:paraId="78620EF9" w14:textId="77777777" w:rsidR="00CD02C9" w:rsidRPr="00763B8F" w:rsidRDefault="00CD02C9" w:rsidP="00B17907"/>
        </w:tc>
      </w:tr>
      <w:tr w:rsidR="009903FD" w:rsidRPr="00763B8F" w14:paraId="2601713A" w14:textId="77777777" w:rsidTr="00B17907">
        <w:trPr>
          <w:trHeight w:val="240"/>
          <w:jc w:val="center"/>
        </w:trPr>
        <w:tc>
          <w:tcPr>
            <w:tcW w:w="4876" w:type="dxa"/>
            <w:tcBorders>
              <w:top w:val="nil"/>
              <w:left w:val="nil"/>
              <w:bottom w:val="nil"/>
              <w:right w:val="nil"/>
            </w:tcBorders>
          </w:tcPr>
          <w:p w14:paraId="4FC2B197"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B23C31F" w14:textId="77777777" w:rsidR="00CD02C9" w:rsidRPr="00763B8F" w:rsidRDefault="00CD02C9" w:rsidP="00B17907">
            <w:pPr>
              <w:pStyle w:val="AmColumnHeading"/>
            </w:pPr>
            <w:r w:rsidRPr="00763B8F">
              <w:t>Ændringsforslag</w:t>
            </w:r>
          </w:p>
        </w:tc>
      </w:tr>
      <w:tr w:rsidR="009903FD" w:rsidRPr="00763B8F" w14:paraId="67160D66" w14:textId="77777777" w:rsidTr="00B17907">
        <w:trPr>
          <w:jc w:val="center"/>
        </w:trPr>
        <w:tc>
          <w:tcPr>
            <w:tcW w:w="4876" w:type="dxa"/>
            <w:tcBorders>
              <w:top w:val="nil"/>
              <w:left w:val="nil"/>
              <w:bottom w:val="nil"/>
              <w:right w:val="nil"/>
            </w:tcBorders>
          </w:tcPr>
          <w:p w14:paraId="20618661" w14:textId="77777777" w:rsidR="00CD02C9" w:rsidRPr="00763B8F" w:rsidRDefault="00CD02C9" w:rsidP="00B17907">
            <w:pPr>
              <w:pStyle w:val="Normal6a"/>
            </w:pPr>
            <w:r w:rsidRPr="00763B8F">
              <w:t>48.</w:t>
            </w:r>
            <w:r w:rsidRPr="00763B8F">
              <w:tab/>
              <w:t xml:space="preserve">understreger, at FUSP- eller FSFP-afgørelser, der medfører udgifter, </w:t>
            </w:r>
            <w:r w:rsidRPr="00763B8F">
              <w:rPr>
                <w:b/>
                <w:i/>
              </w:rPr>
              <w:t>altid udgør grundlæggende valg for disse politikker</w:t>
            </w:r>
            <w:r w:rsidRPr="00763B8F">
              <w:t xml:space="preserve">; opfordrer HR/NF til at høre Europa-Parlamentet, inden </w:t>
            </w:r>
            <w:r w:rsidRPr="00763B8F">
              <w:rPr>
                <w:b/>
                <w:i/>
              </w:rPr>
              <w:t>han fremsætter sådanne</w:t>
            </w:r>
            <w:r w:rsidRPr="00763B8F">
              <w:t xml:space="preserve"> forslag til FUSP- eller FSFP-afgørelser;</w:t>
            </w:r>
          </w:p>
        </w:tc>
        <w:tc>
          <w:tcPr>
            <w:tcW w:w="4876" w:type="dxa"/>
            <w:tcBorders>
              <w:top w:val="nil"/>
              <w:left w:val="nil"/>
              <w:bottom w:val="nil"/>
              <w:right w:val="nil"/>
            </w:tcBorders>
          </w:tcPr>
          <w:p w14:paraId="586CF594" w14:textId="68EED42D" w:rsidR="00CD02C9" w:rsidRPr="00763B8F" w:rsidRDefault="00CD02C9" w:rsidP="00B17907">
            <w:pPr>
              <w:pStyle w:val="Normal6a"/>
            </w:pPr>
            <w:r w:rsidRPr="00763B8F">
              <w:t>48.</w:t>
            </w:r>
            <w:r w:rsidRPr="00763B8F">
              <w:tab/>
              <w:t xml:space="preserve">understreger, at FUSP- eller FSFP-afgørelser, der medfører udgifter, </w:t>
            </w:r>
            <w:r w:rsidRPr="00763B8F">
              <w:rPr>
                <w:b/>
                <w:i/>
              </w:rPr>
              <w:t>skal underlægges parlamentarisk kontrol</w:t>
            </w:r>
            <w:r w:rsidRPr="00763B8F">
              <w:t xml:space="preserve">; opfordrer HR/NF til at høre Europa-Parlamentet, inden </w:t>
            </w:r>
            <w:r w:rsidRPr="00763B8F">
              <w:rPr>
                <w:b/>
                <w:i/>
              </w:rPr>
              <w:t>der fremsættes</w:t>
            </w:r>
            <w:r w:rsidRPr="00763B8F">
              <w:t xml:space="preserve"> forslag til FUSP- eller FSFP-afgørelser</w:t>
            </w:r>
            <w:r w:rsidRPr="00763B8F">
              <w:rPr>
                <w:b/>
                <w:i/>
              </w:rPr>
              <w:t>, for at sikre gennemsigtighed og ansvarlighed i overensstemmelse med artikel 36 i TEU</w:t>
            </w:r>
            <w:r w:rsidRPr="00763B8F">
              <w:t xml:space="preserve">; </w:t>
            </w:r>
            <w:r w:rsidRPr="00763B8F">
              <w:rPr>
                <w:b/>
                <w:i/>
              </w:rPr>
              <w:t>anbefaler strukturerede dialoger mellem den højtstående repræsentant og de nationale parlamenter for at fastholde ansvarligheden på både EU-</w:t>
            </w:r>
            <w:r w:rsidR="00DA41F3" w:rsidRPr="00763B8F">
              <w:rPr>
                <w:b/>
                <w:i/>
              </w:rPr>
              <w:t>plan</w:t>
            </w:r>
            <w:r w:rsidRPr="00763B8F">
              <w:rPr>
                <w:b/>
                <w:i/>
              </w:rPr>
              <w:t xml:space="preserve"> og nationalt </w:t>
            </w:r>
            <w:r w:rsidR="00DA41F3" w:rsidRPr="00763B8F">
              <w:rPr>
                <w:b/>
                <w:i/>
              </w:rPr>
              <w:t>plan</w:t>
            </w:r>
            <w:r w:rsidRPr="00763B8F">
              <w:rPr>
                <w:b/>
                <w:i/>
              </w:rPr>
              <w:t>;</w:t>
            </w:r>
          </w:p>
        </w:tc>
      </w:tr>
    </w:tbl>
    <w:p w14:paraId="540CEBB4"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EBB3694" w14:textId="77777777" w:rsidR="00CD02C9" w:rsidRPr="00763B8F" w:rsidRDefault="00CD02C9" w:rsidP="00CD02C9">
      <w:r w:rsidRPr="00763B8F">
        <w:rPr>
          <w:rStyle w:val="HideTWBExt"/>
          <w:color w:val="auto"/>
        </w:rPr>
        <w:t>&lt;/Amend&gt;</w:t>
      </w:r>
    </w:p>
    <w:p w14:paraId="3A5FAFB7"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1009</w:t>
      </w:r>
      <w:r w:rsidRPr="00763B8F">
        <w:rPr>
          <w:rStyle w:val="HideTWBExt"/>
          <w:color w:val="auto"/>
        </w:rPr>
        <w:t>&lt;/NumAm&gt;</w:t>
      </w:r>
    </w:p>
    <w:p w14:paraId="03E4E3F7"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7F0A1E18"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423174BB" w14:textId="77777777" w:rsidR="00CD02C9" w:rsidRPr="00763B8F" w:rsidRDefault="00CD02C9" w:rsidP="00CD02C9">
      <w:pPr>
        <w:pStyle w:val="NormalBold"/>
      </w:pPr>
      <w:r w:rsidRPr="00763B8F">
        <w:rPr>
          <w:rStyle w:val="HideTWBExt"/>
          <w:b w:val="0"/>
          <w:color w:val="auto"/>
        </w:rPr>
        <w:t>&lt;/RepeatBlock-By&gt;</w:t>
      </w:r>
    </w:p>
    <w:p w14:paraId="7E58071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12140EEA" w14:textId="77777777" w:rsidR="00CD02C9" w:rsidRPr="00763B8F" w:rsidRDefault="00CD02C9" w:rsidP="00CD02C9">
      <w:pPr>
        <w:pStyle w:val="NormalBold"/>
      </w:pPr>
      <w:r w:rsidRPr="00763B8F">
        <w:rPr>
          <w:rStyle w:val="HideTWBExt"/>
          <w:color w:val="auto"/>
        </w:rPr>
        <w:t>&lt;Article&gt;</w:t>
      </w:r>
      <w:r w:rsidRPr="00763B8F">
        <w:t>Punkt 49</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62D8722" w14:textId="77777777" w:rsidTr="00B17907">
        <w:trPr>
          <w:trHeight w:hRule="exact" w:val="240"/>
          <w:jc w:val="center"/>
        </w:trPr>
        <w:tc>
          <w:tcPr>
            <w:tcW w:w="9752" w:type="dxa"/>
            <w:gridSpan w:val="2"/>
            <w:tcBorders>
              <w:top w:val="nil"/>
              <w:left w:val="nil"/>
              <w:bottom w:val="nil"/>
              <w:right w:val="nil"/>
            </w:tcBorders>
          </w:tcPr>
          <w:p w14:paraId="268CE4AD" w14:textId="77777777" w:rsidR="00CD02C9" w:rsidRPr="00763B8F" w:rsidRDefault="00CD02C9" w:rsidP="00B17907"/>
        </w:tc>
      </w:tr>
      <w:tr w:rsidR="009903FD" w:rsidRPr="00763B8F" w14:paraId="782CFC1D" w14:textId="77777777" w:rsidTr="00B17907">
        <w:trPr>
          <w:trHeight w:val="240"/>
          <w:jc w:val="center"/>
        </w:trPr>
        <w:tc>
          <w:tcPr>
            <w:tcW w:w="4876" w:type="dxa"/>
            <w:tcBorders>
              <w:top w:val="nil"/>
              <w:left w:val="nil"/>
              <w:bottom w:val="nil"/>
              <w:right w:val="nil"/>
            </w:tcBorders>
          </w:tcPr>
          <w:p w14:paraId="1BA5E55E"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465CFB99" w14:textId="77777777" w:rsidR="00CD02C9" w:rsidRPr="00763B8F" w:rsidRDefault="00CD02C9" w:rsidP="00B17907">
            <w:pPr>
              <w:pStyle w:val="AmColumnHeading"/>
            </w:pPr>
            <w:r w:rsidRPr="00763B8F">
              <w:t>Ændringsforslag</w:t>
            </w:r>
          </w:p>
        </w:tc>
      </w:tr>
      <w:tr w:rsidR="009903FD" w:rsidRPr="00763B8F" w14:paraId="7543FAEF" w14:textId="77777777" w:rsidTr="00B17907">
        <w:trPr>
          <w:jc w:val="center"/>
        </w:trPr>
        <w:tc>
          <w:tcPr>
            <w:tcW w:w="4876" w:type="dxa"/>
            <w:tcBorders>
              <w:top w:val="nil"/>
              <w:left w:val="nil"/>
              <w:bottom w:val="nil"/>
              <w:right w:val="nil"/>
            </w:tcBorders>
          </w:tcPr>
          <w:p w14:paraId="70D0D513" w14:textId="77777777" w:rsidR="00CD02C9" w:rsidRPr="00763B8F" w:rsidRDefault="00CD02C9" w:rsidP="00B17907">
            <w:pPr>
              <w:pStyle w:val="Normal6a"/>
            </w:pPr>
            <w:r w:rsidRPr="00763B8F">
              <w:rPr>
                <w:b/>
                <w:i/>
              </w:rPr>
              <w:t>49.</w:t>
            </w:r>
            <w:r w:rsidRPr="00763B8F">
              <w:tab/>
            </w:r>
            <w:r w:rsidRPr="00763B8F">
              <w:rPr>
                <w:b/>
                <w:i/>
              </w:rPr>
              <w:t xml:space="preserve">minder om, at Europa-Parlamentets udøvelse af sin budgetfunktion er uløseligt forbundet med dets funktion med politisk kontrol og </w:t>
            </w:r>
            <w:r w:rsidRPr="00763B8F">
              <w:rPr>
                <w:b/>
                <w:i/>
              </w:rPr>
              <w:lastRenderedPageBreak/>
              <w:t>høring; minder om, at artikel 36 i TEU fastlægger et specifikt forhold mellem HR/NF og Europa-Parlamentet, hvilket er en forudsætning for, at Parlamentet kan udøve disse funktioner, og at HR/NF bør støtte Parlamentet i denne henseende;</w:t>
            </w:r>
          </w:p>
        </w:tc>
        <w:tc>
          <w:tcPr>
            <w:tcW w:w="4876" w:type="dxa"/>
            <w:tcBorders>
              <w:top w:val="nil"/>
              <w:left w:val="nil"/>
              <w:bottom w:val="nil"/>
              <w:right w:val="nil"/>
            </w:tcBorders>
          </w:tcPr>
          <w:p w14:paraId="168B3384" w14:textId="77777777" w:rsidR="00CD02C9" w:rsidRPr="00763B8F" w:rsidRDefault="00CD02C9" w:rsidP="00B17907">
            <w:pPr>
              <w:pStyle w:val="Normal6a"/>
            </w:pPr>
            <w:r w:rsidRPr="00763B8F">
              <w:rPr>
                <w:b/>
                <w:i/>
              </w:rPr>
              <w:lastRenderedPageBreak/>
              <w:t>udgår</w:t>
            </w:r>
          </w:p>
        </w:tc>
      </w:tr>
    </w:tbl>
    <w:p w14:paraId="4BFE9491"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0964E54" w14:textId="77777777" w:rsidR="00CD02C9" w:rsidRPr="00763B8F" w:rsidRDefault="00CD02C9" w:rsidP="00CD02C9">
      <w:r w:rsidRPr="00763B8F">
        <w:rPr>
          <w:rStyle w:val="HideTWBExt"/>
          <w:color w:val="auto"/>
        </w:rPr>
        <w:t>&lt;/Amend&gt;</w:t>
      </w:r>
    </w:p>
    <w:p w14:paraId="3415153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1010</w:t>
      </w:r>
      <w:r w:rsidRPr="00763B8F">
        <w:rPr>
          <w:rStyle w:val="HideTWBExt"/>
          <w:color w:val="auto"/>
        </w:rPr>
        <w:t>&lt;/NumAm&gt;</w:t>
      </w:r>
    </w:p>
    <w:p w14:paraId="27DC7903" w14:textId="77777777" w:rsidR="00CD02C9" w:rsidRPr="00763B8F" w:rsidRDefault="00CD02C9" w:rsidP="00CD02C9">
      <w:pPr>
        <w:pStyle w:val="NormalBold"/>
      </w:pPr>
      <w:r w:rsidRPr="00763B8F">
        <w:rPr>
          <w:rStyle w:val="HideTWBExt"/>
          <w:b w:val="0"/>
          <w:color w:val="auto"/>
        </w:rPr>
        <w:t>&lt;RepeatBlock-By&gt;&lt;Members&gt;</w:t>
      </w:r>
      <w:r w:rsidRPr="00763B8F">
        <w:t>Alice Teodorescu Måwe</w:t>
      </w:r>
      <w:r w:rsidRPr="00763B8F">
        <w:rPr>
          <w:rStyle w:val="HideTWBExt"/>
          <w:b w:val="0"/>
          <w:color w:val="auto"/>
        </w:rPr>
        <w:t>&lt;/Members&gt;</w:t>
      </w:r>
    </w:p>
    <w:p w14:paraId="501B363D" w14:textId="77777777" w:rsidR="00CD02C9" w:rsidRPr="00763B8F" w:rsidRDefault="00CD02C9" w:rsidP="00CD02C9">
      <w:pPr>
        <w:pStyle w:val="NormalBold"/>
      </w:pPr>
      <w:r w:rsidRPr="00763B8F">
        <w:rPr>
          <w:rStyle w:val="HideTWBExt"/>
          <w:b w:val="0"/>
          <w:color w:val="auto"/>
        </w:rPr>
        <w:t>&lt;/RepeatBlock-By&gt;</w:t>
      </w:r>
    </w:p>
    <w:p w14:paraId="3EFCAD4F"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E917FCB" w14:textId="77777777" w:rsidR="00CD02C9" w:rsidRPr="00763B8F" w:rsidRDefault="00CD02C9" w:rsidP="00CD02C9">
      <w:pPr>
        <w:pStyle w:val="NormalBold"/>
      </w:pPr>
      <w:r w:rsidRPr="00763B8F">
        <w:rPr>
          <w:rStyle w:val="HideTWBExt"/>
          <w:color w:val="auto"/>
        </w:rPr>
        <w:t>&lt;Article&gt;</w:t>
      </w:r>
      <w:r w:rsidRPr="00763B8F">
        <w:t>Punkt 49 a (nyt)</w:t>
      </w:r>
      <w:r w:rsidRPr="00763B8F">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8D8A670" w14:textId="77777777" w:rsidTr="00B17907">
        <w:trPr>
          <w:trHeight w:hRule="exact" w:val="240"/>
          <w:jc w:val="center"/>
        </w:trPr>
        <w:tc>
          <w:tcPr>
            <w:tcW w:w="9752" w:type="dxa"/>
            <w:gridSpan w:val="2"/>
            <w:tcBorders>
              <w:top w:val="nil"/>
              <w:left w:val="nil"/>
              <w:bottom w:val="nil"/>
              <w:right w:val="nil"/>
            </w:tcBorders>
          </w:tcPr>
          <w:p w14:paraId="2EE0959E" w14:textId="77777777" w:rsidR="00CD02C9" w:rsidRPr="00763B8F" w:rsidRDefault="00CD02C9" w:rsidP="00B17907"/>
        </w:tc>
      </w:tr>
      <w:tr w:rsidR="009903FD" w:rsidRPr="00763B8F" w14:paraId="2CFD67AB" w14:textId="77777777" w:rsidTr="00B17907">
        <w:trPr>
          <w:trHeight w:val="240"/>
          <w:jc w:val="center"/>
        </w:trPr>
        <w:tc>
          <w:tcPr>
            <w:tcW w:w="4876" w:type="dxa"/>
            <w:tcBorders>
              <w:top w:val="nil"/>
              <w:left w:val="nil"/>
              <w:bottom w:val="nil"/>
              <w:right w:val="nil"/>
            </w:tcBorders>
          </w:tcPr>
          <w:p w14:paraId="2A7600F0"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C0EC08C" w14:textId="77777777" w:rsidR="00CD02C9" w:rsidRPr="00763B8F" w:rsidRDefault="00CD02C9" w:rsidP="00B17907">
            <w:pPr>
              <w:pStyle w:val="AmColumnHeading"/>
            </w:pPr>
            <w:r w:rsidRPr="00763B8F">
              <w:t>Ændringsforslag</w:t>
            </w:r>
          </w:p>
        </w:tc>
      </w:tr>
      <w:tr w:rsidR="009903FD" w:rsidRPr="00763B8F" w14:paraId="08ADB13D" w14:textId="77777777" w:rsidTr="00B17907">
        <w:trPr>
          <w:jc w:val="center"/>
        </w:trPr>
        <w:tc>
          <w:tcPr>
            <w:tcW w:w="4876" w:type="dxa"/>
            <w:tcBorders>
              <w:top w:val="nil"/>
              <w:left w:val="nil"/>
              <w:bottom w:val="nil"/>
              <w:right w:val="nil"/>
            </w:tcBorders>
          </w:tcPr>
          <w:p w14:paraId="107ED66D" w14:textId="77777777" w:rsidR="00CD02C9" w:rsidRPr="00763B8F" w:rsidRDefault="00CD02C9" w:rsidP="00B17907">
            <w:pPr>
              <w:pStyle w:val="Normal6a"/>
            </w:pPr>
          </w:p>
        </w:tc>
        <w:tc>
          <w:tcPr>
            <w:tcW w:w="4876" w:type="dxa"/>
            <w:tcBorders>
              <w:top w:val="nil"/>
              <w:left w:val="nil"/>
              <w:bottom w:val="nil"/>
              <w:right w:val="nil"/>
            </w:tcBorders>
          </w:tcPr>
          <w:p w14:paraId="6CF4DC20" w14:textId="77777777" w:rsidR="00CD02C9" w:rsidRPr="00763B8F" w:rsidRDefault="00CD02C9" w:rsidP="00B17907">
            <w:pPr>
              <w:pStyle w:val="Normal6a"/>
            </w:pPr>
            <w:r w:rsidRPr="00763B8F">
              <w:rPr>
                <w:b/>
                <w:i/>
              </w:rPr>
              <w:t>49a.</w:t>
            </w:r>
            <w:r w:rsidRPr="00763B8F">
              <w:tab/>
            </w:r>
            <w:r w:rsidRPr="00763B8F">
              <w:rPr>
                <w:b/>
                <w:i/>
              </w:rPr>
              <w:t>opfordrer indtrængende Kommissionen til at forbyde tildeling af EU-midler til enkeltpersoner eller organisationer med tilknytning til terrorbevægelser eller islamistiske bevægelser eller andre ekstremistiske bevægelser, der er i strid med EU's grundlæggende værdier, og mener desuden, at opfølgnings- og kontrolmekanismerne bør styrkes, således at EU-midler under ingen omstændigheder går til aktiviteter, projekter eller litteratur, der opfordrer til vold og/eller had såsom antisemitisme; mener, at denne begrænsning også bør gælde for EU-finansiering af tredjeparter, der direkte eller indirekte bidrager til finansieringen af sådanne enheder eller aktiviteter;</w:t>
            </w:r>
          </w:p>
        </w:tc>
      </w:tr>
    </w:tbl>
    <w:p w14:paraId="0A751D26"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{SV}</w:t>
      </w:r>
      <w:r w:rsidRPr="00763B8F">
        <w:t>sv</w:t>
      </w:r>
      <w:r w:rsidRPr="00763B8F">
        <w:rPr>
          <w:rStyle w:val="HideTWBExt"/>
          <w:color w:val="auto"/>
        </w:rPr>
        <w:t>&lt;/Original&gt;</w:t>
      </w:r>
    </w:p>
    <w:p w14:paraId="49EBDFD2" w14:textId="77777777" w:rsidR="00CD02C9" w:rsidRPr="00763B8F" w:rsidRDefault="00CD02C9" w:rsidP="00CD02C9">
      <w:r w:rsidRPr="00763B8F">
        <w:rPr>
          <w:rStyle w:val="HideTWBExt"/>
          <w:color w:val="auto"/>
        </w:rPr>
        <w:t>&lt;/Amend&gt;</w:t>
      </w:r>
    </w:p>
    <w:p w14:paraId="044C4E10"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1011</w:t>
      </w:r>
      <w:r w:rsidRPr="00763B8F">
        <w:rPr>
          <w:rStyle w:val="HideTWBExt"/>
          <w:color w:val="auto"/>
        </w:rPr>
        <w:t>&lt;/NumAm&gt;</w:t>
      </w:r>
    </w:p>
    <w:p w14:paraId="7E5B6A1D" w14:textId="77777777" w:rsidR="00CD02C9" w:rsidRPr="00763B8F" w:rsidRDefault="00CD02C9" w:rsidP="00CD02C9">
      <w:pPr>
        <w:pStyle w:val="NormalBold"/>
      </w:pPr>
      <w:r w:rsidRPr="00763B8F">
        <w:rPr>
          <w:rStyle w:val="HideTWBExt"/>
          <w:b w:val="0"/>
          <w:color w:val="auto"/>
        </w:rPr>
        <w:t>&lt;RepeatBlock-By&gt;&lt;Members&gt;</w:t>
      </w:r>
      <w:r w:rsidRPr="00763B8F">
        <w:t>David McAllister</w:t>
      </w:r>
      <w:r w:rsidRPr="00763B8F">
        <w:rPr>
          <w:rStyle w:val="HideTWBExt"/>
          <w:b w:val="0"/>
          <w:color w:val="auto"/>
        </w:rPr>
        <w:t>&lt;/Members&gt;</w:t>
      </w:r>
    </w:p>
    <w:p w14:paraId="1402E47B" w14:textId="77777777" w:rsidR="00CD02C9" w:rsidRPr="00763B8F" w:rsidRDefault="00CD02C9" w:rsidP="00CD02C9">
      <w:pPr>
        <w:pStyle w:val="NormalBold"/>
      </w:pPr>
      <w:r w:rsidRPr="00763B8F">
        <w:rPr>
          <w:rStyle w:val="HideTWBExt"/>
          <w:b w:val="0"/>
          <w:color w:val="auto"/>
        </w:rPr>
        <w:t>&lt;/RepeatBlock-By&gt;</w:t>
      </w:r>
    </w:p>
    <w:p w14:paraId="4E040598"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0B5779EE" w14:textId="77777777" w:rsidR="00CD02C9" w:rsidRPr="00763B8F" w:rsidRDefault="00CD02C9" w:rsidP="00CD02C9">
      <w:pPr>
        <w:pStyle w:val="NormalBold"/>
      </w:pPr>
      <w:r w:rsidRPr="00763B8F">
        <w:rPr>
          <w:rStyle w:val="HideTWBExt"/>
          <w:color w:val="auto"/>
        </w:rPr>
        <w:t>&lt;Article&gt;</w:t>
      </w:r>
      <w:r w:rsidRPr="00763B8F">
        <w:t>Punkt 49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BC49C2B" w14:textId="77777777" w:rsidTr="00B17907">
        <w:trPr>
          <w:trHeight w:hRule="exact" w:val="240"/>
          <w:jc w:val="center"/>
        </w:trPr>
        <w:tc>
          <w:tcPr>
            <w:tcW w:w="9752" w:type="dxa"/>
            <w:gridSpan w:val="2"/>
            <w:tcBorders>
              <w:top w:val="nil"/>
              <w:left w:val="nil"/>
              <w:bottom w:val="nil"/>
              <w:right w:val="nil"/>
            </w:tcBorders>
          </w:tcPr>
          <w:p w14:paraId="35ED4D8B" w14:textId="77777777" w:rsidR="00CD02C9" w:rsidRPr="00763B8F" w:rsidRDefault="00CD02C9" w:rsidP="00B17907"/>
        </w:tc>
      </w:tr>
      <w:tr w:rsidR="009903FD" w:rsidRPr="00763B8F" w14:paraId="1C39E204" w14:textId="77777777" w:rsidTr="00B17907">
        <w:trPr>
          <w:trHeight w:val="240"/>
          <w:jc w:val="center"/>
        </w:trPr>
        <w:tc>
          <w:tcPr>
            <w:tcW w:w="4876" w:type="dxa"/>
            <w:tcBorders>
              <w:top w:val="nil"/>
              <w:left w:val="nil"/>
              <w:bottom w:val="nil"/>
              <w:right w:val="nil"/>
            </w:tcBorders>
          </w:tcPr>
          <w:p w14:paraId="70A8132E" w14:textId="77777777" w:rsidR="00CD02C9" w:rsidRPr="00763B8F" w:rsidRDefault="00CD02C9" w:rsidP="00B17907">
            <w:pPr>
              <w:pStyle w:val="AmColumnHeading"/>
            </w:pPr>
            <w:r w:rsidRPr="00763B8F">
              <w:lastRenderedPageBreak/>
              <w:t>Forslag til beslutning</w:t>
            </w:r>
          </w:p>
        </w:tc>
        <w:tc>
          <w:tcPr>
            <w:tcW w:w="4876" w:type="dxa"/>
            <w:tcBorders>
              <w:top w:val="nil"/>
              <w:left w:val="nil"/>
              <w:bottom w:val="nil"/>
              <w:right w:val="nil"/>
            </w:tcBorders>
          </w:tcPr>
          <w:p w14:paraId="7AF4CBC3" w14:textId="77777777" w:rsidR="00CD02C9" w:rsidRPr="00763B8F" w:rsidRDefault="00CD02C9" w:rsidP="00B17907">
            <w:pPr>
              <w:pStyle w:val="AmColumnHeading"/>
            </w:pPr>
            <w:r w:rsidRPr="00763B8F">
              <w:t>Ændringsforslag</w:t>
            </w:r>
          </w:p>
        </w:tc>
      </w:tr>
      <w:tr w:rsidR="009903FD" w:rsidRPr="00763B8F" w14:paraId="46CAFA18" w14:textId="77777777" w:rsidTr="00B17907">
        <w:trPr>
          <w:jc w:val="center"/>
        </w:trPr>
        <w:tc>
          <w:tcPr>
            <w:tcW w:w="4876" w:type="dxa"/>
            <w:tcBorders>
              <w:top w:val="nil"/>
              <w:left w:val="nil"/>
              <w:bottom w:val="nil"/>
              <w:right w:val="nil"/>
            </w:tcBorders>
          </w:tcPr>
          <w:p w14:paraId="73A075C3" w14:textId="77777777" w:rsidR="00CD02C9" w:rsidRPr="00763B8F" w:rsidRDefault="00CD02C9" w:rsidP="00B17907">
            <w:pPr>
              <w:pStyle w:val="Normal6a"/>
            </w:pPr>
          </w:p>
        </w:tc>
        <w:tc>
          <w:tcPr>
            <w:tcW w:w="4876" w:type="dxa"/>
            <w:tcBorders>
              <w:top w:val="nil"/>
              <w:left w:val="nil"/>
              <w:bottom w:val="nil"/>
              <w:right w:val="nil"/>
            </w:tcBorders>
          </w:tcPr>
          <w:p w14:paraId="6DD2B086" w14:textId="77777777" w:rsidR="00CD02C9" w:rsidRPr="00763B8F" w:rsidRDefault="00CD02C9" w:rsidP="00B17907">
            <w:pPr>
              <w:pStyle w:val="Normal6a"/>
            </w:pPr>
            <w:r w:rsidRPr="00763B8F">
              <w:rPr>
                <w:b/>
                <w:i/>
              </w:rPr>
              <w:t>49a.</w:t>
            </w:r>
            <w:r w:rsidRPr="00763B8F">
              <w:tab/>
            </w:r>
            <w:r w:rsidRPr="00763B8F">
              <w:rPr>
                <w:b/>
                <w:i/>
              </w:rPr>
              <w:t>beklager, at FUSP-budgettet for civile FSFP-missioner kun er steget marginalt fra den flerårige finansielle ramme (FFR) 2014-2020 til FFR 2021-2027, selv om antallet af missioner og de opgaver, de udfører, er øget, sikkerhedsmiljøet er blevet mere udfordrende, og omkostningerne ved operationerne er vokset;</w:t>
            </w:r>
          </w:p>
        </w:tc>
      </w:tr>
    </w:tbl>
    <w:p w14:paraId="73E93678"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54DB8BEF" w14:textId="77777777" w:rsidR="00CD02C9" w:rsidRPr="00763B8F" w:rsidRDefault="00CD02C9" w:rsidP="00CD02C9">
      <w:r w:rsidRPr="00763B8F">
        <w:rPr>
          <w:rStyle w:val="HideTWBExt"/>
          <w:color w:val="auto"/>
        </w:rPr>
        <w:t>&lt;/Amend&gt;</w:t>
      </w:r>
    </w:p>
    <w:p w14:paraId="43459B4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1012</w:t>
      </w:r>
      <w:r w:rsidRPr="00763B8F">
        <w:rPr>
          <w:rStyle w:val="HideTWBExt"/>
          <w:color w:val="auto"/>
        </w:rPr>
        <w:t>&lt;/NumAm&gt;</w:t>
      </w:r>
    </w:p>
    <w:p w14:paraId="60637FB5" w14:textId="77777777" w:rsidR="00CD02C9" w:rsidRPr="00763B8F" w:rsidRDefault="00CD02C9" w:rsidP="00CD02C9">
      <w:pPr>
        <w:pStyle w:val="NormalBold"/>
      </w:pPr>
      <w:r w:rsidRPr="00763B8F">
        <w:rPr>
          <w:rStyle w:val="HideTWBExt"/>
          <w:b w:val="0"/>
          <w:color w:val="auto"/>
        </w:rPr>
        <w:t>&lt;RepeatBlock-By&gt;&lt;Members&gt;</w:t>
      </w:r>
      <w:r w:rsidRPr="00763B8F">
        <w:t>Alice Teodorescu Måwe</w:t>
      </w:r>
      <w:r w:rsidRPr="00763B8F">
        <w:rPr>
          <w:rStyle w:val="HideTWBExt"/>
          <w:b w:val="0"/>
          <w:color w:val="auto"/>
        </w:rPr>
        <w:t>&lt;/Members&gt;</w:t>
      </w:r>
    </w:p>
    <w:p w14:paraId="64273F6F" w14:textId="77777777" w:rsidR="00CD02C9" w:rsidRPr="00763B8F" w:rsidRDefault="00CD02C9" w:rsidP="00CD02C9">
      <w:pPr>
        <w:pStyle w:val="NormalBold"/>
      </w:pPr>
      <w:r w:rsidRPr="00763B8F">
        <w:rPr>
          <w:rStyle w:val="HideTWBExt"/>
          <w:b w:val="0"/>
          <w:color w:val="auto"/>
        </w:rPr>
        <w:t>&lt;/RepeatBlock-By&gt;</w:t>
      </w:r>
    </w:p>
    <w:p w14:paraId="50B968C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3F48F60" w14:textId="77777777" w:rsidR="00CD02C9" w:rsidRPr="00763B8F" w:rsidRDefault="00CD02C9" w:rsidP="00CD02C9">
      <w:pPr>
        <w:pStyle w:val="NormalBold"/>
      </w:pPr>
      <w:r w:rsidRPr="00763B8F">
        <w:rPr>
          <w:rStyle w:val="HideTWBExt"/>
          <w:color w:val="auto"/>
        </w:rPr>
        <w:t>&lt;Article&gt;</w:t>
      </w:r>
      <w:r w:rsidRPr="00763B8F">
        <w:t>Punkt 49 b (nyt)</w:t>
      </w:r>
      <w:r w:rsidRPr="00763B8F">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49EB0173" w14:textId="77777777" w:rsidTr="00B17907">
        <w:trPr>
          <w:trHeight w:hRule="exact" w:val="240"/>
          <w:jc w:val="center"/>
        </w:trPr>
        <w:tc>
          <w:tcPr>
            <w:tcW w:w="9752" w:type="dxa"/>
            <w:gridSpan w:val="2"/>
            <w:tcBorders>
              <w:top w:val="nil"/>
              <w:left w:val="nil"/>
              <w:bottom w:val="nil"/>
              <w:right w:val="nil"/>
            </w:tcBorders>
          </w:tcPr>
          <w:p w14:paraId="082D38DC" w14:textId="77777777" w:rsidR="00CD02C9" w:rsidRPr="00763B8F" w:rsidRDefault="00CD02C9" w:rsidP="00B17907"/>
        </w:tc>
      </w:tr>
      <w:tr w:rsidR="009903FD" w:rsidRPr="00763B8F" w14:paraId="21BDD753" w14:textId="77777777" w:rsidTr="00B17907">
        <w:trPr>
          <w:trHeight w:val="240"/>
          <w:jc w:val="center"/>
        </w:trPr>
        <w:tc>
          <w:tcPr>
            <w:tcW w:w="4876" w:type="dxa"/>
            <w:tcBorders>
              <w:top w:val="nil"/>
              <w:left w:val="nil"/>
              <w:bottom w:val="nil"/>
              <w:right w:val="nil"/>
            </w:tcBorders>
          </w:tcPr>
          <w:p w14:paraId="57A37516"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4CFC4CE" w14:textId="77777777" w:rsidR="00CD02C9" w:rsidRPr="00763B8F" w:rsidRDefault="00CD02C9" w:rsidP="00B17907">
            <w:pPr>
              <w:pStyle w:val="AmColumnHeading"/>
            </w:pPr>
            <w:r w:rsidRPr="00763B8F">
              <w:t>Ændringsforslag</w:t>
            </w:r>
          </w:p>
        </w:tc>
      </w:tr>
      <w:tr w:rsidR="009903FD" w:rsidRPr="00763B8F" w14:paraId="626BB930" w14:textId="77777777" w:rsidTr="00B17907">
        <w:trPr>
          <w:jc w:val="center"/>
        </w:trPr>
        <w:tc>
          <w:tcPr>
            <w:tcW w:w="4876" w:type="dxa"/>
            <w:tcBorders>
              <w:top w:val="nil"/>
              <w:left w:val="nil"/>
              <w:bottom w:val="nil"/>
              <w:right w:val="nil"/>
            </w:tcBorders>
          </w:tcPr>
          <w:p w14:paraId="0AFA3F62" w14:textId="77777777" w:rsidR="00CD02C9" w:rsidRPr="00763B8F" w:rsidRDefault="00CD02C9" w:rsidP="00B17907">
            <w:pPr>
              <w:pStyle w:val="Normal6a"/>
            </w:pPr>
          </w:p>
        </w:tc>
        <w:tc>
          <w:tcPr>
            <w:tcW w:w="4876" w:type="dxa"/>
            <w:tcBorders>
              <w:top w:val="nil"/>
              <w:left w:val="nil"/>
              <w:bottom w:val="nil"/>
              <w:right w:val="nil"/>
            </w:tcBorders>
          </w:tcPr>
          <w:p w14:paraId="3D5E36DE" w14:textId="77777777" w:rsidR="00CD02C9" w:rsidRPr="00763B8F" w:rsidRDefault="00CD02C9" w:rsidP="00B17907">
            <w:pPr>
              <w:pStyle w:val="Normal6a"/>
            </w:pPr>
            <w:r w:rsidRPr="00763B8F">
              <w:rPr>
                <w:b/>
                <w:i/>
              </w:rPr>
              <w:t>49b.</w:t>
            </w:r>
            <w:r w:rsidRPr="00763B8F">
              <w:tab/>
            </w:r>
            <w:r w:rsidRPr="00763B8F">
              <w:rPr>
                <w:b/>
                <w:i/>
              </w:rPr>
              <w:t>slår til lyd for i højere grad at gøre bistand betinget; mener, at i tilfælde, hvor det har vist sig, at EU-midler er blevet misbrugt eller anvendt til formål, der er i strid med EU's grundlæggende værdier, skal bistanden altid standses, reduceres eller i det mindste gøres betinget eller kontrolleres strengere;</w:t>
            </w:r>
          </w:p>
        </w:tc>
      </w:tr>
    </w:tbl>
    <w:p w14:paraId="59AC5EC5"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{SV}</w:t>
      </w:r>
      <w:r w:rsidRPr="00763B8F">
        <w:t>sv</w:t>
      </w:r>
      <w:r w:rsidRPr="00763B8F">
        <w:rPr>
          <w:rStyle w:val="HideTWBExt"/>
          <w:color w:val="auto"/>
        </w:rPr>
        <w:t>&lt;/Original&gt;</w:t>
      </w:r>
    </w:p>
    <w:p w14:paraId="32DDF9A8" w14:textId="35535EF0" w:rsidR="00CD02C9" w:rsidRPr="00763B8F" w:rsidRDefault="00CD02C9" w:rsidP="00CD02C9">
      <w:r w:rsidRPr="00763B8F">
        <w:rPr>
          <w:rStyle w:val="HideTWBExt"/>
          <w:color w:val="auto"/>
        </w:rPr>
        <w:t>&lt;/Amend&gt;</w:t>
      </w:r>
    </w:p>
    <w:p w14:paraId="652BCA6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1013</w:t>
      </w:r>
      <w:r w:rsidRPr="00763B8F">
        <w:rPr>
          <w:rStyle w:val="HideTWBExt"/>
          <w:color w:val="auto"/>
        </w:rPr>
        <w:t>&lt;/NumAm&gt;</w:t>
      </w:r>
    </w:p>
    <w:p w14:paraId="5C007C6D" w14:textId="77777777" w:rsidR="00CD02C9" w:rsidRPr="00763B8F" w:rsidRDefault="00CD02C9" w:rsidP="00CD02C9">
      <w:pPr>
        <w:pStyle w:val="NormalBold"/>
      </w:pPr>
      <w:r w:rsidRPr="00763B8F">
        <w:rPr>
          <w:rStyle w:val="HideTWBExt"/>
          <w:b w:val="0"/>
          <w:color w:val="auto"/>
        </w:rPr>
        <w:t>&lt;RepeatBlock-By&gt;&lt;Members&gt;</w:t>
      </w:r>
      <w:r w:rsidRPr="00763B8F">
        <w:t>Merja Kyllönen</w:t>
      </w:r>
      <w:r w:rsidRPr="00763B8F">
        <w:rPr>
          <w:rStyle w:val="HideTWBExt"/>
          <w:b w:val="0"/>
          <w:color w:val="auto"/>
        </w:rPr>
        <w:t>&lt;/Members&gt;</w:t>
      </w:r>
    </w:p>
    <w:p w14:paraId="19B2457B" w14:textId="77777777" w:rsidR="00CD02C9" w:rsidRPr="00763B8F" w:rsidRDefault="00CD02C9" w:rsidP="00CD02C9">
      <w:pPr>
        <w:pStyle w:val="NormalBold"/>
      </w:pPr>
      <w:r w:rsidRPr="00763B8F">
        <w:rPr>
          <w:rStyle w:val="HideTWBExt"/>
          <w:b w:val="0"/>
          <w:color w:val="auto"/>
        </w:rPr>
        <w:t>&lt;/RepeatBlock-By&gt;</w:t>
      </w:r>
    </w:p>
    <w:p w14:paraId="67203807"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A125529" w14:textId="77777777" w:rsidR="00CD02C9" w:rsidRPr="00763B8F" w:rsidRDefault="00CD02C9" w:rsidP="00CD02C9">
      <w:pPr>
        <w:pStyle w:val="NormalBold"/>
      </w:pPr>
      <w:r w:rsidRPr="00763B8F">
        <w:rPr>
          <w:rStyle w:val="HideTWBExt"/>
          <w:color w:val="auto"/>
        </w:rPr>
        <w:t>&lt;Article&gt;</w:t>
      </w:r>
      <w:r w:rsidRPr="00763B8F">
        <w:t>Punkt 50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EF1A094" w14:textId="77777777" w:rsidTr="00B17907">
        <w:trPr>
          <w:trHeight w:hRule="exact" w:val="240"/>
          <w:jc w:val="center"/>
        </w:trPr>
        <w:tc>
          <w:tcPr>
            <w:tcW w:w="9752" w:type="dxa"/>
            <w:gridSpan w:val="2"/>
            <w:tcBorders>
              <w:top w:val="nil"/>
              <w:left w:val="nil"/>
              <w:bottom w:val="nil"/>
              <w:right w:val="nil"/>
            </w:tcBorders>
          </w:tcPr>
          <w:p w14:paraId="0C59DFF6" w14:textId="77777777" w:rsidR="00CD02C9" w:rsidRPr="00763B8F" w:rsidRDefault="00CD02C9" w:rsidP="00B17907"/>
        </w:tc>
      </w:tr>
      <w:tr w:rsidR="009903FD" w:rsidRPr="00763B8F" w14:paraId="681B2149" w14:textId="77777777" w:rsidTr="00B17907">
        <w:trPr>
          <w:trHeight w:val="240"/>
          <w:jc w:val="center"/>
        </w:trPr>
        <w:tc>
          <w:tcPr>
            <w:tcW w:w="4876" w:type="dxa"/>
            <w:tcBorders>
              <w:top w:val="nil"/>
              <w:left w:val="nil"/>
              <w:bottom w:val="nil"/>
              <w:right w:val="nil"/>
            </w:tcBorders>
          </w:tcPr>
          <w:p w14:paraId="46AA4128"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C926AE2" w14:textId="77777777" w:rsidR="00CD02C9" w:rsidRPr="00763B8F" w:rsidRDefault="00CD02C9" w:rsidP="00B17907">
            <w:pPr>
              <w:pStyle w:val="AmColumnHeading"/>
            </w:pPr>
            <w:r w:rsidRPr="00763B8F">
              <w:t>Ændringsforslag</w:t>
            </w:r>
          </w:p>
        </w:tc>
      </w:tr>
      <w:tr w:rsidR="009903FD" w:rsidRPr="00763B8F" w14:paraId="74899298" w14:textId="77777777" w:rsidTr="00B17907">
        <w:trPr>
          <w:jc w:val="center"/>
        </w:trPr>
        <w:tc>
          <w:tcPr>
            <w:tcW w:w="4876" w:type="dxa"/>
            <w:tcBorders>
              <w:top w:val="nil"/>
              <w:left w:val="nil"/>
              <w:bottom w:val="nil"/>
              <w:right w:val="nil"/>
            </w:tcBorders>
          </w:tcPr>
          <w:p w14:paraId="73D8EEC5" w14:textId="77777777" w:rsidR="00CD02C9" w:rsidRPr="00763B8F" w:rsidRDefault="00CD02C9" w:rsidP="00B17907">
            <w:pPr>
              <w:pStyle w:val="Normal6a"/>
            </w:pPr>
            <w:r w:rsidRPr="00763B8F">
              <w:t>50.</w:t>
            </w:r>
            <w:r w:rsidRPr="00763B8F">
              <w:tab/>
              <w:t xml:space="preserve">opfordrer Kommissionen til at fremlægge sine forslag til den næste FFR i første halvår af 2025 for at give tilstrækkelig tid til at forhandle </w:t>
            </w:r>
            <w:r w:rsidRPr="00763B8F">
              <w:lastRenderedPageBreak/>
              <w:t>programmerne; understreger behovet for en mere detaljeret budgetkontoplan både i instrumentet for naboskab, udviklingssamarbejde og internationalt samarbejde og instrumentet til førtiltrædelsesbistand, som gør det muligt for budgetmyndigheden at fastsætte politiske og geografiske prioriteter inden for rammerne af den årlige budgetprocedure;</w:t>
            </w:r>
          </w:p>
        </w:tc>
        <w:tc>
          <w:tcPr>
            <w:tcW w:w="4876" w:type="dxa"/>
            <w:tcBorders>
              <w:top w:val="nil"/>
              <w:left w:val="nil"/>
              <w:bottom w:val="nil"/>
              <w:right w:val="nil"/>
            </w:tcBorders>
          </w:tcPr>
          <w:p w14:paraId="644CE211" w14:textId="77777777" w:rsidR="00CD02C9" w:rsidRPr="00763B8F" w:rsidRDefault="00CD02C9" w:rsidP="00B17907">
            <w:pPr>
              <w:pStyle w:val="Normal6a"/>
            </w:pPr>
            <w:r w:rsidRPr="00763B8F">
              <w:lastRenderedPageBreak/>
              <w:t>50.</w:t>
            </w:r>
            <w:r w:rsidRPr="00763B8F">
              <w:tab/>
              <w:t xml:space="preserve">opfordrer Kommissionen til at fremlægge sine forslag til den næste FFR i første halvår af 2025 for at give tilstrækkelig tid til at forhandle </w:t>
            </w:r>
            <w:r w:rsidRPr="00763B8F">
              <w:lastRenderedPageBreak/>
              <w:t xml:space="preserve">programmerne; understreger behovet for en mere detaljeret budgetkontoplan både i instrumentet for naboskab, udviklingssamarbejde og internationalt samarbejde og instrumentet til førtiltrædelsesbistand, som gør det muligt for budgetmyndigheden at fastsætte politiske og geografiske prioriteter inden for rammerne af den årlige budgetprocedure; </w:t>
            </w:r>
            <w:r w:rsidRPr="00763B8F">
              <w:rPr>
                <w:b/>
                <w:i/>
              </w:rPr>
              <w:t>understreger den afgørende betydning af direkte at støtte civilsamfundet og personer, der ytrer afvigende synspunkter, navnlig i lyset af den aktuelle situation med stigende spændinger i verden og undertrykkelse i stadig flere lande kombineret med drastiske nedskæringer i den økonomiske støtte til sådanne organisationer;</w:t>
            </w:r>
          </w:p>
        </w:tc>
      </w:tr>
    </w:tbl>
    <w:p w14:paraId="5CC9CB0D"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47F990C" w14:textId="77777777" w:rsidR="00CD02C9" w:rsidRPr="00763B8F" w:rsidRDefault="00CD02C9" w:rsidP="00CD02C9">
      <w:r w:rsidRPr="00763B8F">
        <w:rPr>
          <w:rStyle w:val="HideTWBExt"/>
          <w:color w:val="auto"/>
        </w:rPr>
        <w:t>&lt;/Amend&gt;</w:t>
      </w:r>
    </w:p>
    <w:p w14:paraId="67BBF1FC"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1014</w:t>
      </w:r>
      <w:r w:rsidRPr="00763B8F">
        <w:rPr>
          <w:rStyle w:val="HideTWBExt"/>
          <w:color w:val="auto"/>
        </w:rPr>
        <w:t>&lt;/NumAm&gt;</w:t>
      </w:r>
    </w:p>
    <w:p w14:paraId="303F40CA" w14:textId="77777777" w:rsidR="00CD02C9" w:rsidRPr="00763B8F" w:rsidRDefault="00CD02C9" w:rsidP="00CD02C9">
      <w:pPr>
        <w:pStyle w:val="NormalBold"/>
      </w:pPr>
      <w:r w:rsidRPr="00763B8F">
        <w:rPr>
          <w:rStyle w:val="HideTWBExt"/>
          <w:b w:val="0"/>
          <w:color w:val="auto"/>
        </w:rPr>
        <w:t>&lt;RepeatBlock-By&gt;&lt;Members&gt;</w:t>
      </w:r>
      <w:r w:rsidRPr="00763B8F">
        <w:t>Hannah Neumann</w:t>
      </w:r>
      <w:r w:rsidRPr="00763B8F">
        <w:rPr>
          <w:rStyle w:val="HideTWBExt"/>
          <w:b w:val="0"/>
          <w:color w:val="auto"/>
        </w:rPr>
        <w:t>&lt;/Members&gt;</w:t>
      </w:r>
    </w:p>
    <w:p w14:paraId="05A562F9" w14:textId="77777777" w:rsidR="00CD02C9" w:rsidRPr="00763B8F" w:rsidRDefault="00CD02C9" w:rsidP="00CD02C9">
      <w:r w:rsidRPr="00763B8F">
        <w:rPr>
          <w:rStyle w:val="HideTWBExt"/>
          <w:color w:val="auto"/>
        </w:rPr>
        <w:t>&lt;AuNomDe&gt;</w:t>
      </w:r>
      <w:r w:rsidRPr="00763B8F">
        <w:rPr>
          <w:rStyle w:val="HideTWBInt"/>
          <w:color w:val="auto"/>
        </w:rPr>
        <w:t>{Greens/EFA}</w:t>
      </w:r>
      <w:r w:rsidRPr="00763B8F">
        <w:t>for Verts/ALE-Gruppen</w:t>
      </w:r>
      <w:r w:rsidRPr="00763B8F">
        <w:rPr>
          <w:rStyle w:val="HideTWBExt"/>
          <w:color w:val="auto"/>
        </w:rPr>
        <w:t>&lt;/AuNomDe&gt;</w:t>
      </w:r>
    </w:p>
    <w:p w14:paraId="34D298EA" w14:textId="77777777" w:rsidR="00CD02C9" w:rsidRPr="00763B8F" w:rsidRDefault="00CD02C9" w:rsidP="00CD02C9">
      <w:pPr>
        <w:pStyle w:val="NormalBold"/>
      </w:pPr>
      <w:r w:rsidRPr="00763B8F">
        <w:rPr>
          <w:rStyle w:val="HideTWBExt"/>
          <w:b w:val="0"/>
          <w:color w:val="auto"/>
        </w:rPr>
        <w:t>&lt;/RepeatBlock-By&gt;</w:t>
      </w:r>
    </w:p>
    <w:p w14:paraId="0E41142A"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1AF49D9" w14:textId="77777777" w:rsidR="00CD02C9" w:rsidRPr="00763B8F" w:rsidRDefault="00CD02C9" w:rsidP="00CD02C9">
      <w:pPr>
        <w:pStyle w:val="NormalBold"/>
      </w:pPr>
      <w:r w:rsidRPr="00763B8F">
        <w:rPr>
          <w:rStyle w:val="HideTWBExt"/>
          <w:color w:val="auto"/>
        </w:rPr>
        <w:t>&lt;Article&gt;</w:t>
      </w:r>
      <w:r w:rsidRPr="00763B8F">
        <w:t>Punkt 50</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F1A0A2B" w14:textId="77777777" w:rsidTr="00B17907">
        <w:trPr>
          <w:trHeight w:hRule="exact" w:val="240"/>
          <w:jc w:val="center"/>
        </w:trPr>
        <w:tc>
          <w:tcPr>
            <w:tcW w:w="9752" w:type="dxa"/>
            <w:gridSpan w:val="2"/>
            <w:tcBorders>
              <w:top w:val="nil"/>
              <w:left w:val="nil"/>
              <w:bottom w:val="nil"/>
              <w:right w:val="nil"/>
            </w:tcBorders>
          </w:tcPr>
          <w:p w14:paraId="6CB10BAE" w14:textId="77777777" w:rsidR="00CD02C9" w:rsidRPr="00763B8F" w:rsidRDefault="00CD02C9" w:rsidP="00B17907"/>
        </w:tc>
      </w:tr>
      <w:tr w:rsidR="009903FD" w:rsidRPr="00763B8F" w14:paraId="38EC5B42" w14:textId="77777777" w:rsidTr="00B17907">
        <w:trPr>
          <w:trHeight w:val="240"/>
          <w:jc w:val="center"/>
        </w:trPr>
        <w:tc>
          <w:tcPr>
            <w:tcW w:w="4876" w:type="dxa"/>
            <w:tcBorders>
              <w:top w:val="nil"/>
              <w:left w:val="nil"/>
              <w:bottom w:val="nil"/>
              <w:right w:val="nil"/>
            </w:tcBorders>
          </w:tcPr>
          <w:p w14:paraId="05050C7C"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DBCA400" w14:textId="77777777" w:rsidR="00CD02C9" w:rsidRPr="00763B8F" w:rsidRDefault="00CD02C9" w:rsidP="00B17907">
            <w:pPr>
              <w:pStyle w:val="AmColumnHeading"/>
            </w:pPr>
            <w:r w:rsidRPr="00763B8F">
              <w:t>Ændringsforslag</w:t>
            </w:r>
          </w:p>
        </w:tc>
      </w:tr>
      <w:tr w:rsidR="009903FD" w:rsidRPr="00763B8F" w14:paraId="12E2A684" w14:textId="77777777" w:rsidTr="00B17907">
        <w:trPr>
          <w:jc w:val="center"/>
        </w:trPr>
        <w:tc>
          <w:tcPr>
            <w:tcW w:w="4876" w:type="dxa"/>
            <w:tcBorders>
              <w:top w:val="nil"/>
              <w:left w:val="nil"/>
              <w:bottom w:val="nil"/>
              <w:right w:val="nil"/>
            </w:tcBorders>
          </w:tcPr>
          <w:p w14:paraId="5E75C2D9" w14:textId="77777777" w:rsidR="00CD02C9" w:rsidRPr="00763B8F" w:rsidRDefault="00CD02C9" w:rsidP="00B17907">
            <w:pPr>
              <w:pStyle w:val="Normal6a"/>
            </w:pPr>
            <w:r w:rsidRPr="00763B8F">
              <w:t>50.</w:t>
            </w:r>
            <w:r w:rsidRPr="00763B8F">
              <w:tab/>
              <w:t xml:space="preserve">opfordrer Kommissionen til at fremlægge sine forslag til den næste FFR i første halvår af 2025 for at give tilstrækkelig tid til at forhandle programmerne; understreger behovet for en mere detaljeret budgetkontoplan </w:t>
            </w:r>
            <w:r w:rsidRPr="00763B8F">
              <w:rPr>
                <w:b/>
                <w:i/>
              </w:rPr>
              <w:t>både</w:t>
            </w:r>
            <w:r w:rsidRPr="00763B8F">
              <w:t xml:space="preserve"> i instrumentet for naboskab, udviklingssamarbejde og internationalt samarbejde og instrumentet til førtiltrædelsesbistand, som gør det muligt for budgetmyndigheden at fastsætte politiske og geografiske prioriteter inden for rammerne af den årlige budgetprocedure;</w:t>
            </w:r>
          </w:p>
        </w:tc>
        <w:tc>
          <w:tcPr>
            <w:tcW w:w="4876" w:type="dxa"/>
            <w:tcBorders>
              <w:top w:val="nil"/>
              <w:left w:val="nil"/>
              <w:bottom w:val="nil"/>
              <w:right w:val="nil"/>
            </w:tcBorders>
          </w:tcPr>
          <w:p w14:paraId="66C0F0CC" w14:textId="77777777" w:rsidR="00CD02C9" w:rsidRPr="00763B8F" w:rsidRDefault="00CD02C9" w:rsidP="00B17907">
            <w:pPr>
              <w:pStyle w:val="Normal6a"/>
            </w:pPr>
            <w:r w:rsidRPr="00763B8F">
              <w:t>50.</w:t>
            </w:r>
            <w:r w:rsidRPr="00763B8F">
              <w:tab/>
              <w:t>opfordrer Kommissionen til at fremlægge sine forslag til den næste FFR i første halvår af 2025 for at give tilstrækkelig tid til at forhandle programmerne; understreger behovet for en mere detaljeret budgetkontoplan i instrumentet for naboskab, udviklingssamarbejde og internationalt samarbejde</w:t>
            </w:r>
            <w:r w:rsidRPr="00763B8F">
              <w:rPr>
                <w:b/>
                <w:i/>
              </w:rPr>
              <w:t>, FUSP</w:t>
            </w:r>
            <w:r w:rsidRPr="00763B8F">
              <w:t xml:space="preserve"> og instrumentet til førtiltrædelsesbistand, som gør det muligt for budgetmyndigheden at fastsætte politiske og geografiske prioriteter inden for rammerne af den årlige budgetprocedure;</w:t>
            </w:r>
          </w:p>
        </w:tc>
      </w:tr>
    </w:tbl>
    <w:p w14:paraId="1C1AD8B7"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CF8B840" w14:textId="77777777" w:rsidR="00CD02C9" w:rsidRPr="00763B8F" w:rsidRDefault="00CD02C9" w:rsidP="00CD02C9">
      <w:r w:rsidRPr="00763B8F">
        <w:rPr>
          <w:rStyle w:val="HideTWBExt"/>
          <w:color w:val="auto"/>
        </w:rPr>
        <w:lastRenderedPageBreak/>
        <w:t>&lt;/Amend&gt;</w:t>
      </w:r>
    </w:p>
    <w:p w14:paraId="728A389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1015</w:t>
      </w:r>
      <w:r w:rsidRPr="00763B8F">
        <w:rPr>
          <w:rStyle w:val="HideTWBExt"/>
          <w:color w:val="auto"/>
        </w:rPr>
        <w:t>&lt;/NumAm&gt;</w:t>
      </w:r>
    </w:p>
    <w:p w14:paraId="3BA9C343"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Vasile Dîncu, Marco Tarquinio, Hana Jalloul Muro</w:t>
      </w:r>
      <w:r w:rsidRPr="00763B8F">
        <w:rPr>
          <w:rStyle w:val="HideTWBExt"/>
          <w:b w:val="0"/>
          <w:color w:val="auto"/>
        </w:rPr>
        <w:t>&lt;/Members&gt;</w:t>
      </w:r>
    </w:p>
    <w:p w14:paraId="7AB4A30C" w14:textId="77777777" w:rsidR="00CD02C9" w:rsidRPr="00763B8F" w:rsidRDefault="00CD02C9" w:rsidP="00CD02C9">
      <w:pPr>
        <w:pStyle w:val="NormalBold"/>
      </w:pPr>
      <w:r w:rsidRPr="00763B8F">
        <w:rPr>
          <w:rStyle w:val="HideTWBExt"/>
          <w:b w:val="0"/>
          <w:color w:val="auto"/>
        </w:rPr>
        <w:t>&lt;/RepeatBlock-By&gt;</w:t>
      </w:r>
    </w:p>
    <w:p w14:paraId="7EE00F06"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74AD4932" w14:textId="77777777" w:rsidR="00CD02C9" w:rsidRPr="00763B8F" w:rsidRDefault="00CD02C9" w:rsidP="00CD02C9">
      <w:pPr>
        <w:pStyle w:val="NormalBold"/>
      </w:pPr>
      <w:r w:rsidRPr="00763B8F">
        <w:rPr>
          <w:rStyle w:val="HideTWBExt"/>
          <w:color w:val="auto"/>
        </w:rPr>
        <w:t>&lt;Article&gt;</w:t>
      </w:r>
      <w:r w:rsidRPr="00763B8F">
        <w:t>Punkt 50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7BA49C61" w14:textId="77777777" w:rsidTr="00B17907">
        <w:trPr>
          <w:trHeight w:hRule="exact" w:val="240"/>
          <w:jc w:val="center"/>
        </w:trPr>
        <w:tc>
          <w:tcPr>
            <w:tcW w:w="9752" w:type="dxa"/>
            <w:gridSpan w:val="2"/>
            <w:tcBorders>
              <w:top w:val="nil"/>
              <w:left w:val="nil"/>
              <w:bottom w:val="nil"/>
              <w:right w:val="nil"/>
            </w:tcBorders>
          </w:tcPr>
          <w:p w14:paraId="36DDF249" w14:textId="77777777" w:rsidR="00CD02C9" w:rsidRPr="00763B8F" w:rsidRDefault="00CD02C9" w:rsidP="00B17907"/>
        </w:tc>
      </w:tr>
      <w:tr w:rsidR="009903FD" w:rsidRPr="00763B8F" w14:paraId="45C22054" w14:textId="77777777" w:rsidTr="00B17907">
        <w:trPr>
          <w:trHeight w:val="240"/>
          <w:jc w:val="center"/>
        </w:trPr>
        <w:tc>
          <w:tcPr>
            <w:tcW w:w="4876" w:type="dxa"/>
            <w:tcBorders>
              <w:top w:val="nil"/>
              <w:left w:val="nil"/>
              <w:bottom w:val="nil"/>
              <w:right w:val="nil"/>
            </w:tcBorders>
          </w:tcPr>
          <w:p w14:paraId="7510287A"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07EDB840" w14:textId="77777777" w:rsidR="00CD02C9" w:rsidRPr="00763B8F" w:rsidRDefault="00CD02C9" w:rsidP="00B17907">
            <w:pPr>
              <w:pStyle w:val="AmColumnHeading"/>
            </w:pPr>
            <w:r w:rsidRPr="00763B8F">
              <w:t>Ændringsforslag</w:t>
            </w:r>
          </w:p>
        </w:tc>
      </w:tr>
      <w:tr w:rsidR="009903FD" w:rsidRPr="00763B8F" w14:paraId="4BDD32BE" w14:textId="77777777" w:rsidTr="00B17907">
        <w:trPr>
          <w:jc w:val="center"/>
        </w:trPr>
        <w:tc>
          <w:tcPr>
            <w:tcW w:w="4876" w:type="dxa"/>
            <w:tcBorders>
              <w:top w:val="nil"/>
              <w:left w:val="nil"/>
              <w:bottom w:val="nil"/>
              <w:right w:val="nil"/>
            </w:tcBorders>
          </w:tcPr>
          <w:p w14:paraId="435F0F61" w14:textId="77777777" w:rsidR="00CD02C9" w:rsidRPr="00763B8F" w:rsidRDefault="00CD02C9" w:rsidP="00B17907">
            <w:pPr>
              <w:pStyle w:val="Normal6a"/>
            </w:pPr>
          </w:p>
        </w:tc>
        <w:tc>
          <w:tcPr>
            <w:tcW w:w="4876" w:type="dxa"/>
            <w:tcBorders>
              <w:top w:val="nil"/>
              <w:left w:val="nil"/>
              <w:bottom w:val="nil"/>
              <w:right w:val="nil"/>
            </w:tcBorders>
          </w:tcPr>
          <w:p w14:paraId="30DDE66A" w14:textId="77777777" w:rsidR="00CD02C9" w:rsidRPr="00763B8F" w:rsidRDefault="00CD02C9" w:rsidP="00B17907">
            <w:pPr>
              <w:pStyle w:val="Normal6a"/>
            </w:pPr>
            <w:r w:rsidRPr="00763B8F">
              <w:rPr>
                <w:b/>
                <w:i/>
              </w:rPr>
              <w:t>50a.</w:t>
            </w:r>
            <w:r w:rsidRPr="00763B8F">
              <w:tab/>
            </w:r>
            <w:r w:rsidRPr="00763B8F">
              <w:rPr>
                <w:b/>
                <w:i/>
              </w:rPr>
              <w:t>minder om, at EU-Udenrigstjenesten er strukturelt underfinansieret og ikke bør være underlagt de samme restriktioner som de andre institutioner, hvad angår tilgangen til det administrative budget; er dybt bekymret over ovennævnte budgetproblemers alvorlige og vidtrækkende negative konsekvenser for EU's optræden udadtil og EU-institutionernes præstation på dette område; fremhæver det stadig større ansvar, som EU-institutionerne, herunder Rådet og Europa-Parlamentet, pålægger EU-Udenrigstjenesten; erkender, at den manglende handling for at rette op på EU-Udenrigstjenestens aktuelle budgetsituation kan få alvorlige konsekvenser for EU's forbindelser med tredjelande; minder om EU-Udenrigstjenestens utilstrækkelige driftsbudget og opfordrer til at analysere konsekvenserne heraf og alternative løsninger;</w:t>
            </w:r>
          </w:p>
        </w:tc>
      </w:tr>
    </w:tbl>
    <w:p w14:paraId="7FF092BD"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4B3A5632" w14:textId="77777777" w:rsidR="00CD02C9" w:rsidRPr="00763B8F" w:rsidRDefault="00CD02C9" w:rsidP="00CD02C9">
      <w:r w:rsidRPr="00763B8F">
        <w:rPr>
          <w:rStyle w:val="HideTWBExt"/>
          <w:color w:val="auto"/>
        </w:rPr>
        <w:t>&lt;/Amend&gt;</w:t>
      </w:r>
    </w:p>
    <w:p w14:paraId="71C1BE45"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1016</w:t>
      </w:r>
      <w:r w:rsidRPr="00763B8F">
        <w:rPr>
          <w:rStyle w:val="HideTWBExt"/>
          <w:color w:val="auto"/>
        </w:rPr>
        <w:t>&lt;/NumAm&gt;</w:t>
      </w:r>
    </w:p>
    <w:p w14:paraId="30AD625D" w14:textId="77777777" w:rsidR="00CD02C9" w:rsidRPr="00763B8F" w:rsidRDefault="00CD02C9" w:rsidP="00CD02C9">
      <w:pPr>
        <w:pStyle w:val="NormalBold"/>
      </w:pPr>
      <w:r w:rsidRPr="00763B8F">
        <w:rPr>
          <w:rStyle w:val="HideTWBExt"/>
          <w:b w:val="0"/>
          <w:color w:val="auto"/>
        </w:rPr>
        <w:t>&lt;RepeatBlock-By&gt;&lt;Members&gt;</w:t>
      </w:r>
      <w:r w:rsidRPr="00763B8F">
        <w:t>Hana Jalloul Muro</w:t>
      </w:r>
      <w:r w:rsidRPr="00763B8F">
        <w:rPr>
          <w:rStyle w:val="HideTWBExt"/>
          <w:b w:val="0"/>
          <w:color w:val="auto"/>
        </w:rPr>
        <w:t>&lt;/Members&gt;</w:t>
      </w:r>
    </w:p>
    <w:p w14:paraId="06A36906" w14:textId="77777777" w:rsidR="00CD02C9" w:rsidRPr="00763B8F" w:rsidRDefault="00CD02C9" w:rsidP="00CD02C9">
      <w:pPr>
        <w:pStyle w:val="NormalBold"/>
      </w:pPr>
      <w:r w:rsidRPr="00763B8F">
        <w:rPr>
          <w:rStyle w:val="HideTWBExt"/>
          <w:b w:val="0"/>
          <w:color w:val="auto"/>
        </w:rPr>
        <w:t>&lt;/RepeatBlock-By&gt;</w:t>
      </w:r>
    </w:p>
    <w:p w14:paraId="4600B97C"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4D8ADA1" w14:textId="77777777" w:rsidR="00CD02C9" w:rsidRPr="00763B8F" w:rsidRDefault="00CD02C9" w:rsidP="00CD02C9">
      <w:pPr>
        <w:pStyle w:val="NormalBold"/>
      </w:pPr>
      <w:r w:rsidRPr="00763B8F">
        <w:rPr>
          <w:rStyle w:val="HideTWBExt"/>
          <w:color w:val="auto"/>
        </w:rPr>
        <w:t>&lt;Article&gt;</w:t>
      </w:r>
      <w:r w:rsidRPr="00763B8F">
        <w:t>Punkt 50 a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6A0A96E3" w14:textId="77777777" w:rsidTr="00B17907">
        <w:trPr>
          <w:trHeight w:hRule="exact" w:val="240"/>
          <w:jc w:val="center"/>
        </w:trPr>
        <w:tc>
          <w:tcPr>
            <w:tcW w:w="9752" w:type="dxa"/>
            <w:gridSpan w:val="2"/>
            <w:tcBorders>
              <w:top w:val="nil"/>
              <w:left w:val="nil"/>
              <w:bottom w:val="nil"/>
              <w:right w:val="nil"/>
            </w:tcBorders>
          </w:tcPr>
          <w:p w14:paraId="2789BC53" w14:textId="77777777" w:rsidR="00CD02C9" w:rsidRPr="00763B8F" w:rsidRDefault="00CD02C9" w:rsidP="00B17907"/>
        </w:tc>
      </w:tr>
      <w:tr w:rsidR="009903FD" w:rsidRPr="00763B8F" w14:paraId="5D7E5BFE" w14:textId="77777777" w:rsidTr="00B17907">
        <w:trPr>
          <w:trHeight w:val="240"/>
          <w:jc w:val="center"/>
        </w:trPr>
        <w:tc>
          <w:tcPr>
            <w:tcW w:w="4876" w:type="dxa"/>
            <w:tcBorders>
              <w:top w:val="nil"/>
              <w:left w:val="nil"/>
              <w:bottom w:val="nil"/>
              <w:right w:val="nil"/>
            </w:tcBorders>
          </w:tcPr>
          <w:p w14:paraId="334B8165"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72AFCDFD" w14:textId="77777777" w:rsidR="00CD02C9" w:rsidRPr="00763B8F" w:rsidRDefault="00CD02C9" w:rsidP="00B17907">
            <w:pPr>
              <w:pStyle w:val="AmColumnHeading"/>
            </w:pPr>
            <w:r w:rsidRPr="00763B8F">
              <w:t>Ændringsforslag</w:t>
            </w:r>
          </w:p>
        </w:tc>
      </w:tr>
      <w:tr w:rsidR="009903FD" w:rsidRPr="00763B8F" w14:paraId="3AA90FE8" w14:textId="77777777" w:rsidTr="00B17907">
        <w:trPr>
          <w:jc w:val="center"/>
        </w:trPr>
        <w:tc>
          <w:tcPr>
            <w:tcW w:w="4876" w:type="dxa"/>
            <w:tcBorders>
              <w:top w:val="nil"/>
              <w:left w:val="nil"/>
              <w:bottom w:val="nil"/>
              <w:right w:val="nil"/>
            </w:tcBorders>
          </w:tcPr>
          <w:p w14:paraId="539C0D7E" w14:textId="77777777" w:rsidR="00CD02C9" w:rsidRPr="00763B8F" w:rsidRDefault="00CD02C9" w:rsidP="00B17907">
            <w:pPr>
              <w:pStyle w:val="Normal6a"/>
            </w:pPr>
          </w:p>
        </w:tc>
        <w:tc>
          <w:tcPr>
            <w:tcW w:w="4876" w:type="dxa"/>
            <w:tcBorders>
              <w:top w:val="nil"/>
              <w:left w:val="nil"/>
              <w:bottom w:val="nil"/>
              <w:right w:val="nil"/>
            </w:tcBorders>
          </w:tcPr>
          <w:p w14:paraId="24BE7C08" w14:textId="77777777" w:rsidR="00CD02C9" w:rsidRPr="00763B8F" w:rsidRDefault="00CD02C9" w:rsidP="00B17907">
            <w:pPr>
              <w:pStyle w:val="Normal6a"/>
            </w:pPr>
            <w:r w:rsidRPr="00763B8F">
              <w:rPr>
                <w:b/>
                <w:i/>
              </w:rPr>
              <w:t>50a.</w:t>
            </w:r>
            <w:r w:rsidRPr="00763B8F">
              <w:tab/>
            </w:r>
            <w:r w:rsidRPr="00763B8F">
              <w:rPr>
                <w:b/>
                <w:i/>
              </w:rPr>
              <w:t xml:space="preserve">opfordrer til at styrke en særlig </w:t>
            </w:r>
            <w:r w:rsidRPr="00763B8F">
              <w:rPr>
                <w:b/>
                <w:i/>
              </w:rPr>
              <w:lastRenderedPageBreak/>
              <w:t>budgetpost inden for EU's udenrigspolitiske foranstaltninger, der er forbeholdt ligestilling mellem kønnene og dagsordenen for kvinder, fred og sikkerhed (WPS-dagsordenen), for at sikre en konsekvent finansiering til initiativer, der fremmer kønsorienteret lederskab, beskytter kvinders rettigheder og bekæmper seksuel og kønsbaseret vold i konflikt- og postkonfliktområder; fremhæver, at sådan finansiering er væsentlig for at støtte lokale civilsamfundsorganisationer, yde støtte til overlevende og integrere kønsperspektiver i EU's diplomatiske og sikkerhedsmæssige bestræbelser;</w:t>
            </w:r>
          </w:p>
        </w:tc>
      </w:tr>
    </w:tbl>
    <w:p w14:paraId="02D3F853"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18EA2EBE" w14:textId="77777777" w:rsidR="00CD02C9" w:rsidRPr="00763B8F" w:rsidRDefault="00CD02C9" w:rsidP="00CD02C9">
      <w:r w:rsidRPr="00763B8F">
        <w:rPr>
          <w:rStyle w:val="HideTWBExt"/>
          <w:color w:val="auto"/>
        </w:rPr>
        <w:t>&lt;/Amend&gt;</w:t>
      </w:r>
    </w:p>
    <w:p w14:paraId="75DBAB66"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1017</w:t>
      </w:r>
      <w:r w:rsidRPr="00763B8F">
        <w:rPr>
          <w:rStyle w:val="HideTWBExt"/>
          <w:color w:val="auto"/>
        </w:rPr>
        <w:t>&lt;/NumAm&gt;</w:t>
      </w:r>
    </w:p>
    <w:p w14:paraId="074B6291" w14:textId="77777777" w:rsidR="00CD02C9" w:rsidRPr="00763B8F" w:rsidRDefault="00CD02C9" w:rsidP="00CD02C9">
      <w:pPr>
        <w:pStyle w:val="NormalBold"/>
      </w:pPr>
      <w:r w:rsidRPr="00763B8F">
        <w:rPr>
          <w:rStyle w:val="HideTWBExt"/>
          <w:b w:val="0"/>
          <w:color w:val="auto"/>
        </w:rPr>
        <w:t>&lt;RepeatBlock-By&gt;&lt;Members&gt;</w:t>
      </w:r>
      <w:r w:rsidRPr="00763B8F">
        <w:t>Nacho Sánchez Amor, Sven Mikser, Alessandra Moretti, Yannis Maniatis, Vasile Dîncu, Marco Tarquinio, Hana Jalloul Muro</w:t>
      </w:r>
      <w:r w:rsidRPr="00763B8F">
        <w:rPr>
          <w:rStyle w:val="HideTWBExt"/>
          <w:b w:val="0"/>
          <w:color w:val="auto"/>
        </w:rPr>
        <w:t>&lt;/Members&gt;</w:t>
      </w:r>
    </w:p>
    <w:p w14:paraId="7211078D" w14:textId="77777777" w:rsidR="00CD02C9" w:rsidRPr="00763B8F" w:rsidRDefault="00CD02C9" w:rsidP="00CD02C9">
      <w:pPr>
        <w:pStyle w:val="NormalBold"/>
      </w:pPr>
      <w:r w:rsidRPr="00763B8F">
        <w:rPr>
          <w:rStyle w:val="HideTWBExt"/>
          <w:b w:val="0"/>
          <w:color w:val="auto"/>
        </w:rPr>
        <w:t>&lt;/RepeatBlock-By&gt;</w:t>
      </w:r>
    </w:p>
    <w:p w14:paraId="125B92E1"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5E1E6F85" w14:textId="77777777" w:rsidR="00CD02C9" w:rsidRPr="00763B8F" w:rsidRDefault="00CD02C9" w:rsidP="00CD02C9">
      <w:pPr>
        <w:pStyle w:val="NormalBold"/>
      </w:pPr>
      <w:r w:rsidRPr="00763B8F">
        <w:rPr>
          <w:rStyle w:val="HideTWBExt"/>
          <w:color w:val="auto"/>
        </w:rPr>
        <w:t>&lt;Article&gt;</w:t>
      </w:r>
      <w:r w:rsidRPr="00763B8F">
        <w:t>Punkt 50 b (nyt)</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0269C05F" w14:textId="77777777" w:rsidTr="00B17907">
        <w:trPr>
          <w:trHeight w:hRule="exact" w:val="240"/>
          <w:jc w:val="center"/>
        </w:trPr>
        <w:tc>
          <w:tcPr>
            <w:tcW w:w="9752" w:type="dxa"/>
            <w:gridSpan w:val="2"/>
            <w:tcBorders>
              <w:top w:val="nil"/>
              <w:left w:val="nil"/>
              <w:bottom w:val="nil"/>
              <w:right w:val="nil"/>
            </w:tcBorders>
          </w:tcPr>
          <w:p w14:paraId="50A91A7B" w14:textId="77777777" w:rsidR="00CD02C9" w:rsidRPr="00763B8F" w:rsidRDefault="00CD02C9" w:rsidP="00B17907"/>
        </w:tc>
      </w:tr>
      <w:tr w:rsidR="009903FD" w:rsidRPr="00763B8F" w14:paraId="01A9170A" w14:textId="77777777" w:rsidTr="00B17907">
        <w:trPr>
          <w:trHeight w:val="240"/>
          <w:jc w:val="center"/>
        </w:trPr>
        <w:tc>
          <w:tcPr>
            <w:tcW w:w="4876" w:type="dxa"/>
            <w:tcBorders>
              <w:top w:val="nil"/>
              <w:left w:val="nil"/>
              <w:bottom w:val="nil"/>
              <w:right w:val="nil"/>
            </w:tcBorders>
          </w:tcPr>
          <w:p w14:paraId="2E05AE44"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2AFB318F" w14:textId="77777777" w:rsidR="00CD02C9" w:rsidRPr="00763B8F" w:rsidRDefault="00CD02C9" w:rsidP="00B17907">
            <w:pPr>
              <w:pStyle w:val="AmColumnHeading"/>
            </w:pPr>
            <w:r w:rsidRPr="00763B8F">
              <w:t>Ændringsforslag</w:t>
            </w:r>
          </w:p>
        </w:tc>
      </w:tr>
      <w:tr w:rsidR="009903FD" w:rsidRPr="00763B8F" w14:paraId="7427E517" w14:textId="77777777" w:rsidTr="00B17907">
        <w:trPr>
          <w:jc w:val="center"/>
        </w:trPr>
        <w:tc>
          <w:tcPr>
            <w:tcW w:w="4876" w:type="dxa"/>
            <w:tcBorders>
              <w:top w:val="nil"/>
              <w:left w:val="nil"/>
              <w:bottom w:val="nil"/>
              <w:right w:val="nil"/>
            </w:tcBorders>
          </w:tcPr>
          <w:p w14:paraId="4EE5972D" w14:textId="77777777" w:rsidR="00CD02C9" w:rsidRPr="00763B8F" w:rsidRDefault="00CD02C9" w:rsidP="00B17907">
            <w:pPr>
              <w:pStyle w:val="Normal6a"/>
            </w:pPr>
          </w:p>
        </w:tc>
        <w:tc>
          <w:tcPr>
            <w:tcW w:w="4876" w:type="dxa"/>
            <w:tcBorders>
              <w:top w:val="nil"/>
              <w:left w:val="nil"/>
              <w:bottom w:val="nil"/>
              <w:right w:val="nil"/>
            </w:tcBorders>
          </w:tcPr>
          <w:p w14:paraId="58E56A32" w14:textId="10AE4D77" w:rsidR="00CD02C9" w:rsidRPr="00763B8F" w:rsidRDefault="00CD02C9" w:rsidP="00B17907">
            <w:pPr>
              <w:pStyle w:val="Normal6a"/>
            </w:pPr>
            <w:r w:rsidRPr="00763B8F">
              <w:rPr>
                <w:b/>
                <w:i/>
              </w:rPr>
              <w:t>50b.</w:t>
            </w:r>
            <w:r w:rsidRPr="00763B8F">
              <w:tab/>
            </w:r>
            <w:r w:rsidRPr="00763B8F">
              <w:rPr>
                <w:b/>
                <w:i/>
              </w:rPr>
              <w:t>opfordrer Kommissionen til at medtage robuste kapaciteter og ressourcer til EU's optræden udadtil i sit forslag til den næste FFR i lyset af den stadig mere udfordrende situation på den internationale arena; minder i den forbindelse om, at det er afgørende at styrke vores støtte til menneskerettigheder, demokrati og udvikling i tredjelande</w:t>
            </w:r>
            <w:r w:rsidR="007C50EF" w:rsidRPr="00763B8F">
              <w:rPr>
                <w:b/>
                <w:i/>
              </w:rPr>
              <w:t xml:space="preserve"> yderligere</w:t>
            </w:r>
            <w:r w:rsidRPr="00763B8F">
              <w:rPr>
                <w:b/>
                <w:i/>
              </w:rPr>
              <w:t xml:space="preserve">, da en verden bestående af demokratier er en mere sikker verden; understreger, at ressourcerne til EU's digitale diplomati bør styrkes yderligere i betragtning af den aktuelle situation med hurtige teknologiske fremskridt og geopolitisk konkurrence; fastholder, at "grønt diplomati" og den grønne omstilling, som er en af EU's prioriteter, </w:t>
            </w:r>
            <w:r w:rsidRPr="00763B8F">
              <w:rPr>
                <w:b/>
                <w:i/>
              </w:rPr>
              <w:lastRenderedPageBreak/>
              <w:t>bør styrkes over for tredjelande gennem EU's optræden udadtil;</w:t>
            </w:r>
          </w:p>
        </w:tc>
      </w:tr>
    </w:tbl>
    <w:p w14:paraId="398C96E5" w14:textId="77777777" w:rsidR="00CD02C9" w:rsidRPr="00763B8F" w:rsidRDefault="00CD02C9" w:rsidP="00CD02C9">
      <w:pPr>
        <w:pStyle w:val="AmOrLang"/>
      </w:pPr>
      <w:r w:rsidRPr="00763B8F">
        <w:lastRenderedPageBreak/>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185ACA0" w14:textId="77777777" w:rsidR="00CD02C9" w:rsidRPr="00763B8F" w:rsidRDefault="00CD02C9" w:rsidP="00CD02C9">
      <w:r w:rsidRPr="00763B8F">
        <w:rPr>
          <w:rStyle w:val="HideTWBExt"/>
          <w:color w:val="auto"/>
        </w:rPr>
        <w:t>&lt;/Amend&gt;</w:t>
      </w:r>
    </w:p>
    <w:p w14:paraId="16C41DD8"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1018</w:t>
      </w:r>
      <w:r w:rsidRPr="00763B8F">
        <w:rPr>
          <w:rStyle w:val="HideTWBExt"/>
          <w:color w:val="auto"/>
        </w:rPr>
        <w:t>&lt;/NumAm&gt;</w:t>
      </w:r>
    </w:p>
    <w:p w14:paraId="7CB999F8" w14:textId="77777777" w:rsidR="00CD02C9" w:rsidRPr="00763B8F" w:rsidRDefault="00CD02C9" w:rsidP="00CD02C9">
      <w:pPr>
        <w:pStyle w:val="NormalBold"/>
      </w:pPr>
      <w:r w:rsidRPr="00763B8F">
        <w:rPr>
          <w:rStyle w:val="HideTWBExt"/>
          <w:b w:val="0"/>
          <w:color w:val="auto"/>
        </w:rPr>
        <w:t>&lt;RepeatBlock-By&gt;&lt;Members&gt;</w:t>
      </w:r>
      <w:r w:rsidRPr="00763B8F">
        <w:t>Sven Mikser, Lucia Annunziata, Nicola Zingaretti, Thijs Reuten, Alessandra Moretti, Giorgio Gori, Tobias Cremer, Yannis Maniatis</w:t>
      </w:r>
      <w:r w:rsidRPr="00763B8F">
        <w:rPr>
          <w:rStyle w:val="HideTWBExt"/>
          <w:b w:val="0"/>
          <w:color w:val="auto"/>
        </w:rPr>
        <w:t>&lt;/Members&gt;</w:t>
      </w:r>
    </w:p>
    <w:p w14:paraId="7754A944" w14:textId="77777777" w:rsidR="00CD02C9" w:rsidRPr="00763B8F" w:rsidRDefault="00CD02C9" w:rsidP="00CD02C9">
      <w:pPr>
        <w:pStyle w:val="NormalBold"/>
      </w:pPr>
      <w:r w:rsidRPr="00763B8F">
        <w:rPr>
          <w:rStyle w:val="HideTWBExt"/>
          <w:b w:val="0"/>
          <w:color w:val="auto"/>
        </w:rPr>
        <w:t>&lt;/RepeatBlock-By&gt;</w:t>
      </w:r>
    </w:p>
    <w:p w14:paraId="05EE7E62" w14:textId="77777777" w:rsidR="00CD02C9" w:rsidRPr="00763B8F" w:rsidRDefault="00CD02C9" w:rsidP="00CD02C9">
      <w:pPr>
        <w:pStyle w:val="NormalBold"/>
      </w:pPr>
      <w:r w:rsidRPr="00763B8F">
        <w:rPr>
          <w:rStyle w:val="HideTWBExt"/>
          <w:color w:val="auto"/>
        </w:rPr>
        <w:t>&lt;DocAmend&gt;</w:t>
      </w:r>
      <w:r w:rsidRPr="00763B8F">
        <w:t>Forslag til beslutning</w:t>
      </w:r>
      <w:r w:rsidRPr="00763B8F">
        <w:rPr>
          <w:rStyle w:val="HideTWBExt"/>
          <w:color w:val="auto"/>
        </w:rPr>
        <w:t>&lt;/DocAmend&gt;</w:t>
      </w:r>
    </w:p>
    <w:p w14:paraId="29731FA3" w14:textId="77777777" w:rsidR="00CD02C9" w:rsidRPr="00763B8F" w:rsidRDefault="00CD02C9" w:rsidP="00CD02C9">
      <w:pPr>
        <w:pStyle w:val="NormalBold"/>
      </w:pPr>
      <w:r w:rsidRPr="00763B8F">
        <w:rPr>
          <w:rStyle w:val="HideTWBExt"/>
          <w:color w:val="auto"/>
        </w:rPr>
        <w:t>&lt;Article&gt;</w:t>
      </w:r>
      <w:r w:rsidRPr="00763B8F">
        <w:t>Punkt 51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29D7735B" w14:textId="77777777" w:rsidTr="00B17907">
        <w:trPr>
          <w:trHeight w:hRule="exact" w:val="240"/>
          <w:jc w:val="center"/>
        </w:trPr>
        <w:tc>
          <w:tcPr>
            <w:tcW w:w="9752" w:type="dxa"/>
            <w:gridSpan w:val="2"/>
            <w:tcBorders>
              <w:top w:val="nil"/>
              <w:left w:val="nil"/>
              <w:bottom w:val="nil"/>
              <w:right w:val="nil"/>
            </w:tcBorders>
          </w:tcPr>
          <w:p w14:paraId="4091863C" w14:textId="77777777" w:rsidR="00CD02C9" w:rsidRPr="00763B8F" w:rsidRDefault="00CD02C9" w:rsidP="00B17907"/>
        </w:tc>
      </w:tr>
      <w:tr w:rsidR="009903FD" w:rsidRPr="00763B8F" w14:paraId="2C66BE4F" w14:textId="77777777" w:rsidTr="00B17907">
        <w:trPr>
          <w:trHeight w:val="240"/>
          <w:jc w:val="center"/>
        </w:trPr>
        <w:tc>
          <w:tcPr>
            <w:tcW w:w="4876" w:type="dxa"/>
            <w:tcBorders>
              <w:top w:val="nil"/>
              <w:left w:val="nil"/>
              <w:bottom w:val="nil"/>
              <w:right w:val="nil"/>
            </w:tcBorders>
          </w:tcPr>
          <w:p w14:paraId="49712F71"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1635E389" w14:textId="77777777" w:rsidR="00CD02C9" w:rsidRPr="00763B8F" w:rsidRDefault="00CD02C9" w:rsidP="00B17907">
            <w:pPr>
              <w:pStyle w:val="AmColumnHeading"/>
            </w:pPr>
            <w:r w:rsidRPr="00763B8F">
              <w:t>Ændringsforslag</w:t>
            </w:r>
          </w:p>
        </w:tc>
      </w:tr>
      <w:tr w:rsidR="009903FD" w:rsidRPr="00763B8F" w14:paraId="605B5FA0" w14:textId="77777777" w:rsidTr="00B17907">
        <w:trPr>
          <w:jc w:val="center"/>
        </w:trPr>
        <w:tc>
          <w:tcPr>
            <w:tcW w:w="4876" w:type="dxa"/>
            <w:tcBorders>
              <w:top w:val="nil"/>
              <w:left w:val="nil"/>
              <w:bottom w:val="nil"/>
              <w:right w:val="nil"/>
            </w:tcBorders>
          </w:tcPr>
          <w:p w14:paraId="7C9FB7BC" w14:textId="77777777" w:rsidR="00CD02C9" w:rsidRPr="00763B8F" w:rsidRDefault="00CD02C9" w:rsidP="00B17907">
            <w:pPr>
              <w:pStyle w:val="Normal6a"/>
            </w:pPr>
            <w:r w:rsidRPr="00763B8F">
              <w:t>51.</w:t>
            </w:r>
            <w:r w:rsidRPr="00763B8F">
              <w:tab/>
              <w:t xml:space="preserve">understreger, at alle ovennævnte spørgsmål kræver en passende reaktion fra den udøvende magt; opfordrer HR/NF til at reagere hurtigt og skriftligt på Parlamentets opfordringer, anmodninger og bekymringer; mener, at mundtlige erklæringer i udvalget eller på plenarmødet kun kan udgøre en tilstrækkelig reaktion i ekstraordinære eller hastende tilfælde; understreger, at i den nuværende udfordrende geopolitiske kontekst er et tæt samarbejde og partnerskab mellem Europa-Parlamentet og HR/NF af strategisk betydning; forventer mere systematiske udvekslinger forud for vedtagelsen af mandater og FUSP-strategier og en forbedret informationsstrøm om forhandlinger og gennemførelse af internationale aftaler samt aftalememoranda; forventer desuden, at Parlamentet integreres effektivt i alle EU's eksterne politikker og optræden </w:t>
            </w:r>
            <w:r w:rsidRPr="00763B8F">
              <w:rPr>
                <w:b/>
                <w:i/>
              </w:rPr>
              <w:t>som en integreret aktør i "Team Europe"</w:t>
            </w:r>
            <w:r w:rsidRPr="00763B8F">
              <w:t xml:space="preserve"> og dermed mobiliserer parlamentarisk diplomati til støtte for HR/NF's indsats;</w:t>
            </w:r>
          </w:p>
        </w:tc>
        <w:tc>
          <w:tcPr>
            <w:tcW w:w="4876" w:type="dxa"/>
            <w:tcBorders>
              <w:top w:val="nil"/>
              <w:left w:val="nil"/>
              <w:bottom w:val="nil"/>
              <w:right w:val="nil"/>
            </w:tcBorders>
          </w:tcPr>
          <w:p w14:paraId="16589BBD" w14:textId="77777777" w:rsidR="00CD02C9" w:rsidRPr="00763B8F" w:rsidRDefault="00CD02C9" w:rsidP="00B17907">
            <w:pPr>
              <w:pStyle w:val="Normal6a"/>
            </w:pPr>
            <w:r w:rsidRPr="00763B8F">
              <w:t>51.</w:t>
            </w:r>
            <w:r w:rsidRPr="00763B8F">
              <w:tab/>
              <w:t>understreger, at alle ovennævnte spørgsmål kræver en passende reaktion fra den udøvende magt; opfordrer HR/NF til at reagere hurtigt og skriftligt på Parlamentets opfordringer, anmodninger og bekymringer; mener, at mundtlige erklæringer i udvalget eller på plenarmødet kun kan udgøre en tilstrækkelig reaktion i ekstraordinære eller hastende tilfælde; understreger, at i den nuværende udfordrende geopolitiske kontekst er et tæt samarbejde og partnerskab mellem Europa-Parlamentet og HR/NF af strategisk betydning; forventer mere systematiske udvekslinger forud for vedtagelsen af mandater og FUSP-strategier og en forbedret informationsstrøm om forhandlinger og gennemførelse af internationale aftaler samt aftalememoranda; forventer desuden, at Parlamentet integreres effektivt i alle EU's eksterne politikker og optræden og dermed mobiliserer parlamentarisk diplomati til støtte for HR/NF's indsats;</w:t>
            </w:r>
          </w:p>
        </w:tc>
      </w:tr>
    </w:tbl>
    <w:p w14:paraId="2C705F48"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6E04250B" w14:textId="77777777" w:rsidR="00CD02C9" w:rsidRPr="00763B8F" w:rsidRDefault="00CD02C9" w:rsidP="00CD02C9">
      <w:r w:rsidRPr="00763B8F">
        <w:rPr>
          <w:rStyle w:val="HideTWBExt"/>
          <w:color w:val="auto"/>
        </w:rPr>
        <w:t>&lt;/Amend&gt;</w:t>
      </w:r>
    </w:p>
    <w:p w14:paraId="3F67571B" w14:textId="77777777" w:rsidR="00CD02C9" w:rsidRPr="00763B8F" w:rsidRDefault="00CD02C9" w:rsidP="00CD02C9">
      <w:pPr>
        <w:pStyle w:val="AmNumberTabs"/>
      </w:pPr>
      <w:r w:rsidRPr="00763B8F">
        <w:rPr>
          <w:rStyle w:val="HideTWBExt"/>
          <w:color w:val="auto"/>
        </w:rPr>
        <w:t>&lt;Amend&gt;</w:t>
      </w:r>
      <w:r w:rsidRPr="00763B8F">
        <w:t>Ændringsforslag</w:t>
      </w:r>
      <w:r w:rsidRPr="00763B8F">
        <w:tab/>
      </w:r>
      <w:r w:rsidRPr="00763B8F">
        <w:tab/>
      </w:r>
      <w:r w:rsidRPr="00763B8F">
        <w:rPr>
          <w:rStyle w:val="HideTWBExt"/>
          <w:color w:val="auto"/>
        </w:rPr>
        <w:t>&lt;NumAm&gt;</w:t>
      </w:r>
      <w:r w:rsidRPr="00763B8F">
        <w:t>1019</w:t>
      </w:r>
      <w:r w:rsidRPr="00763B8F">
        <w:rPr>
          <w:rStyle w:val="HideTWBExt"/>
          <w:color w:val="auto"/>
        </w:rPr>
        <w:t>&lt;/NumAm&gt;</w:t>
      </w:r>
    </w:p>
    <w:p w14:paraId="7A856BF7" w14:textId="77777777" w:rsidR="00CD02C9" w:rsidRPr="00763B8F" w:rsidRDefault="00CD02C9" w:rsidP="00CD02C9">
      <w:pPr>
        <w:pStyle w:val="NormalBold"/>
      </w:pPr>
      <w:r w:rsidRPr="00763B8F">
        <w:rPr>
          <w:rStyle w:val="HideTWBExt"/>
          <w:b w:val="0"/>
          <w:color w:val="auto"/>
        </w:rPr>
        <w:t>&lt;RepeatBlock-By&gt;&lt;Members&gt;</w:t>
      </w:r>
      <w:r w:rsidRPr="00763B8F">
        <w:t>Hermann Tertsch, Jorge Martín Frías</w:t>
      </w:r>
      <w:r w:rsidRPr="00763B8F">
        <w:rPr>
          <w:rStyle w:val="HideTWBExt"/>
          <w:b w:val="0"/>
          <w:color w:val="auto"/>
        </w:rPr>
        <w:t>&lt;/Members&gt;</w:t>
      </w:r>
    </w:p>
    <w:p w14:paraId="6B8BD5AB" w14:textId="77777777" w:rsidR="00CD02C9" w:rsidRPr="00763B8F" w:rsidRDefault="00CD02C9" w:rsidP="00CD02C9">
      <w:pPr>
        <w:pStyle w:val="NormalBold"/>
      </w:pPr>
      <w:r w:rsidRPr="00763B8F">
        <w:rPr>
          <w:rStyle w:val="HideTWBExt"/>
          <w:b w:val="0"/>
          <w:color w:val="auto"/>
        </w:rPr>
        <w:t>&lt;/RepeatBlock-By&gt;</w:t>
      </w:r>
    </w:p>
    <w:p w14:paraId="6E90F389" w14:textId="77777777" w:rsidR="00CD02C9" w:rsidRPr="00763B8F" w:rsidRDefault="00CD02C9" w:rsidP="00CD02C9">
      <w:pPr>
        <w:pStyle w:val="NormalBold"/>
      </w:pPr>
      <w:r w:rsidRPr="00763B8F">
        <w:rPr>
          <w:rStyle w:val="HideTWBExt"/>
          <w:color w:val="auto"/>
        </w:rPr>
        <w:lastRenderedPageBreak/>
        <w:t>&lt;DocAmend&gt;</w:t>
      </w:r>
      <w:r w:rsidRPr="00763B8F">
        <w:t>Forslag til beslutning</w:t>
      </w:r>
      <w:r w:rsidRPr="00763B8F">
        <w:rPr>
          <w:rStyle w:val="HideTWBExt"/>
          <w:color w:val="auto"/>
        </w:rPr>
        <w:t>&lt;/DocAmend&gt;</w:t>
      </w:r>
    </w:p>
    <w:p w14:paraId="49DBB6B2" w14:textId="77777777" w:rsidR="00CD02C9" w:rsidRPr="00763B8F" w:rsidRDefault="00CD02C9" w:rsidP="00CD02C9">
      <w:pPr>
        <w:pStyle w:val="NormalBold"/>
      </w:pPr>
      <w:r w:rsidRPr="00763B8F">
        <w:rPr>
          <w:rStyle w:val="HideTWBExt"/>
          <w:color w:val="auto"/>
        </w:rPr>
        <w:t>&lt;Article&gt;</w:t>
      </w:r>
      <w:r w:rsidRPr="00763B8F">
        <w:t>Punkt 51</w:t>
      </w:r>
      <w:r w:rsidRPr="00763B8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903FD" w:rsidRPr="00763B8F" w14:paraId="52E3BEAC" w14:textId="77777777" w:rsidTr="00B17907">
        <w:trPr>
          <w:trHeight w:hRule="exact" w:val="240"/>
          <w:jc w:val="center"/>
        </w:trPr>
        <w:tc>
          <w:tcPr>
            <w:tcW w:w="9752" w:type="dxa"/>
            <w:gridSpan w:val="2"/>
            <w:tcBorders>
              <w:top w:val="nil"/>
              <w:left w:val="nil"/>
              <w:bottom w:val="nil"/>
              <w:right w:val="nil"/>
            </w:tcBorders>
          </w:tcPr>
          <w:p w14:paraId="0CFCA21C" w14:textId="77777777" w:rsidR="00CD02C9" w:rsidRPr="00763B8F" w:rsidRDefault="00CD02C9" w:rsidP="00B17907"/>
        </w:tc>
      </w:tr>
      <w:tr w:rsidR="009903FD" w:rsidRPr="00763B8F" w14:paraId="754B9734" w14:textId="77777777" w:rsidTr="00B17907">
        <w:trPr>
          <w:trHeight w:val="240"/>
          <w:jc w:val="center"/>
        </w:trPr>
        <w:tc>
          <w:tcPr>
            <w:tcW w:w="4876" w:type="dxa"/>
            <w:tcBorders>
              <w:top w:val="nil"/>
              <w:left w:val="nil"/>
              <w:bottom w:val="nil"/>
              <w:right w:val="nil"/>
            </w:tcBorders>
          </w:tcPr>
          <w:p w14:paraId="0616B6A9" w14:textId="77777777" w:rsidR="00CD02C9" w:rsidRPr="00763B8F" w:rsidRDefault="00CD02C9" w:rsidP="00B17907">
            <w:pPr>
              <w:pStyle w:val="AmColumnHeading"/>
            </w:pPr>
            <w:r w:rsidRPr="00763B8F">
              <w:t>Forslag til beslutning</w:t>
            </w:r>
          </w:p>
        </w:tc>
        <w:tc>
          <w:tcPr>
            <w:tcW w:w="4876" w:type="dxa"/>
            <w:tcBorders>
              <w:top w:val="nil"/>
              <w:left w:val="nil"/>
              <w:bottom w:val="nil"/>
              <w:right w:val="nil"/>
            </w:tcBorders>
          </w:tcPr>
          <w:p w14:paraId="306A33A2" w14:textId="77777777" w:rsidR="00CD02C9" w:rsidRPr="00763B8F" w:rsidRDefault="00CD02C9" w:rsidP="00B17907">
            <w:pPr>
              <w:pStyle w:val="AmColumnHeading"/>
            </w:pPr>
            <w:r w:rsidRPr="00763B8F">
              <w:t>Ændringsforslag</w:t>
            </w:r>
          </w:p>
        </w:tc>
      </w:tr>
      <w:tr w:rsidR="009903FD" w:rsidRPr="00763B8F" w14:paraId="68FD9D43" w14:textId="77777777" w:rsidTr="00B17907">
        <w:trPr>
          <w:jc w:val="center"/>
        </w:trPr>
        <w:tc>
          <w:tcPr>
            <w:tcW w:w="4876" w:type="dxa"/>
            <w:tcBorders>
              <w:top w:val="nil"/>
              <w:left w:val="nil"/>
              <w:bottom w:val="nil"/>
              <w:right w:val="nil"/>
            </w:tcBorders>
          </w:tcPr>
          <w:p w14:paraId="6FF49F6C" w14:textId="77777777" w:rsidR="00CD02C9" w:rsidRPr="00763B8F" w:rsidRDefault="00CD02C9" w:rsidP="00B17907">
            <w:pPr>
              <w:pStyle w:val="Normal6a"/>
            </w:pPr>
            <w:r w:rsidRPr="00763B8F">
              <w:t>51.</w:t>
            </w:r>
            <w:r w:rsidRPr="00763B8F">
              <w:tab/>
              <w:t xml:space="preserve">understreger, at alle ovennævnte spørgsmål kræver en passende reaktion fra </w:t>
            </w:r>
            <w:r w:rsidRPr="00763B8F">
              <w:rPr>
                <w:b/>
                <w:i/>
              </w:rPr>
              <w:t>den udøvende magt</w:t>
            </w:r>
            <w:r w:rsidRPr="00763B8F">
              <w:t>; opfordrer HR/NF til at reagere hurtigt og skriftligt på Parlamentets opfordringer, anmodninger og bekymringer; mener, at mundtlige erklæringer i udvalget eller på plenarmødet kun kan udgøre en tilstrækkelig reaktion i ekstraordinære eller hastende tilfælde; understreger, at i den nuværende udfordrende geopolitiske kontekst er et tæt samarbejde og partnerskab mellem Europa-Parlamentet og HR/NF af strategisk betydning; forventer mere systematiske udvekslinger forud for vedtagelsen af mandater og FUSP-strategier og en forbedret informationsstrøm om forhandlinger og gennemførelse af internationale aftaler samt aftalememoranda; forventer desuden, at Parlamentet integreres effektivt i alle EU's eksterne politikker og optræden som en integreret aktør i "Team Europe" og dermed mobiliserer parlamentarisk diplomati til støtte for HR/NF's indsats;</w:t>
            </w:r>
          </w:p>
        </w:tc>
        <w:tc>
          <w:tcPr>
            <w:tcW w:w="4876" w:type="dxa"/>
            <w:tcBorders>
              <w:top w:val="nil"/>
              <w:left w:val="nil"/>
              <w:bottom w:val="nil"/>
              <w:right w:val="nil"/>
            </w:tcBorders>
          </w:tcPr>
          <w:p w14:paraId="1694E40E" w14:textId="77777777" w:rsidR="00CD02C9" w:rsidRPr="00763B8F" w:rsidRDefault="00CD02C9" w:rsidP="00B17907">
            <w:pPr>
              <w:pStyle w:val="Normal6a"/>
            </w:pPr>
            <w:r w:rsidRPr="00763B8F">
              <w:t>51.</w:t>
            </w:r>
            <w:r w:rsidRPr="00763B8F">
              <w:tab/>
              <w:t xml:space="preserve">understreger, at alle ovennævnte spørgsmål kræver en passende reaktion fra </w:t>
            </w:r>
            <w:r w:rsidRPr="00763B8F">
              <w:rPr>
                <w:b/>
                <w:i/>
              </w:rPr>
              <w:t>Kommissionen</w:t>
            </w:r>
            <w:r w:rsidRPr="00763B8F">
              <w:t>; opfordrer HR/NF til at reagere hurtigt og skriftligt på Parlamentets opfordringer, anmodninger og bekymringer; mener, at mundtlige erklæringer i udvalget eller på plenarmødet kun kan udgøre en tilstrækkelig reaktion i ekstraordinære eller hastende tilfælde; understreger, at i den nuværende udfordrende geopolitiske kontekst er et tæt samarbejde og partnerskab mellem Europa-Parlamentet og HR/NF af strategisk betydning; forventer mere systematiske udvekslinger forud for vedtagelsen af mandater og FUSP-strategier og en forbedret informationsstrøm om forhandlinger og gennemførelse af internationale aftaler samt aftalememoranda; forventer desuden, at Parlamentet integreres effektivt i alle EU's eksterne politikker og optræden som en integreret aktør i "Team Europe" og dermed mobiliserer parlamentarisk diplomati til støtte for HR/NF's indsats;</w:t>
            </w:r>
          </w:p>
        </w:tc>
      </w:tr>
    </w:tbl>
    <w:p w14:paraId="64870BAC" w14:textId="77777777" w:rsidR="00CD02C9" w:rsidRPr="00763B8F" w:rsidRDefault="00CD02C9" w:rsidP="00CD02C9">
      <w:pPr>
        <w:pStyle w:val="AmOrLang"/>
      </w:pPr>
      <w:r w:rsidRPr="00763B8F">
        <w:t xml:space="preserve">Or. </w:t>
      </w:r>
      <w:r w:rsidRPr="00763B8F">
        <w:rPr>
          <w:rStyle w:val="HideTWBExt"/>
          <w:color w:val="auto"/>
        </w:rPr>
        <w:t>&lt;Original&gt;</w:t>
      </w:r>
      <w:r w:rsidRPr="00763B8F">
        <w:rPr>
          <w:rStyle w:val="HideTWBInt"/>
          <w:color w:val="auto"/>
        </w:rPr>
        <w:t>{EN}</w:t>
      </w:r>
      <w:r w:rsidRPr="00763B8F">
        <w:t>en</w:t>
      </w:r>
      <w:r w:rsidRPr="00763B8F">
        <w:rPr>
          <w:rStyle w:val="HideTWBExt"/>
          <w:color w:val="auto"/>
        </w:rPr>
        <w:t>&lt;/Original&gt;</w:t>
      </w:r>
    </w:p>
    <w:p w14:paraId="024BAF84" w14:textId="3FA610EB" w:rsidR="00CD02C9" w:rsidRPr="00763B8F" w:rsidRDefault="00CD02C9" w:rsidP="00CD02C9">
      <w:r w:rsidRPr="00763B8F">
        <w:rPr>
          <w:rStyle w:val="HideTWBExt"/>
          <w:color w:val="auto"/>
        </w:rPr>
        <w:t>&lt;/Amend&gt;&lt;/RepeatBlock-Amend&gt;</w:t>
      </w:r>
    </w:p>
    <w:p w14:paraId="13CE82F6" w14:textId="3428D07C" w:rsidR="009F7155" w:rsidRPr="00763B8F" w:rsidRDefault="009F7155" w:rsidP="00CD02C9"/>
    <w:sectPr w:rsidR="009F7155" w:rsidRPr="00763B8F" w:rsidSect="00763B8F">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781810" w14:textId="77777777" w:rsidR="00B17907" w:rsidRPr="00763B8F" w:rsidRDefault="00B17907">
      <w:r w:rsidRPr="00763B8F">
        <w:separator/>
      </w:r>
    </w:p>
  </w:endnote>
  <w:endnote w:type="continuationSeparator" w:id="0">
    <w:p w14:paraId="28683842" w14:textId="77777777" w:rsidR="00B17907" w:rsidRPr="00763B8F" w:rsidRDefault="00B17907">
      <w:r w:rsidRPr="00763B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DB943" w14:textId="1BB8DA75" w:rsidR="00763B8F" w:rsidRPr="00763B8F" w:rsidRDefault="00763B8F" w:rsidP="00763B8F">
    <w:pPr>
      <w:pStyle w:val="EPFooter"/>
    </w:pPr>
    <w:r w:rsidRPr="00763B8F">
      <w:t>PE</w:t>
    </w:r>
    <w:r w:rsidRPr="00763B8F">
      <w:rPr>
        <w:rStyle w:val="HideTWBExt"/>
      </w:rPr>
      <w:t>&lt;NoPE&gt;</w:t>
    </w:r>
    <w:r w:rsidRPr="00763B8F">
      <w:t>765.314</w:t>
    </w:r>
    <w:r w:rsidRPr="00763B8F">
      <w:rPr>
        <w:rStyle w:val="HideTWBExt"/>
      </w:rPr>
      <w:t>&lt;/NoPE&gt;&lt;Version&gt;</w:t>
    </w:r>
    <w:r w:rsidRPr="00763B8F">
      <w:t>v01-00</w:t>
    </w:r>
    <w:r w:rsidRPr="00763B8F">
      <w:rPr>
        <w:rStyle w:val="HideTWBExt"/>
      </w:rPr>
      <w:t>&lt;/Version&gt;</w:t>
    </w:r>
    <w:r w:rsidRPr="00763B8F">
      <w:tab/>
    </w:r>
    <w:r w:rsidRPr="00763B8F">
      <w:fldChar w:fldCharType="begin"/>
    </w:r>
    <w:r w:rsidRPr="00763B8F">
      <w:instrText xml:space="preserve"> PAGE  \* MERGEFORMAT </w:instrText>
    </w:r>
    <w:r w:rsidRPr="00763B8F">
      <w:fldChar w:fldCharType="separate"/>
    </w:r>
    <w:r w:rsidR="00C73935">
      <w:rPr>
        <w:noProof/>
      </w:rPr>
      <w:t>2</w:t>
    </w:r>
    <w:r w:rsidRPr="00763B8F">
      <w:fldChar w:fldCharType="end"/>
    </w:r>
    <w:r w:rsidRPr="00763B8F">
      <w:t>/</w:t>
    </w:r>
    <w:fldSimple w:instr=" NUMPAGES  \* MERGEFORMAT ">
      <w:r w:rsidR="00C73935">
        <w:rPr>
          <w:noProof/>
        </w:rPr>
        <w:t>145</w:t>
      </w:r>
    </w:fldSimple>
    <w:r w:rsidRPr="00763B8F">
      <w:tab/>
    </w:r>
    <w:r w:rsidRPr="00763B8F">
      <w:rPr>
        <w:rStyle w:val="HideTWBExt"/>
      </w:rPr>
      <w:t>&lt;PathFdR&gt;</w:t>
    </w:r>
    <w:r w:rsidRPr="00763B8F">
      <w:t>AM\1309978DA.docx</w:t>
    </w:r>
    <w:r w:rsidRPr="00763B8F">
      <w:rPr>
        <w:rStyle w:val="HideTWBExt"/>
      </w:rPr>
      <w:t>&lt;/PathFdR&gt;</w:t>
    </w:r>
  </w:p>
  <w:p w14:paraId="0BEDE0B8" w14:textId="5297F7D4" w:rsidR="00B17907" w:rsidRPr="00763B8F" w:rsidRDefault="00763B8F" w:rsidP="00763B8F">
    <w:pPr>
      <w:pStyle w:val="EPFooter2"/>
    </w:pPr>
    <w:r w:rsidRPr="00763B8F">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A31C8" w14:textId="59FD8BEC" w:rsidR="00763B8F" w:rsidRPr="00763B8F" w:rsidRDefault="00763B8F" w:rsidP="00763B8F">
    <w:pPr>
      <w:pStyle w:val="EPFooter"/>
    </w:pPr>
    <w:r w:rsidRPr="00763B8F">
      <w:rPr>
        <w:rStyle w:val="HideTWBExt"/>
      </w:rPr>
      <w:t>&lt;PathFdR&gt;</w:t>
    </w:r>
    <w:r w:rsidRPr="00763B8F">
      <w:t>AM\1309978DA.docx</w:t>
    </w:r>
    <w:r w:rsidRPr="00763B8F">
      <w:rPr>
        <w:rStyle w:val="HideTWBExt"/>
      </w:rPr>
      <w:t>&lt;/PathFdR&gt;</w:t>
    </w:r>
    <w:r w:rsidRPr="00763B8F">
      <w:tab/>
    </w:r>
    <w:r w:rsidRPr="00763B8F">
      <w:fldChar w:fldCharType="begin"/>
    </w:r>
    <w:r w:rsidRPr="00763B8F">
      <w:instrText xml:space="preserve"> PAGE  \* MERGEFORMAT </w:instrText>
    </w:r>
    <w:r w:rsidRPr="00763B8F">
      <w:fldChar w:fldCharType="separate"/>
    </w:r>
    <w:r w:rsidR="00C73935">
      <w:rPr>
        <w:noProof/>
      </w:rPr>
      <w:t>145</w:t>
    </w:r>
    <w:r w:rsidRPr="00763B8F">
      <w:fldChar w:fldCharType="end"/>
    </w:r>
    <w:r w:rsidRPr="00763B8F">
      <w:t>/</w:t>
    </w:r>
    <w:fldSimple w:instr=" NUMPAGES  \* MERGEFORMAT ">
      <w:r w:rsidR="00C73935">
        <w:rPr>
          <w:noProof/>
        </w:rPr>
        <w:t>145</w:t>
      </w:r>
    </w:fldSimple>
    <w:r w:rsidRPr="00763B8F">
      <w:tab/>
      <w:t>PE</w:t>
    </w:r>
    <w:r w:rsidRPr="00763B8F">
      <w:rPr>
        <w:rStyle w:val="HideTWBExt"/>
      </w:rPr>
      <w:t>&lt;NoPE&gt;</w:t>
    </w:r>
    <w:r w:rsidRPr="00763B8F">
      <w:t>765.314</w:t>
    </w:r>
    <w:r w:rsidRPr="00763B8F">
      <w:rPr>
        <w:rStyle w:val="HideTWBExt"/>
      </w:rPr>
      <w:t>&lt;/NoPE&gt;&lt;Version&gt;</w:t>
    </w:r>
    <w:r w:rsidRPr="00763B8F">
      <w:t>v01-00</w:t>
    </w:r>
    <w:r w:rsidRPr="00763B8F">
      <w:rPr>
        <w:rStyle w:val="HideTWBExt"/>
      </w:rPr>
      <w:t>&lt;/Version&gt;</w:t>
    </w:r>
  </w:p>
  <w:p w14:paraId="1C8A1AA9" w14:textId="7BE57066" w:rsidR="00B17907" w:rsidRPr="00763B8F" w:rsidRDefault="00763B8F" w:rsidP="00763B8F">
    <w:pPr>
      <w:pStyle w:val="EPFooter2"/>
    </w:pPr>
    <w:r w:rsidRPr="00763B8F">
      <w:tab/>
    </w:r>
    <w:r w:rsidRPr="00763B8F">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C1077" w14:textId="77777777" w:rsidR="00763B8F" w:rsidRPr="00763B8F" w:rsidRDefault="00763B8F" w:rsidP="00763B8F">
    <w:pPr>
      <w:pStyle w:val="EPFooter"/>
    </w:pPr>
    <w:r w:rsidRPr="00763B8F">
      <w:rPr>
        <w:rStyle w:val="HideTWBExt"/>
      </w:rPr>
      <w:t>&lt;PathFdR&gt;</w:t>
    </w:r>
    <w:r w:rsidRPr="00763B8F">
      <w:t>AM\1309978DA.docx</w:t>
    </w:r>
    <w:r w:rsidRPr="00763B8F">
      <w:rPr>
        <w:rStyle w:val="HideTWBExt"/>
      </w:rPr>
      <w:t>&lt;/PathFdR&gt;</w:t>
    </w:r>
    <w:r w:rsidRPr="00763B8F">
      <w:tab/>
    </w:r>
    <w:r w:rsidRPr="00763B8F">
      <w:tab/>
      <w:t>PE</w:t>
    </w:r>
    <w:r w:rsidRPr="00763B8F">
      <w:rPr>
        <w:rStyle w:val="HideTWBExt"/>
      </w:rPr>
      <w:t>&lt;NoPE&gt;</w:t>
    </w:r>
    <w:r w:rsidRPr="00763B8F">
      <w:t>765.314</w:t>
    </w:r>
    <w:r w:rsidRPr="00763B8F">
      <w:rPr>
        <w:rStyle w:val="HideTWBExt"/>
      </w:rPr>
      <w:t>&lt;/NoPE&gt;&lt;Version&gt;</w:t>
    </w:r>
    <w:r w:rsidRPr="00763B8F">
      <w:t>v01-00</w:t>
    </w:r>
    <w:r w:rsidRPr="00763B8F">
      <w:rPr>
        <w:rStyle w:val="HideTWBExt"/>
      </w:rPr>
      <w:t>&lt;/Version&gt;</w:t>
    </w:r>
  </w:p>
  <w:p w14:paraId="30E5AD0A" w14:textId="62C21602" w:rsidR="00B17907" w:rsidRPr="00763B8F" w:rsidRDefault="00763B8F" w:rsidP="00763B8F">
    <w:pPr>
      <w:pStyle w:val="EPFooter2"/>
    </w:pPr>
    <w:r w:rsidRPr="00763B8F">
      <w:t>DA</w:t>
    </w:r>
    <w:r w:rsidRPr="00763B8F">
      <w:tab/>
    </w:r>
    <w:r w:rsidRPr="00763B8F">
      <w:rPr>
        <w:b w:val="0"/>
        <w:i/>
        <w:color w:val="C0C0C0"/>
        <w:sz w:val="22"/>
      </w:rPr>
      <w:t>Forenet i mangfoldighed</w:t>
    </w:r>
    <w:r w:rsidRPr="00763B8F">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F06F0" w14:textId="77777777" w:rsidR="00B17907" w:rsidRPr="00763B8F" w:rsidRDefault="00B17907">
      <w:r w:rsidRPr="00763B8F">
        <w:separator/>
      </w:r>
    </w:p>
  </w:footnote>
  <w:footnote w:type="continuationSeparator" w:id="0">
    <w:p w14:paraId="376DBB44" w14:textId="77777777" w:rsidR="00B17907" w:rsidRPr="00763B8F" w:rsidRDefault="00B17907">
      <w:r w:rsidRPr="00763B8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A5B08" w14:textId="77777777" w:rsidR="00C73935" w:rsidRDefault="00C739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B6241" w14:textId="77777777" w:rsidR="00C73935" w:rsidRDefault="00C739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5AAE2" w14:textId="77777777" w:rsidR="00C73935" w:rsidRDefault="00C739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09"/>
    <w:docVar w:name="TXTLANGUE" w:val="DA"/>
    <w:docVar w:name="TXTLANGUEMIN" w:val="da"/>
    <w:docVar w:name="TXTNRPE" w:val="765.314"/>
    <w:docVar w:name="TXTPEorAP" w:val="PE"/>
    <w:docVar w:name="TXTROUTE" w:val="AM\1309978DA.docx"/>
    <w:docVar w:name="TXTVERSION" w:val="01-00"/>
  </w:docVars>
  <w:rsids>
    <w:rsidRoot w:val="00A77B3E"/>
    <w:rsid w:val="00162275"/>
    <w:rsid w:val="0021475C"/>
    <w:rsid w:val="00362A13"/>
    <w:rsid w:val="003B2C69"/>
    <w:rsid w:val="005202F2"/>
    <w:rsid w:val="00624951"/>
    <w:rsid w:val="0067401A"/>
    <w:rsid w:val="006B6169"/>
    <w:rsid w:val="00763B8F"/>
    <w:rsid w:val="007C50EF"/>
    <w:rsid w:val="008026A8"/>
    <w:rsid w:val="00835098"/>
    <w:rsid w:val="008E14B5"/>
    <w:rsid w:val="00963EC2"/>
    <w:rsid w:val="0098000D"/>
    <w:rsid w:val="009903FD"/>
    <w:rsid w:val="009B72D3"/>
    <w:rsid w:val="009F2C34"/>
    <w:rsid w:val="009F7155"/>
    <w:rsid w:val="00A02995"/>
    <w:rsid w:val="00A77B3E"/>
    <w:rsid w:val="00AC5537"/>
    <w:rsid w:val="00B17907"/>
    <w:rsid w:val="00B53337"/>
    <w:rsid w:val="00C73935"/>
    <w:rsid w:val="00C74219"/>
    <w:rsid w:val="00CA2A55"/>
    <w:rsid w:val="00CD02C9"/>
    <w:rsid w:val="00CE62A4"/>
    <w:rsid w:val="00D30DC1"/>
    <w:rsid w:val="00DA41F3"/>
    <w:rsid w:val="00DC114B"/>
    <w:rsid w:val="00E221A7"/>
    <w:rsid w:val="00E57DE1"/>
    <w:rsid w:val="00EE0D02"/>
    <w:rsid w:val="00F509CA"/>
    <w:rsid w:val="00F57F2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8D4113"/>
  <w15:docId w15:val="{A70C97F4-F0A5-4D0E-939B-E5A352CF0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CD02C9"/>
    <w:pPr>
      <w:tabs>
        <w:tab w:val="center" w:pos="4680"/>
        <w:tab w:val="right" w:pos="9360"/>
      </w:tabs>
    </w:pPr>
  </w:style>
  <w:style w:type="character" w:customStyle="1" w:styleId="HeaderChar">
    <w:name w:val="Header Char"/>
    <w:basedOn w:val="DefaultParagraphFont"/>
    <w:link w:val="Header"/>
    <w:rsid w:val="00CD02C9"/>
    <w:rPr>
      <w:sz w:val="24"/>
      <w:szCs w:val="24"/>
    </w:rPr>
  </w:style>
  <w:style w:type="paragraph" w:styleId="BalloonText">
    <w:name w:val="Balloon Text"/>
    <w:basedOn w:val="Normal"/>
    <w:link w:val="BalloonTextChar"/>
    <w:rsid w:val="00B17907"/>
    <w:rPr>
      <w:rFonts w:ascii="Segoe UI" w:hAnsi="Segoe UI" w:cs="Segoe UI"/>
      <w:sz w:val="18"/>
      <w:szCs w:val="18"/>
    </w:rPr>
  </w:style>
  <w:style w:type="character" w:customStyle="1" w:styleId="BalloonTextChar">
    <w:name w:val="Balloon Text Char"/>
    <w:basedOn w:val="DefaultParagraphFont"/>
    <w:link w:val="BalloonText"/>
    <w:rsid w:val="00B17907"/>
    <w:rPr>
      <w:rFonts w:ascii="Segoe UI" w:hAnsi="Segoe UI" w:cs="Segoe UI"/>
      <w:sz w:val="18"/>
      <w:szCs w:val="18"/>
    </w:rPr>
  </w:style>
  <w:style w:type="paragraph" w:styleId="Footer">
    <w:name w:val="footer"/>
    <w:basedOn w:val="Normal"/>
    <w:link w:val="FooterChar"/>
    <w:rsid w:val="00C73935"/>
    <w:pPr>
      <w:tabs>
        <w:tab w:val="center" w:pos="4513"/>
        <w:tab w:val="right" w:pos="9026"/>
      </w:tabs>
    </w:pPr>
  </w:style>
  <w:style w:type="character" w:customStyle="1" w:styleId="FooterChar">
    <w:name w:val="Footer Char"/>
    <w:basedOn w:val="DefaultParagraphFont"/>
    <w:link w:val="Footer"/>
    <w:rsid w:val="00C739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145</Pages>
  <Words>30780</Words>
  <Characters>191714</Characters>
  <Application>Microsoft Office Word</Application>
  <DocSecurity>0</DocSecurity>
  <Lines>7760</Lines>
  <Paragraphs>2216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220627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2024-12-03T09:31:00Z</dcterms:created>
  <dcterms:modified xsi:type="dcterms:W3CDTF">2024-12-03T09:31:00Z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1309978</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87435</vt:lpwstr>
  </property>
  <property fmtid="{D5CDD505-2E9C-101B-9397-08002B2CF9AE}" pid="7" name="dmxml.render.traceId">
    <vt:lpwstr>672e06aa1a6803170f800a6d74dada57</vt:lpwstr>
  </property>
  <property fmtid="{D5CDD505-2E9C-101B-9397-08002B2CF9AE}" pid="8" name="FooterPath">
    <vt:lpwstr>AM\1309978DA.docx</vt:lpwstr>
  </property>
  <property fmtid="{D5CDD505-2E9C-101B-9397-08002B2CF9AE}" pid="9" name="PE Number">
    <vt:lpwstr>765.314</vt:lpwstr>
  </property>
  <property fmtid="{D5CDD505-2E9C-101B-9397-08002B2CF9AE}" pid="10" name="UID">
    <vt:lpwstr>eu.europa.europarl-DIN1-2024-0000051288_01.00-xm-01.00_text-xml</vt:lpwstr>
  </property>
  <property fmtid="{D5CDD505-2E9C-101B-9397-08002B2CF9AE}" pid="11" name="LastEdited with">
    <vt:lpwstr>10.0.0 Build [20241005]</vt:lpwstr>
  </property>
  <property fmtid="{D5CDD505-2E9C-101B-9397-08002B2CF9AE}" pid="12" name="Bookout">
    <vt:lpwstr>OK - 2024/12/03 10:31</vt:lpwstr>
  </property>
</Properties>
</file>