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4241" w:rsidRPr="00B36A11" w14:paraId="04281232" w14:textId="77777777">
        <w:trPr>
          <w:trHeight w:hRule="exact" w:val="1417"/>
          <w:jc w:val="center"/>
        </w:trPr>
        <w:tc>
          <w:tcPr>
            <w:tcW w:w="6804" w:type="dxa"/>
            <w:tcBorders>
              <w:top w:val="nil"/>
              <w:left w:val="nil"/>
              <w:bottom w:val="nil"/>
              <w:right w:val="nil"/>
            </w:tcBorders>
            <w:vAlign w:val="center"/>
          </w:tcPr>
          <w:p w14:paraId="250A196F" w14:textId="77777777" w:rsidR="00D310C1" w:rsidRPr="00B36A11" w:rsidRDefault="000140CC">
            <w:pPr>
              <w:pStyle w:val="EPName"/>
            </w:pPr>
            <w:r w:rsidRPr="00B36A11">
              <w:t>Euroopa Parlament</w:t>
            </w:r>
          </w:p>
          <w:p w14:paraId="0F7E8806" w14:textId="77777777" w:rsidR="00D310C1" w:rsidRPr="00B36A11" w:rsidRDefault="000140CC">
            <w:pPr>
              <w:pStyle w:val="EPTerm"/>
            </w:pPr>
            <w:r w:rsidRPr="00B36A11">
              <w:t>2024-2029</w:t>
            </w:r>
          </w:p>
        </w:tc>
        <w:tc>
          <w:tcPr>
            <w:tcW w:w="2268" w:type="dxa"/>
            <w:tcBorders>
              <w:top w:val="nil"/>
              <w:left w:val="nil"/>
              <w:bottom w:val="nil"/>
              <w:right w:val="nil"/>
            </w:tcBorders>
          </w:tcPr>
          <w:p w14:paraId="043519B6" w14:textId="77777777" w:rsidR="00D310C1" w:rsidRPr="00B36A11" w:rsidRDefault="00487E78">
            <w:pPr>
              <w:pStyle w:val="EPLogo"/>
            </w:pPr>
            <w:r>
              <w:pict w14:anchorId="043A0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04EA8B0" w14:textId="77777777" w:rsidR="00D310C1" w:rsidRPr="00B36A11" w:rsidRDefault="000140CC">
      <w:pPr>
        <w:pStyle w:val="LineTop"/>
      </w:pPr>
      <w:r w:rsidRPr="00B36A11">
        <w:t xml:space="preserve"> </w:t>
      </w:r>
    </w:p>
    <w:p w14:paraId="34AA14F8" w14:textId="77777777" w:rsidR="00D310C1" w:rsidRPr="00B36A11" w:rsidRDefault="000140CC">
      <w:pPr>
        <w:pStyle w:val="EPBody"/>
      </w:pPr>
      <w:r w:rsidRPr="00B36A11">
        <w:rPr>
          <w:rStyle w:val="HideTWBExt"/>
          <w:rFonts w:eastAsia="Times New Roman"/>
          <w:i w:val="0"/>
        </w:rPr>
        <w:t>&lt;Commission&gt;</w:t>
      </w:r>
      <w:r w:rsidRPr="0006327F">
        <w:rPr>
          <w:rStyle w:val="HideTWBInt"/>
        </w:rPr>
        <w:t>{AFET}</w:t>
      </w:r>
      <w:r w:rsidRPr="00B36A11">
        <w:t>Väliskomisjon</w:t>
      </w:r>
      <w:r w:rsidRPr="00B36A11">
        <w:rPr>
          <w:rStyle w:val="HideTWBExt"/>
          <w:rFonts w:eastAsia="Times New Roman"/>
          <w:i w:val="0"/>
        </w:rPr>
        <w:t>&lt;/Commission&gt;</w:t>
      </w:r>
    </w:p>
    <w:p w14:paraId="7BF34E4C" w14:textId="77777777" w:rsidR="00D310C1" w:rsidRPr="00B36A11" w:rsidRDefault="000140CC">
      <w:pPr>
        <w:pStyle w:val="LineBottom"/>
      </w:pPr>
      <w:r w:rsidRPr="00B36A11">
        <w:t xml:space="preserve"> </w:t>
      </w:r>
    </w:p>
    <w:p w14:paraId="400FC281" w14:textId="77777777" w:rsidR="00D310C1" w:rsidRPr="00B36A11" w:rsidRDefault="000140CC">
      <w:pPr>
        <w:pStyle w:val="CoverReference"/>
      </w:pPr>
      <w:r w:rsidRPr="00B36A11">
        <w:rPr>
          <w:rStyle w:val="HideTWBExt"/>
          <w:rFonts w:eastAsia="Times New Roman"/>
          <w:b w:val="0"/>
        </w:rPr>
        <w:t>&lt;RefProc&gt;</w:t>
      </w:r>
      <w:r w:rsidRPr="00B36A11">
        <w:t>2025/2022</w:t>
      </w:r>
      <w:r w:rsidRPr="00B36A11">
        <w:rPr>
          <w:rStyle w:val="HideTWBExt"/>
          <w:rFonts w:eastAsia="Times New Roman"/>
          <w:b w:val="0"/>
        </w:rPr>
        <w:t>&lt;/RefProc&gt;&lt;RefTypeProc&gt;</w:t>
      </w:r>
      <w:r w:rsidRPr="00B36A11">
        <w:t>(INI)</w:t>
      </w:r>
      <w:r w:rsidRPr="00B36A11">
        <w:rPr>
          <w:rStyle w:val="HideTWBExt"/>
          <w:rFonts w:eastAsia="Times New Roman"/>
          <w:b w:val="0"/>
        </w:rPr>
        <w:t>&lt;/RefTypeProc&gt;</w:t>
      </w:r>
    </w:p>
    <w:p w14:paraId="37A5A34F" w14:textId="4ABD4306" w:rsidR="00D310C1" w:rsidRPr="00B36A11" w:rsidRDefault="000140CC">
      <w:pPr>
        <w:pStyle w:val="CoverDate"/>
      </w:pPr>
      <w:r w:rsidRPr="00B36A11">
        <w:rPr>
          <w:rStyle w:val="HideTWBExt"/>
        </w:rPr>
        <w:t>&lt;Date&gt;</w:t>
      </w:r>
      <w:r w:rsidR="00D44435">
        <w:rPr>
          <w:rStyle w:val="HideTWBInt"/>
        </w:rPr>
        <w:t>{11</w:t>
      </w:r>
      <w:r w:rsidRPr="00B36A11">
        <w:rPr>
          <w:rStyle w:val="HideTWBInt"/>
        </w:rPr>
        <w:t>/03/2025}</w:t>
      </w:r>
      <w:r w:rsidR="00D44435">
        <w:t>11</w:t>
      </w:r>
      <w:r w:rsidRPr="00B36A11">
        <w:t>.3.2025</w:t>
      </w:r>
      <w:r w:rsidRPr="00B36A11">
        <w:rPr>
          <w:rStyle w:val="HideTWBExt"/>
        </w:rPr>
        <w:t>&lt;/Date&gt;</w:t>
      </w:r>
    </w:p>
    <w:p w14:paraId="6876DC5F" w14:textId="77777777" w:rsidR="00D310C1" w:rsidRPr="00B36A11" w:rsidRDefault="000140CC">
      <w:pPr>
        <w:pStyle w:val="CoverDocType"/>
      </w:pPr>
      <w:r w:rsidRPr="00B36A11">
        <w:rPr>
          <w:rStyle w:val="HideTWBExt"/>
          <w:b w:val="0"/>
        </w:rPr>
        <w:t>&lt;TypeAM&gt;</w:t>
      </w:r>
      <w:r w:rsidRPr="00B36A11">
        <w:t>MUUDATUSETTEPANEKUD</w:t>
      </w:r>
      <w:r w:rsidRPr="00B36A11">
        <w:rPr>
          <w:rStyle w:val="HideTWBExt"/>
          <w:b w:val="0"/>
        </w:rPr>
        <w:t>&lt;/TypeAM&gt;</w:t>
      </w:r>
    </w:p>
    <w:p w14:paraId="32F11E13" w14:textId="2468CAF5" w:rsidR="00D310C1" w:rsidRPr="00B36A11" w:rsidRDefault="000140CC">
      <w:pPr>
        <w:pStyle w:val="CoverDocType24a"/>
      </w:pPr>
      <w:r w:rsidRPr="00B36A11">
        <w:rPr>
          <w:rStyle w:val="HideTWBExt"/>
          <w:rFonts w:eastAsia="Times New Roman"/>
          <w:b w:val="0"/>
        </w:rPr>
        <w:t>&lt;RangeAM&gt;</w:t>
      </w:r>
      <w:r w:rsidR="0006327F">
        <w:t>1–327</w:t>
      </w:r>
      <w:r w:rsidRPr="00B36A11">
        <w:rPr>
          <w:rStyle w:val="HideTWBExt"/>
          <w:rFonts w:eastAsia="Times New Roman"/>
          <w:b w:val="0"/>
        </w:rPr>
        <w:t>&lt;/RangeAM&gt;</w:t>
      </w:r>
    </w:p>
    <w:p w14:paraId="671B9884" w14:textId="77777777" w:rsidR="00D310C1" w:rsidRPr="00B36A11" w:rsidRDefault="000140CC">
      <w:pPr>
        <w:pStyle w:val="CoverBold"/>
      </w:pPr>
      <w:r w:rsidRPr="00B36A11">
        <w:rPr>
          <w:rStyle w:val="HideTWBExt"/>
          <w:b w:val="0"/>
        </w:rPr>
        <w:t>&lt;TitreType&gt;</w:t>
      </w:r>
      <w:r w:rsidRPr="00B36A11">
        <w:t>Raporti projekt</w:t>
      </w:r>
      <w:r w:rsidRPr="00B36A11">
        <w:rPr>
          <w:rStyle w:val="HideTWBExt"/>
          <w:b w:val="0"/>
        </w:rPr>
        <w:t>&lt;/TitreType&gt;</w:t>
      </w:r>
    </w:p>
    <w:p w14:paraId="28B6E316" w14:textId="77777777" w:rsidR="00D310C1" w:rsidRPr="00B36A11" w:rsidRDefault="000140CC">
      <w:pPr>
        <w:pStyle w:val="CoverBold"/>
      </w:pPr>
      <w:r w:rsidRPr="00B36A11">
        <w:rPr>
          <w:rStyle w:val="HideTWBExt"/>
          <w:b w:val="0"/>
        </w:rPr>
        <w:t>&lt;Rapporteur&gt;</w:t>
      </w:r>
      <w:r w:rsidRPr="00B36A11">
        <w:t>Tonino Picula</w:t>
      </w:r>
      <w:r w:rsidRPr="00B36A11">
        <w:rPr>
          <w:rStyle w:val="HideTWBExt"/>
          <w:b w:val="0"/>
        </w:rPr>
        <w:t>&lt;/Rapporteur&gt;</w:t>
      </w:r>
    </w:p>
    <w:p w14:paraId="0B328263" w14:textId="77777777" w:rsidR="00D310C1" w:rsidRPr="00B36A11" w:rsidRDefault="000140CC">
      <w:pPr>
        <w:pStyle w:val="CoverNormal24a"/>
      </w:pPr>
      <w:r w:rsidRPr="00B36A11">
        <w:rPr>
          <w:rStyle w:val="HideTWBExt"/>
        </w:rPr>
        <w:t>&lt;DocRefPE&gt;</w:t>
      </w:r>
      <w:r w:rsidRPr="00B36A11">
        <w:t>(PE767.969v01-00)</w:t>
      </w:r>
      <w:r w:rsidRPr="00B36A11">
        <w:rPr>
          <w:rStyle w:val="HideTWBExt"/>
        </w:rPr>
        <w:t>&lt;/DocRefPE&gt;</w:t>
      </w:r>
    </w:p>
    <w:p w14:paraId="2BC0B6B4" w14:textId="77777777" w:rsidR="00D310C1" w:rsidRPr="00B36A11" w:rsidRDefault="000140CC">
      <w:pPr>
        <w:pStyle w:val="CoverNormal"/>
      </w:pPr>
      <w:r w:rsidRPr="00B36A11">
        <w:rPr>
          <w:rStyle w:val="HideTWBExt"/>
        </w:rPr>
        <w:t>&lt;Titre&gt;</w:t>
      </w:r>
      <w:r w:rsidRPr="00B36A11">
        <w:t>Serbiat käsitlevad komisjoni 2023. ja 2024. aasta aruanded</w:t>
      </w:r>
      <w:r w:rsidRPr="00B36A11">
        <w:rPr>
          <w:rStyle w:val="HideTWBExt"/>
        </w:rPr>
        <w:t>&lt;/Titre&gt;</w:t>
      </w:r>
    </w:p>
    <w:p w14:paraId="1B2DEDB6" w14:textId="77777777" w:rsidR="00D310C1" w:rsidRPr="00B36A11" w:rsidRDefault="000140CC">
      <w:pPr>
        <w:pStyle w:val="CoverNormal24a"/>
      </w:pPr>
      <w:r w:rsidRPr="00B36A11">
        <w:rPr>
          <w:rStyle w:val="HideTWBExt"/>
        </w:rPr>
        <w:t>&lt;DocRef&gt;</w:t>
      </w:r>
      <w:r w:rsidRPr="00B36A11">
        <w:t>(2025/2022(INI))</w:t>
      </w:r>
      <w:r w:rsidRPr="00B36A11">
        <w:rPr>
          <w:rStyle w:val="HideTWBExt"/>
        </w:rPr>
        <w:t>&lt;/DocRef&gt;</w:t>
      </w:r>
    </w:p>
    <w:p w14:paraId="4C051C2F" w14:textId="77777777" w:rsidR="00D310C1" w:rsidRPr="00B36A11" w:rsidRDefault="000140CC">
      <w:r w:rsidRPr="00B36A11">
        <w:br w:type="page"/>
      </w:r>
      <w:r w:rsidRPr="00B36A11">
        <w:lastRenderedPageBreak/>
        <w:t>AM_Com_NonLegReport</w:t>
      </w:r>
    </w:p>
    <w:p w14:paraId="2394908C" w14:textId="6C1359CF" w:rsidR="00160E4C" w:rsidRPr="00B36A11" w:rsidRDefault="000140CC" w:rsidP="00160E4C">
      <w:pPr>
        <w:pStyle w:val="AmNumberTabs"/>
      </w:pPr>
      <w:r w:rsidRPr="00B36A11">
        <w:br w:type="page"/>
      </w:r>
      <w:r w:rsidR="00160E4C" w:rsidRPr="00B36A11">
        <w:rPr>
          <w:rStyle w:val="HideTWBExt"/>
          <w:b w:val="0"/>
        </w:rPr>
        <w:lastRenderedPageBreak/>
        <w:t>&lt;RepeatBlock-Amend&gt;&lt;Amend&gt;</w:t>
      </w:r>
      <w:r w:rsidR="00160E4C" w:rsidRPr="00B36A11">
        <w:t>Muudatusettepanek</w:t>
      </w:r>
      <w:r w:rsidR="00160E4C" w:rsidRPr="00B36A11">
        <w:tab/>
      </w:r>
      <w:r w:rsidR="00160E4C" w:rsidRPr="00B36A11">
        <w:tab/>
      </w:r>
      <w:r w:rsidR="00160E4C" w:rsidRPr="00B36A11">
        <w:rPr>
          <w:rStyle w:val="HideTWBExt"/>
          <w:b w:val="0"/>
        </w:rPr>
        <w:t>&lt;NumAm&gt;</w:t>
      </w:r>
      <w:r w:rsidR="0006327F" w:rsidRPr="0006327F">
        <w:t>1</w:t>
      </w:r>
      <w:r w:rsidR="00160E4C" w:rsidRPr="00B36A11">
        <w:rPr>
          <w:rStyle w:val="HideTWBExt"/>
          <w:b w:val="0"/>
        </w:rPr>
        <w:t>&lt;/NumAm&gt;</w:t>
      </w:r>
    </w:p>
    <w:p w14:paraId="157A0814" w14:textId="77777777" w:rsidR="00160E4C" w:rsidRPr="00B36A11" w:rsidRDefault="00160E4C" w:rsidP="00160E4C">
      <w:pPr>
        <w:pStyle w:val="NormalBold"/>
      </w:pPr>
      <w:r w:rsidRPr="00B36A11">
        <w:rPr>
          <w:rStyle w:val="HideTWBExt"/>
          <w:b w:val="0"/>
        </w:rPr>
        <w:t>&lt;RepeatBlock-By&gt;&lt;Members&gt;</w:t>
      </w:r>
      <w:r w:rsidRPr="00B36A11">
        <w:t>Francisco José Millán Mon, Antonio López-Istúriz White, Gabriel Mato, Nicolás Pascual de la Parte</w:t>
      </w:r>
      <w:r w:rsidRPr="00B36A11">
        <w:rPr>
          <w:rStyle w:val="HideTWBExt"/>
          <w:b w:val="0"/>
        </w:rPr>
        <w:t>&lt;/Members&gt;</w:t>
      </w:r>
    </w:p>
    <w:p w14:paraId="0594AA1B" w14:textId="77777777" w:rsidR="00160E4C" w:rsidRPr="00B36A11" w:rsidRDefault="00160E4C" w:rsidP="00160E4C">
      <w:pPr>
        <w:pStyle w:val="NormalBold"/>
      </w:pPr>
      <w:r w:rsidRPr="00B36A11">
        <w:rPr>
          <w:rStyle w:val="HideTWBExt"/>
          <w:b w:val="0"/>
        </w:rPr>
        <w:t>&lt;/RepeatBlock-By&gt;</w:t>
      </w:r>
    </w:p>
    <w:p w14:paraId="334E822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5E51DA3" w14:textId="77777777" w:rsidR="00160E4C" w:rsidRPr="00B36A11" w:rsidRDefault="00160E4C" w:rsidP="00160E4C">
      <w:pPr>
        <w:pStyle w:val="NormalBold"/>
      </w:pPr>
      <w:r w:rsidRPr="00B36A11">
        <w:rPr>
          <w:rStyle w:val="HideTWBExt"/>
          <w:b w:val="0"/>
        </w:rPr>
        <w:t>&lt;Article&gt;</w:t>
      </w:r>
      <w:r w:rsidRPr="00B36A11">
        <w:t>Volitus 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E758C75" w14:textId="77777777" w:rsidTr="007D370A">
        <w:trPr>
          <w:trHeight w:hRule="exact" w:val="240"/>
          <w:jc w:val="center"/>
        </w:trPr>
        <w:tc>
          <w:tcPr>
            <w:tcW w:w="9752" w:type="dxa"/>
            <w:gridSpan w:val="2"/>
            <w:tcBorders>
              <w:top w:val="nil"/>
              <w:left w:val="nil"/>
              <w:bottom w:val="nil"/>
              <w:right w:val="nil"/>
            </w:tcBorders>
          </w:tcPr>
          <w:p w14:paraId="21AEEAE1" w14:textId="77777777" w:rsidR="00160E4C" w:rsidRPr="00B36A11" w:rsidRDefault="00160E4C" w:rsidP="007D370A"/>
        </w:tc>
      </w:tr>
      <w:tr w:rsidR="00254241" w:rsidRPr="00B36A11" w14:paraId="136EFA3B" w14:textId="77777777" w:rsidTr="007D370A">
        <w:trPr>
          <w:trHeight w:val="240"/>
          <w:jc w:val="center"/>
        </w:trPr>
        <w:tc>
          <w:tcPr>
            <w:tcW w:w="4876" w:type="dxa"/>
            <w:tcBorders>
              <w:top w:val="nil"/>
              <w:left w:val="nil"/>
              <w:bottom w:val="nil"/>
              <w:right w:val="nil"/>
            </w:tcBorders>
          </w:tcPr>
          <w:p w14:paraId="0E9A52B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1646477" w14:textId="77777777" w:rsidR="00160E4C" w:rsidRPr="00B36A11" w:rsidRDefault="00160E4C" w:rsidP="007D370A">
            <w:pPr>
              <w:pStyle w:val="AmColumnHeading"/>
            </w:pPr>
            <w:r w:rsidRPr="00B36A11">
              <w:t>Muudatusettepanek</w:t>
            </w:r>
          </w:p>
        </w:tc>
      </w:tr>
      <w:tr w:rsidR="00254241" w:rsidRPr="00B36A11" w14:paraId="4C676306" w14:textId="77777777" w:rsidTr="007D370A">
        <w:trPr>
          <w:jc w:val="center"/>
        </w:trPr>
        <w:tc>
          <w:tcPr>
            <w:tcW w:w="4876" w:type="dxa"/>
            <w:tcBorders>
              <w:top w:val="nil"/>
              <w:left w:val="nil"/>
              <w:bottom w:val="nil"/>
              <w:right w:val="nil"/>
            </w:tcBorders>
          </w:tcPr>
          <w:p w14:paraId="23826A79" w14:textId="77777777" w:rsidR="00160E4C" w:rsidRPr="00B36A11" w:rsidRDefault="00160E4C" w:rsidP="007D370A">
            <w:pPr>
              <w:pStyle w:val="Normal6a"/>
            </w:pPr>
            <w:r w:rsidRPr="00B36A11">
              <w:t>–</w:t>
            </w:r>
            <w:r w:rsidRPr="00B36A11">
              <w:tab/>
              <w:t xml:space="preserve">võttes arvesse 19. aprilli 2013. aasta esimest kokkulepet põhimõtete kohta, millega reguleeritakse suhete normaliseerimist Serbia ja Kosovo </w:t>
            </w:r>
            <w:r w:rsidRPr="00B36A11">
              <w:rPr>
                <w:b/>
                <w:bCs/>
                <w:i/>
                <w:iCs/>
              </w:rPr>
              <w:t>valitsuste</w:t>
            </w:r>
            <w:r w:rsidRPr="00B36A11">
              <w:t xml:space="preserve"> vahel, ja 25. augusti 2015. aasta kokkuleppeid ning käimasolevat ELi vahendatud dialoogi suhete normaliseerimiseks,</w:t>
            </w:r>
          </w:p>
        </w:tc>
        <w:tc>
          <w:tcPr>
            <w:tcW w:w="4876" w:type="dxa"/>
            <w:tcBorders>
              <w:top w:val="nil"/>
              <w:left w:val="nil"/>
              <w:bottom w:val="nil"/>
              <w:right w:val="nil"/>
            </w:tcBorders>
          </w:tcPr>
          <w:p w14:paraId="5D3B70E8" w14:textId="77777777" w:rsidR="00160E4C" w:rsidRPr="00B36A11" w:rsidRDefault="00160E4C" w:rsidP="007D370A">
            <w:pPr>
              <w:pStyle w:val="Normal6a"/>
            </w:pPr>
            <w:r w:rsidRPr="00B36A11">
              <w:t>–</w:t>
            </w:r>
            <w:r w:rsidRPr="00B36A11">
              <w:tab/>
              <w:t>võttes arvesse 19. aprilli 2013. aasta esimest kokkulepet põhimõtete kohta, millega reguleeritakse suhete normaliseerimist Serbia ja Kosovo</w:t>
            </w:r>
            <w:r w:rsidRPr="00B36A11">
              <w:rPr>
                <w:b/>
                <w:bCs/>
                <w:i/>
                <w:iCs/>
              </w:rPr>
              <w:t>*</w:t>
            </w:r>
            <w:r w:rsidRPr="00B36A11">
              <w:t xml:space="preserve"> vahel, ja 25. augusti 2015. aasta kokkuleppeid ning käimasolevat ELi vahendusel toimuvat dialoogi suhete normaliseerimiseks,</w:t>
            </w:r>
          </w:p>
        </w:tc>
      </w:tr>
      <w:tr w:rsidR="00254241" w:rsidRPr="00B36A11" w14:paraId="78F262C6" w14:textId="77777777" w:rsidTr="007D370A">
        <w:trPr>
          <w:jc w:val="center"/>
        </w:trPr>
        <w:tc>
          <w:tcPr>
            <w:tcW w:w="4876" w:type="dxa"/>
            <w:tcBorders>
              <w:top w:val="nil"/>
              <w:left w:val="nil"/>
              <w:bottom w:val="nil"/>
              <w:right w:val="nil"/>
            </w:tcBorders>
          </w:tcPr>
          <w:p w14:paraId="354EC8DA" w14:textId="77777777" w:rsidR="00160E4C" w:rsidRPr="00B36A11" w:rsidRDefault="00160E4C" w:rsidP="007D370A">
            <w:pPr>
              <w:pStyle w:val="Normal6a"/>
            </w:pPr>
          </w:p>
        </w:tc>
        <w:tc>
          <w:tcPr>
            <w:tcW w:w="4876" w:type="dxa"/>
            <w:tcBorders>
              <w:top w:val="nil"/>
              <w:left w:val="nil"/>
              <w:bottom w:val="nil"/>
              <w:right w:val="nil"/>
            </w:tcBorders>
          </w:tcPr>
          <w:p w14:paraId="2A7C2DB6" w14:textId="77777777" w:rsidR="00160E4C" w:rsidRPr="00B36A11" w:rsidRDefault="00160E4C" w:rsidP="007D370A">
            <w:pPr>
              <w:pStyle w:val="Normal6a"/>
            </w:pPr>
            <w:r w:rsidRPr="00B36A11">
              <w:rPr>
                <w:b/>
                <w:i/>
              </w:rPr>
              <w:t>* Kõnealust nimetust ei tõlgendata riikluse tunnustamisena ja see ei piira liikmesriikide individuaalseid seisukohti selles küsimuses.</w:t>
            </w:r>
            <w:r w:rsidRPr="00B36A11">
              <w:rPr>
                <w:b/>
                <w:i/>
                <w:vertAlign w:val="superscript"/>
              </w:rPr>
              <w:t>1a</w:t>
            </w:r>
          </w:p>
        </w:tc>
      </w:tr>
      <w:tr w:rsidR="00254241" w:rsidRPr="00B36A11" w14:paraId="7F21041B" w14:textId="77777777" w:rsidTr="007D370A">
        <w:trPr>
          <w:jc w:val="center"/>
        </w:trPr>
        <w:tc>
          <w:tcPr>
            <w:tcW w:w="4876" w:type="dxa"/>
            <w:tcBorders>
              <w:top w:val="nil"/>
              <w:left w:val="nil"/>
              <w:bottom w:val="nil"/>
              <w:right w:val="nil"/>
            </w:tcBorders>
          </w:tcPr>
          <w:p w14:paraId="05C446F6" w14:textId="77777777" w:rsidR="00160E4C" w:rsidRPr="00B36A11" w:rsidRDefault="00160E4C" w:rsidP="007D370A"/>
        </w:tc>
        <w:tc>
          <w:tcPr>
            <w:tcW w:w="4876" w:type="dxa"/>
            <w:tcBorders>
              <w:top w:val="nil"/>
              <w:left w:val="nil"/>
              <w:bottom w:val="nil"/>
              <w:right w:val="nil"/>
            </w:tcBorders>
          </w:tcPr>
          <w:p w14:paraId="55E2F6C0" w14:textId="77777777" w:rsidR="00160E4C" w:rsidRPr="00B36A11" w:rsidRDefault="00160E4C" w:rsidP="007D370A">
            <w:pPr>
              <w:pStyle w:val="Normal6a"/>
            </w:pPr>
            <w:r w:rsidRPr="00B36A11">
              <w:rPr>
                <w:b/>
                <w:i/>
              </w:rPr>
              <w:t>_________________</w:t>
            </w:r>
          </w:p>
        </w:tc>
      </w:tr>
      <w:tr w:rsidR="00254241" w:rsidRPr="00B36A11" w14:paraId="4E57490F" w14:textId="77777777" w:rsidTr="007D370A">
        <w:trPr>
          <w:jc w:val="center"/>
        </w:trPr>
        <w:tc>
          <w:tcPr>
            <w:tcW w:w="4876" w:type="dxa"/>
            <w:tcBorders>
              <w:top w:val="nil"/>
              <w:left w:val="nil"/>
              <w:bottom w:val="nil"/>
              <w:right w:val="nil"/>
            </w:tcBorders>
          </w:tcPr>
          <w:p w14:paraId="30A77047" w14:textId="77777777" w:rsidR="00160E4C" w:rsidRPr="00B36A11" w:rsidRDefault="00160E4C" w:rsidP="007D370A"/>
        </w:tc>
        <w:tc>
          <w:tcPr>
            <w:tcW w:w="4876" w:type="dxa"/>
            <w:tcBorders>
              <w:top w:val="nil"/>
              <w:left w:val="nil"/>
              <w:bottom w:val="nil"/>
              <w:right w:val="nil"/>
            </w:tcBorders>
          </w:tcPr>
          <w:p w14:paraId="228B1FFF" w14:textId="77777777" w:rsidR="00160E4C" w:rsidRPr="00B36A11" w:rsidRDefault="00160E4C" w:rsidP="007D370A">
            <w:pPr>
              <w:pStyle w:val="Normal6a"/>
            </w:pPr>
            <w:r w:rsidRPr="00B36A11">
              <w:rPr>
                <w:b/>
                <w:bCs/>
                <w:i/>
                <w:iCs/>
                <w:vertAlign w:val="superscript"/>
              </w:rPr>
              <w:t>1a</w:t>
            </w:r>
            <w:r w:rsidRPr="00B36A11">
              <w:rPr>
                <w:b/>
                <w:bCs/>
                <w:i/>
                <w:iCs/>
              </w:rPr>
              <w:t xml:space="preserve"> Kõnealune märkus tuleks lisada pealkirja ja see peaks kehtima kogu dokumendi ulatuses.</w:t>
            </w:r>
          </w:p>
        </w:tc>
      </w:tr>
    </w:tbl>
    <w:p w14:paraId="059AB2F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1AD0AADD" w14:textId="77777777" w:rsidR="00160E4C" w:rsidRPr="00B36A11" w:rsidRDefault="00160E4C" w:rsidP="00160E4C">
      <w:r w:rsidRPr="00B36A11">
        <w:rPr>
          <w:rStyle w:val="HideTWBExt"/>
        </w:rPr>
        <w:t>&lt;/Amend&gt;</w:t>
      </w:r>
    </w:p>
    <w:p w14:paraId="6C2CDBA8" w14:textId="0A45BB3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w:t>
      </w:r>
      <w:r w:rsidRPr="00B36A11">
        <w:rPr>
          <w:rStyle w:val="HideTWBExt"/>
          <w:b w:val="0"/>
        </w:rPr>
        <w:t>&lt;/NumAm&gt;</w:t>
      </w:r>
    </w:p>
    <w:p w14:paraId="0FF3A2C3" w14:textId="77777777" w:rsidR="00160E4C" w:rsidRPr="00B36A11" w:rsidRDefault="00160E4C" w:rsidP="00160E4C">
      <w:pPr>
        <w:pStyle w:val="NormalBold"/>
      </w:pPr>
      <w:r w:rsidRPr="00B36A11">
        <w:rPr>
          <w:rStyle w:val="HideTWBExt"/>
          <w:b w:val="0"/>
        </w:rPr>
        <w:t>&lt;RepeatBlock-By&gt;&lt;Members&gt;</w:t>
      </w:r>
      <w:r w:rsidRPr="00B36A11">
        <w:t>Francisco José Millán Mon, Antonio López-Istúriz White, Gabriel Mato, Nicolás Pascual de la Parte</w:t>
      </w:r>
      <w:r w:rsidRPr="00B36A11">
        <w:rPr>
          <w:rStyle w:val="HideTWBExt"/>
          <w:b w:val="0"/>
        </w:rPr>
        <w:t>&lt;/Members&gt;</w:t>
      </w:r>
    </w:p>
    <w:p w14:paraId="10B7C785" w14:textId="77777777" w:rsidR="00160E4C" w:rsidRPr="00B36A11" w:rsidRDefault="00160E4C" w:rsidP="00160E4C">
      <w:pPr>
        <w:pStyle w:val="NormalBold"/>
      </w:pPr>
      <w:r w:rsidRPr="00B36A11">
        <w:rPr>
          <w:rStyle w:val="HideTWBExt"/>
          <w:b w:val="0"/>
        </w:rPr>
        <w:t>&lt;/RepeatBlock-By&gt;</w:t>
      </w:r>
    </w:p>
    <w:p w14:paraId="756DE10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35EADBA" w14:textId="77777777" w:rsidR="00160E4C" w:rsidRPr="00B36A11" w:rsidRDefault="00160E4C" w:rsidP="00160E4C">
      <w:pPr>
        <w:pStyle w:val="NormalBold"/>
      </w:pPr>
      <w:r w:rsidRPr="00B36A11">
        <w:rPr>
          <w:rStyle w:val="HideTWBExt"/>
          <w:b w:val="0"/>
        </w:rPr>
        <w:t>&lt;Article&gt;</w:t>
      </w:r>
      <w:r w:rsidRPr="00B36A11">
        <w:t>Volitus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BD8239A" w14:textId="77777777" w:rsidTr="007D370A">
        <w:trPr>
          <w:trHeight w:hRule="exact" w:val="240"/>
          <w:jc w:val="center"/>
        </w:trPr>
        <w:tc>
          <w:tcPr>
            <w:tcW w:w="9752" w:type="dxa"/>
            <w:gridSpan w:val="2"/>
            <w:tcBorders>
              <w:top w:val="nil"/>
              <w:left w:val="nil"/>
              <w:bottom w:val="nil"/>
              <w:right w:val="nil"/>
            </w:tcBorders>
          </w:tcPr>
          <w:p w14:paraId="323B6681" w14:textId="77777777" w:rsidR="00160E4C" w:rsidRPr="00B36A11" w:rsidRDefault="00160E4C" w:rsidP="007D370A"/>
        </w:tc>
      </w:tr>
      <w:tr w:rsidR="00254241" w:rsidRPr="00B36A11" w14:paraId="48521730" w14:textId="77777777" w:rsidTr="007D370A">
        <w:trPr>
          <w:trHeight w:val="240"/>
          <w:jc w:val="center"/>
        </w:trPr>
        <w:tc>
          <w:tcPr>
            <w:tcW w:w="4876" w:type="dxa"/>
            <w:tcBorders>
              <w:top w:val="nil"/>
              <w:left w:val="nil"/>
              <w:bottom w:val="nil"/>
              <w:right w:val="nil"/>
            </w:tcBorders>
          </w:tcPr>
          <w:p w14:paraId="1DDAA26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79488D4" w14:textId="77777777" w:rsidR="00160E4C" w:rsidRPr="00B36A11" w:rsidRDefault="00160E4C" w:rsidP="007D370A">
            <w:pPr>
              <w:pStyle w:val="AmColumnHeading"/>
            </w:pPr>
            <w:r w:rsidRPr="00B36A11">
              <w:t>Muudatusettepanek</w:t>
            </w:r>
          </w:p>
        </w:tc>
      </w:tr>
      <w:tr w:rsidR="00254241" w:rsidRPr="00B36A11" w14:paraId="0E9FC215" w14:textId="77777777" w:rsidTr="007D370A">
        <w:trPr>
          <w:jc w:val="center"/>
        </w:trPr>
        <w:tc>
          <w:tcPr>
            <w:tcW w:w="4876" w:type="dxa"/>
            <w:tcBorders>
              <w:top w:val="nil"/>
              <w:left w:val="nil"/>
              <w:bottom w:val="nil"/>
              <w:right w:val="nil"/>
            </w:tcBorders>
          </w:tcPr>
          <w:p w14:paraId="1050750A" w14:textId="77777777" w:rsidR="00160E4C" w:rsidRPr="00B36A11" w:rsidRDefault="00160E4C" w:rsidP="007D370A">
            <w:pPr>
              <w:pStyle w:val="Normal6a"/>
            </w:pPr>
            <w:r w:rsidRPr="00B36A11">
              <w:t>–</w:t>
            </w:r>
            <w:r w:rsidRPr="00B36A11">
              <w:tab/>
              <w:t xml:space="preserve">võttes arvesse 27. augustil 2022. aastal Serbia ja Kosovo </w:t>
            </w:r>
            <w:r w:rsidRPr="00B36A11">
              <w:rPr>
                <w:b/>
                <w:bCs/>
                <w:i/>
                <w:iCs/>
              </w:rPr>
              <w:t>valitsuste</w:t>
            </w:r>
            <w:r w:rsidRPr="00B36A11">
              <w:t xml:space="preserve"> vahel sõlmitud vaba liikumise lepingut, 23. novembri 2022. aasta lepingut numbrimärkide kohta ning 21. juunil 2022. aastal ELi vahendusel toimunud dialoogi raames sõlmitud energiakokkulepete rakendamise tegevuskava,</w:t>
            </w:r>
          </w:p>
        </w:tc>
        <w:tc>
          <w:tcPr>
            <w:tcW w:w="4876" w:type="dxa"/>
            <w:tcBorders>
              <w:top w:val="nil"/>
              <w:left w:val="nil"/>
              <w:bottom w:val="nil"/>
              <w:right w:val="nil"/>
            </w:tcBorders>
          </w:tcPr>
          <w:p w14:paraId="79A6C9FC" w14:textId="77777777" w:rsidR="00160E4C" w:rsidRPr="00B36A11" w:rsidRDefault="00160E4C" w:rsidP="007D370A">
            <w:pPr>
              <w:pStyle w:val="Normal6a"/>
            </w:pPr>
            <w:r w:rsidRPr="00B36A11">
              <w:t>–</w:t>
            </w:r>
            <w:r w:rsidRPr="00B36A11">
              <w:tab/>
              <w:t>võttes arvesse 27. augustil 2022. aastal Serbia ja Kosovo vahel sõlmitud vaba liikumise lepingut, 23. novembri 2022. aasta lepingut numbrimärkide kohta ning 21. juunil 2022. aastal ELi vahendusel toimunud dialoogi raames sõlmitud energiakokkulepete rakendamise tegevuskava,</w:t>
            </w:r>
          </w:p>
        </w:tc>
      </w:tr>
    </w:tbl>
    <w:p w14:paraId="21E56B1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7949DB18" w14:textId="77777777" w:rsidR="00160E4C" w:rsidRPr="00B36A11" w:rsidRDefault="00160E4C" w:rsidP="00160E4C">
      <w:r w:rsidRPr="00B36A11">
        <w:rPr>
          <w:rStyle w:val="HideTWBExt"/>
        </w:rPr>
        <w:t>&lt;/Amend&gt;</w:t>
      </w:r>
    </w:p>
    <w:p w14:paraId="071B1D9E" w14:textId="10317CB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w:t>
      </w:r>
      <w:r w:rsidRPr="00B36A11">
        <w:rPr>
          <w:rStyle w:val="HideTWBExt"/>
          <w:b w:val="0"/>
        </w:rPr>
        <w:t>&lt;/NumAm&gt;</w:t>
      </w:r>
    </w:p>
    <w:p w14:paraId="364BDE00"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17906C8C" w14:textId="77777777" w:rsidR="00160E4C" w:rsidRPr="00B36A11" w:rsidRDefault="00160E4C" w:rsidP="00160E4C">
      <w:pPr>
        <w:pStyle w:val="NormalBold"/>
      </w:pPr>
      <w:r w:rsidRPr="00B36A11">
        <w:rPr>
          <w:rStyle w:val="HideTWBExt"/>
          <w:b w:val="0"/>
        </w:rPr>
        <w:t>&lt;/RepeatBlock-By&gt;</w:t>
      </w:r>
    </w:p>
    <w:p w14:paraId="1AA0FE0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D3EB4E7" w14:textId="77777777" w:rsidR="00160E4C" w:rsidRPr="00B36A11" w:rsidRDefault="00160E4C" w:rsidP="00160E4C">
      <w:pPr>
        <w:pStyle w:val="NormalBold"/>
      </w:pPr>
      <w:r w:rsidRPr="00B36A11">
        <w:rPr>
          <w:rStyle w:val="HideTWBExt"/>
          <w:b w:val="0"/>
        </w:rPr>
        <w:t>&lt;Article&gt;</w:t>
      </w:r>
      <w:r w:rsidRPr="00B36A11">
        <w:t>Volitus 11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2AD649C" w14:textId="77777777" w:rsidTr="007D370A">
        <w:trPr>
          <w:trHeight w:hRule="exact" w:val="240"/>
          <w:jc w:val="center"/>
        </w:trPr>
        <w:tc>
          <w:tcPr>
            <w:tcW w:w="9752" w:type="dxa"/>
            <w:gridSpan w:val="2"/>
            <w:tcBorders>
              <w:top w:val="nil"/>
              <w:left w:val="nil"/>
              <w:bottom w:val="nil"/>
              <w:right w:val="nil"/>
            </w:tcBorders>
          </w:tcPr>
          <w:p w14:paraId="59AED1A4" w14:textId="77777777" w:rsidR="00160E4C" w:rsidRPr="00B36A11" w:rsidRDefault="00160E4C" w:rsidP="007D370A"/>
        </w:tc>
      </w:tr>
      <w:tr w:rsidR="00254241" w:rsidRPr="00B36A11" w14:paraId="3CEF3357" w14:textId="77777777" w:rsidTr="007D370A">
        <w:trPr>
          <w:trHeight w:val="240"/>
          <w:jc w:val="center"/>
        </w:trPr>
        <w:tc>
          <w:tcPr>
            <w:tcW w:w="4876" w:type="dxa"/>
            <w:tcBorders>
              <w:top w:val="nil"/>
              <w:left w:val="nil"/>
              <w:bottom w:val="nil"/>
              <w:right w:val="nil"/>
            </w:tcBorders>
          </w:tcPr>
          <w:p w14:paraId="70F97AF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EECB04" w14:textId="77777777" w:rsidR="00160E4C" w:rsidRPr="00B36A11" w:rsidRDefault="00160E4C" w:rsidP="007D370A">
            <w:pPr>
              <w:pStyle w:val="AmColumnHeading"/>
            </w:pPr>
            <w:r w:rsidRPr="00B36A11">
              <w:t>Muudatusettepanek</w:t>
            </w:r>
          </w:p>
        </w:tc>
      </w:tr>
      <w:tr w:rsidR="00254241" w:rsidRPr="00B36A11" w14:paraId="0C2131E8" w14:textId="77777777" w:rsidTr="007D370A">
        <w:trPr>
          <w:jc w:val="center"/>
        </w:trPr>
        <w:tc>
          <w:tcPr>
            <w:tcW w:w="4876" w:type="dxa"/>
            <w:tcBorders>
              <w:top w:val="nil"/>
              <w:left w:val="nil"/>
              <w:bottom w:val="nil"/>
              <w:right w:val="nil"/>
            </w:tcBorders>
          </w:tcPr>
          <w:p w14:paraId="3F91771C" w14:textId="77777777" w:rsidR="00160E4C" w:rsidRPr="00B36A11" w:rsidRDefault="00160E4C" w:rsidP="007D370A">
            <w:pPr>
              <w:pStyle w:val="Normal6a"/>
            </w:pPr>
          </w:p>
        </w:tc>
        <w:tc>
          <w:tcPr>
            <w:tcW w:w="4876" w:type="dxa"/>
            <w:tcBorders>
              <w:top w:val="nil"/>
              <w:left w:val="nil"/>
              <w:bottom w:val="nil"/>
              <w:right w:val="nil"/>
            </w:tcBorders>
          </w:tcPr>
          <w:p w14:paraId="4A93333B" w14:textId="77777777" w:rsidR="00160E4C" w:rsidRPr="00B36A11" w:rsidRDefault="00160E4C" w:rsidP="007D370A">
            <w:pPr>
              <w:pStyle w:val="Normal6a"/>
            </w:pPr>
            <w:r w:rsidRPr="00B36A11">
              <w:rPr>
                <w:b/>
                <w:i/>
              </w:rPr>
              <w:t>–</w:t>
            </w:r>
            <w:r w:rsidRPr="00B36A11">
              <w:tab/>
            </w:r>
            <w:r w:rsidRPr="00B36A11">
              <w:rPr>
                <w:b/>
                <w:i/>
              </w:rPr>
              <w:t>võttes arvesse 6. mail 2020. aastal toimunud ELi ja Lääne-Balkani riikide tippkohtumisel vastu võetud Zagrebi deklaratsiooni,</w:t>
            </w:r>
          </w:p>
        </w:tc>
      </w:tr>
    </w:tbl>
    <w:p w14:paraId="7084521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F4E4121" w14:textId="77777777" w:rsidR="00160E4C" w:rsidRPr="00B36A11" w:rsidRDefault="00160E4C" w:rsidP="00160E4C">
      <w:r w:rsidRPr="00B36A11">
        <w:rPr>
          <w:rStyle w:val="HideTWBExt"/>
        </w:rPr>
        <w:t>&lt;/Amend&gt;</w:t>
      </w:r>
    </w:p>
    <w:p w14:paraId="65C3D091" w14:textId="591D370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w:t>
      </w:r>
      <w:r w:rsidRPr="00B36A11">
        <w:rPr>
          <w:rStyle w:val="HideTWBExt"/>
          <w:b w:val="0"/>
        </w:rPr>
        <w:t>&lt;/NumAm&gt;</w:t>
      </w:r>
    </w:p>
    <w:p w14:paraId="242537D9"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42DC4C42" w14:textId="77777777" w:rsidR="00160E4C" w:rsidRPr="00B36A11" w:rsidRDefault="00160E4C" w:rsidP="00160E4C">
      <w:pPr>
        <w:pStyle w:val="NormalBold"/>
      </w:pPr>
      <w:r w:rsidRPr="00B36A11">
        <w:rPr>
          <w:rStyle w:val="HideTWBExt"/>
          <w:b w:val="0"/>
        </w:rPr>
        <w:t>&lt;/RepeatBlock-By&gt;</w:t>
      </w:r>
    </w:p>
    <w:p w14:paraId="1866644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B22E67E" w14:textId="77777777" w:rsidR="00160E4C" w:rsidRPr="00B36A11" w:rsidRDefault="00160E4C" w:rsidP="00160E4C">
      <w:pPr>
        <w:pStyle w:val="NormalBold"/>
      </w:pPr>
      <w:r w:rsidRPr="00B36A11">
        <w:rPr>
          <w:rStyle w:val="HideTWBExt"/>
          <w:b w:val="0"/>
        </w:rPr>
        <w:t>&lt;Article&gt;</w:t>
      </w:r>
      <w:r w:rsidRPr="00B36A11">
        <w:t>Volitus 19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7572111" w14:textId="77777777" w:rsidTr="007D370A">
        <w:trPr>
          <w:trHeight w:hRule="exact" w:val="240"/>
          <w:jc w:val="center"/>
        </w:trPr>
        <w:tc>
          <w:tcPr>
            <w:tcW w:w="9752" w:type="dxa"/>
            <w:gridSpan w:val="2"/>
            <w:tcBorders>
              <w:top w:val="nil"/>
              <w:left w:val="nil"/>
              <w:bottom w:val="nil"/>
              <w:right w:val="nil"/>
            </w:tcBorders>
          </w:tcPr>
          <w:p w14:paraId="74F147A9" w14:textId="77777777" w:rsidR="00160E4C" w:rsidRPr="00B36A11" w:rsidRDefault="00160E4C" w:rsidP="007D370A"/>
        </w:tc>
      </w:tr>
      <w:tr w:rsidR="00254241" w:rsidRPr="00B36A11" w14:paraId="3BB9B348" w14:textId="77777777" w:rsidTr="007D370A">
        <w:trPr>
          <w:trHeight w:val="240"/>
          <w:jc w:val="center"/>
        </w:trPr>
        <w:tc>
          <w:tcPr>
            <w:tcW w:w="4876" w:type="dxa"/>
            <w:tcBorders>
              <w:top w:val="nil"/>
              <w:left w:val="nil"/>
              <w:bottom w:val="nil"/>
              <w:right w:val="nil"/>
            </w:tcBorders>
          </w:tcPr>
          <w:p w14:paraId="149C80F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0D2E65" w14:textId="77777777" w:rsidR="00160E4C" w:rsidRPr="00B36A11" w:rsidRDefault="00160E4C" w:rsidP="007D370A">
            <w:pPr>
              <w:pStyle w:val="AmColumnHeading"/>
            </w:pPr>
            <w:r w:rsidRPr="00B36A11">
              <w:t>Muudatusettepanek</w:t>
            </w:r>
          </w:p>
        </w:tc>
      </w:tr>
      <w:tr w:rsidR="00254241" w:rsidRPr="00B36A11" w14:paraId="3B5B1A49" w14:textId="77777777" w:rsidTr="007D370A">
        <w:trPr>
          <w:jc w:val="center"/>
        </w:trPr>
        <w:tc>
          <w:tcPr>
            <w:tcW w:w="4876" w:type="dxa"/>
            <w:tcBorders>
              <w:top w:val="nil"/>
              <w:left w:val="nil"/>
              <w:bottom w:val="nil"/>
              <w:right w:val="nil"/>
            </w:tcBorders>
          </w:tcPr>
          <w:p w14:paraId="5E1F9BC9" w14:textId="77777777" w:rsidR="00160E4C" w:rsidRPr="00B36A11" w:rsidRDefault="00160E4C" w:rsidP="007D370A">
            <w:pPr>
              <w:pStyle w:val="Normal6a"/>
            </w:pPr>
          </w:p>
        </w:tc>
        <w:tc>
          <w:tcPr>
            <w:tcW w:w="4876" w:type="dxa"/>
            <w:tcBorders>
              <w:top w:val="nil"/>
              <w:left w:val="nil"/>
              <w:bottom w:val="nil"/>
              <w:right w:val="nil"/>
            </w:tcBorders>
          </w:tcPr>
          <w:p w14:paraId="7DA8448F" w14:textId="77777777" w:rsidR="00160E4C" w:rsidRPr="00B36A11" w:rsidRDefault="00160E4C" w:rsidP="007D370A">
            <w:pPr>
              <w:pStyle w:val="Normal6a"/>
            </w:pPr>
            <w:r w:rsidRPr="00B36A11">
              <w:rPr>
                <w:b/>
                <w:i/>
              </w:rPr>
              <w:t>–</w:t>
            </w:r>
            <w:r w:rsidRPr="00B36A11">
              <w:tab/>
            </w:r>
            <w:r w:rsidRPr="00B36A11">
              <w:rPr>
                <w:b/>
                <w:i/>
              </w:rPr>
              <w:t>võttes arvesse Euroopa Nõukogu rahvusvähemuste raamkonventsiooni, mille Serbia ratifitseeris 2001. aastal,</w:t>
            </w:r>
          </w:p>
        </w:tc>
      </w:tr>
    </w:tbl>
    <w:p w14:paraId="310C319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BD679B8" w14:textId="77777777" w:rsidR="00160E4C" w:rsidRPr="00B36A11" w:rsidRDefault="00160E4C" w:rsidP="00160E4C">
      <w:r w:rsidRPr="00B36A11">
        <w:rPr>
          <w:rStyle w:val="HideTWBExt"/>
        </w:rPr>
        <w:t>&lt;/Amend&gt;</w:t>
      </w:r>
    </w:p>
    <w:p w14:paraId="6A04BC09" w14:textId="753827E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w:t>
      </w:r>
      <w:r w:rsidRPr="00B36A11">
        <w:rPr>
          <w:rStyle w:val="HideTWBExt"/>
          <w:b w:val="0"/>
        </w:rPr>
        <w:t>&lt;/NumAm&gt;</w:t>
      </w:r>
    </w:p>
    <w:p w14:paraId="52AE875A"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0C8B589F" w14:textId="77777777" w:rsidR="00160E4C" w:rsidRPr="00B36A11" w:rsidRDefault="00160E4C" w:rsidP="00160E4C">
      <w:pPr>
        <w:pStyle w:val="NormalBold"/>
      </w:pPr>
      <w:r w:rsidRPr="00B36A11">
        <w:rPr>
          <w:rStyle w:val="HideTWBExt"/>
          <w:b w:val="0"/>
        </w:rPr>
        <w:t>&lt;/RepeatBlock-By&gt;</w:t>
      </w:r>
    </w:p>
    <w:p w14:paraId="58D385D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5C20D74" w14:textId="77777777" w:rsidR="00160E4C" w:rsidRPr="00B36A11" w:rsidRDefault="00160E4C" w:rsidP="00160E4C">
      <w:pPr>
        <w:pStyle w:val="NormalBold"/>
      </w:pPr>
      <w:r w:rsidRPr="00B36A11">
        <w:rPr>
          <w:rStyle w:val="HideTWBExt"/>
          <w:b w:val="0"/>
        </w:rPr>
        <w:t>&lt;Article&gt;</w:t>
      </w:r>
      <w:r w:rsidRPr="00B36A11">
        <w:t>Volitus 19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B38F1A3" w14:textId="77777777" w:rsidTr="007D370A">
        <w:trPr>
          <w:trHeight w:hRule="exact" w:val="240"/>
          <w:jc w:val="center"/>
        </w:trPr>
        <w:tc>
          <w:tcPr>
            <w:tcW w:w="9752" w:type="dxa"/>
            <w:gridSpan w:val="2"/>
            <w:tcBorders>
              <w:top w:val="nil"/>
              <w:left w:val="nil"/>
              <w:bottom w:val="nil"/>
              <w:right w:val="nil"/>
            </w:tcBorders>
          </w:tcPr>
          <w:p w14:paraId="408AE326" w14:textId="77777777" w:rsidR="00160E4C" w:rsidRPr="00B36A11" w:rsidRDefault="00160E4C" w:rsidP="007D370A"/>
        </w:tc>
      </w:tr>
      <w:tr w:rsidR="00254241" w:rsidRPr="00B36A11" w14:paraId="35AF12CC" w14:textId="77777777" w:rsidTr="007D370A">
        <w:trPr>
          <w:trHeight w:val="240"/>
          <w:jc w:val="center"/>
        </w:trPr>
        <w:tc>
          <w:tcPr>
            <w:tcW w:w="4876" w:type="dxa"/>
            <w:tcBorders>
              <w:top w:val="nil"/>
              <w:left w:val="nil"/>
              <w:bottom w:val="nil"/>
              <w:right w:val="nil"/>
            </w:tcBorders>
          </w:tcPr>
          <w:p w14:paraId="429AC2F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368C3E" w14:textId="77777777" w:rsidR="00160E4C" w:rsidRPr="00B36A11" w:rsidRDefault="00160E4C" w:rsidP="007D370A">
            <w:pPr>
              <w:pStyle w:val="AmColumnHeading"/>
            </w:pPr>
            <w:r w:rsidRPr="00B36A11">
              <w:t>Muudatusettepanek</w:t>
            </w:r>
          </w:p>
        </w:tc>
      </w:tr>
      <w:tr w:rsidR="00254241" w:rsidRPr="00B36A11" w14:paraId="6EDCF74B" w14:textId="77777777" w:rsidTr="007D370A">
        <w:trPr>
          <w:jc w:val="center"/>
        </w:trPr>
        <w:tc>
          <w:tcPr>
            <w:tcW w:w="4876" w:type="dxa"/>
            <w:tcBorders>
              <w:top w:val="nil"/>
              <w:left w:val="nil"/>
              <w:bottom w:val="nil"/>
              <w:right w:val="nil"/>
            </w:tcBorders>
          </w:tcPr>
          <w:p w14:paraId="1870E1A5" w14:textId="77777777" w:rsidR="00160E4C" w:rsidRPr="00B36A11" w:rsidRDefault="00160E4C" w:rsidP="007D370A">
            <w:pPr>
              <w:pStyle w:val="Normal6a"/>
            </w:pPr>
          </w:p>
        </w:tc>
        <w:tc>
          <w:tcPr>
            <w:tcW w:w="4876" w:type="dxa"/>
            <w:tcBorders>
              <w:top w:val="nil"/>
              <w:left w:val="nil"/>
              <w:bottom w:val="nil"/>
              <w:right w:val="nil"/>
            </w:tcBorders>
          </w:tcPr>
          <w:p w14:paraId="3D8D3FFF" w14:textId="77777777" w:rsidR="00160E4C" w:rsidRPr="00B36A11" w:rsidRDefault="00160E4C" w:rsidP="007D370A">
            <w:pPr>
              <w:pStyle w:val="Normal6a"/>
            </w:pPr>
            <w:r w:rsidRPr="00B36A11">
              <w:rPr>
                <w:b/>
                <w:i/>
              </w:rPr>
              <w:t>–</w:t>
            </w:r>
            <w:r w:rsidRPr="00B36A11">
              <w:tab/>
            </w:r>
            <w:r w:rsidRPr="00B36A11">
              <w:rPr>
                <w:b/>
                <w:i/>
              </w:rPr>
              <w:t>võttes arvesse Euroopa Nõukogu Euroopa regionaal- või vähemuskeele hartat, mille Serbia ratifitseeris 2006. aastal,</w:t>
            </w:r>
          </w:p>
        </w:tc>
      </w:tr>
    </w:tbl>
    <w:p w14:paraId="2E07FA6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31DE22A" w14:textId="77777777" w:rsidR="00160E4C" w:rsidRPr="00B36A11" w:rsidRDefault="00160E4C" w:rsidP="00160E4C">
      <w:r w:rsidRPr="00B36A11">
        <w:rPr>
          <w:rStyle w:val="HideTWBExt"/>
        </w:rPr>
        <w:t>&lt;/Amend&gt;</w:t>
      </w:r>
    </w:p>
    <w:p w14:paraId="4884A8FA" w14:textId="3F559DA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w:t>
      </w:r>
      <w:r w:rsidRPr="00B36A11">
        <w:rPr>
          <w:rStyle w:val="HideTWBExt"/>
          <w:b w:val="0"/>
        </w:rPr>
        <w:t>&lt;/NumAm&gt;</w:t>
      </w:r>
    </w:p>
    <w:p w14:paraId="245367DF"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2EC4A2D1" w14:textId="77777777" w:rsidR="00160E4C" w:rsidRPr="00B36A11" w:rsidRDefault="00160E4C" w:rsidP="00160E4C">
      <w:pPr>
        <w:pStyle w:val="NormalBold"/>
      </w:pPr>
      <w:r w:rsidRPr="00B36A11">
        <w:rPr>
          <w:rStyle w:val="HideTWBExt"/>
          <w:b w:val="0"/>
        </w:rPr>
        <w:t>&lt;/RepeatBlock-By&gt;</w:t>
      </w:r>
    </w:p>
    <w:p w14:paraId="48A6E65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5E09810" w14:textId="77777777" w:rsidR="00160E4C" w:rsidRPr="00B36A11" w:rsidRDefault="00160E4C" w:rsidP="00160E4C">
      <w:pPr>
        <w:pStyle w:val="NormalBold"/>
      </w:pPr>
      <w:r w:rsidRPr="00B36A11">
        <w:rPr>
          <w:rStyle w:val="HideTWBExt"/>
          <w:b w:val="0"/>
        </w:rPr>
        <w:t>&lt;Article&gt;</w:t>
      </w:r>
      <w:r w:rsidRPr="00B36A11">
        <w:t>Volitus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8963378" w14:textId="77777777" w:rsidTr="007D370A">
        <w:trPr>
          <w:trHeight w:hRule="exact" w:val="240"/>
          <w:jc w:val="center"/>
        </w:trPr>
        <w:tc>
          <w:tcPr>
            <w:tcW w:w="9752" w:type="dxa"/>
            <w:gridSpan w:val="2"/>
            <w:tcBorders>
              <w:top w:val="nil"/>
              <w:left w:val="nil"/>
              <w:bottom w:val="nil"/>
              <w:right w:val="nil"/>
            </w:tcBorders>
          </w:tcPr>
          <w:p w14:paraId="54367793" w14:textId="77777777" w:rsidR="00160E4C" w:rsidRPr="00B36A11" w:rsidRDefault="00160E4C" w:rsidP="007D370A"/>
        </w:tc>
      </w:tr>
      <w:tr w:rsidR="00254241" w:rsidRPr="00B36A11" w14:paraId="34AF57AB" w14:textId="77777777" w:rsidTr="007D370A">
        <w:trPr>
          <w:trHeight w:val="240"/>
          <w:jc w:val="center"/>
        </w:trPr>
        <w:tc>
          <w:tcPr>
            <w:tcW w:w="4876" w:type="dxa"/>
            <w:tcBorders>
              <w:top w:val="nil"/>
              <w:left w:val="nil"/>
              <w:bottom w:val="nil"/>
              <w:right w:val="nil"/>
            </w:tcBorders>
          </w:tcPr>
          <w:p w14:paraId="4541601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810B9A8" w14:textId="77777777" w:rsidR="00160E4C" w:rsidRPr="00B36A11" w:rsidRDefault="00160E4C" w:rsidP="007D370A">
            <w:pPr>
              <w:pStyle w:val="AmColumnHeading"/>
            </w:pPr>
            <w:r w:rsidRPr="00B36A11">
              <w:t>Muudatusettepanek</w:t>
            </w:r>
          </w:p>
        </w:tc>
      </w:tr>
      <w:tr w:rsidR="00254241" w:rsidRPr="00B36A11" w14:paraId="3551ADF7" w14:textId="77777777" w:rsidTr="007D370A">
        <w:trPr>
          <w:jc w:val="center"/>
        </w:trPr>
        <w:tc>
          <w:tcPr>
            <w:tcW w:w="4876" w:type="dxa"/>
            <w:tcBorders>
              <w:top w:val="nil"/>
              <w:left w:val="nil"/>
              <w:bottom w:val="nil"/>
              <w:right w:val="nil"/>
            </w:tcBorders>
          </w:tcPr>
          <w:p w14:paraId="45C31BDA" w14:textId="77777777" w:rsidR="00160E4C" w:rsidRPr="00B36A11" w:rsidRDefault="00160E4C" w:rsidP="007D370A">
            <w:pPr>
              <w:pStyle w:val="Normal6a"/>
            </w:pPr>
          </w:p>
        </w:tc>
        <w:tc>
          <w:tcPr>
            <w:tcW w:w="4876" w:type="dxa"/>
            <w:tcBorders>
              <w:top w:val="nil"/>
              <w:left w:val="nil"/>
              <w:bottom w:val="nil"/>
              <w:right w:val="nil"/>
            </w:tcBorders>
          </w:tcPr>
          <w:p w14:paraId="69106724" w14:textId="77777777" w:rsidR="00160E4C" w:rsidRPr="00B36A11" w:rsidRDefault="00160E4C" w:rsidP="007D370A">
            <w:pPr>
              <w:pStyle w:val="Normal6a"/>
            </w:pPr>
            <w:r w:rsidRPr="00B36A11">
              <w:rPr>
                <w:b/>
                <w:i/>
              </w:rPr>
              <w:t>–</w:t>
            </w:r>
            <w:r w:rsidRPr="00B36A11">
              <w:tab/>
            </w:r>
            <w:r w:rsidRPr="00B36A11">
              <w:rPr>
                <w:b/>
                <w:i/>
              </w:rPr>
              <w:t>võttes arvesse nõukogu 2006. aasta detsembri ja 2020. aasta märtsi järeldusi ning 21.–22. juunil 1993. aastal Kopenhaagenis toimunud Euroopa Ülemkogu eesistujariigi järeldusi, mida tuntakse ka Kopenhaageni kriteeriumidena,</w:t>
            </w:r>
          </w:p>
        </w:tc>
      </w:tr>
    </w:tbl>
    <w:p w14:paraId="198BA71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1D94CB7C" w14:textId="77777777" w:rsidR="00160E4C" w:rsidRPr="00B36A11" w:rsidRDefault="00160E4C" w:rsidP="00160E4C">
      <w:r w:rsidRPr="00B36A11">
        <w:rPr>
          <w:rStyle w:val="HideTWBExt"/>
        </w:rPr>
        <w:t>&lt;/Amend&gt;</w:t>
      </w:r>
    </w:p>
    <w:p w14:paraId="481148D5" w14:textId="3858643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w:t>
      </w:r>
      <w:r w:rsidRPr="00B36A11">
        <w:rPr>
          <w:rStyle w:val="HideTWBExt"/>
          <w:b w:val="0"/>
        </w:rPr>
        <w:t>&lt;/NumAm&gt;</w:t>
      </w:r>
    </w:p>
    <w:p w14:paraId="5A23F815"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30F11C44"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2CD61FFD" w14:textId="77777777" w:rsidR="00160E4C" w:rsidRPr="00B36A11" w:rsidRDefault="00160E4C" w:rsidP="00160E4C">
      <w:pPr>
        <w:pStyle w:val="NormalBold"/>
      </w:pPr>
      <w:r w:rsidRPr="00B36A11">
        <w:rPr>
          <w:rStyle w:val="HideTWBExt"/>
          <w:b w:val="0"/>
        </w:rPr>
        <w:t>&lt;/RepeatBlock-By&gt;</w:t>
      </w:r>
    </w:p>
    <w:p w14:paraId="2D960B1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347DEB" w14:textId="77777777" w:rsidR="00160E4C" w:rsidRPr="00B36A11" w:rsidRDefault="00160E4C" w:rsidP="00160E4C">
      <w:pPr>
        <w:pStyle w:val="NormalBold"/>
      </w:pPr>
      <w:r w:rsidRPr="00B36A11">
        <w:rPr>
          <w:rStyle w:val="HideTWBExt"/>
          <w:b w:val="0"/>
        </w:rPr>
        <w:t>&lt;Article&gt;</w:t>
      </w:r>
      <w:r w:rsidRPr="00B36A11">
        <w:t>Volitus 23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EEB8930" w14:textId="77777777" w:rsidTr="007D370A">
        <w:trPr>
          <w:trHeight w:hRule="exact" w:val="240"/>
          <w:jc w:val="center"/>
        </w:trPr>
        <w:tc>
          <w:tcPr>
            <w:tcW w:w="9752" w:type="dxa"/>
            <w:gridSpan w:val="2"/>
            <w:tcBorders>
              <w:top w:val="nil"/>
              <w:left w:val="nil"/>
              <w:bottom w:val="nil"/>
              <w:right w:val="nil"/>
            </w:tcBorders>
          </w:tcPr>
          <w:p w14:paraId="28CF9749" w14:textId="77777777" w:rsidR="00160E4C" w:rsidRPr="00B36A11" w:rsidRDefault="00160E4C" w:rsidP="007D370A"/>
        </w:tc>
      </w:tr>
      <w:tr w:rsidR="00254241" w:rsidRPr="00B36A11" w14:paraId="6CB58A3B" w14:textId="77777777" w:rsidTr="007D370A">
        <w:trPr>
          <w:trHeight w:val="240"/>
          <w:jc w:val="center"/>
        </w:trPr>
        <w:tc>
          <w:tcPr>
            <w:tcW w:w="4876" w:type="dxa"/>
            <w:tcBorders>
              <w:top w:val="nil"/>
              <w:left w:val="nil"/>
              <w:bottom w:val="nil"/>
              <w:right w:val="nil"/>
            </w:tcBorders>
          </w:tcPr>
          <w:p w14:paraId="6CFABCB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A26C737" w14:textId="77777777" w:rsidR="00160E4C" w:rsidRPr="00B36A11" w:rsidRDefault="00160E4C" w:rsidP="007D370A">
            <w:pPr>
              <w:pStyle w:val="AmColumnHeading"/>
            </w:pPr>
            <w:r w:rsidRPr="00B36A11">
              <w:t>Muudatusettepanek</w:t>
            </w:r>
          </w:p>
        </w:tc>
      </w:tr>
      <w:tr w:rsidR="00254241" w:rsidRPr="00B36A11" w14:paraId="3CCF045B" w14:textId="77777777" w:rsidTr="007D370A">
        <w:trPr>
          <w:jc w:val="center"/>
        </w:trPr>
        <w:tc>
          <w:tcPr>
            <w:tcW w:w="4876" w:type="dxa"/>
            <w:tcBorders>
              <w:top w:val="nil"/>
              <w:left w:val="nil"/>
              <w:bottom w:val="nil"/>
              <w:right w:val="nil"/>
            </w:tcBorders>
          </w:tcPr>
          <w:p w14:paraId="0B84DFF0" w14:textId="77777777" w:rsidR="00160E4C" w:rsidRPr="00B36A11" w:rsidRDefault="00160E4C" w:rsidP="007D370A">
            <w:pPr>
              <w:pStyle w:val="Normal6a"/>
            </w:pPr>
          </w:p>
        </w:tc>
        <w:tc>
          <w:tcPr>
            <w:tcW w:w="4876" w:type="dxa"/>
            <w:tcBorders>
              <w:top w:val="nil"/>
              <w:left w:val="nil"/>
              <w:bottom w:val="nil"/>
              <w:right w:val="nil"/>
            </w:tcBorders>
          </w:tcPr>
          <w:p w14:paraId="038FC040" w14:textId="77777777" w:rsidR="00160E4C" w:rsidRPr="00B36A11" w:rsidRDefault="00160E4C" w:rsidP="007D370A">
            <w:pPr>
              <w:pStyle w:val="Normal6a"/>
            </w:pPr>
            <w:r w:rsidRPr="00B36A11">
              <w:rPr>
                <w:b/>
                <w:i/>
              </w:rPr>
              <w:t>–</w:t>
            </w:r>
            <w:r w:rsidRPr="00B36A11">
              <w:tab/>
            </w:r>
            <w:r w:rsidRPr="00B36A11">
              <w:rPr>
                <w:b/>
                <w:i/>
              </w:rPr>
              <w:t>võttes arvesse oma aruandeid välissekkumise kohta kõigisse Euroopa Liidu demokraatlikesse protsessidesse, sealhulgas desinformatsiooni kohta,</w:t>
            </w:r>
          </w:p>
        </w:tc>
      </w:tr>
    </w:tbl>
    <w:p w14:paraId="6CE6FE3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4B42234" w14:textId="77777777" w:rsidR="00160E4C" w:rsidRPr="00B36A11" w:rsidRDefault="00160E4C" w:rsidP="00160E4C">
      <w:r w:rsidRPr="00B36A11">
        <w:rPr>
          <w:rStyle w:val="HideTWBExt"/>
        </w:rPr>
        <w:t>&lt;/Amend&gt;</w:t>
      </w:r>
    </w:p>
    <w:p w14:paraId="28AA722C" w14:textId="2CDF1B7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w:t>
      </w:r>
      <w:r w:rsidRPr="00B36A11">
        <w:rPr>
          <w:rStyle w:val="HideTWBExt"/>
          <w:b w:val="0"/>
        </w:rPr>
        <w:t>&lt;/NumAm&gt;</w:t>
      </w:r>
    </w:p>
    <w:p w14:paraId="2DEACE0A" w14:textId="77777777" w:rsidR="00160E4C" w:rsidRPr="00B36A11" w:rsidRDefault="00160E4C" w:rsidP="00160E4C">
      <w:pPr>
        <w:pStyle w:val="NormalBold"/>
      </w:pPr>
      <w:r w:rsidRPr="00B36A11">
        <w:rPr>
          <w:rStyle w:val="HideTWBExt"/>
          <w:b w:val="0"/>
        </w:rPr>
        <w:t>&lt;RepeatBlock-By&gt;&lt;Members&gt;</w:t>
      </w:r>
      <w:r w:rsidRPr="00B36A11">
        <w:t>Davor Ivo Stier, Sunčana Glavak, Željana Zovko, Karlo Ressler, Nikolina Brnjac, Tomislav Sokol</w:t>
      </w:r>
      <w:r w:rsidRPr="00B36A11">
        <w:rPr>
          <w:rStyle w:val="HideTWBExt"/>
          <w:b w:val="0"/>
        </w:rPr>
        <w:t>&lt;/Members&gt;</w:t>
      </w:r>
    </w:p>
    <w:p w14:paraId="23EF171F" w14:textId="77777777" w:rsidR="00160E4C" w:rsidRPr="00B36A11" w:rsidRDefault="00160E4C" w:rsidP="00160E4C">
      <w:pPr>
        <w:pStyle w:val="NormalBold"/>
      </w:pPr>
      <w:r w:rsidRPr="00B36A11">
        <w:rPr>
          <w:rStyle w:val="HideTWBExt"/>
          <w:b w:val="0"/>
        </w:rPr>
        <w:t>&lt;/RepeatBlock-By&gt;</w:t>
      </w:r>
    </w:p>
    <w:p w14:paraId="2656D0A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B8FB969" w14:textId="77777777" w:rsidR="00160E4C" w:rsidRPr="00B36A11" w:rsidRDefault="00160E4C" w:rsidP="00160E4C">
      <w:pPr>
        <w:pStyle w:val="NormalBold"/>
      </w:pPr>
      <w:r w:rsidRPr="00B36A11">
        <w:rPr>
          <w:rStyle w:val="HideTWBExt"/>
          <w:b w:val="0"/>
        </w:rPr>
        <w:t>&lt;Article&gt;</w:t>
      </w:r>
      <w:r w:rsidRPr="00B36A11">
        <w:t>Volitus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C2254A2" w14:textId="77777777" w:rsidTr="007D370A">
        <w:trPr>
          <w:trHeight w:hRule="exact" w:val="240"/>
          <w:jc w:val="center"/>
        </w:trPr>
        <w:tc>
          <w:tcPr>
            <w:tcW w:w="9752" w:type="dxa"/>
            <w:gridSpan w:val="2"/>
            <w:tcBorders>
              <w:top w:val="nil"/>
              <w:left w:val="nil"/>
              <w:bottom w:val="nil"/>
              <w:right w:val="nil"/>
            </w:tcBorders>
          </w:tcPr>
          <w:p w14:paraId="03C8DF11" w14:textId="77777777" w:rsidR="00160E4C" w:rsidRPr="00B36A11" w:rsidRDefault="00160E4C" w:rsidP="007D370A"/>
        </w:tc>
      </w:tr>
      <w:tr w:rsidR="00254241" w:rsidRPr="00B36A11" w14:paraId="721B3186" w14:textId="77777777" w:rsidTr="007D370A">
        <w:trPr>
          <w:trHeight w:val="240"/>
          <w:jc w:val="center"/>
        </w:trPr>
        <w:tc>
          <w:tcPr>
            <w:tcW w:w="4876" w:type="dxa"/>
            <w:tcBorders>
              <w:top w:val="nil"/>
              <w:left w:val="nil"/>
              <w:bottom w:val="nil"/>
              <w:right w:val="nil"/>
            </w:tcBorders>
          </w:tcPr>
          <w:p w14:paraId="5C15B34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78C72C1" w14:textId="77777777" w:rsidR="00160E4C" w:rsidRPr="00B36A11" w:rsidRDefault="00160E4C" w:rsidP="007D370A">
            <w:pPr>
              <w:pStyle w:val="AmColumnHeading"/>
            </w:pPr>
            <w:r w:rsidRPr="00B36A11">
              <w:t>Muudatusettepanek</w:t>
            </w:r>
          </w:p>
        </w:tc>
      </w:tr>
      <w:tr w:rsidR="00254241" w:rsidRPr="00B36A11" w14:paraId="098D3F80" w14:textId="77777777" w:rsidTr="007D370A">
        <w:trPr>
          <w:jc w:val="center"/>
        </w:trPr>
        <w:tc>
          <w:tcPr>
            <w:tcW w:w="4876" w:type="dxa"/>
            <w:tcBorders>
              <w:top w:val="nil"/>
              <w:left w:val="nil"/>
              <w:bottom w:val="nil"/>
              <w:right w:val="nil"/>
            </w:tcBorders>
          </w:tcPr>
          <w:p w14:paraId="1847D299" w14:textId="77777777" w:rsidR="00160E4C" w:rsidRPr="00B36A11" w:rsidRDefault="00160E4C" w:rsidP="007D370A">
            <w:pPr>
              <w:pStyle w:val="Normal6a"/>
            </w:pPr>
          </w:p>
        </w:tc>
        <w:tc>
          <w:tcPr>
            <w:tcW w:w="4876" w:type="dxa"/>
            <w:tcBorders>
              <w:top w:val="nil"/>
              <w:left w:val="nil"/>
              <w:bottom w:val="nil"/>
              <w:right w:val="nil"/>
            </w:tcBorders>
          </w:tcPr>
          <w:p w14:paraId="1667073C" w14:textId="77777777" w:rsidR="00160E4C" w:rsidRPr="00B36A11" w:rsidRDefault="00160E4C" w:rsidP="007D370A">
            <w:pPr>
              <w:pStyle w:val="Normal6a"/>
            </w:pPr>
            <w:r w:rsidRPr="00B36A11">
              <w:rPr>
                <w:b/>
                <w:i/>
              </w:rPr>
              <w:t>–</w:t>
            </w:r>
            <w:r w:rsidRPr="00B36A11">
              <w:tab/>
            </w:r>
            <w:r w:rsidRPr="00B36A11">
              <w:rPr>
                <w:b/>
                <w:i/>
              </w:rPr>
              <w:t>võttes arvesse ELi ja Lääne-Balkani riikide 17. mai 2019. aasta tippkohtumise Sofia deklaratsiooni ja sellele lisatud Sofia prioriteetide kava,</w:t>
            </w:r>
          </w:p>
        </w:tc>
      </w:tr>
    </w:tbl>
    <w:p w14:paraId="0AC9B58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7465721" w14:textId="77777777" w:rsidR="00160E4C" w:rsidRPr="00B36A11" w:rsidRDefault="00160E4C" w:rsidP="00160E4C">
      <w:r w:rsidRPr="00B36A11">
        <w:rPr>
          <w:rStyle w:val="HideTWBExt"/>
        </w:rPr>
        <w:t>&lt;/Amend&gt;</w:t>
      </w:r>
    </w:p>
    <w:p w14:paraId="1F1DD1B4" w14:textId="0B0D99B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w:t>
      </w:r>
      <w:r w:rsidRPr="00B36A11">
        <w:rPr>
          <w:rStyle w:val="HideTWBExt"/>
          <w:b w:val="0"/>
        </w:rPr>
        <w:t>&lt;/NumAm&gt;</w:t>
      </w:r>
    </w:p>
    <w:p w14:paraId="5602BBA8"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41E610FF" w14:textId="77777777" w:rsidR="00160E4C" w:rsidRPr="00B36A11" w:rsidRDefault="00160E4C" w:rsidP="00160E4C">
      <w:pPr>
        <w:pStyle w:val="NormalBold"/>
      </w:pPr>
      <w:r w:rsidRPr="00B36A11">
        <w:rPr>
          <w:rStyle w:val="HideTWBExt"/>
          <w:b w:val="0"/>
        </w:rPr>
        <w:t>&lt;/RepeatBlock-By&gt;</w:t>
      </w:r>
    </w:p>
    <w:p w14:paraId="3226CED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DAF863" w14:textId="77777777" w:rsidR="00160E4C" w:rsidRPr="00B36A11" w:rsidRDefault="00160E4C" w:rsidP="00160E4C">
      <w:pPr>
        <w:pStyle w:val="NormalBold"/>
      </w:pPr>
      <w:r w:rsidRPr="00B36A11">
        <w:rPr>
          <w:rStyle w:val="HideTWBExt"/>
          <w:b w:val="0"/>
        </w:rPr>
        <w:t>&lt;Article&gt;</w:t>
      </w:r>
      <w:r w:rsidRPr="00B36A11">
        <w:t>Volitus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5CF4E55" w14:textId="77777777" w:rsidTr="007D370A">
        <w:trPr>
          <w:trHeight w:hRule="exact" w:val="240"/>
          <w:jc w:val="center"/>
        </w:trPr>
        <w:tc>
          <w:tcPr>
            <w:tcW w:w="9752" w:type="dxa"/>
            <w:gridSpan w:val="2"/>
            <w:tcBorders>
              <w:top w:val="nil"/>
              <w:left w:val="nil"/>
              <w:bottom w:val="nil"/>
              <w:right w:val="nil"/>
            </w:tcBorders>
          </w:tcPr>
          <w:p w14:paraId="0C77AA5C" w14:textId="77777777" w:rsidR="00160E4C" w:rsidRPr="00B36A11" w:rsidRDefault="00160E4C" w:rsidP="007D370A"/>
        </w:tc>
      </w:tr>
      <w:tr w:rsidR="00254241" w:rsidRPr="00B36A11" w14:paraId="0357AFDE" w14:textId="77777777" w:rsidTr="007D370A">
        <w:trPr>
          <w:trHeight w:val="240"/>
          <w:jc w:val="center"/>
        </w:trPr>
        <w:tc>
          <w:tcPr>
            <w:tcW w:w="4876" w:type="dxa"/>
            <w:tcBorders>
              <w:top w:val="nil"/>
              <w:left w:val="nil"/>
              <w:bottom w:val="nil"/>
              <w:right w:val="nil"/>
            </w:tcBorders>
          </w:tcPr>
          <w:p w14:paraId="5CFCF49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F3FF2EF" w14:textId="77777777" w:rsidR="00160E4C" w:rsidRPr="00B36A11" w:rsidRDefault="00160E4C" w:rsidP="007D370A">
            <w:pPr>
              <w:pStyle w:val="AmColumnHeading"/>
            </w:pPr>
            <w:r w:rsidRPr="00B36A11">
              <w:t>Muudatusettepanek</w:t>
            </w:r>
          </w:p>
        </w:tc>
      </w:tr>
      <w:tr w:rsidR="00254241" w:rsidRPr="00B36A11" w14:paraId="5CE8804E" w14:textId="77777777" w:rsidTr="007D370A">
        <w:trPr>
          <w:jc w:val="center"/>
        </w:trPr>
        <w:tc>
          <w:tcPr>
            <w:tcW w:w="4876" w:type="dxa"/>
            <w:tcBorders>
              <w:top w:val="nil"/>
              <w:left w:val="nil"/>
              <w:bottom w:val="nil"/>
              <w:right w:val="nil"/>
            </w:tcBorders>
          </w:tcPr>
          <w:p w14:paraId="560280A2" w14:textId="77777777" w:rsidR="00160E4C" w:rsidRPr="00B36A11" w:rsidRDefault="00160E4C" w:rsidP="007D370A">
            <w:pPr>
              <w:pStyle w:val="Normal6a"/>
            </w:pPr>
          </w:p>
        </w:tc>
        <w:tc>
          <w:tcPr>
            <w:tcW w:w="4876" w:type="dxa"/>
            <w:tcBorders>
              <w:top w:val="nil"/>
              <w:left w:val="nil"/>
              <w:bottom w:val="nil"/>
              <w:right w:val="nil"/>
            </w:tcBorders>
          </w:tcPr>
          <w:p w14:paraId="390DAE67" w14:textId="77777777" w:rsidR="00160E4C" w:rsidRPr="00B36A11" w:rsidRDefault="00160E4C" w:rsidP="007D370A">
            <w:pPr>
              <w:pStyle w:val="Normal6a"/>
            </w:pPr>
            <w:r w:rsidRPr="00B36A11">
              <w:rPr>
                <w:b/>
                <w:i/>
              </w:rPr>
              <w:t>–</w:t>
            </w:r>
            <w:r w:rsidRPr="00B36A11">
              <w:tab/>
            </w:r>
            <w:r w:rsidRPr="00B36A11">
              <w:rPr>
                <w:b/>
                <w:i/>
              </w:rPr>
              <w:t>võttes arvesse ELi ja Lääne-Balkani riikide 17. mai 2018. aasta tippkohtumisel vastu võetud Sofia deklaratsiooni ja sellele lisatud Sofia prioriteetide kava,</w:t>
            </w:r>
          </w:p>
        </w:tc>
      </w:tr>
    </w:tbl>
    <w:p w14:paraId="5E8F16D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26BFC2A" w14:textId="77777777" w:rsidR="00160E4C" w:rsidRPr="00B36A11" w:rsidRDefault="00160E4C" w:rsidP="00160E4C">
      <w:r w:rsidRPr="00B36A11">
        <w:rPr>
          <w:rStyle w:val="HideTWBExt"/>
        </w:rPr>
        <w:t>&lt;/Amend&gt;</w:t>
      </w:r>
    </w:p>
    <w:p w14:paraId="5DD7F954" w14:textId="44DF9EC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w:t>
      </w:r>
      <w:r w:rsidRPr="00B36A11">
        <w:rPr>
          <w:rStyle w:val="HideTWBExt"/>
          <w:b w:val="0"/>
        </w:rPr>
        <w:t>&lt;/NumAm&gt;</w:t>
      </w:r>
    </w:p>
    <w:p w14:paraId="4184E5BB" w14:textId="77777777" w:rsidR="00160E4C" w:rsidRPr="00B36A11" w:rsidRDefault="00160E4C" w:rsidP="00160E4C">
      <w:pPr>
        <w:pStyle w:val="NormalBold"/>
      </w:pPr>
      <w:r w:rsidRPr="00B36A11">
        <w:rPr>
          <w:rStyle w:val="HideTWBExt"/>
          <w:b w:val="0"/>
        </w:rPr>
        <w:t>&lt;RepeatBlock-By&gt;&lt;Members&gt;</w:t>
      </w:r>
      <w:r w:rsidRPr="00B36A11">
        <w:t>Davor Ivo Stier, Sunčana Glavak, Željana Zovko, Karlo Ressler, Nikolina Brnjac, Tomislav Sokol</w:t>
      </w:r>
      <w:r w:rsidRPr="00B36A11">
        <w:rPr>
          <w:rStyle w:val="HideTWBExt"/>
          <w:b w:val="0"/>
        </w:rPr>
        <w:t>&lt;/Members&gt;</w:t>
      </w:r>
    </w:p>
    <w:p w14:paraId="226E0516" w14:textId="77777777" w:rsidR="00160E4C" w:rsidRPr="00B36A11" w:rsidRDefault="00160E4C" w:rsidP="00160E4C">
      <w:pPr>
        <w:pStyle w:val="NormalBold"/>
      </w:pPr>
      <w:r w:rsidRPr="00B36A11">
        <w:rPr>
          <w:rStyle w:val="HideTWBExt"/>
          <w:b w:val="0"/>
        </w:rPr>
        <w:t>&lt;/RepeatBlock-By&gt;</w:t>
      </w:r>
    </w:p>
    <w:p w14:paraId="71C5E1C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F735F64" w14:textId="77777777" w:rsidR="00160E4C" w:rsidRPr="00B36A11" w:rsidRDefault="00160E4C" w:rsidP="00160E4C">
      <w:pPr>
        <w:pStyle w:val="NormalBold"/>
      </w:pPr>
      <w:r w:rsidRPr="00B36A11">
        <w:rPr>
          <w:rStyle w:val="HideTWBExt"/>
          <w:b w:val="0"/>
        </w:rPr>
        <w:t>&lt;Article&gt;</w:t>
      </w:r>
      <w:r w:rsidRPr="00B36A11">
        <w:t>Volitus 24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6AF4CA8" w14:textId="77777777" w:rsidTr="007D370A">
        <w:trPr>
          <w:trHeight w:hRule="exact" w:val="240"/>
          <w:jc w:val="center"/>
        </w:trPr>
        <w:tc>
          <w:tcPr>
            <w:tcW w:w="9752" w:type="dxa"/>
            <w:gridSpan w:val="2"/>
            <w:tcBorders>
              <w:top w:val="nil"/>
              <w:left w:val="nil"/>
              <w:bottom w:val="nil"/>
              <w:right w:val="nil"/>
            </w:tcBorders>
          </w:tcPr>
          <w:p w14:paraId="181F5FEA" w14:textId="77777777" w:rsidR="00160E4C" w:rsidRPr="00B36A11" w:rsidRDefault="00160E4C" w:rsidP="007D370A"/>
        </w:tc>
      </w:tr>
      <w:tr w:rsidR="00254241" w:rsidRPr="00B36A11" w14:paraId="06381F04" w14:textId="77777777" w:rsidTr="007D370A">
        <w:trPr>
          <w:trHeight w:val="240"/>
          <w:jc w:val="center"/>
        </w:trPr>
        <w:tc>
          <w:tcPr>
            <w:tcW w:w="4876" w:type="dxa"/>
            <w:tcBorders>
              <w:top w:val="nil"/>
              <w:left w:val="nil"/>
              <w:bottom w:val="nil"/>
              <w:right w:val="nil"/>
            </w:tcBorders>
          </w:tcPr>
          <w:p w14:paraId="0E1C88C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7B8C3B0" w14:textId="77777777" w:rsidR="00160E4C" w:rsidRPr="00B36A11" w:rsidRDefault="00160E4C" w:rsidP="007D370A">
            <w:pPr>
              <w:pStyle w:val="AmColumnHeading"/>
            </w:pPr>
            <w:r w:rsidRPr="00B36A11">
              <w:t>Muudatusettepanek</w:t>
            </w:r>
          </w:p>
        </w:tc>
      </w:tr>
      <w:tr w:rsidR="00254241" w:rsidRPr="00B36A11" w14:paraId="4B4FF7E7" w14:textId="77777777" w:rsidTr="007D370A">
        <w:trPr>
          <w:jc w:val="center"/>
        </w:trPr>
        <w:tc>
          <w:tcPr>
            <w:tcW w:w="4876" w:type="dxa"/>
            <w:tcBorders>
              <w:top w:val="nil"/>
              <w:left w:val="nil"/>
              <w:bottom w:val="nil"/>
              <w:right w:val="nil"/>
            </w:tcBorders>
          </w:tcPr>
          <w:p w14:paraId="320A9B78" w14:textId="77777777" w:rsidR="00160E4C" w:rsidRPr="00B36A11" w:rsidRDefault="00160E4C" w:rsidP="007D370A">
            <w:pPr>
              <w:pStyle w:val="Normal6a"/>
            </w:pPr>
          </w:p>
        </w:tc>
        <w:tc>
          <w:tcPr>
            <w:tcW w:w="4876" w:type="dxa"/>
            <w:tcBorders>
              <w:top w:val="nil"/>
              <w:left w:val="nil"/>
              <w:bottom w:val="nil"/>
              <w:right w:val="nil"/>
            </w:tcBorders>
          </w:tcPr>
          <w:p w14:paraId="5BFB1B37" w14:textId="77777777" w:rsidR="00160E4C" w:rsidRPr="00B36A11" w:rsidRDefault="00160E4C" w:rsidP="007D370A">
            <w:pPr>
              <w:pStyle w:val="Normal6a"/>
            </w:pPr>
            <w:r w:rsidRPr="00B36A11">
              <w:rPr>
                <w:b/>
                <w:i/>
              </w:rPr>
              <w:t>–</w:t>
            </w:r>
            <w:r w:rsidRPr="00B36A11">
              <w:tab/>
            </w:r>
            <w:r w:rsidRPr="00B36A11">
              <w:rPr>
                <w:b/>
                <w:i/>
              </w:rPr>
              <w:t>võttes arvesse 6. mail 2020. aastal toimunud ELi ja Lääne-Balkani riikide tippkohtumisel vastu võetud Zagrebi deklaratsiooni,</w:t>
            </w:r>
          </w:p>
        </w:tc>
      </w:tr>
    </w:tbl>
    <w:p w14:paraId="55E63A7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C5E20D3" w14:textId="77777777" w:rsidR="00160E4C" w:rsidRPr="00B36A11" w:rsidRDefault="00160E4C" w:rsidP="00160E4C">
      <w:r w:rsidRPr="00B36A11">
        <w:rPr>
          <w:rStyle w:val="HideTWBExt"/>
        </w:rPr>
        <w:t>&lt;/Amend&gt;</w:t>
      </w:r>
    </w:p>
    <w:p w14:paraId="0910E1F3" w14:textId="7A3A3BA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w:t>
      </w:r>
      <w:r w:rsidRPr="00B36A11">
        <w:rPr>
          <w:rStyle w:val="HideTWBExt"/>
          <w:b w:val="0"/>
        </w:rPr>
        <w:t>&lt;/NumAm&gt;</w:t>
      </w:r>
    </w:p>
    <w:p w14:paraId="67B8CAB7"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3745CB76" w14:textId="77777777" w:rsidR="00160E4C" w:rsidRPr="00B36A11" w:rsidRDefault="00160E4C" w:rsidP="00160E4C">
      <w:pPr>
        <w:pStyle w:val="NormalBold"/>
      </w:pPr>
      <w:r w:rsidRPr="00B36A11">
        <w:rPr>
          <w:rStyle w:val="HideTWBExt"/>
          <w:b w:val="0"/>
        </w:rPr>
        <w:t>&lt;/RepeatBlock-By&gt;</w:t>
      </w:r>
    </w:p>
    <w:p w14:paraId="0B9B46D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EF83DFA" w14:textId="77777777" w:rsidR="00160E4C" w:rsidRPr="00B36A11" w:rsidRDefault="00160E4C" w:rsidP="00160E4C">
      <w:pPr>
        <w:pStyle w:val="NormalBold"/>
      </w:pPr>
      <w:r w:rsidRPr="00B36A11">
        <w:rPr>
          <w:rStyle w:val="HideTWBExt"/>
          <w:b w:val="0"/>
        </w:rPr>
        <w:t>&lt;Article&gt;</w:t>
      </w:r>
      <w:r w:rsidRPr="00B36A11">
        <w:t>Volitus 26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ED647B4" w14:textId="77777777" w:rsidTr="007D370A">
        <w:trPr>
          <w:trHeight w:hRule="exact" w:val="240"/>
          <w:jc w:val="center"/>
        </w:trPr>
        <w:tc>
          <w:tcPr>
            <w:tcW w:w="9752" w:type="dxa"/>
            <w:gridSpan w:val="2"/>
            <w:tcBorders>
              <w:top w:val="nil"/>
              <w:left w:val="nil"/>
              <w:bottom w:val="nil"/>
              <w:right w:val="nil"/>
            </w:tcBorders>
          </w:tcPr>
          <w:p w14:paraId="746E844C" w14:textId="77777777" w:rsidR="00160E4C" w:rsidRPr="00B36A11" w:rsidRDefault="00160E4C" w:rsidP="007D370A"/>
        </w:tc>
      </w:tr>
      <w:tr w:rsidR="00254241" w:rsidRPr="00B36A11" w14:paraId="30501712" w14:textId="77777777" w:rsidTr="007D370A">
        <w:trPr>
          <w:trHeight w:val="240"/>
          <w:jc w:val="center"/>
        </w:trPr>
        <w:tc>
          <w:tcPr>
            <w:tcW w:w="4876" w:type="dxa"/>
            <w:tcBorders>
              <w:top w:val="nil"/>
              <w:left w:val="nil"/>
              <w:bottom w:val="nil"/>
              <w:right w:val="nil"/>
            </w:tcBorders>
          </w:tcPr>
          <w:p w14:paraId="0D89940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20120B1" w14:textId="77777777" w:rsidR="00160E4C" w:rsidRPr="00B36A11" w:rsidRDefault="00160E4C" w:rsidP="007D370A">
            <w:pPr>
              <w:pStyle w:val="AmColumnHeading"/>
            </w:pPr>
            <w:r w:rsidRPr="00B36A11">
              <w:t>Muudatusettepanek</w:t>
            </w:r>
          </w:p>
        </w:tc>
      </w:tr>
      <w:tr w:rsidR="00254241" w:rsidRPr="00B36A11" w14:paraId="7503A43D" w14:textId="77777777" w:rsidTr="007D370A">
        <w:trPr>
          <w:jc w:val="center"/>
        </w:trPr>
        <w:tc>
          <w:tcPr>
            <w:tcW w:w="4876" w:type="dxa"/>
            <w:tcBorders>
              <w:top w:val="nil"/>
              <w:left w:val="nil"/>
              <w:bottom w:val="nil"/>
              <w:right w:val="nil"/>
            </w:tcBorders>
          </w:tcPr>
          <w:p w14:paraId="0B91CF41" w14:textId="77777777" w:rsidR="00160E4C" w:rsidRPr="00B36A11" w:rsidRDefault="00160E4C" w:rsidP="007D370A">
            <w:pPr>
              <w:pStyle w:val="Normal6a"/>
            </w:pPr>
          </w:p>
        </w:tc>
        <w:tc>
          <w:tcPr>
            <w:tcW w:w="4876" w:type="dxa"/>
            <w:tcBorders>
              <w:top w:val="nil"/>
              <w:left w:val="nil"/>
              <w:bottom w:val="nil"/>
              <w:right w:val="nil"/>
            </w:tcBorders>
          </w:tcPr>
          <w:p w14:paraId="73C8AF8D" w14:textId="77777777" w:rsidR="00160E4C" w:rsidRPr="00B36A11" w:rsidRDefault="00160E4C" w:rsidP="007D370A">
            <w:pPr>
              <w:pStyle w:val="Normal6a"/>
            </w:pPr>
            <w:r w:rsidRPr="00B36A11">
              <w:rPr>
                <w:b/>
                <w:i/>
              </w:rPr>
              <w:t>–</w:t>
            </w:r>
            <w:r w:rsidRPr="00B36A11">
              <w:tab/>
            </w:r>
            <w:r w:rsidRPr="00B36A11">
              <w:rPr>
                <w:b/>
                <w:i/>
              </w:rPr>
              <w:t>võttes arvesse Serbia põhiseaduse artiklit 14 rahvusvähemuste kaitse kohta,</w:t>
            </w:r>
          </w:p>
        </w:tc>
      </w:tr>
    </w:tbl>
    <w:p w14:paraId="27C0A74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4DE3705" w14:textId="77777777" w:rsidR="00160E4C" w:rsidRPr="00B36A11" w:rsidRDefault="00160E4C" w:rsidP="00160E4C">
      <w:r w:rsidRPr="00B36A11">
        <w:rPr>
          <w:rStyle w:val="HideTWBExt"/>
        </w:rPr>
        <w:t>&lt;/Amend&gt;</w:t>
      </w:r>
    </w:p>
    <w:p w14:paraId="052800D6" w14:textId="6E7B723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w:t>
      </w:r>
      <w:r w:rsidRPr="00B36A11">
        <w:rPr>
          <w:rStyle w:val="HideTWBExt"/>
          <w:b w:val="0"/>
        </w:rPr>
        <w:t>&lt;/NumAm&gt;</w:t>
      </w:r>
    </w:p>
    <w:p w14:paraId="6AB4BD33"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32CB34DB" w14:textId="77777777" w:rsidR="00160E4C" w:rsidRPr="00B36A11" w:rsidRDefault="00160E4C" w:rsidP="00160E4C">
      <w:pPr>
        <w:pStyle w:val="NormalBold"/>
      </w:pPr>
      <w:r w:rsidRPr="00B36A11">
        <w:rPr>
          <w:rStyle w:val="HideTWBExt"/>
          <w:b w:val="0"/>
        </w:rPr>
        <w:t>&lt;/RepeatBlock-By&gt;</w:t>
      </w:r>
    </w:p>
    <w:p w14:paraId="38B77B8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20B4FFF" w14:textId="77777777" w:rsidR="00160E4C" w:rsidRPr="00B36A11" w:rsidRDefault="00160E4C" w:rsidP="00160E4C">
      <w:pPr>
        <w:pStyle w:val="NormalBold"/>
      </w:pPr>
      <w:r w:rsidRPr="00B36A11">
        <w:rPr>
          <w:rStyle w:val="HideTWBExt"/>
          <w:b w:val="0"/>
        </w:rPr>
        <w:t>&lt;Article&gt;</w:t>
      </w:r>
      <w:r w:rsidRPr="00B36A11">
        <w:t>Volitus 26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8DDB2DB" w14:textId="77777777" w:rsidTr="007D370A">
        <w:trPr>
          <w:trHeight w:hRule="exact" w:val="240"/>
          <w:jc w:val="center"/>
        </w:trPr>
        <w:tc>
          <w:tcPr>
            <w:tcW w:w="9752" w:type="dxa"/>
            <w:gridSpan w:val="2"/>
            <w:tcBorders>
              <w:top w:val="nil"/>
              <w:left w:val="nil"/>
              <w:bottom w:val="nil"/>
              <w:right w:val="nil"/>
            </w:tcBorders>
          </w:tcPr>
          <w:p w14:paraId="3708D4EF" w14:textId="77777777" w:rsidR="00160E4C" w:rsidRPr="00B36A11" w:rsidRDefault="00160E4C" w:rsidP="007D370A"/>
        </w:tc>
      </w:tr>
      <w:tr w:rsidR="00254241" w:rsidRPr="00B36A11" w14:paraId="39C60047" w14:textId="77777777" w:rsidTr="007D370A">
        <w:trPr>
          <w:trHeight w:val="240"/>
          <w:jc w:val="center"/>
        </w:trPr>
        <w:tc>
          <w:tcPr>
            <w:tcW w:w="4876" w:type="dxa"/>
            <w:tcBorders>
              <w:top w:val="nil"/>
              <w:left w:val="nil"/>
              <w:bottom w:val="nil"/>
              <w:right w:val="nil"/>
            </w:tcBorders>
          </w:tcPr>
          <w:p w14:paraId="1C237A3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8135C3B" w14:textId="77777777" w:rsidR="00160E4C" w:rsidRPr="00B36A11" w:rsidRDefault="00160E4C" w:rsidP="007D370A">
            <w:pPr>
              <w:pStyle w:val="AmColumnHeading"/>
            </w:pPr>
            <w:r w:rsidRPr="00B36A11">
              <w:t>Muudatusettepanek</w:t>
            </w:r>
          </w:p>
        </w:tc>
      </w:tr>
      <w:tr w:rsidR="00254241" w:rsidRPr="00B36A11" w14:paraId="2A3F3FA6" w14:textId="77777777" w:rsidTr="007D370A">
        <w:trPr>
          <w:jc w:val="center"/>
        </w:trPr>
        <w:tc>
          <w:tcPr>
            <w:tcW w:w="4876" w:type="dxa"/>
            <w:tcBorders>
              <w:top w:val="nil"/>
              <w:left w:val="nil"/>
              <w:bottom w:val="nil"/>
              <w:right w:val="nil"/>
            </w:tcBorders>
          </w:tcPr>
          <w:p w14:paraId="7C056A26" w14:textId="77777777" w:rsidR="00160E4C" w:rsidRPr="00B36A11" w:rsidRDefault="00160E4C" w:rsidP="007D370A">
            <w:pPr>
              <w:pStyle w:val="Normal6a"/>
            </w:pPr>
          </w:p>
        </w:tc>
        <w:tc>
          <w:tcPr>
            <w:tcW w:w="4876" w:type="dxa"/>
            <w:tcBorders>
              <w:top w:val="nil"/>
              <w:left w:val="nil"/>
              <w:bottom w:val="nil"/>
              <w:right w:val="nil"/>
            </w:tcBorders>
          </w:tcPr>
          <w:p w14:paraId="76C62325" w14:textId="77777777" w:rsidR="00160E4C" w:rsidRPr="00B36A11" w:rsidRDefault="00160E4C" w:rsidP="007D370A">
            <w:pPr>
              <w:pStyle w:val="Normal6a"/>
            </w:pPr>
            <w:r w:rsidRPr="00B36A11">
              <w:rPr>
                <w:b/>
                <w:i/>
              </w:rPr>
              <w:t>–</w:t>
            </w:r>
            <w:r w:rsidRPr="00B36A11">
              <w:tab/>
            </w:r>
            <w:r w:rsidRPr="00B36A11">
              <w:rPr>
                <w:b/>
                <w:i/>
              </w:rPr>
              <w:t>võttes arvesse Euroopa Nõukogu Euroopa regionaal- või vähemuskeele hartat, mille Serbia ratifitseeris 2006. aastal,</w:t>
            </w:r>
          </w:p>
        </w:tc>
      </w:tr>
    </w:tbl>
    <w:p w14:paraId="57798AD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CD105AB" w14:textId="77777777" w:rsidR="00160E4C" w:rsidRPr="00B36A11" w:rsidRDefault="00160E4C" w:rsidP="00160E4C">
      <w:r w:rsidRPr="00B36A11">
        <w:rPr>
          <w:rStyle w:val="HideTWBExt"/>
        </w:rPr>
        <w:t>&lt;/Amend&gt;</w:t>
      </w:r>
    </w:p>
    <w:p w14:paraId="5E8B11B6" w14:textId="1B5AB2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w:t>
      </w:r>
      <w:r w:rsidRPr="00B36A11">
        <w:rPr>
          <w:rStyle w:val="HideTWBExt"/>
          <w:b w:val="0"/>
        </w:rPr>
        <w:t>&lt;/NumAm&gt;</w:t>
      </w:r>
    </w:p>
    <w:p w14:paraId="183364C9"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06AE3B8E" w14:textId="77777777" w:rsidR="00160E4C" w:rsidRPr="00B36A11" w:rsidRDefault="00160E4C" w:rsidP="00160E4C">
      <w:pPr>
        <w:pStyle w:val="NormalBold"/>
      </w:pPr>
      <w:r w:rsidRPr="00B36A11">
        <w:rPr>
          <w:rStyle w:val="HideTWBExt"/>
          <w:b w:val="0"/>
        </w:rPr>
        <w:t>&lt;/RepeatBlock-By&gt;</w:t>
      </w:r>
    </w:p>
    <w:p w14:paraId="652F637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607C4DD" w14:textId="77777777" w:rsidR="00160E4C" w:rsidRPr="00B36A11" w:rsidRDefault="00160E4C" w:rsidP="00160E4C">
      <w:pPr>
        <w:pStyle w:val="NormalBold"/>
      </w:pPr>
      <w:r w:rsidRPr="00B36A11">
        <w:rPr>
          <w:rStyle w:val="HideTWBExt"/>
          <w:b w:val="0"/>
        </w:rPr>
        <w:t>&lt;Article&gt;</w:t>
      </w:r>
      <w:r w:rsidRPr="00B36A11">
        <w:t>Põhjendus A</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3EB3C11" w14:textId="77777777" w:rsidTr="007D370A">
        <w:trPr>
          <w:trHeight w:hRule="exact" w:val="240"/>
          <w:jc w:val="center"/>
        </w:trPr>
        <w:tc>
          <w:tcPr>
            <w:tcW w:w="9752" w:type="dxa"/>
            <w:gridSpan w:val="2"/>
            <w:tcBorders>
              <w:top w:val="nil"/>
              <w:left w:val="nil"/>
              <w:bottom w:val="nil"/>
              <w:right w:val="nil"/>
            </w:tcBorders>
          </w:tcPr>
          <w:p w14:paraId="53183D0F" w14:textId="77777777" w:rsidR="00160E4C" w:rsidRPr="00B36A11" w:rsidRDefault="00160E4C" w:rsidP="007D370A"/>
        </w:tc>
      </w:tr>
      <w:tr w:rsidR="00254241" w:rsidRPr="00B36A11" w14:paraId="1ECF5638" w14:textId="77777777" w:rsidTr="007D370A">
        <w:trPr>
          <w:trHeight w:val="240"/>
          <w:jc w:val="center"/>
        </w:trPr>
        <w:tc>
          <w:tcPr>
            <w:tcW w:w="4876" w:type="dxa"/>
            <w:tcBorders>
              <w:top w:val="nil"/>
              <w:left w:val="nil"/>
              <w:bottom w:val="nil"/>
              <w:right w:val="nil"/>
            </w:tcBorders>
          </w:tcPr>
          <w:p w14:paraId="526C4D4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FDDE60D" w14:textId="77777777" w:rsidR="00160E4C" w:rsidRPr="00B36A11" w:rsidRDefault="00160E4C" w:rsidP="007D370A">
            <w:pPr>
              <w:pStyle w:val="AmColumnHeading"/>
            </w:pPr>
            <w:r w:rsidRPr="00B36A11">
              <w:t>Muudatusettepanek</w:t>
            </w:r>
          </w:p>
        </w:tc>
      </w:tr>
      <w:tr w:rsidR="00254241" w:rsidRPr="00B36A11" w14:paraId="146054A8" w14:textId="77777777" w:rsidTr="007D370A">
        <w:trPr>
          <w:jc w:val="center"/>
        </w:trPr>
        <w:tc>
          <w:tcPr>
            <w:tcW w:w="4876" w:type="dxa"/>
            <w:tcBorders>
              <w:top w:val="nil"/>
              <w:left w:val="nil"/>
              <w:bottom w:val="nil"/>
              <w:right w:val="nil"/>
            </w:tcBorders>
          </w:tcPr>
          <w:p w14:paraId="132B5F7D" w14:textId="77777777" w:rsidR="00160E4C" w:rsidRPr="00B36A11" w:rsidRDefault="00160E4C" w:rsidP="007D370A">
            <w:pPr>
              <w:pStyle w:val="Normal6a"/>
            </w:pPr>
            <w:r w:rsidRPr="00B36A11">
              <w:t>A.</w:t>
            </w:r>
            <w:r w:rsidRPr="00B36A11">
              <w:tab/>
              <w:t xml:space="preserve">arvestades, et laienemine on </w:t>
            </w:r>
            <w:r w:rsidRPr="00B36A11">
              <w:rPr>
                <w:b/>
                <w:i/>
              </w:rPr>
              <w:t>üks kõige tõhusamaid</w:t>
            </w:r>
            <w:r w:rsidRPr="00B36A11">
              <w:t xml:space="preserve"> ELi </w:t>
            </w:r>
            <w:r w:rsidRPr="00B36A11">
              <w:rPr>
                <w:b/>
                <w:i/>
              </w:rPr>
              <w:t>välispoliitika vahendeid ja geostrateegiline investeering pikaajalisse rahusse, demokraatiasse, stabiilsusse ja julgeolekusse kogu mandril</w:t>
            </w:r>
            <w:r w:rsidRPr="00B36A11">
              <w:t>;</w:t>
            </w:r>
          </w:p>
        </w:tc>
        <w:tc>
          <w:tcPr>
            <w:tcW w:w="4876" w:type="dxa"/>
            <w:tcBorders>
              <w:top w:val="nil"/>
              <w:left w:val="nil"/>
              <w:bottom w:val="nil"/>
              <w:right w:val="nil"/>
            </w:tcBorders>
          </w:tcPr>
          <w:p w14:paraId="01FAFA48" w14:textId="77777777" w:rsidR="00160E4C" w:rsidRPr="00B36A11" w:rsidRDefault="00160E4C" w:rsidP="007D370A">
            <w:pPr>
              <w:pStyle w:val="Normal6a"/>
            </w:pPr>
            <w:r w:rsidRPr="00B36A11">
              <w:t>A.</w:t>
            </w:r>
            <w:r w:rsidRPr="00B36A11">
              <w:tab/>
              <w:t xml:space="preserve">arvestades, et laienemine on ELi </w:t>
            </w:r>
            <w:r w:rsidRPr="00B36A11">
              <w:rPr>
                <w:b/>
                <w:i/>
              </w:rPr>
              <w:t>mõtlematu kiirustamine, mille puhul ei võeta enam arvesse majandusliku ranguse ega poliitilise stabiilsuse kriteeriume</w:t>
            </w:r>
            <w:r w:rsidRPr="00B36A11">
              <w:t>;</w:t>
            </w:r>
          </w:p>
        </w:tc>
      </w:tr>
    </w:tbl>
    <w:p w14:paraId="4E9C62D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897ABF" w14:textId="77777777" w:rsidR="00160E4C" w:rsidRPr="00B36A11" w:rsidRDefault="00160E4C" w:rsidP="00160E4C">
      <w:r w:rsidRPr="00B36A11">
        <w:rPr>
          <w:rStyle w:val="HideTWBExt"/>
        </w:rPr>
        <w:t>&lt;/Amend&gt;</w:t>
      </w:r>
    </w:p>
    <w:p w14:paraId="68D6063D" w14:textId="5B1DCA3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w:t>
      </w:r>
      <w:r w:rsidRPr="00B36A11">
        <w:rPr>
          <w:rStyle w:val="HideTWBExt"/>
          <w:b w:val="0"/>
        </w:rPr>
        <w:t>&lt;/NumAm&gt;</w:t>
      </w:r>
    </w:p>
    <w:p w14:paraId="75BA5249" w14:textId="77777777" w:rsidR="00160E4C" w:rsidRPr="00B36A11" w:rsidRDefault="00160E4C" w:rsidP="00160E4C">
      <w:pPr>
        <w:pStyle w:val="NormalBold"/>
      </w:pPr>
      <w:r w:rsidRPr="00B36A11">
        <w:rPr>
          <w:rStyle w:val="HideTWBExt"/>
          <w:b w:val="0"/>
        </w:rPr>
        <w:t>&lt;RepeatBlock-By&gt;&lt;Members&gt;</w:t>
      </w:r>
      <w:r w:rsidRPr="00B36A11">
        <w:t>Sebastian Tynkkynen</w:t>
      </w:r>
      <w:r w:rsidRPr="00B36A11">
        <w:rPr>
          <w:rStyle w:val="HideTWBExt"/>
          <w:b w:val="0"/>
        </w:rPr>
        <w:t>&lt;/Members&gt;</w:t>
      </w:r>
    </w:p>
    <w:p w14:paraId="07F3AB97" w14:textId="77777777" w:rsidR="00160E4C" w:rsidRPr="00B36A11" w:rsidRDefault="00160E4C" w:rsidP="00160E4C">
      <w:pPr>
        <w:pStyle w:val="NormalBold"/>
      </w:pPr>
      <w:r w:rsidRPr="00B36A11">
        <w:rPr>
          <w:rStyle w:val="HideTWBExt"/>
          <w:b w:val="0"/>
        </w:rPr>
        <w:t>&lt;/RepeatBlock-By&gt;</w:t>
      </w:r>
    </w:p>
    <w:p w14:paraId="2A0A771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E870F15" w14:textId="77777777" w:rsidR="00160E4C" w:rsidRPr="00B36A11" w:rsidRDefault="00160E4C" w:rsidP="00160E4C">
      <w:pPr>
        <w:pStyle w:val="NormalBold"/>
      </w:pPr>
      <w:r w:rsidRPr="00B36A11">
        <w:rPr>
          <w:rStyle w:val="HideTWBExt"/>
          <w:b w:val="0"/>
        </w:rPr>
        <w:t>&lt;Article&gt;</w:t>
      </w:r>
      <w:r w:rsidRPr="00B36A11">
        <w:t>Põhjendus A</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2728E7A" w14:textId="77777777" w:rsidTr="007D370A">
        <w:trPr>
          <w:trHeight w:hRule="exact" w:val="240"/>
          <w:jc w:val="center"/>
        </w:trPr>
        <w:tc>
          <w:tcPr>
            <w:tcW w:w="9752" w:type="dxa"/>
            <w:gridSpan w:val="2"/>
            <w:tcBorders>
              <w:top w:val="nil"/>
              <w:left w:val="nil"/>
              <w:bottom w:val="nil"/>
              <w:right w:val="nil"/>
            </w:tcBorders>
          </w:tcPr>
          <w:p w14:paraId="4E5A8A25" w14:textId="77777777" w:rsidR="00160E4C" w:rsidRPr="00B36A11" w:rsidRDefault="00160E4C" w:rsidP="007D370A"/>
        </w:tc>
      </w:tr>
      <w:tr w:rsidR="00254241" w:rsidRPr="00B36A11" w14:paraId="79104A79" w14:textId="77777777" w:rsidTr="007D370A">
        <w:trPr>
          <w:trHeight w:val="240"/>
          <w:jc w:val="center"/>
        </w:trPr>
        <w:tc>
          <w:tcPr>
            <w:tcW w:w="4876" w:type="dxa"/>
            <w:tcBorders>
              <w:top w:val="nil"/>
              <w:left w:val="nil"/>
              <w:bottom w:val="nil"/>
              <w:right w:val="nil"/>
            </w:tcBorders>
          </w:tcPr>
          <w:p w14:paraId="7FD09A6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0C0A1EA" w14:textId="77777777" w:rsidR="00160E4C" w:rsidRPr="00B36A11" w:rsidRDefault="00160E4C" w:rsidP="007D370A">
            <w:pPr>
              <w:pStyle w:val="AmColumnHeading"/>
            </w:pPr>
            <w:r w:rsidRPr="00B36A11">
              <w:t>Muudatusettepanek</w:t>
            </w:r>
          </w:p>
        </w:tc>
      </w:tr>
      <w:tr w:rsidR="00254241" w:rsidRPr="00B36A11" w14:paraId="3D5BA771" w14:textId="77777777" w:rsidTr="007D370A">
        <w:trPr>
          <w:jc w:val="center"/>
        </w:trPr>
        <w:tc>
          <w:tcPr>
            <w:tcW w:w="4876" w:type="dxa"/>
            <w:tcBorders>
              <w:top w:val="nil"/>
              <w:left w:val="nil"/>
              <w:bottom w:val="nil"/>
              <w:right w:val="nil"/>
            </w:tcBorders>
          </w:tcPr>
          <w:p w14:paraId="0105F434" w14:textId="77777777" w:rsidR="00160E4C" w:rsidRPr="00B36A11" w:rsidRDefault="00160E4C" w:rsidP="007D370A">
            <w:pPr>
              <w:pStyle w:val="Normal6a"/>
            </w:pPr>
            <w:r w:rsidRPr="00B36A11">
              <w:t>A.</w:t>
            </w:r>
            <w:r w:rsidRPr="00B36A11">
              <w:tab/>
              <w:t>arvestades, et laienemine on üks kõige tõhusamaid ELi välispoliitika vahendeid ja geostrateegiline investeering pikaajalisse rahusse, demokraatiasse, stabiilsusse ja julgeolekusse kogu mandril;</w:t>
            </w:r>
          </w:p>
        </w:tc>
        <w:tc>
          <w:tcPr>
            <w:tcW w:w="4876" w:type="dxa"/>
            <w:tcBorders>
              <w:top w:val="nil"/>
              <w:left w:val="nil"/>
              <w:bottom w:val="nil"/>
              <w:right w:val="nil"/>
            </w:tcBorders>
          </w:tcPr>
          <w:p w14:paraId="5C7631A6" w14:textId="77777777" w:rsidR="00160E4C" w:rsidRPr="00B36A11" w:rsidRDefault="00160E4C" w:rsidP="007D370A">
            <w:pPr>
              <w:pStyle w:val="Normal6a"/>
            </w:pPr>
            <w:r w:rsidRPr="00B36A11">
              <w:t>A.</w:t>
            </w:r>
            <w:r w:rsidRPr="00B36A11">
              <w:tab/>
              <w:t xml:space="preserve">arvestades, et laienemine on </w:t>
            </w:r>
            <w:r w:rsidRPr="00B36A11">
              <w:rPr>
                <w:b/>
                <w:i/>
              </w:rPr>
              <w:t>mõistliku rakendamise korral</w:t>
            </w:r>
            <w:r w:rsidRPr="00B36A11">
              <w:t xml:space="preserve"> üks kõige tõhusamaid ELi välispoliitika vahendeid ja geostrateegiline investeering pikaajalisse rahusse, demokraatiasse, stabiilsusse ja julgeolekusse kogu mandril;</w:t>
            </w:r>
          </w:p>
        </w:tc>
      </w:tr>
    </w:tbl>
    <w:p w14:paraId="00335BD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{FI}</w:t>
      </w:r>
      <w:r w:rsidRPr="00B36A11">
        <w:t>fi</w:t>
      </w:r>
      <w:r w:rsidRPr="00B36A11">
        <w:rPr>
          <w:rStyle w:val="HideTWBExt"/>
        </w:rPr>
        <w:t>&lt;/Original&gt;</w:t>
      </w:r>
    </w:p>
    <w:p w14:paraId="4D570D03" w14:textId="77777777" w:rsidR="00160E4C" w:rsidRPr="00B36A11" w:rsidRDefault="00160E4C" w:rsidP="00160E4C">
      <w:r w:rsidRPr="00B36A11">
        <w:rPr>
          <w:rStyle w:val="HideTWBExt"/>
        </w:rPr>
        <w:t>&lt;/Amend&gt;</w:t>
      </w:r>
    </w:p>
    <w:p w14:paraId="41E78868" w14:textId="3C7E1F7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w:t>
      </w:r>
      <w:r w:rsidRPr="00B36A11">
        <w:rPr>
          <w:rStyle w:val="HideTWBExt"/>
          <w:b w:val="0"/>
        </w:rPr>
        <w:t>&lt;/NumAm&gt;</w:t>
      </w:r>
    </w:p>
    <w:p w14:paraId="6A68E2A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54CB4D6C" w14:textId="77777777" w:rsidR="00160E4C" w:rsidRPr="00B36A11" w:rsidRDefault="00160E4C" w:rsidP="00160E4C">
      <w:pPr>
        <w:pStyle w:val="NormalBold"/>
      </w:pPr>
      <w:r w:rsidRPr="00B36A11">
        <w:rPr>
          <w:rStyle w:val="HideTWBExt"/>
          <w:b w:val="0"/>
        </w:rPr>
        <w:t>&lt;/RepeatBlock-By&gt;</w:t>
      </w:r>
    </w:p>
    <w:p w14:paraId="166609A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8CB783" w14:textId="77777777" w:rsidR="00160E4C" w:rsidRPr="00B36A11" w:rsidRDefault="00160E4C" w:rsidP="00160E4C">
      <w:pPr>
        <w:pStyle w:val="NormalBold"/>
      </w:pPr>
      <w:r w:rsidRPr="00B36A11">
        <w:rPr>
          <w:rStyle w:val="HideTWBExt"/>
          <w:b w:val="0"/>
        </w:rPr>
        <w:t>&lt;Article&gt;</w:t>
      </w:r>
      <w:r w:rsidRPr="00B36A11">
        <w:t>Põhjendus A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E8EC273" w14:textId="77777777" w:rsidTr="007D370A">
        <w:trPr>
          <w:trHeight w:hRule="exact" w:val="240"/>
          <w:jc w:val="center"/>
        </w:trPr>
        <w:tc>
          <w:tcPr>
            <w:tcW w:w="9752" w:type="dxa"/>
            <w:gridSpan w:val="2"/>
            <w:tcBorders>
              <w:top w:val="nil"/>
              <w:left w:val="nil"/>
              <w:bottom w:val="nil"/>
              <w:right w:val="nil"/>
            </w:tcBorders>
          </w:tcPr>
          <w:p w14:paraId="2868FBC0" w14:textId="77777777" w:rsidR="00160E4C" w:rsidRPr="00B36A11" w:rsidRDefault="00160E4C" w:rsidP="007D370A"/>
        </w:tc>
      </w:tr>
      <w:tr w:rsidR="00254241" w:rsidRPr="00B36A11" w14:paraId="04877BB5" w14:textId="77777777" w:rsidTr="007D370A">
        <w:trPr>
          <w:trHeight w:val="240"/>
          <w:jc w:val="center"/>
        </w:trPr>
        <w:tc>
          <w:tcPr>
            <w:tcW w:w="4876" w:type="dxa"/>
            <w:tcBorders>
              <w:top w:val="nil"/>
              <w:left w:val="nil"/>
              <w:bottom w:val="nil"/>
              <w:right w:val="nil"/>
            </w:tcBorders>
          </w:tcPr>
          <w:p w14:paraId="25C69D7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F943A25" w14:textId="77777777" w:rsidR="00160E4C" w:rsidRPr="00B36A11" w:rsidRDefault="00160E4C" w:rsidP="007D370A">
            <w:pPr>
              <w:pStyle w:val="AmColumnHeading"/>
            </w:pPr>
            <w:r w:rsidRPr="00B36A11">
              <w:t>Muudatusettepanek</w:t>
            </w:r>
          </w:p>
        </w:tc>
      </w:tr>
      <w:tr w:rsidR="00254241" w:rsidRPr="00B36A11" w14:paraId="34F14BF8" w14:textId="77777777" w:rsidTr="007D370A">
        <w:trPr>
          <w:jc w:val="center"/>
        </w:trPr>
        <w:tc>
          <w:tcPr>
            <w:tcW w:w="4876" w:type="dxa"/>
            <w:tcBorders>
              <w:top w:val="nil"/>
              <w:left w:val="nil"/>
              <w:bottom w:val="nil"/>
              <w:right w:val="nil"/>
            </w:tcBorders>
          </w:tcPr>
          <w:p w14:paraId="5CA16F32" w14:textId="77777777" w:rsidR="00160E4C" w:rsidRPr="00B36A11" w:rsidRDefault="00160E4C" w:rsidP="007D370A">
            <w:pPr>
              <w:pStyle w:val="Normal6a"/>
            </w:pPr>
          </w:p>
        </w:tc>
        <w:tc>
          <w:tcPr>
            <w:tcW w:w="4876" w:type="dxa"/>
            <w:tcBorders>
              <w:top w:val="nil"/>
              <w:left w:val="nil"/>
              <w:bottom w:val="nil"/>
              <w:right w:val="nil"/>
            </w:tcBorders>
          </w:tcPr>
          <w:p w14:paraId="3833C3F4" w14:textId="77777777" w:rsidR="00160E4C" w:rsidRPr="00B36A11" w:rsidRDefault="00160E4C" w:rsidP="007D370A">
            <w:pPr>
              <w:pStyle w:val="Normal6a"/>
            </w:pPr>
            <w:r w:rsidRPr="00B36A11">
              <w:rPr>
                <w:b/>
                <w:i/>
              </w:rPr>
              <w:t>Aa.</w:t>
            </w:r>
            <w:r w:rsidRPr="00B36A11">
              <w:tab/>
            </w:r>
            <w:r w:rsidRPr="00B36A11">
              <w:rPr>
                <w:b/>
                <w:i/>
              </w:rPr>
              <w:t>arvestades, et Serbia on ELiga ühinemise suunas liikunud alates 2012. aastast, mil ta sai kandidaatriigi staatuse; alates Serbia ühinemisläbirääkimiste alustamisest 2014. aasta jaanuaris on 35 peatükist avatud 22 – avatud on kõik põhialuseid käsitleva 1. teemavaldkonna peatükid ning kõik rohelist tegevuskava ja kestlikku ühenduvust käsitleva 4. teemavaldkonna peatükid; kaks peatükki on ajutiselt suletud; 2021. aasta juunis nõustus Serbia muudetud laienemismetoodikaga; oma viimases neljas järjestikuses Serbiat käsitlevas aastaaruandes on Euroopa Komisjon soovitanud kõigil liikmesriikidel anda 3. teemavaldkonna avamisele oma nõusolek;</w:t>
            </w:r>
          </w:p>
        </w:tc>
      </w:tr>
    </w:tbl>
    <w:p w14:paraId="27FC4B4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4DFAE25" w14:textId="77777777" w:rsidR="00160E4C" w:rsidRPr="00B36A11" w:rsidRDefault="00160E4C" w:rsidP="00160E4C">
      <w:r w:rsidRPr="00B36A11">
        <w:rPr>
          <w:rStyle w:val="HideTWBExt"/>
        </w:rPr>
        <w:t>&lt;/Amend&gt;</w:t>
      </w:r>
    </w:p>
    <w:p w14:paraId="6E738B31" w14:textId="701045B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w:t>
      </w:r>
      <w:r w:rsidRPr="00B36A11">
        <w:rPr>
          <w:rStyle w:val="HideTWBExt"/>
          <w:b w:val="0"/>
        </w:rPr>
        <w:t>&lt;/NumAm&gt;</w:t>
      </w:r>
    </w:p>
    <w:p w14:paraId="61AFCDDC"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307962E4" w14:textId="77777777" w:rsidR="00160E4C" w:rsidRPr="00B36A11" w:rsidRDefault="00160E4C" w:rsidP="00160E4C">
      <w:pPr>
        <w:pStyle w:val="NormalBold"/>
      </w:pPr>
      <w:r w:rsidRPr="00B36A11">
        <w:rPr>
          <w:rStyle w:val="HideTWBExt"/>
          <w:b w:val="0"/>
        </w:rPr>
        <w:t>&lt;/RepeatBlock-By&gt;</w:t>
      </w:r>
    </w:p>
    <w:p w14:paraId="3BD382D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C5067C6" w14:textId="77777777" w:rsidR="00160E4C" w:rsidRPr="00B36A11" w:rsidRDefault="00160E4C" w:rsidP="00160E4C">
      <w:pPr>
        <w:pStyle w:val="NormalBold"/>
      </w:pPr>
      <w:r w:rsidRPr="00B36A11">
        <w:rPr>
          <w:rStyle w:val="HideTWBExt"/>
          <w:b w:val="0"/>
        </w:rPr>
        <w:t>&lt;Article&gt;</w:t>
      </w:r>
      <w:r w:rsidRPr="00B36A11">
        <w:t>Põhjendus A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89DB1B6" w14:textId="77777777" w:rsidTr="007D370A">
        <w:trPr>
          <w:trHeight w:hRule="exact" w:val="240"/>
          <w:jc w:val="center"/>
        </w:trPr>
        <w:tc>
          <w:tcPr>
            <w:tcW w:w="9752" w:type="dxa"/>
            <w:gridSpan w:val="2"/>
            <w:tcBorders>
              <w:top w:val="nil"/>
              <w:left w:val="nil"/>
              <w:bottom w:val="nil"/>
              <w:right w:val="nil"/>
            </w:tcBorders>
          </w:tcPr>
          <w:p w14:paraId="73A9EAB2" w14:textId="77777777" w:rsidR="00160E4C" w:rsidRPr="00B36A11" w:rsidRDefault="00160E4C" w:rsidP="007D370A"/>
        </w:tc>
      </w:tr>
      <w:tr w:rsidR="00254241" w:rsidRPr="00B36A11" w14:paraId="36736788" w14:textId="77777777" w:rsidTr="007D370A">
        <w:trPr>
          <w:trHeight w:val="240"/>
          <w:jc w:val="center"/>
        </w:trPr>
        <w:tc>
          <w:tcPr>
            <w:tcW w:w="4876" w:type="dxa"/>
            <w:tcBorders>
              <w:top w:val="nil"/>
              <w:left w:val="nil"/>
              <w:bottom w:val="nil"/>
              <w:right w:val="nil"/>
            </w:tcBorders>
          </w:tcPr>
          <w:p w14:paraId="34B7877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FD556E4" w14:textId="77777777" w:rsidR="00160E4C" w:rsidRPr="00B36A11" w:rsidRDefault="00160E4C" w:rsidP="007D370A">
            <w:pPr>
              <w:pStyle w:val="AmColumnHeading"/>
            </w:pPr>
            <w:r w:rsidRPr="00B36A11">
              <w:t>Muudatusettepanek</w:t>
            </w:r>
          </w:p>
        </w:tc>
      </w:tr>
      <w:tr w:rsidR="00254241" w:rsidRPr="00B36A11" w14:paraId="2E64AE98" w14:textId="77777777" w:rsidTr="007D370A">
        <w:trPr>
          <w:jc w:val="center"/>
        </w:trPr>
        <w:tc>
          <w:tcPr>
            <w:tcW w:w="4876" w:type="dxa"/>
            <w:tcBorders>
              <w:top w:val="nil"/>
              <w:left w:val="nil"/>
              <w:bottom w:val="nil"/>
              <w:right w:val="nil"/>
            </w:tcBorders>
          </w:tcPr>
          <w:p w14:paraId="0457AC3E" w14:textId="77777777" w:rsidR="00160E4C" w:rsidRPr="00B36A11" w:rsidRDefault="00160E4C" w:rsidP="007D370A">
            <w:pPr>
              <w:pStyle w:val="Normal6a"/>
            </w:pPr>
          </w:p>
        </w:tc>
        <w:tc>
          <w:tcPr>
            <w:tcW w:w="4876" w:type="dxa"/>
            <w:tcBorders>
              <w:top w:val="nil"/>
              <w:left w:val="nil"/>
              <w:bottom w:val="nil"/>
              <w:right w:val="nil"/>
            </w:tcBorders>
          </w:tcPr>
          <w:p w14:paraId="32778637" w14:textId="77777777" w:rsidR="00160E4C" w:rsidRPr="00B36A11" w:rsidRDefault="00160E4C" w:rsidP="007D370A">
            <w:pPr>
              <w:pStyle w:val="Normal6a"/>
            </w:pPr>
            <w:r w:rsidRPr="00B36A11">
              <w:rPr>
                <w:b/>
                <w:i/>
              </w:rPr>
              <w:t>Aa.</w:t>
            </w:r>
            <w:r w:rsidRPr="00B36A11">
              <w:tab/>
            </w:r>
            <w:r w:rsidRPr="00B36A11">
              <w:rPr>
                <w:b/>
                <w:i/>
              </w:rPr>
              <w:t>arvestades, et Kopenhaageni kriteeriumide kohaselt peavad kandidaatriigid ELiga ühinemiseks järgima ELi väärtusi; arvestades, et see hõlmab ka ELi poliitika ja seisukohtade, sealhulgas ühise välis- ja julgeolekupoliitika (ÜVJP) ning eelkõige inimõigustega seotud poliitika ja seisukohtade järgimist;</w:t>
            </w:r>
          </w:p>
        </w:tc>
      </w:tr>
    </w:tbl>
    <w:p w14:paraId="678AC30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5169AEA6" w14:textId="77777777" w:rsidR="00160E4C" w:rsidRPr="00B36A11" w:rsidRDefault="00160E4C" w:rsidP="00160E4C">
      <w:r w:rsidRPr="00B36A11">
        <w:rPr>
          <w:rStyle w:val="HideTWBExt"/>
        </w:rPr>
        <w:t>&lt;/Amend&gt;</w:t>
      </w:r>
    </w:p>
    <w:p w14:paraId="75E6626A" w14:textId="054D684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w:t>
      </w:r>
      <w:r w:rsidRPr="00B36A11">
        <w:rPr>
          <w:rStyle w:val="HideTWBExt"/>
          <w:b w:val="0"/>
        </w:rPr>
        <w:t>&lt;/NumAm&gt;</w:t>
      </w:r>
    </w:p>
    <w:p w14:paraId="225A754B"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03529099" w14:textId="77777777" w:rsidR="00160E4C" w:rsidRPr="00B36A11" w:rsidRDefault="00160E4C" w:rsidP="00160E4C">
      <w:pPr>
        <w:pStyle w:val="NormalBold"/>
      </w:pPr>
      <w:r w:rsidRPr="00B36A11">
        <w:rPr>
          <w:rStyle w:val="HideTWBExt"/>
          <w:b w:val="0"/>
        </w:rPr>
        <w:t>&lt;/RepeatBlock-By&gt;</w:t>
      </w:r>
    </w:p>
    <w:p w14:paraId="1181E29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EDED715" w14:textId="77777777" w:rsidR="00160E4C" w:rsidRPr="00B36A11" w:rsidRDefault="00160E4C" w:rsidP="00160E4C">
      <w:pPr>
        <w:pStyle w:val="NormalBold"/>
      </w:pPr>
      <w:r w:rsidRPr="00B36A11">
        <w:rPr>
          <w:rStyle w:val="HideTWBExt"/>
          <w:b w:val="0"/>
        </w:rPr>
        <w:t>&lt;Article&gt;</w:t>
      </w:r>
      <w:r w:rsidRPr="00B36A11">
        <w:t>Põhjendus B</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C51AA0F" w14:textId="77777777" w:rsidTr="007D370A">
        <w:trPr>
          <w:trHeight w:hRule="exact" w:val="240"/>
          <w:jc w:val="center"/>
        </w:trPr>
        <w:tc>
          <w:tcPr>
            <w:tcW w:w="9752" w:type="dxa"/>
            <w:gridSpan w:val="2"/>
            <w:tcBorders>
              <w:top w:val="nil"/>
              <w:left w:val="nil"/>
              <w:bottom w:val="nil"/>
              <w:right w:val="nil"/>
            </w:tcBorders>
          </w:tcPr>
          <w:p w14:paraId="05EE26C3" w14:textId="77777777" w:rsidR="00160E4C" w:rsidRPr="00B36A11" w:rsidRDefault="00160E4C" w:rsidP="007D370A"/>
        </w:tc>
      </w:tr>
      <w:tr w:rsidR="00254241" w:rsidRPr="00B36A11" w14:paraId="4E682B2E" w14:textId="77777777" w:rsidTr="007D370A">
        <w:trPr>
          <w:trHeight w:val="240"/>
          <w:jc w:val="center"/>
        </w:trPr>
        <w:tc>
          <w:tcPr>
            <w:tcW w:w="4876" w:type="dxa"/>
            <w:tcBorders>
              <w:top w:val="nil"/>
              <w:left w:val="nil"/>
              <w:bottom w:val="nil"/>
              <w:right w:val="nil"/>
            </w:tcBorders>
          </w:tcPr>
          <w:p w14:paraId="03F5C32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64CE134" w14:textId="77777777" w:rsidR="00160E4C" w:rsidRPr="00B36A11" w:rsidRDefault="00160E4C" w:rsidP="007D370A">
            <w:pPr>
              <w:pStyle w:val="AmColumnHeading"/>
            </w:pPr>
            <w:r w:rsidRPr="00B36A11">
              <w:t>Muudatusettepanek</w:t>
            </w:r>
          </w:p>
        </w:tc>
      </w:tr>
      <w:tr w:rsidR="00254241" w:rsidRPr="00B36A11" w14:paraId="5AAE28A3" w14:textId="77777777" w:rsidTr="007D370A">
        <w:trPr>
          <w:jc w:val="center"/>
        </w:trPr>
        <w:tc>
          <w:tcPr>
            <w:tcW w:w="4876" w:type="dxa"/>
            <w:tcBorders>
              <w:top w:val="nil"/>
              <w:left w:val="nil"/>
              <w:bottom w:val="nil"/>
              <w:right w:val="nil"/>
            </w:tcBorders>
          </w:tcPr>
          <w:p w14:paraId="0D4D72C2" w14:textId="77777777" w:rsidR="00160E4C" w:rsidRPr="00B36A11" w:rsidRDefault="00160E4C" w:rsidP="007D370A">
            <w:pPr>
              <w:pStyle w:val="Normal6a"/>
            </w:pPr>
            <w:r w:rsidRPr="00B36A11">
              <w:t>B.</w:t>
            </w:r>
            <w:r w:rsidRPr="00B36A11">
              <w:tab/>
              <w:t>arvestades, et demokraatia ja õigusriik on põhiväärtused, millele EL on rajatud;</w:t>
            </w:r>
          </w:p>
        </w:tc>
        <w:tc>
          <w:tcPr>
            <w:tcW w:w="4876" w:type="dxa"/>
            <w:tcBorders>
              <w:top w:val="nil"/>
              <w:left w:val="nil"/>
              <w:bottom w:val="nil"/>
              <w:right w:val="nil"/>
            </w:tcBorders>
          </w:tcPr>
          <w:p w14:paraId="6F38374B" w14:textId="77777777" w:rsidR="00160E4C" w:rsidRPr="00B36A11" w:rsidRDefault="00160E4C" w:rsidP="007D370A">
            <w:pPr>
              <w:pStyle w:val="Normal6a"/>
            </w:pPr>
            <w:r w:rsidRPr="00B36A11">
              <w:t>B.</w:t>
            </w:r>
            <w:r w:rsidRPr="00B36A11">
              <w:tab/>
              <w:t xml:space="preserve">arvestades, et demokraatia ja õigusriik on põhiväärtused, millele EL on rajatud; </w:t>
            </w:r>
            <w:r w:rsidRPr="00B36A11">
              <w:rPr>
                <w:b/>
                <w:i/>
              </w:rPr>
              <w:t>arvestades, et Balkani riigid ei järgi neid ELi väärtusi ega standardeid;</w:t>
            </w:r>
          </w:p>
        </w:tc>
      </w:tr>
    </w:tbl>
    <w:p w14:paraId="6659E0B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10F7F3D" w14:textId="77777777" w:rsidR="00160E4C" w:rsidRPr="00B36A11" w:rsidRDefault="00160E4C" w:rsidP="00160E4C">
      <w:r w:rsidRPr="00B36A11">
        <w:rPr>
          <w:rStyle w:val="HideTWBExt"/>
        </w:rPr>
        <w:t>&lt;/Amend&gt;</w:t>
      </w:r>
    </w:p>
    <w:p w14:paraId="115BECAD" w14:textId="26D531E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w:t>
      </w:r>
      <w:r w:rsidRPr="00B36A11">
        <w:rPr>
          <w:rStyle w:val="HideTWBExt"/>
          <w:b w:val="0"/>
        </w:rPr>
        <w:t>&lt;/NumAm&gt;</w:t>
      </w:r>
    </w:p>
    <w:p w14:paraId="0E9363AB"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7636126" w14:textId="77777777" w:rsidR="00160E4C" w:rsidRPr="00B36A11" w:rsidRDefault="00160E4C" w:rsidP="00160E4C">
      <w:pPr>
        <w:pStyle w:val="NormalBold"/>
      </w:pPr>
      <w:r w:rsidRPr="00B36A11">
        <w:rPr>
          <w:rStyle w:val="HideTWBExt"/>
          <w:b w:val="0"/>
        </w:rPr>
        <w:t>&lt;/RepeatBlock-By&gt;</w:t>
      </w:r>
    </w:p>
    <w:p w14:paraId="4A92DA5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ECE9517" w14:textId="77777777" w:rsidR="00160E4C" w:rsidRPr="00B36A11" w:rsidRDefault="00160E4C" w:rsidP="00160E4C">
      <w:pPr>
        <w:pStyle w:val="NormalBold"/>
      </w:pPr>
      <w:r w:rsidRPr="00B36A11">
        <w:rPr>
          <w:rStyle w:val="HideTWBExt"/>
          <w:b w:val="0"/>
        </w:rPr>
        <w:t>&lt;Article&gt;</w:t>
      </w:r>
      <w:r w:rsidRPr="00B36A11">
        <w:t>Põhjendus B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E24FEC1" w14:textId="77777777" w:rsidTr="007D370A">
        <w:trPr>
          <w:trHeight w:hRule="exact" w:val="240"/>
          <w:jc w:val="center"/>
        </w:trPr>
        <w:tc>
          <w:tcPr>
            <w:tcW w:w="9752" w:type="dxa"/>
            <w:gridSpan w:val="2"/>
            <w:tcBorders>
              <w:top w:val="nil"/>
              <w:left w:val="nil"/>
              <w:bottom w:val="nil"/>
              <w:right w:val="nil"/>
            </w:tcBorders>
          </w:tcPr>
          <w:p w14:paraId="563A859F" w14:textId="77777777" w:rsidR="00160E4C" w:rsidRPr="00B36A11" w:rsidRDefault="00160E4C" w:rsidP="007D370A"/>
        </w:tc>
      </w:tr>
      <w:tr w:rsidR="00254241" w:rsidRPr="00B36A11" w14:paraId="6B552503" w14:textId="77777777" w:rsidTr="007D370A">
        <w:trPr>
          <w:trHeight w:val="240"/>
          <w:jc w:val="center"/>
        </w:trPr>
        <w:tc>
          <w:tcPr>
            <w:tcW w:w="4876" w:type="dxa"/>
            <w:tcBorders>
              <w:top w:val="nil"/>
              <w:left w:val="nil"/>
              <w:bottom w:val="nil"/>
              <w:right w:val="nil"/>
            </w:tcBorders>
          </w:tcPr>
          <w:p w14:paraId="0C4DEB5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44AF992" w14:textId="77777777" w:rsidR="00160E4C" w:rsidRPr="00B36A11" w:rsidRDefault="00160E4C" w:rsidP="007D370A">
            <w:pPr>
              <w:pStyle w:val="AmColumnHeading"/>
            </w:pPr>
            <w:r w:rsidRPr="00B36A11">
              <w:t>Muudatusettepanek</w:t>
            </w:r>
          </w:p>
        </w:tc>
      </w:tr>
      <w:tr w:rsidR="00254241" w:rsidRPr="00B36A11" w14:paraId="207B6577" w14:textId="77777777" w:rsidTr="007D370A">
        <w:trPr>
          <w:jc w:val="center"/>
        </w:trPr>
        <w:tc>
          <w:tcPr>
            <w:tcW w:w="4876" w:type="dxa"/>
            <w:tcBorders>
              <w:top w:val="nil"/>
              <w:left w:val="nil"/>
              <w:bottom w:val="nil"/>
              <w:right w:val="nil"/>
            </w:tcBorders>
          </w:tcPr>
          <w:p w14:paraId="3C79CF2A" w14:textId="77777777" w:rsidR="00160E4C" w:rsidRPr="00B36A11" w:rsidRDefault="00160E4C" w:rsidP="007D370A">
            <w:pPr>
              <w:pStyle w:val="Normal6a"/>
            </w:pPr>
          </w:p>
        </w:tc>
        <w:tc>
          <w:tcPr>
            <w:tcW w:w="4876" w:type="dxa"/>
            <w:tcBorders>
              <w:top w:val="nil"/>
              <w:left w:val="nil"/>
              <w:bottom w:val="nil"/>
              <w:right w:val="nil"/>
            </w:tcBorders>
          </w:tcPr>
          <w:p w14:paraId="280D4777" w14:textId="77777777" w:rsidR="00160E4C" w:rsidRPr="00B36A11" w:rsidRDefault="00160E4C" w:rsidP="007D370A">
            <w:pPr>
              <w:pStyle w:val="Normal6a"/>
            </w:pPr>
            <w:r w:rsidRPr="00B36A11">
              <w:rPr>
                <w:b/>
                <w:i/>
              </w:rPr>
              <w:t>Ba.</w:t>
            </w:r>
            <w:r w:rsidRPr="00B36A11">
              <w:tab/>
            </w:r>
            <w:r w:rsidRPr="00B36A11">
              <w:rPr>
                <w:b/>
                <w:i/>
              </w:rPr>
              <w:t>arvestades, et laienemine Balkanil on vastuolus liikmesriikide huvidega; arvestades, et Euroopa Välissuhete Nõukogu poolt 2019. aastal läbiviidud uuring</w:t>
            </w:r>
            <w:r w:rsidRPr="00B36A11">
              <w:rPr>
                <w:b/>
                <w:i/>
                <w:vertAlign w:val="superscript"/>
              </w:rPr>
              <w:t>1a</w:t>
            </w:r>
            <w:r w:rsidRPr="00B36A11">
              <w:rPr>
                <w:b/>
                <w:i/>
              </w:rPr>
              <w:t xml:space="preserve"> kinnitab, et enamik liikmesriikide kodanikke ei soovi Balkani integratsiooni ELi;</w:t>
            </w:r>
          </w:p>
        </w:tc>
      </w:tr>
      <w:tr w:rsidR="00254241" w:rsidRPr="00B36A11" w14:paraId="59D08631" w14:textId="77777777" w:rsidTr="007D370A">
        <w:trPr>
          <w:jc w:val="center"/>
        </w:trPr>
        <w:tc>
          <w:tcPr>
            <w:tcW w:w="4876" w:type="dxa"/>
            <w:tcBorders>
              <w:top w:val="nil"/>
              <w:left w:val="nil"/>
              <w:bottom w:val="nil"/>
              <w:right w:val="nil"/>
            </w:tcBorders>
          </w:tcPr>
          <w:p w14:paraId="38F059C7" w14:textId="77777777" w:rsidR="00160E4C" w:rsidRPr="00B36A11" w:rsidRDefault="00160E4C" w:rsidP="007D370A"/>
        </w:tc>
        <w:tc>
          <w:tcPr>
            <w:tcW w:w="4876" w:type="dxa"/>
            <w:tcBorders>
              <w:top w:val="nil"/>
              <w:left w:val="nil"/>
              <w:bottom w:val="nil"/>
              <w:right w:val="nil"/>
            </w:tcBorders>
          </w:tcPr>
          <w:p w14:paraId="77B0EF12" w14:textId="77777777" w:rsidR="00160E4C" w:rsidRPr="00B36A11" w:rsidRDefault="00160E4C" w:rsidP="007D370A">
            <w:pPr>
              <w:pStyle w:val="Normal6a"/>
            </w:pPr>
            <w:r w:rsidRPr="00B36A11">
              <w:rPr>
                <w:b/>
                <w:i/>
              </w:rPr>
              <w:t>_________________</w:t>
            </w:r>
          </w:p>
        </w:tc>
      </w:tr>
      <w:tr w:rsidR="00254241" w:rsidRPr="00B36A11" w14:paraId="2566936C" w14:textId="77777777" w:rsidTr="007D370A">
        <w:trPr>
          <w:jc w:val="center"/>
        </w:trPr>
        <w:tc>
          <w:tcPr>
            <w:tcW w:w="4876" w:type="dxa"/>
            <w:tcBorders>
              <w:top w:val="nil"/>
              <w:left w:val="nil"/>
              <w:bottom w:val="nil"/>
              <w:right w:val="nil"/>
            </w:tcBorders>
          </w:tcPr>
          <w:p w14:paraId="2FB8DAFF" w14:textId="77777777" w:rsidR="00160E4C" w:rsidRPr="00B36A11" w:rsidRDefault="00160E4C" w:rsidP="007D370A"/>
        </w:tc>
        <w:tc>
          <w:tcPr>
            <w:tcW w:w="4876" w:type="dxa"/>
            <w:tcBorders>
              <w:top w:val="nil"/>
              <w:left w:val="nil"/>
              <w:bottom w:val="nil"/>
              <w:right w:val="nil"/>
            </w:tcBorders>
          </w:tcPr>
          <w:p w14:paraId="61B63044" w14:textId="77777777" w:rsidR="00160E4C" w:rsidRPr="00B36A11" w:rsidRDefault="00160E4C" w:rsidP="007D370A">
            <w:pPr>
              <w:pStyle w:val="Normal6a"/>
            </w:pPr>
            <w:r w:rsidRPr="00B36A11">
              <w:rPr>
                <w:b/>
                <w:i/>
                <w:vertAlign w:val="superscript"/>
              </w:rPr>
              <w:t>1a</w:t>
            </w:r>
            <w:r w:rsidRPr="00B36A11">
              <w:t xml:space="preserve"> </w:t>
            </w:r>
            <w:r w:rsidRPr="00B36A11">
              <w:rPr>
                <w:b/>
                <w:i/>
              </w:rPr>
              <w:t>https://eupinions.eu/de/blog/eu-citizens-remain-against-further-enlargement</w:t>
            </w:r>
          </w:p>
        </w:tc>
      </w:tr>
    </w:tbl>
    <w:p w14:paraId="6B324D3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3C9B6B7" w14:textId="77777777" w:rsidR="00160E4C" w:rsidRPr="00B36A11" w:rsidRDefault="00160E4C" w:rsidP="00160E4C">
      <w:r w:rsidRPr="00B36A11">
        <w:rPr>
          <w:rStyle w:val="HideTWBExt"/>
        </w:rPr>
        <w:t>&lt;/Amend&gt;</w:t>
      </w:r>
    </w:p>
    <w:p w14:paraId="61019028" w14:textId="4F2B15C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w:t>
      </w:r>
      <w:r w:rsidRPr="00B36A11">
        <w:rPr>
          <w:rStyle w:val="HideTWBExt"/>
          <w:b w:val="0"/>
        </w:rPr>
        <w:t>&lt;/NumAm&gt;</w:t>
      </w:r>
    </w:p>
    <w:p w14:paraId="14042B72"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F0370E1"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20E57FB" w14:textId="77777777" w:rsidR="00160E4C" w:rsidRPr="00B36A11" w:rsidRDefault="00160E4C" w:rsidP="00160E4C">
      <w:pPr>
        <w:pStyle w:val="NormalBold"/>
      </w:pPr>
      <w:r w:rsidRPr="00B36A11">
        <w:rPr>
          <w:rStyle w:val="HideTWBExt"/>
          <w:b w:val="0"/>
        </w:rPr>
        <w:t>&lt;/RepeatBlock-By&gt;</w:t>
      </w:r>
    </w:p>
    <w:p w14:paraId="3B5215E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1FBB20" w14:textId="77777777" w:rsidR="00160E4C" w:rsidRPr="00B36A11" w:rsidRDefault="00160E4C" w:rsidP="00160E4C">
      <w:pPr>
        <w:pStyle w:val="NormalBold"/>
      </w:pPr>
      <w:r w:rsidRPr="00B36A11">
        <w:rPr>
          <w:rStyle w:val="HideTWBExt"/>
          <w:b w:val="0"/>
        </w:rPr>
        <w:t>&lt;Article&gt;</w:t>
      </w:r>
      <w:r w:rsidRPr="00B36A11">
        <w:t>Põhjendus B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B4E9042" w14:textId="77777777" w:rsidTr="007D370A">
        <w:trPr>
          <w:trHeight w:hRule="exact" w:val="240"/>
          <w:jc w:val="center"/>
        </w:trPr>
        <w:tc>
          <w:tcPr>
            <w:tcW w:w="9752" w:type="dxa"/>
            <w:gridSpan w:val="2"/>
            <w:tcBorders>
              <w:top w:val="nil"/>
              <w:left w:val="nil"/>
              <w:bottom w:val="nil"/>
              <w:right w:val="nil"/>
            </w:tcBorders>
          </w:tcPr>
          <w:p w14:paraId="775AA3E5" w14:textId="77777777" w:rsidR="00160E4C" w:rsidRPr="00B36A11" w:rsidRDefault="00160E4C" w:rsidP="007D370A"/>
        </w:tc>
      </w:tr>
      <w:tr w:rsidR="00254241" w:rsidRPr="00B36A11" w14:paraId="4AD392BC" w14:textId="77777777" w:rsidTr="007D370A">
        <w:trPr>
          <w:trHeight w:val="240"/>
          <w:jc w:val="center"/>
        </w:trPr>
        <w:tc>
          <w:tcPr>
            <w:tcW w:w="4876" w:type="dxa"/>
            <w:tcBorders>
              <w:top w:val="nil"/>
              <w:left w:val="nil"/>
              <w:bottom w:val="nil"/>
              <w:right w:val="nil"/>
            </w:tcBorders>
          </w:tcPr>
          <w:p w14:paraId="40012EC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86CA3C6" w14:textId="77777777" w:rsidR="00160E4C" w:rsidRPr="00B36A11" w:rsidRDefault="00160E4C" w:rsidP="007D370A">
            <w:pPr>
              <w:pStyle w:val="AmColumnHeading"/>
            </w:pPr>
            <w:r w:rsidRPr="00B36A11">
              <w:t>Muudatusettepanek</w:t>
            </w:r>
          </w:p>
        </w:tc>
      </w:tr>
      <w:tr w:rsidR="00254241" w:rsidRPr="00B36A11" w14:paraId="4FED11B2" w14:textId="77777777" w:rsidTr="007D370A">
        <w:trPr>
          <w:jc w:val="center"/>
        </w:trPr>
        <w:tc>
          <w:tcPr>
            <w:tcW w:w="4876" w:type="dxa"/>
            <w:tcBorders>
              <w:top w:val="nil"/>
              <w:left w:val="nil"/>
              <w:bottom w:val="nil"/>
              <w:right w:val="nil"/>
            </w:tcBorders>
          </w:tcPr>
          <w:p w14:paraId="31B10BCB" w14:textId="77777777" w:rsidR="00160E4C" w:rsidRPr="00B36A11" w:rsidRDefault="00160E4C" w:rsidP="007D370A">
            <w:pPr>
              <w:pStyle w:val="Normal6a"/>
            </w:pPr>
          </w:p>
        </w:tc>
        <w:tc>
          <w:tcPr>
            <w:tcW w:w="4876" w:type="dxa"/>
            <w:tcBorders>
              <w:top w:val="nil"/>
              <w:left w:val="nil"/>
              <w:bottom w:val="nil"/>
              <w:right w:val="nil"/>
            </w:tcBorders>
          </w:tcPr>
          <w:p w14:paraId="701E27E3" w14:textId="77777777" w:rsidR="00160E4C" w:rsidRPr="00B36A11" w:rsidRDefault="00160E4C" w:rsidP="007D370A">
            <w:pPr>
              <w:pStyle w:val="Normal6a"/>
            </w:pPr>
            <w:r w:rsidRPr="00B36A11">
              <w:rPr>
                <w:b/>
                <w:i/>
              </w:rPr>
              <w:t>Ba.</w:t>
            </w:r>
            <w:r w:rsidRPr="00B36A11">
              <w:tab/>
            </w:r>
            <w:r w:rsidRPr="00B36A11">
              <w:rPr>
                <w:b/>
                <w:i/>
              </w:rPr>
              <w:t>arvestades, et viimastel aastatel on valitsev Serbia Progressiivne Partei pidevalt vähendanud poliitilisi õigusi ja kodanikuvabadusi, avaldades survet sõltumatule meediale, poliitilisele opositsioonile ja kodanikuühiskonna organisatsioonidele;</w:t>
            </w:r>
          </w:p>
        </w:tc>
      </w:tr>
    </w:tbl>
    <w:p w14:paraId="54CCB89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CD2A4BE" w14:textId="77777777" w:rsidR="00160E4C" w:rsidRPr="00B36A11" w:rsidRDefault="00160E4C" w:rsidP="00160E4C">
      <w:r w:rsidRPr="00B36A11">
        <w:rPr>
          <w:rStyle w:val="HideTWBExt"/>
        </w:rPr>
        <w:t>&lt;/Amend&gt;</w:t>
      </w:r>
    </w:p>
    <w:p w14:paraId="6F4D636C" w14:textId="4773269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w:t>
      </w:r>
      <w:r w:rsidRPr="00B36A11">
        <w:rPr>
          <w:rStyle w:val="HideTWBExt"/>
          <w:b w:val="0"/>
        </w:rPr>
        <w:t>&lt;/NumAm&gt;</w:t>
      </w:r>
    </w:p>
    <w:p w14:paraId="06EC2996"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2D042301" w14:textId="77777777" w:rsidR="00160E4C" w:rsidRPr="00B36A11" w:rsidRDefault="00160E4C" w:rsidP="00160E4C">
      <w:pPr>
        <w:pStyle w:val="NormalBold"/>
      </w:pPr>
      <w:r w:rsidRPr="00B36A11">
        <w:rPr>
          <w:rStyle w:val="HideTWBExt"/>
          <w:b w:val="0"/>
        </w:rPr>
        <w:t>&lt;/RepeatBlock-By&gt;</w:t>
      </w:r>
    </w:p>
    <w:p w14:paraId="12BFAA1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DED0E31" w14:textId="77777777" w:rsidR="00160E4C" w:rsidRPr="00B36A11" w:rsidRDefault="00160E4C" w:rsidP="00160E4C">
      <w:pPr>
        <w:pStyle w:val="NormalBold"/>
      </w:pPr>
      <w:r w:rsidRPr="00B36A11">
        <w:rPr>
          <w:rStyle w:val="HideTWBExt"/>
          <w:b w:val="0"/>
        </w:rPr>
        <w:t>&lt;Article&gt;</w:t>
      </w:r>
      <w:r w:rsidRPr="00B36A11">
        <w:t>Põhjendus B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9BD9C22" w14:textId="77777777" w:rsidTr="007D370A">
        <w:trPr>
          <w:trHeight w:hRule="exact" w:val="240"/>
          <w:jc w:val="center"/>
        </w:trPr>
        <w:tc>
          <w:tcPr>
            <w:tcW w:w="9752" w:type="dxa"/>
            <w:gridSpan w:val="2"/>
            <w:tcBorders>
              <w:top w:val="nil"/>
              <w:left w:val="nil"/>
              <w:bottom w:val="nil"/>
              <w:right w:val="nil"/>
            </w:tcBorders>
          </w:tcPr>
          <w:p w14:paraId="6A4665D5" w14:textId="77777777" w:rsidR="00160E4C" w:rsidRPr="00B36A11" w:rsidRDefault="00160E4C" w:rsidP="007D370A"/>
        </w:tc>
      </w:tr>
      <w:tr w:rsidR="00254241" w:rsidRPr="00B36A11" w14:paraId="403AD14B" w14:textId="77777777" w:rsidTr="007D370A">
        <w:trPr>
          <w:trHeight w:val="240"/>
          <w:jc w:val="center"/>
        </w:trPr>
        <w:tc>
          <w:tcPr>
            <w:tcW w:w="4876" w:type="dxa"/>
            <w:tcBorders>
              <w:top w:val="nil"/>
              <w:left w:val="nil"/>
              <w:bottom w:val="nil"/>
              <w:right w:val="nil"/>
            </w:tcBorders>
          </w:tcPr>
          <w:p w14:paraId="6A1B929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ED30385" w14:textId="77777777" w:rsidR="00160E4C" w:rsidRPr="00B36A11" w:rsidRDefault="00160E4C" w:rsidP="007D370A">
            <w:pPr>
              <w:pStyle w:val="AmColumnHeading"/>
            </w:pPr>
            <w:r w:rsidRPr="00B36A11">
              <w:t>Muudatusettepanek</w:t>
            </w:r>
          </w:p>
        </w:tc>
      </w:tr>
      <w:tr w:rsidR="00254241" w:rsidRPr="00B36A11" w14:paraId="017CE1E0" w14:textId="77777777" w:rsidTr="007D370A">
        <w:trPr>
          <w:jc w:val="center"/>
        </w:trPr>
        <w:tc>
          <w:tcPr>
            <w:tcW w:w="4876" w:type="dxa"/>
            <w:tcBorders>
              <w:top w:val="nil"/>
              <w:left w:val="nil"/>
              <w:bottom w:val="nil"/>
              <w:right w:val="nil"/>
            </w:tcBorders>
          </w:tcPr>
          <w:p w14:paraId="2B7C0B21" w14:textId="77777777" w:rsidR="00160E4C" w:rsidRPr="00B36A11" w:rsidRDefault="00160E4C" w:rsidP="007D370A">
            <w:pPr>
              <w:pStyle w:val="Normal6a"/>
            </w:pPr>
          </w:p>
        </w:tc>
        <w:tc>
          <w:tcPr>
            <w:tcW w:w="4876" w:type="dxa"/>
            <w:tcBorders>
              <w:top w:val="nil"/>
              <w:left w:val="nil"/>
              <w:bottom w:val="nil"/>
              <w:right w:val="nil"/>
            </w:tcBorders>
          </w:tcPr>
          <w:p w14:paraId="50C3C582" w14:textId="77777777" w:rsidR="00160E4C" w:rsidRPr="00B36A11" w:rsidRDefault="00160E4C" w:rsidP="007D370A">
            <w:pPr>
              <w:pStyle w:val="Normal6a"/>
            </w:pPr>
            <w:r w:rsidRPr="00B36A11">
              <w:rPr>
                <w:b/>
                <w:i/>
              </w:rPr>
              <w:t>Ba.</w:t>
            </w:r>
            <w:r w:rsidRPr="00B36A11">
              <w:tab/>
            </w:r>
            <w:r w:rsidRPr="00B36A11">
              <w:rPr>
                <w:b/>
                <w:i/>
              </w:rPr>
              <w:t>arvestades, et Euroopa Nõukogu rahvusvähemuste raamkonventsiooni nõuandekomitee neljandas arvamuses kritiseeritakse Serbia viivitusi vähemuste õiguse haridusele täielikul rakendamisel; </w:t>
            </w:r>
          </w:p>
        </w:tc>
      </w:tr>
    </w:tbl>
    <w:p w14:paraId="2EF1F31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3079359" w14:textId="77777777" w:rsidR="00160E4C" w:rsidRPr="00B36A11" w:rsidRDefault="00160E4C" w:rsidP="00160E4C">
      <w:r w:rsidRPr="00B36A11">
        <w:rPr>
          <w:rStyle w:val="HideTWBExt"/>
        </w:rPr>
        <w:t>&lt;/Amend&gt;</w:t>
      </w:r>
    </w:p>
    <w:p w14:paraId="5437A3AB" w14:textId="188AE72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w:t>
      </w:r>
      <w:r w:rsidRPr="00B36A11">
        <w:rPr>
          <w:rStyle w:val="HideTWBExt"/>
          <w:b w:val="0"/>
        </w:rPr>
        <w:t>&lt;/NumAm&gt;</w:t>
      </w:r>
    </w:p>
    <w:p w14:paraId="758EB6E0"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7F0AB4D2" w14:textId="77777777" w:rsidR="00160E4C" w:rsidRPr="00B36A11" w:rsidRDefault="00160E4C" w:rsidP="00160E4C">
      <w:pPr>
        <w:pStyle w:val="NormalBold"/>
      </w:pPr>
      <w:r w:rsidRPr="00B36A11">
        <w:rPr>
          <w:rStyle w:val="HideTWBExt"/>
          <w:b w:val="0"/>
        </w:rPr>
        <w:t>&lt;/RepeatBlock-By&gt;</w:t>
      </w:r>
    </w:p>
    <w:p w14:paraId="58C7C97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88805F" w14:textId="77777777" w:rsidR="00160E4C" w:rsidRPr="00B36A11" w:rsidRDefault="00160E4C" w:rsidP="00160E4C">
      <w:pPr>
        <w:pStyle w:val="NormalBold"/>
      </w:pPr>
      <w:r w:rsidRPr="00B36A11">
        <w:rPr>
          <w:rStyle w:val="HideTWBExt"/>
          <w:b w:val="0"/>
        </w:rPr>
        <w:t>&lt;Article&gt;</w:t>
      </w:r>
      <w:r w:rsidRPr="00B36A11">
        <w:t>Põhjendus B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2BFD074" w14:textId="77777777" w:rsidTr="007D370A">
        <w:trPr>
          <w:trHeight w:hRule="exact" w:val="240"/>
          <w:jc w:val="center"/>
        </w:trPr>
        <w:tc>
          <w:tcPr>
            <w:tcW w:w="9752" w:type="dxa"/>
            <w:gridSpan w:val="2"/>
            <w:tcBorders>
              <w:top w:val="nil"/>
              <w:left w:val="nil"/>
              <w:bottom w:val="nil"/>
              <w:right w:val="nil"/>
            </w:tcBorders>
          </w:tcPr>
          <w:p w14:paraId="26B18173" w14:textId="77777777" w:rsidR="00160E4C" w:rsidRPr="00B36A11" w:rsidRDefault="00160E4C" w:rsidP="007D370A"/>
        </w:tc>
      </w:tr>
      <w:tr w:rsidR="00254241" w:rsidRPr="00B36A11" w14:paraId="59C3A33A" w14:textId="77777777" w:rsidTr="007D370A">
        <w:trPr>
          <w:trHeight w:val="240"/>
          <w:jc w:val="center"/>
        </w:trPr>
        <w:tc>
          <w:tcPr>
            <w:tcW w:w="4876" w:type="dxa"/>
            <w:tcBorders>
              <w:top w:val="nil"/>
              <w:left w:val="nil"/>
              <w:bottom w:val="nil"/>
              <w:right w:val="nil"/>
            </w:tcBorders>
          </w:tcPr>
          <w:p w14:paraId="13ACA40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11E12C9" w14:textId="77777777" w:rsidR="00160E4C" w:rsidRPr="00B36A11" w:rsidRDefault="00160E4C" w:rsidP="007D370A">
            <w:pPr>
              <w:pStyle w:val="AmColumnHeading"/>
            </w:pPr>
            <w:r w:rsidRPr="00B36A11">
              <w:t>Muudatusettepanek</w:t>
            </w:r>
          </w:p>
        </w:tc>
      </w:tr>
      <w:tr w:rsidR="00254241" w:rsidRPr="00B36A11" w14:paraId="1156017F" w14:textId="77777777" w:rsidTr="007D370A">
        <w:trPr>
          <w:jc w:val="center"/>
        </w:trPr>
        <w:tc>
          <w:tcPr>
            <w:tcW w:w="4876" w:type="dxa"/>
            <w:tcBorders>
              <w:top w:val="nil"/>
              <w:left w:val="nil"/>
              <w:bottom w:val="nil"/>
              <w:right w:val="nil"/>
            </w:tcBorders>
          </w:tcPr>
          <w:p w14:paraId="4159CBBA" w14:textId="77777777" w:rsidR="00160E4C" w:rsidRPr="00B36A11" w:rsidRDefault="00160E4C" w:rsidP="007D370A">
            <w:pPr>
              <w:pStyle w:val="Normal6a"/>
            </w:pPr>
          </w:p>
        </w:tc>
        <w:tc>
          <w:tcPr>
            <w:tcW w:w="4876" w:type="dxa"/>
            <w:tcBorders>
              <w:top w:val="nil"/>
              <w:left w:val="nil"/>
              <w:bottom w:val="nil"/>
              <w:right w:val="nil"/>
            </w:tcBorders>
          </w:tcPr>
          <w:p w14:paraId="2CE96860" w14:textId="77777777" w:rsidR="00160E4C" w:rsidRPr="00B36A11" w:rsidRDefault="00160E4C" w:rsidP="007D370A">
            <w:pPr>
              <w:pStyle w:val="Normal6a"/>
            </w:pPr>
            <w:r w:rsidRPr="00B36A11">
              <w:rPr>
                <w:b/>
                <w:i/>
              </w:rPr>
              <w:t>Bb.</w:t>
            </w:r>
            <w:r w:rsidRPr="00B36A11">
              <w:tab/>
            </w:r>
            <w:r w:rsidRPr="00B36A11">
              <w:rPr>
                <w:b/>
                <w:i/>
              </w:rPr>
              <w:t>arvestades, et Kosovo ei ole endiselt suutnud rakendada serblaste enamusega omavalitsuste liitu, nagu on sätestatud Brüsseli lepingus (2013) ja Ohridi raamlepingus (märts 2023), hoolimata ELi vahendatud dialoogist tulenevatest kohustustest; arvestades, et selle kohustuse täielik täitmine Kosovo poolt on jätkuvalt oluline suhete normaliseerimiseks Serbiaga ja mõlema poole edusammude saavutamiseks ELiga ühinemise teel;</w:t>
            </w:r>
          </w:p>
        </w:tc>
      </w:tr>
    </w:tbl>
    <w:p w14:paraId="2B8417B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58E9243" w14:textId="77777777" w:rsidR="00160E4C" w:rsidRPr="00B36A11" w:rsidRDefault="00160E4C" w:rsidP="00160E4C">
      <w:r w:rsidRPr="00B36A11">
        <w:rPr>
          <w:rStyle w:val="HideTWBExt"/>
        </w:rPr>
        <w:t>&lt;/Amend&gt;</w:t>
      </w:r>
    </w:p>
    <w:p w14:paraId="23929D1B" w14:textId="3314224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w:t>
      </w:r>
      <w:r w:rsidRPr="00B36A11">
        <w:rPr>
          <w:rStyle w:val="HideTWBExt"/>
          <w:b w:val="0"/>
        </w:rPr>
        <w:t>&lt;/NumAm&gt;</w:t>
      </w:r>
    </w:p>
    <w:p w14:paraId="4AA1E847"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4058D2F8" w14:textId="77777777" w:rsidR="00160E4C" w:rsidRPr="00B36A11" w:rsidRDefault="00160E4C" w:rsidP="00160E4C">
      <w:pPr>
        <w:pStyle w:val="NormalBold"/>
      </w:pPr>
      <w:r w:rsidRPr="00B36A11">
        <w:rPr>
          <w:rStyle w:val="HideTWBExt"/>
          <w:b w:val="0"/>
        </w:rPr>
        <w:t>&lt;/RepeatBlock-By&gt;</w:t>
      </w:r>
    </w:p>
    <w:p w14:paraId="2AA2528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43F39C" w14:textId="77777777" w:rsidR="00160E4C" w:rsidRPr="00B36A11" w:rsidRDefault="00160E4C" w:rsidP="00160E4C">
      <w:pPr>
        <w:pStyle w:val="NormalBold"/>
      </w:pPr>
      <w:r w:rsidRPr="00B36A11">
        <w:rPr>
          <w:rStyle w:val="HideTWBExt"/>
          <w:b w:val="0"/>
        </w:rPr>
        <w:t>&lt;Article&gt;</w:t>
      </w:r>
      <w:r w:rsidRPr="00B36A11">
        <w:t>Põhjendus B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16795A3" w14:textId="77777777" w:rsidTr="007D370A">
        <w:trPr>
          <w:trHeight w:hRule="exact" w:val="240"/>
          <w:jc w:val="center"/>
        </w:trPr>
        <w:tc>
          <w:tcPr>
            <w:tcW w:w="9752" w:type="dxa"/>
            <w:gridSpan w:val="2"/>
            <w:tcBorders>
              <w:top w:val="nil"/>
              <w:left w:val="nil"/>
              <w:bottom w:val="nil"/>
              <w:right w:val="nil"/>
            </w:tcBorders>
          </w:tcPr>
          <w:p w14:paraId="39E56BDB" w14:textId="77777777" w:rsidR="00160E4C" w:rsidRPr="00B36A11" w:rsidRDefault="00160E4C" w:rsidP="007D370A"/>
        </w:tc>
      </w:tr>
      <w:tr w:rsidR="00254241" w:rsidRPr="00B36A11" w14:paraId="7A1B9E14" w14:textId="77777777" w:rsidTr="007D370A">
        <w:trPr>
          <w:trHeight w:val="240"/>
          <w:jc w:val="center"/>
        </w:trPr>
        <w:tc>
          <w:tcPr>
            <w:tcW w:w="4876" w:type="dxa"/>
            <w:tcBorders>
              <w:top w:val="nil"/>
              <w:left w:val="nil"/>
              <w:bottom w:val="nil"/>
              <w:right w:val="nil"/>
            </w:tcBorders>
          </w:tcPr>
          <w:p w14:paraId="6DE4695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EA9908F" w14:textId="77777777" w:rsidR="00160E4C" w:rsidRPr="00B36A11" w:rsidRDefault="00160E4C" w:rsidP="007D370A">
            <w:pPr>
              <w:pStyle w:val="AmColumnHeading"/>
            </w:pPr>
            <w:r w:rsidRPr="00B36A11">
              <w:t>Muudatusettepanek</w:t>
            </w:r>
          </w:p>
        </w:tc>
      </w:tr>
      <w:tr w:rsidR="00254241" w:rsidRPr="00B36A11" w14:paraId="5E1E9D56" w14:textId="77777777" w:rsidTr="007D370A">
        <w:trPr>
          <w:jc w:val="center"/>
        </w:trPr>
        <w:tc>
          <w:tcPr>
            <w:tcW w:w="4876" w:type="dxa"/>
            <w:tcBorders>
              <w:top w:val="nil"/>
              <w:left w:val="nil"/>
              <w:bottom w:val="nil"/>
              <w:right w:val="nil"/>
            </w:tcBorders>
          </w:tcPr>
          <w:p w14:paraId="108C6745" w14:textId="77777777" w:rsidR="00160E4C" w:rsidRPr="00B36A11" w:rsidRDefault="00160E4C" w:rsidP="007D370A">
            <w:pPr>
              <w:pStyle w:val="Normal6a"/>
            </w:pPr>
          </w:p>
        </w:tc>
        <w:tc>
          <w:tcPr>
            <w:tcW w:w="4876" w:type="dxa"/>
            <w:tcBorders>
              <w:top w:val="nil"/>
              <w:left w:val="nil"/>
              <w:bottom w:val="nil"/>
              <w:right w:val="nil"/>
            </w:tcBorders>
          </w:tcPr>
          <w:p w14:paraId="75627B3C" w14:textId="77777777" w:rsidR="00160E4C" w:rsidRPr="00B36A11" w:rsidRDefault="00160E4C" w:rsidP="007D370A">
            <w:pPr>
              <w:pStyle w:val="Normal6a"/>
            </w:pPr>
            <w:r w:rsidRPr="00B36A11">
              <w:rPr>
                <w:b/>
                <w:i/>
              </w:rPr>
              <w:t>Bb.</w:t>
            </w:r>
            <w:r w:rsidRPr="00B36A11">
              <w:tab/>
            </w:r>
            <w:r w:rsidRPr="00B36A11">
              <w:rPr>
                <w:b/>
                <w:i/>
              </w:rPr>
              <w:t>arvestades, et usuvabadus on Euroopa põhiväärtus ja põhiline inimõigus, mistõttu on Serbia kohustatud seda austama ja tagama selle kõigile oma territooriumil elavatele isikutele kooskõlas oma rahvusvaheliste ja inimõigustealaste kohustustega;</w:t>
            </w:r>
          </w:p>
        </w:tc>
      </w:tr>
    </w:tbl>
    <w:p w14:paraId="5786E5D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D2CAE77" w14:textId="77777777" w:rsidR="00160E4C" w:rsidRPr="00B36A11" w:rsidRDefault="00160E4C" w:rsidP="00160E4C">
      <w:r w:rsidRPr="00B36A11">
        <w:rPr>
          <w:rStyle w:val="HideTWBExt"/>
        </w:rPr>
        <w:t>&lt;/Amend&gt;</w:t>
      </w:r>
    </w:p>
    <w:p w14:paraId="02EBEF77" w14:textId="656C5FB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w:t>
      </w:r>
      <w:r w:rsidRPr="00B36A11">
        <w:rPr>
          <w:rStyle w:val="HideTWBExt"/>
          <w:b w:val="0"/>
        </w:rPr>
        <w:t>&lt;/NumAm&gt;</w:t>
      </w:r>
    </w:p>
    <w:p w14:paraId="304E521E"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7B110FB" w14:textId="77777777" w:rsidR="00160E4C" w:rsidRPr="00B36A11" w:rsidRDefault="00160E4C" w:rsidP="00160E4C">
      <w:pPr>
        <w:pStyle w:val="NormalBold"/>
      </w:pPr>
      <w:r w:rsidRPr="00B36A11">
        <w:rPr>
          <w:rStyle w:val="HideTWBExt"/>
          <w:b w:val="0"/>
        </w:rPr>
        <w:t>&lt;/RepeatBlock-By&gt;</w:t>
      </w:r>
    </w:p>
    <w:p w14:paraId="6EE553F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ED3CC7A" w14:textId="77777777" w:rsidR="00160E4C" w:rsidRPr="00B36A11" w:rsidRDefault="00160E4C" w:rsidP="00160E4C">
      <w:pPr>
        <w:pStyle w:val="NormalBold"/>
      </w:pPr>
      <w:r w:rsidRPr="00B36A11">
        <w:rPr>
          <w:rStyle w:val="HideTWBExt"/>
          <w:b w:val="0"/>
        </w:rPr>
        <w:t>&lt;Article&gt;</w:t>
      </w:r>
      <w:r w:rsidRPr="00B36A11">
        <w:t>Põhjendus B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CAB61BE" w14:textId="77777777" w:rsidTr="007D370A">
        <w:trPr>
          <w:trHeight w:hRule="exact" w:val="240"/>
          <w:jc w:val="center"/>
        </w:trPr>
        <w:tc>
          <w:tcPr>
            <w:tcW w:w="9752" w:type="dxa"/>
            <w:gridSpan w:val="2"/>
            <w:tcBorders>
              <w:top w:val="nil"/>
              <w:left w:val="nil"/>
              <w:bottom w:val="nil"/>
              <w:right w:val="nil"/>
            </w:tcBorders>
          </w:tcPr>
          <w:p w14:paraId="4E584DBE" w14:textId="77777777" w:rsidR="00160E4C" w:rsidRPr="00B36A11" w:rsidRDefault="00160E4C" w:rsidP="007D370A"/>
        </w:tc>
      </w:tr>
      <w:tr w:rsidR="00254241" w:rsidRPr="00B36A11" w14:paraId="2EFCDA20" w14:textId="77777777" w:rsidTr="007D370A">
        <w:trPr>
          <w:trHeight w:val="240"/>
          <w:jc w:val="center"/>
        </w:trPr>
        <w:tc>
          <w:tcPr>
            <w:tcW w:w="4876" w:type="dxa"/>
            <w:tcBorders>
              <w:top w:val="nil"/>
              <w:left w:val="nil"/>
              <w:bottom w:val="nil"/>
              <w:right w:val="nil"/>
            </w:tcBorders>
          </w:tcPr>
          <w:p w14:paraId="45D1893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2890E78" w14:textId="77777777" w:rsidR="00160E4C" w:rsidRPr="00B36A11" w:rsidRDefault="00160E4C" w:rsidP="007D370A">
            <w:pPr>
              <w:pStyle w:val="AmColumnHeading"/>
            </w:pPr>
            <w:r w:rsidRPr="00B36A11">
              <w:t>Muudatusettepanek</w:t>
            </w:r>
          </w:p>
        </w:tc>
      </w:tr>
      <w:tr w:rsidR="00254241" w:rsidRPr="00B36A11" w14:paraId="1FAD2DEE" w14:textId="77777777" w:rsidTr="007D370A">
        <w:trPr>
          <w:jc w:val="center"/>
        </w:trPr>
        <w:tc>
          <w:tcPr>
            <w:tcW w:w="4876" w:type="dxa"/>
            <w:tcBorders>
              <w:top w:val="nil"/>
              <w:left w:val="nil"/>
              <w:bottom w:val="nil"/>
              <w:right w:val="nil"/>
            </w:tcBorders>
          </w:tcPr>
          <w:p w14:paraId="3548D0DF" w14:textId="77777777" w:rsidR="00160E4C" w:rsidRPr="00B36A11" w:rsidRDefault="00160E4C" w:rsidP="007D370A">
            <w:pPr>
              <w:pStyle w:val="Normal6a"/>
            </w:pPr>
          </w:p>
        </w:tc>
        <w:tc>
          <w:tcPr>
            <w:tcW w:w="4876" w:type="dxa"/>
            <w:tcBorders>
              <w:top w:val="nil"/>
              <w:left w:val="nil"/>
              <w:bottom w:val="nil"/>
              <w:right w:val="nil"/>
            </w:tcBorders>
          </w:tcPr>
          <w:p w14:paraId="4581CD48" w14:textId="77777777" w:rsidR="00160E4C" w:rsidRPr="00B36A11" w:rsidRDefault="00160E4C" w:rsidP="007D370A">
            <w:pPr>
              <w:pStyle w:val="Normal6a"/>
            </w:pPr>
            <w:r w:rsidRPr="00B36A11">
              <w:rPr>
                <w:b/>
                <w:i/>
              </w:rPr>
              <w:t>Bc.</w:t>
            </w:r>
            <w:r w:rsidRPr="00B36A11">
              <w:tab/>
            </w:r>
            <w:r w:rsidRPr="00B36A11">
              <w:rPr>
                <w:b/>
                <w:i/>
              </w:rPr>
              <w:t>arvestades, et 20. mail 2024 sulges Kosovo kuus Serbia postipanga filiaali Kosovo põhjaosas; arvestades, et Serbia postipank Kosovos on kohaliku Serbia elanikkonna jaoks väga oluline, pakkudes pangateenuseid dinaarides, mis ei ole Kosovo pangandussüsteemi kaudu kättesaadavad; arvestades, et Serbia mõistis operatsiooni hukka, süüdistades Prištinat pingete teravnemises ja Kosovo serblaste „terroriseerimises“; arvestades, et EL kritiseeris seda sammu, nimetades seda eskaleerumiseks ja süüdistades Prištinat ühepoolses tegevuses, mis õõnestas jõupingutusi suhete normaliseerimiseks Serbiaga;</w:t>
            </w:r>
          </w:p>
        </w:tc>
      </w:tr>
    </w:tbl>
    <w:p w14:paraId="51C7D71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A930F60" w14:textId="77777777" w:rsidR="00160E4C" w:rsidRPr="00B36A11" w:rsidRDefault="00160E4C" w:rsidP="00160E4C">
      <w:r w:rsidRPr="00B36A11">
        <w:rPr>
          <w:rStyle w:val="HideTWBExt"/>
        </w:rPr>
        <w:t>&lt;/Amend&gt;</w:t>
      </w:r>
    </w:p>
    <w:p w14:paraId="6EFB7180" w14:textId="7375B8B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w:t>
      </w:r>
      <w:r w:rsidRPr="00B36A11">
        <w:rPr>
          <w:rStyle w:val="HideTWBExt"/>
          <w:b w:val="0"/>
        </w:rPr>
        <w:t>&lt;/NumAm&gt;</w:t>
      </w:r>
    </w:p>
    <w:p w14:paraId="3F3E32C9"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502F2974" w14:textId="77777777" w:rsidR="00160E4C" w:rsidRPr="00B36A11" w:rsidRDefault="00160E4C" w:rsidP="00160E4C">
      <w:pPr>
        <w:pStyle w:val="NormalBold"/>
      </w:pPr>
      <w:r w:rsidRPr="00B36A11">
        <w:rPr>
          <w:rStyle w:val="HideTWBExt"/>
          <w:b w:val="0"/>
        </w:rPr>
        <w:t>&lt;/RepeatBlock-By&gt;</w:t>
      </w:r>
    </w:p>
    <w:p w14:paraId="3C56183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DEBBDFC" w14:textId="77777777" w:rsidR="00160E4C" w:rsidRPr="00B36A11" w:rsidRDefault="00160E4C" w:rsidP="00160E4C">
      <w:pPr>
        <w:pStyle w:val="NormalBold"/>
      </w:pPr>
      <w:r w:rsidRPr="00B36A11">
        <w:rPr>
          <w:rStyle w:val="HideTWBExt"/>
          <w:b w:val="0"/>
        </w:rPr>
        <w:t>&lt;Article&gt;</w:t>
      </w:r>
      <w:r w:rsidRPr="00B36A11">
        <w:t>Põhjendus B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EA050C7" w14:textId="77777777" w:rsidTr="007D370A">
        <w:trPr>
          <w:trHeight w:hRule="exact" w:val="240"/>
          <w:jc w:val="center"/>
        </w:trPr>
        <w:tc>
          <w:tcPr>
            <w:tcW w:w="9752" w:type="dxa"/>
            <w:gridSpan w:val="2"/>
            <w:tcBorders>
              <w:top w:val="nil"/>
              <w:left w:val="nil"/>
              <w:bottom w:val="nil"/>
              <w:right w:val="nil"/>
            </w:tcBorders>
          </w:tcPr>
          <w:p w14:paraId="67E45BBD" w14:textId="77777777" w:rsidR="00160E4C" w:rsidRPr="00B36A11" w:rsidRDefault="00160E4C" w:rsidP="007D370A"/>
        </w:tc>
      </w:tr>
      <w:tr w:rsidR="00254241" w:rsidRPr="00B36A11" w14:paraId="70F35EAF" w14:textId="77777777" w:rsidTr="007D370A">
        <w:trPr>
          <w:trHeight w:val="240"/>
          <w:jc w:val="center"/>
        </w:trPr>
        <w:tc>
          <w:tcPr>
            <w:tcW w:w="4876" w:type="dxa"/>
            <w:tcBorders>
              <w:top w:val="nil"/>
              <w:left w:val="nil"/>
              <w:bottom w:val="nil"/>
              <w:right w:val="nil"/>
            </w:tcBorders>
          </w:tcPr>
          <w:p w14:paraId="2747CA7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82E3D53" w14:textId="77777777" w:rsidR="00160E4C" w:rsidRPr="00B36A11" w:rsidRDefault="00160E4C" w:rsidP="007D370A">
            <w:pPr>
              <w:pStyle w:val="AmColumnHeading"/>
            </w:pPr>
            <w:r w:rsidRPr="00B36A11">
              <w:t>Muudatusettepanek</w:t>
            </w:r>
          </w:p>
        </w:tc>
      </w:tr>
      <w:tr w:rsidR="00254241" w:rsidRPr="00B36A11" w14:paraId="6E58E37B" w14:textId="77777777" w:rsidTr="007D370A">
        <w:trPr>
          <w:jc w:val="center"/>
        </w:trPr>
        <w:tc>
          <w:tcPr>
            <w:tcW w:w="4876" w:type="dxa"/>
            <w:tcBorders>
              <w:top w:val="nil"/>
              <w:left w:val="nil"/>
              <w:bottom w:val="nil"/>
              <w:right w:val="nil"/>
            </w:tcBorders>
          </w:tcPr>
          <w:p w14:paraId="43844EFE" w14:textId="77777777" w:rsidR="00160E4C" w:rsidRPr="00B36A11" w:rsidRDefault="00160E4C" w:rsidP="007D370A">
            <w:pPr>
              <w:pStyle w:val="Normal6a"/>
            </w:pPr>
          </w:p>
        </w:tc>
        <w:tc>
          <w:tcPr>
            <w:tcW w:w="4876" w:type="dxa"/>
            <w:tcBorders>
              <w:top w:val="nil"/>
              <w:left w:val="nil"/>
              <w:bottom w:val="nil"/>
              <w:right w:val="nil"/>
            </w:tcBorders>
          </w:tcPr>
          <w:p w14:paraId="45D74402" w14:textId="77777777" w:rsidR="00160E4C" w:rsidRPr="00B36A11" w:rsidRDefault="00160E4C" w:rsidP="007D370A">
            <w:pPr>
              <w:pStyle w:val="Normal6a"/>
            </w:pPr>
            <w:r w:rsidRPr="00B36A11">
              <w:rPr>
                <w:b/>
                <w:i/>
              </w:rPr>
              <w:t>Bc.</w:t>
            </w:r>
            <w:r w:rsidRPr="00B36A11">
              <w:tab/>
            </w:r>
            <w:r w:rsidRPr="00B36A11">
              <w:rPr>
                <w:b/>
                <w:i/>
              </w:rPr>
              <w:t>arvestades, et kooskõlas 23. peatükiga peab Serbia näitama tõelisi edusamme rahvusvähemustesse kuuluvate isikute õiguste tulemuslikul kasutamisel;</w:t>
            </w:r>
          </w:p>
        </w:tc>
      </w:tr>
    </w:tbl>
    <w:p w14:paraId="631BCEF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CDF6EC9" w14:textId="77777777" w:rsidR="00160E4C" w:rsidRPr="00B36A11" w:rsidRDefault="00160E4C" w:rsidP="00160E4C">
      <w:r w:rsidRPr="00B36A11">
        <w:rPr>
          <w:rStyle w:val="HideTWBExt"/>
        </w:rPr>
        <w:t>&lt;/Amend&gt;</w:t>
      </w:r>
    </w:p>
    <w:p w14:paraId="48602556" w14:textId="4F82F22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w:t>
      </w:r>
      <w:r w:rsidRPr="00B36A11">
        <w:rPr>
          <w:rStyle w:val="HideTWBExt"/>
          <w:b w:val="0"/>
        </w:rPr>
        <w:t>&lt;/NumAm&gt;</w:t>
      </w:r>
    </w:p>
    <w:p w14:paraId="2B8520F8"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2D4EA3EF" w14:textId="77777777" w:rsidR="00160E4C" w:rsidRPr="00B36A11" w:rsidRDefault="00160E4C" w:rsidP="00160E4C">
      <w:pPr>
        <w:pStyle w:val="NormalBold"/>
      </w:pPr>
      <w:r w:rsidRPr="00B36A11">
        <w:rPr>
          <w:rStyle w:val="HideTWBExt"/>
          <w:b w:val="0"/>
        </w:rPr>
        <w:t>&lt;/RepeatBlock-By&gt;</w:t>
      </w:r>
    </w:p>
    <w:p w14:paraId="3CF3D97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1EBB686" w14:textId="77777777" w:rsidR="00160E4C" w:rsidRPr="00B36A11" w:rsidRDefault="00160E4C" w:rsidP="00160E4C">
      <w:pPr>
        <w:pStyle w:val="NormalBold"/>
      </w:pPr>
      <w:r w:rsidRPr="00B36A11">
        <w:rPr>
          <w:rStyle w:val="HideTWBExt"/>
          <w:b w:val="0"/>
        </w:rPr>
        <w:t>&lt;Article&gt;</w:t>
      </w:r>
      <w:r w:rsidRPr="00B36A11">
        <w:t>Põhjendus B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EDD4DD2" w14:textId="77777777" w:rsidTr="007D370A">
        <w:trPr>
          <w:trHeight w:hRule="exact" w:val="240"/>
          <w:jc w:val="center"/>
        </w:trPr>
        <w:tc>
          <w:tcPr>
            <w:tcW w:w="9752" w:type="dxa"/>
            <w:gridSpan w:val="2"/>
            <w:tcBorders>
              <w:top w:val="nil"/>
              <w:left w:val="nil"/>
              <w:bottom w:val="nil"/>
              <w:right w:val="nil"/>
            </w:tcBorders>
          </w:tcPr>
          <w:p w14:paraId="7AC62744" w14:textId="77777777" w:rsidR="00160E4C" w:rsidRPr="00B36A11" w:rsidRDefault="00160E4C" w:rsidP="007D370A"/>
        </w:tc>
      </w:tr>
      <w:tr w:rsidR="00254241" w:rsidRPr="00B36A11" w14:paraId="02C0CAE8" w14:textId="77777777" w:rsidTr="007D370A">
        <w:trPr>
          <w:trHeight w:val="240"/>
          <w:jc w:val="center"/>
        </w:trPr>
        <w:tc>
          <w:tcPr>
            <w:tcW w:w="4876" w:type="dxa"/>
            <w:tcBorders>
              <w:top w:val="nil"/>
              <w:left w:val="nil"/>
              <w:bottom w:val="nil"/>
              <w:right w:val="nil"/>
            </w:tcBorders>
          </w:tcPr>
          <w:p w14:paraId="2AFF3D5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CE11A75" w14:textId="77777777" w:rsidR="00160E4C" w:rsidRPr="00B36A11" w:rsidRDefault="00160E4C" w:rsidP="007D370A">
            <w:pPr>
              <w:pStyle w:val="AmColumnHeading"/>
            </w:pPr>
            <w:r w:rsidRPr="00B36A11">
              <w:t>Muudatusettepanek</w:t>
            </w:r>
          </w:p>
        </w:tc>
      </w:tr>
      <w:tr w:rsidR="00254241" w:rsidRPr="00B36A11" w14:paraId="0ECEBEC7" w14:textId="77777777" w:rsidTr="007D370A">
        <w:trPr>
          <w:jc w:val="center"/>
        </w:trPr>
        <w:tc>
          <w:tcPr>
            <w:tcW w:w="4876" w:type="dxa"/>
            <w:tcBorders>
              <w:top w:val="nil"/>
              <w:left w:val="nil"/>
              <w:bottom w:val="nil"/>
              <w:right w:val="nil"/>
            </w:tcBorders>
          </w:tcPr>
          <w:p w14:paraId="3934D5F0" w14:textId="77777777" w:rsidR="00160E4C" w:rsidRPr="00B36A11" w:rsidRDefault="00160E4C" w:rsidP="007D370A">
            <w:pPr>
              <w:pStyle w:val="Normal6a"/>
            </w:pPr>
          </w:p>
        </w:tc>
        <w:tc>
          <w:tcPr>
            <w:tcW w:w="4876" w:type="dxa"/>
            <w:tcBorders>
              <w:top w:val="nil"/>
              <w:left w:val="nil"/>
              <w:bottom w:val="nil"/>
              <w:right w:val="nil"/>
            </w:tcBorders>
          </w:tcPr>
          <w:p w14:paraId="3B001FBF" w14:textId="77777777" w:rsidR="00160E4C" w:rsidRPr="00B36A11" w:rsidRDefault="00160E4C" w:rsidP="007D370A">
            <w:pPr>
              <w:pStyle w:val="Normal6a"/>
            </w:pPr>
            <w:r w:rsidRPr="00B36A11">
              <w:rPr>
                <w:b/>
                <w:i/>
              </w:rPr>
              <w:t>Bd.</w:t>
            </w:r>
            <w:r w:rsidRPr="00B36A11">
              <w:tab/>
            </w:r>
            <w:r w:rsidRPr="00B36A11">
              <w:rPr>
                <w:b/>
                <w:i/>
              </w:rPr>
              <w:t>arvestades, et 24. septembril 2024 olid Prantsusmaa ja Itaalia vastu Kosovo ühinemisele Euroopa Nõukoguga seni, kuni Kosovo suudab tagada vähemuste õiguste, eelkõige Kosovo serblaste kogukonna õiguste kaitse;</w:t>
            </w:r>
          </w:p>
        </w:tc>
      </w:tr>
    </w:tbl>
    <w:p w14:paraId="2C798A5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DBD38B2" w14:textId="77777777" w:rsidR="00160E4C" w:rsidRPr="00B36A11" w:rsidRDefault="00160E4C" w:rsidP="00160E4C">
      <w:r w:rsidRPr="00B36A11">
        <w:rPr>
          <w:rStyle w:val="HideTWBExt"/>
        </w:rPr>
        <w:t>&lt;/Amend&gt;</w:t>
      </w:r>
    </w:p>
    <w:p w14:paraId="5018D11D" w14:textId="5993B16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w:t>
      </w:r>
      <w:r w:rsidRPr="00B36A11">
        <w:rPr>
          <w:rStyle w:val="HideTWBExt"/>
          <w:b w:val="0"/>
        </w:rPr>
        <w:t>&lt;/NumAm&gt;</w:t>
      </w:r>
    </w:p>
    <w:p w14:paraId="631B334E"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258C1526" w14:textId="77777777" w:rsidR="00160E4C" w:rsidRPr="00B36A11" w:rsidRDefault="00160E4C" w:rsidP="00160E4C">
      <w:pPr>
        <w:pStyle w:val="NormalBold"/>
      </w:pPr>
      <w:r w:rsidRPr="00B36A11">
        <w:rPr>
          <w:rStyle w:val="HideTWBExt"/>
          <w:b w:val="0"/>
        </w:rPr>
        <w:t>&lt;/RepeatBlock-By&gt;</w:t>
      </w:r>
    </w:p>
    <w:p w14:paraId="0A14162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FA32E69" w14:textId="77777777" w:rsidR="00160E4C" w:rsidRPr="00B36A11" w:rsidRDefault="00160E4C" w:rsidP="00160E4C">
      <w:pPr>
        <w:pStyle w:val="NormalBold"/>
      </w:pPr>
      <w:r w:rsidRPr="00B36A11">
        <w:rPr>
          <w:rStyle w:val="HideTWBExt"/>
          <w:b w:val="0"/>
        </w:rPr>
        <w:t>&lt;Article&gt;</w:t>
      </w:r>
      <w:r w:rsidRPr="00B36A11">
        <w:t>Põhjendus C</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60405FD" w14:textId="77777777" w:rsidTr="007D370A">
        <w:trPr>
          <w:trHeight w:hRule="exact" w:val="240"/>
          <w:jc w:val="center"/>
        </w:trPr>
        <w:tc>
          <w:tcPr>
            <w:tcW w:w="9752" w:type="dxa"/>
            <w:gridSpan w:val="2"/>
            <w:tcBorders>
              <w:top w:val="nil"/>
              <w:left w:val="nil"/>
              <w:bottom w:val="nil"/>
              <w:right w:val="nil"/>
            </w:tcBorders>
          </w:tcPr>
          <w:p w14:paraId="72385439" w14:textId="77777777" w:rsidR="00160E4C" w:rsidRPr="00B36A11" w:rsidRDefault="00160E4C" w:rsidP="007D370A"/>
        </w:tc>
      </w:tr>
      <w:tr w:rsidR="00254241" w:rsidRPr="00B36A11" w14:paraId="7D7C25E4" w14:textId="77777777" w:rsidTr="007D370A">
        <w:trPr>
          <w:trHeight w:val="240"/>
          <w:jc w:val="center"/>
        </w:trPr>
        <w:tc>
          <w:tcPr>
            <w:tcW w:w="4876" w:type="dxa"/>
            <w:tcBorders>
              <w:top w:val="nil"/>
              <w:left w:val="nil"/>
              <w:bottom w:val="nil"/>
              <w:right w:val="nil"/>
            </w:tcBorders>
          </w:tcPr>
          <w:p w14:paraId="1366C1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8220DE6" w14:textId="77777777" w:rsidR="00160E4C" w:rsidRPr="00B36A11" w:rsidRDefault="00160E4C" w:rsidP="007D370A">
            <w:pPr>
              <w:pStyle w:val="AmColumnHeading"/>
            </w:pPr>
            <w:r w:rsidRPr="00B36A11">
              <w:t>Muudatusettepanek</w:t>
            </w:r>
          </w:p>
        </w:tc>
      </w:tr>
      <w:tr w:rsidR="00254241" w:rsidRPr="00B36A11" w14:paraId="396131DC" w14:textId="77777777" w:rsidTr="007D370A">
        <w:trPr>
          <w:jc w:val="center"/>
        </w:trPr>
        <w:tc>
          <w:tcPr>
            <w:tcW w:w="4876" w:type="dxa"/>
            <w:tcBorders>
              <w:top w:val="nil"/>
              <w:left w:val="nil"/>
              <w:bottom w:val="nil"/>
              <w:right w:val="nil"/>
            </w:tcBorders>
          </w:tcPr>
          <w:p w14:paraId="1EC686E7" w14:textId="77777777" w:rsidR="00160E4C" w:rsidRPr="00B36A11" w:rsidRDefault="00160E4C" w:rsidP="007D370A">
            <w:pPr>
              <w:pStyle w:val="Normal6a"/>
            </w:pPr>
            <w:r w:rsidRPr="00B36A11">
              <w:t>C.</w:t>
            </w:r>
            <w:r w:rsidRPr="00B36A11">
              <w:tab/>
              <w:t>arvestades, et iga kandidaatriiki hinnatakse tema saavutuste põhjal;</w:t>
            </w:r>
          </w:p>
        </w:tc>
        <w:tc>
          <w:tcPr>
            <w:tcW w:w="4876" w:type="dxa"/>
            <w:tcBorders>
              <w:top w:val="nil"/>
              <w:left w:val="nil"/>
              <w:bottom w:val="nil"/>
              <w:right w:val="nil"/>
            </w:tcBorders>
          </w:tcPr>
          <w:p w14:paraId="41321520" w14:textId="77777777" w:rsidR="00160E4C" w:rsidRPr="00B36A11" w:rsidRDefault="00160E4C" w:rsidP="007D370A">
            <w:pPr>
              <w:pStyle w:val="Normal6a"/>
            </w:pPr>
            <w:r w:rsidRPr="00B36A11">
              <w:t>C.</w:t>
            </w:r>
            <w:r w:rsidRPr="00B36A11">
              <w:tab/>
              <w:t>arvestades, et iga kandidaatriiki hinnatakse tema saavutuste põhjal</w:t>
            </w:r>
            <w:r w:rsidRPr="00B36A11">
              <w:rPr>
                <w:b/>
                <w:i/>
              </w:rPr>
              <w:t>, hõlmates Euroopa ühiste õiguste ja väärtuste austamist ja vankumatut pühendumust neile ning vastavust ELi välis- ja julgeolekupoliitikale</w:t>
            </w:r>
            <w:r w:rsidRPr="00B36A11">
              <w:t>;</w:t>
            </w:r>
          </w:p>
        </w:tc>
      </w:tr>
    </w:tbl>
    <w:p w14:paraId="60C2987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45FFB61" w14:textId="77777777" w:rsidR="00160E4C" w:rsidRPr="00B36A11" w:rsidRDefault="00160E4C" w:rsidP="00160E4C">
      <w:r w:rsidRPr="00B36A11">
        <w:rPr>
          <w:rStyle w:val="HideTWBExt"/>
        </w:rPr>
        <w:t>&lt;/Amend&gt;</w:t>
      </w:r>
    </w:p>
    <w:p w14:paraId="206530B1" w14:textId="0EE2B83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w:t>
      </w:r>
      <w:r w:rsidRPr="00B36A11">
        <w:rPr>
          <w:rStyle w:val="HideTWBExt"/>
          <w:b w:val="0"/>
        </w:rPr>
        <w:t>&lt;/NumAm&gt;</w:t>
      </w:r>
    </w:p>
    <w:p w14:paraId="6509B982"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11EADCE" w14:textId="77777777" w:rsidR="00160E4C" w:rsidRPr="00B36A11" w:rsidRDefault="00160E4C" w:rsidP="00160E4C">
      <w:pPr>
        <w:pStyle w:val="NormalBold"/>
      </w:pPr>
      <w:r w:rsidRPr="00B36A11">
        <w:rPr>
          <w:rStyle w:val="HideTWBExt"/>
          <w:b w:val="0"/>
        </w:rPr>
        <w:t>&lt;/RepeatBlock-By&gt;</w:t>
      </w:r>
    </w:p>
    <w:p w14:paraId="50FEA22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39FCF11" w14:textId="77777777" w:rsidR="00160E4C" w:rsidRPr="00B36A11" w:rsidRDefault="00160E4C" w:rsidP="00160E4C">
      <w:pPr>
        <w:pStyle w:val="NormalBold"/>
      </w:pPr>
      <w:r w:rsidRPr="00B36A11">
        <w:rPr>
          <w:rStyle w:val="HideTWBExt"/>
          <w:b w:val="0"/>
        </w:rPr>
        <w:t>&lt;Article&gt;</w:t>
      </w:r>
      <w:r w:rsidRPr="00B36A11">
        <w:t>Põhjendus C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0212896" w14:textId="77777777" w:rsidTr="007D370A">
        <w:trPr>
          <w:trHeight w:hRule="exact" w:val="240"/>
          <w:jc w:val="center"/>
        </w:trPr>
        <w:tc>
          <w:tcPr>
            <w:tcW w:w="9752" w:type="dxa"/>
            <w:gridSpan w:val="2"/>
            <w:tcBorders>
              <w:top w:val="nil"/>
              <w:left w:val="nil"/>
              <w:bottom w:val="nil"/>
              <w:right w:val="nil"/>
            </w:tcBorders>
          </w:tcPr>
          <w:p w14:paraId="34D7A6A7" w14:textId="77777777" w:rsidR="00160E4C" w:rsidRPr="00B36A11" w:rsidRDefault="00160E4C" w:rsidP="007D370A"/>
        </w:tc>
      </w:tr>
      <w:tr w:rsidR="00254241" w:rsidRPr="00B36A11" w14:paraId="3BC1F41F" w14:textId="77777777" w:rsidTr="007D370A">
        <w:trPr>
          <w:trHeight w:val="240"/>
          <w:jc w:val="center"/>
        </w:trPr>
        <w:tc>
          <w:tcPr>
            <w:tcW w:w="4876" w:type="dxa"/>
            <w:tcBorders>
              <w:top w:val="nil"/>
              <w:left w:val="nil"/>
              <w:bottom w:val="nil"/>
              <w:right w:val="nil"/>
            </w:tcBorders>
          </w:tcPr>
          <w:p w14:paraId="231EED1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47B5D94" w14:textId="77777777" w:rsidR="00160E4C" w:rsidRPr="00B36A11" w:rsidRDefault="00160E4C" w:rsidP="007D370A">
            <w:pPr>
              <w:pStyle w:val="AmColumnHeading"/>
            </w:pPr>
            <w:r w:rsidRPr="00B36A11">
              <w:t>Muudatusettepanek</w:t>
            </w:r>
          </w:p>
        </w:tc>
      </w:tr>
      <w:tr w:rsidR="00254241" w:rsidRPr="00B36A11" w14:paraId="294350A2" w14:textId="77777777" w:rsidTr="007D370A">
        <w:trPr>
          <w:jc w:val="center"/>
        </w:trPr>
        <w:tc>
          <w:tcPr>
            <w:tcW w:w="4876" w:type="dxa"/>
            <w:tcBorders>
              <w:top w:val="nil"/>
              <w:left w:val="nil"/>
              <w:bottom w:val="nil"/>
              <w:right w:val="nil"/>
            </w:tcBorders>
          </w:tcPr>
          <w:p w14:paraId="1ABF1EC2" w14:textId="77777777" w:rsidR="00160E4C" w:rsidRPr="00B36A11" w:rsidRDefault="00160E4C" w:rsidP="007D370A">
            <w:pPr>
              <w:pStyle w:val="Normal6a"/>
            </w:pPr>
          </w:p>
        </w:tc>
        <w:tc>
          <w:tcPr>
            <w:tcW w:w="4876" w:type="dxa"/>
            <w:tcBorders>
              <w:top w:val="nil"/>
              <w:left w:val="nil"/>
              <w:bottom w:val="nil"/>
              <w:right w:val="nil"/>
            </w:tcBorders>
          </w:tcPr>
          <w:p w14:paraId="310BB59F" w14:textId="77777777" w:rsidR="00160E4C" w:rsidRPr="00B36A11" w:rsidRDefault="00160E4C" w:rsidP="007D370A">
            <w:pPr>
              <w:pStyle w:val="Normal6a"/>
            </w:pPr>
            <w:r w:rsidRPr="00B36A11">
              <w:rPr>
                <w:b/>
                <w:i/>
              </w:rPr>
              <w:t>Ca.</w:t>
            </w:r>
            <w:r w:rsidRPr="00B36A11">
              <w:tab/>
            </w:r>
            <w:r w:rsidRPr="00B36A11">
              <w:rPr>
                <w:b/>
                <w:i/>
              </w:rPr>
              <w:t>arvestades, et 4. märtsil 2025 puhkes Serbia parlamendis kaos, kui opositsiooniliikmed, eelkõige radikaalsed vasakpoolsed, viskasid enamuse liikmete pihta suitsupomme ja rakette, mille tagajärjel sai vigastada vähemalt kolm parlamendiliiget; arvestades, et vägivalla kasutamine hirmutusvahendina on radikaalsete poliitiliste vasakpoolsete tavaline taktika;</w:t>
            </w:r>
          </w:p>
        </w:tc>
      </w:tr>
    </w:tbl>
    <w:p w14:paraId="16790F5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D4EA186" w14:textId="77777777" w:rsidR="00160E4C" w:rsidRPr="00B36A11" w:rsidRDefault="00160E4C" w:rsidP="00160E4C">
      <w:r w:rsidRPr="00B36A11">
        <w:rPr>
          <w:rStyle w:val="HideTWBExt"/>
        </w:rPr>
        <w:t>&lt;/Amend&gt;</w:t>
      </w:r>
    </w:p>
    <w:p w14:paraId="316312E1" w14:textId="4A28AF6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w:t>
      </w:r>
      <w:r w:rsidRPr="00B36A11">
        <w:rPr>
          <w:rStyle w:val="HideTWBExt"/>
          <w:b w:val="0"/>
        </w:rPr>
        <w:t>&lt;/NumAm&gt;</w:t>
      </w:r>
    </w:p>
    <w:p w14:paraId="40D80F70"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3BD52364"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7ABB75C9" w14:textId="77777777" w:rsidR="00160E4C" w:rsidRPr="00B36A11" w:rsidRDefault="00160E4C" w:rsidP="00160E4C">
      <w:pPr>
        <w:pStyle w:val="NormalBold"/>
      </w:pPr>
      <w:r w:rsidRPr="00B36A11">
        <w:rPr>
          <w:rStyle w:val="HideTWBExt"/>
          <w:b w:val="0"/>
        </w:rPr>
        <w:t>&lt;/RepeatBlock-By&gt;</w:t>
      </w:r>
    </w:p>
    <w:p w14:paraId="04A2A4A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E9314E5"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4A5349B" w14:textId="77777777" w:rsidTr="007D370A">
        <w:trPr>
          <w:trHeight w:hRule="exact" w:val="240"/>
          <w:jc w:val="center"/>
        </w:trPr>
        <w:tc>
          <w:tcPr>
            <w:tcW w:w="9752" w:type="dxa"/>
            <w:gridSpan w:val="2"/>
            <w:tcBorders>
              <w:top w:val="nil"/>
              <w:left w:val="nil"/>
              <w:bottom w:val="nil"/>
              <w:right w:val="nil"/>
            </w:tcBorders>
          </w:tcPr>
          <w:p w14:paraId="1B9595EC" w14:textId="77777777" w:rsidR="00160E4C" w:rsidRPr="00B36A11" w:rsidRDefault="00160E4C" w:rsidP="007D370A"/>
        </w:tc>
      </w:tr>
      <w:tr w:rsidR="00254241" w:rsidRPr="00B36A11" w14:paraId="60AD6D24" w14:textId="77777777" w:rsidTr="007D370A">
        <w:trPr>
          <w:trHeight w:val="240"/>
          <w:jc w:val="center"/>
        </w:trPr>
        <w:tc>
          <w:tcPr>
            <w:tcW w:w="4876" w:type="dxa"/>
            <w:tcBorders>
              <w:top w:val="nil"/>
              <w:left w:val="nil"/>
              <w:bottom w:val="nil"/>
              <w:right w:val="nil"/>
            </w:tcBorders>
          </w:tcPr>
          <w:p w14:paraId="60E00F2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B213C7" w14:textId="77777777" w:rsidR="00160E4C" w:rsidRPr="00B36A11" w:rsidRDefault="00160E4C" w:rsidP="007D370A">
            <w:pPr>
              <w:pStyle w:val="AmColumnHeading"/>
            </w:pPr>
            <w:r w:rsidRPr="00B36A11">
              <w:t>Muudatusettepanek</w:t>
            </w:r>
          </w:p>
        </w:tc>
      </w:tr>
      <w:tr w:rsidR="00254241" w:rsidRPr="00B36A11" w14:paraId="2966D49D" w14:textId="77777777" w:rsidTr="007D370A">
        <w:trPr>
          <w:jc w:val="center"/>
        </w:trPr>
        <w:tc>
          <w:tcPr>
            <w:tcW w:w="4876" w:type="dxa"/>
            <w:tcBorders>
              <w:top w:val="nil"/>
              <w:left w:val="nil"/>
              <w:bottom w:val="nil"/>
              <w:right w:val="nil"/>
            </w:tcBorders>
          </w:tcPr>
          <w:p w14:paraId="7840F297"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p>
        </w:tc>
        <w:tc>
          <w:tcPr>
            <w:tcW w:w="4876" w:type="dxa"/>
            <w:tcBorders>
              <w:top w:val="nil"/>
              <w:left w:val="nil"/>
              <w:bottom w:val="nil"/>
              <w:right w:val="nil"/>
            </w:tcBorders>
          </w:tcPr>
          <w:p w14:paraId="6EA77600" w14:textId="77777777" w:rsidR="00160E4C" w:rsidRPr="00B36A11" w:rsidRDefault="00160E4C" w:rsidP="007D370A">
            <w:pPr>
              <w:pStyle w:val="Normal6a"/>
            </w:pPr>
            <w:r w:rsidRPr="00B36A11">
              <w:t>D.</w:t>
            </w:r>
            <w:r w:rsidRPr="00B36A11">
              <w:tab/>
              <w:t xml:space="preserve">arvestades, et Serbia ei ole pärast Venemaa Ukraina-vastase agressiooni algust Venemaa suhtes sanktsioone kehtestanud; </w:t>
            </w:r>
            <w:r w:rsidRPr="00B36A11">
              <w:rPr>
                <w:b/>
                <w:i/>
              </w:rPr>
              <w:t>arvestades, et Serbia pliitika vastavusmäär ühisele välis- ja julgeolekupoliitikale (ÜVJP) on alates 2021. aastast pidevalt vähenenud; arvestades, et Rahvusvahelise ja Julgeolekuküsimuste Keskuse andmetel järgis Serbia 1. jaanuarist 2024 kuni 30. juunini 2024 47 % ELi välispoliitika deklaratsioonidest, samas kui teised piirkonna kandidaatriigid – Albaania, Bosnia ja Hertsegoviina, Montenegro ja Põhja-Makedoonia – järgisid 100 % neist;</w:t>
            </w:r>
          </w:p>
        </w:tc>
      </w:tr>
    </w:tbl>
    <w:p w14:paraId="68F7533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33F5591" w14:textId="77777777" w:rsidR="00160E4C" w:rsidRPr="00B36A11" w:rsidRDefault="00160E4C" w:rsidP="00160E4C">
      <w:r w:rsidRPr="00B36A11">
        <w:rPr>
          <w:rStyle w:val="HideTWBExt"/>
        </w:rPr>
        <w:t>&lt;/Amend&gt;</w:t>
      </w:r>
    </w:p>
    <w:p w14:paraId="05895C37" w14:textId="19BA03B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w:t>
      </w:r>
      <w:r w:rsidRPr="00B36A11">
        <w:rPr>
          <w:rStyle w:val="HideTWBExt"/>
          <w:b w:val="0"/>
        </w:rPr>
        <w:t>&lt;/NumAm&gt;</w:t>
      </w:r>
    </w:p>
    <w:p w14:paraId="01A3539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71C9B43E" w14:textId="77777777" w:rsidR="00160E4C" w:rsidRPr="00B36A11" w:rsidRDefault="00160E4C" w:rsidP="00160E4C">
      <w:pPr>
        <w:pStyle w:val="NormalBold"/>
      </w:pPr>
      <w:r w:rsidRPr="00B36A11">
        <w:rPr>
          <w:rStyle w:val="HideTWBExt"/>
          <w:b w:val="0"/>
        </w:rPr>
        <w:t>&lt;/RepeatBlock-By&gt;</w:t>
      </w:r>
    </w:p>
    <w:p w14:paraId="6214B52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F7727BC"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4A903BA" w14:textId="77777777" w:rsidTr="007D370A">
        <w:trPr>
          <w:trHeight w:hRule="exact" w:val="240"/>
          <w:jc w:val="center"/>
        </w:trPr>
        <w:tc>
          <w:tcPr>
            <w:tcW w:w="9752" w:type="dxa"/>
            <w:gridSpan w:val="2"/>
            <w:tcBorders>
              <w:top w:val="nil"/>
              <w:left w:val="nil"/>
              <w:bottom w:val="nil"/>
              <w:right w:val="nil"/>
            </w:tcBorders>
          </w:tcPr>
          <w:p w14:paraId="293C2D77" w14:textId="77777777" w:rsidR="00160E4C" w:rsidRPr="00B36A11" w:rsidRDefault="00160E4C" w:rsidP="007D370A"/>
        </w:tc>
      </w:tr>
      <w:tr w:rsidR="00254241" w:rsidRPr="00B36A11" w14:paraId="3B544831" w14:textId="77777777" w:rsidTr="007D370A">
        <w:trPr>
          <w:trHeight w:val="240"/>
          <w:jc w:val="center"/>
        </w:trPr>
        <w:tc>
          <w:tcPr>
            <w:tcW w:w="4876" w:type="dxa"/>
            <w:tcBorders>
              <w:top w:val="nil"/>
              <w:left w:val="nil"/>
              <w:bottom w:val="nil"/>
              <w:right w:val="nil"/>
            </w:tcBorders>
          </w:tcPr>
          <w:p w14:paraId="6300B3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CFB2F5A" w14:textId="77777777" w:rsidR="00160E4C" w:rsidRPr="00B36A11" w:rsidRDefault="00160E4C" w:rsidP="007D370A">
            <w:pPr>
              <w:pStyle w:val="AmColumnHeading"/>
            </w:pPr>
            <w:r w:rsidRPr="00B36A11">
              <w:t>Muudatusettepanek</w:t>
            </w:r>
          </w:p>
        </w:tc>
      </w:tr>
      <w:tr w:rsidR="00254241" w:rsidRPr="00B36A11" w14:paraId="1D89E90C" w14:textId="77777777" w:rsidTr="007D370A">
        <w:trPr>
          <w:jc w:val="center"/>
        </w:trPr>
        <w:tc>
          <w:tcPr>
            <w:tcW w:w="4876" w:type="dxa"/>
            <w:tcBorders>
              <w:top w:val="nil"/>
              <w:left w:val="nil"/>
              <w:bottom w:val="nil"/>
              <w:right w:val="nil"/>
            </w:tcBorders>
          </w:tcPr>
          <w:p w14:paraId="2B6257FE"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p>
        </w:tc>
        <w:tc>
          <w:tcPr>
            <w:tcW w:w="4876" w:type="dxa"/>
            <w:tcBorders>
              <w:top w:val="nil"/>
              <w:left w:val="nil"/>
              <w:bottom w:val="nil"/>
              <w:right w:val="nil"/>
            </w:tcBorders>
          </w:tcPr>
          <w:p w14:paraId="76D67D18" w14:textId="77777777" w:rsidR="00160E4C" w:rsidRPr="00B36A11" w:rsidRDefault="00160E4C" w:rsidP="007D370A">
            <w:pPr>
              <w:pStyle w:val="Normal6a"/>
            </w:pPr>
            <w:r w:rsidRPr="00B36A11">
              <w:t>D.</w:t>
            </w:r>
            <w:r w:rsidRPr="00B36A11">
              <w:tab/>
              <w:t xml:space="preserve">arvestades, et Serbia ei ole </w:t>
            </w:r>
            <w:r w:rsidRPr="00B36A11">
              <w:rPr>
                <w:b/>
                <w:i/>
              </w:rPr>
              <w:t>Ukraina konflikti suhtes neutraalne, kuna toetab ühemõtteliselt Ukraina territoriaalset terviklikkust ja poliitilist sõltumatust ning on selgelt hukka mõistnud Venemaa Föderatsiooni agressiooni Ukraina vastu, andnud humanitaarabi ja hääletanud koos ELiga ÜROs, kuigi ta ei ole</w:t>
            </w:r>
            <w:r w:rsidRPr="00B36A11">
              <w:t xml:space="preserve"> pärast Venemaa Ukraina-vastase agressiooni algust Venemaa suhtes sanktsioone kehtestanud;</w:t>
            </w:r>
          </w:p>
        </w:tc>
      </w:tr>
    </w:tbl>
    <w:p w14:paraId="4EBE376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260D757" w14:textId="77777777" w:rsidR="00160E4C" w:rsidRPr="00B36A11" w:rsidRDefault="00160E4C" w:rsidP="00160E4C">
      <w:r w:rsidRPr="00B36A11">
        <w:rPr>
          <w:rStyle w:val="HideTWBExt"/>
        </w:rPr>
        <w:t>&lt;/Amend&gt;</w:t>
      </w:r>
    </w:p>
    <w:p w14:paraId="565F3BA3" w14:textId="16A3DD9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w:t>
      </w:r>
      <w:r w:rsidRPr="00B36A11">
        <w:rPr>
          <w:rStyle w:val="HideTWBExt"/>
          <w:b w:val="0"/>
        </w:rPr>
        <w:t>&lt;/NumAm&gt;</w:t>
      </w:r>
    </w:p>
    <w:p w14:paraId="1E7FC245"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264C93AE" w14:textId="77777777" w:rsidR="00160E4C" w:rsidRPr="00B36A11" w:rsidRDefault="00160E4C" w:rsidP="00160E4C">
      <w:pPr>
        <w:pStyle w:val="NormalBold"/>
      </w:pPr>
      <w:r w:rsidRPr="00B36A11">
        <w:rPr>
          <w:rStyle w:val="HideTWBExt"/>
          <w:b w:val="0"/>
        </w:rPr>
        <w:t>&lt;/RepeatBlock-By&gt;</w:t>
      </w:r>
    </w:p>
    <w:p w14:paraId="62CA400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407CAEE"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7EA61B7" w14:textId="77777777" w:rsidTr="007D370A">
        <w:trPr>
          <w:trHeight w:hRule="exact" w:val="240"/>
          <w:jc w:val="center"/>
        </w:trPr>
        <w:tc>
          <w:tcPr>
            <w:tcW w:w="9752" w:type="dxa"/>
            <w:gridSpan w:val="2"/>
            <w:tcBorders>
              <w:top w:val="nil"/>
              <w:left w:val="nil"/>
              <w:bottom w:val="nil"/>
              <w:right w:val="nil"/>
            </w:tcBorders>
          </w:tcPr>
          <w:p w14:paraId="3A00B346" w14:textId="77777777" w:rsidR="00160E4C" w:rsidRPr="00B36A11" w:rsidRDefault="00160E4C" w:rsidP="007D370A"/>
        </w:tc>
      </w:tr>
      <w:tr w:rsidR="00254241" w:rsidRPr="00B36A11" w14:paraId="5DFC6446" w14:textId="77777777" w:rsidTr="007D370A">
        <w:trPr>
          <w:trHeight w:val="240"/>
          <w:jc w:val="center"/>
        </w:trPr>
        <w:tc>
          <w:tcPr>
            <w:tcW w:w="4876" w:type="dxa"/>
            <w:tcBorders>
              <w:top w:val="nil"/>
              <w:left w:val="nil"/>
              <w:bottom w:val="nil"/>
              <w:right w:val="nil"/>
            </w:tcBorders>
          </w:tcPr>
          <w:p w14:paraId="05B388C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938905" w14:textId="77777777" w:rsidR="00160E4C" w:rsidRPr="00B36A11" w:rsidRDefault="00160E4C" w:rsidP="007D370A">
            <w:pPr>
              <w:pStyle w:val="AmColumnHeading"/>
            </w:pPr>
            <w:r w:rsidRPr="00B36A11">
              <w:t>Muudatusettepanek</w:t>
            </w:r>
          </w:p>
        </w:tc>
      </w:tr>
      <w:tr w:rsidR="00254241" w:rsidRPr="00B36A11" w14:paraId="31E1D417" w14:textId="77777777" w:rsidTr="007D370A">
        <w:trPr>
          <w:jc w:val="center"/>
        </w:trPr>
        <w:tc>
          <w:tcPr>
            <w:tcW w:w="4876" w:type="dxa"/>
            <w:tcBorders>
              <w:top w:val="nil"/>
              <w:left w:val="nil"/>
              <w:bottom w:val="nil"/>
              <w:right w:val="nil"/>
            </w:tcBorders>
          </w:tcPr>
          <w:p w14:paraId="369FBB01" w14:textId="77777777" w:rsidR="00160E4C" w:rsidRPr="00B36A11" w:rsidRDefault="00160E4C" w:rsidP="007D370A">
            <w:pPr>
              <w:pStyle w:val="Normal6a"/>
            </w:pPr>
            <w:r w:rsidRPr="00B36A11">
              <w:t>D.</w:t>
            </w:r>
            <w:r w:rsidRPr="00B36A11">
              <w:tab/>
              <w:t xml:space="preserve">arvestades, et Serbia ei ole </w:t>
            </w:r>
            <w:r w:rsidRPr="00B36A11">
              <w:rPr>
                <w:b/>
                <w:i/>
              </w:rPr>
              <w:t>pärast Venemaa Ukraina-vastase agressiooni algust</w:t>
            </w:r>
            <w:r w:rsidRPr="00B36A11">
              <w:t xml:space="preserve"> Venemaa suhtes sanktsioone kehtestanud;</w:t>
            </w:r>
          </w:p>
        </w:tc>
        <w:tc>
          <w:tcPr>
            <w:tcW w:w="4876" w:type="dxa"/>
            <w:tcBorders>
              <w:top w:val="nil"/>
              <w:left w:val="nil"/>
              <w:bottom w:val="nil"/>
              <w:right w:val="nil"/>
            </w:tcBorders>
          </w:tcPr>
          <w:p w14:paraId="28D5EC95" w14:textId="77777777" w:rsidR="00160E4C" w:rsidRPr="00B36A11" w:rsidRDefault="00160E4C" w:rsidP="007D370A">
            <w:pPr>
              <w:pStyle w:val="Normal6a"/>
            </w:pPr>
            <w:r w:rsidRPr="00B36A11">
              <w:t>D.</w:t>
            </w:r>
            <w:r w:rsidRPr="00B36A11">
              <w:tab/>
              <w:t xml:space="preserve">arvestades, et Serbia </w:t>
            </w:r>
            <w:r w:rsidRPr="00B36A11">
              <w:rPr>
                <w:b/>
                <w:i/>
              </w:rPr>
              <w:t>toetab ühemõtteliselt Ukraina territoriaalset terviklikkust ja poliitilist sõltumatust ning on selgelt hukka mõistnud Venemaa Föderatsiooni agressiooni Ukraina vastu ning hääletanud koos ELiga ÜROs, kuigi ta</w:t>
            </w:r>
            <w:r w:rsidRPr="00B36A11">
              <w:t xml:space="preserve"> ei ole Venemaa suhtes sanktsioone kehtestanud;</w:t>
            </w:r>
          </w:p>
        </w:tc>
      </w:tr>
    </w:tbl>
    <w:p w14:paraId="3F92468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9A89084" w14:textId="77777777" w:rsidR="00160E4C" w:rsidRPr="00B36A11" w:rsidRDefault="00160E4C" w:rsidP="00160E4C">
      <w:r w:rsidRPr="00B36A11">
        <w:rPr>
          <w:rStyle w:val="HideTWBExt"/>
        </w:rPr>
        <w:t>&lt;/Amend&gt;</w:t>
      </w:r>
    </w:p>
    <w:p w14:paraId="1CF03047" w14:textId="494C8EE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w:t>
      </w:r>
      <w:r w:rsidRPr="00B36A11">
        <w:rPr>
          <w:rStyle w:val="HideTWBExt"/>
          <w:b w:val="0"/>
        </w:rPr>
        <w:t>&lt;/NumAm&gt;</w:t>
      </w:r>
    </w:p>
    <w:p w14:paraId="4578DDF9"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48E86C8D" w14:textId="77777777" w:rsidR="00160E4C" w:rsidRPr="00B36A11" w:rsidRDefault="00160E4C" w:rsidP="00160E4C">
      <w:pPr>
        <w:pStyle w:val="NormalBold"/>
      </w:pPr>
      <w:r w:rsidRPr="00B36A11">
        <w:rPr>
          <w:rStyle w:val="HideTWBExt"/>
          <w:b w:val="0"/>
        </w:rPr>
        <w:t>&lt;/RepeatBlock-By&gt;</w:t>
      </w:r>
    </w:p>
    <w:p w14:paraId="179947E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E68F562"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7724CB0" w14:textId="77777777" w:rsidTr="007D370A">
        <w:trPr>
          <w:trHeight w:hRule="exact" w:val="240"/>
          <w:jc w:val="center"/>
        </w:trPr>
        <w:tc>
          <w:tcPr>
            <w:tcW w:w="9752" w:type="dxa"/>
            <w:gridSpan w:val="2"/>
            <w:tcBorders>
              <w:top w:val="nil"/>
              <w:left w:val="nil"/>
              <w:bottom w:val="nil"/>
              <w:right w:val="nil"/>
            </w:tcBorders>
          </w:tcPr>
          <w:p w14:paraId="4B9AA9D6" w14:textId="77777777" w:rsidR="00160E4C" w:rsidRPr="00B36A11" w:rsidRDefault="00160E4C" w:rsidP="007D370A"/>
        </w:tc>
      </w:tr>
      <w:tr w:rsidR="00254241" w:rsidRPr="00B36A11" w14:paraId="05ABEBF8" w14:textId="77777777" w:rsidTr="007D370A">
        <w:trPr>
          <w:trHeight w:val="240"/>
          <w:jc w:val="center"/>
        </w:trPr>
        <w:tc>
          <w:tcPr>
            <w:tcW w:w="4876" w:type="dxa"/>
            <w:tcBorders>
              <w:top w:val="nil"/>
              <w:left w:val="nil"/>
              <w:bottom w:val="nil"/>
              <w:right w:val="nil"/>
            </w:tcBorders>
          </w:tcPr>
          <w:p w14:paraId="46F4BC8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5F1508C" w14:textId="77777777" w:rsidR="00160E4C" w:rsidRPr="00B36A11" w:rsidRDefault="00160E4C" w:rsidP="007D370A">
            <w:pPr>
              <w:pStyle w:val="AmColumnHeading"/>
            </w:pPr>
            <w:r w:rsidRPr="00B36A11">
              <w:t>Muudatusettepanek</w:t>
            </w:r>
          </w:p>
        </w:tc>
      </w:tr>
      <w:tr w:rsidR="00254241" w:rsidRPr="00B36A11" w14:paraId="60A7EEC3" w14:textId="77777777" w:rsidTr="007D370A">
        <w:trPr>
          <w:jc w:val="center"/>
        </w:trPr>
        <w:tc>
          <w:tcPr>
            <w:tcW w:w="4876" w:type="dxa"/>
            <w:tcBorders>
              <w:top w:val="nil"/>
              <w:left w:val="nil"/>
              <w:bottom w:val="nil"/>
              <w:right w:val="nil"/>
            </w:tcBorders>
          </w:tcPr>
          <w:p w14:paraId="2F884C28"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p>
        </w:tc>
        <w:tc>
          <w:tcPr>
            <w:tcW w:w="4876" w:type="dxa"/>
            <w:tcBorders>
              <w:top w:val="nil"/>
              <w:left w:val="nil"/>
              <w:bottom w:val="nil"/>
              <w:right w:val="nil"/>
            </w:tcBorders>
          </w:tcPr>
          <w:p w14:paraId="1ADE63D0"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r w:rsidRPr="00B36A11">
              <w:rPr>
                <w:b/>
                <w:i/>
              </w:rPr>
              <w:t> arvestades, et Serbia poliitika vastavusmäär Euroopa ühisele välis- ja julgeolekupoliitikale on langenud 54 %-lt 2023. aastal 51 %-le 2024. aastal;</w:t>
            </w:r>
          </w:p>
        </w:tc>
      </w:tr>
    </w:tbl>
    <w:p w14:paraId="257FA4A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CDB7CA5" w14:textId="77777777" w:rsidR="00160E4C" w:rsidRPr="00B36A11" w:rsidRDefault="00160E4C" w:rsidP="00160E4C">
      <w:r w:rsidRPr="00B36A11">
        <w:rPr>
          <w:rStyle w:val="HideTWBExt"/>
        </w:rPr>
        <w:t>&lt;/Amend&gt;</w:t>
      </w:r>
    </w:p>
    <w:p w14:paraId="18E6E731" w14:textId="3ACD76B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w:t>
      </w:r>
      <w:r w:rsidRPr="00B36A11">
        <w:rPr>
          <w:rStyle w:val="HideTWBExt"/>
          <w:b w:val="0"/>
        </w:rPr>
        <w:t>&lt;/NumAm&gt;</w:t>
      </w:r>
    </w:p>
    <w:p w14:paraId="6D400F4D"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D97E845" w14:textId="77777777" w:rsidR="00160E4C" w:rsidRPr="00B36A11" w:rsidRDefault="00160E4C" w:rsidP="00160E4C">
      <w:pPr>
        <w:pStyle w:val="NormalBold"/>
      </w:pPr>
      <w:r w:rsidRPr="00B36A11">
        <w:rPr>
          <w:rStyle w:val="HideTWBExt"/>
          <w:b w:val="0"/>
        </w:rPr>
        <w:t>&lt;/RepeatBlock-By&gt;</w:t>
      </w:r>
    </w:p>
    <w:p w14:paraId="57B67D1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EEA26B7"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B1C637C" w14:textId="77777777" w:rsidTr="007D370A">
        <w:trPr>
          <w:trHeight w:hRule="exact" w:val="240"/>
          <w:jc w:val="center"/>
        </w:trPr>
        <w:tc>
          <w:tcPr>
            <w:tcW w:w="9752" w:type="dxa"/>
            <w:gridSpan w:val="2"/>
            <w:tcBorders>
              <w:top w:val="nil"/>
              <w:left w:val="nil"/>
              <w:bottom w:val="nil"/>
              <w:right w:val="nil"/>
            </w:tcBorders>
          </w:tcPr>
          <w:p w14:paraId="47DBECE8" w14:textId="77777777" w:rsidR="00160E4C" w:rsidRPr="00B36A11" w:rsidRDefault="00160E4C" w:rsidP="007D370A"/>
        </w:tc>
      </w:tr>
      <w:tr w:rsidR="00254241" w:rsidRPr="00B36A11" w14:paraId="1BF35FB4" w14:textId="77777777" w:rsidTr="007D370A">
        <w:trPr>
          <w:trHeight w:val="240"/>
          <w:jc w:val="center"/>
        </w:trPr>
        <w:tc>
          <w:tcPr>
            <w:tcW w:w="4876" w:type="dxa"/>
            <w:tcBorders>
              <w:top w:val="nil"/>
              <w:left w:val="nil"/>
              <w:bottom w:val="nil"/>
              <w:right w:val="nil"/>
            </w:tcBorders>
          </w:tcPr>
          <w:p w14:paraId="6B2178C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E22E68B" w14:textId="77777777" w:rsidR="00160E4C" w:rsidRPr="00B36A11" w:rsidRDefault="00160E4C" w:rsidP="007D370A">
            <w:pPr>
              <w:pStyle w:val="AmColumnHeading"/>
            </w:pPr>
            <w:r w:rsidRPr="00B36A11">
              <w:t>Muudatusettepanek</w:t>
            </w:r>
          </w:p>
        </w:tc>
      </w:tr>
      <w:tr w:rsidR="00254241" w:rsidRPr="00B36A11" w14:paraId="2EECE2E1" w14:textId="77777777" w:rsidTr="007D370A">
        <w:trPr>
          <w:jc w:val="center"/>
        </w:trPr>
        <w:tc>
          <w:tcPr>
            <w:tcW w:w="4876" w:type="dxa"/>
            <w:tcBorders>
              <w:top w:val="nil"/>
              <w:left w:val="nil"/>
              <w:bottom w:val="nil"/>
              <w:right w:val="nil"/>
            </w:tcBorders>
          </w:tcPr>
          <w:p w14:paraId="62AB43F2"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p>
        </w:tc>
        <w:tc>
          <w:tcPr>
            <w:tcW w:w="4876" w:type="dxa"/>
            <w:tcBorders>
              <w:top w:val="nil"/>
              <w:left w:val="nil"/>
              <w:bottom w:val="nil"/>
              <w:right w:val="nil"/>
            </w:tcBorders>
          </w:tcPr>
          <w:p w14:paraId="5F5A86A9" w14:textId="77777777" w:rsidR="00160E4C" w:rsidRPr="00B36A11" w:rsidRDefault="00160E4C" w:rsidP="007D370A">
            <w:pPr>
              <w:pStyle w:val="Normal6a"/>
            </w:pPr>
            <w:r w:rsidRPr="00B36A11">
              <w:t>D.</w:t>
            </w:r>
            <w:r w:rsidRPr="00B36A11">
              <w:tab/>
              <w:t xml:space="preserve">arvestades, et Serbia ei ole pärast Venemaa Ukraina-vastase agressiooni algust Venemaa suhtes sanktsioone kehtestanud; </w:t>
            </w:r>
            <w:r w:rsidRPr="00B36A11">
              <w:rPr>
                <w:b/>
                <w:i/>
              </w:rPr>
              <w:t>arvestades, et Serbial on õigus vabalt otsustada oma välispoliitika, diplomaatiliste liitude ja eelistuste üle;</w:t>
            </w:r>
          </w:p>
        </w:tc>
      </w:tr>
    </w:tbl>
    <w:p w14:paraId="50C8914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97A2BD5" w14:textId="77777777" w:rsidR="00160E4C" w:rsidRPr="00B36A11" w:rsidRDefault="00160E4C" w:rsidP="00160E4C">
      <w:r w:rsidRPr="00B36A11">
        <w:rPr>
          <w:rStyle w:val="HideTWBExt"/>
        </w:rPr>
        <w:t>&lt;/Amend&gt;</w:t>
      </w:r>
    </w:p>
    <w:p w14:paraId="4C5E3A98" w14:textId="79E76F5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33</w:t>
      </w:r>
      <w:r w:rsidRPr="00B36A11">
        <w:rPr>
          <w:rStyle w:val="HideTWBExt"/>
          <w:b w:val="0"/>
        </w:rPr>
        <w:t>&lt;/NumAm&gt;</w:t>
      </w:r>
    </w:p>
    <w:p w14:paraId="55FAC5F0"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10887789" w14:textId="77777777" w:rsidR="00160E4C" w:rsidRPr="00B36A11" w:rsidRDefault="00160E4C" w:rsidP="00160E4C">
      <w:pPr>
        <w:pStyle w:val="NormalBold"/>
      </w:pPr>
      <w:r w:rsidRPr="00B36A11">
        <w:rPr>
          <w:rStyle w:val="HideTWBExt"/>
          <w:b w:val="0"/>
        </w:rPr>
        <w:t>&lt;/RepeatBlock-By&gt;</w:t>
      </w:r>
    </w:p>
    <w:p w14:paraId="5E5E731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87265FD" w14:textId="77777777" w:rsidR="00160E4C" w:rsidRPr="00B36A11" w:rsidRDefault="00160E4C" w:rsidP="00160E4C">
      <w:pPr>
        <w:pStyle w:val="NormalBold"/>
      </w:pPr>
      <w:r w:rsidRPr="00B36A11">
        <w:rPr>
          <w:rStyle w:val="HideTWBExt"/>
          <w:b w:val="0"/>
        </w:rPr>
        <w:t>&lt;Article&gt;</w:t>
      </w:r>
      <w:r w:rsidRPr="00B36A11">
        <w:t>Põhjendus D</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9CE9A50" w14:textId="77777777" w:rsidTr="007D370A">
        <w:trPr>
          <w:trHeight w:hRule="exact" w:val="240"/>
          <w:jc w:val="center"/>
        </w:trPr>
        <w:tc>
          <w:tcPr>
            <w:tcW w:w="9752" w:type="dxa"/>
            <w:gridSpan w:val="2"/>
            <w:tcBorders>
              <w:top w:val="nil"/>
              <w:left w:val="nil"/>
              <w:bottom w:val="nil"/>
              <w:right w:val="nil"/>
            </w:tcBorders>
          </w:tcPr>
          <w:p w14:paraId="07BF87EF" w14:textId="77777777" w:rsidR="00160E4C" w:rsidRPr="00B36A11" w:rsidRDefault="00160E4C" w:rsidP="007D370A"/>
        </w:tc>
      </w:tr>
      <w:tr w:rsidR="00254241" w:rsidRPr="00B36A11" w14:paraId="14733DEA" w14:textId="77777777" w:rsidTr="007D370A">
        <w:trPr>
          <w:trHeight w:val="240"/>
          <w:jc w:val="center"/>
        </w:trPr>
        <w:tc>
          <w:tcPr>
            <w:tcW w:w="4876" w:type="dxa"/>
            <w:tcBorders>
              <w:top w:val="nil"/>
              <w:left w:val="nil"/>
              <w:bottom w:val="nil"/>
              <w:right w:val="nil"/>
            </w:tcBorders>
          </w:tcPr>
          <w:p w14:paraId="6602DBA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6B0B743" w14:textId="77777777" w:rsidR="00160E4C" w:rsidRPr="00B36A11" w:rsidRDefault="00160E4C" w:rsidP="007D370A">
            <w:pPr>
              <w:pStyle w:val="AmColumnHeading"/>
            </w:pPr>
            <w:r w:rsidRPr="00B36A11">
              <w:t>Muudatusettepanek</w:t>
            </w:r>
          </w:p>
        </w:tc>
      </w:tr>
      <w:tr w:rsidR="00254241" w:rsidRPr="00B36A11" w14:paraId="4158ED78" w14:textId="77777777" w:rsidTr="007D370A">
        <w:trPr>
          <w:jc w:val="center"/>
        </w:trPr>
        <w:tc>
          <w:tcPr>
            <w:tcW w:w="4876" w:type="dxa"/>
            <w:tcBorders>
              <w:top w:val="nil"/>
              <w:left w:val="nil"/>
              <w:bottom w:val="nil"/>
              <w:right w:val="nil"/>
            </w:tcBorders>
          </w:tcPr>
          <w:p w14:paraId="241AF2CE" w14:textId="77777777" w:rsidR="00160E4C" w:rsidRPr="00B36A11" w:rsidRDefault="00160E4C" w:rsidP="007D370A">
            <w:pPr>
              <w:pStyle w:val="Normal6a"/>
            </w:pPr>
            <w:r w:rsidRPr="00B36A11">
              <w:t>D.</w:t>
            </w:r>
            <w:r w:rsidRPr="00B36A11">
              <w:tab/>
              <w:t>arvestades, et Serbia ei ole pärast Venemaa Ukraina-vastase agressiooni algust Venemaa suhtes sanktsioone kehtestanud;</w:t>
            </w:r>
          </w:p>
        </w:tc>
        <w:tc>
          <w:tcPr>
            <w:tcW w:w="4876" w:type="dxa"/>
            <w:tcBorders>
              <w:top w:val="nil"/>
              <w:left w:val="nil"/>
              <w:bottom w:val="nil"/>
              <w:right w:val="nil"/>
            </w:tcBorders>
          </w:tcPr>
          <w:p w14:paraId="38E1968A" w14:textId="77777777" w:rsidR="00160E4C" w:rsidRPr="00B36A11" w:rsidRDefault="00160E4C" w:rsidP="007D370A">
            <w:pPr>
              <w:pStyle w:val="Normal6a"/>
            </w:pPr>
            <w:r w:rsidRPr="00B36A11">
              <w:t>D.</w:t>
            </w:r>
            <w:r w:rsidRPr="00B36A11">
              <w:tab/>
              <w:t xml:space="preserve">arvestades, et Serbia </w:t>
            </w:r>
            <w:r w:rsidRPr="00B36A11">
              <w:rPr>
                <w:b/>
                <w:i/>
              </w:rPr>
              <w:t>toetab Ukraina territoriaalset terviklikkust, kuid</w:t>
            </w:r>
            <w:r w:rsidRPr="00B36A11">
              <w:t xml:space="preserve"> ei ole pärast Venemaa Ukraina-vastase agressiooni algust Venemaa suhtes sanktsioone kehtestanud;</w:t>
            </w:r>
          </w:p>
        </w:tc>
      </w:tr>
    </w:tbl>
    <w:p w14:paraId="0B9AFD6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3F8D021" w14:textId="77777777" w:rsidR="00160E4C" w:rsidRPr="00B36A11" w:rsidRDefault="00160E4C" w:rsidP="00160E4C">
      <w:r w:rsidRPr="00B36A11">
        <w:rPr>
          <w:rStyle w:val="HideTWBExt"/>
        </w:rPr>
        <w:t>&lt;/Amend&gt;</w:t>
      </w:r>
    </w:p>
    <w:p w14:paraId="32EA89E6" w14:textId="520E7B7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34</w:t>
      </w:r>
      <w:r w:rsidRPr="00B36A11">
        <w:rPr>
          <w:rStyle w:val="HideTWBExt"/>
          <w:b w:val="0"/>
        </w:rPr>
        <w:t>&lt;/NumAm&gt;</w:t>
      </w:r>
    </w:p>
    <w:p w14:paraId="6AB9187D"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59ED6EBE" w14:textId="77777777" w:rsidR="00160E4C" w:rsidRPr="00B36A11" w:rsidRDefault="00160E4C" w:rsidP="00160E4C">
      <w:pPr>
        <w:pStyle w:val="NormalBold"/>
      </w:pPr>
      <w:r w:rsidRPr="00B36A11">
        <w:rPr>
          <w:rStyle w:val="HideTWBExt"/>
          <w:b w:val="0"/>
        </w:rPr>
        <w:t>&lt;/RepeatBlock-By&gt;</w:t>
      </w:r>
    </w:p>
    <w:p w14:paraId="04BE481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2E15941"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FFD2DE3" w14:textId="77777777" w:rsidTr="007D370A">
        <w:trPr>
          <w:trHeight w:hRule="exact" w:val="240"/>
          <w:jc w:val="center"/>
        </w:trPr>
        <w:tc>
          <w:tcPr>
            <w:tcW w:w="9752" w:type="dxa"/>
            <w:gridSpan w:val="2"/>
            <w:tcBorders>
              <w:top w:val="nil"/>
              <w:left w:val="nil"/>
              <w:bottom w:val="nil"/>
              <w:right w:val="nil"/>
            </w:tcBorders>
          </w:tcPr>
          <w:p w14:paraId="6A29C87C" w14:textId="77777777" w:rsidR="00160E4C" w:rsidRPr="00B36A11" w:rsidRDefault="00160E4C" w:rsidP="007D370A"/>
        </w:tc>
      </w:tr>
      <w:tr w:rsidR="00254241" w:rsidRPr="00B36A11" w14:paraId="659D3448" w14:textId="77777777" w:rsidTr="007D370A">
        <w:trPr>
          <w:trHeight w:val="240"/>
          <w:jc w:val="center"/>
        </w:trPr>
        <w:tc>
          <w:tcPr>
            <w:tcW w:w="4876" w:type="dxa"/>
            <w:tcBorders>
              <w:top w:val="nil"/>
              <w:left w:val="nil"/>
              <w:bottom w:val="nil"/>
              <w:right w:val="nil"/>
            </w:tcBorders>
          </w:tcPr>
          <w:p w14:paraId="0ED64C7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E3F188A" w14:textId="77777777" w:rsidR="00160E4C" w:rsidRPr="00B36A11" w:rsidRDefault="00160E4C" w:rsidP="007D370A">
            <w:pPr>
              <w:pStyle w:val="AmColumnHeading"/>
            </w:pPr>
            <w:r w:rsidRPr="00B36A11">
              <w:t>Muudatusettepanek</w:t>
            </w:r>
          </w:p>
        </w:tc>
      </w:tr>
      <w:tr w:rsidR="00254241" w:rsidRPr="00B36A11" w14:paraId="0FF423D6" w14:textId="77777777" w:rsidTr="007D370A">
        <w:trPr>
          <w:jc w:val="center"/>
        </w:trPr>
        <w:tc>
          <w:tcPr>
            <w:tcW w:w="4876" w:type="dxa"/>
            <w:tcBorders>
              <w:top w:val="nil"/>
              <w:left w:val="nil"/>
              <w:bottom w:val="nil"/>
              <w:right w:val="nil"/>
            </w:tcBorders>
          </w:tcPr>
          <w:p w14:paraId="5AEB994D" w14:textId="77777777" w:rsidR="00160E4C" w:rsidRPr="00B36A11" w:rsidRDefault="00160E4C" w:rsidP="007D370A">
            <w:pPr>
              <w:pStyle w:val="Normal6a"/>
            </w:pPr>
          </w:p>
        </w:tc>
        <w:tc>
          <w:tcPr>
            <w:tcW w:w="4876" w:type="dxa"/>
            <w:tcBorders>
              <w:top w:val="nil"/>
              <w:left w:val="nil"/>
              <w:bottom w:val="nil"/>
              <w:right w:val="nil"/>
            </w:tcBorders>
          </w:tcPr>
          <w:p w14:paraId="1B651570" w14:textId="77777777" w:rsidR="00160E4C" w:rsidRPr="00B36A11" w:rsidRDefault="00160E4C" w:rsidP="007D370A">
            <w:pPr>
              <w:pStyle w:val="Normal6a"/>
            </w:pPr>
            <w:r w:rsidRPr="00B36A11">
              <w:rPr>
                <w:b/>
                <w:i/>
              </w:rPr>
              <w:t>Da.</w:t>
            </w:r>
            <w:r w:rsidRPr="00B36A11">
              <w:tab/>
            </w:r>
            <w:r w:rsidRPr="00B36A11">
              <w:rPr>
                <w:b/>
                <w:i/>
              </w:rPr>
              <w:t>arvestades, et välismaise pahatahtliku mõju püsivus ja ulatus, sealhulgas riigi toetatav desinformatsioon, valimistesse sekkumine ja hübriidsõja strateegiate kasutamine, ohustavad Serbia demokraatlikke protsesse ja meedia usaldusväärsust ning seavad ohtu Serbia väljavaated ELiga ühinemiseks; arvestades, et Serbia on jätkuvalt väga oluline lahinguväli välismaiste desinformatsioonikampaaniate korraldamiseks, eelkõige Venemaalt ja Hiinast, kes püüavad luua läänevastast retoorikat; arvestades, et demokraatlike institutsioonide ja inimõiguste büroo (ODIHR) 17. detsembri 2023. aasta lõpparuandes ennetähtaegsete parlamendivalimiste kohta juhiti tähelepanu mitmele menetluslikule puudusele ning karmi retoorika kasutamisele ja järjepidevale kallutatusele meedias, mis andis valitsevale parteile tasakaalustamata eelise; arvestades, et ODIHRi lõpparuandes tuvastatud probleeme tuleb põhjalikult ja kiiresti hinnata; arvestades, et Serbia võttis 2018. aasta septembris ühinemisläbirääkimiste osana vastu küberkuritegevuse vastu võitlemise strateegia aastateks 2019–2023 ja asjakohased tegevuskavad; arvestades, et strateegiat ja asjakohaseid tegevuskavasid ei ole pärast 2023. aasta detsembrit uuendatud; arvestades, et Serbia ei ühinenud 2023. ja 2024. aastal küberrünnetele reageerimiseks kehtestatud ELi piiravate meetmetega;</w:t>
            </w:r>
          </w:p>
        </w:tc>
      </w:tr>
    </w:tbl>
    <w:p w14:paraId="240F7A6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0D84520" w14:textId="77777777" w:rsidR="00160E4C" w:rsidRPr="00B36A11" w:rsidRDefault="00160E4C" w:rsidP="00160E4C">
      <w:r w:rsidRPr="00B36A11">
        <w:rPr>
          <w:rStyle w:val="HideTWBExt"/>
        </w:rPr>
        <w:t>&lt;/Amend&gt;</w:t>
      </w:r>
    </w:p>
    <w:p w14:paraId="4169FF72" w14:textId="0FA06EF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35</w:t>
      </w:r>
      <w:r w:rsidRPr="00B36A11">
        <w:rPr>
          <w:rStyle w:val="HideTWBExt"/>
          <w:b w:val="0"/>
        </w:rPr>
        <w:t>&lt;/NumAm&gt;</w:t>
      </w:r>
    </w:p>
    <w:p w14:paraId="1A7995DA"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5769314" w14:textId="77777777" w:rsidR="00160E4C" w:rsidRPr="00B36A11" w:rsidRDefault="00160E4C" w:rsidP="00160E4C">
      <w:pPr>
        <w:pStyle w:val="NormalBold"/>
      </w:pPr>
      <w:r w:rsidRPr="00B36A11">
        <w:rPr>
          <w:rStyle w:val="HideTWBExt"/>
          <w:b w:val="0"/>
        </w:rPr>
        <w:t>&lt;/RepeatBlock-By&gt;</w:t>
      </w:r>
    </w:p>
    <w:p w14:paraId="70F539A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AB1E89B"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3AAA2B1" w14:textId="77777777" w:rsidTr="007D370A">
        <w:trPr>
          <w:trHeight w:hRule="exact" w:val="240"/>
          <w:jc w:val="center"/>
        </w:trPr>
        <w:tc>
          <w:tcPr>
            <w:tcW w:w="9752" w:type="dxa"/>
            <w:gridSpan w:val="2"/>
            <w:tcBorders>
              <w:top w:val="nil"/>
              <w:left w:val="nil"/>
              <w:bottom w:val="nil"/>
              <w:right w:val="nil"/>
            </w:tcBorders>
          </w:tcPr>
          <w:p w14:paraId="66353E79" w14:textId="77777777" w:rsidR="00160E4C" w:rsidRPr="00B36A11" w:rsidRDefault="00160E4C" w:rsidP="007D370A"/>
        </w:tc>
      </w:tr>
      <w:tr w:rsidR="00254241" w:rsidRPr="00B36A11" w14:paraId="70EAAD99" w14:textId="77777777" w:rsidTr="007D370A">
        <w:trPr>
          <w:trHeight w:val="240"/>
          <w:jc w:val="center"/>
        </w:trPr>
        <w:tc>
          <w:tcPr>
            <w:tcW w:w="4876" w:type="dxa"/>
            <w:tcBorders>
              <w:top w:val="nil"/>
              <w:left w:val="nil"/>
              <w:bottom w:val="nil"/>
              <w:right w:val="nil"/>
            </w:tcBorders>
          </w:tcPr>
          <w:p w14:paraId="6430280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67BA80C" w14:textId="77777777" w:rsidR="00160E4C" w:rsidRPr="00B36A11" w:rsidRDefault="00160E4C" w:rsidP="007D370A">
            <w:pPr>
              <w:pStyle w:val="AmColumnHeading"/>
            </w:pPr>
            <w:r w:rsidRPr="00B36A11">
              <w:t>Muudatusettepanek</w:t>
            </w:r>
          </w:p>
        </w:tc>
      </w:tr>
      <w:tr w:rsidR="00254241" w:rsidRPr="00B36A11" w14:paraId="4086B8CA" w14:textId="77777777" w:rsidTr="007D370A">
        <w:trPr>
          <w:jc w:val="center"/>
        </w:trPr>
        <w:tc>
          <w:tcPr>
            <w:tcW w:w="4876" w:type="dxa"/>
            <w:tcBorders>
              <w:top w:val="nil"/>
              <w:left w:val="nil"/>
              <w:bottom w:val="nil"/>
              <w:right w:val="nil"/>
            </w:tcBorders>
          </w:tcPr>
          <w:p w14:paraId="7612AD3B" w14:textId="77777777" w:rsidR="00160E4C" w:rsidRPr="00B36A11" w:rsidRDefault="00160E4C" w:rsidP="007D370A">
            <w:pPr>
              <w:pStyle w:val="Normal6a"/>
            </w:pPr>
          </w:p>
        </w:tc>
        <w:tc>
          <w:tcPr>
            <w:tcW w:w="4876" w:type="dxa"/>
            <w:tcBorders>
              <w:top w:val="nil"/>
              <w:left w:val="nil"/>
              <w:bottom w:val="nil"/>
              <w:right w:val="nil"/>
            </w:tcBorders>
          </w:tcPr>
          <w:p w14:paraId="458CAAF1" w14:textId="77777777" w:rsidR="00160E4C" w:rsidRPr="00B36A11" w:rsidRDefault="00160E4C" w:rsidP="007D370A">
            <w:pPr>
              <w:pStyle w:val="Normal6a"/>
            </w:pPr>
            <w:r w:rsidRPr="00B36A11">
              <w:rPr>
                <w:b/>
                <w:i/>
              </w:rPr>
              <w:t>Da.</w:t>
            </w:r>
            <w:r w:rsidRPr="00B36A11">
              <w:tab/>
            </w:r>
            <w:r w:rsidRPr="00B36A11">
              <w:rPr>
                <w:b/>
                <w:i/>
              </w:rPr>
              <w:t>arvestades, et Serbia on ELi jaoks oluline energiapartner; arvestades, et 19. juulil 2024 allkirjastasid Serbia ja EL vastastikuse mõistmise memorandumi, et luua strateegiline partnerlus kestlike toorainete, akude väärtusahelate ja elektrisõidukite valdkonnas; arvestades, et Serbial on Euroopas suuruselt kolmas liitiumivaru;</w:t>
            </w:r>
          </w:p>
        </w:tc>
      </w:tr>
    </w:tbl>
    <w:p w14:paraId="0B6C040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E3A144" w14:textId="77777777" w:rsidR="00160E4C" w:rsidRPr="00B36A11" w:rsidRDefault="00160E4C" w:rsidP="00160E4C">
      <w:r w:rsidRPr="00B36A11">
        <w:rPr>
          <w:rStyle w:val="HideTWBExt"/>
        </w:rPr>
        <w:t>&lt;/Amend&gt;</w:t>
      </w:r>
    </w:p>
    <w:p w14:paraId="6C6F7A06" w14:textId="04357B1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36</w:t>
      </w:r>
      <w:r w:rsidRPr="00B36A11">
        <w:rPr>
          <w:rStyle w:val="HideTWBExt"/>
          <w:b w:val="0"/>
        </w:rPr>
        <w:t>&lt;/NumAm&gt;</w:t>
      </w:r>
    </w:p>
    <w:p w14:paraId="0BA9371D"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75B3FB9E" w14:textId="77777777" w:rsidR="00160E4C" w:rsidRPr="00B36A11" w:rsidRDefault="00160E4C" w:rsidP="00160E4C">
      <w:pPr>
        <w:pStyle w:val="NormalBold"/>
      </w:pPr>
      <w:r w:rsidRPr="00B36A11">
        <w:rPr>
          <w:rStyle w:val="HideTWBExt"/>
          <w:b w:val="0"/>
        </w:rPr>
        <w:t>&lt;/RepeatBlock-By&gt;</w:t>
      </w:r>
    </w:p>
    <w:p w14:paraId="14C8E36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9C965FF"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E0D30FE" w14:textId="77777777" w:rsidTr="007D370A">
        <w:trPr>
          <w:trHeight w:hRule="exact" w:val="240"/>
          <w:jc w:val="center"/>
        </w:trPr>
        <w:tc>
          <w:tcPr>
            <w:tcW w:w="9752" w:type="dxa"/>
            <w:gridSpan w:val="2"/>
            <w:tcBorders>
              <w:top w:val="nil"/>
              <w:left w:val="nil"/>
              <w:bottom w:val="nil"/>
              <w:right w:val="nil"/>
            </w:tcBorders>
          </w:tcPr>
          <w:p w14:paraId="3E5AD794" w14:textId="77777777" w:rsidR="00160E4C" w:rsidRPr="00B36A11" w:rsidRDefault="00160E4C" w:rsidP="007D370A"/>
        </w:tc>
      </w:tr>
      <w:tr w:rsidR="00254241" w:rsidRPr="00B36A11" w14:paraId="12752790" w14:textId="77777777" w:rsidTr="007D370A">
        <w:trPr>
          <w:trHeight w:val="240"/>
          <w:jc w:val="center"/>
        </w:trPr>
        <w:tc>
          <w:tcPr>
            <w:tcW w:w="4876" w:type="dxa"/>
            <w:tcBorders>
              <w:top w:val="nil"/>
              <w:left w:val="nil"/>
              <w:bottom w:val="nil"/>
              <w:right w:val="nil"/>
            </w:tcBorders>
          </w:tcPr>
          <w:p w14:paraId="1B1D4D2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E259294" w14:textId="77777777" w:rsidR="00160E4C" w:rsidRPr="00B36A11" w:rsidRDefault="00160E4C" w:rsidP="007D370A">
            <w:pPr>
              <w:pStyle w:val="AmColumnHeading"/>
            </w:pPr>
            <w:r w:rsidRPr="00B36A11">
              <w:t>Muudatusettepanek</w:t>
            </w:r>
          </w:p>
        </w:tc>
      </w:tr>
      <w:tr w:rsidR="00254241" w:rsidRPr="00B36A11" w14:paraId="3550770A" w14:textId="77777777" w:rsidTr="007D370A">
        <w:trPr>
          <w:jc w:val="center"/>
        </w:trPr>
        <w:tc>
          <w:tcPr>
            <w:tcW w:w="4876" w:type="dxa"/>
            <w:tcBorders>
              <w:top w:val="nil"/>
              <w:left w:val="nil"/>
              <w:bottom w:val="nil"/>
              <w:right w:val="nil"/>
            </w:tcBorders>
          </w:tcPr>
          <w:p w14:paraId="337B7317" w14:textId="77777777" w:rsidR="00160E4C" w:rsidRPr="00B36A11" w:rsidRDefault="00160E4C" w:rsidP="007D370A">
            <w:pPr>
              <w:pStyle w:val="Normal6a"/>
            </w:pPr>
          </w:p>
        </w:tc>
        <w:tc>
          <w:tcPr>
            <w:tcW w:w="4876" w:type="dxa"/>
            <w:tcBorders>
              <w:top w:val="nil"/>
              <w:left w:val="nil"/>
              <w:bottom w:val="nil"/>
              <w:right w:val="nil"/>
            </w:tcBorders>
          </w:tcPr>
          <w:p w14:paraId="21FB008A" w14:textId="77777777" w:rsidR="00160E4C" w:rsidRPr="00B36A11" w:rsidRDefault="00160E4C" w:rsidP="007D370A">
            <w:pPr>
              <w:pStyle w:val="Normal6a"/>
            </w:pPr>
            <w:r w:rsidRPr="00B36A11">
              <w:rPr>
                <w:b/>
                <w:i/>
              </w:rPr>
              <w:t>Da.</w:t>
            </w:r>
            <w:r w:rsidRPr="00B36A11">
              <w:tab/>
            </w:r>
            <w:r w:rsidRPr="00B36A11">
              <w:rPr>
                <w:b/>
                <w:i/>
              </w:rPr>
              <w:t>arvestades, et Kosovo ja Serbia suhete normaliseerimine on mõlema riigi ELi liikmesuse suunas liikumise eeltingimus;</w:t>
            </w:r>
          </w:p>
        </w:tc>
      </w:tr>
    </w:tbl>
    <w:p w14:paraId="6AF38A5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C0FA917" w14:textId="77777777" w:rsidR="00160E4C" w:rsidRPr="00B36A11" w:rsidRDefault="00160E4C" w:rsidP="00160E4C">
      <w:r w:rsidRPr="00B36A11">
        <w:rPr>
          <w:rStyle w:val="HideTWBExt"/>
        </w:rPr>
        <w:t>&lt;/Amend&gt;</w:t>
      </w:r>
    </w:p>
    <w:p w14:paraId="701343A3" w14:textId="13EDBCD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37</w:t>
      </w:r>
      <w:r w:rsidRPr="00B36A11">
        <w:rPr>
          <w:rStyle w:val="HideTWBExt"/>
          <w:b w:val="0"/>
        </w:rPr>
        <w:t>&lt;/NumAm&gt;</w:t>
      </w:r>
    </w:p>
    <w:p w14:paraId="2E16B0F0"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378EB03E" w14:textId="77777777" w:rsidR="00160E4C" w:rsidRPr="00B36A11" w:rsidRDefault="00160E4C" w:rsidP="00160E4C">
      <w:pPr>
        <w:pStyle w:val="NormalBold"/>
      </w:pPr>
      <w:r w:rsidRPr="00B36A11">
        <w:rPr>
          <w:rStyle w:val="HideTWBExt"/>
          <w:b w:val="0"/>
        </w:rPr>
        <w:t>&lt;/RepeatBlock-By&gt;</w:t>
      </w:r>
    </w:p>
    <w:p w14:paraId="780C182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089EDE"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B3023A1" w14:textId="77777777" w:rsidTr="007D370A">
        <w:trPr>
          <w:trHeight w:hRule="exact" w:val="240"/>
          <w:jc w:val="center"/>
        </w:trPr>
        <w:tc>
          <w:tcPr>
            <w:tcW w:w="9752" w:type="dxa"/>
            <w:gridSpan w:val="2"/>
            <w:tcBorders>
              <w:top w:val="nil"/>
              <w:left w:val="nil"/>
              <w:bottom w:val="nil"/>
              <w:right w:val="nil"/>
            </w:tcBorders>
          </w:tcPr>
          <w:p w14:paraId="7CC34B64" w14:textId="77777777" w:rsidR="00160E4C" w:rsidRPr="00B36A11" w:rsidRDefault="00160E4C" w:rsidP="007D370A"/>
        </w:tc>
      </w:tr>
      <w:tr w:rsidR="00254241" w:rsidRPr="00B36A11" w14:paraId="1E5AFAC5" w14:textId="77777777" w:rsidTr="007D370A">
        <w:trPr>
          <w:trHeight w:val="240"/>
          <w:jc w:val="center"/>
        </w:trPr>
        <w:tc>
          <w:tcPr>
            <w:tcW w:w="4876" w:type="dxa"/>
            <w:tcBorders>
              <w:top w:val="nil"/>
              <w:left w:val="nil"/>
              <w:bottom w:val="nil"/>
              <w:right w:val="nil"/>
            </w:tcBorders>
          </w:tcPr>
          <w:p w14:paraId="30D3C26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D617C7" w14:textId="77777777" w:rsidR="00160E4C" w:rsidRPr="00B36A11" w:rsidRDefault="00160E4C" w:rsidP="007D370A">
            <w:pPr>
              <w:pStyle w:val="AmColumnHeading"/>
            </w:pPr>
            <w:r w:rsidRPr="00B36A11">
              <w:t>Muudatusettepanek</w:t>
            </w:r>
          </w:p>
        </w:tc>
      </w:tr>
      <w:tr w:rsidR="00254241" w:rsidRPr="00B36A11" w14:paraId="645D3DCE" w14:textId="77777777" w:rsidTr="007D370A">
        <w:trPr>
          <w:jc w:val="center"/>
        </w:trPr>
        <w:tc>
          <w:tcPr>
            <w:tcW w:w="4876" w:type="dxa"/>
            <w:tcBorders>
              <w:top w:val="nil"/>
              <w:left w:val="nil"/>
              <w:bottom w:val="nil"/>
              <w:right w:val="nil"/>
            </w:tcBorders>
          </w:tcPr>
          <w:p w14:paraId="23532A5D" w14:textId="77777777" w:rsidR="00160E4C" w:rsidRPr="00B36A11" w:rsidRDefault="00160E4C" w:rsidP="007D370A">
            <w:pPr>
              <w:pStyle w:val="Normal6a"/>
            </w:pPr>
          </w:p>
        </w:tc>
        <w:tc>
          <w:tcPr>
            <w:tcW w:w="4876" w:type="dxa"/>
            <w:tcBorders>
              <w:top w:val="nil"/>
              <w:left w:val="nil"/>
              <w:bottom w:val="nil"/>
              <w:right w:val="nil"/>
            </w:tcBorders>
          </w:tcPr>
          <w:p w14:paraId="488D009C" w14:textId="77777777" w:rsidR="00160E4C" w:rsidRPr="00B36A11" w:rsidRDefault="00160E4C" w:rsidP="007D370A">
            <w:pPr>
              <w:pStyle w:val="Normal6a"/>
            </w:pPr>
            <w:r w:rsidRPr="00B36A11">
              <w:rPr>
                <w:b/>
                <w:i/>
              </w:rPr>
              <w:t>Da.</w:t>
            </w:r>
            <w:r w:rsidRPr="00B36A11">
              <w:tab/>
            </w:r>
            <w:r w:rsidRPr="00B36A11">
              <w:rPr>
                <w:b/>
                <w:i/>
              </w:rPr>
              <w:t>arvestades, et ELiga ühinemiseks on paratamatult vaja tagada täielik vastavusseviimine liidu välispoliitika eesmärkidega;</w:t>
            </w:r>
          </w:p>
        </w:tc>
      </w:tr>
    </w:tbl>
    <w:p w14:paraId="6818FF9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21167EC" w14:textId="77777777" w:rsidR="00160E4C" w:rsidRPr="00B36A11" w:rsidRDefault="00160E4C" w:rsidP="00160E4C">
      <w:r w:rsidRPr="00B36A11">
        <w:rPr>
          <w:rStyle w:val="HideTWBExt"/>
        </w:rPr>
        <w:t>&lt;/Amend&gt;</w:t>
      </w:r>
    </w:p>
    <w:p w14:paraId="6ED42CCD" w14:textId="1665D74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38</w:t>
      </w:r>
      <w:r w:rsidRPr="00B36A11">
        <w:rPr>
          <w:rStyle w:val="HideTWBExt"/>
          <w:b w:val="0"/>
        </w:rPr>
        <w:t>&lt;/NumAm&gt;</w:t>
      </w:r>
    </w:p>
    <w:p w14:paraId="5CC7B4C0"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746E0263"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3B5E8B99" w14:textId="77777777" w:rsidR="00160E4C" w:rsidRPr="00B36A11" w:rsidRDefault="00160E4C" w:rsidP="00160E4C">
      <w:pPr>
        <w:pStyle w:val="NormalBold"/>
      </w:pPr>
      <w:r w:rsidRPr="00B36A11">
        <w:rPr>
          <w:rStyle w:val="HideTWBExt"/>
          <w:b w:val="0"/>
        </w:rPr>
        <w:t>&lt;/RepeatBlock-By&gt;</w:t>
      </w:r>
    </w:p>
    <w:p w14:paraId="351E3B5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D7020B"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9AE9DB3" w14:textId="77777777" w:rsidTr="007D370A">
        <w:trPr>
          <w:trHeight w:hRule="exact" w:val="240"/>
          <w:jc w:val="center"/>
        </w:trPr>
        <w:tc>
          <w:tcPr>
            <w:tcW w:w="9752" w:type="dxa"/>
            <w:gridSpan w:val="2"/>
            <w:tcBorders>
              <w:top w:val="nil"/>
              <w:left w:val="nil"/>
              <w:bottom w:val="nil"/>
              <w:right w:val="nil"/>
            </w:tcBorders>
          </w:tcPr>
          <w:p w14:paraId="4A765BDA" w14:textId="77777777" w:rsidR="00160E4C" w:rsidRPr="00B36A11" w:rsidRDefault="00160E4C" w:rsidP="007D370A"/>
        </w:tc>
      </w:tr>
      <w:tr w:rsidR="00254241" w:rsidRPr="00B36A11" w14:paraId="731C9214" w14:textId="77777777" w:rsidTr="007D370A">
        <w:trPr>
          <w:trHeight w:val="240"/>
          <w:jc w:val="center"/>
        </w:trPr>
        <w:tc>
          <w:tcPr>
            <w:tcW w:w="4876" w:type="dxa"/>
            <w:tcBorders>
              <w:top w:val="nil"/>
              <w:left w:val="nil"/>
              <w:bottom w:val="nil"/>
              <w:right w:val="nil"/>
            </w:tcBorders>
          </w:tcPr>
          <w:p w14:paraId="7AE4BE4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63C8D6" w14:textId="77777777" w:rsidR="00160E4C" w:rsidRPr="00B36A11" w:rsidRDefault="00160E4C" w:rsidP="007D370A">
            <w:pPr>
              <w:pStyle w:val="AmColumnHeading"/>
            </w:pPr>
            <w:r w:rsidRPr="00B36A11">
              <w:t>Muudatusettepanek</w:t>
            </w:r>
          </w:p>
        </w:tc>
      </w:tr>
      <w:tr w:rsidR="00254241" w:rsidRPr="00B36A11" w14:paraId="46E70132" w14:textId="77777777" w:rsidTr="007D370A">
        <w:trPr>
          <w:jc w:val="center"/>
        </w:trPr>
        <w:tc>
          <w:tcPr>
            <w:tcW w:w="4876" w:type="dxa"/>
            <w:tcBorders>
              <w:top w:val="nil"/>
              <w:left w:val="nil"/>
              <w:bottom w:val="nil"/>
              <w:right w:val="nil"/>
            </w:tcBorders>
          </w:tcPr>
          <w:p w14:paraId="2A1D0F64" w14:textId="77777777" w:rsidR="00160E4C" w:rsidRPr="00B36A11" w:rsidRDefault="00160E4C" w:rsidP="007D370A">
            <w:pPr>
              <w:pStyle w:val="Normal6a"/>
            </w:pPr>
          </w:p>
        </w:tc>
        <w:tc>
          <w:tcPr>
            <w:tcW w:w="4876" w:type="dxa"/>
            <w:tcBorders>
              <w:top w:val="nil"/>
              <w:left w:val="nil"/>
              <w:bottom w:val="nil"/>
              <w:right w:val="nil"/>
            </w:tcBorders>
          </w:tcPr>
          <w:p w14:paraId="37E42833" w14:textId="77777777" w:rsidR="00160E4C" w:rsidRPr="00B36A11" w:rsidRDefault="00160E4C" w:rsidP="007D370A">
            <w:pPr>
              <w:pStyle w:val="Normal6a"/>
            </w:pPr>
            <w:r w:rsidRPr="00B36A11">
              <w:rPr>
                <w:b/>
                <w:i/>
              </w:rPr>
              <w:t>Da.</w:t>
            </w:r>
            <w:r w:rsidRPr="00B36A11">
              <w:tab/>
            </w:r>
            <w:r w:rsidRPr="00B36A11">
              <w:rPr>
                <w:b/>
                <w:i/>
              </w:rPr>
              <w:t>arvestades, et Serbia tunnustab Ukraina, sealhulgas Krimmi ja Donbassi piirkonna territoriaalset terviklikkust;</w:t>
            </w:r>
          </w:p>
        </w:tc>
      </w:tr>
    </w:tbl>
    <w:p w14:paraId="2725BEB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136838" w14:textId="77777777" w:rsidR="00160E4C" w:rsidRPr="00B36A11" w:rsidRDefault="00160E4C" w:rsidP="00160E4C">
      <w:r w:rsidRPr="00B36A11">
        <w:rPr>
          <w:rStyle w:val="HideTWBExt"/>
        </w:rPr>
        <w:t>&lt;/Amend&gt;</w:t>
      </w:r>
    </w:p>
    <w:p w14:paraId="50985315" w14:textId="2C544A9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39</w:t>
      </w:r>
      <w:r w:rsidRPr="00B36A11">
        <w:rPr>
          <w:rStyle w:val="HideTWBExt"/>
          <w:b w:val="0"/>
        </w:rPr>
        <w:t>&lt;/NumAm&gt;</w:t>
      </w:r>
    </w:p>
    <w:p w14:paraId="7EB83EF7"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7D5490F9" w14:textId="77777777" w:rsidR="00160E4C" w:rsidRPr="00B36A11" w:rsidRDefault="00160E4C" w:rsidP="00160E4C">
      <w:pPr>
        <w:pStyle w:val="NormalBold"/>
      </w:pPr>
      <w:r w:rsidRPr="00B36A11">
        <w:rPr>
          <w:rStyle w:val="HideTWBExt"/>
          <w:b w:val="0"/>
        </w:rPr>
        <w:t>&lt;/RepeatBlock-By&gt;</w:t>
      </w:r>
    </w:p>
    <w:p w14:paraId="304A9B6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390E32" w14:textId="77777777" w:rsidR="00160E4C" w:rsidRPr="00B36A11" w:rsidRDefault="00160E4C" w:rsidP="00160E4C">
      <w:pPr>
        <w:pStyle w:val="NormalBold"/>
      </w:pPr>
      <w:r w:rsidRPr="00B36A11">
        <w:rPr>
          <w:rStyle w:val="HideTWBExt"/>
          <w:b w:val="0"/>
        </w:rPr>
        <w:t>&lt;Article&gt;</w:t>
      </w:r>
      <w:r w:rsidRPr="00B36A11">
        <w:t>Põhjendus D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3D9E298" w14:textId="77777777" w:rsidTr="007D370A">
        <w:trPr>
          <w:trHeight w:hRule="exact" w:val="240"/>
          <w:jc w:val="center"/>
        </w:trPr>
        <w:tc>
          <w:tcPr>
            <w:tcW w:w="9752" w:type="dxa"/>
            <w:gridSpan w:val="2"/>
            <w:tcBorders>
              <w:top w:val="nil"/>
              <w:left w:val="nil"/>
              <w:bottom w:val="nil"/>
              <w:right w:val="nil"/>
            </w:tcBorders>
          </w:tcPr>
          <w:p w14:paraId="5CE26217" w14:textId="77777777" w:rsidR="00160E4C" w:rsidRPr="00B36A11" w:rsidRDefault="00160E4C" w:rsidP="007D370A"/>
        </w:tc>
      </w:tr>
      <w:tr w:rsidR="00254241" w:rsidRPr="00B36A11" w14:paraId="4A328096" w14:textId="77777777" w:rsidTr="007D370A">
        <w:trPr>
          <w:trHeight w:val="240"/>
          <w:jc w:val="center"/>
        </w:trPr>
        <w:tc>
          <w:tcPr>
            <w:tcW w:w="4876" w:type="dxa"/>
            <w:tcBorders>
              <w:top w:val="nil"/>
              <w:left w:val="nil"/>
              <w:bottom w:val="nil"/>
              <w:right w:val="nil"/>
            </w:tcBorders>
          </w:tcPr>
          <w:p w14:paraId="08D6E40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6F75988" w14:textId="77777777" w:rsidR="00160E4C" w:rsidRPr="00B36A11" w:rsidRDefault="00160E4C" w:rsidP="007D370A">
            <w:pPr>
              <w:pStyle w:val="AmColumnHeading"/>
            </w:pPr>
            <w:r w:rsidRPr="00B36A11">
              <w:t>Muudatusettepanek</w:t>
            </w:r>
          </w:p>
        </w:tc>
      </w:tr>
      <w:tr w:rsidR="00254241" w:rsidRPr="00B36A11" w14:paraId="707ACA73" w14:textId="77777777" w:rsidTr="007D370A">
        <w:trPr>
          <w:jc w:val="center"/>
        </w:trPr>
        <w:tc>
          <w:tcPr>
            <w:tcW w:w="4876" w:type="dxa"/>
            <w:tcBorders>
              <w:top w:val="nil"/>
              <w:left w:val="nil"/>
              <w:bottom w:val="nil"/>
              <w:right w:val="nil"/>
            </w:tcBorders>
          </w:tcPr>
          <w:p w14:paraId="0E7BCD97" w14:textId="77777777" w:rsidR="00160E4C" w:rsidRPr="00B36A11" w:rsidRDefault="00160E4C" w:rsidP="007D370A">
            <w:pPr>
              <w:pStyle w:val="Normal6a"/>
            </w:pPr>
          </w:p>
        </w:tc>
        <w:tc>
          <w:tcPr>
            <w:tcW w:w="4876" w:type="dxa"/>
            <w:tcBorders>
              <w:top w:val="nil"/>
              <w:left w:val="nil"/>
              <w:bottom w:val="nil"/>
              <w:right w:val="nil"/>
            </w:tcBorders>
          </w:tcPr>
          <w:p w14:paraId="3E8ADE31" w14:textId="77777777" w:rsidR="00160E4C" w:rsidRPr="00B36A11" w:rsidRDefault="00160E4C" w:rsidP="007D370A">
            <w:pPr>
              <w:pStyle w:val="Normal6a"/>
            </w:pPr>
            <w:r w:rsidRPr="00B36A11">
              <w:rPr>
                <w:b/>
                <w:i/>
              </w:rPr>
              <w:t>Da.</w:t>
            </w:r>
            <w:r w:rsidRPr="00B36A11">
              <w:tab/>
            </w:r>
            <w:r w:rsidRPr="00B36A11">
              <w:rPr>
                <w:b/>
                <w:i/>
              </w:rPr>
              <w:t>arvestades, et EL on Serbia peamine kaubanduspartner, mis moodustab 59,7 % Serbia kogu kaubandusest;</w:t>
            </w:r>
          </w:p>
        </w:tc>
      </w:tr>
    </w:tbl>
    <w:p w14:paraId="31B5970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E6F2409" w14:textId="77777777" w:rsidR="00160E4C" w:rsidRPr="00B36A11" w:rsidRDefault="00160E4C" w:rsidP="00160E4C">
      <w:r w:rsidRPr="00B36A11">
        <w:rPr>
          <w:rStyle w:val="HideTWBExt"/>
        </w:rPr>
        <w:t>&lt;/Amend&gt;</w:t>
      </w:r>
    </w:p>
    <w:p w14:paraId="3028309D" w14:textId="066ABAE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40</w:t>
      </w:r>
      <w:r w:rsidRPr="00B36A11">
        <w:rPr>
          <w:rStyle w:val="HideTWBExt"/>
          <w:b w:val="0"/>
        </w:rPr>
        <w:t>&lt;/NumAm&gt;</w:t>
      </w:r>
    </w:p>
    <w:p w14:paraId="10DDBFFB"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261AC036"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6B4CA667" w14:textId="77777777" w:rsidR="00160E4C" w:rsidRPr="00B36A11" w:rsidRDefault="00160E4C" w:rsidP="00160E4C">
      <w:pPr>
        <w:pStyle w:val="NormalBold"/>
      </w:pPr>
      <w:r w:rsidRPr="00B36A11">
        <w:rPr>
          <w:rStyle w:val="HideTWBExt"/>
          <w:b w:val="0"/>
        </w:rPr>
        <w:t>&lt;/RepeatBlock-By&gt;</w:t>
      </w:r>
    </w:p>
    <w:p w14:paraId="7698AA4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9C83FFA" w14:textId="77777777" w:rsidR="00160E4C" w:rsidRPr="00B36A11" w:rsidRDefault="00160E4C" w:rsidP="00160E4C">
      <w:pPr>
        <w:pStyle w:val="NormalBold"/>
      </w:pPr>
      <w:r w:rsidRPr="00B36A11">
        <w:rPr>
          <w:rStyle w:val="HideTWBExt"/>
          <w:b w:val="0"/>
        </w:rPr>
        <w:t>&lt;Article&gt;</w:t>
      </w:r>
      <w:r w:rsidRPr="00B36A11">
        <w:t>Põhjendus D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A37A9FF" w14:textId="77777777" w:rsidTr="007D370A">
        <w:trPr>
          <w:trHeight w:hRule="exact" w:val="240"/>
          <w:jc w:val="center"/>
        </w:trPr>
        <w:tc>
          <w:tcPr>
            <w:tcW w:w="9752" w:type="dxa"/>
            <w:gridSpan w:val="2"/>
            <w:tcBorders>
              <w:top w:val="nil"/>
              <w:left w:val="nil"/>
              <w:bottom w:val="nil"/>
              <w:right w:val="nil"/>
            </w:tcBorders>
          </w:tcPr>
          <w:p w14:paraId="724B34DB" w14:textId="77777777" w:rsidR="00160E4C" w:rsidRPr="00B36A11" w:rsidRDefault="00160E4C" w:rsidP="007D370A"/>
        </w:tc>
      </w:tr>
      <w:tr w:rsidR="00254241" w:rsidRPr="00B36A11" w14:paraId="19BCC45C" w14:textId="77777777" w:rsidTr="007D370A">
        <w:trPr>
          <w:trHeight w:val="240"/>
          <w:jc w:val="center"/>
        </w:trPr>
        <w:tc>
          <w:tcPr>
            <w:tcW w:w="4876" w:type="dxa"/>
            <w:tcBorders>
              <w:top w:val="nil"/>
              <w:left w:val="nil"/>
              <w:bottom w:val="nil"/>
              <w:right w:val="nil"/>
            </w:tcBorders>
          </w:tcPr>
          <w:p w14:paraId="54817FF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71708E4" w14:textId="77777777" w:rsidR="00160E4C" w:rsidRPr="00B36A11" w:rsidRDefault="00160E4C" w:rsidP="007D370A">
            <w:pPr>
              <w:pStyle w:val="AmColumnHeading"/>
            </w:pPr>
            <w:r w:rsidRPr="00B36A11">
              <w:t>Muudatusettepanek</w:t>
            </w:r>
          </w:p>
        </w:tc>
      </w:tr>
      <w:tr w:rsidR="00254241" w:rsidRPr="00B36A11" w14:paraId="1653E5EE" w14:textId="77777777" w:rsidTr="007D370A">
        <w:trPr>
          <w:jc w:val="center"/>
        </w:trPr>
        <w:tc>
          <w:tcPr>
            <w:tcW w:w="4876" w:type="dxa"/>
            <w:tcBorders>
              <w:top w:val="nil"/>
              <w:left w:val="nil"/>
              <w:bottom w:val="nil"/>
              <w:right w:val="nil"/>
            </w:tcBorders>
          </w:tcPr>
          <w:p w14:paraId="79C5B35E" w14:textId="77777777" w:rsidR="00160E4C" w:rsidRPr="00B36A11" w:rsidRDefault="00160E4C" w:rsidP="007D370A">
            <w:pPr>
              <w:pStyle w:val="Normal6a"/>
            </w:pPr>
          </w:p>
        </w:tc>
        <w:tc>
          <w:tcPr>
            <w:tcW w:w="4876" w:type="dxa"/>
            <w:tcBorders>
              <w:top w:val="nil"/>
              <w:left w:val="nil"/>
              <w:bottom w:val="nil"/>
              <w:right w:val="nil"/>
            </w:tcBorders>
          </w:tcPr>
          <w:p w14:paraId="307F14F6" w14:textId="77777777" w:rsidR="00160E4C" w:rsidRPr="00B36A11" w:rsidRDefault="00160E4C" w:rsidP="007D370A">
            <w:pPr>
              <w:pStyle w:val="Normal6a"/>
            </w:pPr>
            <w:r w:rsidRPr="00B36A11">
              <w:rPr>
                <w:b/>
                <w:i/>
              </w:rPr>
              <w:t>Db.</w:t>
            </w:r>
            <w:r w:rsidRPr="00B36A11">
              <w:tab/>
            </w:r>
            <w:r w:rsidRPr="00B36A11">
              <w:rPr>
                <w:b/>
                <w:i/>
              </w:rPr>
              <w:t>arvestades, et Venemaa kasutab oma mõjuvõimu Serbias, et püüda destabiliseerida naabruses asuvaid suveräänseid riike, nende tegevusse sekkuda ja neid ähvardada ning õõnestada Serbia tulevikku Euroopas; arvestades, et Venemaa propagandakanalid, nagu RT (endine Russia Today) ja Sputnik, tegutsevad Serbias vabalt ning neil on märkimisvääre mõju ELi- ja demokraatiavastaste narratiivide kujundamisel; arvestades, et desinformatsioon pärineb sageli mõne poliitiku valest või eksitavast avaldusest, millest siis teatab riigi omanduses olev meedia ja mida seejärel võimendatakse sotsiaalmeedias sageli kavatsusega õõnestada poliitilisi vastaseid ja demokraatlikke põhimõtteid;</w:t>
            </w:r>
          </w:p>
        </w:tc>
      </w:tr>
    </w:tbl>
    <w:p w14:paraId="2BA896A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DA87189" w14:textId="77777777" w:rsidR="00160E4C" w:rsidRPr="00B36A11" w:rsidRDefault="00160E4C" w:rsidP="00160E4C">
      <w:r w:rsidRPr="00B36A11">
        <w:rPr>
          <w:rStyle w:val="HideTWBExt"/>
        </w:rPr>
        <w:t>&lt;/Amend&gt;</w:t>
      </w:r>
    </w:p>
    <w:p w14:paraId="20D66789" w14:textId="329D8BF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41</w:t>
      </w:r>
      <w:r w:rsidRPr="00B36A11">
        <w:rPr>
          <w:rStyle w:val="HideTWBExt"/>
          <w:b w:val="0"/>
        </w:rPr>
        <w:t>&lt;/NumAm&gt;</w:t>
      </w:r>
    </w:p>
    <w:p w14:paraId="5C4EBB86"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537CEBD4" w14:textId="77777777" w:rsidR="00160E4C" w:rsidRPr="00B36A11" w:rsidRDefault="00160E4C" w:rsidP="00160E4C">
      <w:pPr>
        <w:pStyle w:val="NormalBold"/>
      </w:pPr>
      <w:r w:rsidRPr="00B36A11">
        <w:rPr>
          <w:rStyle w:val="HideTWBExt"/>
          <w:b w:val="0"/>
        </w:rPr>
        <w:t>&lt;/RepeatBlock-By&gt;</w:t>
      </w:r>
    </w:p>
    <w:p w14:paraId="7A70104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82DAC6B" w14:textId="77777777" w:rsidR="00160E4C" w:rsidRPr="00B36A11" w:rsidRDefault="00160E4C" w:rsidP="00160E4C">
      <w:pPr>
        <w:pStyle w:val="NormalBold"/>
      </w:pPr>
      <w:r w:rsidRPr="00B36A11">
        <w:rPr>
          <w:rStyle w:val="HideTWBExt"/>
          <w:b w:val="0"/>
        </w:rPr>
        <w:t>&lt;Article&gt;</w:t>
      </w:r>
      <w:r w:rsidRPr="00B36A11">
        <w:t>Põhjendus D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3865AC2" w14:textId="77777777" w:rsidTr="007D370A">
        <w:trPr>
          <w:trHeight w:hRule="exact" w:val="240"/>
          <w:jc w:val="center"/>
        </w:trPr>
        <w:tc>
          <w:tcPr>
            <w:tcW w:w="9752" w:type="dxa"/>
            <w:gridSpan w:val="2"/>
            <w:tcBorders>
              <w:top w:val="nil"/>
              <w:left w:val="nil"/>
              <w:bottom w:val="nil"/>
              <w:right w:val="nil"/>
            </w:tcBorders>
          </w:tcPr>
          <w:p w14:paraId="4B3C4DED" w14:textId="77777777" w:rsidR="00160E4C" w:rsidRPr="00B36A11" w:rsidRDefault="00160E4C" w:rsidP="007D370A"/>
        </w:tc>
      </w:tr>
      <w:tr w:rsidR="00254241" w:rsidRPr="00B36A11" w14:paraId="4BBC68A1" w14:textId="77777777" w:rsidTr="007D370A">
        <w:trPr>
          <w:trHeight w:val="240"/>
          <w:jc w:val="center"/>
        </w:trPr>
        <w:tc>
          <w:tcPr>
            <w:tcW w:w="4876" w:type="dxa"/>
            <w:tcBorders>
              <w:top w:val="nil"/>
              <w:left w:val="nil"/>
              <w:bottom w:val="nil"/>
              <w:right w:val="nil"/>
            </w:tcBorders>
          </w:tcPr>
          <w:p w14:paraId="3454A04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9517BD" w14:textId="77777777" w:rsidR="00160E4C" w:rsidRPr="00B36A11" w:rsidRDefault="00160E4C" w:rsidP="007D370A">
            <w:pPr>
              <w:pStyle w:val="AmColumnHeading"/>
            </w:pPr>
            <w:r w:rsidRPr="00B36A11">
              <w:t>Muudatusettepanek</w:t>
            </w:r>
          </w:p>
        </w:tc>
      </w:tr>
      <w:tr w:rsidR="00254241" w:rsidRPr="00B36A11" w14:paraId="7A66CD8F" w14:textId="77777777" w:rsidTr="007D370A">
        <w:trPr>
          <w:jc w:val="center"/>
        </w:trPr>
        <w:tc>
          <w:tcPr>
            <w:tcW w:w="4876" w:type="dxa"/>
            <w:tcBorders>
              <w:top w:val="nil"/>
              <w:left w:val="nil"/>
              <w:bottom w:val="nil"/>
              <w:right w:val="nil"/>
            </w:tcBorders>
          </w:tcPr>
          <w:p w14:paraId="1606C075" w14:textId="77777777" w:rsidR="00160E4C" w:rsidRPr="00B36A11" w:rsidRDefault="00160E4C" w:rsidP="007D370A">
            <w:pPr>
              <w:pStyle w:val="Normal6a"/>
            </w:pPr>
          </w:p>
        </w:tc>
        <w:tc>
          <w:tcPr>
            <w:tcW w:w="4876" w:type="dxa"/>
            <w:tcBorders>
              <w:top w:val="nil"/>
              <w:left w:val="nil"/>
              <w:bottom w:val="nil"/>
              <w:right w:val="nil"/>
            </w:tcBorders>
          </w:tcPr>
          <w:p w14:paraId="1C12056C" w14:textId="77777777" w:rsidR="00160E4C" w:rsidRPr="00B36A11" w:rsidRDefault="00160E4C" w:rsidP="007D370A">
            <w:pPr>
              <w:pStyle w:val="Normal6a"/>
            </w:pPr>
            <w:r w:rsidRPr="00B36A11">
              <w:rPr>
                <w:b/>
                <w:i/>
              </w:rPr>
              <w:t>Db.</w:t>
            </w:r>
            <w:r w:rsidRPr="00B36A11">
              <w:tab/>
            </w:r>
            <w:r w:rsidRPr="00B36A11">
              <w:rPr>
                <w:b/>
                <w:i/>
              </w:rPr>
              <w:t>arvestades, et 30. augustil 2024 leppisid Serbia ja Prantsusmaa kokku tuumaenergia ja strateegiliste toormete alases koostöös, allkirjastades tooraine kasutamise lepingu; arvestades, et Serbia ostis Dassault Aviationilt 2,7 miljardi euro eest 12 reaktiivlennukit Rafale; arvestades, et Serbia ja Prantsusmaa sõlmisid kokkuleppe ka edasise koostöö kohta keskkonnakaitse, tervishoiu, põllumajanduse, turismi ja taristu valdkonnas;</w:t>
            </w:r>
          </w:p>
        </w:tc>
      </w:tr>
    </w:tbl>
    <w:p w14:paraId="54E8D22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2D3B921" w14:textId="77777777" w:rsidR="00160E4C" w:rsidRPr="00B36A11" w:rsidRDefault="00160E4C" w:rsidP="00160E4C">
      <w:r w:rsidRPr="00B36A11">
        <w:rPr>
          <w:rStyle w:val="HideTWBExt"/>
        </w:rPr>
        <w:t>&lt;/Amend&gt;</w:t>
      </w:r>
    </w:p>
    <w:p w14:paraId="52B1BDB4" w14:textId="07A6550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42</w:t>
      </w:r>
      <w:r w:rsidRPr="00B36A11">
        <w:rPr>
          <w:rStyle w:val="HideTWBExt"/>
          <w:b w:val="0"/>
        </w:rPr>
        <w:t>&lt;/NumAm&gt;</w:t>
      </w:r>
    </w:p>
    <w:p w14:paraId="07C78380"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0C0C8890" w14:textId="77777777" w:rsidR="00160E4C" w:rsidRPr="00B36A11" w:rsidRDefault="00160E4C" w:rsidP="00160E4C">
      <w:pPr>
        <w:pStyle w:val="NormalBold"/>
      </w:pPr>
      <w:r w:rsidRPr="00B36A11">
        <w:rPr>
          <w:rStyle w:val="HideTWBExt"/>
          <w:b w:val="0"/>
        </w:rPr>
        <w:t>&lt;/RepeatBlock-By&gt;</w:t>
      </w:r>
    </w:p>
    <w:p w14:paraId="57DFC59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EAC246C" w14:textId="77777777" w:rsidR="00160E4C" w:rsidRPr="00B36A11" w:rsidRDefault="00160E4C" w:rsidP="00160E4C">
      <w:pPr>
        <w:pStyle w:val="NormalBold"/>
      </w:pPr>
      <w:r w:rsidRPr="00B36A11">
        <w:rPr>
          <w:rStyle w:val="HideTWBExt"/>
          <w:b w:val="0"/>
        </w:rPr>
        <w:t>&lt;Article&gt;</w:t>
      </w:r>
      <w:r w:rsidRPr="00B36A11">
        <w:t>Põhjendus D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A1EA58C" w14:textId="77777777" w:rsidTr="007D370A">
        <w:trPr>
          <w:trHeight w:hRule="exact" w:val="240"/>
          <w:jc w:val="center"/>
        </w:trPr>
        <w:tc>
          <w:tcPr>
            <w:tcW w:w="9752" w:type="dxa"/>
            <w:gridSpan w:val="2"/>
            <w:tcBorders>
              <w:top w:val="nil"/>
              <w:left w:val="nil"/>
              <w:bottom w:val="nil"/>
              <w:right w:val="nil"/>
            </w:tcBorders>
          </w:tcPr>
          <w:p w14:paraId="6CFE12A8" w14:textId="77777777" w:rsidR="00160E4C" w:rsidRPr="00B36A11" w:rsidRDefault="00160E4C" w:rsidP="007D370A"/>
        </w:tc>
      </w:tr>
      <w:tr w:rsidR="00254241" w:rsidRPr="00B36A11" w14:paraId="224E29D0" w14:textId="77777777" w:rsidTr="007D370A">
        <w:trPr>
          <w:trHeight w:val="240"/>
          <w:jc w:val="center"/>
        </w:trPr>
        <w:tc>
          <w:tcPr>
            <w:tcW w:w="4876" w:type="dxa"/>
            <w:tcBorders>
              <w:top w:val="nil"/>
              <w:left w:val="nil"/>
              <w:bottom w:val="nil"/>
              <w:right w:val="nil"/>
            </w:tcBorders>
          </w:tcPr>
          <w:p w14:paraId="34C1E91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16F8A9" w14:textId="77777777" w:rsidR="00160E4C" w:rsidRPr="00B36A11" w:rsidRDefault="00160E4C" w:rsidP="007D370A">
            <w:pPr>
              <w:pStyle w:val="AmColumnHeading"/>
            </w:pPr>
            <w:r w:rsidRPr="00B36A11">
              <w:t>Muudatusettepanek</w:t>
            </w:r>
          </w:p>
        </w:tc>
      </w:tr>
      <w:tr w:rsidR="00254241" w:rsidRPr="00B36A11" w14:paraId="5124CB8F" w14:textId="77777777" w:rsidTr="007D370A">
        <w:trPr>
          <w:jc w:val="center"/>
        </w:trPr>
        <w:tc>
          <w:tcPr>
            <w:tcW w:w="4876" w:type="dxa"/>
            <w:tcBorders>
              <w:top w:val="nil"/>
              <w:left w:val="nil"/>
              <w:bottom w:val="nil"/>
              <w:right w:val="nil"/>
            </w:tcBorders>
          </w:tcPr>
          <w:p w14:paraId="2BA6CFCE" w14:textId="77777777" w:rsidR="00160E4C" w:rsidRPr="00B36A11" w:rsidRDefault="00160E4C" w:rsidP="007D370A">
            <w:pPr>
              <w:pStyle w:val="Normal6a"/>
            </w:pPr>
          </w:p>
        </w:tc>
        <w:tc>
          <w:tcPr>
            <w:tcW w:w="4876" w:type="dxa"/>
            <w:tcBorders>
              <w:top w:val="nil"/>
              <w:left w:val="nil"/>
              <w:bottom w:val="nil"/>
              <w:right w:val="nil"/>
            </w:tcBorders>
          </w:tcPr>
          <w:p w14:paraId="397ED100" w14:textId="77777777" w:rsidR="00160E4C" w:rsidRPr="00B36A11" w:rsidRDefault="00160E4C" w:rsidP="007D370A">
            <w:pPr>
              <w:pStyle w:val="Normal6a"/>
            </w:pPr>
            <w:r w:rsidRPr="00B36A11">
              <w:rPr>
                <w:b/>
                <w:i/>
              </w:rPr>
              <w:t>Db.</w:t>
            </w:r>
            <w:r w:rsidRPr="00B36A11">
              <w:tab/>
            </w:r>
            <w:r w:rsidRPr="00B36A11">
              <w:rPr>
                <w:b/>
                <w:i/>
              </w:rPr>
              <w:t>arvestades, et 8. juunil 2024 toimus Belgradis Serbia, Bosnia ja Hertsegoviina, Montenegro ja Kosovo poliitiliste juhtide osalusel kogu Serbiat hõlmav assamblee, mille juhtlause oli „Üks rahvas, üks kogu“;</w:t>
            </w:r>
          </w:p>
        </w:tc>
      </w:tr>
    </w:tbl>
    <w:p w14:paraId="0BA20FA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33E75CB" w14:textId="77777777" w:rsidR="00160E4C" w:rsidRPr="00B36A11" w:rsidRDefault="00160E4C" w:rsidP="00160E4C">
      <w:r w:rsidRPr="00B36A11">
        <w:rPr>
          <w:rStyle w:val="HideTWBExt"/>
        </w:rPr>
        <w:t>&lt;/Amend&gt;</w:t>
      </w:r>
    </w:p>
    <w:p w14:paraId="63ABEDD6" w14:textId="4610D1B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43</w:t>
      </w:r>
      <w:r w:rsidRPr="00B36A11">
        <w:rPr>
          <w:rStyle w:val="HideTWBExt"/>
          <w:b w:val="0"/>
        </w:rPr>
        <w:t>&lt;/NumAm&gt;</w:t>
      </w:r>
    </w:p>
    <w:p w14:paraId="55D01B0F"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2BAAF301" w14:textId="77777777" w:rsidR="00160E4C" w:rsidRPr="00B36A11" w:rsidRDefault="00160E4C" w:rsidP="00160E4C">
      <w:pPr>
        <w:pStyle w:val="NormalBold"/>
      </w:pPr>
      <w:r w:rsidRPr="00B36A11">
        <w:rPr>
          <w:rStyle w:val="HideTWBExt"/>
          <w:b w:val="0"/>
        </w:rPr>
        <w:t>&lt;/RepeatBlock-By&gt;</w:t>
      </w:r>
    </w:p>
    <w:p w14:paraId="58393E0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70EB758" w14:textId="77777777" w:rsidR="00160E4C" w:rsidRPr="00B36A11" w:rsidRDefault="00160E4C" w:rsidP="00160E4C">
      <w:pPr>
        <w:pStyle w:val="NormalBold"/>
      </w:pPr>
      <w:r w:rsidRPr="00B36A11">
        <w:rPr>
          <w:rStyle w:val="HideTWBExt"/>
          <w:b w:val="0"/>
        </w:rPr>
        <w:t>&lt;Article&gt;</w:t>
      </w:r>
      <w:r w:rsidRPr="00B36A11">
        <w:t>Põhjendus D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C6A06E0" w14:textId="77777777" w:rsidTr="007D370A">
        <w:trPr>
          <w:trHeight w:hRule="exact" w:val="240"/>
          <w:jc w:val="center"/>
        </w:trPr>
        <w:tc>
          <w:tcPr>
            <w:tcW w:w="9752" w:type="dxa"/>
            <w:gridSpan w:val="2"/>
            <w:tcBorders>
              <w:top w:val="nil"/>
              <w:left w:val="nil"/>
              <w:bottom w:val="nil"/>
              <w:right w:val="nil"/>
            </w:tcBorders>
          </w:tcPr>
          <w:p w14:paraId="7A9C620A" w14:textId="77777777" w:rsidR="00160E4C" w:rsidRPr="00B36A11" w:rsidRDefault="00160E4C" w:rsidP="007D370A"/>
        </w:tc>
      </w:tr>
      <w:tr w:rsidR="00254241" w:rsidRPr="00B36A11" w14:paraId="75F27D42" w14:textId="77777777" w:rsidTr="007D370A">
        <w:trPr>
          <w:trHeight w:val="240"/>
          <w:jc w:val="center"/>
        </w:trPr>
        <w:tc>
          <w:tcPr>
            <w:tcW w:w="4876" w:type="dxa"/>
            <w:tcBorders>
              <w:top w:val="nil"/>
              <w:left w:val="nil"/>
              <w:bottom w:val="nil"/>
              <w:right w:val="nil"/>
            </w:tcBorders>
          </w:tcPr>
          <w:p w14:paraId="6A96B94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34EED4D" w14:textId="77777777" w:rsidR="00160E4C" w:rsidRPr="00B36A11" w:rsidRDefault="00160E4C" w:rsidP="007D370A">
            <w:pPr>
              <w:pStyle w:val="AmColumnHeading"/>
            </w:pPr>
            <w:r w:rsidRPr="00B36A11">
              <w:t>Muudatusettepanek</w:t>
            </w:r>
          </w:p>
        </w:tc>
      </w:tr>
      <w:tr w:rsidR="00254241" w:rsidRPr="00B36A11" w14:paraId="48A60CF4" w14:textId="77777777" w:rsidTr="007D370A">
        <w:trPr>
          <w:jc w:val="center"/>
        </w:trPr>
        <w:tc>
          <w:tcPr>
            <w:tcW w:w="4876" w:type="dxa"/>
            <w:tcBorders>
              <w:top w:val="nil"/>
              <w:left w:val="nil"/>
              <w:bottom w:val="nil"/>
              <w:right w:val="nil"/>
            </w:tcBorders>
          </w:tcPr>
          <w:p w14:paraId="72BC4875" w14:textId="77777777" w:rsidR="00160E4C" w:rsidRPr="00B36A11" w:rsidRDefault="00160E4C" w:rsidP="007D370A">
            <w:pPr>
              <w:pStyle w:val="Normal6a"/>
            </w:pPr>
          </w:p>
        </w:tc>
        <w:tc>
          <w:tcPr>
            <w:tcW w:w="4876" w:type="dxa"/>
            <w:tcBorders>
              <w:top w:val="nil"/>
              <w:left w:val="nil"/>
              <w:bottom w:val="nil"/>
              <w:right w:val="nil"/>
            </w:tcBorders>
          </w:tcPr>
          <w:p w14:paraId="3C349788" w14:textId="77777777" w:rsidR="00160E4C" w:rsidRPr="00B36A11" w:rsidRDefault="00160E4C" w:rsidP="007D370A">
            <w:pPr>
              <w:pStyle w:val="Normal6a"/>
            </w:pPr>
            <w:r w:rsidRPr="00B36A11">
              <w:rPr>
                <w:b/>
                <w:i/>
              </w:rPr>
              <w:t>Db.</w:t>
            </w:r>
            <w:r w:rsidRPr="00B36A11">
              <w:tab/>
            </w:r>
            <w:r w:rsidRPr="00B36A11">
              <w:rPr>
                <w:b/>
                <w:i/>
              </w:rPr>
              <w:t>arvestades, et Euroopa Liit on endiselt Serbia suurim kaubanduspartner;</w:t>
            </w:r>
          </w:p>
        </w:tc>
      </w:tr>
    </w:tbl>
    <w:p w14:paraId="254BD09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88E3CE5" w14:textId="77777777" w:rsidR="00160E4C" w:rsidRPr="00B36A11" w:rsidRDefault="00160E4C" w:rsidP="00160E4C">
      <w:r w:rsidRPr="00B36A11">
        <w:rPr>
          <w:rStyle w:val="HideTWBExt"/>
        </w:rPr>
        <w:t>&lt;/Amend&gt;</w:t>
      </w:r>
    </w:p>
    <w:p w14:paraId="3DF78E11" w14:textId="646E12D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44</w:t>
      </w:r>
      <w:r w:rsidRPr="00B36A11">
        <w:rPr>
          <w:rStyle w:val="HideTWBExt"/>
          <w:b w:val="0"/>
        </w:rPr>
        <w:t>&lt;/NumAm&gt;</w:t>
      </w:r>
    </w:p>
    <w:p w14:paraId="5D11ED54"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13CA907A" w14:textId="77777777" w:rsidR="00160E4C" w:rsidRPr="00B36A11" w:rsidRDefault="00160E4C" w:rsidP="00160E4C">
      <w:pPr>
        <w:pStyle w:val="NormalBold"/>
      </w:pPr>
      <w:r w:rsidRPr="00B36A11">
        <w:rPr>
          <w:rStyle w:val="HideTWBExt"/>
          <w:b w:val="0"/>
        </w:rPr>
        <w:t>&lt;/RepeatBlock-By&gt;</w:t>
      </w:r>
    </w:p>
    <w:p w14:paraId="5D154D7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48DFF0" w14:textId="77777777" w:rsidR="00160E4C" w:rsidRPr="00B36A11" w:rsidRDefault="00160E4C" w:rsidP="00160E4C">
      <w:pPr>
        <w:pStyle w:val="NormalBold"/>
      </w:pPr>
      <w:r w:rsidRPr="00B36A11">
        <w:rPr>
          <w:rStyle w:val="HideTWBExt"/>
          <w:b w:val="0"/>
        </w:rPr>
        <w:t>&lt;Article&gt;</w:t>
      </w:r>
      <w:r w:rsidRPr="00B36A11">
        <w:t>Põhjendus D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C81FB0C" w14:textId="77777777" w:rsidTr="007D370A">
        <w:trPr>
          <w:trHeight w:hRule="exact" w:val="240"/>
          <w:jc w:val="center"/>
        </w:trPr>
        <w:tc>
          <w:tcPr>
            <w:tcW w:w="9752" w:type="dxa"/>
            <w:gridSpan w:val="2"/>
            <w:tcBorders>
              <w:top w:val="nil"/>
              <w:left w:val="nil"/>
              <w:bottom w:val="nil"/>
              <w:right w:val="nil"/>
            </w:tcBorders>
          </w:tcPr>
          <w:p w14:paraId="27C3C5A4" w14:textId="77777777" w:rsidR="00160E4C" w:rsidRPr="00B36A11" w:rsidRDefault="00160E4C" w:rsidP="007D370A"/>
        </w:tc>
      </w:tr>
      <w:tr w:rsidR="00254241" w:rsidRPr="00B36A11" w14:paraId="1541B292" w14:textId="77777777" w:rsidTr="007D370A">
        <w:trPr>
          <w:trHeight w:val="240"/>
          <w:jc w:val="center"/>
        </w:trPr>
        <w:tc>
          <w:tcPr>
            <w:tcW w:w="4876" w:type="dxa"/>
            <w:tcBorders>
              <w:top w:val="nil"/>
              <w:left w:val="nil"/>
              <w:bottom w:val="nil"/>
              <w:right w:val="nil"/>
            </w:tcBorders>
          </w:tcPr>
          <w:p w14:paraId="4188C65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72EB0CE" w14:textId="77777777" w:rsidR="00160E4C" w:rsidRPr="00B36A11" w:rsidRDefault="00160E4C" w:rsidP="007D370A">
            <w:pPr>
              <w:pStyle w:val="AmColumnHeading"/>
            </w:pPr>
            <w:r w:rsidRPr="00B36A11">
              <w:t>Muudatusettepanek</w:t>
            </w:r>
          </w:p>
        </w:tc>
      </w:tr>
      <w:tr w:rsidR="00254241" w:rsidRPr="00B36A11" w14:paraId="622D09BE" w14:textId="77777777" w:rsidTr="007D370A">
        <w:trPr>
          <w:jc w:val="center"/>
        </w:trPr>
        <w:tc>
          <w:tcPr>
            <w:tcW w:w="4876" w:type="dxa"/>
            <w:tcBorders>
              <w:top w:val="nil"/>
              <w:left w:val="nil"/>
              <w:bottom w:val="nil"/>
              <w:right w:val="nil"/>
            </w:tcBorders>
          </w:tcPr>
          <w:p w14:paraId="146C3574" w14:textId="77777777" w:rsidR="00160E4C" w:rsidRPr="00B36A11" w:rsidRDefault="00160E4C" w:rsidP="007D370A">
            <w:pPr>
              <w:pStyle w:val="Normal6a"/>
            </w:pPr>
          </w:p>
        </w:tc>
        <w:tc>
          <w:tcPr>
            <w:tcW w:w="4876" w:type="dxa"/>
            <w:tcBorders>
              <w:top w:val="nil"/>
              <w:left w:val="nil"/>
              <w:bottom w:val="nil"/>
              <w:right w:val="nil"/>
            </w:tcBorders>
          </w:tcPr>
          <w:p w14:paraId="164B4F47" w14:textId="77777777" w:rsidR="00160E4C" w:rsidRPr="00B36A11" w:rsidRDefault="00160E4C" w:rsidP="007D370A">
            <w:pPr>
              <w:pStyle w:val="Normal6a"/>
            </w:pPr>
            <w:r w:rsidRPr="00B36A11">
              <w:rPr>
                <w:b/>
                <w:i/>
              </w:rPr>
              <w:t>Dc.</w:t>
            </w:r>
            <w:r w:rsidRPr="00B36A11">
              <w:tab/>
            </w:r>
            <w:r w:rsidRPr="00B36A11">
              <w:rPr>
                <w:b/>
                <w:i/>
              </w:rPr>
              <w:t>arvestades, et ühinemiseelse abi instrumendist (IPA III) aastateks 2021–2027 eraldatakse 14,2 miljardit eurot reformide ja sotsiaal-majandusliku arengu toetamiseks Lääne-Balkani riikides ning Türgis;</w:t>
            </w:r>
          </w:p>
        </w:tc>
      </w:tr>
    </w:tbl>
    <w:p w14:paraId="74DBABA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A54A8D1" w14:textId="77777777" w:rsidR="00160E4C" w:rsidRPr="00B36A11" w:rsidRDefault="00160E4C" w:rsidP="00160E4C">
      <w:r w:rsidRPr="00B36A11">
        <w:rPr>
          <w:rStyle w:val="HideTWBExt"/>
        </w:rPr>
        <w:t>&lt;/Amend&gt;</w:t>
      </w:r>
    </w:p>
    <w:p w14:paraId="197FD716" w14:textId="19AED3E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45</w:t>
      </w:r>
      <w:r w:rsidRPr="00B36A11">
        <w:rPr>
          <w:rStyle w:val="HideTWBExt"/>
          <w:b w:val="0"/>
        </w:rPr>
        <w:t>&lt;/NumAm&gt;</w:t>
      </w:r>
    </w:p>
    <w:p w14:paraId="586B1F90"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20A6B679" w14:textId="77777777" w:rsidR="00160E4C" w:rsidRPr="00B36A11" w:rsidRDefault="00160E4C" w:rsidP="00160E4C">
      <w:pPr>
        <w:pStyle w:val="NormalBold"/>
      </w:pPr>
      <w:r w:rsidRPr="00B36A11">
        <w:rPr>
          <w:rStyle w:val="HideTWBExt"/>
          <w:b w:val="0"/>
        </w:rPr>
        <w:t>&lt;/RepeatBlock-By&gt;</w:t>
      </w:r>
    </w:p>
    <w:p w14:paraId="36B30DA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E1FCDBC"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0AD5BBD" w14:textId="77777777" w:rsidTr="007D370A">
        <w:trPr>
          <w:trHeight w:hRule="exact" w:val="240"/>
          <w:jc w:val="center"/>
        </w:trPr>
        <w:tc>
          <w:tcPr>
            <w:tcW w:w="9752" w:type="dxa"/>
            <w:gridSpan w:val="2"/>
            <w:tcBorders>
              <w:top w:val="nil"/>
              <w:left w:val="nil"/>
              <w:bottom w:val="nil"/>
              <w:right w:val="nil"/>
            </w:tcBorders>
          </w:tcPr>
          <w:p w14:paraId="752467C1" w14:textId="77777777" w:rsidR="00160E4C" w:rsidRPr="00B36A11" w:rsidRDefault="00160E4C" w:rsidP="007D370A"/>
        </w:tc>
      </w:tr>
      <w:tr w:rsidR="00254241" w:rsidRPr="00B36A11" w14:paraId="78AD87EC" w14:textId="77777777" w:rsidTr="007D370A">
        <w:trPr>
          <w:trHeight w:val="240"/>
          <w:jc w:val="center"/>
        </w:trPr>
        <w:tc>
          <w:tcPr>
            <w:tcW w:w="4876" w:type="dxa"/>
            <w:tcBorders>
              <w:top w:val="nil"/>
              <w:left w:val="nil"/>
              <w:bottom w:val="nil"/>
              <w:right w:val="nil"/>
            </w:tcBorders>
          </w:tcPr>
          <w:p w14:paraId="65A5289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C140FC4" w14:textId="77777777" w:rsidR="00160E4C" w:rsidRPr="00B36A11" w:rsidRDefault="00160E4C" w:rsidP="007D370A">
            <w:pPr>
              <w:pStyle w:val="AmColumnHeading"/>
            </w:pPr>
            <w:r w:rsidRPr="00B36A11">
              <w:t>Muudatusettepanek</w:t>
            </w:r>
          </w:p>
        </w:tc>
      </w:tr>
      <w:tr w:rsidR="00254241" w:rsidRPr="00B36A11" w14:paraId="7B5C2E14" w14:textId="77777777" w:rsidTr="007D370A">
        <w:trPr>
          <w:jc w:val="center"/>
        </w:trPr>
        <w:tc>
          <w:tcPr>
            <w:tcW w:w="4876" w:type="dxa"/>
            <w:tcBorders>
              <w:top w:val="nil"/>
              <w:left w:val="nil"/>
              <w:bottom w:val="nil"/>
              <w:right w:val="nil"/>
            </w:tcBorders>
          </w:tcPr>
          <w:p w14:paraId="34447201" w14:textId="77777777" w:rsidR="00160E4C" w:rsidRPr="00B36A11" w:rsidRDefault="00160E4C" w:rsidP="007D370A">
            <w:pPr>
              <w:pStyle w:val="Normal6a"/>
            </w:pPr>
            <w:r w:rsidRPr="00B36A11">
              <w:t>1.</w:t>
            </w:r>
            <w:r w:rsidRPr="00B36A11">
              <w:tab/>
              <w:t>märgib, et Serbia on kinnitanud, et ELi liikmeks saamine on tema strateegiline eesmärk ja ta kavatseb viia oma õigusaktid 2026. aasta lõpuks täielikult ELi õigustikuga vastavusse; rõhutab, et Serbia peab tõsiselt näitama, et ta on strateegiliselt orienteeritud ELile, ning teavitama EList objektiivselt ja ühemõtteliselt;</w:t>
            </w:r>
          </w:p>
        </w:tc>
        <w:tc>
          <w:tcPr>
            <w:tcW w:w="4876" w:type="dxa"/>
            <w:tcBorders>
              <w:top w:val="nil"/>
              <w:left w:val="nil"/>
              <w:bottom w:val="nil"/>
              <w:right w:val="nil"/>
            </w:tcBorders>
          </w:tcPr>
          <w:p w14:paraId="40D66136"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w:t>
            </w:r>
            <w:r w:rsidRPr="00B36A11">
              <w:rPr>
                <w:b/>
                <w:i/>
              </w:rPr>
              <w:t>nõuab tungivalt, et Serbia viiks kiiresti ja otsustavalt ellu olulisi reforme, eriti 1. teemavaldkonnas, et seda väga ambitsioonikat pühendumust saaks pidada realistlikuks, tõeliseks ja sisuliseks;</w:t>
            </w:r>
            <w:r w:rsidRPr="00B36A11">
              <w:t xml:space="preserve"> rõhutab, et Serbia peab </w:t>
            </w:r>
            <w:r w:rsidRPr="00B36A11">
              <w:rPr>
                <w:b/>
                <w:i/>
              </w:rPr>
              <w:t>avalikult</w:t>
            </w:r>
            <w:r w:rsidRPr="00B36A11">
              <w:t xml:space="preserve"> tõsiselt näitama, et ta on strateegiliselt orienteeritud ELile, ning teavitama </w:t>
            </w:r>
            <w:r w:rsidRPr="00B36A11">
              <w:rPr>
                <w:b/>
                <w:i/>
              </w:rPr>
              <w:t>oma kodanikke</w:t>
            </w:r>
            <w:r w:rsidRPr="00B36A11">
              <w:t xml:space="preserve"> EList </w:t>
            </w:r>
            <w:r w:rsidRPr="00B36A11">
              <w:rPr>
                <w:b/>
                <w:i/>
              </w:rPr>
              <w:t>ja vajalikest reformidest</w:t>
            </w:r>
            <w:r w:rsidRPr="00B36A11">
              <w:t xml:space="preserve"> objektiivselt ja ühemõtteliselt;</w:t>
            </w:r>
          </w:p>
        </w:tc>
      </w:tr>
    </w:tbl>
    <w:p w14:paraId="1A60B0D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A6C565D" w14:textId="77777777" w:rsidR="00160E4C" w:rsidRPr="00B36A11" w:rsidRDefault="00160E4C" w:rsidP="00160E4C">
      <w:r w:rsidRPr="00B36A11">
        <w:rPr>
          <w:rStyle w:val="HideTWBExt"/>
        </w:rPr>
        <w:t>&lt;/Amend&gt;</w:t>
      </w:r>
    </w:p>
    <w:p w14:paraId="3F2F323B" w14:textId="55AED96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46</w:t>
      </w:r>
      <w:r w:rsidRPr="00B36A11">
        <w:rPr>
          <w:rStyle w:val="HideTWBExt"/>
          <w:b w:val="0"/>
        </w:rPr>
        <w:t>&lt;/NumAm&gt;</w:t>
      </w:r>
    </w:p>
    <w:p w14:paraId="10A6E3AB" w14:textId="77777777" w:rsidR="00160E4C" w:rsidRPr="00B36A11" w:rsidRDefault="00160E4C" w:rsidP="00160E4C">
      <w:pPr>
        <w:pStyle w:val="NormalBold"/>
      </w:pPr>
      <w:r w:rsidRPr="00B36A11">
        <w:rPr>
          <w:rStyle w:val="HideTWBExt"/>
          <w:b w:val="0"/>
        </w:rPr>
        <w:t>&lt;RepeatBlock-By&gt;&lt;Members&gt;</w:t>
      </w:r>
      <w:r w:rsidRPr="00B36A11">
        <w:t>Danilo Della Valle</w:t>
      </w:r>
      <w:r w:rsidRPr="00B36A11">
        <w:rPr>
          <w:rStyle w:val="HideTWBExt"/>
          <w:b w:val="0"/>
        </w:rPr>
        <w:t>&lt;/Members&gt;</w:t>
      </w:r>
    </w:p>
    <w:p w14:paraId="6D78CF9D" w14:textId="77777777" w:rsidR="00160E4C" w:rsidRPr="00B36A11" w:rsidRDefault="00160E4C" w:rsidP="00160E4C">
      <w:pPr>
        <w:pStyle w:val="NormalBold"/>
      </w:pPr>
      <w:r w:rsidRPr="00B36A11">
        <w:rPr>
          <w:rStyle w:val="HideTWBExt"/>
          <w:b w:val="0"/>
        </w:rPr>
        <w:t>&lt;/RepeatBlock-By&gt;</w:t>
      </w:r>
    </w:p>
    <w:p w14:paraId="4EC1B89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8D34AC0"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B740C39" w14:textId="77777777" w:rsidTr="007D370A">
        <w:trPr>
          <w:trHeight w:hRule="exact" w:val="240"/>
          <w:jc w:val="center"/>
        </w:trPr>
        <w:tc>
          <w:tcPr>
            <w:tcW w:w="9752" w:type="dxa"/>
            <w:gridSpan w:val="2"/>
            <w:tcBorders>
              <w:top w:val="nil"/>
              <w:left w:val="nil"/>
              <w:bottom w:val="nil"/>
              <w:right w:val="nil"/>
            </w:tcBorders>
          </w:tcPr>
          <w:p w14:paraId="5CE7960B" w14:textId="77777777" w:rsidR="00160E4C" w:rsidRPr="00B36A11" w:rsidRDefault="00160E4C" w:rsidP="007D370A"/>
        </w:tc>
      </w:tr>
      <w:tr w:rsidR="00254241" w:rsidRPr="00B36A11" w14:paraId="565E87C9" w14:textId="77777777" w:rsidTr="007D370A">
        <w:trPr>
          <w:trHeight w:val="240"/>
          <w:jc w:val="center"/>
        </w:trPr>
        <w:tc>
          <w:tcPr>
            <w:tcW w:w="4876" w:type="dxa"/>
            <w:tcBorders>
              <w:top w:val="nil"/>
              <w:left w:val="nil"/>
              <w:bottom w:val="nil"/>
              <w:right w:val="nil"/>
            </w:tcBorders>
          </w:tcPr>
          <w:p w14:paraId="6E05B39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BC742E7" w14:textId="77777777" w:rsidR="00160E4C" w:rsidRPr="00B36A11" w:rsidRDefault="00160E4C" w:rsidP="007D370A">
            <w:pPr>
              <w:pStyle w:val="AmColumnHeading"/>
            </w:pPr>
            <w:r w:rsidRPr="00B36A11">
              <w:t>Muudatusettepanek</w:t>
            </w:r>
          </w:p>
        </w:tc>
      </w:tr>
      <w:tr w:rsidR="00254241" w:rsidRPr="00B36A11" w14:paraId="61B589E4" w14:textId="77777777" w:rsidTr="007D370A">
        <w:trPr>
          <w:jc w:val="center"/>
        </w:trPr>
        <w:tc>
          <w:tcPr>
            <w:tcW w:w="4876" w:type="dxa"/>
            <w:tcBorders>
              <w:top w:val="nil"/>
              <w:left w:val="nil"/>
              <w:bottom w:val="nil"/>
              <w:right w:val="nil"/>
            </w:tcBorders>
          </w:tcPr>
          <w:p w14:paraId="038C0B35"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w:t>
            </w:r>
            <w:r w:rsidRPr="00B36A11">
              <w:rPr>
                <w:b/>
                <w:i/>
              </w:rPr>
              <w:t>rõhutab, et Serbia peab tõsiselt näitama, et ta on strateegiliselt orienteeritud ELile, ning teavitama EList objektiivselt ja ühemõtteliselt;</w:t>
            </w:r>
          </w:p>
        </w:tc>
        <w:tc>
          <w:tcPr>
            <w:tcW w:w="4876" w:type="dxa"/>
            <w:tcBorders>
              <w:top w:val="nil"/>
              <w:left w:val="nil"/>
              <w:bottom w:val="nil"/>
              <w:right w:val="nil"/>
            </w:tcBorders>
          </w:tcPr>
          <w:p w14:paraId="2E9693EC" w14:textId="77777777" w:rsidR="00160E4C" w:rsidRPr="00B36A11" w:rsidRDefault="00160E4C" w:rsidP="007D370A">
            <w:pPr>
              <w:pStyle w:val="Normal6a"/>
            </w:pPr>
            <w:r w:rsidRPr="00B36A11">
              <w:t>1.</w:t>
            </w:r>
            <w:r w:rsidRPr="00B36A11">
              <w:tab/>
              <w:t>märgib, et Serbia on kinnitanud, et ELi liikmeks saamine on tema strateegiline eesmärk ja ta kavatseb viia oma õigusaktid 2026. aasta lõpuks täielikult ELi õigustikuga vastavusse; </w:t>
            </w:r>
          </w:p>
        </w:tc>
      </w:tr>
    </w:tbl>
    <w:p w14:paraId="0C77E2C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436B77" w14:textId="77777777" w:rsidR="00160E4C" w:rsidRPr="00B36A11" w:rsidRDefault="00160E4C" w:rsidP="00160E4C">
      <w:r w:rsidRPr="00B36A11">
        <w:rPr>
          <w:rStyle w:val="HideTWBExt"/>
        </w:rPr>
        <w:t>&lt;/Amend&gt;</w:t>
      </w:r>
    </w:p>
    <w:p w14:paraId="178101EB" w14:textId="0A9FABD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47</w:t>
      </w:r>
      <w:r w:rsidRPr="00B36A11">
        <w:rPr>
          <w:rStyle w:val="HideTWBExt"/>
          <w:b w:val="0"/>
        </w:rPr>
        <w:t>&lt;/NumAm&gt;</w:t>
      </w:r>
    </w:p>
    <w:p w14:paraId="4B3355B5"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0B6BE995" w14:textId="77777777" w:rsidR="00160E4C" w:rsidRPr="00B36A11" w:rsidRDefault="00160E4C" w:rsidP="00160E4C">
      <w:pPr>
        <w:pStyle w:val="NormalBold"/>
      </w:pPr>
      <w:r w:rsidRPr="00B36A11">
        <w:rPr>
          <w:rStyle w:val="HideTWBExt"/>
          <w:b w:val="0"/>
        </w:rPr>
        <w:t>&lt;/RepeatBlock-By&gt;</w:t>
      </w:r>
    </w:p>
    <w:p w14:paraId="45ECB10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450205A"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4FD2E97" w14:textId="77777777" w:rsidTr="007D370A">
        <w:trPr>
          <w:trHeight w:hRule="exact" w:val="240"/>
          <w:jc w:val="center"/>
        </w:trPr>
        <w:tc>
          <w:tcPr>
            <w:tcW w:w="9752" w:type="dxa"/>
            <w:gridSpan w:val="2"/>
            <w:tcBorders>
              <w:top w:val="nil"/>
              <w:left w:val="nil"/>
              <w:bottom w:val="nil"/>
              <w:right w:val="nil"/>
            </w:tcBorders>
          </w:tcPr>
          <w:p w14:paraId="30F5E920" w14:textId="77777777" w:rsidR="00160E4C" w:rsidRPr="00B36A11" w:rsidRDefault="00160E4C" w:rsidP="007D370A"/>
        </w:tc>
      </w:tr>
      <w:tr w:rsidR="00254241" w:rsidRPr="00B36A11" w14:paraId="5A7D1C7E" w14:textId="77777777" w:rsidTr="007D370A">
        <w:trPr>
          <w:trHeight w:val="240"/>
          <w:jc w:val="center"/>
        </w:trPr>
        <w:tc>
          <w:tcPr>
            <w:tcW w:w="4876" w:type="dxa"/>
            <w:tcBorders>
              <w:top w:val="nil"/>
              <w:left w:val="nil"/>
              <w:bottom w:val="nil"/>
              <w:right w:val="nil"/>
            </w:tcBorders>
          </w:tcPr>
          <w:p w14:paraId="5FF1390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424FFFB" w14:textId="77777777" w:rsidR="00160E4C" w:rsidRPr="00B36A11" w:rsidRDefault="00160E4C" w:rsidP="007D370A">
            <w:pPr>
              <w:pStyle w:val="AmColumnHeading"/>
            </w:pPr>
            <w:r w:rsidRPr="00B36A11">
              <w:t>Muudatusettepanek</w:t>
            </w:r>
          </w:p>
        </w:tc>
      </w:tr>
      <w:tr w:rsidR="00254241" w:rsidRPr="00B36A11" w14:paraId="7EBBC468" w14:textId="77777777" w:rsidTr="007D370A">
        <w:trPr>
          <w:jc w:val="center"/>
        </w:trPr>
        <w:tc>
          <w:tcPr>
            <w:tcW w:w="4876" w:type="dxa"/>
            <w:tcBorders>
              <w:top w:val="nil"/>
              <w:left w:val="nil"/>
              <w:bottom w:val="nil"/>
              <w:right w:val="nil"/>
            </w:tcBorders>
          </w:tcPr>
          <w:p w14:paraId="0CBB0596" w14:textId="77777777" w:rsidR="00160E4C" w:rsidRPr="00B36A11" w:rsidRDefault="00160E4C" w:rsidP="007D370A">
            <w:pPr>
              <w:pStyle w:val="Normal6a"/>
            </w:pPr>
            <w:r w:rsidRPr="00B36A11">
              <w:t>1.</w:t>
            </w:r>
            <w:r w:rsidRPr="00B36A11">
              <w:tab/>
            </w:r>
            <w:r w:rsidRPr="00B36A11">
              <w:rPr>
                <w:b/>
                <w:i/>
              </w:rPr>
              <w:t>märgib, et Serbia on kinnitanud, et</w:t>
            </w:r>
            <w:r w:rsidRPr="00B36A11">
              <w:t xml:space="preserve"> ELi </w:t>
            </w:r>
            <w:r w:rsidRPr="00B36A11">
              <w:rPr>
                <w:b/>
                <w:i/>
              </w:rPr>
              <w:t>liikmeks saamine on tema strateegiline eesmärk</w:t>
            </w:r>
            <w:r w:rsidRPr="00B36A11">
              <w:t xml:space="preserve"> ja </w:t>
            </w:r>
            <w:r w:rsidRPr="00B36A11">
              <w:rPr>
                <w:b/>
                <w:i/>
              </w:rPr>
              <w:t>ta kavatseb viia oma õigusaktid 2026. aasta lõpuks täielikult ELi õigustikuga vastavusse; rõhutab, et Serbia peab tõsiselt näitama, et ta on strateegiliselt orienteeritud ELile, ning teavitama EList objektiivselt ja ühemõtteliselt</w:t>
            </w:r>
            <w:r w:rsidRPr="00B36A11">
              <w:t>;</w:t>
            </w:r>
          </w:p>
        </w:tc>
        <w:tc>
          <w:tcPr>
            <w:tcW w:w="4876" w:type="dxa"/>
            <w:tcBorders>
              <w:top w:val="nil"/>
              <w:left w:val="nil"/>
              <w:bottom w:val="nil"/>
              <w:right w:val="nil"/>
            </w:tcBorders>
          </w:tcPr>
          <w:p w14:paraId="7DD20FF9" w14:textId="77777777" w:rsidR="00160E4C" w:rsidRPr="00B36A11" w:rsidRDefault="00160E4C" w:rsidP="007D370A">
            <w:pPr>
              <w:pStyle w:val="Normal6a"/>
            </w:pPr>
            <w:r w:rsidRPr="00B36A11">
              <w:t>1.</w:t>
            </w:r>
            <w:r w:rsidRPr="00B36A11">
              <w:tab/>
            </w:r>
            <w:r w:rsidRPr="00B36A11">
              <w:rPr>
                <w:b/>
                <w:i/>
              </w:rPr>
              <w:t>on kindlalt vastu</w:t>
            </w:r>
            <w:r w:rsidRPr="00B36A11">
              <w:t xml:space="preserve"> ELi </w:t>
            </w:r>
            <w:r w:rsidRPr="00B36A11">
              <w:rPr>
                <w:b/>
                <w:i/>
              </w:rPr>
              <w:t>edasisele laienemisele, kuna kandidaatriigid ei vasta veel kaugeltki Kopenhaageni kriteeriumides sätestatud poliitilise</w:t>
            </w:r>
            <w:r w:rsidRPr="00B36A11">
              <w:t xml:space="preserve"> ja </w:t>
            </w:r>
            <w:r w:rsidRPr="00B36A11">
              <w:rPr>
                <w:b/>
                <w:i/>
              </w:rPr>
              <w:t>sotsiaalse stabiilsuse kriteeriumidele</w:t>
            </w:r>
            <w:r w:rsidRPr="00B36A11">
              <w:t>;</w:t>
            </w:r>
            <w:r w:rsidRPr="00B36A11">
              <w:rPr>
                <w:b/>
                <w:i/>
              </w:rPr>
              <w:t> </w:t>
            </w:r>
          </w:p>
        </w:tc>
      </w:tr>
    </w:tbl>
    <w:p w14:paraId="046ABAD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D8EF46C" w14:textId="77777777" w:rsidR="00160E4C" w:rsidRPr="00B36A11" w:rsidRDefault="00160E4C" w:rsidP="00160E4C">
      <w:r w:rsidRPr="00B36A11">
        <w:rPr>
          <w:rStyle w:val="HideTWBExt"/>
        </w:rPr>
        <w:t>&lt;/Amend&gt;</w:t>
      </w:r>
    </w:p>
    <w:p w14:paraId="7F0E8064" w14:textId="0135639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48</w:t>
      </w:r>
      <w:r w:rsidRPr="00B36A11">
        <w:rPr>
          <w:rStyle w:val="HideTWBExt"/>
          <w:b w:val="0"/>
        </w:rPr>
        <w:t>&lt;/NumAm&gt;</w:t>
      </w:r>
    </w:p>
    <w:p w14:paraId="6A6081D9"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1362560D" w14:textId="77777777" w:rsidR="00160E4C" w:rsidRPr="00B36A11" w:rsidRDefault="00160E4C" w:rsidP="00160E4C">
      <w:pPr>
        <w:pStyle w:val="NormalBold"/>
      </w:pPr>
      <w:r w:rsidRPr="00B36A11">
        <w:rPr>
          <w:rStyle w:val="HideTWBExt"/>
          <w:b w:val="0"/>
        </w:rPr>
        <w:t>&lt;/RepeatBlock-By&gt;</w:t>
      </w:r>
    </w:p>
    <w:p w14:paraId="3E8BD9A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628FC70"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2315C03" w14:textId="77777777" w:rsidTr="007D370A">
        <w:trPr>
          <w:trHeight w:hRule="exact" w:val="240"/>
          <w:jc w:val="center"/>
        </w:trPr>
        <w:tc>
          <w:tcPr>
            <w:tcW w:w="9752" w:type="dxa"/>
            <w:gridSpan w:val="2"/>
            <w:tcBorders>
              <w:top w:val="nil"/>
              <w:left w:val="nil"/>
              <w:bottom w:val="nil"/>
              <w:right w:val="nil"/>
            </w:tcBorders>
          </w:tcPr>
          <w:p w14:paraId="3D690D55" w14:textId="77777777" w:rsidR="00160E4C" w:rsidRPr="00B36A11" w:rsidRDefault="00160E4C" w:rsidP="007D370A"/>
        </w:tc>
      </w:tr>
      <w:tr w:rsidR="00254241" w:rsidRPr="00B36A11" w14:paraId="58F70273" w14:textId="77777777" w:rsidTr="007D370A">
        <w:trPr>
          <w:trHeight w:val="240"/>
          <w:jc w:val="center"/>
        </w:trPr>
        <w:tc>
          <w:tcPr>
            <w:tcW w:w="4876" w:type="dxa"/>
            <w:tcBorders>
              <w:top w:val="nil"/>
              <w:left w:val="nil"/>
              <w:bottom w:val="nil"/>
              <w:right w:val="nil"/>
            </w:tcBorders>
          </w:tcPr>
          <w:p w14:paraId="3AA3824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CAD26A" w14:textId="77777777" w:rsidR="00160E4C" w:rsidRPr="00B36A11" w:rsidRDefault="00160E4C" w:rsidP="007D370A">
            <w:pPr>
              <w:pStyle w:val="AmColumnHeading"/>
            </w:pPr>
            <w:r w:rsidRPr="00B36A11">
              <w:t>Muudatusettepanek</w:t>
            </w:r>
          </w:p>
        </w:tc>
      </w:tr>
      <w:tr w:rsidR="00254241" w:rsidRPr="00B36A11" w14:paraId="4BD098CB" w14:textId="77777777" w:rsidTr="007D370A">
        <w:trPr>
          <w:jc w:val="center"/>
        </w:trPr>
        <w:tc>
          <w:tcPr>
            <w:tcW w:w="4876" w:type="dxa"/>
            <w:tcBorders>
              <w:top w:val="nil"/>
              <w:left w:val="nil"/>
              <w:bottom w:val="nil"/>
              <w:right w:val="nil"/>
            </w:tcBorders>
          </w:tcPr>
          <w:p w14:paraId="1725DCBB" w14:textId="77777777" w:rsidR="00160E4C" w:rsidRPr="00B36A11" w:rsidRDefault="00160E4C" w:rsidP="007D370A">
            <w:pPr>
              <w:pStyle w:val="Normal6a"/>
            </w:pPr>
            <w:r w:rsidRPr="00B36A11">
              <w:t>1.</w:t>
            </w:r>
            <w:r w:rsidRPr="00B36A11">
              <w:tab/>
              <w:t>märgib, et Serbia on kinnitanud, et ELi liikmeks saamine on tema strateegiline eesmärk ja ta kavatseb viia oma õigusaktid 2026. aasta lõpuks täielikult ELi õigustikuga vastavusse; rõhutab, et Serbia peab tõsiselt näitama, et ta on strateegiliselt orienteeritud ELile, ning teavitama EList objektiivselt ja ühemõtteliselt;</w:t>
            </w:r>
          </w:p>
        </w:tc>
        <w:tc>
          <w:tcPr>
            <w:tcW w:w="4876" w:type="dxa"/>
            <w:tcBorders>
              <w:top w:val="nil"/>
              <w:left w:val="nil"/>
              <w:bottom w:val="nil"/>
              <w:right w:val="nil"/>
            </w:tcBorders>
          </w:tcPr>
          <w:p w14:paraId="2291BB71"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rõhutab, et Serbia peab tõsiselt näitama, et ta on strateegiliselt orienteeritud ELile, </w:t>
            </w:r>
            <w:r w:rsidRPr="00B36A11">
              <w:rPr>
                <w:b/>
                <w:i/>
              </w:rPr>
              <w:t>kasutades tugevat poliitilist tahet ja järjepidevust ELiga seotud reformide rakendamisel,</w:t>
            </w:r>
            <w:r w:rsidRPr="00B36A11">
              <w:t xml:space="preserve"> ning teavitama EList objektiivselt ja ühemõtteliselt;</w:t>
            </w:r>
          </w:p>
        </w:tc>
      </w:tr>
    </w:tbl>
    <w:p w14:paraId="1C828D2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76E9A43" w14:textId="77777777" w:rsidR="00160E4C" w:rsidRPr="00B36A11" w:rsidRDefault="00160E4C" w:rsidP="00160E4C">
      <w:r w:rsidRPr="00B36A11">
        <w:rPr>
          <w:rStyle w:val="HideTWBExt"/>
        </w:rPr>
        <w:t>&lt;/Amend&gt;</w:t>
      </w:r>
    </w:p>
    <w:p w14:paraId="72DA3F6D" w14:textId="44A6BA0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49</w:t>
      </w:r>
      <w:r w:rsidRPr="00B36A11">
        <w:rPr>
          <w:rStyle w:val="HideTWBExt"/>
          <w:b w:val="0"/>
        </w:rPr>
        <w:t>&lt;/NumAm&gt;</w:t>
      </w:r>
    </w:p>
    <w:p w14:paraId="39C01EBA"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1A678F3A" w14:textId="77777777" w:rsidR="00160E4C" w:rsidRPr="00B36A11" w:rsidRDefault="00160E4C" w:rsidP="00160E4C">
      <w:pPr>
        <w:pStyle w:val="NormalBold"/>
      </w:pPr>
      <w:r w:rsidRPr="00B36A11">
        <w:rPr>
          <w:rStyle w:val="HideTWBExt"/>
          <w:b w:val="0"/>
        </w:rPr>
        <w:t>&lt;/RepeatBlock-By&gt;</w:t>
      </w:r>
    </w:p>
    <w:p w14:paraId="11EE6CC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2CEE2F0"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1FAFAB8" w14:textId="77777777" w:rsidTr="007D370A">
        <w:trPr>
          <w:trHeight w:hRule="exact" w:val="240"/>
          <w:jc w:val="center"/>
        </w:trPr>
        <w:tc>
          <w:tcPr>
            <w:tcW w:w="9752" w:type="dxa"/>
            <w:gridSpan w:val="2"/>
            <w:tcBorders>
              <w:top w:val="nil"/>
              <w:left w:val="nil"/>
              <w:bottom w:val="nil"/>
              <w:right w:val="nil"/>
            </w:tcBorders>
          </w:tcPr>
          <w:p w14:paraId="55E4B4DA" w14:textId="77777777" w:rsidR="00160E4C" w:rsidRPr="00B36A11" w:rsidRDefault="00160E4C" w:rsidP="007D370A"/>
        </w:tc>
      </w:tr>
      <w:tr w:rsidR="00254241" w:rsidRPr="00B36A11" w14:paraId="6D58BD0F" w14:textId="77777777" w:rsidTr="007D370A">
        <w:trPr>
          <w:trHeight w:val="240"/>
          <w:jc w:val="center"/>
        </w:trPr>
        <w:tc>
          <w:tcPr>
            <w:tcW w:w="4876" w:type="dxa"/>
            <w:tcBorders>
              <w:top w:val="nil"/>
              <w:left w:val="nil"/>
              <w:bottom w:val="nil"/>
              <w:right w:val="nil"/>
            </w:tcBorders>
          </w:tcPr>
          <w:p w14:paraId="5471486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8F44070" w14:textId="77777777" w:rsidR="00160E4C" w:rsidRPr="00B36A11" w:rsidRDefault="00160E4C" w:rsidP="007D370A">
            <w:pPr>
              <w:pStyle w:val="AmColumnHeading"/>
            </w:pPr>
            <w:r w:rsidRPr="00B36A11">
              <w:t>Muudatusettepanek</w:t>
            </w:r>
          </w:p>
        </w:tc>
      </w:tr>
      <w:tr w:rsidR="00254241" w:rsidRPr="00B36A11" w14:paraId="02213A9A" w14:textId="77777777" w:rsidTr="007D370A">
        <w:trPr>
          <w:jc w:val="center"/>
        </w:trPr>
        <w:tc>
          <w:tcPr>
            <w:tcW w:w="4876" w:type="dxa"/>
            <w:tcBorders>
              <w:top w:val="nil"/>
              <w:left w:val="nil"/>
              <w:bottom w:val="nil"/>
              <w:right w:val="nil"/>
            </w:tcBorders>
          </w:tcPr>
          <w:p w14:paraId="0059E762"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rõhutab, et Serbia peab tõsiselt näitama, et ta on strateegiliselt orienteeritud ELile, ning teavitama </w:t>
            </w:r>
            <w:r w:rsidRPr="00B36A11">
              <w:rPr>
                <w:b/>
                <w:i/>
              </w:rPr>
              <w:t>EList</w:t>
            </w:r>
            <w:r w:rsidRPr="00B36A11">
              <w:t xml:space="preserve"> objektiivselt ja ühemõtteliselt;</w:t>
            </w:r>
          </w:p>
        </w:tc>
        <w:tc>
          <w:tcPr>
            <w:tcW w:w="4876" w:type="dxa"/>
            <w:tcBorders>
              <w:top w:val="nil"/>
              <w:left w:val="nil"/>
              <w:bottom w:val="nil"/>
              <w:right w:val="nil"/>
            </w:tcBorders>
          </w:tcPr>
          <w:p w14:paraId="140E42B1"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rõhutab, et Serbia peab tõsiselt näitama, et ta on strateegiliselt orienteeritud ELile, ning teavitama objektiivselt ja ühemõtteliselt </w:t>
            </w:r>
            <w:r w:rsidRPr="00B36A11">
              <w:rPr>
                <w:b/>
                <w:i/>
              </w:rPr>
              <w:t>Serbia liikumisest Euroopa suunas ja tihedatest suhetest ELiga</w:t>
            </w:r>
            <w:r w:rsidRPr="00B36A11">
              <w:t>;</w:t>
            </w:r>
          </w:p>
        </w:tc>
      </w:tr>
    </w:tbl>
    <w:p w14:paraId="4FD1CD9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EC7F260" w14:textId="77777777" w:rsidR="00160E4C" w:rsidRPr="00B36A11" w:rsidRDefault="00160E4C" w:rsidP="00160E4C">
      <w:r w:rsidRPr="00B36A11">
        <w:rPr>
          <w:rStyle w:val="HideTWBExt"/>
        </w:rPr>
        <w:t>&lt;/Amend&gt;</w:t>
      </w:r>
    </w:p>
    <w:p w14:paraId="310F6987" w14:textId="3FCBC43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50</w:t>
      </w:r>
      <w:r w:rsidRPr="00B36A11">
        <w:rPr>
          <w:rStyle w:val="HideTWBExt"/>
          <w:b w:val="0"/>
        </w:rPr>
        <w:t>&lt;/NumAm&gt;</w:t>
      </w:r>
    </w:p>
    <w:p w14:paraId="37502D7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19EC3A3F" w14:textId="77777777" w:rsidR="00160E4C" w:rsidRPr="00B36A11" w:rsidRDefault="00160E4C" w:rsidP="00160E4C">
      <w:pPr>
        <w:pStyle w:val="NormalBold"/>
      </w:pPr>
      <w:r w:rsidRPr="00B36A11">
        <w:rPr>
          <w:rStyle w:val="HideTWBExt"/>
          <w:b w:val="0"/>
        </w:rPr>
        <w:t>&lt;/RepeatBlock-By&gt;</w:t>
      </w:r>
    </w:p>
    <w:p w14:paraId="16832F7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1C0EB5B"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47020C3" w14:textId="77777777" w:rsidTr="007D370A">
        <w:trPr>
          <w:trHeight w:hRule="exact" w:val="240"/>
          <w:jc w:val="center"/>
        </w:trPr>
        <w:tc>
          <w:tcPr>
            <w:tcW w:w="9752" w:type="dxa"/>
            <w:gridSpan w:val="2"/>
            <w:tcBorders>
              <w:top w:val="nil"/>
              <w:left w:val="nil"/>
              <w:bottom w:val="nil"/>
              <w:right w:val="nil"/>
            </w:tcBorders>
          </w:tcPr>
          <w:p w14:paraId="2111D6F4" w14:textId="77777777" w:rsidR="00160E4C" w:rsidRPr="00B36A11" w:rsidRDefault="00160E4C" w:rsidP="007D370A"/>
        </w:tc>
      </w:tr>
      <w:tr w:rsidR="00254241" w:rsidRPr="00B36A11" w14:paraId="19AAD91F" w14:textId="77777777" w:rsidTr="007D370A">
        <w:trPr>
          <w:trHeight w:val="240"/>
          <w:jc w:val="center"/>
        </w:trPr>
        <w:tc>
          <w:tcPr>
            <w:tcW w:w="4876" w:type="dxa"/>
            <w:tcBorders>
              <w:top w:val="nil"/>
              <w:left w:val="nil"/>
              <w:bottom w:val="nil"/>
              <w:right w:val="nil"/>
            </w:tcBorders>
          </w:tcPr>
          <w:p w14:paraId="1CA5B5A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C3789B6" w14:textId="77777777" w:rsidR="00160E4C" w:rsidRPr="00B36A11" w:rsidRDefault="00160E4C" w:rsidP="007D370A">
            <w:pPr>
              <w:pStyle w:val="AmColumnHeading"/>
            </w:pPr>
            <w:r w:rsidRPr="00B36A11">
              <w:t>Muudatusettepanek</w:t>
            </w:r>
          </w:p>
        </w:tc>
      </w:tr>
      <w:tr w:rsidR="00254241" w:rsidRPr="00B36A11" w14:paraId="02389C5A" w14:textId="77777777" w:rsidTr="007D370A">
        <w:trPr>
          <w:jc w:val="center"/>
        </w:trPr>
        <w:tc>
          <w:tcPr>
            <w:tcW w:w="4876" w:type="dxa"/>
            <w:tcBorders>
              <w:top w:val="nil"/>
              <w:left w:val="nil"/>
              <w:bottom w:val="nil"/>
              <w:right w:val="nil"/>
            </w:tcBorders>
          </w:tcPr>
          <w:p w14:paraId="4A58311C" w14:textId="77777777" w:rsidR="00160E4C" w:rsidRPr="00B36A11" w:rsidRDefault="00160E4C" w:rsidP="007D370A">
            <w:pPr>
              <w:pStyle w:val="Normal6a"/>
            </w:pPr>
            <w:r w:rsidRPr="00B36A11">
              <w:t>1.</w:t>
            </w:r>
            <w:r w:rsidRPr="00B36A11">
              <w:tab/>
            </w:r>
            <w:r w:rsidRPr="00B36A11">
              <w:rPr>
                <w:b/>
                <w:i/>
              </w:rPr>
              <w:t>märgib</w:t>
            </w:r>
            <w:r w:rsidRPr="00B36A11">
              <w:t xml:space="preserve">, et Serbia on kinnitanud, et ELi liikmeks saamine on tema strateegiline eesmärk ja ta kavatseb viia oma õigusaktid 2026. aasta lõpuks täielikult ELi õigustikuga vastavusse; </w:t>
            </w:r>
            <w:r w:rsidRPr="00B36A11">
              <w:rPr>
                <w:b/>
                <w:i/>
              </w:rPr>
              <w:t>rõhutab, et</w:t>
            </w:r>
            <w:r w:rsidRPr="00B36A11">
              <w:t xml:space="preserve"> Serbia </w:t>
            </w:r>
            <w:r w:rsidRPr="00B36A11">
              <w:rPr>
                <w:b/>
                <w:i/>
              </w:rPr>
              <w:t>peab tõsiselt näitama</w:t>
            </w:r>
            <w:r w:rsidRPr="00B36A11">
              <w:t>, et ta on strateegiliselt orienteeritud ELile, ning teavitama EList objektiivselt ja ühemõtteliselt;</w:t>
            </w:r>
          </w:p>
        </w:tc>
        <w:tc>
          <w:tcPr>
            <w:tcW w:w="4876" w:type="dxa"/>
            <w:tcBorders>
              <w:top w:val="nil"/>
              <w:left w:val="nil"/>
              <w:bottom w:val="nil"/>
              <w:right w:val="nil"/>
            </w:tcBorders>
          </w:tcPr>
          <w:p w14:paraId="3460D783" w14:textId="77777777" w:rsidR="00160E4C" w:rsidRPr="00B36A11" w:rsidRDefault="00160E4C" w:rsidP="007D370A">
            <w:pPr>
              <w:pStyle w:val="Normal6a"/>
            </w:pPr>
            <w:r w:rsidRPr="00B36A11">
              <w:t>1.</w:t>
            </w:r>
            <w:r w:rsidRPr="00B36A11">
              <w:tab/>
            </w:r>
            <w:r w:rsidRPr="00B36A11">
              <w:rPr>
                <w:b/>
                <w:i/>
              </w:rPr>
              <w:t>kiidab heaks</w:t>
            </w:r>
            <w:r w:rsidRPr="00B36A11">
              <w:t xml:space="preserve">, et Serbia on kinnitanud, et ELi liikmeks saamine on tema strateegiline eesmärk ja ta kavatseb viia oma õigusaktid 2026. aasta lõpuks täielikult ELi õigustikuga vastavusse; </w:t>
            </w:r>
            <w:r w:rsidRPr="00B36A11">
              <w:rPr>
                <w:b/>
                <w:i/>
              </w:rPr>
              <w:t>tunnustab meetmeid, mida</w:t>
            </w:r>
            <w:r w:rsidRPr="00B36A11">
              <w:t xml:space="preserve"> Serbia </w:t>
            </w:r>
            <w:r w:rsidRPr="00B36A11">
              <w:rPr>
                <w:b/>
                <w:i/>
              </w:rPr>
              <w:t>on seni võtnud näitamaks</w:t>
            </w:r>
            <w:r w:rsidRPr="00B36A11">
              <w:t xml:space="preserve">, et ta on strateegiliselt orienteeritud ELile, </w:t>
            </w:r>
            <w:r w:rsidRPr="00B36A11">
              <w:rPr>
                <w:b/>
                <w:i/>
              </w:rPr>
              <w:t>julgustab riiki seda jätkama</w:t>
            </w:r>
            <w:r w:rsidRPr="00B36A11">
              <w:t xml:space="preserve"> ning teavitama EList objektiivselt ja ühemõtteliselt;</w:t>
            </w:r>
          </w:p>
        </w:tc>
      </w:tr>
    </w:tbl>
    <w:p w14:paraId="50D2E16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51E8C9B" w14:textId="77777777" w:rsidR="00160E4C" w:rsidRPr="00B36A11" w:rsidRDefault="00160E4C" w:rsidP="00160E4C">
      <w:r w:rsidRPr="00B36A11">
        <w:rPr>
          <w:rStyle w:val="HideTWBExt"/>
        </w:rPr>
        <w:t>&lt;/Amend&gt;</w:t>
      </w:r>
    </w:p>
    <w:p w14:paraId="51238B24" w14:textId="4E31223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51</w:t>
      </w:r>
      <w:r w:rsidRPr="00B36A11">
        <w:rPr>
          <w:rStyle w:val="HideTWBExt"/>
          <w:b w:val="0"/>
        </w:rPr>
        <w:t>&lt;/NumAm&gt;</w:t>
      </w:r>
    </w:p>
    <w:p w14:paraId="5B9DC3E9"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4E71A7B2" w14:textId="77777777" w:rsidR="00160E4C" w:rsidRPr="00B36A11" w:rsidRDefault="00160E4C" w:rsidP="00160E4C">
      <w:pPr>
        <w:pStyle w:val="NormalBold"/>
      </w:pPr>
      <w:r w:rsidRPr="00B36A11">
        <w:rPr>
          <w:rStyle w:val="HideTWBExt"/>
          <w:b w:val="0"/>
        </w:rPr>
        <w:t>&lt;/RepeatBlock-By&gt;</w:t>
      </w:r>
    </w:p>
    <w:p w14:paraId="793B40A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12B9969" w14:textId="77777777" w:rsidR="00160E4C" w:rsidRPr="00B36A11" w:rsidRDefault="00160E4C" w:rsidP="00160E4C">
      <w:pPr>
        <w:pStyle w:val="NormalBold"/>
      </w:pPr>
      <w:r w:rsidRPr="00B36A11">
        <w:rPr>
          <w:rStyle w:val="HideTWBExt"/>
          <w:b w:val="0"/>
        </w:rPr>
        <w:t>&lt;Article&gt;</w:t>
      </w:r>
      <w:r w:rsidRPr="00B36A11">
        <w:t>Punkt 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8C4427" w14:textId="77777777" w:rsidTr="007D370A">
        <w:trPr>
          <w:trHeight w:hRule="exact" w:val="240"/>
          <w:jc w:val="center"/>
        </w:trPr>
        <w:tc>
          <w:tcPr>
            <w:tcW w:w="9752" w:type="dxa"/>
            <w:gridSpan w:val="2"/>
            <w:tcBorders>
              <w:top w:val="nil"/>
              <w:left w:val="nil"/>
              <w:bottom w:val="nil"/>
              <w:right w:val="nil"/>
            </w:tcBorders>
          </w:tcPr>
          <w:p w14:paraId="30A93613" w14:textId="77777777" w:rsidR="00160E4C" w:rsidRPr="00B36A11" w:rsidRDefault="00160E4C" w:rsidP="007D370A"/>
        </w:tc>
      </w:tr>
      <w:tr w:rsidR="00254241" w:rsidRPr="00B36A11" w14:paraId="40849D3F" w14:textId="77777777" w:rsidTr="007D370A">
        <w:trPr>
          <w:trHeight w:val="240"/>
          <w:jc w:val="center"/>
        </w:trPr>
        <w:tc>
          <w:tcPr>
            <w:tcW w:w="4876" w:type="dxa"/>
            <w:tcBorders>
              <w:top w:val="nil"/>
              <w:left w:val="nil"/>
              <w:bottom w:val="nil"/>
              <w:right w:val="nil"/>
            </w:tcBorders>
          </w:tcPr>
          <w:p w14:paraId="2E1F706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728BA6D" w14:textId="77777777" w:rsidR="00160E4C" w:rsidRPr="00B36A11" w:rsidRDefault="00160E4C" w:rsidP="007D370A">
            <w:pPr>
              <w:pStyle w:val="AmColumnHeading"/>
            </w:pPr>
            <w:r w:rsidRPr="00B36A11">
              <w:t>Muudatusettepanek</w:t>
            </w:r>
          </w:p>
        </w:tc>
      </w:tr>
      <w:tr w:rsidR="00254241" w:rsidRPr="00B36A11" w14:paraId="463930DA" w14:textId="77777777" w:rsidTr="007D370A">
        <w:trPr>
          <w:jc w:val="center"/>
        </w:trPr>
        <w:tc>
          <w:tcPr>
            <w:tcW w:w="4876" w:type="dxa"/>
            <w:tcBorders>
              <w:top w:val="nil"/>
              <w:left w:val="nil"/>
              <w:bottom w:val="nil"/>
              <w:right w:val="nil"/>
            </w:tcBorders>
          </w:tcPr>
          <w:p w14:paraId="3A9155D3"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rõhutab, et Serbia peab </w:t>
            </w:r>
            <w:r w:rsidRPr="00B36A11">
              <w:rPr>
                <w:b/>
                <w:i/>
              </w:rPr>
              <w:t>tõsiselt</w:t>
            </w:r>
            <w:r w:rsidRPr="00B36A11">
              <w:t xml:space="preserve"> näitama, et ta on strateegiliselt orienteeritud ELile, ning teavitama EList objektiivselt ja ühemõtteliselt;</w:t>
            </w:r>
          </w:p>
        </w:tc>
        <w:tc>
          <w:tcPr>
            <w:tcW w:w="4876" w:type="dxa"/>
            <w:tcBorders>
              <w:top w:val="nil"/>
              <w:left w:val="nil"/>
              <w:bottom w:val="nil"/>
              <w:right w:val="nil"/>
            </w:tcBorders>
          </w:tcPr>
          <w:p w14:paraId="7496549E" w14:textId="77777777" w:rsidR="00160E4C" w:rsidRPr="00B36A11" w:rsidRDefault="00160E4C" w:rsidP="007D370A">
            <w:pPr>
              <w:pStyle w:val="Normal6a"/>
            </w:pPr>
            <w:r w:rsidRPr="00B36A11">
              <w:t>1.</w:t>
            </w:r>
            <w:r w:rsidRPr="00B36A11">
              <w:tab/>
              <w:t xml:space="preserve">märgib, et Serbia on kinnitanud, et ELi liikmeks saamine on tema strateegiline eesmärk ja ta kavatseb viia oma õigusaktid 2026. aasta lõpuks täielikult ELi õigustikuga vastavusse; rõhutab </w:t>
            </w:r>
            <w:r w:rsidRPr="00B36A11">
              <w:rPr>
                <w:b/>
                <w:i/>
              </w:rPr>
              <w:t>siiski</w:t>
            </w:r>
            <w:r w:rsidRPr="00B36A11">
              <w:t xml:space="preserve">, et Serbia peab </w:t>
            </w:r>
            <w:r w:rsidRPr="00B36A11">
              <w:rPr>
                <w:b/>
                <w:i/>
              </w:rPr>
              <w:t>kindlalt</w:t>
            </w:r>
            <w:r w:rsidRPr="00B36A11">
              <w:t xml:space="preserve"> näitama, et ta on strateegiliselt orienteeritud ELile, ning teavitama EList objektiivselt ja ühemõtteliselt;</w:t>
            </w:r>
          </w:p>
        </w:tc>
      </w:tr>
    </w:tbl>
    <w:p w14:paraId="1B13F3F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783EDC0" w14:textId="77777777" w:rsidR="00160E4C" w:rsidRPr="00B36A11" w:rsidRDefault="00160E4C" w:rsidP="00160E4C">
      <w:r w:rsidRPr="00B36A11">
        <w:rPr>
          <w:rStyle w:val="HideTWBExt"/>
        </w:rPr>
        <w:t>&lt;/Amend&gt;</w:t>
      </w:r>
    </w:p>
    <w:p w14:paraId="1082883A" w14:textId="7FCF9AC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52</w:t>
      </w:r>
      <w:r w:rsidRPr="00B36A11">
        <w:rPr>
          <w:rStyle w:val="HideTWBExt"/>
          <w:b w:val="0"/>
        </w:rPr>
        <w:t>&lt;/NumAm&gt;</w:t>
      </w:r>
    </w:p>
    <w:p w14:paraId="7AB0DAA1"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6DC05037" w14:textId="77777777" w:rsidR="00160E4C" w:rsidRPr="00B36A11" w:rsidRDefault="00160E4C" w:rsidP="00160E4C">
      <w:pPr>
        <w:pStyle w:val="NormalBold"/>
      </w:pPr>
      <w:r w:rsidRPr="00B36A11">
        <w:rPr>
          <w:rStyle w:val="HideTWBExt"/>
          <w:b w:val="0"/>
        </w:rPr>
        <w:t>&lt;/RepeatBlock-By&gt;</w:t>
      </w:r>
    </w:p>
    <w:p w14:paraId="05D2466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EE34045" w14:textId="77777777" w:rsidR="00160E4C" w:rsidRPr="00B36A11" w:rsidRDefault="00160E4C" w:rsidP="00160E4C">
      <w:pPr>
        <w:pStyle w:val="NormalBold"/>
      </w:pPr>
      <w:r w:rsidRPr="00B36A11">
        <w:rPr>
          <w:rStyle w:val="HideTWBExt"/>
          <w:b w:val="0"/>
        </w:rPr>
        <w:t>&lt;Article&gt;</w:t>
      </w:r>
      <w:r w:rsidRPr="00B36A11">
        <w:t>Punkt 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C604F78" w14:textId="77777777" w:rsidTr="007D370A">
        <w:trPr>
          <w:trHeight w:hRule="exact" w:val="240"/>
          <w:jc w:val="center"/>
        </w:trPr>
        <w:tc>
          <w:tcPr>
            <w:tcW w:w="9752" w:type="dxa"/>
            <w:gridSpan w:val="2"/>
            <w:tcBorders>
              <w:top w:val="nil"/>
              <w:left w:val="nil"/>
              <w:bottom w:val="nil"/>
              <w:right w:val="nil"/>
            </w:tcBorders>
          </w:tcPr>
          <w:p w14:paraId="1F257E05" w14:textId="77777777" w:rsidR="00160E4C" w:rsidRPr="00B36A11" w:rsidRDefault="00160E4C" w:rsidP="007D370A"/>
        </w:tc>
      </w:tr>
      <w:tr w:rsidR="00254241" w:rsidRPr="00B36A11" w14:paraId="7DE46DD2" w14:textId="77777777" w:rsidTr="007D370A">
        <w:trPr>
          <w:trHeight w:val="240"/>
          <w:jc w:val="center"/>
        </w:trPr>
        <w:tc>
          <w:tcPr>
            <w:tcW w:w="4876" w:type="dxa"/>
            <w:tcBorders>
              <w:top w:val="nil"/>
              <w:left w:val="nil"/>
              <w:bottom w:val="nil"/>
              <w:right w:val="nil"/>
            </w:tcBorders>
          </w:tcPr>
          <w:p w14:paraId="15D59DA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F0D578C" w14:textId="77777777" w:rsidR="00160E4C" w:rsidRPr="00B36A11" w:rsidRDefault="00160E4C" w:rsidP="007D370A">
            <w:pPr>
              <w:pStyle w:val="AmColumnHeading"/>
            </w:pPr>
            <w:r w:rsidRPr="00B36A11">
              <w:t>Muudatusettepanek</w:t>
            </w:r>
          </w:p>
        </w:tc>
      </w:tr>
      <w:tr w:rsidR="00254241" w:rsidRPr="00B36A11" w14:paraId="64FF4CE5" w14:textId="77777777" w:rsidTr="007D370A">
        <w:trPr>
          <w:jc w:val="center"/>
        </w:trPr>
        <w:tc>
          <w:tcPr>
            <w:tcW w:w="4876" w:type="dxa"/>
            <w:tcBorders>
              <w:top w:val="nil"/>
              <w:left w:val="nil"/>
              <w:bottom w:val="nil"/>
              <w:right w:val="nil"/>
            </w:tcBorders>
          </w:tcPr>
          <w:p w14:paraId="3F561AEF" w14:textId="77777777" w:rsidR="00160E4C" w:rsidRPr="00B36A11" w:rsidRDefault="00160E4C" w:rsidP="007D370A">
            <w:pPr>
              <w:pStyle w:val="Normal6a"/>
            </w:pPr>
            <w:r w:rsidRPr="00B36A11">
              <w:t>2.</w:t>
            </w:r>
            <w:r w:rsidRPr="00B36A11">
              <w:tab/>
              <w:t>rõhutab uuesti Lääne-Balkani strateegilist tähtsust praeguses geopoliitilises kontekstis ning ELi kui terviku julgeoleku ja stabiilsuse seisukohast ja rõhutab Serbia olulist mõju piirkonnas;</w:t>
            </w:r>
          </w:p>
        </w:tc>
        <w:tc>
          <w:tcPr>
            <w:tcW w:w="4876" w:type="dxa"/>
            <w:tcBorders>
              <w:top w:val="nil"/>
              <w:left w:val="nil"/>
              <w:bottom w:val="nil"/>
              <w:right w:val="nil"/>
            </w:tcBorders>
          </w:tcPr>
          <w:p w14:paraId="65541039" w14:textId="77777777" w:rsidR="00160E4C" w:rsidRPr="00B36A11" w:rsidRDefault="00160E4C" w:rsidP="007D370A">
            <w:pPr>
              <w:pStyle w:val="Normal6a"/>
            </w:pPr>
            <w:r w:rsidRPr="00B36A11">
              <w:t>2.</w:t>
            </w:r>
            <w:r w:rsidRPr="00B36A11">
              <w:tab/>
              <w:t xml:space="preserve">rõhutab uuesti Lääne-Balkani strateegilist tähtsust praeguses geopoliitilises kontekstis ning ELi kui terviku julgeoleku ja stabiilsuse seisukohast ja rõhutab Serbia olulist mõju piirkonnas; </w:t>
            </w:r>
            <w:r w:rsidRPr="00B36A11">
              <w:rPr>
                <w:b/>
                <w:i/>
              </w:rPr>
              <w:t>väljendab muret Serbia jõupingutuste pärast laiendada oma mõju naaberriikidele ja edendada vastuolulist natsionalistlikku narratiivi „Serbia maailm“, mis sarnaneb narratiiviga „Vene maailm“; peab kahetsusväärseks valitsusametnike avaldusi selle idee toetuseks, mis võib suurendada piirkondlikku ebastabiilsust ja õõnestada naaberriikide suveräänsust;</w:t>
            </w:r>
          </w:p>
        </w:tc>
      </w:tr>
    </w:tbl>
    <w:p w14:paraId="3135E68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BD89942" w14:textId="77777777" w:rsidR="00160E4C" w:rsidRPr="00B36A11" w:rsidRDefault="00160E4C" w:rsidP="00160E4C">
      <w:r w:rsidRPr="00B36A11">
        <w:rPr>
          <w:rStyle w:val="HideTWBExt"/>
        </w:rPr>
        <w:t>&lt;/Amend&gt;</w:t>
      </w:r>
    </w:p>
    <w:p w14:paraId="7386CC8D" w14:textId="6AA3090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53</w:t>
      </w:r>
      <w:r w:rsidRPr="00B36A11">
        <w:rPr>
          <w:rStyle w:val="HideTWBExt"/>
          <w:b w:val="0"/>
        </w:rPr>
        <w:t>&lt;/NumAm&gt;</w:t>
      </w:r>
    </w:p>
    <w:p w14:paraId="15623AF5" w14:textId="77777777" w:rsidR="00160E4C" w:rsidRPr="00B36A11" w:rsidRDefault="00160E4C" w:rsidP="00160E4C">
      <w:pPr>
        <w:pStyle w:val="NormalBold"/>
      </w:pPr>
      <w:r w:rsidRPr="00B36A11">
        <w:rPr>
          <w:rStyle w:val="HideTWBExt"/>
          <w:b w:val="0"/>
        </w:rPr>
        <w:t>&lt;RepeatBlock-By&gt;&lt;Members&gt;</w:t>
      </w:r>
      <w:r w:rsidRPr="00B36A11">
        <w:t>Davor Ivo Stier, Sunčana Glavak, Željana Zovko, Karlo Ressler, Nikolina Brnjac</w:t>
      </w:r>
      <w:r w:rsidRPr="00B36A11">
        <w:rPr>
          <w:rStyle w:val="HideTWBExt"/>
          <w:b w:val="0"/>
        </w:rPr>
        <w:t>&lt;/Members&gt;</w:t>
      </w:r>
    </w:p>
    <w:p w14:paraId="747C74AF" w14:textId="77777777" w:rsidR="00160E4C" w:rsidRPr="00B36A11" w:rsidRDefault="00160E4C" w:rsidP="00160E4C">
      <w:pPr>
        <w:pStyle w:val="NormalBold"/>
      </w:pPr>
      <w:r w:rsidRPr="00B36A11">
        <w:rPr>
          <w:rStyle w:val="HideTWBExt"/>
          <w:b w:val="0"/>
        </w:rPr>
        <w:t>&lt;/RepeatBlock-By&gt;</w:t>
      </w:r>
    </w:p>
    <w:p w14:paraId="659559C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DA313F8" w14:textId="77777777" w:rsidR="00160E4C" w:rsidRPr="00B36A11" w:rsidRDefault="00160E4C" w:rsidP="00160E4C">
      <w:pPr>
        <w:pStyle w:val="NormalBold"/>
      </w:pPr>
      <w:r w:rsidRPr="00B36A11">
        <w:rPr>
          <w:rStyle w:val="HideTWBExt"/>
          <w:b w:val="0"/>
        </w:rPr>
        <w:t>&lt;Article&gt;</w:t>
      </w:r>
      <w:r w:rsidRPr="00B36A11">
        <w:t>Punkt 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020C185" w14:textId="77777777" w:rsidTr="007D370A">
        <w:trPr>
          <w:trHeight w:hRule="exact" w:val="240"/>
          <w:jc w:val="center"/>
        </w:trPr>
        <w:tc>
          <w:tcPr>
            <w:tcW w:w="9752" w:type="dxa"/>
            <w:gridSpan w:val="2"/>
            <w:tcBorders>
              <w:top w:val="nil"/>
              <w:left w:val="nil"/>
              <w:bottom w:val="nil"/>
              <w:right w:val="nil"/>
            </w:tcBorders>
          </w:tcPr>
          <w:p w14:paraId="6441ECA7" w14:textId="77777777" w:rsidR="00160E4C" w:rsidRPr="00B36A11" w:rsidRDefault="00160E4C" w:rsidP="007D370A"/>
        </w:tc>
      </w:tr>
      <w:tr w:rsidR="00254241" w:rsidRPr="00B36A11" w14:paraId="557E9E4E" w14:textId="77777777" w:rsidTr="007D370A">
        <w:trPr>
          <w:trHeight w:val="240"/>
          <w:jc w:val="center"/>
        </w:trPr>
        <w:tc>
          <w:tcPr>
            <w:tcW w:w="4876" w:type="dxa"/>
            <w:tcBorders>
              <w:top w:val="nil"/>
              <w:left w:val="nil"/>
              <w:bottom w:val="nil"/>
              <w:right w:val="nil"/>
            </w:tcBorders>
          </w:tcPr>
          <w:p w14:paraId="13ACF90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DD9BEEE" w14:textId="77777777" w:rsidR="00160E4C" w:rsidRPr="00B36A11" w:rsidRDefault="00160E4C" w:rsidP="007D370A">
            <w:pPr>
              <w:pStyle w:val="AmColumnHeading"/>
            </w:pPr>
            <w:r w:rsidRPr="00B36A11">
              <w:t>Muudatusettepanek</w:t>
            </w:r>
          </w:p>
        </w:tc>
      </w:tr>
      <w:tr w:rsidR="00254241" w:rsidRPr="00B36A11" w14:paraId="444D912D" w14:textId="77777777" w:rsidTr="007D370A">
        <w:trPr>
          <w:jc w:val="center"/>
        </w:trPr>
        <w:tc>
          <w:tcPr>
            <w:tcW w:w="4876" w:type="dxa"/>
            <w:tcBorders>
              <w:top w:val="nil"/>
              <w:left w:val="nil"/>
              <w:bottom w:val="nil"/>
              <w:right w:val="nil"/>
            </w:tcBorders>
          </w:tcPr>
          <w:p w14:paraId="758BFB43" w14:textId="77777777" w:rsidR="00160E4C" w:rsidRPr="00B36A11" w:rsidRDefault="00160E4C" w:rsidP="007D370A">
            <w:pPr>
              <w:pStyle w:val="Normal6a"/>
            </w:pPr>
            <w:r w:rsidRPr="00B36A11">
              <w:t>2.</w:t>
            </w:r>
            <w:r w:rsidRPr="00B36A11">
              <w:tab/>
              <w:t xml:space="preserve">rõhutab uuesti Lääne-Balkani strateegilist tähtsust praeguses geopoliitilises kontekstis ning ELi kui terviku julgeoleku ja stabiilsuse seisukohast </w:t>
            </w:r>
            <w:r w:rsidRPr="00B36A11">
              <w:rPr>
                <w:b/>
                <w:i/>
              </w:rPr>
              <w:t>ja rõhutab</w:t>
            </w:r>
            <w:r w:rsidRPr="00B36A11">
              <w:t xml:space="preserve"> Serbia </w:t>
            </w:r>
            <w:r w:rsidRPr="00B36A11">
              <w:rPr>
                <w:b/>
                <w:i/>
              </w:rPr>
              <w:t>olulist mõju</w:t>
            </w:r>
            <w:r w:rsidRPr="00B36A11">
              <w:t xml:space="preserve"> piirkonnas;</w:t>
            </w:r>
          </w:p>
        </w:tc>
        <w:tc>
          <w:tcPr>
            <w:tcW w:w="4876" w:type="dxa"/>
            <w:tcBorders>
              <w:top w:val="nil"/>
              <w:left w:val="nil"/>
              <w:bottom w:val="nil"/>
              <w:right w:val="nil"/>
            </w:tcBorders>
          </w:tcPr>
          <w:p w14:paraId="16332CE2" w14:textId="77777777" w:rsidR="00160E4C" w:rsidRPr="00B36A11" w:rsidRDefault="00160E4C" w:rsidP="007D370A">
            <w:pPr>
              <w:pStyle w:val="Normal6a"/>
            </w:pPr>
            <w:r w:rsidRPr="00B36A11">
              <w:t>2.</w:t>
            </w:r>
            <w:r w:rsidRPr="00B36A11">
              <w:tab/>
              <w:t>rõhutab uuesti Lääne-Balkani strateegilist tähtsust praeguses geopoliitilises kontekstis ning ELi kui terviku julgeoleku ja stabiilsuse seisukohast</w:t>
            </w:r>
            <w:r w:rsidRPr="00B36A11">
              <w:rPr>
                <w:b/>
                <w:i/>
              </w:rPr>
              <w:t>; tunnistab</w:t>
            </w:r>
            <w:r w:rsidRPr="00B36A11">
              <w:t xml:space="preserve"> Serbia </w:t>
            </w:r>
            <w:r w:rsidRPr="00B36A11">
              <w:rPr>
                <w:b/>
                <w:i/>
              </w:rPr>
              <w:t>tähtsat rolli</w:t>
            </w:r>
            <w:r w:rsidRPr="00B36A11">
              <w:t xml:space="preserve"> piirkonnas</w:t>
            </w:r>
            <w:r w:rsidRPr="00B36A11">
              <w:rPr>
                <w:b/>
                <w:i/>
              </w:rPr>
              <w:t>, kuid mõistab hukka katsed luua mõjusfäär, mis õõnestab naaberriikide suveräänsust</w:t>
            </w:r>
            <w:r w:rsidRPr="00B36A11">
              <w:t>;</w:t>
            </w:r>
          </w:p>
        </w:tc>
      </w:tr>
    </w:tbl>
    <w:p w14:paraId="6EC7323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ADED4D4" w14:textId="77777777" w:rsidR="00160E4C" w:rsidRPr="00B36A11" w:rsidRDefault="00160E4C" w:rsidP="00160E4C">
      <w:r w:rsidRPr="00B36A11">
        <w:rPr>
          <w:rStyle w:val="HideTWBExt"/>
        </w:rPr>
        <w:t>&lt;/Amend&gt;</w:t>
      </w:r>
    </w:p>
    <w:p w14:paraId="2882CCDD" w14:textId="6E91889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54</w:t>
      </w:r>
      <w:r w:rsidRPr="00B36A11">
        <w:rPr>
          <w:rStyle w:val="HideTWBExt"/>
          <w:b w:val="0"/>
        </w:rPr>
        <w:t>&lt;/NumAm&gt;</w:t>
      </w:r>
    </w:p>
    <w:p w14:paraId="3CF9FCF9"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5D6AA942" w14:textId="77777777" w:rsidR="00160E4C" w:rsidRPr="00B36A11" w:rsidRDefault="00160E4C" w:rsidP="00160E4C">
      <w:pPr>
        <w:pStyle w:val="NormalBold"/>
      </w:pPr>
      <w:r w:rsidRPr="00B36A11">
        <w:rPr>
          <w:rStyle w:val="HideTWBExt"/>
          <w:b w:val="0"/>
        </w:rPr>
        <w:t>&lt;/RepeatBlock-By&gt;</w:t>
      </w:r>
    </w:p>
    <w:p w14:paraId="5FEC29C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20BD193" w14:textId="77777777" w:rsidR="00160E4C" w:rsidRPr="00B36A11" w:rsidRDefault="00160E4C" w:rsidP="00160E4C">
      <w:pPr>
        <w:pStyle w:val="NormalBold"/>
      </w:pPr>
      <w:r w:rsidRPr="00B36A11">
        <w:rPr>
          <w:rStyle w:val="HideTWBExt"/>
          <w:b w:val="0"/>
        </w:rPr>
        <w:t>&lt;Article&gt;</w:t>
      </w:r>
      <w:r w:rsidRPr="00B36A11">
        <w:t>Punkt 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1F9548A" w14:textId="77777777" w:rsidTr="007D370A">
        <w:trPr>
          <w:trHeight w:hRule="exact" w:val="240"/>
          <w:jc w:val="center"/>
        </w:trPr>
        <w:tc>
          <w:tcPr>
            <w:tcW w:w="9752" w:type="dxa"/>
            <w:gridSpan w:val="2"/>
            <w:tcBorders>
              <w:top w:val="nil"/>
              <w:left w:val="nil"/>
              <w:bottom w:val="nil"/>
              <w:right w:val="nil"/>
            </w:tcBorders>
          </w:tcPr>
          <w:p w14:paraId="1A73A7CE" w14:textId="77777777" w:rsidR="00160E4C" w:rsidRPr="00B36A11" w:rsidRDefault="00160E4C" w:rsidP="007D370A"/>
        </w:tc>
      </w:tr>
      <w:tr w:rsidR="00254241" w:rsidRPr="00B36A11" w14:paraId="7DBC0973" w14:textId="77777777" w:rsidTr="007D370A">
        <w:trPr>
          <w:trHeight w:val="240"/>
          <w:jc w:val="center"/>
        </w:trPr>
        <w:tc>
          <w:tcPr>
            <w:tcW w:w="4876" w:type="dxa"/>
            <w:tcBorders>
              <w:top w:val="nil"/>
              <w:left w:val="nil"/>
              <w:bottom w:val="nil"/>
              <w:right w:val="nil"/>
            </w:tcBorders>
          </w:tcPr>
          <w:p w14:paraId="352D26A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0307317" w14:textId="77777777" w:rsidR="00160E4C" w:rsidRPr="00B36A11" w:rsidRDefault="00160E4C" w:rsidP="007D370A">
            <w:pPr>
              <w:pStyle w:val="AmColumnHeading"/>
            </w:pPr>
            <w:r w:rsidRPr="00B36A11">
              <w:t>Muudatusettepanek</w:t>
            </w:r>
          </w:p>
        </w:tc>
      </w:tr>
      <w:tr w:rsidR="00254241" w:rsidRPr="00B36A11" w14:paraId="374DF138" w14:textId="77777777" w:rsidTr="007D370A">
        <w:trPr>
          <w:jc w:val="center"/>
        </w:trPr>
        <w:tc>
          <w:tcPr>
            <w:tcW w:w="4876" w:type="dxa"/>
            <w:tcBorders>
              <w:top w:val="nil"/>
              <w:left w:val="nil"/>
              <w:bottom w:val="nil"/>
              <w:right w:val="nil"/>
            </w:tcBorders>
          </w:tcPr>
          <w:p w14:paraId="31C387A6" w14:textId="77777777" w:rsidR="00160E4C" w:rsidRPr="00B36A11" w:rsidRDefault="00160E4C" w:rsidP="007D370A">
            <w:pPr>
              <w:pStyle w:val="Normal6a"/>
            </w:pPr>
            <w:r w:rsidRPr="00B36A11">
              <w:t>2.</w:t>
            </w:r>
            <w:r w:rsidRPr="00B36A11">
              <w:tab/>
              <w:t>rõhutab uuesti Lääne-Balkani strateegilist tähtsust praeguses geopoliitilises kontekstis ning ELi kui terviku julgeoleku ja stabiilsuse seisukohast ja rõhutab Serbia olulist mõju piirkonnas;</w:t>
            </w:r>
          </w:p>
        </w:tc>
        <w:tc>
          <w:tcPr>
            <w:tcW w:w="4876" w:type="dxa"/>
            <w:tcBorders>
              <w:top w:val="nil"/>
              <w:left w:val="nil"/>
              <w:bottom w:val="nil"/>
              <w:right w:val="nil"/>
            </w:tcBorders>
          </w:tcPr>
          <w:p w14:paraId="3537C359" w14:textId="77777777" w:rsidR="00160E4C" w:rsidRPr="00B36A11" w:rsidRDefault="00160E4C" w:rsidP="007D370A">
            <w:pPr>
              <w:pStyle w:val="Normal6a"/>
            </w:pPr>
            <w:r w:rsidRPr="00B36A11">
              <w:t>2.</w:t>
            </w:r>
            <w:r w:rsidRPr="00B36A11">
              <w:tab/>
              <w:t xml:space="preserve">rõhutab uuesti Lääne-Balkani strateegilist tähtsust praeguses geopoliitilises kontekstis ning ELi kui terviku julgeoleku ja stabiilsuse seisukohast ja rõhutab Serbia olulist mõju piirkonnas; </w:t>
            </w:r>
            <w:r w:rsidRPr="00B36A11">
              <w:rPr>
                <w:b/>
                <w:i/>
              </w:rPr>
              <w:t>peab kahetsusväärseks asjaolu, et Serbia on kogu piirkonnas endiselt destabiliseeriv tegur;</w:t>
            </w:r>
          </w:p>
        </w:tc>
      </w:tr>
    </w:tbl>
    <w:p w14:paraId="442BBA8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CA07874" w14:textId="77777777" w:rsidR="00160E4C" w:rsidRPr="00B36A11" w:rsidRDefault="00160E4C" w:rsidP="00160E4C">
      <w:r w:rsidRPr="00B36A11">
        <w:rPr>
          <w:rStyle w:val="HideTWBExt"/>
        </w:rPr>
        <w:t>&lt;/Amend&gt;</w:t>
      </w:r>
    </w:p>
    <w:p w14:paraId="6B8ECA8C" w14:textId="68E8C1B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55</w:t>
      </w:r>
      <w:r w:rsidRPr="00B36A11">
        <w:rPr>
          <w:rStyle w:val="HideTWBExt"/>
          <w:b w:val="0"/>
        </w:rPr>
        <w:t>&lt;/NumAm&gt;</w:t>
      </w:r>
    </w:p>
    <w:p w14:paraId="5FFD4C5A" w14:textId="77777777" w:rsidR="00160E4C" w:rsidRPr="00B36A11" w:rsidRDefault="00160E4C" w:rsidP="00160E4C">
      <w:pPr>
        <w:pStyle w:val="NormalBold"/>
      </w:pPr>
      <w:r w:rsidRPr="00B36A11">
        <w:rPr>
          <w:rStyle w:val="HideTWBExt"/>
          <w:b w:val="0"/>
        </w:rPr>
        <w:t>&lt;RepeatBlock-By&gt;&lt;Members&gt;</w:t>
      </w:r>
      <w:r w:rsidRPr="00B36A11">
        <w:t>Ioan-Rareş Bogdan</w:t>
      </w:r>
      <w:r w:rsidRPr="00B36A11">
        <w:rPr>
          <w:rStyle w:val="HideTWBExt"/>
          <w:b w:val="0"/>
        </w:rPr>
        <w:t>&lt;/Members&gt;</w:t>
      </w:r>
    </w:p>
    <w:p w14:paraId="1366FD54" w14:textId="77777777" w:rsidR="00160E4C" w:rsidRPr="00B36A11" w:rsidRDefault="00160E4C" w:rsidP="00160E4C">
      <w:pPr>
        <w:pStyle w:val="NormalBold"/>
      </w:pPr>
      <w:r w:rsidRPr="00B36A11">
        <w:rPr>
          <w:rStyle w:val="HideTWBExt"/>
          <w:b w:val="0"/>
        </w:rPr>
        <w:t>&lt;/RepeatBlock-By&gt;</w:t>
      </w:r>
    </w:p>
    <w:p w14:paraId="711130D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B8AAFB2" w14:textId="77777777" w:rsidR="00160E4C" w:rsidRPr="00B36A11" w:rsidRDefault="00160E4C" w:rsidP="00160E4C">
      <w:pPr>
        <w:pStyle w:val="NormalBold"/>
      </w:pPr>
      <w:r w:rsidRPr="00B36A11">
        <w:rPr>
          <w:rStyle w:val="HideTWBExt"/>
          <w:b w:val="0"/>
        </w:rPr>
        <w:t>&lt;Article&gt;</w:t>
      </w:r>
      <w:r w:rsidRPr="00B36A11">
        <w:t>Punkt 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11748E" w14:textId="77777777" w:rsidTr="007D370A">
        <w:trPr>
          <w:trHeight w:hRule="exact" w:val="240"/>
          <w:jc w:val="center"/>
        </w:trPr>
        <w:tc>
          <w:tcPr>
            <w:tcW w:w="9752" w:type="dxa"/>
            <w:gridSpan w:val="2"/>
            <w:tcBorders>
              <w:top w:val="nil"/>
              <w:left w:val="nil"/>
              <w:bottom w:val="nil"/>
              <w:right w:val="nil"/>
            </w:tcBorders>
          </w:tcPr>
          <w:p w14:paraId="52831D8C" w14:textId="77777777" w:rsidR="00160E4C" w:rsidRPr="00B36A11" w:rsidRDefault="00160E4C" w:rsidP="007D370A"/>
        </w:tc>
      </w:tr>
      <w:tr w:rsidR="00254241" w:rsidRPr="00B36A11" w14:paraId="2B2C75F1" w14:textId="77777777" w:rsidTr="007D370A">
        <w:trPr>
          <w:trHeight w:val="240"/>
          <w:jc w:val="center"/>
        </w:trPr>
        <w:tc>
          <w:tcPr>
            <w:tcW w:w="4876" w:type="dxa"/>
            <w:tcBorders>
              <w:top w:val="nil"/>
              <w:left w:val="nil"/>
              <w:bottom w:val="nil"/>
              <w:right w:val="nil"/>
            </w:tcBorders>
          </w:tcPr>
          <w:p w14:paraId="37B1264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2156E12" w14:textId="77777777" w:rsidR="00160E4C" w:rsidRPr="00B36A11" w:rsidRDefault="00160E4C" w:rsidP="007D370A">
            <w:pPr>
              <w:pStyle w:val="AmColumnHeading"/>
            </w:pPr>
            <w:r w:rsidRPr="00B36A11">
              <w:t>Muudatusettepanek</w:t>
            </w:r>
          </w:p>
        </w:tc>
      </w:tr>
      <w:tr w:rsidR="00254241" w:rsidRPr="00B36A11" w14:paraId="525E8DD6" w14:textId="77777777" w:rsidTr="007D370A">
        <w:trPr>
          <w:jc w:val="center"/>
        </w:trPr>
        <w:tc>
          <w:tcPr>
            <w:tcW w:w="4876" w:type="dxa"/>
            <w:tcBorders>
              <w:top w:val="nil"/>
              <w:left w:val="nil"/>
              <w:bottom w:val="nil"/>
              <w:right w:val="nil"/>
            </w:tcBorders>
          </w:tcPr>
          <w:p w14:paraId="63B56A60" w14:textId="77777777" w:rsidR="00160E4C" w:rsidRPr="00B36A11" w:rsidRDefault="00160E4C" w:rsidP="007D370A">
            <w:pPr>
              <w:pStyle w:val="Normal6a"/>
            </w:pPr>
            <w:r w:rsidRPr="00B36A11">
              <w:t>2.</w:t>
            </w:r>
            <w:r w:rsidRPr="00B36A11">
              <w:tab/>
              <w:t xml:space="preserve">rõhutab uuesti Lääne-Balkani strateegilist </w:t>
            </w:r>
            <w:r w:rsidRPr="00B36A11">
              <w:rPr>
                <w:b/>
                <w:i/>
              </w:rPr>
              <w:t>tähtsust</w:t>
            </w:r>
            <w:r w:rsidRPr="00B36A11">
              <w:t xml:space="preserve"> </w:t>
            </w:r>
            <w:r w:rsidRPr="00B36A11">
              <w:rPr>
                <w:b/>
                <w:i/>
              </w:rPr>
              <w:t>praeguses</w:t>
            </w:r>
            <w:r w:rsidRPr="00B36A11">
              <w:t xml:space="preserve"> geopoliitilises kontekstis </w:t>
            </w:r>
            <w:r w:rsidRPr="00B36A11">
              <w:rPr>
                <w:b/>
                <w:i/>
              </w:rPr>
              <w:t>ning</w:t>
            </w:r>
            <w:r w:rsidRPr="00B36A11">
              <w:t xml:space="preserve"> ELi kui terviku julgeoleku </w:t>
            </w:r>
            <w:r w:rsidRPr="00B36A11">
              <w:rPr>
                <w:b/>
                <w:i/>
              </w:rPr>
              <w:t>ja</w:t>
            </w:r>
            <w:r w:rsidRPr="00B36A11">
              <w:t xml:space="preserve"> stabiilsuse seisukohast ja rõhutab Serbia olulist mõju piirkonnas;</w:t>
            </w:r>
          </w:p>
        </w:tc>
        <w:tc>
          <w:tcPr>
            <w:tcW w:w="4876" w:type="dxa"/>
            <w:tcBorders>
              <w:top w:val="nil"/>
              <w:left w:val="nil"/>
              <w:bottom w:val="nil"/>
              <w:right w:val="nil"/>
            </w:tcBorders>
          </w:tcPr>
          <w:p w14:paraId="41BEDE2F" w14:textId="77777777" w:rsidR="00160E4C" w:rsidRPr="00B36A11" w:rsidRDefault="00160E4C" w:rsidP="007D370A">
            <w:pPr>
              <w:pStyle w:val="Normal6a"/>
            </w:pPr>
            <w:r w:rsidRPr="00B36A11">
              <w:t>2.</w:t>
            </w:r>
            <w:r w:rsidRPr="00B36A11">
              <w:tab/>
              <w:t xml:space="preserve">rõhutab uuesti Lääne-Balkani strateegilist </w:t>
            </w:r>
            <w:r w:rsidRPr="00B36A11">
              <w:rPr>
                <w:b/>
                <w:i/>
              </w:rPr>
              <w:t>olulisust</w:t>
            </w:r>
            <w:r w:rsidRPr="00B36A11">
              <w:t xml:space="preserve"> </w:t>
            </w:r>
            <w:r w:rsidRPr="00B36A11">
              <w:rPr>
                <w:b/>
                <w:i/>
              </w:rPr>
              <w:t>tänapäevases</w:t>
            </w:r>
            <w:r w:rsidRPr="00B36A11">
              <w:t xml:space="preserve"> geopoliitilises kontekstis</w:t>
            </w:r>
            <w:r w:rsidRPr="00B36A11">
              <w:rPr>
                <w:b/>
                <w:i/>
              </w:rPr>
              <w:t>, toonitades selle tähtsat rolli</w:t>
            </w:r>
            <w:r w:rsidRPr="00B36A11">
              <w:t xml:space="preserve"> ELi kui terviku julgeoleku</w:t>
            </w:r>
            <w:r w:rsidRPr="00B36A11">
              <w:rPr>
                <w:b/>
                <w:i/>
              </w:rPr>
              <w:t>,</w:t>
            </w:r>
            <w:r w:rsidRPr="00B36A11">
              <w:t xml:space="preserve"> stabiilsuse </w:t>
            </w:r>
            <w:r w:rsidRPr="00B36A11">
              <w:rPr>
                <w:b/>
                <w:i/>
              </w:rPr>
              <w:t>ning vastupanuvõime</w:t>
            </w:r>
            <w:r w:rsidRPr="00B36A11">
              <w:t xml:space="preserve"> seisukohast</w:t>
            </w:r>
            <w:r w:rsidRPr="00B36A11">
              <w:rPr>
                <w:b/>
                <w:i/>
              </w:rPr>
              <w:t>,</w:t>
            </w:r>
            <w:r w:rsidRPr="00B36A11">
              <w:t xml:space="preserve"> ja rõhutab Serbia olulist mõju piirkonnas;</w:t>
            </w:r>
          </w:p>
        </w:tc>
      </w:tr>
    </w:tbl>
    <w:p w14:paraId="10741FA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1EE8256" w14:textId="77777777" w:rsidR="00160E4C" w:rsidRPr="00B36A11" w:rsidRDefault="00160E4C" w:rsidP="00160E4C">
      <w:r w:rsidRPr="00B36A11">
        <w:rPr>
          <w:rStyle w:val="HideTWBExt"/>
        </w:rPr>
        <w:t>&lt;/Amend&gt;</w:t>
      </w:r>
    </w:p>
    <w:p w14:paraId="138E30E8" w14:textId="123C25B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56</w:t>
      </w:r>
      <w:r w:rsidRPr="00B36A11">
        <w:rPr>
          <w:rStyle w:val="HideTWBExt"/>
          <w:b w:val="0"/>
        </w:rPr>
        <w:t>&lt;/NumAm&gt;</w:t>
      </w:r>
    </w:p>
    <w:p w14:paraId="50F6EA27"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B81CB03" w14:textId="77777777" w:rsidR="00160E4C" w:rsidRPr="00B36A11" w:rsidRDefault="00160E4C" w:rsidP="00160E4C">
      <w:pPr>
        <w:pStyle w:val="NormalBold"/>
      </w:pPr>
      <w:r w:rsidRPr="00B36A11">
        <w:rPr>
          <w:rStyle w:val="HideTWBExt"/>
          <w:b w:val="0"/>
        </w:rPr>
        <w:t>&lt;/RepeatBlock-By&gt;</w:t>
      </w:r>
    </w:p>
    <w:p w14:paraId="2D55FAB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67F58E0" w14:textId="77777777" w:rsidR="00160E4C" w:rsidRPr="00B36A11" w:rsidRDefault="00160E4C" w:rsidP="00160E4C">
      <w:pPr>
        <w:pStyle w:val="NormalBold"/>
      </w:pPr>
      <w:r w:rsidRPr="00B36A11">
        <w:rPr>
          <w:rStyle w:val="HideTWBExt"/>
          <w:b w:val="0"/>
        </w:rPr>
        <w:t>&lt;Article&gt;</w:t>
      </w:r>
      <w:r w:rsidRPr="00B36A11">
        <w:t>Punkt 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8C7589C" w14:textId="77777777" w:rsidTr="007D370A">
        <w:trPr>
          <w:trHeight w:hRule="exact" w:val="240"/>
          <w:jc w:val="center"/>
        </w:trPr>
        <w:tc>
          <w:tcPr>
            <w:tcW w:w="9752" w:type="dxa"/>
            <w:gridSpan w:val="2"/>
            <w:tcBorders>
              <w:top w:val="nil"/>
              <w:left w:val="nil"/>
              <w:bottom w:val="nil"/>
              <w:right w:val="nil"/>
            </w:tcBorders>
          </w:tcPr>
          <w:p w14:paraId="6E817DE3" w14:textId="77777777" w:rsidR="00160E4C" w:rsidRPr="00B36A11" w:rsidRDefault="00160E4C" w:rsidP="007D370A"/>
        </w:tc>
      </w:tr>
      <w:tr w:rsidR="00254241" w:rsidRPr="00B36A11" w14:paraId="257CA29E" w14:textId="77777777" w:rsidTr="007D370A">
        <w:trPr>
          <w:trHeight w:val="240"/>
          <w:jc w:val="center"/>
        </w:trPr>
        <w:tc>
          <w:tcPr>
            <w:tcW w:w="4876" w:type="dxa"/>
            <w:tcBorders>
              <w:top w:val="nil"/>
              <w:left w:val="nil"/>
              <w:bottom w:val="nil"/>
              <w:right w:val="nil"/>
            </w:tcBorders>
          </w:tcPr>
          <w:p w14:paraId="129F4F4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4B16BAE" w14:textId="77777777" w:rsidR="00160E4C" w:rsidRPr="00B36A11" w:rsidRDefault="00160E4C" w:rsidP="007D370A">
            <w:pPr>
              <w:pStyle w:val="AmColumnHeading"/>
            </w:pPr>
            <w:r w:rsidRPr="00B36A11">
              <w:t>Muudatusettepanek</w:t>
            </w:r>
          </w:p>
        </w:tc>
      </w:tr>
      <w:tr w:rsidR="00254241" w:rsidRPr="00B36A11" w14:paraId="3BE51FBA" w14:textId="77777777" w:rsidTr="007D370A">
        <w:trPr>
          <w:jc w:val="center"/>
        </w:trPr>
        <w:tc>
          <w:tcPr>
            <w:tcW w:w="4876" w:type="dxa"/>
            <w:tcBorders>
              <w:top w:val="nil"/>
              <w:left w:val="nil"/>
              <w:bottom w:val="nil"/>
              <w:right w:val="nil"/>
            </w:tcBorders>
          </w:tcPr>
          <w:p w14:paraId="397747EA" w14:textId="77777777" w:rsidR="00160E4C" w:rsidRPr="00B36A11" w:rsidRDefault="00160E4C" w:rsidP="007D370A">
            <w:pPr>
              <w:pStyle w:val="Normal6a"/>
            </w:pPr>
          </w:p>
        </w:tc>
        <w:tc>
          <w:tcPr>
            <w:tcW w:w="4876" w:type="dxa"/>
            <w:tcBorders>
              <w:top w:val="nil"/>
              <w:left w:val="nil"/>
              <w:bottom w:val="nil"/>
              <w:right w:val="nil"/>
            </w:tcBorders>
          </w:tcPr>
          <w:p w14:paraId="300E9E8C" w14:textId="77777777" w:rsidR="00160E4C" w:rsidRPr="00B36A11" w:rsidRDefault="00160E4C" w:rsidP="007D370A">
            <w:pPr>
              <w:pStyle w:val="Normal6a"/>
            </w:pPr>
            <w:r w:rsidRPr="00B36A11">
              <w:rPr>
                <w:b/>
                <w:i/>
              </w:rPr>
              <w:t>2a.</w:t>
            </w:r>
            <w:r w:rsidRPr="00B36A11">
              <w:tab/>
            </w:r>
            <w:r w:rsidRPr="00B36A11">
              <w:rPr>
                <w:b/>
                <w:i/>
              </w:rPr>
              <w:t>rõhutab, et Serbial on oluline roll Lääne-Balkani piirkonna stabiilsuse ja julgeoleku tagamisel; toonitab, et riigil on oma geopoliitilise positsiooni tõttu otsene mõju piirkonna üldisele stabiilsusele, tal on keskne osa piirkondlike konfliktide ennetamisel ja märkimisväärne mõju ka etniliste vähemuste seisukohast;</w:t>
            </w:r>
          </w:p>
        </w:tc>
      </w:tr>
    </w:tbl>
    <w:p w14:paraId="5FFEE54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0ADE1C7" w14:textId="77777777" w:rsidR="00160E4C" w:rsidRPr="00B36A11" w:rsidRDefault="00160E4C" w:rsidP="00160E4C">
      <w:r w:rsidRPr="00B36A11">
        <w:rPr>
          <w:rStyle w:val="HideTWBExt"/>
        </w:rPr>
        <w:t>&lt;/Amend&gt;</w:t>
      </w:r>
    </w:p>
    <w:p w14:paraId="35580797" w14:textId="526FEEC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57</w:t>
      </w:r>
      <w:r w:rsidRPr="00B36A11">
        <w:rPr>
          <w:rStyle w:val="HideTWBExt"/>
          <w:b w:val="0"/>
        </w:rPr>
        <w:t>&lt;/NumAm&gt;</w:t>
      </w:r>
    </w:p>
    <w:p w14:paraId="0D27F7D6" w14:textId="77777777" w:rsidR="00160E4C" w:rsidRPr="00B36A11" w:rsidRDefault="00160E4C" w:rsidP="00160E4C">
      <w:pPr>
        <w:pStyle w:val="NormalBold"/>
      </w:pPr>
      <w:r w:rsidRPr="00B36A11">
        <w:rPr>
          <w:rStyle w:val="HideTWBExt"/>
          <w:b w:val="0"/>
        </w:rPr>
        <w:t>&lt;RepeatBlock-By&gt;&lt;Members&gt;</w:t>
      </w:r>
      <w:r w:rsidRPr="00B36A11">
        <w:t>Cristian Terheş</w:t>
      </w:r>
      <w:r w:rsidRPr="00B36A11">
        <w:rPr>
          <w:rStyle w:val="HideTWBExt"/>
          <w:b w:val="0"/>
        </w:rPr>
        <w:t>&lt;/Members&gt;</w:t>
      </w:r>
    </w:p>
    <w:p w14:paraId="515B8743" w14:textId="77777777" w:rsidR="00160E4C" w:rsidRPr="00B36A11" w:rsidRDefault="00160E4C" w:rsidP="00160E4C">
      <w:pPr>
        <w:pStyle w:val="NormalBold"/>
      </w:pPr>
      <w:r w:rsidRPr="00B36A11">
        <w:rPr>
          <w:rStyle w:val="HideTWBExt"/>
          <w:b w:val="0"/>
        </w:rPr>
        <w:t>&lt;/RepeatBlock-By&gt;</w:t>
      </w:r>
    </w:p>
    <w:p w14:paraId="3F60E9D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F87292" w14:textId="77777777" w:rsidR="00160E4C" w:rsidRPr="00B36A11" w:rsidRDefault="00160E4C" w:rsidP="00160E4C">
      <w:pPr>
        <w:pStyle w:val="NormalBold"/>
      </w:pPr>
      <w:r w:rsidRPr="00B36A11">
        <w:rPr>
          <w:rStyle w:val="HideTWBExt"/>
          <w:b w:val="0"/>
        </w:rPr>
        <w:t>&lt;Article&gt;</w:t>
      </w:r>
      <w:r w:rsidRPr="00B36A11">
        <w:t>Punkt 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AD991B" w14:textId="77777777" w:rsidTr="007D370A">
        <w:trPr>
          <w:trHeight w:hRule="exact" w:val="240"/>
          <w:jc w:val="center"/>
        </w:trPr>
        <w:tc>
          <w:tcPr>
            <w:tcW w:w="9752" w:type="dxa"/>
            <w:gridSpan w:val="2"/>
            <w:tcBorders>
              <w:top w:val="nil"/>
              <w:left w:val="nil"/>
              <w:bottom w:val="nil"/>
              <w:right w:val="nil"/>
            </w:tcBorders>
          </w:tcPr>
          <w:p w14:paraId="6D4FEFC0" w14:textId="77777777" w:rsidR="00160E4C" w:rsidRPr="00B36A11" w:rsidRDefault="00160E4C" w:rsidP="007D370A"/>
        </w:tc>
      </w:tr>
      <w:tr w:rsidR="00254241" w:rsidRPr="00B36A11" w14:paraId="550AE2A9" w14:textId="77777777" w:rsidTr="007D370A">
        <w:trPr>
          <w:trHeight w:val="240"/>
          <w:jc w:val="center"/>
        </w:trPr>
        <w:tc>
          <w:tcPr>
            <w:tcW w:w="4876" w:type="dxa"/>
            <w:tcBorders>
              <w:top w:val="nil"/>
              <w:left w:val="nil"/>
              <w:bottom w:val="nil"/>
              <w:right w:val="nil"/>
            </w:tcBorders>
          </w:tcPr>
          <w:p w14:paraId="54D75A2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4A97C1A" w14:textId="77777777" w:rsidR="00160E4C" w:rsidRPr="00B36A11" w:rsidRDefault="00160E4C" w:rsidP="007D370A">
            <w:pPr>
              <w:pStyle w:val="AmColumnHeading"/>
            </w:pPr>
            <w:r w:rsidRPr="00B36A11">
              <w:t>Muudatusettepanek</w:t>
            </w:r>
          </w:p>
        </w:tc>
      </w:tr>
      <w:tr w:rsidR="00254241" w:rsidRPr="00B36A11" w14:paraId="6C60FB49" w14:textId="77777777" w:rsidTr="007D370A">
        <w:trPr>
          <w:jc w:val="center"/>
        </w:trPr>
        <w:tc>
          <w:tcPr>
            <w:tcW w:w="4876" w:type="dxa"/>
            <w:tcBorders>
              <w:top w:val="nil"/>
              <w:left w:val="nil"/>
              <w:bottom w:val="nil"/>
              <w:right w:val="nil"/>
            </w:tcBorders>
          </w:tcPr>
          <w:p w14:paraId="1DA658D8" w14:textId="77777777" w:rsidR="00160E4C" w:rsidRPr="00B36A11" w:rsidRDefault="00160E4C" w:rsidP="007D370A">
            <w:pPr>
              <w:pStyle w:val="Normal6a"/>
            </w:pPr>
          </w:p>
        </w:tc>
        <w:tc>
          <w:tcPr>
            <w:tcW w:w="4876" w:type="dxa"/>
            <w:tcBorders>
              <w:top w:val="nil"/>
              <w:left w:val="nil"/>
              <w:bottom w:val="nil"/>
              <w:right w:val="nil"/>
            </w:tcBorders>
          </w:tcPr>
          <w:p w14:paraId="11AB1C15" w14:textId="77777777" w:rsidR="00160E4C" w:rsidRPr="00B36A11" w:rsidRDefault="00160E4C" w:rsidP="007D370A">
            <w:pPr>
              <w:pStyle w:val="Normal6a"/>
            </w:pPr>
            <w:r w:rsidRPr="00B36A11">
              <w:rPr>
                <w:b/>
                <w:i/>
              </w:rPr>
              <w:t>2a.</w:t>
            </w:r>
            <w:r w:rsidRPr="00B36A11">
              <w:tab/>
            </w:r>
            <w:r w:rsidRPr="00B36A11">
              <w:rPr>
                <w:b/>
                <w:i/>
              </w:rPr>
              <w:t>rõhutab Euroopa Komisjoni hinnangut, et Serbia on täitnud 3. teemavaldkonna</w:t>
            </w:r>
            <w:r w:rsidRPr="00B36A11">
              <w:rPr>
                <w:b/>
                <w:i/>
                <w:vertAlign w:val="superscript"/>
              </w:rPr>
              <w:t xml:space="preserve">1a </w:t>
            </w:r>
            <w:r w:rsidRPr="00B36A11">
              <w:rPr>
                <w:b/>
                <w:i/>
              </w:rPr>
              <w:t>avamise kriteeriumid, ja nõuab 3. teemavaldkonna üle läbirääkimiste viivitamatut alustamist, tunnistades, et see on oluline samm Serbia ELiga integreerumise protsessi edendamisel; </w:t>
            </w:r>
          </w:p>
        </w:tc>
      </w:tr>
      <w:tr w:rsidR="00254241" w:rsidRPr="00B36A11" w14:paraId="09464270" w14:textId="77777777" w:rsidTr="007D370A">
        <w:trPr>
          <w:jc w:val="center"/>
        </w:trPr>
        <w:tc>
          <w:tcPr>
            <w:tcW w:w="4876" w:type="dxa"/>
            <w:tcBorders>
              <w:top w:val="nil"/>
              <w:left w:val="nil"/>
              <w:bottom w:val="nil"/>
              <w:right w:val="nil"/>
            </w:tcBorders>
          </w:tcPr>
          <w:p w14:paraId="5F951F6C" w14:textId="77777777" w:rsidR="00160E4C" w:rsidRPr="00B36A11" w:rsidRDefault="00160E4C" w:rsidP="007D370A"/>
        </w:tc>
        <w:tc>
          <w:tcPr>
            <w:tcW w:w="4876" w:type="dxa"/>
            <w:tcBorders>
              <w:top w:val="nil"/>
              <w:left w:val="nil"/>
              <w:bottom w:val="nil"/>
              <w:right w:val="nil"/>
            </w:tcBorders>
          </w:tcPr>
          <w:p w14:paraId="76E34E78" w14:textId="77777777" w:rsidR="00160E4C" w:rsidRPr="00B36A11" w:rsidRDefault="00160E4C" w:rsidP="007D370A">
            <w:pPr>
              <w:pStyle w:val="Normal6a"/>
            </w:pPr>
            <w:r w:rsidRPr="00B36A11">
              <w:rPr>
                <w:b/>
                <w:i/>
              </w:rPr>
              <w:t>_________________</w:t>
            </w:r>
          </w:p>
        </w:tc>
      </w:tr>
      <w:tr w:rsidR="00254241" w:rsidRPr="00B36A11" w14:paraId="2808CECD" w14:textId="77777777" w:rsidTr="007D370A">
        <w:trPr>
          <w:jc w:val="center"/>
        </w:trPr>
        <w:tc>
          <w:tcPr>
            <w:tcW w:w="4876" w:type="dxa"/>
            <w:tcBorders>
              <w:top w:val="nil"/>
              <w:left w:val="nil"/>
              <w:bottom w:val="nil"/>
              <w:right w:val="nil"/>
            </w:tcBorders>
          </w:tcPr>
          <w:p w14:paraId="676F8B71" w14:textId="77777777" w:rsidR="00160E4C" w:rsidRPr="00B36A11" w:rsidRDefault="00160E4C" w:rsidP="007D370A"/>
        </w:tc>
        <w:tc>
          <w:tcPr>
            <w:tcW w:w="4876" w:type="dxa"/>
            <w:tcBorders>
              <w:top w:val="nil"/>
              <w:left w:val="nil"/>
              <w:bottom w:val="nil"/>
              <w:right w:val="nil"/>
            </w:tcBorders>
          </w:tcPr>
          <w:p w14:paraId="3D455634" w14:textId="77777777" w:rsidR="00160E4C" w:rsidRPr="00B36A11" w:rsidRDefault="00160E4C" w:rsidP="007D370A">
            <w:pPr>
              <w:pStyle w:val="Normal6a"/>
            </w:pPr>
            <w:r w:rsidRPr="00B36A11">
              <w:rPr>
                <w:b/>
                <w:i/>
                <w:vertAlign w:val="superscript"/>
              </w:rPr>
              <w:t>1a</w:t>
            </w:r>
            <w:r w:rsidRPr="00B36A11">
              <w:rPr>
                <w:b/>
                <w:i/>
              </w:rPr>
              <w:t xml:space="preserve"> https://enlargement.ec.europa.eu/news/commission-adopts-2024-enlargement-package-2024-10-30_et</w:t>
            </w:r>
          </w:p>
        </w:tc>
      </w:tr>
    </w:tbl>
    <w:p w14:paraId="74F2540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F8D99C9" w14:textId="77777777" w:rsidR="00160E4C" w:rsidRPr="00B36A11" w:rsidRDefault="00160E4C" w:rsidP="00160E4C">
      <w:r w:rsidRPr="00B36A11">
        <w:rPr>
          <w:rStyle w:val="HideTWBExt"/>
        </w:rPr>
        <w:t>&lt;/Amend&gt;</w:t>
      </w:r>
    </w:p>
    <w:p w14:paraId="1C1C9841" w14:textId="5C2E84E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58</w:t>
      </w:r>
      <w:r w:rsidRPr="00B36A11">
        <w:rPr>
          <w:rStyle w:val="HideTWBExt"/>
          <w:b w:val="0"/>
        </w:rPr>
        <w:t>&lt;/NumAm&gt;</w:t>
      </w:r>
    </w:p>
    <w:p w14:paraId="1009AAF7"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5DF085CB" w14:textId="77777777" w:rsidR="00160E4C" w:rsidRPr="00B36A11" w:rsidRDefault="00160E4C" w:rsidP="00160E4C">
      <w:pPr>
        <w:pStyle w:val="NormalBold"/>
      </w:pPr>
      <w:r w:rsidRPr="00B36A11">
        <w:rPr>
          <w:rStyle w:val="HideTWBExt"/>
          <w:b w:val="0"/>
        </w:rPr>
        <w:t>&lt;/RepeatBlock-By&gt;</w:t>
      </w:r>
    </w:p>
    <w:p w14:paraId="6F49A23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6E0561E" w14:textId="77777777" w:rsidR="00160E4C" w:rsidRPr="00B36A11" w:rsidRDefault="00160E4C" w:rsidP="00160E4C">
      <w:pPr>
        <w:pStyle w:val="NormalBold"/>
      </w:pPr>
      <w:r w:rsidRPr="00B36A11">
        <w:rPr>
          <w:rStyle w:val="HideTWBExt"/>
          <w:b w:val="0"/>
        </w:rPr>
        <w:t>&lt;Article&gt;</w:t>
      </w:r>
      <w:r w:rsidRPr="00B36A11">
        <w:t>Punkt 2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51BCBE8" w14:textId="77777777" w:rsidTr="007D370A">
        <w:trPr>
          <w:trHeight w:hRule="exact" w:val="240"/>
          <w:jc w:val="center"/>
        </w:trPr>
        <w:tc>
          <w:tcPr>
            <w:tcW w:w="9752" w:type="dxa"/>
            <w:gridSpan w:val="2"/>
            <w:tcBorders>
              <w:top w:val="nil"/>
              <w:left w:val="nil"/>
              <w:bottom w:val="nil"/>
              <w:right w:val="nil"/>
            </w:tcBorders>
          </w:tcPr>
          <w:p w14:paraId="1754A3C7" w14:textId="77777777" w:rsidR="00160E4C" w:rsidRPr="00B36A11" w:rsidRDefault="00160E4C" w:rsidP="007D370A"/>
        </w:tc>
      </w:tr>
      <w:tr w:rsidR="00254241" w:rsidRPr="00B36A11" w14:paraId="27C81C69" w14:textId="77777777" w:rsidTr="007D370A">
        <w:trPr>
          <w:trHeight w:val="240"/>
          <w:jc w:val="center"/>
        </w:trPr>
        <w:tc>
          <w:tcPr>
            <w:tcW w:w="4876" w:type="dxa"/>
            <w:tcBorders>
              <w:top w:val="nil"/>
              <w:left w:val="nil"/>
              <w:bottom w:val="nil"/>
              <w:right w:val="nil"/>
            </w:tcBorders>
          </w:tcPr>
          <w:p w14:paraId="366A491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683C277" w14:textId="77777777" w:rsidR="00160E4C" w:rsidRPr="00B36A11" w:rsidRDefault="00160E4C" w:rsidP="007D370A">
            <w:pPr>
              <w:pStyle w:val="AmColumnHeading"/>
            </w:pPr>
            <w:r w:rsidRPr="00B36A11">
              <w:t>Muudatusettepanek</w:t>
            </w:r>
          </w:p>
        </w:tc>
      </w:tr>
      <w:tr w:rsidR="00254241" w:rsidRPr="00B36A11" w14:paraId="01A126B0" w14:textId="77777777" w:rsidTr="007D370A">
        <w:trPr>
          <w:jc w:val="center"/>
        </w:trPr>
        <w:tc>
          <w:tcPr>
            <w:tcW w:w="4876" w:type="dxa"/>
            <w:tcBorders>
              <w:top w:val="nil"/>
              <w:left w:val="nil"/>
              <w:bottom w:val="nil"/>
              <w:right w:val="nil"/>
            </w:tcBorders>
          </w:tcPr>
          <w:p w14:paraId="42F69F11" w14:textId="77777777" w:rsidR="00160E4C" w:rsidRPr="00B36A11" w:rsidRDefault="00160E4C" w:rsidP="007D370A">
            <w:pPr>
              <w:pStyle w:val="Normal6a"/>
            </w:pPr>
          </w:p>
        </w:tc>
        <w:tc>
          <w:tcPr>
            <w:tcW w:w="4876" w:type="dxa"/>
            <w:tcBorders>
              <w:top w:val="nil"/>
              <w:left w:val="nil"/>
              <w:bottom w:val="nil"/>
              <w:right w:val="nil"/>
            </w:tcBorders>
          </w:tcPr>
          <w:p w14:paraId="0A412E7D" w14:textId="77777777" w:rsidR="00160E4C" w:rsidRPr="00B36A11" w:rsidRDefault="00160E4C" w:rsidP="007D370A">
            <w:pPr>
              <w:pStyle w:val="Normal6a"/>
            </w:pPr>
            <w:r w:rsidRPr="00B36A11">
              <w:rPr>
                <w:b/>
                <w:i/>
              </w:rPr>
              <w:t>2b.</w:t>
            </w:r>
            <w:r w:rsidRPr="00B36A11">
              <w:tab/>
            </w:r>
            <w:r w:rsidRPr="00B36A11">
              <w:rPr>
                <w:b/>
                <w:i/>
              </w:rPr>
              <w:t>märgib, et majandusliku arengu, investeeringute ja taristu edendamine võib avaldada otsest ja positiivset ülekanduvat mõju teistele Lääne-Balkani riikidele; teeb järelduse, et Serbia majanduslik stabiilsus ja areng võivad aidata kaasa kogu piirkonna heaolule, vähendades varasemalt kinnistunud majanduslikku ebavõrdsust ja sotsiaalseid pingeid;</w:t>
            </w:r>
          </w:p>
        </w:tc>
      </w:tr>
    </w:tbl>
    <w:p w14:paraId="1E55E70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8D077B" w14:textId="77777777" w:rsidR="00160E4C" w:rsidRPr="00B36A11" w:rsidRDefault="00160E4C" w:rsidP="00160E4C">
      <w:r w:rsidRPr="00B36A11">
        <w:rPr>
          <w:rStyle w:val="HideTWBExt"/>
        </w:rPr>
        <w:t>&lt;/Amend&gt;</w:t>
      </w:r>
    </w:p>
    <w:p w14:paraId="2C79ED14" w14:textId="3CFD0CC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59</w:t>
      </w:r>
      <w:r w:rsidRPr="00B36A11">
        <w:rPr>
          <w:rStyle w:val="HideTWBExt"/>
          <w:b w:val="0"/>
        </w:rPr>
        <w:t>&lt;/NumAm&gt;</w:t>
      </w:r>
    </w:p>
    <w:p w14:paraId="5C88D36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08223C82" w14:textId="77777777" w:rsidR="00160E4C" w:rsidRPr="00B36A11" w:rsidRDefault="00160E4C" w:rsidP="00160E4C">
      <w:pPr>
        <w:pStyle w:val="NormalBold"/>
      </w:pPr>
      <w:r w:rsidRPr="00B36A11">
        <w:rPr>
          <w:rStyle w:val="HideTWBExt"/>
          <w:b w:val="0"/>
        </w:rPr>
        <w:t>&lt;/RepeatBlock-By&gt;</w:t>
      </w:r>
    </w:p>
    <w:p w14:paraId="2477FBE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079AFF" w14:textId="77777777" w:rsidR="00160E4C" w:rsidRPr="00B36A11" w:rsidRDefault="00160E4C" w:rsidP="00160E4C">
      <w:pPr>
        <w:pStyle w:val="NormalBold"/>
      </w:pPr>
      <w:r w:rsidRPr="00B36A11">
        <w:rPr>
          <w:rStyle w:val="HideTWBExt"/>
          <w:b w:val="0"/>
        </w:rPr>
        <w:t>&lt;Article&gt;</w:t>
      </w:r>
      <w:r w:rsidRPr="00B36A11">
        <w:t>Punkt 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F82C45D" w14:textId="77777777" w:rsidTr="007D370A">
        <w:trPr>
          <w:trHeight w:hRule="exact" w:val="240"/>
          <w:jc w:val="center"/>
        </w:trPr>
        <w:tc>
          <w:tcPr>
            <w:tcW w:w="9752" w:type="dxa"/>
            <w:gridSpan w:val="2"/>
            <w:tcBorders>
              <w:top w:val="nil"/>
              <w:left w:val="nil"/>
              <w:bottom w:val="nil"/>
              <w:right w:val="nil"/>
            </w:tcBorders>
          </w:tcPr>
          <w:p w14:paraId="00D1E675" w14:textId="77777777" w:rsidR="00160E4C" w:rsidRPr="00B36A11" w:rsidRDefault="00160E4C" w:rsidP="007D370A"/>
        </w:tc>
      </w:tr>
      <w:tr w:rsidR="00254241" w:rsidRPr="00B36A11" w14:paraId="19C60272" w14:textId="77777777" w:rsidTr="007D370A">
        <w:trPr>
          <w:trHeight w:val="240"/>
          <w:jc w:val="center"/>
        </w:trPr>
        <w:tc>
          <w:tcPr>
            <w:tcW w:w="4876" w:type="dxa"/>
            <w:tcBorders>
              <w:top w:val="nil"/>
              <w:left w:val="nil"/>
              <w:bottom w:val="nil"/>
              <w:right w:val="nil"/>
            </w:tcBorders>
          </w:tcPr>
          <w:p w14:paraId="26B3DD8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D4777A6" w14:textId="77777777" w:rsidR="00160E4C" w:rsidRPr="00B36A11" w:rsidRDefault="00160E4C" w:rsidP="007D370A">
            <w:pPr>
              <w:pStyle w:val="AmColumnHeading"/>
            </w:pPr>
            <w:r w:rsidRPr="00B36A11">
              <w:t>Muudatusettepanek</w:t>
            </w:r>
          </w:p>
        </w:tc>
      </w:tr>
      <w:tr w:rsidR="00254241" w:rsidRPr="00B36A11" w14:paraId="089BBE43" w14:textId="77777777" w:rsidTr="007D370A">
        <w:trPr>
          <w:jc w:val="center"/>
        </w:trPr>
        <w:tc>
          <w:tcPr>
            <w:tcW w:w="4876" w:type="dxa"/>
            <w:tcBorders>
              <w:top w:val="nil"/>
              <w:left w:val="nil"/>
              <w:bottom w:val="nil"/>
              <w:right w:val="nil"/>
            </w:tcBorders>
          </w:tcPr>
          <w:p w14:paraId="5C589732" w14:textId="77777777" w:rsidR="00160E4C" w:rsidRPr="00B36A11" w:rsidRDefault="00160E4C" w:rsidP="007D370A">
            <w:pPr>
              <w:pStyle w:val="Normal6a"/>
            </w:pPr>
            <w:r w:rsidRPr="00B36A11">
              <w:t>3.</w:t>
            </w:r>
            <w:r w:rsidRPr="00B36A11">
              <w:tab/>
              <w:t xml:space="preserve">märgib </w:t>
            </w:r>
            <w:r w:rsidRPr="00B36A11">
              <w:rPr>
                <w:b/>
                <w:i/>
              </w:rPr>
              <w:t>murega</w:t>
            </w:r>
            <w:r w:rsidRPr="00B36A11">
              <w:t xml:space="preserve">, et läbirääkimispeatükkides on ELi liikmesuse kriteeriumide täitmisel </w:t>
            </w:r>
            <w:r w:rsidRPr="00B36A11">
              <w:rPr>
                <w:b/>
                <w:i/>
              </w:rPr>
              <w:t>üldiselt</w:t>
            </w:r>
            <w:r w:rsidRPr="00B36A11">
              <w:t xml:space="preserve"> tehtud piiratud edusamme </w:t>
            </w:r>
            <w:r w:rsidRPr="00B36A11">
              <w:rPr>
                <w:b/>
                <w:i/>
              </w:rPr>
              <w:t>või neid ei ole üldse tehtud</w:t>
            </w:r>
            <w:r w:rsidRPr="00B36A11">
              <w:t xml:space="preserve">, </w:t>
            </w:r>
            <w:r w:rsidRPr="00B36A11">
              <w:rPr>
                <w:b/>
                <w:i/>
              </w:rPr>
              <w:t>kusjuures eriti suured on puudused otsustava tähtsusega</w:t>
            </w:r>
            <w:r w:rsidRPr="00B36A11">
              <w:t xml:space="preserve"> valdkondades</w:t>
            </w:r>
            <w:r w:rsidRPr="00B36A11">
              <w:rPr>
                <w:b/>
                <w:i/>
              </w:rPr>
              <w:t xml:space="preserve">, nagu õigusriik, avaliku halduse reform </w:t>
            </w:r>
            <w:r w:rsidRPr="00B36A11">
              <w:t>ja</w:t>
            </w:r>
            <w:r w:rsidRPr="00B36A11">
              <w:rPr>
                <w:b/>
                <w:i/>
              </w:rPr>
              <w:t xml:space="preserve"> kooskõlastamine ELi poliitikaga</w:t>
            </w:r>
            <w:r w:rsidRPr="00B36A11">
              <w:t>;</w:t>
            </w:r>
          </w:p>
        </w:tc>
        <w:tc>
          <w:tcPr>
            <w:tcW w:w="4876" w:type="dxa"/>
            <w:tcBorders>
              <w:top w:val="nil"/>
              <w:left w:val="nil"/>
              <w:bottom w:val="nil"/>
              <w:right w:val="nil"/>
            </w:tcBorders>
          </w:tcPr>
          <w:p w14:paraId="4DAD3374" w14:textId="77777777" w:rsidR="00160E4C" w:rsidRPr="00B36A11" w:rsidRDefault="00160E4C" w:rsidP="007D370A">
            <w:pPr>
              <w:pStyle w:val="Normal6a"/>
            </w:pPr>
            <w:r w:rsidRPr="00B36A11">
              <w:t>3.</w:t>
            </w:r>
            <w:r w:rsidRPr="00B36A11">
              <w:tab/>
              <w:t xml:space="preserve">märgib, et </w:t>
            </w:r>
            <w:r w:rsidRPr="00B36A11">
              <w:rPr>
                <w:b/>
                <w:i/>
              </w:rPr>
              <w:t>mõnedes</w:t>
            </w:r>
            <w:r w:rsidRPr="00B36A11">
              <w:t xml:space="preserve"> läbirääkimispeatükkides on ELi liikmesuse kriteeriumide täitmisel tehtud piiratud edusamme, </w:t>
            </w:r>
            <w:r w:rsidRPr="00B36A11">
              <w:rPr>
                <w:b/>
                <w:i/>
              </w:rPr>
              <w:t>kuid väljendab heameelt Serbia hea ettevalmistuse üle majanduse valdkonnas (makromajanduslik julgeolek ja stabiilsus, eelarvedistsipliin, statistika), hea arengu üle rohelise tegevuskava, keskkonnakaitse, kliimamuutuste ja üleeuroopalise võrgu</w:t>
            </w:r>
            <w:r w:rsidRPr="00B36A11">
              <w:t xml:space="preserve"> valdkondades </w:t>
            </w:r>
            <w:r w:rsidRPr="00B36A11">
              <w:rPr>
                <w:b/>
                <w:i/>
              </w:rPr>
              <w:t xml:space="preserve">ning paljulubavate edusammude üle õiguse, vabaduse </w:t>
            </w:r>
            <w:r w:rsidRPr="00B36A11">
              <w:t>ja</w:t>
            </w:r>
            <w:r w:rsidRPr="00B36A11">
              <w:rPr>
                <w:b/>
                <w:i/>
              </w:rPr>
              <w:t xml:space="preserve"> turvalisuse alal</w:t>
            </w:r>
            <w:r w:rsidRPr="00B36A11">
              <w:t>;</w:t>
            </w:r>
          </w:p>
        </w:tc>
      </w:tr>
    </w:tbl>
    <w:p w14:paraId="59DED10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404E3D6" w14:textId="77777777" w:rsidR="00160E4C" w:rsidRPr="00B36A11" w:rsidRDefault="00160E4C" w:rsidP="00160E4C">
      <w:r w:rsidRPr="00B36A11">
        <w:rPr>
          <w:rStyle w:val="HideTWBExt"/>
        </w:rPr>
        <w:t>&lt;/Amend&gt;</w:t>
      </w:r>
    </w:p>
    <w:p w14:paraId="0D2A0446" w14:textId="743AF95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60</w:t>
      </w:r>
      <w:r w:rsidRPr="00B36A11">
        <w:rPr>
          <w:rStyle w:val="HideTWBExt"/>
          <w:b w:val="0"/>
        </w:rPr>
        <w:t>&lt;/NumAm&gt;</w:t>
      </w:r>
    </w:p>
    <w:p w14:paraId="1FF29E64"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39B31535" w14:textId="77777777" w:rsidR="00160E4C" w:rsidRPr="00B36A11" w:rsidRDefault="00160E4C" w:rsidP="00160E4C">
      <w:pPr>
        <w:pStyle w:val="NormalBold"/>
      </w:pPr>
      <w:r w:rsidRPr="00B36A11">
        <w:rPr>
          <w:rStyle w:val="HideTWBExt"/>
          <w:b w:val="0"/>
        </w:rPr>
        <w:t>&lt;/RepeatBlock-By&gt;</w:t>
      </w:r>
    </w:p>
    <w:p w14:paraId="2641528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308727E" w14:textId="77777777" w:rsidR="00160E4C" w:rsidRPr="00B36A11" w:rsidRDefault="00160E4C" w:rsidP="00160E4C">
      <w:pPr>
        <w:pStyle w:val="NormalBold"/>
      </w:pPr>
      <w:r w:rsidRPr="00B36A11">
        <w:rPr>
          <w:rStyle w:val="HideTWBExt"/>
          <w:b w:val="0"/>
        </w:rPr>
        <w:t>&lt;Article&gt;</w:t>
      </w:r>
      <w:r w:rsidRPr="00B36A11">
        <w:t>Punkt 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50842EE" w14:textId="77777777" w:rsidTr="007D370A">
        <w:trPr>
          <w:trHeight w:hRule="exact" w:val="240"/>
          <w:jc w:val="center"/>
        </w:trPr>
        <w:tc>
          <w:tcPr>
            <w:tcW w:w="9752" w:type="dxa"/>
            <w:gridSpan w:val="2"/>
            <w:tcBorders>
              <w:top w:val="nil"/>
              <w:left w:val="nil"/>
              <w:bottom w:val="nil"/>
              <w:right w:val="nil"/>
            </w:tcBorders>
          </w:tcPr>
          <w:p w14:paraId="661D1700" w14:textId="77777777" w:rsidR="00160E4C" w:rsidRPr="00B36A11" w:rsidRDefault="00160E4C" w:rsidP="007D370A"/>
        </w:tc>
      </w:tr>
      <w:tr w:rsidR="00254241" w:rsidRPr="00B36A11" w14:paraId="65DE21EB" w14:textId="77777777" w:rsidTr="007D370A">
        <w:trPr>
          <w:trHeight w:val="240"/>
          <w:jc w:val="center"/>
        </w:trPr>
        <w:tc>
          <w:tcPr>
            <w:tcW w:w="4876" w:type="dxa"/>
            <w:tcBorders>
              <w:top w:val="nil"/>
              <w:left w:val="nil"/>
              <w:bottom w:val="nil"/>
              <w:right w:val="nil"/>
            </w:tcBorders>
          </w:tcPr>
          <w:p w14:paraId="28FC557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678820" w14:textId="77777777" w:rsidR="00160E4C" w:rsidRPr="00B36A11" w:rsidRDefault="00160E4C" w:rsidP="007D370A">
            <w:pPr>
              <w:pStyle w:val="AmColumnHeading"/>
            </w:pPr>
            <w:r w:rsidRPr="00B36A11">
              <w:t>Muudatusettepanek</w:t>
            </w:r>
          </w:p>
        </w:tc>
      </w:tr>
      <w:tr w:rsidR="00254241" w:rsidRPr="00B36A11" w14:paraId="7F7EFE47" w14:textId="77777777" w:rsidTr="007D370A">
        <w:trPr>
          <w:jc w:val="center"/>
        </w:trPr>
        <w:tc>
          <w:tcPr>
            <w:tcW w:w="4876" w:type="dxa"/>
            <w:tcBorders>
              <w:top w:val="nil"/>
              <w:left w:val="nil"/>
              <w:bottom w:val="nil"/>
              <w:right w:val="nil"/>
            </w:tcBorders>
          </w:tcPr>
          <w:p w14:paraId="15C81C99" w14:textId="77777777" w:rsidR="00160E4C" w:rsidRPr="00B36A11" w:rsidRDefault="00160E4C" w:rsidP="007D370A">
            <w:pPr>
              <w:pStyle w:val="Normal6a"/>
            </w:pPr>
            <w:r w:rsidRPr="00B36A11">
              <w:t>3.</w:t>
            </w:r>
            <w:r w:rsidRPr="00B36A11">
              <w:tab/>
              <w:t>märgib murega, et läbirääkimispeatükkides on ELi liikmesuse kriteeriumide täitmisel üldiselt tehtud piiratud edusamme või neid ei ole üldse tehtud, kusjuures eriti suured on puudused otsustava tähtsusega valdkondades, nagu õigusriik, avaliku halduse reform ja kooskõlastamine ELi poliitikaga;</w:t>
            </w:r>
          </w:p>
        </w:tc>
        <w:tc>
          <w:tcPr>
            <w:tcW w:w="4876" w:type="dxa"/>
            <w:tcBorders>
              <w:top w:val="nil"/>
              <w:left w:val="nil"/>
              <w:bottom w:val="nil"/>
              <w:right w:val="nil"/>
            </w:tcBorders>
          </w:tcPr>
          <w:p w14:paraId="38FDE676" w14:textId="77777777" w:rsidR="00160E4C" w:rsidRPr="00B36A11" w:rsidRDefault="00160E4C" w:rsidP="007D370A">
            <w:pPr>
              <w:pStyle w:val="Normal6a"/>
            </w:pPr>
            <w:r w:rsidRPr="00B36A11">
              <w:t>3.</w:t>
            </w:r>
            <w:r w:rsidRPr="00B36A11">
              <w:tab/>
            </w:r>
            <w:r w:rsidRPr="00B36A11">
              <w:rPr>
                <w:b/>
                <w:i/>
              </w:rPr>
              <w:t>tunnustab Serbia arengut seoses makromajandusliku stabiilsuse ja eelarvedistsipliiniga, kuid</w:t>
            </w:r>
            <w:r w:rsidRPr="00B36A11">
              <w:t xml:space="preserve"> märgib murega, et läbirääkimispeatükkides on ELi liikmesuse kriteeriumide täitmisel üldiselt tehtud piiratud edusamme või neid ei ole üldse tehtud, kusjuures eriti suured on puudused otsustava tähtsusega valdkondades, nagu õigusriik, avaliku halduse reform ja kooskõlastamine ELi poliitikaga;</w:t>
            </w:r>
          </w:p>
        </w:tc>
      </w:tr>
    </w:tbl>
    <w:p w14:paraId="45EDD99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0C129A1" w14:textId="77777777" w:rsidR="00160E4C" w:rsidRPr="00B36A11" w:rsidRDefault="00160E4C" w:rsidP="00160E4C">
      <w:r w:rsidRPr="00B36A11">
        <w:rPr>
          <w:rStyle w:val="HideTWBExt"/>
        </w:rPr>
        <w:t>&lt;/Amend&gt;</w:t>
      </w:r>
    </w:p>
    <w:p w14:paraId="2B4EFEF7" w14:textId="5C4EB6B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61</w:t>
      </w:r>
      <w:r w:rsidRPr="00B36A11">
        <w:rPr>
          <w:rStyle w:val="HideTWBExt"/>
          <w:b w:val="0"/>
        </w:rPr>
        <w:t>&lt;/NumAm&gt;</w:t>
      </w:r>
    </w:p>
    <w:p w14:paraId="109810FE"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34D089C9" w14:textId="77777777" w:rsidR="00160E4C" w:rsidRPr="00B36A11" w:rsidRDefault="00160E4C" w:rsidP="00160E4C">
      <w:pPr>
        <w:pStyle w:val="NormalBold"/>
      </w:pPr>
      <w:r w:rsidRPr="00B36A11">
        <w:rPr>
          <w:rStyle w:val="HideTWBExt"/>
          <w:b w:val="0"/>
        </w:rPr>
        <w:t>&lt;/RepeatBlock-By&gt;</w:t>
      </w:r>
    </w:p>
    <w:p w14:paraId="3F42AF9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C584B2A" w14:textId="77777777" w:rsidR="00160E4C" w:rsidRPr="00B36A11" w:rsidRDefault="00160E4C" w:rsidP="00160E4C">
      <w:pPr>
        <w:pStyle w:val="NormalBold"/>
      </w:pPr>
      <w:r w:rsidRPr="00B36A11">
        <w:rPr>
          <w:rStyle w:val="HideTWBExt"/>
          <w:b w:val="0"/>
        </w:rPr>
        <w:t>&lt;Article&gt;</w:t>
      </w:r>
      <w:r w:rsidRPr="00B36A11">
        <w:t>Punkt 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07F4A73" w14:textId="77777777" w:rsidTr="007D370A">
        <w:trPr>
          <w:trHeight w:hRule="exact" w:val="240"/>
          <w:jc w:val="center"/>
        </w:trPr>
        <w:tc>
          <w:tcPr>
            <w:tcW w:w="9752" w:type="dxa"/>
            <w:gridSpan w:val="2"/>
            <w:tcBorders>
              <w:top w:val="nil"/>
              <w:left w:val="nil"/>
              <w:bottom w:val="nil"/>
              <w:right w:val="nil"/>
            </w:tcBorders>
          </w:tcPr>
          <w:p w14:paraId="62487361" w14:textId="77777777" w:rsidR="00160E4C" w:rsidRPr="00B36A11" w:rsidRDefault="00160E4C" w:rsidP="007D370A"/>
        </w:tc>
      </w:tr>
      <w:tr w:rsidR="00254241" w:rsidRPr="00B36A11" w14:paraId="30CC05A9" w14:textId="77777777" w:rsidTr="007D370A">
        <w:trPr>
          <w:trHeight w:val="240"/>
          <w:jc w:val="center"/>
        </w:trPr>
        <w:tc>
          <w:tcPr>
            <w:tcW w:w="4876" w:type="dxa"/>
            <w:tcBorders>
              <w:top w:val="nil"/>
              <w:left w:val="nil"/>
              <w:bottom w:val="nil"/>
              <w:right w:val="nil"/>
            </w:tcBorders>
          </w:tcPr>
          <w:p w14:paraId="7E57DB1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B7C0B59" w14:textId="77777777" w:rsidR="00160E4C" w:rsidRPr="00B36A11" w:rsidRDefault="00160E4C" w:rsidP="007D370A">
            <w:pPr>
              <w:pStyle w:val="AmColumnHeading"/>
            </w:pPr>
            <w:r w:rsidRPr="00B36A11">
              <w:t>Muudatusettepanek</w:t>
            </w:r>
          </w:p>
        </w:tc>
      </w:tr>
      <w:tr w:rsidR="00254241" w:rsidRPr="00B36A11" w14:paraId="1D22F721" w14:textId="77777777" w:rsidTr="007D370A">
        <w:trPr>
          <w:jc w:val="center"/>
        </w:trPr>
        <w:tc>
          <w:tcPr>
            <w:tcW w:w="4876" w:type="dxa"/>
            <w:tcBorders>
              <w:top w:val="nil"/>
              <w:left w:val="nil"/>
              <w:bottom w:val="nil"/>
              <w:right w:val="nil"/>
            </w:tcBorders>
          </w:tcPr>
          <w:p w14:paraId="1E02044E" w14:textId="77777777" w:rsidR="00160E4C" w:rsidRPr="00B36A11" w:rsidRDefault="00160E4C" w:rsidP="007D370A">
            <w:pPr>
              <w:pStyle w:val="Normal6a"/>
            </w:pPr>
            <w:r w:rsidRPr="00B36A11">
              <w:t>3.</w:t>
            </w:r>
            <w:r w:rsidRPr="00B36A11">
              <w:tab/>
              <w:t xml:space="preserve">märgib murega, et </w:t>
            </w:r>
            <w:r w:rsidRPr="00B36A11">
              <w:rPr>
                <w:b/>
                <w:i/>
              </w:rPr>
              <w:t>läbirääkimispeatükkides</w:t>
            </w:r>
            <w:r w:rsidRPr="00B36A11">
              <w:t xml:space="preserve"> on </w:t>
            </w:r>
            <w:r w:rsidRPr="00B36A11">
              <w:rPr>
                <w:b/>
                <w:i/>
              </w:rPr>
              <w:t>ELi liikmesuse kriteeriumide täitmisel</w:t>
            </w:r>
            <w:r w:rsidRPr="00B36A11">
              <w:t xml:space="preserve"> üldiselt tehtud piiratud edusamme või neid ei ole üldse tehtud, </w:t>
            </w:r>
            <w:r w:rsidRPr="00B36A11">
              <w:rPr>
                <w:b/>
                <w:i/>
              </w:rPr>
              <w:t>kusjuures eriti suured on puudused otsustava tähtsusega</w:t>
            </w:r>
            <w:r w:rsidRPr="00B36A11">
              <w:t xml:space="preserve"> valdkondades</w:t>
            </w:r>
            <w:r w:rsidRPr="00B36A11">
              <w:rPr>
                <w:b/>
                <w:i/>
              </w:rPr>
              <w:t>, nagu õigusriik, avaliku halduse reform ja kooskõlastamine ELi poliitikaga</w:t>
            </w:r>
            <w:r w:rsidRPr="00B36A11">
              <w:t>;</w:t>
            </w:r>
          </w:p>
        </w:tc>
        <w:tc>
          <w:tcPr>
            <w:tcW w:w="4876" w:type="dxa"/>
            <w:tcBorders>
              <w:top w:val="nil"/>
              <w:left w:val="nil"/>
              <w:bottom w:val="nil"/>
              <w:right w:val="nil"/>
            </w:tcBorders>
          </w:tcPr>
          <w:p w14:paraId="4E6BEAFE" w14:textId="77777777" w:rsidR="00160E4C" w:rsidRPr="00B36A11" w:rsidRDefault="00160E4C" w:rsidP="007D370A">
            <w:pPr>
              <w:pStyle w:val="Normal6a"/>
            </w:pPr>
            <w:r w:rsidRPr="00B36A11">
              <w:t>3.</w:t>
            </w:r>
            <w:r w:rsidRPr="00B36A11">
              <w:tab/>
              <w:t xml:space="preserve">märgib murega, et </w:t>
            </w:r>
            <w:r w:rsidRPr="00B36A11">
              <w:rPr>
                <w:b/>
                <w:i/>
              </w:rPr>
              <w:t>mõnes</w:t>
            </w:r>
            <w:r w:rsidRPr="00B36A11">
              <w:t xml:space="preserve"> </w:t>
            </w:r>
            <w:r w:rsidRPr="00B36A11">
              <w:rPr>
                <w:b/>
                <w:i/>
              </w:rPr>
              <w:t>peatükis</w:t>
            </w:r>
            <w:r w:rsidRPr="00B36A11">
              <w:t xml:space="preserve"> on üldiselt tehtud piiratud edusamme või neid ei ole üldse tehtud, </w:t>
            </w:r>
            <w:r w:rsidRPr="00B36A11">
              <w:rPr>
                <w:b/>
                <w:i/>
              </w:rPr>
              <w:t>kuid juhib tähelepanu ka Serbia heale ettevalmistusele majanduse valdkonnas (makromajanduslik julgeolek ja stabiilsus, eelarvedistsipliin, statistika);</w:t>
            </w:r>
            <w:r w:rsidRPr="00B36A11">
              <w:t xml:space="preserve"> </w:t>
            </w:r>
            <w:r w:rsidRPr="00B36A11">
              <w:rPr>
                <w:b/>
                <w:i/>
              </w:rPr>
              <w:t xml:space="preserve">heale arengule rohelise tegevuskava, keskkonnakaitse, kliimamuutuste ja üleeuroopalise võrgu </w:t>
            </w:r>
            <w:r w:rsidRPr="00B36A11">
              <w:t>valdkondades;</w:t>
            </w:r>
          </w:p>
        </w:tc>
      </w:tr>
    </w:tbl>
    <w:p w14:paraId="616F733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BA32693" w14:textId="77777777" w:rsidR="00160E4C" w:rsidRPr="00B36A11" w:rsidRDefault="00160E4C" w:rsidP="00160E4C">
      <w:r w:rsidRPr="00B36A11">
        <w:rPr>
          <w:rStyle w:val="HideTWBExt"/>
        </w:rPr>
        <w:t>&lt;/Amend&gt;</w:t>
      </w:r>
    </w:p>
    <w:p w14:paraId="786D22A6" w14:textId="3AAF6AD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62</w:t>
      </w:r>
      <w:r w:rsidRPr="00B36A11">
        <w:rPr>
          <w:rStyle w:val="HideTWBExt"/>
          <w:b w:val="0"/>
        </w:rPr>
        <w:t>&lt;/NumAm&gt;</w:t>
      </w:r>
    </w:p>
    <w:p w14:paraId="0DD72980"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125FDC42"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029191C5" w14:textId="77777777" w:rsidR="00160E4C" w:rsidRPr="00B36A11" w:rsidRDefault="00160E4C" w:rsidP="00160E4C">
      <w:pPr>
        <w:pStyle w:val="NormalBold"/>
      </w:pPr>
      <w:r w:rsidRPr="00B36A11">
        <w:rPr>
          <w:rStyle w:val="HideTWBExt"/>
          <w:b w:val="0"/>
        </w:rPr>
        <w:t>&lt;/RepeatBlock-By&gt;</w:t>
      </w:r>
    </w:p>
    <w:p w14:paraId="2591D21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6366812" w14:textId="77777777" w:rsidR="00160E4C" w:rsidRPr="00B36A11" w:rsidRDefault="00160E4C" w:rsidP="00160E4C">
      <w:pPr>
        <w:pStyle w:val="NormalBold"/>
      </w:pPr>
      <w:r w:rsidRPr="00B36A11">
        <w:rPr>
          <w:rStyle w:val="HideTWBExt"/>
          <w:b w:val="0"/>
        </w:rPr>
        <w:t>&lt;Article&gt;</w:t>
      </w:r>
      <w:r w:rsidRPr="00B36A11">
        <w:t>Punkt 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2F7742D" w14:textId="77777777" w:rsidTr="007D370A">
        <w:trPr>
          <w:trHeight w:hRule="exact" w:val="240"/>
          <w:jc w:val="center"/>
        </w:trPr>
        <w:tc>
          <w:tcPr>
            <w:tcW w:w="9752" w:type="dxa"/>
            <w:gridSpan w:val="2"/>
            <w:tcBorders>
              <w:top w:val="nil"/>
              <w:left w:val="nil"/>
              <w:bottom w:val="nil"/>
              <w:right w:val="nil"/>
            </w:tcBorders>
          </w:tcPr>
          <w:p w14:paraId="50435A99" w14:textId="77777777" w:rsidR="00160E4C" w:rsidRPr="00B36A11" w:rsidRDefault="00160E4C" w:rsidP="007D370A"/>
        </w:tc>
      </w:tr>
      <w:tr w:rsidR="00254241" w:rsidRPr="00B36A11" w14:paraId="39050C84" w14:textId="77777777" w:rsidTr="007D370A">
        <w:trPr>
          <w:trHeight w:val="240"/>
          <w:jc w:val="center"/>
        </w:trPr>
        <w:tc>
          <w:tcPr>
            <w:tcW w:w="4876" w:type="dxa"/>
            <w:tcBorders>
              <w:top w:val="nil"/>
              <w:left w:val="nil"/>
              <w:bottom w:val="nil"/>
              <w:right w:val="nil"/>
            </w:tcBorders>
          </w:tcPr>
          <w:p w14:paraId="2A30BEF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B1AAA53" w14:textId="77777777" w:rsidR="00160E4C" w:rsidRPr="00B36A11" w:rsidRDefault="00160E4C" w:rsidP="007D370A">
            <w:pPr>
              <w:pStyle w:val="AmColumnHeading"/>
            </w:pPr>
            <w:r w:rsidRPr="00B36A11">
              <w:t>Muudatusettepanek</w:t>
            </w:r>
          </w:p>
        </w:tc>
      </w:tr>
      <w:tr w:rsidR="00254241" w:rsidRPr="00B36A11" w14:paraId="461518FB" w14:textId="77777777" w:rsidTr="007D370A">
        <w:trPr>
          <w:jc w:val="center"/>
        </w:trPr>
        <w:tc>
          <w:tcPr>
            <w:tcW w:w="4876" w:type="dxa"/>
            <w:tcBorders>
              <w:top w:val="nil"/>
              <w:left w:val="nil"/>
              <w:bottom w:val="nil"/>
              <w:right w:val="nil"/>
            </w:tcBorders>
          </w:tcPr>
          <w:p w14:paraId="11BE000B" w14:textId="77777777" w:rsidR="00160E4C" w:rsidRPr="00B36A11" w:rsidRDefault="00160E4C" w:rsidP="007D370A">
            <w:pPr>
              <w:pStyle w:val="Normal6a"/>
            </w:pPr>
            <w:r w:rsidRPr="00B36A11">
              <w:t>3.</w:t>
            </w:r>
            <w:r w:rsidRPr="00B36A11">
              <w:tab/>
              <w:t>märgib murega, et läbirääkimispeatükkides on ELi liikmesuse kriteeriumide täitmisel üldiselt tehtud piiratud edusamme või neid ei ole üldse tehtud, kusjuures eriti suured on puudused otsustava tähtsusega valdkondades, nagu õigusriik, avaliku halduse reform ja kooskõlastamine ELi poliitikaga;</w:t>
            </w:r>
          </w:p>
        </w:tc>
        <w:tc>
          <w:tcPr>
            <w:tcW w:w="4876" w:type="dxa"/>
            <w:tcBorders>
              <w:top w:val="nil"/>
              <w:left w:val="nil"/>
              <w:bottom w:val="nil"/>
              <w:right w:val="nil"/>
            </w:tcBorders>
          </w:tcPr>
          <w:p w14:paraId="4114628A" w14:textId="77777777" w:rsidR="00160E4C" w:rsidRPr="00B36A11" w:rsidRDefault="00160E4C" w:rsidP="007D370A">
            <w:pPr>
              <w:pStyle w:val="Normal6a"/>
            </w:pPr>
            <w:r w:rsidRPr="00B36A11">
              <w:t>3.</w:t>
            </w:r>
            <w:r w:rsidRPr="00B36A11">
              <w:tab/>
              <w:t xml:space="preserve">märgib murega, et läbirääkimispeatükkides on ELi liikmesuse kriteeriumide täitmisel üldiselt tehtud piiratud edusamme või neid ei ole üldse tehtud, kusjuures eriti suured on puudused otsustava tähtsusega valdkondades, nagu õigusriik, </w:t>
            </w:r>
            <w:r w:rsidRPr="00B36A11">
              <w:rPr>
                <w:b/>
                <w:i/>
              </w:rPr>
              <w:t>meediavabadus,</w:t>
            </w:r>
            <w:r w:rsidRPr="00B36A11">
              <w:t xml:space="preserve"> avaliku halduse reform ja kooskõlastamine ELi poliitikaga</w:t>
            </w:r>
            <w:r w:rsidRPr="00B36A11">
              <w:rPr>
                <w:b/>
                <w:i/>
              </w:rPr>
              <w:t>, eelkõige ELi välispoliitikaga</w:t>
            </w:r>
            <w:r w:rsidRPr="00B36A11">
              <w:t>;</w:t>
            </w:r>
          </w:p>
        </w:tc>
      </w:tr>
    </w:tbl>
    <w:p w14:paraId="326C2EA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B466B7F" w14:textId="77777777" w:rsidR="00160E4C" w:rsidRPr="00B36A11" w:rsidRDefault="00160E4C" w:rsidP="00160E4C">
      <w:r w:rsidRPr="00B36A11">
        <w:rPr>
          <w:rStyle w:val="HideTWBExt"/>
        </w:rPr>
        <w:t>&lt;/Amend&gt;</w:t>
      </w:r>
    </w:p>
    <w:p w14:paraId="4FC9D3CC" w14:textId="2FD6D4F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63</w:t>
      </w:r>
      <w:r w:rsidRPr="00B36A11">
        <w:rPr>
          <w:rStyle w:val="HideTWBExt"/>
          <w:b w:val="0"/>
        </w:rPr>
        <w:t>&lt;/NumAm&gt;</w:t>
      </w:r>
    </w:p>
    <w:p w14:paraId="0CCF20F7"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01304DC5"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35242E39" w14:textId="77777777" w:rsidR="00160E4C" w:rsidRPr="00B36A11" w:rsidRDefault="00160E4C" w:rsidP="00160E4C">
      <w:pPr>
        <w:pStyle w:val="NormalBold"/>
      </w:pPr>
      <w:r w:rsidRPr="00B36A11">
        <w:rPr>
          <w:rStyle w:val="HideTWBExt"/>
          <w:b w:val="0"/>
        </w:rPr>
        <w:t>&lt;/RepeatBlock-By&gt;</w:t>
      </w:r>
    </w:p>
    <w:p w14:paraId="480E084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D5FE996" w14:textId="77777777" w:rsidR="00160E4C" w:rsidRPr="00B36A11" w:rsidRDefault="00160E4C" w:rsidP="00160E4C">
      <w:pPr>
        <w:pStyle w:val="NormalBold"/>
      </w:pPr>
      <w:r w:rsidRPr="00B36A11">
        <w:rPr>
          <w:rStyle w:val="HideTWBExt"/>
          <w:b w:val="0"/>
        </w:rPr>
        <w:t>&lt;Article&gt;</w:t>
      </w:r>
      <w:r w:rsidRPr="00B36A11">
        <w:t>Punkt 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F0FBD24" w14:textId="77777777" w:rsidTr="007D370A">
        <w:trPr>
          <w:trHeight w:hRule="exact" w:val="240"/>
          <w:jc w:val="center"/>
        </w:trPr>
        <w:tc>
          <w:tcPr>
            <w:tcW w:w="9752" w:type="dxa"/>
            <w:gridSpan w:val="2"/>
            <w:tcBorders>
              <w:top w:val="nil"/>
              <w:left w:val="nil"/>
              <w:bottom w:val="nil"/>
              <w:right w:val="nil"/>
            </w:tcBorders>
          </w:tcPr>
          <w:p w14:paraId="43910F96" w14:textId="77777777" w:rsidR="00160E4C" w:rsidRPr="00B36A11" w:rsidRDefault="00160E4C" w:rsidP="007D370A"/>
        </w:tc>
      </w:tr>
      <w:tr w:rsidR="00254241" w:rsidRPr="00B36A11" w14:paraId="1BBAECB0" w14:textId="77777777" w:rsidTr="007D370A">
        <w:trPr>
          <w:trHeight w:val="240"/>
          <w:jc w:val="center"/>
        </w:trPr>
        <w:tc>
          <w:tcPr>
            <w:tcW w:w="4876" w:type="dxa"/>
            <w:tcBorders>
              <w:top w:val="nil"/>
              <w:left w:val="nil"/>
              <w:bottom w:val="nil"/>
              <w:right w:val="nil"/>
            </w:tcBorders>
          </w:tcPr>
          <w:p w14:paraId="09D7EB2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B648E7C" w14:textId="77777777" w:rsidR="00160E4C" w:rsidRPr="00B36A11" w:rsidRDefault="00160E4C" w:rsidP="007D370A">
            <w:pPr>
              <w:pStyle w:val="AmColumnHeading"/>
            </w:pPr>
            <w:r w:rsidRPr="00B36A11">
              <w:t>Muudatusettepanek</w:t>
            </w:r>
          </w:p>
        </w:tc>
      </w:tr>
      <w:tr w:rsidR="00254241" w:rsidRPr="00B36A11" w14:paraId="7E757AB0" w14:textId="77777777" w:rsidTr="007D370A">
        <w:trPr>
          <w:jc w:val="center"/>
        </w:trPr>
        <w:tc>
          <w:tcPr>
            <w:tcW w:w="4876" w:type="dxa"/>
            <w:tcBorders>
              <w:top w:val="nil"/>
              <w:left w:val="nil"/>
              <w:bottom w:val="nil"/>
              <w:right w:val="nil"/>
            </w:tcBorders>
          </w:tcPr>
          <w:p w14:paraId="6D16D3E8" w14:textId="77777777" w:rsidR="00160E4C" w:rsidRPr="00B36A11" w:rsidRDefault="00160E4C" w:rsidP="007D370A">
            <w:pPr>
              <w:pStyle w:val="Normal6a"/>
            </w:pPr>
          </w:p>
        </w:tc>
        <w:tc>
          <w:tcPr>
            <w:tcW w:w="4876" w:type="dxa"/>
            <w:tcBorders>
              <w:top w:val="nil"/>
              <w:left w:val="nil"/>
              <w:bottom w:val="nil"/>
              <w:right w:val="nil"/>
            </w:tcBorders>
          </w:tcPr>
          <w:p w14:paraId="1FCC5F6C" w14:textId="77777777" w:rsidR="00160E4C" w:rsidRPr="00B36A11" w:rsidRDefault="00160E4C" w:rsidP="007D370A">
            <w:pPr>
              <w:pStyle w:val="Normal6a"/>
            </w:pPr>
            <w:r w:rsidRPr="00B36A11">
              <w:rPr>
                <w:b/>
                <w:i/>
              </w:rPr>
              <w:t>3a.</w:t>
            </w:r>
            <w:r w:rsidRPr="00B36A11">
              <w:tab/>
            </w:r>
            <w:r w:rsidRPr="00B36A11">
              <w:rPr>
                <w:b/>
                <w:i/>
              </w:rPr>
              <w:t>väljendab heameelt Serbia otsuse üle müüa Ukrainale ja selle liitlastele vastastikku kasuliku kokkuleppe alusel 800 miljoni euro väärtuses laskemoona ning toetada ÜRO resolutsiooni, milles mõistetakse hukka Venemaa agressioon Ukrainas kolm aastat pärast täiemahulist sissetungi; peab kahetsusväärseks, et president Vučić võttis ÜRO hääletuse kohe suuliselt tagasi, nimetades seda „eksituseks“;</w:t>
            </w:r>
          </w:p>
        </w:tc>
      </w:tr>
    </w:tbl>
    <w:p w14:paraId="7BF0A49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9E6984E" w14:textId="77777777" w:rsidR="00160E4C" w:rsidRPr="00B36A11" w:rsidRDefault="00160E4C" w:rsidP="00160E4C">
      <w:r w:rsidRPr="00B36A11">
        <w:rPr>
          <w:rStyle w:val="HideTWBExt"/>
        </w:rPr>
        <w:t>&lt;/Amend&gt;</w:t>
      </w:r>
    </w:p>
    <w:p w14:paraId="55F76E36" w14:textId="15614CC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64</w:t>
      </w:r>
      <w:r w:rsidRPr="00B36A11">
        <w:rPr>
          <w:rStyle w:val="HideTWBExt"/>
          <w:b w:val="0"/>
        </w:rPr>
        <w:t>&lt;/NumAm&gt;</w:t>
      </w:r>
    </w:p>
    <w:p w14:paraId="104C03EF"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4F3F9408"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551ED730" w14:textId="77777777" w:rsidR="00160E4C" w:rsidRPr="00B36A11" w:rsidRDefault="00160E4C" w:rsidP="00160E4C">
      <w:pPr>
        <w:pStyle w:val="NormalBold"/>
      </w:pPr>
      <w:r w:rsidRPr="00B36A11">
        <w:rPr>
          <w:rStyle w:val="HideTWBExt"/>
          <w:b w:val="0"/>
        </w:rPr>
        <w:t>&lt;/RepeatBlock-By&gt;</w:t>
      </w:r>
    </w:p>
    <w:p w14:paraId="1B3235F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4C086F" w14:textId="77777777" w:rsidR="00160E4C" w:rsidRPr="00B36A11" w:rsidRDefault="00160E4C" w:rsidP="00160E4C">
      <w:pPr>
        <w:pStyle w:val="NormalBold"/>
      </w:pPr>
      <w:r w:rsidRPr="00B36A11">
        <w:rPr>
          <w:rStyle w:val="HideTWBExt"/>
          <w:b w:val="0"/>
        </w:rPr>
        <w:t>&lt;Article&gt;</w:t>
      </w:r>
      <w:r w:rsidRPr="00B36A11">
        <w:t>Punkt 3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DE1ED84" w14:textId="77777777" w:rsidTr="007D370A">
        <w:trPr>
          <w:trHeight w:hRule="exact" w:val="240"/>
          <w:jc w:val="center"/>
        </w:trPr>
        <w:tc>
          <w:tcPr>
            <w:tcW w:w="9752" w:type="dxa"/>
            <w:gridSpan w:val="2"/>
            <w:tcBorders>
              <w:top w:val="nil"/>
              <w:left w:val="nil"/>
              <w:bottom w:val="nil"/>
              <w:right w:val="nil"/>
            </w:tcBorders>
          </w:tcPr>
          <w:p w14:paraId="2FEC78C5" w14:textId="77777777" w:rsidR="00160E4C" w:rsidRPr="00B36A11" w:rsidRDefault="00160E4C" w:rsidP="007D370A"/>
        </w:tc>
      </w:tr>
      <w:tr w:rsidR="00254241" w:rsidRPr="00B36A11" w14:paraId="0C3EF5F2" w14:textId="77777777" w:rsidTr="007D370A">
        <w:trPr>
          <w:trHeight w:val="240"/>
          <w:jc w:val="center"/>
        </w:trPr>
        <w:tc>
          <w:tcPr>
            <w:tcW w:w="4876" w:type="dxa"/>
            <w:tcBorders>
              <w:top w:val="nil"/>
              <w:left w:val="nil"/>
              <w:bottom w:val="nil"/>
              <w:right w:val="nil"/>
            </w:tcBorders>
          </w:tcPr>
          <w:p w14:paraId="7F61B38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230FBF6" w14:textId="77777777" w:rsidR="00160E4C" w:rsidRPr="00B36A11" w:rsidRDefault="00160E4C" w:rsidP="007D370A">
            <w:pPr>
              <w:pStyle w:val="AmColumnHeading"/>
            </w:pPr>
            <w:r w:rsidRPr="00B36A11">
              <w:t>Muudatusettepanek</w:t>
            </w:r>
          </w:p>
        </w:tc>
      </w:tr>
      <w:tr w:rsidR="00254241" w:rsidRPr="00B36A11" w14:paraId="2589ED38" w14:textId="77777777" w:rsidTr="007D370A">
        <w:trPr>
          <w:jc w:val="center"/>
        </w:trPr>
        <w:tc>
          <w:tcPr>
            <w:tcW w:w="4876" w:type="dxa"/>
            <w:tcBorders>
              <w:top w:val="nil"/>
              <w:left w:val="nil"/>
              <w:bottom w:val="nil"/>
              <w:right w:val="nil"/>
            </w:tcBorders>
          </w:tcPr>
          <w:p w14:paraId="666DF5C4" w14:textId="77777777" w:rsidR="00160E4C" w:rsidRPr="00B36A11" w:rsidRDefault="00160E4C" w:rsidP="007D370A">
            <w:pPr>
              <w:pStyle w:val="Normal6a"/>
            </w:pPr>
          </w:p>
        </w:tc>
        <w:tc>
          <w:tcPr>
            <w:tcW w:w="4876" w:type="dxa"/>
            <w:tcBorders>
              <w:top w:val="nil"/>
              <w:left w:val="nil"/>
              <w:bottom w:val="nil"/>
              <w:right w:val="nil"/>
            </w:tcBorders>
          </w:tcPr>
          <w:p w14:paraId="237A4A87" w14:textId="77777777" w:rsidR="00160E4C" w:rsidRPr="00B36A11" w:rsidRDefault="00160E4C" w:rsidP="007D370A">
            <w:pPr>
              <w:pStyle w:val="Normal6a"/>
            </w:pPr>
            <w:r w:rsidRPr="00B36A11">
              <w:rPr>
                <w:b/>
                <w:i/>
              </w:rPr>
              <w:t>3b.</w:t>
            </w:r>
            <w:r w:rsidRPr="00B36A11">
              <w:tab/>
            </w:r>
            <w:r w:rsidRPr="00B36A11">
              <w:rPr>
                <w:b/>
                <w:i/>
              </w:rPr>
              <w:t>rõhutab, et igasugune koostöö Venemaaga, mis aitab kaasa autoritaarsetele ja demokraatiavastastele tavadele Serbias, kahjustaks ELi ja Serbia suhete tulevikku, eriti arvestades Venemaa jätkuvat sissetungi Ukrainasse ja rünnakuid ELi taristu vastu; peab kahetsusväärseks teatavate Serbia ametnike jätkuvat, läbipaistmatut ja ohtlikku suhet Venemaaga;</w:t>
            </w:r>
          </w:p>
        </w:tc>
      </w:tr>
    </w:tbl>
    <w:p w14:paraId="375E3E7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58EE26D" w14:textId="77777777" w:rsidR="00160E4C" w:rsidRPr="00B36A11" w:rsidRDefault="00160E4C" w:rsidP="00160E4C">
      <w:r w:rsidRPr="00B36A11">
        <w:rPr>
          <w:rStyle w:val="HideTWBExt"/>
        </w:rPr>
        <w:t>&lt;/Amend&gt;</w:t>
      </w:r>
    </w:p>
    <w:p w14:paraId="66FDFBB1" w14:textId="22250BD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65</w:t>
      </w:r>
      <w:r w:rsidRPr="00B36A11">
        <w:rPr>
          <w:rStyle w:val="HideTWBExt"/>
          <w:b w:val="0"/>
        </w:rPr>
        <w:t>&lt;/NumAm&gt;</w:t>
      </w:r>
    </w:p>
    <w:p w14:paraId="38ADA565"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78AEE356"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68545DAA" w14:textId="77777777" w:rsidR="00160E4C" w:rsidRPr="00B36A11" w:rsidRDefault="00160E4C" w:rsidP="00160E4C">
      <w:pPr>
        <w:pStyle w:val="NormalBold"/>
      </w:pPr>
      <w:r w:rsidRPr="00B36A11">
        <w:rPr>
          <w:rStyle w:val="HideTWBExt"/>
          <w:b w:val="0"/>
        </w:rPr>
        <w:t>&lt;/RepeatBlock-By&gt;</w:t>
      </w:r>
    </w:p>
    <w:p w14:paraId="079A33A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1BD436C" w14:textId="77777777" w:rsidR="00160E4C" w:rsidRPr="00B36A11" w:rsidRDefault="00160E4C" w:rsidP="00160E4C">
      <w:pPr>
        <w:pStyle w:val="NormalBold"/>
      </w:pPr>
      <w:r w:rsidRPr="00B36A11">
        <w:rPr>
          <w:rStyle w:val="HideTWBExt"/>
          <w:b w:val="0"/>
        </w:rPr>
        <w:t>&lt;Article&gt;</w:t>
      </w:r>
      <w:r w:rsidRPr="00B36A11">
        <w:t>Punkt 3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872D10B" w14:textId="77777777" w:rsidTr="007D370A">
        <w:trPr>
          <w:trHeight w:hRule="exact" w:val="240"/>
          <w:jc w:val="center"/>
        </w:trPr>
        <w:tc>
          <w:tcPr>
            <w:tcW w:w="9752" w:type="dxa"/>
            <w:gridSpan w:val="2"/>
            <w:tcBorders>
              <w:top w:val="nil"/>
              <w:left w:val="nil"/>
              <w:bottom w:val="nil"/>
              <w:right w:val="nil"/>
            </w:tcBorders>
          </w:tcPr>
          <w:p w14:paraId="14D05C54" w14:textId="77777777" w:rsidR="00160E4C" w:rsidRPr="00B36A11" w:rsidRDefault="00160E4C" w:rsidP="007D370A"/>
        </w:tc>
      </w:tr>
      <w:tr w:rsidR="00254241" w:rsidRPr="00B36A11" w14:paraId="7D9052C2" w14:textId="77777777" w:rsidTr="007D370A">
        <w:trPr>
          <w:trHeight w:val="240"/>
          <w:jc w:val="center"/>
        </w:trPr>
        <w:tc>
          <w:tcPr>
            <w:tcW w:w="4876" w:type="dxa"/>
            <w:tcBorders>
              <w:top w:val="nil"/>
              <w:left w:val="nil"/>
              <w:bottom w:val="nil"/>
              <w:right w:val="nil"/>
            </w:tcBorders>
          </w:tcPr>
          <w:p w14:paraId="07CA544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80F49D4" w14:textId="77777777" w:rsidR="00160E4C" w:rsidRPr="00B36A11" w:rsidRDefault="00160E4C" w:rsidP="007D370A">
            <w:pPr>
              <w:pStyle w:val="AmColumnHeading"/>
            </w:pPr>
            <w:r w:rsidRPr="00B36A11">
              <w:t>Muudatusettepanek</w:t>
            </w:r>
          </w:p>
        </w:tc>
      </w:tr>
      <w:tr w:rsidR="00254241" w:rsidRPr="00B36A11" w14:paraId="36676F92" w14:textId="77777777" w:rsidTr="007D370A">
        <w:trPr>
          <w:jc w:val="center"/>
        </w:trPr>
        <w:tc>
          <w:tcPr>
            <w:tcW w:w="4876" w:type="dxa"/>
            <w:tcBorders>
              <w:top w:val="nil"/>
              <w:left w:val="nil"/>
              <w:bottom w:val="nil"/>
              <w:right w:val="nil"/>
            </w:tcBorders>
          </w:tcPr>
          <w:p w14:paraId="24C3C959" w14:textId="77777777" w:rsidR="00160E4C" w:rsidRPr="00B36A11" w:rsidRDefault="00160E4C" w:rsidP="007D370A">
            <w:pPr>
              <w:pStyle w:val="Normal6a"/>
            </w:pPr>
          </w:p>
        </w:tc>
        <w:tc>
          <w:tcPr>
            <w:tcW w:w="4876" w:type="dxa"/>
            <w:tcBorders>
              <w:top w:val="nil"/>
              <w:left w:val="nil"/>
              <w:bottom w:val="nil"/>
              <w:right w:val="nil"/>
            </w:tcBorders>
          </w:tcPr>
          <w:p w14:paraId="06103254" w14:textId="77777777" w:rsidR="00160E4C" w:rsidRPr="00B36A11" w:rsidRDefault="00160E4C" w:rsidP="007D370A">
            <w:pPr>
              <w:pStyle w:val="Normal6a"/>
            </w:pPr>
            <w:r w:rsidRPr="00B36A11">
              <w:rPr>
                <w:b/>
                <w:i/>
              </w:rPr>
              <w:t>3c.</w:t>
            </w:r>
            <w:r w:rsidRPr="00B36A11">
              <w:tab/>
            </w:r>
            <w:r w:rsidRPr="00B36A11">
              <w:rPr>
                <w:b/>
                <w:i/>
              </w:rPr>
              <w:t>peab kahetsusväärseks, et Serbia üldsuse toetus ELi liikmesusele jätkuvalt väheneb ja toetus Putini režiimile aina kasvab, mis on tingitud valitsuse kontrolli all oleva meedia ja mõne valitsusametniku pikaajalisest ELi-vastasest ja venemeelsest retoorikast; kutsub Serbia ametivõime üles edendama faktidel põhinevat ja avatud arutelu Euroopa Liiduga ühinemise üle; peab kahetsusväärseks, et Serbia kõrgemad ametnikud on ELi üleskutseid Serbiale, et see järgiks oma kohustusi kandidaatriigina, käsitlenud väljapressimisena; nõuab tungivalt, et Serbia ametivõimud hakkaksid Serbia rahvale avalikult rääkima ELi liikmesuse eelistest ja ELi seni antud toetuse ulatusest;</w:t>
            </w:r>
          </w:p>
        </w:tc>
      </w:tr>
    </w:tbl>
    <w:p w14:paraId="3930109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3F8BDC2" w14:textId="77777777" w:rsidR="00160E4C" w:rsidRPr="00B36A11" w:rsidRDefault="00160E4C" w:rsidP="00160E4C">
      <w:r w:rsidRPr="00B36A11">
        <w:rPr>
          <w:rStyle w:val="HideTWBExt"/>
        </w:rPr>
        <w:t>&lt;/Amend&gt;</w:t>
      </w:r>
    </w:p>
    <w:p w14:paraId="05FA3B4C" w14:textId="64D53DF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66</w:t>
      </w:r>
      <w:r w:rsidRPr="00B36A11">
        <w:rPr>
          <w:rStyle w:val="HideTWBExt"/>
          <w:b w:val="0"/>
        </w:rPr>
        <w:t>&lt;/NumAm&gt;</w:t>
      </w:r>
    </w:p>
    <w:p w14:paraId="6BC174D9"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77ACA968"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35EBEF4C" w14:textId="77777777" w:rsidR="00160E4C" w:rsidRPr="00B36A11" w:rsidRDefault="00160E4C" w:rsidP="00160E4C">
      <w:pPr>
        <w:pStyle w:val="NormalBold"/>
      </w:pPr>
      <w:r w:rsidRPr="00B36A11">
        <w:rPr>
          <w:rStyle w:val="HideTWBExt"/>
          <w:b w:val="0"/>
        </w:rPr>
        <w:t>&lt;/RepeatBlock-By&gt;</w:t>
      </w:r>
    </w:p>
    <w:p w14:paraId="3747FB7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8701A9" w14:textId="77777777" w:rsidR="00160E4C" w:rsidRPr="00B36A11" w:rsidRDefault="00160E4C" w:rsidP="00160E4C">
      <w:pPr>
        <w:pStyle w:val="NormalBold"/>
      </w:pPr>
      <w:r w:rsidRPr="00B36A11">
        <w:rPr>
          <w:rStyle w:val="HideTWBExt"/>
          <w:b w:val="0"/>
        </w:rPr>
        <w:t>&lt;Article&gt;</w:t>
      </w:r>
      <w:r w:rsidRPr="00B36A11">
        <w:t>Punkt 3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EC0AD13" w14:textId="77777777" w:rsidTr="007D370A">
        <w:trPr>
          <w:trHeight w:hRule="exact" w:val="240"/>
          <w:jc w:val="center"/>
        </w:trPr>
        <w:tc>
          <w:tcPr>
            <w:tcW w:w="9752" w:type="dxa"/>
            <w:gridSpan w:val="2"/>
            <w:tcBorders>
              <w:top w:val="nil"/>
              <w:left w:val="nil"/>
              <w:bottom w:val="nil"/>
              <w:right w:val="nil"/>
            </w:tcBorders>
          </w:tcPr>
          <w:p w14:paraId="59578CC8" w14:textId="77777777" w:rsidR="00160E4C" w:rsidRPr="00B36A11" w:rsidRDefault="00160E4C" w:rsidP="007D370A"/>
        </w:tc>
      </w:tr>
      <w:tr w:rsidR="00254241" w:rsidRPr="00B36A11" w14:paraId="3046E83B" w14:textId="77777777" w:rsidTr="007D370A">
        <w:trPr>
          <w:trHeight w:val="240"/>
          <w:jc w:val="center"/>
        </w:trPr>
        <w:tc>
          <w:tcPr>
            <w:tcW w:w="4876" w:type="dxa"/>
            <w:tcBorders>
              <w:top w:val="nil"/>
              <w:left w:val="nil"/>
              <w:bottom w:val="nil"/>
              <w:right w:val="nil"/>
            </w:tcBorders>
          </w:tcPr>
          <w:p w14:paraId="10BC724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87875AB" w14:textId="77777777" w:rsidR="00160E4C" w:rsidRPr="00B36A11" w:rsidRDefault="00160E4C" w:rsidP="007D370A">
            <w:pPr>
              <w:pStyle w:val="AmColumnHeading"/>
            </w:pPr>
            <w:r w:rsidRPr="00B36A11">
              <w:t>Muudatusettepanek</w:t>
            </w:r>
          </w:p>
        </w:tc>
      </w:tr>
      <w:tr w:rsidR="00254241" w:rsidRPr="00B36A11" w14:paraId="63DBFFB6" w14:textId="77777777" w:rsidTr="007D370A">
        <w:trPr>
          <w:jc w:val="center"/>
        </w:trPr>
        <w:tc>
          <w:tcPr>
            <w:tcW w:w="4876" w:type="dxa"/>
            <w:tcBorders>
              <w:top w:val="nil"/>
              <w:left w:val="nil"/>
              <w:bottom w:val="nil"/>
              <w:right w:val="nil"/>
            </w:tcBorders>
          </w:tcPr>
          <w:p w14:paraId="2B47E15F" w14:textId="77777777" w:rsidR="00160E4C" w:rsidRPr="00B36A11" w:rsidRDefault="00160E4C" w:rsidP="007D370A">
            <w:pPr>
              <w:pStyle w:val="Normal6a"/>
            </w:pPr>
          </w:p>
        </w:tc>
        <w:tc>
          <w:tcPr>
            <w:tcW w:w="4876" w:type="dxa"/>
            <w:tcBorders>
              <w:top w:val="nil"/>
              <w:left w:val="nil"/>
              <w:bottom w:val="nil"/>
              <w:right w:val="nil"/>
            </w:tcBorders>
          </w:tcPr>
          <w:p w14:paraId="7F9DCD5A" w14:textId="77777777" w:rsidR="00160E4C" w:rsidRPr="00B36A11" w:rsidRDefault="00160E4C" w:rsidP="007D370A">
            <w:pPr>
              <w:pStyle w:val="Normal6a"/>
            </w:pPr>
            <w:r w:rsidRPr="00B36A11">
              <w:rPr>
                <w:b/>
                <w:i/>
              </w:rPr>
              <w:t>3d.</w:t>
            </w:r>
            <w:r w:rsidRPr="00B36A11">
              <w:tab/>
            </w:r>
            <w:r w:rsidRPr="00B36A11">
              <w:rPr>
                <w:b/>
                <w:i/>
              </w:rPr>
              <w:t>taunib Venemaa Ukraina-vastast agressioonisõda käsitleva desinformatsiooni jätkuvat levikut, mis sageli pärineb Venemaa ja Hiina propagandalt ning mida mõned Serbia ametnikud ja meedia võimendavad; mõistab hukka nende meetmete ülekanduva mõju teistele piirkonna riikidele; kutsub Serbiat üles võitlema desinformatsiooni, sealhulgas manipuleerivate ELi-vastaste narratiivide vastu; kutsub ELi üles tõhustama koostööd Serbiaga, et tugevdada demokraatlikku vastupanuvõimet ja tõkestada hübriidohud, sh küberturvalisuse, elutähtsa taristu kaitse ning toiduga kindlustatuse ja energiajulgeoleku valdkondades;</w:t>
            </w:r>
          </w:p>
        </w:tc>
      </w:tr>
    </w:tbl>
    <w:p w14:paraId="09EDD97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4BB5BE2" w14:textId="77777777" w:rsidR="00160E4C" w:rsidRPr="00B36A11" w:rsidRDefault="00160E4C" w:rsidP="00160E4C">
      <w:r w:rsidRPr="00B36A11">
        <w:rPr>
          <w:rStyle w:val="HideTWBExt"/>
        </w:rPr>
        <w:t>&lt;/Amend&gt;</w:t>
      </w:r>
    </w:p>
    <w:p w14:paraId="006B7CB3" w14:textId="2ECF56F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67</w:t>
      </w:r>
      <w:r w:rsidRPr="00B36A11">
        <w:rPr>
          <w:rStyle w:val="HideTWBExt"/>
          <w:b w:val="0"/>
        </w:rPr>
        <w:t>&lt;/NumAm&gt;</w:t>
      </w:r>
    </w:p>
    <w:p w14:paraId="369B8983"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07F7400F" w14:textId="77777777" w:rsidR="00160E4C" w:rsidRPr="00B36A11" w:rsidRDefault="00160E4C" w:rsidP="00160E4C">
      <w:pPr>
        <w:pStyle w:val="NormalBold"/>
      </w:pPr>
      <w:r w:rsidRPr="00B36A11">
        <w:rPr>
          <w:rStyle w:val="HideTWBExt"/>
          <w:b w:val="0"/>
        </w:rPr>
        <w:t>&lt;/RepeatBlock-By&gt;</w:t>
      </w:r>
    </w:p>
    <w:p w14:paraId="336139B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3F11400"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853E4AF" w14:textId="77777777" w:rsidTr="007D370A">
        <w:trPr>
          <w:trHeight w:hRule="exact" w:val="240"/>
          <w:jc w:val="center"/>
        </w:trPr>
        <w:tc>
          <w:tcPr>
            <w:tcW w:w="9752" w:type="dxa"/>
            <w:gridSpan w:val="2"/>
            <w:tcBorders>
              <w:top w:val="nil"/>
              <w:left w:val="nil"/>
              <w:bottom w:val="nil"/>
              <w:right w:val="nil"/>
            </w:tcBorders>
          </w:tcPr>
          <w:p w14:paraId="42992602" w14:textId="77777777" w:rsidR="00160E4C" w:rsidRPr="00B36A11" w:rsidRDefault="00160E4C" w:rsidP="007D370A"/>
        </w:tc>
      </w:tr>
      <w:tr w:rsidR="00254241" w:rsidRPr="00B36A11" w14:paraId="3B32DF72" w14:textId="77777777" w:rsidTr="007D370A">
        <w:trPr>
          <w:trHeight w:val="240"/>
          <w:jc w:val="center"/>
        </w:trPr>
        <w:tc>
          <w:tcPr>
            <w:tcW w:w="4876" w:type="dxa"/>
            <w:tcBorders>
              <w:top w:val="nil"/>
              <w:left w:val="nil"/>
              <w:bottom w:val="nil"/>
              <w:right w:val="nil"/>
            </w:tcBorders>
          </w:tcPr>
          <w:p w14:paraId="1578CBC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62DEEE6" w14:textId="77777777" w:rsidR="00160E4C" w:rsidRPr="00B36A11" w:rsidRDefault="00160E4C" w:rsidP="007D370A">
            <w:pPr>
              <w:pStyle w:val="AmColumnHeading"/>
            </w:pPr>
            <w:r w:rsidRPr="00B36A11">
              <w:t>Muudatusettepanek</w:t>
            </w:r>
          </w:p>
        </w:tc>
      </w:tr>
      <w:tr w:rsidR="00254241" w:rsidRPr="00B36A11" w14:paraId="60E199A9" w14:textId="77777777" w:rsidTr="007D370A">
        <w:trPr>
          <w:jc w:val="center"/>
        </w:trPr>
        <w:tc>
          <w:tcPr>
            <w:tcW w:w="4876" w:type="dxa"/>
            <w:tcBorders>
              <w:top w:val="nil"/>
              <w:left w:val="nil"/>
              <w:bottom w:val="nil"/>
              <w:right w:val="nil"/>
            </w:tcBorders>
          </w:tcPr>
          <w:p w14:paraId="29B2F5DA"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518E7314"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r w:rsidRPr="00B36A11">
              <w:rPr>
                <w:b/>
                <w:i/>
              </w:rPr>
              <w:t>, eelkõige seoses Venemaa agressioonisõjaga Ukraina vastu</w:t>
            </w:r>
            <w:r w:rsidRPr="00B36A11">
              <w:t xml:space="preserve">; </w:t>
            </w:r>
            <w:r w:rsidRPr="00B36A11">
              <w:rPr>
                <w:b/>
                <w:i/>
              </w:rPr>
              <w:t>taunib Serbia jätkuvaid tihedaid sidemeid ja partnerlust Venemaaga, mis tekitab muret Serbia strateegilise suunitluse pärast; kordab oma üleskutset Serbia ametivõimudele suurendada Nišis asuva nn Venemaa-Serbia humanitaarkeskuse rolli ja tegevuse läbipaistvust ning lõpetada viivitamata igasugune sõjaline koostöö Venemaaga;</w:t>
            </w:r>
          </w:p>
        </w:tc>
      </w:tr>
    </w:tbl>
    <w:p w14:paraId="49D0C89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9AC9E79" w14:textId="77777777" w:rsidR="00160E4C" w:rsidRPr="00B36A11" w:rsidRDefault="00160E4C" w:rsidP="00160E4C">
      <w:r w:rsidRPr="00B36A11">
        <w:rPr>
          <w:rStyle w:val="HideTWBExt"/>
        </w:rPr>
        <w:t>&lt;/Amend&gt;</w:t>
      </w:r>
    </w:p>
    <w:p w14:paraId="5E8D08A1" w14:textId="0A40FEF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68</w:t>
      </w:r>
      <w:r w:rsidRPr="00B36A11">
        <w:rPr>
          <w:rStyle w:val="HideTWBExt"/>
          <w:b w:val="0"/>
        </w:rPr>
        <w:t>&lt;/NumAm&gt;</w:t>
      </w:r>
    </w:p>
    <w:p w14:paraId="6390E6D2"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48F3FA6D" w14:textId="77777777" w:rsidR="00160E4C" w:rsidRPr="00B36A11" w:rsidRDefault="00160E4C" w:rsidP="00160E4C">
      <w:pPr>
        <w:pStyle w:val="NormalBold"/>
      </w:pPr>
      <w:r w:rsidRPr="00B36A11">
        <w:rPr>
          <w:rStyle w:val="HideTWBExt"/>
          <w:b w:val="0"/>
        </w:rPr>
        <w:t>&lt;/RepeatBlock-By&gt;</w:t>
      </w:r>
    </w:p>
    <w:p w14:paraId="52DB164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F21368"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1C2DB29" w14:textId="77777777" w:rsidTr="007D370A">
        <w:trPr>
          <w:trHeight w:hRule="exact" w:val="240"/>
          <w:jc w:val="center"/>
        </w:trPr>
        <w:tc>
          <w:tcPr>
            <w:tcW w:w="9752" w:type="dxa"/>
            <w:gridSpan w:val="2"/>
            <w:tcBorders>
              <w:top w:val="nil"/>
              <w:left w:val="nil"/>
              <w:bottom w:val="nil"/>
              <w:right w:val="nil"/>
            </w:tcBorders>
          </w:tcPr>
          <w:p w14:paraId="16DF5B6B" w14:textId="77777777" w:rsidR="00160E4C" w:rsidRPr="00B36A11" w:rsidRDefault="00160E4C" w:rsidP="007D370A"/>
        </w:tc>
      </w:tr>
      <w:tr w:rsidR="00254241" w:rsidRPr="00B36A11" w14:paraId="5C19D71F" w14:textId="77777777" w:rsidTr="007D370A">
        <w:trPr>
          <w:trHeight w:val="240"/>
          <w:jc w:val="center"/>
        </w:trPr>
        <w:tc>
          <w:tcPr>
            <w:tcW w:w="4876" w:type="dxa"/>
            <w:tcBorders>
              <w:top w:val="nil"/>
              <w:left w:val="nil"/>
              <w:bottom w:val="nil"/>
              <w:right w:val="nil"/>
            </w:tcBorders>
          </w:tcPr>
          <w:p w14:paraId="7B5E6B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05731AE" w14:textId="77777777" w:rsidR="00160E4C" w:rsidRPr="00B36A11" w:rsidRDefault="00160E4C" w:rsidP="007D370A">
            <w:pPr>
              <w:pStyle w:val="AmColumnHeading"/>
            </w:pPr>
            <w:r w:rsidRPr="00B36A11">
              <w:t>Muudatusettepanek</w:t>
            </w:r>
          </w:p>
        </w:tc>
      </w:tr>
      <w:tr w:rsidR="00254241" w:rsidRPr="00B36A11" w14:paraId="1EAEFE6C" w14:textId="77777777" w:rsidTr="007D370A">
        <w:trPr>
          <w:jc w:val="center"/>
        </w:trPr>
        <w:tc>
          <w:tcPr>
            <w:tcW w:w="4876" w:type="dxa"/>
            <w:tcBorders>
              <w:top w:val="nil"/>
              <w:left w:val="nil"/>
              <w:bottom w:val="nil"/>
              <w:right w:val="nil"/>
            </w:tcBorders>
          </w:tcPr>
          <w:p w14:paraId="665EA44A" w14:textId="77777777" w:rsidR="00160E4C" w:rsidRPr="00B36A11" w:rsidRDefault="00160E4C" w:rsidP="007D370A">
            <w:pPr>
              <w:pStyle w:val="Normal6a"/>
            </w:pPr>
            <w:r w:rsidRPr="00B36A11">
              <w:t>4.</w:t>
            </w:r>
            <w:r w:rsidRPr="00B36A11">
              <w:tab/>
            </w:r>
            <w:r w:rsidRPr="00B36A11">
              <w:rPr>
                <w:b/>
                <w:bCs/>
                <w:i/>
                <w:iCs/>
              </w:rPr>
              <w:t>peab kahetsusväärseks</w:t>
            </w:r>
            <w:r w:rsidRPr="00B36A11">
              <w:t>,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57D19787" w14:textId="77777777" w:rsidR="00160E4C" w:rsidRPr="00B36A11" w:rsidRDefault="00160E4C" w:rsidP="007D370A">
            <w:pPr>
              <w:pStyle w:val="Normal6a"/>
            </w:pPr>
            <w:r w:rsidRPr="00B36A11">
              <w:t>4.</w:t>
            </w:r>
            <w:r w:rsidRPr="00B36A11">
              <w:tab/>
            </w:r>
            <w:r w:rsidRPr="00B36A11">
              <w:rPr>
                <w:b/>
                <w:bCs/>
                <w:i/>
                <w:iCs/>
              </w:rPr>
              <w:t>märgib</w:t>
            </w:r>
            <w:r w:rsidRPr="00B36A11">
              <w:t xml:space="preserve">, et 31. peatükis ei ole edusamme tehtud, kuna Serbia poliitika vastavusseviimine ELi välispoliitika seisukohtadega on jäänud enamjaolt muutumatuks; </w:t>
            </w:r>
            <w:r w:rsidRPr="00B36A11">
              <w:rPr>
                <w:b/>
                <w:i/>
              </w:rPr>
              <w:t>tuletab meelde, et Serbia on suveräänne riik ja sellel on õigus vabalt otsustada oma välispoliitika, diplomaatiliste liitude ja eelistuste üle, juhindudes oma riiklikest huvidest ning strateegilistest prioriteetidest;</w:t>
            </w:r>
          </w:p>
        </w:tc>
      </w:tr>
    </w:tbl>
    <w:p w14:paraId="3A6329A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942FE1D" w14:textId="77777777" w:rsidR="00160E4C" w:rsidRPr="00B36A11" w:rsidRDefault="00160E4C" w:rsidP="00160E4C">
      <w:r w:rsidRPr="00B36A11">
        <w:rPr>
          <w:rStyle w:val="HideTWBExt"/>
        </w:rPr>
        <w:t>&lt;/Amend&gt;</w:t>
      </w:r>
    </w:p>
    <w:p w14:paraId="01ED3DE6" w14:textId="45435A6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69</w:t>
      </w:r>
      <w:r w:rsidRPr="00B36A11">
        <w:rPr>
          <w:rStyle w:val="HideTWBExt"/>
          <w:b w:val="0"/>
        </w:rPr>
        <w:t>&lt;/NumAm&gt;</w:t>
      </w:r>
    </w:p>
    <w:p w14:paraId="056C615F"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29E03190" w14:textId="77777777" w:rsidR="00160E4C" w:rsidRPr="00B36A11" w:rsidRDefault="00160E4C" w:rsidP="00160E4C">
      <w:pPr>
        <w:pStyle w:val="NormalBold"/>
      </w:pPr>
      <w:r w:rsidRPr="00B36A11">
        <w:rPr>
          <w:rStyle w:val="HideTWBExt"/>
          <w:b w:val="0"/>
        </w:rPr>
        <w:t>&lt;/RepeatBlock-By&gt;</w:t>
      </w:r>
    </w:p>
    <w:p w14:paraId="18DA26B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40B002D"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EC99738" w14:textId="77777777" w:rsidTr="007D370A">
        <w:trPr>
          <w:trHeight w:hRule="exact" w:val="240"/>
          <w:jc w:val="center"/>
        </w:trPr>
        <w:tc>
          <w:tcPr>
            <w:tcW w:w="9752" w:type="dxa"/>
            <w:gridSpan w:val="2"/>
            <w:tcBorders>
              <w:top w:val="nil"/>
              <w:left w:val="nil"/>
              <w:bottom w:val="nil"/>
              <w:right w:val="nil"/>
            </w:tcBorders>
          </w:tcPr>
          <w:p w14:paraId="35126C18" w14:textId="77777777" w:rsidR="00160E4C" w:rsidRPr="00B36A11" w:rsidRDefault="00160E4C" w:rsidP="007D370A"/>
        </w:tc>
      </w:tr>
      <w:tr w:rsidR="00254241" w:rsidRPr="00B36A11" w14:paraId="50FEC531" w14:textId="77777777" w:rsidTr="007D370A">
        <w:trPr>
          <w:trHeight w:val="240"/>
          <w:jc w:val="center"/>
        </w:trPr>
        <w:tc>
          <w:tcPr>
            <w:tcW w:w="4876" w:type="dxa"/>
            <w:tcBorders>
              <w:top w:val="nil"/>
              <w:left w:val="nil"/>
              <w:bottom w:val="nil"/>
              <w:right w:val="nil"/>
            </w:tcBorders>
          </w:tcPr>
          <w:p w14:paraId="36BB0DE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1115536" w14:textId="77777777" w:rsidR="00160E4C" w:rsidRPr="00B36A11" w:rsidRDefault="00160E4C" w:rsidP="007D370A">
            <w:pPr>
              <w:pStyle w:val="AmColumnHeading"/>
            </w:pPr>
            <w:r w:rsidRPr="00B36A11">
              <w:t>Muudatusettepanek</w:t>
            </w:r>
          </w:p>
        </w:tc>
      </w:tr>
      <w:tr w:rsidR="00254241" w:rsidRPr="00B36A11" w14:paraId="2A3E4BFF" w14:textId="77777777" w:rsidTr="007D370A">
        <w:trPr>
          <w:jc w:val="center"/>
        </w:trPr>
        <w:tc>
          <w:tcPr>
            <w:tcW w:w="4876" w:type="dxa"/>
            <w:tcBorders>
              <w:top w:val="nil"/>
              <w:left w:val="nil"/>
              <w:bottom w:val="nil"/>
              <w:right w:val="nil"/>
            </w:tcBorders>
          </w:tcPr>
          <w:p w14:paraId="58DFDB11"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1EE3F518"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r w:rsidRPr="00B36A11">
              <w:rPr>
                <w:b/>
                <w:i/>
              </w:rPr>
              <w:t> kutsub Serbiat üles seda suundumust muutma ja näitama järk-järgult positiivseid samme täieliku vastavusseviimise suunas;</w:t>
            </w:r>
          </w:p>
        </w:tc>
      </w:tr>
    </w:tbl>
    <w:p w14:paraId="32F64AE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DA474E2" w14:textId="77777777" w:rsidR="00160E4C" w:rsidRPr="00B36A11" w:rsidRDefault="00160E4C" w:rsidP="00160E4C">
      <w:r w:rsidRPr="00B36A11">
        <w:rPr>
          <w:rStyle w:val="HideTWBExt"/>
        </w:rPr>
        <w:t>&lt;/Amend&gt;</w:t>
      </w:r>
    </w:p>
    <w:p w14:paraId="2CA02B0A" w14:textId="45C934C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70</w:t>
      </w:r>
      <w:r w:rsidRPr="00B36A11">
        <w:rPr>
          <w:rStyle w:val="HideTWBExt"/>
          <w:b w:val="0"/>
        </w:rPr>
        <w:t>&lt;/NumAm&gt;</w:t>
      </w:r>
    </w:p>
    <w:p w14:paraId="179FD8EE"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6A51E213" w14:textId="77777777" w:rsidR="00160E4C" w:rsidRPr="00B36A11" w:rsidRDefault="00160E4C" w:rsidP="00160E4C">
      <w:pPr>
        <w:pStyle w:val="NormalBold"/>
      </w:pPr>
      <w:r w:rsidRPr="00B36A11">
        <w:rPr>
          <w:rStyle w:val="HideTWBExt"/>
          <w:b w:val="0"/>
        </w:rPr>
        <w:t>&lt;/RepeatBlock-By&gt;</w:t>
      </w:r>
    </w:p>
    <w:p w14:paraId="625AD4E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1A6B899"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1FFD16A" w14:textId="77777777" w:rsidTr="007D370A">
        <w:trPr>
          <w:trHeight w:hRule="exact" w:val="240"/>
          <w:jc w:val="center"/>
        </w:trPr>
        <w:tc>
          <w:tcPr>
            <w:tcW w:w="9752" w:type="dxa"/>
            <w:gridSpan w:val="2"/>
            <w:tcBorders>
              <w:top w:val="nil"/>
              <w:left w:val="nil"/>
              <w:bottom w:val="nil"/>
              <w:right w:val="nil"/>
            </w:tcBorders>
          </w:tcPr>
          <w:p w14:paraId="0404AA24" w14:textId="77777777" w:rsidR="00160E4C" w:rsidRPr="00B36A11" w:rsidRDefault="00160E4C" w:rsidP="007D370A"/>
        </w:tc>
      </w:tr>
      <w:tr w:rsidR="00254241" w:rsidRPr="00B36A11" w14:paraId="3B9737A3" w14:textId="77777777" w:rsidTr="007D370A">
        <w:trPr>
          <w:trHeight w:val="240"/>
          <w:jc w:val="center"/>
        </w:trPr>
        <w:tc>
          <w:tcPr>
            <w:tcW w:w="4876" w:type="dxa"/>
            <w:tcBorders>
              <w:top w:val="nil"/>
              <w:left w:val="nil"/>
              <w:bottom w:val="nil"/>
              <w:right w:val="nil"/>
            </w:tcBorders>
          </w:tcPr>
          <w:p w14:paraId="0E119B0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47585B4" w14:textId="77777777" w:rsidR="00160E4C" w:rsidRPr="00B36A11" w:rsidRDefault="00160E4C" w:rsidP="007D370A">
            <w:pPr>
              <w:pStyle w:val="AmColumnHeading"/>
            </w:pPr>
            <w:r w:rsidRPr="00B36A11">
              <w:t>Muudatusettepanek</w:t>
            </w:r>
          </w:p>
        </w:tc>
      </w:tr>
      <w:tr w:rsidR="00254241" w:rsidRPr="00B36A11" w14:paraId="0B452D46" w14:textId="77777777" w:rsidTr="007D370A">
        <w:trPr>
          <w:jc w:val="center"/>
        </w:trPr>
        <w:tc>
          <w:tcPr>
            <w:tcW w:w="4876" w:type="dxa"/>
            <w:tcBorders>
              <w:top w:val="nil"/>
              <w:left w:val="nil"/>
              <w:bottom w:val="nil"/>
              <w:right w:val="nil"/>
            </w:tcBorders>
          </w:tcPr>
          <w:p w14:paraId="333E3B9C" w14:textId="77777777" w:rsidR="00160E4C" w:rsidRPr="00B36A11" w:rsidRDefault="00160E4C" w:rsidP="007D370A">
            <w:pPr>
              <w:pStyle w:val="Normal6a"/>
            </w:pPr>
            <w:r w:rsidRPr="00B36A11">
              <w:t>4.</w:t>
            </w:r>
            <w:r w:rsidRPr="00B36A11">
              <w:tab/>
            </w:r>
            <w:r w:rsidRPr="00B36A11">
              <w:rPr>
                <w:b/>
                <w:i/>
              </w:rPr>
              <w:t>peab kahetsusväärseks, et 31. peatükis ei ole edusamme tehtud, kuna</w:t>
            </w:r>
            <w:r w:rsidRPr="00B36A11">
              <w:t xml:space="preserve"> Serbia </w:t>
            </w:r>
            <w:r w:rsidRPr="00B36A11">
              <w:rPr>
                <w:b/>
                <w:i/>
              </w:rPr>
              <w:t>poliitika vastavusseviimine</w:t>
            </w:r>
            <w:r w:rsidRPr="00B36A11">
              <w:t xml:space="preserve"> ELi </w:t>
            </w:r>
            <w:r w:rsidRPr="00B36A11">
              <w:rPr>
                <w:b/>
                <w:i/>
              </w:rPr>
              <w:t>välispoliitika seisukohtadega on jäänud enamjaolt muutumatuks</w:t>
            </w:r>
            <w:r w:rsidRPr="00B36A11">
              <w:t>;</w:t>
            </w:r>
          </w:p>
        </w:tc>
        <w:tc>
          <w:tcPr>
            <w:tcW w:w="4876" w:type="dxa"/>
            <w:tcBorders>
              <w:top w:val="nil"/>
              <w:left w:val="nil"/>
              <w:bottom w:val="nil"/>
              <w:right w:val="nil"/>
            </w:tcBorders>
          </w:tcPr>
          <w:p w14:paraId="7581AFE0" w14:textId="77777777" w:rsidR="00160E4C" w:rsidRPr="00B36A11" w:rsidRDefault="00160E4C" w:rsidP="007D370A">
            <w:pPr>
              <w:pStyle w:val="Normal6a"/>
            </w:pPr>
            <w:r w:rsidRPr="00B36A11">
              <w:t>4.</w:t>
            </w:r>
            <w:r w:rsidRPr="00B36A11">
              <w:tab/>
            </w:r>
            <w:r w:rsidRPr="00B36A11">
              <w:rPr>
                <w:b/>
                <w:i/>
              </w:rPr>
              <w:t>rõhutab, kui oluline on</w:t>
            </w:r>
            <w:r w:rsidRPr="00B36A11">
              <w:t xml:space="preserve"> Serbia </w:t>
            </w:r>
            <w:r w:rsidRPr="00B36A11">
              <w:rPr>
                <w:b/>
                <w:i/>
              </w:rPr>
              <w:t xml:space="preserve">järkjärguline vastavusseviimine ÜVJPga; märgib, et Serbia vastavusmäär </w:t>
            </w:r>
            <w:r w:rsidRPr="00B36A11">
              <w:t>ELi</w:t>
            </w:r>
            <w:r w:rsidRPr="00B36A11">
              <w:rPr>
                <w:b/>
                <w:i/>
              </w:rPr>
              <w:t xml:space="preserve"> avaldustele ja deklaratsioonidele suureneb; märgib, et Serbia on juba aastaid aktiivselt ja järjepidevalt osalenud ELi sõjalistes missioonides ja operatsioonides</w:t>
            </w:r>
            <w:r w:rsidRPr="00B36A11">
              <w:t>;</w:t>
            </w:r>
          </w:p>
        </w:tc>
      </w:tr>
    </w:tbl>
    <w:p w14:paraId="77E6848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1766443" w14:textId="77777777" w:rsidR="00160E4C" w:rsidRPr="00B36A11" w:rsidRDefault="00160E4C" w:rsidP="00160E4C">
      <w:r w:rsidRPr="00B36A11">
        <w:rPr>
          <w:rStyle w:val="HideTWBExt"/>
        </w:rPr>
        <w:t>&lt;/Amend&gt;</w:t>
      </w:r>
    </w:p>
    <w:p w14:paraId="770967EF" w14:textId="793D608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71</w:t>
      </w:r>
      <w:r w:rsidRPr="00B36A11">
        <w:rPr>
          <w:rStyle w:val="HideTWBExt"/>
          <w:b w:val="0"/>
        </w:rPr>
        <w:t>&lt;/NumAm&gt;</w:t>
      </w:r>
    </w:p>
    <w:p w14:paraId="3EE53C07"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7B3CAA49" w14:textId="77777777" w:rsidR="00160E4C" w:rsidRPr="00B36A11" w:rsidRDefault="00160E4C" w:rsidP="00160E4C">
      <w:pPr>
        <w:pStyle w:val="NormalBold"/>
      </w:pPr>
      <w:r w:rsidRPr="00B36A11">
        <w:rPr>
          <w:rStyle w:val="HideTWBExt"/>
          <w:b w:val="0"/>
        </w:rPr>
        <w:t>&lt;/RepeatBlock-By&gt;</w:t>
      </w:r>
    </w:p>
    <w:p w14:paraId="615DB93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9849C7"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9956A2" w14:textId="77777777" w:rsidTr="007D370A">
        <w:trPr>
          <w:trHeight w:hRule="exact" w:val="240"/>
          <w:jc w:val="center"/>
        </w:trPr>
        <w:tc>
          <w:tcPr>
            <w:tcW w:w="9752" w:type="dxa"/>
            <w:gridSpan w:val="2"/>
            <w:tcBorders>
              <w:top w:val="nil"/>
              <w:left w:val="nil"/>
              <w:bottom w:val="nil"/>
              <w:right w:val="nil"/>
            </w:tcBorders>
          </w:tcPr>
          <w:p w14:paraId="6453315B" w14:textId="77777777" w:rsidR="00160E4C" w:rsidRPr="00B36A11" w:rsidRDefault="00160E4C" w:rsidP="007D370A"/>
        </w:tc>
      </w:tr>
      <w:tr w:rsidR="00254241" w:rsidRPr="00B36A11" w14:paraId="7A269F8F" w14:textId="77777777" w:rsidTr="007D370A">
        <w:trPr>
          <w:trHeight w:val="240"/>
          <w:jc w:val="center"/>
        </w:trPr>
        <w:tc>
          <w:tcPr>
            <w:tcW w:w="4876" w:type="dxa"/>
            <w:tcBorders>
              <w:top w:val="nil"/>
              <w:left w:val="nil"/>
              <w:bottom w:val="nil"/>
              <w:right w:val="nil"/>
            </w:tcBorders>
          </w:tcPr>
          <w:p w14:paraId="239D783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B1AB1DF" w14:textId="77777777" w:rsidR="00160E4C" w:rsidRPr="00B36A11" w:rsidRDefault="00160E4C" w:rsidP="007D370A">
            <w:pPr>
              <w:pStyle w:val="AmColumnHeading"/>
            </w:pPr>
            <w:r w:rsidRPr="00B36A11">
              <w:t>Muudatusettepanek</w:t>
            </w:r>
          </w:p>
        </w:tc>
      </w:tr>
      <w:tr w:rsidR="00254241" w:rsidRPr="00B36A11" w14:paraId="01AB6D9F" w14:textId="77777777" w:rsidTr="007D370A">
        <w:trPr>
          <w:jc w:val="center"/>
        </w:trPr>
        <w:tc>
          <w:tcPr>
            <w:tcW w:w="4876" w:type="dxa"/>
            <w:tcBorders>
              <w:top w:val="nil"/>
              <w:left w:val="nil"/>
              <w:bottom w:val="nil"/>
              <w:right w:val="nil"/>
            </w:tcBorders>
          </w:tcPr>
          <w:p w14:paraId="36C4325A"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1FCC74D9" w14:textId="77777777" w:rsidR="00160E4C" w:rsidRPr="00B36A11" w:rsidRDefault="00160E4C" w:rsidP="007D370A">
            <w:pPr>
              <w:pStyle w:val="Normal6a"/>
            </w:pPr>
            <w:r w:rsidRPr="00B36A11">
              <w:t>4.</w:t>
            </w:r>
            <w:r w:rsidRPr="00B36A11">
              <w:tab/>
              <w:t xml:space="preserve">peab kahetsusväärseks, et 31. peatükis ei ole edusamme tehtud, kuna Serbia poliitika vastavusseviimine ELi välispoliitika seisukohtadega on jäänud enamjaolt muutumatuks; </w:t>
            </w:r>
            <w:r w:rsidRPr="00B36A11">
              <w:rPr>
                <w:b/>
                <w:i/>
              </w:rPr>
              <w:t>tuletab meelde, et Serbia on Lääne-Balkani riikides ÜVJPga vastavusse viimisel endiselt märkimisväärne erand;</w:t>
            </w:r>
          </w:p>
        </w:tc>
      </w:tr>
    </w:tbl>
    <w:p w14:paraId="2899168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400E6A6" w14:textId="77777777" w:rsidR="00160E4C" w:rsidRPr="00B36A11" w:rsidRDefault="00160E4C" w:rsidP="00160E4C">
      <w:r w:rsidRPr="00B36A11">
        <w:rPr>
          <w:rStyle w:val="HideTWBExt"/>
        </w:rPr>
        <w:t>&lt;/Amend&gt;</w:t>
      </w:r>
    </w:p>
    <w:p w14:paraId="0197EDED" w14:textId="03FB68A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72</w:t>
      </w:r>
      <w:r w:rsidRPr="00B36A11">
        <w:rPr>
          <w:rStyle w:val="HideTWBExt"/>
          <w:b w:val="0"/>
        </w:rPr>
        <w:t>&lt;/NumAm&gt;</w:t>
      </w:r>
    </w:p>
    <w:p w14:paraId="3C8F4FD3"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60F62A5E" w14:textId="77777777" w:rsidR="00160E4C" w:rsidRPr="00B36A11" w:rsidRDefault="00160E4C" w:rsidP="00160E4C">
      <w:pPr>
        <w:pStyle w:val="NormalBold"/>
      </w:pPr>
      <w:r w:rsidRPr="00B36A11">
        <w:rPr>
          <w:rStyle w:val="HideTWBExt"/>
          <w:b w:val="0"/>
        </w:rPr>
        <w:t>&lt;/RepeatBlock-By&gt;</w:t>
      </w:r>
    </w:p>
    <w:p w14:paraId="5EC43FD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9D250A9"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8BCD30D" w14:textId="77777777" w:rsidTr="007D370A">
        <w:trPr>
          <w:trHeight w:hRule="exact" w:val="240"/>
          <w:jc w:val="center"/>
        </w:trPr>
        <w:tc>
          <w:tcPr>
            <w:tcW w:w="9752" w:type="dxa"/>
            <w:gridSpan w:val="2"/>
            <w:tcBorders>
              <w:top w:val="nil"/>
              <w:left w:val="nil"/>
              <w:bottom w:val="nil"/>
              <w:right w:val="nil"/>
            </w:tcBorders>
          </w:tcPr>
          <w:p w14:paraId="046D1B4C" w14:textId="77777777" w:rsidR="00160E4C" w:rsidRPr="00B36A11" w:rsidRDefault="00160E4C" w:rsidP="007D370A"/>
        </w:tc>
      </w:tr>
      <w:tr w:rsidR="00254241" w:rsidRPr="00B36A11" w14:paraId="5C095687" w14:textId="77777777" w:rsidTr="007D370A">
        <w:trPr>
          <w:trHeight w:val="240"/>
          <w:jc w:val="center"/>
        </w:trPr>
        <w:tc>
          <w:tcPr>
            <w:tcW w:w="4876" w:type="dxa"/>
            <w:tcBorders>
              <w:top w:val="nil"/>
              <w:left w:val="nil"/>
              <w:bottom w:val="nil"/>
              <w:right w:val="nil"/>
            </w:tcBorders>
          </w:tcPr>
          <w:p w14:paraId="2EF98C8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69061EB" w14:textId="77777777" w:rsidR="00160E4C" w:rsidRPr="00B36A11" w:rsidRDefault="00160E4C" w:rsidP="007D370A">
            <w:pPr>
              <w:pStyle w:val="AmColumnHeading"/>
            </w:pPr>
            <w:r w:rsidRPr="00B36A11">
              <w:t>Muudatusettepanek</w:t>
            </w:r>
          </w:p>
        </w:tc>
      </w:tr>
      <w:tr w:rsidR="00254241" w:rsidRPr="00B36A11" w14:paraId="540EB929" w14:textId="77777777" w:rsidTr="007D370A">
        <w:trPr>
          <w:jc w:val="center"/>
        </w:trPr>
        <w:tc>
          <w:tcPr>
            <w:tcW w:w="4876" w:type="dxa"/>
            <w:tcBorders>
              <w:top w:val="nil"/>
              <w:left w:val="nil"/>
              <w:bottom w:val="nil"/>
              <w:right w:val="nil"/>
            </w:tcBorders>
          </w:tcPr>
          <w:p w14:paraId="6D4950EE" w14:textId="77777777" w:rsidR="00160E4C" w:rsidRPr="00B36A11" w:rsidRDefault="00160E4C" w:rsidP="007D370A">
            <w:pPr>
              <w:pStyle w:val="Normal6a"/>
            </w:pPr>
            <w:r w:rsidRPr="00B36A11">
              <w:t>4.</w:t>
            </w:r>
            <w:r w:rsidRPr="00B36A11">
              <w:tab/>
            </w:r>
            <w:r w:rsidRPr="00B36A11">
              <w:rPr>
                <w:b/>
                <w:i/>
              </w:rPr>
              <w:t>peab kahetsusväärseks, et 31. peatükis ei ole edusamme tehtud, kuna</w:t>
            </w:r>
            <w:r w:rsidRPr="00B36A11">
              <w:t xml:space="preserve"> Serbia </w:t>
            </w:r>
            <w:r w:rsidRPr="00B36A11">
              <w:rPr>
                <w:b/>
                <w:i/>
              </w:rPr>
              <w:t>poliitika</w:t>
            </w:r>
            <w:r w:rsidRPr="00B36A11">
              <w:t xml:space="preserve"> vastavusseviimine ELi </w:t>
            </w:r>
            <w:r w:rsidRPr="00B36A11">
              <w:rPr>
                <w:b/>
                <w:i/>
              </w:rPr>
              <w:t>välispoliitika seisukohtadega on jäänud enamjaolt muutumatuks</w:t>
            </w:r>
            <w:r w:rsidRPr="00B36A11">
              <w:t>;</w:t>
            </w:r>
          </w:p>
        </w:tc>
        <w:tc>
          <w:tcPr>
            <w:tcW w:w="4876" w:type="dxa"/>
            <w:tcBorders>
              <w:top w:val="nil"/>
              <w:left w:val="nil"/>
              <w:bottom w:val="nil"/>
              <w:right w:val="nil"/>
            </w:tcBorders>
          </w:tcPr>
          <w:p w14:paraId="30B2BD23" w14:textId="77777777" w:rsidR="00160E4C" w:rsidRPr="00B36A11" w:rsidRDefault="00160E4C" w:rsidP="007D370A">
            <w:pPr>
              <w:pStyle w:val="Normal6a"/>
            </w:pPr>
            <w:r w:rsidRPr="00B36A11">
              <w:t>4.</w:t>
            </w:r>
            <w:r w:rsidRPr="00B36A11">
              <w:tab/>
            </w:r>
            <w:r w:rsidRPr="00B36A11">
              <w:rPr>
                <w:b/>
                <w:i/>
              </w:rPr>
              <w:t>rõhutab, kui oluline on</w:t>
            </w:r>
            <w:r w:rsidRPr="00B36A11">
              <w:t xml:space="preserve"> Serbia </w:t>
            </w:r>
            <w:r w:rsidRPr="00B36A11">
              <w:rPr>
                <w:b/>
                <w:i/>
              </w:rPr>
              <w:t>täielik</w:t>
            </w:r>
            <w:r w:rsidRPr="00B36A11">
              <w:t xml:space="preserve"> vastavusseviimine </w:t>
            </w:r>
            <w:r w:rsidRPr="00B36A11">
              <w:rPr>
                <w:b/>
                <w:i/>
              </w:rPr>
              <w:t xml:space="preserve">ÜVJPga, märkides, et Serbia vastavusmäär </w:t>
            </w:r>
            <w:r w:rsidRPr="00B36A11">
              <w:t>ELi</w:t>
            </w:r>
            <w:r w:rsidRPr="00B36A11">
              <w:rPr>
                <w:b/>
                <w:i/>
              </w:rPr>
              <w:t xml:space="preserve"> avaldustele ja deklaratsioonidele on 61 %, ning väljendab heameelt Serbia juba aastaid kestnud aktiivse ja järjepideva osalemise üle ELi sõjalistes missioonides</w:t>
            </w:r>
            <w:r w:rsidRPr="00B36A11">
              <w:t>;</w:t>
            </w:r>
          </w:p>
        </w:tc>
      </w:tr>
    </w:tbl>
    <w:p w14:paraId="53E244B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A74079D" w14:textId="77777777" w:rsidR="00160E4C" w:rsidRPr="00B36A11" w:rsidRDefault="00160E4C" w:rsidP="00160E4C">
      <w:r w:rsidRPr="00B36A11">
        <w:rPr>
          <w:rStyle w:val="HideTWBExt"/>
        </w:rPr>
        <w:t>&lt;/Amend&gt;</w:t>
      </w:r>
    </w:p>
    <w:p w14:paraId="76763541" w14:textId="6CFBA1A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73</w:t>
      </w:r>
      <w:r w:rsidRPr="00B36A11">
        <w:rPr>
          <w:rStyle w:val="HideTWBExt"/>
          <w:b w:val="0"/>
        </w:rPr>
        <w:t>&lt;/NumAm&gt;</w:t>
      </w:r>
    </w:p>
    <w:p w14:paraId="2FE5E857" w14:textId="77777777" w:rsidR="00160E4C" w:rsidRPr="00B36A11" w:rsidRDefault="00160E4C" w:rsidP="00160E4C">
      <w:pPr>
        <w:pStyle w:val="NormalBold"/>
      </w:pPr>
      <w:r w:rsidRPr="00B36A11">
        <w:rPr>
          <w:rStyle w:val="HideTWBExt"/>
          <w:b w:val="0"/>
        </w:rPr>
        <w:t>&lt;RepeatBlock-By&gt;&lt;Members&gt;</w:t>
      </w:r>
      <w:r w:rsidRPr="00B36A11">
        <w:t>Petras Auštrevičius</w:t>
      </w:r>
      <w:r w:rsidRPr="00B36A11">
        <w:rPr>
          <w:rStyle w:val="HideTWBExt"/>
          <w:b w:val="0"/>
        </w:rPr>
        <w:t>&lt;/Members&gt;</w:t>
      </w:r>
    </w:p>
    <w:p w14:paraId="220F1079" w14:textId="77777777" w:rsidR="00160E4C" w:rsidRPr="00B36A11" w:rsidRDefault="00160E4C" w:rsidP="00160E4C">
      <w:pPr>
        <w:pStyle w:val="NormalBold"/>
      </w:pPr>
      <w:r w:rsidRPr="00B36A11">
        <w:rPr>
          <w:rStyle w:val="HideTWBExt"/>
          <w:b w:val="0"/>
        </w:rPr>
        <w:t>&lt;/RepeatBlock-By&gt;</w:t>
      </w:r>
    </w:p>
    <w:p w14:paraId="36F7B4A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D9EABE"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E42C7EF" w14:textId="77777777" w:rsidTr="007D370A">
        <w:trPr>
          <w:trHeight w:hRule="exact" w:val="240"/>
          <w:jc w:val="center"/>
        </w:trPr>
        <w:tc>
          <w:tcPr>
            <w:tcW w:w="9752" w:type="dxa"/>
            <w:gridSpan w:val="2"/>
            <w:tcBorders>
              <w:top w:val="nil"/>
              <w:left w:val="nil"/>
              <w:bottom w:val="nil"/>
              <w:right w:val="nil"/>
            </w:tcBorders>
          </w:tcPr>
          <w:p w14:paraId="5E0F5BD4" w14:textId="77777777" w:rsidR="00160E4C" w:rsidRPr="00B36A11" w:rsidRDefault="00160E4C" w:rsidP="007D370A"/>
        </w:tc>
      </w:tr>
      <w:tr w:rsidR="00254241" w:rsidRPr="00B36A11" w14:paraId="408BBF71" w14:textId="77777777" w:rsidTr="007D370A">
        <w:trPr>
          <w:trHeight w:val="240"/>
          <w:jc w:val="center"/>
        </w:trPr>
        <w:tc>
          <w:tcPr>
            <w:tcW w:w="4876" w:type="dxa"/>
            <w:tcBorders>
              <w:top w:val="nil"/>
              <w:left w:val="nil"/>
              <w:bottom w:val="nil"/>
              <w:right w:val="nil"/>
            </w:tcBorders>
          </w:tcPr>
          <w:p w14:paraId="32FCCF3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7A6AEC7" w14:textId="77777777" w:rsidR="00160E4C" w:rsidRPr="00B36A11" w:rsidRDefault="00160E4C" w:rsidP="007D370A">
            <w:pPr>
              <w:pStyle w:val="AmColumnHeading"/>
            </w:pPr>
            <w:r w:rsidRPr="00B36A11">
              <w:t>Muudatusettepanek</w:t>
            </w:r>
          </w:p>
        </w:tc>
      </w:tr>
      <w:tr w:rsidR="00254241" w:rsidRPr="00B36A11" w14:paraId="64942862" w14:textId="77777777" w:rsidTr="007D370A">
        <w:trPr>
          <w:jc w:val="center"/>
        </w:trPr>
        <w:tc>
          <w:tcPr>
            <w:tcW w:w="4876" w:type="dxa"/>
            <w:tcBorders>
              <w:top w:val="nil"/>
              <w:left w:val="nil"/>
              <w:bottom w:val="nil"/>
              <w:right w:val="nil"/>
            </w:tcBorders>
          </w:tcPr>
          <w:p w14:paraId="4C3C1FE7"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39A0B031" w14:textId="77777777" w:rsidR="00160E4C" w:rsidRPr="00B36A11" w:rsidRDefault="00160E4C" w:rsidP="007D370A">
            <w:pPr>
              <w:pStyle w:val="Normal6a"/>
            </w:pPr>
            <w:r w:rsidRPr="00B36A11">
              <w:t>4.</w:t>
            </w:r>
            <w:r w:rsidRPr="00B36A11">
              <w:tab/>
              <w:t xml:space="preserve">peab kahetsusväärseks, et 31. peatükis ei ole edusamme tehtud, kuna Serbia poliitika vastavusseviimine ELi välispoliitika seisukohtadega on jäänud enamjaolt muutumatuks </w:t>
            </w:r>
            <w:r w:rsidRPr="00B36A11">
              <w:rPr>
                <w:b/>
                <w:i/>
              </w:rPr>
              <w:t>peamiselt Serbia tihedate suhete tõttu Venemaaga</w:t>
            </w:r>
            <w:r w:rsidRPr="00B36A11">
              <w:t>;</w:t>
            </w:r>
          </w:p>
        </w:tc>
      </w:tr>
    </w:tbl>
    <w:p w14:paraId="22DE169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D1644CD" w14:textId="77777777" w:rsidR="00160E4C" w:rsidRPr="00B36A11" w:rsidRDefault="00160E4C" w:rsidP="00160E4C">
      <w:r w:rsidRPr="00B36A11">
        <w:rPr>
          <w:rStyle w:val="HideTWBExt"/>
        </w:rPr>
        <w:t>&lt;/Amend&gt;</w:t>
      </w:r>
    </w:p>
    <w:p w14:paraId="5E62DA70" w14:textId="6AF8C48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74</w:t>
      </w:r>
      <w:r w:rsidRPr="00B36A11">
        <w:rPr>
          <w:rStyle w:val="HideTWBExt"/>
          <w:b w:val="0"/>
        </w:rPr>
        <w:t>&lt;/NumAm&gt;</w:t>
      </w:r>
    </w:p>
    <w:p w14:paraId="1162D62E"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17BF4DDF" w14:textId="77777777" w:rsidR="00160E4C" w:rsidRPr="00B36A11" w:rsidRDefault="00160E4C" w:rsidP="00160E4C">
      <w:pPr>
        <w:pStyle w:val="NormalBold"/>
      </w:pPr>
      <w:r w:rsidRPr="00B36A11">
        <w:rPr>
          <w:rStyle w:val="HideTWBExt"/>
          <w:b w:val="0"/>
        </w:rPr>
        <w:t>&lt;/RepeatBlock-By&gt;</w:t>
      </w:r>
    </w:p>
    <w:p w14:paraId="211B2F7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F8BEB3" w14:textId="77777777" w:rsidR="00160E4C" w:rsidRPr="00B36A11" w:rsidRDefault="00160E4C" w:rsidP="00160E4C">
      <w:pPr>
        <w:pStyle w:val="NormalBold"/>
      </w:pPr>
      <w:r w:rsidRPr="00B36A11">
        <w:rPr>
          <w:rStyle w:val="HideTWBExt"/>
          <w:b w:val="0"/>
        </w:rPr>
        <w:t>&lt;Article&gt;</w:t>
      </w:r>
      <w:r w:rsidRPr="00B36A11">
        <w:t>Punkt 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D7999EC" w14:textId="77777777" w:rsidTr="007D370A">
        <w:trPr>
          <w:trHeight w:hRule="exact" w:val="240"/>
          <w:jc w:val="center"/>
        </w:trPr>
        <w:tc>
          <w:tcPr>
            <w:tcW w:w="9752" w:type="dxa"/>
            <w:gridSpan w:val="2"/>
            <w:tcBorders>
              <w:top w:val="nil"/>
              <w:left w:val="nil"/>
              <w:bottom w:val="nil"/>
              <w:right w:val="nil"/>
            </w:tcBorders>
          </w:tcPr>
          <w:p w14:paraId="23B8A408" w14:textId="77777777" w:rsidR="00160E4C" w:rsidRPr="00B36A11" w:rsidRDefault="00160E4C" w:rsidP="007D370A"/>
        </w:tc>
      </w:tr>
      <w:tr w:rsidR="00254241" w:rsidRPr="00B36A11" w14:paraId="1471F4C1" w14:textId="77777777" w:rsidTr="007D370A">
        <w:trPr>
          <w:trHeight w:val="240"/>
          <w:jc w:val="center"/>
        </w:trPr>
        <w:tc>
          <w:tcPr>
            <w:tcW w:w="4876" w:type="dxa"/>
            <w:tcBorders>
              <w:top w:val="nil"/>
              <w:left w:val="nil"/>
              <w:bottom w:val="nil"/>
              <w:right w:val="nil"/>
            </w:tcBorders>
          </w:tcPr>
          <w:p w14:paraId="3D12FCD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C7A21DE" w14:textId="77777777" w:rsidR="00160E4C" w:rsidRPr="00B36A11" w:rsidRDefault="00160E4C" w:rsidP="007D370A">
            <w:pPr>
              <w:pStyle w:val="AmColumnHeading"/>
            </w:pPr>
            <w:r w:rsidRPr="00B36A11">
              <w:t>Muudatusettepanek</w:t>
            </w:r>
          </w:p>
        </w:tc>
      </w:tr>
      <w:tr w:rsidR="00254241" w:rsidRPr="00B36A11" w14:paraId="3CCA7436" w14:textId="77777777" w:rsidTr="007D370A">
        <w:trPr>
          <w:jc w:val="center"/>
        </w:trPr>
        <w:tc>
          <w:tcPr>
            <w:tcW w:w="4876" w:type="dxa"/>
            <w:tcBorders>
              <w:top w:val="nil"/>
              <w:left w:val="nil"/>
              <w:bottom w:val="nil"/>
              <w:right w:val="nil"/>
            </w:tcBorders>
          </w:tcPr>
          <w:p w14:paraId="72C73EF1" w14:textId="77777777" w:rsidR="00160E4C" w:rsidRPr="00B36A11" w:rsidRDefault="00160E4C" w:rsidP="007D370A">
            <w:pPr>
              <w:pStyle w:val="Normal6a"/>
            </w:pPr>
            <w:r w:rsidRPr="00B36A11">
              <w:t>4.</w:t>
            </w:r>
            <w:r w:rsidRPr="00B36A11">
              <w:tab/>
              <w:t>peab kahetsusväärseks, et 31. peatükis ei ole edusamme tehtud, kuna Serbia poliitika vastavusseviimine ELi välispoliitika seisukohtadega on jäänud enamjaolt muutumatuks;</w:t>
            </w:r>
          </w:p>
        </w:tc>
        <w:tc>
          <w:tcPr>
            <w:tcW w:w="4876" w:type="dxa"/>
            <w:tcBorders>
              <w:top w:val="nil"/>
              <w:left w:val="nil"/>
              <w:bottom w:val="nil"/>
              <w:right w:val="nil"/>
            </w:tcBorders>
          </w:tcPr>
          <w:p w14:paraId="60C6918B" w14:textId="77777777" w:rsidR="00160E4C" w:rsidRPr="00B36A11" w:rsidRDefault="00160E4C" w:rsidP="007D370A">
            <w:pPr>
              <w:pStyle w:val="Normal6a"/>
            </w:pPr>
            <w:r w:rsidRPr="00B36A11">
              <w:t>4.</w:t>
            </w:r>
            <w:r w:rsidRPr="00B36A11">
              <w:tab/>
              <w:t xml:space="preserve">peab kahetsusväärseks, et 31. peatükis ei ole </w:t>
            </w:r>
            <w:r w:rsidRPr="00B36A11">
              <w:rPr>
                <w:b/>
                <w:i/>
              </w:rPr>
              <w:t>olulisi</w:t>
            </w:r>
            <w:r w:rsidRPr="00B36A11">
              <w:t xml:space="preserve"> edusamme tehtud, kuna Serbia poliitika vastavusseviimine ELi välispoliitika seisukohtadega on jäänud enamjaolt muutumatuks;</w:t>
            </w:r>
          </w:p>
        </w:tc>
      </w:tr>
    </w:tbl>
    <w:p w14:paraId="3DD918F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CA01519" w14:textId="77777777" w:rsidR="00160E4C" w:rsidRPr="00B36A11" w:rsidRDefault="00160E4C" w:rsidP="00160E4C">
      <w:r w:rsidRPr="00B36A11">
        <w:rPr>
          <w:rStyle w:val="HideTWBExt"/>
        </w:rPr>
        <w:t>&lt;/Amend&gt;</w:t>
      </w:r>
    </w:p>
    <w:p w14:paraId="78AF83F2" w14:textId="1AC7325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75</w:t>
      </w:r>
      <w:r w:rsidRPr="00B36A11">
        <w:rPr>
          <w:rStyle w:val="HideTWBExt"/>
          <w:b w:val="0"/>
        </w:rPr>
        <w:t>&lt;/NumAm&gt;</w:t>
      </w:r>
    </w:p>
    <w:p w14:paraId="0065C6F7"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5B8EA282" w14:textId="77777777" w:rsidR="00160E4C" w:rsidRPr="00B36A11" w:rsidRDefault="00160E4C" w:rsidP="00160E4C">
      <w:pPr>
        <w:pStyle w:val="NormalBold"/>
      </w:pPr>
      <w:r w:rsidRPr="00B36A11">
        <w:rPr>
          <w:rStyle w:val="HideTWBExt"/>
          <w:b w:val="0"/>
        </w:rPr>
        <w:t>&lt;/RepeatBlock-By&gt;</w:t>
      </w:r>
    </w:p>
    <w:p w14:paraId="09FD389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2708ECF"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392A3B1" w14:textId="77777777" w:rsidTr="007D370A">
        <w:trPr>
          <w:trHeight w:hRule="exact" w:val="240"/>
          <w:jc w:val="center"/>
        </w:trPr>
        <w:tc>
          <w:tcPr>
            <w:tcW w:w="9752" w:type="dxa"/>
            <w:gridSpan w:val="2"/>
            <w:tcBorders>
              <w:top w:val="nil"/>
              <w:left w:val="nil"/>
              <w:bottom w:val="nil"/>
              <w:right w:val="nil"/>
            </w:tcBorders>
          </w:tcPr>
          <w:p w14:paraId="43237D81" w14:textId="77777777" w:rsidR="00160E4C" w:rsidRPr="00B36A11" w:rsidRDefault="00160E4C" w:rsidP="007D370A"/>
        </w:tc>
      </w:tr>
      <w:tr w:rsidR="00254241" w:rsidRPr="00B36A11" w14:paraId="379CF2A2" w14:textId="77777777" w:rsidTr="007D370A">
        <w:trPr>
          <w:trHeight w:val="240"/>
          <w:jc w:val="center"/>
        </w:trPr>
        <w:tc>
          <w:tcPr>
            <w:tcW w:w="4876" w:type="dxa"/>
            <w:tcBorders>
              <w:top w:val="nil"/>
              <w:left w:val="nil"/>
              <w:bottom w:val="nil"/>
              <w:right w:val="nil"/>
            </w:tcBorders>
          </w:tcPr>
          <w:p w14:paraId="6B9E915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D3BBBB5" w14:textId="77777777" w:rsidR="00160E4C" w:rsidRPr="00B36A11" w:rsidRDefault="00160E4C" w:rsidP="007D370A">
            <w:pPr>
              <w:pStyle w:val="AmColumnHeading"/>
            </w:pPr>
            <w:r w:rsidRPr="00B36A11">
              <w:t>Muudatusettepanek</w:t>
            </w:r>
          </w:p>
        </w:tc>
      </w:tr>
      <w:tr w:rsidR="00254241" w:rsidRPr="00B36A11" w14:paraId="112E81BE" w14:textId="77777777" w:rsidTr="007D370A">
        <w:trPr>
          <w:jc w:val="center"/>
        </w:trPr>
        <w:tc>
          <w:tcPr>
            <w:tcW w:w="4876" w:type="dxa"/>
            <w:tcBorders>
              <w:top w:val="nil"/>
              <w:left w:val="nil"/>
              <w:bottom w:val="nil"/>
              <w:right w:val="nil"/>
            </w:tcBorders>
          </w:tcPr>
          <w:p w14:paraId="1B150F90" w14:textId="77777777" w:rsidR="00160E4C" w:rsidRPr="00B36A11" w:rsidRDefault="00160E4C" w:rsidP="007D370A">
            <w:pPr>
              <w:pStyle w:val="Normal6a"/>
            </w:pPr>
            <w:r w:rsidRPr="00B36A11">
              <w:rPr>
                <w:b/>
                <w:i/>
              </w:rPr>
              <w:t>5.</w:t>
            </w:r>
            <w:r w:rsidRPr="00B36A11">
              <w:tab/>
            </w:r>
            <w:r w:rsidRPr="00B36A11">
              <w:rPr>
                <w:b/>
                <w:i/>
              </w:rPr>
              <w:t>kutsub Serbiat üles süstemaatiliselt ja viivitamata järgima ELi piiravaid meetmeid ja üldist poliitikat Venemaa suhtes;</w:t>
            </w:r>
          </w:p>
        </w:tc>
        <w:tc>
          <w:tcPr>
            <w:tcW w:w="4876" w:type="dxa"/>
            <w:tcBorders>
              <w:top w:val="nil"/>
              <w:left w:val="nil"/>
              <w:bottom w:val="nil"/>
              <w:right w:val="nil"/>
            </w:tcBorders>
          </w:tcPr>
          <w:p w14:paraId="1202D192" w14:textId="77777777" w:rsidR="00160E4C" w:rsidRPr="00B36A11" w:rsidRDefault="00160E4C" w:rsidP="007D370A">
            <w:pPr>
              <w:pStyle w:val="Normal6a"/>
            </w:pPr>
            <w:r w:rsidRPr="00B36A11">
              <w:rPr>
                <w:b/>
                <w:i/>
              </w:rPr>
              <w:t>välja jäetud</w:t>
            </w:r>
          </w:p>
        </w:tc>
      </w:tr>
    </w:tbl>
    <w:p w14:paraId="4034163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945EF30" w14:textId="77777777" w:rsidR="00160E4C" w:rsidRPr="00B36A11" w:rsidRDefault="00160E4C" w:rsidP="00160E4C">
      <w:r w:rsidRPr="00B36A11">
        <w:rPr>
          <w:rStyle w:val="HideTWBExt"/>
        </w:rPr>
        <w:t>&lt;/Amend&gt;</w:t>
      </w:r>
    </w:p>
    <w:p w14:paraId="5359393D" w14:textId="3A1E462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76</w:t>
      </w:r>
      <w:r w:rsidRPr="00B36A11">
        <w:rPr>
          <w:rStyle w:val="HideTWBExt"/>
          <w:b w:val="0"/>
        </w:rPr>
        <w:t>&lt;/NumAm&gt;</w:t>
      </w:r>
    </w:p>
    <w:p w14:paraId="20F5CCA0" w14:textId="77777777" w:rsidR="00160E4C" w:rsidRPr="00B36A11" w:rsidRDefault="00160E4C" w:rsidP="00160E4C">
      <w:pPr>
        <w:pStyle w:val="NormalBold"/>
      </w:pPr>
      <w:r w:rsidRPr="00B36A11">
        <w:rPr>
          <w:rStyle w:val="HideTWBExt"/>
          <w:b w:val="0"/>
        </w:rPr>
        <w:t>&lt;RepeatBlock-By&gt;&lt;Members&gt;</w:t>
      </w:r>
      <w:r w:rsidRPr="00B36A11">
        <w:t>Danilo Della Valle</w:t>
      </w:r>
      <w:r w:rsidRPr="00B36A11">
        <w:rPr>
          <w:rStyle w:val="HideTWBExt"/>
          <w:b w:val="0"/>
        </w:rPr>
        <w:t>&lt;/Members&gt;</w:t>
      </w:r>
    </w:p>
    <w:p w14:paraId="10B7EC72" w14:textId="77777777" w:rsidR="00160E4C" w:rsidRPr="00B36A11" w:rsidRDefault="00160E4C" w:rsidP="00160E4C">
      <w:pPr>
        <w:pStyle w:val="NormalBold"/>
      </w:pPr>
      <w:r w:rsidRPr="00B36A11">
        <w:rPr>
          <w:rStyle w:val="HideTWBExt"/>
          <w:b w:val="0"/>
        </w:rPr>
        <w:t>&lt;/RepeatBlock-By&gt;</w:t>
      </w:r>
    </w:p>
    <w:p w14:paraId="7AF68E7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C4DFF2"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2E9CDC0" w14:textId="77777777" w:rsidTr="007D370A">
        <w:trPr>
          <w:trHeight w:hRule="exact" w:val="240"/>
          <w:jc w:val="center"/>
        </w:trPr>
        <w:tc>
          <w:tcPr>
            <w:tcW w:w="9752" w:type="dxa"/>
            <w:gridSpan w:val="2"/>
            <w:tcBorders>
              <w:top w:val="nil"/>
              <w:left w:val="nil"/>
              <w:bottom w:val="nil"/>
              <w:right w:val="nil"/>
            </w:tcBorders>
          </w:tcPr>
          <w:p w14:paraId="1ED02A0C" w14:textId="77777777" w:rsidR="00160E4C" w:rsidRPr="00B36A11" w:rsidRDefault="00160E4C" w:rsidP="007D370A"/>
        </w:tc>
      </w:tr>
      <w:tr w:rsidR="00254241" w:rsidRPr="00B36A11" w14:paraId="4BF50505" w14:textId="77777777" w:rsidTr="007D370A">
        <w:trPr>
          <w:trHeight w:val="240"/>
          <w:jc w:val="center"/>
        </w:trPr>
        <w:tc>
          <w:tcPr>
            <w:tcW w:w="4876" w:type="dxa"/>
            <w:tcBorders>
              <w:top w:val="nil"/>
              <w:left w:val="nil"/>
              <w:bottom w:val="nil"/>
              <w:right w:val="nil"/>
            </w:tcBorders>
          </w:tcPr>
          <w:p w14:paraId="4E870BD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DE8084" w14:textId="77777777" w:rsidR="00160E4C" w:rsidRPr="00B36A11" w:rsidRDefault="00160E4C" w:rsidP="007D370A">
            <w:pPr>
              <w:pStyle w:val="AmColumnHeading"/>
            </w:pPr>
            <w:r w:rsidRPr="00B36A11">
              <w:t>Muudatusettepanek</w:t>
            </w:r>
          </w:p>
        </w:tc>
      </w:tr>
      <w:tr w:rsidR="00254241" w:rsidRPr="00B36A11" w14:paraId="40362EB4" w14:textId="77777777" w:rsidTr="007D370A">
        <w:trPr>
          <w:jc w:val="center"/>
        </w:trPr>
        <w:tc>
          <w:tcPr>
            <w:tcW w:w="4876" w:type="dxa"/>
            <w:tcBorders>
              <w:top w:val="nil"/>
              <w:left w:val="nil"/>
              <w:bottom w:val="nil"/>
              <w:right w:val="nil"/>
            </w:tcBorders>
          </w:tcPr>
          <w:p w14:paraId="11CE6C15" w14:textId="77777777" w:rsidR="00160E4C" w:rsidRPr="00B36A11" w:rsidRDefault="00160E4C" w:rsidP="007D370A">
            <w:pPr>
              <w:pStyle w:val="Normal6a"/>
            </w:pPr>
            <w:r w:rsidRPr="00B36A11">
              <w:rPr>
                <w:b/>
                <w:i/>
              </w:rPr>
              <w:t>5.</w:t>
            </w:r>
            <w:r w:rsidRPr="00B36A11">
              <w:tab/>
            </w:r>
            <w:r w:rsidRPr="00B36A11">
              <w:rPr>
                <w:b/>
                <w:i/>
              </w:rPr>
              <w:t>kutsub Serbiat üles süstemaatiliselt ja viivitamata järgima ELi piiravaid meetmeid ja üldist poliitikat Venemaa suhtes;</w:t>
            </w:r>
          </w:p>
        </w:tc>
        <w:tc>
          <w:tcPr>
            <w:tcW w:w="4876" w:type="dxa"/>
            <w:tcBorders>
              <w:top w:val="nil"/>
              <w:left w:val="nil"/>
              <w:bottom w:val="nil"/>
              <w:right w:val="nil"/>
            </w:tcBorders>
          </w:tcPr>
          <w:p w14:paraId="37151E3F" w14:textId="77777777" w:rsidR="00160E4C" w:rsidRPr="00B36A11" w:rsidRDefault="00160E4C" w:rsidP="007D370A">
            <w:pPr>
              <w:pStyle w:val="Normal6a"/>
            </w:pPr>
            <w:r w:rsidRPr="00B36A11">
              <w:rPr>
                <w:b/>
                <w:i/>
              </w:rPr>
              <w:t>välja jäetud</w:t>
            </w:r>
          </w:p>
        </w:tc>
      </w:tr>
    </w:tbl>
    <w:p w14:paraId="79AA84B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DB2F5DE" w14:textId="77777777" w:rsidR="00160E4C" w:rsidRPr="00B36A11" w:rsidRDefault="00160E4C" w:rsidP="00160E4C">
      <w:r w:rsidRPr="00B36A11">
        <w:rPr>
          <w:rStyle w:val="HideTWBExt"/>
        </w:rPr>
        <w:t>&lt;/Amend&gt;</w:t>
      </w:r>
    </w:p>
    <w:p w14:paraId="05D4EB11" w14:textId="4E2EFE0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77</w:t>
      </w:r>
      <w:r w:rsidRPr="00B36A11">
        <w:rPr>
          <w:rStyle w:val="HideTWBExt"/>
          <w:b w:val="0"/>
        </w:rPr>
        <w:t>&lt;/NumAm&gt;</w:t>
      </w:r>
    </w:p>
    <w:p w14:paraId="544AAB8A" w14:textId="77777777" w:rsidR="00160E4C" w:rsidRPr="00B36A11" w:rsidRDefault="00160E4C" w:rsidP="00160E4C">
      <w:pPr>
        <w:pStyle w:val="NormalBold"/>
      </w:pPr>
      <w:r w:rsidRPr="00B36A11">
        <w:rPr>
          <w:rStyle w:val="HideTWBExt"/>
          <w:b w:val="0"/>
        </w:rPr>
        <w:t>&lt;RepeatBlock-By&gt;&lt;Members&gt;</w:t>
      </w:r>
      <w:r w:rsidRPr="00B36A11">
        <w:t>Eugen Tomac, Dan Barna</w:t>
      </w:r>
      <w:r w:rsidRPr="00B36A11">
        <w:rPr>
          <w:rStyle w:val="HideTWBExt"/>
          <w:b w:val="0"/>
        </w:rPr>
        <w:t>&lt;/Members&gt;</w:t>
      </w:r>
    </w:p>
    <w:p w14:paraId="4FA3A818" w14:textId="77777777" w:rsidR="00160E4C" w:rsidRPr="00B36A11" w:rsidRDefault="00160E4C" w:rsidP="00160E4C">
      <w:pPr>
        <w:pStyle w:val="NormalBold"/>
      </w:pPr>
      <w:r w:rsidRPr="00B36A11">
        <w:rPr>
          <w:rStyle w:val="HideTWBExt"/>
          <w:b w:val="0"/>
        </w:rPr>
        <w:t>&lt;/RepeatBlock-By&gt;</w:t>
      </w:r>
    </w:p>
    <w:p w14:paraId="54748E3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67FAFBE"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42A6D85" w14:textId="77777777" w:rsidTr="007D370A">
        <w:trPr>
          <w:trHeight w:hRule="exact" w:val="240"/>
          <w:jc w:val="center"/>
        </w:trPr>
        <w:tc>
          <w:tcPr>
            <w:tcW w:w="9752" w:type="dxa"/>
            <w:gridSpan w:val="2"/>
            <w:tcBorders>
              <w:top w:val="nil"/>
              <w:left w:val="nil"/>
              <w:bottom w:val="nil"/>
              <w:right w:val="nil"/>
            </w:tcBorders>
          </w:tcPr>
          <w:p w14:paraId="3B85B981" w14:textId="77777777" w:rsidR="00160E4C" w:rsidRPr="00B36A11" w:rsidRDefault="00160E4C" w:rsidP="007D370A"/>
        </w:tc>
      </w:tr>
      <w:tr w:rsidR="00254241" w:rsidRPr="00B36A11" w14:paraId="264ED8AE" w14:textId="77777777" w:rsidTr="007D370A">
        <w:trPr>
          <w:trHeight w:val="240"/>
          <w:jc w:val="center"/>
        </w:trPr>
        <w:tc>
          <w:tcPr>
            <w:tcW w:w="4876" w:type="dxa"/>
            <w:tcBorders>
              <w:top w:val="nil"/>
              <w:left w:val="nil"/>
              <w:bottom w:val="nil"/>
              <w:right w:val="nil"/>
            </w:tcBorders>
          </w:tcPr>
          <w:p w14:paraId="3AB8511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C0CE8E1" w14:textId="77777777" w:rsidR="00160E4C" w:rsidRPr="00B36A11" w:rsidRDefault="00160E4C" w:rsidP="007D370A">
            <w:pPr>
              <w:pStyle w:val="AmColumnHeading"/>
            </w:pPr>
            <w:r w:rsidRPr="00B36A11">
              <w:t>Muudatusettepanek</w:t>
            </w:r>
          </w:p>
        </w:tc>
      </w:tr>
      <w:tr w:rsidR="00254241" w:rsidRPr="00B36A11" w14:paraId="4D1B590F" w14:textId="77777777" w:rsidTr="007D370A">
        <w:trPr>
          <w:jc w:val="center"/>
        </w:trPr>
        <w:tc>
          <w:tcPr>
            <w:tcW w:w="4876" w:type="dxa"/>
            <w:tcBorders>
              <w:top w:val="nil"/>
              <w:left w:val="nil"/>
              <w:bottom w:val="nil"/>
              <w:right w:val="nil"/>
            </w:tcBorders>
          </w:tcPr>
          <w:p w14:paraId="39DB55FD"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2E7EAF64" w14:textId="77777777" w:rsidR="00160E4C" w:rsidRPr="00B36A11" w:rsidRDefault="00160E4C" w:rsidP="007D370A">
            <w:pPr>
              <w:pStyle w:val="Normal6a"/>
            </w:pPr>
            <w:r w:rsidRPr="00B36A11">
              <w:t>5.</w:t>
            </w:r>
            <w:r w:rsidRPr="00B36A11">
              <w:tab/>
              <w:t xml:space="preserve">kutsub Serbiat üles süstemaatiliselt ja viivitamata järgima ELi piiravaid meetmeid ja üldist poliitikat Venemaa suhtes; </w:t>
            </w:r>
            <w:r w:rsidRPr="00B36A11">
              <w:rPr>
                <w:b/>
                <w:i/>
              </w:rPr>
              <w:t>rõhutab, et Serbia kohustuste täitmine Euroopa Liidu ees nõuab selget eemaldumist Venemaa ekspansiivsest poliitikast ja täielikku vastavusseviimist selle suhtes kehtestatud sanktsioonidega. Privilegeeritud suhete jätkumine Kremli režiimiga õõnestab mitte ainult Serbia usaldusväärsust kandidaatriigina, vaid ka tema Euroopa partnerite usaldust tema Euroopa-meelse pühendumuse ehtsuse vastu;</w:t>
            </w:r>
          </w:p>
        </w:tc>
      </w:tr>
    </w:tbl>
    <w:p w14:paraId="2D34641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{RO}</w:t>
      </w:r>
      <w:r w:rsidRPr="00B36A11">
        <w:t>ro</w:t>
      </w:r>
      <w:r w:rsidRPr="00B36A11">
        <w:rPr>
          <w:rStyle w:val="HideTWBExt"/>
        </w:rPr>
        <w:t>&lt;/Original&gt;</w:t>
      </w:r>
    </w:p>
    <w:p w14:paraId="4DF0F024" w14:textId="77777777" w:rsidR="00160E4C" w:rsidRPr="00B36A11" w:rsidRDefault="00160E4C" w:rsidP="00160E4C">
      <w:r w:rsidRPr="00B36A11">
        <w:rPr>
          <w:rStyle w:val="HideTWBExt"/>
        </w:rPr>
        <w:t>&lt;/Amend&gt;</w:t>
      </w:r>
    </w:p>
    <w:p w14:paraId="56AE870D" w14:textId="219B945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78</w:t>
      </w:r>
      <w:r w:rsidRPr="00B36A11">
        <w:rPr>
          <w:rStyle w:val="HideTWBExt"/>
          <w:b w:val="0"/>
        </w:rPr>
        <w:t>&lt;/NumAm&gt;</w:t>
      </w:r>
    </w:p>
    <w:p w14:paraId="007FDC36"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442FB8F7" w14:textId="77777777" w:rsidR="00160E4C" w:rsidRPr="00B36A11" w:rsidRDefault="00160E4C" w:rsidP="00160E4C">
      <w:pPr>
        <w:pStyle w:val="NormalBold"/>
      </w:pPr>
      <w:r w:rsidRPr="00B36A11">
        <w:rPr>
          <w:rStyle w:val="HideTWBExt"/>
          <w:b w:val="0"/>
        </w:rPr>
        <w:t>&lt;/RepeatBlock-By&gt;</w:t>
      </w:r>
    </w:p>
    <w:p w14:paraId="75D7C22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1406972"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AC0A2BC" w14:textId="77777777" w:rsidTr="007D370A">
        <w:trPr>
          <w:trHeight w:hRule="exact" w:val="240"/>
          <w:jc w:val="center"/>
        </w:trPr>
        <w:tc>
          <w:tcPr>
            <w:tcW w:w="9752" w:type="dxa"/>
            <w:gridSpan w:val="2"/>
            <w:tcBorders>
              <w:top w:val="nil"/>
              <w:left w:val="nil"/>
              <w:bottom w:val="nil"/>
              <w:right w:val="nil"/>
            </w:tcBorders>
          </w:tcPr>
          <w:p w14:paraId="4F1A306D" w14:textId="77777777" w:rsidR="00160E4C" w:rsidRPr="00B36A11" w:rsidRDefault="00160E4C" w:rsidP="007D370A"/>
        </w:tc>
      </w:tr>
      <w:tr w:rsidR="00254241" w:rsidRPr="00B36A11" w14:paraId="32EDA1B6" w14:textId="77777777" w:rsidTr="007D370A">
        <w:trPr>
          <w:trHeight w:val="240"/>
          <w:jc w:val="center"/>
        </w:trPr>
        <w:tc>
          <w:tcPr>
            <w:tcW w:w="4876" w:type="dxa"/>
            <w:tcBorders>
              <w:top w:val="nil"/>
              <w:left w:val="nil"/>
              <w:bottom w:val="nil"/>
              <w:right w:val="nil"/>
            </w:tcBorders>
          </w:tcPr>
          <w:p w14:paraId="0B2FD7A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5719F00" w14:textId="77777777" w:rsidR="00160E4C" w:rsidRPr="00B36A11" w:rsidRDefault="00160E4C" w:rsidP="007D370A">
            <w:pPr>
              <w:pStyle w:val="AmColumnHeading"/>
            </w:pPr>
            <w:r w:rsidRPr="00B36A11">
              <w:t>Muudatusettepanek</w:t>
            </w:r>
          </w:p>
        </w:tc>
      </w:tr>
      <w:tr w:rsidR="00254241" w:rsidRPr="00B36A11" w14:paraId="26EEA0FB" w14:textId="77777777" w:rsidTr="007D370A">
        <w:trPr>
          <w:jc w:val="center"/>
        </w:trPr>
        <w:tc>
          <w:tcPr>
            <w:tcW w:w="4876" w:type="dxa"/>
            <w:tcBorders>
              <w:top w:val="nil"/>
              <w:left w:val="nil"/>
              <w:bottom w:val="nil"/>
              <w:right w:val="nil"/>
            </w:tcBorders>
          </w:tcPr>
          <w:p w14:paraId="61618D5F" w14:textId="77777777" w:rsidR="00160E4C" w:rsidRPr="00B36A11" w:rsidRDefault="00160E4C" w:rsidP="007D370A">
            <w:pPr>
              <w:pStyle w:val="Normal6a"/>
            </w:pPr>
            <w:r w:rsidRPr="00B36A11">
              <w:t>5.</w:t>
            </w:r>
            <w:r w:rsidRPr="00B36A11">
              <w:tab/>
              <w:t xml:space="preserve">kutsub </w:t>
            </w:r>
            <w:r w:rsidRPr="00B36A11">
              <w:rPr>
                <w:b/>
                <w:i/>
              </w:rPr>
              <w:t>Serbiat</w:t>
            </w:r>
            <w:r w:rsidRPr="00B36A11">
              <w:t xml:space="preserve"> üles süstemaatiliselt ja viivitamata järgima ELi piiravaid meetmeid ja üldist poliitikat Venemaa suhtes;</w:t>
            </w:r>
          </w:p>
        </w:tc>
        <w:tc>
          <w:tcPr>
            <w:tcW w:w="4876" w:type="dxa"/>
            <w:tcBorders>
              <w:top w:val="nil"/>
              <w:left w:val="nil"/>
              <w:bottom w:val="nil"/>
              <w:right w:val="nil"/>
            </w:tcBorders>
          </w:tcPr>
          <w:p w14:paraId="76794F93" w14:textId="77777777" w:rsidR="00160E4C" w:rsidRPr="00B36A11" w:rsidRDefault="00160E4C" w:rsidP="007D370A">
            <w:pPr>
              <w:pStyle w:val="Normal6a"/>
            </w:pPr>
            <w:r w:rsidRPr="00B36A11">
              <w:t>5.</w:t>
            </w:r>
            <w:r w:rsidRPr="00B36A11">
              <w:tab/>
            </w:r>
            <w:r w:rsidRPr="00B36A11">
              <w:rPr>
                <w:b/>
                <w:i/>
              </w:rPr>
              <w:t>taunib asjaolu, et Serbia ei ole pärast Venemaa sissetungi Ukrainasse veel ühinenud ELi sanktsioonidega;</w:t>
            </w:r>
            <w:r w:rsidRPr="00B36A11">
              <w:t xml:space="preserve"> kutsub </w:t>
            </w:r>
            <w:r w:rsidRPr="00B36A11">
              <w:rPr>
                <w:b/>
                <w:i/>
              </w:rPr>
              <w:t>ametivõime</w:t>
            </w:r>
            <w:r w:rsidRPr="00B36A11">
              <w:t xml:space="preserve"> üles </w:t>
            </w:r>
            <w:r w:rsidRPr="00B36A11">
              <w:rPr>
                <w:b/>
                <w:i/>
              </w:rPr>
              <w:t>näitama võimalikult kiiresti tõelist pühendumust ELi väärtustele ning</w:t>
            </w:r>
            <w:r w:rsidRPr="00B36A11">
              <w:t xml:space="preserve"> süstemaatiliselt ja viivitamata järgima ELi piiravaid meetmeid ja üldist poliitikat Venemaa suhtes; </w:t>
            </w:r>
            <w:r w:rsidRPr="00B36A11">
              <w:rPr>
                <w:b/>
                <w:i/>
              </w:rPr>
              <w:t>kutsub ELi üles vaatama uuesti läbi ELi poolt Serbiale antava rahalise abi ulatuse, juhul kui Serbia jätkab demokraatiavastaste ideoloogiate toetamist ning ei järgi ELi piiravaid meetmeid ega ÜVJPd;</w:t>
            </w:r>
          </w:p>
        </w:tc>
      </w:tr>
    </w:tbl>
    <w:p w14:paraId="2BA28A4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59FE8D7" w14:textId="77777777" w:rsidR="00160E4C" w:rsidRPr="00B36A11" w:rsidRDefault="00160E4C" w:rsidP="00160E4C">
      <w:r w:rsidRPr="00B36A11">
        <w:rPr>
          <w:rStyle w:val="HideTWBExt"/>
        </w:rPr>
        <w:t>&lt;/Amend&gt;</w:t>
      </w:r>
    </w:p>
    <w:p w14:paraId="1E11FE77" w14:textId="5577501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79</w:t>
      </w:r>
      <w:r w:rsidRPr="00B36A11">
        <w:rPr>
          <w:rStyle w:val="HideTWBExt"/>
          <w:b w:val="0"/>
        </w:rPr>
        <w:t>&lt;/NumAm&gt;</w:t>
      </w:r>
    </w:p>
    <w:p w14:paraId="335BE376"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6732039A" w14:textId="77777777" w:rsidR="00160E4C" w:rsidRPr="00B36A11" w:rsidRDefault="00160E4C" w:rsidP="00160E4C">
      <w:pPr>
        <w:pStyle w:val="NormalBold"/>
      </w:pPr>
      <w:r w:rsidRPr="00B36A11">
        <w:rPr>
          <w:rStyle w:val="HideTWBExt"/>
          <w:b w:val="0"/>
        </w:rPr>
        <w:t>&lt;/RepeatBlock-By&gt;</w:t>
      </w:r>
    </w:p>
    <w:p w14:paraId="04C10DB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D37754C"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FD3A3A8" w14:textId="77777777" w:rsidTr="007D370A">
        <w:trPr>
          <w:trHeight w:hRule="exact" w:val="240"/>
          <w:jc w:val="center"/>
        </w:trPr>
        <w:tc>
          <w:tcPr>
            <w:tcW w:w="9752" w:type="dxa"/>
            <w:gridSpan w:val="2"/>
            <w:tcBorders>
              <w:top w:val="nil"/>
              <w:left w:val="nil"/>
              <w:bottom w:val="nil"/>
              <w:right w:val="nil"/>
            </w:tcBorders>
          </w:tcPr>
          <w:p w14:paraId="539BECAE" w14:textId="77777777" w:rsidR="00160E4C" w:rsidRPr="00B36A11" w:rsidRDefault="00160E4C" w:rsidP="007D370A"/>
        </w:tc>
      </w:tr>
      <w:tr w:rsidR="00254241" w:rsidRPr="00B36A11" w14:paraId="55A22241" w14:textId="77777777" w:rsidTr="007D370A">
        <w:trPr>
          <w:trHeight w:val="240"/>
          <w:jc w:val="center"/>
        </w:trPr>
        <w:tc>
          <w:tcPr>
            <w:tcW w:w="4876" w:type="dxa"/>
            <w:tcBorders>
              <w:top w:val="nil"/>
              <w:left w:val="nil"/>
              <w:bottom w:val="nil"/>
              <w:right w:val="nil"/>
            </w:tcBorders>
          </w:tcPr>
          <w:p w14:paraId="153A32B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4B818F3" w14:textId="77777777" w:rsidR="00160E4C" w:rsidRPr="00B36A11" w:rsidRDefault="00160E4C" w:rsidP="007D370A">
            <w:pPr>
              <w:pStyle w:val="AmColumnHeading"/>
            </w:pPr>
            <w:r w:rsidRPr="00B36A11">
              <w:t>Muudatusettepanek</w:t>
            </w:r>
          </w:p>
        </w:tc>
      </w:tr>
      <w:tr w:rsidR="00254241" w:rsidRPr="00B36A11" w14:paraId="52C40F65" w14:textId="77777777" w:rsidTr="007D370A">
        <w:trPr>
          <w:jc w:val="center"/>
        </w:trPr>
        <w:tc>
          <w:tcPr>
            <w:tcW w:w="4876" w:type="dxa"/>
            <w:tcBorders>
              <w:top w:val="nil"/>
              <w:left w:val="nil"/>
              <w:bottom w:val="nil"/>
              <w:right w:val="nil"/>
            </w:tcBorders>
          </w:tcPr>
          <w:p w14:paraId="4808FABE"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1B8830C7" w14:textId="77777777" w:rsidR="00160E4C" w:rsidRPr="00B36A11" w:rsidRDefault="00160E4C" w:rsidP="007D370A">
            <w:pPr>
              <w:pStyle w:val="Normal6a"/>
            </w:pPr>
            <w:r w:rsidRPr="00B36A11">
              <w:t>5.</w:t>
            </w:r>
            <w:r w:rsidRPr="00B36A11">
              <w:tab/>
            </w:r>
            <w:r w:rsidRPr="00B36A11">
              <w:rPr>
                <w:b/>
                <w:i/>
              </w:rPr>
              <w:t>märgib, et Serbia on ühinenud mõningate ELi seisukohtadega seoses Venemaa agressioonisõjaga Ukraina vastu; tunnistab, et Serbia osutab jätkuvalt Ukrainale finants- ja humanitaarabi; peab siiski kahetsusväärseks, et Serbia ei järgi ikka veel ELi Venemaa-vastaseid piiravaid meetmeid;</w:t>
            </w:r>
            <w:r w:rsidRPr="00B36A11">
              <w:t xml:space="preserve"> kutsub Serbiat üles süstemaatiliselt ja viivitamata järgima ELi piiravaid meetmeid ja üldist poliitikat Venemaa </w:t>
            </w:r>
            <w:r w:rsidRPr="00B36A11">
              <w:rPr>
                <w:b/>
                <w:i/>
              </w:rPr>
              <w:t>ning Valgevene</w:t>
            </w:r>
            <w:r w:rsidRPr="00B36A11">
              <w:t xml:space="preserve"> suhtes;</w:t>
            </w:r>
          </w:p>
        </w:tc>
      </w:tr>
    </w:tbl>
    <w:p w14:paraId="468F6C0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72F6C29" w14:textId="77777777" w:rsidR="00160E4C" w:rsidRPr="00B36A11" w:rsidRDefault="00160E4C" w:rsidP="00160E4C">
      <w:r w:rsidRPr="00B36A11">
        <w:rPr>
          <w:rStyle w:val="HideTWBExt"/>
        </w:rPr>
        <w:t>&lt;/Amend&gt;</w:t>
      </w:r>
    </w:p>
    <w:p w14:paraId="36BE34D7" w14:textId="605019D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80</w:t>
      </w:r>
      <w:r w:rsidRPr="00B36A11">
        <w:rPr>
          <w:rStyle w:val="HideTWBExt"/>
          <w:b w:val="0"/>
        </w:rPr>
        <w:t>&lt;/NumAm&gt;</w:t>
      </w:r>
    </w:p>
    <w:p w14:paraId="39FDEBC1"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5D4A282C" w14:textId="77777777" w:rsidR="00160E4C" w:rsidRPr="00B36A11" w:rsidRDefault="00160E4C" w:rsidP="00160E4C">
      <w:pPr>
        <w:pStyle w:val="NormalBold"/>
      </w:pPr>
      <w:r w:rsidRPr="00B36A11">
        <w:rPr>
          <w:rStyle w:val="HideTWBExt"/>
          <w:b w:val="0"/>
        </w:rPr>
        <w:t>&lt;/RepeatBlock-By&gt;</w:t>
      </w:r>
    </w:p>
    <w:p w14:paraId="00F410C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E337DC0"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43EDE45" w14:textId="77777777" w:rsidTr="007D370A">
        <w:trPr>
          <w:trHeight w:hRule="exact" w:val="240"/>
          <w:jc w:val="center"/>
        </w:trPr>
        <w:tc>
          <w:tcPr>
            <w:tcW w:w="9752" w:type="dxa"/>
            <w:gridSpan w:val="2"/>
            <w:tcBorders>
              <w:top w:val="nil"/>
              <w:left w:val="nil"/>
              <w:bottom w:val="nil"/>
              <w:right w:val="nil"/>
            </w:tcBorders>
          </w:tcPr>
          <w:p w14:paraId="086C0D17" w14:textId="77777777" w:rsidR="00160E4C" w:rsidRPr="00B36A11" w:rsidRDefault="00160E4C" w:rsidP="007D370A"/>
        </w:tc>
      </w:tr>
      <w:tr w:rsidR="00254241" w:rsidRPr="00B36A11" w14:paraId="4650A447" w14:textId="77777777" w:rsidTr="007D370A">
        <w:trPr>
          <w:trHeight w:val="240"/>
          <w:jc w:val="center"/>
        </w:trPr>
        <w:tc>
          <w:tcPr>
            <w:tcW w:w="4876" w:type="dxa"/>
            <w:tcBorders>
              <w:top w:val="nil"/>
              <w:left w:val="nil"/>
              <w:bottom w:val="nil"/>
              <w:right w:val="nil"/>
            </w:tcBorders>
          </w:tcPr>
          <w:p w14:paraId="6AE1D40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48FA8EE" w14:textId="77777777" w:rsidR="00160E4C" w:rsidRPr="00B36A11" w:rsidRDefault="00160E4C" w:rsidP="007D370A">
            <w:pPr>
              <w:pStyle w:val="AmColumnHeading"/>
            </w:pPr>
            <w:r w:rsidRPr="00B36A11">
              <w:t>Muudatusettepanek</w:t>
            </w:r>
          </w:p>
        </w:tc>
      </w:tr>
      <w:tr w:rsidR="00254241" w:rsidRPr="00B36A11" w14:paraId="707DCBE1" w14:textId="77777777" w:rsidTr="007D370A">
        <w:trPr>
          <w:jc w:val="center"/>
        </w:trPr>
        <w:tc>
          <w:tcPr>
            <w:tcW w:w="4876" w:type="dxa"/>
            <w:tcBorders>
              <w:top w:val="nil"/>
              <w:left w:val="nil"/>
              <w:bottom w:val="nil"/>
              <w:right w:val="nil"/>
            </w:tcBorders>
          </w:tcPr>
          <w:p w14:paraId="1EBB0E56"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0921CB38" w14:textId="77777777" w:rsidR="00160E4C" w:rsidRPr="00B36A11" w:rsidRDefault="00160E4C" w:rsidP="007D370A">
            <w:pPr>
              <w:pStyle w:val="Normal6a"/>
            </w:pPr>
            <w:r w:rsidRPr="00B36A11">
              <w:t>5.</w:t>
            </w:r>
            <w:r w:rsidRPr="00B36A11">
              <w:tab/>
              <w:t xml:space="preserve">kutsub Serbiat üles süstemaatiliselt ja viivitamata järgima ELi piiravaid meetmeid ja üldist poliitikat Venemaa suhtes; </w:t>
            </w:r>
            <w:r w:rsidRPr="00B36A11">
              <w:rPr>
                <w:b/>
                <w:i/>
              </w:rPr>
              <w:t>kutsub Serbia valitsust üles võtma kiiresti vastu ELi poolt Venemaale kehtestatud majandus- ja individuaalsed sanktsioonid; kutsub Serbia valitsust üles võtma vastu asjakohased sanktsioonid Valgevene, Iraani ja Põhja-Korea suhtes vastusena nende toetusele Venemaa sõjalisele agressioonile Ukrainas;</w:t>
            </w:r>
          </w:p>
        </w:tc>
      </w:tr>
    </w:tbl>
    <w:p w14:paraId="25035AD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CC0DDB9" w14:textId="77777777" w:rsidR="00160E4C" w:rsidRPr="00B36A11" w:rsidRDefault="00160E4C" w:rsidP="00160E4C">
      <w:r w:rsidRPr="00B36A11">
        <w:rPr>
          <w:rStyle w:val="HideTWBExt"/>
        </w:rPr>
        <w:t>&lt;/Amend&gt;</w:t>
      </w:r>
    </w:p>
    <w:p w14:paraId="225451A2" w14:textId="2948A7E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81</w:t>
      </w:r>
      <w:r w:rsidRPr="00B36A11">
        <w:rPr>
          <w:rStyle w:val="HideTWBExt"/>
          <w:b w:val="0"/>
        </w:rPr>
        <w:t>&lt;/NumAm&gt;</w:t>
      </w:r>
    </w:p>
    <w:p w14:paraId="17CC842D" w14:textId="77777777" w:rsidR="00160E4C" w:rsidRPr="00B36A11" w:rsidRDefault="00160E4C" w:rsidP="00160E4C">
      <w:pPr>
        <w:pStyle w:val="NormalBold"/>
      </w:pPr>
      <w:r w:rsidRPr="00B36A11">
        <w:rPr>
          <w:rStyle w:val="HideTWBExt"/>
          <w:b w:val="0"/>
        </w:rPr>
        <w:t>&lt;RepeatBlock-By&gt;&lt;Members&gt;</w:t>
      </w:r>
      <w:r w:rsidRPr="00B36A11">
        <w:t>Sebastian Tynkkynen</w:t>
      </w:r>
      <w:r w:rsidRPr="00B36A11">
        <w:rPr>
          <w:rStyle w:val="HideTWBExt"/>
          <w:b w:val="0"/>
        </w:rPr>
        <w:t>&lt;/Members&gt;</w:t>
      </w:r>
    </w:p>
    <w:p w14:paraId="1BF78166" w14:textId="77777777" w:rsidR="00160E4C" w:rsidRPr="00B36A11" w:rsidRDefault="00160E4C" w:rsidP="00160E4C">
      <w:pPr>
        <w:pStyle w:val="NormalBold"/>
      </w:pPr>
      <w:r w:rsidRPr="00B36A11">
        <w:rPr>
          <w:rStyle w:val="HideTWBExt"/>
          <w:b w:val="0"/>
        </w:rPr>
        <w:t>&lt;/RepeatBlock-By&gt;</w:t>
      </w:r>
    </w:p>
    <w:p w14:paraId="012BF1B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DE57E4F"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25BF840" w14:textId="77777777" w:rsidTr="007D370A">
        <w:trPr>
          <w:trHeight w:hRule="exact" w:val="240"/>
          <w:jc w:val="center"/>
        </w:trPr>
        <w:tc>
          <w:tcPr>
            <w:tcW w:w="9752" w:type="dxa"/>
            <w:gridSpan w:val="2"/>
            <w:tcBorders>
              <w:top w:val="nil"/>
              <w:left w:val="nil"/>
              <w:bottom w:val="nil"/>
              <w:right w:val="nil"/>
            </w:tcBorders>
          </w:tcPr>
          <w:p w14:paraId="382B5B57" w14:textId="77777777" w:rsidR="00160E4C" w:rsidRPr="00B36A11" w:rsidRDefault="00160E4C" w:rsidP="007D370A"/>
        </w:tc>
      </w:tr>
      <w:tr w:rsidR="00254241" w:rsidRPr="00B36A11" w14:paraId="0A1B443B" w14:textId="77777777" w:rsidTr="007D370A">
        <w:trPr>
          <w:trHeight w:val="240"/>
          <w:jc w:val="center"/>
        </w:trPr>
        <w:tc>
          <w:tcPr>
            <w:tcW w:w="4876" w:type="dxa"/>
            <w:tcBorders>
              <w:top w:val="nil"/>
              <w:left w:val="nil"/>
              <w:bottom w:val="nil"/>
              <w:right w:val="nil"/>
            </w:tcBorders>
          </w:tcPr>
          <w:p w14:paraId="4D4F971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16490FF" w14:textId="77777777" w:rsidR="00160E4C" w:rsidRPr="00B36A11" w:rsidRDefault="00160E4C" w:rsidP="007D370A">
            <w:pPr>
              <w:pStyle w:val="AmColumnHeading"/>
            </w:pPr>
            <w:r w:rsidRPr="00B36A11">
              <w:t>Muudatusettepanek</w:t>
            </w:r>
          </w:p>
        </w:tc>
      </w:tr>
      <w:tr w:rsidR="00254241" w:rsidRPr="00B36A11" w14:paraId="4EFA8DA7" w14:textId="77777777" w:rsidTr="007D370A">
        <w:trPr>
          <w:jc w:val="center"/>
        </w:trPr>
        <w:tc>
          <w:tcPr>
            <w:tcW w:w="4876" w:type="dxa"/>
            <w:tcBorders>
              <w:top w:val="nil"/>
              <w:left w:val="nil"/>
              <w:bottom w:val="nil"/>
              <w:right w:val="nil"/>
            </w:tcBorders>
          </w:tcPr>
          <w:p w14:paraId="53154AC0"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72E17962" w14:textId="77777777" w:rsidR="00160E4C" w:rsidRPr="00B36A11" w:rsidRDefault="00160E4C" w:rsidP="007D370A">
            <w:pPr>
              <w:pStyle w:val="Normal6a"/>
            </w:pPr>
            <w:r w:rsidRPr="00B36A11">
              <w:t>5.</w:t>
            </w:r>
            <w:r w:rsidRPr="00B36A11">
              <w:tab/>
              <w:t xml:space="preserve">kutsub Serbiat üles süstemaatiliselt ja viivitamata järgima ELi piiravaid meetmeid ja üldist poliitikat Venemaa suhtes; </w:t>
            </w:r>
            <w:r w:rsidRPr="00B36A11">
              <w:rPr>
                <w:b/>
                <w:i/>
              </w:rPr>
              <w:t>juhib tähelepanu sellele, et Serbia suhted Venemaaga on ilmselgelt vastuolus Serbia jõupingutustega liikuda Euroopa Liidule lähemale; rõhutab, et Venemaa vastu sanktsioonide kehtestamine on kogu Euroopa julgeoleku seisukohast oluline;</w:t>
            </w:r>
          </w:p>
        </w:tc>
      </w:tr>
    </w:tbl>
    <w:p w14:paraId="7D190C9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{FI}</w:t>
      </w:r>
      <w:r w:rsidRPr="00B36A11">
        <w:t>fi</w:t>
      </w:r>
      <w:r w:rsidRPr="00B36A11">
        <w:rPr>
          <w:rStyle w:val="HideTWBExt"/>
        </w:rPr>
        <w:t>&lt;/Original&gt;</w:t>
      </w:r>
    </w:p>
    <w:p w14:paraId="4505F824" w14:textId="77777777" w:rsidR="00160E4C" w:rsidRPr="00B36A11" w:rsidRDefault="00160E4C" w:rsidP="00160E4C">
      <w:r w:rsidRPr="00B36A11">
        <w:rPr>
          <w:rStyle w:val="HideTWBExt"/>
        </w:rPr>
        <w:t>&lt;/Amend&gt;</w:t>
      </w:r>
    </w:p>
    <w:p w14:paraId="6BE9C657" w14:textId="4416B8E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82</w:t>
      </w:r>
      <w:r w:rsidRPr="00B36A11">
        <w:rPr>
          <w:rStyle w:val="HideTWBExt"/>
          <w:b w:val="0"/>
        </w:rPr>
        <w:t>&lt;/NumAm&gt;</w:t>
      </w:r>
    </w:p>
    <w:p w14:paraId="026AFB1C"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5D300C41" w14:textId="77777777" w:rsidR="00160E4C" w:rsidRPr="00B36A11" w:rsidRDefault="00160E4C" w:rsidP="00160E4C">
      <w:pPr>
        <w:pStyle w:val="NormalBold"/>
      </w:pPr>
      <w:r w:rsidRPr="00B36A11">
        <w:rPr>
          <w:rStyle w:val="HideTWBExt"/>
          <w:b w:val="0"/>
        </w:rPr>
        <w:t>&lt;/RepeatBlock-By&gt;</w:t>
      </w:r>
    </w:p>
    <w:p w14:paraId="1753047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6DF1475"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CB6B753" w14:textId="77777777" w:rsidTr="007D370A">
        <w:trPr>
          <w:trHeight w:hRule="exact" w:val="240"/>
          <w:jc w:val="center"/>
        </w:trPr>
        <w:tc>
          <w:tcPr>
            <w:tcW w:w="9752" w:type="dxa"/>
            <w:gridSpan w:val="2"/>
            <w:tcBorders>
              <w:top w:val="nil"/>
              <w:left w:val="nil"/>
              <w:bottom w:val="nil"/>
              <w:right w:val="nil"/>
            </w:tcBorders>
          </w:tcPr>
          <w:p w14:paraId="1720B46F" w14:textId="77777777" w:rsidR="00160E4C" w:rsidRPr="00B36A11" w:rsidRDefault="00160E4C" w:rsidP="007D370A"/>
        </w:tc>
      </w:tr>
      <w:tr w:rsidR="00254241" w:rsidRPr="00B36A11" w14:paraId="3A07ADEA" w14:textId="77777777" w:rsidTr="007D370A">
        <w:trPr>
          <w:trHeight w:val="240"/>
          <w:jc w:val="center"/>
        </w:trPr>
        <w:tc>
          <w:tcPr>
            <w:tcW w:w="4876" w:type="dxa"/>
            <w:tcBorders>
              <w:top w:val="nil"/>
              <w:left w:val="nil"/>
              <w:bottom w:val="nil"/>
              <w:right w:val="nil"/>
            </w:tcBorders>
          </w:tcPr>
          <w:p w14:paraId="68A3E36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2582170" w14:textId="77777777" w:rsidR="00160E4C" w:rsidRPr="00B36A11" w:rsidRDefault="00160E4C" w:rsidP="007D370A">
            <w:pPr>
              <w:pStyle w:val="AmColumnHeading"/>
            </w:pPr>
            <w:r w:rsidRPr="00B36A11">
              <w:t>Muudatusettepanek</w:t>
            </w:r>
          </w:p>
        </w:tc>
      </w:tr>
      <w:tr w:rsidR="00254241" w:rsidRPr="00B36A11" w14:paraId="24BC6210" w14:textId="77777777" w:rsidTr="007D370A">
        <w:trPr>
          <w:jc w:val="center"/>
        </w:trPr>
        <w:tc>
          <w:tcPr>
            <w:tcW w:w="4876" w:type="dxa"/>
            <w:tcBorders>
              <w:top w:val="nil"/>
              <w:left w:val="nil"/>
              <w:bottom w:val="nil"/>
              <w:right w:val="nil"/>
            </w:tcBorders>
          </w:tcPr>
          <w:p w14:paraId="53A7B6F5"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6422C3BF" w14:textId="77777777" w:rsidR="00160E4C" w:rsidRPr="00B36A11" w:rsidRDefault="00160E4C" w:rsidP="007D370A">
            <w:pPr>
              <w:pStyle w:val="Normal6a"/>
            </w:pPr>
            <w:r w:rsidRPr="00B36A11">
              <w:t>5.</w:t>
            </w:r>
            <w:r w:rsidRPr="00B36A11">
              <w:tab/>
            </w:r>
            <w:r w:rsidRPr="00B36A11">
              <w:rPr>
                <w:b/>
                <w:i/>
              </w:rPr>
              <w:t>väljendab heameelt Serbia humanitaarabi üle Ukrainale ja Ukrainale kasutamiseks mõeldud laskemoona müügi üle;</w:t>
            </w:r>
            <w:r w:rsidRPr="00B36A11">
              <w:t xml:space="preserve"> kutsub Serbiat üles süstemaatiliselt ja viivitamata järgima ELi piiravaid meetmeid ja üldist poliitikat Venemaa suhtes;</w:t>
            </w:r>
            <w:r w:rsidRPr="00B36A11">
              <w:rPr>
                <w:b/>
                <w:i/>
              </w:rPr>
              <w:t> kutsub Serbiat üles teavitama Serbia üldsust läbipaistvamalt oma seisukohast Ukraina suhtes;</w:t>
            </w:r>
          </w:p>
        </w:tc>
      </w:tr>
    </w:tbl>
    <w:p w14:paraId="6A0AB3F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7A6CE64" w14:textId="77777777" w:rsidR="00160E4C" w:rsidRPr="00B36A11" w:rsidRDefault="00160E4C" w:rsidP="00160E4C">
      <w:r w:rsidRPr="00B36A11">
        <w:rPr>
          <w:rStyle w:val="HideTWBExt"/>
        </w:rPr>
        <w:t>&lt;/Amend&gt;</w:t>
      </w:r>
    </w:p>
    <w:p w14:paraId="64623EC7" w14:textId="163A52F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83</w:t>
      </w:r>
      <w:r w:rsidRPr="00B36A11">
        <w:rPr>
          <w:rStyle w:val="HideTWBExt"/>
          <w:b w:val="0"/>
        </w:rPr>
        <w:t>&lt;/NumAm&gt;</w:t>
      </w:r>
    </w:p>
    <w:p w14:paraId="280F3A4D"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6B3C65ED" w14:textId="77777777" w:rsidR="00160E4C" w:rsidRPr="00B36A11" w:rsidRDefault="00160E4C" w:rsidP="00160E4C">
      <w:pPr>
        <w:pStyle w:val="NormalBold"/>
      </w:pPr>
      <w:r w:rsidRPr="00B36A11">
        <w:rPr>
          <w:rStyle w:val="HideTWBExt"/>
          <w:b w:val="0"/>
        </w:rPr>
        <w:t>&lt;/RepeatBlock-By&gt;</w:t>
      </w:r>
    </w:p>
    <w:p w14:paraId="071F19A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F27EC84"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171A712" w14:textId="77777777" w:rsidTr="007D370A">
        <w:trPr>
          <w:trHeight w:hRule="exact" w:val="240"/>
          <w:jc w:val="center"/>
        </w:trPr>
        <w:tc>
          <w:tcPr>
            <w:tcW w:w="9752" w:type="dxa"/>
            <w:gridSpan w:val="2"/>
            <w:tcBorders>
              <w:top w:val="nil"/>
              <w:left w:val="nil"/>
              <w:bottom w:val="nil"/>
              <w:right w:val="nil"/>
            </w:tcBorders>
          </w:tcPr>
          <w:p w14:paraId="49A95D6B" w14:textId="77777777" w:rsidR="00160E4C" w:rsidRPr="00B36A11" w:rsidRDefault="00160E4C" w:rsidP="007D370A"/>
        </w:tc>
      </w:tr>
      <w:tr w:rsidR="00254241" w:rsidRPr="00B36A11" w14:paraId="6E126515" w14:textId="77777777" w:rsidTr="007D370A">
        <w:trPr>
          <w:trHeight w:val="240"/>
          <w:jc w:val="center"/>
        </w:trPr>
        <w:tc>
          <w:tcPr>
            <w:tcW w:w="4876" w:type="dxa"/>
            <w:tcBorders>
              <w:top w:val="nil"/>
              <w:left w:val="nil"/>
              <w:bottom w:val="nil"/>
              <w:right w:val="nil"/>
            </w:tcBorders>
          </w:tcPr>
          <w:p w14:paraId="0022FED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996178D" w14:textId="77777777" w:rsidR="00160E4C" w:rsidRPr="00B36A11" w:rsidRDefault="00160E4C" w:rsidP="007D370A">
            <w:pPr>
              <w:pStyle w:val="AmColumnHeading"/>
            </w:pPr>
            <w:r w:rsidRPr="00B36A11">
              <w:t>Muudatusettepanek</w:t>
            </w:r>
          </w:p>
        </w:tc>
      </w:tr>
      <w:tr w:rsidR="00254241" w:rsidRPr="00B36A11" w14:paraId="2B602AED" w14:textId="77777777" w:rsidTr="007D370A">
        <w:trPr>
          <w:jc w:val="center"/>
        </w:trPr>
        <w:tc>
          <w:tcPr>
            <w:tcW w:w="4876" w:type="dxa"/>
            <w:tcBorders>
              <w:top w:val="nil"/>
              <w:left w:val="nil"/>
              <w:bottom w:val="nil"/>
              <w:right w:val="nil"/>
            </w:tcBorders>
          </w:tcPr>
          <w:p w14:paraId="52BCB76F" w14:textId="77777777" w:rsidR="00160E4C" w:rsidRPr="00B36A11" w:rsidRDefault="00160E4C" w:rsidP="007D370A">
            <w:pPr>
              <w:pStyle w:val="Normal6a"/>
            </w:pPr>
            <w:r w:rsidRPr="00B36A11">
              <w:t>5.</w:t>
            </w:r>
            <w:r w:rsidRPr="00B36A11">
              <w:tab/>
              <w:t xml:space="preserve">kutsub Serbiat üles süstemaatiliselt </w:t>
            </w:r>
            <w:r w:rsidRPr="00B36A11">
              <w:rPr>
                <w:b/>
                <w:i/>
              </w:rPr>
              <w:t>ja viivitamata</w:t>
            </w:r>
            <w:r w:rsidRPr="00B36A11">
              <w:t xml:space="preserve"> järgima ELi piiravaid meetmeid ja üldist poliitikat Venemaa suhtes;</w:t>
            </w:r>
          </w:p>
        </w:tc>
        <w:tc>
          <w:tcPr>
            <w:tcW w:w="4876" w:type="dxa"/>
            <w:tcBorders>
              <w:top w:val="nil"/>
              <w:left w:val="nil"/>
              <w:bottom w:val="nil"/>
              <w:right w:val="nil"/>
            </w:tcBorders>
          </w:tcPr>
          <w:p w14:paraId="2CD6113D" w14:textId="77777777" w:rsidR="00160E4C" w:rsidRPr="00B36A11" w:rsidRDefault="00160E4C" w:rsidP="007D370A">
            <w:pPr>
              <w:pStyle w:val="Normal6a"/>
            </w:pPr>
            <w:r w:rsidRPr="00B36A11">
              <w:t>5.</w:t>
            </w:r>
            <w:r w:rsidRPr="00B36A11">
              <w:tab/>
              <w:t>kutsub Serbiat üles süstemaatiliselt järgima ELi piiravaid meetmeid ja üldist poliitikat Venemaa suhtes</w:t>
            </w:r>
            <w:r w:rsidRPr="00B36A11">
              <w:rPr>
                <w:b/>
                <w:bCs/>
                <w:i/>
                <w:iCs/>
              </w:rPr>
              <w:t>;</w:t>
            </w:r>
            <w:r w:rsidRPr="00B36A11">
              <w:rPr>
                <w:b/>
                <w:i/>
              </w:rPr>
              <w:t xml:space="preserve"> märgib, et ELi õigustik on osa Kopenhaageni kriteeriumidest ja ELi õigustikuga ühinemine 2026. aastaks, nagu Serbia on oma eesmärgina välja kuulutanud, tähendab kaudselt selleks ajaks ka Serbia poliitika ÜVJPga vastavusse viimist</w:t>
            </w:r>
            <w:r w:rsidRPr="00B36A11">
              <w:t>;</w:t>
            </w:r>
          </w:p>
        </w:tc>
      </w:tr>
    </w:tbl>
    <w:p w14:paraId="235B90C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ACEE5FD" w14:textId="77777777" w:rsidR="00160E4C" w:rsidRPr="00B36A11" w:rsidRDefault="00160E4C" w:rsidP="00160E4C">
      <w:r w:rsidRPr="00B36A11">
        <w:rPr>
          <w:rStyle w:val="HideTWBExt"/>
        </w:rPr>
        <w:t>&lt;/Amend&gt;</w:t>
      </w:r>
    </w:p>
    <w:p w14:paraId="27DB9924" w14:textId="25CC899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84</w:t>
      </w:r>
      <w:r w:rsidRPr="00B36A11">
        <w:rPr>
          <w:rStyle w:val="HideTWBExt"/>
          <w:b w:val="0"/>
        </w:rPr>
        <w:t>&lt;/NumAm&gt;</w:t>
      </w:r>
    </w:p>
    <w:p w14:paraId="2E8ED0B2"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37E9159B" w14:textId="77777777" w:rsidR="00160E4C" w:rsidRPr="00B36A11" w:rsidRDefault="00160E4C" w:rsidP="00160E4C">
      <w:pPr>
        <w:pStyle w:val="NormalBold"/>
      </w:pPr>
      <w:r w:rsidRPr="00B36A11">
        <w:rPr>
          <w:rStyle w:val="HideTWBExt"/>
          <w:b w:val="0"/>
        </w:rPr>
        <w:t>&lt;/RepeatBlock-By&gt;</w:t>
      </w:r>
    </w:p>
    <w:p w14:paraId="03EEA61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5667E78"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C37C96" w14:textId="77777777" w:rsidTr="007D370A">
        <w:trPr>
          <w:trHeight w:hRule="exact" w:val="240"/>
          <w:jc w:val="center"/>
        </w:trPr>
        <w:tc>
          <w:tcPr>
            <w:tcW w:w="9752" w:type="dxa"/>
            <w:gridSpan w:val="2"/>
            <w:tcBorders>
              <w:top w:val="nil"/>
              <w:left w:val="nil"/>
              <w:bottom w:val="nil"/>
              <w:right w:val="nil"/>
            </w:tcBorders>
          </w:tcPr>
          <w:p w14:paraId="780EB1AF" w14:textId="77777777" w:rsidR="00160E4C" w:rsidRPr="00B36A11" w:rsidRDefault="00160E4C" w:rsidP="007D370A"/>
        </w:tc>
      </w:tr>
      <w:tr w:rsidR="00254241" w:rsidRPr="00B36A11" w14:paraId="310B23F4" w14:textId="77777777" w:rsidTr="007D370A">
        <w:trPr>
          <w:trHeight w:val="240"/>
          <w:jc w:val="center"/>
        </w:trPr>
        <w:tc>
          <w:tcPr>
            <w:tcW w:w="4876" w:type="dxa"/>
            <w:tcBorders>
              <w:top w:val="nil"/>
              <w:left w:val="nil"/>
              <w:bottom w:val="nil"/>
              <w:right w:val="nil"/>
            </w:tcBorders>
          </w:tcPr>
          <w:p w14:paraId="748F63A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BEDE8DC" w14:textId="77777777" w:rsidR="00160E4C" w:rsidRPr="00B36A11" w:rsidRDefault="00160E4C" w:rsidP="007D370A">
            <w:pPr>
              <w:pStyle w:val="AmColumnHeading"/>
            </w:pPr>
            <w:r w:rsidRPr="00B36A11">
              <w:t>Muudatusettepanek</w:t>
            </w:r>
          </w:p>
        </w:tc>
      </w:tr>
      <w:tr w:rsidR="00254241" w:rsidRPr="00B36A11" w14:paraId="17C8AFFD" w14:textId="77777777" w:rsidTr="007D370A">
        <w:trPr>
          <w:jc w:val="center"/>
        </w:trPr>
        <w:tc>
          <w:tcPr>
            <w:tcW w:w="4876" w:type="dxa"/>
            <w:tcBorders>
              <w:top w:val="nil"/>
              <w:left w:val="nil"/>
              <w:bottom w:val="nil"/>
              <w:right w:val="nil"/>
            </w:tcBorders>
          </w:tcPr>
          <w:p w14:paraId="136F0DED" w14:textId="77777777" w:rsidR="00160E4C" w:rsidRPr="00B36A11" w:rsidRDefault="00160E4C" w:rsidP="007D370A">
            <w:pPr>
              <w:pStyle w:val="Normal6a"/>
            </w:pPr>
            <w:r w:rsidRPr="00B36A11">
              <w:t>5.</w:t>
            </w:r>
            <w:r w:rsidRPr="00B36A11">
              <w:tab/>
            </w:r>
            <w:r w:rsidRPr="00B36A11">
              <w:rPr>
                <w:b/>
                <w:i/>
              </w:rPr>
              <w:t>kutsub Serbiat üles süstemaatiliselt ja viivitamata järgima</w:t>
            </w:r>
            <w:r w:rsidRPr="00B36A11">
              <w:t xml:space="preserve"> ELi </w:t>
            </w:r>
            <w:r w:rsidRPr="00B36A11">
              <w:rPr>
                <w:b/>
                <w:i/>
              </w:rPr>
              <w:t>piiravaid meetmeid</w:t>
            </w:r>
            <w:r w:rsidRPr="00B36A11">
              <w:t xml:space="preserve"> ja </w:t>
            </w:r>
            <w:r w:rsidRPr="00B36A11">
              <w:rPr>
                <w:b/>
                <w:i/>
              </w:rPr>
              <w:t>üldist poliitikat</w:t>
            </w:r>
            <w:r w:rsidRPr="00B36A11">
              <w:t xml:space="preserve"> Venemaa suhtes;</w:t>
            </w:r>
          </w:p>
        </w:tc>
        <w:tc>
          <w:tcPr>
            <w:tcW w:w="4876" w:type="dxa"/>
            <w:tcBorders>
              <w:top w:val="nil"/>
              <w:left w:val="nil"/>
              <w:bottom w:val="nil"/>
              <w:right w:val="nil"/>
            </w:tcBorders>
          </w:tcPr>
          <w:p w14:paraId="2675FF1D" w14:textId="77777777" w:rsidR="00160E4C" w:rsidRPr="00B36A11" w:rsidRDefault="00160E4C" w:rsidP="007D370A">
            <w:pPr>
              <w:pStyle w:val="Normal6a"/>
            </w:pPr>
            <w:r w:rsidRPr="00B36A11">
              <w:t>5.</w:t>
            </w:r>
            <w:r w:rsidRPr="00B36A11">
              <w:tab/>
            </w:r>
            <w:r w:rsidRPr="00B36A11">
              <w:rPr>
                <w:b/>
                <w:i/>
              </w:rPr>
              <w:t>rõhutab, et Serbial kui suveräänsel riigil on õigus määrata kindlaks oma välispoliitika, ning toonitab, et</w:t>
            </w:r>
            <w:r w:rsidRPr="00B36A11">
              <w:t xml:space="preserve"> ELi </w:t>
            </w:r>
            <w:r w:rsidRPr="00B36A11">
              <w:rPr>
                <w:b/>
                <w:i/>
              </w:rPr>
              <w:t>piiravate meetmete</w:t>
            </w:r>
            <w:r w:rsidRPr="00B36A11">
              <w:t xml:space="preserve"> ja Venemaa suhtes </w:t>
            </w:r>
            <w:r w:rsidRPr="00B36A11">
              <w:rPr>
                <w:b/>
                <w:i/>
              </w:rPr>
              <w:t>elluviidava laiema poliitikaga vastavusseviimine jääb suveräänseks otsuseks, mille langetamisel juhindutakse Serbia riiklikest huvidest ja strateegilistest prioriteetidest</w:t>
            </w:r>
            <w:r w:rsidRPr="00B36A11">
              <w:t>;</w:t>
            </w:r>
          </w:p>
        </w:tc>
      </w:tr>
    </w:tbl>
    <w:p w14:paraId="0914361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76B8DCE" w14:textId="77777777" w:rsidR="00160E4C" w:rsidRPr="00B36A11" w:rsidRDefault="00160E4C" w:rsidP="00160E4C">
      <w:r w:rsidRPr="00B36A11">
        <w:rPr>
          <w:rStyle w:val="HideTWBExt"/>
        </w:rPr>
        <w:t>&lt;/Amend&gt;</w:t>
      </w:r>
    </w:p>
    <w:p w14:paraId="15771969" w14:textId="48135DF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85</w:t>
      </w:r>
      <w:r w:rsidRPr="00B36A11">
        <w:rPr>
          <w:rStyle w:val="HideTWBExt"/>
          <w:b w:val="0"/>
        </w:rPr>
        <w:t>&lt;/NumAm&gt;</w:t>
      </w:r>
    </w:p>
    <w:p w14:paraId="1516823A" w14:textId="77777777" w:rsidR="00160E4C" w:rsidRPr="00B36A11" w:rsidRDefault="00160E4C" w:rsidP="00160E4C">
      <w:pPr>
        <w:pStyle w:val="NormalBold"/>
      </w:pPr>
      <w:r w:rsidRPr="00B36A11">
        <w:rPr>
          <w:rStyle w:val="HideTWBExt"/>
          <w:b w:val="0"/>
        </w:rPr>
        <w:t>&lt;RepeatBlock-By&gt;&lt;Members&gt;</w:t>
      </w:r>
      <w:r w:rsidRPr="00B36A11">
        <w:t>Miriam Lexmann</w:t>
      </w:r>
      <w:r w:rsidRPr="00B36A11">
        <w:rPr>
          <w:rStyle w:val="HideTWBExt"/>
          <w:b w:val="0"/>
        </w:rPr>
        <w:t>&lt;/Members&gt;</w:t>
      </w:r>
    </w:p>
    <w:p w14:paraId="1B8E9D93" w14:textId="77777777" w:rsidR="00160E4C" w:rsidRPr="00B36A11" w:rsidRDefault="00160E4C" w:rsidP="00160E4C">
      <w:pPr>
        <w:pStyle w:val="NormalBold"/>
      </w:pPr>
      <w:r w:rsidRPr="00B36A11">
        <w:rPr>
          <w:rStyle w:val="HideTWBExt"/>
          <w:b w:val="0"/>
        </w:rPr>
        <w:t>&lt;/RepeatBlock-By&gt;</w:t>
      </w:r>
    </w:p>
    <w:p w14:paraId="493FD43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BD0438"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2E32332" w14:textId="77777777" w:rsidTr="007D370A">
        <w:trPr>
          <w:trHeight w:hRule="exact" w:val="240"/>
          <w:jc w:val="center"/>
        </w:trPr>
        <w:tc>
          <w:tcPr>
            <w:tcW w:w="9752" w:type="dxa"/>
            <w:gridSpan w:val="2"/>
            <w:tcBorders>
              <w:top w:val="nil"/>
              <w:left w:val="nil"/>
              <w:bottom w:val="nil"/>
              <w:right w:val="nil"/>
            </w:tcBorders>
          </w:tcPr>
          <w:p w14:paraId="5E57A1B2" w14:textId="77777777" w:rsidR="00160E4C" w:rsidRPr="00B36A11" w:rsidRDefault="00160E4C" w:rsidP="007D370A"/>
        </w:tc>
      </w:tr>
      <w:tr w:rsidR="00254241" w:rsidRPr="00B36A11" w14:paraId="01C49AE5" w14:textId="77777777" w:rsidTr="007D370A">
        <w:trPr>
          <w:trHeight w:val="240"/>
          <w:jc w:val="center"/>
        </w:trPr>
        <w:tc>
          <w:tcPr>
            <w:tcW w:w="4876" w:type="dxa"/>
            <w:tcBorders>
              <w:top w:val="nil"/>
              <w:left w:val="nil"/>
              <w:bottom w:val="nil"/>
              <w:right w:val="nil"/>
            </w:tcBorders>
          </w:tcPr>
          <w:p w14:paraId="3ECA26D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C4081E8" w14:textId="77777777" w:rsidR="00160E4C" w:rsidRPr="00B36A11" w:rsidRDefault="00160E4C" w:rsidP="007D370A">
            <w:pPr>
              <w:pStyle w:val="AmColumnHeading"/>
            </w:pPr>
            <w:r w:rsidRPr="00B36A11">
              <w:t>Muudatusettepanek</w:t>
            </w:r>
          </w:p>
        </w:tc>
      </w:tr>
      <w:tr w:rsidR="00254241" w:rsidRPr="00B36A11" w14:paraId="326C3226" w14:textId="77777777" w:rsidTr="007D370A">
        <w:trPr>
          <w:jc w:val="center"/>
        </w:trPr>
        <w:tc>
          <w:tcPr>
            <w:tcW w:w="4876" w:type="dxa"/>
            <w:tcBorders>
              <w:top w:val="nil"/>
              <w:left w:val="nil"/>
              <w:bottom w:val="nil"/>
              <w:right w:val="nil"/>
            </w:tcBorders>
          </w:tcPr>
          <w:p w14:paraId="6E76EF2C"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63C25CBA" w14:textId="77777777" w:rsidR="00160E4C" w:rsidRPr="00B36A11" w:rsidRDefault="00160E4C" w:rsidP="007D370A">
            <w:pPr>
              <w:pStyle w:val="Normal6a"/>
            </w:pPr>
            <w:r w:rsidRPr="00B36A11">
              <w:t>5.</w:t>
            </w:r>
            <w:r w:rsidRPr="00B36A11">
              <w:tab/>
              <w:t xml:space="preserve">kutsub Serbiat üles süstemaatiliselt ja viivitamata järgima ELi piiravaid meetmeid ja üldist poliitikat Venemaa </w:t>
            </w:r>
            <w:r w:rsidRPr="00B36A11">
              <w:rPr>
                <w:b/>
                <w:i/>
              </w:rPr>
              <w:t>ning Valgevene</w:t>
            </w:r>
            <w:r w:rsidRPr="00B36A11">
              <w:t xml:space="preserve"> suhtes;</w:t>
            </w:r>
          </w:p>
        </w:tc>
      </w:tr>
    </w:tbl>
    <w:p w14:paraId="7BCCA8D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575C2BA" w14:textId="77777777" w:rsidR="00160E4C" w:rsidRPr="00B36A11" w:rsidRDefault="00160E4C" w:rsidP="00160E4C">
      <w:r w:rsidRPr="00B36A11">
        <w:rPr>
          <w:rStyle w:val="HideTWBExt"/>
        </w:rPr>
        <w:t>&lt;/Amend&gt;</w:t>
      </w:r>
    </w:p>
    <w:p w14:paraId="6AA173B8" w14:textId="4BE7EDB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86</w:t>
      </w:r>
      <w:r w:rsidRPr="00B36A11">
        <w:rPr>
          <w:rStyle w:val="HideTWBExt"/>
          <w:b w:val="0"/>
        </w:rPr>
        <w:t>&lt;/NumAm&gt;</w:t>
      </w:r>
    </w:p>
    <w:p w14:paraId="4EE138C7"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314C0974" w14:textId="77777777" w:rsidR="00160E4C" w:rsidRPr="00B36A11" w:rsidRDefault="00160E4C" w:rsidP="00160E4C">
      <w:pPr>
        <w:pStyle w:val="NormalBold"/>
      </w:pPr>
      <w:r w:rsidRPr="00B36A11">
        <w:rPr>
          <w:rStyle w:val="HideTWBExt"/>
          <w:b w:val="0"/>
        </w:rPr>
        <w:t>&lt;/RepeatBlock-By&gt;</w:t>
      </w:r>
    </w:p>
    <w:p w14:paraId="4D1374D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E7643CE" w14:textId="77777777" w:rsidR="00160E4C" w:rsidRPr="00B36A11" w:rsidRDefault="00160E4C" w:rsidP="00160E4C">
      <w:pPr>
        <w:pStyle w:val="NormalBold"/>
      </w:pPr>
      <w:r w:rsidRPr="00B36A11">
        <w:rPr>
          <w:rStyle w:val="HideTWBExt"/>
          <w:b w:val="0"/>
        </w:rPr>
        <w:t>&lt;Article&gt;</w:t>
      </w:r>
      <w:r w:rsidRPr="00B36A11">
        <w:t>Punkt 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0E917BC" w14:textId="77777777" w:rsidTr="007D370A">
        <w:trPr>
          <w:trHeight w:hRule="exact" w:val="240"/>
          <w:jc w:val="center"/>
        </w:trPr>
        <w:tc>
          <w:tcPr>
            <w:tcW w:w="9752" w:type="dxa"/>
            <w:gridSpan w:val="2"/>
            <w:tcBorders>
              <w:top w:val="nil"/>
              <w:left w:val="nil"/>
              <w:bottom w:val="nil"/>
              <w:right w:val="nil"/>
            </w:tcBorders>
          </w:tcPr>
          <w:p w14:paraId="1A141EAA" w14:textId="77777777" w:rsidR="00160E4C" w:rsidRPr="00B36A11" w:rsidRDefault="00160E4C" w:rsidP="007D370A"/>
        </w:tc>
      </w:tr>
      <w:tr w:rsidR="00254241" w:rsidRPr="00B36A11" w14:paraId="321847F0" w14:textId="77777777" w:rsidTr="007D370A">
        <w:trPr>
          <w:trHeight w:val="240"/>
          <w:jc w:val="center"/>
        </w:trPr>
        <w:tc>
          <w:tcPr>
            <w:tcW w:w="4876" w:type="dxa"/>
            <w:tcBorders>
              <w:top w:val="nil"/>
              <w:left w:val="nil"/>
              <w:bottom w:val="nil"/>
              <w:right w:val="nil"/>
            </w:tcBorders>
          </w:tcPr>
          <w:p w14:paraId="59402EB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4CC46D" w14:textId="77777777" w:rsidR="00160E4C" w:rsidRPr="00B36A11" w:rsidRDefault="00160E4C" w:rsidP="007D370A">
            <w:pPr>
              <w:pStyle w:val="AmColumnHeading"/>
            </w:pPr>
            <w:r w:rsidRPr="00B36A11">
              <w:t>Muudatusettepanek</w:t>
            </w:r>
          </w:p>
        </w:tc>
      </w:tr>
      <w:tr w:rsidR="00254241" w:rsidRPr="00B36A11" w14:paraId="593FB25F" w14:textId="77777777" w:rsidTr="007D370A">
        <w:trPr>
          <w:jc w:val="center"/>
        </w:trPr>
        <w:tc>
          <w:tcPr>
            <w:tcW w:w="4876" w:type="dxa"/>
            <w:tcBorders>
              <w:top w:val="nil"/>
              <w:left w:val="nil"/>
              <w:bottom w:val="nil"/>
              <w:right w:val="nil"/>
            </w:tcBorders>
          </w:tcPr>
          <w:p w14:paraId="688CA0D2" w14:textId="77777777" w:rsidR="00160E4C" w:rsidRPr="00B36A11" w:rsidRDefault="00160E4C" w:rsidP="007D370A">
            <w:pPr>
              <w:pStyle w:val="Normal6a"/>
            </w:pPr>
            <w:r w:rsidRPr="00B36A11">
              <w:t>5.</w:t>
            </w:r>
            <w:r w:rsidRPr="00B36A11">
              <w:tab/>
              <w:t>kutsub Serbiat üles süstemaatiliselt ja viivitamata järgima ELi piiravaid meetmeid ja üldist poliitikat Venemaa suhtes;</w:t>
            </w:r>
          </w:p>
        </w:tc>
        <w:tc>
          <w:tcPr>
            <w:tcW w:w="4876" w:type="dxa"/>
            <w:tcBorders>
              <w:top w:val="nil"/>
              <w:left w:val="nil"/>
              <w:bottom w:val="nil"/>
              <w:right w:val="nil"/>
            </w:tcBorders>
          </w:tcPr>
          <w:p w14:paraId="760281EF" w14:textId="77777777" w:rsidR="00160E4C" w:rsidRPr="00B36A11" w:rsidRDefault="00160E4C" w:rsidP="007D370A">
            <w:pPr>
              <w:pStyle w:val="Normal6a"/>
            </w:pPr>
            <w:r w:rsidRPr="00B36A11">
              <w:t>5.</w:t>
            </w:r>
            <w:r w:rsidRPr="00B36A11">
              <w:tab/>
              <w:t xml:space="preserve">kutsub Serbiat üles süstemaatiliselt ja viivitamata järgima ELi piiravaid meetmeid ja üldist poliitikat Venemaa </w:t>
            </w:r>
            <w:r w:rsidRPr="00B36A11">
              <w:rPr>
                <w:b/>
                <w:i/>
              </w:rPr>
              <w:t>ning Valgevene</w:t>
            </w:r>
            <w:r w:rsidRPr="00B36A11">
              <w:t xml:space="preserve"> suhtes;</w:t>
            </w:r>
          </w:p>
        </w:tc>
      </w:tr>
    </w:tbl>
    <w:p w14:paraId="7BAACCC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27F38E6" w14:textId="77777777" w:rsidR="00160E4C" w:rsidRPr="00B36A11" w:rsidRDefault="00160E4C" w:rsidP="00160E4C">
      <w:r w:rsidRPr="00B36A11">
        <w:rPr>
          <w:rStyle w:val="HideTWBExt"/>
        </w:rPr>
        <w:t>&lt;/Amend&gt;</w:t>
      </w:r>
    </w:p>
    <w:p w14:paraId="6CFF0E86" w14:textId="31B0C44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87</w:t>
      </w:r>
      <w:r w:rsidRPr="00B36A11">
        <w:rPr>
          <w:rStyle w:val="HideTWBExt"/>
          <w:b w:val="0"/>
        </w:rPr>
        <w:t>&lt;/NumAm&gt;</w:t>
      </w:r>
    </w:p>
    <w:p w14:paraId="0FDD2E08"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333BAC6B" w14:textId="77777777" w:rsidR="00160E4C" w:rsidRPr="00B36A11" w:rsidRDefault="00160E4C" w:rsidP="00160E4C">
      <w:pPr>
        <w:pStyle w:val="NormalBold"/>
      </w:pPr>
      <w:r w:rsidRPr="00B36A11">
        <w:rPr>
          <w:rStyle w:val="HideTWBExt"/>
          <w:b w:val="0"/>
        </w:rPr>
        <w:t>&lt;/RepeatBlock-By&gt;</w:t>
      </w:r>
    </w:p>
    <w:p w14:paraId="1352519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811346B" w14:textId="77777777" w:rsidR="00160E4C" w:rsidRPr="00B36A11" w:rsidRDefault="00160E4C" w:rsidP="00160E4C">
      <w:pPr>
        <w:pStyle w:val="NormalBold"/>
      </w:pPr>
      <w:r w:rsidRPr="00B36A11">
        <w:rPr>
          <w:rStyle w:val="HideTWBExt"/>
          <w:b w:val="0"/>
        </w:rPr>
        <w:t>&lt;Article&gt;</w:t>
      </w:r>
      <w:r w:rsidRPr="00B36A11">
        <w:t>Punkt 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79E71AB" w14:textId="77777777" w:rsidTr="007D370A">
        <w:trPr>
          <w:trHeight w:hRule="exact" w:val="240"/>
          <w:jc w:val="center"/>
        </w:trPr>
        <w:tc>
          <w:tcPr>
            <w:tcW w:w="9752" w:type="dxa"/>
            <w:gridSpan w:val="2"/>
            <w:tcBorders>
              <w:top w:val="nil"/>
              <w:left w:val="nil"/>
              <w:bottom w:val="nil"/>
              <w:right w:val="nil"/>
            </w:tcBorders>
          </w:tcPr>
          <w:p w14:paraId="2714E4E8" w14:textId="77777777" w:rsidR="00160E4C" w:rsidRPr="00B36A11" w:rsidRDefault="00160E4C" w:rsidP="007D370A"/>
        </w:tc>
      </w:tr>
      <w:tr w:rsidR="00254241" w:rsidRPr="00B36A11" w14:paraId="1530CCFE" w14:textId="77777777" w:rsidTr="007D370A">
        <w:trPr>
          <w:trHeight w:val="240"/>
          <w:jc w:val="center"/>
        </w:trPr>
        <w:tc>
          <w:tcPr>
            <w:tcW w:w="4876" w:type="dxa"/>
            <w:tcBorders>
              <w:top w:val="nil"/>
              <w:left w:val="nil"/>
              <w:bottom w:val="nil"/>
              <w:right w:val="nil"/>
            </w:tcBorders>
          </w:tcPr>
          <w:p w14:paraId="447BA1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5F78EDE" w14:textId="77777777" w:rsidR="00160E4C" w:rsidRPr="00B36A11" w:rsidRDefault="00160E4C" w:rsidP="007D370A">
            <w:pPr>
              <w:pStyle w:val="AmColumnHeading"/>
            </w:pPr>
            <w:r w:rsidRPr="00B36A11">
              <w:t>Muudatusettepanek</w:t>
            </w:r>
          </w:p>
        </w:tc>
      </w:tr>
      <w:tr w:rsidR="00254241" w:rsidRPr="00B36A11" w14:paraId="22A3DC59" w14:textId="77777777" w:rsidTr="007D370A">
        <w:trPr>
          <w:jc w:val="center"/>
        </w:trPr>
        <w:tc>
          <w:tcPr>
            <w:tcW w:w="4876" w:type="dxa"/>
            <w:tcBorders>
              <w:top w:val="nil"/>
              <w:left w:val="nil"/>
              <w:bottom w:val="nil"/>
              <w:right w:val="nil"/>
            </w:tcBorders>
          </w:tcPr>
          <w:p w14:paraId="0C34E6CC" w14:textId="77777777" w:rsidR="00160E4C" w:rsidRPr="00B36A11" w:rsidRDefault="00160E4C" w:rsidP="007D370A">
            <w:pPr>
              <w:pStyle w:val="Normal6a"/>
            </w:pPr>
            <w:r w:rsidRPr="00B36A11">
              <w:t>6.</w:t>
            </w:r>
            <w:r w:rsidRPr="00B36A11">
              <w:tab/>
              <w:t xml:space="preserve">võtab teadmiseks Serbia edusammud oma poliitika ELi viisapoliitikaga vastavusse viimisel </w:t>
            </w:r>
            <w:r w:rsidRPr="00B36A11">
              <w:rPr>
                <w:b/>
                <w:i/>
              </w:rPr>
              <w:t>ja nõuab täielikku vastavusseviimist</w:t>
            </w:r>
            <w:r w:rsidRPr="00B36A11">
              <w:t>;</w:t>
            </w:r>
          </w:p>
        </w:tc>
        <w:tc>
          <w:tcPr>
            <w:tcW w:w="4876" w:type="dxa"/>
            <w:tcBorders>
              <w:top w:val="nil"/>
              <w:left w:val="nil"/>
              <w:bottom w:val="nil"/>
              <w:right w:val="nil"/>
            </w:tcBorders>
          </w:tcPr>
          <w:p w14:paraId="6486CE43" w14:textId="77777777" w:rsidR="00160E4C" w:rsidRPr="00B36A11" w:rsidRDefault="00160E4C" w:rsidP="007D370A">
            <w:pPr>
              <w:pStyle w:val="Normal6a"/>
            </w:pPr>
            <w:r w:rsidRPr="00B36A11">
              <w:t>6.</w:t>
            </w:r>
            <w:r w:rsidRPr="00B36A11">
              <w:tab/>
            </w:r>
            <w:r w:rsidRPr="00B36A11">
              <w:rPr>
                <w:b/>
                <w:i/>
              </w:rPr>
              <w:t>on kindlalt vastu Lääne-Balkani riikide viisavabale sisenemisele Euroopa Liitu;</w:t>
            </w:r>
            <w:r w:rsidRPr="00B36A11">
              <w:t xml:space="preserve"> võtab teadmiseks Serbia edusammud oma poliitika ELi viisapoliitikaga vastavusse viimisel</w:t>
            </w:r>
            <w:r w:rsidRPr="00B36A11">
              <w:rPr>
                <w:b/>
                <w:i/>
              </w:rPr>
              <w:t>, kuid lükkab kindlalt tagasi igasuguse surve täielikuks vastavusseviimiseks</w:t>
            </w:r>
            <w:r w:rsidRPr="00B36A11">
              <w:t xml:space="preserve">; </w:t>
            </w:r>
            <w:r w:rsidRPr="00B36A11">
              <w:rPr>
                <w:b/>
                <w:i/>
              </w:rPr>
              <w:t>rõhutab, et Serbial kui suveräänsel riigil on õigus säilitada sõltumatu viisapoliitika kooskõlas oma riiklike huvidega; tuletab meelde, et Kosovo poliitika ei ole ELi viisapoliitikaga täielikult vastavusse viidud, eriti kuna seal võimaldatakse viisavaba sisenemist Türki;</w:t>
            </w:r>
          </w:p>
        </w:tc>
      </w:tr>
    </w:tbl>
    <w:p w14:paraId="03490D6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4944F23" w14:textId="77777777" w:rsidR="00160E4C" w:rsidRPr="00B36A11" w:rsidRDefault="00160E4C" w:rsidP="00160E4C">
      <w:r w:rsidRPr="00B36A11">
        <w:rPr>
          <w:rStyle w:val="HideTWBExt"/>
        </w:rPr>
        <w:t>&lt;/Amend&gt;</w:t>
      </w:r>
    </w:p>
    <w:p w14:paraId="57E846FE" w14:textId="27A3C2A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88</w:t>
      </w:r>
      <w:r w:rsidRPr="00B36A11">
        <w:rPr>
          <w:rStyle w:val="HideTWBExt"/>
          <w:b w:val="0"/>
        </w:rPr>
        <w:t>&lt;/NumAm&gt;</w:t>
      </w:r>
    </w:p>
    <w:p w14:paraId="04F86694"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883E93F" w14:textId="77777777" w:rsidR="00160E4C" w:rsidRPr="00B36A11" w:rsidRDefault="00160E4C" w:rsidP="00160E4C">
      <w:pPr>
        <w:pStyle w:val="NormalBold"/>
      </w:pPr>
      <w:r w:rsidRPr="00B36A11">
        <w:rPr>
          <w:rStyle w:val="HideTWBExt"/>
          <w:b w:val="0"/>
        </w:rPr>
        <w:t>&lt;/RepeatBlock-By&gt;</w:t>
      </w:r>
    </w:p>
    <w:p w14:paraId="0797F98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C4D134C" w14:textId="77777777" w:rsidR="00160E4C" w:rsidRPr="00B36A11" w:rsidRDefault="00160E4C" w:rsidP="00160E4C">
      <w:pPr>
        <w:pStyle w:val="NormalBold"/>
      </w:pPr>
      <w:r w:rsidRPr="00B36A11">
        <w:rPr>
          <w:rStyle w:val="HideTWBExt"/>
          <w:b w:val="0"/>
        </w:rPr>
        <w:t>&lt;Article&gt;</w:t>
      </w:r>
      <w:r w:rsidRPr="00B36A11">
        <w:t>Punkt 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DC944CC" w14:textId="77777777" w:rsidTr="007D370A">
        <w:trPr>
          <w:trHeight w:hRule="exact" w:val="240"/>
          <w:jc w:val="center"/>
        </w:trPr>
        <w:tc>
          <w:tcPr>
            <w:tcW w:w="9752" w:type="dxa"/>
            <w:gridSpan w:val="2"/>
            <w:tcBorders>
              <w:top w:val="nil"/>
              <w:left w:val="nil"/>
              <w:bottom w:val="nil"/>
              <w:right w:val="nil"/>
            </w:tcBorders>
          </w:tcPr>
          <w:p w14:paraId="63EA4797" w14:textId="77777777" w:rsidR="00160E4C" w:rsidRPr="00B36A11" w:rsidRDefault="00160E4C" w:rsidP="007D370A"/>
        </w:tc>
      </w:tr>
      <w:tr w:rsidR="00254241" w:rsidRPr="00B36A11" w14:paraId="1BB0E5A5" w14:textId="77777777" w:rsidTr="007D370A">
        <w:trPr>
          <w:trHeight w:val="240"/>
          <w:jc w:val="center"/>
        </w:trPr>
        <w:tc>
          <w:tcPr>
            <w:tcW w:w="4876" w:type="dxa"/>
            <w:tcBorders>
              <w:top w:val="nil"/>
              <w:left w:val="nil"/>
              <w:bottom w:val="nil"/>
              <w:right w:val="nil"/>
            </w:tcBorders>
          </w:tcPr>
          <w:p w14:paraId="1D6110E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FD1B8F2" w14:textId="77777777" w:rsidR="00160E4C" w:rsidRPr="00B36A11" w:rsidRDefault="00160E4C" w:rsidP="007D370A">
            <w:pPr>
              <w:pStyle w:val="AmColumnHeading"/>
            </w:pPr>
            <w:r w:rsidRPr="00B36A11">
              <w:t>Muudatusettepanek</w:t>
            </w:r>
          </w:p>
        </w:tc>
      </w:tr>
      <w:tr w:rsidR="00254241" w:rsidRPr="00B36A11" w14:paraId="759C74EC" w14:textId="77777777" w:rsidTr="007D370A">
        <w:trPr>
          <w:jc w:val="center"/>
        </w:trPr>
        <w:tc>
          <w:tcPr>
            <w:tcW w:w="4876" w:type="dxa"/>
            <w:tcBorders>
              <w:top w:val="nil"/>
              <w:left w:val="nil"/>
              <w:bottom w:val="nil"/>
              <w:right w:val="nil"/>
            </w:tcBorders>
          </w:tcPr>
          <w:p w14:paraId="6C66BA96" w14:textId="77777777" w:rsidR="00160E4C" w:rsidRPr="00B36A11" w:rsidRDefault="00160E4C" w:rsidP="007D370A">
            <w:pPr>
              <w:pStyle w:val="Normal6a"/>
            </w:pPr>
            <w:r w:rsidRPr="00B36A11">
              <w:t>6.</w:t>
            </w:r>
            <w:r w:rsidRPr="00B36A11">
              <w:tab/>
            </w:r>
            <w:r w:rsidRPr="00B36A11">
              <w:rPr>
                <w:b/>
                <w:i/>
              </w:rPr>
              <w:t>võtab teadmiseks</w:t>
            </w:r>
            <w:r w:rsidRPr="00B36A11">
              <w:t xml:space="preserve"> Serbia edusammud oma poliitika ELi viisapoliitikaga vastavusse viimisel ja nõuab täielikku vastavusseviimist;</w:t>
            </w:r>
          </w:p>
        </w:tc>
        <w:tc>
          <w:tcPr>
            <w:tcW w:w="4876" w:type="dxa"/>
            <w:tcBorders>
              <w:top w:val="nil"/>
              <w:left w:val="nil"/>
              <w:bottom w:val="nil"/>
              <w:right w:val="nil"/>
            </w:tcBorders>
          </w:tcPr>
          <w:p w14:paraId="3C110FEB" w14:textId="77777777" w:rsidR="00160E4C" w:rsidRPr="00B36A11" w:rsidRDefault="00160E4C" w:rsidP="007D370A">
            <w:pPr>
              <w:pStyle w:val="Normal6a"/>
            </w:pPr>
            <w:r w:rsidRPr="00B36A11">
              <w:t>6.</w:t>
            </w:r>
            <w:r w:rsidRPr="00B36A11">
              <w:tab/>
            </w:r>
            <w:r w:rsidRPr="00B36A11">
              <w:rPr>
                <w:b/>
                <w:i/>
              </w:rPr>
              <w:t>kiidab heaks</w:t>
            </w:r>
            <w:r w:rsidRPr="00B36A11">
              <w:t xml:space="preserve"> Serbia edusammud oma poliitika ELi viisapoliitikaga vastavusse viimisel ja nõuab täielikku vastavusseviimist; </w:t>
            </w:r>
            <w:r w:rsidRPr="00B36A11">
              <w:rPr>
                <w:b/>
                <w:i/>
              </w:rPr>
              <w:t>märgib, et ELi viisarežiimiga ühtlustamise meetmed on vähemalt nelja riigiga lõpule viidud;</w:t>
            </w:r>
          </w:p>
        </w:tc>
      </w:tr>
    </w:tbl>
    <w:p w14:paraId="0E3E77A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D81D7BB" w14:textId="77777777" w:rsidR="00160E4C" w:rsidRPr="00B36A11" w:rsidRDefault="00160E4C" w:rsidP="00160E4C">
      <w:r w:rsidRPr="00B36A11">
        <w:rPr>
          <w:rStyle w:val="HideTWBExt"/>
        </w:rPr>
        <w:t>&lt;/Amend&gt;</w:t>
      </w:r>
    </w:p>
    <w:p w14:paraId="6DEC9E61" w14:textId="45D9B1C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89</w:t>
      </w:r>
      <w:r w:rsidRPr="00B36A11">
        <w:rPr>
          <w:rStyle w:val="HideTWBExt"/>
          <w:b w:val="0"/>
        </w:rPr>
        <w:t>&lt;/NumAm&gt;</w:t>
      </w:r>
    </w:p>
    <w:p w14:paraId="2984EC5F"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6B6CB92C" w14:textId="77777777" w:rsidR="00160E4C" w:rsidRPr="00B36A11" w:rsidRDefault="00160E4C" w:rsidP="00160E4C">
      <w:pPr>
        <w:pStyle w:val="NormalBold"/>
      </w:pPr>
      <w:r w:rsidRPr="00B36A11">
        <w:rPr>
          <w:rStyle w:val="HideTWBExt"/>
          <w:b w:val="0"/>
        </w:rPr>
        <w:t>&lt;/RepeatBlock-By&gt;</w:t>
      </w:r>
    </w:p>
    <w:p w14:paraId="4508C3D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C4D2C6C" w14:textId="77777777" w:rsidR="00160E4C" w:rsidRPr="00B36A11" w:rsidRDefault="00160E4C" w:rsidP="00160E4C">
      <w:pPr>
        <w:pStyle w:val="NormalBold"/>
      </w:pPr>
      <w:r w:rsidRPr="00B36A11">
        <w:rPr>
          <w:rStyle w:val="HideTWBExt"/>
          <w:b w:val="0"/>
        </w:rPr>
        <w:t>&lt;Article&gt;</w:t>
      </w:r>
      <w:r w:rsidRPr="00B36A11">
        <w:t>Punkt 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806820" w14:textId="77777777" w:rsidTr="007D370A">
        <w:trPr>
          <w:trHeight w:hRule="exact" w:val="240"/>
          <w:jc w:val="center"/>
        </w:trPr>
        <w:tc>
          <w:tcPr>
            <w:tcW w:w="9752" w:type="dxa"/>
            <w:gridSpan w:val="2"/>
            <w:tcBorders>
              <w:top w:val="nil"/>
              <w:left w:val="nil"/>
              <w:bottom w:val="nil"/>
              <w:right w:val="nil"/>
            </w:tcBorders>
          </w:tcPr>
          <w:p w14:paraId="37AE22F8" w14:textId="77777777" w:rsidR="00160E4C" w:rsidRPr="00B36A11" w:rsidRDefault="00160E4C" w:rsidP="007D370A"/>
        </w:tc>
      </w:tr>
      <w:tr w:rsidR="00254241" w:rsidRPr="00B36A11" w14:paraId="689964D8" w14:textId="77777777" w:rsidTr="007D370A">
        <w:trPr>
          <w:trHeight w:val="240"/>
          <w:jc w:val="center"/>
        </w:trPr>
        <w:tc>
          <w:tcPr>
            <w:tcW w:w="4876" w:type="dxa"/>
            <w:tcBorders>
              <w:top w:val="nil"/>
              <w:left w:val="nil"/>
              <w:bottom w:val="nil"/>
              <w:right w:val="nil"/>
            </w:tcBorders>
          </w:tcPr>
          <w:p w14:paraId="0F2759E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B101A7" w14:textId="77777777" w:rsidR="00160E4C" w:rsidRPr="00B36A11" w:rsidRDefault="00160E4C" w:rsidP="007D370A">
            <w:pPr>
              <w:pStyle w:val="AmColumnHeading"/>
            </w:pPr>
            <w:r w:rsidRPr="00B36A11">
              <w:t>Muudatusettepanek</w:t>
            </w:r>
          </w:p>
        </w:tc>
      </w:tr>
      <w:tr w:rsidR="00254241" w:rsidRPr="00B36A11" w14:paraId="26DF7998" w14:textId="77777777" w:rsidTr="007D370A">
        <w:trPr>
          <w:jc w:val="center"/>
        </w:trPr>
        <w:tc>
          <w:tcPr>
            <w:tcW w:w="4876" w:type="dxa"/>
            <w:tcBorders>
              <w:top w:val="nil"/>
              <w:left w:val="nil"/>
              <w:bottom w:val="nil"/>
              <w:right w:val="nil"/>
            </w:tcBorders>
          </w:tcPr>
          <w:p w14:paraId="5FBE9200" w14:textId="77777777" w:rsidR="00160E4C" w:rsidRPr="00B36A11" w:rsidRDefault="00160E4C" w:rsidP="007D370A">
            <w:pPr>
              <w:pStyle w:val="Normal6a"/>
            </w:pPr>
            <w:r w:rsidRPr="00B36A11">
              <w:t>6.</w:t>
            </w:r>
            <w:r w:rsidRPr="00B36A11">
              <w:tab/>
              <w:t>võtab teadmiseks Serbia edusammud oma poliitika ELi viisapoliitikaga vastavusse viimisel ja nõuab täielikku vastavusseviimist;</w:t>
            </w:r>
          </w:p>
        </w:tc>
        <w:tc>
          <w:tcPr>
            <w:tcW w:w="4876" w:type="dxa"/>
            <w:tcBorders>
              <w:top w:val="nil"/>
              <w:left w:val="nil"/>
              <w:bottom w:val="nil"/>
              <w:right w:val="nil"/>
            </w:tcBorders>
          </w:tcPr>
          <w:p w14:paraId="2CF3FA8B" w14:textId="77777777" w:rsidR="00160E4C" w:rsidRPr="00B36A11" w:rsidRDefault="00160E4C" w:rsidP="007D370A">
            <w:pPr>
              <w:pStyle w:val="Normal6a"/>
            </w:pPr>
            <w:r w:rsidRPr="00B36A11">
              <w:t>6.</w:t>
            </w:r>
            <w:r w:rsidRPr="00B36A11">
              <w:tab/>
              <w:t xml:space="preserve">võtab teadmiseks Serbia edusammud oma poliitika ELi viisapoliitikaga vastavusse viimisel ja nõuab täielikku vastavusseviimist; </w:t>
            </w:r>
            <w:r w:rsidRPr="00B36A11">
              <w:rPr>
                <w:b/>
                <w:i/>
              </w:rPr>
              <w:t>kutsub Serbia ametivõime üles järgima küberrünnetele reageerimiseks kehtestatud ELi piiravaid meetmeid;</w:t>
            </w:r>
          </w:p>
        </w:tc>
      </w:tr>
    </w:tbl>
    <w:p w14:paraId="6648808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678943E" w14:textId="77777777" w:rsidR="00160E4C" w:rsidRPr="00B36A11" w:rsidRDefault="00160E4C" w:rsidP="00160E4C">
      <w:r w:rsidRPr="00B36A11">
        <w:rPr>
          <w:rStyle w:val="HideTWBExt"/>
        </w:rPr>
        <w:t>&lt;/Amend&gt;</w:t>
      </w:r>
    </w:p>
    <w:p w14:paraId="5230E95A" w14:textId="6661335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90</w:t>
      </w:r>
      <w:r w:rsidRPr="00B36A11">
        <w:rPr>
          <w:rStyle w:val="HideTWBExt"/>
          <w:b w:val="0"/>
        </w:rPr>
        <w:t>&lt;/NumAm&gt;</w:t>
      </w:r>
    </w:p>
    <w:p w14:paraId="3975129D"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5B57E09C" w14:textId="77777777" w:rsidR="00160E4C" w:rsidRPr="00B36A11" w:rsidRDefault="00160E4C" w:rsidP="00160E4C">
      <w:pPr>
        <w:pStyle w:val="NormalBold"/>
      </w:pPr>
      <w:r w:rsidRPr="00B36A11">
        <w:rPr>
          <w:rStyle w:val="HideTWBExt"/>
          <w:b w:val="0"/>
        </w:rPr>
        <w:t>&lt;/RepeatBlock-By&gt;</w:t>
      </w:r>
    </w:p>
    <w:p w14:paraId="555096C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FB4ABBB" w14:textId="77777777" w:rsidR="00160E4C" w:rsidRPr="00B36A11" w:rsidRDefault="00160E4C" w:rsidP="00160E4C">
      <w:pPr>
        <w:pStyle w:val="NormalBold"/>
      </w:pPr>
      <w:r w:rsidRPr="00B36A11">
        <w:rPr>
          <w:rStyle w:val="HideTWBExt"/>
          <w:b w:val="0"/>
        </w:rPr>
        <w:t>&lt;Article&gt;</w:t>
      </w:r>
      <w:r w:rsidRPr="00B36A11">
        <w:t>Punkt 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287EE05" w14:textId="77777777" w:rsidTr="007D370A">
        <w:trPr>
          <w:trHeight w:hRule="exact" w:val="240"/>
          <w:jc w:val="center"/>
        </w:trPr>
        <w:tc>
          <w:tcPr>
            <w:tcW w:w="9752" w:type="dxa"/>
            <w:gridSpan w:val="2"/>
            <w:tcBorders>
              <w:top w:val="nil"/>
              <w:left w:val="nil"/>
              <w:bottom w:val="nil"/>
              <w:right w:val="nil"/>
            </w:tcBorders>
          </w:tcPr>
          <w:p w14:paraId="212CE633" w14:textId="77777777" w:rsidR="00160E4C" w:rsidRPr="00B36A11" w:rsidRDefault="00160E4C" w:rsidP="007D370A"/>
        </w:tc>
      </w:tr>
      <w:tr w:rsidR="00254241" w:rsidRPr="00B36A11" w14:paraId="1E3E0751" w14:textId="77777777" w:rsidTr="007D370A">
        <w:trPr>
          <w:trHeight w:val="240"/>
          <w:jc w:val="center"/>
        </w:trPr>
        <w:tc>
          <w:tcPr>
            <w:tcW w:w="4876" w:type="dxa"/>
            <w:tcBorders>
              <w:top w:val="nil"/>
              <w:left w:val="nil"/>
              <w:bottom w:val="nil"/>
              <w:right w:val="nil"/>
            </w:tcBorders>
          </w:tcPr>
          <w:p w14:paraId="43C3183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E8422F6" w14:textId="77777777" w:rsidR="00160E4C" w:rsidRPr="00B36A11" w:rsidRDefault="00160E4C" w:rsidP="007D370A">
            <w:pPr>
              <w:pStyle w:val="AmColumnHeading"/>
            </w:pPr>
            <w:r w:rsidRPr="00B36A11">
              <w:t>Muudatusettepanek</w:t>
            </w:r>
          </w:p>
        </w:tc>
      </w:tr>
      <w:tr w:rsidR="00254241" w:rsidRPr="00B36A11" w14:paraId="622A9EDE" w14:textId="77777777" w:rsidTr="007D370A">
        <w:trPr>
          <w:jc w:val="center"/>
        </w:trPr>
        <w:tc>
          <w:tcPr>
            <w:tcW w:w="4876" w:type="dxa"/>
            <w:tcBorders>
              <w:top w:val="nil"/>
              <w:left w:val="nil"/>
              <w:bottom w:val="nil"/>
              <w:right w:val="nil"/>
            </w:tcBorders>
          </w:tcPr>
          <w:p w14:paraId="4CAB80FF" w14:textId="77777777" w:rsidR="00160E4C" w:rsidRPr="00B36A11" w:rsidRDefault="00160E4C" w:rsidP="007D370A">
            <w:pPr>
              <w:pStyle w:val="Normal6a"/>
            </w:pPr>
            <w:r w:rsidRPr="00B36A11">
              <w:t>6.</w:t>
            </w:r>
            <w:r w:rsidRPr="00B36A11">
              <w:tab/>
              <w:t>võtab teadmiseks Serbia edusammud oma poliitika ELi viisapoliitikaga vastavusse viimisel ja nõuab täielikku vastavusseviimist;</w:t>
            </w:r>
          </w:p>
        </w:tc>
        <w:tc>
          <w:tcPr>
            <w:tcW w:w="4876" w:type="dxa"/>
            <w:tcBorders>
              <w:top w:val="nil"/>
              <w:left w:val="nil"/>
              <w:bottom w:val="nil"/>
              <w:right w:val="nil"/>
            </w:tcBorders>
          </w:tcPr>
          <w:p w14:paraId="6A8096EB" w14:textId="77777777" w:rsidR="00160E4C" w:rsidRPr="00B36A11" w:rsidRDefault="00160E4C" w:rsidP="007D370A">
            <w:pPr>
              <w:pStyle w:val="Normal6a"/>
            </w:pPr>
            <w:r w:rsidRPr="00B36A11">
              <w:t>6.</w:t>
            </w:r>
            <w:r w:rsidRPr="00B36A11">
              <w:tab/>
              <w:t>võtab teadmiseks Serbia edusammud oma poliitika ELi viisapoliitikaga vastavusse viimisel ja nõuab täielikku vastavusseviimist</w:t>
            </w:r>
            <w:r w:rsidRPr="00B36A11">
              <w:rPr>
                <w:b/>
                <w:i/>
              </w:rPr>
              <w:t>, eelkõige seoses kolmandate riikidega, kust tuleneb ELi jaoks ebaseadusliku rände või julgeolekuoht</w:t>
            </w:r>
            <w:r w:rsidRPr="00B36A11">
              <w:t>;</w:t>
            </w:r>
          </w:p>
        </w:tc>
      </w:tr>
    </w:tbl>
    <w:p w14:paraId="181DA14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3C04F6C" w14:textId="77777777" w:rsidR="00160E4C" w:rsidRPr="00B36A11" w:rsidRDefault="00160E4C" w:rsidP="00160E4C">
      <w:r w:rsidRPr="00B36A11">
        <w:rPr>
          <w:rStyle w:val="HideTWBExt"/>
        </w:rPr>
        <w:t>&lt;/Amend&gt;</w:t>
      </w:r>
    </w:p>
    <w:p w14:paraId="2DF0D7BB" w14:textId="0317651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91</w:t>
      </w:r>
      <w:r w:rsidRPr="00B36A11">
        <w:rPr>
          <w:rStyle w:val="HideTWBExt"/>
          <w:b w:val="0"/>
        </w:rPr>
        <w:t>&lt;/NumAm&gt;</w:t>
      </w:r>
    </w:p>
    <w:p w14:paraId="0B90FC2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4250D46"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2C7B125E" w14:textId="77777777" w:rsidR="00160E4C" w:rsidRPr="00B36A11" w:rsidRDefault="00160E4C" w:rsidP="00160E4C">
      <w:pPr>
        <w:pStyle w:val="NormalBold"/>
      </w:pPr>
      <w:r w:rsidRPr="00B36A11">
        <w:rPr>
          <w:rStyle w:val="HideTWBExt"/>
          <w:b w:val="0"/>
        </w:rPr>
        <w:t>&lt;/RepeatBlock-By&gt;</w:t>
      </w:r>
    </w:p>
    <w:p w14:paraId="087C751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9A5D8FD"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10FE85C" w14:textId="77777777" w:rsidTr="007D370A">
        <w:trPr>
          <w:trHeight w:hRule="exact" w:val="240"/>
          <w:jc w:val="center"/>
        </w:trPr>
        <w:tc>
          <w:tcPr>
            <w:tcW w:w="9752" w:type="dxa"/>
            <w:gridSpan w:val="2"/>
            <w:tcBorders>
              <w:top w:val="nil"/>
              <w:left w:val="nil"/>
              <w:bottom w:val="nil"/>
              <w:right w:val="nil"/>
            </w:tcBorders>
          </w:tcPr>
          <w:p w14:paraId="5A823AA0" w14:textId="77777777" w:rsidR="00160E4C" w:rsidRPr="00B36A11" w:rsidRDefault="00160E4C" w:rsidP="007D370A"/>
        </w:tc>
      </w:tr>
      <w:tr w:rsidR="00254241" w:rsidRPr="00B36A11" w14:paraId="5F44B7E9" w14:textId="77777777" w:rsidTr="007D370A">
        <w:trPr>
          <w:trHeight w:val="240"/>
          <w:jc w:val="center"/>
        </w:trPr>
        <w:tc>
          <w:tcPr>
            <w:tcW w:w="4876" w:type="dxa"/>
            <w:tcBorders>
              <w:top w:val="nil"/>
              <w:left w:val="nil"/>
              <w:bottom w:val="nil"/>
              <w:right w:val="nil"/>
            </w:tcBorders>
          </w:tcPr>
          <w:p w14:paraId="6A52024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72DB34E" w14:textId="77777777" w:rsidR="00160E4C" w:rsidRPr="00B36A11" w:rsidRDefault="00160E4C" w:rsidP="007D370A">
            <w:pPr>
              <w:pStyle w:val="AmColumnHeading"/>
            </w:pPr>
            <w:r w:rsidRPr="00B36A11">
              <w:t>Muudatusettepanek</w:t>
            </w:r>
          </w:p>
        </w:tc>
      </w:tr>
      <w:tr w:rsidR="00254241" w:rsidRPr="00B36A11" w14:paraId="3124324F" w14:textId="77777777" w:rsidTr="007D370A">
        <w:trPr>
          <w:jc w:val="center"/>
        </w:trPr>
        <w:tc>
          <w:tcPr>
            <w:tcW w:w="4876" w:type="dxa"/>
            <w:tcBorders>
              <w:top w:val="nil"/>
              <w:left w:val="nil"/>
              <w:bottom w:val="nil"/>
              <w:right w:val="nil"/>
            </w:tcBorders>
          </w:tcPr>
          <w:p w14:paraId="6A505A28" w14:textId="77777777" w:rsidR="00160E4C" w:rsidRPr="00B36A11" w:rsidRDefault="00160E4C" w:rsidP="007D370A">
            <w:pPr>
              <w:pStyle w:val="Normal6a"/>
            </w:pPr>
            <w:r w:rsidRPr="00B36A11">
              <w:t>7.</w:t>
            </w:r>
            <w:r w:rsidRPr="00B36A11">
              <w:tab/>
              <w:t>kordab, et ühinemisläbirääkimiste üldine tempo sõltub käegakatsutavatest edusammudest põhialuste ja Belgradi-Priština dialoogi vallas ning joondumisest ühise välis- ja julgeolekupoliitikaga;</w:t>
            </w:r>
          </w:p>
        </w:tc>
        <w:tc>
          <w:tcPr>
            <w:tcW w:w="4876" w:type="dxa"/>
            <w:tcBorders>
              <w:top w:val="nil"/>
              <w:left w:val="nil"/>
              <w:bottom w:val="nil"/>
              <w:right w:val="nil"/>
            </w:tcBorders>
          </w:tcPr>
          <w:p w14:paraId="279F9BAE" w14:textId="77777777" w:rsidR="00160E4C" w:rsidRPr="00B36A11" w:rsidRDefault="00160E4C" w:rsidP="007D370A">
            <w:pPr>
              <w:pStyle w:val="Normal6a"/>
            </w:pPr>
            <w:r w:rsidRPr="00B36A11">
              <w:t>7.</w:t>
            </w:r>
            <w:r w:rsidRPr="00B36A11">
              <w:tab/>
              <w:t xml:space="preserve">kordab, et ühinemisläbirääkimiste üldine tempo sõltub </w:t>
            </w:r>
            <w:r w:rsidRPr="00B36A11">
              <w:rPr>
                <w:b/>
                <w:bCs/>
                <w:i/>
                <w:iCs/>
              </w:rPr>
              <w:t>jätkuvalt</w:t>
            </w:r>
            <w:r w:rsidRPr="00B36A11">
              <w:t xml:space="preserve"> käegakatsutavatest edusammudest põhialuste ja Belgradi-Priština dialoogi vallas ning joondumisest ühise välis- ja julgeolekupoliitikaga; </w:t>
            </w:r>
            <w:r w:rsidRPr="00B36A11">
              <w:rPr>
                <w:b/>
                <w:i/>
              </w:rPr>
              <w:t>kordab oma seisukohta, et läbirääkimisi uute peatükkide üle tuleks alustada ainult siis, kui riik ühineb ELi Venemaa-vastaste sanktsioonidega ja teeb märkimisväärseid edusamme oma ELiga seotud reformide elluviimisel, eelkõige nn põhialuste valdkonnas;</w:t>
            </w:r>
          </w:p>
        </w:tc>
      </w:tr>
    </w:tbl>
    <w:p w14:paraId="54AAE13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A8E864C" w14:textId="77777777" w:rsidR="00160E4C" w:rsidRPr="00B36A11" w:rsidRDefault="00160E4C" w:rsidP="00160E4C">
      <w:r w:rsidRPr="00B36A11">
        <w:rPr>
          <w:rStyle w:val="HideTWBExt"/>
        </w:rPr>
        <w:t>&lt;/Amend&gt;</w:t>
      </w:r>
    </w:p>
    <w:p w14:paraId="446E9778" w14:textId="3E022A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92</w:t>
      </w:r>
      <w:r w:rsidRPr="00B36A11">
        <w:rPr>
          <w:rStyle w:val="HideTWBExt"/>
          <w:b w:val="0"/>
        </w:rPr>
        <w:t>&lt;/NumAm&gt;</w:t>
      </w:r>
    </w:p>
    <w:p w14:paraId="61B5A797"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10EB3342" w14:textId="77777777" w:rsidR="00160E4C" w:rsidRPr="00B36A11" w:rsidRDefault="00160E4C" w:rsidP="00160E4C">
      <w:pPr>
        <w:pStyle w:val="NormalBold"/>
      </w:pPr>
      <w:r w:rsidRPr="00B36A11">
        <w:rPr>
          <w:rStyle w:val="HideTWBExt"/>
          <w:b w:val="0"/>
        </w:rPr>
        <w:t>&lt;/RepeatBlock-By&gt;</w:t>
      </w:r>
    </w:p>
    <w:p w14:paraId="2A1A37E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AE06DD7"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B70F8CE" w14:textId="77777777" w:rsidTr="007D370A">
        <w:trPr>
          <w:trHeight w:hRule="exact" w:val="240"/>
          <w:jc w:val="center"/>
        </w:trPr>
        <w:tc>
          <w:tcPr>
            <w:tcW w:w="9752" w:type="dxa"/>
            <w:gridSpan w:val="2"/>
            <w:tcBorders>
              <w:top w:val="nil"/>
              <w:left w:val="nil"/>
              <w:bottom w:val="nil"/>
              <w:right w:val="nil"/>
            </w:tcBorders>
          </w:tcPr>
          <w:p w14:paraId="1EE2BCC8" w14:textId="77777777" w:rsidR="00160E4C" w:rsidRPr="00B36A11" w:rsidRDefault="00160E4C" w:rsidP="007D370A"/>
        </w:tc>
      </w:tr>
      <w:tr w:rsidR="00254241" w:rsidRPr="00B36A11" w14:paraId="3AF455F6" w14:textId="77777777" w:rsidTr="007D370A">
        <w:trPr>
          <w:trHeight w:val="240"/>
          <w:jc w:val="center"/>
        </w:trPr>
        <w:tc>
          <w:tcPr>
            <w:tcW w:w="4876" w:type="dxa"/>
            <w:tcBorders>
              <w:top w:val="nil"/>
              <w:left w:val="nil"/>
              <w:bottom w:val="nil"/>
              <w:right w:val="nil"/>
            </w:tcBorders>
          </w:tcPr>
          <w:p w14:paraId="3805E0D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49032A9" w14:textId="77777777" w:rsidR="00160E4C" w:rsidRPr="00B36A11" w:rsidRDefault="00160E4C" w:rsidP="007D370A">
            <w:pPr>
              <w:pStyle w:val="AmColumnHeading"/>
            </w:pPr>
            <w:r w:rsidRPr="00B36A11">
              <w:t>Muudatusettepanek</w:t>
            </w:r>
          </w:p>
        </w:tc>
      </w:tr>
      <w:tr w:rsidR="00254241" w:rsidRPr="00B36A11" w14:paraId="5F7C7C53" w14:textId="77777777" w:rsidTr="007D370A">
        <w:trPr>
          <w:jc w:val="center"/>
        </w:trPr>
        <w:tc>
          <w:tcPr>
            <w:tcW w:w="4876" w:type="dxa"/>
            <w:tcBorders>
              <w:top w:val="nil"/>
              <w:left w:val="nil"/>
              <w:bottom w:val="nil"/>
              <w:right w:val="nil"/>
            </w:tcBorders>
          </w:tcPr>
          <w:p w14:paraId="4A928CAB" w14:textId="77777777" w:rsidR="00160E4C" w:rsidRPr="00B36A11" w:rsidRDefault="00160E4C" w:rsidP="007D370A">
            <w:pPr>
              <w:pStyle w:val="Normal6a"/>
            </w:pPr>
            <w:r w:rsidRPr="00B36A11">
              <w:t>7.</w:t>
            </w:r>
            <w:r w:rsidRPr="00B36A11">
              <w:tab/>
              <w:t xml:space="preserve">kordab, et ühinemisläbirääkimiste üldine tempo sõltub käegakatsutavatest edusammudest põhialuste </w:t>
            </w:r>
            <w:r w:rsidRPr="00B36A11">
              <w:rPr>
                <w:b/>
                <w:i/>
              </w:rPr>
              <w:t>ja</w:t>
            </w:r>
            <w:r w:rsidRPr="00B36A11">
              <w:t xml:space="preserve"> Belgradi-Priština </w:t>
            </w:r>
            <w:r w:rsidRPr="00B36A11">
              <w:rPr>
                <w:b/>
                <w:i/>
              </w:rPr>
              <w:t>dialoogi vallas ning</w:t>
            </w:r>
            <w:r w:rsidRPr="00B36A11">
              <w:t xml:space="preserve"> joondumisest ühise välis- ja julgeolekupoliitikaga;</w:t>
            </w:r>
          </w:p>
        </w:tc>
        <w:tc>
          <w:tcPr>
            <w:tcW w:w="4876" w:type="dxa"/>
            <w:tcBorders>
              <w:top w:val="nil"/>
              <w:left w:val="nil"/>
              <w:bottom w:val="nil"/>
              <w:right w:val="nil"/>
            </w:tcBorders>
          </w:tcPr>
          <w:p w14:paraId="732B4ED7" w14:textId="77777777" w:rsidR="00160E4C" w:rsidRPr="00B36A11" w:rsidRDefault="00160E4C" w:rsidP="007D370A">
            <w:pPr>
              <w:pStyle w:val="Normal6a"/>
            </w:pPr>
            <w:r w:rsidRPr="00B36A11">
              <w:t>7.</w:t>
            </w:r>
            <w:r w:rsidRPr="00B36A11">
              <w:tab/>
              <w:t xml:space="preserve">kordab, et ühinemisläbirääkimiste üldine tempo sõltub </w:t>
            </w:r>
            <w:r w:rsidRPr="00B36A11">
              <w:rPr>
                <w:b/>
                <w:bCs/>
                <w:i/>
                <w:iCs/>
              </w:rPr>
              <w:t>jätkuvalt</w:t>
            </w:r>
            <w:r w:rsidRPr="00B36A11">
              <w:t xml:space="preserve"> käegakatsutavatest edusammudest põhialuste </w:t>
            </w:r>
            <w:r w:rsidRPr="00B36A11">
              <w:rPr>
                <w:b/>
                <w:i/>
              </w:rPr>
              <w:t>vallas, milleks on</w:t>
            </w:r>
            <w:r w:rsidRPr="00B36A11">
              <w:t xml:space="preserve"> Belgradi-Priština </w:t>
            </w:r>
            <w:r w:rsidRPr="00B36A11">
              <w:rPr>
                <w:b/>
                <w:i/>
              </w:rPr>
              <w:t>dialoog, mida tuleb pidada heas usus, et saavutada vastastikusel tunnustamisel põhinev õiguslikult siduv kokkulepe, samuti</w:t>
            </w:r>
            <w:r w:rsidRPr="00B36A11">
              <w:t xml:space="preserve"> joondumisest ühise välis- ja julgeolekupoliitikaga;</w:t>
            </w:r>
          </w:p>
        </w:tc>
      </w:tr>
    </w:tbl>
    <w:p w14:paraId="45BA5D7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9A13604" w14:textId="77777777" w:rsidR="00160E4C" w:rsidRPr="00B36A11" w:rsidRDefault="00160E4C" w:rsidP="00160E4C">
      <w:r w:rsidRPr="00B36A11">
        <w:rPr>
          <w:rStyle w:val="HideTWBExt"/>
        </w:rPr>
        <w:t>&lt;/Amend&gt;</w:t>
      </w:r>
    </w:p>
    <w:p w14:paraId="406E8E4A" w14:textId="3E5529A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93</w:t>
      </w:r>
      <w:r w:rsidRPr="00B36A11">
        <w:rPr>
          <w:rStyle w:val="HideTWBExt"/>
          <w:b w:val="0"/>
        </w:rPr>
        <w:t>&lt;/NumAm&gt;</w:t>
      </w:r>
    </w:p>
    <w:p w14:paraId="6C5573EA"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254CB957" w14:textId="77777777" w:rsidR="00160E4C" w:rsidRPr="00B36A11" w:rsidRDefault="00160E4C" w:rsidP="00160E4C">
      <w:pPr>
        <w:pStyle w:val="NormalBold"/>
      </w:pPr>
      <w:r w:rsidRPr="00B36A11">
        <w:rPr>
          <w:rStyle w:val="HideTWBExt"/>
          <w:b w:val="0"/>
        </w:rPr>
        <w:t>&lt;/RepeatBlock-By&gt;</w:t>
      </w:r>
    </w:p>
    <w:p w14:paraId="0B6F16A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FC4A231"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94040F7" w14:textId="77777777" w:rsidTr="007D370A">
        <w:trPr>
          <w:trHeight w:hRule="exact" w:val="240"/>
          <w:jc w:val="center"/>
        </w:trPr>
        <w:tc>
          <w:tcPr>
            <w:tcW w:w="9752" w:type="dxa"/>
            <w:gridSpan w:val="2"/>
            <w:tcBorders>
              <w:top w:val="nil"/>
              <w:left w:val="nil"/>
              <w:bottom w:val="nil"/>
              <w:right w:val="nil"/>
            </w:tcBorders>
          </w:tcPr>
          <w:p w14:paraId="758EFB01" w14:textId="77777777" w:rsidR="00160E4C" w:rsidRPr="00B36A11" w:rsidRDefault="00160E4C" w:rsidP="007D370A"/>
        </w:tc>
      </w:tr>
      <w:tr w:rsidR="00254241" w:rsidRPr="00B36A11" w14:paraId="0ED107AD" w14:textId="77777777" w:rsidTr="007D370A">
        <w:trPr>
          <w:trHeight w:val="240"/>
          <w:jc w:val="center"/>
        </w:trPr>
        <w:tc>
          <w:tcPr>
            <w:tcW w:w="4876" w:type="dxa"/>
            <w:tcBorders>
              <w:top w:val="nil"/>
              <w:left w:val="nil"/>
              <w:bottom w:val="nil"/>
              <w:right w:val="nil"/>
            </w:tcBorders>
          </w:tcPr>
          <w:p w14:paraId="0108F0E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F0F08CA" w14:textId="77777777" w:rsidR="00160E4C" w:rsidRPr="00B36A11" w:rsidRDefault="00160E4C" w:rsidP="007D370A">
            <w:pPr>
              <w:pStyle w:val="AmColumnHeading"/>
            </w:pPr>
            <w:r w:rsidRPr="00B36A11">
              <w:t>Muudatusettepanek</w:t>
            </w:r>
          </w:p>
        </w:tc>
      </w:tr>
      <w:tr w:rsidR="00254241" w:rsidRPr="00B36A11" w14:paraId="09C11235" w14:textId="77777777" w:rsidTr="007D370A">
        <w:trPr>
          <w:jc w:val="center"/>
        </w:trPr>
        <w:tc>
          <w:tcPr>
            <w:tcW w:w="4876" w:type="dxa"/>
            <w:tcBorders>
              <w:top w:val="nil"/>
              <w:left w:val="nil"/>
              <w:bottom w:val="nil"/>
              <w:right w:val="nil"/>
            </w:tcBorders>
          </w:tcPr>
          <w:p w14:paraId="04203212" w14:textId="77777777" w:rsidR="00160E4C" w:rsidRPr="00B36A11" w:rsidRDefault="00160E4C" w:rsidP="007D370A">
            <w:pPr>
              <w:pStyle w:val="Normal6a"/>
            </w:pPr>
            <w:r w:rsidRPr="00B36A11">
              <w:t>7.</w:t>
            </w:r>
            <w:r w:rsidRPr="00B36A11">
              <w:tab/>
              <w:t>kordab, et ühinemisläbirääkimiste üldine tempo sõltub käegakatsutavatest edusammudest põhialuste ja Belgradi-Priština dialoogi vallas ning joondumisest ühise välis- ja julgeolekupoliitikaga;</w:t>
            </w:r>
          </w:p>
        </w:tc>
        <w:tc>
          <w:tcPr>
            <w:tcW w:w="4876" w:type="dxa"/>
            <w:tcBorders>
              <w:top w:val="nil"/>
              <w:left w:val="nil"/>
              <w:bottom w:val="nil"/>
              <w:right w:val="nil"/>
            </w:tcBorders>
          </w:tcPr>
          <w:p w14:paraId="622D952F" w14:textId="77777777" w:rsidR="00160E4C" w:rsidRPr="00B36A11" w:rsidRDefault="00160E4C" w:rsidP="007D370A">
            <w:pPr>
              <w:pStyle w:val="Normal6a"/>
            </w:pPr>
            <w:r w:rsidRPr="00B36A11">
              <w:t>7.</w:t>
            </w:r>
            <w:r w:rsidRPr="00B36A11">
              <w:tab/>
              <w:t xml:space="preserve">kordab, et ühinemisläbirääkimiste üldine tempo sõltub käegakatsutavatest edusammudest põhialuste ja Belgradi-Priština dialoogi vallas ning joondumisest ühise välis- ja julgeolekupoliitikaga; </w:t>
            </w:r>
            <w:r w:rsidRPr="00B36A11">
              <w:rPr>
                <w:b/>
                <w:i/>
              </w:rPr>
              <w:t>väljendab sellega seoses heameelt president Vučići täieliku toetuse üle Ukraina territoriaalsele terviklikkusele;</w:t>
            </w:r>
          </w:p>
        </w:tc>
      </w:tr>
    </w:tbl>
    <w:p w14:paraId="4EE41E7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2071C9AC" w14:textId="77777777" w:rsidR="00160E4C" w:rsidRPr="00B36A11" w:rsidRDefault="00160E4C" w:rsidP="00160E4C">
      <w:r w:rsidRPr="00B36A11">
        <w:rPr>
          <w:rStyle w:val="HideTWBExt"/>
        </w:rPr>
        <w:t>&lt;/Amend&gt;</w:t>
      </w:r>
    </w:p>
    <w:p w14:paraId="3F9B596C" w14:textId="5B25726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94</w:t>
      </w:r>
      <w:r w:rsidRPr="00B36A11">
        <w:rPr>
          <w:rStyle w:val="HideTWBExt"/>
          <w:b w:val="0"/>
        </w:rPr>
        <w:t>&lt;/NumAm&gt;</w:t>
      </w:r>
    </w:p>
    <w:p w14:paraId="45C268DD"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4E3DBDF3" w14:textId="77777777" w:rsidR="00160E4C" w:rsidRPr="00B36A11" w:rsidRDefault="00160E4C" w:rsidP="00160E4C">
      <w:pPr>
        <w:pStyle w:val="NormalBold"/>
      </w:pPr>
      <w:r w:rsidRPr="00B36A11">
        <w:rPr>
          <w:rStyle w:val="HideTWBExt"/>
          <w:b w:val="0"/>
        </w:rPr>
        <w:t>&lt;/RepeatBlock-By&gt;</w:t>
      </w:r>
    </w:p>
    <w:p w14:paraId="31AD010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50E072B"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CD2A320" w14:textId="77777777" w:rsidTr="007D370A">
        <w:trPr>
          <w:trHeight w:hRule="exact" w:val="240"/>
          <w:jc w:val="center"/>
        </w:trPr>
        <w:tc>
          <w:tcPr>
            <w:tcW w:w="9752" w:type="dxa"/>
            <w:gridSpan w:val="2"/>
            <w:tcBorders>
              <w:top w:val="nil"/>
              <w:left w:val="nil"/>
              <w:bottom w:val="nil"/>
              <w:right w:val="nil"/>
            </w:tcBorders>
          </w:tcPr>
          <w:p w14:paraId="1635E659" w14:textId="77777777" w:rsidR="00160E4C" w:rsidRPr="00B36A11" w:rsidRDefault="00160E4C" w:rsidP="007D370A"/>
        </w:tc>
      </w:tr>
      <w:tr w:rsidR="00254241" w:rsidRPr="00B36A11" w14:paraId="02843944" w14:textId="77777777" w:rsidTr="007D370A">
        <w:trPr>
          <w:trHeight w:val="240"/>
          <w:jc w:val="center"/>
        </w:trPr>
        <w:tc>
          <w:tcPr>
            <w:tcW w:w="4876" w:type="dxa"/>
            <w:tcBorders>
              <w:top w:val="nil"/>
              <w:left w:val="nil"/>
              <w:bottom w:val="nil"/>
              <w:right w:val="nil"/>
            </w:tcBorders>
          </w:tcPr>
          <w:p w14:paraId="27C8BE5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3B06E4" w14:textId="77777777" w:rsidR="00160E4C" w:rsidRPr="00B36A11" w:rsidRDefault="00160E4C" w:rsidP="007D370A">
            <w:pPr>
              <w:pStyle w:val="AmColumnHeading"/>
            </w:pPr>
            <w:r w:rsidRPr="00B36A11">
              <w:t>Muudatusettepanek</w:t>
            </w:r>
          </w:p>
        </w:tc>
      </w:tr>
      <w:tr w:rsidR="00254241" w:rsidRPr="00B36A11" w14:paraId="138479CA" w14:textId="77777777" w:rsidTr="007D370A">
        <w:trPr>
          <w:jc w:val="center"/>
        </w:trPr>
        <w:tc>
          <w:tcPr>
            <w:tcW w:w="4876" w:type="dxa"/>
            <w:tcBorders>
              <w:top w:val="nil"/>
              <w:left w:val="nil"/>
              <w:bottom w:val="nil"/>
              <w:right w:val="nil"/>
            </w:tcBorders>
          </w:tcPr>
          <w:p w14:paraId="2595906A" w14:textId="77777777" w:rsidR="00160E4C" w:rsidRPr="00B36A11" w:rsidRDefault="00160E4C" w:rsidP="007D370A">
            <w:pPr>
              <w:pStyle w:val="Normal6a"/>
            </w:pPr>
            <w:r w:rsidRPr="00B36A11">
              <w:t>7.</w:t>
            </w:r>
            <w:r w:rsidRPr="00B36A11">
              <w:tab/>
              <w:t>kordab, et ühinemisläbirääkimiste üldine tempo sõltub käegakatsutavatest edusammudest põhialuste ja Belgradi-Priština dialoogi vallas ning joondumisest ühise välis- ja julgeolekupoliitikaga;</w:t>
            </w:r>
          </w:p>
        </w:tc>
        <w:tc>
          <w:tcPr>
            <w:tcW w:w="4876" w:type="dxa"/>
            <w:tcBorders>
              <w:top w:val="nil"/>
              <w:left w:val="nil"/>
              <w:bottom w:val="nil"/>
              <w:right w:val="nil"/>
            </w:tcBorders>
          </w:tcPr>
          <w:p w14:paraId="75D1FA83" w14:textId="77777777" w:rsidR="00160E4C" w:rsidRPr="00B36A11" w:rsidRDefault="00160E4C" w:rsidP="007D370A">
            <w:pPr>
              <w:pStyle w:val="Normal6a"/>
            </w:pPr>
            <w:r w:rsidRPr="00B36A11">
              <w:t>7.</w:t>
            </w:r>
            <w:r w:rsidRPr="00B36A11">
              <w:tab/>
              <w:t xml:space="preserve">kordab, et ühinemisläbirääkimiste üldine tempo sõltub </w:t>
            </w:r>
            <w:r w:rsidRPr="00B36A11">
              <w:rPr>
                <w:b/>
                <w:bCs/>
                <w:i/>
                <w:iCs/>
              </w:rPr>
              <w:t>jätkuvalt</w:t>
            </w:r>
            <w:r w:rsidRPr="00B36A11">
              <w:t xml:space="preserve"> käegakatsutavatest edusammudest põhialuste</w:t>
            </w:r>
            <w:r w:rsidRPr="00B36A11">
              <w:rPr>
                <w:b/>
                <w:i/>
              </w:rPr>
              <w:t>, õigusriigi, Euroopa ühistele õigustele ja väärtustele pühendumise</w:t>
            </w:r>
            <w:r w:rsidRPr="00B36A11">
              <w:t xml:space="preserve"> ja Belgradi-Priština dialoogi vallas ning joondumisest ühise välis- ja julgeolekupoliitikaga;</w:t>
            </w:r>
          </w:p>
        </w:tc>
      </w:tr>
    </w:tbl>
    <w:p w14:paraId="5C40FA2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3C94D62" w14:textId="77777777" w:rsidR="00160E4C" w:rsidRPr="00B36A11" w:rsidRDefault="00160E4C" w:rsidP="00160E4C">
      <w:r w:rsidRPr="00B36A11">
        <w:rPr>
          <w:rStyle w:val="HideTWBExt"/>
        </w:rPr>
        <w:t>&lt;/Amend&gt;</w:t>
      </w:r>
    </w:p>
    <w:p w14:paraId="145D6335" w14:textId="1307ACE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95</w:t>
      </w:r>
      <w:r w:rsidRPr="00B36A11">
        <w:rPr>
          <w:rStyle w:val="HideTWBExt"/>
          <w:b w:val="0"/>
        </w:rPr>
        <w:t>&lt;/NumAm&gt;</w:t>
      </w:r>
    </w:p>
    <w:p w14:paraId="5DB39655"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D9B2FEB" w14:textId="77777777" w:rsidR="00160E4C" w:rsidRPr="00B36A11" w:rsidRDefault="00160E4C" w:rsidP="00160E4C">
      <w:pPr>
        <w:pStyle w:val="NormalBold"/>
      </w:pPr>
      <w:r w:rsidRPr="00B36A11">
        <w:rPr>
          <w:rStyle w:val="HideTWBExt"/>
          <w:b w:val="0"/>
        </w:rPr>
        <w:t>&lt;/RepeatBlock-By&gt;</w:t>
      </w:r>
    </w:p>
    <w:p w14:paraId="558A199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E03CFA8"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A57A3DC" w14:textId="77777777" w:rsidTr="007D370A">
        <w:trPr>
          <w:trHeight w:hRule="exact" w:val="240"/>
          <w:jc w:val="center"/>
        </w:trPr>
        <w:tc>
          <w:tcPr>
            <w:tcW w:w="9752" w:type="dxa"/>
            <w:gridSpan w:val="2"/>
            <w:tcBorders>
              <w:top w:val="nil"/>
              <w:left w:val="nil"/>
              <w:bottom w:val="nil"/>
              <w:right w:val="nil"/>
            </w:tcBorders>
          </w:tcPr>
          <w:p w14:paraId="63421CCC" w14:textId="77777777" w:rsidR="00160E4C" w:rsidRPr="00B36A11" w:rsidRDefault="00160E4C" w:rsidP="007D370A"/>
        </w:tc>
      </w:tr>
      <w:tr w:rsidR="00254241" w:rsidRPr="00B36A11" w14:paraId="564ABB75" w14:textId="77777777" w:rsidTr="007D370A">
        <w:trPr>
          <w:trHeight w:val="240"/>
          <w:jc w:val="center"/>
        </w:trPr>
        <w:tc>
          <w:tcPr>
            <w:tcW w:w="4876" w:type="dxa"/>
            <w:tcBorders>
              <w:top w:val="nil"/>
              <w:left w:val="nil"/>
              <w:bottom w:val="nil"/>
              <w:right w:val="nil"/>
            </w:tcBorders>
          </w:tcPr>
          <w:p w14:paraId="0F36226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AD2065C" w14:textId="77777777" w:rsidR="00160E4C" w:rsidRPr="00B36A11" w:rsidRDefault="00160E4C" w:rsidP="007D370A">
            <w:pPr>
              <w:pStyle w:val="AmColumnHeading"/>
            </w:pPr>
            <w:r w:rsidRPr="00B36A11">
              <w:t>Muudatusettepanek</w:t>
            </w:r>
          </w:p>
        </w:tc>
      </w:tr>
      <w:tr w:rsidR="00254241" w:rsidRPr="00B36A11" w14:paraId="57997EE7" w14:textId="77777777" w:rsidTr="007D370A">
        <w:trPr>
          <w:jc w:val="center"/>
        </w:trPr>
        <w:tc>
          <w:tcPr>
            <w:tcW w:w="4876" w:type="dxa"/>
            <w:tcBorders>
              <w:top w:val="nil"/>
              <w:left w:val="nil"/>
              <w:bottom w:val="nil"/>
              <w:right w:val="nil"/>
            </w:tcBorders>
          </w:tcPr>
          <w:p w14:paraId="0C064EA6" w14:textId="77777777" w:rsidR="00160E4C" w:rsidRPr="00B36A11" w:rsidRDefault="00160E4C" w:rsidP="007D370A">
            <w:pPr>
              <w:pStyle w:val="Normal6a"/>
            </w:pPr>
            <w:r w:rsidRPr="00B36A11">
              <w:t>7.</w:t>
            </w:r>
            <w:r w:rsidRPr="00B36A11">
              <w:tab/>
              <w:t xml:space="preserve">kordab, et ühinemisläbirääkimiste üldine tempo sõltub käegakatsutavatest edusammudest põhialuste ja Belgradi-Priština dialoogi vallas </w:t>
            </w:r>
            <w:r w:rsidRPr="00B36A11">
              <w:rPr>
                <w:b/>
                <w:i/>
              </w:rPr>
              <w:t>ning joondumisest ühise välis- ja julgeolekupoliitikaga</w:t>
            </w:r>
            <w:r w:rsidRPr="00B36A11">
              <w:t>;</w:t>
            </w:r>
          </w:p>
        </w:tc>
        <w:tc>
          <w:tcPr>
            <w:tcW w:w="4876" w:type="dxa"/>
            <w:tcBorders>
              <w:top w:val="nil"/>
              <w:left w:val="nil"/>
              <w:bottom w:val="nil"/>
              <w:right w:val="nil"/>
            </w:tcBorders>
          </w:tcPr>
          <w:p w14:paraId="6903F34B" w14:textId="77777777" w:rsidR="00160E4C" w:rsidRPr="00B36A11" w:rsidRDefault="00160E4C" w:rsidP="007D370A">
            <w:pPr>
              <w:pStyle w:val="Normal6a"/>
            </w:pPr>
            <w:r w:rsidRPr="00B36A11">
              <w:t>7.</w:t>
            </w:r>
            <w:r w:rsidRPr="00B36A11">
              <w:tab/>
              <w:t xml:space="preserve">kordab, et ühinemisläbirääkimiste üldine tempo sõltub </w:t>
            </w:r>
            <w:r w:rsidRPr="00B36A11">
              <w:rPr>
                <w:b/>
                <w:bCs/>
                <w:i/>
                <w:iCs/>
              </w:rPr>
              <w:t>jätkuvalt</w:t>
            </w:r>
            <w:r w:rsidRPr="00B36A11">
              <w:t xml:space="preserve"> käegakatsutavatest edusammudest põhialuste ja Belgradi-Priština dialoogi vallas;</w:t>
            </w:r>
          </w:p>
        </w:tc>
      </w:tr>
    </w:tbl>
    <w:p w14:paraId="36A64B0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498D642" w14:textId="77777777" w:rsidR="00160E4C" w:rsidRPr="00B36A11" w:rsidRDefault="00160E4C" w:rsidP="00160E4C">
      <w:r w:rsidRPr="00B36A11">
        <w:rPr>
          <w:rStyle w:val="HideTWBExt"/>
        </w:rPr>
        <w:t>&lt;/Amend&gt;</w:t>
      </w:r>
    </w:p>
    <w:p w14:paraId="0393785E" w14:textId="5DC7C30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96</w:t>
      </w:r>
      <w:r w:rsidRPr="00B36A11">
        <w:rPr>
          <w:rStyle w:val="HideTWBExt"/>
          <w:b w:val="0"/>
        </w:rPr>
        <w:t>&lt;/NumAm&gt;</w:t>
      </w:r>
    </w:p>
    <w:p w14:paraId="4B7D5543"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223CBE23" w14:textId="77777777" w:rsidR="00160E4C" w:rsidRPr="00B36A11" w:rsidRDefault="00160E4C" w:rsidP="00160E4C">
      <w:pPr>
        <w:pStyle w:val="NormalBold"/>
      </w:pPr>
      <w:r w:rsidRPr="00B36A11">
        <w:rPr>
          <w:rStyle w:val="HideTWBExt"/>
          <w:b w:val="0"/>
        </w:rPr>
        <w:t>&lt;/RepeatBlock-By&gt;</w:t>
      </w:r>
    </w:p>
    <w:p w14:paraId="0F57138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A957245" w14:textId="77777777" w:rsidR="00160E4C" w:rsidRPr="00B36A11" w:rsidRDefault="00160E4C" w:rsidP="00160E4C">
      <w:pPr>
        <w:pStyle w:val="NormalBold"/>
      </w:pPr>
      <w:r w:rsidRPr="00B36A11">
        <w:rPr>
          <w:rStyle w:val="HideTWBExt"/>
          <w:b w:val="0"/>
        </w:rPr>
        <w:t>&lt;Article&gt;</w:t>
      </w:r>
      <w:r w:rsidRPr="00B36A11">
        <w:t>Punkt 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4F7B692" w14:textId="77777777" w:rsidTr="007D370A">
        <w:trPr>
          <w:trHeight w:hRule="exact" w:val="240"/>
          <w:jc w:val="center"/>
        </w:trPr>
        <w:tc>
          <w:tcPr>
            <w:tcW w:w="9752" w:type="dxa"/>
            <w:gridSpan w:val="2"/>
            <w:tcBorders>
              <w:top w:val="nil"/>
              <w:left w:val="nil"/>
              <w:bottom w:val="nil"/>
              <w:right w:val="nil"/>
            </w:tcBorders>
          </w:tcPr>
          <w:p w14:paraId="724D9270" w14:textId="77777777" w:rsidR="00160E4C" w:rsidRPr="00B36A11" w:rsidRDefault="00160E4C" w:rsidP="007D370A"/>
        </w:tc>
      </w:tr>
      <w:tr w:rsidR="00254241" w:rsidRPr="00B36A11" w14:paraId="3D4A774C" w14:textId="77777777" w:rsidTr="007D370A">
        <w:trPr>
          <w:trHeight w:val="240"/>
          <w:jc w:val="center"/>
        </w:trPr>
        <w:tc>
          <w:tcPr>
            <w:tcW w:w="4876" w:type="dxa"/>
            <w:tcBorders>
              <w:top w:val="nil"/>
              <w:left w:val="nil"/>
              <w:bottom w:val="nil"/>
              <w:right w:val="nil"/>
            </w:tcBorders>
          </w:tcPr>
          <w:p w14:paraId="4E23B77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B41FB17" w14:textId="77777777" w:rsidR="00160E4C" w:rsidRPr="00B36A11" w:rsidRDefault="00160E4C" w:rsidP="007D370A">
            <w:pPr>
              <w:pStyle w:val="AmColumnHeading"/>
            </w:pPr>
            <w:r w:rsidRPr="00B36A11">
              <w:t>Muudatusettepanek</w:t>
            </w:r>
          </w:p>
        </w:tc>
      </w:tr>
      <w:tr w:rsidR="00254241" w:rsidRPr="00B36A11" w14:paraId="6F96691B" w14:textId="77777777" w:rsidTr="007D370A">
        <w:trPr>
          <w:jc w:val="center"/>
        </w:trPr>
        <w:tc>
          <w:tcPr>
            <w:tcW w:w="4876" w:type="dxa"/>
            <w:tcBorders>
              <w:top w:val="nil"/>
              <w:left w:val="nil"/>
              <w:bottom w:val="nil"/>
              <w:right w:val="nil"/>
            </w:tcBorders>
          </w:tcPr>
          <w:p w14:paraId="6CCF858F" w14:textId="77777777" w:rsidR="00160E4C" w:rsidRPr="00B36A11" w:rsidRDefault="00160E4C" w:rsidP="007D370A">
            <w:pPr>
              <w:pStyle w:val="Normal6a"/>
            </w:pPr>
            <w:r w:rsidRPr="00B36A11">
              <w:t>7.</w:t>
            </w:r>
            <w:r w:rsidRPr="00B36A11">
              <w:tab/>
              <w:t>kordab, et ühinemisläbirääkimiste üldine tempo sõltub käegakatsutavatest edusammudest põhialuste ja Belgradi-Priština dialoogi vallas ning joondumisest ühise välis- ja julgeolekupoliitikaga;</w:t>
            </w:r>
          </w:p>
        </w:tc>
        <w:tc>
          <w:tcPr>
            <w:tcW w:w="4876" w:type="dxa"/>
            <w:tcBorders>
              <w:top w:val="nil"/>
              <w:left w:val="nil"/>
              <w:bottom w:val="nil"/>
              <w:right w:val="nil"/>
            </w:tcBorders>
          </w:tcPr>
          <w:p w14:paraId="7043AED1" w14:textId="77777777" w:rsidR="00160E4C" w:rsidRPr="00B36A11" w:rsidRDefault="00160E4C" w:rsidP="007D370A">
            <w:pPr>
              <w:pStyle w:val="Normal6a"/>
            </w:pPr>
            <w:r w:rsidRPr="00B36A11">
              <w:rPr>
                <w:i/>
                <w:iCs/>
              </w:rPr>
              <w:t>(Ei puuduta eestikeelset versiooni.)</w:t>
            </w:r>
            <w:r w:rsidRPr="00B36A11">
              <w:tab/>
              <w:t xml:space="preserve"> </w:t>
            </w:r>
          </w:p>
        </w:tc>
      </w:tr>
    </w:tbl>
    <w:p w14:paraId="784B214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5486CFE" w14:textId="77777777" w:rsidR="00160E4C" w:rsidRPr="00B36A11" w:rsidRDefault="00160E4C" w:rsidP="00160E4C">
      <w:r w:rsidRPr="00B36A11">
        <w:rPr>
          <w:rStyle w:val="HideTWBExt"/>
        </w:rPr>
        <w:t>&lt;/Amend&gt;</w:t>
      </w:r>
    </w:p>
    <w:p w14:paraId="211AD509" w14:textId="7EF1979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97</w:t>
      </w:r>
      <w:r w:rsidRPr="00B36A11">
        <w:rPr>
          <w:rStyle w:val="HideTWBExt"/>
          <w:b w:val="0"/>
        </w:rPr>
        <w:t>&lt;/NumAm&gt;</w:t>
      </w:r>
    </w:p>
    <w:p w14:paraId="1D6B7338"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3E2FE09E"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4DC8ECDB" w14:textId="77777777" w:rsidR="00160E4C" w:rsidRPr="00B36A11" w:rsidRDefault="00160E4C" w:rsidP="00160E4C">
      <w:pPr>
        <w:pStyle w:val="NormalBold"/>
      </w:pPr>
      <w:r w:rsidRPr="00B36A11">
        <w:rPr>
          <w:rStyle w:val="HideTWBExt"/>
          <w:b w:val="0"/>
        </w:rPr>
        <w:t>&lt;/RepeatBlock-By&gt;</w:t>
      </w:r>
    </w:p>
    <w:p w14:paraId="3033772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16E2A91" w14:textId="77777777" w:rsidR="00160E4C" w:rsidRPr="00B36A11" w:rsidRDefault="00160E4C" w:rsidP="00160E4C">
      <w:pPr>
        <w:pStyle w:val="NormalBold"/>
      </w:pPr>
      <w:r w:rsidRPr="00B36A11">
        <w:rPr>
          <w:rStyle w:val="HideTWBExt"/>
          <w:b w:val="0"/>
        </w:rPr>
        <w:t>&lt;Article&gt;</w:t>
      </w:r>
      <w:r w:rsidRPr="00B36A11">
        <w:t>Punkt 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5A1BB2D" w14:textId="77777777" w:rsidTr="007D370A">
        <w:trPr>
          <w:trHeight w:hRule="exact" w:val="240"/>
          <w:jc w:val="center"/>
        </w:trPr>
        <w:tc>
          <w:tcPr>
            <w:tcW w:w="9752" w:type="dxa"/>
            <w:gridSpan w:val="2"/>
            <w:tcBorders>
              <w:top w:val="nil"/>
              <w:left w:val="nil"/>
              <w:bottom w:val="nil"/>
              <w:right w:val="nil"/>
            </w:tcBorders>
          </w:tcPr>
          <w:p w14:paraId="3A63E700" w14:textId="77777777" w:rsidR="00160E4C" w:rsidRPr="00B36A11" w:rsidRDefault="00160E4C" w:rsidP="007D370A"/>
        </w:tc>
      </w:tr>
      <w:tr w:rsidR="00254241" w:rsidRPr="00B36A11" w14:paraId="1BDEA1A5" w14:textId="77777777" w:rsidTr="007D370A">
        <w:trPr>
          <w:trHeight w:val="240"/>
          <w:jc w:val="center"/>
        </w:trPr>
        <w:tc>
          <w:tcPr>
            <w:tcW w:w="4876" w:type="dxa"/>
            <w:tcBorders>
              <w:top w:val="nil"/>
              <w:left w:val="nil"/>
              <w:bottom w:val="nil"/>
              <w:right w:val="nil"/>
            </w:tcBorders>
          </w:tcPr>
          <w:p w14:paraId="48966E7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E1878C9" w14:textId="77777777" w:rsidR="00160E4C" w:rsidRPr="00B36A11" w:rsidRDefault="00160E4C" w:rsidP="007D370A">
            <w:pPr>
              <w:pStyle w:val="AmColumnHeading"/>
            </w:pPr>
            <w:r w:rsidRPr="00B36A11">
              <w:t>Muudatusettepanek</w:t>
            </w:r>
          </w:p>
        </w:tc>
      </w:tr>
      <w:tr w:rsidR="00254241" w:rsidRPr="00B36A11" w14:paraId="5ACC1D51" w14:textId="77777777" w:rsidTr="007D370A">
        <w:trPr>
          <w:jc w:val="center"/>
        </w:trPr>
        <w:tc>
          <w:tcPr>
            <w:tcW w:w="4876" w:type="dxa"/>
            <w:tcBorders>
              <w:top w:val="nil"/>
              <w:left w:val="nil"/>
              <w:bottom w:val="nil"/>
              <w:right w:val="nil"/>
            </w:tcBorders>
          </w:tcPr>
          <w:p w14:paraId="46EBFCA0" w14:textId="77777777" w:rsidR="00160E4C" w:rsidRPr="00B36A11" w:rsidRDefault="00160E4C" w:rsidP="007D370A">
            <w:pPr>
              <w:pStyle w:val="Normal6a"/>
            </w:pPr>
          </w:p>
        </w:tc>
        <w:tc>
          <w:tcPr>
            <w:tcW w:w="4876" w:type="dxa"/>
            <w:tcBorders>
              <w:top w:val="nil"/>
              <w:left w:val="nil"/>
              <w:bottom w:val="nil"/>
              <w:right w:val="nil"/>
            </w:tcBorders>
          </w:tcPr>
          <w:p w14:paraId="66475D1D" w14:textId="77777777" w:rsidR="00160E4C" w:rsidRPr="00B36A11" w:rsidRDefault="00160E4C" w:rsidP="007D370A">
            <w:pPr>
              <w:pStyle w:val="Normal6a"/>
            </w:pPr>
            <w:r w:rsidRPr="00B36A11">
              <w:rPr>
                <w:b/>
                <w:i/>
              </w:rPr>
              <w:t>7a.</w:t>
            </w:r>
            <w:r w:rsidRPr="00B36A11">
              <w:tab/>
            </w:r>
            <w:r w:rsidRPr="00B36A11">
              <w:rPr>
                <w:b/>
                <w:i/>
              </w:rPr>
              <w:t>kutsub ELi liikmesriike ja ELi delegatsiooni Serbias üles järgima aktiivsemat ja mõjusamat kommunikatsioonistrateegiat, et edendada ELiga liitumise ja ELi rahastatud projektide ning reformide rolli ja kasu Serbia elanikkonnale nii suurtes linnades kui ka väljaspool neid ning võtta meetmeid ELi puudutava desinformatsiooni vastu võitlemiseks; kutsub Serbia poliitilisi juhte üles jagama selget ja üheselt mõistetavat teavet Serbia Euroopa suunas liikumise ja tihedate suhete kohta ELiga; kutsub rahvusassambleed üles toetama Serbia tulevikku Euroopa osana; kordab Euroopa Parlamendi valmisolekut jätkata koostööd Serbia seadusandjatega, et tuua EL ja Serbia üksteisele lähemale;</w:t>
            </w:r>
          </w:p>
        </w:tc>
      </w:tr>
    </w:tbl>
    <w:p w14:paraId="638D88F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7CC2BB8" w14:textId="77777777" w:rsidR="00160E4C" w:rsidRPr="00B36A11" w:rsidRDefault="00160E4C" w:rsidP="00160E4C">
      <w:r w:rsidRPr="00B36A11">
        <w:rPr>
          <w:rStyle w:val="HideTWBExt"/>
        </w:rPr>
        <w:t>&lt;/Amend&gt;</w:t>
      </w:r>
    </w:p>
    <w:p w14:paraId="01A7DD0C" w14:textId="7F2E862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98</w:t>
      </w:r>
      <w:r w:rsidRPr="00B36A11">
        <w:rPr>
          <w:rStyle w:val="HideTWBExt"/>
          <w:b w:val="0"/>
        </w:rPr>
        <w:t>&lt;/NumAm&gt;</w:t>
      </w:r>
    </w:p>
    <w:p w14:paraId="1FD7C6AA"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33ED2F2B" w14:textId="77777777" w:rsidR="00160E4C" w:rsidRPr="00B36A11" w:rsidRDefault="00160E4C" w:rsidP="00160E4C">
      <w:pPr>
        <w:pStyle w:val="NormalBold"/>
      </w:pPr>
      <w:r w:rsidRPr="00B36A11">
        <w:rPr>
          <w:rStyle w:val="HideTWBExt"/>
          <w:b w:val="0"/>
        </w:rPr>
        <w:t>&lt;/RepeatBlock-By&gt;</w:t>
      </w:r>
    </w:p>
    <w:p w14:paraId="2D37479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CC17E0C" w14:textId="77777777" w:rsidR="00160E4C" w:rsidRPr="00B36A11" w:rsidRDefault="00160E4C" w:rsidP="00160E4C">
      <w:pPr>
        <w:pStyle w:val="NormalBold"/>
      </w:pPr>
      <w:r w:rsidRPr="00B36A11">
        <w:rPr>
          <w:rStyle w:val="HideTWBExt"/>
          <w:b w:val="0"/>
        </w:rPr>
        <w:t>&lt;Article&gt;</w:t>
      </w:r>
      <w:r w:rsidRPr="00B36A11">
        <w:t>Punkt 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DBE8DEC" w14:textId="77777777" w:rsidTr="007D370A">
        <w:trPr>
          <w:trHeight w:hRule="exact" w:val="240"/>
          <w:jc w:val="center"/>
        </w:trPr>
        <w:tc>
          <w:tcPr>
            <w:tcW w:w="9752" w:type="dxa"/>
            <w:gridSpan w:val="2"/>
            <w:tcBorders>
              <w:top w:val="nil"/>
              <w:left w:val="nil"/>
              <w:bottom w:val="nil"/>
              <w:right w:val="nil"/>
            </w:tcBorders>
          </w:tcPr>
          <w:p w14:paraId="660D77EC" w14:textId="77777777" w:rsidR="00160E4C" w:rsidRPr="00B36A11" w:rsidRDefault="00160E4C" w:rsidP="007D370A"/>
        </w:tc>
      </w:tr>
      <w:tr w:rsidR="00254241" w:rsidRPr="00B36A11" w14:paraId="0B5FAA7D" w14:textId="77777777" w:rsidTr="007D370A">
        <w:trPr>
          <w:trHeight w:val="240"/>
          <w:jc w:val="center"/>
        </w:trPr>
        <w:tc>
          <w:tcPr>
            <w:tcW w:w="4876" w:type="dxa"/>
            <w:tcBorders>
              <w:top w:val="nil"/>
              <w:left w:val="nil"/>
              <w:bottom w:val="nil"/>
              <w:right w:val="nil"/>
            </w:tcBorders>
          </w:tcPr>
          <w:p w14:paraId="025773E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0050362" w14:textId="77777777" w:rsidR="00160E4C" w:rsidRPr="00B36A11" w:rsidRDefault="00160E4C" w:rsidP="007D370A">
            <w:pPr>
              <w:pStyle w:val="AmColumnHeading"/>
            </w:pPr>
            <w:r w:rsidRPr="00B36A11">
              <w:t>Muudatusettepanek</w:t>
            </w:r>
          </w:p>
        </w:tc>
      </w:tr>
      <w:tr w:rsidR="00254241" w:rsidRPr="00B36A11" w14:paraId="45E99D90" w14:textId="77777777" w:rsidTr="007D370A">
        <w:trPr>
          <w:jc w:val="center"/>
        </w:trPr>
        <w:tc>
          <w:tcPr>
            <w:tcW w:w="4876" w:type="dxa"/>
            <w:tcBorders>
              <w:top w:val="nil"/>
              <w:left w:val="nil"/>
              <w:bottom w:val="nil"/>
              <w:right w:val="nil"/>
            </w:tcBorders>
          </w:tcPr>
          <w:p w14:paraId="701C2665" w14:textId="77777777" w:rsidR="00160E4C" w:rsidRPr="00B36A11" w:rsidRDefault="00160E4C" w:rsidP="007D370A">
            <w:pPr>
              <w:pStyle w:val="Normal6a"/>
            </w:pPr>
          </w:p>
        </w:tc>
        <w:tc>
          <w:tcPr>
            <w:tcW w:w="4876" w:type="dxa"/>
            <w:tcBorders>
              <w:top w:val="nil"/>
              <w:left w:val="nil"/>
              <w:bottom w:val="nil"/>
              <w:right w:val="nil"/>
            </w:tcBorders>
          </w:tcPr>
          <w:p w14:paraId="02F9D83F" w14:textId="77777777" w:rsidR="00160E4C" w:rsidRPr="00B36A11" w:rsidRDefault="00160E4C" w:rsidP="007D370A">
            <w:pPr>
              <w:pStyle w:val="Normal6a"/>
            </w:pPr>
            <w:r w:rsidRPr="00B36A11">
              <w:rPr>
                <w:b/>
                <w:i/>
              </w:rPr>
              <w:t>7a.</w:t>
            </w:r>
            <w:r w:rsidRPr="00B36A11">
              <w:tab/>
            </w:r>
            <w:r w:rsidRPr="00B36A11">
              <w:rPr>
                <w:b/>
                <w:i/>
              </w:rPr>
              <w:t>kutsub Serbiat ja ELi liikmesriike üles jätkama ELi laienemise eeliste aktiivsemat ja tõhusamat kommunikatsioonipoliitikat, mis oleks suunatud nii Serbia kui ka ELi kodanikele kõigis ühiskonnarühmades; rõhutab sellega seoses Serbia ametiasutuste ja ELi institutsioonide vastutust Euroopa väärtuste edendamisel ja kodanike teadlikkuse tõstmisel saavutatud konkreetsetest tulemustest, ELi rahastamise kaudu antud toetusest ning Euroopa integratsiooniprotsessi nähtavast ja käegakatsutavast kasust; rõhutab sellega seoses vajadust, et Euroopa Parlament pöörduks tagasi oma traditsioonilise rolli juurde laienemisprotsessi valjuhäälse toetajana;</w:t>
            </w:r>
          </w:p>
        </w:tc>
      </w:tr>
    </w:tbl>
    <w:p w14:paraId="2E4E6B6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17AB026" w14:textId="77777777" w:rsidR="00160E4C" w:rsidRPr="00B36A11" w:rsidRDefault="00160E4C" w:rsidP="00160E4C">
      <w:r w:rsidRPr="00B36A11">
        <w:rPr>
          <w:rStyle w:val="HideTWBExt"/>
        </w:rPr>
        <w:t>&lt;/Amend&gt;</w:t>
      </w:r>
    </w:p>
    <w:p w14:paraId="3071AADD" w14:textId="5881B6C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99</w:t>
      </w:r>
      <w:r w:rsidRPr="00B36A11">
        <w:rPr>
          <w:rStyle w:val="HideTWBExt"/>
          <w:b w:val="0"/>
        </w:rPr>
        <w:t>&lt;/NumAm&gt;</w:t>
      </w:r>
    </w:p>
    <w:p w14:paraId="13B49A95"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29B05BF"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0382C07" w14:textId="77777777" w:rsidR="00160E4C" w:rsidRPr="00B36A11" w:rsidRDefault="00160E4C" w:rsidP="00160E4C">
      <w:pPr>
        <w:pStyle w:val="NormalBold"/>
      </w:pPr>
      <w:r w:rsidRPr="00B36A11">
        <w:rPr>
          <w:rStyle w:val="HideTWBExt"/>
          <w:b w:val="0"/>
        </w:rPr>
        <w:t>&lt;/RepeatBlock-By&gt;</w:t>
      </w:r>
    </w:p>
    <w:p w14:paraId="65FDF8D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B40F479" w14:textId="77777777" w:rsidR="00160E4C" w:rsidRPr="00B36A11" w:rsidRDefault="00160E4C" w:rsidP="00160E4C">
      <w:pPr>
        <w:pStyle w:val="NormalBold"/>
      </w:pPr>
      <w:r w:rsidRPr="00B36A11">
        <w:rPr>
          <w:rStyle w:val="HideTWBExt"/>
          <w:b w:val="0"/>
        </w:rPr>
        <w:t>&lt;Article&gt;</w:t>
      </w:r>
      <w:r w:rsidRPr="00B36A11">
        <w:t>Punkt 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9333458" w14:textId="77777777" w:rsidTr="007D370A">
        <w:trPr>
          <w:trHeight w:hRule="exact" w:val="240"/>
          <w:jc w:val="center"/>
        </w:trPr>
        <w:tc>
          <w:tcPr>
            <w:tcW w:w="9752" w:type="dxa"/>
            <w:gridSpan w:val="2"/>
            <w:tcBorders>
              <w:top w:val="nil"/>
              <w:left w:val="nil"/>
              <w:bottom w:val="nil"/>
              <w:right w:val="nil"/>
            </w:tcBorders>
          </w:tcPr>
          <w:p w14:paraId="65EFBD04" w14:textId="77777777" w:rsidR="00160E4C" w:rsidRPr="00B36A11" w:rsidRDefault="00160E4C" w:rsidP="007D370A"/>
        </w:tc>
      </w:tr>
      <w:tr w:rsidR="00254241" w:rsidRPr="00B36A11" w14:paraId="5AC8F24D" w14:textId="77777777" w:rsidTr="007D370A">
        <w:trPr>
          <w:trHeight w:val="240"/>
          <w:jc w:val="center"/>
        </w:trPr>
        <w:tc>
          <w:tcPr>
            <w:tcW w:w="4876" w:type="dxa"/>
            <w:tcBorders>
              <w:top w:val="nil"/>
              <w:left w:val="nil"/>
              <w:bottom w:val="nil"/>
              <w:right w:val="nil"/>
            </w:tcBorders>
          </w:tcPr>
          <w:p w14:paraId="7C6BF16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418E9AA" w14:textId="77777777" w:rsidR="00160E4C" w:rsidRPr="00B36A11" w:rsidRDefault="00160E4C" w:rsidP="007D370A">
            <w:pPr>
              <w:pStyle w:val="AmColumnHeading"/>
            </w:pPr>
            <w:r w:rsidRPr="00B36A11">
              <w:t>Muudatusettepanek</w:t>
            </w:r>
          </w:p>
        </w:tc>
      </w:tr>
      <w:tr w:rsidR="00254241" w:rsidRPr="00B36A11" w14:paraId="1B624D8F" w14:textId="77777777" w:rsidTr="007D370A">
        <w:trPr>
          <w:jc w:val="center"/>
        </w:trPr>
        <w:tc>
          <w:tcPr>
            <w:tcW w:w="4876" w:type="dxa"/>
            <w:tcBorders>
              <w:top w:val="nil"/>
              <w:left w:val="nil"/>
              <w:bottom w:val="nil"/>
              <w:right w:val="nil"/>
            </w:tcBorders>
          </w:tcPr>
          <w:p w14:paraId="6A04621D" w14:textId="77777777" w:rsidR="00160E4C" w:rsidRPr="00B36A11" w:rsidRDefault="00160E4C" w:rsidP="007D370A">
            <w:pPr>
              <w:pStyle w:val="Normal6a"/>
            </w:pPr>
          </w:p>
        </w:tc>
        <w:tc>
          <w:tcPr>
            <w:tcW w:w="4876" w:type="dxa"/>
            <w:tcBorders>
              <w:top w:val="nil"/>
              <w:left w:val="nil"/>
              <w:bottom w:val="nil"/>
              <w:right w:val="nil"/>
            </w:tcBorders>
          </w:tcPr>
          <w:p w14:paraId="4534F330" w14:textId="77777777" w:rsidR="00160E4C" w:rsidRPr="00B36A11" w:rsidRDefault="00160E4C" w:rsidP="007D370A">
            <w:pPr>
              <w:pStyle w:val="Normal6a"/>
            </w:pPr>
            <w:r w:rsidRPr="00B36A11">
              <w:rPr>
                <w:b/>
                <w:i/>
              </w:rPr>
              <w:t>7a.</w:t>
            </w:r>
            <w:r w:rsidRPr="00B36A11">
              <w:tab/>
            </w:r>
            <w:r w:rsidRPr="00B36A11">
              <w:rPr>
                <w:b/>
                <w:i/>
              </w:rPr>
              <w:t>kordab oma muret ELi kallutatud lähenemisviisi pärast Serbia suhtes, mis tuleneb riigi aastapikkusest tagasiminekust õigusriigi, demokraatia ja põhiõiguste valdkonnas ning riigi destabiliseerivast mõjust kogu piirkonnale; nõuab tungivalt, et komisjon kasutaks ka kõrgeimal tasemel selgemat sõnastust ka oma avalikus suhtluses Serbiaga, käsitledes järjepidevalt olulisi puudusi, edusammude nappust ja isegi tagasilangust õigusriigi küsimuses, kaitstes sel viisil meie põhiväärtusi ja mitte riskides kaotada üldsuse toetust Euroopa-meelsetele ja demokraatiat toetavatele jõududele, nagu on praegu riigis näha;</w:t>
            </w:r>
          </w:p>
        </w:tc>
      </w:tr>
    </w:tbl>
    <w:p w14:paraId="2546279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F6A8283" w14:textId="77777777" w:rsidR="00160E4C" w:rsidRPr="00B36A11" w:rsidRDefault="00160E4C" w:rsidP="00160E4C">
      <w:r w:rsidRPr="00B36A11">
        <w:rPr>
          <w:rStyle w:val="HideTWBExt"/>
        </w:rPr>
        <w:t>&lt;/Amend&gt;</w:t>
      </w:r>
    </w:p>
    <w:p w14:paraId="0D5B5BC3" w14:textId="47D7C0C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100</w:t>
      </w:r>
      <w:r w:rsidRPr="00B36A11">
        <w:rPr>
          <w:rStyle w:val="HideTWBExt"/>
          <w:b w:val="0"/>
        </w:rPr>
        <w:t>&lt;/NumAm&gt;</w:t>
      </w:r>
    </w:p>
    <w:p w14:paraId="04DBEF08"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046DB950" w14:textId="77777777" w:rsidR="00160E4C" w:rsidRPr="00B36A11" w:rsidRDefault="00160E4C" w:rsidP="00160E4C">
      <w:pPr>
        <w:pStyle w:val="NormalBold"/>
      </w:pPr>
      <w:r w:rsidRPr="00B36A11">
        <w:rPr>
          <w:rStyle w:val="HideTWBExt"/>
          <w:b w:val="0"/>
        </w:rPr>
        <w:t>&lt;/RepeatBlock-By&gt;</w:t>
      </w:r>
    </w:p>
    <w:p w14:paraId="006AD66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DB00AEE" w14:textId="77777777" w:rsidR="00160E4C" w:rsidRPr="00B36A11" w:rsidRDefault="00160E4C" w:rsidP="00160E4C">
      <w:pPr>
        <w:pStyle w:val="NormalBold"/>
      </w:pPr>
      <w:r w:rsidRPr="00B36A11">
        <w:rPr>
          <w:rStyle w:val="HideTWBExt"/>
          <w:b w:val="0"/>
        </w:rPr>
        <w:t>&lt;Article&gt;</w:t>
      </w:r>
      <w:r w:rsidRPr="00B36A11">
        <w:t>Punkt 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A1E49D6" w14:textId="77777777" w:rsidTr="007D370A">
        <w:trPr>
          <w:trHeight w:hRule="exact" w:val="240"/>
          <w:jc w:val="center"/>
        </w:trPr>
        <w:tc>
          <w:tcPr>
            <w:tcW w:w="9752" w:type="dxa"/>
            <w:gridSpan w:val="2"/>
            <w:tcBorders>
              <w:top w:val="nil"/>
              <w:left w:val="nil"/>
              <w:bottom w:val="nil"/>
              <w:right w:val="nil"/>
            </w:tcBorders>
          </w:tcPr>
          <w:p w14:paraId="05A01A51" w14:textId="77777777" w:rsidR="00160E4C" w:rsidRPr="00B36A11" w:rsidRDefault="00160E4C" w:rsidP="007D370A"/>
        </w:tc>
      </w:tr>
      <w:tr w:rsidR="00254241" w:rsidRPr="00B36A11" w14:paraId="65597A94" w14:textId="77777777" w:rsidTr="007D370A">
        <w:trPr>
          <w:trHeight w:val="240"/>
          <w:jc w:val="center"/>
        </w:trPr>
        <w:tc>
          <w:tcPr>
            <w:tcW w:w="4876" w:type="dxa"/>
            <w:tcBorders>
              <w:top w:val="nil"/>
              <w:left w:val="nil"/>
              <w:bottom w:val="nil"/>
              <w:right w:val="nil"/>
            </w:tcBorders>
          </w:tcPr>
          <w:p w14:paraId="270385F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D3780EA" w14:textId="77777777" w:rsidR="00160E4C" w:rsidRPr="00B36A11" w:rsidRDefault="00160E4C" w:rsidP="007D370A">
            <w:pPr>
              <w:pStyle w:val="AmColumnHeading"/>
            </w:pPr>
            <w:r w:rsidRPr="00B36A11">
              <w:t>Muudatusettepanek</w:t>
            </w:r>
          </w:p>
        </w:tc>
      </w:tr>
      <w:tr w:rsidR="00254241" w:rsidRPr="00B36A11" w14:paraId="1DDAA46C" w14:textId="77777777" w:rsidTr="007D370A">
        <w:trPr>
          <w:jc w:val="center"/>
        </w:trPr>
        <w:tc>
          <w:tcPr>
            <w:tcW w:w="4876" w:type="dxa"/>
            <w:tcBorders>
              <w:top w:val="nil"/>
              <w:left w:val="nil"/>
              <w:bottom w:val="nil"/>
              <w:right w:val="nil"/>
            </w:tcBorders>
          </w:tcPr>
          <w:p w14:paraId="34C07D59" w14:textId="77777777" w:rsidR="00160E4C" w:rsidRPr="00B36A11" w:rsidRDefault="00160E4C" w:rsidP="007D370A">
            <w:pPr>
              <w:pStyle w:val="Normal6a"/>
            </w:pPr>
          </w:p>
        </w:tc>
        <w:tc>
          <w:tcPr>
            <w:tcW w:w="4876" w:type="dxa"/>
            <w:tcBorders>
              <w:top w:val="nil"/>
              <w:left w:val="nil"/>
              <w:bottom w:val="nil"/>
              <w:right w:val="nil"/>
            </w:tcBorders>
          </w:tcPr>
          <w:p w14:paraId="5795834A" w14:textId="77777777" w:rsidR="00160E4C" w:rsidRPr="00B36A11" w:rsidRDefault="00160E4C" w:rsidP="007D370A">
            <w:pPr>
              <w:pStyle w:val="Normal6a"/>
            </w:pPr>
            <w:r w:rsidRPr="00B36A11">
              <w:rPr>
                <w:b/>
                <w:i/>
              </w:rPr>
              <w:t>7a.</w:t>
            </w:r>
            <w:r w:rsidRPr="00B36A11">
              <w:tab/>
            </w:r>
            <w:r w:rsidRPr="00B36A11">
              <w:rPr>
                <w:b/>
                <w:i/>
              </w:rPr>
              <w:t>väljendab heameelt Serbia jätkuva aktiivse osalemise ja panuse üle ELi sõjalistes kriisiohjemissioonides ja -operatsioonides; väljendab sellega seoses heameelt 2023. aastal vastuvõetud seaduse üle, mis käsitleb tsiviilelanike osalemist rahvusvahelistes missioonides ja operatsioonides ning mis võimaldab Serbial osaleda ÜJKP tsiviilmissioonidel;</w:t>
            </w:r>
          </w:p>
        </w:tc>
      </w:tr>
    </w:tbl>
    <w:p w14:paraId="67E2845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77FC1E40" w14:textId="77777777" w:rsidR="00160E4C" w:rsidRPr="00B36A11" w:rsidRDefault="00160E4C" w:rsidP="00160E4C">
      <w:r w:rsidRPr="00B36A11">
        <w:rPr>
          <w:rStyle w:val="HideTWBExt"/>
        </w:rPr>
        <w:t>&lt;/Amend&gt;</w:t>
      </w:r>
    </w:p>
    <w:p w14:paraId="2157C884" w14:textId="2D4377B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101</w:t>
      </w:r>
      <w:r w:rsidRPr="00B36A11">
        <w:rPr>
          <w:rStyle w:val="HideTWBExt"/>
          <w:b w:val="0"/>
        </w:rPr>
        <w:t>&lt;/NumAm&gt;</w:t>
      </w:r>
    </w:p>
    <w:p w14:paraId="3FB42F6B"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7E8BEFF0" w14:textId="77777777" w:rsidR="00160E4C" w:rsidRPr="00B36A11" w:rsidRDefault="00160E4C" w:rsidP="00160E4C">
      <w:pPr>
        <w:pStyle w:val="NormalBold"/>
      </w:pPr>
      <w:r w:rsidRPr="00B36A11">
        <w:rPr>
          <w:rStyle w:val="HideTWBExt"/>
          <w:b w:val="0"/>
        </w:rPr>
        <w:t>&lt;/RepeatBlock-By&gt;</w:t>
      </w:r>
    </w:p>
    <w:p w14:paraId="5980C2B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BBBFD44" w14:textId="77777777" w:rsidR="00160E4C" w:rsidRPr="00B36A11" w:rsidRDefault="00160E4C" w:rsidP="00160E4C">
      <w:pPr>
        <w:pStyle w:val="NormalBold"/>
      </w:pPr>
      <w:r w:rsidRPr="00B36A11">
        <w:rPr>
          <w:rStyle w:val="HideTWBExt"/>
          <w:b w:val="0"/>
        </w:rPr>
        <w:t>&lt;Article&gt;</w:t>
      </w:r>
      <w:r w:rsidRPr="00B36A11">
        <w:t>Punkt 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219C4C3" w14:textId="77777777" w:rsidTr="007D370A">
        <w:trPr>
          <w:trHeight w:hRule="exact" w:val="240"/>
          <w:jc w:val="center"/>
        </w:trPr>
        <w:tc>
          <w:tcPr>
            <w:tcW w:w="9752" w:type="dxa"/>
            <w:gridSpan w:val="2"/>
            <w:tcBorders>
              <w:top w:val="nil"/>
              <w:left w:val="nil"/>
              <w:bottom w:val="nil"/>
              <w:right w:val="nil"/>
            </w:tcBorders>
          </w:tcPr>
          <w:p w14:paraId="35EFF86A" w14:textId="77777777" w:rsidR="00160E4C" w:rsidRPr="00B36A11" w:rsidRDefault="00160E4C" w:rsidP="007D370A"/>
        </w:tc>
      </w:tr>
      <w:tr w:rsidR="00254241" w:rsidRPr="00B36A11" w14:paraId="21EDBF2A" w14:textId="77777777" w:rsidTr="007D370A">
        <w:trPr>
          <w:trHeight w:val="240"/>
          <w:jc w:val="center"/>
        </w:trPr>
        <w:tc>
          <w:tcPr>
            <w:tcW w:w="4876" w:type="dxa"/>
            <w:tcBorders>
              <w:top w:val="nil"/>
              <w:left w:val="nil"/>
              <w:bottom w:val="nil"/>
              <w:right w:val="nil"/>
            </w:tcBorders>
          </w:tcPr>
          <w:p w14:paraId="419E46E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012F27E" w14:textId="77777777" w:rsidR="00160E4C" w:rsidRPr="00B36A11" w:rsidRDefault="00160E4C" w:rsidP="007D370A">
            <w:pPr>
              <w:pStyle w:val="AmColumnHeading"/>
            </w:pPr>
            <w:r w:rsidRPr="00B36A11">
              <w:t>Muudatusettepanek</w:t>
            </w:r>
          </w:p>
        </w:tc>
      </w:tr>
      <w:tr w:rsidR="00254241" w:rsidRPr="00B36A11" w14:paraId="6A41F4CF" w14:textId="77777777" w:rsidTr="007D370A">
        <w:trPr>
          <w:jc w:val="center"/>
        </w:trPr>
        <w:tc>
          <w:tcPr>
            <w:tcW w:w="4876" w:type="dxa"/>
            <w:tcBorders>
              <w:top w:val="nil"/>
              <w:left w:val="nil"/>
              <w:bottom w:val="nil"/>
              <w:right w:val="nil"/>
            </w:tcBorders>
          </w:tcPr>
          <w:p w14:paraId="38CB7D9C" w14:textId="77777777" w:rsidR="00160E4C" w:rsidRPr="00B36A11" w:rsidRDefault="00160E4C" w:rsidP="007D370A">
            <w:pPr>
              <w:pStyle w:val="Normal6a"/>
            </w:pPr>
          </w:p>
        </w:tc>
        <w:tc>
          <w:tcPr>
            <w:tcW w:w="4876" w:type="dxa"/>
            <w:tcBorders>
              <w:top w:val="nil"/>
              <w:left w:val="nil"/>
              <w:bottom w:val="nil"/>
              <w:right w:val="nil"/>
            </w:tcBorders>
          </w:tcPr>
          <w:p w14:paraId="719E8ADB" w14:textId="77777777" w:rsidR="00160E4C" w:rsidRPr="00B36A11" w:rsidRDefault="00160E4C" w:rsidP="007D370A">
            <w:pPr>
              <w:pStyle w:val="Normal6a"/>
            </w:pPr>
            <w:r w:rsidRPr="00B36A11">
              <w:rPr>
                <w:b/>
                <w:i/>
              </w:rPr>
              <w:t>7a.</w:t>
            </w:r>
            <w:r w:rsidRPr="00B36A11">
              <w:tab/>
            </w:r>
            <w:r w:rsidRPr="00B36A11">
              <w:rPr>
                <w:b/>
                <w:i/>
              </w:rPr>
              <w:t>kordab, et ühinemisläbirääkimistel tehtavad edusammud peavad jääma tulemustel põhinevaks ning sõltuma struktuurireformide rakendamisest ja ELi õigustikuga vastavusseviimisest;</w:t>
            </w:r>
          </w:p>
        </w:tc>
      </w:tr>
    </w:tbl>
    <w:p w14:paraId="7F598FC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9ED9252" w14:textId="77777777" w:rsidR="00160E4C" w:rsidRPr="00B36A11" w:rsidRDefault="00160E4C" w:rsidP="00160E4C">
      <w:r w:rsidRPr="00B36A11">
        <w:rPr>
          <w:rStyle w:val="HideTWBExt"/>
        </w:rPr>
        <w:t>&lt;/Amend&gt;</w:t>
      </w:r>
    </w:p>
    <w:p w14:paraId="1E9E4BA3" w14:textId="17421DD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102</w:t>
      </w:r>
      <w:r w:rsidRPr="00B36A11">
        <w:rPr>
          <w:rStyle w:val="HideTWBExt"/>
          <w:b w:val="0"/>
        </w:rPr>
        <w:t>&lt;/NumAm&gt;</w:t>
      </w:r>
    </w:p>
    <w:p w14:paraId="39C867DC"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58452CE0" w14:textId="77777777" w:rsidR="00160E4C" w:rsidRPr="00B36A11" w:rsidRDefault="00160E4C" w:rsidP="00160E4C">
      <w:pPr>
        <w:pStyle w:val="NormalBold"/>
      </w:pPr>
      <w:r w:rsidRPr="00B36A11">
        <w:rPr>
          <w:rStyle w:val="HideTWBExt"/>
          <w:b w:val="0"/>
        </w:rPr>
        <w:t>&lt;/RepeatBlock-By&gt;</w:t>
      </w:r>
    </w:p>
    <w:p w14:paraId="70D771E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43A8829" w14:textId="77777777" w:rsidR="00160E4C" w:rsidRPr="00B36A11" w:rsidRDefault="00160E4C" w:rsidP="00160E4C">
      <w:pPr>
        <w:pStyle w:val="NormalBold"/>
      </w:pPr>
      <w:r w:rsidRPr="00B36A11">
        <w:rPr>
          <w:rStyle w:val="HideTWBExt"/>
          <w:b w:val="0"/>
        </w:rPr>
        <w:t>&lt;Article&gt;</w:t>
      </w:r>
      <w:r w:rsidRPr="00B36A11">
        <w:t>Punkt 7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0FDE48A" w14:textId="77777777" w:rsidTr="007D370A">
        <w:trPr>
          <w:trHeight w:hRule="exact" w:val="240"/>
          <w:jc w:val="center"/>
        </w:trPr>
        <w:tc>
          <w:tcPr>
            <w:tcW w:w="9752" w:type="dxa"/>
            <w:gridSpan w:val="2"/>
            <w:tcBorders>
              <w:top w:val="nil"/>
              <w:left w:val="nil"/>
              <w:bottom w:val="nil"/>
              <w:right w:val="nil"/>
            </w:tcBorders>
          </w:tcPr>
          <w:p w14:paraId="24865880" w14:textId="77777777" w:rsidR="00160E4C" w:rsidRPr="00B36A11" w:rsidRDefault="00160E4C" w:rsidP="007D370A"/>
        </w:tc>
      </w:tr>
      <w:tr w:rsidR="00254241" w:rsidRPr="00B36A11" w14:paraId="6F83FA12" w14:textId="77777777" w:rsidTr="007D370A">
        <w:trPr>
          <w:trHeight w:val="240"/>
          <w:jc w:val="center"/>
        </w:trPr>
        <w:tc>
          <w:tcPr>
            <w:tcW w:w="4876" w:type="dxa"/>
            <w:tcBorders>
              <w:top w:val="nil"/>
              <w:left w:val="nil"/>
              <w:bottom w:val="nil"/>
              <w:right w:val="nil"/>
            </w:tcBorders>
          </w:tcPr>
          <w:p w14:paraId="37356B4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76096C0" w14:textId="77777777" w:rsidR="00160E4C" w:rsidRPr="00B36A11" w:rsidRDefault="00160E4C" w:rsidP="007D370A">
            <w:pPr>
              <w:pStyle w:val="AmColumnHeading"/>
            </w:pPr>
            <w:r w:rsidRPr="00B36A11">
              <w:t>Muudatusettepanek</w:t>
            </w:r>
          </w:p>
        </w:tc>
      </w:tr>
      <w:tr w:rsidR="00254241" w:rsidRPr="00B36A11" w14:paraId="17084771" w14:textId="77777777" w:rsidTr="007D370A">
        <w:trPr>
          <w:jc w:val="center"/>
        </w:trPr>
        <w:tc>
          <w:tcPr>
            <w:tcW w:w="4876" w:type="dxa"/>
            <w:tcBorders>
              <w:top w:val="nil"/>
              <w:left w:val="nil"/>
              <w:bottom w:val="nil"/>
              <w:right w:val="nil"/>
            </w:tcBorders>
          </w:tcPr>
          <w:p w14:paraId="351D78D4" w14:textId="77777777" w:rsidR="00160E4C" w:rsidRPr="00B36A11" w:rsidRDefault="00160E4C" w:rsidP="007D370A">
            <w:pPr>
              <w:pStyle w:val="Normal6a"/>
            </w:pPr>
          </w:p>
        </w:tc>
        <w:tc>
          <w:tcPr>
            <w:tcW w:w="4876" w:type="dxa"/>
            <w:tcBorders>
              <w:top w:val="nil"/>
              <w:left w:val="nil"/>
              <w:bottom w:val="nil"/>
              <w:right w:val="nil"/>
            </w:tcBorders>
          </w:tcPr>
          <w:p w14:paraId="46B13342" w14:textId="77777777" w:rsidR="00160E4C" w:rsidRPr="00B36A11" w:rsidRDefault="00160E4C" w:rsidP="007D370A">
            <w:pPr>
              <w:pStyle w:val="Normal6a"/>
            </w:pPr>
            <w:r w:rsidRPr="00B36A11">
              <w:rPr>
                <w:b/>
                <w:i/>
              </w:rPr>
              <w:t>7b.</w:t>
            </w:r>
            <w:r w:rsidRPr="00B36A11">
              <w:tab/>
            </w:r>
            <w:r w:rsidRPr="00B36A11">
              <w:rPr>
                <w:b/>
                <w:i/>
              </w:rPr>
              <w:t>väljendab heameelt 2024. aasta 25. juunil ELi ja Serbia vahel allkirjastatud kokkuleppe üle operatiivkoostöö kohta piirihalduse valdkonnas Frontexiga, mille eesmärk on tegeleda ebaseadusliku rände probleemiga ja tugevdada veelgi piirkonna julgeolekut;</w:t>
            </w:r>
          </w:p>
        </w:tc>
      </w:tr>
    </w:tbl>
    <w:p w14:paraId="33A9731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06B05C26" w14:textId="77777777" w:rsidR="00160E4C" w:rsidRPr="00B36A11" w:rsidRDefault="00160E4C" w:rsidP="00160E4C">
      <w:r w:rsidRPr="00B36A11">
        <w:rPr>
          <w:rStyle w:val="HideTWBExt"/>
        </w:rPr>
        <w:t>&lt;/Amend&gt;</w:t>
      </w:r>
    </w:p>
    <w:p w14:paraId="0160F09B" w14:textId="42DA5BF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103</w:t>
      </w:r>
      <w:r w:rsidRPr="00B36A11">
        <w:rPr>
          <w:rStyle w:val="HideTWBExt"/>
          <w:b w:val="0"/>
        </w:rPr>
        <w:t>&lt;/NumAm&gt;</w:t>
      </w:r>
    </w:p>
    <w:p w14:paraId="7EFB1F34"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02E9173D" w14:textId="77777777" w:rsidR="00160E4C" w:rsidRPr="00B36A11" w:rsidRDefault="00160E4C" w:rsidP="00160E4C">
      <w:pPr>
        <w:pStyle w:val="NormalBold"/>
      </w:pPr>
      <w:r w:rsidRPr="00B36A11">
        <w:rPr>
          <w:rStyle w:val="HideTWBExt"/>
          <w:b w:val="0"/>
        </w:rPr>
        <w:t>&lt;/RepeatBlock-By&gt;</w:t>
      </w:r>
    </w:p>
    <w:p w14:paraId="432D3C3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6C5856" w14:textId="77777777" w:rsidR="00160E4C" w:rsidRPr="00B36A11" w:rsidRDefault="00160E4C" w:rsidP="00160E4C">
      <w:pPr>
        <w:pStyle w:val="NormalBold"/>
      </w:pPr>
      <w:r w:rsidRPr="00B36A11">
        <w:rPr>
          <w:rStyle w:val="HideTWBExt"/>
          <w:b w:val="0"/>
        </w:rPr>
        <w:t>&lt;Article&gt;</w:t>
      </w:r>
      <w:r w:rsidRPr="00B36A11">
        <w:t>Punkt 7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F922308" w14:textId="77777777" w:rsidTr="007D370A">
        <w:trPr>
          <w:trHeight w:hRule="exact" w:val="240"/>
          <w:jc w:val="center"/>
        </w:trPr>
        <w:tc>
          <w:tcPr>
            <w:tcW w:w="9752" w:type="dxa"/>
            <w:gridSpan w:val="2"/>
            <w:tcBorders>
              <w:top w:val="nil"/>
              <w:left w:val="nil"/>
              <w:bottom w:val="nil"/>
              <w:right w:val="nil"/>
            </w:tcBorders>
          </w:tcPr>
          <w:p w14:paraId="0C85AEDE" w14:textId="77777777" w:rsidR="00160E4C" w:rsidRPr="00B36A11" w:rsidRDefault="00160E4C" w:rsidP="007D370A"/>
        </w:tc>
      </w:tr>
      <w:tr w:rsidR="00254241" w:rsidRPr="00B36A11" w14:paraId="245883F6" w14:textId="77777777" w:rsidTr="007D370A">
        <w:trPr>
          <w:trHeight w:val="240"/>
          <w:jc w:val="center"/>
        </w:trPr>
        <w:tc>
          <w:tcPr>
            <w:tcW w:w="4876" w:type="dxa"/>
            <w:tcBorders>
              <w:top w:val="nil"/>
              <w:left w:val="nil"/>
              <w:bottom w:val="nil"/>
              <w:right w:val="nil"/>
            </w:tcBorders>
          </w:tcPr>
          <w:p w14:paraId="2456E67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D32C55" w14:textId="77777777" w:rsidR="00160E4C" w:rsidRPr="00B36A11" w:rsidRDefault="00160E4C" w:rsidP="007D370A">
            <w:pPr>
              <w:pStyle w:val="AmColumnHeading"/>
            </w:pPr>
            <w:r w:rsidRPr="00B36A11">
              <w:t>Muudatusettepanek</w:t>
            </w:r>
          </w:p>
        </w:tc>
      </w:tr>
      <w:tr w:rsidR="00254241" w:rsidRPr="00B36A11" w14:paraId="42762140" w14:textId="77777777" w:rsidTr="007D370A">
        <w:trPr>
          <w:jc w:val="center"/>
        </w:trPr>
        <w:tc>
          <w:tcPr>
            <w:tcW w:w="4876" w:type="dxa"/>
            <w:tcBorders>
              <w:top w:val="nil"/>
              <w:left w:val="nil"/>
              <w:bottom w:val="nil"/>
              <w:right w:val="nil"/>
            </w:tcBorders>
          </w:tcPr>
          <w:p w14:paraId="72CB27FD" w14:textId="77777777" w:rsidR="00160E4C" w:rsidRPr="00B36A11" w:rsidRDefault="00160E4C" w:rsidP="007D370A">
            <w:pPr>
              <w:pStyle w:val="Normal6a"/>
            </w:pPr>
          </w:p>
        </w:tc>
        <w:tc>
          <w:tcPr>
            <w:tcW w:w="4876" w:type="dxa"/>
            <w:tcBorders>
              <w:top w:val="nil"/>
              <w:left w:val="nil"/>
              <w:bottom w:val="nil"/>
              <w:right w:val="nil"/>
            </w:tcBorders>
          </w:tcPr>
          <w:p w14:paraId="76CA1AE1" w14:textId="77777777" w:rsidR="00160E4C" w:rsidRPr="00B36A11" w:rsidRDefault="00160E4C" w:rsidP="007D370A">
            <w:pPr>
              <w:pStyle w:val="Normal6a"/>
            </w:pPr>
            <w:r w:rsidRPr="00B36A11">
              <w:rPr>
                <w:b/>
                <w:i/>
              </w:rPr>
              <w:t>7b.</w:t>
            </w:r>
            <w:r w:rsidRPr="00B36A11">
              <w:tab/>
            </w:r>
            <w:r w:rsidRPr="00B36A11">
              <w:rPr>
                <w:b/>
                <w:i/>
              </w:rPr>
              <w:t>väljendab heameelt selle üle, et Serbia on pühendunud ELiga ühinemisele ja soovib 2025. aasta lõpuks täita õigusriiki käsitlevate 23. ja 24. peatüki vahekriteeriumid ning viia oma õigusaktid 2026. aasta lõpuks täielikult ELi õigustikuga vastavusse;</w:t>
            </w:r>
          </w:p>
        </w:tc>
      </w:tr>
    </w:tbl>
    <w:p w14:paraId="48E6634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7C4CA6" w14:textId="77777777" w:rsidR="00160E4C" w:rsidRPr="00B36A11" w:rsidRDefault="00160E4C" w:rsidP="00160E4C">
      <w:r w:rsidRPr="00B36A11">
        <w:rPr>
          <w:rStyle w:val="HideTWBExt"/>
        </w:rPr>
        <w:t>&lt;/Amend&gt;</w:t>
      </w:r>
    </w:p>
    <w:p w14:paraId="20F84FF8" w14:textId="0495BCA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104</w:t>
      </w:r>
      <w:r w:rsidRPr="00B36A11">
        <w:rPr>
          <w:rStyle w:val="HideTWBExt"/>
          <w:b w:val="0"/>
        </w:rPr>
        <w:t>&lt;/NumAm&gt;</w:t>
      </w:r>
    </w:p>
    <w:p w14:paraId="71209F71"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0B91990B" w14:textId="77777777" w:rsidR="00160E4C" w:rsidRPr="00B36A11" w:rsidRDefault="00160E4C" w:rsidP="00160E4C">
      <w:pPr>
        <w:pStyle w:val="NormalBold"/>
      </w:pPr>
      <w:r w:rsidRPr="00B36A11">
        <w:rPr>
          <w:rStyle w:val="HideTWBExt"/>
          <w:b w:val="0"/>
        </w:rPr>
        <w:t>&lt;/RepeatBlock-By&gt;</w:t>
      </w:r>
    </w:p>
    <w:p w14:paraId="6BA8F4E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BC89E82" w14:textId="77777777" w:rsidR="00160E4C" w:rsidRPr="00B36A11" w:rsidRDefault="00160E4C" w:rsidP="00160E4C">
      <w:pPr>
        <w:pStyle w:val="NormalBold"/>
      </w:pPr>
      <w:r w:rsidRPr="00B36A11">
        <w:rPr>
          <w:rStyle w:val="HideTWBExt"/>
          <w:b w:val="0"/>
        </w:rPr>
        <w:t>&lt;Article&gt;</w:t>
      </w:r>
      <w:r w:rsidRPr="00B36A11">
        <w:t>Punkt 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0265D67" w14:textId="77777777" w:rsidTr="007D370A">
        <w:trPr>
          <w:trHeight w:hRule="exact" w:val="240"/>
          <w:jc w:val="center"/>
        </w:trPr>
        <w:tc>
          <w:tcPr>
            <w:tcW w:w="9752" w:type="dxa"/>
            <w:gridSpan w:val="2"/>
            <w:tcBorders>
              <w:top w:val="nil"/>
              <w:left w:val="nil"/>
              <w:bottom w:val="nil"/>
              <w:right w:val="nil"/>
            </w:tcBorders>
          </w:tcPr>
          <w:p w14:paraId="6A75B179" w14:textId="77777777" w:rsidR="00160E4C" w:rsidRPr="00B36A11" w:rsidRDefault="00160E4C" w:rsidP="007D370A"/>
        </w:tc>
      </w:tr>
      <w:tr w:rsidR="00254241" w:rsidRPr="00B36A11" w14:paraId="1AEA2F59" w14:textId="77777777" w:rsidTr="007D370A">
        <w:trPr>
          <w:trHeight w:val="240"/>
          <w:jc w:val="center"/>
        </w:trPr>
        <w:tc>
          <w:tcPr>
            <w:tcW w:w="4876" w:type="dxa"/>
            <w:tcBorders>
              <w:top w:val="nil"/>
              <w:left w:val="nil"/>
              <w:bottom w:val="nil"/>
              <w:right w:val="nil"/>
            </w:tcBorders>
          </w:tcPr>
          <w:p w14:paraId="1ADA083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97A10FB" w14:textId="77777777" w:rsidR="00160E4C" w:rsidRPr="00B36A11" w:rsidRDefault="00160E4C" w:rsidP="007D370A">
            <w:pPr>
              <w:pStyle w:val="AmColumnHeading"/>
            </w:pPr>
            <w:r w:rsidRPr="00B36A11">
              <w:t>Muudatusettepanek</w:t>
            </w:r>
          </w:p>
        </w:tc>
      </w:tr>
      <w:tr w:rsidR="00254241" w:rsidRPr="00B36A11" w14:paraId="23FC4EA5" w14:textId="77777777" w:rsidTr="007D370A">
        <w:trPr>
          <w:jc w:val="center"/>
        </w:trPr>
        <w:tc>
          <w:tcPr>
            <w:tcW w:w="4876" w:type="dxa"/>
            <w:tcBorders>
              <w:top w:val="nil"/>
              <w:left w:val="nil"/>
              <w:bottom w:val="nil"/>
              <w:right w:val="nil"/>
            </w:tcBorders>
          </w:tcPr>
          <w:p w14:paraId="25272BB8" w14:textId="77777777" w:rsidR="00160E4C" w:rsidRPr="00B36A11" w:rsidRDefault="00160E4C" w:rsidP="007D370A">
            <w:pPr>
              <w:pStyle w:val="Normal6a"/>
            </w:pPr>
            <w:r w:rsidRPr="00B36A11">
              <w:t>8.</w:t>
            </w:r>
            <w:r w:rsidRPr="00B36A11">
              <w:tab/>
              <w:t>võtab teadmiseks jätkuvad probleemid kohtute sõltumatuse tagamisel, sealhulgas lubamatu mõju kohtutele;</w:t>
            </w:r>
          </w:p>
        </w:tc>
        <w:tc>
          <w:tcPr>
            <w:tcW w:w="4876" w:type="dxa"/>
            <w:tcBorders>
              <w:top w:val="nil"/>
              <w:left w:val="nil"/>
              <w:bottom w:val="nil"/>
              <w:right w:val="nil"/>
            </w:tcBorders>
          </w:tcPr>
          <w:p w14:paraId="6AC50922" w14:textId="77777777" w:rsidR="00160E4C" w:rsidRPr="00B36A11" w:rsidRDefault="00160E4C" w:rsidP="007D370A">
            <w:pPr>
              <w:pStyle w:val="Normal6a"/>
            </w:pPr>
            <w:r w:rsidRPr="00B36A11">
              <w:t>8.</w:t>
            </w:r>
            <w:r w:rsidRPr="00B36A11">
              <w:tab/>
              <w:t xml:space="preserve">võtab teadmiseks jätkuvad probleemid kohtute sõltumatuse tagamisel, sealhulgas lubamatu mõju kohtutele; </w:t>
            </w:r>
            <w:r w:rsidRPr="00B36A11">
              <w:rPr>
                <w:b/>
                <w:i/>
              </w:rPr>
              <w:t>märgib siiski, et Serbia on viimastel aastatel ellu viinud olulisi reforme kohtusüsteemi valdkonnas ja et Veneetsia komisjon on kogu selle protsessi vältel pakkunud talle pidevat abi; märgib, et 2022. aastal võeti vastu põhiseaduse muudatused, mille eesmärk oli tugevdada kohtusüsteemi sõltumatust, ning et nende muudatustega viidi kohtunike ja prokuröride ametisse nimetamise pädevus rahvusassamblee käest üle kõrgemale kohtunõukogule ja kõrgemale prokuratuurinõukogule, tugevdades kohtusüsteemi liikmete sõltumatust ja nõukogude osatähtsust;</w:t>
            </w:r>
          </w:p>
        </w:tc>
      </w:tr>
    </w:tbl>
    <w:p w14:paraId="2161DBF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418720" w14:textId="77777777" w:rsidR="00160E4C" w:rsidRPr="00B36A11" w:rsidRDefault="00160E4C" w:rsidP="00160E4C">
      <w:r w:rsidRPr="00B36A11">
        <w:rPr>
          <w:rStyle w:val="HideTWBExt"/>
        </w:rPr>
        <w:t>&lt;/Amend&gt;</w:t>
      </w:r>
    </w:p>
    <w:p w14:paraId="193E4D27" w14:textId="76643D4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105</w:t>
      </w:r>
      <w:r w:rsidRPr="00B36A11">
        <w:rPr>
          <w:rStyle w:val="HideTWBExt"/>
          <w:b w:val="0"/>
        </w:rPr>
        <w:t>&lt;/NumAm&gt;</w:t>
      </w:r>
    </w:p>
    <w:p w14:paraId="062280C0"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74B20656" w14:textId="77777777" w:rsidR="00160E4C" w:rsidRPr="00B36A11" w:rsidRDefault="00160E4C" w:rsidP="00160E4C">
      <w:pPr>
        <w:pStyle w:val="NormalBold"/>
      </w:pPr>
      <w:r w:rsidRPr="00B36A11">
        <w:rPr>
          <w:rStyle w:val="HideTWBExt"/>
          <w:b w:val="0"/>
        </w:rPr>
        <w:t>&lt;/RepeatBlock-By&gt;</w:t>
      </w:r>
    </w:p>
    <w:p w14:paraId="6CAA011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0F9705A" w14:textId="77777777" w:rsidR="00160E4C" w:rsidRPr="00B36A11" w:rsidRDefault="00160E4C" w:rsidP="00160E4C">
      <w:pPr>
        <w:pStyle w:val="NormalBold"/>
      </w:pPr>
      <w:r w:rsidRPr="00B36A11">
        <w:rPr>
          <w:rStyle w:val="HideTWBExt"/>
          <w:b w:val="0"/>
        </w:rPr>
        <w:t>&lt;Article&gt;</w:t>
      </w:r>
      <w:r w:rsidRPr="00B36A11">
        <w:t>Punkt 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B63A063" w14:textId="77777777" w:rsidTr="007D370A">
        <w:trPr>
          <w:trHeight w:hRule="exact" w:val="240"/>
          <w:jc w:val="center"/>
        </w:trPr>
        <w:tc>
          <w:tcPr>
            <w:tcW w:w="9752" w:type="dxa"/>
            <w:gridSpan w:val="2"/>
            <w:tcBorders>
              <w:top w:val="nil"/>
              <w:left w:val="nil"/>
              <w:bottom w:val="nil"/>
              <w:right w:val="nil"/>
            </w:tcBorders>
          </w:tcPr>
          <w:p w14:paraId="0C581D2B" w14:textId="77777777" w:rsidR="00160E4C" w:rsidRPr="00B36A11" w:rsidRDefault="00160E4C" w:rsidP="007D370A"/>
        </w:tc>
      </w:tr>
      <w:tr w:rsidR="00254241" w:rsidRPr="00B36A11" w14:paraId="5E30D4FB" w14:textId="77777777" w:rsidTr="007D370A">
        <w:trPr>
          <w:trHeight w:val="240"/>
          <w:jc w:val="center"/>
        </w:trPr>
        <w:tc>
          <w:tcPr>
            <w:tcW w:w="4876" w:type="dxa"/>
            <w:tcBorders>
              <w:top w:val="nil"/>
              <w:left w:val="nil"/>
              <w:bottom w:val="nil"/>
              <w:right w:val="nil"/>
            </w:tcBorders>
          </w:tcPr>
          <w:p w14:paraId="280CBE6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BF20184" w14:textId="77777777" w:rsidR="00160E4C" w:rsidRPr="00B36A11" w:rsidRDefault="00160E4C" w:rsidP="007D370A">
            <w:pPr>
              <w:pStyle w:val="AmColumnHeading"/>
            </w:pPr>
            <w:r w:rsidRPr="00B36A11">
              <w:t>Muudatusettepanek</w:t>
            </w:r>
          </w:p>
        </w:tc>
      </w:tr>
      <w:tr w:rsidR="00254241" w:rsidRPr="00B36A11" w14:paraId="492AFC6C" w14:textId="77777777" w:rsidTr="007D370A">
        <w:trPr>
          <w:jc w:val="center"/>
        </w:trPr>
        <w:tc>
          <w:tcPr>
            <w:tcW w:w="4876" w:type="dxa"/>
            <w:tcBorders>
              <w:top w:val="nil"/>
              <w:left w:val="nil"/>
              <w:bottom w:val="nil"/>
              <w:right w:val="nil"/>
            </w:tcBorders>
          </w:tcPr>
          <w:p w14:paraId="12678B96" w14:textId="77777777" w:rsidR="00160E4C" w:rsidRPr="00B36A11" w:rsidRDefault="00160E4C" w:rsidP="007D370A">
            <w:pPr>
              <w:pStyle w:val="Normal6a"/>
            </w:pPr>
            <w:r w:rsidRPr="00B36A11">
              <w:t>8.</w:t>
            </w:r>
            <w:r w:rsidRPr="00B36A11">
              <w:tab/>
              <w:t>võtab teadmiseks jätkuvad probleemid kohtute sõltumatuse tagamisel, sealhulgas lubamatu mõju kohtutele;</w:t>
            </w:r>
          </w:p>
        </w:tc>
        <w:tc>
          <w:tcPr>
            <w:tcW w:w="4876" w:type="dxa"/>
            <w:tcBorders>
              <w:top w:val="nil"/>
              <w:left w:val="nil"/>
              <w:bottom w:val="nil"/>
              <w:right w:val="nil"/>
            </w:tcBorders>
          </w:tcPr>
          <w:p w14:paraId="2962AA46" w14:textId="77777777" w:rsidR="00160E4C" w:rsidRPr="00B36A11" w:rsidRDefault="00160E4C" w:rsidP="007D370A">
            <w:pPr>
              <w:pStyle w:val="Normal6a"/>
            </w:pPr>
            <w:r w:rsidRPr="00B36A11">
              <w:t>8.</w:t>
            </w:r>
            <w:r w:rsidRPr="00B36A11">
              <w:tab/>
              <w:t xml:space="preserve">võtab teadmiseks jätkuvad probleemid kohtute sõltumatuse tagamisel, sealhulgas lubamatu mõju kohtutele; </w:t>
            </w:r>
            <w:r w:rsidRPr="00B36A11">
              <w:rPr>
                <w:b/>
                <w:i/>
              </w:rPr>
              <w:t>kutsub Serbiat üles tagama, et kõrgem kohtunõukogu ja kõrgem prokuratuurinõukogu, valitsus ja parlament kaitsevad tulemuslikult ja ennetavalt kohtusüsteemi sõltumatust ja prokuratuuri autonoomiat lubamatu mõjutamise juhtumites, kus valitsuse või parlamendi liikmed on avaldanud põhjendamatuid märkuseid käimasolevate uurimiste või kohtumenetluste kohta, mis on vastuolus nende käitumisjuhenditega;</w:t>
            </w:r>
          </w:p>
        </w:tc>
      </w:tr>
    </w:tbl>
    <w:p w14:paraId="11228F8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5E91524" w14:textId="77777777" w:rsidR="00160E4C" w:rsidRPr="00B36A11" w:rsidRDefault="00160E4C" w:rsidP="00160E4C">
      <w:r w:rsidRPr="00B36A11">
        <w:rPr>
          <w:rStyle w:val="HideTWBExt"/>
        </w:rPr>
        <w:t>&lt;/Amend&gt;</w:t>
      </w:r>
    </w:p>
    <w:p w14:paraId="6EAA4772" w14:textId="7D14737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106</w:t>
      </w:r>
      <w:r w:rsidRPr="00B36A11">
        <w:rPr>
          <w:rStyle w:val="HideTWBExt"/>
          <w:b w:val="0"/>
        </w:rPr>
        <w:t>&lt;/NumAm&gt;</w:t>
      </w:r>
    </w:p>
    <w:p w14:paraId="1583D8AD"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7E1C2CDA" w14:textId="77777777" w:rsidR="00160E4C" w:rsidRPr="00B36A11" w:rsidRDefault="00160E4C" w:rsidP="00160E4C">
      <w:pPr>
        <w:pStyle w:val="NormalBold"/>
      </w:pPr>
      <w:r w:rsidRPr="00B36A11">
        <w:rPr>
          <w:rStyle w:val="HideTWBExt"/>
          <w:b w:val="0"/>
        </w:rPr>
        <w:t>&lt;/RepeatBlock-By&gt;</w:t>
      </w:r>
    </w:p>
    <w:p w14:paraId="19F1966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4234315" w14:textId="77777777" w:rsidR="00160E4C" w:rsidRPr="00B36A11" w:rsidRDefault="00160E4C" w:rsidP="00160E4C">
      <w:pPr>
        <w:pStyle w:val="NormalBold"/>
      </w:pPr>
      <w:r w:rsidRPr="00B36A11">
        <w:rPr>
          <w:rStyle w:val="HideTWBExt"/>
          <w:b w:val="0"/>
        </w:rPr>
        <w:t>&lt;Article&gt;</w:t>
      </w:r>
      <w:r w:rsidRPr="00B36A11">
        <w:t>Punkt 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7141290" w14:textId="77777777" w:rsidTr="007D370A">
        <w:trPr>
          <w:trHeight w:hRule="exact" w:val="240"/>
          <w:jc w:val="center"/>
        </w:trPr>
        <w:tc>
          <w:tcPr>
            <w:tcW w:w="9752" w:type="dxa"/>
            <w:gridSpan w:val="2"/>
            <w:tcBorders>
              <w:top w:val="nil"/>
              <w:left w:val="nil"/>
              <w:bottom w:val="nil"/>
              <w:right w:val="nil"/>
            </w:tcBorders>
          </w:tcPr>
          <w:p w14:paraId="37D164C8" w14:textId="77777777" w:rsidR="00160E4C" w:rsidRPr="00B36A11" w:rsidRDefault="00160E4C" w:rsidP="007D370A"/>
        </w:tc>
      </w:tr>
      <w:tr w:rsidR="00254241" w:rsidRPr="00B36A11" w14:paraId="2906DE25" w14:textId="77777777" w:rsidTr="007D370A">
        <w:trPr>
          <w:trHeight w:val="240"/>
          <w:jc w:val="center"/>
        </w:trPr>
        <w:tc>
          <w:tcPr>
            <w:tcW w:w="4876" w:type="dxa"/>
            <w:tcBorders>
              <w:top w:val="nil"/>
              <w:left w:val="nil"/>
              <w:bottom w:val="nil"/>
              <w:right w:val="nil"/>
            </w:tcBorders>
          </w:tcPr>
          <w:p w14:paraId="58190A3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A982AC" w14:textId="77777777" w:rsidR="00160E4C" w:rsidRPr="00B36A11" w:rsidRDefault="00160E4C" w:rsidP="007D370A">
            <w:pPr>
              <w:pStyle w:val="AmColumnHeading"/>
            </w:pPr>
            <w:r w:rsidRPr="00B36A11">
              <w:t>Muudatusettepanek</w:t>
            </w:r>
          </w:p>
        </w:tc>
      </w:tr>
      <w:tr w:rsidR="00254241" w:rsidRPr="00B36A11" w14:paraId="7C7D518F" w14:textId="77777777" w:rsidTr="007D370A">
        <w:trPr>
          <w:jc w:val="center"/>
        </w:trPr>
        <w:tc>
          <w:tcPr>
            <w:tcW w:w="4876" w:type="dxa"/>
            <w:tcBorders>
              <w:top w:val="nil"/>
              <w:left w:val="nil"/>
              <w:bottom w:val="nil"/>
              <w:right w:val="nil"/>
            </w:tcBorders>
          </w:tcPr>
          <w:p w14:paraId="07850D3B" w14:textId="77777777" w:rsidR="00160E4C" w:rsidRPr="00B36A11" w:rsidRDefault="00160E4C" w:rsidP="007D370A">
            <w:pPr>
              <w:pStyle w:val="Normal6a"/>
            </w:pPr>
            <w:r w:rsidRPr="00B36A11">
              <w:t>8.</w:t>
            </w:r>
            <w:r w:rsidRPr="00B36A11">
              <w:tab/>
              <w:t>võtab teadmiseks jätkuvad probleemid kohtute sõltumatuse tagamisel, sealhulgas lubamatu mõju kohtutele;</w:t>
            </w:r>
          </w:p>
        </w:tc>
        <w:tc>
          <w:tcPr>
            <w:tcW w:w="4876" w:type="dxa"/>
            <w:tcBorders>
              <w:top w:val="nil"/>
              <w:left w:val="nil"/>
              <w:bottom w:val="nil"/>
              <w:right w:val="nil"/>
            </w:tcBorders>
          </w:tcPr>
          <w:p w14:paraId="16595778" w14:textId="77777777" w:rsidR="00160E4C" w:rsidRPr="00B36A11" w:rsidRDefault="00160E4C" w:rsidP="007D370A">
            <w:pPr>
              <w:pStyle w:val="Normal6a"/>
            </w:pPr>
            <w:r w:rsidRPr="00B36A11">
              <w:t>8.</w:t>
            </w:r>
            <w:r w:rsidRPr="00B36A11">
              <w:tab/>
              <w:t xml:space="preserve">võtab teadmiseks jätkuvad probleemid kohtute sõltumatuse tagamisel, sealhulgas lubamatu mõju kohtutele; </w:t>
            </w:r>
            <w:r w:rsidRPr="00B36A11">
              <w:rPr>
                <w:b/>
                <w:i/>
              </w:rPr>
              <w:t>peab kahetsusväärseks, et poliitiline surve kohtusüsteemile on jätkuvalt suur, kuna valitsuse ametnikud teevad lubamatuid märkusi käimasolevate kohtumenetluste kohta;</w:t>
            </w:r>
          </w:p>
        </w:tc>
      </w:tr>
    </w:tbl>
    <w:p w14:paraId="6EAED94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44D25C39" w14:textId="77777777" w:rsidR="00160E4C" w:rsidRPr="00B36A11" w:rsidRDefault="00160E4C" w:rsidP="00160E4C">
      <w:r w:rsidRPr="00B36A11">
        <w:rPr>
          <w:rStyle w:val="HideTWBExt"/>
        </w:rPr>
        <w:t>&lt;/Amend&gt;</w:t>
      </w:r>
    </w:p>
    <w:p w14:paraId="1C5A0A6A" w14:textId="1F6653C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107</w:t>
      </w:r>
      <w:r w:rsidRPr="00B36A11">
        <w:rPr>
          <w:rStyle w:val="HideTWBExt"/>
          <w:b w:val="0"/>
        </w:rPr>
        <w:t>&lt;/NumAm&gt;</w:t>
      </w:r>
    </w:p>
    <w:p w14:paraId="454E3B5B"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6547EA66"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12F82AD1" w14:textId="77777777" w:rsidR="00160E4C" w:rsidRPr="00B36A11" w:rsidRDefault="00160E4C" w:rsidP="00160E4C">
      <w:pPr>
        <w:pStyle w:val="NormalBold"/>
      </w:pPr>
      <w:r w:rsidRPr="00B36A11">
        <w:rPr>
          <w:rStyle w:val="HideTWBExt"/>
          <w:b w:val="0"/>
        </w:rPr>
        <w:t>&lt;/RepeatBlock-By&gt;</w:t>
      </w:r>
    </w:p>
    <w:p w14:paraId="558F4CA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57C4309" w14:textId="77777777" w:rsidR="00160E4C" w:rsidRPr="00B36A11" w:rsidRDefault="00160E4C" w:rsidP="00160E4C">
      <w:pPr>
        <w:pStyle w:val="NormalBold"/>
      </w:pPr>
      <w:r w:rsidRPr="00B36A11">
        <w:rPr>
          <w:rStyle w:val="HideTWBExt"/>
          <w:b w:val="0"/>
        </w:rPr>
        <w:t>&lt;Article&gt;</w:t>
      </w:r>
      <w:r w:rsidRPr="00B36A11">
        <w:t>Punkt 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68506E2" w14:textId="77777777" w:rsidTr="007D370A">
        <w:trPr>
          <w:trHeight w:hRule="exact" w:val="240"/>
          <w:jc w:val="center"/>
        </w:trPr>
        <w:tc>
          <w:tcPr>
            <w:tcW w:w="9752" w:type="dxa"/>
            <w:gridSpan w:val="2"/>
            <w:tcBorders>
              <w:top w:val="nil"/>
              <w:left w:val="nil"/>
              <w:bottom w:val="nil"/>
              <w:right w:val="nil"/>
            </w:tcBorders>
          </w:tcPr>
          <w:p w14:paraId="3B249C18" w14:textId="77777777" w:rsidR="00160E4C" w:rsidRPr="00B36A11" w:rsidRDefault="00160E4C" w:rsidP="007D370A"/>
        </w:tc>
      </w:tr>
      <w:tr w:rsidR="00254241" w:rsidRPr="00B36A11" w14:paraId="48508C52" w14:textId="77777777" w:rsidTr="007D370A">
        <w:trPr>
          <w:trHeight w:val="240"/>
          <w:jc w:val="center"/>
        </w:trPr>
        <w:tc>
          <w:tcPr>
            <w:tcW w:w="4876" w:type="dxa"/>
            <w:tcBorders>
              <w:top w:val="nil"/>
              <w:left w:val="nil"/>
              <w:bottom w:val="nil"/>
              <w:right w:val="nil"/>
            </w:tcBorders>
          </w:tcPr>
          <w:p w14:paraId="3865CE7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AF68B4" w14:textId="77777777" w:rsidR="00160E4C" w:rsidRPr="00B36A11" w:rsidRDefault="00160E4C" w:rsidP="007D370A">
            <w:pPr>
              <w:pStyle w:val="AmColumnHeading"/>
            </w:pPr>
            <w:r w:rsidRPr="00B36A11">
              <w:t>Muudatusettepanek</w:t>
            </w:r>
          </w:p>
        </w:tc>
      </w:tr>
      <w:tr w:rsidR="00254241" w:rsidRPr="00B36A11" w14:paraId="5E550367" w14:textId="77777777" w:rsidTr="007D370A">
        <w:trPr>
          <w:jc w:val="center"/>
        </w:trPr>
        <w:tc>
          <w:tcPr>
            <w:tcW w:w="4876" w:type="dxa"/>
            <w:tcBorders>
              <w:top w:val="nil"/>
              <w:left w:val="nil"/>
              <w:bottom w:val="nil"/>
              <w:right w:val="nil"/>
            </w:tcBorders>
          </w:tcPr>
          <w:p w14:paraId="5523F1D7" w14:textId="77777777" w:rsidR="00160E4C" w:rsidRPr="00B36A11" w:rsidRDefault="00160E4C" w:rsidP="007D370A">
            <w:pPr>
              <w:pStyle w:val="Normal6a"/>
            </w:pPr>
            <w:r w:rsidRPr="00B36A11">
              <w:t>8.</w:t>
            </w:r>
            <w:r w:rsidRPr="00B36A11">
              <w:tab/>
              <w:t>võtab teadmiseks jätkuvad probleemid kohtute sõltumatuse tagamisel, sealhulgas lubamatu mõju kohtutele;</w:t>
            </w:r>
          </w:p>
        </w:tc>
        <w:tc>
          <w:tcPr>
            <w:tcW w:w="4876" w:type="dxa"/>
            <w:tcBorders>
              <w:top w:val="nil"/>
              <w:left w:val="nil"/>
              <w:bottom w:val="nil"/>
              <w:right w:val="nil"/>
            </w:tcBorders>
          </w:tcPr>
          <w:p w14:paraId="5F01ACF4" w14:textId="77777777" w:rsidR="00160E4C" w:rsidRPr="00B36A11" w:rsidRDefault="00160E4C" w:rsidP="007D370A">
            <w:pPr>
              <w:pStyle w:val="Normal6a"/>
            </w:pPr>
            <w:r w:rsidRPr="00B36A11">
              <w:t>8.</w:t>
            </w:r>
            <w:r w:rsidRPr="00B36A11">
              <w:tab/>
              <w:t xml:space="preserve">võtab teadmiseks jätkuvad probleemid kohtute sõltumatuse tagamisel, sealhulgas lubamatu mõju kohtutele; </w:t>
            </w:r>
            <w:r w:rsidRPr="00B36A11">
              <w:rPr>
                <w:b/>
                <w:i/>
              </w:rPr>
              <w:t>väljendab muret selle pärast, et ei ole rakendatud kaitsemeetmeid, mis takistaksid poliitilist sekkumist kohtunike ametisse nimetamisse ning kohtunike ja prokuröride suhtes distsiplinaarmeetmete võtmisesse;</w:t>
            </w:r>
          </w:p>
        </w:tc>
      </w:tr>
    </w:tbl>
    <w:p w14:paraId="7E705C6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796FC3F" w14:textId="77777777" w:rsidR="00160E4C" w:rsidRPr="00B36A11" w:rsidRDefault="00160E4C" w:rsidP="00160E4C">
      <w:r w:rsidRPr="00B36A11">
        <w:rPr>
          <w:rStyle w:val="HideTWBExt"/>
        </w:rPr>
        <w:t>&lt;/Amend&gt;</w:t>
      </w:r>
    </w:p>
    <w:p w14:paraId="2056AFA5" w14:textId="12031A8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108</w:t>
      </w:r>
      <w:r w:rsidRPr="00B36A11">
        <w:rPr>
          <w:rStyle w:val="HideTWBExt"/>
          <w:b w:val="0"/>
        </w:rPr>
        <w:t>&lt;/NumAm&gt;</w:t>
      </w:r>
    </w:p>
    <w:p w14:paraId="389D1BFE"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E47AAF3"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1E7617A7" w14:textId="77777777" w:rsidR="00160E4C" w:rsidRPr="00B36A11" w:rsidRDefault="00160E4C" w:rsidP="00160E4C">
      <w:pPr>
        <w:pStyle w:val="NormalBold"/>
      </w:pPr>
      <w:r w:rsidRPr="00B36A11">
        <w:rPr>
          <w:rStyle w:val="HideTWBExt"/>
          <w:b w:val="0"/>
        </w:rPr>
        <w:t>&lt;/RepeatBlock-By&gt;</w:t>
      </w:r>
    </w:p>
    <w:p w14:paraId="3376206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5C52AB7" w14:textId="77777777" w:rsidR="00160E4C" w:rsidRPr="00B36A11" w:rsidRDefault="00160E4C" w:rsidP="00160E4C">
      <w:pPr>
        <w:pStyle w:val="NormalBold"/>
      </w:pPr>
      <w:r w:rsidRPr="00B36A11">
        <w:rPr>
          <w:rStyle w:val="HideTWBExt"/>
          <w:b w:val="0"/>
        </w:rPr>
        <w:t>&lt;Article&gt;</w:t>
      </w:r>
      <w:r w:rsidRPr="00B36A11">
        <w:t>Punkt 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0368BBD" w14:textId="77777777" w:rsidTr="007D370A">
        <w:trPr>
          <w:trHeight w:hRule="exact" w:val="240"/>
          <w:jc w:val="center"/>
        </w:trPr>
        <w:tc>
          <w:tcPr>
            <w:tcW w:w="9752" w:type="dxa"/>
            <w:gridSpan w:val="2"/>
            <w:tcBorders>
              <w:top w:val="nil"/>
              <w:left w:val="nil"/>
              <w:bottom w:val="nil"/>
              <w:right w:val="nil"/>
            </w:tcBorders>
          </w:tcPr>
          <w:p w14:paraId="08048387" w14:textId="77777777" w:rsidR="00160E4C" w:rsidRPr="00B36A11" w:rsidRDefault="00160E4C" w:rsidP="007D370A"/>
        </w:tc>
      </w:tr>
      <w:tr w:rsidR="00254241" w:rsidRPr="00B36A11" w14:paraId="39EAC007" w14:textId="77777777" w:rsidTr="007D370A">
        <w:trPr>
          <w:trHeight w:val="240"/>
          <w:jc w:val="center"/>
        </w:trPr>
        <w:tc>
          <w:tcPr>
            <w:tcW w:w="4876" w:type="dxa"/>
            <w:tcBorders>
              <w:top w:val="nil"/>
              <w:left w:val="nil"/>
              <w:bottom w:val="nil"/>
              <w:right w:val="nil"/>
            </w:tcBorders>
          </w:tcPr>
          <w:p w14:paraId="379BA64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945E839" w14:textId="77777777" w:rsidR="00160E4C" w:rsidRPr="00B36A11" w:rsidRDefault="00160E4C" w:rsidP="007D370A">
            <w:pPr>
              <w:pStyle w:val="AmColumnHeading"/>
            </w:pPr>
            <w:r w:rsidRPr="00B36A11">
              <w:t>Muudatusettepanek</w:t>
            </w:r>
          </w:p>
        </w:tc>
      </w:tr>
      <w:tr w:rsidR="00254241" w:rsidRPr="00B36A11" w14:paraId="6F756F20" w14:textId="77777777" w:rsidTr="007D370A">
        <w:trPr>
          <w:jc w:val="center"/>
        </w:trPr>
        <w:tc>
          <w:tcPr>
            <w:tcW w:w="4876" w:type="dxa"/>
            <w:tcBorders>
              <w:top w:val="nil"/>
              <w:left w:val="nil"/>
              <w:bottom w:val="nil"/>
              <w:right w:val="nil"/>
            </w:tcBorders>
          </w:tcPr>
          <w:p w14:paraId="7DD5A6E7" w14:textId="77777777" w:rsidR="00160E4C" w:rsidRPr="00B36A11" w:rsidRDefault="00160E4C" w:rsidP="007D370A">
            <w:pPr>
              <w:pStyle w:val="Normal6a"/>
            </w:pPr>
            <w:r w:rsidRPr="00B36A11">
              <w:t>8.</w:t>
            </w:r>
            <w:r w:rsidRPr="00B36A11">
              <w:tab/>
              <w:t>võtab teadmiseks jätkuvad probleemid kohtute sõltumatuse tagamisel, sealhulgas lubamatu mõju kohtutele;</w:t>
            </w:r>
          </w:p>
        </w:tc>
        <w:tc>
          <w:tcPr>
            <w:tcW w:w="4876" w:type="dxa"/>
            <w:tcBorders>
              <w:top w:val="nil"/>
              <w:left w:val="nil"/>
              <w:bottom w:val="nil"/>
              <w:right w:val="nil"/>
            </w:tcBorders>
          </w:tcPr>
          <w:p w14:paraId="0870EE5F" w14:textId="77777777" w:rsidR="00160E4C" w:rsidRPr="00B36A11" w:rsidRDefault="00160E4C" w:rsidP="007D370A">
            <w:pPr>
              <w:pStyle w:val="Normal6a"/>
            </w:pPr>
            <w:r w:rsidRPr="00B36A11">
              <w:t>8.</w:t>
            </w:r>
            <w:r w:rsidRPr="00B36A11">
              <w:tab/>
              <w:t xml:space="preserve">võtab teadmiseks jätkuvad probleemid kohtute sõltumatuse tagamisel, sealhulgas lubamatu mõju kohtutele </w:t>
            </w:r>
            <w:r w:rsidRPr="00B36A11">
              <w:rPr>
                <w:b/>
                <w:i/>
              </w:rPr>
              <w:t>ning kohtuliku kaitse ja õiguskaitsevahendite kättesaadavuse piiramine</w:t>
            </w:r>
            <w:r w:rsidRPr="00B36A11">
              <w:t>;</w:t>
            </w:r>
          </w:p>
        </w:tc>
      </w:tr>
    </w:tbl>
    <w:p w14:paraId="07351CC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B9EE02F" w14:textId="77777777" w:rsidR="00160E4C" w:rsidRPr="00B36A11" w:rsidRDefault="00160E4C" w:rsidP="00160E4C">
      <w:r w:rsidRPr="00B36A11">
        <w:rPr>
          <w:rStyle w:val="HideTWBExt"/>
        </w:rPr>
        <w:t>&lt;/Amend&gt;</w:t>
      </w:r>
    </w:p>
    <w:p w14:paraId="40E2927D" w14:textId="585E988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109</w:t>
      </w:r>
      <w:r w:rsidRPr="00B36A11">
        <w:rPr>
          <w:rStyle w:val="HideTWBExt"/>
          <w:b w:val="0"/>
        </w:rPr>
        <w:t>&lt;/NumAm&gt;</w:t>
      </w:r>
    </w:p>
    <w:p w14:paraId="4F1A980E"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A483856" w14:textId="77777777" w:rsidR="00160E4C" w:rsidRPr="00B36A11" w:rsidRDefault="00160E4C" w:rsidP="00160E4C">
      <w:pPr>
        <w:pStyle w:val="NormalBold"/>
      </w:pPr>
      <w:r w:rsidRPr="00B36A11">
        <w:rPr>
          <w:rStyle w:val="HideTWBExt"/>
          <w:b w:val="0"/>
        </w:rPr>
        <w:t>&lt;/RepeatBlock-By&gt;</w:t>
      </w:r>
    </w:p>
    <w:p w14:paraId="4FA6209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33E4463" w14:textId="77777777" w:rsidR="00160E4C" w:rsidRPr="00B36A11" w:rsidRDefault="00160E4C" w:rsidP="00160E4C">
      <w:pPr>
        <w:pStyle w:val="NormalBold"/>
      </w:pPr>
      <w:r w:rsidRPr="00B36A11">
        <w:rPr>
          <w:rStyle w:val="HideTWBExt"/>
          <w:b w:val="0"/>
        </w:rPr>
        <w:t>&lt;Article&gt;</w:t>
      </w:r>
      <w:r w:rsidRPr="00B36A11">
        <w:t>Punkt 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D1B4C3C" w14:textId="77777777" w:rsidTr="007D370A">
        <w:trPr>
          <w:trHeight w:hRule="exact" w:val="240"/>
          <w:jc w:val="center"/>
        </w:trPr>
        <w:tc>
          <w:tcPr>
            <w:tcW w:w="9752" w:type="dxa"/>
            <w:gridSpan w:val="2"/>
            <w:tcBorders>
              <w:top w:val="nil"/>
              <w:left w:val="nil"/>
              <w:bottom w:val="nil"/>
              <w:right w:val="nil"/>
            </w:tcBorders>
          </w:tcPr>
          <w:p w14:paraId="76D24E85" w14:textId="77777777" w:rsidR="00160E4C" w:rsidRPr="00B36A11" w:rsidRDefault="00160E4C" w:rsidP="007D370A"/>
        </w:tc>
      </w:tr>
      <w:tr w:rsidR="00254241" w:rsidRPr="00B36A11" w14:paraId="7B2072BB" w14:textId="77777777" w:rsidTr="007D370A">
        <w:trPr>
          <w:trHeight w:val="240"/>
          <w:jc w:val="center"/>
        </w:trPr>
        <w:tc>
          <w:tcPr>
            <w:tcW w:w="4876" w:type="dxa"/>
            <w:tcBorders>
              <w:top w:val="nil"/>
              <w:left w:val="nil"/>
              <w:bottom w:val="nil"/>
              <w:right w:val="nil"/>
            </w:tcBorders>
          </w:tcPr>
          <w:p w14:paraId="1B4886D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868E4DB" w14:textId="77777777" w:rsidR="00160E4C" w:rsidRPr="00B36A11" w:rsidRDefault="00160E4C" w:rsidP="007D370A">
            <w:pPr>
              <w:pStyle w:val="AmColumnHeading"/>
            </w:pPr>
            <w:r w:rsidRPr="00B36A11">
              <w:t>Muudatusettepanek</w:t>
            </w:r>
          </w:p>
        </w:tc>
      </w:tr>
      <w:tr w:rsidR="00254241" w:rsidRPr="00B36A11" w14:paraId="3D0B5632" w14:textId="77777777" w:rsidTr="007D370A">
        <w:trPr>
          <w:jc w:val="center"/>
        </w:trPr>
        <w:tc>
          <w:tcPr>
            <w:tcW w:w="4876" w:type="dxa"/>
            <w:tcBorders>
              <w:top w:val="nil"/>
              <w:left w:val="nil"/>
              <w:bottom w:val="nil"/>
              <w:right w:val="nil"/>
            </w:tcBorders>
          </w:tcPr>
          <w:p w14:paraId="26DE7396" w14:textId="77777777" w:rsidR="00160E4C" w:rsidRPr="00B36A11" w:rsidRDefault="00160E4C" w:rsidP="007D370A">
            <w:pPr>
              <w:pStyle w:val="Normal6a"/>
            </w:pPr>
            <w:r w:rsidRPr="00B36A11">
              <w:t>9.</w:t>
            </w:r>
            <w:r w:rsidRPr="00B36A11">
              <w:tab/>
              <w:t>rõhutab kohtuakadeemia seaduse vastuvõtmise tähtsust;</w:t>
            </w:r>
          </w:p>
        </w:tc>
        <w:tc>
          <w:tcPr>
            <w:tcW w:w="4876" w:type="dxa"/>
            <w:tcBorders>
              <w:top w:val="nil"/>
              <w:left w:val="nil"/>
              <w:bottom w:val="nil"/>
              <w:right w:val="nil"/>
            </w:tcBorders>
          </w:tcPr>
          <w:p w14:paraId="3F04FA83" w14:textId="77777777" w:rsidR="00160E4C" w:rsidRPr="00B36A11" w:rsidRDefault="00160E4C" w:rsidP="007D370A">
            <w:pPr>
              <w:pStyle w:val="Normal6a"/>
            </w:pPr>
            <w:r w:rsidRPr="00B36A11">
              <w:t>9.</w:t>
            </w:r>
            <w:r w:rsidRPr="00B36A11">
              <w:tab/>
              <w:t xml:space="preserve">rõhutab kohtuakadeemia seaduse vastuvõtmise tähtsust; </w:t>
            </w:r>
            <w:r w:rsidRPr="00B36A11">
              <w:rPr>
                <w:b/>
                <w:i/>
              </w:rPr>
              <w:t>märgib, et oma taotluses Veneetsia komisjonile arvamuse saamiseks täpsustas justiitsminister, et õigusakti eelnõu koostati ELiga ühinemise protsessi raames eesmärgiga tagada, et Serbia täidab 23. peatüki vahekriteeriumi; märgib, et Veneetsia komisjoni arvates on positiivne, et valdava enamiku haldusnõukogu liikmetest nimetavad ametisse kohtu- ja prokuratuurinõukogud; väljendab heameelt selle üle, et Veneetsia komisjoni andmetel on akadeemia teistest võimuorganitest piisavalt kaugel ning on tihedalt seotud kohtu- ja prokuratuurinõukogudega, mis on põhiseaduslikud organid, mille ülesanne on tagada kohtusüsteemi ja prokuratuuri sõltumatus;</w:t>
            </w:r>
          </w:p>
        </w:tc>
      </w:tr>
    </w:tbl>
    <w:p w14:paraId="76F6978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D1EF372" w14:textId="77777777" w:rsidR="00160E4C" w:rsidRPr="00B36A11" w:rsidRDefault="00160E4C" w:rsidP="00160E4C">
      <w:r w:rsidRPr="00B36A11">
        <w:rPr>
          <w:rStyle w:val="HideTWBExt"/>
        </w:rPr>
        <w:t>&lt;/Amend&gt;</w:t>
      </w:r>
    </w:p>
    <w:p w14:paraId="3C8031F8" w14:textId="2E4FD26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110</w:t>
      </w:r>
      <w:r w:rsidRPr="00B36A11">
        <w:rPr>
          <w:rStyle w:val="HideTWBExt"/>
          <w:b w:val="0"/>
        </w:rPr>
        <w:t>&lt;/NumAm&gt;</w:t>
      </w:r>
    </w:p>
    <w:p w14:paraId="1D09C279"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A766B75"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C0536A1" w14:textId="77777777" w:rsidR="00160E4C" w:rsidRPr="00B36A11" w:rsidRDefault="00160E4C" w:rsidP="00160E4C">
      <w:pPr>
        <w:pStyle w:val="NormalBold"/>
      </w:pPr>
      <w:r w:rsidRPr="00B36A11">
        <w:rPr>
          <w:rStyle w:val="HideTWBExt"/>
          <w:b w:val="0"/>
        </w:rPr>
        <w:t>&lt;/RepeatBlock-By&gt;</w:t>
      </w:r>
    </w:p>
    <w:p w14:paraId="7F0D912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685AC9A" w14:textId="77777777" w:rsidR="00160E4C" w:rsidRPr="00B36A11" w:rsidRDefault="00160E4C" w:rsidP="00160E4C">
      <w:pPr>
        <w:pStyle w:val="NormalBold"/>
      </w:pPr>
      <w:r w:rsidRPr="00B36A11">
        <w:rPr>
          <w:rStyle w:val="HideTWBExt"/>
          <w:b w:val="0"/>
        </w:rPr>
        <w:t>&lt;Article&gt;</w:t>
      </w:r>
      <w:r w:rsidRPr="00B36A11">
        <w:t>Punkt 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1168185" w14:textId="77777777" w:rsidTr="007D370A">
        <w:trPr>
          <w:trHeight w:hRule="exact" w:val="240"/>
          <w:jc w:val="center"/>
        </w:trPr>
        <w:tc>
          <w:tcPr>
            <w:tcW w:w="9752" w:type="dxa"/>
            <w:gridSpan w:val="2"/>
            <w:tcBorders>
              <w:top w:val="nil"/>
              <w:left w:val="nil"/>
              <w:bottom w:val="nil"/>
              <w:right w:val="nil"/>
            </w:tcBorders>
          </w:tcPr>
          <w:p w14:paraId="113B757A" w14:textId="77777777" w:rsidR="00160E4C" w:rsidRPr="00B36A11" w:rsidRDefault="00160E4C" w:rsidP="007D370A"/>
        </w:tc>
      </w:tr>
      <w:tr w:rsidR="00254241" w:rsidRPr="00B36A11" w14:paraId="1908C85D" w14:textId="77777777" w:rsidTr="007D370A">
        <w:trPr>
          <w:trHeight w:val="240"/>
          <w:jc w:val="center"/>
        </w:trPr>
        <w:tc>
          <w:tcPr>
            <w:tcW w:w="4876" w:type="dxa"/>
            <w:tcBorders>
              <w:top w:val="nil"/>
              <w:left w:val="nil"/>
              <w:bottom w:val="nil"/>
              <w:right w:val="nil"/>
            </w:tcBorders>
          </w:tcPr>
          <w:p w14:paraId="477387A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6273429" w14:textId="77777777" w:rsidR="00160E4C" w:rsidRPr="00B36A11" w:rsidRDefault="00160E4C" w:rsidP="007D370A">
            <w:pPr>
              <w:pStyle w:val="AmColumnHeading"/>
            </w:pPr>
            <w:r w:rsidRPr="00B36A11">
              <w:t>Muudatusettepanek</w:t>
            </w:r>
          </w:p>
        </w:tc>
      </w:tr>
      <w:tr w:rsidR="00254241" w:rsidRPr="00B36A11" w14:paraId="6C8241E6" w14:textId="77777777" w:rsidTr="007D370A">
        <w:trPr>
          <w:jc w:val="center"/>
        </w:trPr>
        <w:tc>
          <w:tcPr>
            <w:tcW w:w="4876" w:type="dxa"/>
            <w:tcBorders>
              <w:top w:val="nil"/>
              <w:left w:val="nil"/>
              <w:bottom w:val="nil"/>
              <w:right w:val="nil"/>
            </w:tcBorders>
          </w:tcPr>
          <w:p w14:paraId="00FB457F" w14:textId="77777777" w:rsidR="00160E4C" w:rsidRPr="00B36A11" w:rsidRDefault="00160E4C" w:rsidP="007D370A">
            <w:pPr>
              <w:pStyle w:val="Normal6a"/>
            </w:pPr>
            <w:r w:rsidRPr="00B36A11">
              <w:t>9.</w:t>
            </w:r>
            <w:r w:rsidRPr="00B36A11">
              <w:tab/>
            </w:r>
            <w:r w:rsidRPr="00B36A11">
              <w:rPr>
                <w:b/>
                <w:i/>
              </w:rPr>
              <w:t>rõhutab</w:t>
            </w:r>
            <w:r w:rsidRPr="00B36A11">
              <w:t xml:space="preserve"> kohtuakadeemia seaduse </w:t>
            </w:r>
            <w:r w:rsidRPr="00B36A11">
              <w:rPr>
                <w:b/>
                <w:i/>
              </w:rPr>
              <w:t>vastuvõtmise tähtsust</w:t>
            </w:r>
            <w:r w:rsidRPr="00B36A11">
              <w:t>;</w:t>
            </w:r>
          </w:p>
        </w:tc>
        <w:tc>
          <w:tcPr>
            <w:tcW w:w="4876" w:type="dxa"/>
            <w:tcBorders>
              <w:top w:val="nil"/>
              <w:left w:val="nil"/>
              <w:bottom w:val="nil"/>
              <w:right w:val="nil"/>
            </w:tcBorders>
          </w:tcPr>
          <w:p w14:paraId="42A5C4F8" w14:textId="77777777" w:rsidR="00160E4C" w:rsidRPr="00B36A11" w:rsidRDefault="00160E4C" w:rsidP="007D370A">
            <w:pPr>
              <w:pStyle w:val="Normal6a"/>
            </w:pPr>
            <w:r w:rsidRPr="00B36A11">
              <w:t>9.</w:t>
            </w:r>
            <w:r w:rsidRPr="00B36A11">
              <w:tab/>
            </w:r>
            <w:r w:rsidRPr="00B36A11">
              <w:rPr>
                <w:b/>
                <w:i/>
              </w:rPr>
              <w:t>võtab teadmiseks</w:t>
            </w:r>
            <w:r w:rsidRPr="00B36A11">
              <w:t xml:space="preserve"> kohtuakadeemia seaduse </w:t>
            </w:r>
            <w:r w:rsidRPr="00B36A11">
              <w:rPr>
                <w:b/>
                <w:i/>
              </w:rPr>
              <w:t>eelnõu ja Veneetsia komisjoni arvamuse</w:t>
            </w:r>
            <w:r w:rsidRPr="00B36A11">
              <w:t xml:space="preserve">; </w:t>
            </w:r>
            <w:r w:rsidRPr="00B36A11">
              <w:rPr>
                <w:b/>
                <w:i/>
              </w:rPr>
              <w:t>märgib, et Euroopa Liidu rahvuskonvent on teravalt kritiseerinud nii seaduse praeguse versiooni koostamise menetlust kui ka selle konkreetset sisu; nõuab seaduseelnõu muutmist pärast järjekordset läbipaistva konsulteerimise vooru kõigi asjaomaste sidusrühmadega, et tagada institutsiooni sõltumatus ja kontrollimehhanismid eesmärgiga aidata kaasa kohtusüsteemi üldisele sõltumatusele;</w:t>
            </w:r>
          </w:p>
        </w:tc>
      </w:tr>
    </w:tbl>
    <w:p w14:paraId="5C26F7C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DFBBA32" w14:textId="77777777" w:rsidR="00160E4C" w:rsidRPr="00B36A11" w:rsidRDefault="00160E4C" w:rsidP="00160E4C">
      <w:r w:rsidRPr="00B36A11">
        <w:rPr>
          <w:rStyle w:val="HideTWBExt"/>
        </w:rPr>
        <w:t>&lt;/Amend&gt;</w:t>
      </w:r>
    </w:p>
    <w:p w14:paraId="065C7D39" w14:textId="4065068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111</w:t>
      </w:r>
      <w:r w:rsidRPr="00B36A11">
        <w:rPr>
          <w:rStyle w:val="HideTWBExt"/>
          <w:b w:val="0"/>
        </w:rPr>
        <w:t>&lt;/NumAm&gt;</w:t>
      </w:r>
    </w:p>
    <w:p w14:paraId="253CB5B9"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25142EA9" w14:textId="77777777" w:rsidR="00160E4C" w:rsidRPr="00B36A11" w:rsidRDefault="00160E4C" w:rsidP="00160E4C">
      <w:pPr>
        <w:pStyle w:val="NormalBold"/>
      </w:pPr>
      <w:r w:rsidRPr="00B36A11">
        <w:rPr>
          <w:rStyle w:val="HideTWBExt"/>
          <w:b w:val="0"/>
        </w:rPr>
        <w:t>&lt;/RepeatBlock-By&gt;</w:t>
      </w:r>
    </w:p>
    <w:p w14:paraId="124EC29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28AFEDA" w14:textId="77777777" w:rsidR="00160E4C" w:rsidRPr="00B36A11" w:rsidRDefault="00160E4C" w:rsidP="00160E4C">
      <w:pPr>
        <w:pStyle w:val="NormalBold"/>
      </w:pPr>
      <w:r w:rsidRPr="00B36A11">
        <w:rPr>
          <w:rStyle w:val="HideTWBExt"/>
          <w:b w:val="0"/>
        </w:rPr>
        <w:t>&lt;Article&gt;</w:t>
      </w:r>
      <w:r w:rsidRPr="00B36A11">
        <w:t>Punkt 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FB9F371" w14:textId="77777777" w:rsidTr="007D370A">
        <w:trPr>
          <w:trHeight w:hRule="exact" w:val="240"/>
          <w:jc w:val="center"/>
        </w:trPr>
        <w:tc>
          <w:tcPr>
            <w:tcW w:w="9752" w:type="dxa"/>
            <w:gridSpan w:val="2"/>
            <w:tcBorders>
              <w:top w:val="nil"/>
              <w:left w:val="nil"/>
              <w:bottom w:val="nil"/>
              <w:right w:val="nil"/>
            </w:tcBorders>
          </w:tcPr>
          <w:p w14:paraId="595FEAA7" w14:textId="77777777" w:rsidR="00160E4C" w:rsidRPr="00B36A11" w:rsidRDefault="00160E4C" w:rsidP="007D370A"/>
        </w:tc>
      </w:tr>
      <w:tr w:rsidR="00254241" w:rsidRPr="00B36A11" w14:paraId="504905F7" w14:textId="77777777" w:rsidTr="007D370A">
        <w:trPr>
          <w:trHeight w:val="240"/>
          <w:jc w:val="center"/>
        </w:trPr>
        <w:tc>
          <w:tcPr>
            <w:tcW w:w="4876" w:type="dxa"/>
            <w:tcBorders>
              <w:top w:val="nil"/>
              <w:left w:val="nil"/>
              <w:bottom w:val="nil"/>
              <w:right w:val="nil"/>
            </w:tcBorders>
          </w:tcPr>
          <w:p w14:paraId="2BBD09A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28DA3D" w14:textId="77777777" w:rsidR="00160E4C" w:rsidRPr="00B36A11" w:rsidRDefault="00160E4C" w:rsidP="007D370A">
            <w:pPr>
              <w:pStyle w:val="AmColumnHeading"/>
            </w:pPr>
            <w:r w:rsidRPr="00B36A11">
              <w:t>Muudatusettepanek</w:t>
            </w:r>
          </w:p>
        </w:tc>
      </w:tr>
      <w:tr w:rsidR="00254241" w:rsidRPr="00B36A11" w14:paraId="6ADF69D9" w14:textId="77777777" w:rsidTr="007D370A">
        <w:trPr>
          <w:jc w:val="center"/>
        </w:trPr>
        <w:tc>
          <w:tcPr>
            <w:tcW w:w="4876" w:type="dxa"/>
            <w:tcBorders>
              <w:top w:val="nil"/>
              <w:left w:val="nil"/>
              <w:bottom w:val="nil"/>
              <w:right w:val="nil"/>
            </w:tcBorders>
          </w:tcPr>
          <w:p w14:paraId="1C76AA3A" w14:textId="77777777" w:rsidR="00160E4C" w:rsidRPr="00B36A11" w:rsidRDefault="00160E4C" w:rsidP="007D370A">
            <w:pPr>
              <w:pStyle w:val="Normal6a"/>
            </w:pPr>
            <w:r w:rsidRPr="00B36A11">
              <w:t>9.</w:t>
            </w:r>
            <w:r w:rsidRPr="00B36A11">
              <w:tab/>
              <w:t>rõhutab kohtuakadeemia seaduse vastuvõtmise tähtsust;</w:t>
            </w:r>
          </w:p>
        </w:tc>
        <w:tc>
          <w:tcPr>
            <w:tcW w:w="4876" w:type="dxa"/>
            <w:tcBorders>
              <w:top w:val="nil"/>
              <w:left w:val="nil"/>
              <w:bottom w:val="nil"/>
              <w:right w:val="nil"/>
            </w:tcBorders>
          </w:tcPr>
          <w:p w14:paraId="0F6D3037" w14:textId="77777777" w:rsidR="00160E4C" w:rsidRPr="00B36A11" w:rsidRDefault="00160E4C" w:rsidP="007D370A">
            <w:pPr>
              <w:pStyle w:val="Normal6a"/>
            </w:pPr>
            <w:r w:rsidRPr="00B36A11">
              <w:t>9.</w:t>
            </w:r>
            <w:r w:rsidRPr="00B36A11">
              <w:tab/>
              <w:t xml:space="preserve">rõhutab kohtuakadeemia seaduse vastuvõtmise </w:t>
            </w:r>
            <w:r w:rsidRPr="00B36A11">
              <w:rPr>
                <w:b/>
                <w:i/>
              </w:rPr>
              <w:t>ja vajalike kohtunike ametisse nimetamise</w:t>
            </w:r>
            <w:r w:rsidRPr="00B36A11">
              <w:t xml:space="preserve"> tähtsust</w:t>
            </w:r>
            <w:r w:rsidRPr="00B36A11">
              <w:rPr>
                <w:b/>
                <w:i/>
              </w:rPr>
              <w:t>, et vähendada olemasolevaid vabu ametikohti ja parandada kohtusüsteemi üldist tõhusust</w:t>
            </w:r>
            <w:r w:rsidRPr="00B36A11">
              <w:t>;</w:t>
            </w:r>
          </w:p>
        </w:tc>
      </w:tr>
    </w:tbl>
    <w:p w14:paraId="17EC88B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844C6A4" w14:textId="77777777" w:rsidR="00160E4C" w:rsidRPr="00B36A11" w:rsidRDefault="00160E4C" w:rsidP="00160E4C">
      <w:r w:rsidRPr="00B36A11">
        <w:rPr>
          <w:rStyle w:val="HideTWBExt"/>
        </w:rPr>
        <w:t>&lt;/Amend&gt;</w:t>
      </w:r>
    </w:p>
    <w:p w14:paraId="267E6B25" w14:textId="626B067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112</w:t>
      </w:r>
      <w:r w:rsidRPr="00B36A11">
        <w:rPr>
          <w:rStyle w:val="HideTWBExt"/>
          <w:b w:val="0"/>
        </w:rPr>
        <w:t>&lt;/NumAm&gt;</w:t>
      </w:r>
    </w:p>
    <w:p w14:paraId="5AE1427B"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0EC052EF"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033A6408" w14:textId="77777777" w:rsidR="00160E4C" w:rsidRPr="00B36A11" w:rsidRDefault="00160E4C" w:rsidP="00160E4C">
      <w:pPr>
        <w:pStyle w:val="NormalBold"/>
      </w:pPr>
      <w:r w:rsidRPr="00B36A11">
        <w:rPr>
          <w:rStyle w:val="HideTWBExt"/>
          <w:b w:val="0"/>
        </w:rPr>
        <w:t>&lt;/RepeatBlock-By&gt;</w:t>
      </w:r>
    </w:p>
    <w:p w14:paraId="721C4C2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2A1D4A0" w14:textId="77777777" w:rsidR="00160E4C" w:rsidRPr="00B36A11" w:rsidRDefault="00160E4C" w:rsidP="00160E4C">
      <w:pPr>
        <w:pStyle w:val="NormalBold"/>
      </w:pPr>
      <w:r w:rsidRPr="00B36A11">
        <w:rPr>
          <w:rStyle w:val="HideTWBExt"/>
          <w:b w:val="0"/>
        </w:rPr>
        <w:t>&lt;Article&gt;</w:t>
      </w:r>
      <w:r w:rsidRPr="00B36A11">
        <w:t>Punkt 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35A7DD" w14:textId="77777777" w:rsidTr="007D370A">
        <w:trPr>
          <w:trHeight w:hRule="exact" w:val="240"/>
          <w:jc w:val="center"/>
        </w:trPr>
        <w:tc>
          <w:tcPr>
            <w:tcW w:w="9752" w:type="dxa"/>
            <w:gridSpan w:val="2"/>
            <w:tcBorders>
              <w:top w:val="nil"/>
              <w:left w:val="nil"/>
              <w:bottom w:val="nil"/>
              <w:right w:val="nil"/>
            </w:tcBorders>
          </w:tcPr>
          <w:p w14:paraId="5566DCE9" w14:textId="77777777" w:rsidR="00160E4C" w:rsidRPr="00B36A11" w:rsidRDefault="00160E4C" w:rsidP="007D370A"/>
        </w:tc>
      </w:tr>
      <w:tr w:rsidR="00254241" w:rsidRPr="00B36A11" w14:paraId="120686B5" w14:textId="77777777" w:rsidTr="007D370A">
        <w:trPr>
          <w:trHeight w:val="240"/>
          <w:jc w:val="center"/>
        </w:trPr>
        <w:tc>
          <w:tcPr>
            <w:tcW w:w="4876" w:type="dxa"/>
            <w:tcBorders>
              <w:top w:val="nil"/>
              <w:left w:val="nil"/>
              <w:bottom w:val="nil"/>
              <w:right w:val="nil"/>
            </w:tcBorders>
          </w:tcPr>
          <w:p w14:paraId="3375C59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82A18CF" w14:textId="77777777" w:rsidR="00160E4C" w:rsidRPr="00B36A11" w:rsidRDefault="00160E4C" w:rsidP="007D370A">
            <w:pPr>
              <w:pStyle w:val="AmColumnHeading"/>
            </w:pPr>
            <w:r w:rsidRPr="00B36A11">
              <w:t>Muudatusettepanek</w:t>
            </w:r>
          </w:p>
        </w:tc>
      </w:tr>
      <w:tr w:rsidR="00254241" w:rsidRPr="00B36A11" w14:paraId="7C8FB297" w14:textId="77777777" w:rsidTr="007D370A">
        <w:trPr>
          <w:jc w:val="center"/>
        </w:trPr>
        <w:tc>
          <w:tcPr>
            <w:tcW w:w="4876" w:type="dxa"/>
            <w:tcBorders>
              <w:top w:val="nil"/>
              <w:left w:val="nil"/>
              <w:bottom w:val="nil"/>
              <w:right w:val="nil"/>
            </w:tcBorders>
          </w:tcPr>
          <w:p w14:paraId="1F6A8880" w14:textId="77777777" w:rsidR="00160E4C" w:rsidRPr="00B36A11" w:rsidRDefault="00160E4C" w:rsidP="007D370A">
            <w:pPr>
              <w:pStyle w:val="Normal6a"/>
            </w:pPr>
            <w:r w:rsidRPr="00B36A11">
              <w:t>9.</w:t>
            </w:r>
            <w:r w:rsidRPr="00B36A11">
              <w:tab/>
              <w:t>rõhutab kohtuakadeemia seaduse vastuvõtmise tähtsust;</w:t>
            </w:r>
          </w:p>
        </w:tc>
        <w:tc>
          <w:tcPr>
            <w:tcW w:w="4876" w:type="dxa"/>
            <w:tcBorders>
              <w:top w:val="nil"/>
              <w:left w:val="nil"/>
              <w:bottom w:val="nil"/>
              <w:right w:val="nil"/>
            </w:tcBorders>
          </w:tcPr>
          <w:p w14:paraId="5503598F" w14:textId="7B23B238" w:rsidR="00160E4C" w:rsidRPr="00B36A11" w:rsidRDefault="00160E4C" w:rsidP="007D370A">
            <w:pPr>
              <w:pStyle w:val="Normal6a"/>
            </w:pPr>
            <w:r w:rsidRPr="00B36A11">
              <w:t>9.</w:t>
            </w:r>
            <w:r w:rsidRPr="00B36A11">
              <w:tab/>
              <w:t xml:space="preserve">rõhutab kohtuakadeemia seaduse vastuvõtmise tähtsust; </w:t>
            </w:r>
            <w:r w:rsidRPr="00B36A11">
              <w:rPr>
                <w:b/>
                <w:i/>
              </w:rPr>
              <w:t>märgib, et selle seaduse vastuvõtmise viivituse tõttu on seiskunud peamised kohtureformid, mis on vajalikud kohtusüsteemi vastavusseviimiseks ELi standarditega;</w:t>
            </w:r>
          </w:p>
        </w:tc>
      </w:tr>
    </w:tbl>
    <w:p w14:paraId="2FC33D6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01827BB" w14:textId="77777777" w:rsidR="00160E4C" w:rsidRPr="00B36A11" w:rsidRDefault="00160E4C" w:rsidP="00160E4C">
      <w:r w:rsidRPr="00B36A11">
        <w:rPr>
          <w:rStyle w:val="HideTWBExt"/>
        </w:rPr>
        <w:t>&lt;/Amend&gt;</w:t>
      </w:r>
    </w:p>
    <w:p w14:paraId="71E69D05" w14:textId="6F44B94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113</w:t>
      </w:r>
      <w:r w:rsidRPr="00B36A11">
        <w:rPr>
          <w:rStyle w:val="HideTWBExt"/>
          <w:b w:val="0"/>
        </w:rPr>
        <w:t>&lt;/NumAm&gt;</w:t>
      </w:r>
    </w:p>
    <w:p w14:paraId="3722B696"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49C37661"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AA13191" w14:textId="77777777" w:rsidR="00160E4C" w:rsidRPr="00B36A11" w:rsidRDefault="00160E4C" w:rsidP="00160E4C">
      <w:pPr>
        <w:pStyle w:val="NormalBold"/>
      </w:pPr>
      <w:r w:rsidRPr="00B36A11">
        <w:rPr>
          <w:rStyle w:val="HideTWBExt"/>
          <w:b w:val="0"/>
        </w:rPr>
        <w:t>&lt;/RepeatBlock-By&gt;</w:t>
      </w:r>
    </w:p>
    <w:p w14:paraId="44F768B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278CA35"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F9B56A5" w14:textId="77777777" w:rsidTr="007D370A">
        <w:trPr>
          <w:trHeight w:hRule="exact" w:val="240"/>
          <w:jc w:val="center"/>
        </w:trPr>
        <w:tc>
          <w:tcPr>
            <w:tcW w:w="9752" w:type="dxa"/>
            <w:gridSpan w:val="2"/>
            <w:tcBorders>
              <w:top w:val="nil"/>
              <w:left w:val="nil"/>
              <w:bottom w:val="nil"/>
              <w:right w:val="nil"/>
            </w:tcBorders>
          </w:tcPr>
          <w:p w14:paraId="4EF24704" w14:textId="77777777" w:rsidR="00160E4C" w:rsidRPr="00B36A11" w:rsidRDefault="00160E4C" w:rsidP="007D370A"/>
        </w:tc>
      </w:tr>
      <w:tr w:rsidR="00254241" w:rsidRPr="00B36A11" w14:paraId="6892DCF6" w14:textId="77777777" w:rsidTr="007D370A">
        <w:trPr>
          <w:trHeight w:val="240"/>
          <w:jc w:val="center"/>
        </w:trPr>
        <w:tc>
          <w:tcPr>
            <w:tcW w:w="4876" w:type="dxa"/>
            <w:tcBorders>
              <w:top w:val="nil"/>
              <w:left w:val="nil"/>
              <w:bottom w:val="nil"/>
              <w:right w:val="nil"/>
            </w:tcBorders>
          </w:tcPr>
          <w:p w14:paraId="4557CAE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40F433A" w14:textId="77777777" w:rsidR="00160E4C" w:rsidRPr="00B36A11" w:rsidRDefault="00160E4C" w:rsidP="007D370A">
            <w:pPr>
              <w:pStyle w:val="AmColumnHeading"/>
            </w:pPr>
            <w:r w:rsidRPr="00B36A11">
              <w:t>Muudatusettepanek</w:t>
            </w:r>
          </w:p>
        </w:tc>
      </w:tr>
      <w:tr w:rsidR="00254241" w:rsidRPr="00B36A11" w14:paraId="66E7FFC4" w14:textId="77777777" w:rsidTr="007D370A">
        <w:trPr>
          <w:jc w:val="center"/>
        </w:trPr>
        <w:tc>
          <w:tcPr>
            <w:tcW w:w="4876" w:type="dxa"/>
            <w:tcBorders>
              <w:top w:val="nil"/>
              <w:left w:val="nil"/>
              <w:bottom w:val="nil"/>
              <w:right w:val="nil"/>
            </w:tcBorders>
          </w:tcPr>
          <w:p w14:paraId="6533C1DA"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0DA0A509" w14:textId="6B8A6721"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r w:rsidRPr="00B36A11">
              <w:rPr>
                <w:b/>
                <w:i/>
              </w:rPr>
              <w:t>, eelkõige seoses nn Serbia Vabariigile huvi pakkuvate projektidega</w:t>
            </w:r>
            <w:r w:rsidRPr="00B36A11">
              <w:t xml:space="preserve">; </w:t>
            </w:r>
            <w:r w:rsidRPr="00B36A11">
              <w:rPr>
                <w:b/>
                <w:i/>
              </w:rPr>
              <w:t xml:space="preserve">peab kahetsusväärseks, et korruptsiooni ennetamise amet ei ole tõendanud oma erapooletust ning poliitilise ja süsteemse korruptsiooni juhtumite eest ei ole süüdistusi esitatud; märgib murega, et suurt avalikku huvi pakkuvate juhtumite puhul, nagu Krušiku, Jovanjica, Savamala või Belivuki pikaajalised juhtumid, ei ole juba mitu aastat jõutud veenvate tulemusteni; võtab teadmiseks korruptsioonivastase kampaania käivitamise, kuid väljendab muret selle üle, avalikkusele edastatud </w:t>
            </w:r>
            <w:r w:rsidR="007D370A">
              <w:rPr>
                <w:b/>
                <w:i/>
              </w:rPr>
              <w:t>teabe kohaselt on selle algatanud vabariigi president</w:t>
            </w:r>
            <w:r w:rsidRPr="00B36A11">
              <w:rPr>
                <w:b/>
                <w:i/>
              </w:rPr>
              <w:t>, kellel ei ole selles valdkonnas põhiseaduslikku pädevust, mistõttu on see kampaania järjekordne näide kohtusüsteemi võimalikust lubamatust mõjutamisest; rõhutab, et Serbia peab endiselt näitama tulemusi võitluses suurkorruptsiooniga;</w:t>
            </w:r>
          </w:p>
        </w:tc>
      </w:tr>
    </w:tbl>
    <w:p w14:paraId="6D4BF69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63EF5E4" w14:textId="77777777" w:rsidR="00160E4C" w:rsidRPr="00B36A11" w:rsidRDefault="00160E4C" w:rsidP="00160E4C">
      <w:r w:rsidRPr="00B36A11">
        <w:rPr>
          <w:rStyle w:val="HideTWBExt"/>
        </w:rPr>
        <w:t>&lt;/Amend&gt;</w:t>
      </w:r>
    </w:p>
    <w:p w14:paraId="7F716F5C" w14:textId="3FB21AA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114</w:t>
      </w:r>
      <w:r w:rsidRPr="00B36A11">
        <w:rPr>
          <w:rStyle w:val="HideTWBExt"/>
          <w:b w:val="0"/>
        </w:rPr>
        <w:t>&lt;/NumAm&gt;</w:t>
      </w:r>
    </w:p>
    <w:p w14:paraId="3DCA0F96"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0BC4CE61"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182E0D66" w14:textId="77777777" w:rsidR="00160E4C" w:rsidRPr="00B36A11" w:rsidRDefault="00160E4C" w:rsidP="00160E4C">
      <w:pPr>
        <w:pStyle w:val="NormalBold"/>
      </w:pPr>
      <w:r w:rsidRPr="00B36A11">
        <w:rPr>
          <w:rStyle w:val="HideTWBExt"/>
          <w:b w:val="0"/>
        </w:rPr>
        <w:t>&lt;/RepeatBlock-By&gt;</w:t>
      </w:r>
    </w:p>
    <w:p w14:paraId="39C4B15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9D3FB52"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B3D7BE6" w14:textId="77777777" w:rsidTr="007D370A">
        <w:trPr>
          <w:trHeight w:hRule="exact" w:val="240"/>
          <w:jc w:val="center"/>
        </w:trPr>
        <w:tc>
          <w:tcPr>
            <w:tcW w:w="9752" w:type="dxa"/>
            <w:gridSpan w:val="2"/>
            <w:tcBorders>
              <w:top w:val="nil"/>
              <w:left w:val="nil"/>
              <w:bottom w:val="nil"/>
              <w:right w:val="nil"/>
            </w:tcBorders>
          </w:tcPr>
          <w:p w14:paraId="645D52C7" w14:textId="77777777" w:rsidR="00160E4C" w:rsidRPr="00B36A11" w:rsidRDefault="00160E4C" w:rsidP="007D370A"/>
        </w:tc>
      </w:tr>
      <w:tr w:rsidR="00254241" w:rsidRPr="00B36A11" w14:paraId="66A819BF" w14:textId="77777777" w:rsidTr="007D370A">
        <w:trPr>
          <w:trHeight w:val="240"/>
          <w:jc w:val="center"/>
        </w:trPr>
        <w:tc>
          <w:tcPr>
            <w:tcW w:w="4876" w:type="dxa"/>
            <w:tcBorders>
              <w:top w:val="nil"/>
              <w:left w:val="nil"/>
              <w:bottom w:val="nil"/>
              <w:right w:val="nil"/>
            </w:tcBorders>
          </w:tcPr>
          <w:p w14:paraId="30C71E1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1D94139" w14:textId="77777777" w:rsidR="00160E4C" w:rsidRPr="00B36A11" w:rsidRDefault="00160E4C" w:rsidP="007D370A">
            <w:pPr>
              <w:pStyle w:val="AmColumnHeading"/>
            </w:pPr>
            <w:r w:rsidRPr="00B36A11">
              <w:t>Muudatusettepanek</w:t>
            </w:r>
          </w:p>
        </w:tc>
      </w:tr>
      <w:tr w:rsidR="00254241" w:rsidRPr="00B36A11" w14:paraId="1857D4D5" w14:textId="77777777" w:rsidTr="007D370A">
        <w:trPr>
          <w:jc w:val="center"/>
        </w:trPr>
        <w:tc>
          <w:tcPr>
            <w:tcW w:w="4876" w:type="dxa"/>
            <w:tcBorders>
              <w:top w:val="nil"/>
              <w:left w:val="nil"/>
              <w:bottom w:val="nil"/>
              <w:right w:val="nil"/>
            </w:tcBorders>
          </w:tcPr>
          <w:p w14:paraId="59F09FC2"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7F2DBA7A" w14:textId="4238345C" w:rsidR="00160E4C" w:rsidRPr="00B36A11" w:rsidRDefault="00160E4C" w:rsidP="007D370A">
            <w:pPr>
              <w:pStyle w:val="Normal6a"/>
            </w:pPr>
            <w:r w:rsidRPr="00B36A11">
              <w:t>10.</w:t>
            </w:r>
            <w:r w:rsidRPr="00B36A11">
              <w:tab/>
              <w:t xml:space="preserve">märgib, et vaatamata uue korruptsioonivastase strateegia vastuvõtmisele aastateks 2024–2028 on korruptsioonivastases võitluses tehtud vähe edusamme; väljendab muret selle pärast, et korruptsioon on paljudes valdkondades endiselt levinud; </w:t>
            </w:r>
            <w:r w:rsidRPr="00B36A11">
              <w:rPr>
                <w:b/>
                <w:i/>
              </w:rPr>
              <w:t xml:space="preserve">märgib, et Serbia oli 2024. aasta korruptsiooni tajumise indeksis 105. kohal, mis on tublisti alla ELi keskmise ja madalam kui mõnes kandidaatriigis; on seisukohal, et Serbia korruptsioonitase on ELiga ühinemise protsessis oluline takistus; nõuab otsustavaid meetmeid </w:t>
            </w:r>
            <w:r w:rsidR="007D370A">
              <w:rPr>
                <w:b/>
                <w:i/>
              </w:rPr>
              <w:t>selleks, et lahendada suurkorruptsiooni juhtumeid</w:t>
            </w:r>
            <w:r w:rsidRPr="00B36A11">
              <w:rPr>
                <w:b/>
                <w:i/>
              </w:rPr>
              <w:t xml:space="preserve"> ja </w:t>
            </w:r>
            <w:r w:rsidR="007D370A">
              <w:rPr>
                <w:b/>
                <w:i/>
              </w:rPr>
              <w:t xml:space="preserve">tugevdada </w:t>
            </w:r>
            <w:r w:rsidRPr="00B36A11">
              <w:rPr>
                <w:b/>
                <w:i/>
              </w:rPr>
              <w:t>korruptsiooni ennetamise ameti</w:t>
            </w:r>
            <w:r w:rsidR="007D370A">
              <w:rPr>
                <w:b/>
                <w:i/>
              </w:rPr>
              <w:t>t</w:t>
            </w:r>
            <w:r w:rsidRPr="00B36A11">
              <w:rPr>
                <w:b/>
                <w:i/>
              </w:rPr>
              <w:t>, millel puudub piisav sõltumatus ja täitevsuutlikkus; märgib murega, et suurkorruptsiooni juhtumite puhul langetatud süüdimõistvate kohtuotsuste arv on endiselt väike ja organiseeritud kuritegevuse prokuratuuris töötab liiga vähe inimesi; kutsub Serbiat üles tugevdama oma korruptsioonivastaste institutsioonide sõltumatust, tagades, et neil on piisavad vahendid ja nad on kaitstud poliitilise sekkumise eest;</w:t>
            </w:r>
          </w:p>
        </w:tc>
      </w:tr>
    </w:tbl>
    <w:p w14:paraId="7C8CA24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A397E44" w14:textId="77777777" w:rsidR="00160E4C" w:rsidRPr="00B36A11" w:rsidRDefault="00160E4C" w:rsidP="00160E4C">
      <w:r w:rsidRPr="00B36A11">
        <w:rPr>
          <w:rStyle w:val="HideTWBExt"/>
        </w:rPr>
        <w:t>&lt;/Amend&gt;</w:t>
      </w:r>
    </w:p>
    <w:p w14:paraId="24336E95" w14:textId="6468D40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115</w:t>
      </w:r>
      <w:r w:rsidRPr="00B36A11">
        <w:rPr>
          <w:rStyle w:val="HideTWBExt"/>
          <w:b w:val="0"/>
        </w:rPr>
        <w:t>&lt;/NumAm&gt;</w:t>
      </w:r>
    </w:p>
    <w:p w14:paraId="642611AF"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23815253" w14:textId="77777777" w:rsidR="00160E4C" w:rsidRPr="00B36A11" w:rsidRDefault="00160E4C" w:rsidP="00160E4C">
      <w:pPr>
        <w:pStyle w:val="NormalBold"/>
      </w:pPr>
      <w:r w:rsidRPr="00B36A11">
        <w:rPr>
          <w:rStyle w:val="HideTWBExt"/>
          <w:b w:val="0"/>
        </w:rPr>
        <w:t>&lt;/RepeatBlock-By&gt;</w:t>
      </w:r>
    </w:p>
    <w:p w14:paraId="333FF54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7B13DF8"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02D9C6E" w14:textId="77777777" w:rsidTr="007D370A">
        <w:trPr>
          <w:trHeight w:hRule="exact" w:val="240"/>
          <w:jc w:val="center"/>
        </w:trPr>
        <w:tc>
          <w:tcPr>
            <w:tcW w:w="9752" w:type="dxa"/>
            <w:gridSpan w:val="2"/>
            <w:tcBorders>
              <w:top w:val="nil"/>
              <w:left w:val="nil"/>
              <w:bottom w:val="nil"/>
              <w:right w:val="nil"/>
            </w:tcBorders>
          </w:tcPr>
          <w:p w14:paraId="25A32E22" w14:textId="77777777" w:rsidR="00160E4C" w:rsidRPr="00B36A11" w:rsidRDefault="00160E4C" w:rsidP="007D370A"/>
        </w:tc>
      </w:tr>
      <w:tr w:rsidR="00254241" w:rsidRPr="00B36A11" w14:paraId="690DAB1B" w14:textId="77777777" w:rsidTr="007D370A">
        <w:trPr>
          <w:trHeight w:val="240"/>
          <w:jc w:val="center"/>
        </w:trPr>
        <w:tc>
          <w:tcPr>
            <w:tcW w:w="4876" w:type="dxa"/>
            <w:tcBorders>
              <w:top w:val="nil"/>
              <w:left w:val="nil"/>
              <w:bottom w:val="nil"/>
              <w:right w:val="nil"/>
            </w:tcBorders>
          </w:tcPr>
          <w:p w14:paraId="70D6E5C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F39D783" w14:textId="77777777" w:rsidR="00160E4C" w:rsidRPr="00B36A11" w:rsidRDefault="00160E4C" w:rsidP="007D370A">
            <w:pPr>
              <w:pStyle w:val="AmColumnHeading"/>
            </w:pPr>
            <w:r w:rsidRPr="00B36A11">
              <w:t>Muudatusettepanek</w:t>
            </w:r>
          </w:p>
        </w:tc>
      </w:tr>
      <w:tr w:rsidR="00254241" w:rsidRPr="00B36A11" w14:paraId="222DFD9B" w14:textId="77777777" w:rsidTr="007D370A">
        <w:trPr>
          <w:jc w:val="center"/>
        </w:trPr>
        <w:tc>
          <w:tcPr>
            <w:tcW w:w="4876" w:type="dxa"/>
            <w:tcBorders>
              <w:top w:val="nil"/>
              <w:left w:val="nil"/>
              <w:bottom w:val="nil"/>
              <w:right w:val="nil"/>
            </w:tcBorders>
          </w:tcPr>
          <w:p w14:paraId="4C6A2803"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1F8DE8F0" w14:textId="364AA491" w:rsidR="00160E4C" w:rsidRPr="00B36A11" w:rsidRDefault="00160E4C" w:rsidP="00E361BA">
            <w:pPr>
              <w:pStyle w:val="Normal6a"/>
            </w:pPr>
            <w:r w:rsidRPr="00B36A11">
              <w:t>10.</w:t>
            </w:r>
            <w:r w:rsidRPr="00B36A11">
              <w:tab/>
              <w:t xml:space="preserve">märgib, et vaatamata uue korruptsioonivastase strateegia vastuvõtmisele aastateks 2024–2028 on korruptsioonivastases võitluses tehtud vähe edusamme; </w:t>
            </w:r>
            <w:r w:rsidRPr="00B36A11">
              <w:rPr>
                <w:b/>
                <w:i/>
              </w:rPr>
              <w:t xml:space="preserve">kutsub Serbiat üles võtma vastu </w:t>
            </w:r>
            <w:r w:rsidR="00E361BA" w:rsidRPr="00B36A11">
              <w:rPr>
                <w:b/>
                <w:i/>
              </w:rPr>
              <w:t xml:space="preserve">sellega kaasneva korruptsioonivastase tegevuskava </w:t>
            </w:r>
            <w:r w:rsidRPr="00B36A11">
              <w:rPr>
                <w:b/>
                <w:i/>
              </w:rPr>
              <w:t xml:space="preserve">ja alustama </w:t>
            </w:r>
            <w:r w:rsidR="00E361BA">
              <w:rPr>
                <w:b/>
                <w:i/>
              </w:rPr>
              <w:t xml:space="preserve">selle </w:t>
            </w:r>
            <w:r w:rsidRPr="00B36A11">
              <w:rPr>
                <w:b/>
                <w:i/>
              </w:rPr>
              <w:t>rakendamist ning edusammude jälgimiseks kehtestama rahvusvaheliste standarditega kooskõlas oleva tõhusa seire- ja koordineerimismehhanismi;</w:t>
            </w:r>
            <w:r w:rsidRPr="00B36A11">
              <w:t xml:space="preserve"> väljendab muret selle pärast, et korruptsioon on paljudes valdkondades endiselt levinud;</w:t>
            </w:r>
          </w:p>
        </w:tc>
      </w:tr>
    </w:tbl>
    <w:p w14:paraId="5966E28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B0DFA63" w14:textId="77777777" w:rsidR="00160E4C" w:rsidRPr="00B36A11" w:rsidRDefault="00160E4C" w:rsidP="00160E4C">
      <w:r w:rsidRPr="00B36A11">
        <w:rPr>
          <w:rStyle w:val="HideTWBExt"/>
        </w:rPr>
        <w:t>&lt;/Amend&gt;</w:t>
      </w:r>
    </w:p>
    <w:p w14:paraId="31DA2904" w14:textId="1904990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116</w:t>
      </w:r>
      <w:r w:rsidRPr="00B36A11">
        <w:rPr>
          <w:rStyle w:val="HideTWBExt"/>
          <w:b w:val="0"/>
        </w:rPr>
        <w:t>&lt;/NumAm&gt;</w:t>
      </w:r>
    </w:p>
    <w:p w14:paraId="19644603"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36DEA679" w14:textId="77777777" w:rsidR="00160E4C" w:rsidRPr="00B36A11" w:rsidRDefault="00160E4C" w:rsidP="00160E4C">
      <w:pPr>
        <w:pStyle w:val="NormalBold"/>
      </w:pPr>
      <w:r w:rsidRPr="00B36A11">
        <w:rPr>
          <w:rStyle w:val="HideTWBExt"/>
          <w:b w:val="0"/>
        </w:rPr>
        <w:t>&lt;/RepeatBlock-By&gt;</w:t>
      </w:r>
    </w:p>
    <w:p w14:paraId="16A5517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321B97"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C9B0145" w14:textId="77777777" w:rsidTr="007D370A">
        <w:trPr>
          <w:trHeight w:hRule="exact" w:val="240"/>
          <w:jc w:val="center"/>
        </w:trPr>
        <w:tc>
          <w:tcPr>
            <w:tcW w:w="9752" w:type="dxa"/>
            <w:gridSpan w:val="2"/>
            <w:tcBorders>
              <w:top w:val="nil"/>
              <w:left w:val="nil"/>
              <w:bottom w:val="nil"/>
              <w:right w:val="nil"/>
            </w:tcBorders>
          </w:tcPr>
          <w:p w14:paraId="20594AE5" w14:textId="77777777" w:rsidR="00160E4C" w:rsidRPr="00B36A11" w:rsidRDefault="00160E4C" w:rsidP="007D370A"/>
        </w:tc>
      </w:tr>
      <w:tr w:rsidR="00254241" w:rsidRPr="00B36A11" w14:paraId="1F2D8CED" w14:textId="77777777" w:rsidTr="007D370A">
        <w:trPr>
          <w:trHeight w:val="240"/>
          <w:jc w:val="center"/>
        </w:trPr>
        <w:tc>
          <w:tcPr>
            <w:tcW w:w="4876" w:type="dxa"/>
            <w:tcBorders>
              <w:top w:val="nil"/>
              <w:left w:val="nil"/>
              <w:bottom w:val="nil"/>
              <w:right w:val="nil"/>
            </w:tcBorders>
          </w:tcPr>
          <w:p w14:paraId="018C71E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3F9BF53" w14:textId="77777777" w:rsidR="00160E4C" w:rsidRPr="00B36A11" w:rsidRDefault="00160E4C" w:rsidP="007D370A">
            <w:pPr>
              <w:pStyle w:val="AmColumnHeading"/>
            </w:pPr>
            <w:r w:rsidRPr="00B36A11">
              <w:t>Muudatusettepanek</w:t>
            </w:r>
          </w:p>
        </w:tc>
      </w:tr>
      <w:tr w:rsidR="00254241" w:rsidRPr="00B36A11" w14:paraId="334F8367" w14:textId="77777777" w:rsidTr="007D370A">
        <w:trPr>
          <w:jc w:val="center"/>
        </w:trPr>
        <w:tc>
          <w:tcPr>
            <w:tcW w:w="4876" w:type="dxa"/>
            <w:tcBorders>
              <w:top w:val="nil"/>
              <w:left w:val="nil"/>
              <w:bottom w:val="nil"/>
              <w:right w:val="nil"/>
            </w:tcBorders>
          </w:tcPr>
          <w:p w14:paraId="318420CB"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34EAEB3E" w14:textId="77777777" w:rsidR="00160E4C" w:rsidRPr="00B36A11" w:rsidRDefault="00160E4C" w:rsidP="007D370A">
            <w:pPr>
              <w:pStyle w:val="Normal6a"/>
            </w:pPr>
            <w:r w:rsidRPr="00B36A11">
              <w:t>10.</w:t>
            </w:r>
            <w:r w:rsidRPr="00B36A11">
              <w:tab/>
              <w:t xml:space="preserve">märgib, et vaatamata uue korruptsioonivastase strateegia vastuvõtmisele aastateks 2024–2028 on korruptsioonivastases võitluses tehtud vähe edusamme; väljendab muret selle pärast, et korruptsioon on paljudes valdkondades endiselt levinud; </w:t>
            </w:r>
            <w:r w:rsidRPr="00B36A11">
              <w:rPr>
                <w:b/>
                <w:i/>
              </w:rPr>
              <w:t>kutsub Serbia valitsust üles kirjutama alla OECD altkäemaksuvastasele konventsioonile, mis näitaks tema kindlat pühendumust korruptsioonivastasele võitlusele avalikus halduses;</w:t>
            </w:r>
          </w:p>
        </w:tc>
      </w:tr>
    </w:tbl>
    <w:p w14:paraId="0C70C86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5DC48ED6" w14:textId="77777777" w:rsidR="00160E4C" w:rsidRPr="00B36A11" w:rsidRDefault="00160E4C" w:rsidP="00160E4C">
      <w:r w:rsidRPr="00B36A11">
        <w:rPr>
          <w:rStyle w:val="HideTWBExt"/>
        </w:rPr>
        <w:t>&lt;/Amend&gt;</w:t>
      </w:r>
    </w:p>
    <w:p w14:paraId="1E61C6FC" w14:textId="415E86A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117</w:t>
      </w:r>
      <w:r w:rsidRPr="00B36A11">
        <w:rPr>
          <w:rStyle w:val="HideTWBExt"/>
          <w:b w:val="0"/>
        </w:rPr>
        <w:t>&lt;/NumAm&gt;</w:t>
      </w:r>
    </w:p>
    <w:p w14:paraId="281B64CD"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3DF6C93D" w14:textId="77777777" w:rsidR="00160E4C" w:rsidRPr="00B36A11" w:rsidRDefault="00160E4C" w:rsidP="00160E4C">
      <w:pPr>
        <w:pStyle w:val="NormalBold"/>
      </w:pPr>
      <w:r w:rsidRPr="00B36A11">
        <w:rPr>
          <w:rStyle w:val="HideTWBExt"/>
          <w:b w:val="0"/>
        </w:rPr>
        <w:t>&lt;/RepeatBlock-By&gt;</w:t>
      </w:r>
    </w:p>
    <w:p w14:paraId="3F930EE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7AFF41D"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3CA1AD6" w14:textId="77777777" w:rsidTr="007D370A">
        <w:trPr>
          <w:trHeight w:hRule="exact" w:val="240"/>
          <w:jc w:val="center"/>
        </w:trPr>
        <w:tc>
          <w:tcPr>
            <w:tcW w:w="9752" w:type="dxa"/>
            <w:gridSpan w:val="2"/>
            <w:tcBorders>
              <w:top w:val="nil"/>
              <w:left w:val="nil"/>
              <w:bottom w:val="nil"/>
              <w:right w:val="nil"/>
            </w:tcBorders>
          </w:tcPr>
          <w:p w14:paraId="0434AC7E" w14:textId="77777777" w:rsidR="00160E4C" w:rsidRPr="00B36A11" w:rsidRDefault="00160E4C" w:rsidP="007D370A"/>
        </w:tc>
      </w:tr>
      <w:tr w:rsidR="00254241" w:rsidRPr="00B36A11" w14:paraId="54876B8B" w14:textId="77777777" w:rsidTr="007D370A">
        <w:trPr>
          <w:trHeight w:val="240"/>
          <w:jc w:val="center"/>
        </w:trPr>
        <w:tc>
          <w:tcPr>
            <w:tcW w:w="4876" w:type="dxa"/>
            <w:tcBorders>
              <w:top w:val="nil"/>
              <w:left w:val="nil"/>
              <w:bottom w:val="nil"/>
              <w:right w:val="nil"/>
            </w:tcBorders>
          </w:tcPr>
          <w:p w14:paraId="2B74855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02D4A48" w14:textId="77777777" w:rsidR="00160E4C" w:rsidRPr="00B36A11" w:rsidRDefault="00160E4C" w:rsidP="007D370A">
            <w:pPr>
              <w:pStyle w:val="AmColumnHeading"/>
            </w:pPr>
            <w:r w:rsidRPr="00B36A11">
              <w:t>Muudatusettepanek</w:t>
            </w:r>
          </w:p>
        </w:tc>
      </w:tr>
      <w:tr w:rsidR="00254241" w:rsidRPr="00B36A11" w14:paraId="36747A01" w14:textId="77777777" w:rsidTr="007D370A">
        <w:trPr>
          <w:jc w:val="center"/>
        </w:trPr>
        <w:tc>
          <w:tcPr>
            <w:tcW w:w="4876" w:type="dxa"/>
            <w:tcBorders>
              <w:top w:val="nil"/>
              <w:left w:val="nil"/>
              <w:bottom w:val="nil"/>
              <w:right w:val="nil"/>
            </w:tcBorders>
          </w:tcPr>
          <w:p w14:paraId="6A35A6F5"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275301B0" w14:textId="77777777" w:rsidR="00160E4C" w:rsidRPr="00B36A11" w:rsidRDefault="00160E4C" w:rsidP="007D370A">
            <w:pPr>
              <w:pStyle w:val="Normal6a"/>
            </w:pPr>
            <w:r w:rsidRPr="00B36A11">
              <w:t>10.</w:t>
            </w:r>
            <w:r w:rsidRPr="00B36A11">
              <w:tab/>
              <w:t xml:space="preserve">märgib, et vaatamata uue korruptsioonivastase strateegia vastuvõtmisele aastateks 2024–2028 on korruptsioonivastases võitluses tehtud vähe edusamme; väljendab muret selle pärast, et korruptsioon on paljudes valdkondades endiselt levinud </w:t>
            </w:r>
            <w:r w:rsidRPr="00B36A11">
              <w:rPr>
                <w:b/>
                <w:i/>
              </w:rPr>
              <w:t>ja et selleks, et tulemuslikult korruptsiooniga tegeleda, on vaja tugevat poliitilist tahet ning jõulist kriminaalõiguslikku reageerimist suurkorruptsioonile</w:t>
            </w:r>
            <w:r w:rsidRPr="00B36A11">
              <w:t>;</w:t>
            </w:r>
          </w:p>
        </w:tc>
      </w:tr>
    </w:tbl>
    <w:p w14:paraId="2D7953A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28A041B" w14:textId="77777777" w:rsidR="00160E4C" w:rsidRPr="00B36A11" w:rsidRDefault="00160E4C" w:rsidP="00160E4C">
      <w:r w:rsidRPr="00B36A11">
        <w:rPr>
          <w:rStyle w:val="HideTWBExt"/>
        </w:rPr>
        <w:t>&lt;/Amend&gt;</w:t>
      </w:r>
    </w:p>
    <w:p w14:paraId="2762673A" w14:textId="3041A0A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118</w:t>
      </w:r>
      <w:r w:rsidRPr="00B36A11">
        <w:rPr>
          <w:rStyle w:val="HideTWBExt"/>
          <w:b w:val="0"/>
        </w:rPr>
        <w:t>&lt;/NumAm&gt;</w:t>
      </w:r>
    </w:p>
    <w:p w14:paraId="051EE308" w14:textId="77777777" w:rsidR="00160E4C" w:rsidRPr="00B36A11" w:rsidRDefault="00160E4C" w:rsidP="00160E4C">
      <w:pPr>
        <w:pStyle w:val="NormalBold"/>
      </w:pPr>
      <w:r w:rsidRPr="00B36A11">
        <w:rPr>
          <w:rStyle w:val="HideTWBExt"/>
          <w:b w:val="0"/>
        </w:rPr>
        <w:t>&lt;RepeatBlock-By&gt;&lt;Members&gt;</w:t>
      </w:r>
      <w:r w:rsidRPr="00B36A11">
        <w:t>Matthieu Valet, Jordan Bardella, Pierre-Romain Thionnet</w:t>
      </w:r>
      <w:r w:rsidRPr="00B36A11">
        <w:rPr>
          <w:rStyle w:val="HideTWBExt"/>
          <w:b w:val="0"/>
        </w:rPr>
        <w:t>&lt;/Members&gt;</w:t>
      </w:r>
    </w:p>
    <w:p w14:paraId="0CF85DE9" w14:textId="77777777" w:rsidR="00160E4C" w:rsidRPr="00B36A11" w:rsidRDefault="00160E4C" w:rsidP="00160E4C">
      <w:pPr>
        <w:pStyle w:val="NormalBold"/>
      </w:pPr>
      <w:r w:rsidRPr="00B36A11">
        <w:rPr>
          <w:rStyle w:val="HideTWBExt"/>
          <w:b w:val="0"/>
        </w:rPr>
        <w:t>&lt;/RepeatBlock-By&gt;</w:t>
      </w:r>
    </w:p>
    <w:p w14:paraId="2F37695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BD21E0D"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050DD5D" w14:textId="77777777" w:rsidTr="007D370A">
        <w:trPr>
          <w:trHeight w:hRule="exact" w:val="240"/>
          <w:jc w:val="center"/>
        </w:trPr>
        <w:tc>
          <w:tcPr>
            <w:tcW w:w="9752" w:type="dxa"/>
            <w:gridSpan w:val="2"/>
            <w:tcBorders>
              <w:top w:val="nil"/>
              <w:left w:val="nil"/>
              <w:bottom w:val="nil"/>
              <w:right w:val="nil"/>
            </w:tcBorders>
          </w:tcPr>
          <w:p w14:paraId="46D7CFEF" w14:textId="77777777" w:rsidR="00160E4C" w:rsidRPr="00B36A11" w:rsidRDefault="00160E4C" w:rsidP="007D370A"/>
        </w:tc>
      </w:tr>
      <w:tr w:rsidR="00254241" w:rsidRPr="00B36A11" w14:paraId="02DB1F1D" w14:textId="77777777" w:rsidTr="007D370A">
        <w:trPr>
          <w:trHeight w:val="240"/>
          <w:jc w:val="center"/>
        </w:trPr>
        <w:tc>
          <w:tcPr>
            <w:tcW w:w="4876" w:type="dxa"/>
            <w:tcBorders>
              <w:top w:val="nil"/>
              <w:left w:val="nil"/>
              <w:bottom w:val="nil"/>
              <w:right w:val="nil"/>
            </w:tcBorders>
          </w:tcPr>
          <w:p w14:paraId="194914F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3B571CA" w14:textId="77777777" w:rsidR="00160E4C" w:rsidRPr="00B36A11" w:rsidRDefault="00160E4C" w:rsidP="007D370A">
            <w:pPr>
              <w:pStyle w:val="AmColumnHeading"/>
            </w:pPr>
            <w:r w:rsidRPr="00B36A11">
              <w:t>Muudatusettepanek</w:t>
            </w:r>
          </w:p>
        </w:tc>
      </w:tr>
      <w:tr w:rsidR="00254241" w:rsidRPr="00B36A11" w14:paraId="7CD1E43B" w14:textId="77777777" w:rsidTr="007D370A">
        <w:trPr>
          <w:jc w:val="center"/>
        </w:trPr>
        <w:tc>
          <w:tcPr>
            <w:tcW w:w="4876" w:type="dxa"/>
            <w:tcBorders>
              <w:top w:val="nil"/>
              <w:left w:val="nil"/>
              <w:bottom w:val="nil"/>
              <w:right w:val="nil"/>
            </w:tcBorders>
          </w:tcPr>
          <w:p w14:paraId="2B454F03" w14:textId="77777777" w:rsidR="00160E4C" w:rsidRPr="00B36A11" w:rsidRDefault="00160E4C" w:rsidP="007D370A">
            <w:pPr>
              <w:pStyle w:val="Normal6a"/>
            </w:pPr>
            <w:r w:rsidRPr="00B36A11">
              <w:t>10.</w:t>
            </w:r>
            <w:r w:rsidRPr="00B36A11">
              <w:tab/>
              <w:t>märgib, et vaatamata uue korruptsioonivastase strateegia vastuvõtmisele aastateks 2024–2028 on korruptsioonivastases võitluses tehtud vähe edusamme; väljendab muret selle pärast, et korruptsioon on paljudes valdkondades endiselt levinud;</w:t>
            </w:r>
          </w:p>
        </w:tc>
        <w:tc>
          <w:tcPr>
            <w:tcW w:w="4876" w:type="dxa"/>
            <w:tcBorders>
              <w:top w:val="nil"/>
              <w:left w:val="nil"/>
              <w:bottom w:val="nil"/>
              <w:right w:val="nil"/>
            </w:tcBorders>
          </w:tcPr>
          <w:p w14:paraId="1CF4F7C4" w14:textId="77777777" w:rsidR="00160E4C" w:rsidRPr="00B36A11" w:rsidRDefault="00160E4C" w:rsidP="007D370A">
            <w:pPr>
              <w:pStyle w:val="Normal6a"/>
            </w:pPr>
            <w:r w:rsidRPr="00B36A11">
              <w:t>10.</w:t>
            </w:r>
            <w:r w:rsidRPr="00B36A11">
              <w:tab/>
              <w:t xml:space="preserve">märgib, et vaatamata uue korruptsioonivastase strateegia vastuvõtmisele aastateks 2024–2028 on korruptsioonivastases võitluses tehtud vähe edusamme; väljendab muret selle pärast, et korruptsioon on paljudes valdkondades endiselt levinud; </w:t>
            </w:r>
            <w:r w:rsidRPr="00B36A11">
              <w:rPr>
                <w:b/>
                <w:i/>
              </w:rPr>
              <w:t>rõhutab, et korruptsioon on Balkani riikide peamine probleem;</w:t>
            </w:r>
          </w:p>
        </w:tc>
      </w:tr>
    </w:tbl>
    <w:p w14:paraId="1B2D96F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F0501A8" w14:textId="77777777" w:rsidR="00160E4C" w:rsidRPr="00B36A11" w:rsidRDefault="00160E4C" w:rsidP="00160E4C">
      <w:r w:rsidRPr="00B36A11">
        <w:rPr>
          <w:rStyle w:val="HideTWBExt"/>
        </w:rPr>
        <w:t>&lt;/Amend&gt;</w:t>
      </w:r>
    </w:p>
    <w:p w14:paraId="017B0180" w14:textId="288A99E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119</w:t>
      </w:r>
      <w:r w:rsidRPr="00B36A11">
        <w:rPr>
          <w:rStyle w:val="HideTWBExt"/>
          <w:b w:val="0"/>
        </w:rPr>
        <w:t>&lt;/NumAm&gt;</w:t>
      </w:r>
    </w:p>
    <w:p w14:paraId="66F5426C"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6A02088B" w14:textId="77777777" w:rsidR="00160E4C" w:rsidRPr="00B36A11" w:rsidRDefault="00160E4C" w:rsidP="00160E4C">
      <w:pPr>
        <w:pStyle w:val="NormalBold"/>
      </w:pPr>
      <w:r w:rsidRPr="00B36A11">
        <w:rPr>
          <w:rStyle w:val="HideTWBExt"/>
          <w:b w:val="0"/>
        </w:rPr>
        <w:t>&lt;/RepeatBlock-By&gt;</w:t>
      </w:r>
    </w:p>
    <w:p w14:paraId="6B0EA39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BA6FC06"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91AF0B" w14:textId="77777777" w:rsidTr="007D370A">
        <w:trPr>
          <w:trHeight w:hRule="exact" w:val="240"/>
          <w:jc w:val="center"/>
        </w:trPr>
        <w:tc>
          <w:tcPr>
            <w:tcW w:w="9752" w:type="dxa"/>
            <w:gridSpan w:val="2"/>
            <w:tcBorders>
              <w:top w:val="nil"/>
              <w:left w:val="nil"/>
              <w:bottom w:val="nil"/>
              <w:right w:val="nil"/>
            </w:tcBorders>
          </w:tcPr>
          <w:p w14:paraId="401F4B1F" w14:textId="77777777" w:rsidR="00160E4C" w:rsidRPr="00B36A11" w:rsidRDefault="00160E4C" w:rsidP="007D370A"/>
        </w:tc>
      </w:tr>
      <w:tr w:rsidR="00254241" w:rsidRPr="00B36A11" w14:paraId="3D0D495A" w14:textId="77777777" w:rsidTr="007D370A">
        <w:trPr>
          <w:trHeight w:val="240"/>
          <w:jc w:val="center"/>
        </w:trPr>
        <w:tc>
          <w:tcPr>
            <w:tcW w:w="4876" w:type="dxa"/>
            <w:tcBorders>
              <w:top w:val="nil"/>
              <w:left w:val="nil"/>
              <w:bottom w:val="nil"/>
              <w:right w:val="nil"/>
            </w:tcBorders>
          </w:tcPr>
          <w:p w14:paraId="6EF4F71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B8DD44" w14:textId="77777777" w:rsidR="00160E4C" w:rsidRPr="00B36A11" w:rsidRDefault="00160E4C" w:rsidP="007D370A">
            <w:pPr>
              <w:pStyle w:val="AmColumnHeading"/>
            </w:pPr>
            <w:r w:rsidRPr="00B36A11">
              <w:t>Muudatusettepanek</w:t>
            </w:r>
          </w:p>
        </w:tc>
      </w:tr>
      <w:tr w:rsidR="00254241" w:rsidRPr="00B36A11" w14:paraId="0FBAD9BE" w14:textId="77777777" w:rsidTr="007D370A">
        <w:trPr>
          <w:jc w:val="center"/>
        </w:trPr>
        <w:tc>
          <w:tcPr>
            <w:tcW w:w="4876" w:type="dxa"/>
            <w:tcBorders>
              <w:top w:val="nil"/>
              <w:left w:val="nil"/>
              <w:bottom w:val="nil"/>
              <w:right w:val="nil"/>
            </w:tcBorders>
          </w:tcPr>
          <w:p w14:paraId="41C3DEC2" w14:textId="77777777" w:rsidR="00160E4C" w:rsidRPr="00B36A11" w:rsidRDefault="00160E4C" w:rsidP="007D370A">
            <w:pPr>
              <w:pStyle w:val="Normal6a"/>
            </w:pPr>
            <w:r w:rsidRPr="00B36A11">
              <w:t>10.</w:t>
            </w:r>
            <w:r w:rsidRPr="00B36A11">
              <w:tab/>
              <w:t xml:space="preserve">märgib, et vaatamata uue korruptsioonivastase strateegia vastuvõtmisele aastateks 2024–2028 </w:t>
            </w:r>
            <w:r w:rsidRPr="00B36A11">
              <w:rPr>
                <w:b/>
                <w:i/>
              </w:rPr>
              <w:t>on</w:t>
            </w:r>
            <w:r w:rsidRPr="00B36A11">
              <w:t xml:space="preserve"> korruptsioonivastases võitluses tehtud </w:t>
            </w:r>
            <w:r w:rsidRPr="00B36A11">
              <w:rPr>
                <w:b/>
                <w:i/>
              </w:rPr>
              <w:t>vähe</w:t>
            </w:r>
            <w:r w:rsidRPr="00B36A11">
              <w:t xml:space="preserve"> edusamme; väljendab muret selle pärast, et korruptsioon on paljudes valdkondades endiselt levinud;</w:t>
            </w:r>
          </w:p>
        </w:tc>
        <w:tc>
          <w:tcPr>
            <w:tcW w:w="4876" w:type="dxa"/>
            <w:tcBorders>
              <w:top w:val="nil"/>
              <w:left w:val="nil"/>
              <w:bottom w:val="nil"/>
              <w:right w:val="nil"/>
            </w:tcBorders>
          </w:tcPr>
          <w:p w14:paraId="124582E2" w14:textId="77777777" w:rsidR="00160E4C" w:rsidRPr="00B36A11" w:rsidRDefault="00160E4C" w:rsidP="007D370A">
            <w:pPr>
              <w:pStyle w:val="Normal6a"/>
            </w:pPr>
            <w:r w:rsidRPr="00B36A11">
              <w:t>10.</w:t>
            </w:r>
            <w:r w:rsidRPr="00B36A11">
              <w:tab/>
              <w:t xml:space="preserve">märgib, et vaatamata uue korruptsioonivastase strateegia vastuvõtmisele aastateks 2024–2028 </w:t>
            </w:r>
            <w:r w:rsidRPr="00B36A11">
              <w:rPr>
                <w:b/>
                <w:i/>
              </w:rPr>
              <w:t>ei ole</w:t>
            </w:r>
            <w:r w:rsidRPr="00B36A11">
              <w:t xml:space="preserve"> korruptsioonivastases võitluses tehtud </w:t>
            </w:r>
            <w:r w:rsidRPr="00B36A11">
              <w:rPr>
                <w:b/>
                <w:i/>
              </w:rPr>
              <w:t>piisavalt</w:t>
            </w:r>
            <w:r w:rsidRPr="00B36A11">
              <w:t xml:space="preserve"> edusamme; väljendab muret selle pärast, et korruptsioon on paljudes valdkondades endiselt levinud;</w:t>
            </w:r>
          </w:p>
        </w:tc>
      </w:tr>
    </w:tbl>
    <w:p w14:paraId="0E40060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32D569" w14:textId="77777777" w:rsidR="00160E4C" w:rsidRPr="00B36A11" w:rsidRDefault="00160E4C" w:rsidP="00160E4C">
      <w:r w:rsidRPr="00B36A11">
        <w:rPr>
          <w:rStyle w:val="HideTWBExt"/>
        </w:rPr>
        <w:t>&lt;/Amend&gt;</w:t>
      </w:r>
    </w:p>
    <w:p w14:paraId="29727C43" w14:textId="299E9D9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120</w:t>
      </w:r>
      <w:r w:rsidRPr="00B36A11">
        <w:rPr>
          <w:rStyle w:val="HideTWBExt"/>
          <w:b w:val="0"/>
        </w:rPr>
        <w:t>&lt;/NumAm&gt;</w:t>
      </w:r>
    </w:p>
    <w:p w14:paraId="2815E7A4"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6B643520" w14:textId="77777777" w:rsidR="00160E4C" w:rsidRPr="00B36A11" w:rsidRDefault="00160E4C" w:rsidP="00160E4C">
      <w:pPr>
        <w:pStyle w:val="NormalBold"/>
      </w:pPr>
      <w:r w:rsidRPr="00B36A11">
        <w:rPr>
          <w:rStyle w:val="HideTWBExt"/>
          <w:b w:val="0"/>
        </w:rPr>
        <w:t>&lt;/RepeatBlock-By&gt;</w:t>
      </w:r>
    </w:p>
    <w:p w14:paraId="7E56EF7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82D2575" w14:textId="77777777" w:rsidR="00160E4C" w:rsidRPr="00B36A11" w:rsidRDefault="00160E4C" w:rsidP="00160E4C">
      <w:pPr>
        <w:pStyle w:val="NormalBold"/>
      </w:pPr>
      <w:r w:rsidRPr="00B36A11">
        <w:rPr>
          <w:rStyle w:val="HideTWBExt"/>
          <w:b w:val="0"/>
        </w:rPr>
        <w:t>&lt;Article&gt;</w:t>
      </w:r>
      <w:r w:rsidRPr="00B36A11">
        <w:t>Punkt 10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4109605" w14:textId="77777777" w:rsidTr="007D370A">
        <w:trPr>
          <w:trHeight w:hRule="exact" w:val="240"/>
          <w:jc w:val="center"/>
        </w:trPr>
        <w:tc>
          <w:tcPr>
            <w:tcW w:w="9752" w:type="dxa"/>
            <w:gridSpan w:val="2"/>
            <w:tcBorders>
              <w:top w:val="nil"/>
              <w:left w:val="nil"/>
              <w:bottom w:val="nil"/>
              <w:right w:val="nil"/>
            </w:tcBorders>
          </w:tcPr>
          <w:p w14:paraId="2702DE22" w14:textId="77777777" w:rsidR="00160E4C" w:rsidRPr="00B36A11" w:rsidRDefault="00160E4C" w:rsidP="007D370A"/>
        </w:tc>
      </w:tr>
      <w:tr w:rsidR="00254241" w:rsidRPr="00B36A11" w14:paraId="2E2466AE" w14:textId="77777777" w:rsidTr="007D370A">
        <w:trPr>
          <w:trHeight w:val="240"/>
          <w:jc w:val="center"/>
        </w:trPr>
        <w:tc>
          <w:tcPr>
            <w:tcW w:w="4876" w:type="dxa"/>
            <w:tcBorders>
              <w:top w:val="nil"/>
              <w:left w:val="nil"/>
              <w:bottom w:val="nil"/>
              <w:right w:val="nil"/>
            </w:tcBorders>
          </w:tcPr>
          <w:p w14:paraId="7B58053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ACD3984" w14:textId="77777777" w:rsidR="00160E4C" w:rsidRPr="00B36A11" w:rsidRDefault="00160E4C" w:rsidP="007D370A">
            <w:pPr>
              <w:pStyle w:val="AmColumnHeading"/>
            </w:pPr>
            <w:r w:rsidRPr="00B36A11">
              <w:t>Muudatusettepanek</w:t>
            </w:r>
          </w:p>
        </w:tc>
      </w:tr>
      <w:tr w:rsidR="00254241" w:rsidRPr="00B36A11" w14:paraId="577B5A71" w14:textId="77777777" w:rsidTr="007D370A">
        <w:trPr>
          <w:jc w:val="center"/>
        </w:trPr>
        <w:tc>
          <w:tcPr>
            <w:tcW w:w="4876" w:type="dxa"/>
            <w:tcBorders>
              <w:top w:val="nil"/>
              <w:left w:val="nil"/>
              <w:bottom w:val="nil"/>
              <w:right w:val="nil"/>
            </w:tcBorders>
          </w:tcPr>
          <w:p w14:paraId="4583E013" w14:textId="77777777" w:rsidR="00160E4C" w:rsidRPr="00B36A11" w:rsidRDefault="00160E4C" w:rsidP="007D370A">
            <w:pPr>
              <w:pStyle w:val="Normal6a"/>
            </w:pPr>
            <w:r w:rsidRPr="00B36A11">
              <w:t>10.</w:t>
            </w:r>
            <w:r w:rsidRPr="00B36A11">
              <w:tab/>
              <w:t xml:space="preserve">märgib, et </w:t>
            </w:r>
            <w:r w:rsidRPr="00B36A11">
              <w:rPr>
                <w:b/>
                <w:i/>
              </w:rPr>
              <w:t>vaatamata</w:t>
            </w:r>
            <w:r w:rsidRPr="00B36A11">
              <w:t xml:space="preserve"> uue korruptsioonivastase strateegia vastuvõtmisele aastateks 2024–2028 on korruptsioonivastases võitluses tehtud </w:t>
            </w:r>
            <w:r w:rsidRPr="00B36A11">
              <w:rPr>
                <w:b/>
                <w:i/>
              </w:rPr>
              <w:t>vähe</w:t>
            </w:r>
            <w:r w:rsidRPr="00B36A11">
              <w:t xml:space="preserve"> edusamme; väljendab muret selle pärast, et korruptsioon on paljudes valdkondades endiselt levinud;</w:t>
            </w:r>
          </w:p>
        </w:tc>
        <w:tc>
          <w:tcPr>
            <w:tcW w:w="4876" w:type="dxa"/>
            <w:tcBorders>
              <w:top w:val="nil"/>
              <w:left w:val="nil"/>
              <w:bottom w:val="nil"/>
              <w:right w:val="nil"/>
            </w:tcBorders>
          </w:tcPr>
          <w:p w14:paraId="6F3821F3" w14:textId="77777777" w:rsidR="00160E4C" w:rsidRPr="00B36A11" w:rsidRDefault="00160E4C" w:rsidP="007D370A">
            <w:pPr>
              <w:pStyle w:val="Normal6a"/>
            </w:pPr>
            <w:r w:rsidRPr="00B36A11">
              <w:t>10.</w:t>
            </w:r>
            <w:r w:rsidRPr="00B36A11">
              <w:tab/>
              <w:t xml:space="preserve">märgib, et </w:t>
            </w:r>
            <w:r w:rsidRPr="00B36A11">
              <w:rPr>
                <w:b/>
                <w:i/>
              </w:rPr>
              <w:t>tänu</w:t>
            </w:r>
            <w:r w:rsidRPr="00B36A11">
              <w:t xml:space="preserve"> uue korruptsioonivastase strateegia vastuvõtmisele aastateks 2024–2028 on korruptsioonivastases võitluses tehtud </w:t>
            </w:r>
            <w:r w:rsidRPr="00B36A11">
              <w:rPr>
                <w:b/>
                <w:i/>
              </w:rPr>
              <w:t>teatavaid</w:t>
            </w:r>
            <w:r w:rsidRPr="00B36A11">
              <w:t xml:space="preserve"> edusamme; väljendab muret selle pärast, et korruptsioon on paljudes valdkondades endiselt levinud;</w:t>
            </w:r>
          </w:p>
        </w:tc>
      </w:tr>
    </w:tbl>
    <w:p w14:paraId="324981E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0A8258" w14:textId="77777777" w:rsidR="00160E4C" w:rsidRPr="00B36A11" w:rsidRDefault="00160E4C" w:rsidP="00160E4C">
      <w:r w:rsidRPr="00B36A11">
        <w:rPr>
          <w:rStyle w:val="HideTWBExt"/>
        </w:rPr>
        <w:t>&lt;/Amend&gt;</w:t>
      </w:r>
    </w:p>
    <w:p w14:paraId="79C62D0A" w14:textId="7E0FFCB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121</w:t>
      </w:r>
      <w:r w:rsidRPr="00B36A11">
        <w:rPr>
          <w:rStyle w:val="HideTWBExt"/>
          <w:b w:val="0"/>
        </w:rPr>
        <w:t>&lt;/NumAm&gt;</w:t>
      </w:r>
    </w:p>
    <w:p w14:paraId="42BAD337"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1445C51E"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53A7C519" w14:textId="77777777" w:rsidR="00160E4C" w:rsidRPr="00B36A11" w:rsidRDefault="00160E4C" w:rsidP="00160E4C">
      <w:pPr>
        <w:pStyle w:val="NormalBold"/>
      </w:pPr>
      <w:r w:rsidRPr="00B36A11">
        <w:rPr>
          <w:rStyle w:val="HideTWBExt"/>
          <w:b w:val="0"/>
        </w:rPr>
        <w:t>&lt;/RepeatBlock-By&gt;</w:t>
      </w:r>
    </w:p>
    <w:p w14:paraId="6641289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CBE56BB" w14:textId="77777777" w:rsidR="00160E4C" w:rsidRPr="00B36A11" w:rsidRDefault="00160E4C" w:rsidP="00160E4C">
      <w:pPr>
        <w:pStyle w:val="NormalBold"/>
      </w:pPr>
      <w:r w:rsidRPr="00B36A11">
        <w:rPr>
          <w:rStyle w:val="HideTWBExt"/>
          <w:b w:val="0"/>
        </w:rPr>
        <w:t>&lt;Article&gt;</w:t>
      </w:r>
      <w:r w:rsidRPr="00B36A11">
        <w:t>Punkt 10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059C9A3" w14:textId="77777777" w:rsidTr="007D370A">
        <w:trPr>
          <w:trHeight w:hRule="exact" w:val="240"/>
          <w:jc w:val="center"/>
        </w:trPr>
        <w:tc>
          <w:tcPr>
            <w:tcW w:w="9752" w:type="dxa"/>
            <w:gridSpan w:val="2"/>
            <w:tcBorders>
              <w:top w:val="nil"/>
              <w:left w:val="nil"/>
              <w:bottom w:val="nil"/>
              <w:right w:val="nil"/>
            </w:tcBorders>
          </w:tcPr>
          <w:p w14:paraId="5D124123" w14:textId="77777777" w:rsidR="00160E4C" w:rsidRPr="00B36A11" w:rsidRDefault="00160E4C" w:rsidP="007D370A"/>
        </w:tc>
      </w:tr>
      <w:tr w:rsidR="00254241" w:rsidRPr="00B36A11" w14:paraId="4DB2ADB7" w14:textId="77777777" w:rsidTr="007D370A">
        <w:trPr>
          <w:trHeight w:val="240"/>
          <w:jc w:val="center"/>
        </w:trPr>
        <w:tc>
          <w:tcPr>
            <w:tcW w:w="4876" w:type="dxa"/>
            <w:tcBorders>
              <w:top w:val="nil"/>
              <w:left w:val="nil"/>
              <w:bottom w:val="nil"/>
              <w:right w:val="nil"/>
            </w:tcBorders>
          </w:tcPr>
          <w:p w14:paraId="2F99379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3F6CA11" w14:textId="77777777" w:rsidR="00160E4C" w:rsidRPr="00B36A11" w:rsidRDefault="00160E4C" w:rsidP="007D370A">
            <w:pPr>
              <w:pStyle w:val="AmColumnHeading"/>
            </w:pPr>
            <w:r w:rsidRPr="00B36A11">
              <w:t>Muudatusettepanek</w:t>
            </w:r>
          </w:p>
        </w:tc>
      </w:tr>
      <w:tr w:rsidR="00254241" w:rsidRPr="00B36A11" w14:paraId="0C984C83" w14:textId="77777777" w:rsidTr="007D370A">
        <w:trPr>
          <w:jc w:val="center"/>
        </w:trPr>
        <w:tc>
          <w:tcPr>
            <w:tcW w:w="4876" w:type="dxa"/>
            <w:tcBorders>
              <w:top w:val="nil"/>
              <w:left w:val="nil"/>
              <w:bottom w:val="nil"/>
              <w:right w:val="nil"/>
            </w:tcBorders>
          </w:tcPr>
          <w:p w14:paraId="5ABF2084" w14:textId="77777777" w:rsidR="00160E4C" w:rsidRPr="00B36A11" w:rsidRDefault="00160E4C" w:rsidP="007D370A">
            <w:pPr>
              <w:pStyle w:val="Normal6a"/>
            </w:pPr>
          </w:p>
        </w:tc>
        <w:tc>
          <w:tcPr>
            <w:tcW w:w="4876" w:type="dxa"/>
            <w:tcBorders>
              <w:top w:val="nil"/>
              <w:left w:val="nil"/>
              <w:bottom w:val="nil"/>
              <w:right w:val="nil"/>
            </w:tcBorders>
          </w:tcPr>
          <w:p w14:paraId="714F5C64" w14:textId="77777777" w:rsidR="00160E4C" w:rsidRPr="00B36A11" w:rsidRDefault="00160E4C" w:rsidP="007D370A">
            <w:pPr>
              <w:pStyle w:val="Normal6a"/>
            </w:pPr>
            <w:r w:rsidRPr="00B36A11">
              <w:rPr>
                <w:b/>
                <w:i/>
              </w:rPr>
              <w:t>10a.</w:t>
            </w:r>
            <w:r w:rsidRPr="00B36A11">
              <w:tab/>
            </w:r>
            <w:r w:rsidRPr="00B36A11">
              <w:rPr>
                <w:b/>
                <w:i/>
              </w:rPr>
              <w:t>kordab oma üleskutset, et Serbia saavutaks veenvaid tulemusi avalikku huvi pakkuvates juhtumites, sealhulgas Krušiku, Jovanjica ja Belivuki juhtumites; tunneb muret nende juhtumite vähese edu tõttu pärast eelmise aasta raportit ja väidete tõttu, et Darko Saric juhtis Serbias vanglas viibides rahvusvahelist kuritegelikku organisatsiooni; rõhutab asjaolu, et käegakatsutavate tulemuste saavutamiseks on vaja rohkem tõendatavaid jõupingutusi ja poliitilist tahet, eelkõige seoses raske ja organiseeritud kuritegevusega, ning veenvaid tulemusi tulemuslike uurimiste, süüdistuste esitamise ja lõplike süüdimõistvate kohtuotsuste, sealhulgas kuritegeliku vara külmutamise ja konfiskeerimise asjus;</w:t>
            </w:r>
          </w:p>
        </w:tc>
      </w:tr>
    </w:tbl>
    <w:p w14:paraId="49BBEB8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47346B" w14:textId="77777777" w:rsidR="00160E4C" w:rsidRPr="00B36A11" w:rsidRDefault="00160E4C" w:rsidP="00160E4C">
      <w:r w:rsidRPr="00B36A11">
        <w:rPr>
          <w:rStyle w:val="HideTWBExt"/>
        </w:rPr>
        <w:t>&lt;/Amend&gt;</w:t>
      </w:r>
    </w:p>
    <w:p w14:paraId="79D1848D" w14:textId="1D7DC42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122</w:t>
      </w:r>
      <w:r w:rsidRPr="00B36A11">
        <w:rPr>
          <w:rStyle w:val="HideTWBExt"/>
          <w:b w:val="0"/>
        </w:rPr>
        <w:t>&lt;/NumAm&gt;</w:t>
      </w:r>
    </w:p>
    <w:p w14:paraId="75D70696"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5524A1F3" w14:textId="77777777" w:rsidR="00160E4C" w:rsidRPr="00B36A11" w:rsidRDefault="00160E4C" w:rsidP="00160E4C">
      <w:pPr>
        <w:pStyle w:val="NormalBold"/>
      </w:pPr>
      <w:r w:rsidRPr="00B36A11">
        <w:rPr>
          <w:rStyle w:val="HideTWBExt"/>
          <w:b w:val="0"/>
        </w:rPr>
        <w:t>&lt;/RepeatBlock-By&gt;</w:t>
      </w:r>
    </w:p>
    <w:p w14:paraId="7965D20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2381058" w14:textId="77777777" w:rsidR="00160E4C" w:rsidRPr="00B36A11" w:rsidRDefault="00160E4C" w:rsidP="00160E4C">
      <w:pPr>
        <w:pStyle w:val="NormalBold"/>
      </w:pPr>
      <w:r w:rsidRPr="00B36A11">
        <w:rPr>
          <w:rStyle w:val="HideTWBExt"/>
          <w:b w:val="0"/>
        </w:rPr>
        <w:t>&lt;Article&gt;</w:t>
      </w:r>
      <w:r w:rsidRPr="00B36A11">
        <w:t>Punkt 10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1223F03" w14:textId="77777777" w:rsidTr="007D370A">
        <w:trPr>
          <w:trHeight w:hRule="exact" w:val="240"/>
          <w:jc w:val="center"/>
        </w:trPr>
        <w:tc>
          <w:tcPr>
            <w:tcW w:w="9752" w:type="dxa"/>
            <w:gridSpan w:val="2"/>
            <w:tcBorders>
              <w:top w:val="nil"/>
              <w:left w:val="nil"/>
              <w:bottom w:val="nil"/>
              <w:right w:val="nil"/>
            </w:tcBorders>
          </w:tcPr>
          <w:p w14:paraId="4BD7CEB8" w14:textId="77777777" w:rsidR="00160E4C" w:rsidRPr="00B36A11" w:rsidRDefault="00160E4C" w:rsidP="007D370A"/>
        </w:tc>
      </w:tr>
      <w:tr w:rsidR="00254241" w:rsidRPr="00B36A11" w14:paraId="1892E716" w14:textId="77777777" w:rsidTr="007D370A">
        <w:trPr>
          <w:trHeight w:val="240"/>
          <w:jc w:val="center"/>
        </w:trPr>
        <w:tc>
          <w:tcPr>
            <w:tcW w:w="4876" w:type="dxa"/>
            <w:tcBorders>
              <w:top w:val="nil"/>
              <w:left w:val="nil"/>
              <w:bottom w:val="nil"/>
              <w:right w:val="nil"/>
            </w:tcBorders>
          </w:tcPr>
          <w:p w14:paraId="09D82B9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50CD6A2" w14:textId="77777777" w:rsidR="00160E4C" w:rsidRPr="00B36A11" w:rsidRDefault="00160E4C" w:rsidP="007D370A">
            <w:pPr>
              <w:pStyle w:val="AmColumnHeading"/>
            </w:pPr>
            <w:r w:rsidRPr="00B36A11">
              <w:t>Muudatusettepanek</w:t>
            </w:r>
          </w:p>
        </w:tc>
      </w:tr>
      <w:tr w:rsidR="00254241" w:rsidRPr="00B36A11" w14:paraId="584BF3C4" w14:textId="77777777" w:rsidTr="007D370A">
        <w:trPr>
          <w:jc w:val="center"/>
        </w:trPr>
        <w:tc>
          <w:tcPr>
            <w:tcW w:w="4876" w:type="dxa"/>
            <w:tcBorders>
              <w:top w:val="nil"/>
              <w:left w:val="nil"/>
              <w:bottom w:val="nil"/>
              <w:right w:val="nil"/>
            </w:tcBorders>
          </w:tcPr>
          <w:p w14:paraId="56B7EF7D" w14:textId="77777777" w:rsidR="00160E4C" w:rsidRPr="00B36A11" w:rsidRDefault="00160E4C" w:rsidP="007D370A">
            <w:pPr>
              <w:pStyle w:val="Normal6a"/>
            </w:pPr>
          </w:p>
        </w:tc>
        <w:tc>
          <w:tcPr>
            <w:tcW w:w="4876" w:type="dxa"/>
            <w:tcBorders>
              <w:top w:val="nil"/>
              <w:left w:val="nil"/>
              <w:bottom w:val="nil"/>
              <w:right w:val="nil"/>
            </w:tcBorders>
          </w:tcPr>
          <w:p w14:paraId="696B6699" w14:textId="77777777" w:rsidR="00160E4C" w:rsidRPr="00B36A11" w:rsidRDefault="00160E4C" w:rsidP="007D370A">
            <w:pPr>
              <w:pStyle w:val="Normal6a"/>
            </w:pPr>
            <w:r w:rsidRPr="00B36A11">
              <w:rPr>
                <w:b/>
                <w:i/>
              </w:rPr>
              <w:t>10a.</w:t>
            </w:r>
            <w:r w:rsidRPr="00B36A11">
              <w:tab/>
            </w:r>
            <w:r w:rsidRPr="00B36A11">
              <w:rPr>
                <w:b/>
                <w:i/>
              </w:rPr>
              <w:t>peab kahetsusväärseks asjaolu, et organiseeritud kuritegevuse vastases võitluses on tehtud piiratud edusamme; kutsub Serbia valitsust üles viima oma õigusraamistiku politseikoostöö ja organiseeritud kuritegevuse valdkonnas täielikult vastavusse ELi õigusraamistikuga;</w:t>
            </w:r>
          </w:p>
        </w:tc>
      </w:tr>
    </w:tbl>
    <w:p w14:paraId="74D38D8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72E96063" w14:textId="77777777" w:rsidR="00160E4C" w:rsidRPr="00B36A11" w:rsidRDefault="00160E4C" w:rsidP="00160E4C">
      <w:r w:rsidRPr="00B36A11">
        <w:rPr>
          <w:rStyle w:val="HideTWBExt"/>
        </w:rPr>
        <w:t>&lt;/Amend&gt;</w:t>
      </w:r>
    </w:p>
    <w:p w14:paraId="7018CADC" w14:textId="5CDA5F3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123</w:t>
      </w:r>
      <w:r w:rsidRPr="00B36A11">
        <w:rPr>
          <w:rStyle w:val="HideTWBExt"/>
          <w:b w:val="0"/>
        </w:rPr>
        <w:t>&lt;/NumAm&gt;</w:t>
      </w:r>
    </w:p>
    <w:p w14:paraId="022B3E68"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005BF3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785C455" w14:textId="77777777" w:rsidR="00160E4C" w:rsidRPr="00B36A11" w:rsidRDefault="00160E4C" w:rsidP="00160E4C">
      <w:pPr>
        <w:pStyle w:val="NormalBold"/>
      </w:pPr>
      <w:r w:rsidRPr="00B36A11">
        <w:rPr>
          <w:rStyle w:val="HideTWBExt"/>
          <w:b w:val="0"/>
        </w:rPr>
        <w:t>&lt;/RepeatBlock-By&gt;</w:t>
      </w:r>
    </w:p>
    <w:p w14:paraId="31C9941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D4344CC" w14:textId="77777777" w:rsidR="00160E4C" w:rsidRPr="00B36A11" w:rsidRDefault="00160E4C" w:rsidP="00160E4C">
      <w:pPr>
        <w:pStyle w:val="NormalBold"/>
      </w:pPr>
      <w:r w:rsidRPr="00B36A11">
        <w:rPr>
          <w:rStyle w:val="HideTWBExt"/>
          <w:b w:val="0"/>
        </w:rPr>
        <w:t>&lt;Article&gt;</w:t>
      </w:r>
      <w:r w:rsidRPr="00B36A11">
        <w:t>Punkt 11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6D58D61" w14:textId="77777777" w:rsidTr="007D370A">
        <w:trPr>
          <w:trHeight w:hRule="exact" w:val="240"/>
          <w:jc w:val="center"/>
        </w:trPr>
        <w:tc>
          <w:tcPr>
            <w:tcW w:w="9752" w:type="dxa"/>
            <w:gridSpan w:val="2"/>
            <w:tcBorders>
              <w:top w:val="nil"/>
              <w:left w:val="nil"/>
              <w:bottom w:val="nil"/>
              <w:right w:val="nil"/>
            </w:tcBorders>
          </w:tcPr>
          <w:p w14:paraId="38B3050D" w14:textId="77777777" w:rsidR="00160E4C" w:rsidRPr="00B36A11" w:rsidRDefault="00160E4C" w:rsidP="007D370A"/>
        </w:tc>
      </w:tr>
      <w:tr w:rsidR="00254241" w:rsidRPr="00B36A11" w14:paraId="70BE239D" w14:textId="77777777" w:rsidTr="007D370A">
        <w:trPr>
          <w:trHeight w:val="240"/>
          <w:jc w:val="center"/>
        </w:trPr>
        <w:tc>
          <w:tcPr>
            <w:tcW w:w="4876" w:type="dxa"/>
            <w:tcBorders>
              <w:top w:val="nil"/>
              <w:left w:val="nil"/>
              <w:bottom w:val="nil"/>
              <w:right w:val="nil"/>
            </w:tcBorders>
          </w:tcPr>
          <w:p w14:paraId="099D8AE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BE73A8D" w14:textId="77777777" w:rsidR="00160E4C" w:rsidRPr="00B36A11" w:rsidRDefault="00160E4C" w:rsidP="007D370A">
            <w:pPr>
              <w:pStyle w:val="AmColumnHeading"/>
            </w:pPr>
            <w:r w:rsidRPr="00B36A11">
              <w:t>Muudatusettepanek</w:t>
            </w:r>
          </w:p>
        </w:tc>
      </w:tr>
      <w:tr w:rsidR="00254241" w:rsidRPr="00B36A11" w14:paraId="690529D0" w14:textId="77777777" w:rsidTr="007D370A">
        <w:trPr>
          <w:jc w:val="center"/>
        </w:trPr>
        <w:tc>
          <w:tcPr>
            <w:tcW w:w="4876" w:type="dxa"/>
            <w:tcBorders>
              <w:top w:val="nil"/>
              <w:left w:val="nil"/>
              <w:bottom w:val="nil"/>
              <w:right w:val="nil"/>
            </w:tcBorders>
          </w:tcPr>
          <w:p w14:paraId="4969298F" w14:textId="77777777" w:rsidR="00160E4C" w:rsidRPr="00B36A11" w:rsidRDefault="00160E4C" w:rsidP="007D370A">
            <w:pPr>
              <w:pStyle w:val="Normal6a"/>
            </w:pPr>
            <w:r w:rsidRPr="00B36A11">
              <w:t>11.</w:t>
            </w:r>
            <w:r w:rsidRPr="00B36A11">
              <w:tab/>
              <w:t>väljendab heameelt uue parlamendi pluralistlikuma koosseisu üle, mis hõlmab erakondade laiemat esindatust; märgib, et ennetähtaegsed valimised ning sellest põhjustatud katkestus valitsuse ja parlamendi toimimises on takistanud reformide edenemist;</w:t>
            </w:r>
          </w:p>
        </w:tc>
        <w:tc>
          <w:tcPr>
            <w:tcW w:w="4876" w:type="dxa"/>
            <w:tcBorders>
              <w:top w:val="nil"/>
              <w:left w:val="nil"/>
              <w:bottom w:val="nil"/>
              <w:right w:val="nil"/>
            </w:tcBorders>
          </w:tcPr>
          <w:p w14:paraId="626C1F99" w14:textId="77777777" w:rsidR="00160E4C" w:rsidRPr="00B36A11" w:rsidRDefault="00160E4C" w:rsidP="007D370A">
            <w:pPr>
              <w:pStyle w:val="Normal6a"/>
            </w:pPr>
            <w:r w:rsidRPr="00B36A11">
              <w:t>11.</w:t>
            </w:r>
            <w:r w:rsidRPr="00B36A11">
              <w:tab/>
              <w:t xml:space="preserve">väljendab heameelt uue parlamendi pluralistlikuma koosseisu üle, mis hõlmab erakondade laiemat esindatust; märgib, et ennetähtaegsed valimised ning sellest põhjustatud katkestus valitsuse ja parlamendi toimimises on takistanud reformide edenemist; </w:t>
            </w:r>
            <w:r w:rsidRPr="00B36A11">
              <w:rPr>
                <w:b/>
                <w:i/>
              </w:rPr>
              <w:t>märgib, et kõik Serbia parlamendid peale ühe saadeti viimase kümne aasta jooksul enne tähtaega laiali; märgib, et püsiv ennetähtaegsete valimiste väljakuulutamise muster, pidev kampaaniarežiim ja pikad viivitused valitsuse moodustamisel ei aita kaasa riigi tõhusale demokraatlikule valitsemisele, vaid nõrgestavad parlamenti, soodustades ühe presidendi otsuseid, mis toob kaasa läbipaistvuse ja vastutuse puudumise, samuti parlamentaarse seadusandliku järelevalve ja legitiimsuse puudumise;</w:t>
            </w:r>
          </w:p>
        </w:tc>
      </w:tr>
    </w:tbl>
    <w:p w14:paraId="06220CB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34EC7DB" w14:textId="77777777" w:rsidR="00160E4C" w:rsidRPr="00B36A11" w:rsidRDefault="00160E4C" w:rsidP="00160E4C">
      <w:r w:rsidRPr="00B36A11">
        <w:rPr>
          <w:rStyle w:val="HideTWBExt"/>
        </w:rPr>
        <w:t>&lt;/Amend&gt;</w:t>
      </w:r>
    </w:p>
    <w:p w14:paraId="5027590A" w14:textId="15586AA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124</w:t>
      </w:r>
      <w:r w:rsidRPr="00B36A11">
        <w:rPr>
          <w:rStyle w:val="HideTWBExt"/>
          <w:b w:val="0"/>
        </w:rPr>
        <w:t>&lt;/NumAm&gt;</w:t>
      </w:r>
    </w:p>
    <w:p w14:paraId="108FBAB0"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74F9B48C" w14:textId="77777777" w:rsidR="00160E4C" w:rsidRPr="00B36A11" w:rsidRDefault="00160E4C" w:rsidP="00160E4C">
      <w:pPr>
        <w:pStyle w:val="NormalBold"/>
      </w:pPr>
      <w:r w:rsidRPr="00B36A11">
        <w:rPr>
          <w:rStyle w:val="HideTWBExt"/>
          <w:b w:val="0"/>
        </w:rPr>
        <w:t>&lt;/RepeatBlock-By&gt;</w:t>
      </w:r>
    </w:p>
    <w:p w14:paraId="2A904B0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C9C3D03" w14:textId="77777777" w:rsidR="00160E4C" w:rsidRPr="00B36A11" w:rsidRDefault="00160E4C" w:rsidP="00160E4C">
      <w:pPr>
        <w:pStyle w:val="NormalBold"/>
      </w:pPr>
      <w:r w:rsidRPr="00B36A11">
        <w:rPr>
          <w:rStyle w:val="HideTWBExt"/>
          <w:b w:val="0"/>
        </w:rPr>
        <w:t>&lt;Article&gt;</w:t>
      </w:r>
      <w:r w:rsidRPr="00B36A11">
        <w:t>Punkt 11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EDBF0ED" w14:textId="77777777" w:rsidTr="007D370A">
        <w:trPr>
          <w:trHeight w:hRule="exact" w:val="240"/>
          <w:jc w:val="center"/>
        </w:trPr>
        <w:tc>
          <w:tcPr>
            <w:tcW w:w="9752" w:type="dxa"/>
            <w:gridSpan w:val="2"/>
            <w:tcBorders>
              <w:top w:val="nil"/>
              <w:left w:val="nil"/>
              <w:bottom w:val="nil"/>
              <w:right w:val="nil"/>
            </w:tcBorders>
          </w:tcPr>
          <w:p w14:paraId="10DD8FA2" w14:textId="77777777" w:rsidR="00160E4C" w:rsidRPr="00B36A11" w:rsidRDefault="00160E4C" w:rsidP="007D370A"/>
        </w:tc>
      </w:tr>
      <w:tr w:rsidR="00254241" w:rsidRPr="00B36A11" w14:paraId="6C6D880C" w14:textId="77777777" w:rsidTr="007D370A">
        <w:trPr>
          <w:trHeight w:val="240"/>
          <w:jc w:val="center"/>
        </w:trPr>
        <w:tc>
          <w:tcPr>
            <w:tcW w:w="4876" w:type="dxa"/>
            <w:tcBorders>
              <w:top w:val="nil"/>
              <w:left w:val="nil"/>
              <w:bottom w:val="nil"/>
              <w:right w:val="nil"/>
            </w:tcBorders>
          </w:tcPr>
          <w:p w14:paraId="76B67AF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198C294" w14:textId="77777777" w:rsidR="00160E4C" w:rsidRPr="00B36A11" w:rsidRDefault="00160E4C" w:rsidP="007D370A">
            <w:pPr>
              <w:pStyle w:val="AmColumnHeading"/>
            </w:pPr>
            <w:r w:rsidRPr="00B36A11">
              <w:t>Muudatusettepanek</w:t>
            </w:r>
          </w:p>
        </w:tc>
      </w:tr>
      <w:tr w:rsidR="00254241" w:rsidRPr="00B36A11" w14:paraId="33F5CD11" w14:textId="77777777" w:rsidTr="007D370A">
        <w:trPr>
          <w:jc w:val="center"/>
        </w:trPr>
        <w:tc>
          <w:tcPr>
            <w:tcW w:w="4876" w:type="dxa"/>
            <w:tcBorders>
              <w:top w:val="nil"/>
              <w:left w:val="nil"/>
              <w:bottom w:val="nil"/>
              <w:right w:val="nil"/>
            </w:tcBorders>
          </w:tcPr>
          <w:p w14:paraId="41091DDC" w14:textId="77777777" w:rsidR="00160E4C" w:rsidRPr="00B36A11" w:rsidRDefault="00160E4C" w:rsidP="007D370A">
            <w:pPr>
              <w:pStyle w:val="Normal6a"/>
            </w:pPr>
            <w:r w:rsidRPr="00B36A11">
              <w:t>11.</w:t>
            </w:r>
            <w:r w:rsidRPr="00B36A11">
              <w:tab/>
              <w:t>väljendab heameelt uue parlamendi pluralistlikuma koosseisu üle, mis hõlmab erakondade laiemat esindatust; märgib, et ennetähtaegsed valimised ning sellest põhjustatud katkestus valitsuse ja parlamendi toimimises on takistanud reformide edenemist;</w:t>
            </w:r>
          </w:p>
        </w:tc>
        <w:tc>
          <w:tcPr>
            <w:tcW w:w="4876" w:type="dxa"/>
            <w:tcBorders>
              <w:top w:val="nil"/>
              <w:left w:val="nil"/>
              <w:bottom w:val="nil"/>
              <w:right w:val="nil"/>
            </w:tcBorders>
          </w:tcPr>
          <w:p w14:paraId="15CB512C" w14:textId="77777777" w:rsidR="00160E4C" w:rsidRPr="00B36A11" w:rsidRDefault="00160E4C" w:rsidP="007D370A">
            <w:pPr>
              <w:pStyle w:val="Normal6a"/>
            </w:pPr>
            <w:r w:rsidRPr="00B36A11">
              <w:t>11.</w:t>
            </w:r>
            <w:r w:rsidRPr="00B36A11">
              <w:tab/>
              <w:t>väljendab heameelt uue parlamendi pluralistlikuma koosseisu üle, mis hõlmab erakondade laiemat esindatust; märgib, et ennetähtaegsed valimised ning sellest põhjustatud katkestus valitsuse ja parlamendi toimimises on takistanud reformide edenemist;</w:t>
            </w:r>
            <w:r w:rsidRPr="00B36A11">
              <w:rPr>
                <w:b/>
                <w:i/>
              </w:rPr>
              <w:t> peab kahetsusväärseks, et rahvusassamblee tööd piirati põhjendamatult pikaks ajaks; märgib, et see suurendab nende päevakorrapunktide arvu, millega piirati parlamendi arutelusid; leiab, et need arengusuunad on aidanud kaasa tõelise poliitilise dialoogi edasisele halvenemisele, mis on toonud kaasa eskaleerumise, nagu see juhtus näiteks 4. märtsil 2025. aastal;</w:t>
            </w:r>
          </w:p>
        </w:tc>
      </w:tr>
    </w:tbl>
    <w:p w14:paraId="77C8D4F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9F3F74" w14:textId="77777777" w:rsidR="00160E4C" w:rsidRPr="00B36A11" w:rsidRDefault="00160E4C" w:rsidP="00160E4C">
      <w:r w:rsidRPr="00B36A11">
        <w:rPr>
          <w:rStyle w:val="HideTWBExt"/>
        </w:rPr>
        <w:t>&lt;/Amend&gt;</w:t>
      </w:r>
    </w:p>
    <w:p w14:paraId="6DDCFD96" w14:textId="16BB4CE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125</w:t>
      </w:r>
      <w:r w:rsidRPr="00B36A11">
        <w:rPr>
          <w:rStyle w:val="HideTWBExt"/>
          <w:b w:val="0"/>
        </w:rPr>
        <w:t>&lt;/NumAm&gt;</w:t>
      </w:r>
    </w:p>
    <w:p w14:paraId="51F95FCC"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66DCFC22" w14:textId="77777777" w:rsidR="00160E4C" w:rsidRPr="00B36A11" w:rsidRDefault="00160E4C" w:rsidP="00160E4C">
      <w:pPr>
        <w:pStyle w:val="NormalBold"/>
      </w:pPr>
      <w:r w:rsidRPr="00B36A11">
        <w:rPr>
          <w:rStyle w:val="HideTWBExt"/>
          <w:b w:val="0"/>
        </w:rPr>
        <w:t>&lt;/RepeatBlock-By&gt;</w:t>
      </w:r>
    </w:p>
    <w:p w14:paraId="46C19B3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C6B5D6D" w14:textId="77777777" w:rsidR="00160E4C" w:rsidRPr="00B36A11" w:rsidRDefault="00160E4C" w:rsidP="00160E4C">
      <w:pPr>
        <w:pStyle w:val="NormalBold"/>
      </w:pPr>
      <w:r w:rsidRPr="00B36A11">
        <w:rPr>
          <w:rStyle w:val="HideTWBExt"/>
          <w:b w:val="0"/>
        </w:rPr>
        <w:t>&lt;Article&gt;</w:t>
      </w:r>
      <w:r w:rsidRPr="00B36A11">
        <w:t>Punkt 11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D4B3907" w14:textId="77777777" w:rsidTr="007D370A">
        <w:trPr>
          <w:trHeight w:hRule="exact" w:val="240"/>
          <w:jc w:val="center"/>
        </w:trPr>
        <w:tc>
          <w:tcPr>
            <w:tcW w:w="9752" w:type="dxa"/>
            <w:gridSpan w:val="2"/>
            <w:tcBorders>
              <w:top w:val="nil"/>
              <w:left w:val="nil"/>
              <w:bottom w:val="nil"/>
              <w:right w:val="nil"/>
            </w:tcBorders>
          </w:tcPr>
          <w:p w14:paraId="0DEBE209" w14:textId="77777777" w:rsidR="00160E4C" w:rsidRPr="00B36A11" w:rsidRDefault="00160E4C" w:rsidP="007D370A"/>
        </w:tc>
      </w:tr>
      <w:tr w:rsidR="00254241" w:rsidRPr="00B36A11" w14:paraId="7713A6CD" w14:textId="77777777" w:rsidTr="007D370A">
        <w:trPr>
          <w:trHeight w:val="240"/>
          <w:jc w:val="center"/>
        </w:trPr>
        <w:tc>
          <w:tcPr>
            <w:tcW w:w="4876" w:type="dxa"/>
            <w:tcBorders>
              <w:top w:val="nil"/>
              <w:left w:val="nil"/>
              <w:bottom w:val="nil"/>
              <w:right w:val="nil"/>
            </w:tcBorders>
          </w:tcPr>
          <w:p w14:paraId="39D79F8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00EE92A" w14:textId="77777777" w:rsidR="00160E4C" w:rsidRPr="00B36A11" w:rsidRDefault="00160E4C" w:rsidP="007D370A">
            <w:pPr>
              <w:pStyle w:val="AmColumnHeading"/>
            </w:pPr>
            <w:r w:rsidRPr="00B36A11">
              <w:t>Muudatusettepanek</w:t>
            </w:r>
          </w:p>
        </w:tc>
      </w:tr>
      <w:tr w:rsidR="00254241" w:rsidRPr="00B36A11" w14:paraId="4CAA0675" w14:textId="77777777" w:rsidTr="007D370A">
        <w:trPr>
          <w:jc w:val="center"/>
        </w:trPr>
        <w:tc>
          <w:tcPr>
            <w:tcW w:w="4876" w:type="dxa"/>
            <w:tcBorders>
              <w:top w:val="nil"/>
              <w:left w:val="nil"/>
              <w:bottom w:val="nil"/>
              <w:right w:val="nil"/>
            </w:tcBorders>
          </w:tcPr>
          <w:p w14:paraId="47F30FAB" w14:textId="77777777" w:rsidR="00160E4C" w:rsidRPr="00B36A11" w:rsidRDefault="00160E4C" w:rsidP="007D370A">
            <w:pPr>
              <w:pStyle w:val="Normal6a"/>
            </w:pPr>
            <w:r w:rsidRPr="00B36A11">
              <w:t>11.</w:t>
            </w:r>
            <w:r w:rsidRPr="00B36A11">
              <w:tab/>
              <w:t>väljendab heameelt uue parlamendi pluralistlikuma koosseisu üle, mis hõlmab erakondade laiemat esindatust; märgib, et ennetähtaegsed valimised ning sellest põhjustatud katkestus valitsuse ja parlamendi toimimises on takistanud reformide edenemist;</w:t>
            </w:r>
          </w:p>
        </w:tc>
        <w:tc>
          <w:tcPr>
            <w:tcW w:w="4876" w:type="dxa"/>
            <w:tcBorders>
              <w:top w:val="nil"/>
              <w:left w:val="nil"/>
              <w:bottom w:val="nil"/>
              <w:right w:val="nil"/>
            </w:tcBorders>
          </w:tcPr>
          <w:p w14:paraId="52ACDD13" w14:textId="77777777" w:rsidR="00160E4C" w:rsidRPr="00B36A11" w:rsidRDefault="00160E4C" w:rsidP="007D370A">
            <w:pPr>
              <w:pStyle w:val="Normal6a"/>
            </w:pPr>
            <w:r w:rsidRPr="00B36A11">
              <w:t>11.</w:t>
            </w:r>
            <w:r w:rsidRPr="00B36A11">
              <w:tab/>
              <w:t xml:space="preserve">väljendab heameelt uue parlamendi pluralistlikuma koosseisu üle, mis hõlmab erakondade laiemat esindatust; märgib, et ennetähtaegsed valimised ning sellest põhjustatud katkestus valitsuse ja parlamendi toimimises on takistanud reformide edenemist; </w:t>
            </w:r>
            <w:r w:rsidRPr="00B36A11">
              <w:rPr>
                <w:b/>
                <w:i/>
              </w:rPr>
              <w:t>rõhutab, et sagedased ennetähtaegsed valimised, pidev kampaaniarežiim ja pikad viivitused valitsuse moodustamisel, samuti riigi parlamendi ebaseaduslik töö ei aita kaasa riigi tõhusale demokraatlikule valitsemisele;</w:t>
            </w:r>
          </w:p>
        </w:tc>
      </w:tr>
    </w:tbl>
    <w:p w14:paraId="31C6873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83DA16C" w14:textId="77777777" w:rsidR="00160E4C" w:rsidRPr="00B36A11" w:rsidRDefault="00160E4C" w:rsidP="00160E4C">
      <w:r w:rsidRPr="00B36A11">
        <w:rPr>
          <w:rStyle w:val="HideTWBExt"/>
        </w:rPr>
        <w:t>&lt;/Amend&gt;</w:t>
      </w:r>
    </w:p>
    <w:p w14:paraId="10B084B2" w14:textId="2F2D46A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126</w:t>
      </w:r>
      <w:r w:rsidRPr="00B36A11">
        <w:rPr>
          <w:rStyle w:val="HideTWBExt"/>
          <w:b w:val="0"/>
        </w:rPr>
        <w:t>&lt;/NumAm&gt;</w:t>
      </w:r>
    </w:p>
    <w:p w14:paraId="5EDF509E"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3824A0D4" w14:textId="77777777" w:rsidR="00160E4C" w:rsidRPr="00B36A11" w:rsidRDefault="00160E4C" w:rsidP="00160E4C">
      <w:pPr>
        <w:pStyle w:val="NormalBold"/>
      </w:pPr>
      <w:r w:rsidRPr="00B36A11">
        <w:rPr>
          <w:rStyle w:val="HideTWBExt"/>
          <w:b w:val="0"/>
        </w:rPr>
        <w:t>&lt;/RepeatBlock-By&gt;</w:t>
      </w:r>
    </w:p>
    <w:p w14:paraId="703AC04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EF46C7" w14:textId="77777777" w:rsidR="00160E4C" w:rsidRPr="00B36A11" w:rsidRDefault="00160E4C" w:rsidP="00160E4C">
      <w:pPr>
        <w:pStyle w:val="NormalBold"/>
      </w:pPr>
      <w:r w:rsidRPr="00B36A11">
        <w:rPr>
          <w:rStyle w:val="HideTWBExt"/>
          <w:b w:val="0"/>
        </w:rPr>
        <w:t>&lt;Article&gt;</w:t>
      </w:r>
      <w:r w:rsidRPr="00B36A11">
        <w:t>Punkt 11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D9BE19A" w14:textId="77777777" w:rsidTr="007D370A">
        <w:trPr>
          <w:trHeight w:hRule="exact" w:val="240"/>
          <w:jc w:val="center"/>
        </w:trPr>
        <w:tc>
          <w:tcPr>
            <w:tcW w:w="9752" w:type="dxa"/>
            <w:gridSpan w:val="2"/>
            <w:tcBorders>
              <w:top w:val="nil"/>
              <w:left w:val="nil"/>
              <w:bottom w:val="nil"/>
              <w:right w:val="nil"/>
            </w:tcBorders>
          </w:tcPr>
          <w:p w14:paraId="2E7AF1D2" w14:textId="77777777" w:rsidR="00160E4C" w:rsidRPr="00B36A11" w:rsidRDefault="00160E4C" w:rsidP="007D370A"/>
        </w:tc>
      </w:tr>
      <w:tr w:rsidR="00254241" w:rsidRPr="00B36A11" w14:paraId="3193B5F0" w14:textId="77777777" w:rsidTr="007D370A">
        <w:trPr>
          <w:trHeight w:val="240"/>
          <w:jc w:val="center"/>
        </w:trPr>
        <w:tc>
          <w:tcPr>
            <w:tcW w:w="4876" w:type="dxa"/>
            <w:tcBorders>
              <w:top w:val="nil"/>
              <w:left w:val="nil"/>
              <w:bottom w:val="nil"/>
              <w:right w:val="nil"/>
            </w:tcBorders>
          </w:tcPr>
          <w:p w14:paraId="202AA26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EA4C12E" w14:textId="77777777" w:rsidR="00160E4C" w:rsidRPr="00B36A11" w:rsidRDefault="00160E4C" w:rsidP="007D370A">
            <w:pPr>
              <w:pStyle w:val="AmColumnHeading"/>
            </w:pPr>
            <w:r w:rsidRPr="00B36A11">
              <w:t>Muudatusettepanek</w:t>
            </w:r>
          </w:p>
        </w:tc>
      </w:tr>
      <w:tr w:rsidR="00254241" w:rsidRPr="00B36A11" w14:paraId="6B286790" w14:textId="77777777" w:rsidTr="007D370A">
        <w:trPr>
          <w:jc w:val="center"/>
        </w:trPr>
        <w:tc>
          <w:tcPr>
            <w:tcW w:w="4876" w:type="dxa"/>
            <w:tcBorders>
              <w:top w:val="nil"/>
              <w:left w:val="nil"/>
              <w:bottom w:val="nil"/>
              <w:right w:val="nil"/>
            </w:tcBorders>
          </w:tcPr>
          <w:p w14:paraId="0AB782D2" w14:textId="77777777" w:rsidR="00160E4C" w:rsidRPr="00B36A11" w:rsidRDefault="00160E4C" w:rsidP="007D370A">
            <w:pPr>
              <w:pStyle w:val="Normal6a"/>
            </w:pPr>
            <w:r w:rsidRPr="00B36A11">
              <w:t>11.</w:t>
            </w:r>
            <w:r w:rsidRPr="00B36A11">
              <w:tab/>
              <w:t>väljendab heameelt uue parlamendi pluralistlikuma koosseisu üle, mis hõlmab erakondade laiemat esindatust; märgib, et ennetähtaegsed valimised ning sellest põhjustatud katkestus valitsuse ja parlamendi toimimises on takistanud reformide edenemist;</w:t>
            </w:r>
          </w:p>
        </w:tc>
        <w:tc>
          <w:tcPr>
            <w:tcW w:w="4876" w:type="dxa"/>
            <w:tcBorders>
              <w:top w:val="nil"/>
              <w:left w:val="nil"/>
              <w:bottom w:val="nil"/>
              <w:right w:val="nil"/>
            </w:tcBorders>
          </w:tcPr>
          <w:p w14:paraId="3D226278" w14:textId="77777777" w:rsidR="00160E4C" w:rsidRPr="00B36A11" w:rsidRDefault="00160E4C" w:rsidP="007D370A">
            <w:pPr>
              <w:pStyle w:val="Normal6a"/>
            </w:pPr>
            <w:r w:rsidRPr="00B36A11">
              <w:t>11.</w:t>
            </w:r>
            <w:r w:rsidRPr="00B36A11">
              <w:tab/>
              <w:t>väljendab heameelt uue parlamendi pluralistlikuma koosseisu üle, mis hõlmab erakondade</w:t>
            </w:r>
            <w:r w:rsidRPr="00B36A11">
              <w:rPr>
                <w:b/>
                <w:i/>
              </w:rPr>
              <w:t>, sealhulgas rahvusvähemuste erakondade</w:t>
            </w:r>
            <w:r w:rsidRPr="00B36A11">
              <w:t xml:space="preserve"> laiemat esindatust; märgib, et ennetähtaegsed valimised ning sellest põhjustatud katkestus valitsuse ja parlamendi toimimises on takistanud reformide edenemist;</w:t>
            </w:r>
          </w:p>
        </w:tc>
      </w:tr>
    </w:tbl>
    <w:p w14:paraId="0819F49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6C88F94" w14:textId="77777777" w:rsidR="00160E4C" w:rsidRPr="00B36A11" w:rsidRDefault="00160E4C" w:rsidP="00160E4C">
      <w:r w:rsidRPr="00B36A11">
        <w:rPr>
          <w:rStyle w:val="HideTWBExt"/>
        </w:rPr>
        <w:t>&lt;/Amend&gt;</w:t>
      </w:r>
    </w:p>
    <w:p w14:paraId="7C3EA403" w14:textId="1D4FD2B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127</w:t>
      </w:r>
      <w:r w:rsidRPr="00B36A11">
        <w:rPr>
          <w:rStyle w:val="HideTWBExt"/>
          <w:b w:val="0"/>
        </w:rPr>
        <w:t>&lt;/NumAm&gt;</w:t>
      </w:r>
    </w:p>
    <w:p w14:paraId="0A270A98"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16CE144E" w14:textId="77777777" w:rsidR="00160E4C" w:rsidRPr="00B36A11" w:rsidRDefault="00160E4C" w:rsidP="00160E4C">
      <w:pPr>
        <w:pStyle w:val="NormalBold"/>
      </w:pPr>
      <w:r w:rsidRPr="00B36A11">
        <w:rPr>
          <w:rStyle w:val="HideTWBExt"/>
          <w:b w:val="0"/>
        </w:rPr>
        <w:t>&lt;/RepeatBlock-By&gt;</w:t>
      </w:r>
    </w:p>
    <w:p w14:paraId="7AEDB8D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CD82AE1" w14:textId="77777777" w:rsidR="00160E4C" w:rsidRPr="00B36A11" w:rsidRDefault="00160E4C" w:rsidP="00160E4C">
      <w:pPr>
        <w:pStyle w:val="NormalBold"/>
      </w:pPr>
      <w:r w:rsidRPr="00B36A11">
        <w:rPr>
          <w:rStyle w:val="HideTWBExt"/>
          <w:b w:val="0"/>
        </w:rPr>
        <w:t>&lt;Article&gt;</w:t>
      </w:r>
      <w:r w:rsidRPr="00B36A11">
        <w:t>Punkt 11 – alapunkt 1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50A008F" w14:textId="77777777" w:rsidTr="007D370A">
        <w:trPr>
          <w:trHeight w:hRule="exact" w:val="240"/>
          <w:jc w:val="center"/>
        </w:trPr>
        <w:tc>
          <w:tcPr>
            <w:tcW w:w="9752" w:type="dxa"/>
            <w:gridSpan w:val="2"/>
            <w:tcBorders>
              <w:top w:val="nil"/>
              <w:left w:val="nil"/>
              <w:bottom w:val="nil"/>
              <w:right w:val="nil"/>
            </w:tcBorders>
          </w:tcPr>
          <w:p w14:paraId="5BF1C471" w14:textId="77777777" w:rsidR="00160E4C" w:rsidRPr="00B36A11" w:rsidRDefault="00160E4C" w:rsidP="007D370A"/>
        </w:tc>
      </w:tr>
      <w:tr w:rsidR="00254241" w:rsidRPr="00B36A11" w14:paraId="5E78A5FD" w14:textId="77777777" w:rsidTr="007D370A">
        <w:trPr>
          <w:trHeight w:val="240"/>
          <w:jc w:val="center"/>
        </w:trPr>
        <w:tc>
          <w:tcPr>
            <w:tcW w:w="4876" w:type="dxa"/>
            <w:tcBorders>
              <w:top w:val="nil"/>
              <w:left w:val="nil"/>
              <w:bottom w:val="nil"/>
              <w:right w:val="nil"/>
            </w:tcBorders>
          </w:tcPr>
          <w:p w14:paraId="4BC4622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7F6B488" w14:textId="77777777" w:rsidR="00160E4C" w:rsidRPr="00B36A11" w:rsidRDefault="00160E4C" w:rsidP="007D370A">
            <w:pPr>
              <w:pStyle w:val="AmColumnHeading"/>
            </w:pPr>
            <w:r w:rsidRPr="00B36A11">
              <w:t>Muudatusettepanek</w:t>
            </w:r>
          </w:p>
        </w:tc>
      </w:tr>
      <w:tr w:rsidR="00254241" w:rsidRPr="00B36A11" w14:paraId="48B2C214" w14:textId="77777777" w:rsidTr="007D370A">
        <w:trPr>
          <w:jc w:val="center"/>
        </w:trPr>
        <w:tc>
          <w:tcPr>
            <w:tcW w:w="4876" w:type="dxa"/>
            <w:tcBorders>
              <w:top w:val="nil"/>
              <w:left w:val="nil"/>
              <w:bottom w:val="nil"/>
              <w:right w:val="nil"/>
            </w:tcBorders>
          </w:tcPr>
          <w:p w14:paraId="5584B9EB" w14:textId="77777777" w:rsidR="00160E4C" w:rsidRPr="00B36A11" w:rsidRDefault="00160E4C" w:rsidP="007D370A">
            <w:pPr>
              <w:pStyle w:val="Normal6a"/>
            </w:pPr>
          </w:p>
        </w:tc>
        <w:tc>
          <w:tcPr>
            <w:tcW w:w="4876" w:type="dxa"/>
            <w:tcBorders>
              <w:top w:val="nil"/>
              <w:left w:val="nil"/>
              <w:bottom w:val="nil"/>
              <w:right w:val="nil"/>
            </w:tcBorders>
          </w:tcPr>
          <w:p w14:paraId="5FDD527F" w14:textId="77777777" w:rsidR="00160E4C" w:rsidRPr="00B36A11" w:rsidRDefault="00160E4C" w:rsidP="007D370A">
            <w:pPr>
              <w:pStyle w:val="Normal6a"/>
            </w:pPr>
            <w:r w:rsidRPr="00B36A11">
              <w:rPr>
                <w:b/>
                <w:i/>
              </w:rPr>
              <w:t>1)</w:t>
            </w:r>
            <w:r w:rsidRPr="00B36A11">
              <w:tab/>
            </w:r>
            <w:r w:rsidRPr="00B36A11">
              <w:rPr>
                <w:b/>
                <w:i/>
              </w:rPr>
              <w:t>võtab teadmiseks peaminister Miloš Vučevići tagasiastumise 28. jaanuaril 2025, mida rahvusassamblee ei ole veel kinnitanud; võtab teadmiseks, et pärast kolm kuud kestnud pausi jätkas rahvusassamblee 4. märtsil 2025 tööd, ja mõistab hukka kõik selle puhul toime pandud vägivallaaktid;</w:t>
            </w:r>
          </w:p>
        </w:tc>
      </w:tr>
    </w:tbl>
    <w:p w14:paraId="0CCC615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7BF2BE9" w14:textId="77777777" w:rsidR="00160E4C" w:rsidRPr="00B36A11" w:rsidRDefault="00160E4C" w:rsidP="00160E4C">
      <w:r w:rsidRPr="00B36A11">
        <w:rPr>
          <w:rStyle w:val="HideTWBExt"/>
        </w:rPr>
        <w:t>&lt;/Amend&gt;</w:t>
      </w:r>
    </w:p>
    <w:p w14:paraId="384A88C1" w14:textId="2EAD2AB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128</w:t>
      </w:r>
      <w:r w:rsidRPr="00B36A11">
        <w:rPr>
          <w:rStyle w:val="HideTWBExt"/>
          <w:b w:val="0"/>
        </w:rPr>
        <w:t>&lt;/NumAm&gt;</w:t>
      </w:r>
    </w:p>
    <w:p w14:paraId="1E6D271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C804736"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038B783" w14:textId="77777777" w:rsidR="00160E4C" w:rsidRPr="00B36A11" w:rsidRDefault="00160E4C" w:rsidP="00160E4C">
      <w:pPr>
        <w:pStyle w:val="NormalBold"/>
      </w:pPr>
      <w:r w:rsidRPr="00B36A11">
        <w:rPr>
          <w:rStyle w:val="HideTWBExt"/>
          <w:b w:val="0"/>
        </w:rPr>
        <w:t>&lt;/RepeatBlock-By&gt;</w:t>
      </w:r>
    </w:p>
    <w:p w14:paraId="5AE4EEB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BA698F5" w14:textId="77777777" w:rsidR="00160E4C" w:rsidRPr="00B36A11" w:rsidRDefault="00160E4C" w:rsidP="00160E4C">
      <w:pPr>
        <w:pStyle w:val="NormalBold"/>
      </w:pPr>
      <w:r w:rsidRPr="00B36A11">
        <w:rPr>
          <w:rStyle w:val="HideTWBExt"/>
          <w:b w:val="0"/>
        </w:rPr>
        <w:t>&lt;Article&gt;</w:t>
      </w:r>
      <w:r w:rsidRPr="00B36A11">
        <w:t>Punkt 11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E21B6DC" w14:textId="77777777" w:rsidTr="007D370A">
        <w:trPr>
          <w:trHeight w:hRule="exact" w:val="240"/>
          <w:jc w:val="center"/>
        </w:trPr>
        <w:tc>
          <w:tcPr>
            <w:tcW w:w="9752" w:type="dxa"/>
            <w:gridSpan w:val="2"/>
            <w:tcBorders>
              <w:top w:val="nil"/>
              <w:left w:val="nil"/>
              <w:bottom w:val="nil"/>
              <w:right w:val="nil"/>
            </w:tcBorders>
          </w:tcPr>
          <w:p w14:paraId="6146A480" w14:textId="77777777" w:rsidR="00160E4C" w:rsidRPr="00B36A11" w:rsidRDefault="00160E4C" w:rsidP="007D370A"/>
        </w:tc>
      </w:tr>
      <w:tr w:rsidR="00254241" w:rsidRPr="00B36A11" w14:paraId="3E352914" w14:textId="77777777" w:rsidTr="007D370A">
        <w:trPr>
          <w:trHeight w:val="240"/>
          <w:jc w:val="center"/>
        </w:trPr>
        <w:tc>
          <w:tcPr>
            <w:tcW w:w="4876" w:type="dxa"/>
            <w:tcBorders>
              <w:top w:val="nil"/>
              <w:left w:val="nil"/>
              <w:bottom w:val="nil"/>
              <w:right w:val="nil"/>
            </w:tcBorders>
          </w:tcPr>
          <w:p w14:paraId="1E71198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EBF579" w14:textId="77777777" w:rsidR="00160E4C" w:rsidRPr="00B36A11" w:rsidRDefault="00160E4C" w:rsidP="007D370A">
            <w:pPr>
              <w:pStyle w:val="AmColumnHeading"/>
            </w:pPr>
            <w:r w:rsidRPr="00B36A11">
              <w:t>Muudatusettepanek</w:t>
            </w:r>
          </w:p>
        </w:tc>
      </w:tr>
      <w:tr w:rsidR="00254241" w:rsidRPr="00B36A11" w14:paraId="58938733" w14:textId="77777777" w:rsidTr="007D370A">
        <w:trPr>
          <w:jc w:val="center"/>
        </w:trPr>
        <w:tc>
          <w:tcPr>
            <w:tcW w:w="4876" w:type="dxa"/>
            <w:tcBorders>
              <w:top w:val="nil"/>
              <w:left w:val="nil"/>
              <w:bottom w:val="nil"/>
              <w:right w:val="nil"/>
            </w:tcBorders>
          </w:tcPr>
          <w:p w14:paraId="1875C381" w14:textId="77777777" w:rsidR="00160E4C" w:rsidRPr="00B36A11" w:rsidRDefault="00160E4C" w:rsidP="007D370A">
            <w:pPr>
              <w:pStyle w:val="Normal6a"/>
            </w:pPr>
          </w:p>
        </w:tc>
        <w:tc>
          <w:tcPr>
            <w:tcW w:w="4876" w:type="dxa"/>
            <w:tcBorders>
              <w:top w:val="nil"/>
              <w:left w:val="nil"/>
              <w:bottom w:val="nil"/>
              <w:right w:val="nil"/>
            </w:tcBorders>
          </w:tcPr>
          <w:p w14:paraId="78D9DA2A" w14:textId="77777777" w:rsidR="00160E4C" w:rsidRPr="00B36A11" w:rsidRDefault="00160E4C" w:rsidP="007D370A">
            <w:pPr>
              <w:pStyle w:val="Normal6a"/>
            </w:pPr>
            <w:r w:rsidRPr="00B36A11">
              <w:rPr>
                <w:b/>
                <w:i/>
              </w:rPr>
              <w:t>11a.</w:t>
            </w:r>
            <w:r w:rsidRPr="00B36A11">
              <w:tab/>
            </w:r>
            <w:r w:rsidRPr="00B36A11">
              <w:rPr>
                <w:b/>
                <w:i/>
              </w:rPr>
              <w:t>taunib valitseva enamuse poliitilisi otsuseid piirata parlamendi tööd, jättes istungid pikemaks ajaks ilma igasuguse põhjenduseta kokku kutsumata; märgib, et sellise tava tulemusena toimus 2024. aastal täiskogu istung ainult 27 päeval, mis on oluliselt vähem kui varem; märgib murega, et see tava toob parlamendi kohtumistel kaasa ka tarbetult suure arvu päevakorrapunkte, mis piirab arutelu;</w:t>
            </w:r>
          </w:p>
        </w:tc>
      </w:tr>
    </w:tbl>
    <w:p w14:paraId="2EB698C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E10D22E" w14:textId="77777777" w:rsidR="00160E4C" w:rsidRPr="00B36A11" w:rsidRDefault="00160E4C" w:rsidP="00160E4C">
      <w:r w:rsidRPr="00B36A11">
        <w:rPr>
          <w:rStyle w:val="HideTWBExt"/>
        </w:rPr>
        <w:t>&lt;/Amend&gt;</w:t>
      </w:r>
    </w:p>
    <w:p w14:paraId="02DC5BD5" w14:textId="616E141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129</w:t>
      </w:r>
      <w:r w:rsidRPr="00B36A11">
        <w:rPr>
          <w:rStyle w:val="HideTWBExt"/>
          <w:b w:val="0"/>
        </w:rPr>
        <w:t>&lt;/NumAm&gt;</w:t>
      </w:r>
    </w:p>
    <w:p w14:paraId="5ABBB798"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6E7F2B6B" w14:textId="77777777" w:rsidR="00160E4C" w:rsidRPr="00B36A11" w:rsidRDefault="00160E4C" w:rsidP="00160E4C">
      <w:pPr>
        <w:pStyle w:val="NormalBold"/>
      </w:pPr>
      <w:r w:rsidRPr="00B36A11">
        <w:rPr>
          <w:rStyle w:val="HideTWBExt"/>
          <w:b w:val="0"/>
        </w:rPr>
        <w:t>&lt;/RepeatBlock-By&gt;</w:t>
      </w:r>
    </w:p>
    <w:p w14:paraId="1FB1999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B5EEBAE" w14:textId="77777777" w:rsidR="00160E4C" w:rsidRPr="00B36A11" w:rsidRDefault="00160E4C" w:rsidP="00160E4C">
      <w:pPr>
        <w:pStyle w:val="NormalBold"/>
      </w:pPr>
      <w:r w:rsidRPr="00B36A11">
        <w:rPr>
          <w:rStyle w:val="HideTWBExt"/>
          <w:b w:val="0"/>
        </w:rPr>
        <w:t>&lt;Article&gt;</w:t>
      </w:r>
      <w:r w:rsidRPr="00B36A11">
        <w:t>Punkt 11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A1B8C6" w14:textId="77777777" w:rsidTr="007D370A">
        <w:trPr>
          <w:trHeight w:hRule="exact" w:val="240"/>
          <w:jc w:val="center"/>
        </w:trPr>
        <w:tc>
          <w:tcPr>
            <w:tcW w:w="9752" w:type="dxa"/>
            <w:gridSpan w:val="2"/>
            <w:tcBorders>
              <w:top w:val="nil"/>
              <w:left w:val="nil"/>
              <w:bottom w:val="nil"/>
              <w:right w:val="nil"/>
            </w:tcBorders>
          </w:tcPr>
          <w:p w14:paraId="038475A4" w14:textId="77777777" w:rsidR="00160E4C" w:rsidRPr="00B36A11" w:rsidRDefault="00160E4C" w:rsidP="007D370A"/>
        </w:tc>
      </w:tr>
      <w:tr w:rsidR="00254241" w:rsidRPr="00B36A11" w14:paraId="5F5B2A82" w14:textId="77777777" w:rsidTr="007D370A">
        <w:trPr>
          <w:trHeight w:val="240"/>
          <w:jc w:val="center"/>
        </w:trPr>
        <w:tc>
          <w:tcPr>
            <w:tcW w:w="4876" w:type="dxa"/>
            <w:tcBorders>
              <w:top w:val="nil"/>
              <w:left w:val="nil"/>
              <w:bottom w:val="nil"/>
              <w:right w:val="nil"/>
            </w:tcBorders>
          </w:tcPr>
          <w:p w14:paraId="563A2D2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0E2942D" w14:textId="77777777" w:rsidR="00160E4C" w:rsidRPr="00B36A11" w:rsidRDefault="00160E4C" w:rsidP="007D370A">
            <w:pPr>
              <w:pStyle w:val="AmColumnHeading"/>
            </w:pPr>
            <w:r w:rsidRPr="00B36A11">
              <w:t>Muudatusettepanek</w:t>
            </w:r>
          </w:p>
        </w:tc>
      </w:tr>
      <w:tr w:rsidR="00254241" w:rsidRPr="00B36A11" w14:paraId="43E7D21B" w14:textId="77777777" w:rsidTr="007D370A">
        <w:trPr>
          <w:jc w:val="center"/>
        </w:trPr>
        <w:tc>
          <w:tcPr>
            <w:tcW w:w="4876" w:type="dxa"/>
            <w:tcBorders>
              <w:top w:val="nil"/>
              <w:left w:val="nil"/>
              <w:bottom w:val="nil"/>
              <w:right w:val="nil"/>
            </w:tcBorders>
          </w:tcPr>
          <w:p w14:paraId="477AA4DA" w14:textId="77777777" w:rsidR="00160E4C" w:rsidRPr="00B36A11" w:rsidRDefault="00160E4C" w:rsidP="007D370A">
            <w:pPr>
              <w:pStyle w:val="Normal6a"/>
            </w:pPr>
          </w:p>
        </w:tc>
        <w:tc>
          <w:tcPr>
            <w:tcW w:w="4876" w:type="dxa"/>
            <w:tcBorders>
              <w:top w:val="nil"/>
              <w:left w:val="nil"/>
              <w:bottom w:val="nil"/>
              <w:right w:val="nil"/>
            </w:tcBorders>
          </w:tcPr>
          <w:p w14:paraId="4713210D" w14:textId="77777777" w:rsidR="00160E4C" w:rsidRPr="00B36A11" w:rsidRDefault="00160E4C" w:rsidP="007D370A">
            <w:pPr>
              <w:pStyle w:val="Normal6a"/>
            </w:pPr>
            <w:r w:rsidRPr="00B36A11">
              <w:rPr>
                <w:b/>
                <w:i/>
              </w:rPr>
              <w:t>11a.</w:t>
            </w:r>
            <w:r w:rsidRPr="00B36A11">
              <w:tab/>
            </w:r>
            <w:r w:rsidRPr="00B36A11">
              <w:rPr>
                <w:b/>
                <w:i/>
              </w:rPr>
              <w:t>rõhutab vajadust pühenduda kindlalt rahvusvähemuste õiguste kaitsmisele, tagades nende täieliku esindatuse kõigil valitsemistasanditel ning säilitades nende kultuurilise identiteedi ja sõnavabaduse kui ühiste Euroopa väärtuste asendamatu osa;</w:t>
            </w:r>
          </w:p>
        </w:tc>
      </w:tr>
    </w:tbl>
    <w:p w14:paraId="2F741C3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46C467A" w14:textId="77777777" w:rsidR="00160E4C" w:rsidRPr="00B36A11" w:rsidRDefault="00160E4C" w:rsidP="00160E4C">
      <w:r w:rsidRPr="00B36A11">
        <w:rPr>
          <w:rStyle w:val="HideTWBExt"/>
        </w:rPr>
        <w:t>&lt;/Amend&gt;</w:t>
      </w:r>
    </w:p>
    <w:p w14:paraId="6D0A0838" w14:textId="6318F0E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130</w:t>
      </w:r>
      <w:r w:rsidRPr="00B36A11">
        <w:rPr>
          <w:rStyle w:val="HideTWBExt"/>
          <w:b w:val="0"/>
        </w:rPr>
        <w:t>&lt;/NumAm&gt;</w:t>
      </w:r>
    </w:p>
    <w:p w14:paraId="34EA2EBA"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170F5C15" w14:textId="77777777" w:rsidR="00160E4C" w:rsidRPr="00B36A11" w:rsidRDefault="00160E4C" w:rsidP="00160E4C">
      <w:pPr>
        <w:pStyle w:val="NormalBold"/>
      </w:pPr>
      <w:r w:rsidRPr="00B36A11">
        <w:rPr>
          <w:rStyle w:val="HideTWBExt"/>
          <w:b w:val="0"/>
        </w:rPr>
        <w:t>&lt;/RepeatBlock-By&gt;</w:t>
      </w:r>
    </w:p>
    <w:p w14:paraId="434C422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93D386" w14:textId="77777777" w:rsidR="00160E4C" w:rsidRPr="00B36A11" w:rsidRDefault="00160E4C" w:rsidP="00160E4C">
      <w:pPr>
        <w:pStyle w:val="NormalBold"/>
      </w:pPr>
      <w:r w:rsidRPr="00B36A11">
        <w:rPr>
          <w:rStyle w:val="HideTWBExt"/>
          <w:b w:val="0"/>
        </w:rPr>
        <w:t>&lt;Article&gt;</w:t>
      </w:r>
      <w:r w:rsidRPr="00B36A11">
        <w:t>Punkt 11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5487537" w14:textId="77777777" w:rsidTr="007D370A">
        <w:trPr>
          <w:trHeight w:hRule="exact" w:val="240"/>
          <w:jc w:val="center"/>
        </w:trPr>
        <w:tc>
          <w:tcPr>
            <w:tcW w:w="9752" w:type="dxa"/>
            <w:gridSpan w:val="2"/>
            <w:tcBorders>
              <w:top w:val="nil"/>
              <w:left w:val="nil"/>
              <w:bottom w:val="nil"/>
              <w:right w:val="nil"/>
            </w:tcBorders>
          </w:tcPr>
          <w:p w14:paraId="45269C56" w14:textId="77777777" w:rsidR="00160E4C" w:rsidRPr="00B36A11" w:rsidRDefault="00160E4C" w:rsidP="007D370A"/>
        </w:tc>
      </w:tr>
      <w:tr w:rsidR="00254241" w:rsidRPr="00B36A11" w14:paraId="614971EF" w14:textId="77777777" w:rsidTr="007D370A">
        <w:trPr>
          <w:trHeight w:val="240"/>
          <w:jc w:val="center"/>
        </w:trPr>
        <w:tc>
          <w:tcPr>
            <w:tcW w:w="4876" w:type="dxa"/>
            <w:tcBorders>
              <w:top w:val="nil"/>
              <w:left w:val="nil"/>
              <w:bottom w:val="nil"/>
              <w:right w:val="nil"/>
            </w:tcBorders>
          </w:tcPr>
          <w:p w14:paraId="77C5C75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97D91A5" w14:textId="77777777" w:rsidR="00160E4C" w:rsidRPr="00B36A11" w:rsidRDefault="00160E4C" w:rsidP="007D370A">
            <w:pPr>
              <w:pStyle w:val="AmColumnHeading"/>
            </w:pPr>
            <w:r w:rsidRPr="00B36A11">
              <w:t>Muudatusettepanek</w:t>
            </w:r>
          </w:p>
        </w:tc>
      </w:tr>
      <w:tr w:rsidR="00254241" w:rsidRPr="00B36A11" w14:paraId="1DE3AE6A" w14:textId="77777777" w:rsidTr="007D370A">
        <w:trPr>
          <w:jc w:val="center"/>
        </w:trPr>
        <w:tc>
          <w:tcPr>
            <w:tcW w:w="4876" w:type="dxa"/>
            <w:tcBorders>
              <w:top w:val="nil"/>
              <w:left w:val="nil"/>
              <w:bottom w:val="nil"/>
              <w:right w:val="nil"/>
            </w:tcBorders>
          </w:tcPr>
          <w:p w14:paraId="59A4B590" w14:textId="77777777" w:rsidR="00160E4C" w:rsidRPr="00B36A11" w:rsidRDefault="00160E4C" w:rsidP="007D370A">
            <w:pPr>
              <w:pStyle w:val="Normal6a"/>
            </w:pPr>
          </w:p>
        </w:tc>
        <w:tc>
          <w:tcPr>
            <w:tcW w:w="4876" w:type="dxa"/>
            <w:tcBorders>
              <w:top w:val="nil"/>
              <w:left w:val="nil"/>
              <w:bottom w:val="nil"/>
              <w:right w:val="nil"/>
            </w:tcBorders>
          </w:tcPr>
          <w:p w14:paraId="1ED64A0E" w14:textId="77777777" w:rsidR="00160E4C" w:rsidRPr="00B36A11" w:rsidRDefault="00160E4C" w:rsidP="007D370A">
            <w:pPr>
              <w:pStyle w:val="Normal6a"/>
            </w:pPr>
            <w:r w:rsidRPr="00B36A11">
              <w:rPr>
                <w:b/>
                <w:i/>
              </w:rPr>
              <w:t>11a.</w:t>
            </w:r>
            <w:r w:rsidRPr="00B36A11">
              <w:tab/>
            </w:r>
            <w:r w:rsidRPr="00B36A11">
              <w:rPr>
                <w:b/>
                <w:i/>
              </w:rPr>
              <w:t>tuletab meelde, et vastavalt põhiseadusele oleks Vojvodina autonoomse piirkonna rahastamist käsitlev seadus tulnud võtta vastu 2008. aasta lõpuks; julgustab seetõttu valitsust selle küsimuse edasise viivituseta parlamendile esitama;</w:t>
            </w:r>
          </w:p>
        </w:tc>
      </w:tr>
    </w:tbl>
    <w:p w14:paraId="42A6DC3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65C1828" w14:textId="77777777" w:rsidR="00160E4C" w:rsidRPr="00B36A11" w:rsidRDefault="00160E4C" w:rsidP="00160E4C">
      <w:r w:rsidRPr="00B36A11">
        <w:rPr>
          <w:rStyle w:val="HideTWBExt"/>
        </w:rPr>
        <w:t>&lt;/Amend&gt;</w:t>
      </w:r>
    </w:p>
    <w:p w14:paraId="63E87106" w14:textId="3F2F836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131</w:t>
      </w:r>
      <w:r w:rsidRPr="00B36A11">
        <w:rPr>
          <w:rStyle w:val="HideTWBExt"/>
          <w:b w:val="0"/>
        </w:rPr>
        <w:t>&lt;/NumAm&gt;</w:t>
      </w:r>
    </w:p>
    <w:p w14:paraId="6744D20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63931D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B3A4897" w14:textId="77777777" w:rsidR="00160E4C" w:rsidRPr="00B36A11" w:rsidRDefault="00160E4C" w:rsidP="00160E4C">
      <w:pPr>
        <w:pStyle w:val="NormalBold"/>
      </w:pPr>
      <w:r w:rsidRPr="00B36A11">
        <w:rPr>
          <w:rStyle w:val="HideTWBExt"/>
          <w:b w:val="0"/>
        </w:rPr>
        <w:t>&lt;/RepeatBlock-By&gt;</w:t>
      </w:r>
    </w:p>
    <w:p w14:paraId="35FFC53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3E7CB8" w14:textId="77777777" w:rsidR="00160E4C" w:rsidRPr="00B36A11" w:rsidRDefault="00160E4C" w:rsidP="00160E4C">
      <w:pPr>
        <w:pStyle w:val="NormalBold"/>
      </w:pPr>
      <w:r w:rsidRPr="00B36A11">
        <w:rPr>
          <w:rStyle w:val="HideTWBExt"/>
          <w:b w:val="0"/>
        </w:rPr>
        <w:t>&lt;Article&gt;</w:t>
      </w:r>
      <w:r w:rsidRPr="00B36A11">
        <w:t>Punkt 12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C68E68C" w14:textId="77777777" w:rsidTr="007D370A">
        <w:trPr>
          <w:trHeight w:hRule="exact" w:val="240"/>
          <w:jc w:val="center"/>
        </w:trPr>
        <w:tc>
          <w:tcPr>
            <w:tcW w:w="9752" w:type="dxa"/>
            <w:gridSpan w:val="2"/>
            <w:tcBorders>
              <w:top w:val="nil"/>
              <w:left w:val="nil"/>
              <w:bottom w:val="nil"/>
              <w:right w:val="nil"/>
            </w:tcBorders>
          </w:tcPr>
          <w:p w14:paraId="6843643A" w14:textId="77777777" w:rsidR="00160E4C" w:rsidRPr="00B36A11" w:rsidRDefault="00160E4C" w:rsidP="007D370A"/>
        </w:tc>
      </w:tr>
      <w:tr w:rsidR="00254241" w:rsidRPr="00B36A11" w14:paraId="28D292D6" w14:textId="77777777" w:rsidTr="007D370A">
        <w:trPr>
          <w:trHeight w:val="240"/>
          <w:jc w:val="center"/>
        </w:trPr>
        <w:tc>
          <w:tcPr>
            <w:tcW w:w="4876" w:type="dxa"/>
            <w:tcBorders>
              <w:top w:val="nil"/>
              <w:left w:val="nil"/>
              <w:bottom w:val="nil"/>
              <w:right w:val="nil"/>
            </w:tcBorders>
          </w:tcPr>
          <w:p w14:paraId="5F61952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DA2C7AA" w14:textId="77777777" w:rsidR="00160E4C" w:rsidRPr="00B36A11" w:rsidRDefault="00160E4C" w:rsidP="007D370A">
            <w:pPr>
              <w:pStyle w:val="AmColumnHeading"/>
            </w:pPr>
            <w:r w:rsidRPr="00B36A11">
              <w:t>Muudatusettepanek</w:t>
            </w:r>
          </w:p>
        </w:tc>
      </w:tr>
      <w:tr w:rsidR="00254241" w:rsidRPr="00B36A11" w14:paraId="0C7FACC2" w14:textId="77777777" w:rsidTr="007D370A">
        <w:trPr>
          <w:jc w:val="center"/>
        </w:trPr>
        <w:tc>
          <w:tcPr>
            <w:tcW w:w="4876" w:type="dxa"/>
            <w:tcBorders>
              <w:top w:val="nil"/>
              <w:left w:val="nil"/>
              <w:bottom w:val="nil"/>
              <w:right w:val="nil"/>
            </w:tcBorders>
          </w:tcPr>
          <w:p w14:paraId="3157D98F" w14:textId="77777777" w:rsidR="00160E4C" w:rsidRPr="00B36A11" w:rsidRDefault="00160E4C" w:rsidP="007D370A">
            <w:pPr>
              <w:pStyle w:val="Normal6a"/>
            </w:pPr>
            <w:r w:rsidRPr="00B36A11">
              <w:t>12.</w:t>
            </w:r>
            <w:r w:rsidRPr="00B36A11">
              <w:tab/>
              <w:t>kordab oma valmisolekut toetada rahvusassambleed ja selle liikmeid demokraatlikes protsessides, mis on seotud Serbia liikumisega Euroopa suunas, kasutades Euroopa Parlamendi olemasolevaid demokraatia toetamise vahendeid ja algatusi;</w:t>
            </w:r>
          </w:p>
        </w:tc>
        <w:tc>
          <w:tcPr>
            <w:tcW w:w="4876" w:type="dxa"/>
            <w:tcBorders>
              <w:top w:val="nil"/>
              <w:left w:val="nil"/>
              <w:bottom w:val="nil"/>
              <w:right w:val="nil"/>
            </w:tcBorders>
          </w:tcPr>
          <w:p w14:paraId="1242172C" w14:textId="77777777" w:rsidR="00160E4C" w:rsidRPr="00B36A11" w:rsidRDefault="00160E4C" w:rsidP="007D370A">
            <w:pPr>
              <w:pStyle w:val="Normal6a"/>
            </w:pPr>
            <w:r w:rsidRPr="00B36A11">
              <w:t>12.</w:t>
            </w:r>
            <w:r w:rsidRPr="00B36A11">
              <w:tab/>
              <w:t xml:space="preserve">kordab oma valmisolekut toetada rahvusassambleed ja selle liikmeid demokraatlikes protsessides, mis on seotud Serbia liikumisega Euroopa suunas, kasutades Euroopa Parlamendi olemasolevaid demokraatia toetamise vahendeid ja algatusi </w:t>
            </w:r>
            <w:r w:rsidRPr="00B36A11">
              <w:rPr>
                <w:b/>
                <w:i/>
              </w:rPr>
              <w:t>ning toetades suuremat parlamentaarset järelevalvet ELiga ühinemise protsessi ja reformide üle</w:t>
            </w:r>
            <w:r w:rsidRPr="00B36A11">
              <w:t>;</w:t>
            </w:r>
          </w:p>
        </w:tc>
      </w:tr>
    </w:tbl>
    <w:p w14:paraId="191343A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3181C57" w14:textId="77777777" w:rsidR="00160E4C" w:rsidRPr="00B36A11" w:rsidRDefault="00160E4C" w:rsidP="00160E4C">
      <w:r w:rsidRPr="00B36A11">
        <w:rPr>
          <w:rStyle w:val="HideTWBExt"/>
        </w:rPr>
        <w:t>&lt;/Amend&gt;</w:t>
      </w:r>
    </w:p>
    <w:p w14:paraId="33D68DCA" w14:textId="3AEF57B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132</w:t>
      </w:r>
      <w:r w:rsidRPr="00B36A11">
        <w:rPr>
          <w:rStyle w:val="HideTWBExt"/>
          <w:b w:val="0"/>
        </w:rPr>
        <w:t>&lt;/NumAm&gt;</w:t>
      </w:r>
    </w:p>
    <w:p w14:paraId="490A40B2"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2960BCFD" w14:textId="77777777" w:rsidR="00160E4C" w:rsidRPr="00B36A11" w:rsidRDefault="00160E4C" w:rsidP="00160E4C">
      <w:pPr>
        <w:pStyle w:val="NormalBold"/>
      </w:pPr>
      <w:r w:rsidRPr="00B36A11">
        <w:rPr>
          <w:rStyle w:val="HideTWBExt"/>
          <w:b w:val="0"/>
        </w:rPr>
        <w:t>&lt;/RepeatBlock-By&gt;</w:t>
      </w:r>
    </w:p>
    <w:p w14:paraId="7F3F04F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FAE1D0C" w14:textId="77777777" w:rsidR="00160E4C" w:rsidRPr="00B36A11" w:rsidRDefault="00160E4C" w:rsidP="00160E4C">
      <w:pPr>
        <w:pStyle w:val="NormalBold"/>
      </w:pPr>
      <w:r w:rsidRPr="00B36A11">
        <w:rPr>
          <w:rStyle w:val="HideTWBExt"/>
          <w:b w:val="0"/>
        </w:rPr>
        <w:t>&lt;Article&gt;</w:t>
      </w:r>
      <w:r w:rsidRPr="00B36A11">
        <w:t>Punkt 12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70F2CE5" w14:textId="77777777" w:rsidTr="007D370A">
        <w:trPr>
          <w:trHeight w:hRule="exact" w:val="240"/>
          <w:jc w:val="center"/>
        </w:trPr>
        <w:tc>
          <w:tcPr>
            <w:tcW w:w="9752" w:type="dxa"/>
            <w:gridSpan w:val="2"/>
            <w:tcBorders>
              <w:top w:val="nil"/>
              <w:left w:val="nil"/>
              <w:bottom w:val="nil"/>
              <w:right w:val="nil"/>
            </w:tcBorders>
          </w:tcPr>
          <w:p w14:paraId="459D1A85" w14:textId="77777777" w:rsidR="00160E4C" w:rsidRPr="00B36A11" w:rsidRDefault="00160E4C" w:rsidP="007D370A"/>
        </w:tc>
      </w:tr>
      <w:tr w:rsidR="00254241" w:rsidRPr="00B36A11" w14:paraId="561D2A7E" w14:textId="77777777" w:rsidTr="007D370A">
        <w:trPr>
          <w:trHeight w:val="240"/>
          <w:jc w:val="center"/>
        </w:trPr>
        <w:tc>
          <w:tcPr>
            <w:tcW w:w="4876" w:type="dxa"/>
            <w:tcBorders>
              <w:top w:val="nil"/>
              <w:left w:val="nil"/>
              <w:bottom w:val="nil"/>
              <w:right w:val="nil"/>
            </w:tcBorders>
          </w:tcPr>
          <w:p w14:paraId="5C3A191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BE187A2" w14:textId="77777777" w:rsidR="00160E4C" w:rsidRPr="00B36A11" w:rsidRDefault="00160E4C" w:rsidP="007D370A">
            <w:pPr>
              <w:pStyle w:val="AmColumnHeading"/>
            </w:pPr>
            <w:r w:rsidRPr="00B36A11">
              <w:t>Muudatusettepanek</w:t>
            </w:r>
          </w:p>
        </w:tc>
      </w:tr>
      <w:tr w:rsidR="00254241" w:rsidRPr="00B36A11" w14:paraId="68FF5AD0" w14:textId="77777777" w:rsidTr="007D370A">
        <w:trPr>
          <w:jc w:val="center"/>
        </w:trPr>
        <w:tc>
          <w:tcPr>
            <w:tcW w:w="4876" w:type="dxa"/>
            <w:tcBorders>
              <w:top w:val="nil"/>
              <w:left w:val="nil"/>
              <w:bottom w:val="nil"/>
              <w:right w:val="nil"/>
            </w:tcBorders>
          </w:tcPr>
          <w:p w14:paraId="37F3F90B" w14:textId="77777777" w:rsidR="00160E4C" w:rsidRPr="00B36A11" w:rsidRDefault="00160E4C" w:rsidP="007D370A">
            <w:pPr>
              <w:pStyle w:val="Normal6a"/>
            </w:pPr>
            <w:r w:rsidRPr="00B36A11">
              <w:t>12.</w:t>
            </w:r>
            <w:r w:rsidRPr="00B36A11">
              <w:tab/>
              <w:t>kordab oma valmisolekut toetada rahvusassambleed ja selle liikmeid demokraatlikes protsessides, mis on seotud Serbia liikumisega Euroopa suunas, kasutades Euroopa Parlamendi olemasolevaid demokraatia toetamise vahendeid ja algatusi;</w:t>
            </w:r>
          </w:p>
        </w:tc>
        <w:tc>
          <w:tcPr>
            <w:tcW w:w="4876" w:type="dxa"/>
            <w:tcBorders>
              <w:top w:val="nil"/>
              <w:left w:val="nil"/>
              <w:bottom w:val="nil"/>
              <w:right w:val="nil"/>
            </w:tcBorders>
          </w:tcPr>
          <w:p w14:paraId="25A5E999" w14:textId="77777777" w:rsidR="00160E4C" w:rsidRPr="00B36A11" w:rsidRDefault="00160E4C" w:rsidP="007D370A">
            <w:pPr>
              <w:pStyle w:val="Normal6a"/>
            </w:pPr>
            <w:r w:rsidRPr="00B36A11">
              <w:t>12.</w:t>
            </w:r>
            <w:r w:rsidRPr="00B36A11">
              <w:tab/>
              <w:t xml:space="preserve">kordab oma valmisolekut toetada rahvusassambleed ja selle liikmeid demokraatlikes protsessides, mis on seotud Serbia liikumisega Euroopa suunas, </w:t>
            </w:r>
            <w:r w:rsidRPr="00B36A11">
              <w:rPr>
                <w:b/>
                <w:i/>
              </w:rPr>
              <w:t>sealhulgas parlamendi nõuetekohases toimimises kooskõlas kodukorraga,</w:t>
            </w:r>
            <w:r w:rsidRPr="00B36A11">
              <w:t xml:space="preserve"> kasutades Euroopa Parlamendi olemasolevaid demokraatia toetamise vahendeid ja algatusi;</w:t>
            </w:r>
          </w:p>
        </w:tc>
      </w:tr>
    </w:tbl>
    <w:p w14:paraId="274BBB4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F5D355E" w14:textId="77777777" w:rsidR="00160E4C" w:rsidRPr="00B36A11" w:rsidRDefault="00160E4C" w:rsidP="00160E4C">
      <w:r w:rsidRPr="00B36A11">
        <w:rPr>
          <w:rStyle w:val="HideTWBExt"/>
        </w:rPr>
        <w:t>&lt;/Amend&gt;</w:t>
      </w:r>
    </w:p>
    <w:p w14:paraId="07C40690" w14:textId="6FB3680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133</w:t>
      </w:r>
      <w:r w:rsidRPr="00B36A11">
        <w:rPr>
          <w:rStyle w:val="HideTWBExt"/>
          <w:b w:val="0"/>
        </w:rPr>
        <w:t>&lt;/NumAm&gt;</w:t>
      </w:r>
    </w:p>
    <w:p w14:paraId="063C7F15"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59E40804" w14:textId="77777777" w:rsidR="00160E4C" w:rsidRPr="00B36A11" w:rsidRDefault="00160E4C" w:rsidP="00160E4C">
      <w:pPr>
        <w:pStyle w:val="NormalBold"/>
      </w:pPr>
      <w:r w:rsidRPr="00B36A11">
        <w:rPr>
          <w:rStyle w:val="HideTWBExt"/>
          <w:b w:val="0"/>
        </w:rPr>
        <w:t>&lt;/RepeatBlock-By&gt;</w:t>
      </w:r>
    </w:p>
    <w:p w14:paraId="1C1474E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D631B0" w14:textId="77777777" w:rsidR="00160E4C" w:rsidRPr="00B36A11" w:rsidRDefault="00160E4C" w:rsidP="00160E4C">
      <w:pPr>
        <w:pStyle w:val="NormalBold"/>
      </w:pPr>
      <w:r w:rsidRPr="00B36A11">
        <w:rPr>
          <w:rStyle w:val="HideTWBExt"/>
          <w:b w:val="0"/>
        </w:rPr>
        <w:t>&lt;Article&gt;</w:t>
      </w:r>
      <w:r w:rsidRPr="00B36A11">
        <w:t>Punkt 12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4A9C169" w14:textId="77777777" w:rsidTr="007D370A">
        <w:trPr>
          <w:trHeight w:hRule="exact" w:val="240"/>
          <w:jc w:val="center"/>
        </w:trPr>
        <w:tc>
          <w:tcPr>
            <w:tcW w:w="9752" w:type="dxa"/>
            <w:gridSpan w:val="2"/>
            <w:tcBorders>
              <w:top w:val="nil"/>
              <w:left w:val="nil"/>
              <w:bottom w:val="nil"/>
              <w:right w:val="nil"/>
            </w:tcBorders>
          </w:tcPr>
          <w:p w14:paraId="4F3D105E" w14:textId="77777777" w:rsidR="00160E4C" w:rsidRPr="00B36A11" w:rsidRDefault="00160E4C" w:rsidP="007D370A"/>
        </w:tc>
      </w:tr>
      <w:tr w:rsidR="00254241" w:rsidRPr="00B36A11" w14:paraId="13AF7745" w14:textId="77777777" w:rsidTr="007D370A">
        <w:trPr>
          <w:trHeight w:val="240"/>
          <w:jc w:val="center"/>
        </w:trPr>
        <w:tc>
          <w:tcPr>
            <w:tcW w:w="4876" w:type="dxa"/>
            <w:tcBorders>
              <w:top w:val="nil"/>
              <w:left w:val="nil"/>
              <w:bottom w:val="nil"/>
              <w:right w:val="nil"/>
            </w:tcBorders>
          </w:tcPr>
          <w:p w14:paraId="2F6DBC2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FD6EF85" w14:textId="77777777" w:rsidR="00160E4C" w:rsidRPr="00B36A11" w:rsidRDefault="00160E4C" w:rsidP="007D370A">
            <w:pPr>
              <w:pStyle w:val="AmColumnHeading"/>
            </w:pPr>
            <w:r w:rsidRPr="00B36A11">
              <w:t>Muudatusettepanek</w:t>
            </w:r>
          </w:p>
        </w:tc>
      </w:tr>
      <w:tr w:rsidR="00254241" w:rsidRPr="00B36A11" w14:paraId="00007243" w14:textId="77777777" w:rsidTr="007D370A">
        <w:trPr>
          <w:jc w:val="center"/>
        </w:trPr>
        <w:tc>
          <w:tcPr>
            <w:tcW w:w="4876" w:type="dxa"/>
            <w:tcBorders>
              <w:top w:val="nil"/>
              <w:left w:val="nil"/>
              <w:bottom w:val="nil"/>
              <w:right w:val="nil"/>
            </w:tcBorders>
          </w:tcPr>
          <w:p w14:paraId="4D7F3D26" w14:textId="77777777" w:rsidR="00160E4C" w:rsidRPr="00B36A11" w:rsidRDefault="00160E4C" w:rsidP="007D370A">
            <w:pPr>
              <w:pStyle w:val="Normal6a"/>
            </w:pPr>
          </w:p>
        </w:tc>
        <w:tc>
          <w:tcPr>
            <w:tcW w:w="4876" w:type="dxa"/>
            <w:tcBorders>
              <w:top w:val="nil"/>
              <w:left w:val="nil"/>
              <w:bottom w:val="nil"/>
              <w:right w:val="nil"/>
            </w:tcBorders>
          </w:tcPr>
          <w:p w14:paraId="2559C5A8" w14:textId="77777777" w:rsidR="00160E4C" w:rsidRPr="00B36A11" w:rsidRDefault="00160E4C" w:rsidP="007D370A">
            <w:pPr>
              <w:pStyle w:val="Normal6a"/>
            </w:pPr>
            <w:r w:rsidRPr="00B36A11">
              <w:rPr>
                <w:b/>
                <w:i/>
              </w:rPr>
              <w:t>12a.</w:t>
            </w:r>
            <w:r w:rsidRPr="00B36A11">
              <w:tab/>
            </w:r>
            <w:r w:rsidRPr="00B36A11">
              <w:rPr>
                <w:b/>
                <w:i/>
              </w:rPr>
              <w:t>väljendab heameelt selle üle, et rahvusvähemused on esindatud ministrite ametikohtadel, näiteks on alates 2022. aastast inim- ja vähemuste õiguste ning sotsiaaldialoogi ministri ametikohal olnud horvaadi vähemuse esindaja;</w:t>
            </w:r>
          </w:p>
        </w:tc>
      </w:tr>
    </w:tbl>
    <w:p w14:paraId="2C2C189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2B8C8DA" w14:textId="77777777" w:rsidR="00160E4C" w:rsidRPr="00B36A11" w:rsidRDefault="00160E4C" w:rsidP="00160E4C">
      <w:r w:rsidRPr="00B36A11">
        <w:rPr>
          <w:rStyle w:val="HideTWBExt"/>
        </w:rPr>
        <w:t>&lt;/Amend&gt;</w:t>
      </w:r>
    </w:p>
    <w:p w14:paraId="215D9533" w14:textId="3F9D2F9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134</w:t>
      </w:r>
      <w:r w:rsidRPr="00B36A11">
        <w:rPr>
          <w:rStyle w:val="HideTWBExt"/>
          <w:b w:val="0"/>
        </w:rPr>
        <w:t>&lt;/NumAm&gt;</w:t>
      </w:r>
    </w:p>
    <w:p w14:paraId="1E318CC9"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6DF2CAE4" w14:textId="77777777" w:rsidR="00160E4C" w:rsidRPr="00B36A11" w:rsidRDefault="00160E4C" w:rsidP="00160E4C">
      <w:pPr>
        <w:pStyle w:val="NormalBold"/>
      </w:pPr>
      <w:r w:rsidRPr="00B36A11">
        <w:rPr>
          <w:rStyle w:val="HideTWBExt"/>
          <w:b w:val="0"/>
        </w:rPr>
        <w:t>&lt;/RepeatBlock-By&gt;</w:t>
      </w:r>
    </w:p>
    <w:p w14:paraId="165E7EC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233163A" w14:textId="77777777" w:rsidR="00160E4C" w:rsidRPr="00B36A11" w:rsidRDefault="00160E4C" w:rsidP="00160E4C">
      <w:pPr>
        <w:pStyle w:val="NormalBold"/>
      </w:pPr>
      <w:r w:rsidRPr="00B36A11">
        <w:rPr>
          <w:rStyle w:val="HideTWBExt"/>
          <w:b w:val="0"/>
        </w:rPr>
        <w:t>&lt;Article&gt;</w:t>
      </w:r>
      <w:r w:rsidRPr="00B36A11">
        <w:t>Punkt 12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D6F201F" w14:textId="77777777" w:rsidTr="007D370A">
        <w:trPr>
          <w:trHeight w:hRule="exact" w:val="240"/>
          <w:jc w:val="center"/>
        </w:trPr>
        <w:tc>
          <w:tcPr>
            <w:tcW w:w="9752" w:type="dxa"/>
            <w:gridSpan w:val="2"/>
            <w:tcBorders>
              <w:top w:val="nil"/>
              <w:left w:val="nil"/>
              <w:bottom w:val="nil"/>
              <w:right w:val="nil"/>
            </w:tcBorders>
          </w:tcPr>
          <w:p w14:paraId="3CE878CD" w14:textId="77777777" w:rsidR="00160E4C" w:rsidRPr="00B36A11" w:rsidRDefault="00160E4C" w:rsidP="007D370A"/>
        </w:tc>
      </w:tr>
      <w:tr w:rsidR="00254241" w:rsidRPr="00B36A11" w14:paraId="41CCF3A9" w14:textId="77777777" w:rsidTr="007D370A">
        <w:trPr>
          <w:trHeight w:val="240"/>
          <w:jc w:val="center"/>
        </w:trPr>
        <w:tc>
          <w:tcPr>
            <w:tcW w:w="4876" w:type="dxa"/>
            <w:tcBorders>
              <w:top w:val="nil"/>
              <w:left w:val="nil"/>
              <w:bottom w:val="nil"/>
              <w:right w:val="nil"/>
            </w:tcBorders>
          </w:tcPr>
          <w:p w14:paraId="6B30225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0A1948F" w14:textId="77777777" w:rsidR="00160E4C" w:rsidRPr="00B36A11" w:rsidRDefault="00160E4C" w:rsidP="007D370A">
            <w:pPr>
              <w:pStyle w:val="AmColumnHeading"/>
            </w:pPr>
            <w:r w:rsidRPr="00B36A11">
              <w:t>Muudatusettepanek</w:t>
            </w:r>
          </w:p>
        </w:tc>
      </w:tr>
      <w:tr w:rsidR="00254241" w:rsidRPr="00B36A11" w14:paraId="59E56554" w14:textId="77777777" w:rsidTr="007D370A">
        <w:trPr>
          <w:jc w:val="center"/>
        </w:trPr>
        <w:tc>
          <w:tcPr>
            <w:tcW w:w="4876" w:type="dxa"/>
            <w:tcBorders>
              <w:top w:val="nil"/>
              <w:left w:val="nil"/>
              <w:bottom w:val="nil"/>
              <w:right w:val="nil"/>
            </w:tcBorders>
          </w:tcPr>
          <w:p w14:paraId="6EAC7FB2" w14:textId="77777777" w:rsidR="00160E4C" w:rsidRPr="00B36A11" w:rsidRDefault="00160E4C" w:rsidP="007D370A">
            <w:pPr>
              <w:pStyle w:val="Normal6a"/>
            </w:pPr>
          </w:p>
        </w:tc>
        <w:tc>
          <w:tcPr>
            <w:tcW w:w="4876" w:type="dxa"/>
            <w:tcBorders>
              <w:top w:val="nil"/>
              <w:left w:val="nil"/>
              <w:bottom w:val="nil"/>
              <w:right w:val="nil"/>
            </w:tcBorders>
          </w:tcPr>
          <w:p w14:paraId="6AABBFAE" w14:textId="77777777" w:rsidR="00160E4C" w:rsidRPr="00B36A11" w:rsidRDefault="00160E4C" w:rsidP="007D370A">
            <w:pPr>
              <w:pStyle w:val="Normal6a"/>
            </w:pPr>
            <w:r w:rsidRPr="00B36A11">
              <w:rPr>
                <w:b/>
                <w:i/>
              </w:rPr>
              <w:t>12b.</w:t>
            </w:r>
            <w:r w:rsidRPr="00B36A11">
              <w:tab/>
            </w:r>
            <w:r w:rsidRPr="00B36A11">
              <w:rPr>
                <w:b/>
                <w:i/>
              </w:rPr>
              <w:t>kutsub Serbia ametivõime üles suurendama jõupingutusi kõigi rahvusvähemuste mittediskrimineeriva kohtlemise tagamiseks ja aktiivselt tegelema vaenukuritegude uurimisega ning süüdlaste karistamisega; kutsub Serbiat üles tagama kõigile vähemusrühmadele võrdsed võimalused, piisava esindatuse poliitilises ja kultuurielus, avalikus meedias, halduses ning kohtusüsteemis; kutsub Serbiat üles kaitsma ja edendama oma rahvusvähemuste kultuuripärandit, keeli ja traditsioone;</w:t>
            </w:r>
          </w:p>
        </w:tc>
      </w:tr>
    </w:tbl>
    <w:p w14:paraId="506D2FA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7CA7908" w14:textId="77777777" w:rsidR="00160E4C" w:rsidRPr="00B36A11" w:rsidRDefault="00160E4C" w:rsidP="00160E4C">
      <w:r w:rsidRPr="00B36A11">
        <w:rPr>
          <w:rStyle w:val="HideTWBExt"/>
        </w:rPr>
        <w:t>&lt;/Amend&gt;</w:t>
      </w:r>
    </w:p>
    <w:p w14:paraId="3E684F18" w14:textId="48AE699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135</w:t>
      </w:r>
      <w:r w:rsidRPr="00B36A11">
        <w:rPr>
          <w:rStyle w:val="HideTWBExt"/>
          <w:b w:val="0"/>
        </w:rPr>
        <w:t>&lt;/NumAm&gt;</w:t>
      </w:r>
    </w:p>
    <w:p w14:paraId="42AF2B1A"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5515670D" w14:textId="77777777" w:rsidR="00160E4C" w:rsidRPr="00B36A11" w:rsidRDefault="00160E4C" w:rsidP="00160E4C">
      <w:pPr>
        <w:pStyle w:val="NormalBold"/>
      </w:pPr>
      <w:r w:rsidRPr="00B36A11">
        <w:rPr>
          <w:rStyle w:val="HideTWBExt"/>
          <w:b w:val="0"/>
        </w:rPr>
        <w:t>&lt;/RepeatBlock-By&gt;</w:t>
      </w:r>
    </w:p>
    <w:p w14:paraId="311F391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DCDE67" w14:textId="77777777" w:rsidR="00160E4C" w:rsidRPr="00B36A11" w:rsidRDefault="00160E4C" w:rsidP="00160E4C">
      <w:pPr>
        <w:pStyle w:val="NormalBold"/>
      </w:pPr>
      <w:r w:rsidRPr="00B36A11">
        <w:rPr>
          <w:rStyle w:val="HideTWBExt"/>
          <w:b w:val="0"/>
        </w:rPr>
        <w:t>&lt;Article&gt;</w:t>
      </w:r>
      <w:r w:rsidRPr="00B36A11">
        <w:t>Punkt 12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CD81577" w14:textId="77777777" w:rsidTr="007D370A">
        <w:trPr>
          <w:trHeight w:hRule="exact" w:val="240"/>
          <w:jc w:val="center"/>
        </w:trPr>
        <w:tc>
          <w:tcPr>
            <w:tcW w:w="9752" w:type="dxa"/>
            <w:gridSpan w:val="2"/>
            <w:tcBorders>
              <w:top w:val="nil"/>
              <w:left w:val="nil"/>
              <w:bottom w:val="nil"/>
              <w:right w:val="nil"/>
            </w:tcBorders>
          </w:tcPr>
          <w:p w14:paraId="554CC2C0" w14:textId="77777777" w:rsidR="00160E4C" w:rsidRPr="00B36A11" w:rsidRDefault="00160E4C" w:rsidP="007D370A"/>
        </w:tc>
      </w:tr>
      <w:tr w:rsidR="00254241" w:rsidRPr="00B36A11" w14:paraId="10765845" w14:textId="77777777" w:rsidTr="007D370A">
        <w:trPr>
          <w:trHeight w:val="240"/>
          <w:jc w:val="center"/>
        </w:trPr>
        <w:tc>
          <w:tcPr>
            <w:tcW w:w="4876" w:type="dxa"/>
            <w:tcBorders>
              <w:top w:val="nil"/>
              <w:left w:val="nil"/>
              <w:bottom w:val="nil"/>
              <w:right w:val="nil"/>
            </w:tcBorders>
          </w:tcPr>
          <w:p w14:paraId="08BC6EA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FED5F85" w14:textId="77777777" w:rsidR="00160E4C" w:rsidRPr="00B36A11" w:rsidRDefault="00160E4C" w:rsidP="007D370A">
            <w:pPr>
              <w:pStyle w:val="AmColumnHeading"/>
            </w:pPr>
            <w:r w:rsidRPr="00B36A11">
              <w:t>Muudatusettepanek</w:t>
            </w:r>
          </w:p>
        </w:tc>
      </w:tr>
      <w:tr w:rsidR="00254241" w:rsidRPr="00B36A11" w14:paraId="2656C6DE" w14:textId="77777777" w:rsidTr="007D370A">
        <w:trPr>
          <w:jc w:val="center"/>
        </w:trPr>
        <w:tc>
          <w:tcPr>
            <w:tcW w:w="4876" w:type="dxa"/>
            <w:tcBorders>
              <w:top w:val="nil"/>
              <w:left w:val="nil"/>
              <w:bottom w:val="nil"/>
              <w:right w:val="nil"/>
            </w:tcBorders>
          </w:tcPr>
          <w:p w14:paraId="27251893" w14:textId="77777777" w:rsidR="00160E4C" w:rsidRPr="00B36A11" w:rsidRDefault="00160E4C" w:rsidP="007D370A">
            <w:pPr>
              <w:pStyle w:val="Normal6a"/>
            </w:pPr>
          </w:p>
        </w:tc>
        <w:tc>
          <w:tcPr>
            <w:tcW w:w="4876" w:type="dxa"/>
            <w:tcBorders>
              <w:top w:val="nil"/>
              <w:left w:val="nil"/>
              <w:bottom w:val="nil"/>
              <w:right w:val="nil"/>
            </w:tcBorders>
          </w:tcPr>
          <w:p w14:paraId="552C7A25" w14:textId="77777777" w:rsidR="00160E4C" w:rsidRPr="00B36A11" w:rsidRDefault="00160E4C" w:rsidP="007D370A">
            <w:pPr>
              <w:pStyle w:val="Normal6a"/>
            </w:pPr>
            <w:r w:rsidRPr="00B36A11">
              <w:rPr>
                <w:b/>
                <w:i/>
              </w:rPr>
              <w:t>12c.</w:t>
            </w:r>
            <w:r w:rsidRPr="00B36A11">
              <w:tab/>
            </w:r>
            <w:r w:rsidRPr="00B36A11">
              <w:rPr>
                <w:b/>
                <w:i/>
              </w:rPr>
              <w:t>kutsub Serbia valitsust üles tagama horvaadi vähemusele Serbias vastastikku samad õigused, mis on serbia vähemusel Horvaatias; kutsub Serbiat üles näitama üles siirast pühendumust, et lahendada lahtised probleemid seoses Serbia horvaadi vähemuse staatusega, eelkõige seoses horvaadi keele mittediskrimineeriva kasutamisega hariduses, avalikus halduses ja spetsiaalses meediaruumis, samuti horvaadi kultuuripärandi ja traditsioonide austamisega Serbias; kutsub Serbia valitsust üles tagama horvaadi kogukonnale õiguse saada haridust horvaadi keeles, spetsiaalset meediaruumi, rahastamist ja piisavaid vahendeid;</w:t>
            </w:r>
          </w:p>
        </w:tc>
      </w:tr>
    </w:tbl>
    <w:p w14:paraId="6A17FBE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528A5AA" w14:textId="77777777" w:rsidR="00160E4C" w:rsidRPr="00B36A11" w:rsidRDefault="00160E4C" w:rsidP="00160E4C">
      <w:r w:rsidRPr="00B36A11">
        <w:rPr>
          <w:rStyle w:val="HideTWBExt"/>
        </w:rPr>
        <w:t>&lt;/Amend&gt;</w:t>
      </w:r>
    </w:p>
    <w:p w14:paraId="690406E9" w14:textId="4AA3E3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136</w:t>
      </w:r>
      <w:r w:rsidRPr="00B36A11">
        <w:rPr>
          <w:rStyle w:val="HideTWBExt"/>
          <w:b w:val="0"/>
        </w:rPr>
        <w:t>&lt;/NumAm&gt;</w:t>
      </w:r>
    </w:p>
    <w:p w14:paraId="5A89F973"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7A33A4B0" w14:textId="77777777" w:rsidR="00160E4C" w:rsidRPr="00B36A11" w:rsidRDefault="00160E4C" w:rsidP="00160E4C">
      <w:pPr>
        <w:pStyle w:val="NormalBold"/>
      </w:pPr>
      <w:r w:rsidRPr="00B36A11">
        <w:rPr>
          <w:rStyle w:val="HideTWBExt"/>
          <w:b w:val="0"/>
        </w:rPr>
        <w:t>&lt;/RepeatBlock-By&gt;</w:t>
      </w:r>
    </w:p>
    <w:p w14:paraId="2A41F41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F3CFB08" w14:textId="77777777" w:rsidR="00160E4C" w:rsidRPr="00B36A11" w:rsidRDefault="00160E4C" w:rsidP="00160E4C">
      <w:pPr>
        <w:pStyle w:val="NormalBold"/>
      </w:pPr>
      <w:r w:rsidRPr="00B36A11">
        <w:rPr>
          <w:rStyle w:val="HideTWBExt"/>
          <w:b w:val="0"/>
        </w:rPr>
        <w:t>&lt;Article&gt;</w:t>
      </w:r>
      <w:r w:rsidRPr="00B36A11">
        <w:t>Punkt 12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31FA3E1" w14:textId="77777777" w:rsidTr="007D370A">
        <w:trPr>
          <w:trHeight w:hRule="exact" w:val="240"/>
          <w:jc w:val="center"/>
        </w:trPr>
        <w:tc>
          <w:tcPr>
            <w:tcW w:w="9752" w:type="dxa"/>
            <w:gridSpan w:val="2"/>
            <w:tcBorders>
              <w:top w:val="nil"/>
              <w:left w:val="nil"/>
              <w:bottom w:val="nil"/>
              <w:right w:val="nil"/>
            </w:tcBorders>
          </w:tcPr>
          <w:p w14:paraId="217726FE" w14:textId="77777777" w:rsidR="00160E4C" w:rsidRPr="00B36A11" w:rsidRDefault="00160E4C" w:rsidP="007D370A"/>
        </w:tc>
      </w:tr>
      <w:tr w:rsidR="00254241" w:rsidRPr="00B36A11" w14:paraId="7F0CE56B" w14:textId="77777777" w:rsidTr="007D370A">
        <w:trPr>
          <w:trHeight w:val="240"/>
          <w:jc w:val="center"/>
        </w:trPr>
        <w:tc>
          <w:tcPr>
            <w:tcW w:w="4876" w:type="dxa"/>
            <w:tcBorders>
              <w:top w:val="nil"/>
              <w:left w:val="nil"/>
              <w:bottom w:val="nil"/>
              <w:right w:val="nil"/>
            </w:tcBorders>
          </w:tcPr>
          <w:p w14:paraId="1FDEE52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508D62A" w14:textId="77777777" w:rsidR="00160E4C" w:rsidRPr="00B36A11" w:rsidRDefault="00160E4C" w:rsidP="007D370A">
            <w:pPr>
              <w:pStyle w:val="AmColumnHeading"/>
            </w:pPr>
            <w:r w:rsidRPr="00B36A11">
              <w:t>Muudatusettepanek</w:t>
            </w:r>
          </w:p>
        </w:tc>
      </w:tr>
      <w:tr w:rsidR="00254241" w:rsidRPr="00B36A11" w14:paraId="22B4C93F" w14:textId="77777777" w:rsidTr="007D370A">
        <w:trPr>
          <w:jc w:val="center"/>
        </w:trPr>
        <w:tc>
          <w:tcPr>
            <w:tcW w:w="4876" w:type="dxa"/>
            <w:tcBorders>
              <w:top w:val="nil"/>
              <w:left w:val="nil"/>
              <w:bottom w:val="nil"/>
              <w:right w:val="nil"/>
            </w:tcBorders>
          </w:tcPr>
          <w:p w14:paraId="2CCA23BF" w14:textId="77777777" w:rsidR="00160E4C" w:rsidRPr="00B36A11" w:rsidRDefault="00160E4C" w:rsidP="007D370A">
            <w:pPr>
              <w:pStyle w:val="Normal6a"/>
            </w:pPr>
          </w:p>
        </w:tc>
        <w:tc>
          <w:tcPr>
            <w:tcW w:w="4876" w:type="dxa"/>
            <w:tcBorders>
              <w:top w:val="nil"/>
              <w:left w:val="nil"/>
              <w:bottom w:val="nil"/>
              <w:right w:val="nil"/>
            </w:tcBorders>
          </w:tcPr>
          <w:p w14:paraId="61CA2330" w14:textId="77777777" w:rsidR="00160E4C" w:rsidRPr="00B36A11" w:rsidRDefault="00160E4C" w:rsidP="007D370A">
            <w:pPr>
              <w:pStyle w:val="Normal6a"/>
            </w:pPr>
            <w:r w:rsidRPr="00B36A11">
              <w:rPr>
                <w:b/>
                <w:i/>
              </w:rPr>
              <w:t>12d.</w:t>
            </w:r>
            <w:r w:rsidRPr="00B36A11">
              <w:tab/>
            </w:r>
            <w:r w:rsidRPr="00B36A11">
              <w:rPr>
                <w:b/>
                <w:i/>
              </w:rPr>
              <w:t>avaldab kahetsust Serbia tegevuse üle, mille käigus omastatakse Horvaatia kultuuripärandit ja selle kirjandustraditsiooni päritolu ning seatakse kahtluse alla horvaadi keele staatus; kutsub Serbiat üles looma positiivset õhkkonda hariduse omandamisele vähemuskeeltes ja taunib vähemuste õiguste rikkumist selles valdkonnas;</w:t>
            </w:r>
          </w:p>
        </w:tc>
      </w:tr>
    </w:tbl>
    <w:p w14:paraId="0C99437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BCF973" w14:textId="77777777" w:rsidR="00160E4C" w:rsidRPr="00B36A11" w:rsidRDefault="00160E4C" w:rsidP="00160E4C">
      <w:r w:rsidRPr="00B36A11">
        <w:rPr>
          <w:rStyle w:val="HideTWBExt"/>
        </w:rPr>
        <w:t>&lt;/Amend&gt;</w:t>
      </w:r>
    </w:p>
    <w:p w14:paraId="150031AA" w14:textId="198200F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137</w:t>
      </w:r>
      <w:r w:rsidRPr="00B36A11">
        <w:rPr>
          <w:rStyle w:val="HideTWBExt"/>
          <w:b w:val="0"/>
        </w:rPr>
        <w:t>&lt;/NumAm&gt;</w:t>
      </w:r>
    </w:p>
    <w:p w14:paraId="437DF18B"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51A83078" w14:textId="77777777" w:rsidR="00160E4C" w:rsidRPr="00B36A11" w:rsidRDefault="00160E4C" w:rsidP="00160E4C">
      <w:pPr>
        <w:pStyle w:val="NormalBold"/>
      </w:pPr>
      <w:r w:rsidRPr="00B36A11">
        <w:rPr>
          <w:rStyle w:val="HideTWBExt"/>
          <w:b w:val="0"/>
        </w:rPr>
        <w:t>&lt;/RepeatBlock-By&gt;</w:t>
      </w:r>
    </w:p>
    <w:p w14:paraId="3C5856A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401A741"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F325D67" w14:textId="77777777" w:rsidTr="007D370A">
        <w:trPr>
          <w:trHeight w:hRule="exact" w:val="240"/>
          <w:jc w:val="center"/>
        </w:trPr>
        <w:tc>
          <w:tcPr>
            <w:tcW w:w="9752" w:type="dxa"/>
            <w:gridSpan w:val="2"/>
            <w:tcBorders>
              <w:top w:val="nil"/>
              <w:left w:val="nil"/>
              <w:bottom w:val="nil"/>
              <w:right w:val="nil"/>
            </w:tcBorders>
          </w:tcPr>
          <w:p w14:paraId="6E7A26E0" w14:textId="77777777" w:rsidR="00160E4C" w:rsidRPr="00B36A11" w:rsidRDefault="00160E4C" w:rsidP="007D370A"/>
        </w:tc>
      </w:tr>
      <w:tr w:rsidR="00254241" w:rsidRPr="00B36A11" w14:paraId="40B87764" w14:textId="77777777" w:rsidTr="007D370A">
        <w:trPr>
          <w:trHeight w:val="240"/>
          <w:jc w:val="center"/>
        </w:trPr>
        <w:tc>
          <w:tcPr>
            <w:tcW w:w="4876" w:type="dxa"/>
            <w:tcBorders>
              <w:top w:val="nil"/>
              <w:left w:val="nil"/>
              <w:bottom w:val="nil"/>
              <w:right w:val="nil"/>
            </w:tcBorders>
          </w:tcPr>
          <w:p w14:paraId="2A36265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A699CFC" w14:textId="77777777" w:rsidR="00160E4C" w:rsidRPr="00B36A11" w:rsidRDefault="00160E4C" w:rsidP="007D370A">
            <w:pPr>
              <w:pStyle w:val="AmColumnHeading"/>
            </w:pPr>
            <w:r w:rsidRPr="00B36A11">
              <w:t>Muudatusettepanek</w:t>
            </w:r>
          </w:p>
        </w:tc>
      </w:tr>
      <w:tr w:rsidR="00254241" w:rsidRPr="00B36A11" w14:paraId="0B03C8ED" w14:textId="77777777" w:rsidTr="007D370A">
        <w:trPr>
          <w:jc w:val="center"/>
        </w:trPr>
        <w:tc>
          <w:tcPr>
            <w:tcW w:w="4876" w:type="dxa"/>
            <w:tcBorders>
              <w:top w:val="nil"/>
              <w:left w:val="nil"/>
              <w:bottom w:val="nil"/>
              <w:right w:val="nil"/>
            </w:tcBorders>
          </w:tcPr>
          <w:p w14:paraId="7FC91D4D" w14:textId="77777777" w:rsidR="00160E4C" w:rsidRPr="00B36A11" w:rsidRDefault="00160E4C" w:rsidP="007D370A">
            <w:pPr>
              <w:pStyle w:val="Normal6a"/>
            </w:pPr>
            <w:r w:rsidRPr="00B36A11">
              <w:t>13.</w:t>
            </w:r>
            <w:r w:rsidRPr="00B36A11">
              <w:tab/>
              <w:t xml:space="preserve">võtab murega teadmiseks OSCE/ODIHRi valimisvaatlusmissiooni lõpparuande 2023. aasta detsembri valimiste kohta; peab hädavajalikuks reformida valimisraamistikku </w:t>
            </w:r>
            <w:r w:rsidRPr="00B36A11">
              <w:rPr>
                <w:b/>
                <w:bCs/>
                <w:i/>
                <w:iCs/>
              </w:rPr>
              <w:t>ja</w:t>
            </w:r>
            <w:r w:rsidRPr="00B36A11">
              <w:t xml:space="preserve">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61761B57" w14:textId="77777777" w:rsidR="00160E4C" w:rsidRPr="00B36A11" w:rsidRDefault="00160E4C" w:rsidP="007D370A">
            <w:pPr>
              <w:pStyle w:val="Normal6a"/>
            </w:pPr>
            <w:r w:rsidRPr="00B36A11">
              <w:t>13.</w:t>
            </w:r>
            <w:r w:rsidRPr="00B36A11">
              <w:tab/>
              <w:t xml:space="preserve">võtab murega teadmiseks OSCE/ODIHRi valimisvaatlusmissiooni lõpparuande 2023. aasta detsembri valimiste kohta; </w:t>
            </w:r>
            <w:r w:rsidRPr="00B36A11">
              <w:rPr>
                <w:b/>
                <w:i/>
              </w:rPr>
              <w:t>märgib, et 2024. aasta aprillis moodustas rahvusassamblee valimisprotsessi parandamise töörühma; peab kahetsusväärseks, et töörühm ei ole võtnud meetmeid valimisprotsessi parandamiseks ja on muutunud mittetoimivaks pärast seda, kui kaks kolmest kodanikuühiskonna esindajast tundsid, et on sunnitud töörühmast lahkuma; peab kahetsusväärseks, et esialgsed sammud ühtse valijate registri seaduse muutmiseks ei ole viinud poliitilise kokkuleppeni, ning</w:t>
            </w:r>
            <w:r w:rsidRPr="00B36A11">
              <w:t xml:space="preserve"> peab hädavajalikuks reformida valimisraamistikku</w:t>
            </w:r>
            <w:r w:rsidRPr="00B36A11">
              <w:rPr>
                <w:b/>
                <w:bCs/>
                <w:i/>
                <w:iCs/>
              </w:rPr>
              <w:t>, et</w:t>
            </w:r>
            <w:r w:rsidRPr="00B36A11">
              <w:t xml:space="preserve"> kõrvaldada korduvad puudused </w:t>
            </w:r>
            <w:r w:rsidRPr="00B36A11">
              <w:rPr>
                <w:b/>
                <w:i/>
              </w:rPr>
              <w:t>kiiresti ja õigel ajal enne järgmisi valimisi</w:t>
            </w:r>
            <w:r w:rsidRPr="00B36A11">
              <w:t>; rõhutab, et otsustavalt tähtis on rakendada läbipaistva ja kaasava protsessi raames ning enne uusi valimisi kõik OSCE/ODIHRi ja Euroopa Nõukogu organite seni täitmata ja hiljutised soovitused valimisreformi kohta;</w:t>
            </w:r>
          </w:p>
        </w:tc>
      </w:tr>
    </w:tbl>
    <w:p w14:paraId="2B3FEA4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E0BE994" w14:textId="77777777" w:rsidR="00160E4C" w:rsidRPr="00B36A11" w:rsidRDefault="00160E4C" w:rsidP="00160E4C">
      <w:r w:rsidRPr="00B36A11">
        <w:rPr>
          <w:rStyle w:val="HideTWBExt"/>
        </w:rPr>
        <w:t>&lt;/Amend&gt;</w:t>
      </w:r>
    </w:p>
    <w:p w14:paraId="6BDD9A78" w14:textId="02967CD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138</w:t>
      </w:r>
      <w:r w:rsidRPr="00B36A11">
        <w:rPr>
          <w:rStyle w:val="HideTWBExt"/>
          <w:b w:val="0"/>
        </w:rPr>
        <w:t>&lt;/NumAm&gt;</w:t>
      </w:r>
    </w:p>
    <w:p w14:paraId="2F7BDEBD"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3E1CB6ED"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6EA279C3" w14:textId="77777777" w:rsidR="00160E4C" w:rsidRPr="00B36A11" w:rsidRDefault="00160E4C" w:rsidP="00160E4C">
      <w:pPr>
        <w:pStyle w:val="NormalBold"/>
      </w:pPr>
      <w:r w:rsidRPr="00B36A11">
        <w:rPr>
          <w:rStyle w:val="HideTWBExt"/>
          <w:b w:val="0"/>
        </w:rPr>
        <w:t>&lt;/RepeatBlock-By&gt;</w:t>
      </w:r>
    </w:p>
    <w:p w14:paraId="6A261B9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2FE0D8E"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6E711D2" w14:textId="77777777" w:rsidTr="007D370A">
        <w:trPr>
          <w:trHeight w:hRule="exact" w:val="240"/>
          <w:jc w:val="center"/>
        </w:trPr>
        <w:tc>
          <w:tcPr>
            <w:tcW w:w="9752" w:type="dxa"/>
            <w:gridSpan w:val="2"/>
            <w:tcBorders>
              <w:top w:val="nil"/>
              <w:left w:val="nil"/>
              <w:bottom w:val="nil"/>
              <w:right w:val="nil"/>
            </w:tcBorders>
          </w:tcPr>
          <w:p w14:paraId="775AF146" w14:textId="77777777" w:rsidR="00160E4C" w:rsidRPr="00B36A11" w:rsidRDefault="00160E4C" w:rsidP="007D370A"/>
        </w:tc>
      </w:tr>
      <w:tr w:rsidR="00254241" w:rsidRPr="00B36A11" w14:paraId="2F6C5DFE" w14:textId="77777777" w:rsidTr="007D370A">
        <w:trPr>
          <w:trHeight w:val="240"/>
          <w:jc w:val="center"/>
        </w:trPr>
        <w:tc>
          <w:tcPr>
            <w:tcW w:w="4876" w:type="dxa"/>
            <w:tcBorders>
              <w:top w:val="nil"/>
              <w:left w:val="nil"/>
              <w:bottom w:val="nil"/>
              <w:right w:val="nil"/>
            </w:tcBorders>
          </w:tcPr>
          <w:p w14:paraId="19A3AE3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75E1585" w14:textId="77777777" w:rsidR="00160E4C" w:rsidRPr="00B36A11" w:rsidRDefault="00160E4C" w:rsidP="007D370A">
            <w:pPr>
              <w:pStyle w:val="AmColumnHeading"/>
            </w:pPr>
            <w:r w:rsidRPr="00B36A11">
              <w:t>Muudatusettepanek</w:t>
            </w:r>
          </w:p>
        </w:tc>
      </w:tr>
      <w:tr w:rsidR="00254241" w:rsidRPr="00B36A11" w14:paraId="15FFDB2C" w14:textId="77777777" w:rsidTr="007D370A">
        <w:trPr>
          <w:jc w:val="center"/>
        </w:trPr>
        <w:tc>
          <w:tcPr>
            <w:tcW w:w="4876" w:type="dxa"/>
            <w:tcBorders>
              <w:top w:val="nil"/>
              <w:left w:val="nil"/>
              <w:bottom w:val="nil"/>
              <w:right w:val="nil"/>
            </w:tcBorders>
          </w:tcPr>
          <w:p w14:paraId="6B5EA878"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29720393"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w:t>
            </w:r>
            <w:r w:rsidRPr="00B36A11">
              <w:rPr>
                <w:b/>
                <w:i/>
              </w:rPr>
              <w:t>, milles juhitakse tähelepanu rikkumistele, nagu häälte ostmine, avaliku sektori vahendite väärkasutamine ja meedia kallutatus valitseva partei kasuks; märgib, et ühtegi OSCE/ODIHRi sisulist soovitust ei rakendatud</w:t>
            </w:r>
            <w:r w:rsidRPr="00B36A11">
              <w:t xml:space="preserve">;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 </w:t>
            </w:r>
            <w:r w:rsidRPr="00B36A11">
              <w:rPr>
                <w:b/>
                <w:i/>
              </w:rPr>
              <w:t>rõhutab, et Serbia edusamme nende soovituste rakendamisel tuleb süstemaatiliselt hinnata ja kajastada ELiga ühinemise protsessis koos selgete võrdlusaluste ja sõltumatu järelevalvega, et tagada tõelised valimisreformid ja demokraatlike põhimõtete järgimine;</w:t>
            </w:r>
          </w:p>
        </w:tc>
      </w:tr>
    </w:tbl>
    <w:p w14:paraId="1387E66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F9DBDFA" w14:textId="77777777" w:rsidR="00160E4C" w:rsidRPr="00B36A11" w:rsidRDefault="00160E4C" w:rsidP="00160E4C">
      <w:r w:rsidRPr="00B36A11">
        <w:rPr>
          <w:rStyle w:val="HideTWBExt"/>
        </w:rPr>
        <w:t>&lt;/Amend&gt;</w:t>
      </w:r>
    </w:p>
    <w:p w14:paraId="53A88353" w14:textId="5F76958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139</w:t>
      </w:r>
      <w:r w:rsidRPr="00B36A11">
        <w:rPr>
          <w:rStyle w:val="HideTWBExt"/>
          <w:b w:val="0"/>
        </w:rPr>
        <w:t>&lt;/NumAm&gt;</w:t>
      </w:r>
    </w:p>
    <w:p w14:paraId="02C2EDCF"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0B29CBD6" w14:textId="77777777" w:rsidR="00160E4C" w:rsidRPr="00B36A11" w:rsidRDefault="00160E4C" w:rsidP="00160E4C">
      <w:pPr>
        <w:pStyle w:val="NormalBold"/>
      </w:pPr>
      <w:r w:rsidRPr="00B36A11">
        <w:rPr>
          <w:rStyle w:val="HideTWBExt"/>
          <w:b w:val="0"/>
        </w:rPr>
        <w:t>&lt;/RepeatBlock-By&gt;</w:t>
      </w:r>
    </w:p>
    <w:p w14:paraId="5D7D759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115BA3B"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09A9468" w14:textId="77777777" w:rsidTr="007D370A">
        <w:trPr>
          <w:trHeight w:hRule="exact" w:val="240"/>
          <w:jc w:val="center"/>
        </w:trPr>
        <w:tc>
          <w:tcPr>
            <w:tcW w:w="9752" w:type="dxa"/>
            <w:gridSpan w:val="2"/>
            <w:tcBorders>
              <w:top w:val="nil"/>
              <w:left w:val="nil"/>
              <w:bottom w:val="nil"/>
              <w:right w:val="nil"/>
            </w:tcBorders>
          </w:tcPr>
          <w:p w14:paraId="29962873" w14:textId="77777777" w:rsidR="00160E4C" w:rsidRPr="00B36A11" w:rsidRDefault="00160E4C" w:rsidP="007D370A"/>
        </w:tc>
      </w:tr>
      <w:tr w:rsidR="00254241" w:rsidRPr="00B36A11" w14:paraId="5FE54235" w14:textId="77777777" w:rsidTr="007D370A">
        <w:trPr>
          <w:trHeight w:val="240"/>
          <w:jc w:val="center"/>
        </w:trPr>
        <w:tc>
          <w:tcPr>
            <w:tcW w:w="4876" w:type="dxa"/>
            <w:tcBorders>
              <w:top w:val="nil"/>
              <w:left w:val="nil"/>
              <w:bottom w:val="nil"/>
              <w:right w:val="nil"/>
            </w:tcBorders>
          </w:tcPr>
          <w:p w14:paraId="453BF7F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8A51361" w14:textId="77777777" w:rsidR="00160E4C" w:rsidRPr="00B36A11" w:rsidRDefault="00160E4C" w:rsidP="007D370A">
            <w:pPr>
              <w:pStyle w:val="AmColumnHeading"/>
            </w:pPr>
            <w:r w:rsidRPr="00B36A11">
              <w:t>Muudatusettepanek</w:t>
            </w:r>
          </w:p>
        </w:tc>
      </w:tr>
      <w:tr w:rsidR="00254241" w:rsidRPr="00B36A11" w14:paraId="7BB668B2" w14:textId="77777777" w:rsidTr="007D370A">
        <w:trPr>
          <w:jc w:val="center"/>
        </w:trPr>
        <w:tc>
          <w:tcPr>
            <w:tcW w:w="4876" w:type="dxa"/>
            <w:tcBorders>
              <w:top w:val="nil"/>
              <w:left w:val="nil"/>
              <w:bottom w:val="nil"/>
              <w:right w:val="nil"/>
            </w:tcBorders>
          </w:tcPr>
          <w:p w14:paraId="7929E083"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56970C0E" w14:textId="77777777" w:rsidR="00160E4C" w:rsidRPr="00B36A11" w:rsidRDefault="00160E4C" w:rsidP="007D370A">
            <w:pPr>
              <w:pStyle w:val="Normal6a"/>
            </w:pPr>
            <w:r w:rsidRPr="00B36A11">
              <w:t>13.</w:t>
            </w:r>
            <w:r w:rsidRPr="00B36A11">
              <w:tab/>
              <w:t xml:space="preserve">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 </w:t>
            </w:r>
            <w:r w:rsidRPr="00B36A11">
              <w:rPr>
                <w:b/>
                <w:i/>
              </w:rPr>
              <w:t>väljendab heameelt Serbia lubaduse üle rakendada OSCE/ODIHRi soovitusi valimissüsteemi kohta 2025. aasta esimeses kvartalis ja auditeerida valijate registreerimise süsteemi; nõuab, et kõik Serbia parlamendi fraktsioonid osaleksid Serbia parlamendis loodud OSCE/ODIHRi soovituste rakendamise töörühmas;</w:t>
            </w:r>
          </w:p>
        </w:tc>
      </w:tr>
    </w:tbl>
    <w:p w14:paraId="1FDB7F4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AEC87E" w14:textId="77777777" w:rsidR="00160E4C" w:rsidRPr="00B36A11" w:rsidRDefault="00160E4C" w:rsidP="00160E4C">
      <w:r w:rsidRPr="00B36A11">
        <w:rPr>
          <w:rStyle w:val="HideTWBExt"/>
        </w:rPr>
        <w:t>&lt;/Amend&gt;</w:t>
      </w:r>
    </w:p>
    <w:p w14:paraId="34A6D91D" w14:textId="3958D2A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140</w:t>
      </w:r>
      <w:r w:rsidRPr="00B36A11">
        <w:rPr>
          <w:rStyle w:val="HideTWBExt"/>
          <w:b w:val="0"/>
        </w:rPr>
        <w:t>&lt;/NumAm&gt;</w:t>
      </w:r>
    </w:p>
    <w:p w14:paraId="7FE3F457"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6721A065" w14:textId="77777777" w:rsidR="00160E4C" w:rsidRPr="00B36A11" w:rsidRDefault="00160E4C" w:rsidP="00160E4C">
      <w:pPr>
        <w:pStyle w:val="NormalBold"/>
      </w:pPr>
      <w:r w:rsidRPr="00B36A11">
        <w:rPr>
          <w:rStyle w:val="HideTWBExt"/>
          <w:b w:val="0"/>
        </w:rPr>
        <w:t>&lt;/RepeatBlock-By&gt;</w:t>
      </w:r>
    </w:p>
    <w:p w14:paraId="1013270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9CCCCF9"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6AAE6A5" w14:textId="77777777" w:rsidTr="007D370A">
        <w:trPr>
          <w:trHeight w:hRule="exact" w:val="240"/>
          <w:jc w:val="center"/>
        </w:trPr>
        <w:tc>
          <w:tcPr>
            <w:tcW w:w="9752" w:type="dxa"/>
            <w:gridSpan w:val="2"/>
            <w:tcBorders>
              <w:top w:val="nil"/>
              <w:left w:val="nil"/>
              <w:bottom w:val="nil"/>
              <w:right w:val="nil"/>
            </w:tcBorders>
          </w:tcPr>
          <w:p w14:paraId="50E04459" w14:textId="77777777" w:rsidR="00160E4C" w:rsidRPr="00B36A11" w:rsidRDefault="00160E4C" w:rsidP="007D370A"/>
        </w:tc>
      </w:tr>
      <w:tr w:rsidR="00254241" w:rsidRPr="00B36A11" w14:paraId="46E06727" w14:textId="77777777" w:rsidTr="007D370A">
        <w:trPr>
          <w:trHeight w:val="240"/>
          <w:jc w:val="center"/>
        </w:trPr>
        <w:tc>
          <w:tcPr>
            <w:tcW w:w="4876" w:type="dxa"/>
            <w:tcBorders>
              <w:top w:val="nil"/>
              <w:left w:val="nil"/>
              <w:bottom w:val="nil"/>
              <w:right w:val="nil"/>
            </w:tcBorders>
          </w:tcPr>
          <w:p w14:paraId="255F196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C5DD5D0" w14:textId="77777777" w:rsidR="00160E4C" w:rsidRPr="00B36A11" w:rsidRDefault="00160E4C" w:rsidP="007D370A">
            <w:pPr>
              <w:pStyle w:val="AmColumnHeading"/>
            </w:pPr>
            <w:r w:rsidRPr="00B36A11">
              <w:t>Muudatusettepanek</w:t>
            </w:r>
          </w:p>
        </w:tc>
      </w:tr>
      <w:tr w:rsidR="00254241" w:rsidRPr="00B36A11" w14:paraId="646FD5A3" w14:textId="77777777" w:rsidTr="007D370A">
        <w:trPr>
          <w:jc w:val="center"/>
        </w:trPr>
        <w:tc>
          <w:tcPr>
            <w:tcW w:w="4876" w:type="dxa"/>
            <w:tcBorders>
              <w:top w:val="nil"/>
              <w:left w:val="nil"/>
              <w:bottom w:val="nil"/>
              <w:right w:val="nil"/>
            </w:tcBorders>
          </w:tcPr>
          <w:p w14:paraId="29E20DCC"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603821A6" w14:textId="77777777" w:rsidR="00160E4C" w:rsidRPr="00B36A11" w:rsidRDefault="00160E4C" w:rsidP="007D370A">
            <w:pPr>
              <w:pStyle w:val="Normal6a"/>
            </w:pPr>
            <w:r w:rsidRPr="00B36A11">
              <w:t>13.</w:t>
            </w:r>
            <w:r w:rsidRPr="00B36A11">
              <w:tab/>
              <w:t xml:space="preserve">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 </w:t>
            </w:r>
            <w:r w:rsidRPr="00B36A11">
              <w:rPr>
                <w:b/>
                <w:i/>
              </w:rPr>
              <w:t>nõuab, et kõik Serbia parlamendi fraktsioonid osaleksid Serbia parlamendis loodud ODIHRi soovituste rakendamise töörühmas;</w:t>
            </w:r>
          </w:p>
        </w:tc>
      </w:tr>
    </w:tbl>
    <w:p w14:paraId="3163C37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B4F036C" w14:textId="77777777" w:rsidR="00160E4C" w:rsidRPr="00B36A11" w:rsidRDefault="00160E4C" w:rsidP="00160E4C">
      <w:r w:rsidRPr="00B36A11">
        <w:rPr>
          <w:rStyle w:val="HideTWBExt"/>
        </w:rPr>
        <w:t>&lt;/Amend&gt;</w:t>
      </w:r>
    </w:p>
    <w:p w14:paraId="244971C3" w14:textId="4BCD2B0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141</w:t>
      </w:r>
      <w:r w:rsidRPr="00B36A11">
        <w:rPr>
          <w:rStyle w:val="HideTWBExt"/>
          <w:b w:val="0"/>
        </w:rPr>
        <w:t>&lt;/NumAm&gt;</w:t>
      </w:r>
    </w:p>
    <w:p w14:paraId="309E19E9"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3C54D1D7" w14:textId="77777777" w:rsidR="00160E4C" w:rsidRPr="00B36A11" w:rsidRDefault="00160E4C" w:rsidP="00160E4C">
      <w:pPr>
        <w:pStyle w:val="NormalBold"/>
      </w:pPr>
      <w:r w:rsidRPr="00B36A11">
        <w:rPr>
          <w:rStyle w:val="HideTWBExt"/>
          <w:b w:val="0"/>
        </w:rPr>
        <w:t>&lt;/RepeatBlock-By&gt;</w:t>
      </w:r>
    </w:p>
    <w:p w14:paraId="1D0308E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79AA63"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E84F14B" w14:textId="77777777" w:rsidTr="007D370A">
        <w:trPr>
          <w:trHeight w:hRule="exact" w:val="240"/>
          <w:jc w:val="center"/>
        </w:trPr>
        <w:tc>
          <w:tcPr>
            <w:tcW w:w="9752" w:type="dxa"/>
            <w:gridSpan w:val="2"/>
            <w:tcBorders>
              <w:top w:val="nil"/>
              <w:left w:val="nil"/>
              <w:bottom w:val="nil"/>
              <w:right w:val="nil"/>
            </w:tcBorders>
          </w:tcPr>
          <w:p w14:paraId="0E8A6658" w14:textId="77777777" w:rsidR="00160E4C" w:rsidRPr="00B36A11" w:rsidRDefault="00160E4C" w:rsidP="007D370A"/>
        </w:tc>
      </w:tr>
      <w:tr w:rsidR="00254241" w:rsidRPr="00B36A11" w14:paraId="2DC4627F" w14:textId="77777777" w:rsidTr="007D370A">
        <w:trPr>
          <w:trHeight w:val="240"/>
          <w:jc w:val="center"/>
        </w:trPr>
        <w:tc>
          <w:tcPr>
            <w:tcW w:w="4876" w:type="dxa"/>
            <w:tcBorders>
              <w:top w:val="nil"/>
              <w:left w:val="nil"/>
              <w:bottom w:val="nil"/>
              <w:right w:val="nil"/>
            </w:tcBorders>
          </w:tcPr>
          <w:p w14:paraId="7D29B45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3F8759A" w14:textId="77777777" w:rsidR="00160E4C" w:rsidRPr="00B36A11" w:rsidRDefault="00160E4C" w:rsidP="007D370A">
            <w:pPr>
              <w:pStyle w:val="AmColumnHeading"/>
            </w:pPr>
            <w:r w:rsidRPr="00B36A11">
              <w:t>Muudatusettepanek</w:t>
            </w:r>
          </w:p>
        </w:tc>
      </w:tr>
      <w:tr w:rsidR="00254241" w:rsidRPr="00B36A11" w14:paraId="50580C46" w14:textId="77777777" w:rsidTr="007D370A">
        <w:trPr>
          <w:jc w:val="center"/>
        </w:trPr>
        <w:tc>
          <w:tcPr>
            <w:tcW w:w="4876" w:type="dxa"/>
            <w:tcBorders>
              <w:top w:val="nil"/>
              <w:left w:val="nil"/>
              <w:bottom w:val="nil"/>
              <w:right w:val="nil"/>
            </w:tcBorders>
          </w:tcPr>
          <w:p w14:paraId="62037BE6"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3AB5179F" w14:textId="77777777" w:rsidR="00160E4C" w:rsidRPr="00B36A11" w:rsidRDefault="00160E4C" w:rsidP="007D370A">
            <w:pPr>
              <w:pStyle w:val="Normal6a"/>
            </w:pPr>
            <w:r w:rsidRPr="00B36A11">
              <w:t>13.</w:t>
            </w:r>
            <w:r w:rsidRPr="00B36A11">
              <w:tab/>
              <w:t xml:space="preserve">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 </w:t>
            </w:r>
            <w:r w:rsidRPr="00B36A11">
              <w:rPr>
                <w:b/>
                <w:i/>
              </w:rPr>
              <w:t>kutsub kõiki rahvusassamblee parlamendirühmi üles otsustama konsensuse alusel ODIHRi soovituste rakendamise üle;</w:t>
            </w:r>
          </w:p>
        </w:tc>
      </w:tr>
    </w:tbl>
    <w:p w14:paraId="5CDBA74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1AD446D" w14:textId="77777777" w:rsidR="00160E4C" w:rsidRPr="00B36A11" w:rsidRDefault="00160E4C" w:rsidP="00160E4C">
      <w:r w:rsidRPr="00B36A11">
        <w:rPr>
          <w:rStyle w:val="HideTWBExt"/>
        </w:rPr>
        <w:t>&lt;/Amend&gt;</w:t>
      </w:r>
    </w:p>
    <w:p w14:paraId="37D67ED1" w14:textId="791A670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142</w:t>
      </w:r>
      <w:r w:rsidRPr="00B36A11">
        <w:rPr>
          <w:rStyle w:val="HideTWBExt"/>
          <w:b w:val="0"/>
        </w:rPr>
        <w:t>&lt;/NumAm&gt;</w:t>
      </w:r>
    </w:p>
    <w:p w14:paraId="3ACBF9EF"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E400FC7"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3AAA29D9" w14:textId="77777777" w:rsidR="00160E4C" w:rsidRPr="00B36A11" w:rsidRDefault="00160E4C" w:rsidP="00160E4C">
      <w:pPr>
        <w:pStyle w:val="NormalBold"/>
      </w:pPr>
      <w:r w:rsidRPr="00B36A11">
        <w:rPr>
          <w:rStyle w:val="HideTWBExt"/>
          <w:b w:val="0"/>
        </w:rPr>
        <w:t>&lt;/RepeatBlock-By&gt;</w:t>
      </w:r>
    </w:p>
    <w:p w14:paraId="2D143A8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C163EEE" w14:textId="77777777" w:rsidR="00160E4C" w:rsidRPr="00B36A11" w:rsidRDefault="00160E4C" w:rsidP="00160E4C">
      <w:pPr>
        <w:pStyle w:val="NormalBold"/>
      </w:pPr>
      <w:r w:rsidRPr="00B36A11">
        <w:rPr>
          <w:rStyle w:val="HideTWBExt"/>
          <w:b w:val="0"/>
        </w:rPr>
        <w:t>&lt;Article&gt;</w:t>
      </w:r>
      <w:r w:rsidRPr="00B36A11">
        <w:t>Punkt 13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0D6B54C" w14:textId="77777777" w:rsidTr="007D370A">
        <w:trPr>
          <w:trHeight w:hRule="exact" w:val="240"/>
          <w:jc w:val="center"/>
        </w:trPr>
        <w:tc>
          <w:tcPr>
            <w:tcW w:w="9752" w:type="dxa"/>
            <w:gridSpan w:val="2"/>
            <w:tcBorders>
              <w:top w:val="nil"/>
              <w:left w:val="nil"/>
              <w:bottom w:val="nil"/>
              <w:right w:val="nil"/>
            </w:tcBorders>
          </w:tcPr>
          <w:p w14:paraId="7C793442" w14:textId="77777777" w:rsidR="00160E4C" w:rsidRPr="00B36A11" w:rsidRDefault="00160E4C" w:rsidP="007D370A"/>
        </w:tc>
      </w:tr>
      <w:tr w:rsidR="00254241" w:rsidRPr="00B36A11" w14:paraId="0BD48B4C" w14:textId="77777777" w:rsidTr="007D370A">
        <w:trPr>
          <w:trHeight w:val="240"/>
          <w:jc w:val="center"/>
        </w:trPr>
        <w:tc>
          <w:tcPr>
            <w:tcW w:w="4876" w:type="dxa"/>
            <w:tcBorders>
              <w:top w:val="nil"/>
              <w:left w:val="nil"/>
              <w:bottom w:val="nil"/>
              <w:right w:val="nil"/>
            </w:tcBorders>
          </w:tcPr>
          <w:p w14:paraId="57F5FF0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346526B" w14:textId="77777777" w:rsidR="00160E4C" w:rsidRPr="00B36A11" w:rsidRDefault="00160E4C" w:rsidP="007D370A">
            <w:pPr>
              <w:pStyle w:val="AmColumnHeading"/>
            </w:pPr>
            <w:r w:rsidRPr="00B36A11">
              <w:t>Muudatusettepanek</w:t>
            </w:r>
          </w:p>
        </w:tc>
      </w:tr>
      <w:tr w:rsidR="00254241" w:rsidRPr="00B36A11" w14:paraId="5B5110CB" w14:textId="77777777" w:rsidTr="007D370A">
        <w:trPr>
          <w:jc w:val="center"/>
        </w:trPr>
        <w:tc>
          <w:tcPr>
            <w:tcW w:w="4876" w:type="dxa"/>
            <w:tcBorders>
              <w:top w:val="nil"/>
              <w:left w:val="nil"/>
              <w:bottom w:val="nil"/>
              <w:right w:val="nil"/>
            </w:tcBorders>
          </w:tcPr>
          <w:p w14:paraId="73F08D77" w14:textId="77777777" w:rsidR="00160E4C" w:rsidRPr="00B36A11" w:rsidRDefault="00160E4C" w:rsidP="007D370A">
            <w:pPr>
              <w:pStyle w:val="Normal6a"/>
            </w:pPr>
            <w:r w:rsidRPr="00B36A11">
              <w:t>13.</w:t>
            </w:r>
            <w:r w:rsidRPr="00B36A11">
              <w:tab/>
              <w:t>võtab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c>
          <w:tcPr>
            <w:tcW w:w="4876" w:type="dxa"/>
            <w:tcBorders>
              <w:top w:val="nil"/>
              <w:left w:val="nil"/>
              <w:bottom w:val="nil"/>
              <w:right w:val="nil"/>
            </w:tcBorders>
          </w:tcPr>
          <w:p w14:paraId="6E700A89" w14:textId="77777777" w:rsidR="00160E4C" w:rsidRPr="00B36A11" w:rsidRDefault="00160E4C" w:rsidP="007D370A">
            <w:pPr>
              <w:pStyle w:val="Normal6a"/>
            </w:pPr>
            <w:r w:rsidRPr="00B36A11">
              <w:t>13.</w:t>
            </w:r>
            <w:r w:rsidRPr="00B36A11">
              <w:tab/>
              <w:t xml:space="preserve">võtab </w:t>
            </w:r>
            <w:r w:rsidRPr="00B36A11">
              <w:rPr>
                <w:b/>
                <w:i/>
              </w:rPr>
              <w:t>sügava</w:t>
            </w:r>
            <w:r w:rsidRPr="00B36A11">
              <w:t xml:space="preserve"> murega teadmiseks OSCE/ODIHRi valimisvaatlusmissiooni lõpparuande 2023. aasta detsembri valimiste kohta; peab hädavajalikuks reformida valimisraamistikku ja kõrvaldada korduvad puudused; rõhutab, et otsustavalt tähtis on rakendada läbipaistva ja kaasava protsessi raames ning enne uusi valimisi kõik OSCE/ODIHRi ja Euroopa Nõukogu organite seni täitmata ja hiljutised soovitused valimisreformi kohta;</w:t>
            </w:r>
          </w:p>
        </w:tc>
      </w:tr>
    </w:tbl>
    <w:p w14:paraId="4FFE32A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5EA3AFC" w14:textId="77777777" w:rsidR="00160E4C" w:rsidRPr="00B36A11" w:rsidRDefault="00160E4C" w:rsidP="00160E4C">
      <w:r w:rsidRPr="00B36A11">
        <w:rPr>
          <w:rStyle w:val="HideTWBExt"/>
        </w:rPr>
        <w:t>&lt;/Amend&gt;</w:t>
      </w:r>
    </w:p>
    <w:p w14:paraId="5732A992" w14:textId="7113F4A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143</w:t>
      </w:r>
      <w:r w:rsidRPr="00B36A11">
        <w:rPr>
          <w:rStyle w:val="HideTWBExt"/>
          <w:b w:val="0"/>
        </w:rPr>
        <w:t>&lt;/NumAm&gt;</w:t>
      </w:r>
    </w:p>
    <w:p w14:paraId="4DA01EFA"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2D14DF7"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2A8BADA" w14:textId="77777777" w:rsidR="00160E4C" w:rsidRPr="00B36A11" w:rsidRDefault="00160E4C" w:rsidP="00160E4C">
      <w:pPr>
        <w:pStyle w:val="NormalBold"/>
      </w:pPr>
      <w:r w:rsidRPr="00B36A11">
        <w:rPr>
          <w:rStyle w:val="HideTWBExt"/>
          <w:b w:val="0"/>
        </w:rPr>
        <w:t>&lt;/RepeatBlock-By&gt;</w:t>
      </w:r>
    </w:p>
    <w:p w14:paraId="1E14E09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1F7C3F7" w14:textId="77777777" w:rsidR="00160E4C" w:rsidRPr="00B36A11" w:rsidRDefault="00160E4C" w:rsidP="00160E4C">
      <w:pPr>
        <w:pStyle w:val="NormalBold"/>
      </w:pPr>
      <w:r w:rsidRPr="00B36A11">
        <w:rPr>
          <w:rStyle w:val="HideTWBExt"/>
          <w:b w:val="0"/>
        </w:rPr>
        <w:t>&lt;Article&gt;</w:t>
      </w:r>
      <w:r w:rsidRPr="00B36A11">
        <w:t>Punkt 13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4BB6BA9" w14:textId="77777777" w:rsidTr="007D370A">
        <w:trPr>
          <w:trHeight w:hRule="exact" w:val="240"/>
          <w:jc w:val="center"/>
        </w:trPr>
        <w:tc>
          <w:tcPr>
            <w:tcW w:w="9752" w:type="dxa"/>
            <w:gridSpan w:val="2"/>
            <w:tcBorders>
              <w:top w:val="nil"/>
              <w:left w:val="nil"/>
              <w:bottom w:val="nil"/>
              <w:right w:val="nil"/>
            </w:tcBorders>
          </w:tcPr>
          <w:p w14:paraId="3925A86F" w14:textId="77777777" w:rsidR="00160E4C" w:rsidRPr="00B36A11" w:rsidRDefault="00160E4C" w:rsidP="007D370A"/>
        </w:tc>
      </w:tr>
      <w:tr w:rsidR="00254241" w:rsidRPr="00B36A11" w14:paraId="4D3E0DFC" w14:textId="77777777" w:rsidTr="007D370A">
        <w:trPr>
          <w:trHeight w:val="240"/>
          <w:jc w:val="center"/>
        </w:trPr>
        <w:tc>
          <w:tcPr>
            <w:tcW w:w="4876" w:type="dxa"/>
            <w:tcBorders>
              <w:top w:val="nil"/>
              <w:left w:val="nil"/>
              <w:bottom w:val="nil"/>
              <w:right w:val="nil"/>
            </w:tcBorders>
          </w:tcPr>
          <w:p w14:paraId="551E1B3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F0711AD" w14:textId="77777777" w:rsidR="00160E4C" w:rsidRPr="00B36A11" w:rsidRDefault="00160E4C" w:rsidP="007D370A">
            <w:pPr>
              <w:pStyle w:val="AmColumnHeading"/>
            </w:pPr>
            <w:r w:rsidRPr="00B36A11">
              <w:t>Muudatusettepanek</w:t>
            </w:r>
          </w:p>
        </w:tc>
      </w:tr>
      <w:tr w:rsidR="00254241" w:rsidRPr="00B36A11" w14:paraId="3B0348FE" w14:textId="77777777" w:rsidTr="007D370A">
        <w:trPr>
          <w:jc w:val="center"/>
        </w:trPr>
        <w:tc>
          <w:tcPr>
            <w:tcW w:w="4876" w:type="dxa"/>
            <w:tcBorders>
              <w:top w:val="nil"/>
              <w:left w:val="nil"/>
              <w:bottom w:val="nil"/>
              <w:right w:val="nil"/>
            </w:tcBorders>
          </w:tcPr>
          <w:p w14:paraId="60AB6B5D" w14:textId="77777777" w:rsidR="00160E4C" w:rsidRPr="00B36A11" w:rsidRDefault="00160E4C" w:rsidP="007D370A">
            <w:pPr>
              <w:pStyle w:val="Normal6a"/>
            </w:pPr>
          </w:p>
        </w:tc>
        <w:tc>
          <w:tcPr>
            <w:tcW w:w="4876" w:type="dxa"/>
            <w:tcBorders>
              <w:top w:val="nil"/>
              <w:left w:val="nil"/>
              <w:bottom w:val="nil"/>
              <w:right w:val="nil"/>
            </w:tcBorders>
          </w:tcPr>
          <w:p w14:paraId="2B42C16D" w14:textId="77777777" w:rsidR="00160E4C" w:rsidRPr="00B36A11" w:rsidRDefault="00160E4C" w:rsidP="007D370A">
            <w:pPr>
              <w:pStyle w:val="Normal6a"/>
            </w:pPr>
            <w:r w:rsidRPr="00B36A11">
              <w:rPr>
                <w:b/>
                <w:i/>
              </w:rPr>
              <w:t>13a.</w:t>
            </w:r>
            <w:r w:rsidRPr="00B36A11">
              <w:tab/>
            </w:r>
            <w:r w:rsidRPr="00B36A11">
              <w:rPr>
                <w:b/>
                <w:i/>
              </w:rPr>
              <w:t>märgib, et parlamendis moodustati 2024. aasta aprillis valimisprotsessi parandamise töörühm, kuid see ei leppinud aasta lõpuks kokku üheski õiguslikus meetmes valimisprotsessi parandamiseks; märgib, et kaks kolmest kodanikuühiskonna esindajast lahkusid töörühmast 2025. aasta veebruaris; märgib, et 2025. aasta esimestel kuudel võeti meetmeid ühtse valijate registri seaduse muutmiseks, kuid poliitilised ja kodanikuühiskonna osalejad ei ole selle sisu suhtes üksmeelel;</w:t>
            </w:r>
          </w:p>
        </w:tc>
      </w:tr>
    </w:tbl>
    <w:p w14:paraId="0813FC5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1C339D8" w14:textId="77777777" w:rsidR="00160E4C" w:rsidRPr="00B36A11" w:rsidRDefault="00160E4C" w:rsidP="00160E4C">
      <w:r w:rsidRPr="00B36A11">
        <w:rPr>
          <w:rStyle w:val="HideTWBExt"/>
        </w:rPr>
        <w:t>&lt;/Amend&gt;</w:t>
      </w:r>
    </w:p>
    <w:p w14:paraId="20649CDA" w14:textId="3F6E86D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144</w:t>
      </w:r>
      <w:r w:rsidRPr="00B36A11">
        <w:rPr>
          <w:rStyle w:val="HideTWBExt"/>
          <w:b w:val="0"/>
        </w:rPr>
        <w:t>&lt;/NumAm&gt;</w:t>
      </w:r>
    </w:p>
    <w:p w14:paraId="4EE224AC"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54A5AD47"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72F571FA" w14:textId="77777777" w:rsidR="00160E4C" w:rsidRPr="00B36A11" w:rsidRDefault="00160E4C" w:rsidP="00160E4C">
      <w:pPr>
        <w:pStyle w:val="NormalBold"/>
      </w:pPr>
      <w:r w:rsidRPr="00B36A11">
        <w:rPr>
          <w:rStyle w:val="HideTWBExt"/>
          <w:b w:val="0"/>
        </w:rPr>
        <w:t>&lt;/RepeatBlock-By&gt;</w:t>
      </w:r>
    </w:p>
    <w:p w14:paraId="4D22875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0AE263D" w14:textId="77777777" w:rsidR="00160E4C" w:rsidRPr="00B36A11" w:rsidRDefault="00160E4C" w:rsidP="00160E4C">
      <w:pPr>
        <w:pStyle w:val="NormalBold"/>
      </w:pPr>
      <w:r w:rsidRPr="00B36A11">
        <w:rPr>
          <w:rStyle w:val="HideTWBExt"/>
          <w:b w:val="0"/>
        </w:rPr>
        <w:t>&lt;Article&gt;</w:t>
      </w:r>
      <w:r w:rsidRPr="00B36A11">
        <w:t>Punkt 13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754B287" w14:textId="77777777" w:rsidTr="007D370A">
        <w:trPr>
          <w:trHeight w:hRule="exact" w:val="240"/>
          <w:jc w:val="center"/>
        </w:trPr>
        <w:tc>
          <w:tcPr>
            <w:tcW w:w="9752" w:type="dxa"/>
            <w:gridSpan w:val="2"/>
            <w:tcBorders>
              <w:top w:val="nil"/>
              <w:left w:val="nil"/>
              <w:bottom w:val="nil"/>
              <w:right w:val="nil"/>
            </w:tcBorders>
          </w:tcPr>
          <w:p w14:paraId="73FDB6A4" w14:textId="77777777" w:rsidR="00160E4C" w:rsidRPr="00B36A11" w:rsidRDefault="00160E4C" w:rsidP="007D370A"/>
        </w:tc>
      </w:tr>
      <w:tr w:rsidR="00254241" w:rsidRPr="00B36A11" w14:paraId="7CD2806C" w14:textId="77777777" w:rsidTr="007D370A">
        <w:trPr>
          <w:trHeight w:val="240"/>
          <w:jc w:val="center"/>
        </w:trPr>
        <w:tc>
          <w:tcPr>
            <w:tcW w:w="4876" w:type="dxa"/>
            <w:tcBorders>
              <w:top w:val="nil"/>
              <w:left w:val="nil"/>
              <w:bottom w:val="nil"/>
              <w:right w:val="nil"/>
            </w:tcBorders>
          </w:tcPr>
          <w:p w14:paraId="3751D61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98FCDAE" w14:textId="77777777" w:rsidR="00160E4C" w:rsidRPr="00B36A11" w:rsidRDefault="00160E4C" w:rsidP="007D370A">
            <w:pPr>
              <w:pStyle w:val="AmColumnHeading"/>
            </w:pPr>
            <w:r w:rsidRPr="00B36A11">
              <w:t>Muudatusettepanek</w:t>
            </w:r>
          </w:p>
        </w:tc>
      </w:tr>
      <w:tr w:rsidR="00254241" w:rsidRPr="00B36A11" w14:paraId="67AE68F8" w14:textId="77777777" w:rsidTr="007D370A">
        <w:trPr>
          <w:jc w:val="center"/>
        </w:trPr>
        <w:tc>
          <w:tcPr>
            <w:tcW w:w="4876" w:type="dxa"/>
            <w:tcBorders>
              <w:top w:val="nil"/>
              <w:left w:val="nil"/>
              <w:bottom w:val="nil"/>
              <w:right w:val="nil"/>
            </w:tcBorders>
          </w:tcPr>
          <w:p w14:paraId="3295A4DF" w14:textId="77777777" w:rsidR="00160E4C" w:rsidRPr="00B36A11" w:rsidRDefault="00160E4C" w:rsidP="007D370A">
            <w:pPr>
              <w:pStyle w:val="Normal6a"/>
            </w:pPr>
          </w:p>
        </w:tc>
        <w:tc>
          <w:tcPr>
            <w:tcW w:w="4876" w:type="dxa"/>
            <w:tcBorders>
              <w:top w:val="nil"/>
              <w:left w:val="nil"/>
              <w:bottom w:val="nil"/>
              <w:right w:val="nil"/>
            </w:tcBorders>
          </w:tcPr>
          <w:p w14:paraId="31E2DFBF" w14:textId="77777777" w:rsidR="00160E4C" w:rsidRPr="00B36A11" w:rsidRDefault="00160E4C" w:rsidP="007D370A">
            <w:pPr>
              <w:pStyle w:val="Normal6a"/>
            </w:pPr>
            <w:r w:rsidRPr="00B36A11">
              <w:rPr>
                <w:b/>
                <w:i/>
              </w:rPr>
              <w:t>13a.</w:t>
            </w:r>
            <w:r w:rsidRPr="00B36A11">
              <w:tab/>
            </w:r>
            <w:r w:rsidRPr="00B36A11">
              <w:rPr>
                <w:b/>
                <w:i/>
              </w:rPr>
              <w:t>peab kahetsusväärseks, et rahvusassamblees ei toimu jätkuvalt korrapäraseid istungeid; avaldab kahetsust ebasoovitavate tavade taas kasutusele võtmise üle parlamendi töös, sealhulgas valitsuse infotunni puudumine, sõltumatute institutsioonide aruannete arutelu puudumine ja kiirmenetluste sagedasem kasutamine; nõuab parlamendiliikmete võrdset kohtlemist, parlamendi käitumisjuhendi järjepidevat ja tulemuslikku rakendamist ning parlamentaarse terviklikkuse rikkumiste korral erapooletut karistamist;</w:t>
            </w:r>
          </w:p>
        </w:tc>
      </w:tr>
    </w:tbl>
    <w:p w14:paraId="28FDCFF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C209A84" w14:textId="77777777" w:rsidR="00160E4C" w:rsidRPr="00B36A11" w:rsidRDefault="00160E4C" w:rsidP="00160E4C">
      <w:r w:rsidRPr="00B36A11">
        <w:rPr>
          <w:rStyle w:val="HideTWBExt"/>
        </w:rPr>
        <w:t>&lt;/Amend&gt;</w:t>
      </w:r>
    </w:p>
    <w:p w14:paraId="28A7D16D" w14:textId="0A13AC6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145</w:t>
      </w:r>
      <w:r w:rsidRPr="00B36A11">
        <w:rPr>
          <w:rStyle w:val="HideTWBExt"/>
          <w:b w:val="0"/>
        </w:rPr>
        <w:t>&lt;/NumAm&gt;</w:t>
      </w:r>
    </w:p>
    <w:p w14:paraId="491A0F66"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07CD9CDE" w14:textId="77777777" w:rsidR="00160E4C" w:rsidRPr="00B36A11" w:rsidRDefault="00160E4C" w:rsidP="00160E4C">
      <w:pPr>
        <w:pStyle w:val="NormalBold"/>
      </w:pPr>
      <w:r w:rsidRPr="00B36A11">
        <w:rPr>
          <w:rStyle w:val="HideTWBExt"/>
          <w:b w:val="0"/>
        </w:rPr>
        <w:t>&lt;/RepeatBlock-By&gt;</w:t>
      </w:r>
    </w:p>
    <w:p w14:paraId="760797D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C58C682" w14:textId="77777777" w:rsidR="00160E4C" w:rsidRPr="00B36A11" w:rsidRDefault="00160E4C" w:rsidP="00160E4C">
      <w:pPr>
        <w:pStyle w:val="NormalBold"/>
      </w:pPr>
      <w:r w:rsidRPr="00B36A11">
        <w:rPr>
          <w:rStyle w:val="HideTWBExt"/>
          <w:b w:val="0"/>
        </w:rPr>
        <w:t>&lt;Article&gt;</w:t>
      </w:r>
      <w:r w:rsidRPr="00B36A11">
        <w:t>Punkt 13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60ECEB6" w14:textId="77777777" w:rsidTr="007D370A">
        <w:trPr>
          <w:trHeight w:hRule="exact" w:val="240"/>
          <w:jc w:val="center"/>
        </w:trPr>
        <w:tc>
          <w:tcPr>
            <w:tcW w:w="9752" w:type="dxa"/>
            <w:gridSpan w:val="2"/>
            <w:tcBorders>
              <w:top w:val="nil"/>
              <w:left w:val="nil"/>
              <w:bottom w:val="nil"/>
              <w:right w:val="nil"/>
            </w:tcBorders>
          </w:tcPr>
          <w:p w14:paraId="14C43415" w14:textId="77777777" w:rsidR="00160E4C" w:rsidRPr="00B36A11" w:rsidRDefault="00160E4C" w:rsidP="007D370A"/>
        </w:tc>
      </w:tr>
      <w:tr w:rsidR="00254241" w:rsidRPr="00B36A11" w14:paraId="6082A4C7" w14:textId="77777777" w:rsidTr="007D370A">
        <w:trPr>
          <w:trHeight w:val="240"/>
          <w:jc w:val="center"/>
        </w:trPr>
        <w:tc>
          <w:tcPr>
            <w:tcW w:w="4876" w:type="dxa"/>
            <w:tcBorders>
              <w:top w:val="nil"/>
              <w:left w:val="nil"/>
              <w:bottom w:val="nil"/>
              <w:right w:val="nil"/>
            </w:tcBorders>
          </w:tcPr>
          <w:p w14:paraId="411D081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1CC2A62" w14:textId="77777777" w:rsidR="00160E4C" w:rsidRPr="00B36A11" w:rsidRDefault="00160E4C" w:rsidP="007D370A">
            <w:pPr>
              <w:pStyle w:val="AmColumnHeading"/>
            </w:pPr>
            <w:r w:rsidRPr="00B36A11">
              <w:t>Muudatusettepanek</w:t>
            </w:r>
          </w:p>
        </w:tc>
      </w:tr>
      <w:tr w:rsidR="00254241" w:rsidRPr="00B36A11" w14:paraId="3BFCD42E" w14:textId="77777777" w:rsidTr="007D370A">
        <w:trPr>
          <w:jc w:val="center"/>
        </w:trPr>
        <w:tc>
          <w:tcPr>
            <w:tcW w:w="4876" w:type="dxa"/>
            <w:tcBorders>
              <w:top w:val="nil"/>
              <w:left w:val="nil"/>
              <w:bottom w:val="nil"/>
              <w:right w:val="nil"/>
            </w:tcBorders>
          </w:tcPr>
          <w:p w14:paraId="0EF84275" w14:textId="77777777" w:rsidR="00160E4C" w:rsidRPr="00B36A11" w:rsidRDefault="00160E4C" w:rsidP="007D370A">
            <w:pPr>
              <w:pStyle w:val="Normal6a"/>
            </w:pPr>
          </w:p>
        </w:tc>
        <w:tc>
          <w:tcPr>
            <w:tcW w:w="4876" w:type="dxa"/>
            <w:tcBorders>
              <w:top w:val="nil"/>
              <w:left w:val="nil"/>
              <w:bottom w:val="nil"/>
              <w:right w:val="nil"/>
            </w:tcBorders>
          </w:tcPr>
          <w:p w14:paraId="651A4603" w14:textId="77777777" w:rsidR="00160E4C" w:rsidRPr="00B36A11" w:rsidRDefault="00160E4C" w:rsidP="007D370A">
            <w:pPr>
              <w:pStyle w:val="Normal6a"/>
            </w:pPr>
            <w:r w:rsidRPr="00B36A11">
              <w:rPr>
                <w:b/>
                <w:i/>
              </w:rPr>
              <w:t>13a.</w:t>
            </w:r>
            <w:r w:rsidRPr="00B36A11">
              <w:tab/>
            </w:r>
            <w:r w:rsidRPr="00B36A11">
              <w:rPr>
                <w:b/>
                <w:i/>
              </w:rPr>
              <w:t>tunneb muret välisriigist lähtuvate infomanipulatsioonide ja sekkumiste ning välismaiste küberoperatsioonide ja valimistesse sekkumise kasvava rolli pärast Serbia demokraatlikes protsessides; nõuab, et Serbia ühineks täielikult ELi ÜVJP ja ÜJKPga, millele järgneb tihedam ELi ja Serbia koostöö välisriigist lähtuvate infomanipulatsioonide ja sekkumiste vastu võitlemisel nii pärandmeedias kui ka veebiruumis, eelkõige nendes, mille eesmärk on õõnestada ELi rolli piirkonnas; julgustab jätkama koostööd, mis põhineb Serbia ja Euroopa Kaitseagentuuri vahelisel kehtival halduskokkuleppel;</w:t>
            </w:r>
          </w:p>
        </w:tc>
      </w:tr>
    </w:tbl>
    <w:p w14:paraId="6D64C28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D886CE5" w14:textId="77777777" w:rsidR="00160E4C" w:rsidRPr="00B36A11" w:rsidRDefault="00160E4C" w:rsidP="00160E4C">
      <w:r w:rsidRPr="00B36A11">
        <w:rPr>
          <w:rStyle w:val="HideTWBExt"/>
        </w:rPr>
        <w:t>&lt;/Amend&gt;</w:t>
      </w:r>
    </w:p>
    <w:p w14:paraId="7F1E1F98" w14:textId="3F131C4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146</w:t>
      </w:r>
      <w:r w:rsidRPr="00B36A11">
        <w:rPr>
          <w:rStyle w:val="HideTWBExt"/>
          <w:b w:val="0"/>
        </w:rPr>
        <w:t>&lt;/NumAm&gt;</w:t>
      </w:r>
    </w:p>
    <w:p w14:paraId="41AEF9B6" w14:textId="4BABF310" w:rsidR="00160E4C" w:rsidRPr="00B36A11" w:rsidRDefault="00160E4C" w:rsidP="00160E4C">
      <w:pPr>
        <w:pStyle w:val="NormalBold"/>
      </w:pPr>
      <w:r w:rsidRPr="00B36A11">
        <w:rPr>
          <w:rStyle w:val="HideTWBExt"/>
          <w:b w:val="0"/>
        </w:rPr>
        <w:t>&lt;RepeatBlock-By&gt;&lt;Members&gt;</w:t>
      </w:r>
      <w:r w:rsidRPr="00B36A11">
        <w:t>Helmut Brandstätter, Irena Joveva, M</w:t>
      </w:r>
      <w:r w:rsidR="0006327F">
        <w:t>arjan Šarec, Dan Barna</w:t>
      </w:r>
      <w:r w:rsidRPr="00B36A11">
        <w:rPr>
          <w:rStyle w:val="HideTWBExt"/>
          <w:b w:val="0"/>
        </w:rPr>
        <w:t>&lt;/Members&gt;</w:t>
      </w:r>
    </w:p>
    <w:p w14:paraId="70AE9FBE"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76333A0D" w14:textId="77777777" w:rsidR="00160E4C" w:rsidRPr="00B36A11" w:rsidRDefault="00160E4C" w:rsidP="00160E4C">
      <w:pPr>
        <w:pStyle w:val="NormalBold"/>
      </w:pPr>
      <w:r w:rsidRPr="00B36A11">
        <w:rPr>
          <w:rStyle w:val="HideTWBExt"/>
          <w:b w:val="0"/>
        </w:rPr>
        <w:t>&lt;/RepeatBlock-By&gt;</w:t>
      </w:r>
    </w:p>
    <w:p w14:paraId="2646F2A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AD76967" w14:textId="77777777" w:rsidR="00160E4C" w:rsidRPr="00B36A11" w:rsidRDefault="00160E4C" w:rsidP="00160E4C">
      <w:pPr>
        <w:pStyle w:val="NormalBold"/>
      </w:pPr>
      <w:r w:rsidRPr="00B36A11">
        <w:rPr>
          <w:rStyle w:val="HideTWBExt"/>
          <w:b w:val="0"/>
        </w:rPr>
        <w:t>&lt;Article&gt;</w:t>
      </w:r>
      <w:r w:rsidRPr="00B36A11">
        <w:t>Punkt 13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64A74A6" w14:textId="77777777" w:rsidTr="007D370A">
        <w:trPr>
          <w:trHeight w:hRule="exact" w:val="240"/>
          <w:jc w:val="center"/>
        </w:trPr>
        <w:tc>
          <w:tcPr>
            <w:tcW w:w="9752" w:type="dxa"/>
            <w:gridSpan w:val="2"/>
            <w:tcBorders>
              <w:top w:val="nil"/>
              <w:left w:val="nil"/>
              <w:bottom w:val="nil"/>
              <w:right w:val="nil"/>
            </w:tcBorders>
          </w:tcPr>
          <w:p w14:paraId="04F35682" w14:textId="77777777" w:rsidR="00160E4C" w:rsidRPr="00B36A11" w:rsidRDefault="00160E4C" w:rsidP="007D370A"/>
        </w:tc>
      </w:tr>
      <w:tr w:rsidR="00254241" w:rsidRPr="00B36A11" w14:paraId="008330B0" w14:textId="77777777" w:rsidTr="007D370A">
        <w:trPr>
          <w:trHeight w:val="240"/>
          <w:jc w:val="center"/>
        </w:trPr>
        <w:tc>
          <w:tcPr>
            <w:tcW w:w="4876" w:type="dxa"/>
            <w:tcBorders>
              <w:top w:val="nil"/>
              <w:left w:val="nil"/>
              <w:bottom w:val="nil"/>
              <w:right w:val="nil"/>
            </w:tcBorders>
          </w:tcPr>
          <w:p w14:paraId="7169B95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FF8A29C" w14:textId="77777777" w:rsidR="00160E4C" w:rsidRPr="00B36A11" w:rsidRDefault="00160E4C" w:rsidP="007D370A">
            <w:pPr>
              <w:pStyle w:val="AmColumnHeading"/>
            </w:pPr>
            <w:r w:rsidRPr="00B36A11">
              <w:t>Muudatusettepanek</w:t>
            </w:r>
          </w:p>
        </w:tc>
      </w:tr>
      <w:tr w:rsidR="00254241" w:rsidRPr="00B36A11" w14:paraId="13183BC2" w14:textId="77777777" w:rsidTr="007D370A">
        <w:trPr>
          <w:jc w:val="center"/>
        </w:trPr>
        <w:tc>
          <w:tcPr>
            <w:tcW w:w="4876" w:type="dxa"/>
            <w:tcBorders>
              <w:top w:val="nil"/>
              <w:left w:val="nil"/>
              <w:bottom w:val="nil"/>
              <w:right w:val="nil"/>
            </w:tcBorders>
          </w:tcPr>
          <w:p w14:paraId="43EF86B6" w14:textId="77777777" w:rsidR="00160E4C" w:rsidRPr="00B36A11" w:rsidRDefault="00160E4C" w:rsidP="007D370A">
            <w:pPr>
              <w:pStyle w:val="Normal6a"/>
            </w:pPr>
          </w:p>
        </w:tc>
        <w:tc>
          <w:tcPr>
            <w:tcW w:w="4876" w:type="dxa"/>
            <w:tcBorders>
              <w:top w:val="nil"/>
              <w:left w:val="nil"/>
              <w:bottom w:val="nil"/>
              <w:right w:val="nil"/>
            </w:tcBorders>
          </w:tcPr>
          <w:p w14:paraId="570FC57D" w14:textId="77777777" w:rsidR="00160E4C" w:rsidRPr="00B36A11" w:rsidRDefault="00160E4C" w:rsidP="007D370A">
            <w:pPr>
              <w:pStyle w:val="Normal6a"/>
            </w:pPr>
            <w:r w:rsidRPr="00B36A11">
              <w:rPr>
                <w:b/>
                <w:i/>
              </w:rPr>
              <w:t>13b.</w:t>
            </w:r>
            <w:r w:rsidRPr="00B36A11">
              <w:tab/>
            </w:r>
            <w:r w:rsidRPr="00B36A11">
              <w:rPr>
                <w:b/>
                <w:i/>
              </w:rPr>
              <w:t>peab kahetsusväärseks, et Serbia parlamendis kasutati hiljuti vägivalda, mida õhutasid peamiselt opositsiooni kuuluvad parlamendiliikmed; nõuab, et parlament oleks demokraatliku konkurentsi koht, kus edendatakse demokraatlikku arutelu ning ei võõrandata Serbia avalikkust poliitilistest protsessidest;</w:t>
            </w:r>
          </w:p>
        </w:tc>
      </w:tr>
    </w:tbl>
    <w:p w14:paraId="23B931C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2B88BBF" w14:textId="77777777" w:rsidR="00160E4C" w:rsidRPr="00B36A11" w:rsidRDefault="00160E4C" w:rsidP="00160E4C">
      <w:r w:rsidRPr="00B36A11">
        <w:rPr>
          <w:rStyle w:val="HideTWBExt"/>
        </w:rPr>
        <w:t>&lt;/Amend&gt;</w:t>
      </w:r>
    </w:p>
    <w:p w14:paraId="5043E00E" w14:textId="1B4C635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147</w:t>
      </w:r>
      <w:r w:rsidRPr="00B36A11">
        <w:rPr>
          <w:rStyle w:val="HideTWBExt"/>
          <w:b w:val="0"/>
        </w:rPr>
        <w:t>&lt;/NumAm&gt;</w:t>
      </w:r>
    </w:p>
    <w:p w14:paraId="56F76847"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6C685AE9" w14:textId="77777777" w:rsidR="00160E4C" w:rsidRPr="00B36A11" w:rsidRDefault="00160E4C" w:rsidP="00160E4C">
      <w:pPr>
        <w:pStyle w:val="NormalBold"/>
      </w:pPr>
      <w:r w:rsidRPr="00B36A11">
        <w:rPr>
          <w:rStyle w:val="HideTWBExt"/>
          <w:b w:val="0"/>
        </w:rPr>
        <w:t>&lt;/RepeatBlock-By&gt;</w:t>
      </w:r>
    </w:p>
    <w:p w14:paraId="7A7484C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174C2A"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1B7F668" w14:textId="77777777" w:rsidTr="007D370A">
        <w:trPr>
          <w:trHeight w:hRule="exact" w:val="240"/>
          <w:jc w:val="center"/>
        </w:trPr>
        <w:tc>
          <w:tcPr>
            <w:tcW w:w="9752" w:type="dxa"/>
            <w:gridSpan w:val="2"/>
            <w:tcBorders>
              <w:top w:val="nil"/>
              <w:left w:val="nil"/>
              <w:bottom w:val="nil"/>
              <w:right w:val="nil"/>
            </w:tcBorders>
          </w:tcPr>
          <w:p w14:paraId="0FD1E12B" w14:textId="77777777" w:rsidR="00160E4C" w:rsidRPr="00B36A11" w:rsidRDefault="00160E4C" w:rsidP="007D370A"/>
        </w:tc>
      </w:tr>
      <w:tr w:rsidR="00254241" w:rsidRPr="00B36A11" w14:paraId="0BCC2C09" w14:textId="77777777" w:rsidTr="007D370A">
        <w:trPr>
          <w:trHeight w:val="240"/>
          <w:jc w:val="center"/>
        </w:trPr>
        <w:tc>
          <w:tcPr>
            <w:tcW w:w="4876" w:type="dxa"/>
            <w:tcBorders>
              <w:top w:val="nil"/>
              <w:left w:val="nil"/>
              <w:bottom w:val="nil"/>
              <w:right w:val="nil"/>
            </w:tcBorders>
          </w:tcPr>
          <w:p w14:paraId="0974A7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529FE0" w14:textId="77777777" w:rsidR="00160E4C" w:rsidRPr="00B36A11" w:rsidRDefault="00160E4C" w:rsidP="007D370A">
            <w:pPr>
              <w:pStyle w:val="AmColumnHeading"/>
            </w:pPr>
            <w:r w:rsidRPr="00B36A11">
              <w:t>Muudatusettepanek</w:t>
            </w:r>
          </w:p>
        </w:tc>
      </w:tr>
      <w:tr w:rsidR="00254241" w:rsidRPr="00B36A11" w14:paraId="6731130F" w14:textId="77777777" w:rsidTr="007D370A">
        <w:trPr>
          <w:jc w:val="center"/>
        </w:trPr>
        <w:tc>
          <w:tcPr>
            <w:tcW w:w="4876" w:type="dxa"/>
            <w:tcBorders>
              <w:top w:val="nil"/>
              <w:left w:val="nil"/>
              <w:bottom w:val="nil"/>
              <w:right w:val="nil"/>
            </w:tcBorders>
          </w:tcPr>
          <w:p w14:paraId="32C20D64"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 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5988910A"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peab kahetsusväärseks, et ametisse nimetamise protsessis on teatatud rikkumistest; märgib, et mitu kandidaati tundis, et on sunnitud 2025. aasta veebruaris valikumenetlusest taanduma, põhjendades oma otsust nimetatud rikkumistega;</w:t>
            </w:r>
            <w:r w:rsidRPr="00B36A11">
              <w:t xml:space="preserve"> peab äärmiselt kahetsusväärseks asjaolu, et elektroonilise meedia reguleeriv asutus eiras oma juriidilist kohustust kontrollida 2023. aasta valimiskampaania läbiviimist meedias;</w:t>
            </w:r>
            <w:r w:rsidRPr="00B36A11">
              <w:rPr>
                <w:b/>
                <w:i/>
              </w:rPr>
              <w:t> märgib murega, et üleriigilises meedias ei väljendata pluralistlikke poliitilisi seisukohti; märgib, et elektrooniline kaugseiresüsteem peaks aktiivselt edendama meedia mitmekesisust ja läbipaistvust seoses meediakanalite omandistruktuuride ning välismaistest osalejatest sõltumatusega;</w:t>
            </w:r>
          </w:p>
        </w:tc>
      </w:tr>
    </w:tbl>
    <w:p w14:paraId="60B50BE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C967483" w14:textId="77777777" w:rsidR="00160E4C" w:rsidRPr="00B36A11" w:rsidRDefault="00160E4C" w:rsidP="00160E4C">
      <w:r w:rsidRPr="00B36A11">
        <w:rPr>
          <w:rStyle w:val="HideTWBExt"/>
        </w:rPr>
        <w:t>&lt;/Amend&gt;</w:t>
      </w:r>
    </w:p>
    <w:p w14:paraId="332080DC" w14:textId="1760410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148</w:t>
      </w:r>
      <w:r w:rsidRPr="00B36A11">
        <w:rPr>
          <w:rStyle w:val="HideTWBExt"/>
          <w:b w:val="0"/>
        </w:rPr>
        <w:t>&lt;/NumAm&gt;</w:t>
      </w:r>
    </w:p>
    <w:p w14:paraId="00FC53DD"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6B29F3E3" w14:textId="77777777" w:rsidR="00160E4C" w:rsidRPr="00B36A11" w:rsidRDefault="00160E4C" w:rsidP="00160E4C">
      <w:pPr>
        <w:pStyle w:val="NormalBold"/>
      </w:pPr>
      <w:r w:rsidRPr="00B36A11">
        <w:rPr>
          <w:rStyle w:val="HideTWBExt"/>
          <w:b w:val="0"/>
        </w:rPr>
        <w:t>&lt;/RepeatBlock-By&gt;</w:t>
      </w:r>
    </w:p>
    <w:p w14:paraId="437E4AE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0CFDB3"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85A48F7" w14:textId="77777777" w:rsidTr="007D370A">
        <w:trPr>
          <w:trHeight w:hRule="exact" w:val="240"/>
          <w:jc w:val="center"/>
        </w:trPr>
        <w:tc>
          <w:tcPr>
            <w:tcW w:w="9752" w:type="dxa"/>
            <w:gridSpan w:val="2"/>
            <w:tcBorders>
              <w:top w:val="nil"/>
              <w:left w:val="nil"/>
              <w:bottom w:val="nil"/>
              <w:right w:val="nil"/>
            </w:tcBorders>
          </w:tcPr>
          <w:p w14:paraId="106D9E30" w14:textId="77777777" w:rsidR="00160E4C" w:rsidRPr="00B36A11" w:rsidRDefault="00160E4C" w:rsidP="007D370A"/>
        </w:tc>
      </w:tr>
      <w:tr w:rsidR="00254241" w:rsidRPr="00B36A11" w14:paraId="7B955CE5" w14:textId="77777777" w:rsidTr="007D370A">
        <w:trPr>
          <w:trHeight w:val="240"/>
          <w:jc w:val="center"/>
        </w:trPr>
        <w:tc>
          <w:tcPr>
            <w:tcW w:w="4876" w:type="dxa"/>
            <w:tcBorders>
              <w:top w:val="nil"/>
              <w:left w:val="nil"/>
              <w:bottom w:val="nil"/>
              <w:right w:val="nil"/>
            </w:tcBorders>
          </w:tcPr>
          <w:p w14:paraId="1AAE080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1775F72" w14:textId="77777777" w:rsidR="00160E4C" w:rsidRPr="00B36A11" w:rsidRDefault="00160E4C" w:rsidP="007D370A">
            <w:pPr>
              <w:pStyle w:val="AmColumnHeading"/>
            </w:pPr>
            <w:r w:rsidRPr="00B36A11">
              <w:t>Muudatusettepanek</w:t>
            </w:r>
          </w:p>
        </w:tc>
      </w:tr>
      <w:tr w:rsidR="00254241" w:rsidRPr="00B36A11" w14:paraId="0CFBD4F5" w14:textId="77777777" w:rsidTr="007D370A">
        <w:trPr>
          <w:jc w:val="center"/>
        </w:trPr>
        <w:tc>
          <w:tcPr>
            <w:tcW w:w="4876" w:type="dxa"/>
            <w:tcBorders>
              <w:top w:val="nil"/>
              <w:left w:val="nil"/>
              <w:bottom w:val="nil"/>
              <w:right w:val="nil"/>
            </w:tcBorders>
          </w:tcPr>
          <w:p w14:paraId="2C19BE25"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peab äärmiselt kahetsusväärseks asjaolu</w:t>
            </w:r>
            <w:r w:rsidRPr="00B36A11">
              <w:t xml:space="preserve">, et elektroonilise </w:t>
            </w:r>
            <w:r w:rsidRPr="00B36A11">
              <w:rPr>
                <w:b/>
                <w:i/>
              </w:rPr>
              <w:t>meedia reguleeriv asutus eiras oma juriidilist kohustust kontrollida</w:t>
            </w:r>
            <w:r w:rsidRPr="00B36A11">
              <w:t xml:space="preserve"> 2023. aasta valimiskampaania </w:t>
            </w:r>
            <w:r w:rsidRPr="00B36A11">
              <w:rPr>
                <w:b/>
                <w:i/>
              </w:rPr>
              <w:t>läbiviimist meedias</w:t>
            </w:r>
            <w:r w:rsidRPr="00B36A11">
              <w:t>;</w:t>
            </w:r>
          </w:p>
        </w:tc>
        <w:tc>
          <w:tcPr>
            <w:tcW w:w="4876" w:type="dxa"/>
            <w:tcBorders>
              <w:top w:val="nil"/>
              <w:left w:val="nil"/>
              <w:bottom w:val="nil"/>
              <w:right w:val="nil"/>
            </w:tcBorders>
          </w:tcPr>
          <w:p w14:paraId="72A05C24"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väljendab heameelt selle üle, et elektroonilise meedia seaduse muutmise ja täiendamise seaduse eelnõu ning avalikku huvi pakkuva teabe ja meedia seaduse muutmise ja täiendamise seaduse eelnõu esitati Euroopa Komisjonile arvamuse saamiseks 21. detsembril 2024 ning meediateenuste seaduse eelnõu 24. detsembril; märgib</w:t>
            </w:r>
            <w:r w:rsidRPr="00B36A11">
              <w:t xml:space="preserve">, et elektroonilise </w:t>
            </w:r>
            <w:r w:rsidRPr="00B36A11">
              <w:rPr>
                <w:b/>
                <w:i/>
              </w:rPr>
              <w:t>kaugseiresüsteemiga seotud juriidiline kohustus täideti 20. veebruaril 2025, kui avaldati aruanne „Meediateenuse osutajate programmide seire ja analüüs</w:t>
            </w:r>
            <w:r w:rsidRPr="00B36A11">
              <w:t xml:space="preserve"> 2023. aasta </w:t>
            </w:r>
            <w:r w:rsidRPr="00B36A11">
              <w:rPr>
                <w:b/>
                <w:i/>
              </w:rPr>
              <w:t>riiklike, piirkondlike ja kohalike valimiste</w:t>
            </w:r>
            <w:r w:rsidRPr="00B36A11">
              <w:t xml:space="preserve"> valimiskampaania </w:t>
            </w:r>
            <w:r w:rsidRPr="00B36A11">
              <w:rPr>
                <w:b/>
                <w:i/>
              </w:rPr>
              <w:t>ajal“</w:t>
            </w:r>
            <w:r w:rsidRPr="00B36A11">
              <w:t>;</w:t>
            </w:r>
          </w:p>
        </w:tc>
      </w:tr>
    </w:tbl>
    <w:p w14:paraId="3425627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9404B0D" w14:textId="77777777" w:rsidR="00160E4C" w:rsidRPr="00B36A11" w:rsidRDefault="00160E4C" w:rsidP="00160E4C">
      <w:r w:rsidRPr="00B36A11">
        <w:rPr>
          <w:rStyle w:val="HideTWBExt"/>
        </w:rPr>
        <w:t>&lt;/Amend&gt;</w:t>
      </w:r>
    </w:p>
    <w:p w14:paraId="6E053B8D" w14:textId="61D7891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149</w:t>
      </w:r>
      <w:r w:rsidRPr="00B36A11">
        <w:rPr>
          <w:rStyle w:val="HideTWBExt"/>
          <w:b w:val="0"/>
        </w:rPr>
        <w:t>&lt;/NumAm&gt;</w:t>
      </w:r>
    </w:p>
    <w:p w14:paraId="59CA85C9"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497B60A3"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1D372748" w14:textId="77777777" w:rsidR="00160E4C" w:rsidRPr="00B36A11" w:rsidRDefault="00160E4C" w:rsidP="00160E4C">
      <w:pPr>
        <w:pStyle w:val="NormalBold"/>
      </w:pPr>
      <w:r w:rsidRPr="00B36A11">
        <w:rPr>
          <w:rStyle w:val="HideTWBExt"/>
          <w:b w:val="0"/>
        </w:rPr>
        <w:t>&lt;/RepeatBlock-By&gt;</w:t>
      </w:r>
    </w:p>
    <w:p w14:paraId="67EAB55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23CCA8A"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7B4593B" w14:textId="77777777" w:rsidTr="007D370A">
        <w:trPr>
          <w:trHeight w:hRule="exact" w:val="240"/>
          <w:jc w:val="center"/>
        </w:trPr>
        <w:tc>
          <w:tcPr>
            <w:tcW w:w="9752" w:type="dxa"/>
            <w:gridSpan w:val="2"/>
            <w:tcBorders>
              <w:top w:val="nil"/>
              <w:left w:val="nil"/>
              <w:bottom w:val="nil"/>
              <w:right w:val="nil"/>
            </w:tcBorders>
          </w:tcPr>
          <w:p w14:paraId="6132DF7B" w14:textId="77777777" w:rsidR="00160E4C" w:rsidRPr="00B36A11" w:rsidRDefault="00160E4C" w:rsidP="007D370A"/>
        </w:tc>
      </w:tr>
      <w:tr w:rsidR="00254241" w:rsidRPr="00B36A11" w14:paraId="6AB59A31" w14:textId="77777777" w:rsidTr="007D370A">
        <w:trPr>
          <w:trHeight w:val="240"/>
          <w:jc w:val="center"/>
        </w:trPr>
        <w:tc>
          <w:tcPr>
            <w:tcW w:w="4876" w:type="dxa"/>
            <w:tcBorders>
              <w:top w:val="nil"/>
              <w:left w:val="nil"/>
              <w:bottom w:val="nil"/>
              <w:right w:val="nil"/>
            </w:tcBorders>
          </w:tcPr>
          <w:p w14:paraId="5CD02DA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9757927" w14:textId="77777777" w:rsidR="00160E4C" w:rsidRPr="00B36A11" w:rsidRDefault="00160E4C" w:rsidP="007D370A">
            <w:pPr>
              <w:pStyle w:val="AmColumnHeading"/>
            </w:pPr>
            <w:r w:rsidRPr="00B36A11">
              <w:t>Muudatusettepanek</w:t>
            </w:r>
          </w:p>
        </w:tc>
      </w:tr>
      <w:tr w:rsidR="00254241" w:rsidRPr="00B36A11" w14:paraId="60DF7BF7" w14:textId="77777777" w:rsidTr="007D370A">
        <w:trPr>
          <w:jc w:val="center"/>
        </w:trPr>
        <w:tc>
          <w:tcPr>
            <w:tcW w:w="4876" w:type="dxa"/>
            <w:tcBorders>
              <w:top w:val="nil"/>
              <w:left w:val="nil"/>
              <w:bottom w:val="nil"/>
              <w:right w:val="nil"/>
            </w:tcBorders>
          </w:tcPr>
          <w:p w14:paraId="53E93F83"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 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36366C24"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peab kahetsusväärseks ametisse nimetamise korra rikkumisi, millele on mitmed meediaorganisatsioonid tähelepanu juhtinud; märgib, et 2025. aasta veebruaris taandus valikumenetlusest mitu kandidaati, kes põhjendasid oma otsust nimetatud rikkumistega;</w:t>
            </w:r>
            <w:r w:rsidRPr="00B36A11">
              <w:t xml:space="preserve"> peab äärmiselt kahetsusväärseks asjaolu, et elektroonilise meedia reguleeriv asutus eiras oma juriidilist kohustust kontrollida 2023. aasta valimiskampaania läbiviimist meedias;</w:t>
            </w:r>
          </w:p>
        </w:tc>
      </w:tr>
    </w:tbl>
    <w:p w14:paraId="78A3993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73A58DB" w14:textId="77777777" w:rsidR="00160E4C" w:rsidRPr="00B36A11" w:rsidRDefault="00160E4C" w:rsidP="00160E4C">
      <w:r w:rsidRPr="00B36A11">
        <w:rPr>
          <w:rStyle w:val="HideTWBExt"/>
        </w:rPr>
        <w:t>&lt;/Amend&gt;</w:t>
      </w:r>
    </w:p>
    <w:p w14:paraId="655E1D87" w14:textId="16A18DC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150</w:t>
      </w:r>
      <w:r w:rsidRPr="00B36A11">
        <w:rPr>
          <w:rStyle w:val="HideTWBExt"/>
          <w:b w:val="0"/>
        </w:rPr>
        <w:t>&lt;/NumAm&gt;</w:t>
      </w:r>
    </w:p>
    <w:p w14:paraId="669FBEC6"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1966A001" w14:textId="77777777" w:rsidR="00160E4C" w:rsidRPr="00B36A11" w:rsidRDefault="00160E4C" w:rsidP="00160E4C">
      <w:pPr>
        <w:pStyle w:val="NormalBold"/>
      </w:pPr>
      <w:r w:rsidRPr="00B36A11">
        <w:rPr>
          <w:rStyle w:val="HideTWBExt"/>
          <w:b w:val="0"/>
        </w:rPr>
        <w:t>&lt;/RepeatBlock-By&gt;</w:t>
      </w:r>
    </w:p>
    <w:p w14:paraId="1114F35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BC76A07"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00BD34E" w14:textId="77777777" w:rsidTr="007D370A">
        <w:trPr>
          <w:trHeight w:hRule="exact" w:val="240"/>
          <w:jc w:val="center"/>
        </w:trPr>
        <w:tc>
          <w:tcPr>
            <w:tcW w:w="9752" w:type="dxa"/>
            <w:gridSpan w:val="2"/>
            <w:tcBorders>
              <w:top w:val="nil"/>
              <w:left w:val="nil"/>
              <w:bottom w:val="nil"/>
              <w:right w:val="nil"/>
            </w:tcBorders>
          </w:tcPr>
          <w:p w14:paraId="5C3B7531" w14:textId="77777777" w:rsidR="00160E4C" w:rsidRPr="00B36A11" w:rsidRDefault="00160E4C" w:rsidP="007D370A"/>
        </w:tc>
      </w:tr>
      <w:tr w:rsidR="00254241" w:rsidRPr="00B36A11" w14:paraId="352230F4" w14:textId="77777777" w:rsidTr="007D370A">
        <w:trPr>
          <w:trHeight w:val="240"/>
          <w:jc w:val="center"/>
        </w:trPr>
        <w:tc>
          <w:tcPr>
            <w:tcW w:w="4876" w:type="dxa"/>
            <w:tcBorders>
              <w:top w:val="nil"/>
              <w:left w:val="nil"/>
              <w:bottom w:val="nil"/>
              <w:right w:val="nil"/>
            </w:tcBorders>
          </w:tcPr>
          <w:p w14:paraId="10B656D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E2F3C1E" w14:textId="77777777" w:rsidR="00160E4C" w:rsidRPr="00B36A11" w:rsidRDefault="00160E4C" w:rsidP="007D370A">
            <w:pPr>
              <w:pStyle w:val="AmColumnHeading"/>
            </w:pPr>
            <w:r w:rsidRPr="00B36A11">
              <w:t>Muudatusettepanek</w:t>
            </w:r>
          </w:p>
        </w:tc>
      </w:tr>
      <w:tr w:rsidR="00254241" w:rsidRPr="00B36A11" w14:paraId="49E9AC58" w14:textId="77777777" w:rsidTr="007D370A">
        <w:trPr>
          <w:jc w:val="center"/>
        </w:trPr>
        <w:tc>
          <w:tcPr>
            <w:tcW w:w="4876" w:type="dxa"/>
            <w:tcBorders>
              <w:top w:val="nil"/>
              <w:left w:val="nil"/>
              <w:bottom w:val="nil"/>
              <w:right w:val="nil"/>
            </w:tcBorders>
          </w:tcPr>
          <w:p w14:paraId="7BBCC340"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139B5A73"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w:t>
            </w:r>
          </w:p>
        </w:tc>
      </w:tr>
    </w:tbl>
    <w:p w14:paraId="2485792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F855DBA" w14:textId="77777777" w:rsidR="00160E4C" w:rsidRPr="00B36A11" w:rsidRDefault="00160E4C" w:rsidP="00160E4C">
      <w:r w:rsidRPr="00B36A11">
        <w:rPr>
          <w:rStyle w:val="HideTWBExt"/>
        </w:rPr>
        <w:t>&lt;/Amend&gt;</w:t>
      </w:r>
    </w:p>
    <w:p w14:paraId="50833B12" w14:textId="1793363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151</w:t>
      </w:r>
      <w:r w:rsidRPr="00B36A11">
        <w:rPr>
          <w:rStyle w:val="HideTWBExt"/>
          <w:b w:val="0"/>
        </w:rPr>
        <w:t>&lt;/NumAm&gt;</w:t>
      </w:r>
    </w:p>
    <w:p w14:paraId="557E0F75"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6023E740" w14:textId="77777777" w:rsidR="00160E4C" w:rsidRPr="00B36A11" w:rsidRDefault="00160E4C" w:rsidP="00160E4C">
      <w:pPr>
        <w:pStyle w:val="NormalBold"/>
      </w:pPr>
      <w:r w:rsidRPr="00B36A11">
        <w:rPr>
          <w:rStyle w:val="HideTWBExt"/>
          <w:b w:val="0"/>
        </w:rPr>
        <w:t>&lt;/RepeatBlock-By&gt;</w:t>
      </w:r>
    </w:p>
    <w:p w14:paraId="5C6B63B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EDDE2D7"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F94F4BB" w14:textId="77777777" w:rsidTr="007D370A">
        <w:trPr>
          <w:trHeight w:hRule="exact" w:val="240"/>
          <w:jc w:val="center"/>
        </w:trPr>
        <w:tc>
          <w:tcPr>
            <w:tcW w:w="9752" w:type="dxa"/>
            <w:gridSpan w:val="2"/>
            <w:tcBorders>
              <w:top w:val="nil"/>
              <w:left w:val="nil"/>
              <w:bottom w:val="nil"/>
              <w:right w:val="nil"/>
            </w:tcBorders>
          </w:tcPr>
          <w:p w14:paraId="415406C8" w14:textId="77777777" w:rsidR="00160E4C" w:rsidRPr="00B36A11" w:rsidRDefault="00160E4C" w:rsidP="007D370A"/>
        </w:tc>
      </w:tr>
      <w:tr w:rsidR="00254241" w:rsidRPr="00B36A11" w14:paraId="23594640" w14:textId="77777777" w:rsidTr="007D370A">
        <w:trPr>
          <w:trHeight w:val="240"/>
          <w:jc w:val="center"/>
        </w:trPr>
        <w:tc>
          <w:tcPr>
            <w:tcW w:w="4876" w:type="dxa"/>
            <w:tcBorders>
              <w:top w:val="nil"/>
              <w:left w:val="nil"/>
              <w:bottom w:val="nil"/>
              <w:right w:val="nil"/>
            </w:tcBorders>
          </w:tcPr>
          <w:p w14:paraId="207D8E1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BC1C2C2" w14:textId="77777777" w:rsidR="00160E4C" w:rsidRPr="00B36A11" w:rsidRDefault="00160E4C" w:rsidP="007D370A">
            <w:pPr>
              <w:pStyle w:val="AmColumnHeading"/>
            </w:pPr>
            <w:r w:rsidRPr="00B36A11">
              <w:t>Muudatusettepanek</w:t>
            </w:r>
          </w:p>
        </w:tc>
      </w:tr>
      <w:tr w:rsidR="00254241" w:rsidRPr="00B36A11" w14:paraId="7C086C65" w14:textId="77777777" w:rsidTr="007D370A">
        <w:trPr>
          <w:jc w:val="center"/>
        </w:trPr>
        <w:tc>
          <w:tcPr>
            <w:tcW w:w="4876" w:type="dxa"/>
            <w:tcBorders>
              <w:top w:val="nil"/>
              <w:left w:val="nil"/>
              <w:bottom w:val="nil"/>
              <w:right w:val="nil"/>
            </w:tcBorders>
          </w:tcPr>
          <w:p w14:paraId="32E8BA73"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sõltumatus; peab kahetsusväärseks, et uute liikmete valimine viibis; </w:t>
            </w:r>
            <w:r w:rsidRPr="00B36A11">
              <w:rPr>
                <w:b/>
                <w:i/>
              </w:rPr>
              <w:t>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2545A645"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w:t>
            </w:r>
          </w:p>
        </w:tc>
      </w:tr>
    </w:tbl>
    <w:p w14:paraId="6A335BE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F594E1C" w14:textId="77777777" w:rsidR="00160E4C" w:rsidRPr="00B36A11" w:rsidRDefault="00160E4C" w:rsidP="00160E4C">
      <w:r w:rsidRPr="00B36A11">
        <w:rPr>
          <w:rStyle w:val="HideTWBExt"/>
        </w:rPr>
        <w:t>&lt;/Amend&gt;</w:t>
      </w:r>
    </w:p>
    <w:p w14:paraId="0C79452D" w14:textId="0148058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152</w:t>
      </w:r>
      <w:r w:rsidRPr="00B36A11">
        <w:rPr>
          <w:rStyle w:val="HideTWBExt"/>
          <w:b w:val="0"/>
        </w:rPr>
        <w:t>&lt;/NumAm&gt;</w:t>
      </w:r>
    </w:p>
    <w:p w14:paraId="235F8752"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22D72291" w14:textId="77777777" w:rsidR="00160E4C" w:rsidRPr="00B36A11" w:rsidRDefault="00160E4C" w:rsidP="00160E4C">
      <w:pPr>
        <w:pStyle w:val="NormalBold"/>
      </w:pPr>
      <w:r w:rsidRPr="00B36A11">
        <w:rPr>
          <w:rStyle w:val="HideTWBExt"/>
          <w:b w:val="0"/>
        </w:rPr>
        <w:t>&lt;/RepeatBlock-By&gt;</w:t>
      </w:r>
    </w:p>
    <w:p w14:paraId="3255DCF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30B6DE4"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73CB4BB" w14:textId="77777777" w:rsidTr="007D370A">
        <w:trPr>
          <w:trHeight w:hRule="exact" w:val="240"/>
          <w:jc w:val="center"/>
        </w:trPr>
        <w:tc>
          <w:tcPr>
            <w:tcW w:w="9752" w:type="dxa"/>
            <w:gridSpan w:val="2"/>
            <w:tcBorders>
              <w:top w:val="nil"/>
              <w:left w:val="nil"/>
              <w:bottom w:val="nil"/>
              <w:right w:val="nil"/>
            </w:tcBorders>
          </w:tcPr>
          <w:p w14:paraId="08837C1A" w14:textId="77777777" w:rsidR="00160E4C" w:rsidRPr="00B36A11" w:rsidRDefault="00160E4C" w:rsidP="007D370A"/>
        </w:tc>
      </w:tr>
      <w:tr w:rsidR="00254241" w:rsidRPr="00B36A11" w14:paraId="019EEEFF" w14:textId="77777777" w:rsidTr="007D370A">
        <w:trPr>
          <w:trHeight w:val="240"/>
          <w:jc w:val="center"/>
        </w:trPr>
        <w:tc>
          <w:tcPr>
            <w:tcW w:w="4876" w:type="dxa"/>
            <w:tcBorders>
              <w:top w:val="nil"/>
              <w:left w:val="nil"/>
              <w:bottom w:val="nil"/>
              <w:right w:val="nil"/>
            </w:tcBorders>
          </w:tcPr>
          <w:p w14:paraId="2EEE481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6518D1B" w14:textId="77777777" w:rsidR="00160E4C" w:rsidRPr="00B36A11" w:rsidRDefault="00160E4C" w:rsidP="007D370A">
            <w:pPr>
              <w:pStyle w:val="AmColumnHeading"/>
            </w:pPr>
            <w:r w:rsidRPr="00B36A11">
              <w:t>Muudatusettepanek</w:t>
            </w:r>
          </w:p>
        </w:tc>
      </w:tr>
      <w:tr w:rsidR="00254241" w:rsidRPr="00B36A11" w14:paraId="07754F5A" w14:textId="77777777" w:rsidTr="007D370A">
        <w:trPr>
          <w:jc w:val="center"/>
        </w:trPr>
        <w:tc>
          <w:tcPr>
            <w:tcW w:w="4876" w:type="dxa"/>
            <w:tcBorders>
              <w:top w:val="nil"/>
              <w:left w:val="nil"/>
              <w:bottom w:val="nil"/>
              <w:right w:val="nil"/>
            </w:tcBorders>
          </w:tcPr>
          <w:p w14:paraId="49436A3A"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 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3A4F18C0"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 peab äärmiselt kahetsusväärseks asjaolu, et elektroonilise meedia reguleeriv asutus eiras oma juriidilist kohustust kontrollida 2023. aasta valimiskampaania läbiviimist meedias</w:t>
            </w:r>
            <w:r w:rsidRPr="00B36A11">
              <w:rPr>
                <w:b/>
                <w:i/>
              </w:rPr>
              <w:t>, anda aru oma järeldustest ja karistada neid meediakanaleid, kes rikkusid seadust või ajakirjandusstandardeid või levitasid vaenukõnet</w:t>
            </w:r>
            <w:r w:rsidRPr="00B36A11">
              <w:t>;</w:t>
            </w:r>
          </w:p>
        </w:tc>
      </w:tr>
    </w:tbl>
    <w:p w14:paraId="3A71DBC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D084D76" w14:textId="77777777" w:rsidR="00160E4C" w:rsidRPr="00B36A11" w:rsidRDefault="00160E4C" w:rsidP="00160E4C">
      <w:pPr>
        <w:rPr>
          <w:rStyle w:val="HideTWBExt"/>
        </w:rPr>
      </w:pPr>
      <w:r w:rsidRPr="00B36A11">
        <w:rPr>
          <w:rStyle w:val="HideTWBExt"/>
        </w:rPr>
        <w:t>&lt;/Amend&gt;</w:t>
      </w:r>
    </w:p>
    <w:p w14:paraId="7F6FDAE7" w14:textId="26F7766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153</w:t>
      </w:r>
      <w:r w:rsidRPr="00B36A11">
        <w:rPr>
          <w:rStyle w:val="HideTWBExt"/>
          <w:b w:val="0"/>
        </w:rPr>
        <w:t>&lt;/NumAm&gt;</w:t>
      </w:r>
    </w:p>
    <w:p w14:paraId="012DD79E"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56B57A13"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0B191528" w14:textId="77777777" w:rsidR="00160E4C" w:rsidRPr="00B36A11" w:rsidRDefault="00160E4C" w:rsidP="00160E4C">
      <w:pPr>
        <w:pStyle w:val="NormalBold"/>
      </w:pPr>
      <w:r w:rsidRPr="00B36A11">
        <w:rPr>
          <w:rStyle w:val="HideTWBExt"/>
          <w:b w:val="0"/>
        </w:rPr>
        <w:t>&lt;/RepeatBlock-By&gt;</w:t>
      </w:r>
    </w:p>
    <w:p w14:paraId="5C4D4DD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CAFEE53" w14:textId="77777777" w:rsidR="00160E4C" w:rsidRPr="00B36A11" w:rsidRDefault="00160E4C" w:rsidP="00160E4C">
      <w:pPr>
        <w:pStyle w:val="NormalBold"/>
      </w:pPr>
      <w:r w:rsidRPr="00B36A11">
        <w:rPr>
          <w:rStyle w:val="HideTWBExt"/>
          <w:b w:val="0"/>
        </w:rPr>
        <w:t>&lt;Article&gt;</w:t>
      </w:r>
      <w:r w:rsidRPr="00B36A11">
        <w:t>Punkt 14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B9DCCA6" w14:textId="77777777" w:rsidTr="007D370A">
        <w:trPr>
          <w:trHeight w:hRule="exact" w:val="240"/>
          <w:jc w:val="center"/>
        </w:trPr>
        <w:tc>
          <w:tcPr>
            <w:tcW w:w="9752" w:type="dxa"/>
            <w:gridSpan w:val="2"/>
            <w:tcBorders>
              <w:top w:val="nil"/>
              <w:left w:val="nil"/>
              <w:bottom w:val="nil"/>
              <w:right w:val="nil"/>
            </w:tcBorders>
          </w:tcPr>
          <w:p w14:paraId="2456A8FE" w14:textId="77777777" w:rsidR="00160E4C" w:rsidRPr="00B36A11" w:rsidRDefault="00160E4C" w:rsidP="007D370A"/>
        </w:tc>
      </w:tr>
      <w:tr w:rsidR="00254241" w:rsidRPr="00B36A11" w14:paraId="0E43F8C9" w14:textId="77777777" w:rsidTr="007D370A">
        <w:trPr>
          <w:trHeight w:val="240"/>
          <w:jc w:val="center"/>
        </w:trPr>
        <w:tc>
          <w:tcPr>
            <w:tcW w:w="4876" w:type="dxa"/>
            <w:tcBorders>
              <w:top w:val="nil"/>
              <w:left w:val="nil"/>
              <w:bottom w:val="nil"/>
              <w:right w:val="nil"/>
            </w:tcBorders>
          </w:tcPr>
          <w:p w14:paraId="5FC0D4D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3B33D51" w14:textId="77777777" w:rsidR="00160E4C" w:rsidRPr="00B36A11" w:rsidRDefault="00160E4C" w:rsidP="007D370A">
            <w:pPr>
              <w:pStyle w:val="AmColumnHeading"/>
            </w:pPr>
            <w:r w:rsidRPr="00B36A11">
              <w:t>Muudatusettepanek</w:t>
            </w:r>
          </w:p>
        </w:tc>
      </w:tr>
      <w:tr w:rsidR="00254241" w:rsidRPr="00B36A11" w14:paraId="4380EFD9" w14:textId="77777777" w:rsidTr="007D370A">
        <w:trPr>
          <w:jc w:val="center"/>
        </w:trPr>
        <w:tc>
          <w:tcPr>
            <w:tcW w:w="4876" w:type="dxa"/>
            <w:tcBorders>
              <w:top w:val="nil"/>
              <w:left w:val="nil"/>
              <w:bottom w:val="nil"/>
              <w:right w:val="nil"/>
            </w:tcBorders>
          </w:tcPr>
          <w:p w14:paraId="60ABFEE0" w14:textId="77777777" w:rsidR="00160E4C" w:rsidRPr="00B36A11" w:rsidRDefault="00160E4C" w:rsidP="007D370A">
            <w:pPr>
              <w:pStyle w:val="Normal6a"/>
            </w:pPr>
            <w:r w:rsidRPr="00B36A11">
              <w:t>14.</w:t>
            </w:r>
            <w:r w:rsidRPr="00B36A11">
              <w:tab/>
              <w:t>rõhutab, et ülimalt oluline on tagada peamiste institutsioonide, sealhulgas meediat reguleerivate asutuste, näiteks elektroonilise meedia reguleeriva asutuse sõltumatus; peab kahetsusväärseks, et uute liikmete valimine viibis; peab äärmiselt kahetsusväärseks asjaolu, et elektroonilise meedia reguleeriv asutus eiras oma juriidilist kohustust kontrollida 2023. aasta valimiskampaania läbiviimist meedias;</w:t>
            </w:r>
          </w:p>
        </w:tc>
        <w:tc>
          <w:tcPr>
            <w:tcW w:w="4876" w:type="dxa"/>
            <w:tcBorders>
              <w:top w:val="nil"/>
              <w:left w:val="nil"/>
              <w:bottom w:val="nil"/>
              <w:right w:val="nil"/>
            </w:tcBorders>
          </w:tcPr>
          <w:p w14:paraId="415DB8A2" w14:textId="77777777" w:rsidR="00160E4C" w:rsidRPr="00B36A11" w:rsidRDefault="00160E4C" w:rsidP="007D370A">
            <w:pPr>
              <w:pStyle w:val="Normal6a"/>
            </w:pPr>
            <w:r w:rsidRPr="00B36A11">
              <w:t>14.</w:t>
            </w:r>
            <w:r w:rsidRPr="00B36A11">
              <w:tab/>
              <w:t xml:space="preserve">rõhutab, et ülimalt oluline on tagada peamiste institutsioonide, sealhulgas meediat reguleerivate asutuste, näiteks elektroonilise meedia reguleeriva asutuse </w:t>
            </w:r>
            <w:r w:rsidRPr="00B36A11">
              <w:rPr>
                <w:b/>
                <w:i/>
              </w:rPr>
              <w:t>(REM)</w:t>
            </w:r>
            <w:r w:rsidRPr="00B36A11">
              <w:t xml:space="preserve"> sõltumatus; peab kahetsusväärseks, et uute liikmete valimine viibis; peab äärmiselt kahetsusväärseks asjaolu, et elektroonilise meedia reguleeriv asutus eiras oma juriidilist kohustust kontrollida 2023. aasta valimiskampaania läbiviimist meedias;</w:t>
            </w:r>
          </w:p>
        </w:tc>
      </w:tr>
    </w:tbl>
    <w:p w14:paraId="447E3F3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A4CADC0" w14:textId="77777777" w:rsidR="00160E4C" w:rsidRPr="00B36A11" w:rsidRDefault="00160E4C" w:rsidP="00160E4C">
      <w:r w:rsidRPr="00B36A11">
        <w:rPr>
          <w:rStyle w:val="HideTWBExt"/>
        </w:rPr>
        <w:t>&lt;/Amend&gt;</w:t>
      </w:r>
    </w:p>
    <w:p w14:paraId="69ED1E23" w14:textId="73BAFB6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154</w:t>
      </w:r>
      <w:r w:rsidRPr="00B36A11">
        <w:rPr>
          <w:rStyle w:val="HideTWBExt"/>
          <w:b w:val="0"/>
        </w:rPr>
        <w:t>&lt;/NumAm&gt;</w:t>
      </w:r>
    </w:p>
    <w:p w14:paraId="48AA1987"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40A230B3"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29332902" w14:textId="77777777" w:rsidR="00160E4C" w:rsidRPr="00B36A11" w:rsidRDefault="00160E4C" w:rsidP="00160E4C">
      <w:pPr>
        <w:pStyle w:val="NormalBold"/>
      </w:pPr>
      <w:r w:rsidRPr="00B36A11">
        <w:rPr>
          <w:rStyle w:val="HideTWBExt"/>
          <w:b w:val="0"/>
        </w:rPr>
        <w:t>&lt;/RepeatBlock-By&gt;</w:t>
      </w:r>
    </w:p>
    <w:p w14:paraId="2AB8ED5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3771F78" w14:textId="77777777" w:rsidR="00160E4C" w:rsidRPr="00B36A11" w:rsidRDefault="00160E4C" w:rsidP="00160E4C">
      <w:pPr>
        <w:pStyle w:val="NormalBold"/>
      </w:pPr>
      <w:r w:rsidRPr="00B36A11">
        <w:rPr>
          <w:rStyle w:val="HideTWBExt"/>
          <w:b w:val="0"/>
        </w:rPr>
        <w:t>&lt;Article&gt;</w:t>
      </w:r>
      <w:r w:rsidRPr="00B36A11">
        <w:t>Punkt 14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0347BB7" w14:textId="77777777" w:rsidTr="007D370A">
        <w:trPr>
          <w:trHeight w:hRule="exact" w:val="240"/>
          <w:jc w:val="center"/>
        </w:trPr>
        <w:tc>
          <w:tcPr>
            <w:tcW w:w="9752" w:type="dxa"/>
            <w:gridSpan w:val="2"/>
            <w:tcBorders>
              <w:top w:val="nil"/>
              <w:left w:val="nil"/>
              <w:bottom w:val="nil"/>
              <w:right w:val="nil"/>
            </w:tcBorders>
          </w:tcPr>
          <w:p w14:paraId="5BFEFCC8" w14:textId="77777777" w:rsidR="00160E4C" w:rsidRPr="00B36A11" w:rsidRDefault="00160E4C" w:rsidP="007D370A"/>
        </w:tc>
      </w:tr>
      <w:tr w:rsidR="00254241" w:rsidRPr="00B36A11" w14:paraId="7DF57B28" w14:textId="77777777" w:rsidTr="007D370A">
        <w:trPr>
          <w:trHeight w:val="240"/>
          <w:jc w:val="center"/>
        </w:trPr>
        <w:tc>
          <w:tcPr>
            <w:tcW w:w="4876" w:type="dxa"/>
            <w:tcBorders>
              <w:top w:val="nil"/>
              <w:left w:val="nil"/>
              <w:bottom w:val="nil"/>
              <w:right w:val="nil"/>
            </w:tcBorders>
          </w:tcPr>
          <w:p w14:paraId="587B0D5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3BCD2F4" w14:textId="77777777" w:rsidR="00160E4C" w:rsidRPr="00B36A11" w:rsidRDefault="00160E4C" w:rsidP="007D370A">
            <w:pPr>
              <w:pStyle w:val="AmColumnHeading"/>
            </w:pPr>
            <w:r w:rsidRPr="00B36A11">
              <w:t>Muudatusettepanek</w:t>
            </w:r>
          </w:p>
        </w:tc>
      </w:tr>
      <w:tr w:rsidR="00254241" w:rsidRPr="00B36A11" w14:paraId="6B520EC1" w14:textId="77777777" w:rsidTr="007D370A">
        <w:trPr>
          <w:jc w:val="center"/>
        </w:trPr>
        <w:tc>
          <w:tcPr>
            <w:tcW w:w="4876" w:type="dxa"/>
            <w:tcBorders>
              <w:top w:val="nil"/>
              <w:left w:val="nil"/>
              <w:bottom w:val="nil"/>
              <w:right w:val="nil"/>
            </w:tcBorders>
          </w:tcPr>
          <w:p w14:paraId="4D82A74A" w14:textId="77777777" w:rsidR="00160E4C" w:rsidRPr="00B36A11" w:rsidRDefault="00160E4C" w:rsidP="007D370A">
            <w:pPr>
              <w:pStyle w:val="Normal6a"/>
            </w:pPr>
          </w:p>
        </w:tc>
        <w:tc>
          <w:tcPr>
            <w:tcW w:w="4876" w:type="dxa"/>
            <w:tcBorders>
              <w:top w:val="nil"/>
              <w:left w:val="nil"/>
              <w:bottom w:val="nil"/>
              <w:right w:val="nil"/>
            </w:tcBorders>
          </w:tcPr>
          <w:p w14:paraId="2858A22B" w14:textId="77777777" w:rsidR="00160E4C" w:rsidRPr="00B36A11" w:rsidRDefault="00160E4C" w:rsidP="007D370A">
            <w:pPr>
              <w:pStyle w:val="Normal6a"/>
            </w:pPr>
            <w:r w:rsidRPr="00B36A11">
              <w:rPr>
                <w:b/>
                <w:i/>
              </w:rPr>
              <w:t>14a.</w:t>
            </w:r>
            <w:r w:rsidRPr="00B36A11">
              <w:tab/>
            </w:r>
            <w:r w:rsidRPr="00B36A11">
              <w:rPr>
                <w:b/>
                <w:i/>
              </w:rPr>
              <w:t>märgib, et REM eraldas neli riiklikku sagedust kanalitele, mis on varem rikkunud ajakirjandusstandardeid, sealhulgas vaenukõne kasutamine ja avalikkuse eksitamine, eelkõige Happy TV kaudu, REMi hoiatuste mittejärgimine ning desinformatsiooni levitamine ja Kremli narratiivi toetamine Venemaa sõja kohta Ukrainas; peab sügavalt kahetsusväärseks, et REM ei ole välja andnud viiendat riiklikku litsentsi, ning nõuab selle andmist läbipaistva ja erapooletu protsessi kaudu ilma tarbetu viivituseta ja kooskõlas rahvusvaheliste meediavabaduse standarditega kohe pärast uue REMi nõukogu valimist; nõuab, et Serbia valitsus tühistaks uute liikmete valimise protsessi ja alustaks seda uuesti kooskõlas Serbia seaduste ja rahvusvaheliste meediavabaduse standarditega;</w:t>
            </w:r>
          </w:p>
        </w:tc>
      </w:tr>
    </w:tbl>
    <w:p w14:paraId="460CF8B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AAEBFB9" w14:textId="77777777" w:rsidR="00160E4C" w:rsidRPr="00B36A11" w:rsidRDefault="00160E4C" w:rsidP="00160E4C">
      <w:r w:rsidRPr="00B36A11">
        <w:rPr>
          <w:rStyle w:val="HideTWBExt"/>
        </w:rPr>
        <w:t>&lt;/Amend&gt;</w:t>
      </w:r>
    </w:p>
    <w:p w14:paraId="31551C99" w14:textId="0599A1A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155</w:t>
      </w:r>
      <w:r w:rsidRPr="00B36A11">
        <w:rPr>
          <w:rStyle w:val="HideTWBExt"/>
          <w:b w:val="0"/>
        </w:rPr>
        <w:t>&lt;/NumAm&gt;</w:t>
      </w:r>
    </w:p>
    <w:p w14:paraId="2936F00D"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Andrey Kovatchev, Nikolina Brnjac</w:t>
      </w:r>
      <w:r w:rsidRPr="00B36A11">
        <w:rPr>
          <w:rStyle w:val="HideTWBExt"/>
          <w:b w:val="0"/>
        </w:rPr>
        <w:t>&lt;/Members&gt;</w:t>
      </w:r>
    </w:p>
    <w:p w14:paraId="3BA3EDBA" w14:textId="77777777" w:rsidR="00160E4C" w:rsidRPr="00B36A11" w:rsidRDefault="00160E4C" w:rsidP="00160E4C">
      <w:pPr>
        <w:pStyle w:val="NormalBold"/>
      </w:pPr>
      <w:r w:rsidRPr="00B36A11">
        <w:rPr>
          <w:rStyle w:val="HideTWBExt"/>
          <w:b w:val="0"/>
        </w:rPr>
        <w:t>&lt;/RepeatBlock-By&gt;</w:t>
      </w:r>
    </w:p>
    <w:p w14:paraId="1AE3CB9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064396" w14:textId="77777777" w:rsidR="00160E4C" w:rsidRPr="00B36A11" w:rsidRDefault="00160E4C" w:rsidP="00160E4C">
      <w:pPr>
        <w:pStyle w:val="NormalBold"/>
      </w:pPr>
      <w:r w:rsidRPr="00B36A11">
        <w:rPr>
          <w:rStyle w:val="HideTWBExt"/>
          <w:b w:val="0"/>
        </w:rPr>
        <w:t>&lt;Article&gt;</w:t>
      </w:r>
      <w:r w:rsidRPr="00B36A11">
        <w:t>Punkt 14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56CDD34" w14:textId="77777777" w:rsidTr="007D370A">
        <w:trPr>
          <w:trHeight w:hRule="exact" w:val="240"/>
          <w:jc w:val="center"/>
        </w:trPr>
        <w:tc>
          <w:tcPr>
            <w:tcW w:w="9752" w:type="dxa"/>
            <w:gridSpan w:val="2"/>
            <w:tcBorders>
              <w:top w:val="nil"/>
              <w:left w:val="nil"/>
              <w:bottom w:val="nil"/>
              <w:right w:val="nil"/>
            </w:tcBorders>
          </w:tcPr>
          <w:p w14:paraId="7B5BA243" w14:textId="77777777" w:rsidR="00160E4C" w:rsidRPr="00B36A11" w:rsidRDefault="00160E4C" w:rsidP="007D370A"/>
        </w:tc>
      </w:tr>
      <w:tr w:rsidR="00254241" w:rsidRPr="00B36A11" w14:paraId="117B0056" w14:textId="77777777" w:rsidTr="007D370A">
        <w:trPr>
          <w:trHeight w:val="240"/>
          <w:jc w:val="center"/>
        </w:trPr>
        <w:tc>
          <w:tcPr>
            <w:tcW w:w="4876" w:type="dxa"/>
            <w:tcBorders>
              <w:top w:val="nil"/>
              <w:left w:val="nil"/>
              <w:bottom w:val="nil"/>
              <w:right w:val="nil"/>
            </w:tcBorders>
          </w:tcPr>
          <w:p w14:paraId="3C6EC6E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0D1F39A" w14:textId="77777777" w:rsidR="00160E4C" w:rsidRPr="00B36A11" w:rsidRDefault="00160E4C" w:rsidP="007D370A">
            <w:pPr>
              <w:pStyle w:val="AmColumnHeading"/>
            </w:pPr>
            <w:r w:rsidRPr="00B36A11">
              <w:t>Muudatusettepanek</w:t>
            </w:r>
          </w:p>
        </w:tc>
      </w:tr>
      <w:tr w:rsidR="00254241" w:rsidRPr="00B36A11" w14:paraId="598B39C6" w14:textId="77777777" w:rsidTr="007D370A">
        <w:trPr>
          <w:jc w:val="center"/>
        </w:trPr>
        <w:tc>
          <w:tcPr>
            <w:tcW w:w="4876" w:type="dxa"/>
            <w:tcBorders>
              <w:top w:val="nil"/>
              <w:left w:val="nil"/>
              <w:bottom w:val="nil"/>
              <w:right w:val="nil"/>
            </w:tcBorders>
          </w:tcPr>
          <w:p w14:paraId="36C8AF39" w14:textId="77777777" w:rsidR="00160E4C" w:rsidRPr="00B36A11" w:rsidRDefault="00160E4C" w:rsidP="007D370A">
            <w:pPr>
              <w:pStyle w:val="Normal6a"/>
            </w:pPr>
          </w:p>
        </w:tc>
        <w:tc>
          <w:tcPr>
            <w:tcW w:w="4876" w:type="dxa"/>
            <w:tcBorders>
              <w:top w:val="nil"/>
              <w:left w:val="nil"/>
              <w:bottom w:val="nil"/>
              <w:right w:val="nil"/>
            </w:tcBorders>
          </w:tcPr>
          <w:p w14:paraId="4BF6E3BA" w14:textId="77777777" w:rsidR="00160E4C" w:rsidRPr="00B36A11" w:rsidRDefault="00160E4C" w:rsidP="007D370A">
            <w:pPr>
              <w:pStyle w:val="Normal6a"/>
            </w:pPr>
            <w:r w:rsidRPr="00B36A11">
              <w:rPr>
                <w:b/>
                <w:i/>
              </w:rPr>
              <w:t>14a.</w:t>
            </w:r>
            <w:r w:rsidRPr="00B36A11">
              <w:tab/>
            </w:r>
            <w:r w:rsidRPr="00B36A11">
              <w:rPr>
                <w:b/>
                <w:i/>
              </w:rPr>
              <w:t>kordab Euroopa Parlamendi seisukohta sõjaaegsete arhiivide avamise ja avaldamise olulisuse kohta ning kordab oma nõudmist avada endise Jugoslaavia arhiivid ja eelkõige anda juurdepääs endise Jugoslaavia salateenistuse (UDBA) ja Jugoslaavia armee vastuluureteenistuse (KOS) toimikutele ning tagastada need toimikud vastavatele valitsustele, kui nad seda taotlevad;</w:t>
            </w:r>
          </w:p>
        </w:tc>
      </w:tr>
    </w:tbl>
    <w:p w14:paraId="4D344DA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A93C8A5" w14:textId="77777777" w:rsidR="00160E4C" w:rsidRPr="00B36A11" w:rsidRDefault="00160E4C" w:rsidP="00160E4C">
      <w:r w:rsidRPr="00B36A11">
        <w:rPr>
          <w:rStyle w:val="HideTWBExt"/>
        </w:rPr>
        <w:t>&lt;/Amend&gt;</w:t>
      </w:r>
    </w:p>
    <w:p w14:paraId="60045C68" w14:textId="5B19B6A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156</w:t>
      </w:r>
      <w:r w:rsidRPr="00B36A11">
        <w:rPr>
          <w:rStyle w:val="HideTWBExt"/>
          <w:b w:val="0"/>
        </w:rPr>
        <w:t>&lt;/NumAm&gt;</w:t>
      </w:r>
    </w:p>
    <w:p w14:paraId="2259EC68"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6ECF1776" w14:textId="77777777" w:rsidR="00160E4C" w:rsidRPr="00B36A11" w:rsidRDefault="00160E4C" w:rsidP="00160E4C">
      <w:pPr>
        <w:pStyle w:val="NormalBold"/>
      </w:pPr>
      <w:r w:rsidRPr="00B36A11">
        <w:rPr>
          <w:rStyle w:val="HideTWBExt"/>
          <w:b w:val="0"/>
        </w:rPr>
        <w:t>&lt;/RepeatBlock-By&gt;</w:t>
      </w:r>
    </w:p>
    <w:p w14:paraId="19C4073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055EB34"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4A80024" w14:textId="77777777" w:rsidTr="007D370A">
        <w:trPr>
          <w:trHeight w:hRule="exact" w:val="240"/>
          <w:jc w:val="center"/>
        </w:trPr>
        <w:tc>
          <w:tcPr>
            <w:tcW w:w="9752" w:type="dxa"/>
            <w:gridSpan w:val="2"/>
            <w:tcBorders>
              <w:top w:val="nil"/>
              <w:left w:val="nil"/>
              <w:bottom w:val="nil"/>
              <w:right w:val="nil"/>
            </w:tcBorders>
          </w:tcPr>
          <w:p w14:paraId="4B2CE708" w14:textId="77777777" w:rsidR="00160E4C" w:rsidRPr="00B36A11" w:rsidRDefault="00160E4C" w:rsidP="007D370A"/>
        </w:tc>
      </w:tr>
      <w:tr w:rsidR="00254241" w:rsidRPr="00B36A11" w14:paraId="0ED2610B" w14:textId="77777777" w:rsidTr="007D370A">
        <w:trPr>
          <w:trHeight w:val="240"/>
          <w:jc w:val="center"/>
        </w:trPr>
        <w:tc>
          <w:tcPr>
            <w:tcW w:w="4876" w:type="dxa"/>
            <w:tcBorders>
              <w:top w:val="nil"/>
              <w:left w:val="nil"/>
              <w:bottom w:val="nil"/>
              <w:right w:val="nil"/>
            </w:tcBorders>
          </w:tcPr>
          <w:p w14:paraId="0C1A1D9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0ED6897" w14:textId="77777777" w:rsidR="00160E4C" w:rsidRPr="00B36A11" w:rsidRDefault="00160E4C" w:rsidP="007D370A">
            <w:pPr>
              <w:pStyle w:val="AmColumnHeading"/>
            </w:pPr>
            <w:r w:rsidRPr="00B36A11">
              <w:t>Muudatusettepanek</w:t>
            </w:r>
          </w:p>
        </w:tc>
      </w:tr>
      <w:tr w:rsidR="00254241" w:rsidRPr="00B36A11" w14:paraId="6CD47B32" w14:textId="77777777" w:rsidTr="007D370A">
        <w:trPr>
          <w:jc w:val="center"/>
        </w:trPr>
        <w:tc>
          <w:tcPr>
            <w:tcW w:w="4876" w:type="dxa"/>
            <w:tcBorders>
              <w:top w:val="nil"/>
              <w:left w:val="nil"/>
              <w:bottom w:val="nil"/>
              <w:right w:val="nil"/>
            </w:tcBorders>
          </w:tcPr>
          <w:p w14:paraId="37E1A3F6"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p>
        </w:tc>
        <w:tc>
          <w:tcPr>
            <w:tcW w:w="4876" w:type="dxa"/>
            <w:tcBorders>
              <w:top w:val="nil"/>
              <w:left w:val="nil"/>
              <w:bottom w:val="nil"/>
              <w:right w:val="nil"/>
            </w:tcBorders>
          </w:tcPr>
          <w:p w14:paraId="665BDA59"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r w:rsidRPr="00B36A11">
              <w:rPr>
                <w:b/>
                <w:i/>
              </w:rPr>
              <w:t> rõhutab vajadust uurida laiemalt, mil määral on korruptsioon viinud ohutusstandardite langemiseni ja aidanud kaasa selle tragöödia toimumisele;</w:t>
            </w:r>
          </w:p>
        </w:tc>
      </w:tr>
    </w:tbl>
    <w:p w14:paraId="2E87187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FC244E8" w14:textId="77777777" w:rsidR="00160E4C" w:rsidRPr="00B36A11" w:rsidRDefault="00160E4C" w:rsidP="00160E4C">
      <w:r w:rsidRPr="00B36A11">
        <w:rPr>
          <w:rStyle w:val="HideTWBExt"/>
        </w:rPr>
        <w:t>&lt;/Amend&gt;</w:t>
      </w:r>
    </w:p>
    <w:p w14:paraId="605747EB" w14:textId="05B64B0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157</w:t>
      </w:r>
      <w:r w:rsidRPr="00B36A11">
        <w:rPr>
          <w:rStyle w:val="HideTWBExt"/>
          <w:b w:val="0"/>
        </w:rPr>
        <w:t>&lt;/NumAm&gt;</w:t>
      </w:r>
    </w:p>
    <w:p w14:paraId="0F6EE2F5" w14:textId="77777777" w:rsidR="00160E4C" w:rsidRPr="00B36A11" w:rsidRDefault="00160E4C" w:rsidP="00160E4C">
      <w:pPr>
        <w:pStyle w:val="NormalBold"/>
      </w:pPr>
      <w:r w:rsidRPr="00B36A11">
        <w:rPr>
          <w:rStyle w:val="HideTWBExt"/>
          <w:b w:val="0"/>
        </w:rPr>
        <w:t>&lt;RepeatBlock-By&gt;&lt;Members&gt;</w:t>
      </w:r>
      <w:r w:rsidRPr="00B36A11">
        <w:t>Miriam Lexmann</w:t>
      </w:r>
      <w:r w:rsidRPr="00B36A11">
        <w:rPr>
          <w:rStyle w:val="HideTWBExt"/>
          <w:b w:val="0"/>
        </w:rPr>
        <w:t>&lt;/Members&gt;</w:t>
      </w:r>
    </w:p>
    <w:p w14:paraId="2C0589A7" w14:textId="77777777" w:rsidR="00160E4C" w:rsidRPr="00B36A11" w:rsidRDefault="00160E4C" w:rsidP="00160E4C">
      <w:pPr>
        <w:pStyle w:val="NormalBold"/>
      </w:pPr>
      <w:r w:rsidRPr="00B36A11">
        <w:rPr>
          <w:rStyle w:val="HideTWBExt"/>
          <w:b w:val="0"/>
        </w:rPr>
        <w:t>&lt;/RepeatBlock-By&gt;</w:t>
      </w:r>
    </w:p>
    <w:p w14:paraId="6B7E8B6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B7EAE7"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762C064" w14:textId="77777777" w:rsidTr="007D370A">
        <w:trPr>
          <w:trHeight w:hRule="exact" w:val="240"/>
          <w:jc w:val="center"/>
        </w:trPr>
        <w:tc>
          <w:tcPr>
            <w:tcW w:w="9752" w:type="dxa"/>
            <w:gridSpan w:val="2"/>
            <w:tcBorders>
              <w:top w:val="nil"/>
              <w:left w:val="nil"/>
              <w:bottom w:val="nil"/>
              <w:right w:val="nil"/>
            </w:tcBorders>
          </w:tcPr>
          <w:p w14:paraId="5ABB8824" w14:textId="77777777" w:rsidR="00160E4C" w:rsidRPr="00B36A11" w:rsidRDefault="00160E4C" w:rsidP="007D370A"/>
        </w:tc>
      </w:tr>
      <w:tr w:rsidR="00254241" w:rsidRPr="00B36A11" w14:paraId="668D9B21" w14:textId="77777777" w:rsidTr="007D370A">
        <w:trPr>
          <w:trHeight w:val="240"/>
          <w:jc w:val="center"/>
        </w:trPr>
        <w:tc>
          <w:tcPr>
            <w:tcW w:w="4876" w:type="dxa"/>
            <w:tcBorders>
              <w:top w:val="nil"/>
              <w:left w:val="nil"/>
              <w:bottom w:val="nil"/>
              <w:right w:val="nil"/>
            </w:tcBorders>
          </w:tcPr>
          <w:p w14:paraId="527BAB1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D5EBD35" w14:textId="77777777" w:rsidR="00160E4C" w:rsidRPr="00B36A11" w:rsidRDefault="00160E4C" w:rsidP="007D370A">
            <w:pPr>
              <w:pStyle w:val="AmColumnHeading"/>
            </w:pPr>
            <w:r w:rsidRPr="00B36A11">
              <w:t>Muudatusettepanek</w:t>
            </w:r>
          </w:p>
        </w:tc>
      </w:tr>
      <w:tr w:rsidR="00254241" w:rsidRPr="00B36A11" w14:paraId="5FBA79B5" w14:textId="77777777" w:rsidTr="007D370A">
        <w:trPr>
          <w:jc w:val="center"/>
        </w:trPr>
        <w:tc>
          <w:tcPr>
            <w:tcW w:w="4876" w:type="dxa"/>
            <w:tcBorders>
              <w:top w:val="nil"/>
              <w:left w:val="nil"/>
              <w:bottom w:val="nil"/>
              <w:right w:val="nil"/>
            </w:tcBorders>
          </w:tcPr>
          <w:p w14:paraId="61852B03"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p>
        </w:tc>
        <w:tc>
          <w:tcPr>
            <w:tcW w:w="4876" w:type="dxa"/>
            <w:tcBorders>
              <w:top w:val="nil"/>
              <w:left w:val="nil"/>
              <w:bottom w:val="nil"/>
              <w:right w:val="nil"/>
            </w:tcBorders>
          </w:tcPr>
          <w:p w14:paraId="4CCFECC1"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r w:rsidRPr="00B36A11">
              <w:rPr>
                <w:b/>
                <w:i/>
              </w:rPr>
              <w:t> kordab, et on sügavalt mures Hiina rahastatavate projektide ning nende mõju üle avalikule ohutusele, keskkonnale ja õhu kvaliteedile;</w:t>
            </w:r>
          </w:p>
        </w:tc>
      </w:tr>
    </w:tbl>
    <w:p w14:paraId="0FDC0D8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800397C" w14:textId="77777777" w:rsidR="00160E4C" w:rsidRPr="00B36A11" w:rsidRDefault="00160E4C" w:rsidP="00160E4C">
      <w:r w:rsidRPr="00B36A11">
        <w:rPr>
          <w:rStyle w:val="HideTWBExt"/>
        </w:rPr>
        <w:t>&lt;/Amend&gt;</w:t>
      </w:r>
    </w:p>
    <w:p w14:paraId="483A1CA5" w14:textId="19EB0A8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158</w:t>
      </w:r>
      <w:r w:rsidRPr="00B36A11">
        <w:rPr>
          <w:rStyle w:val="HideTWBExt"/>
          <w:b w:val="0"/>
        </w:rPr>
        <w:t>&lt;/NumAm&gt;</w:t>
      </w:r>
    </w:p>
    <w:p w14:paraId="7869BCF8"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0B836225" w14:textId="77777777" w:rsidR="00160E4C" w:rsidRPr="00B36A11" w:rsidRDefault="00160E4C" w:rsidP="00160E4C">
      <w:pPr>
        <w:pStyle w:val="NormalBold"/>
      </w:pPr>
      <w:r w:rsidRPr="00B36A11">
        <w:rPr>
          <w:rStyle w:val="HideTWBExt"/>
          <w:b w:val="0"/>
        </w:rPr>
        <w:t>&lt;/RepeatBlock-By&gt;</w:t>
      </w:r>
    </w:p>
    <w:p w14:paraId="4A58D63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D1F05B3"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A56C8E5" w14:textId="77777777" w:rsidTr="007D370A">
        <w:trPr>
          <w:trHeight w:hRule="exact" w:val="240"/>
          <w:jc w:val="center"/>
        </w:trPr>
        <w:tc>
          <w:tcPr>
            <w:tcW w:w="9752" w:type="dxa"/>
            <w:gridSpan w:val="2"/>
            <w:tcBorders>
              <w:top w:val="nil"/>
              <w:left w:val="nil"/>
              <w:bottom w:val="nil"/>
              <w:right w:val="nil"/>
            </w:tcBorders>
          </w:tcPr>
          <w:p w14:paraId="3A2A7853" w14:textId="77777777" w:rsidR="00160E4C" w:rsidRPr="00B36A11" w:rsidRDefault="00160E4C" w:rsidP="007D370A"/>
        </w:tc>
      </w:tr>
      <w:tr w:rsidR="00254241" w:rsidRPr="00B36A11" w14:paraId="45EB21A2" w14:textId="77777777" w:rsidTr="007D370A">
        <w:trPr>
          <w:trHeight w:val="240"/>
          <w:jc w:val="center"/>
        </w:trPr>
        <w:tc>
          <w:tcPr>
            <w:tcW w:w="4876" w:type="dxa"/>
            <w:tcBorders>
              <w:top w:val="nil"/>
              <w:left w:val="nil"/>
              <w:bottom w:val="nil"/>
              <w:right w:val="nil"/>
            </w:tcBorders>
          </w:tcPr>
          <w:p w14:paraId="3E65AA4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D41F1EE" w14:textId="77777777" w:rsidR="00160E4C" w:rsidRPr="00B36A11" w:rsidRDefault="00160E4C" w:rsidP="007D370A">
            <w:pPr>
              <w:pStyle w:val="AmColumnHeading"/>
            </w:pPr>
            <w:r w:rsidRPr="00B36A11">
              <w:t>Muudatusettepanek</w:t>
            </w:r>
          </w:p>
        </w:tc>
      </w:tr>
      <w:tr w:rsidR="00254241" w:rsidRPr="00B36A11" w14:paraId="06BC0650" w14:textId="77777777" w:rsidTr="007D370A">
        <w:trPr>
          <w:jc w:val="center"/>
        </w:trPr>
        <w:tc>
          <w:tcPr>
            <w:tcW w:w="4876" w:type="dxa"/>
            <w:tcBorders>
              <w:top w:val="nil"/>
              <w:left w:val="nil"/>
              <w:bottom w:val="nil"/>
              <w:right w:val="nil"/>
            </w:tcBorders>
          </w:tcPr>
          <w:p w14:paraId="68762C73"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p>
        </w:tc>
        <w:tc>
          <w:tcPr>
            <w:tcW w:w="4876" w:type="dxa"/>
            <w:tcBorders>
              <w:top w:val="nil"/>
              <w:left w:val="nil"/>
              <w:bottom w:val="nil"/>
              <w:right w:val="nil"/>
            </w:tcBorders>
          </w:tcPr>
          <w:p w14:paraId="18942780"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algatataks täielik ja läbipaistev kohtumenetlus </w:t>
            </w:r>
            <w:r w:rsidRPr="00B36A11">
              <w:rPr>
                <w:b/>
                <w:i/>
              </w:rPr>
              <w:t>eesmärgiga selle eest vastutavad isikud kohtu alla anda</w:t>
            </w:r>
            <w:r w:rsidRPr="00B36A11">
              <w:t>;</w:t>
            </w:r>
          </w:p>
        </w:tc>
      </w:tr>
    </w:tbl>
    <w:p w14:paraId="764AD00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F1A7EE5" w14:textId="77777777" w:rsidR="00160E4C" w:rsidRPr="00B36A11" w:rsidRDefault="00160E4C" w:rsidP="00160E4C">
      <w:r w:rsidRPr="00B36A11">
        <w:rPr>
          <w:rStyle w:val="HideTWBExt"/>
        </w:rPr>
        <w:t>&lt;/Amend&gt;</w:t>
      </w:r>
    </w:p>
    <w:p w14:paraId="1CFE24AA" w14:textId="2C66F1E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159</w:t>
      </w:r>
      <w:r w:rsidRPr="00B36A11">
        <w:rPr>
          <w:rStyle w:val="HideTWBExt"/>
          <w:b w:val="0"/>
        </w:rPr>
        <w:t>&lt;/NumAm&gt;</w:t>
      </w:r>
    </w:p>
    <w:p w14:paraId="5CD1456E"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6361653A"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2A753ADD" w14:textId="77777777" w:rsidR="00160E4C" w:rsidRPr="00B36A11" w:rsidRDefault="00160E4C" w:rsidP="00160E4C">
      <w:pPr>
        <w:pStyle w:val="NormalBold"/>
      </w:pPr>
      <w:r w:rsidRPr="00B36A11">
        <w:rPr>
          <w:rStyle w:val="HideTWBExt"/>
          <w:b w:val="0"/>
        </w:rPr>
        <w:t>&lt;/RepeatBlock-By&gt;</w:t>
      </w:r>
    </w:p>
    <w:p w14:paraId="6E5FED2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118D158"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1FC0FB3" w14:textId="77777777" w:rsidTr="007D370A">
        <w:trPr>
          <w:trHeight w:hRule="exact" w:val="240"/>
          <w:jc w:val="center"/>
        </w:trPr>
        <w:tc>
          <w:tcPr>
            <w:tcW w:w="9752" w:type="dxa"/>
            <w:gridSpan w:val="2"/>
            <w:tcBorders>
              <w:top w:val="nil"/>
              <w:left w:val="nil"/>
              <w:bottom w:val="nil"/>
              <w:right w:val="nil"/>
            </w:tcBorders>
          </w:tcPr>
          <w:p w14:paraId="60240C63" w14:textId="77777777" w:rsidR="00160E4C" w:rsidRPr="00B36A11" w:rsidRDefault="00160E4C" w:rsidP="007D370A"/>
        </w:tc>
      </w:tr>
      <w:tr w:rsidR="00254241" w:rsidRPr="00B36A11" w14:paraId="379CB12B" w14:textId="77777777" w:rsidTr="007D370A">
        <w:trPr>
          <w:trHeight w:val="240"/>
          <w:jc w:val="center"/>
        </w:trPr>
        <w:tc>
          <w:tcPr>
            <w:tcW w:w="4876" w:type="dxa"/>
            <w:tcBorders>
              <w:top w:val="nil"/>
              <w:left w:val="nil"/>
              <w:bottom w:val="nil"/>
              <w:right w:val="nil"/>
            </w:tcBorders>
          </w:tcPr>
          <w:p w14:paraId="1DF328C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47069EF" w14:textId="77777777" w:rsidR="00160E4C" w:rsidRPr="00B36A11" w:rsidRDefault="00160E4C" w:rsidP="007D370A">
            <w:pPr>
              <w:pStyle w:val="AmColumnHeading"/>
            </w:pPr>
            <w:r w:rsidRPr="00B36A11">
              <w:t>Muudatusettepanek</w:t>
            </w:r>
          </w:p>
        </w:tc>
      </w:tr>
      <w:tr w:rsidR="00254241" w:rsidRPr="00B36A11" w14:paraId="51449765" w14:textId="77777777" w:rsidTr="007D370A">
        <w:trPr>
          <w:jc w:val="center"/>
        </w:trPr>
        <w:tc>
          <w:tcPr>
            <w:tcW w:w="4876" w:type="dxa"/>
            <w:tcBorders>
              <w:top w:val="nil"/>
              <w:left w:val="nil"/>
              <w:bottom w:val="nil"/>
              <w:right w:val="nil"/>
            </w:tcBorders>
          </w:tcPr>
          <w:p w14:paraId="11459312" w14:textId="77777777" w:rsidR="00160E4C" w:rsidRPr="00B36A11" w:rsidRDefault="00160E4C" w:rsidP="007D370A">
            <w:pPr>
              <w:pStyle w:val="Normal6a"/>
            </w:pPr>
            <w:r w:rsidRPr="00B36A11">
              <w:t>15.</w:t>
            </w:r>
            <w:r w:rsidRPr="00B36A11">
              <w:tab/>
              <w:t>avaldab siirast kaastunnet Novi Sadi raudteejaama varikatuse kokkuvarisemisel 1. novembril 2024 hukkunud 15 inimese perekondadele; nõuab, et pärast ametivõimude korraldatud uurimist algatataks täielik ja läbipaistev kohtumenetlus;</w:t>
            </w:r>
          </w:p>
        </w:tc>
        <w:tc>
          <w:tcPr>
            <w:tcW w:w="4876" w:type="dxa"/>
            <w:tcBorders>
              <w:top w:val="nil"/>
              <w:left w:val="nil"/>
              <w:bottom w:val="nil"/>
              <w:right w:val="nil"/>
            </w:tcBorders>
          </w:tcPr>
          <w:p w14:paraId="3527C1DA"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w:t>
            </w:r>
            <w:r w:rsidRPr="00B36A11">
              <w:rPr>
                <w:b/>
                <w:i/>
              </w:rPr>
              <w:t>ja viga saanud inimeste</w:t>
            </w:r>
            <w:r w:rsidRPr="00B36A11">
              <w:t xml:space="preserve"> perekondadele; nõuab, et pärast ametivõimude korraldatud uurimist algatataks täielik ja läbipaistev kohtumenetlus;</w:t>
            </w:r>
          </w:p>
        </w:tc>
      </w:tr>
    </w:tbl>
    <w:p w14:paraId="4F70D74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700AE78" w14:textId="77777777" w:rsidR="00160E4C" w:rsidRPr="00B36A11" w:rsidRDefault="00160E4C" w:rsidP="00160E4C">
      <w:r w:rsidRPr="00B36A11">
        <w:rPr>
          <w:rStyle w:val="HideTWBExt"/>
        </w:rPr>
        <w:t>&lt;/Amend&gt;</w:t>
      </w:r>
    </w:p>
    <w:p w14:paraId="32C3EE1F" w14:textId="0597E11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160</w:t>
      </w:r>
      <w:r w:rsidRPr="00B36A11">
        <w:rPr>
          <w:rStyle w:val="HideTWBExt"/>
          <w:b w:val="0"/>
        </w:rPr>
        <w:t>&lt;/NumAm&gt;</w:t>
      </w:r>
    </w:p>
    <w:p w14:paraId="2192EBD0"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1C6D4828" w14:textId="77777777" w:rsidR="00160E4C" w:rsidRPr="00B36A11" w:rsidRDefault="00160E4C" w:rsidP="00160E4C">
      <w:pPr>
        <w:pStyle w:val="NormalBold"/>
      </w:pPr>
      <w:r w:rsidRPr="00B36A11">
        <w:rPr>
          <w:rStyle w:val="HideTWBExt"/>
          <w:b w:val="0"/>
        </w:rPr>
        <w:t>&lt;/RepeatBlock-By&gt;</w:t>
      </w:r>
    </w:p>
    <w:p w14:paraId="2775E5D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FF7BF6"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E8B8DBF" w14:textId="77777777" w:rsidTr="007D370A">
        <w:trPr>
          <w:trHeight w:hRule="exact" w:val="240"/>
          <w:jc w:val="center"/>
        </w:trPr>
        <w:tc>
          <w:tcPr>
            <w:tcW w:w="9752" w:type="dxa"/>
            <w:gridSpan w:val="2"/>
            <w:tcBorders>
              <w:top w:val="nil"/>
              <w:left w:val="nil"/>
              <w:bottom w:val="nil"/>
              <w:right w:val="nil"/>
            </w:tcBorders>
          </w:tcPr>
          <w:p w14:paraId="14438D2C" w14:textId="77777777" w:rsidR="00160E4C" w:rsidRPr="00B36A11" w:rsidRDefault="00160E4C" w:rsidP="007D370A"/>
        </w:tc>
      </w:tr>
      <w:tr w:rsidR="00254241" w:rsidRPr="00B36A11" w14:paraId="1CA19ACB" w14:textId="77777777" w:rsidTr="007D370A">
        <w:trPr>
          <w:trHeight w:val="240"/>
          <w:jc w:val="center"/>
        </w:trPr>
        <w:tc>
          <w:tcPr>
            <w:tcW w:w="4876" w:type="dxa"/>
            <w:tcBorders>
              <w:top w:val="nil"/>
              <w:left w:val="nil"/>
              <w:bottom w:val="nil"/>
              <w:right w:val="nil"/>
            </w:tcBorders>
          </w:tcPr>
          <w:p w14:paraId="4AC9E48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E4FF61D" w14:textId="77777777" w:rsidR="00160E4C" w:rsidRPr="00B36A11" w:rsidRDefault="00160E4C" w:rsidP="007D370A">
            <w:pPr>
              <w:pStyle w:val="AmColumnHeading"/>
            </w:pPr>
            <w:r w:rsidRPr="00B36A11">
              <w:t>Muudatusettepanek</w:t>
            </w:r>
          </w:p>
        </w:tc>
      </w:tr>
      <w:tr w:rsidR="00254241" w:rsidRPr="00B36A11" w14:paraId="67AF99A8" w14:textId="77777777" w:rsidTr="007D370A">
        <w:trPr>
          <w:jc w:val="center"/>
        </w:trPr>
        <w:tc>
          <w:tcPr>
            <w:tcW w:w="4876" w:type="dxa"/>
            <w:tcBorders>
              <w:top w:val="nil"/>
              <w:left w:val="nil"/>
              <w:bottom w:val="nil"/>
              <w:right w:val="nil"/>
            </w:tcBorders>
          </w:tcPr>
          <w:p w14:paraId="7EBC1291"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i/>
              </w:rPr>
              <w:t>algatataks</w:t>
            </w:r>
            <w:r w:rsidRPr="00B36A11">
              <w:t xml:space="preserve"> täielik ja läbipaistev kohtumenetlus;</w:t>
            </w:r>
          </w:p>
        </w:tc>
        <w:tc>
          <w:tcPr>
            <w:tcW w:w="4876" w:type="dxa"/>
            <w:tcBorders>
              <w:top w:val="nil"/>
              <w:left w:val="nil"/>
              <w:bottom w:val="nil"/>
              <w:right w:val="nil"/>
            </w:tcBorders>
          </w:tcPr>
          <w:p w14:paraId="1021470E"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i/>
              </w:rPr>
              <w:t>jätkuks</w:t>
            </w:r>
            <w:r w:rsidRPr="00B36A11">
              <w:t xml:space="preserve"> täielik ja läbipaistev kohtumenetlus;</w:t>
            </w:r>
          </w:p>
        </w:tc>
      </w:tr>
    </w:tbl>
    <w:p w14:paraId="56A6BD5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5BB71E0" w14:textId="77777777" w:rsidR="00160E4C" w:rsidRPr="00B36A11" w:rsidRDefault="00160E4C" w:rsidP="00160E4C">
      <w:r w:rsidRPr="00B36A11">
        <w:rPr>
          <w:rStyle w:val="HideTWBExt"/>
        </w:rPr>
        <w:t>&lt;/Amend&gt;</w:t>
      </w:r>
    </w:p>
    <w:p w14:paraId="5BE23B96" w14:textId="26D3F2A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161</w:t>
      </w:r>
      <w:r w:rsidRPr="00B36A11">
        <w:rPr>
          <w:rStyle w:val="HideTWBExt"/>
          <w:b w:val="0"/>
        </w:rPr>
        <w:t>&lt;/NumAm&gt;</w:t>
      </w:r>
    </w:p>
    <w:p w14:paraId="1114DAA3"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68145D54" w14:textId="77777777" w:rsidR="00160E4C" w:rsidRPr="00B36A11" w:rsidRDefault="00160E4C" w:rsidP="00160E4C">
      <w:pPr>
        <w:pStyle w:val="NormalBold"/>
      </w:pPr>
      <w:r w:rsidRPr="00B36A11">
        <w:rPr>
          <w:rStyle w:val="HideTWBExt"/>
          <w:b w:val="0"/>
        </w:rPr>
        <w:t>&lt;/RepeatBlock-By&gt;</w:t>
      </w:r>
    </w:p>
    <w:p w14:paraId="704D4F9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0F3E352"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A0B5E78" w14:textId="77777777" w:rsidTr="007D370A">
        <w:trPr>
          <w:trHeight w:hRule="exact" w:val="240"/>
          <w:jc w:val="center"/>
        </w:trPr>
        <w:tc>
          <w:tcPr>
            <w:tcW w:w="9752" w:type="dxa"/>
            <w:gridSpan w:val="2"/>
            <w:tcBorders>
              <w:top w:val="nil"/>
              <w:left w:val="nil"/>
              <w:bottom w:val="nil"/>
              <w:right w:val="nil"/>
            </w:tcBorders>
          </w:tcPr>
          <w:p w14:paraId="07649DEE" w14:textId="77777777" w:rsidR="00160E4C" w:rsidRPr="00B36A11" w:rsidRDefault="00160E4C" w:rsidP="007D370A"/>
        </w:tc>
      </w:tr>
      <w:tr w:rsidR="00254241" w:rsidRPr="00B36A11" w14:paraId="03F25761" w14:textId="77777777" w:rsidTr="007D370A">
        <w:trPr>
          <w:trHeight w:val="240"/>
          <w:jc w:val="center"/>
        </w:trPr>
        <w:tc>
          <w:tcPr>
            <w:tcW w:w="4876" w:type="dxa"/>
            <w:tcBorders>
              <w:top w:val="nil"/>
              <w:left w:val="nil"/>
              <w:bottom w:val="nil"/>
              <w:right w:val="nil"/>
            </w:tcBorders>
          </w:tcPr>
          <w:p w14:paraId="6134057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3C2D1AB" w14:textId="77777777" w:rsidR="00160E4C" w:rsidRPr="00B36A11" w:rsidRDefault="00160E4C" w:rsidP="007D370A">
            <w:pPr>
              <w:pStyle w:val="AmColumnHeading"/>
            </w:pPr>
            <w:r w:rsidRPr="00B36A11">
              <w:t>Muudatusettepanek</w:t>
            </w:r>
          </w:p>
        </w:tc>
      </w:tr>
      <w:tr w:rsidR="00254241" w:rsidRPr="00B36A11" w14:paraId="011A443C" w14:textId="77777777" w:rsidTr="007D370A">
        <w:trPr>
          <w:jc w:val="center"/>
        </w:trPr>
        <w:tc>
          <w:tcPr>
            <w:tcW w:w="4876" w:type="dxa"/>
            <w:tcBorders>
              <w:top w:val="nil"/>
              <w:left w:val="nil"/>
              <w:bottom w:val="nil"/>
              <w:right w:val="nil"/>
            </w:tcBorders>
          </w:tcPr>
          <w:p w14:paraId="030ED7F1"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i/>
              </w:rPr>
              <w:t>algatataks</w:t>
            </w:r>
            <w:r w:rsidRPr="00B36A11">
              <w:t xml:space="preserve"> täielik ja läbipaistev kohtumenetlus;</w:t>
            </w:r>
          </w:p>
        </w:tc>
        <w:tc>
          <w:tcPr>
            <w:tcW w:w="4876" w:type="dxa"/>
            <w:tcBorders>
              <w:top w:val="nil"/>
              <w:left w:val="nil"/>
              <w:bottom w:val="nil"/>
              <w:right w:val="nil"/>
            </w:tcBorders>
          </w:tcPr>
          <w:p w14:paraId="6B7EF8C3"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i/>
              </w:rPr>
              <w:t>jätkuks</w:t>
            </w:r>
            <w:r w:rsidRPr="00B36A11">
              <w:t xml:space="preserve"> täielik ja läbipaistev kohtumenetlus;</w:t>
            </w:r>
          </w:p>
        </w:tc>
      </w:tr>
    </w:tbl>
    <w:p w14:paraId="67B871D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9F4EA61" w14:textId="77777777" w:rsidR="00160E4C" w:rsidRPr="00B36A11" w:rsidRDefault="00160E4C" w:rsidP="00160E4C">
      <w:r w:rsidRPr="00B36A11">
        <w:rPr>
          <w:rStyle w:val="HideTWBExt"/>
        </w:rPr>
        <w:t>&lt;/Amend&gt;</w:t>
      </w:r>
    </w:p>
    <w:p w14:paraId="47D3B2BA" w14:textId="11F5197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162</w:t>
      </w:r>
      <w:r w:rsidRPr="00B36A11">
        <w:rPr>
          <w:rStyle w:val="HideTWBExt"/>
          <w:b w:val="0"/>
        </w:rPr>
        <w:t>&lt;/NumAm&gt;</w:t>
      </w:r>
    </w:p>
    <w:p w14:paraId="1F7C5B52"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00C812CA" w14:textId="77777777" w:rsidR="00160E4C" w:rsidRPr="00B36A11" w:rsidRDefault="00160E4C" w:rsidP="00160E4C">
      <w:pPr>
        <w:pStyle w:val="NormalBold"/>
      </w:pPr>
      <w:r w:rsidRPr="00B36A11">
        <w:rPr>
          <w:rStyle w:val="HideTWBExt"/>
          <w:b w:val="0"/>
        </w:rPr>
        <w:t>&lt;/RepeatBlock-By&gt;</w:t>
      </w:r>
    </w:p>
    <w:p w14:paraId="1685732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9E5EC2" w14:textId="77777777" w:rsidR="00160E4C" w:rsidRPr="00B36A11" w:rsidRDefault="00160E4C" w:rsidP="00160E4C">
      <w:pPr>
        <w:pStyle w:val="NormalBold"/>
      </w:pPr>
      <w:r w:rsidRPr="00B36A11">
        <w:rPr>
          <w:rStyle w:val="HideTWBExt"/>
          <w:b w:val="0"/>
        </w:rPr>
        <w:t>&lt;Article&gt;</w:t>
      </w:r>
      <w:r w:rsidRPr="00B36A11">
        <w:t>Punkt 15</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D781B78" w14:textId="77777777" w:rsidTr="007D370A">
        <w:trPr>
          <w:trHeight w:hRule="exact" w:val="240"/>
          <w:jc w:val="center"/>
        </w:trPr>
        <w:tc>
          <w:tcPr>
            <w:tcW w:w="9752" w:type="dxa"/>
            <w:gridSpan w:val="2"/>
            <w:tcBorders>
              <w:top w:val="nil"/>
              <w:left w:val="nil"/>
              <w:bottom w:val="nil"/>
              <w:right w:val="nil"/>
            </w:tcBorders>
          </w:tcPr>
          <w:p w14:paraId="0EA5E613" w14:textId="77777777" w:rsidR="00160E4C" w:rsidRPr="00B36A11" w:rsidRDefault="00160E4C" w:rsidP="007D370A"/>
        </w:tc>
      </w:tr>
      <w:tr w:rsidR="00254241" w:rsidRPr="00B36A11" w14:paraId="27E71266" w14:textId="77777777" w:rsidTr="007D370A">
        <w:trPr>
          <w:trHeight w:val="240"/>
          <w:jc w:val="center"/>
        </w:trPr>
        <w:tc>
          <w:tcPr>
            <w:tcW w:w="4876" w:type="dxa"/>
            <w:tcBorders>
              <w:top w:val="nil"/>
              <w:left w:val="nil"/>
              <w:bottom w:val="nil"/>
              <w:right w:val="nil"/>
            </w:tcBorders>
          </w:tcPr>
          <w:p w14:paraId="53C27B0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6F6DF72" w14:textId="77777777" w:rsidR="00160E4C" w:rsidRPr="00B36A11" w:rsidRDefault="00160E4C" w:rsidP="007D370A">
            <w:pPr>
              <w:pStyle w:val="AmColumnHeading"/>
            </w:pPr>
            <w:r w:rsidRPr="00B36A11">
              <w:t>Muudatusettepanek</w:t>
            </w:r>
          </w:p>
        </w:tc>
      </w:tr>
      <w:tr w:rsidR="00254241" w:rsidRPr="00B36A11" w14:paraId="496825DB" w14:textId="77777777" w:rsidTr="007D370A">
        <w:trPr>
          <w:jc w:val="center"/>
        </w:trPr>
        <w:tc>
          <w:tcPr>
            <w:tcW w:w="4876" w:type="dxa"/>
            <w:tcBorders>
              <w:top w:val="nil"/>
              <w:left w:val="nil"/>
              <w:bottom w:val="nil"/>
              <w:right w:val="nil"/>
            </w:tcBorders>
          </w:tcPr>
          <w:p w14:paraId="66B9A1CD"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i/>
              </w:rPr>
              <w:t>algatataks</w:t>
            </w:r>
            <w:r w:rsidRPr="00B36A11">
              <w:t xml:space="preserve"> täielik ja läbipaistev kohtumenetlus;</w:t>
            </w:r>
          </w:p>
        </w:tc>
        <w:tc>
          <w:tcPr>
            <w:tcW w:w="4876" w:type="dxa"/>
            <w:tcBorders>
              <w:top w:val="nil"/>
              <w:left w:val="nil"/>
              <w:bottom w:val="nil"/>
              <w:right w:val="nil"/>
            </w:tcBorders>
          </w:tcPr>
          <w:p w14:paraId="7A813200" w14:textId="77777777" w:rsidR="00160E4C" w:rsidRPr="00B36A11" w:rsidRDefault="00160E4C" w:rsidP="007D370A">
            <w:pPr>
              <w:pStyle w:val="Normal6a"/>
            </w:pPr>
            <w:r w:rsidRPr="00B36A11">
              <w:t>15.</w:t>
            </w:r>
            <w:r w:rsidRPr="00B36A11">
              <w:tab/>
              <w:t xml:space="preserve">avaldab siirast kaastunnet Novi Sadi raudteejaama varikatuse kokkuvarisemisel 1. novembril 2024 hukkunud 15 inimese perekondadele; nõuab, et pärast ametivõimude korraldatud uurimist </w:t>
            </w:r>
            <w:r w:rsidRPr="00B36A11">
              <w:rPr>
                <w:b/>
                <w:bCs/>
                <w:i/>
                <w:iCs/>
              </w:rPr>
              <w:t>toimuks</w:t>
            </w:r>
            <w:r w:rsidRPr="00B36A11">
              <w:t xml:space="preserve"> täielik ja läbipaistev kohtumenetlus;</w:t>
            </w:r>
          </w:p>
        </w:tc>
      </w:tr>
    </w:tbl>
    <w:p w14:paraId="3B81262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4A0F5EA" w14:textId="77777777" w:rsidR="00160E4C" w:rsidRPr="00B36A11" w:rsidRDefault="00160E4C" w:rsidP="00160E4C">
      <w:r w:rsidRPr="00B36A11">
        <w:rPr>
          <w:rStyle w:val="HideTWBExt"/>
        </w:rPr>
        <w:t>&lt;/Amend&gt;</w:t>
      </w:r>
    </w:p>
    <w:p w14:paraId="483D7DF3" w14:textId="343A991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163</w:t>
      </w:r>
      <w:r w:rsidRPr="00B36A11">
        <w:rPr>
          <w:rStyle w:val="HideTWBExt"/>
          <w:b w:val="0"/>
        </w:rPr>
        <w:t>&lt;/NumAm&gt;</w:t>
      </w:r>
    </w:p>
    <w:p w14:paraId="7A159DFA"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2A5A83B2"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6D7B1183" w14:textId="77777777" w:rsidR="00160E4C" w:rsidRPr="00B36A11" w:rsidRDefault="00160E4C" w:rsidP="00160E4C">
      <w:pPr>
        <w:pStyle w:val="NormalBold"/>
      </w:pPr>
      <w:r w:rsidRPr="00B36A11">
        <w:rPr>
          <w:rStyle w:val="HideTWBExt"/>
          <w:b w:val="0"/>
        </w:rPr>
        <w:t>&lt;/RepeatBlock-By&gt;</w:t>
      </w:r>
    </w:p>
    <w:p w14:paraId="255BC43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C83C5CD" w14:textId="77777777" w:rsidR="00160E4C" w:rsidRPr="00B36A11" w:rsidRDefault="00160E4C" w:rsidP="00160E4C">
      <w:pPr>
        <w:pStyle w:val="NormalBold"/>
      </w:pPr>
      <w:r w:rsidRPr="00B36A11">
        <w:rPr>
          <w:rStyle w:val="HideTWBExt"/>
          <w:b w:val="0"/>
        </w:rPr>
        <w:t>&lt;Article&gt;</w:t>
      </w:r>
      <w:r w:rsidRPr="00B36A11">
        <w:t>Punkt 15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B5C84C2" w14:textId="77777777" w:rsidTr="007D370A">
        <w:trPr>
          <w:trHeight w:hRule="exact" w:val="240"/>
          <w:jc w:val="center"/>
        </w:trPr>
        <w:tc>
          <w:tcPr>
            <w:tcW w:w="9752" w:type="dxa"/>
            <w:gridSpan w:val="2"/>
            <w:tcBorders>
              <w:top w:val="nil"/>
              <w:left w:val="nil"/>
              <w:bottom w:val="nil"/>
              <w:right w:val="nil"/>
            </w:tcBorders>
          </w:tcPr>
          <w:p w14:paraId="7648366A" w14:textId="77777777" w:rsidR="00160E4C" w:rsidRPr="00B36A11" w:rsidRDefault="00160E4C" w:rsidP="007D370A"/>
        </w:tc>
      </w:tr>
      <w:tr w:rsidR="00254241" w:rsidRPr="00B36A11" w14:paraId="51EB43FE" w14:textId="77777777" w:rsidTr="007D370A">
        <w:trPr>
          <w:trHeight w:val="240"/>
          <w:jc w:val="center"/>
        </w:trPr>
        <w:tc>
          <w:tcPr>
            <w:tcW w:w="4876" w:type="dxa"/>
            <w:tcBorders>
              <w:top w:val="nil"/>
              <w:left w:val="nil"/>
              <w:bottom w:val="nil"/>
              <w:right w:val="nil"/>
            </w:tcBorders>
          </w:tcPr>
          <w:p w14:paraId="375DD0E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5232FBE" w14:textId="77777777" w:rsidR="00160E4C" w:rsidRPr="00B36A11" w:rsidRDefault="00160E4C" w:rsidP="007D370A">
            <w:pPr>
              <w:pStyle w:val="AmColumnHeading"/>
            </w:pPr>
            <w:r w:rsidRPr="00B36A11">
              <w:t>Muudatusettepanek</w:t>
            </w:r>
          </w:p>
        </w:tc>
      </w:tr>
      <w:tr w:rsidR="00254241" w:rsidRPr="00B36A11" w14:paraId="55C44544" w14:textId="77777777" w:rsidTr="007D370A">
        <w:trPr>
          <w:jc w:val="center"/>
        </w:trPr>
        <w:tc>
          <w:tcPr>
            <w:tcW w:w="4876" w:type="dxa"/>
            <w:tcBorders>
              <w:top w:val="nil"/>
              <w:left w:val="nil"/>
              <w:bottom w:val="nil"/>
              <w:right w:val="nil"/>
            </w:tcBorders>
          </w:tcPr>
          <w:p w14:paraId="499C5B69" w14:textId="77777777" w:rsidR="00160E4C" w:rsidRPr="00B36A11" w:rsidRDefault="00160E4C" w:rsidP="007D370A">
            <w:pPr>
              <w:pStyle w:val="Normal6a"/>
            </w:pPr>
          </w:p>
        </w:tc>
        <w:tc>
          <w:tcPr>
            <w:tcW w:w="4876" w:type="dxa"/>
            <w:tcBorders>
              <w:top w:val="nil"/>
              <w:left w:val="nil"/>
              <w:bottom w:val="nil"/>
              <w:right w:val="nil"/>
            </w:tcBorders>
          </w:tcPr>
          <w:p w14:paraId="0E6BB9D1" w14:textId="77777777" w:rsidR="00160E4C" w:rsidRPr="00B36A11" w:rsidRDefault="00160E4C" w:rsidP="007D370A">
            <w:pPr>
              <w:pStyle w:val="Normal6a"/>
            </w:pPr>
            <w:r w:rsidRPr="00B36A11">
              <w:rPr>
                <w:b/>
                <w:i/>
              </w:rPr>
              <w:t>15a.</w:t>
            </w:r>
            <w:r w:rsidRPr="00B36A11">
              <w:tab/>
            </w:r>
            <w:r w:rsidRPr="00B36A11">
              <w:rPr>
                <w:b/>
                <w:i/>
              </w:rPr>
              <w:t>peab kahetsusväärseks Serbia ametivõimude hilinenud reageerimist ja vastutuse võtmist, aeglast uurimisprotsessi ning läbipaistvuse puudumist tragöödia tagajärgedega tegelemisel, mis toimus osalt suureneva avaliku surve tõttu; väljendab muret väidetava hooletu tõendite kõrvaldamise, sealhulgas jaama varikatuse ja sammaste pärast, mis kõrvaldati Novi Sadi sorteerimisjaamas;</w:t>
            </w:r>
          </w:p>
        </w:tc>
      </w:tr>
    </w:tbl>
    <w:p w14:paraId="65A2205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7BF6CE5" w14:textId="77777777" w:rsidR="00160E4C" w:rsidRPr="00B36A11" w:rsidRDefault="00160E4C" w:rsidP="00160E4C">
      <w:r w:rsidRPr="00B36A11">
        <w:rPr>
          <w:rStyle w:val="HideTWBExt"/>
        </w:rPr>
        <w:t>&lt;/Amend&gt;</w:t>
      </w:r>
    </w:p>
    <w:p w14:paraId="2350FEFC" w14:textId="1AD3A37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164</w:t>
      </w:r>
      <w:r w:rsidRPr="00B36A11">
        <w:rPr>
          <w:rStyle w:val="HideTWBExt"/>
          <w:b w:val="0"/>
        </w:rPr>
        <w:t>&lt;/NumAm&gt;</w:t>
      </w:r>
    </w:p>
    <w:p w14:paraId="7552D838"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063DD1E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CAA8AF9" w14:textId="77777777" w:rsidR="00160E4C" w:rsidRPr="00B36A11" w:rsidRDefault="00160E4C" w:rsidP="00160E4C">
      <w:pPr>
        <w:pStyle w:val="NormalBold"/>
      </w:pPr>
      <w:r w:rsidRPr="00B36A11">
        <w:rPr>
          <w:rStyle w:val="HideTWBExt"/>
          <w:b w:val="0"/>
        </w:rPr>
        <w:t>&lt;/RepeatBlock-By&gt;</w:t>
      </w:r>
    </w:p>
    <w:p w14:paraId="05A2363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B05D76F" w14:textId="77777777" w:rsidR="00160E4C" w:rsidRPr="00B36A11" w:rsidRDefault="00160E4C" w:rsidP="00160E4C">
      <w:pPr>
        <w:pStyle w:val="NormalBold"/>
      </w:pPr>
      <w:r w:rsidRPr="00B36A11">
        <w:rPr>
          <w:rStyle w:val="HideTWBExt"/>
          <w:b w:val="0"/>
        </w:rPr>
        <w:t>&lt;Article&gt;</w:t>
      </w:r>
      <w:r w:rsidRPr="00B36A11">
        <w:t>Punkt 16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3A7AD44" w14:textId="77777777" w:rsidTr="007D370A">
        <w:trPr>
          <w:trHeight w:hRule="exact" w:val="240"/>
          <w:jc w:val="center"/>
        </w:trPr>
        <w:tc>
          <w:tcPr>
            <w:tcW w:w="9752" w:type="dxa"/>
            <w:gridSpan w:val="2"/>
            <w:tcBorders>
              <w:top w:val="nil"/>
              <w:left w:val="nil"/>
              <w:bottom w:val="nil"/>
              <w:right w:val="nil"/>
            </w:tcBorders>
          </w:tcPr>
          <w:p w14:paraId="6A268ACC" w14:textId="77777777" w:rsidR="00160E4C" w:rsidRPr="00B36A11" w:rsidRDefault="00160E4C" w:rsidP="007D370A"/>
        </w:tc>
      </w:tr>
      <w:tr w:rsidR="00254241" w:rsidRPr="00B36A11" w14:paraId="753CCE1A" w14:textId="77777777" w:rsidTr="007D370A">
        <w:trPr>
          <w:trHeight w:val="240"/>
          <w:jc w:val="center"/>
        </w:trPr>
        <w:tc>
          <w:tcPr>
            <w:tcW w:w="4876" w:type="dxa"/>
            <w:tcBorders>
              <w:top w:val="nil"/>
              <w:left w:val="nil"/>
              <w:bottom w:val="nil"/>
              <w:right w:val="nil"/>
            </w:tcBorders>
          </w:tcPr>
          <w:p w14:paraId="32AEFEE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E754DF6" w14:textId="77777777" w:rsidR="00160E4C" w:rsidRPr="00B36A11" w:rsidRDefault="00160E4C" w:rsidP="007D370A">
            <w:pPr>
              <w:pStyle w:val="AmColumnHeading"/>
            </w:pPr>
            <w:r w:rsidRPr="00B36A11">
              <w:t>Muudatusettepanek</w:t>
            </w:r>
          </w:p>
        </w:tc>
      </w:tr>
      <w:tr w:rsidR="00254241" w:rsidRPr="00B36A11" w14:paraId="4235C931" w14:textId="77777777" w:rsidTr="007D370A">
        <w:trPr>
          <w:jc w:val="center"/>
        </w:trPr>
        <w:tc>
          <w:tcPr>
            <w:tcW w:w="4876" w:type="dxa"/>
            <w:tcBorders>
              <w:top w:val="nil"/>
              <w:left w:val="nil"/>
              <w:bottom w:val="nil"/>
              <w:right w:val="nil"/>
            </w:tcBorders>
          </w:tcPr>
          <w:p w14:paraId="38BB9F7A" w14:textId="77777777" w:rsidR="00160E4C" w:rsidRPr="00B36A11" w:rsidRDefault="00160E4C" w:rsidP="007D370A">
            <w:pPr>
              <w:pStyle w:val="Normal6a"/>
            </w:pPr>
            <w:r w:rsidRPr="00B36A11">
              <w:t>16.</w:t>
            </w:r>
            <w:r w:rsidRPr="00B36A11">
              <w:tab/>
              <w:t>väljendab sügavat muret Serbia üliõpilaste meeleavaldustel esile tõstetud süsteemsete probleemide pärast, nagu kodanikuvabaduste, institutsioonilise ja finantsläbipaistvuse ning vastutuse küsimused;</w:t>
            </w:r>
          </w:p>
        </w:tc>
        <w:tc>
          <w:tcPr>
            <w:tcW w:w="4876" w:type="dxa"/>
            <w:tcBorders>
              <w:top w:val="nil"/>
              <w:left w:val="nil"/>
              <w:bottom w:val="nil"/>
              <w:right w:val="nil"/>
            </w:tcBorders>
          </w:tcPr>
          <w:p w14:paraId="10E1D1AE" w14:textId="77777777" w:rsidR="00160E4C" w:rsidRPr="00B36A11" w:rsidRDefault="00160E4C" w:rsidP="007D370A">
            <w:pPr>
              <w:pStyle w:val="Normal6a"/>
            </w:pPr>
            <w:r w:rsidRPr="00B36A11">
              <w:t>16.</w:t>
            </w:r>
            <w:r w:rsidRPr="00B36A11">
              <w:tab/>
              <w:t xml:space="preserve">väljendab sügavat muret Serbia üliõpilaste </w:t>
            </w:r>
            <w:r w:rsidRPr="00B36A11">
              <w:rPr>
                <w:b/>
                <w:i/>
              </w:rPr>
              <w:t>ja keskkonnakaitsjate</w:t>
            </w:r>
            <w:r w:rsidRPr="00B36A11">
              <w:t xml:space="preserve"> meeleavaldustel esile tõstetud süsteemsete probleemide pärast, nagu kodanikuvabaduste, </w:t>
            </w:r>
            <w:r w:rsidRPr="00B36A11">
              <w:rPr>
                <w:b/>
                <w:i/>
              </w:rPr>
              <w:t>võimude lahususe,</w:t>
            </w:r>
            <w:r w:rsidRPr="00B36A11">
              <w:t xml:space="preserve"> institutsioonilise ja finantsläbipaistvuse </w:t>
            </w:r>
            <w:r w:rsidRPr="00B36A11">
              <w:rPr>
                <w:b/>
                <w:i/>
              </w:rPr>
              <w:t>(eelkõige seoses taristuprojektidega)</w:t>
            </w:r>
            <w:r w:rsidRPr="00B36A11">
              <w:t xml:space="preserve"> ning vastutuse küsimused; </w:t>
            </w:r>
            <w:r w:rsidRPr="00B36A11">
              <w:rPr>
                <w:b/>
                <w:i/>
              </w:rPr>
              <w:t>peab kahetsusväärseks asjaolu, et valitsus jättis kasutamata võimaluse rahuldada tudengite ja nende kodanike nõudmisi, kes tudengeid kohe ja heas usus toetasid;</w:t>
            </w:r>
          </w:p>
        </w:tc>
      </w:tr>
    </w:tbl>
    <w:p w14:paraId="2474337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8E848AF" w14:textId="77777777" w:rsidR="00160E4C" w:rsidRPr="00B36A11" w:rsidRDefault="00160E4C" w:rsidP="00160E4C">
      <w:r w:rsidRPr="00B36A11">
        <w:rPr>
          <w:rStyle w:val="HideTWBExt"/>
        </w:rPr>
        <w:t>&lt;/Amend&gt;</w:t>
      </w:r>
    </w:p>
    <w:p w14:paraId="040F5631" w14:textId="5CCB4BD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165</w:t>
      </w:r>
      <w:r w:rsidRPr="00B36A11">
        <w:rPr>
          <w:rStyle w:val="HideTWBExt"/>
          <w:b w:val="0"/>
        </w:rPr>
        <w:t>&lt;/NumAm&gt;</w:t>
      </w:r>
    </w:p>
    <w:p w14:paraId="5B6A399D"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1531357F" w14:textId="77777777" w:rsidR="00160E4C" w:rsidRPr="00B36A11" w:rsidRDefault="00160E4C" w:rsidP="00160E4C">
      <w:pPr>
        <w:pStyle w:val="NormalBold"/>
      </w:pPr>
      <w:r w:rsidRPr="00B36A11">
        <w:rPr>
          <w:rStyle w:val="HideTWBExt"/>
          <w:b w:val="0"/>
        </w:rPr>
        <w:t>&lt;/RepeatBlock-By&gt;</w:t>
      </w:r>
    </w:p>
    <w:p w14:paraId="1BDE0D7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B7A79C" w14:textId="77777777" w:rsidR="00160E4C" w:rsidRPr="00B36A11" w:rsidRDefault="00160E4C" w:rsidP="00160E4C">
      <w:pPr>
        <w:pStyle w:val="NormalBold"/>
      </w:pPr>
      <w:r w:rsidRPr="00B36A11">
        <w:rPr>
          <w:rStyle w:val="HideTWBExt"/>
          <w:b w:val="0"/>
        </w:rPr>
        <w:t>&lt;Article&gt;</w:t>
      </w:r>
      <w:r w:rsidRPr="00B36A11">
        <w:t>Punkt 16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657504A" w14:textId="77777777" w:rsidTr="007D370A">
        <w:trPr>
          <w:trHeight w:hRule="exact" w:val="240"/>
          <w:jc w:val="center"/>
        </w:trPr>
        <w:tc>
          <w:tcPr>
            <w:tcW w:w="9752" w:type="dxa"/>
            <w:gridSpan w:val="2"/>
            <w:tcBorders>
              <w:top w:val="nil"/>
              <w:left w:val="nil"/>
              <w:bottom w:val="nil"/>
              <w:right w:val="nil"/>
            </w:tcBorders>
          </w:tcPr>
          <w:p w14:paraId="10A5DE8C" w14:textId="77777777" w:rsidR="00160E4C" w:rsidRPr="00B36A11" w:rsidRDefault="00160E4C" w:rsidP="007D370A"/>
        </w:tc>
      </w:tr>
      <w:tr w:rsidR="00254241" w:rsidRPr="00B36A11" w14:paraId="488E2655" w14:textId="77777777" w:rsidTr="007D370A">
        <w:trPr>
          <w:trHeight w:val="240"/>
          <w:jc w:val="center"/>
        </w:trPr>
        <w:tc>
          <w:tcPr>
            <w:tcW w:w="4876" w:type="dxa"/>
            <w:tcBorders>
              <w:top w:val="nil"/>
              <w:left w:val="nil"/>
              <w:bottom w:val="nil"/>
              <w:right w:val="nil"/>
            </w:tcBorders>
          </w:tcPr>
          <w:p w14:paraId="1EAFFFE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0F8EC4D" w14:textId="77777777" w:rsidR="00160E4C" w:rsidRPr="00B36A11" w:rsidRDefault="00160E4C" w:rsidP="007D370A">
            <w:pPr>
              <w:pStyle w:val="AmColumnHeading"/>
            </w:pPr>
            <w:r w:rsidRPr="00B36A11">
              <w:t>Muudatusettepanek</w:t>
            </w:r>
          </w:p>
        </w:tc>
      </w:tr>
      <w:tr w:rsidR="00254241" w:rsidRPr="00B36A11" w14:paraId="612D9C4D" w14:textId="77777777" w:rsidTr="007D370A">
        <w:trPr>
          <w:jc w:val="center"/>
        </w:trPr>
        <w:tc>
          <w:tcPr>
            <w:tcW w:w="4876" w:type="dxa"/>
            <w:tcBorders>
              <w:top w:val="nil"/>
              <w:left w:val="nil"/>
              <w:bottom w:val="nil"/>
              <w:right w:val="nil"/>
            </w:tcBorders>
          </w:tcPr>
          <w:p w14:paraId="106154FC" w14:textId="77777777" w:rsidR="00160E4C" w:rsidRPr="00B36A11" w:rsidRDefault="00160E4C" w:rsidP="007D370A">
            <w:pPr>
              <w:pStyle w:val="Normal6a"/>
            </w:pPr>
            <w:r w:rsidRPr="00B36A11">
              <w:t>16.</w:t>
            </w:r>
            <w:r w:rsidRPr="00B36A11">
              <w:tab/>
              <w:t>väljendab sügavat muret Serbia üliõpilaste meeleavaldustel esile tõstetud süsteemsete probleemide pärast, nagu kodanikuvabaduste, institutsioonilise ja finantsläbipaistvuse ning vastutuse küsimused;</w:t>
            </w:r>
          </w:p>
        </w:tc>
        <w:tc>
          <w:tcPr>
            <w:tcW w:w="4876" w:type="dxa"/>
            <w:tcBorders>
              <w:top w:val="nil"/>
              <w:left w:val="nil"/>
              <w:bottom w:val="nil"/>
              <w:right w:val="nil"/>
            </w:tcBorders>
          </w:tcPr>
          <w:p w14:paraId="010613AE" w14:textId="77777777" w:rsidR="00160E4C" w:rsidRPr="00B36A11" w:rsidRDefault="00160E4C" w:rsidP="007D370A">
            <w:pPr>
              <w:pStyle w:val="Normal6a"/>
            </w:pPr>
            <w:r w:rsidRPr="00B36A11">
              <w:t>16.</w:t>
            </w:r>
            <w:r w:rsidRPr="00B36A11">
              <w:tab/>
              <w:t xml:space="preserve">väljendab sügavat muret Serbia üliõpilaste meeleavaldustel esile tõstetud süsteemsete probleemide pärast, nagu kodanikuvabaduste, institutsioonilise ja finantsläbipaistvuse ning vastutuse küsimused; </w:t>
            </w:r>
            <w:r w:rsidRPr="00B36A11">
              <w:rPr>
                <w:b/>
                <w:i/>
              </w:rPr>
              <w:t>kinnitab, et tudengite nõudmised, mis on endiselt täitmata, on kooskõlas reformidega, mida Serbia peab Euroopa suunas liikumisel rakendama;</w:t>
            </w:r>
          </w:p>
        </w:tc>
      </w:tr>
    </w:tbl>
    <w:p w14:paraId="2DD2289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26CF0E4" w14:textId="77777777" w:rsidR="00160E4C" w:rsidRPr="00B36A11" w:rsidRDefault="00160E4C" w:rsidP="00160E4C">
      <w:r w:rsidRPr="00B36A11">
        <w:rPr>
          <w:rStyle w:val="HideTWBExt"/>
        </w:rPr>
        <w:t>&lt;/Amend&gt;</w:t>
      </w:r>
    </w:p>
    <w:p w14:paraId="65012A54" w14:textId="390C84B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166</w:t>
      </w:r>
      <w:r w:rsidRPr="00B36A11">
        <w:rPr>
          <w:rStyle w:val="HideTWBExt"/>
          <w:b w:val="0"/>
        </w:rPr>
        <w:t>&lt;/NumAm&gt;</w:t>
      </w:r>
    </w:p>
    <w:p w14:paraId="78C1B4C0"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3A401A98" w14:textId="77777777" w:rsidR="00160E4C" w:rsidRPr="00B36A11" w:rsidRDefault="00160E4C" w:rsidP="00160E4C">
      <w:pPr>
        <w:pStyle w:val="NormalBold"/>
      </w:pPr>
      <w:r w:rsidRPr="00B36A11">
        <w:rPr>
          <w:rStyle w:val="HideTWBExt"/>
          <w:b w:val="0"/>
        </w:rPr>
        <w:t>&lt;/RepeatBlock-By&gt;</w:t>
      </w:r>
    </w:p>
    <w:p w14:paraId="484901F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3DD959C" w14:textId="77777777" w:rsidR="00160E4C" w:rsidRPr="00B36A11" w:rsidRDefault="00160E4C" w:rsidP="00160E4C">
      <w:pPr>
        <w:pStyle w:val="NormalBold"/>
      </w:pPr>
      <w:r w:rsidRPr="00B36A11">
        <w:rPr>
          <w:rStyle w:val="HideTWBExt"/>
          <w:b w:val="0"/>
        </w:rPr>
        <w:t>&lt;Article&gt;</w:t>
      </w:r>
      <w:r w:rsidRPr="00B36A11">
        <w:t>Punkt 16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FE3E4A9" w14:textId="77777777" w:rsidTr="007D370A">
        <w:trPr>
          <w:trHeight w:hRule="exact" w:val="240"/>
          <w:jc w:val="center"/>
        </w:trPr>
        <w:tc>
          <w:tcPr>
            <w:tcW w:w="9752" w:type="dxa"/>
            <w:gridSpan w:val="2"/>
            <w:tcBorders>
              <w:top w:val="nil"/>
              <w:left w:val="nil"/>
              <w:bottom w:val="nil"/>
              <w:right w:val="nil"/>
            </w:tcBorders>
          </w:tcPr>
          <w:p w14:paraId="56C14794" w14:textId="77777777" w:rsidR="00160E4C" w:rsidRPr="00B36A11" w:rsidRDefault="00160E4C" w:rsidP="007D370A"/>
        </w:tc>
      </w:tr>
      <w:tr w:rsidR="00254241" w:rsidRPr="00B36A11" w14:paraId="56C1F1A5" w14:textId="77777777" w:rsidTr="007D370A">
        <w:trPr>
          <w:trHeight w:val="240"/>
          <w:jc w:val="center"/>
        </w:trPr>
        <w:tc>
          <w:tcPr>
            <w:tcW w:w="4876" w:type="dxa"/>
            <w:tcBorders>
              <w:top w:val="nil"/>
              <w:left w:val="nil"/>
              <w:bottom w:val="nil"/>
              <w:right w:val="nil"/>
            </w:tcBorders>
          </w:tcPr>
          <w:p w14:paraId="74C816C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B200739" w14:textId="77777777" w:rsidR="00160E4C" w:rsidRPr="00B36A11" w:rsidRDefault="00160E4C" w:rsidP="007D370A">
            <w:pPr>
              <w:pStyle w:val="AmColumnHeading"/>
            </w:pPr>
            <w:r w:rsidRPr="00B36A11">
              <w:t>Muudatusettepanek</w:t>
            </w:r>
          </w:p>
        </w:tc>
      </w:tr>
      <w:tr w:rsidR="00254241" w:rsidRPr="00B36A11" w14:paraId="67D90F03" w14:textId="77777777" w:rsidTr="007D370A">
        <w:trPr>
          <w:jc w:val="center"/>
        </w:trPr>
        <w:tc>
          <w:tcPr>
            <w:tcW w:w="4876" w:type="dxa"/>
            <w:tcBorders>
              <w:top w:val="nil"/>
              <w:left w:val="nil"/>
              <w:bottom w:val="nil"/>
              <w:right w:val="nil"/>
            </w:tcBorders>
          </w:tcPr>
          <w:p w14:paraId="69601BE8" w14:textId="77777777" w:rsidR="00160E4C" w:rsidRPr="00B36A11" w:rsidRDefault="00160E4C" w:rsidP="007D370A">
            <w:pPr>
              <w:pStyle w:val="Normal6a"/>
            </w:pPr>
            <w:r w:rsidRPr="00B36A11">
              <w:t>16.</w:t>
            </w:r>
            <w:r w:rsidRPr="00B36A11">
              <w:tab/>
              <w:t>väljendab sügavat muret Serbia üliõpilaste meeleavaldustel esile tõstetud süsteemsete probleemide pärast, nagu kodanikuvabaduste, institutsioonilise ja finantsläbipaistvuse ning vastutuse küsimused;</w:t>
            </w:r>
          </w:p>
        </w:tc>
        <w:tc>
          <w:tcPr>
            <w:tcW w:w="4876" w:type="dxa"/>
            <w:tcBorders>
              <w:top w:val="nil"/>
              <w:left w:val="nil"/>
              <w:bottom w:val="nil"/>
              <w:right w:val="nil"/>
            </w:tcBorders>
          </w:tcPr>
          <w:p w14:paraId="271B92BC" w14:textId="77777777" w:rsidR="00160E4C" w:rsidRPr="00B36A11" w:rsidRDefault="00160E4C" w:rsidP="007D370A">
            <w:pPr>
              <w:pStyle w:val="Normal6a"/>
            </w:pPr>
            <w:r w:rsidRPr="00B36A11">
              <w:t>16.</w:t>
            </w:r>
            <w:r w:rsidRPr="00B36A11">
              <w:tab/>
              <w:t xml:space="preserve">väljendab sügavat muret Serbia üliõpilaste meeleavaldustel esile tõstetud süsteemsete probleemide pärast, nagu kodanikuvabaduste, </w:t>
            </w:r>
            <w:r w:rsidRPr="00B36A11">
              <w:rPr>
                <w:b/>
                <w:i/>
              </w:rPr>
              <w:t>korruptsiooni,</w:t>
            </w:r>
            <w:r w:rsidRPr="00B36A11">
              <w:t xml:space="preserve"> institutsioonilise ja finantsläbipaistvuse ning vastutuse küsimused;</w:t>
            </w:r>
          </w:p>
        </w:tc>
      </w:tr>
    </w:tbl>
    <w:p w14:paraId="0D21C25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328DAFE" w14:textId="77777777" w:rsidR="00160E4C" w:rsidRPr="00B36A11" w:rsidRDefault="00160E4C" w:rsidP="00160E4C">
      <w:r w:rsidRPr="00B36A11">
        <w:rPr>
          <w:rStyle w:val="HideTWBExt"/>
        </w:rPr>
        <w:t>&lt;/Amend&gt;</w:t>
      </w:r>
    </w:p>
    <w:p w14:paraId="43C124C8" w14:textId="5B65300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167</w:t>
      </w:r>
      <w:r w:rsidRPr="00B36A11">
        <w:rPr>
          <w:rStyle w:val="HideTWBExt"/>
          <w:b w:val="0"/>
        </w:rPr>
        <w:t>&lt;/NumAm&gt;</w:t>
      </w:r>
    </w:p>
    <w:p w14:paraId="63ACD26A"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78110A77" w14:textId="77777777" w:rsidR="00160E4C" w:rsidRPr="00B36A11" w:rsidRDefault="00160E4C" w:rsidP="00160E4C">
      <w:pPr>
        <w:pStyle w:val="NormalBold"/>
      </w:pPr>
      <w:r w:rsidRPr="00B36A11">
        <w:rPr>
          <w:rStyle w:val="HideTWBExt"/>
          <w:b w:val="0"/>
        </w:rPr>
        <w:t>&lt;/RepeatBlock-By&gt;</w:t>
      </w:r>
    </w:p>
    <w:p w14:paraId="40CB6EE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69FDD0" w14:textId="77777777" w:rsidR="00160E4C" w:rsidRPr="00B36A11" w:rsidRDefault="00160E4C" w:rsidP="00160E4C">
      <w:pPr>
        <w:pStyle w:val="NormalBold"/>
      </w:pPr>
      <w:r w:rsidRPr="00B36A11">
        <w:rPr>
          <w:rStyle w:val="HideTWBExt"/>
          <w:b w:val="0"/>
        </w:rPr>
        <w:t>&lt;Article&gt;</w:t>
      </w:r>
      <w:r w:rsidRPr="00B36A11">
        <w:t>Punkt 16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A3CFB8C" w14:textId="77777777" w:rsidTr="007D370A">
        <w:trPr>
          <w:trHeight w:hRule="exact" w:val="240"/>
          <w:jc w:val="center"/>
        </w:trPr>
        <w:tc>
          <w:tcPr>
            <w:tcW w:w="9752" w:type="dxa"/>
            <w:gridSpan w:val="2"/>
            <w:tcBorders>
              <w:top w:val="nil"/>
              <w:left w:val="nil"/>
              <w:bottom w:val="nil"/>
              <w:right w:val="nil"/>
            </w:tcBorders>
          </w:tcPr>
          <w:p w14:paraId="183AFE5D" w14:textId="77777777" w:rsidR="00160E4C" w:rsidRPr="00B36A11" w:rsidRDefault="00160E4C" w:rsidP="007D370A"/>
        </w:tc>
      </w:tr>
      <w:tr w:rsidR="00254241" w:rsidRPr="00B36A11" w14:paraId="4A8F9362" w14:textId="77777777" w:rsidTr="007D370A">
        <w:trPr>
          <w:trHeight w:val="240"/>
          <w:jc w:val="center"/>
        </w:trPr>
        <w:tc>
          <w:tcPr>
            <w:tcW w:w="4876" w:type="dxa"/>
            <w:tcBorders>
              <w:top w:val="nil"/>
              <w:left w:val="nil"/>
              <w:bottom w:val="nil"/>
              <w:right w:val="nil"/>
            </w:tcBorders>
          </w:tcPr>
          <w:p w14:paraId="008AE17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AF816CC" w14:textId="77777777" w:rsidR="00160E4C" w:rsidRPr="00B36A11" w:rsidRDefault="00160E4C" w:rsidP="007D370A">
            <w:pPr>
              <w:pStyle w:val="AmColumnHeading"/>
            </w:pPr>
            <w:r w:rsidRPr="00B36A11">
              <w:t>Muudatusettepanek</w:t>
            </w:r>
          </w:p>
        </w:tc>
      </w:tr>
      <w:tr w:rsidR="00254241" w:rsidRPr="00B36A11" w14:paraId="033E18A5" w14:textId="77777777" w:rsidTr="007D370A">
        <w:trPr>
          <w:jc w:val="center"/>
        </w:trPr>
        <w:tc>
          <w:tcPr>
            <w:tcW w:w="4876" w:type="dxa"/>
            <w:tcBorders>
              <w:top w:val="nil"/>
              <w:left w:val="nil"/>
              <w:bottom w:val="nil"/>
              <w:right w:val="nil"/>
            </w:tcBorders>
          </w:tcPr>
          <w:p w14:paraId="011604FA" w14:textId="77777777" w:rsidR="00160E4C" w:rsidRPr="00B36A11" w:rsidRDefault="00160E4C" w:rsidP="007D370A">
            <w:pPr>
              <w:pStyle w:val="Normal6a"/>
            </w:pPr>
          </w:p>
        </w:tc>
        <w:tc>
          <w:tcPr>
            <w:tcW w:w="4876" w:type="dxa"/>
            <w:tcBorders>
              <w:top w:val="nil"/>
              <w:left w:val="nil"/>
              <w:bottom w:val="nil"/>
              <w:right w:val="nil"/>
            </w:tcBorders>
          </w:tcPr>
          <w:p w14:paraId="44C98D4A" w14:textId="77777777" w:rsidR="00160E4C" w:rsidRPr="00B36A11" w:rsidRDefault="00160E4C" w:rsidP="007D370A">
            <w:pPr>
              <w:pStyle w:val="Normal6a"/>
            </w:pPr>
            <w:r w:rsidRPr="00B36A11">
              <w:rPr>
                <w:b/>
                <w:i/>
              </w:rPr>
              <w:t>16a.</w:t>
            </w:r>
            <w:r w:rsidRPr="00B36A11">
              <w:tab/>
            </w:r>
            <w:r w:rsidRPr="00B36A11">
              <w:rPr>
                <w:b/>
                <w:i/>
              </w:rPr>
              <w:t>väljendab sügavat muret ajakirjanike, inimõiguste aktivistide ja kodanikuühiskonna organisatsioonide ründamise, digitaalse jälgimise ja ahistamise juhtumite pärast, millest on teatatud, sealhulgas hiljutine politseireid neljas juhtivas kodanikuühiskonna organisatsioonis 25. veebruaril 2025, mis oli väidetavalt seotud nende USAID rahaliste vahendite väärkasutamisega;</w:t>
            </w:r>
            <w:r w:rsidRPr="00B36A11">
              <w:rPr>
                <w:b/>
                <w:i/>
              </w:rPr>
              <w:br/>
              <w:t xml:space="preserve"> mõistab karmilt hukka pidevad laimukampaaniad Serbia kodanikuühiskonna vastu ja hirmutamise, sealhulgas valeväited valitsuse kukutamise vandenõude kohta välisabi toel;</w:t>
            </w:r>
          </w:p>
        </w:tc>
      </w:tr>
    </w:tbl>
    <w:p w14:paraId="004418D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F796145" w14:textId="77777777" w:rsidR="00160E4C" w:rsidRPr="00B36A11" w:rsidRDefault="00160E4C" w:rsidP="00160E4C">
      <w:r w:rsidRPr="00B36A11">
        <w:rPr>
          <w:rStyle w:val="HideTWBExt"/>
        </w:rPr>
        <w:t>&lt;/Amend&gt;</w:t>
      </w:r>
    </w:p>
    <w:p w14:paraId="67CF9C9F" w14:textId="1D5B158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168</w:t>
      </w:r>
      <w:r w:rsidRPr="00B36A11">
        <w:rPr>
          <w:rStyle w:val="HideTWBExt"/>
          <w:b w:val="0"/>
        </w:rPr>
        <w:t>&lt;/NumAm&gt;</w:t>
      </w:r>
    </w:p>
    <w:p w14:paraId="22B87A46"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1A37823C" w14:textId="77777777" w:rsidR="00160E4C" w:rsidRPr="00B36A11" w:rsidRDefault="00160E4C" w:rsidP="00160E4C">
      <w:pPr>
        <w:pStyle w:val="NormalBold"/>
      </w:pPr>
      <w:r w:rsidRPr="00B36A11">
        <w:rPr>
          <w:rStyle w:val="HideTWBExt"/>
          <w:b w:val="0"/>
        </w:rPr>
        <w:t>&lt;/RepeatBlock-By&gt;</w:t>
      </w:r>
    </w:p>
    <w:p w14:paraId="5E8BF11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ADE404"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2A9F3C9" w14:textId="77777777" w:rsidTr="007D370A">
        <w:trPr>
          <w:trHeight w:hRule="exact" w:val="240"/>
          <w:jc w:val="center"/>
        </w:trPr>
        <w:tc>
          <w:tcPr>
            <w:tcW w:w="9752" w:type="dxa"/>
            <w:gridSpan w:val="2"/>
            <w:tcBorders>
              <w:top w:val="nil"/>
              <w:left w:val="nil"/>
              <w:bottom w:val="nil"/>
              <w:right w:val="nil"/>
            </w:tcBorders>
          </w:tcPr>
          <w:p w14:paraId="5F11384E" w14:textId="77777777" w:rsidR="00160E4C" w:rsidRPr="00B36A11" w:rsidRDefault="00160E4C" w:rsidP="007D370A"/>
        </w:tc>
      </w:tr>
      <w:tr w:rsidR="00254241" w:rsidRPr="00B36A11" w14:paraId="1A566E22" w14:textId="77777777" w:rsidTr="007D370A">
        <w:trPr>
          <w:trHeight w:val="240"/>
          <w:jc w:val="center"/>
        </w:trPr>
        <w:tc>
          <w:tcPr>
            <w:tcW w:w="4876" w:type="dxa"/>
            <w:tcBorders>
              <w:top w:val="nil"/>
              <w:left w:val="nil"/>
              <w:bottom w:val="nil"/>
              <w:right w:val="nil"/>
            </w:tcBorders>
          </w:tcPr>
          <w:p w14:paraId="3CFA2BA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4688F83" w14:textId="77777777" w:rsidR="00160E4C" w:rsidRPr="00B36A11" w:rsidRDefault="00160E4C" w:rsidP="007D370A">
            <w:pPr>
              <w:pStyle w:val="AmColumnHeading"/>
            </w:pPr>
            <w:r w:rsidRPr="00B36A11">
              <w:t>Muudatusettepanek</w:t>
            </w:r>
          </w:p>
        </w:tc>
      </w:tr>
      <w:tr w:rsidR="00254241" w:rsidRPr="00B36A11" w14:paraId="7F9C12EF" w14:textId="77777777" w:rsidTr="007D370A">
        <w:trPr>
          <w:jc w:val="center"/>
        </w:trPr>
        <w:tc>
          <w:tcPr>
            <w:tcW w:w="4876" w:type="dxa"/>
            <w:tcBorders>
              <w:top w:val="nil"/>
              <w:left w:val="nil"/>
              <w:bottom w:val="nil"/>
              <w:right w:val="nil"/>
            </w:tcBorders>
          </w:tcPr>
          <w:p w14:paraId="00CBC427" w14:textId="77777777" w:rsidR="00160E4C" w:rsidRPr="00B36A11" w:rsidRDefault="00160E4C" w:rsidP="007D370A">
            <w:pPr>
              <w:pStyle w:val="Normal6a"/>
            </w:pPr>
            <w:r w:rsidRPr="00B36A11">
              <w:t>17.</w:t>
            </w:r>
            <w:r w:rsidRPr="00B36A11">
              <w:tab/>
              <w:t xml:space="preserve">rõhutab sõna- ja kogunemisvabaduse tähtsust; mõistab kõige teravamalt hukka </w:t>
            </w:r>
            <w:r w:rsidRPr="00B36A11">
              <w:rPr>
                <w:b/>
                <w:i/>
              </w:rPr>
              <w:t>rahumeelsete</w:t>
            </w:r>
            <w:r w:rsidRPr="00B36A11">
              <w:t xml:space="preserve"> meeleavaldajate vastu suunatud </w:t>
            </w:r>
            <w:r w:rsidRPr="00B36A11">
              <w:rPr>
                <w:b/>
                <w:i/>
              </w:rPr>
              <w:t>vägivaldsed rünnakud</w:t>
            </w:r>
            <w:r w:rsidRPr="00B36A11">
              <w:t xml:space="preserve">; </w:t>
            </w:r>
            <w:r w:rsidRPr="00B36A11">
              <w:rPr>
                <w:b/>
                <w:bCs/>
                <w:i/>
                <w:iCs/>
              </w:rPr>
              <w:t xml:space="preserve">tunneb muret selle pärast, et mõned meeleavaldajad on vahistatud </w:t>
            </w:r>
            <w:r w:rsidRPr="00B36A11">
              <w:t xml:space="preserve">ja </w:t>
            </w:r>
            <w:r w:rsidRPr="00B36A11">
              <w:rPr>
                <w:b/>
                <w:bCs/>
                <w:i/>
                <w:iCs/>
              </w:rPr>
              <w:t>nende vastu on algatatud kohtumenetlus;</w:t>
            </w:r>
            <w:r w:rsidRPr="00B36A11">
              <w:rPr>
                <w:b/>
                <w:i/>
              </w:rPr>
              <w:t xml:space="preserve"> </w:t>
            </w:r>
            <w:r w:rsidRPr="00B36A11">
              <w:rPr>
                <w:b/>
                <w:bCs/>
                <w:i/>
                <w:iCs/>
              </w:rPr>
              <w:t>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2430CFAE" w14:textId="77777777" w:rsidR="00160E4C" w:rsidRPr="00B36A11" w:rsidRDefault="00160E4C" w:rsidP="007D370A">
            <w:pPr>
              <w:pStyle w:val="Normal6a"/>
            </w:pPr>
            <w:r w:rsidRPr="00B36A11">
              <w:t>17.</w:t>
            </w:r>
            <w:r w:rsidRPr="00B36A11">
              <w:tab/>
              <w:t xml:space="preserve">rõhutab sõna- ja kogunemisvabaduse tähtsust; mõistab kõige teravamalt hukka </w:t>
            </w:r>
            <w:r w:rsidRPr="00B36A11">
              <w:rPr>
                <w:b/>
                <w:i/>
              </w:rPr>
              <w:t>igasuguse nii</w:t>
            </w:r>
            <w:r w:rsidRPr="00B36A11">
              <w:t xml:space="preserve"> meeleavaldajate vastu suunatud </w:t>
            </w:r>
            <w:r w:rsidRPr="00B36A11">
              <w:rPr>
                <w:b/>
                <w:i/>
              </w:rPr>
              <w:t>kui ka meeleavaldajate toime pandud vägivalla</w:t>
            </w:r>
            <w:r w:rsidRPr="00B36A11">
              <w:t xml:space="preserve">; </w:t>
            </w:r>
            <w:r w:rsidRPr="00B36A11">
              <w:rPr>
                <w:b/>
                <w:bCs/>
                <w:i/>
                <w:iCs/>
              </w:rPr>
              <w:t xml:space="preserve">mõistab hukka mõnede meeleavaldajate toime pandud vandalismiaktid </w:t>
            </w:r>
            <w:r w:rsidRPr="00B36A11">
              <w:t>ja</w:t>
            </w:r>
            <w:r w:rsidRPr="00B36A11">
              <w:rPr>
                <w:b/>
                <w:bCs/>
                <w:i/>
                <w:iCs/>
              </w:rPr>
              <w:t xml:space="preserve"> ebaseadusliku sisenemise;</w:t>
            </w:r>
            <w:r w:rsidRPr="00B36A11">
              <w:rPr>
                <w:b/>
                <w:i/>
              </w:rPr>
              <w:t xml:space="preserve"> samas võtab teadmiseks meetmed, mida Serbia ametivõimud meeleavalduste ajal turvalisuse tagamiseks rakendasid, kuigi neist ei olnud enne teatatud, nagu seadus seda nõuab; </w:t>
            </w:r>
            <w:r w:rsidRPr="00B36A11">
              <w:rPr>
                <w:b/>
                <w:bCs/>
                <w:i/>
                <w:iCs/>
              </w:rPr>
              <w:t>kiidab heaks asjaolu, et president Vučić andis armu 13 meeleavaldajale, kes meeleavalduste käigus vahistati;</w:t>
            </w:r>
            <w:r w:rsidRPr="00B36A11">
              <w:t xml:space="preserve"> </w:t>
            </w:r>
            <w:r w:rsidRPr="00B36A11">
              <w:rPr>
                <w:b/>
                <w:i/>
              </w:rPr>
              <w:t>märgib, et Serbia ametivõimud on tudengite esitatud nõudmised täitnud; märgib, et politseile anti korraldus tagada meeleavaldustel turvalisus; märgib, et ametivõimud tegid kõik endast oleneva nende kogunemiste turvalisuse tagamiseks, kuigi neist ei olnud enne teatatud; märgib, et lisaks rünnakute eest vastutavate isikute kriminaalvastutusele võtmisele on näidatud üles ka poliitilist vastutust; märgib lisaks, et peaminister võttis pärast oma partei liikmetega seotud intsidenti isikliku poliitilise vastutuse ja astus tagasi; märgib lisaks, et süüdlased tuvastati kiiresti ja anti kohtu alla ning Novi Sadi linnapea astus tagasi;</w:t>
            </w:r>
          </w:p>
        </w:tc>
      </w:tr>
    </w:tbl>
    <w:p w14:paraId="218F668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55D297B" w14:textId="77777777" w:rsidR="00160E4C" w:rsidRPr="00B36A11" w:rsidRDefault="00160E4C" w:rsidP="00160E4C">
      <w:r w:rsidRPr="00B36A11">
        <w:rPr>
          <w:rStyle w:val="HideTWBExt"/>
        </w:rPr>
        <w:t>&lt;/Amend&gt;</w:t>
      </w:r>
    </w:p>
    <w:p w14:paraId="5121E50E" w14:textId="303E5A4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169</w:t>
      </w:r>
      <w:r w:rsidRPr="00B36A11">
        <w:rPr>
          <w:rStyle w:val="HideTWBExt"/>
          <w:b w:val="0"/>
        </w:rPr>
        <w:t>&lt;/NumAm&gt;</w:t>
      </w:r>
    </w:p>
    <w:p w14:paraId="1C5D25F3"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C85A947"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EBBE600" w14:textId="77777777" w:rsidR="00160E4C" w:rsidRPr="00B36A11" w:rsidRDefault="00160E4C" w:rsidP="00160E4C">
      <w:pPr>
        <w:pStyle w:val="NormalBold"/>
      </w:pPr>
      <w:r w:rsidRPr="00B36A11">
        <w:rPr>
          <w:rStyle w:val="HideTWBExt"/>
          <w:b w:val="0"/>
        </w:rPr>
        <w:t>&lt;/RepeatBlock-By&gt;</w:t>
      </w:r>
    </w:p>
    <w:p w14:paraId="39738CB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0E9B53A"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DB3C874" w14:textId="77777777" w:rsidTr="007D370A">
        <w:trPr>
          <w:trHeight w:hRule="exact" w:val="240"/>
          <w:jc w:val="center"/>
        </w:trPr>
        <w:tc>
          <w:tcPr>
            <w:tcW w:w="9752" w:type="dxa"/>
            <w:gridSpan w:val="2"/>
            <w:tcBorders>
              <w:top w:val="nil"/>
              <w:left w:val="nil"/>
              <w:bottom w:val="nil"/>
              <w:right w:val="nil"/>
            </w:tcBorders>
          </w:tcPr>
          <w:p w14:paraId="40DA31C2" w14:textId="77777777" w:rsidR="00160E4C" w:rsidRPr="00B36A11" w:rsidRDefault="00160E4C" w:rsidP="007D370A"/>
        </w:tc>
      </w:tr>
      <w:tr w:rsidR="00254241" w:rsidRPr="00B36A11" w14:paraId="27716B25" w14:textId="77777777" w:rsidTr="007D370A">
        <w:trPr>
          <w:trHeight w:val="240"/>
          <w:jc w:val="center"/>
        </w:trPr>
        <w:tc>
          <w:tcPr>
            <w:tcW w:w="4876" w:type="dxa"/>
            <w:tcBorders>
              <w:top w:val="nil"/>
              <w:left w:val="nil"/>
              <w:bottom w:val="nil"/>
              <w:right w:val="nil"/>
            </w:tcBorders>
          </w:tcPr>
          <w:p w14:paraId="451DCFF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3C06863" w14:textId="77777777" w:rsidR="00160E4C" w:rsidRPr="00B36A11" w:rsidRDefault="00160E4C" w:rsidP="007D370A">
            <w:pPr>
              <w:pStyle w:val="AmColumnHeading"/>
            </w:pPr>
            <w:r w:rsidRPr="00B36A11">
              <w:t>Muudatusettepanek</w:t>
            </w:r>
          </w:p>
        </w:tc>
      </w:tr>
      <w:tr w:rsidR="00254241" w:rsidRPr="00B36A11" w14:paraId="7A66905A" w14:textId="77777777" w:rsidTr="007D370A">
        <w:trPr>
          <w:jc w:val="center"/>
        </w:trPr>
        <w:tc>
          <w:tcPr>
            <w:tcW w:w="4876" w:type="dxa"/>
            <w:tcBorders>
              <w:top w:val="nil"/>
              <w:left w:val="nil"/>
              <w:bottom w:val="nil"/>
              <w:right w:val="nil"/>
            </w:tcBorders>
          </w:tcPr>
          <w:p w14:paraId="4528215D" w14:textId="77777777" w:rsidR="00160E4C" w:rsidRPr="00B36A11" w:rsidRDefault="00160E4C" w:rsidP="007D370A">
            <w:pPr>
              <w:pStyle w:val="Normal6a"/>
            </w:pPr>
            <w:r w:rsidRPr="00B36A11">
              <w:t>17.</w:t>
            </w:r>
            <w:r w:rsidRPr="00B36A11">
              <w:tab/>
              <w:t>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2F94CC18" w14:textId="77777777" w:rsidR="00160E4C" w:rsidRPr="00B36A11" w:rsidRDefault="00160E4C" w:rsidP="007D370A">
            <w:pPr>
              <w:pStyle w:val="Normal6a"/>
            </w:pPr>
            <w:r w:rsidRPr="00B36A11">
              <w:t>17.</w:t>
            </w:r>
            <w:r w:rsidRPr="00B36A11">
              <w:tab/>
              <w:t xml:space="preserve">rõhutab sõna- ja kogunemisvabaduse tähtsust; mõistab kõige teravamalt hukka </w:t>
            </w:r>
            <w:r w:rsidRPr="00B36A11">
              <w:rPr>
                <w:b/>
                <w:i/>
              </w:rPr>
              <w:t>kättemaksuks</w:t>
            </w:r>
            <w:r w:rsidRPr="00B36A11">
              <w:t xml:space="preserve"> rahumeelsete meeleavaldajate vastu suunatud vägivaldsed rünnakud</w:t>
            </w:r>
            <w:r w:rsidRPr="00B36A11">
              <w:rPr>
                <w:b/>
                <w:i/>
              </w:rPr>
              <w:t>, laimukampaaniad ja avalikest registritest pärinevate isikuandmete väärkasutamise</w:t>
            </w:r>
            <w:r w:rsidRPr="00B36A11">
              <w:t xml:space="preserve">; </w:t>
            </w:r>
            <w:r w:rsidRPr="00B36A11">
              <w:rPr>
                <w:b/>
                <w:i/>
              </w:rPr>
              <w:t xml:space="preserve">kutsub Serbia prokuratuuri üles esitama süüdistusi kõigi isikute vastu, kes rahumeelsetel kogunemistel osalejaid füüsiliselt ründasid ja nende vastu vägivalda õhutasid; </w:t>
            </w:r>
            <w:r w:rsidRPr="00B36A11">
              <w:t>tunneb</w:t>
            </w:r>
            <w:r w:rsidRPr="00B36A11">
              <w:rPr>
                <w:b/>
                <w:i/>
              </w:rPr>
              <w:t xml:space="preserve"> sügavat</w:t>
            </w:r>
            <w:r w:rsidRPr="00B36A11">
              <w:t xml:space="preserve"> muret selle pärast, et mõned meeleavaldajad on vahistatud ja nende vastu on algatatud kohtumenetlus</w:t>
            </w:r>
            <w:r w:rsidRPr="00B36A11">
              <w:rPr>
                <w:b/>
                <w:i/>
              </w:rPr>
              <w:t>; tunneb muret teadete pärast, et julgeolekuteenistus oli meeleavaldajate hirmutamise ja jälgimisega seotud; tunneb muret, et meeleavaldajate hirmutamiseks kasutati huligaanitaustaga isikuid, kes olid ilmselt valitseva parteiga seotud, mille tagajärjel said mõned meeleavaldajatest füüsilisi vigastusi</w:t>
            </w:r>
            <w:r w:rsidRPr="00B36A11">
              <w:t>; nõuab tungivalt, et ELi ja liikmesriikide diplomaatilised esindused jätkaksid meeleavaldustega seotud pooleliolevate kohtuasjade jälgimist;</w:t>
            </w:r>
          </w:p>
        </w:tc>
      </w:tr>
    </w:tbl>
    <w:p w14:paraId="4BBCD28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5E4FBAE" w14:textId="77777777" w:rsidR="00160E4C" w:rsidRPr="00B36A11" w:rsidRDefault="00160E4C" w:rsidP="00160E4C">
      <w:r w:rsidRPr="00B36A11">
        <w:rPr>
          <w:rStyle w:val="HideTWBExt"/>
        </w:rPr>
        <w:t>&lt;/Amend&gt;</w:t>
      </w:r>
    </w:p>
    <w:p w14:paraId="0C445464" w14:textId="5E799DE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170</w:t>
      </w:r>
      <w:r w:rsidRPr="00B36A11">
        <w:rPr>
          <w:rStyle w:val="HideTWBExt"/>
          <w:b w:val="0"/>
        </w:rPr>
        <w:t>&lt;/NumAm&gt;</w:t>
      </w:r>
    </w:p>
    <w:p w14:paraId="34664A6F"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53425073"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32153A99" w14:textId="77777777" w:rsidR="00160E4C" w:rsidRPr="00B36A11" w:rsidRDefault="00160E4C" w:rsidP="00160E4C">
      <w:pPr>
        <w:pStyle w:val="NormalBold"/>
      </w:pPr>
      <w:r w:rsidRPr="00B36A11">
        <w:rPr>
          <w:rStyle w:val="HideTWBExt"/>
          <w:b w:val="0"/>
        </w:rPr>
        <w:t>&lt;/RepeatBlock-By&gt;</w:t>
      </w:r>
    </w:p>
    <w:p w14:paraId="7375CBD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91A8D51"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86905E2" w14:textId="77777777" w:rsidTr="007D370A">
        <w:trPr>
          <w:trHeight w:hRule="exact" w:val="240"/>
          <w:jc w:val="center"/>
        </w:trPr>
        <w:tc>
          <w:tcPr>
            <w:tcW w:w="9752" w:type="dxa"/>
            <w:gridSpan w:val="2"/>
            <w:tcBorders>
              <w:top w:val="nil"/>
              <w:left w:val="nil"/>
              <w:bottom w:val="nil"/>
              <w:right w:val="nil"/>
            </w:tcBorders>
          </w:tcPr>
          <w:p w14:paraId="5AAC2089" w14:textId="77777777" w:rsidR="00160E4C" w:rsidRPr="00B36A11" w:rsidRDefault="00160E4C" w:rsidP="007D370A"/>
        </w:tc>
      </w:tr>
      <w:tr w:rsidR="00254241" w:rsidRPr="00B36A11" w14:paraId="390DFF35" w14:textId="77777777" w:rsidTr="007D370A">
        <w:trPr>
          <w:trHeight w:val="240"/>
          <w:jc w:val="center"/>
        </w:trPr>
        <w:tc>
          <w:tcPr>
            <w:tcW w:w="4876" w:type="dxa"/>
            <w:tcBorders>
              <w:top w:val="nil"/>
              <w:left w:val="nil"/>
              <w:bottom w:val="nil"/>
              <w:right w:val="nil"/>
            </w:tcBorders>
          </w:tcPr>
          <w:p w14:paraId="101367F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889020" w14:textId="77777777" w:rsidR="00160E4C" w:rsidRPr="00B36A11" w:rsidRDefault="00160E4C" w:rsidP="007D370A">
            <w:pPr>
              <w:pStyle w:val="AmColumnHeading"/>
            </w:pPr>
            <w:r w:rsidRPr="00B36A11">
              <w:t>Muudatusettepanek</w:t>
            </w:r>
          </w:p>
        </w:tc>
      </w:tr>
      <w:tr w:rsidR="00254241" w:rsidRPr="00B36A11" w14:paraId="6D0DB948" w14:textId="77777777" w:rsidTr="007D370A">
        <w:trPr>
          <w:jc w:val="center"/>
        </w:trPr>
        <w:tc>
          <w:tcPr>
            <w:tcW w:w="4876" w:type="dxa"/>
            <w:tcBorders>
              <w:top w:val="nil"/>
              <w:left w:val="nil"/>
              <w:bottom w:val="nil"/>
              <w:right w:val="nil"/>
            </w:tcBorders>
          </w:tcPr>
          <w:p w14:paraId="69045716" w14:textId="77777777" w:rsidR="00160E4C" w:rsidRPr="00B36A11" w:rsidRDefault="00160E4C" w:rsidP="007D370A">
            <w:pPr>
              <w:pStyle w:val="Normal6a"/>
            </w:pPr>
            <w:r w:rsidRPr="00B36A11">
              <w:t>17.</w:t>
            </w:r>
            <w:r w:rsidRPr="00B36A11">
              <w:tab/>
              <w:t>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668DE817" w14:textId="77777777" w:rsidR="00160E4C" w:rsidRPr="00B36A11" w:rsidRDefault="00160E4C" w:rsidP="007D370A">
            <w:pPr>
              <w:pStyle w:val="Normal6a"/>
            </w:pPr>
            <w:r w:rsidRPr="00B36A11">
              <w:t>17.</w:t>
            </w:r>
            <w:r w:rsidRPr="00B36A11">
              <w:tab/>
              <w:t xml:space="preserve">rõhutab sõna- ja kogunemisvabaduse tähtsust; mõistab kõige teravamalt hukka rahumeelsete meeleavaldajate vastu suunatud vägivaldsed rünnakud; tunneb muret selle pärast, et mõned meeleavaldajad on vahistatud ja nende vastu on algatatud kohtumenetlus; </w:t>
            </w:r>
            <w:r w:rsidRPr="00B36A11">
              <w:rPr>
                <w:b/>
                <w:i/>
              </w:rPr>
              <w:t>mõistab hukka Serbia ametivõimude, sealhulgas president Vučići keelekasutuse, mis õhutas vägivalda tudengite ja teiste meeleavaldajate vastu; märgib, et tudengitest aktivistid on pidanud seisma silmitsi õigusliku ahistamise, hirmutamise ja liigse jõu kasutamisega ametivõimude poolt; nõuab põhjalikku, erapooletut ja kiiret uurimist seoses väidetava vägivallaga meeleavaldajate vastu ja politsei väärkäitumisega meeleavalduste ajal;</w:t>
            </w:r>
            <w:r w:rsidRPr="00B36A11">
              <w:t xml:space="preserve"> nõuab tungivalt, et ELi ja liikmesriikide diplomaatilised esindused jätkaksid meeleavaldustega seotud pooleliolevate kohtuasjade jälgimist;</w:t>
            </w:r>
          </w:p>
        </w:tc>
      </w:tr>
    </w:tbl>
    <w:p w14:paraId="4289F3D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15B9216" w14:textId="77777777" w:rsidR="00160E4C" w:rsidRPr="00B36A11" w:rsidRDefault="00160E4C" w:rsidP="00160E4C">
      <w:r w:rsidRPr="00B36A11">
        <w:rPr>
          <w:rStyle w:val="HideTWBExt"/>
        </w:rPr>
        <w:t>&lt;/Amend&gt;</w:t>
      </w:r>
    </w:p>
    <w:p w14:paraId="7D9047AD" w14:textId="2FAB750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171</w:t>
      </w:r>
      <w:r w:rsidRPr="00B36A11">
        <w:rPr>
          <w:rStyle w:val="HideTWBExt"/>
          <w:b w:val="0"/>
        </w:rPr>
        <w:t>&lt;/NumAm&gt;</w:t>
      </w:r>
    </w:p>
    <w:p w14:paraId="231ABA73"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536F9855" w14:textId="77777777" w:rsidR="00160E4C" w:rsidRPr="00B36A11" w:rsidRDefault="00160E4C" w:rsidP="00160E4C">
      <w:pPr>
        <w:pStyle w:val="NormalBold"/>
      </w:pPr>
      <w:r w:rsidRPr="00B36A11">
        <w:rPr>
          <w:rStyle w:val="HideTWBExt"/>
          <w:b w:val="0"/>
        </w:rPr>
        <w:t>&lt;/RepeatBlock-By&gt;</w:t>
      </w:r>
    </w:p>
    <w:p w14:paraId="7B33C47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C046C3D"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583F948" w14:textId="77777777" w:rsidTr="007D370A">
        <w:trPr>
          <w:trHeight w:hRule="exact" w:val="240"/>
          <w:jc w:val="center"/>
        </w:trPr>
        <w:tc>
          <w:tcPr>
            <w:tcW w:w="9752" w:type="dxa"/>
            <w:gridSpan w:val="2"/>
            <w:tcBorders>
              <w:top w:val="nil"/>
              <w:left w:val="nil"/>
              <w:bottom w:val="nil"/>
              <w:right w:val="nil"/>
            </w:tcBorders>
          </w:tcPr>
          <w:p w14:paraId="20B90866" w14:textId="77777777" w:rsidR="00160E4C" w:rsidRPr="00B36A11" w:rsidRDefault="00160E4C" w:rsidP="007D370A"/>
        </w:tc>
      </w:tr>
      <w:tr w:rsidR="00254241" w:rsidRPr="00B36A11" w14:paraId="79F89A4A" w14:textId="77777777" w:rsidTr="007D370A">
        <w:trPr>
          <w:trHeight w:val="240"/>
          <w:jc w:val="center"/>
        </w:trPr>
        <w:tc>
          <w:tcPr>
            <w:tcW w:w="4876" w:type="dxa"/>
            <w:tcBorders>
              <w:top w:val="nil"/>
              <w:left w:val="nil"/>
              <w:bottom w:val="nil"/>
              <w:right w:val="nil"/>
            </w:tcBorders>
          </w:tcPr>
          <w:p w14:paraId="62FF434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5C3F771" w14:textId="77777777" w:rsidR="00160E4C" w:rsidRPr="00B36A11" w:rsidRDefault="00160E4C" w:rsidP="007D370A">
            <w:pPr>
              <w:pStyle w:val="AmColumnHeading"/>
            </w:pPr>
            <w:r w:rsidRPr="00B36A11">
              <w:t>Muudatusettepanek</w:t>
            </w:r>
          </w:p>
        </w:tc>
      </w:tr>
      <w:tr w:rsidR="00254241" w:rsidRPr="00B36A11" w14:paraId="7AAF4F54" w14:textId="77777777" w:rsidTr="007D370A">
        <w:trPr>
          <w:jc w:val="center"/>
        </w:trPr>
        <w:tc>
          <w:tcPr>
            <w:tcW w:w="4876" w:type="dxa"/>
            <w:tcBorders>
              <w:top w:val="nil"/>
              <w:left w:val="nil"/>
              <w:bottom w:val="nil"/>
              <w:right w:val="nil"/>
            </w:tcBorders>
          </w:tcPr>
          <w:p w14:paraId="51440CFB" w14:textId="77777777" w:rsidR="00160E4C" w:rsidRPr="00B36A11" w:rsidRDefault="00160E4C" w:rsidP="007D370A">
            <w:pPr>
              <w:pStyle w:val="Normal6a"/>
            </w:pPr>
            <w:r w:rsidRPr="00B36A11">
              <w:t>17.</w:t>
            </w:r>
            <w:r w:rsidRPr="00B36A11">
              <w:tab/>
              <w:t>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3AB2DC04" w14:textId="77777777" w:rsidR="00160E4C" w:rsidRPr="00B36A11" w:rsidRDefault="00160E4C" w:rsidP="007D370A">
            <w:pPr>
              <w:pStyle w:val="Normal6a"/>
            </w:pPr>
            <w:r w:rsidRPr="00B36A11">
              <w:t>17.</w:t>
            </w:r>
            <w:r w:rsidRPr="00B36A11">
              <w:tab/>
              <w:t xml:space="preserve">rõhutab sõna- ja kogunemisvabaduse tähtsust; mõistab kõige teravamalt hukka rahumeelsete meeleavaldajate vastu suunatud vägivaldsed rünnakud; tunneb muret selle pärast, et mõned meeleavaldajad on vahistatud ja nende vastu on algatatud kohtumenetlus; </w:t>
            </w:r>
            <w:r w:rsidRPr="00B36A11">
              <w:rPr>
                <w:b/>
                <w:i/>
              </w:rPr>
              <w:t>mõistab hukka Serbia parlamendi opositsiooniliikmete tegevuse, kes viskasid 4. märtsil 2025 istungi ajal suitsugranaate ja rakette ning kasutasid pipragaasi, mille tagajärjel sai vigastada vähemalt kolm parlamendiliiget, sealhulgas üks inimene, kes sai insuldi ja on kriitilises seisundis;</w:t>
            </w:r>
            <w:r w:rsidRPr="00B36A11">
              <w:t xml:space="preserve"> nõuab tungivalt, et ELi ja liikmesriikide diplomaatilised esindused jätkaksid meeleavaldustega seotud pooleliolevate kohtuasjade jälgimist;</w:t>
            </w:r>
          </w:p>
        </w:tc>
      </w:tr>
    </w:tbl>
    <w:p w14:paraId="32834D7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23FA31F" w14:textId="77777777" w:rsidR="00160E4C" w:rsidRPr="00B36A11" w:rsidRDefault="00160E4C" w:rsidP="00160E4C">
      <w:r w:rsidRPr="00B36A11">
        <w:rPr>
          <w:rStyle w:val="HideTWBExt"/>
        </w:rPr>
        <w:t>&lt;/Amend&gt;</w:t>
      </w:r>
    </w:p>
    <w:p w14:paraId="4F381B59" w14:textId="61A481E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172</w:t>
      </w:r>
      <w:r w:rsidRPr="00B36A11">
        <w:rPr>
          <w:rStyle w:val="HideTWBExt"/>
          <w:b w:val="0"/>
        </w:rPr>
        <w:t>&lt;/NumAm&gt;</w:t>
      </w:r>
    </w:p>
    <w:p w14:paraId="367E016B"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1B0948C7" w14:textId="77777777" w:rsidR="00160E4C" w:rsidRPr="00B36A11" w:rsidRDefault="00160E4C" w:rsidP="00160E4C">
      <w:pPr>
        <w:pStyle w:val="NormalBold"/>
      </w:pPr>
      <w:r w:rsidRPr="00B36A11">
        <w:rPr>
          <w:rStyle w:val="HideTWBExt"/>
          <w:b w:val="0"/>
        </w:rPr>
        <w:t>&lt;/RepeatBlock-By&gt;</w:t>
      </w:r>
    </w:p>
    <w:p w14:paraId="4E39CB2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A32FD8C"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F4957EE" w14:textId="77777777" w:rsidTr="007D370A">
        <w:trPr>
          <w:trHeight w:hRule="exact" w:val="240"/>
          <w:jc w:val="center"/>
        </w:trPr>
        <w:tc>
          <w:tcPr>
            <w:tcW w:w="9752" w:type="dxa"/>
            <w:gridSpan w:val="2"/>
            <w:tcBorders>
              <w:top w:val="nil"/>
              <w:left w:val="nil"/>
              <w:bottom w:val="nil"/>
              <w:right w:val="nil"/>
            </w:tcBorders>
          </w:tcPr>
          <w:p w14:paraId="313592B1" w14:textId="77777777" w:rsidR="00160E4C" w:rsidRPr="00B36A11" w:rsidRDefault="00160E4C" w:rsidP="007D370A"/>
        </w:tc>
      </w:tr>
      <w:tr w:rsidR="00254241" w:rsidRPr="00B36A11" w14:paraId="67C72CF9" w14:textId="77777777" w:rsidTr="007D370A">
        <w:trPr>
          <w:trHeight w:val="240"/>
          <w:jc w:val="center"/>
        </w:trPr>
        <w:tc>
          <w:tcPr>
            <w:tcW w:w="4876" w:type="dxa"/>
            <w:tcBorders>
              <w:top w:val="nil"/>
              <w:left w:val="nil"/>
              <w:bottom w:val="nil"/>
              <w:right w:val="nil"/>
            </w:tcBorders>
          </w:tcPr>
          <w:p w14:paraId="6BBF382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1DAF3C9" w14:textId="77777777" w:rsidR="00160E4C" w:rsidRPr="00B36A11" w:rsidRDefault="00160E4C" w:rsidP="007D370A">
            <w:pPr>
              <w:pStyle w:val="AmColumnHeading"/>
            </w:pPr>
            <w:r w:rsidRPr="00B36A11">
              <w:t>Muudatusettepanek</w:t>
            </w:r>
          </w:p>
        </w:tc>
      </w:tr>
      <w:tr w:rsidR="00254241" w:rsidRPr="00B36A11" w14:paraId="3A2A67CD" w14:textId="77777777" w:rsidTr="007D370A">
        <w:trPr>
          <w:jc w:val="center"/>
        </w:trPr>
        <w:tc>
          <w:tcPr>
            <w:tcW w:w="4876" w:type="dxa"/>
            <w:tcBorders>
              <w:top w:val="nil"/>
              <w:left w:val="nil"/>
              <w:bottom w:val="nil"/>
              <w:right w:val="nil"/>
            </w:tcBorders>
          </w:tcPr>
          <w:p w14:paraId="5F154D2F" w14:textId="77777777" w:rsidR="00160E4C" w:rsidRPr="00B36A11" w:rsidRDefault="00160E4C" w:rsidP="007D370A">
            <w:pPr>
              <w:pStyle w:val="Normal6a"/>
            </w:pPr>
            <w:r w:rsidRPr="00B36A11">
              <w:t>17.</w:t>
            </w:r>
            <w:r w:rsidRPr="00B36A11">
              <w:tab/>
              <w:t xml:space="preserve">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w:t>
            </w:r>
            <w:r w:rsidRPr="00B36A11">
              <w:rPr>
                <w:b/>
                <w:i/>
              </w:rPr>
              <w:t>jälgimist</w:t>
            </w:r>
            <w:r w:rsidRPr="00B36A11">
              <w:t>;</w:t>
            </w:r>
          </w:p>
        </w:tc>
        <w:tc>
          <w:tcPr>
            <w:tcW w:w="4876" w:type="dxa"/>
            <w:tcBorders>
              <w:top w:val="nil"/>
              <w:left w:val="nil"/>
              <w:bottom w:val="nil"/>
              <w:right w:val="nil"/>
            </w:tcBorders>
          </w:tcPr>
          <w:p w14:paraId="4F3EE029" w14:textId="77777777" w:rsidR="00160E4C" w:rsidRPr="00B36A11" w:rsidRDefault="00160E4C" w:rsidP="007D370A">
            <w:pPr>
              <w:pStyle w:val="Normal6a"/>
            </w:pPr>
            <w:r w:rsidRPr="00B36A11">
              <w:t>17.</w:t>
            </w:r>
            <w:r w:rsidRPr="00B36A11">
              <w:tab/>
              <w:t xml:space="preserve">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w:t>
            </w:r>
            <w:r w:rsidRPr="00B36A11">
              <w:rPr>
                <w:b/>
                <w:i/>
              </w:rPr>
              <w:t>hoolikat</w:t>
            </w:r>
            <w:r w:rsidRPr="00B36A11">
              <w:t xml:space="preserve"> jälgimist; </w:t>
            </w:r>
            <w:r w:rsidRPr="00B36A11">
              <w:rPr>
                <w:b/>
                <w:i/>
              </w:rPr>
              <w:t>mõistab kõige teravamalt hukka Serbia presidendi katsed kujutada käimasolevat meeleavaldust „värvilise revolutsioonina“; tuletab meelde, et sarnaseid „välismaise sekkumise“ narratiive on kõrged Serbia ametivõimud ka varem kasutanud;</w:t>
            </w:r>
          </w:p>
        </w:tc>
      </w:tr>
    </w:tbl>
    <w:p w14:paraId="07DCF45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95C741" w14:textId="77777777" w:rsidR="00160E4C" w:rsidRPr="00B36A11" w:rsidRDefault="00160E4C" w:rsidP="00160E4C">
      <w:r w:rsidRPr="00B36A11">
        <w:rPr>
          <w:rStyle w:val="HideTWBExt"/>
        </w:rPr>
        <w:t>&lt;/Amend&gt;</w:t>
      </w:r>
    </w:p>
    <w:p w14:paraId="20D406EC" w14:textId="136A7FE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173</w:t>
      </w:r>
      <w:r w:rsidRPr="00B36A11">
        <w:rPr>
          <w:rStyle w:val="HideTWBExt"/>
          <w:b w:val="0"/>
        </w:rPr>
        <w:t>&lt;/NumAm&gt;</w:t>
      </w:r>
    </w:p>
    <w:p w14:paraId="011A4B81"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68CF3714" w14:textId="77777777" w:rsidR="00160E4C" w:rsidRPr="00B36A11" w:rsidRDefault="00160E4C" w:rsidP="00160E4C">
      <w:pPr>
        <w:pStyle w:val="NormalBold"/>
      </w:pPr>
      <w:r w:rsidRPr="00B36A11">
        <w:rPr>
          <w:rStyle w:val="HideTWBExt"/>
          <w:b w:val="0"/>
        </w:rPr>
        <w:t>&lt;/RepeatBlock-By&gt;</w:t>
      </w:r>
    </w:p>
    <w:p w14:paraId="7080E25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B781460"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F6327CC" w14:textId="77777777" w:rsidTr="007D370A">
        <w:trPr>
          <w:trHeight w:hRule="exact" w:val="240"/>
          <w:jc w:val="center"/>
        </w:trPr>
        <w:tc>
          <w:tcPr>
            <w:tcW w:w="9752" w:type="dxa"/>
            <w:gridSpan w:val="2"/>
            <w:tcBorders>
              <w:top w:val="nil"/>
              <w:left w:val="nil"/>
              <w:bottom w:val="nil"/>
              <w:right w:val="nil"/>
            </w:tcBorders>
          </w:tcPr>
          <w:p w14:paraId="68B26896" w14:textId="77777777" w:rsidR="00160E4C" w:rsidRPr="00B36A11" w:rsidRDefault="00160E4C" w:rsidP="007D370A"/>
        </w:tc>
      </w:tr>
      <w:tr w:rsidR="00254241" w:rsidRPr="00B36A11" w14:paraId="2FEA2049" w14:textId="77777777" w:rsidTr="007D370A">
        <w:trPr>
          <w:trHeight w:val="240"/>
          <w:jc w:val="center"/>
        </w:trPr>
        <w:tc>
          <w:tcPr>
            <w:tcW w:w="4876" w:type="dxa"/>
            <w:tcBorders>
              <w:top w:val="nil"/>
              <w:left w:val="nil"/>
              <w:bottom w:val="nil"/>
              <w:right w:val="nil"/>
            </w:tcBorders>
          </w:tcPr>
          <w:p w14:paraId="39FA86C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10D5E2" w14:textId="77777777" w:rsidR="00160E4C" w:rsidRPr="00B36A11" w:rsidRDefault="00160E4C" w:rsidP="007D370A">
            <w:pPr>
              <w:pStyle w:val="AmColumnHeading"/>
            </w:pPr>
            <w:r w:rsidRPr="00B36A11">
              <w:t>Muudatusettepanek</w:t>
            </w:r>
          </w:p>
        </w:tc>
      </w:tr>
      <w:tr w:rsidR="00254241" w:rsidRPr="00B36A11" w14:paraId="4715B42E" w14:textId="77777777" w:rsidTr="007D370A">
        <w:trPr>
          <w:jc w:val="center"/>
        </w:trPr>
        <w:tc>
          <w:tcPr>
            <w:tcW w:w="4876" w:type="dxa"/>
            <w:tcBorders>
              <w:top w:val="nil"/>
              <w:left w:val="nil"/>
              <w:bottom w:val="nil"/>
              <w:right w:val="nil"/>
            </w:tcBorders>
          </w:tcPr>
          <w:p w14:paraId="43E55A8C" w14:textId="77777777" w:rsidR="00160E4C" w:rsidRPr="00B36A11" w:rsidRDefault="00160E4C" w:rsidP="007D370A">
            <w:pPr>
              <w:pStyle w:val="Normal6a"/>
            </w:pPr>
            <w:r w:rsidRPr="00B36A11">
              <w:t>17.</w:t>
            </w:r>
            <w:r w:rsidRPr="00B36A11">
              <w:tab/>
              <w:t>rõhutab sõna- ja kogunemisvabaduse tähtsust;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50CF9861" w14:textId="77777777" w:rsidR="00160E4C" w:rsidRPr="00B36A11" w:rsidRDefault="00160E4C" w:rsidP="007D370A">
            <w:pPr>
              <w:pStyle w:val="Normal6a"/>
            </w:pPr>
            <w:r w:rsidRPr="00B36A11">
              <w:t>17.</w:t>
            </w:r>
            <w:r w:rsidRPr="00B36A11">
              <w:tab/>
              <w:t>rõhutab sõna- ja kogunemisvabaduse tähtsust</w:t>
            </w:r>
            <w:r w:rsidRPr="00B36A11">
              <w:rPr>
                <w:b/>
                <w:i/>
              </w:rPr>
              <w:t>; kutsub Serbia ametivõime üles tagama rahumeelsetes meeleavaldustes osalejate kaitse</w:t>
            </w:r>
            <w:r w:rsidRPr="00B36A11">
              <w:t>; mõistab kõige teravamalt hukka rahumeelsete meeleavaldajate vastu suunatud vägivaldsed rünnakud; tunneb muret selle pärast, et mõned meeleavaldajad on vahistatud ja nende vastu on algatatud kohtumenetlus; nõuab tungivalt, et ELi ja liikmesriikide diplomaatilised esindused jätkaksid meeleavaldustega seotud pooleliolevate kohtuasjade jälgimist;</w:t>
            </w:r>
          </w:p>
        </w:tc>
      </w:tr>
    </w:tbl>
    <w:p w14:paraId="26AE149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F59A4F2" w14:textId="77777777" w:rsidR="00160E4C" w:rsidRPr="00B36A11" w:rsidRDefault="00160E4C" w:rsidP="00160E4C">
      <w:r w:rsidRPr="00B36A11">
        <w:rPr>
          <w:rStyle w:val="HideTWBExt"/>
        </w:rPr>
        <w:t>&lt;/Amend&gt;</w:t>
      </w:r>
    </w:p>
    <w:p w14:paraId="12B885AD" w14:textId="4AA6353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174</w:t>
      </w:r>
      <w:r w:rsidRPr="00B36A11">
        <w:rPr>
          <w:rStyle w:val="HideTWBExt"/>
          <w:b w:val="0"/>
        </w:rPr>
        <w:t>&lt;/NumAm&gt;</w:t>
      </w:r>
    </w:p>
    <w:p w14:paraId="4BED0960"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5F8D854F" w14:textId="77777777" w:rsidR="00160E4C" w:rsidRPr="00B36A11" w:rsidRDefault="00160E4C" w:rsidP="00160E4C">
      <w:pPr>
        <w:pStyle w:val="NormalBold"/>
      </w:pPr>
      <w:r w:rsidRPr="00B36A11">
        <w:rPr>
          <w:rStyle w:val="HideTWBExt"/>
          <w:b w:val="0"/>
        </w:rPr>
        <w:t>&lt;/RepeatBlock-By&gt;</w:t>
      </w:r>
    </w:p>
    <w:p w14:paraId="534014F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C705B4F" w14:textId="77777777" w:rsidR="00160E4C" w:rsidRPr="00B36A11" w:rsidRDefault="00160E4C" w:rsidP="00160E4C">
      <w:pPr>
        <w:pStyle w:val="NormalBold"/>
      </w:pPr>
      <w:r w:rsidRPr="00B36A11">
        <w:rPr>
          <w:rStyle w:val="HideTWBExt"/>
          <w:b w:val="0"/>
        </w:rPr>
        <w:t>&lt;Article&gt;</w:t>
      </w:r>
      <w:r w:rsidRPr="00B36A11">
        <w:t>Punkt 17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A9437D1" w14:textId="77777777" w:rsidTr="007D370A">
        <w:trPr>
          <w:trHeight w:hRule="exact" w:val="240"/>
          <w:jc w:val="center"/>
        </w:trPr>
        <w:tc>
          <w:tcPr>
            <w:tcW w:w="9752" w:type="dxa"/>
            <w:gridSpan w:val="2"/>
            <w:tcBorders>
              <w:top w:val="nil"/>
              <w:left w:val="nil"/>
              <w:bottom w:val="nil"/>
              <w:right w:val="nil"/>
            </w:tcBorders>
          </w:tcPr>
          <w:p w14:paraId="5D6BC5E8" w14:textId="77777777" w:rsidR="00160E4C" w:rsidRPr="00B36A11" w:rsidRDefault="00160E4C" w:rsidP="007D370A"/>
        </w:tc>
      </w:tr>
      <w:tr w:rsidR="00254241" w:rsidRPr="00B36A11" w14:paraId="1903B6CE" w14:textId="77777777" w:rsidTr="007D370A">
        <w:trPr>
          <w:trHeight w:val="240"/>
          <w:jc w:val="center"/>
        </w:trPr>
        <w:tc>
          <w:tcPr>
            <w:tcW w:w="4876" w:type="dxa"/>
            <w:tcBorders>
              <w:top w:val="nil"/>
              <w:left w:val="nil"/>
              <w:bottom w:val="nil"/>
              <w:right w:val="nil"/>
            </w:tcBorders>
          </w:tcPr>
          <w:p w14:paraId="732DFAE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006A88" w14:textId="77777777" w:rsidR="00160E4C" w:rsidRPr="00B36A11" w:rsidRDefault="00160E4C" w:rsidP="007D370A">
            <w:pPr>
              <w:pStyle w:val="AmColumnHeading"/>
            </w:pPr>
            <w:r w:rsidRPr="00B36A11">
              <w:t>Muudatusettepanek</w:t>
            </w:r>
          </w:p>
        </w:tc>
      </w:tr>
      <w:tr w:rsidR="00254241" w:rsidRPr="00B36A11" w14:paraId="12633465" w14:textId="77777777" w:rsidTr="007D370A">
        <w:trPr>
          <w:jc w:val="center"/>
        </w:trPr>
        <w:tc>
          <w:tcPr>
            <w:tcW w:w="4876" w:type="dxa"/>
            <w:tcBorders>
              <w:top w:val="nil"/>
              <w:left w:val="nil"/>
              <w:bottom w:val="nil"/>
              <w:right w:val="nil"/>
            </w:tcBorders>
          </w:tcPr>
          <w:p w14:paraId="3E88B6AE" w14:textId="77777777" w:rsidR="00160E4C" w:rsidRPr="00B36A11" w:rsidRDefault="00160E4C" w:rsidP="007D370A">
            <w:pPr>
              <w:pStyle w:val="Normal6a"/>
            </w:pPr>
            <w:r w:rsidRPr="00B36A11">
              <w:t>17.</w:t>
            </w:r>
            <w:r w:rsidRPr="00B36A11">
              <w:tab/>
              <w:t xml:space="preserve">rõhutab sõna- ja kogunemisvabaduse tähtsust; mõistab kõige teravamalt hukka </w:t>
            </w:r>
            <w:r w:rsidRPr="00B36A11">
              <w:rPr>
                <w:b/>
                <w:i/>
              </w:rPr>
              <w:t xml:space="preserve">rahumeelsete meeleavaldajate vastu suunatud vägivaldsed rünnakud; </w:t>
            </w:r>
            <w:r w:rsidRPr="00B36A11">
              <w:rPr>
                <w:b/>
                <w:bCs/>
                <w:i/>
                <w:iCs/>
              </w:rPr>
              <w:t>tunneb muret selle pärast, et mõned meeleavaldajad on vahistatud</w:t>
            </w:r>
            <w:r w:rsidRPr="00B36A11">
              <w:t xml:space="preserve"> ja nende vastu </w:t>
            </w:r>
            <w:r w:rsidRPr="00B36A11">
              <w:rPr>
                <w:b/>
                <w:bCs/>
                <w:i/>
                <w:iCs/>
              </w:rPr>
              <w:t>on</w:t>
            </w:r>
            <w:r w:rsidRPr="00B36A11">
              <w:t xml:space="preserve"> algatatud </w:t>
            </w:r>
            <w:r w:rsidRPr="00B36A11">
              <w:rPr>
                <w:b/>
                <w:bCs/>
                <w:i/>
                <w:iCs/>
              </w:rPr>
              <w:t>kohtumenetlus</w:t>
            </w:r>
            <w:r w:rsidRPr="00B36A11">
              <w:t>; nõuab tungivalt, et ELi ja liikmesriikide diplomaatilised esindused jätkaksid meeleavaldustega seotud pooleliolevate kohtuasjade jälgimist;</w:t>
            </w:r>
          </w:p>
        </w:tc>
        <w:tc>
          <w:tcPr>
            <w:tcW w:w="4876" w:type="dxa"/>
            <w:tcBorders>
              <w:top w:val="nil"/>
              <w:left w:val="nil"/>
              <w:bottom w:val="nil"/>
              <w:right w:val="nil"/>
            </w:tcBorders>
          </w:tcPr>
          <w:p w14:paraId="1DD513BE" w14:textId="77777777" w:rsidR="00160E4C" w:rsidRPr="00B36A11" w:rsidRDefault="00160E4C" w:rsidP="007D370A">
            <w:pPr>
              <w:pStyle w:val="Normal6a"/>
            </w:pPr>
            <w:r w:rsidRPr="00B36A11">
              <w:t>17.</w:t>
            </w:r>
            <w:r w:rsidRPr="00B36A11">
              <w:tab/>
              <w:t xml:space="preserve">rõhutab sõna- ja kogunemisvabaduse tähtsust; mõistab kõige teravamalt hukka </w:t>
            </w:r>
            <w:r w:rsidRPr="00B36A11">
              <w:rPr>
                <w:b/>
                <w:i/>
              </w:rPr>
              <w:t xml:space="preserve">igasugused vägivallaaktid, olenemata poolest, kes selle toime paneb; </w:t>
            </w:r>
            <w:r w:rsidRPr="00B36A11">
              <w:rPr>
                <w:b/>
                <w:bCs/>
                <w:i/>
                <w:iCs/>
              </w:rPr>
              <w:t>jälgib tähelepanelikult asjade arengut seoses meeleavaldajate vahistamisega</w:t>
            </w:r>
            <w:r w:rsidRPr="00B36A11">
              <w:t xml:space="preserve"> ja nende vastu algatatud </w:t>
            </w:r>
            <w:r w:rsidRPr="00B36A11">
              <w:rPr>
                <w:b/>
                <w:bCs/>
                <w:i/>
                <w:iCs/>
              </w:rPr>
              <w:t>kohtumenetlusega</w:t>
            </w:r>
            <w:r w:rsidRPr="00B36A11">
              <w:t>; nõuab tungivalt, et ELi ja liikmesriikide diplomaatilised esindused jätkaksid meeleavaldustega seotud pooleliolevate kohtuasjade jälgimist;</w:t>
            </w:r>
          </w:p>
        </w:tc>
      </w:tr>
    </w:tbl>
    <w:p w14:paraId="02DDCE6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243F261" w14:textId="77777777" w:rsidR="00160E4C" w:rsidRPr="00B36A11" w:rsidRDefault="00160E4C" w:rsidP="00160E4C">
      <w:r w:rsidRPr="00B36A11">
        <w:rPr>
          <w:rStyle w:val="HideTWBExt"/>
        </w:rPr>
        <w:t>&lt;/Amend&gt;</w:t>
      </w:r>
    </w:p>
    <w:p w14:paraId="5387E22F" w14:textId="5CB29ED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175</w:t>
      </w:r>
      <w:r w:rsidRPr="00B36A11">
        <w:rPr>
          <w:rStyle w:val="HideTWBExt"/>
          <w:b w:val="0"/>
        </w:rPr>
        <w:t>&lt;/NumAm&gt;</w:t>
      </w:r>
    </w:p>
    <w:p w14:paraId="1EFD02E3"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6B6481D3"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9D560CF" w14:textId="77777777" w:rsidR="00160E4C" w:rsidRPr="00B36A11" w:rsidRDefault="00160E4C" w:rsidP="00160E4C">
      <w:pPr>
        <w:pStyle w:val="NormalBold"/>
      </w:pPr>
      <w:r w:rsidRPr="00B36A11">
        <w:rPr>
          <w:rStyle w:val="HideTWBExt"/>
          <w:b w:val="0"/>
        </w:rPr>
        <w:t>&lt;/RepeatBlock-By&gt;</w:t>
      </w:r>
    </w:p>
    <w:p w14:paraId="59EFA11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902E809" w14:textId="77777777" w:rsidR="00160E4C" w:rsidRPr="00B36A11" w:rsidRDefault="00160E4C" w:rsidP="00160E4C">
      <w:pPr>
        <w:pStyle w:val="NormalBold"/>
      </w:pPr>
      <w:r w:rsidRPr="00B36A11">
        <w:rPr>
          <w:rStyle w:val="HideTWBExt"/>
          <w:b w:val="0"/>
        </w:rPr>
        <w:t>&lt;Article&gt;</w:t>
      </w:r>
      <w:r w:rsidRPr="00B36A11">
        <w:t>Punkt 17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B1C75B1" w14:textId="77777777" w:rsidTr="007D370A">
        <w:trPr>
          <w:trHeight w:hRule="exact" w:val="240"/>
          <w:jc w:val="center"/>
        </w:trPr>
        <w:tc>
          <w:tcPr>
            <w:tcW w:w="9752" w:type="dxa"/>
            <w:gridSpan w:val="2"/>
            <w:tcBorders>
              <w:top w:val="nil"/>
              <w:left w:val="nil"/>
              <w:bottom w:val="nil"/>
              <w:right w:val="nil"/>
            </w:tcBorders>
          </w:tcPr>
          <w:p w14:paraId="5F8C7975" w14:textId="77777777" w:rsidR="00160E4C" w:rsidRPr="00B36A11" w:rsidRDefault="00160E4C" w:rsidP="007D370A"/>
        </w:tc>
      </w:tr>
      <w:tr w:rsidR="00254241" w:rsidRPr="00B36A11" w14:paraId="273A9297" w14:textId="77777777" w:rsidTr="007D370A">
        <w:trPr>
          <w:trHeight w:val="240"/>
          <w:jc w:val="center"/>
        </w:trPr>
        <w:tc>
          <w:tcPr>
            <w:tcW w:w="4876" w:type="dxa"/>
            <w:tcBorders>
              <w:top w:val="nil"/>
              <w:left w:val="nil"/>
              <w:bottom w:val="nil"/>
              <w:right w:val="nil"/>
            </w:tcBorders>
          </w:tcPr>
          <w:p w14:paraId="7DDBC84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9E9EAF" w14:textId="77777777" w:rsidR="00160E4C" w:rsidRPr="00B36A11" w:rsidRDefault="00160E4C" w:rsidP="007D370A">
            <w:pPr>
              <w:pStyle w:val="AmColumnHeading"/>
            </w:pPr>
            <w:r w:rsidRPr="00B36A11">
              <w:t>Muudatusettepanek</w:t>
            </w:r>
          </w:p>
        </w:tc>
      </w:tr>
      <w:tr w:rsidR="00254241" w:rsidRPr="00B36A11" w14:paraId="15FA18B2" w14:textId="77777777" w:rsidTr="007D370A">
        <w:trPr>
          <w:jc w:val="center"/>
        </w:trPr>
        <w:tc>
          <w:tcPr>
            <w:tcW w:w="4876" w:type="dxa"/>
            <w:tcBorders>
              <w:top w:val="nil"/>
              <w:left w:val="nil"/>
              <w:bottom w:val="nil"/>
              <w:right w:val="nil"/>
            </w:tcBorders>
          </w:tcPr>
          <w:p w14:paraId="0D167DCE" w14:textId="77777777" w:rsidR="00160E4C" w:rsidRPr="00B36A11" w:rsidRDefault="00160E4C" w:rsidP="007D370A">
            <w:pPr>
              <w:pStyle w:val="Normal6a"/>
            </w:pPr>
          </w:p>
        </w:tc>
        <w:tc>
          <w:tcPr>
            <w:tcW w:w="4876" w:type="dxa"/>
            <w:tcBorders>
              <w:top w:val="nil"/>
              <w:left w:val="nil"/>
              <w:bottom w:val="nil"/>
              <w:right w:val="nil"/>
            </w:tcBorders>
          </w:tcPr>
          <w:p w14:paraId="32E4FE3C" w14:textId="77777777" w:rsidR="00160E4C" w:rsidRPr="00B36A11" w:rsidRDefault="00160E4C" w:rsidP="007D370A">
            <w:pPr>
              <w:pStyle w:val="Normal6a"/>
            </w:pPr>
            <w:r w:rsidRPr="00B36A11">
              <w:rPr>
                <w:b/>
                <w:i/>
              </w:rPr>
              <w:t>17a.</w:t>
            </w:r>
            <w:r w:rsidRPr="00B36A11">
              <w:tab/>
            </w:r>
            <w:r w:rsidRPr="00B36A11">
              <w:rPr>
                <w:b/>
                <w:i/>
              </w:rPr>
              <w:t>on sügavalt mures, et Serbia ametivõimud on tegelenud aktivistide, ajakirjanike ja kodanikuühiskonna liikmete ulatusliku ebaseadusliku jälgimisega, kasutades selleks nuhkvara, nagu on märgitud Amnesty Internationali ja SHARE Foundationi hiljutistes aruannetes; nõuab tungivalt, et Serbia valitsus lõpetaks kohe kõrgetasemelise jälgimistehnoloogia kasutamise aktivistide, ajakirjanike ja inimõiguste kaitsjate vastu, ning kutsub pädevaid riigiasutusi uurima põhjalikult kõiki ebaseadusliku jälgimise ja nuhkvara kasutamise juhtumeid ning algatama vastutavate isikute suhtes nõuetekohaseid menetlusi; seda arvestades kutsub Euroopa Komisjoni üles nende juhtumitega tegelema, arutama neid küsimusi Serbia ametivõimudega ja nõudma nende küsimuste põhjalikku uurimist;</w:t>
            </w:r>
          </w:p>
        </w:tc>
      </w:tr>
    </w:tbl>
    <w:p w14:paraId="3692106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C8CDC13" w14:textId="77777777" w:rsidR="00160E4C" w:rsidRPr="00B36A11" w:rsidRDefault="00160E4C" w:rsidP="00160E4C">
      <w:r w:rsidRPr="00B36A11">
        <w:rPr>
          <w:rStyle w:val="HideTWBExt"/>
        </w:rPr>
        <w:t>&lt;/Amend&gt;</w:t>
      </w:r>
    </w:p>
    <w:p w14:paraId="7EE9FFC9" w14:textId="4225ED6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176</w:t>
      </w:r>
      <w:r w:rsidRPr="00B36A11">
        <w:rPr>
          <w:rStyle w:val="HideTWBExt"/>
          <w:b w:val="0"/>
        </w:rPr>
        <w:t>&lt;/NumAm&gt;</w:t>
      </w:r>
    </w:p>
    <w:p w14:paraId="7206CEE2"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0A3BA087"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2C8A083A" w14:textId="77777777" w:rsidR="00160E4C" w:rsidRPr="00B36A11" w:rsidRDefault="00160E4C" w:rsidP="00160E4C">
      <w:pPr>
        <w:pStyle w:val="NormalBold"/>
      </w:pPr>
      <w:r w:rsidRPr="00B36A11">
        <w:rPr>
          <w:rStyle w:val="HideTWBExt"/>
          <w:b w:val="0"/>
        </w:rPr>
        <w:t>&lt;/RepeatBlock-By&gt;</w:t>
      </w:r>
    </w:p>
    <w:p w14:paraId="466A60D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A12657B" w14:textId="77777777" w:rsidR="00160E4C" w:rsidRPr="00B36A11" w:rsidRDefault="00160E4C" w:rsidP="00160E4C">
      <w:pPr>
        <w:pStyle w:val="NormalBold"/>
      </w:pPr>
      <w:r w:rsidRPr="00B36A11">
        <w:rPr>
          <w:rStyle w:val="HideTWBExt"/>
          <w:b w:val="0"/>
        </w:rPr>
        <w:t>&lt;Article&gt;</w:t>
      </w:r>
      <w:r w:rsidRPr="00B36A11">
        <w:t>Punkt 18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73B0148" w14:textId="77777777" w:rsidTr="007D370A">
        <w:trPr>
          <w:trHeight w:hRule="exact" w:val="240"/>
          <w:jc w:val="center"/>
        </w:trPr>
        <w:tc>
          <w:tcPr>
            <w:tcW w:w="9752" w:type="dxa"/>
            <w:gridSpan w:val="2"/>
            <w:tcBorders>
              <w:top w:val="nil"/>
              <w:left w:val="nil"/>
              <w:bottom w:val="nil"/>
              <w:right w:val="nil"/>
            </w:tcBorders>
          </w:tcPr>
          <w:p w14:paraId="2ECC1B2B" w14:textId="77777777" w:rsidR="00160E4C" w:rsidRPr="00B36A11" w:rsidRDefault="00160E4C" w:rsidP="007D370A"/>
        </w:tc>
      </w:tr>
      <w:tr w:rsidR="00254241" w:rsidRPr="00B36A11" w14:paraId="0A19ABC7" w14:textId="77777777" w:rsidTr="007D370A">
        <w:trPr>
          <w:trHeight w:val="240"/>
          <w:jc w:val="center"/>
        </w:trPr>
        <w:tc>
          <w:tcPr>
            <w:tcW w:w="4876" w:type="dxa"/>
            <w:tcBorders>
              <w:top w:val="nil"/>
              <w:left w:val="nil"/>
              <w:bottom w:val="nil"/>
              <w:right w:val="nil"/>
            </w:tcBorders>
          </w:tcPr>
          <w:p w14:paraId="5DAD1DF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5647642" w14:textId="77777777" w:rsidR="00160E4C" w:rsidRPr="00B36A11" w:rsidRDefault="00160E4C" w:rsidP="007D370A">
            <w:pPr>
              <w:pStyle w:val="AmColumnHeading"/>
            </w:pPr>
            <w:r w:rsidRPr="00B36A11">
              <w:t>Muudatusettepanek</w:t>
            </w:r>
          </w:p>
        </w:tc>
      </w:tr>
      <w:tr w:rsidR="00254241" w:rsidRPr="00B36A11" w14:paraId="022A49E0" w14:textId="77777777" w:rsidTr="007D370A">
        <w:trPr>
          <w:jc w:val="center"/>
        </w:trPr>
        <w:tc>
          <w:tcPr>
            <w:tcW w:w="4876" w:type="dxa"/>
            <w:tcBorders>
              <w:top w:val="nil"/>
              <w:left w:val="nil"/>
              <w:bottom w:val="nil"/>
              <w:right w:val="nil"/>
            </w:tcBorders>
          </w:tcPr>
          <w:p w14:paraId="15DFB70E" w14:textId="77777777" w:rsidR="00160E4C" w:rsidRPr="00B36A11" w:rsidRDefault="00160E4C" w:rsidP="007D370A">
            <w:pPr>
              <w:pStyle w:val="Normal6a"/>
            </w:pPr>
            <w:r w:rsidRPr="00B36A11">
              <w:t>18.</w:t>
            </w:r>
            <w:r w:rsidRPr="00B36A11">
              <w:tab/>
              <w:t>mõistab teravalt hukka Serbia ametivõimude põhjendamatud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w:t>
            </w:r>
          </w:p>
        </w:tc>
        <w:tc>
          <w:tcPr>
            <w:tcW w:w="4876" w:type="dxa"/>
            <w:tcBorders>
              <w:top w:val="nil"/>
              <w:left w:val="nil"/>
              <w:bottom w:val="nil"/>
              <w:right w:val="nil"/>
            </w:tcBorders>
          </w:tcPr>
          <w:p w14:paraId="427E4BAF" w14:textId="4FD2CB73" w:rsidR="00160E4C" w:rsidRPr="00B36A11" w:rsidRDefault="00160E4C" w:rsidP="007D370A">
            <w:pPr>
              <w:pStyle w:val="Normal6a"/>
            </w:pPr>
            <w:r w:rsidRPr="00B36A11">
              <w:t>18.</w:t>
            </w:r>
            <w:r w:rsidRPr="00B36A11">
              <w:tab/>
              <w:t xml:space="preserve">mõistab teravalt hukka Serbia ametivõimude põhjendamatud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 </w:t>
            </w:r>
            <w:r w:rsidRPr="00B36A11">
              <w:rPr>
                <w:b/>
                <w:i/>
              </w:rPr>
              <w:t xml:space="preserve">mõistab hukka Serbia poliitikute ja ametivõimude rünnakud ELi ja mõne selle liikmesriigi, eelkõige </w:t>
            </w:r>
            <w:r w:rsidR="00C05385">
              <w:rPr>
                <w:b/>
                <w:i/>
              </w:rPr>
              <w:t xml:space="preserve">Prantsusmaa ja Saksamaa vastu; </w:t>
            </w:r>
            <w:r w:rsidRPr="00B36A11">
              <w:rPr>
                <w:b/>
                <w:i/>
              </w:rPr>
              <w:t>märgib, et ELi-vastased narratiivid avalduvad selles, et Serbia ühiskonnas väheneb toetus ELi integratsioonile ja välismaiste autokraatlike osalejate kohalolek riigis tugevneb;</w:t>
            </w:r>
          </w:p>
        </w:tc>
      </w:tr>
    </w:tbl>
    <w:p w14:paraId="2B60CCE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BA25C91" w14:textId="77777777" w:rsidR="00160E4C" w:rsidRPr="00B36A11" w:rsidRDefault="00160E4C" w:rsidP="00160E4C">
      <w:r w:rsidRPr="00B36A11">
        <w:rPr>
          <w:rStyle w:val="HideTWBExt"/>
        </w:rPr>
        <w:t>&lt;/Amend&gt;</w:t>
      </w:r>
    </w:p>
    <w:p w14:paraId="6DA53405" w14:textId="4422033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177</w:t>
      </w:r>
      <w:r w:rsidRPr="00B36A11">
        <w:rPr>
          <w:rStyle w:val="HideTWBExt"/>
          <w:b w:val="0"/>
        </w:rPr>
        <w:t>&lt;/NumAm&gt;</w:t>
      </w:r>
    </w:p>
    <w:p w14:paraId="75C9854C"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4F0B9A96" w14:textId="77777777" w:rsidR="00160E4C" w:rsidRPr="00B36A11" w:rsidRDefault="00160E4C" w:rsidP="00160E4C">
      <w:pPr>
        <w:pStyle w:val="NormalBold"/>
      </w:pPr>
      <w:r w:rsidRPr="00B36A11">
        <w:rPr>
          <w:rStyle w:val="HideTWBExt"/>
          <w:b w:val="0"/>
        </w:rPr>
        <w:t>&lt;/RepeatBlock-By&gt;</w:t>
      </w:r>
    </w:p>
    <w:p w14:paraId="0B364E9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D712E53" w14:textId="77777777" w:rsidR="00160E4C" w:rsidRPr="00B36A11" w:rsidRDefault="00160E4C" w:rsidP="00160E4C">
      <w:pPr>
        <w:pStyle w:val="NormalBold"/>
      </w:pPr>
      <w:r w:rsidRPr="00B36A11">
        <w:rPr>
          <w:rStyle w:val="HideTWBExt"/>
          <w:b w:val="0"/>
        </w:rPr>
        <w:t>&lt;Article&gt;</w:t>
      </w:r>
      <w:r w:rsidRPr="00B36A11">
        <w:t>Punkt 18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4087990" w14:textId="77777777" w:rsidTr="007D370A">
        <w:trPr>
          <w:trHeight w:hRule="exact" w:val="240"/>
          <w:jc w:val="center"/>
        </w:trPr>
        <w:tc>
          <w:tcPr>
            <w:tcW w:w="9752" w:type="dxa"/>
            <w:gridSpan w:val="2"/>
            <w:tcBorders>
              <w:top w:val="nil"/>
              <w:left w:val="nil"/>
              <w:bottom w:val="nil"/>
              <w:right w:val="nil"/>
            </w:tcBorders>
          </w:tcPr>
          <w:p w14:paraId="3A0B0696" w14:textId="77777777" w:rsidR="00160E4C" w:rsidRPr="00B36A11" w:rsidRDefault="00160E4C" w:rsidP="007D370A"/>
        </w:tc>
      </w:tr>
      <w:tr w:rsidR="00254241" w:rsidRPr="00B36A11" w14:paraId="0658878A" w14:textId="77777777" w:rsidTr="007D370A">
        <w:trPr>
          <w:trHeight w:val="240"/>
          <w:jc w:val="center"/>
        </w:trPr>
        <w:tc>
          <w:tcPr>
            <w:tcW w:w="4876" w:type="dxa"/>
            <w:tcBorders>
              <w:top w:val="nil"/>
              <w:left w:val="nil"/>
              <w:bottom w:val="nil"/>
              <w:right w:val="nil"/>
            </w:tcBorders>
          </w:tcPr>
          <w:p w14:paraId="642C77A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8F83D68" w14:textId="77777777" w:rsidR="00160E4C" w:rsidRPr="00B36A11" w:rsidRDefault="00160E4C" w:rsidP="007D370A">
            <w:pPr>
              <w:pStyle w:val="AmColumnHeading"/>
            </w:pPr>
            <w:r w:rsidRPr="00B36A11">
              <w:t>Muudatusettepanek</w:t>
            </w:r>
          </w:p>
        </w:tc>
      </w:tr>
      <w:tr w:rsidR="00254241" w:rsidRPr="00B36A11" w14:paraId="7C3A0079" w14:textId="77777777" w:rsidTr="007D370A">
        <w:trPr>
          <w:jc w:val="center"/>
        </w:trPr>
        <w:tc>
          <w:tcPr>
            <w:tcW w:w="4876" w:type="dxa"/>
            <w:tcBorders>
              <w:top w:val="nil"/>
              <w:left w:val="nil"/>
              <w:bottom w:val="nil"/>
              <w:right w:val="nil"/>
            </w:tcBorders>
          </w:tcPr>
          <w:p w14:paraId="0D547AEC" w14:textId="77777777" w:rsidR="00160E4C" w:rsidRPr="00B36A11" w:rsidRDefault="00160E4C" w:rsidP="007D370A">
            <w:pPr>
              <w:pStyle w:val="Normal6a"/>
            </w:pPr>
            <w:r w:rsidRPr="00B36A11">
              <w:t>18.</w:t>
            </w:r>
            <w:r w:rsidRPr="00B36A11">
              <w:tab/>
              <w:t>mõistab teravalt hukka Serbia ametivõimude põhjendamatud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w:t>
            </w:r>
          </w:p>
        </w:tc>
        <w:tc>
          <w:tcPr>
            <w:tcW w:w="4876" w:type="dxa"/>
            <w:tcBorders>
              <w:top w:val="nil"/>
              <w:left w:val="nil"/>
              <w:bottom w:val="nil"/>
              <w:right w:val="nil"/>
            </w:tcBorders>
          </w:tcPr>
          <w:p w14:paraId="7CFC75A4" w14:textId="77777777" w:rsidR="00160E4C" w:rsidRPr="00B36A11" w:rsidRDefault="00160E4C" w:rsidP="007D370A">
            <w:pPr>
              <w:pStyle w:val="Normal6a"/>
            </w:pPr>
            <w:r w:rsidRPr="00B36A11">
              <w:t>18.</w:t>
            </w:r>
            <w:r w:rsidRPr="00B36A11">
              <w:tab/>
              <w:t>mõistab teravalt hukka Serbia ametivõimude põhjendamatud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w:t>
            </w:r>
            <w:r w:rsidRPr="00B36A11">
              <w:rPr>
                <w:b/>
                <w:i/>
              </w:rPr>
              <w:t>, samuti rahvusvähemuste vastu suunatud vihakõne</w:t>
            </w:r>
            <w:r w:rsidRPr="00B36A11">
              <w:t xml:space="preserve">; </w:t>
            </w:r>
            <w:r w:rsidRPr="00B36A11">
              <w:rPr>
                <w:b/>
                <w:i/>
              </w:rPr>
              <w:t>;</w:t>
            </w:r>
          </w:p>
        </w:tc>
      </w:tr>
    </w:tbl>
    <w:p w14:paraId="5831116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D746D9C" w14:textId="77777777" w:rsidR="00160E4C" w:rsidRPr="00B36A11" w:rsidRDefault="00160E4C" w:rsidP="00160E4C">
      <w:r w:rsidRPr="00B36A11">
        <w:rPr>
          <w:rStyle w:val="HideTWBExt"/>
        </w:rPr>
        <w:t>&lt;/Amend&gt;</w:t>
      </w:r>
    </w:p>
    <w:p w14:paraId="4E999A34" w14:textId="6FAE8BF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178</w:t>
      </w:r>
      <w:r w:rsidRPr="00B36A11">
        <w:rPr>
          <w:rStyle w:val="HideTWBExt"/>
          <w:b w:val="0"/>
        </w:rPr>
        <w:t>&lt;/NumAm&gt;</w:t>
      </w:r>
    </w:p>
    <w:p w14:paraId="75BD92C1"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04B3FC77" w14:textId="77777777" w:rsidR="00160E4C" w:rsidRPr="00B36A11" w:rsidRDefault="00160E4C" w:rsidP="00160E4C">
      <w:pPr>
        <w:pStyle w:val="NormalBold"/>
      </w:pPr>
      <w:r w:rsidRPr="00B36A11">
        <w:rPr>
          <w:rStyle w:val="HideTWBExt"/>
          <w:b w:val="0"/>
        </w:rPr>
        <w:t>&lt;/RepeatBlock-By&gt;</w:t>
      </w:r>
    </w:p>
    <w:p w14:paraId="07E9089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1FA8A61" w14:textId="77777777" w:rsidR="00160E4C" w:rsidRPr="00B36A11" w:rsidRDefault="00160E4C" w:rsidP="00160E4C">
      <w:pPr>
        <w:pStyle w:val="NormalBold"/>
      </w:pPr>
      <w:r w:rsidRPr="00B36A11">
        <w:rPr>
          <w:rStyle w:val="HideTWBExt"/>
          <w:b w:val="0"/>
        </w:rPr>
        <w:t>&lt;Article&gt;</w:t>
      </w:r>
      <w:r w:rsidRPr="00B36A11">
        <w:t>Punkt 18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CCC4A4A" w14:textId="77777777" w:rsidTr="007D370A">
        <w:trPr>
          <w:trHeight w:hRule="exact" w:val="240"/>
          <w:jc w:val="center"/>
        </w:trPr>
        <w:tc>
          <w:tcPr>
            <w:tcW w:w="9752" w:type="dxa"/>
            <w:gridSpan w:val="2"/>
            <w:tcBorders>
              <w:top w:val="nil"/>
              <w:left w:val="nil"/>
              <w:bottom w:val="nil"/>
              <w:right w:val="nil"/>
            </w:tcBorders>
          </w:tcPr>
          <w:p w14:paraId="539B6DB3" w14:textId="77777777" w:rsidR="00160E4C" w:rsidRPr="00B36A11" w:rsidRDefault="00160E4C" w:rsidP="007D370A"/>
        </w:tc>
      </w:tr>
      <w:tr w:rsidR="00254241" w:rsidRPr="00B36A11" w14:paraId="6D5084E6" w14:textId="77777777" w:rsidTr="007D370A">
        <w:trPr>
          <w:trHeight w:val="240"/>
          <w:jc w:val="center"/>
        </w:trPr>
        <w:tc>
          <w:tcPr>
            <w:tcW w:w="4876" w:type="dxa"/>
            <w:tcBorders>
              <w:top w:val="nil"/>
              <w:left w:val="nil"/>
              <w:bottom w:val="nil"/>
              <w:right w:val="nil"/>
            </w:tcBorders>
          </w:tcPr>
          <w:p w14:paraId="144ABFB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2A8B5BB" w14:textId="77777777" w:rsidR="00160E4C" w:rsidRPr="00B36A11" w:rsidRDefault="00160E4C" w:rsidP="007D370A">
            <w:pPr>
              <w:pStyle w:val="AmColumnHeading"/>
            </w:pPr>
            <w:r w:rsidRPr="00B36A11">
              <w:t>Muudatusettepanek</w:t>
            </w:r>
          </w:p>
        </w:tc>
      </w:tr>
      <w:tr w:rsidR="00254241" w:rsidRPr="00B36A11" w14:paraId="76AE43C7" w14:textId="77777777" w:rsidTr="007D370A">
        <w:trPr>
          <w:jc w:val="center"/>
        </w:trPr>
        <w:tc>
          <w:tcPr>
            <w:tcW w:w="4876" w:type="dxa"/>
            <w:tcBorders>
              <w:top w:val="nil"/>
              <w:left w:val="nil"/>
              <w:bottom w:val="nil"/>
              <w:right w:val="nil"/>
            </w:tcBorders>
          </w:tcPr>
          <w:p w14:paraId="45074DB6" w14:textId="77777777" w:rsidR="00160E4C" w:rsidRPr="00B36A11" w:rsidRDefault="00160E4C" w:rsidP="007D370A">
            <w:pPr>
              <w:pStyle w:val="Normal6a"/>
            </w:pPr>
            <w:r w:rsidRPr="00B36A11">
              <w:t>18.</w:t>
            </w:r>
            <w:r w:rsidRPr="00B36A11">
              <w:tab/>
            </w:r>
            <w:r w:rsidRPr="00B36A11">
              <w:rPr>
                <w:b/>
                <w:i/>
              </w:rPr>
              <w:t>mõistab teravalt hukka</w:t>
            </w:r>
            <w:r w:rsidRPr="00B36A11">
              <w:t xml:space="preserve"> Serbia ametivõimude </w:t>
            </w:r>
            <w:r w:rsidRPr="00B36A11">
              <w:rPr>
                <w:b/>
                <w:i/>
              </w:rPr>
              <w:t>põhjendamatud</w:t>
            </w:r>
            <w:r w:rsidRPr="00B36A11">
              <w:t xml:space="preserve">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w:t>
            </w:r>
            <w:r w:rsidRPr="00B36A11">
              <w:rPr>
                <w:b/>
                <w:i/>
              </w:rPr>
              <w:t>süüdimõistetud sõjakurjategijate poolt</w:t>
            </w:r>
            <w:r w:rsidRPr="00B36A11">
              <w:t>;</w:t>
            </w:r>
          </w:p>
        </w:tc>
        <w:tc>
          <w:tcPr>
            <w:tcW w:w="4876" w:type="dxa"/>
            <w:tcBorders>
              <w:top w:val="nil"/>
              <w:left w:val="nil"/>
              <w:bottom w:val="nil"/>
              <w:right w:val="nil"/>
            </w:tcBorders>
          </w:tcPr>
          <w:p w14:paraId="443D1728" w14:textId="77777777" w:rsidR="00160E4C" w:rsidRPr="00B36A11" w:rsidRDefault="00160E4C" w:rsidP="007D370A">
            <w:pPr>
              <w:pStyle w:val="Normal6a"/>
            </w:pPr>
            <w:r w:rsidRPr="00B36A11">
              <w:t>18.</w:t>
            </w:r>
            <w:r w:rsidRPr="00B36A11">
              <w:tab/>
            </w:r>
            <w:r w:rsidRPr="00B36A11">
              <w:rPr>
                <w:b/>
                <w:i/>
              </w:rPr>
              <w:t>võtab teadmiseks</w:t>
            </w:r>
            <w:r w:rsidRPr="00B36A11">
              <w:t xml:space="preserve"> Serbia ametivõimude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w:t>
            </w:r>
          </w:p>
        </w:tc>
      </w:tr>
    </w:tbl>
    <w:p w14:paraId="166B18D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5A59B99" w14:textId="77777777" w:rsidR="00160E4C" w:rsidRPr="00B36A11" w:rsidRDefault="00160E4C" w:rsidP="00160E4C">
      <w:r w:rsidRPr="00B36A11">
        <w:rPr>
          <w:rStyle w:val="HideTWBExt"/>
        </w:rPr>
        <w:t>&lt;/Amend&gt;</w:t>
      </w:r>
    </w:p>
    <w:p w14:paraId="22E59101" w14:textId="2F18274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179</w:t>
      </w:r>
      <w:r w:rsidRPr="00B36A11">
        <w:rPr>
          <w:rStyle w:val="HideTWBExt"/>
          <w:b w:val="0"/>
        </w:rPr>
        <w:t>&lt;/NumAm&gt;</w:t>
      </w:r>
    </w:p>
    <w:p w14:paraId="5BF88989"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68C1331F" w14:textId="77777777" w:rsidR="00160E4C" w:rsidRPr="00B36A11" w:rsidRDefault="00160E4C" w:rsidP="00160E4C">
      <w:pPr>
        <w:pStyle w:val="NormalBold"/>
      </w:pPr>
      <w:r w:rsidRPr="00B36A11">
        <w:rPr>
          <w:rStyle w:val="HideTWBExt"/>
          <w:b w:val="0"/>
        </w:rPr>
        <w:t>&lt;/RepeatBlock-By&gt;</w:t>
      </w:r>
    </w:p>
    <w:p w14:paraId="56D30AB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9501D19" w14:textId="77777777" w:rsidR="00160E4C" w:rsidRPr="00B36A11" w:rsidRDefault="00160E4C" w:rsidP="00160E4C">
      <w:pPr>
        <w:pStyle w:val="NormalBold"/>
      </w:pPr>
      <w:r w:rsidRPr="00B36A11">
        <w:rPr>
          <w:rStyle w:val="HideTWBExt"/>
          <w:b w:val="0"/>
        </w:rPr>
        <w:t>&lt;Article&gt;</w:t>
      </w:r>
      <w:r w:rsidRPr="00B36A11">
        <w:t>Punkt 18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0FA16C0" w14:textId="77777777" w:rsidTr="007D370A">
        <w:trPr>
          <w:trHeight w:hRule="exact" w:val="240"/>
          <w:jc w:val="center"/>
        </w:trPr>
        <w:tc>
          <w:tcPr>
            <w:tcW w:w="9752" w:type="dxa"/>
            <w:gridSpan w:val="2"/>
            <w:tcBorders>
              <w:top w:val="nil"/>
              <w:left w:val="nil"/>
              <w:bottom w:val="nil"/>
              <w:right w:val="nil"/>
            </w:tcBorders>
          </w:tcPr>
          <w:p w14:paraId="11792E83" w14:textId="77777777" w:rsidR="00160E4C" w:rsidRPr="00B36A11" w:rsidRDefault="00160E4C" w:rsidP="007D370A"/>
        </w:tc>
      </w:tr>
      <w:tr w:rsidR="00254241" w:rsidRPr="00B36A11" w14:paraId="513E5A4E" w14:textId="77777777" w:rsidTr="007D370A">
        <w:trPr>
          <w:trHeight w:val="240"/>
          <w:jc w:val="center"/>
        </w:trPr>
        <w:tc>
          <w:tcPr>
            <w:tcW w:w="4876" w:type="dxa"/>
            <w:tcBorders>
              <w:top w:val="nil"/>
              <w:left w:val="nil"/>
              <w:bottom w:val="nil"/>
              <w:right w:val="nil"/>
            </w:tcBorders>
          </w:tcPr>
          <w:p w14:paraId="4547C8A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DEA5150" w14:textId="77777777" w:rsidR="00160E4C" w:rsidRPr="00B36A11" w:rsidRDefault="00160E4C" w:rsidP="007D370A">
            <w:pPr>
              <w:pStyle w:val="AmColumnHeading"/>
            </w:pPr>
            <w:r w:rsidRPr="00B36A11">
              <w:t>Muudatusettepanek</w:t>
            </w:r>
          </w:p>
        </w:tc>
      </w:tr>
      <w:tr w:rsidR="00254241" w:rsidRPr="00B36A11" w14:paraId="13848786" w14:textId="77777777" w:rsidTr="007D370A">
        <w:trPr>
          <w:jc w:val="center"/>
        </w:trPr>
        <w:tc>
          <w:tcPr>
            <w:tcW w:w="4876" w:type="dxa"/>
            <w:tcBorders>
              <w:top w:val="nil"/>
              <w:left w:val="nil"/>
              <w:bottom w:val="nil"/>
              <w:right w:val="nil"/>
            </w:tcBorders>
          </w:tcPr>
          <w:p w14:paraId="601B4012" w14:textId="77777777" w:rsidR="00160E4C" w:rsidRPr="00B36A11" w:rsidRDefault="00160E4C" w:rsidP="007D370A">
            <w:pPr>
              <w:pStyle w:val="Normal6a"/>
            </w:pPr>
            <w:r w:rsidRPr="00B36A11">
              <w:t>18.</w:t>
            </w:r>
            <w:r w:rsidRPr="00B36A11">
              <w:tab/>
            </w:r>
            <w:r w:rsidRPr="00B36A11">
              <w:rPr>
                <w:b/>
                <w:i/>
              </w:rPr>
              <w:t>mõistab teravalt hukka Serbia ametivõimude põhjendamatud</w:t>
            </w:r>
            <w:r w:rsidRPr="00B36A11">
              <w:t xml:space="preserve">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w:t>
            </w:r>
          </w:p>
        </w:tc>
        <w:tc>
          <w:tcPr>
            <w:tcW w:w="4876" w:type="dxa"/>
            <w:tcBorders>
              <w:top w:val="nil"/>
              <w:left w:val="nil"/>
              <w:bottom w:val="nil"/>
              <w:right w:val="nil"/>
            </w:tcBorders>
          </w:tcPr>
          <w:p w14:paraId="1075D54C" w14:textId="77777777" w:rsidR="00160E4C" w:rsidRPr="00B36A11" w:rsidRDefault="00160E4C" w:rsidP="007D370A">
            <w:pPr>
              <w:pStyle w:val="Normal6a"/>
            </w:pPr>
            <w:r w:rsidRPr="00B36A11">
              <w:t>18.</w:t>
            </w:r>
            <w:r w:rsidRPr="00B36A11">
              <w:tab/>
            </w:r>
            <w:r w:rsidRPr="00B36A11">
              <w:rPr>
                <w:b/>
                <w:i/>
              </w:rPr>
              <w:t>lükkab tagasi</w:t>
            </w:r>
            <w:r w:rsidRPr="00B36A11">
              <w:t xml:space="preserve"> väited, nagu oleksid ELi liikmesriigid üliõpilaste meeleavalduste korraldamisel osalenud, eesmärgiga käivitada nn värviline revolutsioon; mõistab sellega seoses teravalt hukka ELi kodanike ebaseadusliku vahistamise ja väljasaatmise ning ELi kodanike isikuandmete avalikustamise süüdimõistetud sõjakurjategijate poolt;</w:t>
            </w:r>
          </w:p>
        </w:tc>
      </w:tr>
    </w:tbl>
    <w:p w14:paraId="5E4FDB0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89249A0" w14:textId="77777777" w:rsidR="00160E4C" w:rsidRPr="00B36A11" w:rsidRDefault="00160E4C" w:rsidP="00160E4C">
      <w:r w:rsidRPr="00B36A11">
        <w:rPr>
          <w:rStyle w:val="HideTWBExt"/>
        </w:rPr>
        <w:t>&lt;/Amend&gt;</w:t>
      </w:r>
    </w:p>
    <w:p w14:paraId="18B349F7" w14:textId="67BAFFB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180</w:t>
      </w:r>
      <w:r w:rsidRPr="00B36A11">
        <w:rPr>
          <w:rStyle w:val="HideTWBExt"/>
          <w:b w:val="0"/>
        </w:rPr>
        <w:t>&lt;/NumAm&gt;</w:t>
      </w:r>
    </w:p>
    <w:p w14:paraId="31295981" w14:textId="77777777" w:rsidR="00160E4C" w:rsidRPr="00B36A11" w:rsidRDefault="00160E4C" w:rsidP="00160E4C">
      <w:pPr>
        <w:pStyle w:val="NormalBold"/>
      </w:pPr>
      <w:r w:rsidRPr="00B36A11">
        <w:rPr>
          <w:rStyle w:val="HideTWBExt"/>
          <w:b w:val="0"/>
        </w:rPr>
        <w:t>&lt;RepeatBlock-By&gt;&lt;Members&gt;</w:t>
      </w:r>
      <w:r w:rsidRPr="00B36A11">
        <w:t>Davor Ivo Stier, Sunčana Glavak, Željana Zovko, Karlo Ressler, Nikolina Brnjac, Tomislav Sokol</w:t>
      </w:r>
      <w:r w:rsidRPr="00B36A11">
        <w:rPr>
          <w:rStyle w:val="HideTWBExt"/>
          <w:b w:val="0"/>
        </w:rPr>
        <w:t>&lt;/Members&gt;</w:t>
      </w:r>
    </w:p>
    <w:p w14:paraId="1A5B7C5D" w14:textId="77777777" w:rsidR="00160E4C" w:rsidRPr="00B36A11" w:rsidRDefault="00160E4C" w:rsidP="00160E4C">
      <w:pPr>
        <w:pStyle w:val="NormalBold"/>
      </w:pPr>
      <w:r w:rsidRPr="00B36A11">
        <w:rPr>
          <w:rStyle w:val="HideTWBExt"/>
          <w:b w:val="0"/>
        </w:rPr>
        <w:t>&lt;/RepeatBlock-By&gt;</w:t>
      </w:r>
    </w:p>
    <w:p w14:paraId="42BEAEB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8424FEB" w14:textId="77777777" w:rsidR="00160E4C" w:rsidRPr="00B36A11" w:rsidRDefault="00160E4C" w:rsidP="00160E4C">
      <w:pPr>
        <w:pStyle w:val="NormalBold"/>
      </w:pPr>
      <w:r w:rsidRPr="00B36A11">
        <w:rPr>
          <w:rStyle w:val="HideTWBExt"/>
          <w:b w:val="0"/>
        </w:rPr>
        <w:t>&lt;Article&gt;</w:t>
      </w:r>
      <w:r w:rsidRPr="00B36A11">
        <w:t>Punkt 18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DF5CE7E" w14:textId="77777777" w:rsidTr="007D370A">
        <w:trPr>
          <w:trHeight w:hRule="exact" w:val="240"/>
          <w:jc w:val="center"/>
        </w:trPr>
        <w:tc>
          <w:tcPr>
            <w:tcW w:w="9752" w:type="dxa"/>
            <w:gridSpan w:val="2"/>
            <w:tcBorders>
              <w:top w:val="nil"/>
              <w:left w:val="nil"/>
              <w:bottom w:val="nil"/>
              <w:right w:val="nil"/>
            </w:tcBorders>
          </w:tcPr>
          <w:p w14:paraId="1300BA3F" w14:textId="77777777" w:rsidR="00160E4C" w:rsidRPr="00B36A11" w:rsidRDefault="00160E4C" w:rsidP="007D370A"/>
        </w:tc>
      </w:tr>
      <w:tr w:rsidR="00254241" w:rsidRPr="00B36A11" w14:paraId="331654C9" w14:textId="77777777" w:rsidTr="007D370A">
        <w:trPr>
          <w:trHeight w:val="240"/>
          <w:jc w:val="center"/>
        </w:trPr>
        <w:tc>
          <w:tcPr>
            <w:tcW w:w="4876" w:type="dxa"/>
            <w:tcBorders>
              <w:top w:val="nil"/>
              <w:left w:val="nil"/>
              <w:bottom w:val="nil"/>
              <w:right w:val="nil"/>
            </w:tcBorders>
          </w:tcPr>
          <w:p w14:paraId="79FF75D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85795B0" w14:textId="77777777" w:rsidR="00160E4C" w:rsidRPr="00B36A11" w:rsidRDefault="00160E4C" w:rsidP="007D370A">
            <w:pPr>
              <w:pStyle w:val="AmColumnHeading"/>
            </w:pPr>
            <w:r w:rsidRPr="00B36A11">
              <w:t>Muudatusettepanek</w:t>
            </w:r>
          </w:p>
        </w:tc>
      </w:tr>
      <w:tr w:rsidR="00254241" w:rsidRPr="00B36A11" w14:paraId="6AB46957" w14:textId="77777777" w:rsidTr="007D370A">
        <w:trPr>
          <w:jc w:val="center"/>
        </w:trPr>
        <w:tc>
          <w:tcPr>
            <w:tcW w:w="4876" w:type="dxa"/>
            <w:tcBorders>
              <w:top w:val="nil"/>
              <w:left w:val="nil"/>
              <w:bottom w:val="nil"/>
              <w:right w:val="nil"/>
            </w:tcBorders>
          </w:tcPr>
          <w:p w14:paraId="7ABF604F" w14:textId="77777777" w:rsidR="00160E4C" w:rsidRPr="00B36A11" w:rsidRDefault="00160E4C" w:rsidP="007D370A">
            <w:pPr>
              <w:pStyle w:val="Normal6a"/>
            </w:pPr>
          </w:p>
        </w:tc>
        <w:tc>
          <w:tcPr>
            <w:tcW w:w="4876" w:type="dxa"/>
            <w:tcBorders>
              <w:top w:val="nil"/>
              <w:left w:val="nil"/>
              <w:bottom w:val="nil"/>
              <w:right w:val="nil"/>
            </w:tcBorders>
          </w:tcPr>
          <w:p w14:paraId="1ADEA6DF" w14:textId="5BF8E1D6" w:rsidR="00160E4C" w:rsidRPr="00B36A11" w:rsidRDefault="00160E4C" w:rsidP="007D370A">
            <w:pPr>
              <w:pStyle w:val="Normal6a"/>
            </w:pPr>
            <w:r w:rsidRPr="00B36A11">
              <w:rPr>
                <w:b/>
                <w:i/>
              </w:rPr>
              <w:t>18a.</w:t>
            </w:r>
            <w:r w:rsidRPr="00B36A11">
              <w:tab/>
            </w:r>
            <w:r w:rsidRPr="00B36A11">
              <w:rPr>
                <w:b/>
                <w:i/>
              </w:rPr>
              <w:t>kutsub Serbia ametivõime üles taastama kodanike usaldust riigiasutuste vastu, tagades läbipaistvuse ja vastutuse võtmise seoses Novi Sadi tragöödiaga, ning julgustab kõiki poliitilisi ja sotsiaalseid osalejaid pidama kaasavat ja konstruktiivset dialoogi, mille eesmärk on v</w:t>
            </w:r>
            <w:r w:rsidR="00487E78">
              <w:rPr>
                <w:b/>
                <w:i/>
              </w:rPr>
              <w:t xml:space="preserve">iia ellu ELiga seotud reforme; </w:t>
            </w:r>
            <w:r w:rsidRPr="00B36A11">
              <w:rPr>
                <w:b/>
                <w:i/>
              </w:rPr>
              <w:t>kutsub üles vältima igasugust vägivalda, mis võiks õõnestada riigiasutuste tavapäraseid toiminguid;</w:t>
            </w:r>
          </w:p>
        </w:tc>
      </w:tr>
    </w:tbl>
    <w:p w14:paraId="263A0E8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C4BA49D" w14:textId="77777777" w:rsidR="00160E4C" w:rsidRPr="00B36A11" w:rsidRDefault="00160E4C" w:rsidP="00160E4C">
      <w:r w:rsidRPr="00B36A11">
        <w:rPr>
          <w:rStyle w:val="HideTWBExt"/>
        </w:rPr>
        <w:t>&lt;/Amend&gt;</w:t>
      </w:r>
    </w:p>
    <w:p w14:paraId="375BC6CE" w14:textId="1C2F351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181</w:t>
      </w:r>
      <w:r w:rsidRPr="00B36A11">
        <w:rPr>
          <w:rStyle w:val="HideTWBExt"/>
          <w:b w:val="0"/>
        </w:rPr>
        <w:t>&lt;/NumAm&gt;</w:t>
      </w:r>
    </w:p>
    <w:p w14:paraId="56E69C90"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681114FB" w14:textId="77777777" w:rsidR="00160E4C" w:rsidRPr="00B36A11" w:rsidRDefault="00160E4C" w:rsidP="00160E4C">
      <w:pPr>
        <w:pStyle w:val="NormalBold"/>
      </w:pPr>
      <w:r w:rsidRPr="00B36A11">
        <w:rPr>
          <w:rStyle w:val="HideTWBExt"/>
          <w:b w:val="0"/>
        </w:rPr>
        <w:t>&lt;/RepeatBlock-By&gt;</w:t>
      </w:r>
    </w:p>
    <w:p w14:paraId="725EC4C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8AF560A" w14:textId="77777777" w:rsidR="00160E4C" w:rsidRPr="00B36A11" w:rsidRDefault="00160E4C" w:rsidP="00160E4C">
      <w:pPr>
        <w:pStyle w:val="NormalBold"/>
      </w:pPr>
      <w:r w:rsidRPr="00B36A11">
        <w:rPr>
          <w:rStyle w:val="HideTWBExt"/>
          <w:b w:val="0"/>
        </w:rPr>
        <w:t>&lt;Article&gt;</w:t>
      </w:r>
      <w:r w:rsidRPr="00B36A11">
        <w:t>Punkt 18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D64D14" w14:textId="77777777" w:rsidTr="007D370A">
        <w:trPr>
          <w:trHeight w:hRule="exact" w:val="240"/>
          <w:jc w:val="center"/>
        </w:trPr>
        <w:tc>
          <w:tcPr>
            <w:tcW w:w="9752" w:type="dxa"/>
            <w:gridSpan w:val="2"/>
            <w:tcBorders>
              <w:top w:val="nil"/>
              <w:left w:val="nil"/>
              <w:bottom w:val="nil"/>
              <w:right w:val="nil"/>
            </w:tcBorders>
          </w:tcPr>
          <w:p w14:paraId="3984985F" w14:textId="77777777" w:rsidR="00160E4C" w:rsidRPr="00B36A11" w:rsidRDefault="00160E4C" w:rsidP="007D370A"/>
        </w:tc>
      </w:tr>
      <w:tr w:rsidR="00254241" w:rsidRPr="00B36A11" w14:paraId="41AFBFE9" w14:textId="77777777" w:rsidTr="007D370A">
        <w:trPr>
          <w:trHeight w:val="240"/>
          <w:jc w:val="center"/>
        </w:trPr>
        <w:tc>
          <w:tcPr>
            <w:tcW w:w="4876" w:type="dxa"/>
            <w:tcBorders>
              <w:top w:val="nil"/>
              <w:left w:val="nil"/>
              <w:bottom w:val="nil"/>
              <w:right w:val="nil"/>
            </w:tcBorders>
          </w:tcPr>
          <w:p w14:paraId="6E57C69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8697B66" w14:textId="77777777" w:rsidR="00160E4C" w:rsidRPr="00B36A11" w:rsidRDefault="00160E4C" w:rsidP="007D370A">
            <w:pPr>
              <w:pStyle w:val="AmColumnHeading"/>
            </w:pPr>
            <w:r w:rsidRPr="00B36A11">
              <w:t>Muudatusettepanek</w:t>
            </w:r>
          </w:p>
        </w:tc>
      </w:tr>
      <w:tr w:rsidR="00254241" w:rsidRPr="00B36A11" w14:paraId="1ECB0C69" w14:textId="77777777" w:rsidTr="007D370A">
        <w:trPr>
          <w:jc w:val="center"/>
        </w:trPr>
        <w:tc>
          <w:tcPr>
            <w:tcW w:w="4876" w:type="dxa"/>
            <w:tcBorders>
              <w:top w:val="nil"/>
              <w:left w:val="nil"/>
              <w:bottom w:val="nil"/>
              <w:right w:val="nil"/>
            </w:tcBorders>
          </w:tcPr>
          <w:p w14:paraId="0E622EE8" w14:textId="77777777" w:rsidR="00160E4C" w:rsidRPr="00B36A11" w:rsidRDefault="00160E4C" w:rsidP="007D370A">
            <w:pPr>
              <w:pStyle w:val="Normal6a"/>
            </w:pPr>
          </w:p>
        </w:tc>
        <w:tc>
          <w:tcPr>
            <w:tcW w:w="4876" w:type="dxa"/>
            <w:tcBorders>
              <w:top w:val="nil"/>
              <w:left w:val="nil"/>
              <w:bottom w:val="nil"/>
              <w:right w:val="nil"/>
            </w:tcBorders>
          </w:tcPr>
          <w:p w14:paraId="67AE24EA" w14:textId="77777777" w:rsidR="00160E4C" w:rsidRPr="00B36A11" w:rsidRDefault="00160E4C" w:rsidP="007D370A">
            <w:pPr>
              <w:pStyle w:val="Normal6a"/>
            </w:pPr>
            <w:r w:rsidRPr="00B36A11">
              <w:rPr>
                <w:b/>
                <w:i/>
              </w:rPr>
              <w:t>18a.</w:t>
            </w:r>
            <w:r w:rsidRPr="00B36A11">
              <w:tab/>
            </w:r>
            <w:r w:rsidRPr="00B36A11">
              <w:rPr>
                <w:b/>
                <w:i/>
              </w:rPr>
              <w:t>mõistab hukka Serbia rahvusassamblee opositsiooniliikmete tegevuse, kes viskasid 4. märtsil 2025 istungisaalis suitsugranaate ja rakette, tekitades mõnele inimesele raskeid vigastusi ning ohustades tõsiselt enam kui 200 parlamendiliikme ja töötaja tervist;</w:t>
            </w:r>
          </w:p>
        </w:tc>
      </w:tr>
    </w:tbl>
    <w:p w14:paraId="6EA7E51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A0CB877" w14:textId="77777777" w:rsidR="00160E4C" w:rsidRPr="00B36A11" w:rsidRDefault="00160E4C" w:rsidP="00160E4C">
      <w:r w:rsidRPr="00B36A11">
        <w:rPr>
          <w:rStyle w:val="HideTWBExt"/>
        </w:rPr>
        <w:t>&lt;/Amend&gt;</w:t>
      </w:r>
    </w:p>
    <w:p w14:paraId="709DA8FB" w14:textId="601DB8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182</w:t>
      </w:r>
      <w:r w:rsidRPr="00B36A11">
        <w:rPr>
          <w:rStyle w:val="HideTWBExt"/>
          <w:b w:val="0"/>
        </w:rPr>
        <w:t>&lt;/NumAm&gt;</w:t>
      </w:r>
    </w:p>
    <w:p w14:paraId="6B68A7EE"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8FF5451" w14:textId="77777777" w:rsidR="00160E4C" w:rsidRPr="00B36A11" w:rsidRDefault="00160E4C" w:rsidP="00160E4C">
      <w:pPr>
        <w:pStyle w:val="NormalBold"/>
      </w:pPr>
      <w:r w:rsidRPr="00B36A11">
        <w:rPr>
          <w:rStyle w:val="HideTWBExt"/>
          <w:b w:val="0"/>
        </w:rPr>
        <w:t>&lt;/RepeatBlock-By&gt;</w:t>
      </w:r>
    </w:p>
    <w:p w14:paraId="66526ED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72BF31" w14:textId="77777777" w:rsidR="00160E4C" w:rsidRPr="00B36A11" w:rsidRDefault="00160E4C" w:rsidP="00160E4C">
      <w:pPr>
        <w:pStyle w:val="NormalBold"/>
      </w:pPr>
      <w:r w:rsidRPr="00B36A11">
        <w:rPr>
          <w:rStyle w:val="HideTWBExt"/>
          <w:b w:val="0"/>
        </w:rPr>
        <w:t>&lt;Article&gt;</w:t>
      </w:r>
      <w:r w:rsidRPr="00B36A11">
        <w:t>Punkt 18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A7DD00C" w14:textId="77777777" w:rsidTr="007D370A">
        <w:trPr>
          <w:trHeight w:hRule="exact" w:val="240"/>
          <w:jc w:val="center"/>
        </w:trPr>
        <w:tc>
          <w:tcPr>
            <w:tcW w:w="9752" w:type="dxa"/>
            <w:gridSpan w:val="2"/>
            <w:tcBorders>
              <w:top w:val="nil"/>
              <w:left w:val="nil"/>
              <w:bottom w:val="nil"/>
              <w:right w:val="nil"/>
            </w:tcBorders>
          </w:tcPr>
          <w:p w14:paraId="641D7E29" w14:textId="77777777" w:rsidR="00160E4C" w:rsidRPr="00B36A11" w:rsidRDefault="00160E4C" w:rsidP="007D370A"/>
        </w:tc>
      </w:tr>
      <w:tr w:rsidR="00254241" w:rsidRPr="00B36A11" w14:paraId="454C41E4" w14:textId="77777777" w:rsidTr="007D370A">
        <w:trPr>
          <w:trHeight w:val="240"/>
          <w:jc w:val="center"/>
        </w:trPr>
        <w:tc>
          <w:tcPr>
            <w:tcW w:w="4876" w:type="dxa"/>
            <w:tcBorders>
              <w:top w:val="nil"/>
              <w:left w:val="nil"/>
              <w:bottom w:val="nil"/>
              <w:right w:val="nil"/>
            </w:tcBorders>
          </w:tcPr>
          <w:p w14:paraId="27A33E7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C9F45F9" w14:textId="77777777" w:rsidR="00160E4C" w:rsidRPr="00B36A11" w:rsidRDefault="00160E4C" w:rsidP="007D370A">
            <w:pPr>
              <w:pStyle w:val="AmColumnHeading"/>
            </w:pPr>
            <w:r w:rsidRPr="00B36A11">
              <w:t>Muudatusettepanek</w:t>
            </w:r>
          </w:p>
        </w:tc>
      </w:tr>
      <w:tr w:rsidR="00254241" w:rsidRPr="00B36A11" w14:paraId="50DD55ED" w14:textId="77777777" w:rsidTr="007D370A">
        <w:trPr>
          <w:jc w:val="center"/>
        </w:trPr>
        <w:tc>
          <w:tcPr>
            <w:tcW w:w="4876" w:type="dxa"/>
            <w:tcBorders>
              <w:top w:val="nil"/>
              <w:left w:val="nil"/>
              <w:bottom w:val="nil"/>
              <w:right w:val="nil"/>
            </w:tcBorders>
          </w:tcPr>
          <w:p w14:paraId="198898E7" w14:textId="77777777" w:rsidR="00160E4C" w:rsidRPr="00B36A11" w:rsidRDefault="00160E4C" w:rsidP="007D370A">
            <w:pPr>
              <w:pStyle w:val="Normal6a"/>
            </w:pPr>
          </w:p>
        </w:tc>
        <w:tc>
          <w:tcPr>
            <w:tcW w:w="4876" w:type="dxa"/>
            <w:tcBorders>
              <w:top w:val="nil"/>
              <w:left w:val="nil"/>
              <w:bottom w:val="nil"/>
              <w:right w:val="nil"/>
            </w:tcBorders>
          </w:tcPr>
          <w:p w14:paraId="285E9DED" w14:textId="77777777" w:rsidR="00160E4C" w:rsidRPr="00B36A11" w:rsidRDefault="00160E4C" w:rsidP="007D370A">
            <w:pPr>
              <w:pStyle w:val="Normal6a"/>
            </w:pPr>
            <w:r w:rsidRPr="00B36A11">
              <w:rPr>
                <w:b/>
                <w:i/>
              </w:rPr>
              <w:t>18b.</w:t>
            </w:r>
            <w:r w:rsidRPr="00B36A11">
              <w:tab/>
            </w:r>
            <w:r w:rsidRPr="00B36A11">
              <w:rPr>
                <w:b/>
                <w:i/>
              </w:rPr>
              <w:t>väljendab heameelt Serbia valitsuse pidevate jõupingutuste üle rahvusvähemuste rahvusnõukogude tugevdamisel, et tagada rahvusvähemustele haridus rahvusvähemuste keeltes, vähemuskeelte ametlik kasutamine ning vähemusmeedia ja -kultuuri toetamine;</w:t>
            </w:r>
          </w:p>
        </w:tc>
      </w:tr>
    </w:tbl>
    <w:p w14:paraId="5636543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D49AA21" w14:textId="77777777" w:rsidR="00160E4C" w:rsidRPr="00B36A11" w:rsidRDefault="00160E4C" w:rsidP="00160E4C">
      <w:r w:rsidRPr="00B36A11">
        <w:rPr>
          <w:rStyle w:val="HideTWBExt"/>
        </w:rPr>
        <w:t>&lt;/Amend&gt;</w:t>
      </w:r>
    </w:p>
    <w:p w14:paraId="0DD1BD0D" w14:textId="5007250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183</w:t>
      </w:r>
      <w:r w:rsidRPr="00B36A11">
        <w:rPr>
          <w:rStyle w:val="HideTWBExt"/>
          <w:b w:val="0"/>
        </w:rPr>
        <w:t>&lt;/NumAm&gt;</w:t>
      </w:r>
    </w:p>
    <w:p w14:paraId="424E66BA"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54C7C097" w14:textId="77777777" w:rsidR="00160E4C" w:rsidRPr="00B36A11" w:rsidRDefault="00160E4C" w:rsidP="00160E4C">
      <w:pPr>
        <w:pStyle w:val="NormalBold"/>
      </w:pPr>
      <w:r w:rsidRPr="00B36A11">
        <w:rPr>
          <w:rStyle w:val="HideTWBExt"/>
          <w:b w:val="0"/>
        </w:rPr>
        <w:t>&lt;/RepeatBlock-By&gt;</w:t>
      </w:r>
    </w:p>
    <w:p w14:paraId="0E34449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637FF45" w14:textId="77777777" w:rsidR="00160E4C" w:rsidRPr="00B36A11" w:rsidRDefault="00160E4C" w:rsidP="00160E4C">
      <w:pPr>
        <w:pStyle w:val="NormalBold"/>
      </w:pPr>
      <w:r w:rsidRPr="00B36A11">
        <w:rPr>
          <w:rStyle w:val="HideTWBExt"/>
          <w:b w:val="0"/>
        </w:rPr>
        <w:t>&lt;Article&gt;</w:t>
      </w:r>
      <w:r w:rsidRPr="00B36A11">
        <w:t>Punkt 18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71CCBD7" w14:textId="77777777" w:rsidTr="007D370A">
        <w:trPr>
          <w:trHeight w:hRule="exact" w:val="240"/>
          <w:jc w:val="center"/>
        </w:trPr>
        <w:tc>
          <w:tcPr>
            <w:tcW w:w="9752" w:type="dxa"/>
            <w:gridSpan w:val="2"/>
            <w:tcBorders>
              <w:top w:val="nil"/>
              <w:left w:val="nil"/>
              <w:bottom w:val="nil"/>
              <w:right w:val="nil"/>
            </w:tcBorders>
          </w:tcPr>
          <w:p w14:paraId="2D48A633" w14:textId="77777777" w:rsidR="00160E4C" w:rsidRPr="00B36A11" w:rsidRDefault="00160E4C" w:rsidP="007D370A"/>
        </w:tc>
      </w:tr>
      <w:tr w:rsidR="00254241" w:rsidRPr="00B36A11" w14:paraId="4BCA7804" w14:textId="77777777" w:rsidTr="007D370A">
        <w:trPr>
          <w:trHeight w:val="240"/>
          <w:jc w:val="center"/>
        </w:trPr>
        <w:tc>
          <w:tcPr>
            <w:tcW w:w="4876" w:type="dxa"/>
            <w:tcBorders>
              <w:top w:val="nil"/>
              <w:left w:val="nil"/>
              <w:bottom w:val="nil"/>
              <w:right w:val="nil"/>
            </w:tcBorders>
          </w:tcPr>
          <w:p w14:paraId="06C4E4B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A878372" w14:textId="77777777" w:rsidR="00160E4C" w:rsidRPr="00B36A11" w:rsidRDefault="00160E4C" w:rsidP="007D370A">
            <w:pPr>
              <w:pStyle w:val="AmColumnHeading"/>
            </w:pPr>
            <w:r w:rsidRPr="00B36A11">
              <w:t>Muudatusettepanek</w:t>
            </w:r>
          </w:p>
        </w:tc>
      </w:tr>
      <w:tr w:rsidR="00254241" w:rsidRPr="00B36A11" w14:paraId="4AF41C58" w14:textId="77777777" w:rsidTr="007D370A">
        <w:trPr>
          <w:jc w:val="center"/>
        </w:trPr>
        <w:tc>
          <w:tcPr>
            <w:tcW w:w="4876" w:type="dxa"/>
            <w:tcBorders>
              <w:top w:val="nil"/>
              <w:left w:val="nil"/>
              <w:bottom w:val="nil"/>
              <w:right w:val="nil"/>
            </w:tcBorders>
          </w:tcPr>
          <w:p w14:paraId="316B15DC" w14:textId="77777777" w:rsidR="00160E4C" w:rsidRPr="00B36A11" w:rsidRDefault="00160E4C" w:rsidP="007D370A">
            <w:pPr>
              <w:pStyle w:val="Normal6a"/>
            </w:pPr>
          </w:p>
        </w:tc>
        <w:tc>
          <w:tcPr>
            <w:tcW w:w="4876" w:type="dxa"/>
            <w:tcBorders>
              <w:top w:val="nil"/>
              <w:left w:val="nil"/>
              <w:bottom w:val="nil"/>
              <w:right w:val="nil"/>
            </w:tcBorders>
          </w:tcPr>
          <w:p w14:paraId="74325BAE" w14:textId="77777777" w:rsidR="00160E4C" w:rsidRPr="00B36A11" w:rsidRDefault="00160E4C" w:rsidP="007D370A">
            <w:pPr>
              <w:pStyle w:val="Normal6a"/>
            </w:pPr>
            <w:r w:rsidRPr="00B36A11">
              <w:rPr>
                <w:b/>
                <w:i/>
              </w:rPr>
              <w:t>18c.</w:t>
            </w:r>
            <w:r w:rsidRPr="00B36A11">
              <w:tab/>
            </w:r>
            <w:r w:rsidRPr="00B36A11">
              <w:rPr>
                <w:b/>
                <w:i/>
              </w:rPr>
              <w:t>kutsub Serbiat üles jätkama meetmete rakendamist tagamaks, et riigiasutuste, kohalike omavalitsuste organite ja teiste avalike asutuste koosseis kajastab vastavate territooriumide rahvuslikku koosseisu, suurendades rahvusliku mitmekesisuse tagamiseks rahvusvähemuste liikmete arvu ametikohtadel;</w:t>
            </w:r>
          </w:p>
        </w:tc>
      </w:tr>
    </w:tbl>
    <w:p w14:paraId="11F038C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7C012B3" w14:textId="77777777" w:rsidR="00160E4C" w:rsidRPr="00B36A11" w:rsidRDefault="00160E4C" w:rsidP="00160E4C">
      <w:r w:rsidRPr="00B36A11">
        <w:rPr>
          <w:rStyle w:val="HideTWBExt"/>
        </w:rPr>
        <w:t>&lt;/Amend&gt;</w:t>
      </w:r>
    </w:p>
    <w:p w14:paraId="6030D773" w14:textId="4BBCA4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184</w:t>
      </w:r>
      <w:r w:rsidRPr="00B36A11">
        <w:rPr>
          <w:rStyle w:val="HideTWBExt"/>
          <w:b w:val="0"/>
        </w:rPr>
        <w:t>&lt;/NumAm&gt;</w:t>
      </w:r>
    </w:p>
    <w:p w14:paraId="4CC62EBE"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69FC124D" w14:textId="77777777" w:rsidR="00160E4C" w:rsidRPr="00B36A11" w:rsidRDefault="00160E4C" w:rsidP="00160E4C">
      <w:pPr>
        <w:pStyle w:val="NormalBold"/>
      </w:pPr>
      <w:r w:rsidRPr="00B36A11">
        <w:rPr>
          <w:rStyle w:val="HideTWBExt"/>
          <w:b w:val="0"/>
        </w:rPr>
        <w:t>&lt;/RepeatBlock-By&gt;</w:t>
      </w:r>
    </w:p>
    <w:p w14:paraId="065707A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3CDC99E" w14:textId="77777777" w:rsidR="00160E4C" w:rsidRPr="00B36A11" w:rsidRDefault="00160E4C" w:rsidP="00160E4C">
      <w:pPr>
        <w:pStyle w:val="NormalBold"/>
      </w:pPr>
      <w:r w:rsidRPr="00B36A11">
        <w:rPr>
          <w:rStyle w:val="HideTWBExt"/>
          <w:b w:val="0"/>
        </w:rPr>
        <w:t>&lt;Article&gt;</w:t>
      </w:r>
      <w:r w:rsidRPr="00B36A11">
        <w:t>Punkt 19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3F2769F" w14:textId="77777777" w:rsidTr="007D370A">
        <w:trPr>
          <w:trHeight w:hRule="exact" w:val="240"/>
          <w:jc w:val="center"/>
        </w:trPr>
        <w:tc>
          <w:tcPr>
            <w:tcW w:w="9752" w:type="dxa"/>
            <w:gridSpan w:val="2"/>
            <w:tcBorders>
              <w:top w:val="nil"/>
              <w:left w:val="nil"/>
              <w:bottom w:val="nil"/>
              <w:right w:val="nil"/>
            </w:tcBorders>
          </w:tcPr>
          <w:p w14:paraId="18BC8978" w14:textId="77777777" w:rsidR="00160E4C" w:rsidRPr="00B36A11" w:rsidRDefault="00160E4C" w:rsidP="007D370A"/>
        </w:tc>
      </w:tr>
      <w:tr w:rsidR="00254241" w:rsidRPr="00B36A11" w14:paraId="179036D9" w14:textId="77777777" w:rsidTr="007D370A">
        <w:trPr>
          <w:trHeight w:val="240"/>
          <w:jc w:val="center"/>
        </w:trPr>
        <w:tc>
          <w:tcPr>
            <w:tcW w:w="4876" w:type="dxa"/>
            <w:tcBorders>
              <w:top w:val="nil"/>
              <w:left w:val="nil"/>
              <w:bottom w:val="nil"/>
              <w:right w:val="nil"/>
            </w:tcBorders>
          </w:tcPr>
          <w:p w14:paraId="57BD63D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7AB094B" w14:textId="77777777" w:rsidR="00160E4C" w:rsidRPr="00B36A11" w:rsidRDefault="00160E4C" w:rsidP="007D370A">
            <w:pPr>
              <w:pStyle w:val="AmColumnHeading"/>
            </w:pPr>
            <w:r w:rsidRPr="00B36A11">
              <w:t>Muudatusettepanek</w:t>
            </w:r>
          </w:p>
        </w:tc>
      </w:tr>
      <w:tr w:rsidR="00254241" w:rsidRPr="00B36A11" w14:paraId="1AEA8342" w14:textId="77777777" w:rsidTr="007D370A">
        <w:trPr>
          <w:jc w:val="center"/>
        </w:trPr>
        <w:tc>
          <w:tcPr>
            <w:tcW w:w="4876" w:type="dxa"/>
            <w:tcBorders>
              <w:top w:val="nil"/>
              <w:left w:val="nil"/>
              <w:bottom w:val="nil"/>
              <w:right w:val="nil"/>
            </w:tcBorders>
          </w:tcPr>
          <w:p w14:paraId="1294E9F1" w14:textId="77777777" w:rsidR="00160E4C" w:rsidRPr="00B36A11" w:rsidRDefault="00160E4C" w:rsidP="007D370A">
            <w:pPr>
              <w:pStyle w:val="Normal6a"/>
            </w:pPr>
            <w:r w:rsidRPr="00B36A11">
              <w:t>19.</w:t>
            </w:r>
            <w:r w:rsidRPr="00B36A11">
              <w:tab/>
              <w:t xml:space="preserve">nõuab tungivalt, et Serbia valitsus suurendaks </w:t>
            </w:r>
            <w:r w:rsidRPr="00B36A11">
              <w:rPr>
                <w:b/>
                <w:bCs/>
                <w:i/>
                <w:iCs/>
              </w:rPr>
              <w:t>meediaomandi</w:t>
            </w:r>
            <w:r w:rsidRPr="00B36A11">
              <w:t xml:space="preserve"> ja </w:t>
            </w:r>
            <w:r w:rsidRPr="00B36A11">
              <w:rPr>
                <w:b/>
                <w:bCs/>
                <w:i/>
                <w:iCs/>
              </w:rPr>
              <w:t>meedia rahastamise</w:t>
            </w:r>
            <w:r w:rsidRPr="00B36A11">
              <w:t xml:space="preserve"> läbipaistvust; kutsub ametivõime üles uurima kõiki ajakirjanike vastu suunatud vaenukõne, laimukampaania ja strateegiliste hagide juhtumeid ning esitama nende eest süüdistused;</w:t>
            </w:r>
          </w:p>
        </w:tc>
        <w:tc>
          <w:tcPr>
            <w:tcW w:w="4876" w:type="dxa"/>
            <w:tcBorders>
              <w:top w:val="nil"/>
              <w:left w:val="nil"/>
              <w:bottom w:val="nil"/>
              <w:right w:val="nil"/>
            </w:tcBorders>
          </w:tcPr>
          <w:p w14:paraId="75DF847C" w14:textId="42514555" w:rsidR="00160E4C" w:rsidRPr="00B36A11" w:rsidRDefault="00160E4C" w:rsidP="007D370A">
            <w:pPr>
              <w:pStyle w:val="Normal6a"/>
            </w:pPr>
            <w:r w:rsidRPr="00B36A11">
              <w:t>19.</w:t>
            </w:r>
            <w:r w:rsidRPr="00B36A11">
              <w:tab/>
              <w:t xml:space="preserve">nõuab tungivalt, et Serbia valitsus suurendaks </w:t>
            </w:r>
            <w:r w:rsidRPr="00B36A11">
              <w:rPr>
                <w:b/>
                <w:bCs/>
                <w:i/>
                <w:iCs/>
              </w:rPr>
              <w:t>meedia pluralismi</w:t>
            </w:r>
            <w:r w:rsidRPr="00B36A11">
              <w:t xml:space="preserve"> ja läbipaistvust</w:t>
            </w:r>
            <w:r w:rsidRPr="00B36A11">
              <w:rPr>
                <w:b/>
                <w:bCs/>
                <w:i/>
                <w:iCs/>
              </w:rPr>
              <w:t>, sealhulgas meediaomandi ja rahastamisega seotud aspektides, eelkõige elektroonilise meedia reguleeriva asutuse (REM) parema kaasamise kaudu;</w:t>
            </w:r>
            <w:r w:rsidRPr="00B36A11">
              <w:rPr>
                <w:b/>
                <w:i/>
              </w:rPr>
              <w:t xml:space="preserve"> kinnitab veel kord, et ühinemisläbirääkimiste raames peab Serbia järgima strateegilise tähtsusega küsimustes, nagu välisriigist lähtuvate infomanipulatsioonide ja sekkumiste vastu võitlemine, ELi nõudeid; kutsub Serbiat üles järgima ELi poliitikat välisriikide sekkumise ja desinformatsioonikampaaniate vastu võitlemisel, rakendades konkreetseid regulatiivseid meetmeid kooskõlas ELi standarditega, nagu digiteenuste määruse sätted ning Euroopa Parlamendi ja nõukogu määrus poliitreklaami läb</w:t>
            </w:r>
            <w:r w:rsidR="00FE1D08">
              <w:rPr>
                <w:b/>
                <w:i/>
              </w:rPr>
              <w:t xml:space="preserve">ipaistvuse ja suunamise kohta; </w:t>
            </w:r>
            <w:r w:rsidRPr="00B36A11">
              <w:rPr>
                <w:b/>
                <w:i/>
              </w:rPr>
              <w:t>julgustab desinformatsiooni vastu võitlemisel koostööd Serbia, Euroopa välisteenistuse ja Euroopa Hübriidohutõrje Oivakeskuse vahel</w:t>
            </w:r>
            <w:r w:rsidRPr="00B36A11">
              <w:t>; kutsub ametivõime üles uurima kõiki ajakirjanike vastu suunatud vaenukõne, laimukampaania ja strateegiliste hagide juhtumeid ning esitama nende eest süüdistused;</w:t>
            </w:r>
          </w:p>
        </w:tc>
      </w:tr>
    </w:tbl>
    <w:p w14:paraId="31BA385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01058BE" w14:textId="77777777" w:rsidR="00160E4C" w:rsidRPr="00B36A11" w:rsidRDefault="00160E4C" w:rsidP="00160E4C">
      <w:r w:rsidRPr="00B36A11">
        <w:rPr>
          <w:rStyle w:val="HideTWBExt"/>
        </w:rPr>
        <w:t>&lt;/Amend&gt;</w:t>
      </w:r>
    </w:p>
    <w:p w14:paraId="36F67B97" w14:textId="3915C50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185</w:t>
      </w:r>
      <w:r w:rsidRPr="00B36A11">
        <w:rPr>
          <w:rStyle w:val="HideTWBExt"/>
          <w:b w:val="0"/>
        </w:rPr>
        <w:t>&lt;/NumAm&gt;</w:t>
      </w:r>
    </w:p>
    <w:p w14:paraId="28F021AE"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1F48D12D"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478D7155" w14:textId="77777777" w:rsidR="00160E4C" w:rsidRPr="00B36A11" w:rsidRDefault="00160E4C" w:rsidP="00160E4C">
      <w:pPr>
        <w:pStyle w:val="NormalBold"/>
      </w:pPr>
      <w:r w:rsidRPr="00B36A11">
        <w:rPr>
          <w:rStyle w:val="HideTWBExt"/>
          <w:b w:val="0"/>
        </w:rPr>
        <w:t>&lt;/RepeatBlock-By&gt;</w:t>
      </w:r>
    </w:p>
    <w:p w14:paraId="1841966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732F28A" w14:textId="77777777" w:rsidR="00160E4C" w:rsidRPr="00B36A11" w:rsidRDefault="00160E4C" w:rsidP="00160E4C">
      <w:pPr>
        <w:pStyle w:val="NormalBold"/>
      </w:pPr>
      <w:r w:rsidRPr="00B36A11">
        <w:rPr>
          <w:rStyle w:val="HideTWBExt"/>
          <w:b w:val="0"/>
        </w:rPr>
        <w:t>&lt;Article&gt;</w:t>
      </w:r>
      <w:r w:rsidRPr="00B36A11">
        <w:t>Punkt 19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CF56A1A" w14:textId="77777777" w:rsidTr="007D370A">
        <w:trPr>
          <w:trHeight w:hRule="exact" w:val="240"/>
          <w:jc w:val="center"/>
        </w:trPr>
        <w:tc>
          <w:tcPr>
            <w:tcW w:w="9752" w:type="dxa"/>
            <w:gridSpan w:val="2"/>
            <w:tcBorders>
              <w:top w:val="nil"/>
              <w:left w:val="nil"/>
              <w:bottom w:val="nil"/>
              <w:right w:val="nil"/>
            </w:tcBorders>
          </w:tcPr>
          <w:p w14:paraId="688F4FCD" w14:textId="77777777" w:rsidR="00160E4C" w:rsidRPr="00B36A11" w:rsidRDefault="00160E4C" w:rsidP="007D370A"/>
        </w:tc>
      </w:tr>
      <w:tr w:rsidR="00254241" w:rsidRPr="00B36A11" w14:paraId="796BE9B8" w14:textId="77777777" w:rsidTr="007D370A">
        <w:trPr>
          <w:trHeight w:val="240"/>
          <w:jc w:val="center"/>
        </w:trPr>
        <w:tc>
          <w:tcPr>
            <w:tcW w:w="4876" w:type="dxa"/>
            <w:tcBorders>
              <w:top w:val="nil"/>
              <w:left w:val="nil"/>
              <w:bottom w:val="nil"/>
              <w:right w:val="nil"/>
            </w:tcBorders>
          </w:tcPr>
          <w:p w14:paraId="4DF4403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E512101" w14:textId="77777777" w:rsidR="00160E4C" w:rsidRPr="00B36A11" w:rsidRDefault="00160E4C" w:rsidP="007D370A">
            <w:pPr>
              <w:pStyle w:val="AmColumnHeading"/>
            </w:pPr>
            <w:r w:rsidRPr="00B36A11">
              <w:t>Muudatusettepanek</w:t>
            </w:r>
          </w:p>
        </w:tc>
      </w:tr>
      <w:tr w:rsidR="00254241" w:rsidRPr="00B36A11" w14:paraId="5B7A18A3" w14:textId="77777777" w:rsidTr="007D370A">
        <w:trPr>
          <w:jc w:val="center"/>
        </w:trPr>
        <w:tc>
          <w:tcPr>
            <w:tcW w:w="4876" w:type="dxa"/>
            <w:tcBorders>
              <w:top w:val="nil"/>
              <w:left w:val="nil"/>
              <w:bottom w:val="nil"/>
              <w:right w:val="nil"/>
            </w:tcBorders>
          </w:tcPr>
          <w:p w14:paraId="3BF22730" w14:textId="77777777" w:rsidR="00160E4C" w:rsidRPr="00B36A11" w:rsidRDefault="00160E4C" w:rsidP="007D370A">
            <w:pPr>
              <w:pStyle w:val="Normal6a"/>
            </w:pPr>
            <w:r w:rsidRPr="00B36A11">
              <w:t>19.</w:t>
            </w:r>
            <w:r w:rsidRPr="00B36A11">
              <w:tab/>
              <w:t>nõuab tungivalt, et Serbia valitsus suurendaks meediaomandi ja meedia rahastamise läbipaistvust; kutsub ametivõime üles uurima kõiki ajakirjanike vastu suunatud vaenukõne, laimukampaania ja strateegiliste hagide juhtumeid ning esitama nende eest süüdistused;</w:t>
            </w:r>
          </w:p>
        </w:tc>
        <w:tc>
          <w:tcPr>
            <w:tcW w:w="4876" w:type="dxa"/>
            <w:tcBorders>
              <w:top w:val="nil"/>
              <w:left w:val="nil"/>
              <w:bottom w:val="nil"/>
              <w:right w:val="nil"/>
            </w:tcBorders>
          </w:tcPr>
          <w:p w14:paraId="53D63347" w14:textId="77777777" w:rsidR="00160E4C" w:rsidRPr="00B36A11" w:rsidRDefault="00160E4C" w:rsidP="007D370A">
            <w:pPr>
              <w:pStyle w:val="Normal6a"/>
            </w:pPr>
            <w:r w:rsidRPr="00B36A11">
              <w:t>19.</w:t>
            </w:r>
            <w:r w:rsidRPr="00B36A11">
              <w:tab/>
            </w:r>
            <w:r w:rsidRPr="00B36A11">
              <w:rPr>
                <w:b/>
                <w:i/>
              </w:rPr>
              <w:t>märgib, et meediavabadus on Serbias veelgi vähenenud, mida näitab Serbia langemine Piirideta Reporterite 2024. aasta maailma ajakirjandusvabaduse indeksis 98. kohale; nõuab tungivalt, et Serbia parandaks ja kaitseks meedia professionaalsust, mitmekesisust ja meedia pluralismi ning edendaks kvaliteetset uurivat ajakirjandust ja meediapädevust;</w:t>
            </w:r>
            <w:r w:rsidRPr="00B36A11">
              <w:t xml:space="preserve"> nõuab tungivalt, et Serbia valitsus suurendaks meediaomandi ja meedia rahastamise läbipaistvust; kutsub ametivõime üles uurima kõiki ajakirjanike vastu suunatud vaenukõne, laimukampaania ja strateegiliste hagide juhtumeid ning esitama nende eest süüdistused;</w:t>
            </w:r>
          </w:p>
        </w:tc>
      </w:tr>
    </w:tbl>
    <w:p w14:paraId="761009F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5C3AE0" w14:textId="77777777" w:rsidR="00160E4C" w:rsidRPr="00B36A11" w:rsidRDefault="00160E4C" w:rsidP="00160E4C">
      <w:r w:rsidRPr="00B36A11">
        <w:rPr>
          <w:rStyle w:val="HideTWBExt"/>
        </w:rPr>
        <w:t>&lt;/Amend&gt;</w:t>
      </w:r>
    </w:p>
    <w:p w14:paraId="1D9C0F09" w14:textId="4C25937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186</w:t>
      </w:r>
      <w:r w:rsidRPr="00B36A11">
        <w:rPr>
          <w:rStyle w:val="HideTWBExt"/>
          <w:b w:val="0"/>
        </w:rPr>
        <w:t>&lt;/NumAm&gt;</w:t>
      </w:r>
    </w:p>
    <w:p w14:paraId="06F98A2A" w14:textId="77777777" w:rsidR="00160E4C" w:rsidRPr="00B36A11" w:rsidRDefault="00160E4C" w:rsidP="00160E4C">
      <w:pPr>
        <w:pStyle w:val="NormalBold"/>
      </w:pPr>
      <w:r w:rsidRPr="00B36A11">
        <w:rPr>
          <w:rStyle w:val="HideTWBExt"/>
          <w:b w:val="0"/>
        </w:rPr>
        <w:t>&lt;RepeatBlock-By&gt;&lt;Members&gt;</w:t>
      </w:r>
      <w:r w:rsidRPr="00B36A11">
        <w:t>Stanislav Stoyanov</w:t>
      </w:r>
      <w:r w:rsidRPr="00B36A11">
        <w:rPr>
          <w:rStyle w:val="HideTWBExt"/>
          <w:b w:val="0"/>
        </w:rPr>
        <w:t>&lt;/Members&gt;</w:t>
      </w:r>
    </w:p>
    <w:p w14:paraId="2E362215" w14:textId="77777777" w:rsidR="00160E4C" w:rsidRPr="00B36A11" w:rsidRDefault="00160E4C" w:rsidP="00160E4C">
      <w:pPr>
        <w:pStyle w:val="NormalBold"/>
      </w:pPr>
      <w:r w:rsidRPr="00B36A11">
        <w:rPr>
          <w:rStyle w:val="HideTWBExt"/>
          <w:b w:val="0"/>
        </w:rPr>
        <w:t>&lt;/RepeatBlock-By&gt;</w:t>
      </w:r>
    </w:p>
    <w:p w14:paraId="6DC65BA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DB67E83" w14:textId="77777777" w:rsidR="00160E4C" w:rsidRPr="00B36A11" w:rsidRDefault="00160E4C" w:rsidP="00160E4C">
      <w:pPr>
        <w:pStyle w:val="NormalBold"/>
      </w:pPr>
      <w:r w:rsidRPr="00B36A11">
        <w:rPr>
          <w:rStyle w:val="HideTWBExt"/>
          <w:b w:val="0"/>
        </w:rPr>
        <w:t>&lt;Article&gt;</w:t>
      </w:r>
      <w:r w:rsidRPr="00B36A11">
        <w:t>Punkt 19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82B0C5" w14:textId="77777777" w:rsidTr="007D370A">
        <w:trPr>
          <w:trHeight w:hRule="exact" w:val="240"/>
          <w:jc w:val="center"/>
        </w:trPr>
        <w:tc>
          <w:tcPr>
            <w:tcW w:w="9752" w:type="dxa"/>
            <w:gridSpan w:val="2"/>
            <w:tcBorders>
              <w:top w:val="nil"/>
              <w:left w:val="nil"/>
              <w:bottom w:val="nil"/>
              <w:right w:val="nil"/>
            </w:tcBorders>
          </w:tcPr>
          <w:p w14:paraId="0D206300" w14:textId="77777777" w:rsidR="00160E4C" w:rsidRPr="00B36A11" w:rsidRDefault="00160E4C" w:rsidP="007D370A"/>
        </w:tc>
      </w:tr>
      <w:tr w:rsidR="00254241" w:rsidRPr="00B36A11" w14:paraId="23823104" w14:textId="77777777" w:rsidTr="007D370A">
        <w:trPr>
          <w:trHeight w:val="240"/>
          <w:jc w:val="center"/>
        </w:trPr>
        <w:tc>
          <w:tcPr>
            <w:tcW w:w="4876" w:type="dxa"/>
            <w:tcBorders>
              <w:top w:val="nil"/>
              <w:left w:val="nil"/>
              <w:bottom w:val="nil"/>
              <w:right w:val="nil"/>
            </w:tcBorders>
          </w:tcPr>
          <w:p w14:paraId="66C4512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469377B" w14:textId="77777777" w:rsidR="00160E4C" w:rsidRPr="00B36A11" w:rsidRDefault="00160E4C" w:rsidP="007D370A">
            <w:pPr>
              <w:pStyle w:val="AmColumnHeading"/>
            </w:pPr>
            <w:r w:rsidRPr="00B36A11">
              <w:t>Muudatusettepanek</w:t>
            </w:r>
          </w:p>
        </w:tc>
      </w:tr>
      <w:tr w:rsidR="00254241" w:rsidRPr="00B36A11" w14:paraId="0D49DB23" w14:textId="77777777" w:rsidTr="007D370A">
        <w:trPr>
          <w:jc w:val="center"/>
        </w:trPr>
        <w:tc>
          <w:tcPr>
            <w:tcW w:w="4876" w:type="dxa"/>
            <w:tcBorders>
              <w:top w:val="nil"/>
              <w:left w:val="nil"/>
              <w:bottom w:val="nil"/>
              <w:right w:val="nil"/>
            </w:tcBorders>
          </w:tcPr>
          <w:p w14:paraId="549F3D4B" w14:textId="77777777" w:rsidR="00160E4C" w:rsidRPr="00B36A11" w:rsidRDefault="00160E4C" w:rsidP="007D370A">
            <w:pPr>
              <w:pStyle w:val="Normal6a"/>
            </w:pPr>
            <w:r w:rsidRPr="00B36A11">
              <w:t>19.</w:t>
            </w:r>
            <w:r w:rsidRPr="00B36A11">
              <w:tab/>
              <w:t>nõuab tungivalt, et Serbia valitsus suurendaks meediaomandi ja meedia rahastamise läbipaistvust; kutsub ametivõime üles uurima kõiki ajakirjanike vastu suunatud vaenukõne, laimukampaania ja strateegiliste hagide juhtumeid ning esitama nende eest süüdistused;</w:t>
            </w:r>
          </w:p>
        </w:tc>
        <w:tc>
          <w:tcPr>
            <w:tcW w:w="4876" w:type="dxa"/>
            <w:tcBorders>
              <w:top w:val="nil"/>
              <w:left w:val="nil"/>
              <w:bottom w:val="nil"/>
              <w:right w:val="nil"/>
            </w:tcBorders>
          </w:tcPr>
          <w:p w14:paraId="7BFF5416" w14:textId="77777777" w:rsidR="00160E4C" w:rsidRPr="00B36A11" w:rsidRDefault="00160E4C" w:rsidP="007D370A">
            <w:pPr>
              <w:pStyle w:val="Normal6a"/>
            </w:pPr>
            <w:r w:rsidRPr="00B36A11">
              <w:t>19.</w:t>
            </w:r>
            <w:r w:rsidRPr="00B36A11">
              <w:tab/>
              <w:t xml:space="preserve">nõuab tungivalt, et Serbia valitsus suurendaks meediaomandi ja meedia rahastamise läbipaistvust; kutsub ametivõime üles uurima kõiki ajakirjanike vastu suunatud vaenukõne, laimukampaania ja strateegiliste hagide juhtumeid ning esitama nende eest süüdistused; </w:t>
            </w:r>
            <w:r w:rsidRPr="00B36A11">
              <w:rPr>
                <w:b/>
                <w:i/>
              </w:rPr>
              <w:t>kutsub Serbiat üles näitama käegakatsutavaid edusamme teabeõiguse tagamisel vähemuskeeltes, sealhulgas avaliku ringhäälingu edastamisel RTSis, tegema täiendavaid edusamme vähemuskeelsete õpikute trükkimisel ning tagama rahvusvähemuste nõukogude nõuetekohase toimimise ja sõltumatuse;</w:t>
            </w:r>
          </w:p>
        </w:tc>
      </w:tr>
    </w:tbl>
    <w:p w14:paraId="65688D0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6F73209" w14:textId="77777777" w:rsidR="00160E4C" w:rsidRPr="00B36A11" w:rsidRDefault="00160E4C" w:rsidP="00160E4C">
      <w:r w:rsidRPr="00B36A11">
        <w:rPr>
          <w:rStyle w:val="HideTWBExt"/>
        </w:rPr>
        <w:t>&lt;/Amend&gt;</w:t>
      </w:r>
    </w:p>
    <w:p w14:paraId="163FFE2C" w14:textId="4134CF1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187</w:t>
      </w:r>
      <w:r w:rsidRPr="00B36A11">
        <w:rPr>
          <w:rStyle w:val="HideTWBExt"/>
          <w:b w:val="0"/>
        </w:rPr>
        <w:t>&lt;/NumAm&gt;</w:t>
      </w:r>
    </w:p>
    <w:p w14:paraId="3006A432"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09D5CD36"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A2E4930" w14:textId="77777777" w:rsidR="00160E4C" w:rsidRPr="00B36A11" w:rsidRDefault="00160E4C" w:rsidP="00160E4C">
      <w:pPr>
        <w:pStyle w:val="NormalBold"/>
      </w:pPr>
      <w:r w:rsidRPr="00B36A11">
        <w:rPr>
          <w:rStyle w:val="HideTWBExt"/>
          <w:b w:val="0"/>
        </w:rPr>
        <w:t>&lt;/RepeatBlock-By&gt;</w:t>
      </w:r>
    </w:p>
    <w:p w14:paraId="0CBA959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D09DC48" w14:textId="77777777" w:rsidR="00160E4C" w:rsidRPr="00B36A11" w:rsidRDefault="00160E4C" w:rsidP="00160E4C">
      <w:pPr>
        <w:pStyle w:val="NormalBold"/>
      </w:pPr>
      <w:r w:rsidRPr="00B36A11">
        <w:rPr>
          <w:rStyle w:val="HideTWBExt"/>
          <w:b w:val="0"/>
        </w:rPr>
        <w:t>&lt;Article&gt;</w:t>
      </w:r>
      <w:r w:rsidRPr="00B36A11">
        <w:t>Punkt 19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F38C361" w14:textId="77777777" w:rsidTr="007D370A">
        <w:trPr>
          <w:trHeight w:hRule="exact" w:val="240"/>
          <w:jc w:val="center"/>
        </w:trPr>
        <w:tc>
          <w:tcPr>
            <w:tcW w:w="9752" w:type="dxa"/>
            <w:gridSpan w:val="2"/>
            <w:tcBorders>
              <w:top w:val="nil"/>
              <w:left w:val="nil"/>
              <w:bottom w:val="nil"/>
              <w:right w:val="nil"/>
            </w:tcBorders>
          </w:tcPr>
          <w:p w14:paraId="2E549DDC" w14:textId="77777777" w:rsidR="00160E4C" w:rsidRPr="00B36A11" w:rsidRDefault="00160E4C" w:rsidP="007D370A"/>
        </w:tc>
      </w:tr>
      <w:tr w:rsidR="00254241" w:rsidRPr="00B36A11" w14:paraId="2AEED9E3" w14:textId="77777777" w:rsidTr="007D370A">
        <w:trPr>
          <w:trHeight w:val="240"/>
          <w:jc w:val="center"/>
        </w:trPr>
        <w:tc>
          <w:tcPr>
            <w:tcW w:w="4876" w:type="dxa"/>
            <w:tcBorders>
              <w:top w:val="nil"/>
              <w:left w:val="nil"/>
              <w:bottom w:val="nil"/>
              <w:right w:val="nil"/>
            </w:tcBorders>
          </w:tcPr>
          <w:p w14:paraId="3FAC64D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A6393E" w14:textId="77777777" w:rsidR="00160E4C" w:rsidRPr="00B36A11" w:rsidRDefault="00160E4C" w:rsidP="007D370A">
            <w:pPr>
              <w:pStyle w:val="AmColumnHeading"/>
            </w:pPr>
            <w:r w:rsidRPr="00B36A11">
              <w:t>Muudatusettepanek</w:t>
            </w:r>
          </w:p>
        </w:tc>
      </w:tr>
      <w:tr w:rsidR="00254241" w:rsidRPr="00B36A11" w14:paraId="616553D6" w14:textId="77777777" w:rsidTr="007D370A">
        <w:trPr>
          <w:jc w:val="center"/>
        </w:trPr>
        <w:tc>
          <w:tcPr>
            <w:tcW w:w="4876" w:type="dxa"/>
            <w:tcBorders>
              <w:top w:val="nil"/>
              <w:left w:val="nil"/>
              <w:bottom w:val="nil"/>
              <w:right w:val="nil"/>
            </w:tcBorders>
          </w:tcPr>
          <w:p w14:paraId="2829B58E" w14:textId="77777777" w:rsidR="00160E4C" w:rsidRPr="00B36A11" w:rsidRDefault="00160E4C" w:rsidP="007D370A">
            <w:pPr>
              <w:pStyle w:val="Normal6a"/>
            </w:pPr>
            <w:r w:rsidRPr="00B36A11">
              <w:t>19.</w:t>
            </w:r>
            <w:r w:rsidRPr="00B36A11">
              <w:tab/>
              <w:t>nõuab tungivalt, et Serbia valitsus suurendaks meediaomandi ja meedia rahastamise läbipaistvust; kutsub ametivõime üles uurima kõiki ajakirjanike vastu suunatud vaenukõne, laimukampaania ja strateegiliste hagide juhtumeid ning esitama nende eest süüdistused;</w:t>
            </w:r>
          </w:p>
        </w:tc>
        <w:tc>
          <w:tcPr>
            <w:tcW w:w="4876" w:type="dxa"/>
            <w:tcBorders>
              <w:top w:val="nil"/>
              <w:left w:val="nil"/>
              <w:bottom w:val="nil"/>
              <w:right w:val="nil"/>
            </w:tcBorders>
          </w:tcPr>
          <w:p w14:paraId="6326C520" w14:textId="77777777" w:rsidR="00160E4C" w:rsidRPr="00B36A11" w:rsidRDefault="00160E4C" w:rsidP="007D370A">
            <w:pPr>
              <w:pStyle w:val="Normal6a"/>
            </w:pPr>
            <w:r w:rsidRPr="00B36A11">
              <w:t>19.</w:t>
            </w:r>
            <w:r w:rsidRPr="00B36A11">
              <w:tab/>
              <w:t>nõuab tungivalt, et Serbia valitsus suurendaks meediaomandi ja meedia rahastamise läbipaistvust;</w:t>
            </w:r>
            <w:r w:rsidRPr="00B36A11">
              <w:rPr>
                <w:b/>
                <w:i/>
              </w:rPr>
              <w:t xml:space="preserve"> tuletab meelde, et meediaomandi koondumine võib avaldada negatiivset mõju meediavabadusele ja ajakirjanduse professionaalsusele</w:t>
            </w:r>
            <w:r w:rsidRPr="00B36A11">
              <w:t>; kutsub ametivõime üles uurima kõiki ajakirjanike vastu suunatud vaenukõne, laimukampaania ja strateegiliste hagide juhtumeid ning esitama nende eest süüdistused;</w:t>
            </w:r>
          </w:p>
        </w:tc>
      </w:tr>
    </w:tbl>
    <w:p w14:paraId="074E123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91D5072" w14:textId="77777777" w:rsidR="00160E4C" w:rsidRPr="00B36A11" w:rsidRDefault="00160E4C" w:rsidP="00160E4C">
      <w:r w:rsidRPr="00B36A11">
        <w:rPr>
          <w:rStyle w:val="HideTWBExt"/>
        </w:rPr>
        <w:t>&lt;/Amend&gt;</w:t>
      </w:r>
    </w:p>
    <w:p w14:paraId="4179ABD9" w14:textId="1A838E6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188</w:t>
      </w:r>
      <w:r w:rsidRPr="00B36A11">
        <w:rPr>
          <w:rStyle w:val="HideTWBExt"/>
          <w:b w:val="0"/>
        </w:rPr>
        <w:t>&lt;/NumAm&gt;</w:t>
      </w:r>
    </w:p>
    <w:p w14:paraId="73C28BAE"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097588FA" w14:textId="77777777" w:rsidR="00160E4C" w:rsidRPr="00B36A11" w:rsidRDefault="00160E4C" w:rsidP="00160E4C">
      <w:pPr>
        <w:pStyle w:val="NormalBold"/>
      </w:pPr>
      <w:r w:rsidRPr="00B36A11">
        <w:rPr>
          <w:rStyle w:val="HideTWBExt"/>
          <w:b w:val="0"/>
        </w:rPr>
        <w:t>&lt;/RepeatBlock-By&gt;</w:t>
      </w:r>
    </w:p>
    <w:p w14:paraId="7D148E8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AD85C0" w14:textId="77777777" w:rsidR="00160E4C" w:rsidRPr="00B36A11" w:rsidRDefault="00160E4C" w:rsidP="00160E4C">
      <w:pPr>
        <w:pStyle w:val="NormalBold"/>
      </w:pPr>
      <w:r w:rsidRPr="00B36A11">
        <w:rPr>
          <w:rStyle w:val="HideTWBExt"/>
          <w:b w:val="0"/>
        </w:rPr>
        <w:t>&lt;Article&gt;</w:t>
      </w:r>
      <w:r w:rsidRPr="00B36A11">
        <w:t>Punkt 19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99BCCF2" w14:textId="77777777" w:rsidTr="007D370A">
        <w:trPr>
          <w:trHeight w:hRule="exact" w:val="240"/>
          <w:jc w:val="center"/>
        </w:trPr>
        <w:tc>
          <w:tcPr>
            <w:tcW w:w="9752" w:type="dxa"/>
            <w:gridSpan w:val="2"/>
            <w:tcBorders>
              <w:top w:val="nil"/>
              <w:left w:val="nil"/>
              <w:bottom w:val="nil"/>
              <w:right w:val="nil"/>
            </w:tcBorders>
          </w:tcPr>
          <w:p w14:paraId="53F0D803" w14:textId="77777777" w:rsidR="00160E4C" w:rsidRPr="00B36A11" w:rsidRDefault="00160E4C" w:rsidP="007D370A"/>
        </w:tc>
      </w:tr>
      <w:tr w:rsidR="00254241" w:rsidRPr="00B36A11" w14:paraId="212189F2" w14:textId="77777777" w:rsidTr="007D370A">
        <w:trPr>
          <w:trHeight w:val="240"/>
          <w:jc w:val="center"/>
        </w:trPr>
        <w:tc>
          <w:tcPr>
            <w:tcW w:w="4876" w:type="dxa"/>
            <w:tcBorders>
              <w:top w:val="nil"/>
              <w:left w:val="nil"/>
              <w:bottom w:val="nil"/>
              <w:right w:val="nil"/>
            </w:tcBorders>
          </w:tcPr>
          <w:p w14:paraId="4912424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C86240A" w14:textId="77777777" w:rsidR="00160E4C" w:rsidRPr="00B36A11" w:rsidRDefault="00160E4C" w:rsidP="007D370A">
            <w:pPr>
              <w:pStyle w:val="AmColumnHeading"/>
            </w:pPr>
            <w:r w:rsidRPr="00B36A11">
              <w:t>Muudatusettepanek</w:t>
            </w:r>
          </w:p>
        </w:tc>
      </w:tr>
      <w:tr w:rsidR="00254241" w:rsidRPr="00B36A11" w14:paraId="655CF403" w14:textId="77777777" w:rsidTr="007D370A">
        <w:trPr>
          <w:jc w:val="center"/>
        </w:trPr>
        <w:tc>
          <w:tcPr>
            <w:tcW w:w="4876" w:type="dxa"/>
            <w:tcBorders>
              <w:top w:val="nil"/>
              <w:left w:val="nil"/>
              <w:bottom w:val="nil"/>
              <w:right w:val="nil"/>
            </w:tcBorders>
          </w:tcPr>
          <w:p w14:paraId="1EB5DB7D" w14:textId="77777777" w:rsidR="00160E4C" w:rsidRPr="00B36A11" w:rsidRDefault="00160E4C" w:rsidP="007D370A">
            <w:pPr>
              <w:pStyle w:val="Normal6a"/>
            </w:pPr>
            <w:r w:rsidRPr="00B36A11">
              <w:t>19.</w:t>
            </w:r>
            <w:r w:rsidRPr="00B36A11">
              <w:tab/>
            </w:r>
            <w:r w:rsidRPr="00B36A11">
              <w:rPr>
                <w:b/>
                <w:i/>
              </w:rPr>
              <w:t>nõuab tungivalt, et Serbia valitsus suurendaks</w:t>
            </w:r>
            <w:r w:rsidRPr="00B36A11">
              <w:t xml:space="preserve"> meediaomandi ja meedia rahastamise </w:t>
            </w:r>
            <w:r w:rsidRPr="00B36A11">
              <w:rPr>
                <w:b/>
                <w:i/>
              </w:rPr>
              <w:t>läbipaistvust; kutsub ametivõime üles uurima</w:t>
            </w:r>
            <w:r w:rsidRPr="00B36A11">
              <w:t xml:space="preserve"> kõiki ajakirjanike vastu suunatud vaenukõne, laimukampaania ja strateegiliste hagide juhtumeid ning </w:t>
            </w:r>
            <w:r w:rsidRPr="00B36A11">
              <w:rPr>
                <w:b/>
                <w:i/>
              </w:rPr>
              <w:t>esitama</w:t>
            </w:r>
            <w:r w:rsidRPr="00B36A11">
              <w:t xml:space="preserve"> nende eest süüdistused;</w:t>
            </w:r>
          </w:p>
        </w:tc>
        <w:tc>
          <w:tcPr>
            <w:tcW w:w="4876" w:type="dxa"/>
            <w:tcBorders>
              <w:top w:val="nil"/>
              <w:left w:val="nil"/>
              <w:bottom w:val="nil"/>
              <w:right w:val="nil"/>
            </w:tcBorders>
          </w:tcPr>
          <w:p w14:paraId="41B20454" w14:textId="77777777" w:rsidR="00160E4C" w:rsidRPr="00B36A11" w:rsidRDefault="00160E4C" w:rsidP="007D370A">
            <w:pPr>
              <w:pStyle w:val="Normal6a"/>
            </w:pPr>
            <w:r w:rsidRPr="00B36A11">
              <w:t>19.</w:t>
            </w:r>
            <w:r w:rsidRPr="00B36A11">
              <w:tab/>
            </w:r>
            <w:r w:rsidRPr="00B36A11">
              <w:rPr>
                <w:b/>
                <w:i/>
              </w:rPr>
              <w:t>tuletab meelde, kui oluline on</w:t>
            </w:r>
            <w:r w:rsidRPr="00B36A11">
              <w:t xml:space="preserve"> meediaomandi ja meedia rahastamise </w:t>
            </w:r>
            <w:r w:rsidRPr="00B36A11">
              <w:rPr>
                <w:b/>
                <w:i/>
              </w:rPr>
              <w:t>läbipaistvus, ning ootab ametivõimudelt, et nad uuriksid</w:t>
            </w:r>
            <w:r w:rsidRPr="00B36A11">
              <w:t xml:space="preserve"> kõiki ajakirjanike vastu suunatud vaenukõne, laimukampaania ja strateegiliste hagide juhtumeid ning </w:t>
            </w:r>
            <w:r w:rsidRPr="00B36A11">
              <w:rPr>
                <w:b/>
                <w:i/>
              </w:rPr>
              <w:t>esitaksid</w:t>
            </w:r>
            <w:r w:rsidRPr="00B36A11">
              <w:t xml:space="preserve"> nende eest süüdistused;</w:t>
            </w:r>
          </w:p>
        </w:tc>
      </w:tr>
    </w:tbl>
    <w:p w14:paraId="3A0A0DB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EBC7A79" w14:textId="77777777" w:rsidR="00160E4C" w:rsidRPr="00B36A11" w:rsidRDefault="00160E4C" w:rsidP="00160E4C">
      <w:r w:rsidRPr="00B36A11">
        <w:rPr>
          <w:rStyle w:val="HideTWBExt"/>
        </w:rPr>
        <w:t>&lt;/Amend&gt;</w:t>
      </w:r>
    </w:p>
    <w:p w14:paraId="14D125C6" w14:textId="1B31366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189</w:t>
      </w:r>
      <w:r w:rsidRPr="00B36A11">
        <w:rPr>
          <w:rStyle w:val="HideTWBExt"/>
          <w:b w:val="0"/>
        </w:rPr>
        <w:t>&lt;/NumAm&gt;</w:t>
      </w:r>
    </w:p>
    <w:p w14:paraId="36A2D9C6"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089474A"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D80AADD" w14:textId="77777777" w:rsidR="00160E4C" w:rsidRPr="00B36A11" w:rsidRDefault="00160E4C" w:rsidP="00160E4C">
      <w:pPr>
        <w:pStyle w:val="NormalBold"/>
      </w:pPr>
      <w:r w:rsidRPr="00B36A11">
        <w:rPr>
          <w:rStyle w:val="HideTWBExt"/>
          <w:b w:val="0"/>
        </w:rPr>
        <w:t>&lt;/RepeatBlock-By&gt;</w:t>
      </w:r>
    </w:p>
    <w:p w14:paraId="5C27B6F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AA374BA" w14:textId="77777777" w:rsidR="00160E4C" w:rsidRPr="00B36A11" w:rsidRDefault="00160E4C" w:rsidP="00160E4C">
      <w:pPr>
        <w:pStyle w:val="NormalBold"/>
      </w:pPr>
      <w:r w:rsidRPr="00B36A11">
        <w:rPr>
          <w:rStyle w:val="HideTWBExt"/>
          <w:b w:val="0"/>
        </w:rPr>
        <w:t>&lt;Article&gt;</w:t>
      </w:r>
      <w:r w:rsidRPr="00B36A11">
        <w:t>Punkt 19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A37B5CA" w14:textId="77777777" w:rsidTr="007D370A">
        <w:trPr>
          <w:trHeight w:hRule="exact" w:val="240"/>
          <w:jc w:val="center"/>
        </w:trPr>
        <w:tc>
          <w:tcPr>
            <w:tcW w:w="9752" w:type="dxa"/>
            <w:gridSpan w:val="2"/>
            <w:tcBorders>
              <w:top w:val="nil"/>
              <w:left w:val="nil"/>
              <w:bottom w:val="nil"/>
              <w:right w:val="nil"/>
            </w:tcBorders>
          </w:tcPr>
          <w:p w14:paraId="6BC1F097" w14:textId="77777777" w:rsidR="00160E4C" w:rsidRPr="00B36A11" w:rsidRDefault="00160E4C" w:rsidP="007D370A"/>
        </w:tc>
      </w:tr>
      <w:tr w:rsidR="00254241" w:rsidRPr="00B36A11" w14:paraId="65B968FA" w14:textId="77777777" w:rsidTr="007D370A">
        <w:trPr>
          <w:trHeight w:val="240"/>
          <w:jc w:val="center"/>
        </w:trPr>
        <w:tc>
          <w:tcPr>
            <w:tcW w:w="4876" w:type="dxa"/>
            <w:tcBorders>
              <w:top w:val="nil"/>
              <w:left w:val="nil"/>
              <w:bottom w:val="nil"/>
              <w:right w:val="nil"/>
            </w:tcBorders>
          </w:tcPr>
          <w:p w14:paraId="1645AD4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A151453" w14:textId="77777777" w:rsidR="00160E4C" w:rsidRPr="00B36A11" w:rsidRDefault="00160E4C" w:rsidP="007D370A">
            <w:pPr>
              <w:pStyle w:val="AmColumnHeading"/>
            </w:pPr>
            <w:r w:rsidRPr="00B36A11">
              <w:t>Muudatusettepanek</w:t>
            </w:r>
          </w:p>
        </w:tc>
      </w:tr>
      <w:tr w:rsidR="00254241" w:rsidRPr="00B36A11" w14:paraId="5CD2AD65" w14:textId="77777777" w:rsidTr="007D370A">
        <w:trPr>
          <w:jc w:val="center"/>
        </w:trPr>
        <w:tc>
          <w:tcPr>
            <w:tcW w:w="4876" w:type="dxa"/>
            <w:tcBorders>
              <w:top w:val="nil"/>
              <w:left w:val="nil"/>
              <w:bottom w:val="nil"/>
              <w:right w:val="nil"/>
            </w:tcBorders>
          </w:tcPr>
          <w:p w14:paraId="14FD1AD6" w14:textId="77777777" w:rsidR="00160E4C" w:rsidRPr="00B36A11" w:rsidRDefault="00160E4C" w:rsidP="007D370A">
            <w:pPr>
              <w:pStyle w:val="Normal6a"/>
            </w:pPr>
          </w:p>
        </w:tc>
        <w:tc>
          <w:tcPr>
            <w:tcW w:w="4876" w:type="dxa"/>
            <w:tcBorders>
              <w:top w:val="nil"/>
              <w:left w:val="nil"/>
              <w:bottom w:val="nil"/>
              <w:right w:val="nil"/>
            </w:tcBorders>
          </w:tcPr>
          <w:p w14:paraId="4CFB3951" w14:textId="77777777" w:rsidR="00160E4C" w:rsidRPr="00B36A11" w:rsidRDefault="00160E4C" w:rsidP="007D370A">
            <w:pPr>
              <w:pStyle w:val="Normal6a"/>
            </w:pPr>
            <w:r w:rsidRPr="00B36A11">
              <w:rPr>
                <w:b/>
                <w:i/>
              </w:rPr>
              <w:t>19a.</w:t>
            </w:r>
            <w:r w:rsidRPr="00B36A11">
              <w:tab/>
            </w:r>
            <w:r w:rsidRPr="00B36A11">
              <w:rPr>
                <w:b/>
                <w:i/>
              </w:rPr>
              <w:t>mõistab teravalt hukka alusetud süüdistused, sealhulgas riigiametnike ja poliitikute poolt, mis kujutavad kodanikuühiskonna organisatsioone reeturite ja riigivaenlastena, samuti pideva ebaseadusliku surve kodanikuühiskonna organisatsioonidele ja ilma läbiotsimismääruseta politseireidid – eelkõige organisatsioonide CRTA, Civic Initiatives, TRAG ja Center for Practical Politics juhtumite puhul; nõuab tungivalt, et Serbia valitsus ennetaks kodanikuühiskonna organisatsioonide, inimõiguste kaitsjate ja keskkonnaaktivistide ahistamist ning peataks selle;</w:t>
            </w:r>
          </w:p>
        </w:tc>
      </w:tr>
    </w:tbl>
    <w:p w14:paraId="1952D4C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9B9D560" w14:textId="77777777" w:rsidR="00160E4C" w:rsidRPr="00B36A11" w:rsidRDefault="00160E4C" w:rsidP="00160E4C">
      <w:r w:rsidRPr="00B36A11">
        <w:rPr>
          <w:rStyle w:val="HideTWBExt"/>
        </w:rPr>
        <w:t>&lt;/Amend&gt;</w:t>
      </w:r>
    </w:p>
    <w:p w14:paraId="248C63DD" w14:textId="1DA3B87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190</w:t>
      </w:r>
      <w:r w:rsidRPr="00B36A11">
        <w:rPr>
          <w:rStyle w:val="HideTWBExt"/>
          <w:b w:val="0"/>
        </w:rPr>
        <w:t>&lt;/NumAm&gt;</w:t>
      </w:r>
    </w:p>
    <w:p w14:paraId="38DFD1E7"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7D8462BB" w14:textId="77777777" w:rsidR="00160E4C" w:rsidRPr="00B36A11" w:rsidRDefault="00160E4C" w:rsidP="00160E4C">
      <w:pPr>
        <w:pStyle w:val="NormalBold"/>
      </w:pPr>
      <w:r w:rsidRPr="00B36A11">
        <w:rPr>
          <w:rStyle w:val="HideTWBExt"/>
          <w:b w:val="0"/>
        </w:rPr>
        <w:t>&lt;/RepeatBlock-By&gt;</w:t>
      </w:r>
    </w:p>
    <w:p w14:paraId="5ACC9BA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67BB838" w14:textId="77777777" w:rsidR="00160E4C" w:rsidRPr="00B36A11" w:rsidRDefault="00160E4C" w:rsidP="00160E4C">
      <w:pPr>
        <w:pStyle w:val="NormalBold"/>
      </w:pPr>
      <w:r w:rsidRPr="00B36A11">
        <w:rPr>
          <w:rStyle w:val="HideTWBExt"/>
          <w:b w:val="0"/>
        </w:rPr>
        <w:t>&lt;Article&gt;</w:t>
      </w:r>
      <w:r w:rsidRPr="00B36A11">
        <w:t>Punkt 19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2845229" w14:textId="77777777" w:rsidTr="007D370A">
        <w:trPr>
          <w:trHeight w:hRule="exact" w:val="240"/>
          <w:jc w:val="center"/>
        </w:trPr>
        <w:tc>
          <w:tcPr>
            <w:tcW w:w="9752" w:type="dxa"/>
            <w:gridSpan w:val="2"/>
            <w:tcBorders>
              <w:top w:val="nil"/>
              <w:left w:val="nil"/>
              <w:bottom w:val="nil"/>
              <w:right w:val="nil"/>
            </w:tcBorders>
          </w:tcPr>
          <w:p w14:paraId="03572DCA" w14:textId="77777777" w:rsidR="00160E4C" w:rsidRPr="00B36A11" w:rsidRDefault="00160E4C" w:rsidP="007D370A"/>
        </w:tc>
      </w:tr>
      <w:tr w:rsidR="00254241" w:rsidRPr="00B36A11" w14:paraId="583BF5B5" w14:textId="77777777" w:rsidTr="007D370A">
        <w:trPr>
          <w:trHeight w:val="240"/>
          <w:jc w:val="center"/>
        </w:trPr>
        <w:tc>
          <w:tcPr>
            <w:tcW w:w="4876" w:type="dxa"/>
            <w:tcBorders>
              <w:top w:val="nil"/>
              <w:left w:val="nil"/>
              <w:bottom w:val="nil"/>
              <w:right w:val="nil"/>
            </w:tcBorders>
          </w:tcPr>
          <w:p w14:paraId="6950B61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865E62B" w14:textId="77777777" w:rsidR="00160E4C" w:rsidRPr="00B36A11" w:rsidRDefault="00160E4C" w:rsidP="007D370A">
            <w:pPr>
              <w:pStyle w:val="AmColumnHeading"/>
            </w:pPr>
            <w:r w:rsidRPr="00B36A11">
              <w:t>Muudatusettepanek</w:t>
            </w:r>
          </w:p>
        </w:tc>
      </w:tr>
      <w:tr w:rsidR="00254241" w:rsidRPr="00B36A11" w14:paraId="70E0C758" w14:textId="77777777" w:rsidTr="007D370A">
        <w:trPr>
          <w:jc w:val="center"/>
        </w:trPr>
        <w:tc>
          <w:tcPr>
            <w:tcW w:w="4876" w:type="dxa"/>
            <w:tcBorders>
              <w:top w:val="nil"/>
              <w:left w:val="nil"/>
              <w:bottom w:val="nil"/>
              <w:right w:val="nil"/>
            </w:tcBorders>
          </w:tcPr>
          <w:p w14:paraId="0F4E04C9" w14:textId="77777777" w:rsidR="00160E4C" w:rsidRPr="00B36A11" w:rsidRDefault="00160E4C" w:rsidP="007D370A">
            <w:pPr>
              <w:pStyle w:val="Normal6a"/>
            </w:pPr>
          </w:p>
        </w:tc>
        <w:tc>
          <w:tcPr>
            <w:tcW w:w="4876" w:type="dxa"/>
            <w:tcBorders>
              <w:top w:val="nil"/>
              <w:left w:val="nil"/>
              <w:bottom w:val="nil"/>
              <w:right w:val="nil"/>
            </w:tcBorders>
          </w:tcPr>
          <w:p w14:paraId="3F1A594D" w14:textId="77777777" w:rsidR="00160E4C" w:rsidRPr="00B36A11" w:rsidRDefault="00160E4C" w:rsidP="007D370A">
            <w:pPr>
              <w:pStyle w:val="Normal6a"/>
            </w:pPr>
            <w:r w:rsidRPr="00B36A11">
              <w:rPr>
                <w:b/>
                <w:i/>
              </w:rPr>
              <w:t>19a.</w:t>
            </w:r>
            <w:r w:rsidRPr="00B36A11">
              <w:tab/>
            </w:r>
            <w:r w:rsidRPr="00B36A11">
              <w:rPr>
                <w:b/>
                <w:i/>
              </w:rPr>
              <w:t>avaldab muret Euroopa kodanike kinnipidamise juhtumite arvu kasvu üle Serbia piiril;</w:t>
            </w:r>
          </w:p>
        </w:tc>
      </w:tr>
    </w:tbl>
    <w:p w14:paraId="7A4C7C2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34376F9" w14:textId="77777777" w:rsidR="00160E4C" w:rsidRPr="00B36A11" w:rsidRDefault="00160E4C" w:rsidP="00160E4C">
      <w:r w:rsidRPr="00B36A11">
        <w:rPr>
          <w:rStyle w:val="HideTWBExt"/>
        </w:rPr>
        <w:t>&lt;/Amend&gt;</w:t>
      </w:r>
    </w:p>
    <w:p w14:paraId="64E60D3A" w14:textId="5169AA9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191</w:t>
      </w:r>
      <w:r w:rsidRPr="00B36A11">
        <w:rPr>
          <w:rStyle w:val="HideTWBExt"/>
          <w:b w:val="0"/>
        </w:rPr>
        <w:t>&lt;/NumAm&gt;</w:t>
      </w:r>
    </w:p>
    <w:p w14:paraId="689646C1"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68254E66"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7A3D9BA8" w14:textId="77777777" w:rsidR="00160E4C" w:rsidRPr="00B36A11" w:rsidRDefault="00160E4C" w:rsidP="00160E4C">
      <w:pPr>
        <w:pStyle w:val="NormalBold"/>
      </w:pPr>
      <w:r w:rsidRPr="00B36A11">
        <w:rPr>
          <w:rStyle w:val="HideTWBExt"/>
          <w:b w:val="0"/>
        </w:rPr>
        <w:t>&lt;/RepeatBlock-By&gt;</w:t>
      </w:r>
    </w:p>
    <w:p w14:paraId="28897ED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DD47718"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F5B53A7" w14:textId="77777777" w:rsidTr="007D370A">
        <w:trPr>
          <w:trHeight w:hRule="exact" w:val="240"/>
          <w:jc w:val="center"/>
        </w:trPr>
        <w:tc>
          <w:tcPr>
            <w:tcW w:w="9752" w:type="dxa"/>
            <w:gridSpan w:val="2"/>
            <w:tcBorders>
              <w:top w:val="nil"/>
              <w:left w:val="nil"/>
              <w:bottom w:val="nil"/>
              <w:right w:val="nil"/>
            </w:tcBorders>
          </w:tcPr>
          <w:p w14:paraId="1AE99DE6" w14:textId="77777777" w:rsidR="00160E4C" w:rsidRPr="00B36A11" w:rsidRDefault="00160E4C" w:rsidP="007D370A"/>
        </w:tc>
      </w:tr>
      <w:tr w:rsidR="00254241" w:rsidRPr="00B36A11" w14:paraId="15FFB554" w14:textId="77777777" w:rsidTr="007D370A">
        <w:trPr>
          <w:trHeight w:val="240"/>
          <w:jc w:val="center"/>
        </w:trPr>
        <w:tc>
          <w:tcPr>
            <w:tcW w:w="4876" w:type="dxa"/>
            <w:tcBorders>
              <w:top w:val="nil"/>
              <w:left w:val="nil"/>
              <w:bottom w:val="nil"/>
              <w:right w:val="nil"/>
            </w:tcBorders>
          </w:tcPr>
          <w:p w14:paraId="3DA4F20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BE4DD03" w14:textId="77777777" w:rsidR="00160E4C" w:rsidRPr="00B36A11" w:rsidRDefault="00160E4C" w:rsidP="007D370A">
            <w:pPr>
              <w:pStyle w:val="AmColumnHeading"/>
            </w:pPr>
            <w:r w:rsidRPr="00B36A11">
              <w:t>Muudatusettepanek</w:t>
            </w:r>
          </w:p>
        </w:tc>
      </w:tr>
      <w:tr w:rsidR="00254241" w:rsidRPr="00B36A11" w14:paraId="6EEB31FD" w14:textId="77777777" w:rsidTr="007D370A">
        <w:trPr>
          <w:jc w:val="center"/>
        </w:trPr>
        <w:tc>
          <w:tcPr>
            <w:tcW w:w="4876" w:type="dxa"/>
            <w:tcBorders>
              <w:top w:val="nil"/>
              <w:left w:val="nil"/>
              <w:bottom w:val="nil"/>
              <w:right w:val="nil"/>
            </w:tcBorders>
          </w:tcPr>
          <w:p w14:paraId="0DDC0719" w14:textId="77777777" w:rsidR="00160E4C" w:rsidRPr="00B36A11" w:rsidRDefault="00160E4C" w:rsidP="007D370A">
            <w:pPr>
              <w:pStyle w:val="Normal6a"/>
            </w:pPr>
            <w:r w:rsidRPr="00B36A11">
              <w:t>20.</w:t>
            </w:r>
            <w:r w:rsidRPr="00B36A11">
              <w:tab/>
              <w:t>rõhutab, kui oluline on raamistik, mis võimaldab kodanikuühiskonna organisatsioonidel vabalt tegutseda ning poliitikakujundamises kaasaval ja mõttekal viisil osaleda;</w:t>
            </w:r>
          </w:p>
        </w:tc>
        <w:tc>
          <w:tcPr>
            <w:tcW w:w="4876" w:type="dxa"/>
            <w:tcBorders>
              <w:top w:val="nil"/>
              <w:left w:val="nil"/>
              <w:bottom w:val="nil"/>
              <w:right w:val="nil"/>
            </w:tcBorders>
          </w:tcPr>
          <w:p w14:paraId="4D090AAB" w14:textId="77777777" w:rsidR="00160E4C" w:rsidRPr="00B36A11" w:rsidRDefault="00160E4C" w:rsidP="007D370A">
            <w:pPr>
              <w:pStyle w:val="Normal6a"/>
            </w:pPr>
            <w:r w:rsidRPr="00B36A11">
              <w:t>20.</w:t>
            </w:r>
            <w:r w:rsidRPr="00B36A11">
              <w:tab/>
              <w:t xml:space="preserve">rõhutab, kui oluline on </w:t>
            </w:r>
            <w:r w:rsidRPr="00B36A11">
              <w:rPr>
                <w:b/>
                <w:i/>
              </w:rPr>
              <w:t>kohalik elujõuline kodanikuühiskond, mis mängib konstruktiivset rolli ELi integratsiooniprotsessis ning on hädavajalik demokraatia ja pluralismi edendamisel ning hea valitsemistava ja sotsiaalse progressi toetamisel; avaldab kahetsust, et Serbial puudub praegu</w:t>
            </w:r>
            <w:r w:rsidRPr="00B36A11">
              <w:t xml:space="preserve"> raamistik, mis võimaldab </w:t>
            </w:r>
            <w:r w:rsidRPr="00B36A11">
              <w:rPr>
                <w:b/>
                <w:i/>
              </w:rPr>
              <w:t>riigi aktiivsetel ja pluralistlikel</w:t>
            </w:r>
            <w:r w:rsidRPr="00B36A11">
              <w:t xml:space="preserve"> kodanikuühiskonna organisatsioonidel vabalt tegutseda ning poliitikakujundamises kaasaval ja mõttekal viisil osaleda; </w:t>
            </w:r>
            <w:r w:rsidRPr="00B36A11">
              <w:rPr>
                <w:b/>
                <w:i/>
              </w:rPr>
              <w:t>mõistab karmilt hukka pidevad laimukampaaniad Serbia kodanikuühiskonna vastu ja nende hirmutamise, sealhulgas narratiivid nende väidetava seose kohta valitsuse kukutamise vandenõudega välisabi toel; tunneb muret selle pärast, et mitme kodanikuühiskonna organisatsiooni suhtes on algatatud uurimine seoses USAID vahendite kasutamisega, ilma et oleks põhjendatud, miks just need organisatsioonid sihikule võeti; on tõsiselt mures korduvate teadete pärast kodanikuühiskonna liikmete ja aktivistide ebaseadusliku jälgimise kohta;</w:t>
            </w:r>
          </w:p>
        </w:tc>
      </w:tr>
    </w:tbl>
    <w:p w14:paraId="4FE9980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F79BAE0" w14:textId="77777777" w:rsidR="00160E4C" w:rsidRPr="00B36A11" w:rsidRDefault="00160E4C" w:rsidP="00160E4C">
      <w:r w:rsidRPr="00B36A11">
        <w:rPr>
          <w:rStyle w:val="HideTWBExt"/>
        </w:rPr>
        <w:t>&lt;/Amend&gt;</w:t>
      </w:r>
    </w:p>
    <w:p w14:paraId="3051F07A" w14:textId="71626E5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192</w:t>
      </w:r>
      <w:r w:rsidRPr="00B36A11">
        <w:rPr>
          <w:rStyle w:val="HideTWBExt"/>
          <w:b w:val="0"/>
        </w:rPr>
        <w:t>&lt;/NumAm&gt;</w:t>
      </w:r>
    </w:p>
    <w:p w14:paraId="52833EFA"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1013E1AD" w14:textId="77777777" w:rsidR="00160E4C" w:rsidRPr="00B36A11" w:rsidRDefault="00160E4C" w:rsidP="00160E4C">
      <w:pPr>
        <w:pStyle w:val="NormalBold"/>
      </w:pPr>
      <w:r w:rsidRPr="00B36A11">
        <w:rPr>
          <w:rStyle w:val="HideTWBExt"/>
          <w:b w:val="0"/>
        </w:rPr>
        <w:t>&lt;/RepeatBlock-By&gt;</w:t>
      </w:r>
    </w:p>
    <w:p w14:paraId="65C5700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268AA7E"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E038EB" w14:textId="77777777" w:rsidTr="007D370A">
        <w:trPr>
          <w:trHeight w:hRule="exact" w:val="240"/>
          <w:jc w:val="center"/>
        </w:trPr>
        <w:tc>
          <w:tcPr>
            <w:tcW w:w="9752" w:type="dxa"/>
            <w:gridSpan w:val="2"/>
            <w:tcBorders>
              <w:top w:val="nil"/>
              <w:left w:val="nil"/>
              <w:bottom w:val="nil"/>
              <w:right w:val="nil"/>
            </w:tcBorders>
          </w:tcPr>
          <w:p w14:paraId="646182B5" w14:textId="77777777" w:rsidR="00160E4C" w:rsidRPr="00B36A11" w:rsidRDefault="00160E4C" w:rsidP="007D370A"/>
        </w:tc>
      </w:tr>
      <w:tr w:rsidR="00254241" w:rsidRPr="00B36A11" w14:paraId="4A4F3BF7" w14:textId="77777777" w:rsidTr="007D370A">
        <w:trPr>
          <w:trHeight w:val="240"/>
          <w:jc w:val="center"/>
        </w:trPr>
        <w:tc>
          <w:tcPr>
            <w:tcW w:w="4876" w:type="dxa"/>
            <w:tcBorders>
              <w:top w:val="nil"/>
              <w:left w:val="nil"/>
              <w:bottom w:val="nil"/>
              <w:right w:val="nil"/>
            </w:tcBorders>
          </w:tcPr>
          <w:p w14:paraId="33F436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AE3A575" w14:textId="77777777" w:rsidR="00160E4C" w:rsidRPr="00B36A11" w:rsidRDefault="00160E4C" w:rsidP="007D370A">
            <w:pPr>
              <w:pStyle w:val="AmColumnHeading"/>
            </w:pPr>
            <w:r w:rsidRPr="00B36A11">
              <w:t>Muudatusettepanek</w:t>
            </w:r>
          </w:p>
        </w:tc>
      </w:tr>
      <w:tr w:rsidR="00254241" w:rsidRPr="00B36A11" w14:paraId="0F5CDD0F" w14:textId="77777777" w:rsidTr="007D370A">
        <w:trPr>
          <w:jc w:val="center"/>
        </w:trPr>
        <w:tc>
          <w:tcPr>
            <w:tcW w:w="4876" w:type="dxa"/>
            <w:tcBorders>
              <w:top w:val="nil"/>
              <w:left w:val="nil"/>
              <w:bottom w:val="nil"/>
              <w:right w:val="nil"/>
            </w:tcBorders>
          </w:tcPr>
          <w:p w14:paraId="5CBC50FD" w14:textId="77777777" w:rsidR="00160E4C" w:rsidRPr="00B36A11" w:rsidRDefault="00160E4C" w:rsidP="007D370A">
            <w:pPr>
              <w:pStyle w:val="Normal6a"/>
            </w:pPr>
            <w:r w:rsidRPr="00B36A11">
              <w:t>20.</w:t>
            </w:r>
            <w:r w:rsidRPr="00B36A11">
              <w:tab/>
              <w:t>rõhutab, kui oluline on raamistik, mis võimaldab kodanikuühiskonna organisatsioonidel vabalt tegutseda ning poliitikakujundamises kaasaval ja mõttekal viisil osaleda;</w:t>
            </w:r>
          </w:p>
        </w:tc>
        <w:tc>
          <w:tcPr>
            <w:tcW w:w="4876" w:type="dxa"/>
            <w:tcBorders>
              <w:top w:val="nil"/>
              <w:left w:val="nil"/>
              <w:bottom w:val="nil"/>
              <w:right w:val="nil"/>
            </w:tcBorders>
          </w:tcPr>
          <w:p w14:paraId="3F7BE715" w14:textId="77777777" w:rsidR="00160E4C" w:rsidRPr="00B36A11" w:rsidRDefault="00160E4C" w:rsidP="007D370A">
            <w:pPr>
              <w:pStyle w:val="Normal6a"/>
            </w:pPr>
            <w:r w:rsidRPr="00B36A11">
              <w:t>20.</w:t>
            </w:r>
            <w:r w:rsidRPr="00B36A11">
              <w:tab/>
              <w:t>rõhutab, kui oluline on raamistik, mis võimaldab kodanikuühiskonna organisatsioonidel</w:t>
            </w:r>
            <w:r w:rsidRPr="00B36A11">
              <w:rPr>
                <w:b/>
                <w:i/>
              </w:rPr>
              <w:t>, eelkõige neil, mis on pühendunud demokraatia toetamisele ja valimisvaatlustele,</w:t>
            </w:r>
            <w:r w:rsidRPr="00B36A11">
              <w:t xml:space="preserve"> vabalt tegutseda ning poliitikakujundamises kaasaval ja mõttekal viisil osaleda; </w:t>
            </w:r>
            <w:r w:rsidRPr="00B36A11">
              <w:rPr>
                <w:b/>
                <w:i/>
              </w:rPr>
              <w:t>väljendab muret hiljutiste reidide pärast kodanikuühiskonna organisatsioonide kontorites; kutsub üles uurima kõiki rünnakuid ja laimukampaaniaid kodanikuühiskonna organisatsioonide vastu ning suurendama avaliku rahastuse läbipaistvust;</w:t>
            </w:r>
          </w:p>
        </w:tc>
      </w:tr>
    </w:tbl>
    <w:p w14:paraId="7899466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B2F32AA" w14:textId="77777777" w:rsidR="00160E4C" w:rsidRPr="00B36A11" w:rsidRDefault="00160E4C" w:rsidP="00160E4C">
      <w:r w:rsidRPr="00B36A11">
        <w:rPr>
          <w:rStyle w:val="HideTWBExt"/>
        </w:rPr>
        <w:t>&lt;/Amend&gt;</w:t>
      </w:r>
    </w:p>
    <w:p w14:paraId="49634C69" w14:textId="731C3A0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193</w:t>
      </w:r>
      <w:r w:rsidRPr="00B36A11">
        <w:rPr>
          <w:rStyle w:val="HideTWBExt"/>
          <w:b w:val="0"/>
        </w:rPr>
        <w:t>&lt;/NumAm&gt;</w:t>
      </w:r>
    </w:p>
    <w:p w14:paraId="017735BC" w14:textId="77777777" w:rsidR="00160E4C" w:rsidRPr="00B36A11" w:rsidRDefault="00160E4C" w:rsidP="00160E4C">
      <w:pPr>
        <w:pStyle w:val="NormalBold"/>
      </w:pPr>
      <w:r w:rsidRPr="00B36A11">
        <w:rPr>
          <w:rStyle w:val="HideTWBExt"/>
          <w:b w:val="0"/>
        </w:rPr>
        <w:t>&lt;RepeatBlock-By&gt;&lt;Members&gt;</w:t>
      </w:r>
      <w:r w:rsidRPr="00B36A11">
        <w:t>Stanislav Stoyanov</w:t>
      </w:r>
      <w:r w:rsidRPr="00B36A11">
        <w:rPr>
          <w:rStyle w:val="HideTWBExt"/>
          <w:b w:val="0"/>
        </w:rPr>
        <w:t>&lt;/Members&gt;</w:t>
      </w:r>
    </w:p>
    <w:p w14:paraId="55551BC0" w14:textId="77777777" w:rsidR="00160E4C" w:rsidRPr="00B36A11" w:rsidRDefault="00160E4C" w:rsidP="00160E4C">
      <w:pPr>
        <w:pStyle w:val="NormalBold"/>
      </w:pPr>
      <w:r w:rsidRPr="00B36A11">
        <w:rPr>
          <w:rStyle w:val="HideTWBExt"/>
          <w:b w:val="0"/>
        </w:rPr>
        <w:t>&lt;/RepeatBlock-By&gt;</w:t>
      </w:r>
    </w:p>
    <w:p w14:paraId="3D16864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429CB20"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2C0A5E5" w14:textId="77777777" w:rsidTr="007D370A">
        <w:trPr>
          <w:trHeight w:hRule="exact" w:val="240"/>
          <w:jc w:val="center"/>
        </w:trPr>
        <w:tc>
          <w:tcPr>
            <w:tcW w:w="9752" w:type="dxa"/>
            <w:gridSpan w:val="2"/>
            <w:tcBorders>
              <w:top w:val="nil"/>
              <w:left w:val="nil"/>
              <w:bottom w:val="nil"/>
              <w:right w:val="nil"/>
            </w:tcBorders>
          </w:tcPr>
          <w:p w14:paraId="72625E18" w14:textId="77777777" w:rsidR="00160E4C" w:rsidRPr="00B36A11" w:rsidRDefault="00160E4C" w:rsidP="007D370A"/>
        </w:tc>
      </w:tr>
      <w:tr w:rsidR="00254241" w:rsidRPr="00B36A11" w14:paraId="46531C60" w14:textId="77777777" w:rsidTr="007D370A">
        <w:trPr>
          <w:trHeight w:val="240"/>
          <w:jc w:val="center"/>
        </w:trPr>
        <w:tc>
          <w:tcPr>
            <w:tcW w:w="4876" w:type="dxa"/>
            <w:tcBorders>
              <w:top w:val="nil"/>
              <w:left w:val="nil"/>
              <w:bottom w:val="nil"/>
              <w:right w:val="nil"/>
            </w:tcBorders>
          </w:tcPr>
          <w:p w14:paraId="73A920A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A576890" w14:textId="77777777" w:rsidR="00160E4C" w:rsidRPr="00B36A11" w:rsidRDefault="00160E4C" w:rsidP="007D370A">
            <w:pPr>
              <w:pStyle w:val="AmColumnHeading"/>
            </w:pPr>
            <w:r w:rsidRPr="00B36A11">
              <w:t>Muudatusettepanek</w:t>
            </w:r>
          </w:p>
        </w:tc>
      </w:tr>
      <w:tr w:rsidR="00254241" w:rsidRPr="00B36A11" w14:paraId="3FB4FCAF" w14:textId="77777777" w:rsidTr="007D370A">
        <w:trPr>
          <w:jc w:val="center"/>
        </w:trPr>
        <w:tc>
          <w:tcPr>
            <w:tcW w:w="4876" w:type="dxa"/>
            <w:tcBorders>
              <w:top w:val="nil"/>
              <w:left w:val="nil"/>
              <w:bottom w:val="nil"/>
              <w:right w:val="nil"/>
            </w:tcBorders>
          </w:tcPr>
          <w:p w14:paraId="7D747453" w14:textId="77777777" w:rsidR="00160E4C" w:rsidRPr="00B36A11" w:rsidRDefault="00160E4C" w:rsidP="007D370A">
            <w:pPr>
              <w:pStyle w:val="Normal6a"/>
            </w:pPr>
            <w:r w:rsidRPr="00B36A11">
              <w:t>20.</w:t>
            </w:r>
            <w:r w:rsidRPr="00B36A11">
              <w:tab/>
              <w:t>rõhutab, kui oluline on raamistik, mis võimaldab kodanikuühiskonna organisatsioonidel vabalt tegutseda ning poliitikakujundamises kaasaval ja mõttekal viisil osaleda;</w:t>
            </w:r>
          </w:p>
        </w:tc>
        <w:tc>
          <w:tcPr>
            <w:tcW w:w="4876" w:type="dxa"/>
            <w:tcBorders>
              <w:top w:val="nil"/>
              <w:left w:val="nil"/>
              <w:bottom w:val="nil"/>
              <w:right w:val="nil"/>
            </w:tcBorders>
          </w:tcPr>
          <w:p w14:paraId="779F921B" w14:textId="77777777" w:rsidR="00160E4C" w:rsidRPr="00B36A11" w:rsidRDefault="00160E4C" w:rsidP="007D370A">
            <w:pPr>
              <w:pStyle w:val="Normal6a"/>
            </w:pPr>
            <w:r w:rsidRPr="00B36A11">
              <w:t>20.</w:t>
            </w:r>
            <w:r w:rsidRPr="00B36A11">
              <w:tab/>
              <w:t xml:space="preserve">rõhutab, kui oluline on raamistik, mis võimaldab kodanikuühiskonna organisatsioonidel vabalt tegutseda ning poliitikakujundamises kaasaval ja mõttekal viisil osaleda; </w:t>
            </w:r>
            <w:r w:rsidRPr="00B36A11">
              <w:rPr>
                <w:b/>
                <w:i/>
              </w:rPr>
              <w:t>märgib ära märkimisväärse viivituse uue tegevuskava koostamisel rahvusvähemuste õiguste tagamiseks ning rõhutab, et Serbia peab selle varsti lõpule viima ja seda seejärel kaasaval viisil rakendama, et saavutada kogu riigis käegakatsutavaid edusamme; </w:t>
            </w:r>
          </w:p>
        </w:tc>
      </w:tr>
    </w:tbl>
    <w:p w14:paraId="1D4EAE8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8B1D0E" w14:textId="77777777" w:rsidR="00160E4C" w:rsidRPr="00B36A11" w:rsidRDefault="00160E4C" w:rsidP="00160E4C">
      <w:r w:rsidRPr="00B36A11">
        <w:rPr>
          <w:rStyle w:val="HideTWBExt"/>
        </w:rPr>
        <w:t>&lt;/Amend&gt;</w:t>
      </w:r>
    </w:p>
    <w:p w14:paraId="25D4DB7B" w14:textId="157FE25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194</w:t>
      </w:r>
      <w:r w:rsidRPr="00B36A11">
        <w:rPr>
          <w:rStyle w:val="HideTWBExt"/>
          <w:b w:val="0"/>
        </w:rPr>
        <w:t>&lt;/NumAm&gt;</w:t>
      </w:r>
    </w:p>
    <w:p w14:paraId="71F4C3AA"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5603439F"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56461622" w14:textId="77777777" w:rsidR="00160E4C" w:rsidRPr="00B36A11" w:rsidRDefault="00160E4C" w:rsidP="00160E4C">
      <w:pPr>
        <w:pStyle w:val="NormalBold"/>
      </w:pPr>
      <w:r w:rsidRPr="00B36A11">
        <w:rPr>
          <w:rStyle w:val="HideTWBExt"/>
          <w:b w:val="0"/>
        </w:rPr>
        <w:t>&lt;/RepeatBlock-By&gt;</w:t>
      </w:r>
    </w:p>
    <w:p w14:paraId="59CBFB5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176A635"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A9CE2C6" w14:textId="77777777" w:rsidTr="007D370A">
        <w:trPr>
          <w:trHeight w:hRule="exact" w:val="240"/>
          <w:jc w:val="center"/>
        </w:trPr>
        <w:tc>
          <w:tcPr>
            <w:tcW w:w="9752" w:type="dxa"/>
            <w:gridSpan w:val="2"/>
            <w:tcBorders>
              <w:top w:val="nil"/>
              <w:left w:val="nil"/>
              <w:bottom w:val="nil"/>
              <w:right w:val="nil"/>
            </w:tcBorders>
          </w:tcPr>
          <w:p w14:paraId="3FD2F20E" w14:textId="77777777" w:rsidR="00160E4C" w:rsidRPr="00B36A11" w:rsidRDefault="00160E4C" w:rsidP="007D370A"/>
        </w:tc>
      </w:tr>
      <w:tr w:rsidR="00254241" w:rsidRPr="00B36A11" w14:paraId="04836D52" w14:textId="77777777" w:rsidTr="007D370A">
        <w:trPr>
          <w:trHeight w:val="240"/>
          <w:jc w:val="center"/>
        </w:trPr>
        <w:tc>
          <w:tcPr>
            <w:tcW w:w="4876" w:type="dxa"/>
            <w:tcBorders>
              <w:top w:val="nil"/>
              <w:left w:val="nil"/>
              <w:bottom w:val="nil"/>
              <w:right w:val="nil"/>
            </w:tcBorders>
          </w:tcPr>
          <w:p w14:paraId="0FB4832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B180BA5" w14:textId="77777777" w:rsidR="00160E4C" w:rsidRPr="00B36A11" w:rsidRDefault="00160E4C" w:rsidP="007D370A">
            <w:pPr>
              <w:pStyle w:val="AmColumnHeading"/>
            </w:pPr>
            <w:r w:rsidRPr="00B36A11">
              <w:t>Muudatusettepanek</w:t>
            </w:r>
          </w:p>
        </w:tc>
      </w:tr>
      <w:tr w:rsidR="00254241" w:rsidRPr="00B36A11" w14:paraId="2136B420" w14:textId="77777777" w:rsidTr="007D370A">
        <w:trPr>
          <w:jc w:val="center"/>
        </w:trPr>
        <w:tc>
          <w:tcPr>
            <w:tcW w:w="4876" w:type="dxa"/>
            <w:tcBorders>
              <w:top w:val="nil"/>
              <w:left w:val="nil"/>
              <w:bottom w:val="nil"/>
              <w:right w:val="nil"/>
            </w:tcBorders>
          </w:tcPr>
          <w:p w14:paraId="410594FE" w14:textId="77777777" w:rsidR="00160E4C" w:rsidRPr="00B36A11" w:rsidRDefault="00160E4C" w:rsidP="007D370A">
            <w:pPr>
              <w:pStyle w:val="Normal6a"/>
            </w:pPr>
            <w:r w:rsidRPr="00B36A11">
              <w:t>20.</w:t>
            </w:r>
            <w:r w:rsidRPr="00B36A11">
              <w:tab/>
              <w:t>rõhutab, kui oluline on raamistik, mis võimaldab kodanikuühiskonna organisatsioonidel vabalt tegutseda ning poliitikakujundamises kaasaval ja mõttekal viisil osaleda;</w:t>
            </w:r>
          </w:p>
        </w:tc>
        <w:tc>
          <w:tcPr>
            <w:tcW w:w="4876" w:type="dxa"/>
            <w:tcBorders>
              <w:top w:val="nil"/>
              <w:left w:val="nil"/>
              <w:bottom w:val="nil"/>
              <w:right w:val="nil"/>
            </w:tcBorders>
          </w:tcPr>
          <w:p w14:paraId="0E31A294" w14:textId="77777777" w:rsidR="00160E4C" w:rsidRPr="00B36A11" w:rsidRDefault="00160E4C" w:rsidP="007D370A">
            <w:pPr>
              <w:pStyle w:val="Normal6a"/>
            </w:pPr>
            <w:r w:rsidRPr="00B36A11">
              <w:t>20.</w:t>
            </w:r>
            <w:r w:rsidRPr="00B36A11">
              <w:tab/>
            </w:r>
            <w:r w:rsidRPr="00B36A11">
              <w:rPr>
                <w:b/>
                <w:i/>
              </w:rPr>
              <w:t>väljendab muret, et Serbia kodanikuühiskonna organisatsioonid seisavad silmitsi üha suurenevate raskustega, sealhulgas piiravate tingimuste, rahastamispiirangute, politseireidide ja muude riigivõimude hirmutamisviisidega;</w:t>
            </w:r>
            <w:r w:rsidRPr="00B36A11">
              <w:t xml:space="preserve"> rõhutab, kui oluline on raamistik, mis võimaldab kodanikuühiskonna organisatsioonidel vabalt tegutseda ning poliitikakujundamises kaasaval ja mõttekal viisil osaleda;</w:t>
            </w:r>
          </w:p>
        </w:tc>
      </w:tr>
    </w:tbl>
    <w:p w14:paraId="4AA8F77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F2B0AF1" w14:textId="77777777" w:rsidR="00160E4C" w:rsidRPr="00B36A11" w:rsidRDefault="00160E4C" w:rsidP="00160E4C">
      <w:r w:rsidRPr="00B36A11">
        <w:rPr>
          <w:rStyle w:val="HideTWBExt"/>
        </w:rPr>
        <w:t>&lt;/Amend&gt;</w:t>
      </w:r>
    </w:p>
    <w:p w14:paraId="7D323BF3" w14:textId="13966AE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195</w:t>
      </w:r>
      <w:r w:rsidRPr="00B36A11">
        <w:rPr>
          <w:rStyle w:val="HideTWBExt"/>
          <w:b w:val="0"/>
        </w:rPr>
        <w:t>&lt;/NumAm&gt;</w:t>
      </w:r>
    </w:p>
    <w:p w14:paraId="0B32D1B1"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37A322E2" w14:textId="77777777" w:rsidR="00160E4C" w:rsidRPr="00B36A11" w:rsidRDefault="00160E4C" w:rsidP="00160E4C">
      <w:pPr>
        <w:pStyle w:val="NormalBold"/>
      </w:pPr>
      <w:r w:rsidRPr="00B36A11">
        <w:rPr>
          <w:rStyle w:val="HideTWBExt"/>
          <w:b w:val="0"/>
        </w:rPr>
        <w:t>&lt;/RepeatBlock-By&gt;</w:t>
      </w:r>
    </w:p>
    <w:p w14:paraId="087DF8B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BA67CE"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CD548FA" w14:textId="77777777" w:rsidTr="007D370A">
        <w:trPr>
          <w:trHeight w:hRule="exact" w:val="240"/>
          <w:jc w:val="center"/>
        </w:trPr>
        <w:tc>
          <w:tcPr>
            <w:tcW w:w="9752" w:type="dxa"/>
            <w:gridSpan w:val="2"/>
            <w:tcBorders>
              <w:top w:val="nil"/>
              <w:left w:val="nil"/>
              <w:bottom w:val="nil"/>
              <w:right w:val="nil"/>
            </w:tcBorders>
          </w:tcPr>
          <w:p w14:paraId="012D2AF2" w14:textId="77777777" w:rsidR="00160E4C" w:rsidRPr="00B36A11" w:rsidRDefault="00160E4C" w:rsidP="007D370A"/>
        </w:tc>
      </w:tr>
      <w:tr w:rsidR="00254241" w:rsidRPr="00B36A11" w14:paraId="485270F1" w14:textId="77777777" w:rsidTr="007D370A">
        <w:trPr>
          <w:trHeight w:val="240"/>
          <w:jc w:val="center"/>
        </w:trPr>
        <w:tc>
          <w:tcPr>
            <w:tcW w:w="4876" w:type="dxa"/>
            <w:tcBorders>
              <w:top w:val="nil"/>
              <w:left w:val="nil"/>
              <w:bottom w:val="nil"/>
              <w:right w:val="nil"/>
            </w:tcBorders>
          </w:tcPr>
          <w:p w14:paraId="5D5D681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36F851C" w14:textId="77777777" w:rsidR="00160E4C" w:rsidRPr="00B36A11" w:rsidRDefault="00160E4C" w:rsidP="007D370A">
            <w:pPr>
              <w:pStyle w:val="AmColumnHeading"/>
            </w:pPr>
            <w:r w:rsidRPr="00B36A11">
              <w:t>Muudatusettepanek</w:t>
            </w:r>
          </w:p>
        </w:tc>
      </w:tr>
      <w:tr w:rsidR="00254241" w:rsidRPr="00B36A11" w14:paraId="5337BA98" w14:textId="77777777" w:rsidTr="007D370A">
        <w:trPr>
          <w:jc w:val="center"/>
        </w:trPr>
        <w:tc>
          <w:tcPr>
            <w:tcW w:w="4876" w:type="dxa"/>
            <w:tcBorders>
              <w:top w:val="nil"/>
              <w:left w:val="nil"/>
              <w:bottom w:val="nil"/>
              <w:right w:val="nil"/>
            </w:tcBorders>
          </w:tcPr>
          <w:p w14:paraId="1DC3AB5D" w14:textId="77777777" w:rsidR="00160E4C" w:rsidRPr="00B36A11" w:rsidRDefault="00160E4C" w:rsidP="007D370A">
            <w:pPr>
              <w:pStyle w:val="Normal6a"/>
            </w:pPr>
            <w:r w:rsidRPr="00B36A11">
              <w:t>20.</w:t>
            </w:r>
            <w:r w:rsidRPr="00B36A11">
              <w:tab/>
              <w:t xml:space="preserve">rõhutab, kui oluline on </w:t>
            </w:r>
            <w:r w:rsidRPr="00B36A11">
              <w:rPr>
                <w:b/>
                <w:i/>
              </w:rPr>
              <w:t>raamistik</w:t>
            </w:r>
            <w:r w:rsidRPr="00B36A11">
              <w:t>, mis võimaldab kodanikuühiskonna organisatsioonidel vabalt tegutseda ning poliitikakujundamises kaasaval ja mõttekal viisil osaleda;</w:t>
            </w:r>
          </w:p>
        </w:tc>
        <w:tc>
          <w:tcPr>
            <w:tcW w:w="4876" w:type="dxa"/>
            <w:tcBorders>
              <w:top w:val="nil"/>
              <w:left w:val="nil"/>
              <w:bottom w:val="nil"/>
              <w:right w:val="nil"/>
            </w:tcBorders>
          </w:tcPr>
          <w:p w14:paraId="7691D225" w14:textId="77777777" w:rsidR="00160E4C" w:rsidRPr="00B36A11" w:rsidRDefault="00160E4C" w:rsidP="007D370A">
            <w:pPr>
              <w:pStyle w:val="Normal6a"/>
            </w:pPr>
            <w:r w:rsidRPr="00B36A11">
              <w:t>20.</w:t>
            </w:r>
            <w:r w:rsidRPr="00B36A11">
              <w:tab/>
              <w:t xml:space="preserve">rõhutab, kui oluline on </w:t>
            </w:r>
            <w:r w:rsidRPr="00B36A11">
              <w:rPr>
                <w:b/>
                <w:i/>
              </w:rPr>
              <w:t>sellise poliitilise keskkonna säilitamine</w:t>
            </w:r>
            <w:r w:rsidRPr="00B36A11">
              <w:t>, mis võimaldab kodanikuühiskonna organisatsioonidel vabalt tegutseda ning poliitikakujundamises kaasaval ja mõttekal viisil osaleda;</w:t>
            </w:r>
          </w:p>
        </w:tc>
      </w:tr>
    </w:tbl>
    <w:p w14:paraId="1BFE3B7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33B89A4" w14:textId="77777777" w:rsidR="00160E4C" w:rsidRPr="00B36A11" w:rsidRDefault="00160E4C" w:rsidP="00160E4C">
      <w:r w:rsidRPr="00B36A11">
        <w:rPr>
          <w:rStyle w:val="HideTWBExt"/>
        </w:rPr>
        <w:t>&lt;/Amend&gt;</w:t>
      </w:r>
    </w:p>
    <w:p w14:paraId="4CDEF876" w14:textId="6B899CE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196</w:t>
      </w:r>
      <w:r w:rsidRPr="00B36A11">
        <w:rPr>
          <w:rStyle w:val="HideTWBExt"/>
          <w:b w:val="0"/>
        </w:rPr>
        <w:t>&lt;/NumAm&gt;</w:t>
      </w:r>
    </w:p>
    <w:p w14:paraId="20EE9E50"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7D3C1590" w14:textId="77777777" w:rsidR="00160E4C" w:rsidRPr="00B36A11" w:rsidRDefault="00160E4C" w:rsidP="00160E4C">
      <w:pPr>
        <w:pStyle w:val="NormalBold"/>
      </w:pPr>
      <w:r w:rsidRPr="00B36A11">
        <w:rPr>
          <w:rStyle w:val="HideTWBExt"/>
          <w:b w:val="0"/>
        </w:rPr>
        <w:t>&lt;/RepeatBlock-By&gt;</w:t>
      </w:r>
    </w:p>
    <w:p w14:paraId="05141F7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08C0B8" w14:textId="77777777" w:rsidR="00160E4C" w:rsidRPr="00B36A11" w:rsidRDefault="00160E4C" w:rsidP="00160E4C">
      <w:pPr>
        <w:pStyle w:val="NormalBold"/>
      </w:pPr>
      <w:r w:rsidRPr="00B36A11">
        <w:rPr>
          <w:rStyle w:val="HideTWBExt"/>
          <w:b w:val="0"/>
        </w:rPr>
        <w:t>&lt;Article&gt;</w:t>
      </w:r>
      <w:r w:rsidRPr="00B36A11">
        <w:t>Punkt 20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9CFB575" w14:textId="77777777" w:rsidTr="007D370A">
        <w:trPr>
          <w:trHeight w:hRule="exact" w:val="240"/>
          <w:jc w:val="center"/>
        </w:trPr>
        <w:tc>
          <w:tcPr>
            <w:tcW w:w="9752" w:type="dxa"/>
            <w:gridSpan w:val="2"/>
            <w:tcBorders>
              <w:top w:val="nil"/>
              <w:left w:val="nil"/>
              <w:bottom w:val="nil"/>
              <w:right w:val="nil"/>
            </w:tcBorders>
          </w:tcPr>
          <w:p w14:paraId="1AD64988" w14:textId="77777777" w:rsidR="00160E4C" w:rsidRPr="00B36A11" w:rsidRDefault="00160E4C" w:rsidP="007D370A"/>
        </w:tc>
      </w:tr>
      <w:tr w:rsidR="00254241" w:rsidRPr="00B36A11" w14:paraId="026D17A3" w14:textId="77777777" w:rsidTr="007D370A">
        <w:trPr>
          <w:trHeight w:val="240"/>
          <w:jc w:val="center"/>
        </w:trPr>
        <w:tc>
          <w:tcPr>
            <w:tcW w:w="4876" w:type="dxa"/>
            <w:tcBorders>
              <w:top w:val="nil"/>
              <w:left w:val="nil"/>
              <w:bottom w:val="nil"/>
              <w:right w:val="nil"/>
            </w:tcBorders>
          </w:tcPr>
          <w:p w14:paraId="2071152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467116" w14:textId="77777777" w:rsidR="00160E4C" w:rsidRPr="00B36A11" w:rsidRDefault="00160E4C" w:rsidP="007D370A">
            <w:pPr>
              <w:pStyle w:val="AmColumnHeading"/>
            </w:pPr>
            <w:r w:rsidRPr="00B36A11">
              <w:t>Muudatusettepanek</w:t>
            </w:r>
          </w:p>
        </w:tc>
      </w:tr>
      <w:tr w:rsidR="00254241" w:rsidRPr="00B36A11" w14:paraId="665EFF28" w14:textId="77777777" w:rsidTr="007D370A">
        <w:trPr>
          <w:jc w:val="center"/>
        </w:trPr>
        <w:tc>
          <w:tcPr>
            <w:tcW w:w="4876" w:type="dxa"/>
            <w:tcBorders>
              <w:top w:val="nil"/>
              <w:left w:val="nil"/>
              <w:bottom w:val="nil"/>
              <w:right w:val="nil"/>
            </w:tcBorders>
          </w:tcPr>
          <w:p w14:paraId="2E3075FF" w14:textId="77777777" w:rsidR="00160E4C" w:rsidRPr="00B36A11" w:rsidRDefault="00160E4C" w:rsidP="007D370A">
            <w:pPr>
              <w:pStyle w:val="Normal6a"/>
            </w:pPr>
            <w:r w:rsidRPr="00B36A11">
              <w:t>20.</w:t>
            </w:r>
            <w:r w:rsidRPr="00B36A11">
              <w:tab/>
              <w:t xml:space="preserve">rõhutab, kui oluline on </w:t>
            </w:r>
            <w:r w:rsidRPr="00B36A11">
              <w:rPr>
                <w:b/>
                <w:i/>
              </w:rPr>
              <w:t>raamistik</w:t>
            </w:r>
            <w:r w:rsidRPr="00B36A11">
              <w:t>, mis võimaldab kodanikuühiskonna organisatsioonidel vabalt tegutseda ning poliitikakujundamises kaasaval ja mõttekal viisil osaleda;</w:t>
            </w:r>
          </w:p>
        </w:tc>
        <w:tc>
          <w:tcPr>
            <w:tcW w:w="4876" w:type="dxa"/>
            <w:tcBorders>
              <w:top w:val="nil"/>
              <w:left w:val="nil"/>
              <w:bottom w:val="nil"/>
              <w:right w:val="nil"/>
            </w:tcBorders>
          </w:tcPr>
          <w:p w14:paraId="142B90CF" w14:textId="77777777" w:rsidR="00160E4C" w:rsidRPr="00B36A11" w:rsidRDefault="00160E4C" w:rsidP="007D370A">
            <w:pPr>
              <w:pStyle w:val="Normal6a"/>
            </w:pPr>
            <w:r w:rsidRPr="00B36A11">
              <w:t>20.</w:t>
            </w:r>
            <w:r w:rsidRPr="00B36A11">
              <w:tab/>
              <w:t xml:space="preserve">rõhutab, kui oluline on </w:t>
            </w:r>
            <w:r w:rsidRPr="00B36A11">
              <w:rPr>
                <w:b/>
                <w:i/>
              </w:rPr>
              <w:t>sellise poliitilise keskkonna säilitamine</w:t>
            </w:r>
            <w:r w:rsidRPr="00B36A11">
              <w:t>, mis võimaldab kodanikuühiskonna organisatsioonidel vabalt tegutseda ning poliitikakujundamises kaasaval ja mõttekal viisil osaleda;</w:t>
            </w:r>
          </w:p>
        </w:tc>
      </w:tr>
    </w:tbl>
    <w:p w14:paraId="656F96F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4FE8D98" w14:textId="77777777" w:rsidR="00160E4C" w:rsidRPr="00B36A11" w:rsidRDefault="00160E4C" w:rsidP="00160E4C">
      <w:r w:rsidRPr="00B36A11">
        <w:rPr>
          <w:rStyle w:val="HideTWBExt"/>
        </w:rPr>
        <w:t>&lt;/Amend&gt;</w:t>
      </w:r>
    </w:p>
    <w:p w14:paraId="6B8AF6E2" w14:textId="11F0CEB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197</w:t>
      </w:r>
      <w:r w:rsidRPr="00B36A11">
        <w:rPr>
          <w:rStyle w:val="HideTWBExt"/>
          <w:b w:val="0"/>
        </w:rPr>
        <w:t>&lt;/NumAm&gt;</w:t>
      </w:r>
    </w:p>
    <w:p w14:paraId="4D2E1F28"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7D6E2076" w14:textId="77777777" w:rsidR="00160E4C" w:rsidRPr="00B36A11" w:rsidRDefault="00160E4C" w:rsidP="00160E4C">
      <w:pPr>
        <w:pStyle w:val="NormalBold"/>
      </w:pPr>
      <w:r w:rsidRPr="00B36A11">
        <w:rPr>
          <w:rStyle w:val="HideTWBExt"/>
          <w:b w:val="0"/>
        </w:rPr>
        <w:t>&lt;/RepeatBlock-By&gt;</w:t>
      </w:r>
    </w:p>
    <w:p w14:paraId="04E0546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D124E2E" w14:textId="77777777" w:rsidR="00160E4C" w:rsidRPr="00B36A11" w:rsidRDefault="00160E4C" w:rsidP="00160E4C">
      <w:pPr>
        <w:pStyle w:val="NormalBold"/>
      </w:pPr>
      <w:r w:rsidRPr="00B36A11">
        <w:rPr>
          <w:rStyle w:val="HideTWBExt"/>
          <w:b w:val="0"/>
        </w:rPr>
        <w:t>&lt;Article&gt;</w:t>
      </w:r>
      <w:r w:rsidRPr="00B36A11">
        <w:t>Punkt 20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6E1E920" w14:textId="77777777" w:rsidTr="007D370A">
        <w:trPr>
          <w:trHeight w:hRule="exact" w:val="240"/>
          <w:jc w:val="center"/>
        </w:trPr>
        <w:tc>
          <w:tcPr>
            <w:tcW w:w="9752" w:type="dxa"/>
            <w:gridSpan w:val="2"/>
            <w:tcBorders>
              <w:top w:val="nil"/>
              <w:left w:val="nil"/>
              <w:bottom w:val="nil"/>
              <w:right w:val="nil"/>
            </w:tcBorders>
          </w:tcPr>
          <w:p w14:paraId="324E09FC" w14:textId="77777777" w:rsidR="00160E4C" w:rsidRPr="00B36A11" w:rsidRDefault="00160E4C" w:rsidP="007D370A"/>
        </w:tc>
      </w:tr>
      <w:tr w:rsidR="00254241" w:rsidRPr="00B36A11" w14:paraId="05E131C9" w14:textId="77777777" w:rsidTr="007D370A">
        <w:trPr>
          <w:trHeight w:val="240"/>
          <w:jc w:val="center"/>
        </w:trPr>
        <w:tc>
          <w:tcPr>
            <w:tcW w:w="4876" w:type="dxa"/>
            <w:tcBorders>
              <w:top w:val="nil"/>
              <w:left w:val="nil"/>
              <w:bottom w:val="nil"/>
              <w:right w:val="nil"/>
            </w:tcBorders>
          </w:tcPr>
          <w:p w14:paraId="53B975F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CF09DC4" w14:textId="77777777" w:rsidR="00160E4C" w:rsidRPr="00B36A11" w:rsidRDefault="00160E4C" w:rsidP="007D370A">
            <w:pPr>
              <w:pStyle w:val="AmColumnHeading"/>
            </w:pPr>
            <w:r w:rsidRPr="00B36A11">
              <w:t>Muudatusettepanek</w:t>
            </w:r>
          </w:p>
        </w:tc>
      </w:tr>
      <w:tr w:rsidR="00254241" w:rsidRPr="00B36A11" w14:paraId="168D21D1" w14:textId="77777777" w:rsidTr="007D370A">
        <w:trPr>
          <w:jc w:val="center"/>
        </w:trPr>
        <w:tc>
          <w:tcPr>
            <w:tcW w:w="4876" w:type="dxa"/>
            <w:tcBorders>
              <w:top w:val="nil"/>
              <w:left w:val="nil"/>
              <w:bottom w:val="nil"/>
              <w:right w:val="nil"/>
            </w:tcBorders>
          </w:tcPr>
          <w:p w14:paraId="2B3FADBC" w14:textId="77777777" w:rsidR="00160E4C" w:rsidRPr="00B36A11" w:rsidRDefault="00160E4C" w:rsidP="007D370A">
            <w:pPr>
              <w:pStyle w:val="Normal6a"/>
            </w:pPr>
          </w:p>
        </w:tc>
        <w:tc>
          <w:tcPr>
            <w:tcW w:w="4876" w:type="dxa"/>
            <w:tcBorders>
              <w:top w:val="nil"/>
              <w:left w:val="nil"/>
              <w:bottom w:val="nil"/>
              <w:right w:val="nil"/>
            </w:tcBorders>
          </w:tcPr>
          <w:p w14:paraId="44F8C43D" w14:textId="77777777" w:rsidR="00160E4C" w:rsidRPr="00B36A11" w:rsidRDefault="00160E4C" w:rsidP="007D370A">
            <w:pPr>
              <w:pStyle w:val="Normal6a"/>
            </w:pPr>
            <w:r w:rsidRPr="00B36A11">
              <w:rPr>
                <w:b/>
                <w:i/>
              </w:rPr>
              <w:t>20a.</w:t>
            </w:r>
            <w:r w:rsidRPr="00B36A11">
              <w:tab/>
            </w:r>
            <w:r w:rsidRPr="00B36A11">
              <w:rPr>
                <w:b/>
                <w:i/>
              </w:rPr>
              <w:t>märgib, et kuigi Serbias on rahvusvähemustesse kuuluvate isikute kaitsmise õigusraamistik üldiselt paigas, tuleb uus tegevuskava rahvusvähemuste õiguste tagamiseks edasise viivituseta lõpule viia, pidades sealjuures nõu rahvusvähemuste esindajatega;</w:t>
            </w:r>
            <w:r w:rsidRPr="00B36A11">
              <w:rPr>
                <w:b/>
                <w:i/>
              </w:rPr>
              <w:br/>
              <w:t xml:space="preserve"> rõhutab, et nende õigusnormide täielikuks ja järjepidavaks rakendamiseks tuleb rakendada konkreetseid edasisi meetmeid koos konkreetsete ajakavade ja seiremehhanismidega, et avaldada Serbias elavate rahvusvähemuste elule positiivset mõju;</w:t>
            </w:r>
          </w:p>
        </w:tc>
      </w:tr>
    </w:tbl>
    <w:p w14:paraId="3F57179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B31767E" w14:textId="77777777" w:rsidR="00160E4C" w:rsidRPr="00B36A11" w:rsidRDefault="00160E4C" w:rsidP="00160E4C">
      <w:r w:rsidRPr="00B36A11">
        <w:rPr>
          <w:rStyle w:val="HideTWBExt"/>
        </w:rPr>
        <w:t>&lt;/Amend&gt;</w:t>
      </w:r>
    </w:p>
    <w:p w14:paraId="27A5D297" w14:textId="17907DC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198</w:t>
      </w:r>
      <w:r w:rsidRPr="00B36A11">
        <w:rPr>
          <w:rStyle w:val="HideTWBExt"/>
          <w:b w:val="0"/>
        </w:rPr>
        <w:t>&lt;/NumAm&gt;</w:t>
      </w:r>
    </w:p>
    <w:p w14:paraId="1F8CAE25"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73017943" w14:textId="77777777" w:rsidR="00160E4C" w:rsidRPr="00B36A11" w:rsidRDefault="00160E4C" w:rsidP="00160E4C">
      <w:pPr>
        <w:pStyle w:val="NormalBold"/>
      </w:pPr>
      <w:r w:rsidRPr="00B36A11">
        <w:rPr>
          <w:rStyle w:val="HideTWBExt"/>
          <w:b w:val="0"/>
        </w:rPr>
        <w:t>&lt;/RepeatBlock-By&gt;</w:t>
      </w:r>
    </w:p>
    <w:p w14:paraId="1A95E58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93D60C" w14:textId="77777777" w:rsidR="00160E4C" w:rsidRPr="00B36A11" w:rsidRDefault="00160E4C" w:rsidP="00160E4C">
      <w:pPr>
        <w:pStyle w:val="NormalBold"/>
      </w:pPr>
      <w:r w:rsidRPr="00B36A11">
        <w:rPr>
          <w:rStyle w:val="HideTWBExt"/>
          <w:b w:val="0"/>
        </w:rPr>
        <w:t>&lt;Article&gt;</w:t>
      </w:r>
      <w:r w:rsidRPr="00B36A11">
        <w:t>Punkt 20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5E01AF5" w14:textId="77777777" w:rsidTr="007D370A">
        <w:trPr>
          <w:trHeight w:hRule="exact" w:val="240"/>
          <w:jc w:val="center"/>
        </w:trPr>
        <w:tc>
          <w:tcPr>
            <w:tcW w:w="9752" w:type="dxa"/>
            <w:gridSpan w:val="2"/>
            <w:tcBorders>
              <w:top w:val="nil"/>
              <w:left w:val="nil"/>
              <w:bottom w:val="nil"/>
              <w:right w:val="nil"/>
            </w:tcBorders>
          </w:tcPr>
          <w:p w14:paraId="598747F3" w14:textId="77777777" w:rsidR="00160E4C" w:rsidRPr="00B36A11" w:rsidRDefault="00160E4C" w:rsidP="007D370A"/>
        </w:tc>
      </w:tr>
      <w:tr w:rsidR="00254241" w:rsidRPr="00B36A11" w14:paraId="5630774C" w14:textId="77777777" w:rsidTr="007D370A">
        <w:trPr>
          <w:trHeight w:val="240"/>
          <w:jc w:val="center"/>
        </w:trPr>
        <w:tc>
          <w:tcPr>
            <w:tcW w:w="4876" w:type="dxa"/>
            <w:tcBorders>
              <w:top w:val="nil"/>
              <w:left w:val="nil"/>
              <w:bottom w:val="nil"/>
              <w:right w:val="nil"/>
            </w:tcBorders>
          </w:tcPr>
          <w:p w14:paraId="7176EF2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AC0EC26" w14:textId="77777777" w:rsidR="00160E4C" w:rsidRPr="00B36A11" w:rsidRDefault="00160E4C" w:rsidP="007D370A">
            <w:pPr>
              <w:pStyle w:val="AmColumnHeading"/>
            </w:pPr>
            <w:r w:rsidRPr="00B36A11">
              <w:t>Muudatusettepanek</w:t>
            </w:r>
          </w:p>
        </w:tc>
      </w:tr>
      <w:tr w:rsidR="00254241" w:rsidRPr="00B36A11" w14:paraId="25F434AD" w14:textId="77777777" w:rsidTr="007D370A">
        <w:trPr>
          <w:jc w:val="center"/>
        </w:trPr>
        <w:tc>
          <w:tcPr>
            <w:tcW w:w="4876" w:type="dxa"/>
            <w:tcBorders>
              <w:top w:val="nil"/>
              <w:left w:val="nil"/>
              <w:bottom w:val="nil"/>
              <w:right w:val="nil"/>
            </w:tcBorders>
          </w:tcPr>
          <w:p w14:paraId="1C5D8470" w14:textId="77777777" w:rsidR="00160E4C" w:rsidRPr="00B36A11" w:rsidRDefault="00160E4C" w:rsidP="007D370A">
            <w:pPr>
              <w:pStyle w:val="Normal6a"/>
            </w:pPr>
          </w:p>
        </w:tc>
        <w:tc>
          <w:tcPr>
            <w:tcW w:w="4876" w:type="dxa"/>
            <w:tcBorders>
              <w:top w:val="nil"/>
              <w:left w:val="nil"/>
              <w:bottom w:val="nil"/>
              <w:right w:val="nil"/>
            </w:tcBorders>
          </w:tcPr>
          <w:p w14:paraId="4AAE90C2" w14:textId="77777777" w:rsidR="00160E4C" w:rsidRPr="00B36A11" w:rsidRDefault="00160E4C" w:rsidP="007D370A">
            <w:pPr>
              <w:pStyle w:val="Normal6a"/>
            </w:pPr>
            <w:r w:rsidRPr="00B36A11">
              <w:rPr>
                <w:b/>
                <w:i/>
              </w:rPr>
              <w:t>20a.</w:t>
            </w:r>
            <w:r w:rsidRPr="00B36A11">
              <w:tab/>
            </w:r>
            <w:r w:rsidRPr="00B36A11">
              <w:rPr>
                <w:b/>
                <w:i/>
              </w:rPr>
              <w:t>väljendab sügavat muret 2024. aasta 29. novembril Serbia parlamendile esitatud seaduseelnõu pärast, milles tehakse ettepanek kehtestada Venemaa stiilis välisagentide seadus; tuletab Serbia seadusandjatele meelde, et kodanikuühiskonna organisatsioonid ja ajakirjanikud mängivad terves demokraatlikus ühiskonnas võtmerolli; kordab, et selline õigusakt on vastuolus Euroopa Liidu väärtustega ja takistab ELiga ühinemist;</w:t>
            </w:r>
          </w:p>
        </w:tc>
      </w:tr>
    </w:tbl>
    <w:p w14:paraId="24958E4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188084A0" w14:textId="77777777" w:rsidR="00160E4C" w:rsidRPr="00B36A11" w:rsidRDefault="00160E4C" w:rsidP="00160E4C">
      <w:r w:rsidRPr="00B36A11">
        <w:rPr>
          <w:rStyle w:val="HideTWBExt"/>
        </w:rPr>
        <w:t>&lt;/Amend&gt;</w:t>
      </w:r>
    </w:p>
    <w:p w14:paraId="4DB01E3C" w14:textId="32A0F79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199</w:t>
      </w:r>
      <w:r w:rsidRPr="00B36A11">
        <w:rPr>
          <w:rStyle w:val="HideTWBExt"/>
          <w:b w:val="0"/>
        </w:rPr>
        <w:t>&lt;/NumAm&gt;</w:t>
      </w:r>
    </w:p>
    <w:p w14:paraId="7884D10A"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A546665"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32E8EA9D" w14:textId="77777777" w:rsidR="00160E4C" w:rsidRPr="00B36A11" w:rsidRDefault="00160E4C" w:rsidP="00160E4C">
      <w:pPr>
        <w:pStyle w:val="NormalBold"/>
      </w:pPr>
      <w:r w:rsidRPr="00B36A11">
        <w:rPr>
          <w:rStyle w:val="HideTWBExt"/>
          <w:b w:val="0"/>
        </w:rPr>
        <w:t>&lt;/RepeatBlock-By&gt;</w:t>
      </w:r>
    </w:p>
    <w:p w14:paraId="2C7D4C2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DE0043B" w14:textId="77777777" w:rsidR="00160E4C" w:rsidRPr="00B36A11" w:rsidRDefault="00160E4C" w:rsidP="00160E4C">
      <w:pPr>
        <w:pStyle w:val="NormalBold"/>
      </w:pPr>
      <w:r w:rsidRPr="00B36A11">
        <w:rPr>
          <w:rStyle w:val="HideTWBExt"/>
          <w:b w:val="0"/>
        </w:rPr>
        <w:t>&lt;Article&gt;</w:t>
      </w:r>
      <w:r w:rsidRPr="00B36A11">
        <w:t>Punkt 20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12C3C8A" w14:textId="77777777" w:rsidTr="007D370A">
        <w:trPr>
          <w:trHeight w:hRule="exact" w:val="240"/>
          <w:jc w:val="center"/>
        </w:trPr>
        <w:tc>
          <w:tcPr>
            <w:tcW w:w="9752" w:type="dxa"/>
            <w:gridSpan w:val="2"/>
            <w:tcBorders>
              <w:top w:val="nil"/>
              <w:left w:val="nil"/>
              <w:bottom w:val="nil"/>
              <w:right w:val="nil"/>
            </w:tcBorders>
          </w:tcPr>
          <w:p w14:paraId="760F39E0" w14:textId="77777777" w:rsidR="00160E4C" w:rsidRPr="00B36A11" w:rsidRDefault="00160E4C" w:rsidP="007D370A"/>
        </w:tc>
      </w:tr>
      <w:tr w:rsidR="00254241" w:rsidRPr="00B36A11" w14:paraId="037EAB37" w14:textId="77777777" w:rsidTr="007D370A">
        <w:trPr>
          <w:trHeight w:val="240"/>
          <w:jc w:val="center"/>
        </w:trPr>
        <w:tc>
          <w:tcPr>
            <w:tcW w:w="4876" w:type="dxa"/>
            <w:tcBorders>
              <w:top w:val="nil"/>
              <w:left w:val="nil"/>
              <w:bottom w:val="nil"/>
              <w:right w:val="nil"/>
            </w:tcBorders>
          </w:tcPr>
          <w:p w14:paraId="591B3ED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546AD9A" w14:textId="77777777" w:rsidR="00160E4C" w:rsidRPr="00B36A11" w:rsidRDefault="00160E4C" w:rsidP="007D370A">
            <w:pPr>
              <w:pStyle w:val="AmColumnHeading"/>
            </w:pPr>
            <w:r w:rsidRPr="00B36A11">
              <w:t>Muudatusettepanek</w:t>
            </w:r>
          </w:p>
        </w:tc>
      </w:tr>
      <w:tr w:rsidR="00254241" w:rsidRPr="00B36A11" w14:paraId="78EBDAE8" w14:textId="77777777" w:rsidTr="007D370A">
        <w:trPr>
          <w:jc w:val="center"/>
        </w:trPr>
        <w:tc>
          <w:tcPr>
            <w:tcW w:w="4876" w:type="dxa"/>
            <w:tcBorders>
              <w:top w:val="nil"/>
              <w:left w:val="nil"/>
              <w:bottom w:val="nil"/>
              <w:right w:val="nil"/>
            </w:tcBorders>
          </w:tcPr>
          <w:p w14:paraId="2D7B0E49" w14:textId="77777777" w:rsidR="00160E4C" w:rsidRPr="00B36A11" w:rsidRDefault="00160E4C" w:rsidP="007D370A">
            <w:pPr>
              <w:pStyle w:val="Normal6a"/>
            </w:pPr>
          </w:p>
        </w:tc>
        <w:tc>
          <w:tcPr>
            <w:tcW w:w="4876" w:type="dxa"/>
            <w:tcBorders>
              <w:top w:val="nil"/>
              <w:left w:val="nil"/>
              <w:bottom w:val="nil"/>
              <w:right w:val="nil"/>
            </w:tcBorders>
          </w:tcPr>
          <w:p w14:paraId="64DFCDED" w14:textId="77777777" w:rsidR="00160E4C" w:rsidRPr="00B36A11" w:rsidRDefault="00160E4C" w:rsidP="007D370A">
            <w:pPr>
              <w:pStyle w:val="Normal6a"/>
            </w:pPr>
            <w:r w:rsidRPr="00B36A11">
              <w:rPr>
                <w:b/>
                <w:i/>
              </w:rPr>
              <w:t>20a.</w:t>
            </w:r>
            <w:r w:rsidRPr="00B36A11">
              <w:tab/>
            </w:r>
            <w:r w:rsidRPr="00B36A11">
              <w:rPr>
                <w:b/>
                <w:i/>
              </w:rPr>
              <w:t>märgib, et hulk kodanikuühiskonna organisatsioone peatas 2025. aasta veebruaris koostöö valitsuse seadusandliku ja täidesaatva haruga; peab kahetsusväärseks, et valitsus on sageli vältinud sisukat koostööd kodanikuühiskonna organisatsioonidega ja suhtunud nende kaasamisse vaid kui formaalsesse kohustusse;</w:t>
            </w:r>
          </w:p>
        </w:tc>
      </w:tr>
    </w:tbl>
    <w:p w14:paraId="0B39E00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6536B97" w14:textId="77777777" w:rsidR="00160E4C" w:rsidRPr="00B36A11" w:rsidRDefault="00160E4C" w:rsidP="00160E4C">
      <w:r w:rsidRPr="00B36A11">
        <w:rPr>
          <w:rStyle w:val="HideTWBExt"/>
        </w:rPr>
        <w:t>&lt;/Amend&gt;</w:t>
      </w:r>
    </w:p>
    <w:p w14:paraId="31970480" w14:textId="2ABBA8D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200</w:t>
      </w:r>
      <w:r w:rsidRPr="00B36A11">
        <w:rPr>
          <w:rStyle w:val="HideTWBExt"/>
          <w:b w:val="0"/>
        </w:rPr>
        <w:t>&lt;/NumAm&gt;</w:t>
      </w:r>
    </w:p>
    <w:p w14:paraId="099476F3"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1FA3F097" w14:textId="77777777" w:rsidR="00160E4C" w:rsidRPr="00B36A11" w:rsidRDefault="00160E4C" w:rsidP="00160E4C">
      <w:pPr>
        <w:pStyle w:val="NormalBold"/>
      </w:pPr>
      <w:r w:rsidRPr="00B36A11">
        <w:rPr>
          <w:rStyle w:val="HideTWBExt"/>
          <w:b w:val="0"/>
        </w:rPr>
        <w:t>&lt;/RepeatBlock-By&gt;</w:t>
      </w:r>
    </w:p>
    <w:p w14:paraId="6F51A00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97612B4" w14:textId="77777777" w:rsidR="00160E4C" w:rsidRPr="00B36A11" w:rsidRDefault="00160E4C" w:rsidP="00160E4C">
      <w:pPr>
        <w:pStyle w:val="NormalBold"/>
      </w:pPr>
      <w:r w:rsidRPr="00B36A11">
        <w:rPr>
          <w:rStyle w:val="HideTWBExt"/>
          <w:b w:val="0"/>
        </w:rPr>
        <w:t>&lt;Article&gt;</w:t>
      </w:r>
      <w:r w:rsidRPr="00B36A11">
        <w:t>Punkt 20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482244A" w14:textId="77777777" w:rsidTr="007D370A">
        <w:trPr>
          <w:trHeight w:hRule="exact" w:val="240"/>
          <w:jc w:val="center"/>
        </w:trPr>
        <w:tc>
          <w:tcPr>
            <w:tcW w:w="9752" w:type="dxa"/>
            <w:gridSpan w:val="2"/>
            <w:tcBorders>
              <w:top w:val="nil"/>
              <w:left w:val="nil"/>
              <w:bottom w:val="nil"/>
              <w:right w:val="nil"/>
            </w:tcBorders>
          </w:tcPr>
          <w:p w14:paraId="31B84029" w14:textId="77777777" w:rsidR="00160E4C" w:rsidRPr="00B36A11" w:rsidRDefault="00160E4C" w:rsidP="007D370A"/>
        </w:tc>
      </w:tr>
      <w:tr w:rsidR="00254241" w:rsidRPr="00B36A11" w14:paraId="2674BDB3" w14:textId="77777777" w:rsidTr="007D370A">
        <w:trPr>
          <w:trHeight w:val="240"/>
          <w:jc w:val="center"/>
        </w:trPr>
        <w:tc>
          <w:tcPr>
            <w:tcW w:w="4876" w:type="dxa"/>
            <w:tcBorders>
              <w:top w:val="nil"/>
              <w:left w:val="nil"/>
              <w:bottom w:val="nil"/>
              <w:right w:val="nil"/>
            </w:tcBorders>
          </w:tcPr>
          <w:p w14:paraId="0FB6D1A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949714" w14:textId="77777777" w:rsidR="00160E4C" w:rsidRPr="00B36A11" w:rsidRDefault="00160E4C" w:rsidP="007D370A">
            <w:pPr>
              <w:pStyle w:val="AmColumnHeading"/>
            </w:pPr>
            <w:r w:rsidRPr="00B36A11">
              <w:t>Muudatusettepanek</w:t>
            </w:r>
          </w:p>
        </w:tc>
      </w:tr>
      <w:tr w:rsidR="00254241" w:rsidRPr="00B36A11" w14:paraId="0DD95BFA" w14:textId="77777777" w:rsidTr="007D370A">
        <w:trPr>
          <w:jc w:val="center"/>
        </w:trPr>
        <w:tc>
          <w:tcPr>
            <w:tcW w:w="4876" w:type="dxa"/>
            <w:tcBorders>
              <w:top w:val="nil"/>
              <w:left w:val="nil"/>
              <w:bottom w:val="nil"/>
              <w:right w:val="nil"/>
            </w:tcBorders>
          </w:tcPr>
          <w:p w14:paraId="679E3100" w14:textId="77777777" w:rsidR="00160E4C" w:rsidRPr="00B36A11" w:rsidRDefault="00160E4C" w:rsidP="007D370A">
            <w:pPr>
              <w:pStyle w:val="Normal6a"/>
            </w:pPr>
          </w:p>
        </w:tc>
        <w:tc>
          <w:tcPr>
            <w:tcW w:w="4876" w:type="dxa"/>
            <w:tcBorders>
              <w:top w:val="nil"/>
              <w:left w:val="nil"/>
              <w:bottom w:val="nil"/>
              <w:right w:val="nil"/>
            </w:tcBorders>
          </w:tcPr>
          <w:p w14:paraId="3ACAB6F3" w14:textId="77777777" w:rsidR="00160E4C" w:rsidRPr="00B36A11" w:rsidRDefault="00160E4C" w:rsidP="007D370A">
            <w:pPr>
              <w:pStyle w:val="Normal6a"/>
            </w:pPr>
            <w:r w:rsidRPr="00B36A11">
              <w:rPr>
                <w:b/>
                <w:i/>
              </w:rPr>
              <w:t>20b.</w:t>
            </w:r>
            <w:r w:rsidRPr="00B36A11">
              <w:tab/>
            </w:r>
            <w:r w:rsidRPr="00B36A11">
              <w:rPr>
                <w:b/>
                <w:i/>
              </w:rPr>
              <w:t>tunnustab kõigi rahvusvähemuste nõukogude olulist rolli oma kogukondade õiguste ja huvide esindamisel ning kaitsmisel; rõhutab, et Serbia pädevad ametivõimud peaksid tagama piisava rahalise ja institutsioonilise toetuse, et need rahvusvähemuste nõukogud saaksid tegutseda sõltumatult ja ilma poliitilise sekkumiseta; rõhutab, et Serbia ametivõimud ei tohiks suhtuda mõnesse rahvusvähemuste nõukogusse eelistavalt ning et kõigile rahvusvähemustesse kuuluvate inimeste kogukondadele tuleb rakendada mittediskrimineerivat ja võrdselt kohtlevat lähenemisviisi;</w:t>
            </w:r>
          </w:p>
        </w:tc>
      </w:tr>
    </w:tbl>
    <w:p w14:paraId="66AA352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AC6D165" w14:textId="77777777" w:rsidR="00160E4C" w:rsidRPr="00B36A11" w:rsidRDefault="00160E4C" w:rsidP="00160E4C">
      <w:r w:rsidRPr="00B36A11">
        <w:rPr>
          <w:rStyle w:val="HideTWBExt"/>
        </w:rPr>
        <w:t>&lt;/Amend&gt;</w:t>
      </w:r>
    </w:p>
    <w:p w14:paraId="51715512" w14:textId="34D8662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201</w:t>
      </w:r>
      <w:r w:rsidRPr="00B36A11">
        <w:rPr>
          <w:rStyle w:val="HideTWBExt"/>
          <w:b w:val="0"/>
        </w:rPr>
        <w:t>&lt;/NumAm&gt;</w:t>
      </w:r>
    </w:p>
    <w:p w14:paraId="03D96C3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47180CFB"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0B6E516" w14:textId="77777777" w:rsidR="00160E4C" w:rsidRPr="00B36A11" w:rsidRDefault="00160E4C" w:rsidP="00160E4C">
      <w:pPr>
        <w:pStyle w:val="NormalBold"/>
      </w:pPr>
      <w:r w:rsidRPr="00B36A11">
        <w:rPr>
          <w:rStyle w:val="HideTWBExt"/>
          <w:b w:val="0"/>
        </w:rPr>
        <w:t>&lt;/RepeatBlock-By&gt;</w:t>
      </w:r>
    </w:p>
    <w:p w14:paraId="037F1FB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EEF5A3C" w14:textId="77777777" w:rsidR="00160E4C" w:rsidRPr="00B36A11" w:rsidRDefault="00160E4C" w:rsidP="00160E4C">
      <w:pPr>
        <w:pStyle w:val="NormalBold"/>
      </w:pPr>
      <w:r w:rsidRPr="00B36A11">
        <w:rPr>
          <w:rStyle w:val="HideTWBExt"/>
          <w:b w:val="0"/>
        </w:rPr>
        <w:t>&lt;Article&gt;</w:t>
      </w:r>
      <w:r w:rsidRPr="00B36A11">
        <w:t>Punkt 20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761CEB3" w14:textId="77777777" w:rsidTr="007D370A">
        <w:trPr>
          <w:trHeight w:hRule="exact" w:val="240"/>
          <w:jc w:val="center"/>
        </w:trPr>
        <w:tc>
          <w:tcPr>
            <w:tcW w:w="9752" w:type="dxa"/>
            <w:gridSpan w:val="2"/>
            <w:tcBorders>
              <w:top w:val="nil"/>
              <w:left w:val="nil"/>
              <w:bottom w:val="nil"/>
              <w:right w:val="nil"/>
            </w:tcBorders>
          </w:tcPr>
          <w:p w14:paraId="7F659714" w14:textId="77777777" w:rsidR="00160E4C" w:rsidRPr="00B36A11" w:rsidRDefault="00160E4C" w:rsidP="007D370A"/>
        </w:tc>
      </w:tr>
      <w:tr w:rsidR="00254241" w:rsidRPr="00B36A11" w14:paraId="256EC3D7" w14:textId="77777777" w:rsidTr="007D370A">
        <w:trPr>
          <w:trHeight w:val="240"/>
          <w:jc w:val="center"/>
        </w:trPr>
        <w:tc>
          <w:tcPr>
            <w:tcW w:w="4876" w:type="dxa"/>
            <w:tcBorders>
              <w:top w:val="nil"/>
              <w:left w:val="nil"/>
              <w:bottom w:val="nil"/>
              <w:right w:val="nil"/>
            </w:tcBorders>
          </w:tcPr>
          <w:p w14:paraId="7E43B3B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6527C14" w14:textId="77777777" w:rsidR="00160E4C" w:rsidRPr="00B36A11" w:rsidRDefault="00160E4C" w:rsidP="007D370A">
            <w:pPr>
              <w:pStyle w:val="AmColumnHeading"/>
            </w:pPr>
            <w:r w:rsidRPr="00B36A11">
              <w:t>Muudatusettepanek</w:t>
            </w:r>
          </w:p>
        </w:tc>
      </w:tr>
      <w:tr w:rsidR="00254241" w:rsidRPr="00B36A11" w14:paraId="153AB31A" w14:textId="77777777" w:rsidTr="007D370A">
        <w:trPr>
          <w:jc w:val="center"/>
        </w:trPr>
        <w:tc>
          <w:tcPr>
            <w:tcW w:w="4876" w:type="dxa"/>
            <w:tcBorders>
              <w:top w:val="nil"/>
              <w:left w:val="nil"/>
              <w:bottom w:val="nil"/>
              <w:right w:val="nil"/>
            </w:tcBorders>
          </w:tcPr>
          <w:p w14:paraId="255BC7E7" w14:textId="77777777" w:rsidR="00160E4C" w:rsidRPr="00B36A11" w:rsidRDefault="00160E4C" w:rsidP="007D370A">
            <w:pPr>
              <w:pStyle w:val="Normal6a"/>
            </w:pPr>
          </w:p>
        </w:tc>
        <w:tc>
          <w:tcPr>
            <w:tcW w:w="4876" w:type="dxa"/>
            <w:tcBorders>
              <w:top w:val="nil"/>
              <w:left w:val="nil"/>
              <w:bottom w:val="nil"/>
              <w:right w:val="nil"/>
            </w:tcBorders>
          </w:tcPr>
          <w:p w14:paraId="4D10B69E" w14:textId="77777777" w:rsidR="00160E4C" w:rsidRPr="00B36A11" w:rsidRDefault="00160E4C" w:rsidP="007D370A">
            <w:pPr>
              <w:pStyle w:val="Normal6a"/>
            </w:pPr>
            <w:r w:rsidRPr="00B36A11">
              <w:rPr>
                <w:b/>
                <w:i/>
              </w:rPr>
              <w:t>20b.</w:t>
            </w:r>
            <w:r w:rsidRPr="00B36A11">
              <w:tab/>
            </w:r>
            <w:r w:rsidRPr="00B36A11">
              <w:rPr>
                <w:b/>
                <w:i/>
              </w:rPr>
              <w:t>väljendab sügavat muret kultuurilise eneseväljenduse tingimuste halvenemise pärast Serbias; rõhutab kultuurilise ja kunstilise eneseväljenduse tagamise tähtsust ning kutsub Serbia ametivõime üles lõpetama kultuuriinimesi ja -organisatsioone survestavate meetmete rakendamise piirava rahastamispoliitika kaudu; rõhutab, et elujõuline ja sõltumatu kultuurisektor on demokraatliku ühiskonna jaoks hädavajalik ja oluline osa Serbia liikumisest Euroopa suunas;</w:t>
            </w:r>
          </w:p>
        </w:tc>
      </w:tr>
    </w:tbl>
    <w:p w14:paraId="07F5AEE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743D88A" w14:textId="77777777" w:rsidR="00160E4C" w:rsidRPr="00B36A11" w:rsidRDefault="00160E4C" w:rsidP="00160E4C">
      <w:r w:rsidRPr="00B36A11">
        <w:rPr>
          <w:rStyle w:val="HideTWBExt"/>
        </w:rPr>
        <w:t>&lt;/Amend&gt;</w:t>
      </w:r>
    </w:p>
    <w:p w14:paraId="64A55EB3" w14:textId="3B5907A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202</w:t>
      </w:r>
      <w:r w:rsidRPr="00B36A11">
        <w:rPr>
          <w:rStyle w:val="HideTWBExt"/>
          <w:b w:val="0"/>
        </w:rPr>
        <w:t>&lt;/NumAm&gt;</w:t>
      </w:r>
    </w:p>
    <w:p w14:paraId="372EE453"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CFA2231"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2FE63B4" w14:textId="77777777" w:rsidR="00160E4C" w:rsidRPr="00B36A11" w:rsidRDefault="00160E4C" w:rsidP="00160E4C">
      <w:pPr>
        <w:pStyle w:val="NormalBold"/>
      </w:pPr>
      <w:r w:rsidRPr="00B36A11">
        <w:rPr>
          <w:rStyle w:val="HideTWBExt"/>
          <w:b w:val="0"/>
        </w:rPr>
        <w:t>&lt;/RepeatBlock-By&gt;</w:t>
      </w:r>
    </w:p>
    <w:p w14:paraId="3443C92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789CCEB" w14:textId="77777777" w:rsidR="00160E4C" w:rsidRPr="00B36A11" w:rsidRDefault="00160E4C" w:rsidP="00160E4C">
      <w:pPr>
        <w:pStyle w:val="NormalBold"/>
      </w:pPr>
      <w:r w:rsidRPr="00B36A11">
        <w:rPr>
          <w:rStyle w:val="HideTWBExt"/>
          <w:b w:val="0"/>
        </w:rPr>
        <w:t>&lt;Article&gt;</w:t>
      </w:r>
      <w:r w:rsidRPr="00B36A11">
        <w:t>Punkt 20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5F2E3EB" w14:textId="77777777" w:rsidTr="007D370A">
        <w:trPr>
          <w:trHeight w:hRule="exact" w:val="240"/>
          <w:jc w:val="center"/>
        </w:trPr>
        <w:tc>
          <w:tcPr>
            <w:tcW w:w="9752" w:type="dxa"/>
            <w:gridSpan w:val="2"/>
            <w:tcBorders>
              <w:top w:val="nil"/>
              <w:left w:val="nil"/>
              <w:bottom w:val="nil"/>
              <w:right w:val="nil"/>
            </w:tcBorders>
          </w:tcPr>
          <w:p w14:paraId="6C8719BA" w14:textId="77777777" w:rsidR="00160E4C" w:rsidRPr="00B36A11" w:rsidRDefault="00160E4C" w:rsidP="007D370A"/>
        </w:tc>
      </w:tr>
      <w:tr w:rsidR="00254241" w:rsidRPr="00B36A11" w14:paraId="10D309A1" w14:textId="77777777" w:rsidTr="007D370A">
        <w:trPr>
          <w:trHeight w:val="240"/>
          <w:jc w:val="center"/>
        </w:trPr>
        <w:tc>
          <w:tcPr>
            <w:tcW w:w="4876" w:type="dxa"/>
            <w:tcBorders>
              <w:top w:val="nil"/>
              <w:left w:val="nil"/>
              <w:bottom w:val="nil"/>
              <w:right w:val="nil"/>
            </w:tcBorders>
          </w:tcPr>
          <w:p w14:paraId="221E5ED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22998AE" w14:textId="77777777" w:rsidR="00160E4C" w:rsidRPr="00B36A11" w:rsidRDefault="00160E4C" w:rsidP="007D370A">
            <w:pPr>
              <w:pStyle w:val="AmColumnHeading"/>
            </w:pPr>
            <w:r w:rsidRPr="00B36A11">
              <w:t>Muudatusettepanek</w:t>
            </w:r>
          </w:p>
        </w:tc>
      </w:tr>
      <w:tr w:rsidR="00254241" w:rsidRPr="00B36A11" w14:paraId="114DEAF1" w14:textId="77777777" w:rsidTr="007D370A">
        <w:trPr>
          <w:jc w:val="center"/>
        </w:trPr>
        <w:tc>
          <w:tcPr>
            <w:tcW w:w="4876" w:type="dxa"/>
            <w:tcBorders>
              <w:top w:val="nil"/>
              <w:left w:val="nil"/>
              <w:bottom w:val="nil"/>
              <w:right w:val="nil"/>
            </w:tcBorders>
          </w:tcPr>
          <w:p w14:paraId="0B2524BC" w14:textId="77777777" w:rsidR="00160E4C" w:rsidRPr="00B36A11" w:rsidRDefault="00160E4C" w:rsidP="007D370A">
            <w:pPr>
              <w:pStyle w:val="Normal6a"/>
            </w:pPr>
          </w:p>
        </w:tc>
        <w:tc>
          <w:tcPr>
            <w:tcW w:w="4876" w:type="dxa"/>
            <w:tcBorders>
              <w:top w:val="nil"/>
              <w:left w:val="nil"/>
              <w:bottom w:val="nil"/>
              <w:right w:val="nil"/>
            </w:tcBorders>
          </w:tcPr>
          <w:p w14:paraId="2AFEF01A" w14:textId="77777777" w:rsidR="00160E4C" w:rsidRPr="00B36A11" w:rsidRDefault="00160E4C" w:rsidP="007D370A">
            <w:pPr>
              <w:pStyle w:val="Normal6a"/>
            </w:pPr>
            <w:r w:rsidRPr="00B36A11">
              <w:rPr>
                <w:b/>
                <w:i/>
              </w:rPr>
              <w:t>20c.</w:t>
            </w:r>
            <w:r w:rsidRPr="00B36A11">
              <w:tab/>
            </w:r>
            <w:r w:rsidRPr="00B36A11">
              <w:rPr>
                <w:b/>
                <w:i/>
              </w:rPr>
              <w:t>peab äärmiselt kahetsusväärseks asjaolu, et Serbia siseministeerium keelas eelmisel aastal Kosovo ja Serbia kunstnike ja aktivistide vahel koostööd edendava festivali „Mirëdita, Dobar dan!“; nõuab tungivalt, et ametivõimud tagaksid tänavuse festivali korraldajate, osalejate ja publiku turvalisuse, karistades sealjuures piisaval määral neid, kes ohustavad ja rikuvad kodanike õigusi ja vabadusi;</w:t>
            </w:r>
          </w:p>
        </w:tc>
      </w:tr>
    </w:tbl>
    <w:p w14:paraId="753ADCB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E315487" w14:textId="77777777" w:rsidR="00160E4C" w:rsidRPr="00B36A11" w:rsidRDefault="00160E4C" w:rsidP="00160E4C">
      <w:r w:rsidRPr="00B36A11">
        <w:rPr>
          <w:rStyle w:val="HideTWBExt"/>
        </w:rPr>
        <w:t>&lt;/Amend&gt;</w:t>
      </w:r>
    </w:p>
    <w:p w14:paraId="66069467" w14:textId="2311AD7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203</w:t>
      </w:r>
      <w:r w:rsidRPr="00B36A11">
        <w:rPr>
          <w:rStyle w:val="HideTWBExt"/>
          <w:b w:val="0"/>
        </w:rPr>
        <w:t>&lt;/NumAm&gt;</w:t>
      </w:r>
    </w:p>
    <w:p w14:paraId="25782443"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0D13E6F3" w14:textId="77777777" w:rsidR="00160E4C" w:rsidRPr="00B36A11" w:rsidRDefault="00160E4C" w:rsidP="00160E4C">
      <w:pPr>
        <w:pStyle w:val="NormalBold"/>
      </w:pPr>
      <w:r w:rsidRPr="00B36A11">
        <w:rPr>
          <w:rStyle w:val="HideTWBExt"/>
          <w:b w:val="0"/>
        </w:rPr>
        <w:t>&lt;/RepeatBlock-By&gt;</w:t>
      </w:r>
    </w:p>
    <w:p w14:paraId="4F8FAC2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5CB3C23" w14:textId="77777777" w:rsidR="00160E4C" w:rsidRPr="00B36A11" w:rsidRDefault="00160E4C" w:rsidP="00160E4C">
      <w:pPr>
        <w:pStyle w:val="NormalBold"/>
      </w:pPr>
      <w:r w:rsidRPr="00B36A11">
        <w:rPr>
          <w:rStyle w:val="HideTWBExt"/>
          <w:b w:val="0"/>
        </w:rPr>
        <w:t>&lt;Article&gt;</w:t>
      </w:r>
      <w:r w:rsidRPr="00B36A11">
        <w:t>Punkt 20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EBAEF62" w14:textId="77777777" w:rsidTr="007D370A">
        <w:trPr>
          <w:trHeight w:hRule="exact" w:val="240"/>
          <w:jc w:val="center"/>
        </w:trPr>
        <w:tc>
          <w:tcPr>
            <w:tcW w:w="9752" w:type="dxa"/>
            <w:gridSpan w:val="2"/>
            <w:tcBorders>
              <w:top w:val="nil"/>
              <w:left w:val="nil"/>
              <w:bottom w:val="nil"/>
              <w:right w:val="nil"/>
            </w:tcBorders>
          </w:tcPr>
          <w:p w14:paraId="70CEF5DC" w14:textId="77777777" w:rsidR="00160E4C" w:rsidRPr="00B36A11" w:rsidRDefault="00160E4C" w:rsidP="007D370A"/>
        </w:tc>
      </w:tr>
      <w:tr w:rsidR="00254241" w:rsidRPr="00B36A11" w14:paraId="095AC8C3" w14:textId="77777777" w:rsidTr="007D370A">
        <w:trPr>
          <w:trHeight w:val="240"/>
          <w:jc w:val="center"/>
        </w:trPr>
        <w:tc>
          <w:tcPr>
            <w:tcW w:w="4876" w:type="dxa"/>
            <w:tcBorders>
              <w:top w:val="nil"/>
              <w:left w:val="nil"/>
              <w:bottom w:val="nil"/>
              <w:right w:val="nil"/>
            </w:tcBorders>
          </w:tcPr>
          <w:p w14:paraId="747E632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FAFE116" w14:textId="77777777" w:rsidR="00160E4C" w:rsidRPr="00B36A11" w:rsidRDefault="00160E4C" w:rsidP="007D370A">
            <w:pPr>
              <w:pStyle w:val="AmColumnHeading"/>
            </w:pPr>
            <w:r w:rsidRPr="00B36A11">
              <w:t>Muudatusettepanek</w:t>
            </w:r>
          </w:p>
        </w:tc>
      </w:tr>
      <w:tr w:rsidR="00254241" w:rsidRPr="00B36A11" w14:paraId="7BFC0B45" w14:textId="77777777" w:rsidTr="007D370A">
        <w:trPr>
          <w:jc w:val="center"/>
        </w:trPr>
        <w:tc>
          <w:tcPr>
            <w:tcW w:w="4876" w:type="dxa"/>
            <w:tcBorders>
              <w:top w:val="nil"/>
              <w:left w:val="nil"/>
              <w:bottom w:val="nil"/>
              <w:right w:val="nil"/>
            </w:tcBorders>
          </w:tcPr>
          <w:p w14:paraId="7AD4840E" w14:textId="77777777" w:rsidR="00160E4C" w:rsidRPr="00B36A11" w:rsidRDefault="00160E4C" w:rsidP="007D370A">
            <w:pPr>
              <w:pStyle w:val="Normal6a"/>
            </w:pPr>
          </w:p>
        </w:tc>
        <w:tc>
          <w:tcPr>
            <w:tcW w:w="4876" w:type="dxa"/>
            <w:tcBorders>
              <w:top w:val="nil"/>
              <w:left w:val="nil"/>
              <w:bottom w:val="nil"/>
              <w:right w:val="nil"/>
            </w:tcBorders>
          </w:tcPr>
          <w:p w14:paraId="45DAF529" w14:textId="77777777" w:rsidR="00160E4C" w:rsidRPr="00B36A11" w:rsidRDefault="00160E4C" w:rsidP="007D370A">
            <w:pPr>
              <w:pStyle w:val="Normal6a"/>
            </w:pPr>
            <w:r w:rsidRPr="00B36A11">
              <w:rPr>
                <w:b/>
                <w:i/>
              </w:rPr>
              <w:t>20c.</w:t>
            </w:r>
            <w:r w:rsidRPr="00B36A11">
              <w:tab/>
            </w:r>
            <w:r w:rsidRPr="00B36A11">
              <w:rPr>
                <w:b/>
                <w:i/>
              </w:rPr>
              <w:t>peab kahetsusväärseks, et rahvusvähemused on jätkuvalt avaliku halduse ja õiguskaitse struktuurides alaesindatud; rõhutab, et kaasavad avalikud institutsioonid on ühtehoidva, demokraatliku ja õiglaselt esindatud ühiskonna eeldus;</w:t>
            </w:r>
          </w:p>
        </w:tc>
      </w:tr>
    </w:tbl>
    <w:p w14:paraId="0F494D0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A1DD6A6" w14:textId="77777777" w:rsidR="00160E4C" w:rsidRPr="00B36A11" w:rsidRDefault="00160E4C" w:rsidP="00160E4C">
      <w:r w:rsidRPr="00B36A11">
        <w:rPr>
          <w:rStyle w:val="HideTWBExt"/>
        </w:rPr>
        <w:t>&lt;/Amend&gt;</w:t>
      </w:r>
    </w:p>
    <w:p w14:paraId="18C844BF" w14:textId="166222B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204</w:t>
      </w:r>
      <w:r w:rsidRPr="00B36A11">
        <w:rPr>
          <w:rStyle w:val="HideTWBExt"/>
          <w:b w:val="0"/>
        </w:rPr>
        <w:t>&lt;/NumAm&gt;</w:t>
      </w:r>
    </w:p>
    <w:p w14:paraId="56020716"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6D6BD92"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17335711" w14:textId="77777777" w:rsidR="00160E4C" w:rsidRPr="00B36A11" w:rsidRDefault="00160E4C" w:rsidP="00160E4C">
      <w:pPr>
        <w:pStyle w:val="NormalBold"/>
      </w:pPr>
      <w:r w:rsidRPr="00B36A11">
        <w:rPr>
          <w:rStyle w:val="HideTWBExt"/>
          <w:b w:val="0"/>
        </w:rPr>
        <w:t>&lt;/RepeatBlock-By&gt;</w:t>
      </w:r>
    </w:p>
    <w:p w14:paraId="279FF68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EC15A3B" w14:textId="77777777" w:rsidR="00160E4C" w:rsidRPr="00B36A11" w:rsidRDefault="00160E4C" w:rsidP="00160E4C">
      <w:pPr>
        <w:pStyle w:val="NormalBold"/>
      </w:pPr>
      <w:r w:rsidRPr="00B36A11">
        <w:rPr>
          <w:rStyle w:val="HideTWBExt"/>
          <w:b w:val="0"/>
        </w:rPr>
        <w:t>&lt;Article&gt;</w:t>
      </w:r>
      <w:r w:rsidRPr="00B36A11">
        <w:t>Punkt 20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5A8844A" w14:textId="77777777" w:rsidTr="007D370A">
        <w:trPr>
          <w:trHeight w:hRule="exact" w:val="240"/>
          <w:jc w:val="center"/>
        </w:trPr>
        <w:tc>
          <w:tcPr>
            <w:tcW w:w="9752" w:type="dxa"/>
            <w:gridSpan w:val="2"/>
            <w:tcBorders>
              <w:top w:val="nil"/>
              <w:left w:val="nil"/>
              <w:bottom w:val="nil"/>
              <w:right w:val="nil"/>
            </w:tcBorders>
          </w:tcPr>
          <w:p w14:paraId="1AAF6453" w14:textId="77777777" w:rsidR="00160E4C" w:rsidRPr="00B36A11" w:rsidRDefault="00160E4C" w:rsidP="007D370A"/>
        </w:tc>
      </w:tr>
      <w:tr w:rsidR="00254241" w:rsidRPr="00B36A11" w14:paraId="73014C02" w14:textId="77777777" w:rsidTr="007D370A">
        <w:trPr>
          <w:trHeight w:val="240"/>
          <w:jc w:val="center"/>
        </w:trPr>
        <w:tc>
          <w:tcPr>
            <w:tcW w:w="4876" w:type="dxa"/>
            <w:tcBorders>
              <w:top w:val="nil"/>
              <w:left w:val="nil"/>
              <w:bottom w:val="nil"/>
              <w:right w:val="nil"/>
            </w:tcBorders>
          </w:tcPr>
          <w:p w14:paraId="3CE7F74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A073ECF" w14:textId="77777777" w:rsidR="00160E4C" w:rsidRPr="00B36A11" w:rsidRDefault="00160E4C" w:rsidP="007D370A">
            <w:pPr>
              <w:pStyle w:val="AmColumnHeading"/>
            </w:pPr>
            <w:r w:rsidRPr="00B36A11">
              <w:t>Muudatusettepanek</w:t>
            </w:r>
          </w:p>
        </w:tc>
      </w:tr>
      <w:tr w:rsidR="00254241" w:rsidRPr="00B36A11" w14:paraId="1DD16113" w14:textId="77777777" w:rsidTr="007D370A">
        <w:trPr>
          <w:jc w:val="center"/>
        </w:trPr>
        <w:tc>
          <w:tcPr>
            <w:tcW w:w="4876" w:type="dxa"/>
            <w:tcBorders>
              <w:top w:val="nil"/>
              <w:left w:val="nil"/>
              <w:bottom w:val="nil"/>
              <w:right w:val="nil"/>
            </w:tcBorders>
          </w:tcPr>
          <w:p w14:paraId="13CDED81" w14:textId="77777777" w:rsidR="00160E4C" w:rsidRPr="00B36A11" w:rsidRDefault="00160E4C" w:rsidP="007D370A">
            <w:pPr>
              <w:pStyle w:val="Normal6a"/>
            </w:pPr>
          </w:p>
        </w:tc>
        <w:tc>
          <w:tcPr>
            <w:tcW w:w="4876" w:type="dxa"/>
            <w:tcBorders>
              <w:top w:val="nil"/>
              <w:left w:val="nil"/>
              <w:bottom w:val="nil"/>
              <w:right w:val="nil"/>
            </w:tcBorders>
          </w:tcPr>
          <w:p w14:paraId="5E1D1C3E" w14:textId="77777777" w:rsidR="00160E4C" w:rsidRPr="00B36A11" w:rsidRDefault="00160E4C" w:rsidP="007D370A">
            <w:pPr>
              <w:pStyle w:val="Normal6a"/>
            </w:pPr>
            <w:r w:rsidRPr="00B36A11">
              <w:rPr>
                <w:b/>
                <w:i/>
              </w:rPr>
              <w:t>20d.</w:t>
            </w:r>
            <w:r w:rsidRPr="00B36A11">
              <w:tab/>
            </w:r>
            <w:r w:rsidRPr="00B36A11">
              <w:rPr>
                <w:b/>
                <w:i/>
              </w:rPr>
              <w:t>kordab, et on mures alalise ja ajutise elukoha seaduse piirava ja meelevaldse jõustamise pärast, mis on seotud tuhandete Serbias lõunaosas elavate albaanlaste dokumentide passiivseks muutmisega; kutsub siseministeeriumi sisekontrolli üksust ja peaprokuratuuri üles uurima Bujanovaci, Preševo ja Medveđa politseijaoskondade tegevust; nõuab tungivalt, et siseministeerium avaldaks esimesel võimalusel täieliku statistika kodanike kohta, kelle dokumendid on aastatel 2011–2024 Medveđas, Bujanovacas ja Preševos passiivseks muudetud, eristades andmed rahvuse / etnilise päritolu järgi; rõhutab, et avaliku halduse ministeerium ja kohalik omavalitsus peab peatama passiivseks muudetud dokumentidega kodanike eemaldamise protsessi ühtsest valijate nimekirjast;</w:t>
            </w:r>
          </w:p>
        </w:tc>
      </w:tr>
    </w:tbl>
    <w:p w14:paraId="0485D49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D3A8C84" w14:textId="77777777" w:rsidR="00160E4C" w:rsidRPr="00B36A11" w:rsidRDefault="00160E4C" w:rsidP="00160E4C">
      <w:r w:rsidRPr="00B36A11">
        <w:rPr>
          <w:rStyle w:val="HideTWBExt"/>
        </w:rPr>
        <w:t>&lt;/Amend&gt;</w:t>
      </w:r>
    </w:p>
    <w:p w14:paraId="2EA5A486" w14:textId="4A3ED17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205</w:t>
      </w:r>
      <w:r w:rsidRPr="00B36A11">
        <w:rPr>
          <w:rStyle w:val="HideTWBExt"/>
          <w:b w:val="0"/>
        </w:rPr>
        <w:t>&lt;/NumAm&gt;</w:t>
      </w:r>
    </w:p>
    <w:p w14:paraId="23A56B71"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1C17A1D3" w14:textId="77777777" w:rsidR="00160E4C" w:rsidRPr="00B36A11" w:rsidRDefault="00160E4C" w:rsidP="00160E4C">
      <w:pPr>
        <w:pStyle w:val="NormalBold"/>
      </w:pPr>
      <w:r w:rsidRPr="00B36A11">
        <w:rPr>
          <w:rStyle w:val="HideTWBExt"/>
          <w:b w:val="0"/>
        </w:rPr>
        <w:t>&lt;/RepeatBlock-By&gt;</w:t>
      </w:r>
    </w:p>
    <w:p w14:paraId="51A7D1F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E2F31BF" w14:textId="77777777" w:rsidR="00160E4C" w:rsidRPr="00B36A11" w:rsidRDefault="00160E4C" w:rsidP="00160E4C">
      <w:pPr>
        <w:pStyle w:val="NormalBold"/>
      </w:pPr>
      <w:r w:rsidRPr="00B36A11">
        <w:rPr>
          <w:rStyle w:val="HideTWBExt"/>
          <w:b w:val="0"/>
        </w:rPr>
        <w:t>&lt;Article&gt;</w:t>
      </w:r>
      <w:r w:rsidRPr="00B36A11">
        <w:t>Punkt 20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9CCF6F3" w14:textId="77777777" w:rsidTr="007D370A">
        <w:trPr>
          <w:trHeight w:hRule="exact" w:val="240"/>
          <w:jc w:val="center"/>
        </w:trPr>
        <w:tc>
          <w:tcPr>
            <w:tcW w:w="9752" w:type="dxa"/>
            <w:gridSpan w:val="2"/>
            <w:tcBorders>
              <w:top w:val="nil"/>
              <w:left w:val="nil"/>
              <w:bottom w:val="nil"/>
              <w:right w:val="nil"/>
            </w:tcBorders>
          </w:tcPr>
          <w:p w14:paraId="639442A1" w14:textId="77777777" w:rsidR="00160E4C" w:rsidRPr="00B36A11" w:rsidRDefault="00160E4C" w:rsidP="007D370A"/>
        </w:tc>
      </w:tr>
      <w:tr w:rsidR="00254241" w:rsidRPr="00B36A11" w14:paraId="2ABA9857" w14:textId="77777777" w:rsidTr="007D370A">
        <w:trPr>
          <w:trHeight w:val="240"/>
          <w:jc w:val="center"/>
        </w:trPr>
        <w:tc>
          <w:tcPr>
            <w:tcW w:w="4876" w:type="dxa"/>
            <w:tcBorders>
              <w:top w:val="nil"/>
              <w:left w:val="nil"/>
              <w:bottom w:val="nil"/>
              <w:right w:val="nil"/>
            </w:tcBorders>
          </w:tcPr>
          <w:p w14:paraId="572AA7A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A6EE101" w14:textId="77777777" w:rsidR="00160E4C" w:rsidRPr="00B36A11" w:rsidRDefault="00160E4C" w:rsidP="007D370A">
            <w:pPr>
              <w:pStyle w:val="AmColumnHeading"/>
            </w:pPr>
            <w:r w:rsidRPr="00B36A11">
              <w:t>Muudatusettepanek</w:t>
            </w:r>
          </w:p>
        </w:tc>
      </w:tr>
      <w:tr w:rsidR="00254241" w:rsidRPr="00B36A11" w14:paraId="1AD569DB" w14:textId="77777777" w:rsidTr="007D370A">
        <w:trPr>
          <w:jc w:val="center"/>
        </w:trPr>
        <w:tc>
          <w:tcPr>
            <w:tcW w:w="4876" w:type="dxa"/>
            <w:tcBorders>
              <w:top w:val="nil"/>
              <w:left w:val="nil"/>
              <w:bottom w:val="nil"/>
              <w:right w:val="nil"/>
            </w:tcBorders>
          </w:tcPr>
          <w:p w14:paraId="53730531" w14:textId="77777777" w:rsidR="00160E4C" w:rsidRPr="00B36A11" w:rsidRDefault="00160E4C" w:rsidP="007D370A">
            <w:pPr>
              <w:pStyle w:val="Normal6a"/>
            </w:pPr>
          </w:p>
        </w:tc>
        <w:tc>
          <w:tcPr>
            <w:tcW w:w="4876" w:type="dxa"/>
            <w:tcBorders>
              <w:top w:val="nil"/>
              <w:left w:val="nil"/>
              <w:bottom w:val="nil"/>
              <w:right w:val="nil"/>
            </w:tcBorders>
          </w:tcPr>
          <w:p w14:paraId="7E9AFC7E" w14:textId="77777777" w:rsidR="00160E4C" w:rsidRPr="00B36A11" w:rsidRDefault="00160E4C" w:rsidP="007D370A">
            <w:pPr>
              <w:pStyle w:val="Normal6a"/>
            </w:pPr>
            <w:r w:rsidRPr="00B36A11">
              <w:rPr>
                <w:b/>
                <w:i/>
              </w:rPr>
              <w:t>20d.</w:t>
            </w:r>
            <w:r w:rsidRPr="00B36A11">
              <w:tab/>
            </w:r>
            <w:r w:rsidRPr="00B36A11">
              <w:rPr>
                <w:b/>
                <w:i/>
              </w:rPr>
              <w:t>kutsub Serbia ametivõime üles tagama rahvusvähemustesse kuuluvate isikute austamise ja kaitse riikliku õigusraamistiku tõhusa rakendamise kõigis valdkondades, sealhulgas haridus, avalik haldus, juurdepääs meediale ja usuvabadus, ning tugevdama õiguskaitsemehhanisme diskrimineerivate tavade ennetamiseks;</w:t>
            </w:r>
          </w:p>
        </w:tc>
      </w:tr>
    </w:tbl>
    <w:p w14:paraId="084AC89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7FEB82D" w14:textId="77777777" w:rsidR="00160E4C" w:rsidRPr="00B36A11" w:rsidRDefault="00160E4C" w:rsidP="00160E4C">
      <w:r w:rsidRPr="00B36A11">
        <w:rPr>
          <w:rStyle w:val="HideTWBExt"/>
        </w:rPr>
        <w:t>&lt;/Amend&gt;</w:t>
      </w:r>
    </w:p>
    <w:p w14:paraId="663003C1" w14:textId="327D01F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206</w:t>
      </w:r>
      <w:r w:rsidRPr="00B36A11">
        <w:rPr>
          <w:rStyle w:val="HideTWBExt"/>
          <w:b w:val="0"/>
        </w:rPr>
        <w:t>&lt;/NumAm&gt;</w:t>
      </w:r>
    </w:p>
    <w:p w14:paraId="5B0CEE1C"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A1790B3"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1516E56B" w14:textId="77777777" w:rsidR="00160E4C" w:rsidRPr="00B36A11" w:rsidRDefault="00160E4C" w:rsidP="00160E4C">
      <w:pPr>
        <w:pStyle w:val="NormalBold"/>
      </w:pPr>
      <w:r w:rsidRPr="00B36A11">
        <w:rPr>
          <w:rStyle w:val="HideTWBExt"/>
          <w:b w:val="0"/>
        </w:rPr>
        <w:t>&lt;/RepeatBlock-By&gt;</w:t>
      </w:r>
    </w:p>
    <w:p w14:paraId="2A6BEAC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91B8568" w14:textId="77777777" w:rsidR="00160E4C" w:rsidRPr="00B36A11" w:rsidRDefault="00160E4C" w:rsidP="00160E4C">
      <w:pPr>
        <w:pStyle w:val="NormalBold"/>
      </w:pPr>
      <w:r w:rsidRPr="00B36A11">
        <w:rPr>
          <w:rStyle w:val="HideTWBExt"/>
          <w:b w:val="0"/>
        </w:rPr>
        <w:t>&lt;Article&gt;</w:t>
      </w:r>
      <w:r w:rsidRPr="00B36A11">
        <w:t>Punkt 20 e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7EEBF71" w14:textId="77777777" w:rsidTr="007D370A">
        <w:trPr>
          <w:trHeight w:hRule="exact" w:val="240"/>
          <w:jc w:val="center"/>
        </w:trPr>
        <w:tc>
          <w:tcPr>
            <w:tcW w:w="9752" w:type="dxa"/>
            <w:gridSpan w:val="2"/>
            <w:tcBorders>
              <w:top w:val="nil"/>
              <w:left w:val="nil"/>
              <w:bottom w:val="nil"/>
              <w:right w:val="nil"/>
            </w:tcBorders>
          </w:tcPr>
          <w:p w14:paraId="7FD98C77" w14:textId="77777777" w:rsidR="00160E4C" w:rsidRPr="00B36A11" w:rsidRDefault="00160E4C" w:rsidP="007D370A"/>
        </w:tc>
      </w:tr>
      <w:tr w:rsidR="00254241" w:rsidRPr="00B36A11" w14:paraId="403DD49E" w14:textId="77777777" w:rsidTr="007D370A">
        <w:trPr>
          <w:trHeight w:val="240"/>
          <w:jc w:val="center"/>
        </w:trPr>
        <w:tc>
          <w:tcPr>
            <w:tcW w:w="4876" w:type="dxa"/>
            <w:tcBorders>
              <w:top w:val="nil"/>
              <w:left w:val="nil"/>
              <w:bottom w:val="nil"/>
              <w:right w:val="nil"/>
            </w:tcBorders>
          </w:tcPr>
          <w:p w14:paraId="7D3348F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382E953" w14:textId="77777777" w:rsidR="00160E4C" w:rsidRPr="00B36A11" w:rsidRDefault="00160E4C" w:rsidP="007D370A">
            <w:pPr>
              <w:pStyle w:val="AmColumnHeading"/>
            </w:pPr>
            <w:r w:rsidRPr="00B36A11">
              <w:t>Muudatusettepanek</w:t>
            </w:r>
          </w:p>
        </w:tc>
      </w:tr>
      <w:tr w:rsidR="00254241" w:rsidRPr="00B36A11" w14:paraId="54850F30" w14:textId="77777777" w:rsidTr="007D370A">
        <w:trPr>
          <w:jc w:val="center"/>
        </w:trPr>
        <w:tc>
          <w:tcPr>
            <w:tcW w:w="4876" w:type="dxa"/>
            <w:tcBorders>
              <w:top w:val="nil"/>
              <w:left w:val="nil"/>
              <w:bottom w:val="nil"/>
              <w:right w:val="nil"/>
            </w:tcBorders>
          </w:tcPr>
          <w:p w14:paraId="1F128578" w14:textId="77777777" w:rsidR="00160E4C" w:rsidRPr="00B36A11" w:rsidRDefault="00160E4C" w:rsidP="007D370A">
            <w:pPr>
              <w:pStyle w:val="Normal6a"/>
            </w:pPr>
          </w:p>
        </w:tc>
        <w:tc>
          <w:tcPr>
            <w:tcW w:w="4876" w:type="dxa"/>
            <w:tcBorders>
              <w:top w:val="nil"/>
              <w:left w:val="nil"/>
              <w:bottom w:val="nil"/>
              <w:right w:val="nil"/>
            </w:tcBorders>
          </w:tcPr>
          <w:p w14:paraId="24971ECB" w14:textId="77777777" w:rsidR="00160E4C" w:rsidRPr="00B36A11" w:rsidRDefault="00160E4C" w:rsidP="007D370A">
            <w:pPr>
              <w:pStyle w:val="Normal6a"/>
            </w:pPr>
            <w:r w:rsidRPr="00B36A11">
              <w:rPr>
                <w:b/>
                <w:i/>
              </w:rPr>
              <w:t>20e.</w:t>
            </w:r>
            <w:r w:rsidRPr="00B36A11">
              <w:tab/>
            </w:r>
            <w:r w:rsidRPr="00B36A11">
              <w:rPr>
                <w:b/>
                <w:i/>
              </w:rPr>
              <w:t>tunnustab jõupingutusi, mida on teinud Europa Nostra ning lai ekspertide, institutsioonide ja kodanikuühiskonna organisatsioonide koalitsioon Serbias ja kogu Euroopas, et kaitsta ohustatud kultuuripärandi objekte, nagu modernistlik Generalštabi kompleks, Belgradi kindlus (Kalemegdan) ja Belgradi messikeskus; rõhutab, et need objektid ei ole mitte ainult osa Serbia kultuurilisest identiteedist, vaid ka Euroopa ühisest pärandist; nõuab tungivalt, et Serbia riiklikud, piirkondlikud ja kohalikud ametivõimud täidaksid oma kohustusi Faro konventsiooni alusel ning tagaksid, et kultuurimälestisi käsitlevad otsused tehakse läbipaistvalt, pidades nõu ekspertide ja kodanikega, ning täielikus kooskõlas rahvuspärandi kaitse seaduste, Euroopa ja rahvusvaheliste konventsioonide, standardite ning parimate tavadega;</w:t>
            </w:r>
          </w:p>
        </w:tc>
      </w:tr>
    </w:tbl>
    <w:p w14:paraId="0FA47C2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43CBF16" w14:textId="77777777" w:rsidR="00160E4C" w:rsidRPr="00B36A11" w:rsidRDefault="00160E4C" w:rsidP="00160E4C">
      <w:r w:rsidRPr="00B36A11">
        <w:rPr>
          <w:rStyle w:val="HideTWBExt"/>
        </w:rPr>
        <w:t>&lt;/Amend&gt;</w:t>
      </w:r>
    </w:p>
    <w:p w14:paraId="1B4C4AFB" w14:textId="38DB6D7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207</w:t>
      </w:r>
      <w:r w:rsidRPr="00B36A11">
        <w:rPr>
          <w:rStyle w:val="HideTWBExt"/>
          <w:b w:val="0"/>
        </w:rPr>
        <w:t>&lt;/NumAm&gt;</w:t>
      </w:r>
    </w:p>
    <w:p w14:paraId="58E54C5C"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6FAF42B4" w14:textId="77777777" w:rsidR="00160E4C" w:rsidRPr="00B36A11" w:rsidRDefault="00160E4C" w:rsidP="00160E4C">
      <w:pPr>
        <w:pStyle w:val="NormalBold"/>
      </w:pPr>
      <w:r w:rsidRPr="00B36A11">
        <w:rPr>
          <w:rStyle w:val="HideTWBExt"/>
          <w:b w:val="0"/>
        </w:rPr>
        <w:t>&lt;/RepeatBlock-By&gt;</w:t>
      </w:r>
    </w:p>
    <w:p w14:paraId="319EF91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AC5B673" w14:textId="77777777" w:rsidR="00160E4C" w:rsidRPr="00B36A11" w:rsidRDefault="00160E4C" w:rsidP="00160E4C">
      <w:pPr>
        <w:pStyle w:val="NormalBold"/>
      </w:pPr>
      <w:r w:rsidRPr="00B36A11">
        <w:rPr>
          <w:rStyle w:val="HideTWBExt"/>
          <w:b w:val="0"/>
        </w:rPr>
        <w:t>&lt;Article&gt;</w:t>
      </w:r>
      <w:r w:rsidRPr="00B36A11">
        <w:t>Punkt 20 e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3A19C5F" w14:textId="77777777" w:rsidTr="007D370A">
        <w:trPr>
          <w:trHeight w:hRule="exact" w:val="240"/>
          <w:jc w:val="center"/>
        </w:trPr>
        <w:tc>
          <w:tcPr>
            <w:tcW w:w="9752" w:type="dxa"/>
            <w:gridSpan w:val="2"/>
            <w:tcBorders>
              <w:top w:val="nil"/>
              <w:left w:val="nil"/>
              <w:bottom w:val="nil"/>
              <w:right w:val="nil"/>
            </w:tcBorders>
          </w:tcPr>
          <w:p w14:paraId="4DF5393C" w14:textId="77777777" w:rsidR="00160E4C" w:rsidRPr="00B36A11" w:rsidRDefault="00160E4C" w:rsidP="007D370A"/>
        </w:tc>
      </w:tr>
      <w:tr w:rsidR="00254241" w:rsidRPr="00B36A11" w14:paraId="71271D70" w14:textId="77777777" w:rsidTr="007D370A">
        <w:trPr>
          <w:trHeight w:val="240"/>
          <w:jc w:val="center"/>
        </w:trPr>
        <w:tc>
          <w:tcPr>
            <w:tcW w:w="4876" w:type="dxa"/>
            <w:tcBorders>
              <w:top w:val="nil"/>
              <w:left w:val="nil"/>
              <w:bottom w:val="nil"/>
              <w:right w:val="nil"/>
            </w:tcBorders>
          </w:tcPr>
          <w:p w14:paraId="79F8BFB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6E02CE4" w14:textId="77777777" w:rsidR="00160E4C" w:rsidRPr="00B36A11" w:rsidRDefault="00160E4C" w:rsidP="007D370A">
            <w:pPr>
              <w:pStyle w:val="AmColumnHeading"/>
            </w:pPr>
            <w:r w:rsidRPr="00B36A11">
              <w:t>Muudatusettepanek</w:t>
            </w:r>
          </w:p>
        </w:tc>
      </w:tr>
      <w:tr w:rsidR="00254241" w:rsidRPr="00B36A11" w14:paraId="07E4E48C" w14:textId="77777777" w:rsidTr="007D370A">
        <w:trPr>
          <w:jc w:val="center"/>
        </w:trPr>
        <w:tc>
          <w:tcPr>
            <w:tcW w:w="4876" w:type="dxa"/>
            <w:tcBorders>
              <w:top w:val="nil"/>
              <w:left w:val="nil"/>
              <w:bottom w:val="nil"/>
              <w:right w:val="nil"/>
            </w:tcBorders>
          </w:tcPr>
          <w:p w14:paraId="04A14023" w14:textId="77777777" w:rsidR="00160E4C" w:rsidRPr="00B36A11" w:rsidRDefault="00160E4C" w:rsidP="007D370A">
            <w:pPr>
              <w:pStyle w:val="Normal6a"/>
            </w:pPr>
          </w:p>
        </w:tc>
        <w:tc>
          <w:tcPr>
            <w:tcW w:w="4876" w:type="dxa"/>
            <w:tcBorders>
              <w:top w:val="nil"/>
              <w:left w:val="nil"/>
              <w:bottom w:val="nil"/>
              <w:right w:val="nil"/>
            </w:tcBorders>
          </w:tcPr>
          <w:p w14:paraId="3926284D" w14:textId="77777777" w:rsidR="00160E4C" w:rsidRPr="00B36A11" w:rsidRDefault="00160E4C" w:rsidP="007D370A">
            <w:pPr>
              <w:pStyle w:val="Normal6a"/>
            </w:pPr>
            <w:r w:rsidRPr="00B36A11">
              <w:rPr>
                <w:b/>
                <w:i/>
              </w:rPr>
              <w:t>20e.</w:t>
            </w:r>
            <w:r w:rsidRPr="00B36A11">
              <w:tab/>
            </w:r>
            <w:r w:rsidRPr="00B36A11">
              <w:rPr>
                <w:b/>
                <w:i/>
              </w:rPr>
              <w:t>peab kahetsusväärseks ebaühtlast ja diskrimineerivat juurdepääsu vähemuskeelsele haridusele ja vähemuskeelsetele õpikutele Serbias; rõhutab, et emakeelne haridus on rahvusvähemuste põhiõigus, mille tagamine on Serbia ametlik kohustus; nõuab tungivalt, et Serbia ametivõimud austaksid keelelist mitmekesisust ja edendaksid assimilatsiooni asemel tõelist kakskeelsust, võimaldades rahvusvähemustesse kuuluvatel isikutel juurdepääsu emakeelsele haridusele ning kiirendades vähemuskeelsete õpikute trükkimist ja levitamist;</w:t>
            </w:r>
          </w:p>
        </w:tc>
      </w:tr>
    </w:tbl>
    <w:p w14:paraId="732088C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2C23CB" w14:textId="77777777" w:rsidR="00160E4C" w:rsidRPr="00B36A11" w:rsidRDefault="00160E4C" w:rsidP="00160E4C">
      <w:r w:rsidRPr="00B36A11">
        <w:rPr>
          <w:rStyle w:val="HideTWBExt"/>
        </w:rPr>
        <w:t>&lt;/Amend&gt;</w:t>
      </w:r>
    </w:p>
    <w:p w14:paraId="683F0869" w14:textId="60511EC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208</w:t>
      </w:r>
      <w:r w:rsidRPr="00B36A11">
        <w:rPr>
          <w:rStyle w:val="HideTWBExt"/>
          <w:b w:val="0"/>
        </w:rPr>
        <w:t>&lt;/NumAm&gt;</w:t>
      </w:r>
    </w:p>
    <w:p w14:paraId="5532A59F"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130899CF"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C0153E5" w14:textId="77777777" w:rsidR="00160E4C" w:rsidRPr="00B36A11" w:rsidRDefault="00160E4C" w:rsidP="00160E4C">
      <w:pPr>
        <w:pStyle w:val="NormalBold"/>
      </w:pPr>
      <w:r w:rsidRPr="00B36A11">
        <w:rPr>
          <w:rStyle w:val="HideTWBExt"/>
          <w:b w:val="0"/>
        </w:rPr>
        <w:t>&lt;/RepeatBlock-By&gt;</w:t>
      </w:r>
    </w:p>
    <w:p w14:paraId="69FC4CC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F1A97A2" w14:textId="77777777" w:rsidR="00160E4C" w:rsidRPr="00B36A11" w:rsidRDefault="00160E4C" w:rsidP="00160E4C">
      <w:pPr>
        <w:pStyle w:val="NormalBold"/>
      </w:pPr>
      <w:r w:rsidRPr="00B36A11">
        <w:rPr>
          <w:rStyle w:val="HideTWBExt"/>
          <w:b w:val="0"/>
        </w:rPr>
        <w:t>&lt;Article&gt;</w:t>
      </w:r>
      <w:r w:rsidRPr="00B36A11">
        <w:t>Punkt 20 f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DEB2791" w14:textId="77777777" w:rsidTr="007D370A">
        <w:trPr>
          <w:trHeight w:hRule="exact" w:val="240"/>
          <w:jc w:val="center"/>
        </w:trPr>
        <w:tc>
          <w:tcPr>
            <w:tcW w:w="9752" w:type="dxa"/>
            <w:gridSpan w:val="2"/>
            <w:tcBorders>
              <w:top w:val="nil"/>
              <w:left w:val="nil"/>
              <w:bottom w:val="nil"/>
              <w:right w:val="nil"/>
            </w:tcBorders>
          </w:tcPr>
          <w:p w14:paraId="0A37E8D0" w14:textId="77777777" w:rsidR="00160E4C" w:rsidRPr="00B36A11" w:rsidRDefault="00160E4C" w:rsidP="007D370A"/>
        </w:tc>
      </w:tr>
      <w:tr w:rsidR="00254241" w:rsidRPr="00B36A11" w14:paraId="5E990037" w14:textId="77777777" w:rsidTr="007D370A">
        <w:trPr>
          <w:trHeight w:val="240"/>
          <w:jc w:val="center"/>
        </w:trPr>
        <w:tc>
          <w:tcPr>
            <w:tcW w:w="4876" w:type="dxa"/>
            <w:tcBorders>
              <w:top w:val="nil"/>
              <w:left w:val="nil"/>
              <w:bottom w:val="nil"/>
              <w:right w:val="nil"/>
            </w:tcBorders>
          </w:tcPr>
          <w:p w14:paraId="61599B6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5AB7AF6" w14:textId="77777777" w:rsidR="00160E4C" w:rsidRPr="00B36A11" w:rsidRDefault="00160E4C" w:rsidP="007D370A">
            <w:pPr>
              <w:pStyle w:val="AmColumnHeading"/>
            </w:pPr>
            <w:r w:rsidRPr="00B36A11">
              <w:t>Muudatusettepanek</w:t>
            </w:r>
          </w:p>
        </w:tc>
      </w:tr>
      <w:tr w:rsidR="00254241" w:rsidRPr="00B36A11" w14:paraId="4545394E" w14:textId="77777777" w:rsidTr="007D370A">
        <w:trPr>
          <w:jc w:val="center"/>
        </w:trPr>
        <w:tc>
          <w:tcPr>
            <w:tcW w:w="4876" w:type="dxa"/>
            <w:tcBorders>
              <w:top w:val="nil"/>
              <w:left w:val="nil"/>
              <w:bottom w:val="nil"/>
              <w:right w:val="nil"/>
            </w:tcBorders>
          </w:tcPr>
          <w:p w14:paraId="2EAA1772" w14:textId="77777777" w:rsidR="00160E4C" w:rsidRPr="00B36A11" w:rsidRDefault="00160E4C" w:rsidP="007D370A">
            <w:pPr>
              <w:pStyle w:val="Normal6a"/>
            </w:pPr>
          </w:p>
        </w:tc>
        <w:tc>
          <w:tcPr>
            <w:tcW w:w="4876" w:type="dxa"/>
            <w:tcBorders>
              <w:top w:val="nil"/>
              <w:left w:val="nil"/>
              <w:bottom w:val="nil"/>
              <w:right w:val="nil"/>
            </w:tcBorders>
          </w:tcPr>
          <w:p w14:paraId="4E52459B" w14:textId="77777777" w:rsidR="00160E4C" w:rsidRPr="00B36A11" w:rsidRDefault="00160E4C" w:rsidP="007D370A">
            <w:pPr>
              <w:pStyle w:val="Normal6a"/>
            </w:pPr>
            <w:r w:rsidRPr="00B36A11">
              <w:rPr>
                <w:b/>
                <w:i/>
              </w:rPr>
              <w:t>20f.</w:t>
            </w:r>
            <w:r w:rsidRPr="00B36A11">
              <w:tab/>
            </w:r>
            <w:r w:rsidRPr="00B36A11">
              <w:rPr>
                <w:b/>
                <w:i/>
              </w:rPr>
              <w:t>väljendab tõsist muret poliitilise sekkumise suurenemise pärast kultuuripärandi kaitsesse Serbias, sealhulgas kultuurimälestistelt kaitsealuse staatuse äravõtmise ja nende säilitamist reguleerivate õiguslike menetluste eiramise pärast, nagu modernistliku Generalštabi kompleksi puhul; mõistab hukka kultuuripärandispetsialistide ja -institutsioonide, sealhulgas Vabariikliku Instituudi ja Belgradi Kultuurimälestiste Kaitse Instituudi vastu suunatud surve; rõhutab, et õigusriik ja ekspertide juhitud otsuste tegemine koos kodanikuühiskonna nõuetekohase osalusega peavad olema kultuuripärandi juhtimise alus, kooskõlas Serbia Euroopa-suunaliste püüdluste ja kohustustega;</w:t>
            </w:r>
          </w:p>
        </w:tc>
      </w:tr>
    </w:tbl>
    <w:p w14:paraId="0BB431B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AE30A4D" w14:textId="77777777" w:rsidR="00160E4C" w:rsidRPr="00B36A11" w:rsidRDefault="00160E4C" w:rsidP="00160E4C">
      <w:r w:rsidRPr="00B36A11">
        <w:rPr>
          <w:rStyle w:val="HideTWBExt"/>
        </w:rPr>
        <w:t>&lt;/Amend&gt;</w:t>
      </w:r>
    </w:p>
    <w:p w14:paraId="6851A252" w14:textId="50340E8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209</w:t>
      </w:r>
      <w:r w:rsidRPr="00B36A11">
        <w:rPr>
          <w:rStyle w:val="HideTWBExt"/>
          <w:b w:val="0"/>
        </w:rPr>
        <w:t>&lt;/NumAm&gt;</w:t>
      </w:r>
    </w:p>
    <w:p w14:paraId="1ECD245E"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3EF8F84D" w14:textId="77777777" w:rsidR="00160E4C" w:rsidRPr="00B36A11" w:rsidRDefault="00160E4C" w:rsidP="00160E4C">
      <w:pPr>
        <w:pStyle w:val="NormalBold"/>
      </w:pPr>
      <w:r w:rsidRPr="00B36A11">
        <w:rPr>
          <w:rStyle w:val="HideTWBExt"/>
          <w:b w:val="0"/>
        </w:rPr>
        <w:t>&lt;/RepeatBlock-By&gt;</w:t>
      </w:r>
    </w:p>
    <w:p w14:paraId="705A66C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24F093" w14:textId="77777777" w:rsidR="00160E4C" w:rsidRPr="00B36A11" w:rsidRDefault="00160E4C" w:rsidP="00160E4C">
      <w:pPr>
        <w:pStyle w:val="NormalBold"/>
      </w:pPr>
      <w:r w:rsidRPr="00B36A11">
        <w:rPr>
          <w:rStyle w:val="HideTWBExt"/>
          <w:b w:val="0"/>
        </w:rPr>
        <w:t>&lt;Article&gt;</w:t>
      </w:r>
      <w:r w:rsidRPr="00B36A11">
        <w:t>Punkt 20 f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5AFD8E" w14:textId="77777777" w:rsidTr="007D370A">
        <w:trPr>
          <w:trHeight w:hRule="exact" w:val="240"/>
          <w:jc w:val="center"/>
        </w:trPr>
        <w:tc>
          <w:tcPr>
            <w:tcW w:w="9752" w:type="dxa"/>
            <w:gridSpan w:val="2"/>
            <w:tcBorders>
              <w:top w:val="nil"/>
              <w:left w:val="nil"/>
              <w:bottom w:val="nil"/>
              <w:right w:val="nil"/>
            </w:tcBorders>
          </w:tcPr>
          <w:p w14:paraId="3F2E17FC" w14:textId="77777777" w:rsidR="00160E4C" w:rsidRPr="00B36A11" w:rsidRDefault="00160E4C" w:rsidP="007D370A"/>
        </w:tc>
      </w:tr>
      <w:tr w:rsidR="00254241" w:rsidRPr="00B36A11" w14:paraId="292C0B87" w14:textId="77777777" w:rsidTr="007D370A">
        <w:trPr>
          <w:trHeight w:val="240"/>
          <w:jc w:val="center"/>
        </w:trPr>
        <w:tc>
          <w:tcPr>
            <w:tcW w:w="4876" w:type="dxa"/>
            <w:tcBorders>
              <w:top w:val="nil"/>
              <w:left w:val="nil"/>
              <w:bottom w:val="nil"/>
              <w:right w:val="nil"/>
            </w:tcBorders>
          </w:tcPr>
          <w:p w14:paraId="4BBE16B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67A340F" w14:textId="77777777" w:rsidR="00160E4C" w:rsidRPr="00B36A11" w:rsidRDefault="00160E4C" w:rsidP="007D370A">
            <w:pPr>
              <w:pStyle w:val="AmColumnHeading"/>
            </w:pPr>
            <w:r w:rsidRPr="00B36A11">
              <w:t>Muudatusettepanek</w:t>
            </w:r>
          </w:p>
        </w:tc>
      </w:tr>
      <w:tr w:rsidR="00254241" w:rsidRPr="00B36A11" w14:paraId="308C8493" w14:textId="77777777" w:rsidTr="007D370A">
        <w:trPr>
          <w:jc w:val="center"/>
        </w:trPr>
        <w:tc>
          <w:tcPr>
            <w:tcW w:w="4876" w:type="dxa"/>
            <w:tcBorders>
              <w:top w:val="nil"/>
              <w:left w:val="nil"/>
              <w:bottom w:val="nil"/>
              <w:right w:val="nil"/>
            </w:tcBorders>
          </w:tcPr>
          <w:p w14:paraId="19C2F8FC" w14:textId="77777777" w:rsidR="00160E4C" w:rsidRPr="00B36A11" w:rsidRDefault="00160E4C" w:rsidP="007D370A">
            <w:pPr>
              <w:pStyle w:val="Normal6a"/>
            </w:pPr>
          </w:p>
        </w:tc>
        <w:tc>
          <w:tcPr>
            <w:tcW w:w="4876" w:type="dxa"/>
            <w:tcBorders>
              <w:top w:val="nil"/>
              <w:left w:val="nil"/>
              <w:bottom w:val="nil"/>
              <w:right w:val="nil"/>
            </w:tcBorders>
          </w:tcPr>
          <w:p w14:paraId="67D6A533" w14:textId="77777777" w:rsidR="00160E4C" w:rsidRPr="00B36A11" w:rsidRDefault="00160E4C" w:rsidP="007D370A">
            <w:pPr>
              <w:pStyle w:val="Normal6a"/>
            </w:pPr>
            <w:r w:rsidRPr="00B36A11">
              <w:rPr>
                <w:b/>
                <w:i/>
              </w:rPr>
              <w:t>20f.</w:t>
            </w:r>
            <w:r w:rsidRPr="00B36A11">
              <w:tab/>
            </w:r>
            <w:r w:rsidRPr="00B36A11">
              <w:rPr>
                <w:b/>
                <w:i/>
              </w:rPr>
              <w:t>märgib, et vähemuskeeltes toimuvatele usutalitustele on olulisi takistusi, mistõttu ei ole usuvabadus Serbias ühtlaselt tagatud; rõhutab Serbia Rumeenia Õigeusu Kiriku olukorda, mida riik ei ole ametlikult traditsioonilise kirikuna tunnustanud, tekitades seeläbi suuri probleeme Rumeenia kirikutele ja vaimulikele, kes Serbias elavale Rumeenia kogukonnale usutalitusi peavad;</w:t>
            </w:r>
          </w:p>
        </w:tc>
      </w:tr>
    </w:tbl>
    <w:p w14:paraId="19C6B63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74972BC" w14:textId="77777777" w:rsidR="00160E4C" w:rsidRPr="00B36A11" w:rsidRDefault="00160E4C" w:rsidP="00160E4C">
      <w:r w:rsidRPr="00B36A11">
        <w:rPr>
          <w:rStyle w:val="HideTWBExt"/>
        </w:rPr>
        <w:t>&lt;/Amend&gt;</w:t>
      </w:r>
    </w:p>
    <w:p w14:paraId="7C5A97E6" w14:textId="1F1F34A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210</w:t>
      </w:r>
      <w:r w:rsidRPr="00B36A11">
        <w:rPr>
          <w:rStyle w:val="HideTWBExt"/>
          <w:b w:val="0"/>
        </w:rPr>
        <w:t>&lt;/NumAm&gt;</w:t>
      </w:r>
    </w:p>
    <w:p w14:paraId="3A824B91"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399BAA4"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2B99EB90" w14:textId="77777777" w:rsidR="00160E4C" w:rsidRPr="00B36A11" w:rsidRDefault="00160E4C" w:rsidP="00160E4C">
      <w:pPr>
        <w:pStyle w:val="NormalBold"/>
      </w:pPr>
      <w:r w:rsidRPr="00B36A11">
        <w:rPr>
          <w:rStyle w:val="HideTWBExt"/>
          <w:b w:val="0"/>
        </w:rPr>
        <w:t>&lt;/RepeatBlock-By&gt;</w:t>
      </w:r>
    </w:p>
    <w:p w14:paraId="4AEEBFD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44179DC" w14:textId="77777777" w:rsidR="00160E4C" w:rsidRPr="00B36A11" w:rsidRDefault="00160E4C" w:rsidP="00160E4C">
      <w:pPr>
        <w:pStyle w:val="NormalBold"/>
      </w:pPr>
      <w:r w:rsidRPr="00B36A11">
        <w:rPr>
          <w:rStyle w:val="HideTWBExt"/>
          <w:b w:val="0"/>
        </w:rPr>
        <w:t>&lt;Article&gt;</w:t>
      </w:r>
      <w:r w:rsidRPr="00B36A11">
        <w:t>Punkt 20 g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D32F144" w14:textId="77777777" w:rsidTr="007D370A">
        <w:trPr>
          <w:trHeight w:hRule="exact" w:val="240"/>
          <w:jc w:val="center"/>
        </w:trPr>
        <w:tc>
          <w:tcPr>
            <w:tcW w:w="9752" w:type="dxa"/>
            <w:gridSpan w:val="2"/>
            <w:tcBorders>
              <w:top w:val="nil"/>
              <w:left w:val="nil"/>
              <w:bottom w:val="nil"/>
              <w:right w:val="nil"/>
            </w:tcBorders>
          </w:tcPr>
          <w:p w14:paraId="1EECCAF6" w14:textId="77777777" w:rsidR="00160E4C" w:rsidRPr="00B36A11" w:rsidRDefault="00160E4C" w:rsidP="007D370A"/>
        </w:tc>
      </w:tr>
      <w:tr w:rsidR="00254241" w:rsidRPr="00B36A11" w14:paraId="18AD056F" w14:textId="77777777" w:rsidTr="007D370A">
        <w:trPr>
          <w:trHeight w:val="240"/>
          <w:jc w:val="center"/>
        </w:trPr>
        <w:tc>
          <w:tcPr>
            <w:tcW w:w="4876" w:type="dxa"/>
            <w:tcBorders>
              <w:top w:val="nil"/>
              <w:left w:val="nil"/>
              <w:bottom w:val="nil"/>
              <w:right w:val="nil"/>
            </w:tcBorders>
          </w:tcPr>
          <w:p w14:paraId="265EBCD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B8000D7" w14:textId="77777777" w:rsidR="00160E4C" w:rsidRPr="00B36A11" w:rsidRDefault="00160E4C" w:rsidP="007D370A">
            <w:pPr>
              <w:pStyle w:val="AmColumnHeading"/>
            </w:pPr>
            <w:r w:rsidRPr="00B36A11">
              <w:t>Muudatusettepanek</w:t>
            </w:r>
          </w:p>
        </w:tc>
      </w:tr>
      <w:tr w:rsidR="00254241" w:rsidRPr="00B36A11" w14:paraId="03415378" w14:textId="77777777" w:rsidTr="007D370A">
        <w:trPr>
          <w:jc w:val="center"/>
        </w:trPr>
        <w:tc>
          <w:tcPr>
            <w:tcW w:w="4876" w:type="dxa"/>
            <w:tcBorders>
              <w:top w:val="nil"/>
              <w:left w:val="nil"/>
              <w:bottom w:val="nil"/>
              <w:right w:val="nil"/>
            </w:tcBorders>
          </w:tcPr>
          <w:p w14:paraId="40B6382F" w14:textId="77777777" w:rsidR="00160E4C" w:rsidRPr="00B36A11" w:rsidRDefault="00160E4C" w:rsidP="007D370A">
            <w:pPr>
              <w:pStyle w:val="Normal6a"/>
            </w:pPr>
          </w:p>
        </w:tc>
        <w:tc>
          <w:tcPr>
            <w:tcW w:w="4876" w:type="dxa"/>
            <w:tcBorders>
              <w:top w:val="nil"/>
              <w:left w:val="nil"/>
              <w:bottom w:val="nil"/>
              <w:right w:val="nil"/>
            </w:tcBorders>
          </w:tcPr>
          <w:p w14:paraId="29963A25" w14:textId="77777777" w:rsidR="00160E4C" w:rsidRPr="00B36A11" w:rsidRDefault="00160E4C" w:rsidP="007D370A">
            <w:pPr>
              <w:pStyle w:val="Normal6a"/>
            </w:pPr>
            <w:r w:rsidRPr="00B36A11">
              <w:rPr>
                <w:b/>
                <w:i/>
              </w:rPr>
              <w:t>20g.</w:t>
            </w:r>
            <w:r w:rsidRPr="00B36A11">
              <w:tab/>
            </w:r>
            <w:r w:rsidRPr="00B36A11">
              <w:rPr>
                <w:b/>
                <w:i/>
              </w:rPr>
              <w:t>kutsub Serbia valitsust üles vaatama kiiresti üle otsused, mis ohustavad kultuuripärandit, sealhulgas plaanid kaitsealuste alade ja mälestusmärkide hävitamiseks või sobimatuks ümberehitamiseks; nõuab tungivalt, et ametivõimud seaksid esikohale kestliku arengu lahendused, nagu kohanduv korduskasutamine, järgides Euroopa parimaid tavasid, mille on muu hulgas määratlenud Euroopa kultuuripärandi ja Europa Nostra auhinnad, ning algatuse „Uus Euroopa Bauhaus“ ja kvaliteetse ehituskultuuri (Baukultur) põhimõtteid; kiidab heaks Euroopa ja rahvusvaheliste kultuuripärandiorganisatsioonide kaasatuse, sealhulgas Euroopa kultuuripärandi keskuse projekti kaudu, Serbia toetamisel nendes jõupingutustes ning kutsub Euroopa Komisjoni üles hoolikalt jälgima kultuuripärandi kaitse rikkumisi ja tegelema nendega Serbia ELiga ühinemise protsessi raames, samuti tagama piisava toe kultuuripärandi kaitsele pühendunud ekspertidele ja kodanikuühiskonna organisatsioonidele;</w:t>
            </w:r>
          </w:p>
        </w:tc>
      </w:tr>
    </w:tbl>
    <w:p w14:paraId="7C2BD4A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889A4AC" w14:textId="77777777" w:rsidR="00160E4C" w:rsidRPr="00B36A11" w:rsidRDefault="00160E4C" w:rsidP="00160E4C">
      <w:r w:rsidRPr="00B36A11">
        <w:rPr>
          <w:rStyle w:val="HideTWBExt"/>
        </w:rPr>
        <w:t>&lt;/Amend&gt;</w:t>
      </w:r>
    </w:p>
    <w:p w14:paraId="2F168054" w14:textId="3720E9D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211</w:t>
      </w:r>
      <w:r w:rsidRPr="00B36A11">
        <w:rPr>
          <w:rStyle w:val="HideTWBExt"/>
          <w:b w:val="0"/>
        </w:rPr>
        <w:t>&lt;/NumAm&gt;</w:t>
      </w:r>
    </w:p>
    <w:p w14:paraId="0D45E831"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4DE952D4" w14:textId="77777777" w:rsidR="00160E4C" w:rsidRPr="00B36A11" w:rsidRDefault="00160E4C" w:rsidP="00160E4C">
      <w:pPr>
        <w:pStyle w:val="NormalBold"/>
      </w:pPr>
      <w:r w:rsidRPr="00B36A11">
        <w:rPr>
          <w:rStyle w:val="HideTWBExt"/>
          <w:b w:val="0"/>
        </w:rPr>
        <w:t>&lt;/RepeatBlock-By&gt;</w:t>
      </w:r>
    </w:p>
    <w:p w14:paraId="0B1B5D3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3D4DF47" w14:textId="77777777" w:rsidR="00160E4C" w:rsidRPr="00B36A11" w:rsidRDefault="00160E4C" w:rsidP="00160E4C">
      <w:pPr>
        <w:pStyle w:val="NormalBold"/>
      </w:pPr>
      <w:r w:rsidRPr="00B36A11">
        <w:rPr>
          <w:rStyle w:val="HideTWBExt"/>
          <w:b w:val="0"/>
        </w:rPr>
        <w:t>&lt;Article&gt;</w:t>
      </w:r>
      <w:r w:rsidRPr="00B36A11">
        <w:t>Punkt 20 g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8EDD073" w14:textId="77777777" w:rsidTr="007D370A">
        <w:trPr>
          <w:trHeight w:hRule="exact" w:val="240"/>
          <w:jc w:val="center"/>
        </w:trPr>
        <w:tc>
          <w:tcPr>
            <w:tcW w:w="9752" w:type="dxa"/>
            <w:gridSpan w:val="2"/>
            <w:tcBorders>
              <w:top w:val="nil"/>
              <w:left w:val="nil"/>
              <w:bottom w:val="nil"/>
              <w:right w:val="nil"/>
            </w:tcBorders>
          </w:tcPr>
          <w:p w14:paraId="088672C6" w14:textId="77777777" w:rsidR="00160E4C" w:rsidRPr="00B36A11" w:rsidRDefault="00160E4C" w:rsidP="007D370A"/>
        </w:tc>
      </w:tr>
      <w:tr w:rsidR="00254241" w:rsidRPr="00B36A11" w14:paraId="7EE8DDB0" w14:textId="77777777" w:rsidTr="007D370A">
        <w:trPr>
          <w:trHeight w:val="240"/>
          <w:jc w:val="center"/>
        </w:trPr>
        <w:tc>
          <w:tcPr>
            <w:tcW w:w="4876" w:type="dxa"/>
            <w:tcBorders>
              <w:top w:val="nil"/>
              <w:left w:val="nil"/>
              <w:bottom w:val="nil"/>
              <w:right w:val="nil"/>
            </w:tcBorders>
          </w:tcPr>
          <w:p w14:paraId="4662A04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0AC5940" w14:textId="77777777" w:rsidR="00160E4C" w:rsidRPr="00B36A11" w:rsidRDefault="00160E4C" w:rsidP="007D370A">
            <w:pPr>
              <w:pStyle w:val="AmColumnHeading"/>
            </w:pPr>
            <w:r w:rsidRPr="00B36A11">
              <w:t>Muudatusettepanek</w:t>
            </w:r>
          </w:p>
        </w:tc>
      </w:tr>
      <w:tr w:rsidR="00254241" w:rsidRPr="00B36A11" w14:paraId="1359A1CB" w14:textId="77777777" w:rsidTr="007D370A">
        <w:trPr>
          <w:jc w:val="center"/>
        </w:trPr>
        <w:tc>
          <w:tcPr>
            <w:tcW w:w="4876" w:type="dxa"/>
            <w:tcBorders>
              <w:top w:val="nil"/>
              <w:left w:val="nil"/>
              <w:bottom w:val="nil"/>
              <w:right w:val="nil"/>
            </w:tcBorders>
          </w:tcPr>
          <w:p w14:paraId="468DA94A" w14:textId="77777777" w:rsidR="00160E4C" w:rsidRPr="00B36A11" w:rsidRDefault="00160E4C" w:rsidP="007D370A">
            <w:pPr>
              <w:pStyle w:val="Normal6a"/>
            </w:pPr>
          </w:p>
        </w:tc>
        <w:tc>
          <w:tcPr>
            <w:tcW w:w="4876" w:type="dxa"/>
            <w:tcBorders>
              <w:top w:val="nil"/>
              <w:left w:val="nil"/>
              <w:bottom w:val="nil"/>
              <w:right w:val="nil"/>
            </w:tcBorders>
          </w:tcPr>
          <w:p w14:paraId="43A45B91" w14:textId="77777777" w:rsidR="00160E4C" w:rsidRPr="00B36A11" w:rsidRDefault="00160E4C" w:rsidP="007D370A">
            <w:pPr>
              <w:pStyle w:val="Normal6a"/>
            </w:pPr>
            <w:r w:rsidRPr="00B36A11">
              <w:rPr>
                <w:b/>
                <w:i/>
              </w:rPr>
              <w:t>20g.</w:t>
            </w:r>
            <w:r w:rsidRPr="00B36A11">
              <w:tab/>
            </w:r>
            <w:r w:rsidRPr="00B36A11">
              <w:rPr>
                <w:b/>
                <w:i/>
              </w:rPr>
              <w:t>nõuab tungivalt, et Serbia ametivõimud laiendaksid avalik-õiguslike ringhäälinguteenuste kättesaadavust kõigis vähemuskeeltes kogu riigis, tagades kõigile kogukondadele võrdse juurdepääsu meediale, võttes eeskujuks Vojvodina piirkonna parimad tavad;</w:t>
            </w:r>
          </w:p>
        </w:tc>
      </w:tr>
    </w:tbl>
    <w:p w14:paraId="70A0B39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16E007" w14:textId="77777777" w:rsidR="00160E4C" w:rsidRPr="00B36A11" w:rsidRDefault="00160E4C" w:rsidP="00160E4C">
      <w:r w:rsidRPr="00B36A11">
        <w:rPr>
          <w:rStyle w:val="HideTWBExt"/>
        </w:rPr>
        <w:t>&lt;/Amend&gt;</w:t>
      </w:r>
    </w:p>
    <w:p w14:paraId="240EB0FE" w14:textId="394E27D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212</w:t>
      </w:r>
      <w:r w:rsidRPr="00B36A11">
        <w:rPr>
          <w:rStyle w:val="HideTWBExt"/>
          <w:b w:val="0"/>
        </w:rPr>
        <w:t>&lt;/NumAm&gt;</w:t>
      </w:r>
    </w:p>
    <w:p w14:paraId="62A8D65D"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0234A2AD" w14:textId="77777777" w:rsidR="00160E4C" w:rsidRPr="00B36A11" w:rsidRDefault="00160E4C" w:rsidP="00160E4C">
      <w:pPr>
        <w:pStyle w:val="NormalBold"/>
      </w:pPr>
      <w:r w:rsidRPr="00B36A11">
        <w:rPr>
          <w:rStyle w:val="HideTWBExt"/>
          <w:b w:val="0"/>
        </w:rPr>
        <w:t>&lt;/RepeatBlock-By&gt;</w:t>
      </w:r>
    </w:p>
    <w:p w14:paraId="3851881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DF7C08"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00A94D4" w14:textId="77777777" w:rsidTr="007D370A">
        <w:trPr>
          <w:trHeight w:hRule="exact" w:val="240"/>
          <w:jc w:val="center"/>
        </w:trPr>
        <w:tc>
          <w:tcPr>
            <w:tcW w:w="9752" w:type="dxa"/>
            <w:gridSpan w:val="2"/>
            <w:tcBorders>
              <w:top w:val="nil"/>
              <w:left w:val="nil"/>
              <w:bottom w:val="nil"/>
              <w:right w:val="nil"/>
            </w:tcBorders>
          </w:tcPr>
          <w:p w14:paraId="5AA611ED" w14:textId="77777777" w:rsidR="00160E4C" w:rsidRPr="00B36A11" w:rsidRDefault="00160E4C" w:rsidP="007D370A"/>
        </w:tc>
      </w:tr>
      <w:tr w:rsidR="00254241" w:rsidRPr="00B36A11" w14:paraId="7A16CD0D" w14:textId="77777777" w:rsidTr="007D370A">
        <w:trPr>
          <w:trHeight w:val="240"/>
          <w:jc w:val="center"/>
        </w:trPr>
        <w:tc>
          <w:tcPr>
            <w:tcW w:w="4876" w:type="dxa"/>
            <w:tcBorders>
              <w:top w:val="nil"/>
              <w:left w:val="nil"/>
              <w:bottom w:val="nil"/>
              <w:right w:val="nil"/>
            </w:tcBorders>
          </w:tcPr>
          <w:p w14:paraId="20FC59C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C0D6CE2" w14:textId="77777777" w:rsidR="00160E4C" w:rsidRPr="00B36A11" w:rsidRDefault="00160E4C" w:rsidP="007D370A">
            <w:pPr>
              <w:pStyle w:val="AmColumnHeading"/>
            </w:pPr>
            <w:r w:rsidRPr="00B36A11">
              <w:t>Muudatusettepanek</w:t>
            </w:r>
          </w:p>
        </w:tc>
      </w:tr>
      <w:tr w:rsidR="00254241" w:rsidRPr="00B36A11" w14:paraId="53238DF1" w14:textId="77777777" w:rsidTr="007D370A">
        <w:trPr>
          <w:jc w:val="center"/>
        </w:trPr>
        <w:tc>
          <w:tcPr>
            <w:tcW w:w="4876" w:type="dxa"/>
            <w:tcBorders>
              <w:top w:val="nil"/>
              <w:left w:val="nil"/>
              <w:bottom w:val="nil"/>
              <w:right w:val="nil"/>
            </w:tcBorders>
          </w:tcPr>
          <w:p w14:paraId="57C55957"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490154EB"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 keeles</w:t>
            </w:r>
            <w:r w:rsidRPr="00B36A11">
              <w:t xml:space="preserve">; </w:t>
            </w:r>
            <w:r w:rsidRPr="00B36A11">
              <w:rPr>
                <w:b/>
                <w:i/>
              </w:rPr>
              <w:t>tunneb tõsist muret desinformatsiooni levitamise pärast, mis käsitleb Venemaa agressiooni Ukraina vastu; kutsub Serbia ametivõime üles astuma aktiivselt vastu desinformatsioonile ja võitlema kõige enam levitatavate valeuudiste vastu; kutsub Serbia ametivõime ja komisjoni üles tugevdama desinformatsiooni ning teiste hübriidohtude vastu võitlemise taristut;</w:t>
            </w:r>
          </w:p>
        </w:tc>
      </w:tr>
    </w:tbl>
    <w:p w14:paraId="160936D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A8972E0" w14:textId="77777777" w:rsidR="00160E4C" w:rsidRPr="00B36A11" w:rsidRDefault="00160E4C" w:rsidP="00160E4C">
      <w:r w:rsidRPr="00B36A11">
        <w:rPr>
          <w:rStyle w:val="HideTWBExt"/>
        </w:rPr>
        <w:t>&lt;/Amend&gt;</w:t>
      </w:r>
    </w:p>
    <w:p w14:paraId="6CE3752C" w14:textId="02558AC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213</w:t>
      </w:r>
      <w:r w:rsidRPr="00B36A11">
        <w:rPr>
          <w:rStyle w:val="HideTWBExt"/>
          <w:b w:val="0"/>
        </w:rPr>
        <w:t>&lt;/NumAm&gt;</w:t>
      </w:r>
    </w:p>
    <w:p w14:paraId="6D1310CB"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0F7826AC"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F704FC2" w14:textId="77777777" w:rsidR="00160E4C" w:rsidRPr="00B36A11" w:rsidRDefault="00160E4C" w:rsidP="00160E4C">
      <w:pPr>
        <w:pStyle w:val="NormalBold"/>
      </w:pPr>
      <w:r w:rsidRPr="00B36A11">
        <w:rPr>
          <w:rStyle w:val="HideTWBExt"/>
          <w:b w:val="0"/>
        </w:rPr>
        <w:t>&lt;/RepeatBlock-By&gt;</w:t>
      </w:r>
    </w:p>
    <w:p w14:paraId="62B06C9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542AFA7"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30A86E9" w14:textId="77777777" w:rsidTr="007D370A">
        <w:trPr>
          <w:trHeight w:hRule="exact" w:val="240"/>
          <w:jc w:val="center"/>
        </w:trPr>
        <w:tc>
          <w:tcPr>
            <w:tcW w:w="9752" w:type="dxa"/>
            <w:gridSpan w:val="2"/>
            <w:tcBorders>
              <w:top w:val="nil"/>
              <w:left w:val="nil"/>
              <w:bottom w:val="nil"/>
              <w:right w:val="nil"/>
            </w:tcBorders>
          </w:tcPr>
          <w:p w14:paraId="0A59687F" w14:textId="77777777" w:rsidR="00160E4C" w:rsidRPr="00B36A11" w:rsidRDefault="00160E4C" w:rsidP="007D370A"/>
        </w:tc>
      </w:tr>
      <w:tr w:rsidR="00254241" w:rsidRPr="00B36A11" w14:paraId="23B93E97" w14:textId="77777777" w:rsidTr="007D370A">
        <w:trPr>
          <w:trHeight w:val="240"/>
          <w:jc w:val="center"/>
        </w:trPr>
        <w:tc>
          <w:tcPr>
            <w:tcW w:w="4876" w:type="dxa"/>
            <w:tcBorders>
              <w:top w:val="nil"/>
              <w:left w:val="nil"/>
              <w:bottom w:val="nil"/>
              <w:right w:val="nil"/>
            </w:tcBorders>
          </w:tcPr>
          <w:p w14:paraId="65E66A0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7DFF55" w14:textId="77777777" w:rsidR="00160E4C" w:rsidRPr="00B36A11" w:rsidRDefault="00160E4C" w:rsidP="007D370A">
            <w:pPr>
              <w:pStyle w:val="AmColumnHeading"/>
            </w:pPr>
            <w:r w:rsidRPr="00B36A11">
              <w:t>Muudatusettepanek</w:t>
            </w:r>
          </w:p>
        </w:tc>
      </w:tr>
      <w:tr w:rsidR="00254241" w:rsidRPr="00B36A11" w14:paraId="46EB7960" w14:textId="77777777" w:rsidTr="007D370A">
        <w:trPr>
          <w:jc w:val="center"/>
        </w:trPr>
        <w:tc>
          <w:tcPr>
            <w:tcW w:w="4876" w:type="dxa"/>
            <w:tcBorders>
              <w:top w:val="nil"/>
              <w:left w:val="nil"/>
              <w:bottom w:val="nil"/>
              <w:right w:val="nil"/>
            </w:tcBorders>
          </w:tcPr>
          <w:p w14:paraId="14A2F11D"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w:t>
            </w:r>
            <w:r w:rsidRPr="00B36A11">
              <w:rPr>
                <w:b/>
                <w:i/>
              </w:rPr>
              <w:t>desinformatsioonikampaaniate vastu</w:t>
            </w:r>
            <w:r w:rsidRPr="00B36A11">
              <w:t xml:space="preserve">;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4A08993C"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vastu ja eelkõige </w:t>
            </w:r>
            <w:r w:rsidRPr="00B36A11">
              <w:rPr>
                <w:b/>
                <w:i/>
              </w:rPr>
              <w:t>tegema lõpu oma</w:t>
            </w:r>
            <w:r w:rsidRPr="00B36A11">
              <w:t xml:space="preserve"> riigi toetatud </w:t>
            </w:r>
            <w:r w:rsidRPr="00B36A11">
              <w:rPr>
                <w:b/>
                <w:i/>
              </w:rPr>
              <w:t>desinformatsioonikampaaniatele, kuna mõned valitsevatele erakondadele lähedased meediakanalid ning kõrged valitsusametnikud ja valitseva erakonna tähtsad liikmed on Serbias peamised ELi-vastaste ja Venemaa-meelsete narratiivide allikad</w:t>
            </w:r>
            <w:r w:rsidRPr="00B36A11">
              <w:t xml:space="preserve">; mõistab hukka RT (varem Russia Today) kontori avamise Belgradis ja selle veebipõhise uudisteteenuse käivitamise </w:t>
            </w:r>
            <w:r w:rsidRPr="00B36A11">
              <w:rPr>
                <w:b/>
                <w:bCs/>
                <w:i/>
                <w:iCs/>
              </w:rPr>
              <w:t>serbia keeles</w:t>
            </w:r>
            <w:r w:rsidRPr="00B36A11">
              <w:t>;</w:t>
            </w:r>
          </w:p>
        </w:tc>
      </w:tr>
    </w:tbl>
    <w:p w14:paraId="529C24E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B408144" w14:textId="77777777" w:rsidR="00160E4C" w:rsidRPr="00B36A11" w:rsidRDefault="00160E4C" w:rsidP="00160E4C">
      <w:r w:rsidRPr="00B36A11">
        <w:rPr>
          <w:rStyle w:val="HideTWBExt"/>
        </w:rPr>
        <w:t>&lt;/Amend&gt;</w:t>
      </w:r>
    </w:p>
    <w:p w14:paraId="7A22E090" w14:textId="569DC8C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214</w:t>
      </w:r>
      <w:r w:rsidRPr="00B36A11">
        <w:rPr>
          <w:rStyle w:val="HideTWBExt"/>
          <w:b w:val="0"/>
        </w:rPr>
        <w:t>&lt;/NumAm&gt;</w:t>
      </w:r>
    </w:p>
    <w:p w14:paraId="270DFF88"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5F10CAC3" w14:textId="77777777" w:rsidR="00160E4C" w:rsidRPr="00B36A11" w:rsidRDefault="00160E4C" w:rsidP="00160E4C">
      <w:pPr>
        <w:pStyle w:val="NormalBold"/>
      </w:pPr>
      <w:r w:rsidRPr="00B36A11">
        <w:rPr>
          <w:rStyle w:val="HideTWBExt"/>
          <w:b w:val="0"/>
        </w:rPr>
        <w:t>&lt;/RepeatBlock-By&gt;</w:t>
      </w:r>
    </w:p>
    <w:p w14:paraId="223F8A2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AA503C3"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A8A5D32" w14:textId="77777777" w:rsidTr="007D370A">
        <w:trPr>
          <w:trHeight w:hRule="exact" w:val="240"/>
          <w:jc w:val="center"/>
        </w:trPr>
        <w:tc>
          <w:tcPr>
            <w:tcW w:w="9752" w:type="dxa"/>
            <w:gridSpan w:val="2"/>
            <w:tcBorders>
              <w:top w:val="nil"/>
              <w:left w:val="nil"/>
              <w:bottom w:val="nil"/>
              <w:right w:val="nil"/>
            </w:tcBorders>
          </w:tcPr>
          <w:p w14:paraId="278E561D" w14:textId="77777777" w:rsidR="00160E4C" w:rsidRPr="00B36A11" w:rsidRDefault="00160E4C" w:rsidP="007D370A"/>
        </w:tc>
      </w:tr>
      <w:tr w:rsidR="00254241" w:rsidRPr="00B36A11" w14:paraId="557C3991" w14:textId="77777777" w:rsidTr="007D370A">
        <w:trPr>
          <w:trHeight w:val="240"/>
          <w:jc w:val="center"/>
        </w:trPr>
        <w:tc>
          <w:tcPr>
            <w:tcW w:w="4876" w:type="dxa"/>
            <w:tcBorders>
              <w:top w:val="nil"/>
              <w:left w:val="nil"/>
              <w:bottom w:val="nil"/>
              <w:right w:val="nil"/>
            </w:tcBorders>
          </w:tcPr>
          <w:p w14:paraId="492605A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2B3C43D" w14:textId="77777777" w:rsidR="00160E4C" w:rsidRPr="00B36A11" w:rsidRDefault="00160E4C" w:rsidP="007D370A">
            <w:pPr>
              <w:pStyle w:val="AmColumnHeading"/>
            </w:pPr>
            <w:r w:rsidRPr="00B36A11">
              <w:t>Muudatusettepanek</w:t>
            </w:r>
          </w:p>
        </w:tc>
      </w:tr>
      <w:tr w:rsidR="00254241" w:rsidRPr="00B36A11" w14:paraId="0BC5DA15" w14:textId="77777777" w:rsidTr="007D370A">
        <w:trPr>
          <w:jc w:val="center"/>
        </w:trPr>
        <w:tc>
          <w:tcPr>
            <w:tcW w:w="4876" w:type="dxa"/>
            <w:tcBorders>
              <w:top w:val="nil"/>
              <w:left w:val="nil"/>
              <w:bottom w:val="nil"/>
              <w:right w:val="nil"/>
            </w:tcBorders>
          </w:tcPr>
          <w:p w14:paraId="19B94E9D"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750995D4"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 keeles</w:t>
            </w:r>
            <w:r w:rsidRPr="00B36A11">
              <w:t xml:space="preserve">; </w:t>
            </w:r>
            <w:r w:rsidRPr="00B36A11">
              <w:rPr>
                <w:b/>
                <w:i/>
              </w:rPr>
              <w:t>mõistab hukka Lääne-Balkani piirkonnas Venemaa-meelsete narratiivide ja väärinfo levitamiseks kasutatava Venemaa veebiuudiste teenuse Sputnik Srbija jätkuva tegevuse;</w:t>
            </w:r>
          </w:p>
        </w:tc>
      </w:tr>
    </w:tbl>
    <w:p w14:paraId="404C190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69846D" w14:textId="77777777" w:rsidR="00160E4C" w:rsidRPr="00B36A11" w:rsidRDefault="00160E4C" w:rsidP="00160E4C">
      <w:r w:rsidRPr="00B36A11">
        <w:rPr>
          <w:rStyle w:val="HideTWBExt"/>
        </w:rPr>
        <w:t>&lt;/Amend&gt;</w:t>
      </w:r>
    </w:p>
    <w:p w14:paraId="0D2EB084" w14:textId="64484E4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215</w:t>
      </w:r>
      <w:r w:rsidRPr="00B36A11">
        <w:rPr>
          <w:rStyle w:val="HideTWBExt"/>
          <w:b w:val="0"/>
        </w:rPr>
        <w:t>&lt;/NumAm&gt;</w:t>
      </w:r>
    </w:p>
    <w:p w14:paraId="53367971"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6BDDB472" w14:textId="77777777" w:rsidR="00160E4C" w:rsidRPr="00B36A11" w:rsidRDefault="00160E4C" w:rsidP="00160E4C">
      <w:pPr>
        <w:pStyle w:val="NormalBold"/>
      </w:pPr>
      <w:r w:rsidRPr="00B36A11">
        <w:rPr>
          <w:rStyle w:val="HideTWBExt"/>
          <w:b w:val="0"/>
        </w:rPr>
        <w:t>&lt;/RepeatBlock-By&gt;</w:t>
      </w:r>
    </w:p>
    <w:p w14:paraId="336075C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693DAAB"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3191159" w14:textId="77777777" w:rsidTr="007D370A">
        <w:trPr>
          <w:trHeight w:hRule="exact" w:val="240"/>
          <w:jc w:val="center"/>
        </w:trPr>
        <w:tc>
          <w:tcPr>
            <w:tcW w:w="9752" w:type="dxa"/>
            <w:gridSpan w:val="2"/>
            <w:tcBorders>
              <w:top w:val="nil"/>
              <w:left w:val="nil"/>
              <w:bottom w:val="nil"/>
              <w:right w:val="nil"/>
            </w:tcBorders>
          </w:tcPr>
          <w:p w14:paraId="41389781" w14:textId="77777777" w:rsidR="00160E4C" w:rsidRPr="00B36A11" w:rsidRDefault="00160E4C" w:rsidP="007D370A"/>
        </w:tc>
      </w:tr>
      <w:tr w:rsidR="00254241" w:rsidRPr="00B36A11" w14:paraId="250300CD" w14:textId="77777777" w:rsidTr="007D370A">
        <w:trPr>
          <w:trHeight w:val="240"/>
          <w:jc w:val="center"/>
        </w:trPr>
        <w:tc>
          <w:tcPr>
            <w:tcW w:w="4876" w:type="dxa"/>
            <w:tcBorders>
              <w:top w:val="nil"/>
              <w:left w:val="nil"/>
              <w:bottom w:val="nil"/>
              <w:right w:val="nil"/>
            </w:tcBorders>
          </w:tcPr>
          <w:p w14:paraId="63BB42D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201400D" w14:textId="77777777" w:rsidR="00160E4C" w:rsidRPr="00B36A11" w:rsidRDefault="00160E4C" w:rsidP="007D370A">
            <w:pPr>
              <w:pStyle w:val="AmColumnHeading"/>
            </w:pPr>
            <w:r w:rsidRPr="00B36A11">
              <w:t>Muudatusettepanek</w:t>
            </w:r>
          </w:p>
        </w:tc>
      </w:tr>
      <w:tr w:rsidR="00254241" w:rsidRPr="00B36A11" w14:paraId="05EFCA95" w14:textId="77777777" w:rsidTr="007D370A">
        <w:trPr>
          <w:jc w:val="center"/>
        </w:trPr>
        <w:tc>
          <w:tcPr>
            <w:tcW w:w="4876" w:type="dxa"/>
            <w:tcBorders>
              <w:top w:val="nil"/>
              <w:left w:val="nil"/>
              <w:bottom w:val="nil"/>
              <w:right w:val="nil"/>
            </w:tcBorders>
          </w:tcPr>
          <w:p w14:paraId="7F427649" w14:textId="77777777" w:rsidR="00160E4C" w:rsidRPr="00B36A11" w:rsidRDefault="00160E4C" w:rsidP="007D370A">
            <w:pPr>
              <w:pStyle w:val="Normal6a"/>
            </w:pPr>
            <w:r w:rsidRPr="00B36A11">
              <w:t>21.</w:t>
            </w:r>
            <w:r w:rsidRPr="00B36A11">
              <w:tab/>
              <w:t xml:space="preserve">kutsub </w:t>
            </w:r>
            <w:r w:rsidRPr="00B36A11">
              <w:rPr>
                <w:b/>
                <w:i/>
              </w:rPr>
              <w:t>Serbiat</w:t>
            </w:r>
            <w:r w:rsidRPr="00B36A11">
              <w:t xml:space="preserve"> üles </w:t>
            </w:r>
            <w:r w:rsidRPr="00B36A11">
              <w:rPr>
                <w:b/>
                <w:i/>
              </w:rPr>
              <w:t>võitlema desinformatsiooni</w:t>
            </w:r>
            <w:r w:rsidRPr="00B36A11">
              <w:t xml:space="preserve">, sealhulgas manipuleerivate ELi-vastaste narratiivide </w:t>
            </w:r>
            <w:r w:rsidRPr="00B36A11">
              <w:rPr>
                <w:b/>
                <w:i/>
              </w:rPr>
              <w:t>ja eelkõige riigi toetatud desinformatsioonikampaaniate vastu</w:t>
            </w:r>
            <w:r w:rsidRPr="00B36A11">
              <w:t xml:space="preserve">;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33C0C91A" w14:textId="77777777" w:rsidR="00160E4C" w:rsidRPr="00B36A11" w:rsidRDefault="00160E4C" w:rsidP="007D370A">
            <w:pPr>
              <w:pStyle w:val="Normal6a"/>
            </w:pPr>
            <w:r w:rsidRPr="00B36A11">
              <w:t>21.</w:t>
            </w:r>
            <w:r w:rsidRPr="00B36A11">
              <w:tab/>
              <w:t xml:space="preserve">kutsub </w:t>
            </w:r>
            <w:r w:rsidRPr="00B36A11">
              <w:rPr>
                <w:b/>
                <w:i/>
              </w:rPr>
              <w:t>Serbia ametivõime</w:t>
            </w:r>
            <w:r w:rsidRPr="00B36A11">
              <w:t xml:space="preserve"> üles </w:t>
            </w:r>
            <w:r w:rsidRPr="00B36A11">
              <w:rPr>
                <w:b/>
                <w:i/>
              </w:rPr>
              <w:t>tegema suuremaid jõupingutusi desinformatsioonikampaaniate</w:t>
            </w:r>
            <w:r w:rsidRPr="00B36A11">
              <w:t xml:space="preserve">, sealhulgas manipuleerivate ELi-vastaste narratiivide </w:t>
            </w:r>
            <w:r w:rsidRPr="00B36A11">
              <w:rPr>
                <w:b/>
                <w:i/>
              </w:rPr>
              <w:t>vastu võitlemisel</w:t>
            </w:r>
            <w:r w:rsidRPr="00B36A11">
              <w:t xml:space="preserve">; mõistab hukka RT (varem Russia Today) kontori avamise Belgradis ja selle veebipõhise uudisteteenuse käivitamise </w:t>
            </w:r>
            <w:r w:rsidRPr="00B36A11">
              <w:rPr>
                <w:b/>
                <w:bCs/>
                <w:i/>
                <w:iCs/>
              </w:rPr>
              <w:t>serbia keeles</w:t>
            </w:r>
            <w:r w:rsidRPr="00B36A11">
              <w:t xml:space="preserve">; </w:t>
            </w:r>
            <w:r w:rsidRPr="00B36A11">
              <w:rPr>
                <w:b/>
                <w:i/>
              </w:rPr>
              <w:t>mõistab hukka Venemaa ja Hiina riikide toetatud desinformatsiooni kasvava mõju Serbias, sealhulgas ELi ja demokraatia vastaste narratiivide levitamise;</w:t>
            </w:r>
          </w:p>
        </w:tc>
      </w:tr>
    </w:tbl>
    <w:p w14:paraId="5B3B6B5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1914E02" w14:textId="77777777" w:rsidR="00160E4C" w:rsidRPr="00B36A11" w:rsidRDefault="00160E4C" w:rsidP="00160E4C">
      <w:r w:rsidRPr="00B36A11">
        <w:rPr>
          <w:rStyle w:val="HideTWBExt"/>
        </w:rPr>
        <w:t>&lt;/Amend&gt;</w:t>
      </w:r>
    </w:p>
    <w:p w14:paraId="7B5695B3" w14:textId="182785B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216</w:t>
      </w:r>
      <w:r w:rsidRPr="00B36A11">
        <w:rPr>
          <w:rStyle w:val="HideTWBExt"/>
          <w:b w:val="0"/>
        </w:rPr>
        <w:t>&lt;/NumAm&gt;</w:t>
      </w:r>
    </w:p>
    <w:p w14:paraId="43B9FFB2"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51931951"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133F2779" w14:textId="77777777" w:rsidR="00160E4C" w:rsidRPr="00B36A11" w:rsidRDefault="00160E4C" w:rsidP="00160E4C">
      <w:pPr>
        <w:pStyle w:val="NormalBold"/>
      </w:pPr>
      <w:r w:rsidRPr="00B36A11">
        <w:rPr>
          <w:rStyle w:val="HideTWBExt"/>
          <w:b w:val="0"/>
        </w:rPr>
        <w:t>&lt;/RepeatBlock-By&gt;</w:t>
      </w:r>
    </w:p>
    <w:p w14:paraId="78DA07C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692752"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579A9A3" w14:textId="77777777" w:rsidTr="007D370A">
        <w:trPr>
          <w:trHeight w:hRule="exact" w:val="240"/>
          <w:jc w:val="center"/>
        </w:trPr>
        <w:tc>
          <w:tcPr>
            <w:tcW w:w="9752" w:type="dxa"/>
            <w:gridSpan w:val="2"/>
            <w:tcBorders>
              <w:top w:val="nil"/>
              <w:left w:val="nil"/>
              <w:bottom w:val="nil"/>
              <w:right w:val="nil"/>
            </w:tcBorders>
          </w:tcPr>
          <w:p w14:paraId="6016604F" w14:textId="77777777" w:rsidR="00160E4C" w:rsidRPr="00B36A11" w:rsidRDefault="00160E4C" w:rsidP="007D370A"/>
        </w:tc>
      </w:tr>
      <w:tr w:rsidR="00254241" w:rsidRPr="00B36A11" w14:paraId="6513D238" w14:textId="77777777" w:rsidTr="007D370A">
        <w:trPr>
          <w:trHeight w:val="240"/>
          <w:jc w:val="center"/>
        </w:trPr>
        <w:tc>
          <w:tcPr>
            <w:tcW w:w="4876" w:type="dxa"/>
            <w:tcBorders>
              <w:top w:val="nil"/>
              <w:left w:val="nil"/>
              <w:bottom w:val="nil"/>
              <w:right w:val="nil"/>
            </w:tcBorders>
          </w:tcPr>
          <w:p w14:paraId="376DC47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9177C9A" w14:textId="77777777" w:rsidR="00160E4C" w:rsidRPr="00B36A11" w:rsidRDefault="00160E4C" w:rsidP="007D370A">
            <w:pPr>
              <w:pStyle w:val="AmColumnHeading"/>
            </w:pPr>
            <w:r w:rsidRPr="00B36A11">
              <w:t>Muudatusettepanek</w:t>
            </w:r>
          </w:p>
        </w:tc>
      </w:tr>
      <w:tr w:rsidR="00254241" w:rsidRPr="00B36A11" w14:paraId="69FBB977" w14:textId="77777777" w:rsidTr="007D370A">
        <w:trPr>
          <w:jc w:val="center"/>
        </w:trPr>
        <w:tc>
          <w:tcPr>
            <w:tcW w:w="4876" w:type="dxa"/>
            <w:tcBorders>
              <w:top w:val="nil"/>
              <w:left w:val="nil"/>
              <w:bottom w:val="nil"/>
              <w:right w:val="nil"/>
            </w:tcBorders>
          </w:tcPr>
          <w:p w14:paraId="4474A9FA"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4AA9AA6B"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ja eelkõige riigi toetatud desinformatsioonikampaaniate vastu; mõistab hukka RT (varem Russia Today) kontori avamise Belgradis ja selle veebipõhise uudisteteenuse käivitamise </w:t>
            </w:r>
            <w:r w:rsidRPr="00B36A11">
              <w:rPr>
                <w:b/>
                <w:bCs/>
                <w:i/>
                <w:iCs/>
              </w:rPr>
              <w:t>serbia keeles</w:t>
            </w:r>
            <w:r w:rsidRPr="00B36A11">
              <w:t xml:space="preserve">; </w:t>
            </w:r>
            <w:r w:rsidRPr="00B36A11">
              <w:rPr>
                <w:b/>
                <w:i/>
              </w:rPr>
              <w:t>nõuab tungivalt, et Serbia ametivõimud võitleksid hübriidohtudega ning järgiksid täielikult nõukogu otsust Sputniku ja RT ringhäälingutegevuse peatamise kohta;</w:t>
            </w:r>
          </w:p>
        </w:tc>
      </w:tr>
    </w:tbl>
    <w:p w14:paraId="7906E7F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8FDD17D" w14:textId="77777777" w:rsidR="00160E4C" w:rsidRPr="00B36A11" w:rsidRDefault="00160E4C" w:rsidP="00160E4C">
      <w:r w:rsidRPr="00B36A11">
        <w:rPr>
          <w:rStyle w:val="HideTWBExt"/>
        </w:rPr>
        <w:t>&lt;/Amend&gt;</w:t>
      </w:r>
    </w:p>
    <w:p w14:paraId="7BD324FC" w14:textId="53CCA5A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217</w:t>
      </w:r>
      <w:r w:rsidRPr="00B36A11">
        <w:rPr>
          <w:rStyle w:val="HideTWBExt"/>
          <w:b w:val="0"/>
        </w:rPr>
        <w:t>&lt;/NumAm&gt;</w:t>
      </w:r>
    </w:p>
    <w:p w14:paraId="6E3EDDD1"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7CD087F1" w14:textId="77777777" w:rsidR="00160E4C" w:rsidRPr="00B36A11" w:rsidRDefault="00160E4C" w:rsidP="00160E4C">
      <w:pPr>
        <w:pStyle w:val="NormalBold"/>
      </w:pPr>
      <w:r w:rsidRPr="00B36A11">
        <w:rPr>
          <w:rStyle w:val="HideTWBExt"/>
          <w:b w:val="0"/>
        </w:rPr>
        <w:t>&lt;/RepeatBlock-By&gt;</w:t>
      </w:r>
    </w:p>
    <w:p w14:paraId="66FC33D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45DB2B8"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268976B" w14:textId="77777777" w:rsidTr="007D370A">
        <w:trPr>
          <w:trHeight w:hRule="exact" w:val="240"/>
          <w:jc w:val="center"/>
        </w:trPr>
        <w:tc>
          <w:tcPr>
            <w:tcW w:w="9752" w:type="dxa"/>
            <w:gridSpan w:val="2"/>
            <w:tcBorders>
              <w:top w:val="nil"/>
              <w:left w:val="nil"/>
              <w:bottom w:val="nil"/>
              <w:right w:val="nil"/>
            </w:tcBorders>
          </w:tcPr>
          <w:p w14:paraId="499E2119" w14:textId="77777777" w:rsidR="00160E4C" w:rsidRPr="00B36A11" w:rsidRDefault="00160E4C" w:rsidP="007D370A"/>
        </w:tc>
      </w:tr>
      <w:tr w:rsidR="00254241" w:rsidRPr="00B36A11" w14:paraId="0AD2CD45" w14:textId="77777777" w:rsidTr="007D370A">
        <w:trPr>
          <w:trHeight w:val="240"/>
          <w:jc w:val="center"/>
        </w:trPr>
        <w:tc>
          <w:tcPr>
            <w:tcW w:w="4876" w:type="dxa"/>
            <w:tcBorders>
              <w:top w:val="nil"/>
              <w:left w:val="nil"/>
              <w:bottom w:val="nil"/>
              <w:right w:val="nil"/>
            </w:tcBorders>
          </w:tcPr>
          <w:p w14:paraId="1185CDD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535C4FC" w14:textId="77777777" w:rsidR="00160E4C" w:rsidRPr="00B36A11" w:rsidRDefault="00160E4C" w:rsidP="007D370A">
            <w:pPr>
              <w:pStyle w:val="AmColumnHeading"/>
            </w:pPr>
            <w:r w:rsidRPr="00B36A11">
              <w:t>Muudatusettepanek</w:t>
            </w:r>
          </w:p>
        </w:tc>
      </w:tr>
      <w:tr w:rsidR="00254241" w:rsidRPr="00B36A11" w14:paraId="43146F62" w14:textId="77777777" w:rsidTr="007D370A">
        <w:trPr>
          <w:jc w:val="center"/>
        </w:trPr>
        <w:tc>
          <w:tcPr>
            <w:tcW w:w="4876" w:type="dxa"/>
            <w:tcBorders>
              <w:top w:val="nil"/>
              <w:left w:val="nil"/>
              <w:bottom w:val="nil"/>
              <w:right w:val="nil"/>
            </w:tcBorders>
          </w:tcPr>
          <w:p w14:paraId="54197BC0"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w:t>
            </w:r>
            <w:r w:rsidRPr="00B36A11">
              <w:rPr>
                <w:b/>
                <w:i/>
              </w:rPr>
              <w:t>ja eelkõige riigi toetatud desinformatsioonikampaaniate vastu</w:t>
            </w:r>
            <w:r w:rsidRPr="00B36A11">
              <w:t xml:space="preserve">;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70AD4A9D" w14:textId="77777777" w:rsidR="00160E4C" w:rsidRPr="00B36A11" w:rsidRDefault="00160E4C" w:rsidP="007D370A">
            <w:pPr>
              <w:pStyle w:val="Normal6a"/>
            </w:pPr>
            <w:r w:rsidRPr="00B36A11">
              <w:t>21.</w:t>
            </w:r>
            <w:r w:rsidRPr="00B36A11">
              <w:tab/>
              <w:t xml:space="preserve">kutsub Serbiat üles võitlema desinformatsiooni, sealhulgas manipuleerivate ELi-vastaste narratiivide vastu; mõistab hukka RT (varem Russia Today) kontori avamise Belgradis ja selle veebipõhise uudisteteenuse käivitamise </w:t>
            </w:r>
            <w:r w:rsidRPr="00B36A11">
              <w:rPr>
                <w:b/>
                <w:bCs/>
                <w:i/>
                <w:iCs/>
              </w:rPr>
              <w:t>serbia keeles</w:t>
            </w:r>
            <w:r w:rsidRPr="00B36A11">
              <w:t>;</w:t>
            </w:r>
          </w:p>
        </w:tc>
      </w:tr>
    </w:tbl>
    <w:p w14:paraId="0201D04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AA101AD" w14:textId="77777777" w:rsidR="00160E4C" w:rsidRPr="00B36A11" w:rsidRDefault="00160E4C" w:rsidP="00160E4C">
      <w:r w:rsidRPr="00B36A11">
        <w:rPr>
          <w:rStyle w:val="HideTWBExt"/>
        </w:rPr>
        <w:t>&lt;/Amend&gt;</w:t>
      </w:r>
    </w:p>
    <w:p w14:paraId="3CA4B3F7" w14:textId="0E03FA9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218</w:t>
      </w:r>
      <w:r w:rsidRPr="00B36A11">
        <w:rPr>
          <w:rStyle w:val="HideTWBExt"/>
          <w:b w:val="0"/>
        </w:rPr>
        <w:t>&lt;/NumAm&gt;</w:t>
      </w:r>
    </w:p>
    <w:p w14:paraId="1598E6E5"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5DEA2B4" w14:textId="77777777" w:rsidR="00160E4C" w:rsidRPr="00B36A11" w:rsidRDefault="00160E4C" w:rsidP="00160E4C">
      <w:pPr>
        <w:pStyle w:val="NormalBold"/>
      </w:pPr>
      <w:r w:rsidRPr="00B36A11">
        <w:rPr>
          <w:rStyle w:val="HideTWBExt"/>
          <w:b w:val="0"/>
        </w:rPr>
        <w:t>&lt;/RepeatBlock-By&gt;</w:t>
      </w:r>
    </w:p>
    <w:p w14:paraId="6914A01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4F78BD"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560E244" w14:textId="77777777" w:rsidTr="007D370A">
        <w:trPr>
          <w:trHeight w:hRule="exact" w:val="240"/>
          <w:jc w:val="center"/>
        </w:trPr>
        <w:tc>
          <w:tcPr>
            <w:tcW w:w="9752" w:type="dxa"/>
            <w:gridSpan w:val="2"/>
            <w:tcBorders>
              <w:top w:val="nil"/>
              <w:left w:val="nil"/>
              <w:bottom w:val="nil"/>
              <w:right w:val="nil"/>
            </w:tcBorders>
          </w:tcPr>
          <w:p w14:paraId="1ED7BC56" w14:textId="77777777" w:rsidR="00160E4C" w:rsidRPr="00B36A11" w:rsidRDefault="00160E4C" w:rsidP="007D370A"/>
        </w:tc>
      </w:tr>
      <w:tr w:rsidR="00254241" w:rsidRPr="00B36A11" w14:paraId="1C0F87FB" w14:textId="77777777" w:rsidTr="007D370A">
        <w:trPr>
          <w:trHeight w:val="240"/>
          <w:jc w:val="center"/>
        </w:trPr>
        <w:tc>
          <w:tcPr>
            <w:tcW w:w="4876" w:type="dxa"/>
            <w:tcBorders>
              <w:top w:val="nil"/>
              <w:left w:val="nil"/>
              <w:bottom w:val="nil"/>
              <w:right w:val="nil"/>
            </w:tcBorders>
          </w:tcPr>
          <w:p w14:paraId="00D53F4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FE9EC00" w14:textId="77777777" w:rsidR="00160E4C" w:rsidRPr="00B36A11" w:rsidRDefault="00160E4C" w:rsidP="007D370A">
            <w:pPr>
              <w:pStyle w:val="AmColumnHeading"/>
            </w:pPr>
            <w:r w:rsidRPr="00B36A11">
              <w:t>Muudatusettepanek</w:t>
            </w:r>
          </w:p>
        </w:tc>
      </w:tr>
      <w:tr w:rsidR="00254241" w:rsidRPr="00B36A11" w14:paraId="60D2A981" w14:textId="77777777" w:rsidTr="007D370A">
        <w:trPr>
          <w:jc w:val="center"/>
        </w:trPr>
        <w:tc>
          <w:tcPr>
            <w:tcW w:w="4876" w:type="dxa"/>
            <w:tcBorders>
              <w:top w:val="nil"/>
              <w:left w:val="nil"/>
              <w:bottom w:val="nil"/>
              <w:right w:val="nil"/>
            </w:tcBorders>
          </w:tcPr>
          <w:p w14:paraId="1AE06E35" w14:textId="77777777" w:rsidR="00160E4C" w:rsidRPr="00B36A11" w:rsidRDefault="00160E4C" w:rsidP="007D370A">
            <w:pPr>
              <w:pStyle w:val="Normal6a"/>
            </w:pPr>
            <w:r w:rsidRPr="00B36A11">
              <w:t>21.</w:t>
            </w:r>
            <w:r w:rsidRPr="00B36A11">
              <w:tab/>
              <w:t xml:space="preserve">kutsub Serbiat üles </w:t>
            </w:r>
            <w:r w:rsidRPr="00B36A11">
              <w:rPr>
                <w:b/>
                <w:i/>
              </w:rPr>
              <w:t>võitlema</w:t>
            </w:r>
            <w:r w:rsidRPr="00B36A11">
              <w:t xml:space="preserve"> desinformatsiooni, sealhulgas manipuleerivate ELi-vastaste narratiivide </w:t>
            </w:r>
            <w:r w:rsidRPr="00B36A11">
              <w:rPr>
                <w:b/>
                <w:i/>
              </w:rPr>
              <w:t>ja eelkõige riigi toetatud desinformatsioonikampaaniate</w:t>
            </w:r>
            <w:r w:rsidRPr="00B36A11">
              <w:t xml:space="preserve"> vastu; mõistab hukka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2EF0A40F" w14:textId="77777777" w:rsidR="00160E4C" w:rsidRPr="00B36A11" w:rsidRDefault="00160E4C" w:rsidP="007D370A">
            <w:pPr>
              <w:pStyle w:val="Normal6a"/>
            </w:pPr>
            <w:r w:rsidRPr="00B36A11">
              <w:t>21.</w:t>
            </w:r>
            <w:r w:rsidRPr="00B36A11">
              <w:tab/>
              <w:t xml:space="preserve">kutsub Serbiat üles </w:t>
            </w:r>
            <w:r w:rsidRPr="00B36A11">
              <w:rPr>
                <w:b/>
                <w:i/>
              </w:rPr>
              <w:t>jätkama võitlust</w:t>
            </w:r>
            <w:r w:rsidRPr="00B36A11">
              <w:t xml:space="preserve"> desinformatsiooni, sealhulgas manipuleerivate ELi-vastaste narratiivide vastu; mõistab hukka RT (varem Russia Today) kontori avamise Belgradis ja selle veebipõhise uudisteteenuse käivitamise </w:t>
            </w:r>
            <w:r w:rsidRPr="00B36A11">
              <w:rPr>
                <w:b/>
                <w:bCs/>
                <w:i/>
                <w:iCs/>
              </w:rPr>
              <w:t>serbia keeles</w:t>
            </w:r>
            <w:r w:rsidRPr="00B36A11">
              <w:t>;</w:t>
            </w:r>
          </w:p>
        </w:tc>
      </w:tr>
    </w:tbl>
    <w:p w14:paraId="0CBD981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805A75" w14:textId="77777777" w:rsidR="00160E4C" w:rsidRPr="00B36A11" w:rsidRDefault="00160E4C" w:rsidP="00160E4C">
      <w:r w:rsidRPr="00B36A11">
        <w:rPr>
          <w:rStyle w:val="HideTWBExt"/>
        </w:rPr>
        <w:t>&lt;/Amend&gt;</w:t>
      </w:r>
    </w:p>
    <w:p w14:paraId="6BBC7A2D" w14:textId="07E4FD8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219</w:t>
      </w:r>
      <w:r w:rsidRPr="00B36A11">
        <w:rPr>
          <w:rStyle w:val="HideTWBExt"/>
          <w:b w:val="0"/>
        </w:rPr>
        <w:t>&lt;/NumAm&gt;</w:t>
      </w:r>
    </w:p>
    <w:p w14:paraId="38A808AF" w14:textId="77777777" w:rsidR="00160E4C" w:rsidRPr="00B36A11" w:rsidRDefault="00160E4C" w:rsidP="00160E4C">
      <w:pPr>
        <w:pStyle w:val="NormalBold"/>
      </w:pPr>
      <w:r w:rsidRPr="00B36A11">
        <w:rPr>
          <w:rStyle w:val="HideTWBExt"/>
          <w:b w:val="0"/>
        </w:rPr>
        <w:t>&lt;RepeatBlock-By&gt;&lt;Members&gt;</w:t>
      </w:r>
      <w:r w:rsidRPr="00B36A11">
        <w:t>Danilo Della Valle</w:t>
      </w:r>
      <w:r w:rsidRPr="00B36A11">
        <w:rPr>
          <w:rStyle w:val="HideTWBExt"/>
          <w:b w:val="0"/>
        </w:rPr>
        <w:t>&lt;/Members&gt;</w:t>
      </w:r>
    </w:p>
    <w:p w14:paraId="2161F0A0" w14:textId="77777777" w:rsidR="00160E4C" w:rsidRPr="00B36A11" w:rsidRDefault="00160E4C" w:rsidP="00160E4C">
      <w:pPr>
        <w:pStyle w:val="NormalBold"/>
      </w:pPr>
      <w:r w:rsidRPr="00B36A11">
        <w:rPr>
          <w:rStyle w:val="HideTWBExt"/>
          <w:b w:val="0"/>
        </w:rPr>
        <w:t>&lt;/RepeatBlock-By&gt;</w:t>
      </w:r>
    </w:p>
    <w:p w14:paraId="4558F5C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0DAA4D9"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541111B" w14:textId="77777777" w:rsidTr="007D370A">
        <w:trPr>
          <w:trHeight w:hRule="exact" w:val="240"/>
          <w:jc w:val="center"/>
        </w:trPr>
        <w:tc>
          <w:tcPr>
            <w:tcW w:w="9752" w:type="dxa"/>
            <w:gridSpan w:val="2"/>
            <w:tcBorders>
              <w:top w:val="nil"/>
              <w:left w:val="nil"/>
              <w:bottom w:val="nil"/>
              <w:right w:val="nil"/>
            </w:tcBorders>
          </w:tcPr>
          <w:p w14:paraId="5EF2D778" w14:textId="77777777" w:rsidR="00160E4C" w:rsidRPr="00B36A11" w:rsidRDefault="00160E4C" w:rsidP="007D370A"/>
        </w:tc>
      </w:tr>
      <w:tr w:rsidR="00254241" w:rsidRPr="00B36A11" w14:paraId="31D38772" w14:textId="77777777" w:rsidTr="007D370A">
        <w:trPr>
          <w:trHeight w:val="240"/>
          <w:jc w:val="center"/>
        </w:trPr>
        <w:tc>
          <w:tcPr>
            <w:tcW w:w="4876" w:type="dxa"/>
            <w:tcBorders>
              <w:top w:val="nil"/>
              <w:left w:val="nil"/>
              <w:bottom w:val="nil"/>
              <w:right w:val="nil"/>
            </w:tcBorders>
          </w:tcPr>
          <w:p w14:paraId="4C39F71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6C86B91" w14:textId="77777777" w:rsidR="00160E4C" w:rsidRPr="00B36A11" w:rsidRDefault="00160E4C" w:rsidP="007D370A">
            <w:pPr>
              <w:pStyle w:val="AmColumnHeading"/>
            </w:pPr>
            <w:r w:rsidRPr="00B36A11">
              <w:t>Muudatusettepanek</w:t>
            </w:r>
          </w:p>
        </w:tc>
      </w:tr>
      <w:tr w:rsidR="00254241" w:rsidRPr="00B36A11" w14:paraId="54A4F31D" w14:textId="77777777" w:rsidTr="007D370A">
        <w:trPr>
          <w:jc w:val="center"/>
        </w:trPr>
        <w:tc>
          <w:tcPr>
            <w:tcW w:w="4876" w:type="dxa"/>
            <w:tcBorders>
              <w:top w:val="nil"/>
              <w:left w:val="nil"/>
              <w:bottom w:val="nil"/>
              <w:right w:val="nil"/>
            </w:tcBorders>
          </w:tcPr>
          <w:p w14:paraId="1AFFFE3A" w14:textId="77777777" w:rsidR="00160E4C" w:rsidRPr="00B36A11" w:rsidRDefault="00160E4C" w:rsidP="007D370A">
            <w:pPr>
              <w:pStyle w:val="Normal6a"/>
            </w:pPr>
            <w:r w:rsidRPr="00B36A11">
              <w:t>21.</w:t>
            </w:r>
            <w:r w:rsidRPr="00B36A11">
              <w:tab/>
            </w:r>
            <w:r w:rsidRPr="00B36A11">
              <w:rPr>
                <w:b/>
                <w:bCs/>
                <w:i/>
                <w:iCs/>
              </w:rPr>
              <w:t xml:space="preserve">kutsub Serbiat üles võitlema </w:t>
            </w:r>
            <w:r w:rsidRPr="00B36A11">
              <w:t>desinformatsiooni</w:t>
            </w:r>
            <w:r w:rsidRPr="00B36A11">
              <w:rPr>
                <w:b/>
                <w:bCs/>
                <w:i/>
                <w:iCs/>
              </w:rPr>
              <w:t xml:space="preserve">, sealhulgas manipuleerivate ELi-vastaste narratiivide ja eelkõige riigi toetatud desinformatsioonikampaaniate </w:t>
            </w:r>
            <w:r w:rsidRPr="00B36A11">
              <w:t>vastu</w:t>
            </w:r>
            <w:r w:rsidRPr="00B36A11">
              <w:rPr>
                <w:b/>
                <w:bCs/>
                <w:i/>
                <w:iCs/>
              </w:rPr>
              <w:t>;</w:t>
            </w:r>
            <w:r w:rsidRPr="00B36A11">
              <w:rPr>
                <w:b/>
                <w:i/>
              </w:rPr>
              <w:t xml:space="preserve"> mõistab hukka RT (varem Russia Today) kontori avamise Belgradis ja selle veebipõhise uudisteteenuse käivitamise Serbias;</w:t>
            </w:r>
          </w:p>
        </w:tc>
        <w:tc>
          <w:tcPr>
            <w:tcW w:w="4876" w:type="dxa"/>
            <w:tcBorders>
              <w:top w:val="nil"/>
              <w:left w:val="nil"/>
              <w:bottom w:val="nil"/>
              <w:right w:val="nil"/>
            </w:tcBorders>
          </w:tcPr>
          <w:p w14:paraId="69C8BA6E" w14:textId="77777777" w:rsidR="00160E4C" w:rsidRPr="00B36A11" w:rsidRDefault="00160E4C" w:rsidP="007D370A">
            <w:pPr>
              <w:pStyle w:val="Normal6a"/>
            </w:pPr>
            <w:r w:rsidRPr="00B36A11">
              <w:t>21.</w:t>
            </w:r>
            <w:r w:rsidRPr="00B36A11">
              <w:tab/>
            </w:r>
            <w:r w:rsidRPr="00B36A11">
              <w:rPr>
                <w:b/>
                <w:bCs/>
                <w:i/>
                <w:iCs/>
              </w:rPr>
              <w:t xml:space="preserve">julgustab üleeuroopaliste ühiste vahendite väljatöötamist, et võidelda </w:t>
            </w:r>
            <w:r w:rsidRPr="00B36A11">
              <w:t>desinformatsiooni vastu</w:t>
            </w:r>
            <w:r w:rsidRPr="00B36A11">
              <w:rPr>
                <w:b/>
                <w:bCs/>
                <w:i/>
                <w:iCs/>
              </w:rPr>
              <w:t xml:space="preserve"> ja kaitsta sõnavabadust;</w:t>
            </w:r>
            <w:r w:rsidRPr="00B36A11">
              <w:rPr>
                <w:b/>
                <w:i/>
              </w:rPr>
              <w:t xml:space="preserve"> nõuab tungivalt, et Serbia valitsus edendaks meetmeid, mis tagavad vähemustele teabevabaduse, eriti juurdepääsu kaudu avalik-õiguslikele meediakanalitele;</w:t>
            </w:r>
          </w:p>
        </w:tc>
      </w:tr>
    </w:tbl>
    <w:p w14:paraId="570F819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8EC5B53" w14:textId="77777777" w:rsidR="00160E4C" w:rsidRPr="00B36A11" w:rsidRDefault="00160E4C" w:rsidP="00160E4C">
      <w:r w:rsidRPr="00B36A11">
        <w:rPr>
          <w:rStyle w:val="HideTWBExt"/>
        </w:rPr>
        <w:t>&lt;/Amend&gt;</w:t>
      </w:r>
    </w:p>
    <w:p w14:paraId="38F1800D" w14:textId="3792558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220</w:t>
      </w:r>
      <w:r w:rsidRPr="00B36A11">
        <w:rPr>
          <w:rStyle w:val="HideTWBExt"/>
          <w:b w:val="0"/>
        </w:rPr>
        <w:t>&lt;/NumAm&gt;</w:t>
      </w:r>
    </w:p>
    <w:p w14:paraId="23CA3BEE"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2069DEB2" w14:textId="77777777" w:rsidR="00160E4C" w:rsidRPr="00B36A11" w:rsidRDefault="00160E4C" w:rsidP="00160E4C">
      <w:pPr>
        <w:pStyle w:val="NormalBold"/>
      </w:pPr>
      <w:r w:rsidRPr="00B36A11">
        <w:rPr>
          <w:rStyle w:val="HideTWBExt"/>
          <w:b w:val="0"/>
        </w:rPr>
        <w:t>&lt;/RepeatBlock-By&gt;</w:t>
      </w:r>
    </w:p>
    <w:p w14:paraId="1891263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373AD67" w14:textId="77777777" w:rsidR="00160E4C" w:rsidRPr="00B36A11" w:rsidRDefault="00160E4C" w:rsidP="00160E4C">
      <w:pPr>
        <w:pStyle w:val="NormalBold"/>
      </w:pPr>
      <w:r w:rsidRPr="00B36A11">
        <w:rPr>
          <w:rStyle w:val="HideTWBExt"/>
          <w:b w:val="0"/>
        </w:rPr>
        <w:t>&lt;Article&gt;</w:t>
      </w:r>
      <w:r w:rsidRPr="00B36A11">
        <w:t>Punkt 21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1109116" w14:textId="77777777" w:rsidTr="007D370A">
        <w:trPr>
          <w:trHeight w:hRule="exact" w:val="240"/>
          <w:jc w:val="center"/>
        </w:trPr>
        <w:tc>
          <w:tcPr>
            <w:tcW w:w="9752" w:type="dxa"/>
            <w:gridSpan w:val="2"/>
            <w:tcBorders>
              <w:top w:val="nil"/>
              <w:left w:val="nil"/>
              <w:bottom w:val="nil"/>
              <w:right w:val="nil"/>
            </w:tcBorders>
          </w:tcPr>
          <w:p w14:paraId="57CFFC58" w14:textId="77777777" w:rsidR="00160E4C" w:rsidRPr="00B36A11" w:rsidRDefault="00160E4C" w:rsidP="007D370A"/>
        </w:tc>
      </w:tr>
      <w:tr w:rsidR="00254241" w:rsidRPr="00B36A11" w14:paraId="0E5F23DF" w14:textId="77777777" w:rsidTr="007D370A">
        <w:trPr>
          <w:trHeight w:val="240"/>
          <w:jc w:val="center"/>
        </w:trPr>
        <w:tc>
          <w:tcPr>
            <w:tcW w:w="4876" w:type="dxa"/>
            <w:tcBorders>
              <w:top w:val="nil"/>
              <w:left w:val="nil"/>
              <w:bottom w:val="nil"/>
              <w:right w:val="nil"/>
            </w:tcBorders>
          </w:tcPr>
          <w:p w14:paraId="539AE00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790F049" w14:textId="77777777" w:rsidR="00160E4C" w:rsidRPr="00B36A11" w:rsidRDefault="00160E4C" w:rsidP="007D370A">
            <w:pPr>
              <w:pStyle w:val="AmColumnHeading"/>
            </w:pPr>
            <w:r w:rsidRPr="00B36A11">
              <w:t>Muudatusettepanek</w:t>
            </w:r>
          </w:p>
        </w:tc>
      </w:tr>
      <w:tr w:rsidR="00254241" w:rsidRPr="00B36A11" w14:paraId="0CDFF9A0" w14:textId="77777777" w:rsidTr="007D370A">
        <w:trPr>
          <w:jc w:val="center"/>
        </w:trPr>
        <w:tc>
          <w:tcPr>
            <w:tcW w:w="4876" w:type="dxa"/>
            <w:tcBorders>
              <w:top w:val="nil"/>
              <w:left w:val="nil"/>
              <w:bottom w:val="nil"/>
              <w:right w:val="nil"/>
            </w:tcBorders>
          </w:tcPr>
          <w:p w14:paraId="72EFE585" w14:textId="77777777" w:rsidR="00160E4C" w:rsidRPr="00B36A11" w:rsidRDefault="00160E4C" w:rsidP="007D370A">
            <w:pPr>
              <w:pStyle w:val="Normal6a"/>
            </w:pPr>
            <w:r w:rsidRPr="00B36A11">
              <w:t>21.</w:t>
            </w:r>
            <w:r w:rsidRPr="00B36A11">
              <w:tab/>
              <w:t xml:space="preserve">kutsub Serbiat üles võitlema desinformatsiooni, sealhulgas manipuleerivate </w:t>
            </w:r>
            <w:r w:rsidRPr="00B36A11">
              <w:rPr>
                <w:b/>
                <w:i/>
              </w:rPr>
              <w:t>ELi-vastaste</w:t>
            </w:r>
            <w:r w:rsidRPr="00B36A11">
              <w:t xml:space="preserve"> narratiivide ja eelkõige riigi toetatud desinformatsioonikampaaniate vastu; </w:t>
            </w:r>
            <w:r w:rsidRPr="00B36A11">
              <w:rPr>
                <w:b/>
                <w:i/>
              </w:rPr>
              <w:t>mõistab hukka</w:t>
            </w:r>
            <w:r w:rsidRPr="00B36A11">
              <w:t xml:space="preserve"> RT (varem Russia Today) kontori avamise Belgradis ja selle veebipõhise uudisteteenuse käivitamise </w:t>
            </w:r>
            <w:r w:rsidRPr="00B36A11">
              <w:rPr>
                <w:b/>
                <w:bCs/>
                <w:i/>
                <w:iCs/>
              </w:rPr>
              <w:t>Serbias</w:t>
            </w:r>
            <w:r w:rsidRPr="00B36A11">
              <w:t>;</w:t>
            </w:r>
          </w:p>
        </w:tc>
        <w:tc>
          <w:tcPr>
            <w:tcW w:w="4876" w:type="dxa"/>
            <w:tcBorders>
              <w:top w:val="nil"/>
              <w:left w:val="nil"/>
              <w:bottom w:val="nil"/>
              <w:right w:val="nil"/>
            </w:tcBorders>
          </w:tcPr>
          <w:p w14:paraId="78451267" w14:textId="77777777" w:rsidR="00160E4C" w:rsidRPr="00B36A11" w:rsidRDefault="00160E4C" w:rsidP="007D370A">
            <w:pPr>
              <w:pStyle w:val="Normal6a"/>
            </w:pPr>
            <w:r w:rsidRPr="00B36A11">
              <w:t>21.</w:t>
            </w:r>
            <w:r w:rsidRPr="00B36A11">
              <w:tab/>
              <w:t xml:space="preserve">kutsub Serbiat üles võitlema desinformatsiooni, sealhulgas manipuleerivate narratiivide ja eelkõige riigi toetatud desinformatsioonikampaaniate vastu; </w:t>
            </w:r>
            <w:r w:rsidRPr="00B36A11">
              <w:rPr>
                <w:b/>
                <w:i/>
              </w:rPr>
              <w:t>võtab teadmiseks</w:t>
            </w:r>
            <w:r w:rsidRPr="00B36A11">
              <w:t xml:space="preserve"> RT (varem Russia Today) kontori avamise Belgradis ja selle veebipõhise uudisteteenuse käivitamise </w:t>
            </w:r>
            <w:r w:rsidRPr="00B36A11">
              <w:rPr>
                <w:b/>
                <w:bCs/>
                <w:i/>
                <w:iCs/>
              </w:rPr>
              <w:t>serbia keeles</w:t>
            </w:r>
            <w:r w:rsidRPr="00B36A11">
              <w:t>;</w:t>
            </w:r>
          </w:p>
        </w:tc>
      </w:tr>
    </w:tbl>
    <w:p w14:paraId="07781A8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59DCD96" w14:textId="77777777" w:rsidR="00160E4C" w:rsidRPr="00B36A11" w:rsidRDefault="00160E4C" w:rsidP="00160E4C">
      <w:r w:rsidRPr="00B36A11">
        <w:rPr>
          <w:rStyle w:val="HideTWBExt"/>
        </w:rPr>
        <w:t>&lt;/Amend&gt;</w:t>
      </w:r>
    </w:p>
    <w:p w14:paraId="11EE6515" w14:textId="096E435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221</w:t>
      </w:r>
      <w:r w:rsidRPr="00B36A11">
        <w:rPr>
          <w:rStyle w:val="HideTWBExt"/>
          <w:b w:val="0"/>
        </w:rPr>
        <w:t>&lt;/NumAm&gt;</w:t>
      </w:r>
    </w:p>
    <w:p w14:paraId="01A8828B"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8A4AC8B"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207C241F" w14:textId="77777777" w:rsidR="00160E4C" w:rsidRPr="00B36A11" w:rsidRDefault="00160E4C" w:rsidP="00160E4C">
      <w:pPr>
        <w:pStyle w:val="NormalBold"/>
      </w:pPr>
      <w:r w:rsidRPr="00B36A11">
        <w:rPr>
          <w:rStyle w:val="HideTWBExt"/>
          <w:b w:val="0"/>
        </w:rPr>
        <w:t>&lt;/RepeatBlock-By&gt;</w:t>
      </w:r>
    </w:p>
    <w:p w14:paraId="55826D1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7A0BFB0" w14:textId="77777777" w:rsidR="00160E4C" w:rsidRPr="00B36A11" w:rsidRDefault="00160E4C" w:rsidP="00160E4C">
      <w:pPr>
        <w:pStyle w:val="NormalBold"/>
      </w:pPr>
      <w:r w:rsidRPr="00B36A11">
        <w:rPr>
          <w:rStyle w:val="HideTWBExt"/>
          <w:b w:val="0"/>
        </w:rPr>
        <w:t>&lt;Article&gt;</w:t>
      </w:r>
      <w:r w:rsidRPr="00B36A11">
        <w:t>Punkt 22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2F1944D" w14:textId="77777777" w:rsidTr="007D370A">
        <w:trPr>
          <w:trHeight w:hRule="exact" w:val="240"/>
          <w:jc w:val="center"/>
        </w:trPr>
        <w:tc>
          <w:tcPr>
            <w:tcW w:w="9752" w:type="dxa"/>
            <w:gridSpan w:val="2"/>
            <w:tcBorders>
              <w:top w:val="nil"/>
              <w:left w:val="nil"/>
              <w:bottom w:val="nil"/>
              <w:right w:val="nil"/>
            </w:tcBorders>
          </w:tcPr>
          <w:p w14:paraId="3CE687B9" w14:textId="77777777" w:rsidR="00160E4C" w:rsidRPr="00B36A11" w:rsidRDefault="00160E4C" w:rsidP="007D370A"/>
        </w:tc>
      </w:tr>
      <w:tr w:rsidR="00254241" w:rsidRPr="00B36A11" w14:paraId="7F81F779" w14:textId="77777777" w:rsidTr="007D370A">
        <w:trPr>
          <w:trHeight w:val="240"/>
          <w:jc w:val="center"/>
        </w:trPr>
        <w:tc>
          <w:tcPr>
            <w:tcW w:w="4876" w:type="dxa"/>
            <w:tcBorders>
              <w:top w:val="nil"/>
              <w:left w:val="nil"/>
              <w:bottom w:val="nil"/>
              <w:right w:val="nil"/>
            </w:tcBorders>
          </w:tcPr>
          <w:p w14:paraId="38D354D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E6ABA83" w14:textId="77777777" w:rsidR="00160E4C" w:rsidRPr="00B36A11" w:rsidRDefault="00160E4C" w:rsidP="007D370A">
            <w:pPr>
              <w:pStyle w:val="AmColumnHeading"/>
            </w:pPr>
            <w:r w:rsidRPr="00B36A11">
              <w:t>Muudatusettepanek</w:t>
            </w:r>
          </w:p>
        </w:tc>
      </w:tr>
      <w:tr w:rsidR="00254241" w:rsidRPr="00B36A11" w14:paraId="618A8335" w14:textId="77777777" w:rsidTr="007D370A">
        <w:trPr>
          <w:jc w:val="center"/>
        </w:trPr>
        <w:tc>
          <w:tcPr>
            <w:tcW w:w="4876" w:type="dxa"/>
            <w:tcBorders>
              <w:top w:val="nil"/>
              <w:left w:val="nil"/>
              <w:bottom w:val="nil"/>
              <w:right w:val="nil"/>
            </w:tcBorders>
          </w:tcPr>
          <w:p w14:paraId="37FFCC87" w14:textId="77777777" w:rsidR="00160E4C" w:rsidRPr="00B36A11" w:rsidRDefault="00160E4C" w:rsidP="007D370A">
            <w:pPr>
              <w:pStyle w:val="Normal6a"/>
            </w:pPr>
            <w:r w:rsidRPr="00B36A11">
              <w:t>22.</w:t>
            </w:r>
            <w:r w:rsidRPr="00B36A11">
              <w:tab/>
              <w:t>võtab teadmiseks soolise võrdõiguslikkuse riikliku strateegia ning diskrimineerimise ennetamise ja selle eest kaitsmise strateegia vastuvõtmise ja nõuab nende täielikku rakendamist;</w:t>
            </w:r>
          </w:p>
        </w:tc>
        <w:tc>
          <w:tcPr>
            <w:tcW w:w="4876" w:type="dxa"/>
            <w:tcBorders>
              <w:top w:val="nil"/>
              <w:left w:val="nil"/>
              <w:bottom w:val="nil"/>
              <w:right w:val="nil"/>
            </w:tcBorders>
          </w:tcPr>
          <w:p w14:paraId="6B561C59" w14:textId="77777777" w:rsidR="00160E4C" w:rsidRPr="00B36A11" w:rsidRDefault="00160E4C" w:rsidP="007D370A">
            <w:pPr>
              <w:pStyle w:val="Normal6a"/>
            </w:pPr>
            <w:r w:rsidRPr="00B36A11">
              <w:t>22.</w:t>
            </w:r>
            <w:r w:rsidRPr="00B36A11">
              <w:tab/>
              <w:t xml:space="preserve">võtab teadmiseks soolise võrdõiguslikkuse riikliku strateegia ning diskrimineerimise ennetamise ja selle eest kaitsmise strateegia vastuvõtmise ja nõuab nende täielikku rakendamist </w:t>
            </w:r>
            <w:r w:rsidRPr="00B36A11">
              <w:rPr>
                <w:b/>
                <w:i/>
              </w:rPr>
              <w:t>ning edasist vastavusseviimist Euroopa standarditega</w:t>
            </w:r>
            <w:r w:rsidRPr="00B36A11">
              <w:t xml:space="preserve">; </w:t>
            </w:r>
            <w:r w:rsidRPr="00B36A11">
              <w:rPr>
                <w:b/>
                <w:i/>
              </w:rPr>
              <w:t>nõuab tungivalt, et ametivõimud järgiksid Euroopa Nõukogu naistevastase vägivallaga ja perevägivallaga võitlemise eksperdirühma (GREVIO) soovitusi, et parandada vastavust Istanbuli konventsioonile, mille Serbia on ratifitseerinud;</w:t>
            </w:r>
          </w:p>
        </w:tc>
      </w:tr>
    </w:tbl>
    <w:p w14:paraId="19D8724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FA4E875" w14:textId="77777777" w:rsidR="00160E4C" w:rsidRPr="00B36A11" w:rsidRDefault="00160E4C" w:rsidP="00160E4C">
      <w:r w:rsidRPr="00B36A11">
        <w:rPr>
          <w:rStyle w:val="HideTWBExt"/>
        </w:rPr>
        <w:t>&lt;/Amend&gt;</w:t>
      </w:r>
    </w:p>
    <w:p w14:paraId="35B0A618" w14:textId="0A62CD4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222</w:t>
      </w:r>
      <w:r w:rsidRPr="00B36A11">
        <w:rPr>
          <w:rStyle w:val="HideTWBExt"/>
          <w:b w:val="0"/>
        </w:rPr>
        <w:t>&lt;/NumAm&gt;</w:t>
      </w:r>
    </w:p>
    <w:p w14:paraId="54E0BD8F"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4CD504CB" w14:textId="77777777" w:rsidR="00160E4C" w:rsidRPr="00B36A11" w:rsidRDefault="00160E4C" w:rsidP="00160E4C">
      <w:pPr>
        <w:pStyle w:val="NormalBold"/>
      </w:pPr>
      <w:r w:rsidRPr="00B36A11">
        <w:rPr>
          <w:rStyle w:val="HideTWBExt"/>
          <w:b w:val="0"/>
        </w:rPr>
        <w:t>&lt;/RepeatBlock-By&gt;</w:t>
      </w:r>
    </w:p>
    <w:p w14:paraId="2325C48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AF12E47" w14:textId="77777777" w:rsidR="00160E4C" w:rsidRPr="00B36A11" w:rsidRDefault="00160E4C" w:rsidP="00160E4C">
      <w:pPr>
        <w:pStyle w:val="NormalBold"/>
      </w:pPr>
      <w:r w:rsidRPr="00B36A11">
        <w:rPr>
          <w:rStyle w:val="HideTWBExt"/>
          <w:b w:val="0"/>
        </w:rPr>
        <w:t>&lt;Article&gt;</w:t>
      </w:r>
      <w:r w:rsidRPr="00B36A11">
        <w:t>Punkt 22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F0EC935" w14:textId="77777777" w:rsidTr="007D370A">
        <w:trPr>
          <w:trHeight w:hRule="exact" w:val="240"/>
          <w:jc w:val="center"/>
        </w:trPr>
        <w:tc>
          <w:tcPr>
            <w:tcW w:w="9752" w:type="dxa"/>
            <w:gridSpan w:val="2"/>
            <w:tcBorders>
              <w:top w:val="nil"/>
              <w:left w:val="nil"/>
              <w:bottom w:val="nil"/>
              <w:right w:val="nil"/>
            </w:tcBorders>
          </w:tcPr>
          <w:p w14:paraId="118965B0" w14:textId="77777777" w:rsidR="00160E4C" w:rsidRPr="00B36A11" w:rsidRDefault="00160E4C" w:rsidP="007D370A"/>
        </w:tc>
      </w:tr>
      <w:tr w:rsidR="00254241" w:rsidRPr="00B36A11" w14:paraId="695BEEA5" w14:textId="77777777" w:rsidTr="007D370A">
        <w:trPr>
          <w:trHeight w:val="240"/>
          <w:jc w:val="center"/>
        </w:trPr>
        <w:tc>
          <w:tcPr>
            <w:tcW w:w="4876" w:type="dxa"/>
            <w:tcBorders>
              <w:top w:val="nil"/>
              <w:left w:val="nil"/>
              <w:bottom w:val="nil"/>
              <w:right w:val="nil"/>
            </w:tcBorders>
          </w:tcPr>
          <w:p w14:paraId="5549DFE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1F7F1B" w14:textId="77777777" w:rsidR="00160E4C" w:rsidRPr="00B36A11" w:rsidRDefault="00160E4C" w:rsidP="007D370A">
            <w:pPr>
              <w:pStyle w:val="AmColumnHeading"/>
            </w:pPr>
            <w:r w:rsidRPr="00B36A11">
              <w:t>Muudatusettepanek</w:t>
            </w:r>
          </w:p>
        </w:tc>
      </w:tr>
      <w:tr w:rsidR="00254241" w:rsidRPr="00B36A11" w14:paraId="3C1C607C" w14:textId="77777777" w:rsidTr="007D370A">
        <w:trPr>
          <w:jc w:val="center"/>
        </w:trPr>
        <w:tc>
          <w:tcPr>
            <w:tcW w:w="4876" w:type="dxa"/>
            <w:tcBorders>
              <w:top w:val="nil"/>
              <w:left w:val="nil"/>
              <w:bottom w:val="nil"/>
              <w:right w:val="nil"/>
            </w:tcBorders>
          </w:tcPr>
          <w:p w14:paraId="06DF26DB" w14:textId="77777777" w:rsidR="00160E4C" w:rsidRPr="00B36A11" w:rsidRDefault="00160E4C" w:rsidP="007D370A">
            <w:pPr>
              <w:pStyle w:val="Normal6a"/>
            </w:pPr>
            <w:r w:rsidRPr="00B36A11">
              <w:t>22.</w:t>
            </w:r>
            <w:r w:rsidRPr="00B36A11">
              <w:tab/>
              <w:t>võtab teadmiseks soolise võrdõiguslikkuse riikliku strateegia ning diskrimineerimise ennetamise ja selle eest kaitsmise strateegia vastuvõtmise ja nõuab nende täielikku rakendamist;</w:t>
            </w:r>
          </w:p>
        </w:tc>
        <w:tc>
          <w:tcPr>
            <w:tcW w:w="4876" w:type="dxa"/>
            <w:tcBorders>
              <w:top w:val="nil"/>
              <w:left w:val="nil"/>
              <w:bottom w:val="nil"/>
              <w:right w:val="nil"/>
            </w:tcBorders>
          </w:tcPr>
          <w:p w14:paraId="39E25D26" w14:textId="77777777" w:rsidR="00160E4C" w:rsidRPr="00B36A11" w:rsidRDefault="00160E4C" w:rsidP="007D370A">
            <w:pPr>
              <w:pStyle w:val="Normal6a"/>
            </w:pPr>
            <w:r w:rsidRPr="00B36A11">
              <w:t>22.</w:t>
            </w:r>
            <w:r w:rsidRPr="00B36A11">
              <w:tab/>
              <w:t xml:space="preserve">võtab teadmiseks soolise võrdõiguslikkuse riikliku strateegia ning diskrimineerimise ennetamise ja selle eest kaitsmise strateegia vastuvõtmise ja nõuab nende täielikku rakendamist; </w:t>
            </w:r>
            <w:r w:rsidRPr="00B36A11">
              <w:rPr>
                <w:b/>
                <w:i/>
              </w:rPr>
              <w:t>märgib murega konstitutsioonikohtu otsust peatada ajutiselt soolise võrdõiguslikkuse seaduse rakendamine; väljendab muret selle pärast, et naiste õigusi ja soolist võrdõiguslikkust edendavatele organisatsioonidele ei anta jätkuvalt piisavalt toetust;</w:t>
            </w:r>
          </w:p>
        </w:tc>
      </w:tr>
    </w:tbl>
    <w:p w14:paraId="27AE3B2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2212E26" w14:textId="77777777" w:rsidR="00160E4C" w:rsidRPr="00B36A11" w:rsidRDefault="00160E4C" w:rsidP="00160E4C">
      <w:r w:rsidRPr="00B36A11">
        <w:rPr>
          <w:rStyle w:val="HideTWBExt"/>
        </w:rPr>
        <w:t>&lt;/Amend&gt;</w:t>
      </w:r>
    </w:p>
    <w:p w14:paraId="286A199C" w14:textId="12B0677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223</w:t>
      </w:r>
      <w:r w:rsidRPr="00B36A11">
        <w:rPr>
          <w:rStyle w:val="HideTWBExt"/>
          <w:b w:val="0"/>
        </w:rPr>
        <w:t>&lt;/NumAm&gt;</w:t>
      </w:r>
    </w:p>
    <w:p w14:paraId="096535E4" w14:textId="77777777" w:rsidR="00160E4C" w:rsidRPr="00B36A11" w:rsidRDefault="00160E4C" w:rsidP="00160E4C">
      <w:pPr>
        <w:pStyle w:val="NormalBold"/>
      </w:pPr>
      <w:r w:rsidRPr="00B36A11">
        <w:rPr>
          <w:rStyle w:val="HideTWBExt"/>
          <w:b w:val="0"/>
        </w:rPr>
        <w:t>&lt;RepeatBlock-By&gt;&lt;Members&gt;</w:t>
      </w:r>
      <w:r w:rsidRPr="00B36A11">
        <w:t>Stanislav Stoyanov</w:t>
      </w:r>
      <w:r w:rsidRPr="00B36A11">
        <w:rPr>
          <w:rStyle w:val="HideTWBExt"/>
          <w:b w:val="0"/>
        </w:rPr>
        <w:t>&lt;/Members&gt;</w:t>
      </w:r>
    </w:p>
    <w:p w14:paraId="0AD1127F" w14:textId="77777777" w:rsidR="00160E4C" w:rsidRPr="00B36A11" w:rsidRDefault="00160E4C" w:rsidP="00160E4C">
      <w:pPr>
        <w:pStyle w:val="NormalBold"/>
      </w:pPr>
      <w:r w:rsidRPr="00B36A11">
        <w:rPr>
          <w:rStyle w:val="HideTWBExt"/>
          <w:b w:val="0"/>
        </w:rPr>
        <w:t>&lt;/RepeatBlock-By&gt;</w:t>
      </w:r>
    </w:p>
    <w:p w14:paraId="11BF3B2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4BFBCF" w14:textId="77777777" w:rsidR="00160E4C" w:rsidRPr="00B36A11" w:rsidRDefault="00160E4C" w:rsidP="00160E4C">
      <w:pPr>
        <w:pStyle w:val="NormalBold"/>
      </w:pPr>
      <w:r w:rsidRPr="00B36A11">
        <w:rPr>
          <w:rStyle w:val="HideTWBExt"/>
          <w:b w:val="0"/>
        </w:rPr>
        <w:t>&lt;Article&gt;</w:t>
      </w:r>
      <w:r w:rsidRPr="00B36A11">
        <w:t>Punkt 22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F7635C" w14:textId="77777777" w:rsidTr="007D370A">
        <w:trPr>
          <w:trHeight w:hRule="exact" w:val="240"/>
          <w:jc w:val="center"/>
        </w:trPr>
        <w:tc>
          <w:tcPr>
            <w:tcW w:w="9752" w:type="dxa"/>
            <w:gridSpan w:val="2"/>
            <w:tcBorders>
              <w:top w:val="nil"/>
              <w:left w:val="nil"/>
              <w:bottom w:val="nil"/>
              <w:right w:val="nil"/>
            </w:tcBorders>
          </w:tcPr>
          <w:p w14:paraId="2E083574" w14:textId="77777777" w:rsidR="00160E4C" w:rsidRPr="00B36A11" w:rsidRDefault="00160E4C" w:rsidP="007D370A"/>
        </w:tc>
      </w:tr>
      <w:tr w:rsidR="00254241" w:rsidRPr="00B36A11" w14:paraId="4A949F28" w14:textId="77777777" w:rsidTr="007D370A">
        <w:trPr>
          <w:trHeight w:val="240"/>
          <w:jc w:val="center"/>
        </w:trPr>
        <w:tc>
          <w:tcPr>
            <w:tcW w:w="4876" w:type="dxa"/>
            <w:tcBorders>
              <w:top w:val="nil"/>
              <w:left w:val="nil"/>
              <w:bottom w:val="nil"/>
              <w:right w:val="nil"/>
            </w:tcBorders>
          </w:tcPr>
          <w:p w14:paraId="2CAB671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9E8657" w14:textId="77777777" w:rsidR="00160E4C" w:rsidRPr="00B36A11" w:rsidRDefault="00160E4C" w:rsidP="007D370A">
            <w:pPr>
              <w:pStyle w:val="AmColumnHeading"/>
            </w:pPr>
            <w:r w:rsidRPr="00B36A11">
              <w:t>Muudatusettepanek</w:t>
            </w:r>
          </w:p>
        </w:tc>
      </w:tr>
      <w:tr w:rsidR="00254241" w:rsidRPr="00B36A11" w14:paraId="713877EE" w14:textId="77777777" w:rsidTr="007D370A">
        <w:trPr>
          <w:jc w:val="center"/>
        </w:trPr>
        <w:tc>
          <w:tcPr>
            <w:tcW w:w="4876" w:type="dxa"/>
            <w:tcBorders>
              <w:top w:val="nil"/>
              <w:left w:val="nil"/>
              <w:bottom w:val="nil"/>
              <w:right w:val="nil"/>
            </w:tcBorders>
          </w:tcPr>
          <w:p w14:paraId="42AA9C6B" w14:textId="77777777" w:rsidR="00160E4C" w:rsidRPr="00B36A11" w:rsidRDefault="00160E4C" w:rsidP="007D370A">
            <w:pPr>
              <w:pStyle w:val="Normal6a"/>
            </w:pPr>
            <w:r w:rsidRPr="00B36A11">
              <w:t>22.</w:t>
            </w:r>
            <w:r w:rsidRPr="00B36A11">
              <w:tab/>
              <w:t>võtab teadmiseks soolise võrdõiguslikkuse riikliku strateegia ning diskrimineerimise ennetamise ja selle eest kaitsmise strateegia vastuvõtmise ja nõuab nende täielikku rakendamist;</w:t>
            </w:r>
          </w:p>
        </w:tc>
        <w:tc>
          <w:tcPr>
            <w:tcW w:w="4876" w:type="dxa"/>
            <w:tcBorders>
              <w:top w:val="nil"/>
              <w:left w:val="nil"/>
              <w:bottom w:val="nil"/>
              <w:right w:val="nil"/>
            </w:tcBorders>
          </w:tcPr>
          <w:p w14:paraId="263F9B60" w14:textId="77777777" w:rsidR="00160E4C" w:rsidRPr="00B36A11" w:rsidRDefault="00160E4C" w:rsidP="007D370A">
            <w:pPr>
              <w:pStyle w:val="Normal6a"/>
            </w:pPr>
            <w:r w:rsidRPr="00B36A11">
              <w:t>22.</w:t>
            </w:r>
            <w:r w:rsidRPr="00B36A11">
              <w:tab/>
              <w:t xml:space="preserve">võtab teadmiseks soolise võrdõiguslikkuse riikliku strateegia ning diskrimineerimise ennetamise ja selle eest kaitsmise strateegia vastuvõtmise ja nõuab nende täielikku rakendamist; </w:t>
            </w:r>
            <w:r w:rsidRPr="00B36A11">
              <w:rPr>
                <w:b/>
                <w:i/>
              </w:rPr>
              <w:t>julgustab Serbiat tõhusalt tegelema rahvusvähemuste vastu suunatud vaenukõne juhtumitega, et vältida nende marginaliseerimist;</w:t>
            </w:r>
          </w:p>
        </w:tc>
      </w:tr>
    </w:tbl>
    <w:p w14:paraId="1E5DDF4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24C2793" w14:textId="77777777" w:rsidR="00160E4C" w:rsidRPr="00B36A11" w:rsidRDefault="00160E4C" w:rsidP="00160E4C">
      <w:r w:rsidRPr="00B36A11">
        <w:rPr>
          <w:rStyle w:val="HideTWBExt"/>
        </w:rPr>
        <w:t>&lt;/Amend&gt;</w:t>
      </w:r>
    </w:p>
    <w:p w14:paraId="06396A9F" w14:textId="384445C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224</w:t>
      </w:r>
      <w:r w:rsidRPr="00B36A11">
        <w:rPr>
          <w:rStyle w:val="HideTWBExt"/>
          <w:b w:val="0"/>
        </w:rPr>
        <w:t>&lt;/NumAm&gt;</w:t>
      </w:r>
    </w:p>
    <w:p w14:paraId="63BC11B4" w14:textId="77777777" w:rsidR="00160E4C" w:rsidRPr="00B36A11" w:rsidRDefault="00160E4C" w:rsidP="00160E4C">
      <w:pPr>
        <w:pStyle w:val="NormalBold"/>
      </w:pPr>
      <w:r w:rsidRPr="00B36A11">
        <w:rPr>
          <w:rStyle w:val="HideTWBExt"/>
          <w:b w:val="0"/>
        </w:rPr>
        <w:t>&lt;RepeatBlock-By&gt;&lt;Members&gt;</w:t>
      </w:r>
      <w:r w:rsidRPr="00B36A11">
        <w:t>Arkadiusz Mularczyk, Stephen Nikola Bartulica</w:t>
      </w:r>
      <w:r w:rsidRPr="00B36A11">
        <w:rPr>
          <w:rStyle w:val="HideTWBExt"/>
          <w:b w:val="0"/>
        </w:rPr>
        <w:t>&lt;/Members&gt;</w:t>
      </w:r>
    </w:p>
    <w:p w14:paraId="41000C38" w14:textId="77777777" w:rsidR="00160E4C" w:rsidRPr="00B36A11" w:rsidRDefault="00160E4C" w:rsidP="00160E4C">
      <w:pPr>
        <w:pStyle w:val="NormalBold"/>
      </w:pPr>
      <w:r w:rsidRPr="00B36A11">
        <w:rPr>
          <w:rStyle w:val="HideTWBExt"/>
          <w:b w:val="0"/>
        </w:rPr>
        <w:t>&lt;/RepeatBlock-By&gt;</w:t>
      </w:r>
    </w:p>
    <w:p w14:paraId="39E1946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E0778B5" w14:textId="77777777" w:rsidR="00160E4C" w:rsidRPr="00B36A11" w:rsidRDefault="00160E4C" w:rsidP="00160E4C">
      <w:pPr>
        <w:pStyle w:val="NormalBold"/>
      </w:pPr>
      <w:r w:rsidRPr="00B36A11">
        <w:rPr>
          <w:rStyle w:val="HideTWBExt"/>
          <w:b w:val="0"/>
        </w:rPr>
        <w:t>&lt;Article&gt;</w:t>
      </w:r>
      <w:r w:rsidRPr="00B36A11">
        <w:t>Punkt 22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2D2D6E9" w14:textId="77777777" w:rsidTr="007D370A">
        <w:trPr>
          <w:trHeight w:hRule="exact" w:val="240"/>
          <w:jc w:val="center"/>
        </w:trPr>
        <w:tc>
          <w:tcPr>
            <w:tcW w:w="9752" w:type="dxa"/>
            <w:gridSpan w:val="2"/>
            <w:tcBorders>
              <w:top w:val="nil"/>
              <w:left w:val="nil"/>
              <w:bottom w:val="nil"/>
              <w:right w:val="nil"/>
            </w:tcBorders>
          </w:tcPr>
          <w:p w14:paraId="1FAE7533" w14:textId="77777777" w:rsidR="00160E4C" w:rsidRPr="00B36A11" w:rsidRDefault="00160E4C" w:rsidP="007D370A"/>
        </w:tc>
      </w:tr>
      <w:tr w:rsidR="00254241" w:rsidRPr="00B36A11" w14:paraId="294E91F2" w14:textId="77777777" w:rsidTr="007D370A">
        <w:trPr>
          <w:trHeight w:val="240"/>
          <w:jc w:val="center"/>
        </w:trPr>
        <w:tc>
          <w:tcPr>
            <w:tcW w:w="4876" w:type="dxa"/>
            <w:tcBorders>
              <w:top w:val="nil"/>
              <w:left w:val="nil"/>
              <w:bottom w:val="nil"/>
              <w:right w:val="nil"/>
            </w:tcBorders>
          </w:tcPr>
          <w:p w14:paraId="6D8B50A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4A216BA" w14:textId="77777777" w:rsidR="00160E4C" w:rsidRPr="00B36A11" w:rsidRDefault="00160E4C" w:rsidP="007D370A">
            <w:pPr>
              <w:pStyle w:val="AmColumnHeading"/>
            </w:pPr>
            <w:r w:rsidRPr="00B36A11">
              <w:t>Muudatusettepanek</w:t>
            </w:r>
          </w:p>
        </w:tc>
      </w:tr>
      <w:tr w:rsidR="00254241" w:rsidRPr="00B36A11" w14:paraId="4A7F3344" w14:textId="77777777" w:rsidTr="007D370A">
        <w:trPr>
          <w:jc w:val="center"/>
        </w:trPr>
        <w:tc>
          <w:tcPr>
            <w:tcW w:w="4876" w:type="dxa"/>
            <w:tcBorders>
              <w:top w:val="nil"/>
              <w:left w:val="nil"/>
              <w:bottom w:val="nil"/>
              <w:right w:val="nil"/>
            </w:tcBorders>
          </w:tcPr>
          <w:p w14:paraId="4641C97B" w14:textId="77777777" w:rsidR="00160E4C" w:rsidRPr="00B36A11" w:rsidRDefault="00160E4C" w:rsidP="007D370A">
            <w:pPr>
              <w:pStyle w:val="Normal6a"/>
            </w:pPr>
            <w:r w:rsidRPr="00B36A11">
              <w:t>22.</w:t>
            </w:r>
            <w:r w:rsidRPr="00B36A11">
              <w:tab/>
              <w:t xml:space="preserve">võtab teadmiseks </w:t>
            </w:r>
            <w:r w:rsidRPr="00B36A11">
              <w:rPr>
                <w:b/>
                <w:i/>
              </w:rPr>
              <w:t>soolise</w:t>
            </w:r>
            <w:r w:rsidRPr="00B36A11">
              <w:t xml:space="preserve"> võrdõiguslikkuse riikliku strateegia ning diskrimineerimise ennetamise ja selle eest kaitsmise strateegia vastuvõtmise ja nõuab nende täielikku rakendamist;</w:t>
            </w:r>
          </w:p>
        </w:tc>
        <w:tc>
          <w:tcPr>
            <w:tcW w:w="4876" w:type="dxa"/>
            <w:tcBorders>
              <w:top w:val="nil"/>
              <w:left w:val="nil"/>
              <w:bottom w:val="nil"/>
              <w:right w:val="nil"/>
            </w:tcBorders>
          </w:tcPr>
          <w:p w14:paraId="64DB41FB" w14:textId="77777777" w:rsidR="00160E4C" w:rsidRPr="00B36A11" w:rsidRDefault="00160E4C" w:rsidP="007D370A">
            <w:pPr>
              <w:pStyle w:val="Normal6a"/>
            </w:pPr>
            <w:r w:rsidRPr="00B36A11">
              <w:t>22.</w:t>
            </w:r>
            <w:r w:rsidRPr="00B36A11">
              <w:tab/>
              <w:t xml:space="preserve">võtab teadmiseks </w:t>
            </w:r>
            <w:r w:rsidRPr="00B36A11">
              <w:rPr>
                <w:b/>
                <w:i/>
              </w:rPr>
              <w:t>meeste ja naiste</w:t>
            </w:r>
            <w:r w:rsidRPr="00B36A11">
              <w:t xml:space="preserve"> võrdõiguslikkuse riikliku strateegia ning diskrimineerimise ennetamise ja selle eest kaitsmise strateegia vastuvõtmise ja nõuab nende täielikku rakendamist;</w:t>
            </w:r>
          </w:p>
        </w:tc>
      </w:tr>
    </w:tbl>
    <w:p w14:paraId="0CDEA5E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4902FFE" w14:textId="77777777" w:rsidR="00160E4C" w:rsidRPr="00B36A11" w:rsidRDefault="00160E4C" w:rsidP="00160E4C">
      <w:r w:rsidRPr="00B36A11">
        <w:rPr>
          <w:rStyle w:val="HideTWBExt"/>
        </w:rPr>
        <w:t>&lt;/Amend&gt;</w:t>
      </w:r>
    </w:p>
    <w:p w14:paraId="261D0270" w14:textId="48F40CE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225</w:t>
      </w:r>
      <w:r w:rsidRPr="00B36A11">
        <w:rPr>
          <w:rStyle w:val="HideTWBExt"/>
          <w:b w:val="0"/>
        </w:rPr>
        <w:t>&lt;/NumAm&gt;</w:t>
      </w:r>
    </w:p>
    <w:p w14:paraId="41F34D04"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2DDE737D" w14:textId="77777777" w:rsidR="00160E4C" w:rsidRPr="00B36A11" w:rsidRDefault="00160E4C" w:rsidP="00160E4C">
      <w:pPr>
        <w:pStyle w:val="NormalBold"/>
      </w:pPr>
      <w:r w:rsidRPr="00B36A11">
        <w:rPr>
          <w:rStyle w:val="HideTWBExt"/>
          <w:b w:val="0"/>
        </w:rPr>
        <w:t>&lt;/RepeatBlock-By&gt;</w:t>
      </w:r>
    </w:p>
    <w:p w14:paraId="4A013E8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CC7A844"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3ADA85A" w14:textId="77777777" w:rsidTr="007D370A">
        <w:trPr>
          <w:trHeight w:hRule="exact" w:val="240"/>
          <w:jc w:val="center"/>
        </w:trPr>
        <w:tc>
          <w:tcPr>
            <w:tcW w:w="9752" w:type="dxa"/>
            <w:gridSpan w:val="2"/>
            <w:tcBorders>
              <w:top w:val="nil"/>
              <w:left w:val="nil"/>
              <w:bottom w:val="nil"/>
              <w:right w:val="nil"/>
            </w:tcBorders>
          </w:tcPr>
          <w:p w14:paraId="028F0489" w14:textId="77777777" w:rsidR="00160E4C" w:rsidRPr="00B36A11" w:rsidRDefault="00160E4C" w:rsidP="007D370A"/>
        </w:tc>
      </w:tr>
      <w:tr w:rsidR="00254241" w:rsidRPr="00B36A11" w14:paraId="126D857A" w14:textId="77777777" w:rsidTr="007D370A">
        <w:trPr>
          <w:trHeight w:val="240"/>
          <w:jc w:val="center"/>
        </w:trPr>
        <w:tc>
          <w:tcPr>
            <w:tcW w:w="4876" w:type="dxa"/>
            <w:tcBorders>
              <w:top w:val="nil"/>
              <w:left w:val="nil"/>
              <w:bottom w:val="nil"/>
              <w:right w:val="nil"/>
            </w:tcBorders>
          </w:tcPr>
          <w:p w14:paraId="7820617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D47B167" w14:textId="77777777" w:rsidR="00160E4C" w:rsidRPr="00B36A11" w:rsidRDefault="00160E4C" w:rsidP="007D370A">
            <w:pPr>
              <w:pStyle w:val="AmColumnHeading"/>
            </w:pPr>
            <w:r w:rsidRPr="00B36A11">
              <w:t>Muudatusettepanek</w:t>
            </w:r>
          </w:p>
        </w:tc>
      </w:tr>
      <w:tr w:rsidR="00254241" w:rsidRPr="00B36A11" w14:paraId="5D548D78" w14:textId="77777777" w:rsidTr="007D370A">
        <w:trPr>
          <w:jc w:val="center"/>
        </w:trPr>
        <w:tc>
          <w:tcPr>
            <w:tcW w:w="4876" w:type="dxa"/>
            <w:tcBorders>
              <w:top w:val="nil"/>
              <w:left w:val="nil"/>
              <w:bottom w:val="nil"/>
              <w:right w:val="nil"/>
            </w:tcBorders>
          </w:tcPr>
          <w:p w14:paraId="0EA6509F" w14:textId="77777777" w:rsidR="00160E4C" w:rsidRPr="00B36A11" w:rsidRDefault="00160E4C" w:rsidP="007D370A">
            <w:pPr>
              <w:pStyle w:val="Normal6a"/>
            </w:pPr>
          </w:p>
        </w:tc>
        <w:tc>
          <w:tcPr>
            <w:tcW w:w="4876" w:type="dxa"/>
            <w:tcBorders>
              <w:top w:val="nil"/>
              <w:left w:val="nil"/>
              <w:bottom w:val="nil"/>
              <w:right w:val="nil"/>
            </w:tcBorders>
          </w:tcPr>
          <w:p w14:paraId="1D6F9930" w14:textId="77777777" w:rsidR="00160E4C" w:rsidRPr="00B36A11" w:rsidRDefault="00160E4C" w:rsidP="007D370A">
            <w:pPr>
              <w:pStyle w:val="Normal6a"/>
            </w:pPr>
            <w:r w:rsidRPr="00B36A11">
              <w:rPr>
                <w:b/>
                <w:i/>
              </w:rPr>
              <w:t>22a.</w:t>
            </w:r>
            <w:r w:rsidRPr="00B36A11">
              <w:tab/>
            </w:r>
            <w:r w:rsidRPr="00B36A11">
              <w:rPr>
                <w:b/>
                <w:i/>
              </w:rPr>
              <w:t>rõhutab, et Serbia ametivõimud peavad rakendama konkreetseid meetmeid laste õiguste kaitsmiseks ja tugevdamiseks kooskõlas rahvusvaheliste kohustustega; kutsub Serbiat üles tugevdama laste seaduslikke õigusi riigis, sealhulgas ratifitseerima ÜRO lapse õiguste konventsiooni kolmanda fakultatiivprotokolli,</w:t>
            </w:r>
            <w:r w:rsidRPr="00B36A11">
              <w:rPr>
                <w:b/>
                <w:i/>
              </w:rPr>
              <w:br/>
              <w:t>võtma vastu laste õiguste riikliku tegevuskava, kehtestama uue strateegia laste vastu suunatud vägivalla ennetamiseks, arvestades eelmise raamistiku aegumist,</w:t>
            </w:r>
            <w:r w:rsidRPr="00B36A11">
              <w:rPr>
                <w:b/>
                <w:i/>
              </w:rPr>
              <w:br/>
              <w:t>looma riikliku raamistiku laste kaitsmiseks väärkohtlemise ja hooletusse jätmise eest; rõhutab, et pädevad ametiasutused peavad rakendama konkreetseid meetmeid laste õiguste rikkumiste ennetamiseks suurtes asutustes;</w:t>
            </w:r>
          </w:p>
        </w:tc>
      </w:tr>
    </w:tbl>
    <w:p w14:paraId="0FC415E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089FD10" w14:textId="77777777" w:rsidR="00160E4C" w:rsidRPr="00B36A11" w:rsidRDefault="00160E4C" w:rsidP="00160E4C">
      <w:r w:rsidRPr="00B36A11">
        <w:rPr>
          <w:rStyle w:val="HideTWBExt"/>
        </w:rPr>
        <w:t>&lt;/Amend&gt;</w:t>
      </w:r>
    </w:p>
    <w:p w14:paraId="02890428" w14:textId="5015358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226</w:t>
      </w:r>
      <w:r w:rsidRPr="00B36A11">
        <w:rPr>
          <w:rStyle w:val="HideTWBExt"/>
          <w:b w:val="0"/>
        </w:rPr>
        <w:t>&lt;/NumAm&gt;</w:t>
      </w:r>
    </w:p>
    <w:p w14:paraId="5D712029" w14:textId="77777777" w:rsidR="00160E4C" w:rsidRPr="00B36A11" w:rsidRDefault="00160E4C" w:rsidP="00160E4C">
      <w:pPr>
        <w:pStyle w:val="NormalBold"/>
      </w:pPr>
      <w:r w:rsidRPr="00B36A11">
        <w:rPr>
          <w:rStyle w:val="HideTWBExt"/>
          <w:b w:val="0"/>
        </w:rPr>
        <w:t>&lt;RepeatBlock-By&gt;&lt;Members&gt;</w:t>
      </w:r>
      <w:r w:rsidRPr="00B36A11">
        <w:t>Andrey Kovatchev, Ivaylo Valchev, Tomislav Sokol, Lukas Mandl</w:t>
      </w:r>
      <w:r w:rsidRPr="00B36A11">
        <w:rPr>
          <w:rStyle w:val="HideTWBExt"/>
          <w:b w:val="0"/>
        </w:rPr>
        <w:t>&lt;/Members&gt;</w:t>
      </w:r>
    </w:p>
    <w:p w14:paraId="57EBB67D" w14:textId="77777777" w:rsidR="00160E4C" w:rsidRPr="00B36A11" w:rsidRDefault="00160E4C" w:rsidP="00160E4C">
      <w:pPr>
        <w:pStyle w:val="NormalBold"/>
      </w:pPr>
      <w:r w:rsidRPr="00B36A11">
        <w:rPr>
          <w:rStyle w:val="HideTWBExt"/>
          <w:b w:val="0"/>
        </w:rPr>
        <w:t>&lt;/RepeatBlock-By&gt;</w:t>
      </w:r>
    </w:p>
    <w:p w14:paraId="08C4B1F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CEC921E"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3BD6867" w14:textId="77777777" w:rsidTr="007D370A">
        <w:trPr>
          <w:trHeight w:hRule="exact" w:val="240"/>
          <w:jc w:val="center"/>
        </w:trPr>
        <w:tc>
          <w:tcPr>
            <w:tcW w:w="9752" w:type="dxa"/>
            <w:gridSpan w:val="2"/>
            <w:tcBorders>
              <w:top w:val="nil"/>
              <w:left w:val="nil"/>
              <w:bottom w:val="nil"/>
              <w:right w:val="nil"/>
            </w:tcBorders>
          </w:tcPr>
          <w:p w14:paraId="1AAE81FC" w14:textId="77777777" w:rsidR="00160E4C" w:rsidRPr="00B36A11" w:rsidRDefault="00160E4C" w:rsidP="007D370A"/>
        </w:tc>
      </w:tr>
      <w:tr w:rsidR="00254241" w:rsidRPr="00B36A11" w14:paraId="4C8BC6DF" w14:textId="77777777" w:rsidTr="007D370A">
        <w:trPr>
          <w:trHeight w:val="240"/>
          <w:jc w:val="center"/>
        </w:trPr>
        <w:tc>
          <w:tcPr>
            <w:tcW w:w="4876" w:type="dxa"/>
            <w:tcBorders>
              <w:top w:val="nil"/>
              <w:left w:val="nil"/>
              <w:bottom w:val="nil"/>
              <w:right w:val="nil"/>
            </w:tcBorders>
          </w:tcPr>
          <w:p w14:paraId="045B18A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5CE75D9" w14:textId="77777777" w:rsidR="00160E4C" w:rsidRPr="00B36A11" w:rsidRDefault="00160E4C" w:rsidP="007D370A">
            <w:pPr>
              <w:pStyle w:val="AmColumnHeading"/>
            </w:pPr>
            <w:r w:rsidRPr="00B36A11">
              <w:t>Muudatusettepanek</w:t>
            </w:r>
          </w:p>
        </w:tc>
      </w:tr>
      <w:tr w:rsidR="00254241" w:rsidRPr="00B36A11" w14:paraId="42BF46D8" w14:textId="77777777" w:rsidTr="007D370A">
        <w:trPr>
          <w:jc w:val="center"/>
        </w:trPr>
        <w:tc>
          <w:tcPr>
            <w:tcW w:w="4876" w:type="dxa"/>
            <w:tcBorders>
              <w:top w:val="nil"/>
              <w:left w:val="nil"/>
              <w:bottom w:val="nil"/>
              <w:right w:val="nil"/>
            </w:tcBorders>
          </w:tcPr>
          <w:p w14:paraId="295925F7" w14:textId="77777777" w:rsidR="00160E4C" w:rsidRPr="00B36A11" w:rsidRDefault="00160E4C" w:rsidP="007D370A">
            <w:pPr>
              <w:pStyle w:val="Normal6a"/>
            </w:pPr>
          </w:p>
        </w:tc>
        <w:tc>
          <w:tcPr>
            <w:tcW w:w="4876" w:type="dxa"/>
            <w:tcBorders>
              <w:top w:val="nil"/>
              <w:left w:val="nil"/>
              <w:bottom w:val="nil"/>
              <w:right w:val="nil"/>
            </w:tcBorders>
          </w:tcPr>
          <w:p w14:paraId="5C123D1C" w14:textId="77777777" w:rsidR="00160E4C" w:rsidRPr="00B36A11" w:rsidRDefault="00160E4C" w:rsidP="007D370A">
            <w:pPr>
              <w:pStyle w:val="Normal6a"/>
            </w:pPr>
            <w:r w:rsidRPr="00B36A11">
              <w:rPr>
                <w:b/>
                <w:i/>
              </w:rPr>
              <w:t>22a.</w:t>
            </w:r>
            <w:r w:rsidRPr="00B36A11">
              <w:tab/>
            </w:r>
            <w:r w:rsidRPr="00B36A11">
              <w:rPr>
                <w:b/>
                <w:i/>
              </w:rPr>
              <w:t>kutsub Serbia ametivõime üles suurendama jõupingutusi rahvusvähemuste mittediskrimineeriva kohtlemise tagamiseks ja aktiivselt tegelema vaenukuritegude uurimisega ning süüdlaste karistamisega; avaldab lisaks kahetsust, et rahvusvähemused on kaitstud vaid paberil; nõuab diskrimineerimisvastaste õigusaktide täielikku rakendamist; väljendab muret selle pärast, et valitsuse kontrolli all olevad rahvusvähemused on esindatud vaid vormitäiteks; kutsub Serbia ametivõime üles tagama rahvusvähemuste õiguste kaitse, eelkõige hariduse, vähemuskeelte kasutamise, meedia ja usutalituste vähemuskeeltes kättesaadavuse valdkonnas, ning asjakohaste õigusaktide rakendamise praktikas;</w:t>
            </w:r>
          </w:p>
        </w:tc>
      </w:tr>
    </w:tbl>
    <w:p w14:paraId="3F0DA6F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9CBD536" w14:textId="77777777" w:rsidR="00160E4C" w:rsidRPr="00B36A11" w:rsidRDefault="00160E4C" w:rsidP="00160E4C">
      <w:r w:rsidRPr="00B36A11">
        <w:rPr>
          <w:rStyle w:val="HideTWBExt"/>
        </w:rPr>
        <w:t>&lt;/Amend&gt;</w:t>
      </w:r>
    </w:p>
    <w:p w14:paraId="424AA43D" w14:textId="675C163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227</w:t>
      </w:r>
      <w:r w:rsidRPr="00B36A11">
        <w:rPr>
          <w:rStyle w:val="HideTWBExt"/>
          <w:b w:val="0"/>
        </w:rPr>
        <w:t>&lt;/NumAm&gt;</w:t>
      </w:r>
    </w:p>
    <w:p w14:paraId="448B99F1"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A9D8DF7"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95C0749" w14:textId="77777777" w:rsidR="00160E4C" w:rsidRPr="00B36A11" w:rsidRDefault="00160E4C" w:rsidP="00160E4C">
      <w:pPr>
        <w:pStyle w:val="NormalBold"/>
      </w:pPr>
      <w:r w:rsidRPr="00B36A11">
        <w:rPr>
          <w:rStyle w:val="HideTWBExt"/>
          <w:b w:val="0"/>
        </w:rPr>
        <w:t>&lt;/RepeatBlock-By&gt;</w:t>
      </w:r>
    </w:p>
    <w:p w14:paraId="6A904B1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C9DADD0"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4ABDA9F" w14:textId="77777777" w:rsidTr="007D370A">
        <w:trPr>
          <w:trHeight w:hRule="exact" w:val="240"/>
          <w:jc w:val="center"/>
        </w:trPr>
        <w:tc>
          <w:tcPr>
            <w:tcW w:w="9752" w:type="dxa"/>
            <w:gridSpan w:val="2"/>
            <w:tcBorders>
              <w:top w:val="nil"/>
              <w:left w:val="nil"/>
              <w:bottom w:val="nil"/>
              <w:right w:val="nil"/>
            </w:tcBorders>
          </w:tcPr>
          <w:p w14:paraId="0821D317" w14:textId="77777777" w:rsidR="00160E4C" w:rsidRPr="00B36A11" w:rsidRDefault="00160E4C" w:rsidP="007D370A"/>
        </w:tc>
      </w:tr>
      <w:tr w:rsidR="00254241" w:rsidRPr="00B36A11" w14:paraId="23F74912" w14:textId="77777777" w:rsidTr="007D370A">
        <w:trPr>
          <w:trHeight w:val="240"/>
          <w:jc w:val="center"/>
        </w:trPr>
        <w:tc>
          <w:tcPr>
            <w:tcW w:w="4876" w:type="dxa"/>
            <w:tcBorders>
              <w:top w:val="nil"/>
              <w:left w:val="nil"/>
              <w:bottom w:val="nil"/>
              <w:right w:val="nil"/>
            </w:tcBorders>
          </w:tcPr>
          <w:p w14:paraId="1FEEC14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578BCFF" w14:textId="77777777" w:rsidR="00160E4C" w:rsidRPr="00B36A11" w:rsidRDefault="00160E4C" w:rsidP="007D370A">
            <w:pPr>
              <w:pStyle w:val="AmColumnHeading"/>
            </w:pPr>
            <w:r w:rsidRPr="00B36A11">
              <w:t>Muudatusettepanek</w:t>
            </w:r>
          </w:p>
        </w:tc>
      </w:tr>
      <w:tr w:rsidR="00254241" w:rsidRPr="00B36A11" w14:paraId="649A3577" w14:textId="77777777" w:rsidTr="007D370A">
        <w:trPr>
          <w:jc w:val="center"/>
        </w:trPr>
        <w:tc>
          <w:tcPr>
            <w:tcW w:w="4876" w:type="dxa"/>
            <w:tcBorders>
              <w:top w:val="nil"/>
              <w:left w:val="nil"/>
              <w:bottom w:val="nil"/>
              <w:right w:val="nil"/>
            </w:tcBorders>
          </w:tcPr>
          <w:p w14:paraId="60BB077C" w14:textId="77777777" w:rsidR="00160E4C" w:rsidRPr="00B36A11" w:rsidRDefault="00160E4C" w:rsidP="007D370A">
            <w:pPr>
              <w:pStyle w:val="Normal6a"/>
            </w:pPr>
          </w:p>
        </w:tc>
        <w:tc>
          <w:tcPr>
            <w:tcW w:w="4876" w:type="dxa"/>
            <w:tcBorders>
              <w:top w:val="nil"/>
              <w:left w:val="nil"/>
              <w:bottom w:val="nil"/>
              <w:right w:val="nil"/>
            </w:tcBorders>
          </w:tcPr>
          <w:p w14:paraId="021B18FC" w14:textId="77777777" w:rsidR="00160E4C" w:rsidRPr="00B36A11" w:rsidRDefault="00160E4C" w:rsidP="007D370A">
            <w:pPr>
              <w:pStyle w:val="Normal6a"/>
            </w:pPr>
            <w:r w:rsidRPr="00B36A11">
              <w:rPr>
                <w:b/>
                <w:i/>
              </w:rPr>
              <w:t>22a.</w:t>
            </w:r>
            <w:r w:rsidRPr="00B36A11">
              <w:tab/>
            </w:r>
            <w:r w:rsidRPr="00B36A11">
              <w:rPr>
                <w:b/>
                <w:i/>
              </w:rPr>
              <w:t>väljendab heameelt 2024. aasta Belgrade Pride’i üle, mis oli Serbia ajaloo suurim ja kulges politsei tugeva kohaloleku taustal rahumeelselt; julgustab Serbia valitsust kehtestama õigusakte samasooliste abielu ja soolise identiteedi kohta; tunneb muret LGBTQ+ kogukonna pideva ohustatuse pärast Serbias, kuna alates 2023. aastast on registreeritud 85 homofoobiast või transfoobiast ajendatud vägivalla- ja diskrimineerimisjuhtumit, millest 19 olid füüsilised rünnakud; mõistab hukka endise peaministri Miloš Vučevići retoorika, kes korraldas vastukaaluks Belgrade Pride’ile „Perepäevad“, ja nõuab tungivalt, et valitsusametnikud hoiduksid kirgi kütvast retoorikast;</w:t>
            </w:r>
          </w:p>
        </w:tc>
      </w:tr>
    </w:tbl>
    <w:p w14:paraId="0B01FFB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6BC902F" w14:textId="77777777" w:rsidR="00160E4C" w:rsidRPr="00B36A11" w:rsidRDefault="00160E4C" w:rsidP="00160E4C">
      <w:r w:rsidRPr="00B36A11">
        <w:rPr>
          <w:rStyle w:val="HideTWBExt"/>
        </w:rPr>
        <w:t>&lt;/Amend&gt;</w:t>
      </w:r>
    </w:p>
    <w:p w14:paraId="66F96349" w14:textId="426927C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228</w:t>
      </w:r>
      <w:r w:rsidRPr="00B36A11">
        <w:rPr>
          <w:rStyle w:val="HideTWBExt"/>
          <w:b w:val="0"/>
        </w:rPr>
        <w:t>&lt;/NumAm&gt;</w:t>
      </w:r>
    </w:p>
    <w:p w14:paraId="0862C662" w14:textId="77777777" w:rsidR="00160E4C" w:rsidRPr="00B36A11" w:rsidRDefault="00160E4C" w:rsidP="00160E4C">
      <w:pPr>
        <w:pStyle w:val="NormalBold"/>
      </w:pPr>
      <w:r w:rsidRPr="00B36A11">
        <w:rPr>
          <w:rStyle w:val="HideTWBExt"/>
          <w:b w:val="0"/>
        </w:rPr>
        <w:t>&lt;RepeatBlock-By&gt;&lt;Members&gt;</w:t>
      </w:r>
      <w:r w:rsidRPr="00B36A11">
        <w:t>Matjaž Nemec</w:t>
      </w:r>
      <w:r w:rsidRPr="00B36A11">
        <w:rPr>
          <w:rStyle w:val="HideTWBExt"/>
          <w:b w:val="0"/>
        </w:rPr>
        <w:t>&lt;/Members&gt;</w:t>
      </w:r>
    </w:p>
    <w:p w14:paraId="50614F6E" w14:textId="77777777" w:rsidR="00160E4C" w:rsidRPr="00B36A11" w:rsidRDefault="00160E4C" w:rsidP="00160E4C">
      <w:pPr>
        <w:pStyle w:val="NormalBold"/>
      </w:pPr>
      <w:r w:rsidRPr="00B36A11">
        <w:rPr>
          <w:rStyle w:val="HideTWBExt"/>
          <w:b w:val="0"/>
        </w:rPr>
        <w:t>&lt;/RepeatBlock-By&gt;</w:t>
      </w:r>
    </w:p>
    <w:p w14:paraId="403100C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2F7DFFC"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21409E8" w14:textId="77777777" w:rsidTr="007D370A">
        <w:trPr>
          <w:trHeight w:hRule="exact" w:val="240"/>
          <w:jc w:val="center"/>
        </w:trPr>
        <w:tc>
          <w:tcPr>
            <w:tcW w:w="9752" w:type="dxa"/>
            <w:gridSpan w:val="2"/>
            <w:tcBorders>
              <w:top w:val="nil"/>
              <w:left w:val="nil"/>
              <w:bottom w:val="nil"/>
              <w:right w:val="nil"/>
            </w:tcBorders>
          </w:tcPr>
          <w:p w14:paraId="6A588C87" w14:textId="77777777" w:rsidR="00160E4C" w:rsidRPr="00B36A11" w:rsidRDefault="00160E4C" w:rsidP="007D370A"/>
        </w:tc>
      </w:tr>
      <w:tr w:rsidR="00254241" w:rsidRPr="00B36A11" w14:paraId="449823BD" w14:textId="77777777" w:rsidTr="007D370A">
        <w:trPr>
          <w:trHeight w:val="240"/>
          <w:jc w:val="center"/>
        </w:trPr>
        <w:tc>
          <w:tcPr>
            <w:tcW w:w="4876" w:type="dxa"/>
            <w:tcBorders>
              <w:top w:val="nil"/>
              <w:left w:val="nil"/>
              <w:bottom w:val="nil"/>
              <w:right w:val="nil"/>
            </w:tcBorders>
          </w:tcPr>
          <w:p w14:paraId="35CCF49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2CFAFCE" w14:textId="77777777" w:rsidR="00160E4C" w:rsidRPr="00B36A11" w:rsidRDefault="00160E4C" w:rsidP="007D370A">
            <w:pPr>
              <w:pStyle w:val="AmColumnHeading"/>
            </w:pPr>
            <w:r w:rsidRPr="00B36A11">
              <w:t>Muudatusettepanek</w:t>
            </w:r>
          </w:p>
        </w:tc>
      </w:tr>
      <w:tr w:rsidR="00254241" w:rsidRPr="00B36A11" w14:paraId="45F9E1E8" w14:textId="77777777" w:rsidTr="007D370A">
        <w:trPr>
          <w:jc w:val="center"/>
        </w:trPr>
        <w:tc>
          <w:tcPr>
            <w:tcW w:w="4876" w:type="dxa"/>
            <w:tcBorders>
              <w:top w:val="nil"/>
              <w:left w:val="nil"/>
              <w:bottom w:val="nil"/>
              <w:right w:val="nil"/>
            </w:tcBorders>
          </w:tcPr>
          <w:p w14:paraId="1B9FE274" w14:textId="77777777" w:rsidR="00160E4C" w:rsidRPr="00B36A11" w:rsidRDefault="00160E4C" w:rsidP="007D370A">
            <w:pPr>
              <w:pStyle w:val="Normal6a"/>
            </w:pPr>
          </w:p>
        </w:tc>
        <w:tc>
          <w:tcPr>
            <w:tcW w:w="4876" w:type="dxa"/>
            <w:tcBorders>
              <w:top w:val="nil"/>
              <w:left w:val="nil"/>
              <w:bottom w:val="nil"/>
              <w:right w:val="nil"/>
            </w:tcBorders>
          </w:tcPr>
          <w:p w14:paraId="5FBF38FB" w14:textId="77777777" w:rsidR="00160E4C" w:rsidRPr="00B36A11" w:rsidRDefault="00160E4C" w:rsidP="007D370A">
            <w:pPr>
              <w:pStyle w:val="Normal6a"/>
            </w:pPr>
            <w:r w:rsidRPr="00B36A11">
              <w:rPr>
                <w:b/>
                <w:i/>
              </w:rPr>
              <w:t>22a.</w:t>
            </w:r>
            <w:r w:rsidRPr="00B36A11">
              <w:tab/>
            </w:r>
            <w:r w:rsidRPr="00B36A11">
              <w:rPr>
                <w:b/>
                <w:i/>
              </w:rPr>
              <w:t>võtab sügava murega teadmiseks hiljutised politseireidid Serbia suuremate kodanikuühiskonna organisatsioonide ruumides ja USAID projektidega seotud dokumentide konfiskeerimise korruptsioonivastase uurimise ettekäändel; hoiatab kodanikuühiskonna organisatsioonide ahistamise ning katsete eest vaigistada sõltumatuid hääli ja õõnestada demokraatlikke väärtusi; nõuab nende rünnakute ja hirmutamise viivitamatut lõpetamist; nõuab tungivalt, et Serbia ametivõimud austaksid põhiõigusi, sealhulgas sõnavabadust;</w:t>
            </w:r>
          </w:p>
        </w:tc>
      </w:tr>
    </w:tbl>
    <w:p w14:paraId="1E5C4A4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599C308" w14:textId="77777777" w:rsidR="00160E4C" w:rsidRPr="00B36A11" w:rsidRDefault="00160E4C" w:rsidP="00160E4C">
      <w:r w:rsidRPr="00B36A11">
        <w:rPr>
          <w:rStyle w:val="HideTWBExt"/>
        </w:rPr>
        <w:t>&lt;/Amend&gt;</w:t>
      </w:r>
    </w:p>
    <w:p w14:paraId="1EA09946" w14:textId="13D2B7C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229</w:t>
      </w:r>
      <w:r w:rsidRPr="00B36A11">
        <w:rPr>
          <w:rStyle w:val="HideTWBExt"/>
          <w:b w:val="0"/>
        </w:rPr>
        <w:t>&lt;/NumAm&gt;</w:t>
      </w:r>
    </w:p>
    <w:p w14:paraId="1224D738"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2A612915" w14:textId="77777777" w:rsidR="00160E4C" w:rsidRPr="00B36A11" w:rsidRDefault="00160E4C" w:rsidP="00160E4C">
      <w:pPr>
        <w:pStyle w:val="NormalBold"/>
      </w:pPr>
      <w:r w:rsidRPr="00B36A11">
        <w:rPr>
          <w:rStyle w:val="HideTWBExt"/>
          <w:b w:val="0"/>
        </w:rPr>
        <w:t>&lt;/RepeatBlock-By&gt;</w:t>
      </w:r>
    </w:p>
    <w:p w14:paraId="6C71C4C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396B7F8"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AB6CC0B" w14:textId="77777777" w:rsidTr="007D370A">
        <w:trPr>
          <w:trHeight w:hRule="exact" w:val="240"/>
          <w:jc w:val="center"/>
        </w:trPr>
        <w:tc>
          <w:tcPr>
            <w:tcW w:w="9752" w:type="dxa"/>
            <w:gridSpan w:val="2"/>
            <w:tcBorders>
              <w:top w:val="nil"/>
              <w:left w:val="nil"/>
              <w:bottom w:val="nil"/>
              <w:right w:val="nil"/>
            </w:tcBorders>
          </w:tcPr>
          <w:p w14:paraId="281C8F6B" w14:textId="77777777" w:rsidR="00160E4C" w:rsidRPr="00B36A11" w:rsidRDefault="00160E4C" w:rsidP="007D370A"/>
        </w:tc>
      </w:tr>
      <w:tr w:rsidR="00254241" w:rsidRPr="00B36A11" w14:paraId="46432E00" w14:textId="77777777" w:rsidTr="007D370A">
        <w:trPr>
          <w:trHeight w:val="240"/>
          <w:jc w:val="center"/>
        </w:trPr>
        <w:tc>
          <w:tcPr>
            <w:tcW w:w="4876" w:type="dxa"/>
            <w:tcBorders>
              <w:top w:val="nil"/>
              <w:left w:val="nil"/>
              <w:bottom w:val="nil"/>
              <w:right w:val="nil"/>
            </w:tcBorders>
          </w:tcPr>
          <w:p w14:paraId="01BEA97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A785AE1" w14:textId="77777777" w:rsidR="00160E4C" w:rsidRPr="00B36A11" w:rsidRDefault="00160E4C" w:rsidP="007D370A">
            <w:pPr>
              <w:pStyle w:val="AmColumnHeading"/>
            </w:pPr>
            <w:r w:rsidRPr="00B36A11">
              <w:t>Muudatusettepanek</w:t>
            </w:r>
          </w:p>
        </w:tc>
      </w:tr>
      <w:tr w:rsidR="00254241" w:rsidRPr="00B36A11" w14:paraId="60120E57" w14:textId="77777777" w:rsidTr="007D370A">
        <w:trPr>
          <w:jc w:val="center"/>
        </w:trPr>
        <w:tc>
          <w:tcPr>
            <w:tcW w:w="4876" w:type="dxa"/>
            <w:tcBorders>
              <w:top w:val="nil"/>
              <w:left w:val="nil"/>
              <w:bottom w:val="nil"/>
              <w:right w:val="nil"/>
            </w:tcBorders>
          </w:tcPr>
          <w:p w14:paraId="1A4892AE" w14:textId="77777777" w:rsidR="00160E4C" w:rsidRPr="00B36A11" w:rsidRDefault="00160E4C" w:rsidP="007D370A">
            <w:pPr>
              <w:pStyle w:val="Normal6a"/>
            </w:pPr>
          </w:p>
        </w:tc>
        <w:tc>
          <w:tcPr>
            <w:tcW w:w="4876" w:type="dxa"/>
            <w:tcBorders>
              <w:top w:val="nil"/>
              <w:left w:val="nil"/>
              <w:bottom w:val="nil"/>
              <w:right w:val="nil"/>
            </w:tcBorders>
          </w:tcPr>
          <w:p w14:paraId="6D2FDBD9" w14:textId="77777777" w:rsidR="00160E4C" w:rsidRPr="00B36A11" w:rsidRDefault="00160E4C" w:rsidP="007D370A">
            <w:pPr>
              <w:pStyle w:val="Normal6a"/>
            </w:pPr>
            <w:r w:rsidRPr="00B36A11">
              <w:rPr>
                <w:b/>
                <w:i/>
              </w:rPr>
              <w:t>22a.</w:t>
            </w:r>
            <w:r w:rsidRPr="00B36A11">
              <w:tab/>
            </w:r>
            <w:r w:rsidRPr="00B36A11">
              <w:rPr>
                <w:b/>
                <w:i/>
              </w:rPr>
              <w:t>mõistab hukka vähemusrühmade killustumisega manipuleerimise ja väljendab muret Serbia ametivõimude soovimatuse pärast järjekindlalt ja täielikult rakendada vähemuste kaitset käsitlevat valitsustevahelist kokkulepet; märgib, et diskrimineerimisvastaste õigusaktide aktiivseks rakendamiseks tuleb rohkem pingutada;</w:t>
            </w:r>
          </w:p>
        </w:tc>
      </w:tr>
    </w:tbl>
    <w:p w14:paraId="2FBCF8D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FA35D1E" w14:textId="77777777" w:rsidR="00160E4C" w:rsidRPr="00B36A11" w:rsidRDefault="00160E4C" w:rsidP="00160E4C">
      <w:r w:rsidRPr="00B36A11">
        <w:rPr>
          <w:rStyle w:val="HideTWBExt"/>
        </w:rPr>
        <w:t>&lt;/Amend&gt;</w:t>
      </w:r>
    </w:p>
    <w:p w14:paraId="3706ED9A" w14:textId="03F5DE4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230</w:t>
      </w:r>
      <w:r w:rsidRPr="00B36A11">
        <w:rPr>
          <w:rStyle w:val="HideTWBExt"/>
          <w:b w:val="0"/>
        </w:rPr>
        <w:t>&lt;/NumAm&gt;</w:t>
      </w:r>
    </w:p>
    <w:p w14:paraId="1FD5F58E"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6E39FC6F" w14:textId="77777777" w:rsidR="00160E4C" w:rsidRPr="00B36A11" w:rsidRDefault="00160E4C" w:rsidP="00160E4C">
      <w:pPr>
        <w:pStyle w:val="NormalBold"/>
      </w:pPr>
      <w:r w:rsidRPr="00B36A11">
        <w:rPr>
          <w:rStyle w:val="HideTWBExt"/>
          <w:b w:val="0"/>
        </w:rPr>
        <w:t>&lt;/RepeatBlock-By&gt;</w:t>
      </w:r>
    </w:p>
    <w:p w14:paraId="419622D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7C356F7" w14:textId="77777777" w:rsidR="00160E4C" w:rsidRPr="00B36A11" w:rsidRDefault="00160E4C" w:rsidP="00160E4C">
      <w:pPr>
        <w:pStyle w:val="NormalBold"/>
      </w:pPr>
      <w:r w:rsidRPr="00B36A11">
        <w:rPr>
          <w:rStyle w:val="HideTWBExt"/>
          <w:b w:val="0"/>
        </w:rPr>
        <w:t>&lt;Article&gt;</w:t>
      </w:r>
      <w:r w:rsidRPr="00B36A11">
        <w:t>Punkt 22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802680" w14:textId="77777777" w:rsidTr="007D370A">
        <w:trPr>
          <w:trHeight w:hRule="exact" w:val="240"/>
          <w:jc w:val="center"/>
        </w:trPr>
        <w:tc>
          <w:tcPr>
            <w:tcW w:w="9752" w:type="dxa"/>
            <w:gridSpan w:val="2"/>
            <w:tcBorders>
              <w:top w:val="nil"/>
              <w:left w:val="nil"/>
              <w:bottom w:val="nil"/>
              <w:right w:val="nil"/>
            </w:tcBorders>
          </w:tcPr>
          <w:p w14:paraId="5BEC18CC" w14:textId="77777777" w:rsidR="00160E4C" w:rsidRPr="00B36A11" w:rsidRDefault="00160E4C" w:rsidP="007D370A"/>
        </w:tc>
      </w:tr>
      <w:tr w:rsidR="00254241" w:rsidRPr="00B36A11" w14:paraId="212F6E3E" w14:textId="77777777" w:rsidTr="007D370A">
        <w:trPr>
          <w:trHeight w:val="240"/>
          <w:jc w:val="center"/>
        </w:trPr>
        <w:tc>
          <w:tcPr>
            <w:tcW w:w="4876" w:type="dxa"/>
            <w:tcBorders>
              <w:top w:val="nil"/>
              <w:left w:val="nil"/>
              <w:bottom w:val="nil"/>
              <w:right w:val="nil"/>
            </w:tcBorders>
          </w:tcPr>
          <w:p w14:paraId="4E51AE8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EA23DF3" w14:textId="77777777" w:rsidR="00160E4C" w:rsidRPr="00B36A11" w:rsidRDefault="00160E4C" w:rsidP="007D370A">
            <w:pPr>
              <w:pStyle w:val="AmColumnHeading"/>
            </w:pPr>
            <w:r w:rsidRPr="00B36A11">
              <w:t>Muudatusettepanek</w:t>
            </w:r>
          </w:p>
        </w:tc>
      </w:tr>
      <w:tr w:rsidR="00254241" w:rsidRPr="00B36A11" w14:paraId="128C803B" w14:textId="77777777" w:rsidTr="007D370A">
        <w:trPr>
          <w:jc w:val="center"/>
        </w:trPr>
        <w:tc>
          <w:tcPr>
            <w:tcW w:w="4876" w:type="dxa"/>
            <w:tcBorders>
              <w:top w:val="nil"/>
              <w:left w:val="nil"/>
              <w:bottom w:val="nil"/>
              <w:right w:val="nil"/>
            </w:tcBorders>
          </w:tcPr>
          <w:p w14:paraId="33A507A2" w14:textId="77777777" w:rsidR="00160E4C" w:rsidRPr="00B36A11" w:rsidRDefault="00160E4C" w:rsidP="007D370A">
            <w:pPr>
              <w:pStyle w:val="Normal6a"/>
            </w:pPr>
          </w:p>
        </w:tc>
        <w:tc>
          <w:tcPr>
            <w:tcW w:w="4876" w:type="dxa"/>
            <w:tcBorders>
              <w:top w:val="nil"/>
              <w:left w:val="nil"/>
              <w:bottom w:val="nil"/>
              <w:right w:val="nil"/>
            </w:tcBorders>
          </w:tcPr>
          <w:p w14:paraId="5D2293C9" w14:textId="77777777" w:rsidR="00160E4C" w:rsidRPr="00B36A11" w:rsidRDefault="00160E4C" w:rsidP="007D370A">
            <w:pPr>
              <w:pStyle w:val="Normal6a"/>
            </w:pPr>
            <w:r w:rsidRPr="00B36A11">
              <w:rPr>
                <w:b/>
                <w:i/>
              </w:rPr>
              <w:t>22a.</w:t>
            </w:r>
            <w:r w:rsidRPr="00B36A11">
              <w:tab/>
            </w:r>
            <w:r w:rsidRPr="00B36A11">
              <w:rPr>
                <w:b/>
                <w:i/>
              </w:rPr>
              <w:t>märgib ära märkimisväärse viivituse uue tegevuskava koostamisel rahvusvähemuste õiguste tagamiseks ning rõhutab, et Serbia peab selle varsti lõpule viima ja rakendama, et saavutada kogu riigis käegakatsutavaid edusamme;</w:t>
            </w:r>
          </w:p>
        </w:tc>
      </w:tr>
    </w:tbl>
    <w:p w14:paraId="332014B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0C7ED5F" w14:textId="77777777" w:rsidR="00160E4C" w:rsidRPr="00B36A11" w:rsidRDefault="00160E4C" w:rsidP="00160E4C">
      <w:r w:rsidRPr="00B36A11">
        <w:rPr>
          <w:rStyle w:val="HideTWBExt"/>
        </w:rPr>
        <w:t>&lt;/Amend&gt;</w:t>
      </w:r>
    </w:p>
    <w:p w14:paraId="4F7F61D7" w14:textId="56D3296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231</w:t>
      </w:r>
      <w:r w:rsidRPr="00B36A11">
        <w:rPr>
          <w:rStyle w:val="HideTWBExt"/>
          <w:b w:val="0"/>
        </w:rPr>
        <w:t>&lt;/NumAm&gt;</w:t>
      </w:r>
    </w:p>
    <w:p w14:paraId="64D96100" w14:textId="77777777" w:rsidR="00160E4C" w:rsidRPr="00B36A11" w:rsidRDefault="00160E4C" w:rsidP="00160E4C">
      <w:pPr>
        <w:pStyle w:val="NormalBold"/>
      </w:pPr>
      <w:r w:rsidRPr="00B36A11">
        <w:rPr>
          <w:rStyle w:val="HideTWBExt"/>
          <w:b w:val="0"/>
        </w:rPr>
        <w:t>&lt;RepeatBlock-By&gt;&lt;Members&gt;</w:t>
      </w:r>
      <w:r w:rsidRPr="00B36A11">
        <w:t>Şerban Dimitrie Sturdza</w:t>
      </w:r>
      <w:r w:rsidRPr="00B36A11">
        <w:rPr>
          <w:rStyle w:val="HideTWBExt"/>
          <w:b w:val="0"/>
        </w:rPr>
        <w:t>&lt;/Members&gt;</w:t>
      </w:r>
    </w:p>
    <w:p w14:paraId="026B2C6C" w14:textId="77777777" w:rsidR="00160E4C" w:rsidRPr="00B36A11" w:rsidRDefault="00160E4C" w:rsidP="00160E4C">
      <w:pPr>
        <w:pStyle w:val="NormalBold"/>
      </w:pPr>
      <w:r w:rsidRPr="00B36A11">
        <w:rPr>
          <w:rStyle w:val="HideTWBExt"/>
          <w:b w:val="0"/>
        </w:rPr>
        <w:t>&lt;/RepeatBlock-By&gt;</w:t>
      </w:r>
    </w:p>
    <w:p w14:paraId="6493E28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665733" w14:textId="77777777" w:rsidR="00160E4C" w:rsidRPr="00B36A11" w:rsidRDefault="00160E4C" w:rsidP="00160E4C">
      <w:pPr>
        <w:pStyle w:val="NormalBold"/>
      </w:pPr>
      <w:r w:rsidRPr="00B36A11">
        <w:rPr>
          <w:rStyle w:val="HideTWBExt"/>
          <w:b w:val="0"/>
        </w:rPr>
        <w:t>&lt;Article&gt;</w:t>
      </w:r>
      <w:r w:rsidRPr="00B36A11">
        <w:t>Punkt 22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6B737CC" w14:textId="77777777" w:rsidTr="007D370A">
        <w:trPr>
          <w:trHeight w:hRule="exact" w:val="240"/>
          <w:jc w:val="center"/>
        </w:trPr>
        <w:tc>
          <w:tcPr>
            <w:tcW w:w="9752" w:type="dxa"/>
            <w:gridSpan w:val="2"/>
            <w:tcBorders>
              <w:top w:val="nil"/>
              <w:left w:val="nil"/>
              <w:bottom w:val="nil"/>
              <w:right w:val="nil"/>
            </w:tcBorders>
          </w:tcPr>
          <w:p w14:paraId="292BF733" w14:textId="77777777" w:rsidR="00160E4C" w:rsidRPr="00B36A11" w:rsidRDefault="00160E4C" w:rsidP="007D370A"/>
        </w:tc>
      </w:tr>
      <w:tr w:rsidR="00254241" w:rsidRPr="00B36A11" w14:paraId="57CA362D" w14:textId="77777777" w:rsidTr="007D370A">
        <w:trPr>
          <w:trHeight w:val="240"/>
          <w:jc w:val="center"/>
        </w:trPr>
        <w:tc>
          <w:tcPr>
            <w:tcW w:w="4876" w:type="dxa"/>
            <w:tcBorders>
              <w:top w:val="nil"/>
              <w:left w:val="nil"/>
              <w:bottom w:val="nil"/>
              <w:right w:val="nil"/>
            </w:tcBorders>
          </w:tcPr>
          <w:p w14:paraId="0DE43F8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8664DFA" w14:textId="77777777" w:rsidR="00160E4C" w:rsidRPr="00B36A11" w:rsidRDefault="00160E4C" w:rsidP="007D370A">
            <w:pPr>
              <w:pStyle w:val="AmColumnHeading"/>
            </w:pPr>
            <w:r w:rsidRPr="00B36A11">
              <w:t>Muudatusettepanek</w:t>
            </w:r>
          </w:p>
        </w:tc>
      </w:tr>
      <w:tr w:rsidR="00254241" w:rsidRPr="00B36A11" w14:paraId="5F763F2E" w14:textId="77777777" w:rsidTr="007D370A">
        <w:trPr>
          <w:jc w:val="center"/>
        </w:trPr>
        <w:tc>
          <w:tcPr>
            <w:tcW w:w="4876" w:type="dxa"/>
            <w:tcBorders>
              <w:top w:val="nil"/>
              <w:left w:val="nil"/>
              <w:bottom w:val="nil"/>
              <w:right w:val="nil"/>
            </w:tcBorders>
          </w:tcPr>
          <w:p w14:paraId="038D4BB2" w14:textId="77777777" w:rsidR="00160E4C" w:rsidRPr="00B36A11" w:rsidRDefault="00160E4C" w:rsidP="007D370A">
            <w:pPr>
              <w:pStyle w:val="Normal6a"/>
            </w:pPr>
          </w:p>
        </w:tc>
        <w:tc>
          <w:tcPr>
            <w:tcW w:w="4876" w:type="dxa"/>
            <w:tcBorders>
              <w:top w:val="nil"/>
              <w:left w:val="nil"/>
              <w:bottom w:val="nil"/>
              <w:right w:val="nil"/>
            </w:tcBorders>
          </w:tcPr>
          <w:p w14:paraId="5E9D9BFE" w14:textId="77777777" w:rsidR="00160E4C" w:rsidRPr="00B36A11" w:rsidRDefault="00160E4C" w:rsidP="007D370A">
            <w:pPr>
              <w:pStyle w:val="Normal6a"/>
            </w:pPr>
            <w:r w:rsidRPr="00B36A11">
              <w:rPr>
                <w:b/>
                <w:i/>
              </w:rPr>
              <w:t>22b.</w:t>
            </w:r>
            <w:r w:rsidRPr="00B36A11">
              <w:tab/>
            </w:r>
            <w:r w:rsidRPr="00B36A11">
              <w:rPr>
                <w:b/>
                <w:i/>
              </w:rPr>
              <w:t>kordab, et Serbia peab tagama põhiõigusi käsitlevate seadusandlike ja institutsiooniliste raamistike järjepideva ning tõhusa rakendamise, võttes vastu ja jõustades täielikult ootel olevad tegevuskavad naistevastase vägivalla, deinstitutsionaliseerimise ja lastevastase vägivalla kohta; toonitab, et Serbia ametivõimud peavad eraldama nende poliitikavaldkondade jaoks piisavalt rahalisi vahendeid ja inimressursse, et tagada nende tegelik mõju;</w:t>
            </w:r>
          </w:p>
        </w:tc>
      </w:tr>
    </w:tbl>
    <w:p w14:paraId="5662B4B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3BC4ECA" w14:textId="77777777" w:rsidR="00160E4C" w:rsidRPr="00B36A11" w:rsidRDefault="00160E4C" w:rsidP="00160E4C">
      <w:r w:rsidRPr="00B36A11">
        <w:rPr>
          <w:rStyle w:val="HideTWBExt"/>
        </w:rPr>
        <w:t>&lt;/Amend&gt;</w:t>
      </w:r>
    </w:p>
    <w:p w14:paraId="53B3C795" w14:textId="515A139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232</w:t>
      </w:r>
      <w:r w:rsidRPr="00B36A11">
        <w:rPr>
          <w:rStyle w:val="HideTWBExt"/>
          <w:b w:val="0"/>
        </w:rPr>
        <w:t>&lt;/NumAm&gt;</w:t>
      </w:r>
    </w:p>
    <w:p w14:paraId="32FC71C7" w14:textId="77777777" w:rsidR="00160E4C" w:rsidRPr="00B36A11" w:rsidRDefault="00160E4C" w:rsidP="00160E4C">
      <w:pPr>
        <w:pStyle w:val="NormalBold"/>
      </w:pPr>
      <w:r w:rsidRPr="00B36A11">
        <w:rPr>
          <w:rStyle w:val="HideTWBExt"/>
          <w:b w:val="0"/>
        </w:rPr>
        <w:t>&lt;RepeatBlock-By&gt;&lt;Members&gt;</w:t>
      </w:r>
      <w:r w:rsidRPr="00B36A11">
        <w:t>Andrey Kovatchev, Ivaylo Valchev</w:t>
      </w:r>
      <w:r w:rsidRPr="00B36A11">
        <w:rPr>
          <w:rStyle w:val="HideTWBExt"/>
          <w:b w:val="0"/>
        </w:rPr>
        <w:t>&lt;/Members&gt;</w:t>
      </w:r>
    </w:p>
    <w:p w14:paraId="19A5A02F" w14:textId="77777777" w:rsidR="00160E4C" w:rsidRPr="00B36A11" w:rsidRDefault="00160E4C" w:rsidP="00160E4C">
      <w:pPr>
        <w:pStyle w:val="NormalBold"/>
      </w:pPr>
      <w:r w:rsidRPr="00B36A11">
        <w:rPr>
          <w:rStyle w:val="HideTWBExt"/>
          <w:b w:val="0"/>
        </w:rPr>
        <w:t>&lt;/RepeatBlock-By&gt;</w:t>
      </w:r>
    </w:p>
    <w:p w14:paraId="01FEEA1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B6744FB" w14:textId="77777777" w:rsidR="00160E4C" w:rsidRPr="00B36A11" w:rsidRDefault="00160E4C" w:rsidP="00160E4C">
      <w:pPr>
        <w:pStyle w:val="NormalBold"/>
      </w:pPr>
      <w:r w:rsidRPr="00B36A11">
        <w:rPr>
          <w:rStyle w:val="HideTWBExt"/>
          <w:b w:val="0"/>
        </w:rPr>
        <w:t>&lt;Article&gt;</w:t>
      </w:r>
      <w:r w:rsidRPr="00B36A11">
        <w:t>Punkt 22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4251296" w14:textId="77777777" w:rsidTr="007D370A">
        <w:trPr>
          <w:trHeight w:hRule="exact" w:val="240"/>
          <w:jc w:val="center"/>
        </w:trPr>
        <w:tc>
          <w:tcPr>
            <w:tcW w:w="9752" w:type="dxa"/>
            <w:gridSpan w:val="2"/>
            <w:tcBorders>
              <w:top w:val="nil"/>
              <w:left w:val="nil"/>
              <w:bottom w:val="nil"/>
              <w:right w:val="nil"/>
            </w:tcBorders>
          </w:tcPr>
          <w:p w14:paraId="33CE15BF" w14:textId="77777777" w:rsidR="00160E4C" w:rsidRPr="00B36A11" w:rsidRDefault="00160E4C" w:rsidP="007D370A"/>
        </w:tc>
      </w:tr>
      <w:tr w:rsidR="00254241" w:rsidRPr="00B36A11" w14:paraId="6CCA1A0C" w14:textId="77777777" w:rsidTr="007D370A">
        <w:trPr>
          <w:trHeight w:val="240"/>
          <w:jc w:val="center"/>
        </w:trPr>
        <w:tc>
          <w:tcPr>
            <w:tcW w:w="4876" w:type="dxa"/>
            <w:tcBorders>
              <w:top w:val="nil"/>
              <w:left w:val="nil"/>
              <w:bottom w:val="nil"/>
              <w:right w:val="nil"/>
            </w:tcBorders>
          </w:tcPr>
          <w:p w14:paraId="1D46C1F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E8AC591" w14:textId="77777777" w:rsidR="00160E4C" w:rsidRPr="00B36A11" w:rsidRDefault="00160E4C" w:rsidP="007D370A">
            <w:pPr>
              <w:pStyle w:val="AmColumnHeading"/>
            </w:pPr>
            <w:r w:rsidRPr="00B36A11">
              <w:t>Muudatusettepanek</w:t>
            </w:r>
          </w:p>
        </w:tc>
      </w:tr>
      <w:tr w:rsidR="00254241" w:rsidRPr="00B36A11" w14:paraId="06A20808" w14:textId="77777777" w:rsidTr="007D370A">
        <w:trPr>
          <w:jc w:val="center"/>
        </w:trPr>
        <w:tc>
          <w:tcPr>
            <w:tcW w:w="4876" w:type="dxa"/>
            <w:tcBorders>
              <w:top w:val="nil"/>
              <w:left w:val="nil"/>
              <w:bottom w:val="nil"/>
              <w:right w:val="nil"/>
            </w:tcBorders>
          </w:tcPr>
          <w:p w14:paraId="20563E6A" w14:textId="77777777" w:rsidR="00160E4C" w:rsidRPr="00B36A11" w:rsidRDefault="00160E4C" w:rsidP="007D370A">
            <w:pPr>
              <w:pStyle w:val="Normal6a"/>
            </w:pPr>
          </w:p>
        </w:tc>
        <w:tc>
          <w:tcPr>
            <w:tcW w:w="4876" w:type="dxa"/>
            <w:tcBorders>
              <w:top w:val="nil"/>
              <w:left w:val="nil"/>
              <w:bottom w:val="nil"/>
              <w:right w:val="nil"/>
            </w:tcBorders>
          </w:tcPr>
          <w:p w14:paraId="27A52C52" w14:textId="77777777" w:rsidR="00160E4C" w:rsidRPr="00B36A11" w:rsidRDefault="00160E4C" w:rsidP="007D370A">
            <w:pPr>
              <w:pStyle w:val="Normal6a"/>
            </w:pPr>
            <w:r w:rsidRPr="00B36A11">
              <w:rPr>
                <w:b/>
                <w:i/>
              </w:rPr>
              <w:t>22b.</w:t>
            </w:r>
            <w:r w:rsidRPr="00B36A11">
              <w:tab/>
            </w:r>
            <w:r w:rsidRPr="00B36A11">
              <w:rPr>
                <w:b/>
                <w:i/>
              </w:rPr>
              <w:t>väljendab muret teatavate vähemusrühmade rahvaarvu olulise vähenemise pärast, nende seas Bulgaaria vähemus, mis on viimase kümnendi jooksul kolmandiku võrra kahanenud;</w:t>
            </w:r>
          </w:p>
        </w:tc>
      </w:tr>
    </w:tbl>
    <w:p w14:paraId="111ABDE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F3F3BA" w14:textId="77777777" w:rsidR="00160E4C" w:rsidRPr="00B36A11" w:rsidRDefault="00160E4C" w:rsidP="00160E4C">
      <w:r w:rsidRPr="00B36A11">
        <w:rPr>
          <w:rStyle w:val="HideTWBExt"/>
        </w:rPr>
        <w:t>&lt;/Amend&gt;</w:t>
      </w:r>
    </w:p>
    <w:p w14:paraId="36CFF5CF" w14:textId="4DB1F89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233</w:t>
      </w:r>
      <w:r w:rsidRPr="00B36A11">
        <w:rPr>
          <w:rStyle w:val="HideTWBExt"/>
          <w:b w:val="0"/>
        </w:rPr>
        <w:t>&lt;/NumAm&gt;</w:t>
      </w:r>
    </w:p>
    <w:p w14:paraId="6315C810"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55A8F1B1" w14:textId="77777777" w:rsidR="00160E4C" w:rsidRPr="00B36A11" w:rsidRDefault="00160E4C" w:rsidP="00160E4C">
      <w:pPr>
        <w:pStyle w:val="NormalBold"/>
      </w:pPr>
      <w:r w:rsidRPr="00B36A11">
        <w:rPr>
          <w:rStyle w:val="HideTWBExt"/>
          <w:b w:val="0"/>
        </w:rPr>
        <w:t>&lt;/RepeatBlock-By&gt;</w:t>
      </w:r>
    </w:p>
    <w:p w14:paraId="4D4CF20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BED2759" w14:textId="77777777" w:rsidR="00160E4C" w:rsidRPr="00B36A11" w:rsidRDefault="00160E4C" w:rsidP="00160E4C">
      <w:pPr>
        <w:pStyle w:val="NormalBold"/>
      </w:pPr>
      <w:r w:rsidRPr="00B36A11">
        <w:rPr>
          <w:rStyle w:val="HideTWBExt"/>
          <w:b w:val="0"/>
        </w:rPr>
        <w:t>&lt;Article&gt;</w:t>
      </w:r>
      <w:r w:rsidRPr="00B36A11">
        <w:t>Punkt 22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CFE5A7B" w14:textId="77777777" w:rsidTr="007D370A">
        <w:trPr>
          <w:trHeight w:hRule="exact" w:val="240"/>
          <w:jc w:val="center"/>
        </w:trPr>
        <w:tc>
          <w:tcPr>
            <w:tcW w:w="9752" w:type="dxa"/>
            <w:gridSpan w:val="2"/>
            <w:tcBorders>
              <w:top w:val="nil"/>
              <w:left w:val="nil"/>
              <w:bottom w:val="nil"/>
              <w:right w:val="nil"/>
            </w:tcBorders>
          </w:tcPr>
          <w:p w14:paraId="740B3508" w14:textId="77777777" w:rsidR="00160E4C" w:rsidRPr="00B36A11" w:rsidRDefault="00160E4C" w:rsidP="007D370A"/>
        </w:tc>
      </w:tr>
      <w:tr w:rsidR="00254241" w:rsidRPr="00B36A11" w14:paraId="4B4584A3" w14:textId="77777777" w:rsidTr="007D370A">
        <w:trPr>
          <w:trHeight w:val="240"/>
          <w:jc w:val="center"/>
        </w:trPr>
        <w:tc>
          <w:tcPr>
            <w:tcW w:w="4876" w:type="dxa"/>
            <w:tcBorders>
              <w:top w:val="nil"/>
              <w:left w:val="nil"/>
              <w:bottom w:val="nil"/>
              <w:right w:val="nil"/>
            </w:tcBorders>
          </w:tcPr>
          <w:p w14:paraId="74E2142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02BCC33" w14:textId="77777777" w:rsidR="00160E4C" w:rsidRPr="00B36A11" w:rsidRDefault="00160E4C" w:rsidP="007D370A">
            <w:pPr>
              <w:pStyle w:val="AmColumnHeading"/>
            </w:pPr>
            <w:r w:rsidRPr="00B36A11">
              <w:t>Muudatusettepanek</w:t>
            </w:r>
          </w:p>
        </w:tc>
      </w:tr>
      <w:tr w:rsidR="00254241" w:rsidRPr="00B36A11" w14:paraId="1629D4A3" w14:textId="77777777" w:rsidTr="007D370A">
        <w:trPr>
          <w:jc w:val="center"/>
        </w:trPr>
        <w:tc>
          <w:tcPr>
            <w:tcW w:w="4876" w:type="dxa"/>
            <w:tcBorders>
              <w:top w:val="nil"/>
              <w:left w:val="nil"/>
              <w:bottom w:val="nil"/>
              <w:right w:val="nil"/>
            </w:tcBorders>
          </w:tcPr>
          <w:p w14:paraId="44FE3F53" w14:textId="77777777" w:rsidR="00160E4C" w:rsidRPr="00B36A11" w:rsidRDefault="00160E4C" w:rsidP="007D370A">
            <w:pPr>
              <w:pStyle w:val="Normal6a"/>
            </w:pPr>
          </w:p>
        </w:tc>
        <w:tc>
          <w:tcPr>
            <w:tcW w:w="4876" w:type="dxa"/>
            <w:tcBorders>
              <w:top w:val="nil"/>
              <w:left w:val="nil"/>
              <w:bottom w:val="nil"/>
              <w:right w:val="nil"/>
            </w:tcBorders>
          </w:tcPr>
          <w:p w14:paraId="68D03262" w14:textId="77777777" w:rsidR="00160E4C" w:rsidRPr="00B36A11" w:rsidRDefault="00160E4C" w:rsidP="007D370A">
            <w:pPr>
              <w:pStyle w:val="Normal6a"/>
            </w:pPr>
            <w:r w:rsidRPr="00B36A11">
              <w:rPr>
                <w:b/>
                <w:i/>
              </w:rPr>
              <w:t>22b.</w:t>
            </w:r>
            <w:r w:rsidRPr="00B36A11">
              <w:tab/>
            </w:r>
            <w:r w:rsidRPr="00B36A11">
              <w:rPr>
                <w:b/>
                <w:i/>
              </w:rPr>
              <w:t>julgustab Serbiat tõhusalt tegelema rahvusvähemuste vastu suunatud vaenukõne juhtumitega;</w:t>
            </w:r>
          </w:p>
        </w:tc>
      </w:tr>
    </w:tbl>
    <w:p w14:paraId="5DCF2E6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0351B28" w14:textId="77777777" w:rsidR="00160E4C" w:rsidRPr="00B36A11" w:rsidRDefault="00160E4C" w:rsidP="00160E4C">
      <w:r w:rsidRPr="00B36A11">
        <w:rPr>
          <w:rStyle w:val="HideTWBExt"/>
        </w:rPr>
        <w:t>&lt;/Amend&gt;</w:t>
      </w:r>
    </w:p>
    <w:p w14:paraId="2B548E03" w14:textId="3C6FDCB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234</w:t>
      </w:r>
      <w:r w:rsidRPr="00B36A11">
        <w:rPr>
          <w:rStyle w:val="HideTWBExt"/>
          <w:b w:val="0"/>
        </w:rPr>
        <w:t>&lt;/NumAm&gt;</w:t>
      </w:r>
    </w:p>
    <w:p w14:paraId="65D8E001" w14:textId="77777777" w:rsidR="00160E4C" w:rsidRPr="00B36A11" w:rsidRDefault="00160E4C" w:rsidP="00160E4C">
      <w:pPr>
        <w:pStyle w:val="NormalBold"/>
      </w:pPr>
      <w:r w:rsidRPr="00B36A11">
        <w:rPr>
          <w:rStyle w:val="HideTWBExt"/>
          <w:b w:val="0"/>
        </w:rPr>
        <w:t>&lt;RepeatBlock-By&gt;&lt;Members&gt;</w:t>
      </w:r>
      <w:r w:rsidRPr="00B36A11">
        <w:t>Andrey Kovatchev, Ivaylo Valchev, Tomislav Sokol</w:t>
      </w:r>
      <w:r w:rsidRPr="00B36A11">
        <w:rPr>
          <w:rStyle w:val="HideTWBExt"/>
          <w:b w:val="0"/>
        </w:rPr>
        <w:t>&lt;/Members&gt;</w:t>
      </w:r>
    </w:p>
    <w:p w14:paraId="4C167B2D" w14:textId="77777777" w:rsidR="00160E4C" w:rsidRPr="00B36A11" w:rsidRDefault="00160E4C" w:rsidP="00160E4C">
      <w:pPr>
        <w:pStyle w:val="NormalBold"/>
      </w:pPr>
      <w:r w:rsidRPr="00B36A11">
        <w:rPr>
          <w:rStyle w:val="HideTWBExt"/>
          <w:b w:val="0"/>
        </w:rPr>
        <w:t>&lt;/RepeatBlock-By&gt;</w:t>
      </w:r>
    </w:p>
    <w:p w14:paraId="15804E0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63D6256" w14:textId="77777777" w:rsidR="00160E4C" w:rsidRPr="00B36A11" w:rsidRDefault="00160E4C" w:rsidP="00160E4C">
      <w:pPr>
        <w:pStyle w:val="NormalBold"/>
      </w:pPr>
      <w:r w:rsidRPr="00B36A11">
        <w:rPr>
          <w:rStyle w:val="HideTWBExt"/>
          <w:b w:val="0"/>
        </w:rPr>
        <w:t>&lt;Article&gt;</w:t>
      </w:r>
      <w:r w:rsidRPr="00B36A11">
        <w:t>Punkt 22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1FCA1FE" w14:textId="77777777" w:rsidTr="007D370A">
        <w:trPr>
          <w:trHeight w:hRule="exact" w:val="240"/>
          <w:jc w:val="center"/>
        </w:trPr>
        <w:tc>
          <w:tcPr>
            <w:tcW w:w="9752" w:type="dxa"/>
            <w:gridSpan w:val="2"/>
            <w:tcBorders>
              <w:top w:val="nil"/>
              <w:left w:val="nil"/>
              <w:bottom w:val="nil"/>
              <w:right w:val="nil"/>
            </w:tcBorders>
          </w:tcPr>
          <w:p w14:paraId="2BF2859D" w14:textId="77777777" w:rsidR="00160E4C" w:rsidRPr="00B36A11" w:rsidRDefault="00160E4C" w:rsidP="007D370A"/>
        </w:tc>
      </w:tr>
      <w:tr w:rsidR="00254241" w:rsidRPr="00B36A11" w14:paraId="7B8149FC" w14:textId="77777777" w:rsidTr="007D370A">
        <w:trPr>
          <w:trHeight w:val="240"/>
          <w:jc w:val="center"/>
        </w:trPr>
        <w:tc>
          <w:tcPr>
            <w:tcW w:w="4876" w:type="dxa"/>
            <w:tcBorders>
              <w:top w:val="nil"/>
              <w:left w:val="nil"/>
              <w:bottom w:val="nil"/>
              <w:right w:val="nil"/>
            </w:tcBorders>
          </w:tcPr>
          <w:p w14:paraId="23DF4B7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85EE4EE" w14:textId="77777777" w:rsidR="00160E4C" w:rsidRPr="00B36A11" w:rsidRDefault="00160E4C" w:rsidP="007D370A">
            <w:pPr>
              <w:pStyle w:val="AmColumnHeading"/>
            </w:pPr>
            <w:r w:rsidRPr="00B36A11">
              <w:t>Muudatusettepanek</w:t>
            </w:r>
          </w:p>
        </w:tc>
      </w:tr>
      <w:tr w:rsidR="00254241" w:rsidRPr="00B36A11" w14:paraId="3A3A263F" w14:textId="77777777" w:rsidTr="007D370A">
        <w:trPr>
          <w:jc w:val="center"/>
        </w:trPr>
        <w:tc>
          <w:tcPr>
            <w:tcW w:w="4876" w:type="dxa"/>
            <w:tcBorders>
              <w:top w:val="nil"/>
              <w:left w:val="nil"/>
              <w:bottom w:val="nil"/>
              <w:right w:val="nil"/>
            </w:tcBorders>
          </w:tcPr>
          <w:p w14:paraId="2A004C59" w14:textId="77777777" w:rsidR="00160E4C" w:rsidRPr="00B36A11" w:rsidRDefault="00160E4C" w:rsidP="007D370A">
            <w:pPr>
              <w:pStyle w:val="Normal6a"/>
            </w:pPr>
          </w:p>
        </w:tc>
        <w:tc>
          <w:tcPr>
            <w:tcW w:w="4876" w:type="dxa"/>
            <w:tcBorders>
              <w:top w:val="nil"/>
              <w:left w:val="nil"/>
              <w:bottom w:val="nil"/>
              <w:right w:val="nil"/>
            </w:tcBorders>
          </w:tcPr>
          <w:p w14:paraId="687DB949" w14:textId="77777777" w:rsidR="00160E4C" w:rsidRPr="00B36A11" w:rsidRDefault="00160E4C" w:rsidP="007D370A">
            <w:pPr>
              <w:pStyle w:val="Normal6a"/>
            </w:pPr>
            <w:r w:rsidRPr="00B36A11">
              <w:rPr>
                <w:b/>
                <w:i/>
              </w:rPr>
              <w:t>22c.</w:t>
            </w:r>
            <w:r w:rsidRPr="00B36A11">
              <w:tab/>
            </w:r>
            <w:r w:rsidRPr="00B36A11">
              <w:rPr>
                <w:b/>
                <w:i/>
              </w:rPr>
              <w:t>märgib ära märkimisväärse viivituse uue tegevuskava koostamisel rahvusvähemuste õiguste tagamiseks ning rõhutab tungivat vajadust selle kiireks lõpuleviimiseks ja rakendamiseks; toonitab, et uus tegevuskava peab täielikult hõlmama Euroopa Nõukogu rahvusvähemuste kaitse raamkonventsiooni nõuandekomitee järeldusi ja soovitusi;</w:t>
            </w:r>
          </w:p>
        </w:tc>
      </w:tr>
    </w:tbl>
    <w:p w14:paraId="63DA1AF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149A55D" w14:textId="77777777" w:rsidR="00160E4C" w:rsidRPr="00B36A11" w:rsidRDefault="00160E4C" w:rsidP="00160E4C">
      <w:r w:rsidRPr="00B36A11">
        <w:rPr>
          <w:rStyle w:val="HideTWBExt"/>
        </w:rPr>
        <w:t>&lt;/Amend&gt;</w:t>
      </w:r>
    </w:p>
    <w:p w14:paraId="176DBE95" w14:textId="10A5FA8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235</w:t>
      </w:r>
      <w:r w:rsidRPr="00B36A11">
        <w:rPr>
          <w:rStyle w:val="HideTWBExt"/>
          <w:b w:val="0"/>
        </w:rPr>
        <w:t>&lt;/NumAm&gt;</w:t>
      </w:r>
    </w:p>
    <w:p w14:paraId="68350656" w14:textId="77777777" w:rsidR="00160E4C" w:rsidRPr="00B36A11" w:rsidRDefault="00160E4C" w:rsidP="00160E4C">
      <w:pPr>
        <w:pStyle w:val="NormalBold"/>
      </w:pPr>
      <w:r w:rsidRPr="00B36A11">
        <w:rPr>
          <w:rStyle w:val="HideTWBExt"/>
          <w:b w:val="0"/>
        </w:rPr>
        <w:t>&lt;RepeatBlock-By&gt;&lt;Members&gt;</w:t>
      </w:r>
      <w:r w:rsidRPr="00B36A11">
        <w:t>Andrey Kovatchev, Ivaylo Valchev</w:t>
      </w:r>
      <w:r w:rsidRPr="00B36A11">
        <w:rPr>
          <w:rStyle w:val="HideTWBExt"/>
          <w:b w:val="0"/>
        </w:rPr>
        <w:t>&lt;/Members&gt;</w:t>
      </w:r>
    </w:p>
    <w:p w14:paraId="5540F186" w14:textId="77777777" w:rsidR="00160E4C" w:rsidRPr="00B36A11" w:rsidRDefault="00160E4C" w:rsidP="00160E4C">
      <w:pPr>
        <w:pStyle w:val="NormalBold"/>
      </w:pPr>
      <w:r w:rsidRPr="00B36A11">
        <w:rPr>
          <w:rStyle w:val="HideTWBExt"/>
          <w:b w:val="0"/>
        </w:rPr>
        <w:t>&lt;/RepeatBlock-By&gt;</w:t>
      </w:r>
    </w:p>
    <w:p w14:paraId="377E8B2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CAE33F6" w14:textId="77777777" w:rsidR="00160E4C" w:rsidRPr="00B36A11" w:rsidRDefault="00160E4C" w:rsidP="00160E4C">
      <w:pPr>
        <w:pStyle w:val="NormalBold"/>
      </w:pPr>
      <w:r w:rsidRPr="00B36A11">
        <w:rPr>
          <w:rStyle w:val="HideTWBExt"/>
          <w:b w:val="0"/>
        </w:rPr>
        <w:t>&lt;Article&gt;</w:t>
      </w:r>
      <w:r w:rsidRPr="00B36A11">
        <w:t>Punkt 22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8120793" w14:textId="77777777" w:rsidTr="007D370A">
        <w:trPr>
          <w:trHeight w:hRule="exact" w:val="240"/>
          <w:jc w:val="center"/>
        </w:trPr>
        <w:tc>
          <w:tcPr>
            <w:tcW w:w="9752" w:type="dxa"/>
            <w:gridSpan w:val="2"/>
            <w:tcBorders>
              <w:top w:val="nil"/>
              <w:left w:val="nil"/>
              <w:bottom w:val="nil"/>
              <w:right w:val="nil"/>
            </w:tcBorders>
          </w:tcPr>
          <w:p w14:paraId="120C2C74" w14:textId="77777777" w:rsidR="00160E4C" w:rsidRPr="00B36A11" w:rsidRDefault="00160E4C" w:rsidP="007D370A"/>
        </w:tc>
      </w:tr>
      <w:tr w:rsidR="00254241" w:rsidRPr="00B36A11" w14:paraId="7F930883" w14:textId="77777777" w:rsidTr="007D370A">
        <w:trPr>
          <w:trHeight w:val="240"/>
          <w:jc w:val="center"/>
        </w:trPr>
        <w:tc>
          <w:tcPr>
            <w:tcW w:w="4876" w:type="dxa"/>
            <w:tcBorders>
              <w:top w:val="nil"/>
              <w:left w:val="nil"/>
              <w:bottom w:val="nil"/>
              <w:right w:val="nil"/>
            </w:tcBorders>
          </w:tcPr>
          <w:p w14:paraId="66B97D6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50C9A94" w14:textId="77777777" w:rsidR="00160E4C" w:rsidRPr="00B36A11" w:rsidRDefault="00160E4C" w:rsidP="007D370A">
            <w:pPr>
              <w:pStyle w:val="AmColumnHeading"/>
            </w:pPr>
            <w:r w:rsidRPr="00B36A11">
              <w:t>Muudatusettepanek</w:t>
            </w:r>
          </w:p>
        </w:tc>
      </w:tr>
      <w:tr w:rsidR="00254241" w:rsidRPr="00B36A11" w14:paraId="12B03FA2" w14:textId="77777777" w:rsidTr="007D370A">
        <w:trPr>
          <w:jc w:val="center"/>
        </w:trPr>
        <w:tc>
          <w:tcPr>
            <w:tcW w:w="4876" w:type="dxa"/>
            <w:tcBorders>
              <w:top w:val="nil"/>
              <w:left w:val="nil"/>
              <w:bottom w:val="nil"/>
              <w:right w:val="nil"/>
            </w:tcBorders>
          </w:tcPr>
          <w:p w14:paraId="46BA8765" w14:textId="77777777" w:rsidR="00160E4C" w:rsidRPr="00B36A11" w:rsidRDefault="00160E4C" w:rsidP="007D370A">
            <w:pPr>
              <w:pStyle w:val="Normal6a"/>
            </w:pPr>
          </w:p>
        </w:tc>
        <w:tc>
          <w:tcPr>
            <w:tcW w:w="4876" w:type="dxa"/>
            <w:tcBorders>
              <w:top w:val="nil"/>
              <w:left w:val="nil"/>
              <w:bottom w:val="nil"/>
              <w:right w:val="nil"/>
            </w:tcBorders>
          </w:tcPr>
          <w:p w14:paraId="7CE906A1" w14:textId="77777777" w:rsidR="00160E4C" w:rsidRPr="00B36A11" w:rsidRDefault="00160E4C" w:rsidP="007D370A">
            <w:pPr>
              <w:pStyle w:val="Normal6a"/>
            </w:pPr>
            <w:r w:rsidRPr="00B36A11">
              <w:rPr>
                <w:b/>
                <w:i/>
              </w:rPr>
              <w:t>22d.</w:t>
            </w:r>
            <w:r w:rsidRPr="00B36A11">
              <w:tab/>
            </w:r>
            <w:r w:rsidRPr="00B36A11">
              <w:rPr>
                <w:b/>
                <w:i/>
              </w:rPr>
              <w:t>märgib murelikult, et vaatamata algkooliõpikute pikalt venitatud tõlkimise lõpuleviimisele bulgaaria keelde, mis võimaldab bulgaaria rahvusvähemuse emakeelset haridust, ei ole kõik keskhariduse õpikud tõlgitud; julgustab Serbia ametiasutusi tagama protsessi kestlikkuse, eraldades piisaval arvul õpetajaid, õpikuid ja lisamaterjale (klassipäevikud, õpilaste hinneteraamatud jne), et vähemustesse kuuluvate õpilaste vajadused oleksid asjakohaselt täidetud;</w:t>
            </w:r>
          </w:p>
        </w:tc>
      </w:tr>
    </w:tbl>
    <w:p w14:paraId="0E85E81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2269E91" w14:textId="77777777" w:rsidR="00160E4C" w:rsidRPr="00B36A11" w:rsidRDefault="00160E4C" w:rsidP="00160E4C">
      <w:r w:rsidRPr="00B36A11">
        <w:rPr>
          <w:rStyle w:val="HideTWBExt"/>
        </w:rPr>
        <w:t>&lt;/Amend&gt;</w:t>
      </w:r>
    </w:p>
    <w:p w14:paraId="659D72EB" w14:textId="71FCAB5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236</w:t>
      </w:r>
      <w:r w:rsidRPr="00B36A11">
        <w:rPr>
          <w:rStyle w:val="HideTWBExt"/>
          <w:b w:val="0"/>
        </w:rPr>
        <w:t>&lt;/NumAm&gt;</w:t>
      </w:r>
    </w:p>
    <w:p w14:paraId="644E9D4D" w14:textId="77777777" w:rsidR="00160E4C" w:rsidRPr="00B36A11" w:rsidRDefault="00160E4C" w:rsidP="00160E4C">
      <w:pPr>
        <w:pStyle w:val="NormalBold"/>
      </w:pPr>
      <w:r w:rsidRPr="00B36A11">
        <w:rPr>
          <w:rStyle w:val="HideTWBExt"/>
          <w:b w:val="0"/>
        </w:rPr>
        <w:t>&lt;RepeatBlock-By&gt;&lt;Members&gt;</w:t>
      </w:r>
      <w:r w:rsidRPr="00B36A11">
        <w:t>Andrey Kovatchev, Ivaylo Valchev</w:t>
      </w:r>
      <w:r w:rsidRPr="00B36A11">
        <w:rPr>
          <w:rStyle w:val="HideTWBExt"/>
          <w:b w:val="0"/>
        </w:rPr>
        <w:t>&lt;/Members&gt;</w:t>
      </w:r>
    </w:p>
    <w:p w14:paraId="36F57D72" w14:textId="77777777" w:rsidR="00160E4C" w:rsidRPr="00B36A11" w:rsidRDefault="00160E4C" w:rsidP="00160E4C">
      <w:pPr>
        <w:pStyle w:val="NormalBold"/>
      </w:pPr>
      <w:r w:rsidRPr="00B36A11">
        <w:rPr>
          <w:rStyle w:val="HideTWBExt"/>
          <w:b w:val="0"/>
        </w:rPr>
        <w:t>&lt;/RepeatBlock-By&gt;</w:t>
      </w:r>
    </w:p>
    <w:p w14:paraId="02DA5C8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E1C5FEB" w14:textId="77777777" w:rsidR="00160E4C" w:rsidRPr="00B36A11" w:rsidRDefault="00160E4C" w:rsidP="00160E4C">
      <w:pPr>
        <w:pStyle w:val="NormalBold"/>
      </w:pPr>
      <w:r w:rsidRPr="00B36A11">
        <w:rPr>
          <w:rStyle w:val="HideTWBExt"/>
          <w:b w:val="0"/>
        </w:rPr>
        <w:t>&lt;Article&gt;</w:t>
      </w:r>
      <w:r w:rsidRPr="00B36A11">
        <w:t>Punkt 22 e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EF4AF6D" w14:textId="77777777" w:rsidTr="007D370A">
        <w:trPr>
          <w:trHeight w:hRule="exact" w:val="240"/>
          <w:jc w:val="center"/>
        </w:trPr>
        <w:tc>
          <w:tcPr>
            <w:tcW w:w="9752" w:type="dxa"/>
            <w:gridSpan w:val="2"/>
            <w:tcBorders>
              <w:top w:val="nil"/>
              <w:left w:val="nil"/>
              <w:bottom w:val="nil"/>
              <w:right w:val="nil"/>
            </w:tcBorders>
          </w:tcPr>
          <w:p w14:paraId="719868AD" w14:textId="77777777" w:rsidR="00160E4C" w:rsidRPr="00B36A11" w:rsidRDefault="00160E4C" w:rsidP="007D370A"/>
        </w:tc>
      </w:tr>
      <w:tr w:rsidR="00254241" w:rsidRPr="00B36A11" w14:paraId="5CC54D84" w14:textId="77777777" w:rsidTr="007D370A">
        <w:trPr>
          <w:trHeight w:val="240"/>
          <w:jc w:val="center"/>
        </w:trPr>
        <w:tc>
          <w:tcPr>
            <w:tcW w:w="4876" w:type="dxa"/>
            <w:tcBorders>
              <w:top w:val="nil"/>
              <w:left w:val="nil"/>
              <w:bottom w:val="nil"/>
              <w:right w:val="nil"/>
            </w:tcBorders>
          </w:tcPr>
          <w:p w14:paraId="0BFAEF1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B3475B" w14:textId="77777777" w:rsidR="00160E4C" w:rsidRPr="00B36A11" w:rsidRDefault="00160E4C" w:rsidP="007D370A">
            <w:pPr>
              <w:pStyle w:val="AmColumnHeading"/>
            </w:pPr>
            <w:r w:rsidRPr="00B36A11">
              <w:t>Muudatusettepanek</w:t>
            </w:r>
          </w:p>
        </w:tc>
      </w:tr>
      <w:tr w:rsidR="00254241" w:rsidRPr="00B36A11" w14:paraId="4820D24D" w14:textId="77777777" w:rsidTr="007D370A">
        <w:trPr>
          <w:jc w:val="center"/>
        </w:trPr>
        <w:tc>
          <w:tcPr>
            <w:tcW w:w="4876" w:type="dxa"/>
            <w:tcBorders>
              <w:top w:val="nil"/>
              <w:left w:val="nil"/>
              <w:bottom w:val="nil"/>
              <w:right w:val="nil"/>
            </w:tcBorders>
          </w:tcPr>
          <w:p w14:paraId="183BAA88" w14:textId="77777777" w:rsidR="00160E4C" w:rsidRPr="00B36A11" w:rsidRDefault="00160E4C" w:rsidP="007D370A">
            <w:pPr>
              <w:pStyle w:val="Normal6a"/>
            </w:pPr>
          </w:p>
        </w:tc>
        <w:tc>
          <w:tcPr>
            <w:tcW w:w="4876" w:type="dxa"/>
            <w:tcBorders>
              <w:top w:val="nil"/>
              <w:left w:val="nil"/>
              <w:bottom w:val="nil"/>
              <w:right w:val="nil"/>
            </w:tcBorders>
          </w:tcPr>
          <w:p w14:paraId="4409D442" w14:textId="77777777" w:rsidR="00160E4C" w:rsidRPr="00B36A11" w:rsidRDefault="00160E4C" w:rsidP="007D370A">
            <w:pPr>
              <w:pStyle w:val="Normal6a"/>
            </w:pPr>
            <w:r w:rsidRPr="00B36A11">
              <w:rPr>
                <w:b/>
                <w:i/>
              </w:rPr>
              <w:t>22e.</w:t>
            </w:r>
            <w:r w:rsidRPr="00B36A11">
              <w:tab/>
            </w:r>
            <w:r w:rsidRPr="00B36A11">
              <w:rPr>
                <w:b/>
                <w:i/>
              </w:rPr>
              <w:t>peab kahetsusväärseks Serbia ametivõimude katseid õõnestada riigi kogukondade rahvuslikku identiteeti; väljendab sellega seoses muret selliste narratiivide nagu „poerahvuse“ edendamise pärast, mis püüavad eitada bulgaaria kogukonna olemasolu ning selle ajaloolisi juuri ja kultuuripärandit; peab kahetsusväärseks Serbia ametivõimude läbiotsimisi Bosilegradi Kultuurikeskuses ja eeluurimise algatamist mittetulundusühingu aktivistide vastu, süüdistades neid „etnilises vihkamises“;</w:t>
            </w:r>
          </w:p>
        </w:tc>
      </w:tr>
    </w:tbl>
    <w:p w14:paraId="2E30A42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B1606EC" w14:textId="77777777" w:rsidR="00160E4C" w:rsidRPr="00B36A11" w:rsidRDefault="00160E4C" w:rsidP="00160E4C">
      <w:r w:rsidRPr="00B36A11">
        <w:rPr>
          <w:rStyle w:val="HideTWBExt"/>
        </w:rPr>
        <w:t>&lt;/Amend&gt;</w:t>
      </w:r>
    </w:p>
    <w:p w14:paraId="13CF5965" w14:textId="5973DDF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237</w:t>
      </w:r>
      <w:r w:rsidRPr="00B36A11">
        <w:rPr>
          <w:rStyle w:val="HideTWBExt"/>
          <w:b w:val="0"/>
        </w:rPr>
        <w:t>&lt;/NumAm&gt;</w:t>
      </w:r>
    </w:p>
    <w:p w14:paraId="14A53955" w14:textId="77777777" w:rsidR="00160E4C" w:rsidRPr="00B36A11" w:rsidRDefault="00160E4C" w:rsidP="00160E4C">
      <w:pPr>
        <w:pStyle w:val="NormalBold"/>
      </w:pPr>
      <w:r w:rsidRPr="00B36A11">
        <w:rPr>
          <w:rStyle w:val="HideTWBExt"/>
          <w:b w:val="0"/>
        </w:rPr>
        <w:t>&lt;RepeatBlock-By&gt;&lt;Members&gt;</w:t>
      </w:r>
      <w:r w:rsidRPr="00B36A11">
        <w:t>Andrey Kovatchev, Ivaylo Valchev</w:t>
      </w:r>
      <w:r w:rsidRPr="00B36A11">
        <w:rPr>
          <w:rStyle w:val="HideTWBExt"/>
          <w:b w:val="0"/>
        </w:rPr>
        <w:t>&lt;/Members&gt;</w:t>
      </w:r>
    </w:p>
    <w:p w14:paraId="219529DA" w14:textId="77777777" w:rsidR="00160E4C" w:rsidRPr="00B36A11" w:rsidRDefault="00160E4C" w:rsidP="00160E4C">
      <w:pPr>
        <w:pStyle w:val="NormalBold"/>
      </w:pPr>
      <w:r w:rsidRPr="00B36A11">
        <w:rPr>
          <w:rStyle w:val="HideTWBExt"/>
          <w:b w:val="0"/>
        </w:rPr>
        <w:t>&lt;/RepeatBlock-By&gt;</w:t>
      </w:r>
    </w:p>
    <w:p w14:paraId="72735DF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EE8E1C3" w14:textId="77777777" w:rsidR="00160E4C" w:rsidRPr="00B36A11" w:rsidRDefault="00160E4C" w:rsidP="00160E4C">
      <w:pPr>
        <w:pStyle w:val="NormalBold"/>
      </w:pPr>
      <w:r w:rsidRPr="00B36A11">
        <w:rPr>
          <w:rStyle w:val="HideTWBExt"/>
          <w:b w:val="0"/>
        </w:rPr>
        <w:t>&lt;Article&gt;</w:t>
      </w:r>
      <w:r w:rsidRPr="00B36A11">
        <w:t>Punkt 22 f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BB4C4FF" w14:textId="77777777" w:rsidTr="007D370A">
        <w:trPr>
          <w:trHeight w:hRule="exact" w:val="240"/>
          <w:jc w:val="center"/>
        </w:trPr>
        <w:tc>
          <w:tcPr>
            <w:tcW w:w="9752" w:type="dxa"/>
            <w:gridSpan w:val="2"/>
            <w:tcBorders>
              <w:top w:val="nil"/>
              <w:left w:val="nil"/>
              <w:bottom w:val="nil"/>
              <w:right w:val="nil"/>
            </w:tcBorders>
          </w:tcPr>
          <w:p w14:paraId="5729DA9E" w14:textId="77777777" w:rsidR="00160E4C" w:rsidRPr="00B36A11" w:rsidRDefault="00160E4C" w:rsidP="007D370A"/>
        </w:tc>
      </w:tr>
      <w:tr w:rsidR="00254241" w:rsidRPr="00B36A11" w14:paraId="00839180" w14:textId="77777777" w:rsidTr="007D370A">
        <w:trPr>
          <w:trHeight w:val="240"/>
          <w:jc w:val="center"/>
        </w:trPr>
        <w:tc>
          <w:tcPr>
            <w:tcW w:w="4876" w:type="dxa"/>
            <w:tcBorders>
              <w:top w:val="nil"/>
              <w:left w:val="nil"/>
              <w:bottom w:val="nil"/>
              <w:right w:val="nil"/>
            </w:tcBorders>
          </w:tcPr>
          <w:p w14:paraId="60F6768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A2DF7AD" w14:textId="77777777" w:rsidR="00160E4C" w:rsidRPr="00B36A11" w:rsidRDefault="00160E4C" w:rsidP="007D370A">
            <w:pPr>
              <w:pStyle w:val="AmColumnHeading"/>
            </w:pPr>
            <w:r w:rsidRPr="00B36A11">
              <w:t>Muudatusettepanek</w:t>
            </w:r>
          </w:p>
        </w:tc>
      </w:tr>
      <w:tr w:rsidR="00254241" w:rsidRPr="00B36A11" w14:paraId="72066A48" w14:textId="77777777" w:rsidTr="007D370A">
        <w:trPr>
          <w:jc w:val="center"/>
        </w:trPr>
        <w:tc>
          <w:tcPr>
            <w:tcW w:w="4876" w:type="dxa"/>
            <w:tcBorders>
              <w:top w:val="nil"/>
              <w:left w:val="nil"/>
              <w:bottom w:val="nil"/>
              <w:right w:val="nil"/>
            </w:tcBorders>
          </w:tcPr>
          <w:p w14:paraId="52719352" w14:textId="77777777" w:rsidR="00160E4C" w:rsidRPr="00B36A11" w:rsidRDefault="00160E4C" w:rsidP="007D370A">
            <w:pPr>
              <w:pStyle w:val="Normal6a"/>
            </w:pPr>
          </w:p>
        </w:tc>
        <w:tc>
          <w:tcPr>
            <w:tcW w:w="4876" w:type="dxa"/>
            <w:tcBorders>
              <w:top w:val="nil"/>
              <w:left w:val="nil"/>
              <w:bottom w:val="nil"/>
              <w:right w:val="nil"/>
            </w:tcBorders>
          </w:tcPr>
          <w:p w14:paraId="6A2D96FD" w14:textId="77777777" w:rsidR="00160E4C" w:rsidRPr="00B36A11" w:rsidRDefault="00160E4C" w:rsidP="007D370A">
            <w:pPr>
              <w:pStyle w:val="Normal6a"/>
            </w:pPr>
            <w:r w:rsidRPr="00B36A11">
              <w:rPr>
                <w:b/>
                <w:i/>
              </w:rPr>
              <w:t>22f.</w:t>
            </w:r>
            <w:r w:rsidRPr="00B36A11">
              <w:tab/>
            </w:r>
            <w:r w:rsidRPr="00B36A11">
              <w:rPr>
                <w:b/>
                <w:i/>
              </w:rPr>
              <w:t>kutsub Serbiat üles hoiduma ajalooliste sündmuste moonutamisest, näiteks narratiivist nn Surdulica massimõrva kohta, mis üksnes süvendab lõhesid ja vaenu vähemuste ning naaberriikide vastu ja on vastuolus ELi liikmesuse põhimõtetega;</w:t>
            </w:r>
          </w:p>
        </w:tc>
      </w:tr>
    </w:tbl>
    <w:p w14:paraId="7B284E7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456B38C" w14:textId="77777777" w:rsidR="00160E4C" w:rsidRPr="00B36A11" w:rsidRDefault="00160E4C" w:rsidP="00160E4C">
      <w:r w:rsidRPr="00B36A11">
        <w:rPr>
          <w:rStyle w:val="HideTWBExt"/>
        </w:rPr>
        <w:t>&lt;/Amend&gt;</w:t>
      </w:r>
    </w:p>
    <w:p w14:paraId="236112CA" w14:textId="1D7759A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238</w:t>
      </w:r>
      <w:r w:rsidRPr="00B36A11">
        <w:rPr>
          <w:rStyle w:val="HideTWBExt"/>
          <w:b w:val="0"/>
        </w:rPr>
        <w:t>&lt;/NumAm&gt;</w:t>
      </w:r>
    </w:p>
    <w:p w14:paraId="5E1AA732" w14:textId="77777777" w:rsidR="00160E4C" w:rsidRPr="00B36A11" w:rsidRDefault="00160E4C" w:rsidP="00160E4C">
      <w:pPr>
        <w:pStyle w:val="NormalBold"/>
      </w:pPr>
      <w:r w:rsidRPr="00B36A11">
        <w:rPr>
          <w:rStyle w:val="HideTWBExt"/>
          <w:b w:val="0"/>
        </w:rPr>
        <w:t>&lt;RepeatBlock-By&gt;&lt;Members&gt;</w:t>
      </w:r>
      <w:r w:rsidRPr="00B36A11">
        <w:t>Andrey Kovatchev, Ivaylo Valchev</w:t>
      </w:r>
      <w:r w:rsidRPr="00B36A11">
        <w:rPr>
          <w:rStyle w:val="HideTWBExt"/>
          <w:b w:val="0"/>
        </w:rPr>
        <w:t>&lt;/Members&gt;</w:t>
      </w:r>
    </w:p>
    <w:p w14:paraId="3F8D24DF" w14:textId="77777777" w:rsidR="00160E4C" w:rsidRPr="00B36A11" w:rsidRDefault="00160E4C" w:rsidP="00160E4C">
      <w:pPr>
        <w:pStyle w:val="NormalBold"/>
      </w:pPr>
      <w:r w:rsidRPr="00B36A11">
        <w:rPr>
          <w:rStyle w:val="HideTWBExt"/>
          <w:b w:val="0"/>
        </w:rPr>
        <w:t>&lt;/RepeatBlock-By&gt;</w:t>
      </w:r>
    </w:p>
    <w:p w14:paraId="24CC549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DD59C3D" w14:textId="77777777" w:rsidR="00160E4C" w:rsidRPr="00B36A11" w:rsidRDefault="00160E4C" w:rsidP="00160E4C">
      <w:pPr>
        <w:pStyle w:val="NormalBold"/>
      </w:pPr>
      <w:r w:rsidRPr="00B36A11">
        <w:rPr>
          <w:rStyle w:val="HideTWBExt"/>
          <w:b w:val="0"/>
        </w:rPr>
        <w:t>&lt;Article&gt;</w:t>
      </w:r>
      <w:r w:rsidRPr="00B36A11">
        <w:t>Punkt 22 g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B456C4C" w14:textId="77777777" w:rsidTr="007D370A">
        <w:trPr>
          <w:trHeight w:hRule="exact" w:val="240"/>
          <w:jc w:val="center"/>
        </w:trPr>
        <w:tc>
          <w:tcPr>
            <w:tcW w:w="9752" w:type="dxa"/>
            <w:gridSpan w:val="2"/>
            <w:tcBorders>
              <w:top w:val="nil"/>
              <w:left w:val="nil"/>
              <w:bottom w:val="nil"/>
              <w:right w:val="nil"/>
            </w:tcBorders>
          </w:tcPr>
          <w:p w14:paraId="16D7AE46" w14:textId="77777777" w:rsidR="00160E4C" w:rsidRPr="00B36A11" w:rsidRDefault="00160E4C" w:rsidP="007D370A"/>
        </w:tc>
      </w:tr>
      <w:tr w:rsidR="00254241" w:rsidRPr="00B36A11" w14:paraId="45A1CC79" w14:textId="77777777" w:rsidTr="007D370A">
        <w:trPr>
          <w:trHeight w:val="240"/>
          <w:jc w:val="center"/>
        </w:trPr>
        <w:tc>
          <w:tcPr>
            <w:tcW w:w="4876" w:type="dxa"/>
            <w:tcBorders>
              <w:top w:val="nil"/>
              <w:left w:val="nil"/>
              <w:bottom w:val="nil"/>
              <w:right w:val="nil"/>
            </w:tcBorders>
          </w:tcPr>
          <w:p w14:paraId="61589AA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F31694F" w14:textId="77777777" w:rsidR="00160E4C" w:rsidRPr="00B36A11" w:rsidRDefault="00160E4C" w:rsidP="007D370A">
            <w:pPr>
              <w:pStyle w:val="AmColumnHeading"/>
            </w:pPr>
            <w:r w:rsidRPr="00B36A11">
              <w:t>Muudatusettepanek</w:t>
            </w:r>
          </w:p>
        </w:tc>
      </w:tr>
      <w:tr w:rsidR="00254241" w:rsidRPr="00B36A11" w14:paraId="0AD64EC4" w14:textId="77777777" w:rsidTr="007D370A">
        <w:trPr>
          <w:jc w:val="center"/>
        </w:trPr>
        <w:tc>
          <w:tcPr>
            <w:tcW w:w="4876" w:type="dxa"/>
            <w:tcBorders>
              <w:top w:val="nil"/>
              <w:left w:val="nil"/>
              <w:bottom w:val="nil"/>
              <w:right w:val="nil"/>
            </w:tcBorders>
          </w:tcPr>
          <w:p w14:paraId="6B2E1073" w14:textId="77777777" w:rsidR="00160E4C" w:rsidRPr="00B36A11" w:rsidRDefault="00160E4C" w:rsidP="007D370A">
            <w:pPr>
              <w:pStyle w:val="Normal6a"/>
            </w:pPr>
          </w:p>
        </w:tc>
        <w:tc>
          <w:tcPr>
            <w:tcW w:w="4876" w:type="dxa"/>
            <w:tcBorders>
              <w:top w:val="nil"/>
              <w:left w:val="nil"/>
              <w:bottom w:val="nil"/>
              <w:right w:val="nil"/>
            </w:tcBorders>
          </w:tcPr>
          <w:p w14:paraId="613A0B74" w14:textId="77777777" w:rsidR="00160E4C" w:rsidRPr="00B36A11" w:rsidRDefault="00160E4C" w:rsidP="007D370A">
            <w:pPr>
              <w:pStyle w:val="Normal6a"/>
            </w:pPr>
            <w:r w:rsidRPr="00B36A11">
              <w:rPr>
                <w:b/>
                <w:i/>
              </w:rPr>
              <w:t>22g.</w:t>
            </w:r>
            <w:r w:rsidRPr="00B36A11">
              <w:tab/>
            </w:r>
            <w:r w:rsidRPr="00B36A11">
              <w:rPr>
                <w:b/>
                <w:i/>
              </w:rPr>
              <w:t>kutsub ametivõime üles rakendama konkreetseid meetmeid, et tagada bulgaaria kogukonna naistele traditsioonilise nimesüsteemi taastamine ja rahvusvähemuste liikmetele täielik õigus oma nimesid vabalt valida;</w:t>
            </w:r>
          </w:p>
        </w:tc>
      </w:tr>
    </w:tbl>
    <w:p w14:paraId="5A985EB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2765E16" w14:textId="77777777" w:rsidR="00160E4C" w:rsidRPr="00B36A11" w:rsidRDefault="00160E4C" w:rsidP="00160E4C">
      <w:r w:rsidRPr="00B36A11">
        <w:rPr>
          <w:rStyle w:val="HideTWBExt"/>
        </w:rPr>
        <w:t>&lt;/Amend&gt;</w:t>
      </w:r>
    </w:p>
    <w:p w14:paraId="167F44EC" w14:textId="63DF348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239</w:t>
      </w:r>
      <w:r w:rsidRPr="00B36A11">
        <w:rPr>
          <w:rStyle w:val="HideTWBExt"/>
          <w:b w:val="0"/>
        </w:rPr>
        <w:t>&lt;/NumAm&gt;</w:t>
      </w:r>
    </w:p>
    <w:p w14:paraId="2B83BD0B"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7F82862"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6322C32" w14:textId="77777777" w:rsidR="00160E4C" w:rsidRPr="00B36A11" w:rsidRDefault="00160E4C" w:rsidP="00160E4C">
      <w:pPr>
        <w:pStyle w:val="NormalBold"/>
      </w:pPr>
      <w:r w:rsidRPr="00B36A11">
        <w:rPr>
          <w:rStyle w:val="HideTWBExt"/>
          <w:b w:val="0"/>
        </w:rPr>
        <w:t>&lt;/RepeatBlock-By&gt;</w:t>
      </w:r>
    </w:p>
    <w:p w14:paraId="4DD61F8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855691"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12559B0" w14:textId="77777777" w:rsidTr="007D370A">
        <w:trPr>
          <w:trHeight w:hRule="exact" w:val="240"/>
          <w:jc w:val="center"/>
        </w:trPr>
        <w:tc>
          <w:tcPr>
            <w:tcW w:w="9752" w:type="dxa"/>
            <w:gridSpan w:val="2"/>
            <w:tcBorders>
              <w:top w:val="nil"/>
              <w:left w:val="nil"/>
              <w:bottom w:val="nil"/>
              <w:right w:val="nil"/>
            </w:tcBorders>
          </w:tcPr>
          <w:p w14:paraId="5856B332" w14:textId="77777777" w:rsidR="00160E4C" w:rsidRPr="00B36A11" w:rsidRDefault="00160E4C" w:rsidP="007D370A"/>
        </w:tc>
      </w:tr>
      <w:tr w:rsidR="00254241" w:rsidRPr="00B36A11" w14:paraId="4DC9A039" w14:textId="77777777" w:rsidTr="007D370A">
        <w:trPr>
          <w:trHeight w:val="240"/>
          <w:jc w:val="center"/>
        </w:trPr>
        <w:tc>
          <w:tcPr>
            <w:tcW w:w="4876" w:type="dxa"/>
            <w:tcBorders>
              <w:top w:val="nil"/>
              <w:left w:val="nil"/>
              <w:bottom w:val="nil"/>
              <w:right w:val="nil"/>
            </w:tcBorders>
          </w:tcPr>
          <w:p w14:paraId="60EE643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87836C" w14:textId="77777777" w:rsidR="00160E4C" w:rsidRPr="00B36A11" w:rsidRDefault="00160E4C" w:rsidP="007D370A">
            <w:pPr>
              <w:pStyle w:val="AmColumnHeading"/>
            </w:pPr>
            <w:r w:rsidRPr="00B36A11">
              <w:t>Muudatusettepanek</w:t>
            </w:r>
          </w:p>
        </w:tc>
      </w:tr>
      <w:tr w:rsidR="00254241" w:rsidRPr="00B36A11" w14:paraId="3A6DD461" w14:textId="77777777" w:rsidTr="007D370A">
        <w:trPr>
          <w:jc w:val="center"/>
        </w:trPr>
        <w:tc>
          <w:tcPr>
            <w:tcW w:w="4876" w:type="dxa"/>
            <w:tcBorders>
              <w:top w:val="nil"/>
              <w:left w:val="nil"/>
              <w:bottom w:val="nil"/>
              <w:right w:val="nil"/>
            </w:tcBorders>
          </w:tcPr>
          <w:p w14:paraId="4B148A51"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p>
        </w:tc>
        <w:tc>
          <w:tcPr>
            <w:tcW w:w="4876" w:type="dxa"/>
            <w:tcBorders>
              <w:top w:val="nil"/>
              <w:left w:val="nil"/>
              <w:bottom w:val="nil"/>
              <w:right w:val="nil"/>
            </w:tcBorders>
          </w:tcPr>
          <w:p w14:paraId="6E0B1692" w14:textId="77777777" w:rsidR="00160E4C" w:rsidRPr="00B36A11" w:rsidRDefault="00160E4C" w:rsidP="007D370A">
            <w:pPr>
              <w:pStyle w:val="Normal6a"/>
            </w:pPr>
            <w:r w:rsidRPr="00B36A11">
              <w:t>23.</w:t>
            </w:r>
            <w:r w:rsidRPr="00B36A11">
              <w:tab/>
              <w:t xml:space="preserve">tuletab meelde, et heanaaberlikud suhted ja piirkondlik koostöö on endiselt laienemisprotsessi oluline osa; </w:t>
            </w:r>
            <w:r w:rsidRPr="00B36A11">
              <w:rPr>
                <w:b/>
                <w:i/>
              </w:rPr>
              <w:t>kutsub Serbiat üles lõpetama piirkondlike kodanikuühiskonna aktivistide ja kunstnike sisenemisele seatud piirangud ning nende sildistamise „välisagentideks“, kuna selline tegevus õõnestab piirkondlikku dialoogi ja koostööd;</w:t>
            </w:r>
          </w:p>
        </w:tc>
      </w:tr>
    </w:tbl>
    <w:p w14:paraId="2279521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34F6027" w14:textId="77777777" w:rsidR="00160E4C" w:rsidRPr="00B36A11" w:rsidRDefault="00160E4C" w:rsidP="00160E4C">
      <w:r w:rsidRPr="00B36A11">
        <w:rPr>
          <w:rStyle w:val="HideTWBExt"/>
        </w:rPr>
        <w:t>&lt;/Amend&gt;</w:t>
      </w:r>
    </w:p>
    <w:p w14:paraId="258C3C53" w14:textId="441E1B2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240</w:t>
      </w:r>
      <w:r w:rsidRPr="00B36A11">
        <w:rPr>
          <w:rStyle w:val="HideTWBExt"/>
          <w:b w:val="0"/>
        </w:rPr>
        <w:t>&lt;/NumAm&gt;</w:t>
      </w:r>
    </w:p>
    <w:p w14:paraId="0FF30B21"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79FEB5B2" w14:textId="77777777" w:rsidR="00160E4C" w:rsidRPr="00B36A11" w:rsidRDefault="00160E4C" w:rsidP="00160E4C">
      <w:pPr>
        <w:pStyle w:val="NormalBold"/>
      </w:pPr>
      <w:r w:rsidRPr="00B36A11">
        <w:rPr>
          <w:rStyle w:val="HideTWBExt"/>
          <w:b w:val="0"/>
        </w:rPr>
        <w:t>&lt;/RepeatBlock-By&gt;</w:t>
      </w:r>
    </w:p>
    <w:p w14:paraId="3B8D5D2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3BAC29"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445F3B9" w14:textId="77777777" w:rsidTr="007D370A">
        <w:trPr>
          <w:trHeight w:hRule="exact" w:val="240"/>
          <w:jc w:val="center"/>
        </w:trPr>
        <w:tc>
          <w:tcPr>
            <w:tcW w:w="9752" w:type="dxa"/>
            <w:gridSpan w:val="2"/>
            <w:tcBorders>
              <w:top w:val="nil"/>
              <w:left w:val="nil"/>
              <w:bottom w:val="nil"/>
              <w:right w:val="nil"/>
            </w:tcBorders>
          </w:tcPr>
          <w:p w14:paraId="41487890" w14:textId="77777777" w:rsidR="00160E4C" w:rsidRPr="00B36A11" w:rsidRDefault="00160E4C" w:rsidP="007D370A"/>
        </w:tc>
      </w:tr>
      <w:tr w:rsidR="00254241" w:rsidRPr="00B36A11" w14:paraId="2B29C07C" w14:textId="77777777" w:rsidTr="007D370A">
        <w:trPr>
          <w:trHeight w:val="240"/>
          <w:jc w:val="center"/>
        </w:trPr>
        <w:tc>
          <w:tcPr>
            <w:tcW w:w="4876" w:type="dxa"/>
            <w:tcBorders>
              <w:top w:val="nil"/>
              <w:left w:val="nil"/>
              <w:bottom w:val="nil"/>
              <w:right w:val="nil"/>
            </w:tcBorders>
          </w:tcPr>
          <w:p w14:paraId="5AA3B7A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5C96B64" w14:textId="77777777" w:rsidR="00160E4C" w:rsidRPr="00B36A11" w:rsidRDefault="00160E4C" w:rsidP="007D370A">
            <w:pPr>
              <w:pStyle w:val="AmColumnHeading"/>
            </w:pPr>
            <w:r w:rsidRPr="00B36A11">
              <w:t>Muudatusettepanek</w:t>
            </w:r>
          </w:p>
        </w:tc>
      </w:tr>
      <w:tr w:rsidR="00254241" w:rsidRPr="00B36A11" w14:paraId="0BFBAC10" w14:textId="77777777" w:rsidTr="007D370A">
        <w:trPr>
          <w:jc w:val="center"/>
        </w:trPr>
        <w:tc>
          <w:tcPr>
            <w:tcW w:w="4876" w:type="dxa"/>
            <w:tcBorders>
              <w:top w:val="nil"/>
              <w:left w:val="nil"/>
              <w:bottom w:val="nil"/>
              <w:right w:val="nil"/>
            </w:tcBorders>
          </w:tcPr>
          <w:p w14:paraId="7BCA10C3"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p>
        </w:tc>
        <w:tc>
          <w:tcPr>
            <w:tcW w:w="4876" w:type="dxa"/>
            <w:tcBorders>
              <w:top w:val="nil"/>
              <w:left w:val="nil"/>
              <w:bottom w:val="nil"/>
              <w:right w:val="nil"/>
            </w:tcBorders>
          </w:tcPr>
          <w:p w14:paraId="11F20021" w14:textId="77777777" w:rsidR="00160E4C" w:rsidRPr="00B36A11" w:rsidRDefault="00160E4C" w:rsidP="007D370A">
            <w:pPr>
              <w:pStyle w:val="Normal6a"/>
            </w:pPr>
            <w:r w:rsidRPr="00B36A11">
              <w:t>23.</w:t>
            </w:r>
            <w:r w:rsidRPr="00B36A11">
              <w:tab/>
              <w:t xml:space="preserve">tuletab meelde, et heanaaberlikud suhted ja piirkondlik koostöö on endiselt laienemisprotsessi oluline osa; </w:t>
            </w:r>
            <w:r w:rsidRPr="00B36A11">
              <w:rPr>
                <w:b/>
                <w:i/>
              </w:rPr>
              <w:t>kinnitab taas, kui tähtis on Kagu-Euroopa riikide stabiilsus ja nende vastupanuvõime välisele sekkumisele riigisisestesse demokraatlikesse protsessidesse;</w:t>
            </w:r>
          </w:p>
        </w:tc>
      </w:tr>
    </w:tbl>
    <w:p w14:paraId="51048C8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68FB8B0" w14:textId="77777777" w:rsidR="00160E4C" w:rsidRPr="00B36A11" w:rsidRDefault="00160E4C" w:rsidP="00160E4C">
      <w:r w:rsidRPr="00B36A11">
        <w:rPr>
          <w:rStyle w:val="HideTWBExt"/>
        </w:rPr>
        <w:t>&lt;/Amend&gt;</w:t>
      </w:r>
    </w:p>
    <w:p w14:paraId="6BC63914" w14:textId="3BF9F60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241</w:t>
      </w:r>
      <w:r w:rsidRPr="00B36A11">
        <w:rPr>
          <w:rStyle w:val="HideTWBExt"/>
          <w:b w:val="0"/>
        </w:rPr>
        <w:t>&lt;/NumAm&gt;</w:t>
      </w:r>
    </w:p>
    <w:p w14:paraId="2E88A0E7"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4A919728" w14:textId="77777777" w:rsidR="00160E4C" w:rsidRPr="00B36A11" w:rsidRDefault="00160E4C" w:rsidP="00160E4C">
      <w:pPr>
        <w:pStyle w:val="NormalBold"/>
      </w:pPr>
      <w:r w:rsidRPr="00B36A11">
        <w:rPr>
          <w:rStyle w:val="HideTWBExt"/>
          <w:b w:val="0"/>
        </w:rPr>
        <w:t>&lt;/RepeatBlock-By&gt;</w:t>
      </w:r>
    </w:p>
    <w:p w14:paraId="4E60C02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B99F11"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9798720" w14:textId="77777777" w:rsidTr="007D370A">
        <w:trPr>
          <w:trHeight w:hRule="exact" w:val="240"/>
          <w:jc w:val="center"/>
        </w:trPr>
        <w:tc>
          <w:tcPr>
            <w:tcW w:w="9752" w:type="dxa"/>
            <w:gridSpan w:val="2"/>
            <w:tcBorders>
              <w:top w:val="nil"/>
              <w:left w:val="nil"/>
              <w:bottom w:val="nil"/>
              <w:right w:val="nil"/>
            </w:tcBorders>
          </w:tcPr>
          <w:p w14:paraId="1C1840C5" w14:textId="77777777" w:rsidR="00160E4C" w:rsidRPr="00B36A11" w:rsidRDefault="00160E4C" w:rsidP="007D370A"/>
        </w:tc>
      </w:tr>
      <w:tr w:rsidR="00254241" w:rsidRPr="00B36A11" w14:paraId="00391704" w14:textId="77777777" w:rsidTr="007D370A">
        <w:trPr>
          <w:trHeight w:val="240"/>
          <w:jc w:val="center"/>
        </w:trPr>
        <w:tc>
          <w:tcPr>
            <w:tcW w:w="4876" w:type="dxa"/>
            <w:tcBorders>
              <w:top w:val="nil"/>
              <w:left w:val="nil"/>
              <w:bottom w:val="nil"/>
              <w:right w:val="nil"/>
            </w:tcBorders>
          </w:tcPr>
          <w:p w14:paraId="7641D45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67C78F4" w14:textId="77777777" w:rsidR="00160E4C" w:rsidRPr="00B36A11" w:rsidRDefault="00160E4C" w:rsidP="007D370A">
            <w:pPr>
              <w:pStyle w:val="AmColumnHeading"/>
            </w:pPr>
            <w:r w:rsidRPr="00B36A11">
              <w:t>Muudatusettepanek</w:t>
            </w:r>
          </w:p>
        </w:tc>
      </w:tr>
      <w:tr w:rsidR="00254241" w:rsidRPr="00B36A11" w14:paraId="384945F3" w14:textId="77777777" w:rsidTr="007D370A">
        <w:trPr>
          <w:jc w:val="center"/>
        </w:trPr>
        <w:tc>
          <w:tcPr>
            <w:tcW w:w="4876" w:type="dxa"/>
            <w:tcBorders>
              <w:top w:val="nil"/>
              <w:left w:val="nil"/>
              <w:bottom w:val="nil"/>
              <w:right w:val="nil"/>
            </w:tcBorders>
          </w:tcPr>
          <w:p w14:paraId="293496EC"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p>
        </w:tc>
        <w:tc>
          <w:tcPr>
            <w:tcW w:w="4876" w:type="dxa"/>
            <w:tcBorders>
              <w:top w:val="nil"/>
              <w:left w:val="nil"/>
              <w:bottom w:val="nil"/>
              <w:right w:val="nil"/>
            </w:tcBorders>
          </w:tcPr>
          <w:p w14:paraId="618EA47D"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r w:rsidRPr="00B36A11">
              <w:rPr>
                <w:b/>
                <w:i/>
              </w:rPr>
              <w:t> rõhutab, kui oluline on, et Serbia arendaks heanaaberlikke suhteid, rakendaks kahepoolseid kokkuleppeid ja lahendaks seni lahendamata kahepoolsed probleemid naabritega;</w:t>
            </w:r>
          </w:p>
        </w:tc>
      </w:tr>
    </w:tbl>
    <w:p w14:paraId="6E0D3C6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CD29C40" w14:textId="77777777" w:rsidR="00160E4C" w:rsidRPr="00B36A11" w:rsidRDefault="00160E4C" w:rsidP="00160E4C">
      <w:r w:rsidRPr="00B36A11">
        <w:rPr>
          <w:rStyle w:val="HideTWBExt"/>
        </w:rPr>
        <w:t>&lt;/Amend&gt;</w:t>
      </w:r>
    </w:p>
    <w:p w14:paraId="3673CFD2" w14:textId="3B77199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242</w:t>
      </w:r>
      <w:r w:rsidRPr="00B36A11">
        <w:rPr>
          <w:rStyle w:val="HideTWBExt"/>
          <w:b w:val="0"/>
        </w:rPr>
        <w:t>&lt;/NumAm&gt;</w:t>
      </w:r>
    </w:p>
    <w:p w14:paraId="13F88189"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3F8E1ADE" w14:textId="77777777" w:rsidR="00160E4C" w:rsidRPr="00B36A11" w:rsidRDefault="00160E4C" w:rsidP="00160E4C">
      <w:pPr>
        <w:pStyle w:val="NormalBold"/>
      </w:pPr>
      <w:r w:rsidRPr="00B36A11">
        <w:rPr>
          <w:rStyle w:val="HideTWBExt"/>
          <w:b w:val="0"/>
        </w:rPr>
        <w:t>&lt;/RepeatBlock-By&gt;</w:t>
      </w:r>
    </w:p>
    <w:p w14:paraId="49A9960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9ED9384"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674E50C" w14:textId="77777777" w:rsidTr="007D370A">
        <w:trPr>
          <w:trHeight w:hRule="exact" w:val="240"/>
          <w:jc w:val="center"/>
        </w:trPr>
        <w:tc>
          <w:tcPr>
            <w:tcW w:w="9752" w:type="dxa"/>
            <w:gridSpan w:val="2"/>
            <w:tcBorders>
              <w:top w:val="nil"/>
              <w:left w:val="nil"/>
              <w:bottom w:val="nil"/>
              <w:right w:val="nil"/>
            </w:tcBorders>
          </w:tcPr>
          <w:p w14:paraId="7A40E3ED" w14:textId="77777777" w:rsidR="00160E4C" w:rsidRPr="00B36A11" w:rsidRDefault="00160E4C" w:rsidP="007D370A"/>
        </w:tc>
      </w:tr>
      <w:tr w:rsidR="00254241" w:rsidRPr="00B36A11" w14:paraId="404513D0" w14:textId="77777777" w:rsidTr="007D370A">
        <w:trPr>
          <w:trHeight w:val="240"/>
          <w:jc w:val="center"/>
        </w:trPr>
        <w:tc>
          <w:tcPr>
            <w:tcW w:w="4876" w:type="dxa"/>
            <w:tcBorders>
              <w:top w:val="nil"/>
              <w:left w:val="nil"/>
              <w:bottom w:val="nil"/>
              <w:right w:val="nil"/>
            </w:tcBorders>
          </w:tcPr>
          <w:p w14:paraId="6D83D13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4FD9B8B" w14:textId="77777777" w:rsidR="00160E4C" w:rsidRPr="00B36A11" w:rsidRDefault="00160E4C" w:rsidP="007D370A">
            <w:pPr>
              <w:pStyle w:val="AmColumnHeading"/>
            </w:pPr>
            <w:r w:rsidRPr="00B36A11">
              <w:t>Muudatusettepanek</w:t>
            </w:r>
          </w:p>
        </w:tc>
      </w:tr>
      <w:tr w:rsidR="00254241" w:rsidRPr="00B36A11" w14:paraId="1F07C501" w14:textId="77777777" w:rsidTr="007D370A">
        <w:trPr>
          <w:jc w:val="center"/>
        </w:trPr>
        <w:tc>
          <w:tcPr>
            <w:tcW w:w="4876" w:type="dxa"/>
            <w:tcBorders>
              <w:top w:val="nil"/>
              <w:left w:val="nil"/>
              <w:bottom w:val="nil"/>
              <w:right w:val="nil"/>
            </w:tcBorders>
          </w:tcPr>
          <w:p w14:paraId="3515F731"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p>
        </w:tc>
        <w:tc>
          <w:tcPr>
            <w:tcW w:w="4876" w:type="dxa"/>
            <w:tcBorders>
              <w:top w:val="nil"/>
              <w:left w:val="nil"/>
              <w:bottom w:val="nil"/>
              <w:right w:val="nil"/>
            </w:tcBorders>
          </w:tcPr>
          <w:p w14:paraId="26B8EA78"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r w:rsidRPr="00B36A11">
              <w:rPr>
                <w:b/>
                <w:i/>
              </w:rPr>
              <w:t> märgib ära Serbia osaluse piirkondlikes algatustes ja aktiivse osalemise uues Lääne-Balkani majanduskasvu kavas ning ühisel piirkondlikul turul;</w:t>
            </w:r>
          </w:p>
        </w:tc>
      </w:tr>
    </w:tbl>
    <w:p w14:paraId="081D6ED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C30E4EC" w14:textId="77777777" w:rsidR="00160E4C" w:rsidRPr="00B36A11" w:rsidRDefault="00160E4C" w:rsidP="00160E4C">
      <w:r w:rsidRPr="00B36A11">
        <w:rPr>
          <w:rStyle w:val="HideTWBExt"/>
        </w:rPr>
        <w:t>&lt;/Amend&gt;</w:t>
      </w:r>
    </w:p>
    <w:p w14:paraId="44600C82" w14:textId="2ECE979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243</w:t>
      </w:r>
      <w:r w:rsidRPr="00B36A11">
        <w:rPr>
          <w:rStyle w:val="HideTWBExt"/>
          <w:b w:val="0"/>
        </w:rPr>
        <w:t>&lt;/NumAm&gt;</w:t>
      </w:r>
    </w:p>
    <w:p w14:paraId="33CCACDF" w14:textId="77777777" w:rsidR="00160E4C" w:rsidRPr="00B36A11" w:rsidRDefault="00160E4C" w:rsidP="00160E4C">
      <w:pPr>
        <w:pStyle w:val="NormalBold"/>
      </w:pPr>
      <w:r w:rsidRPr="00B36A11">
        <w:rPr>
          <w:rStyle w:val="HideTWBExt"/>
          <w:b w:val="0"/>
        </w:rPr>
        <w:t>&lt;RepeatBlock-By&gt;&lt;Members&gt;</w:t>
      </w:r>
      <w:r w:rsidRPr="00B36A11">
        <w:t>Eugen Tomac, Dan Barna</w:t>
      </w:r>
      <w:r w:rsidRPr="00B36A11">
        <w:rPr>
          <w:rStyle w:val="HideTWBExt"/>
          <w:b w:val="0"/>
        </w:rPr>
        <w:t>&lt;/Members&gt;</w:t>
      </w:r>
    </w:p>
    <w:p w14:paraId="4E10B217" w14:textId="77777777" w:rsidR="00160E4C" w:rsidRPr="00B36A11" w:rsidRDefault="00160E4C" w:rsidP="00160E4C">
      <w:pPr>
        <w:pStyle w:val="NormalBold"/>
      </w:pPr>
      <w:r w:rsidRPr="00B36A11">
        <w:rPr>
          <w:rStyle w:val="HideTWBExt"/>
          <w:b w:val="0"/>
        </w:rPr>
        <w:t>&lt;/RepeatBlock-By&gt;</w:t>
      </w:r>
    </w:p>
    <w:p w14:paraId="718CF65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7D36D94"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813BAFB" w14:textId="77777777" w:rsidTr="007D370A">
        <w:trPr>
          <w:trHeight w:hRule="exact" w:val="240"/>
          <w:jc w:val="center"/>
        </w:trPr>
        <w:tc>
          <w:tcPr>
            <w:tcW w:w="9752" w:type="dxa"/>
            <w:gridSpan w:val="2"/>
            <w:tcBorders>
              <w:top w:val="nil"/>
              <w:left w:val="nil"/>
              <w:bottom w:val="nil"/>
              <w:right w:val="nil"/>
            </w:tcBorders>
          </w:tcPr>
          <w:p w14:paraId="151F97EA" w14:textId="77777777" w:rsidR="00160E4C" w:rsidRPr="00B36A11" w:rsidRDefault="00160E4C" w:rsidP="007D370A"/>
        </w:tc>
      </w:tr>
      <w:tr w:rsidR="00254241" w:rsidRPr="00B36A11" w14:paraId="00C61350" w14:textId="77777777" w:rsidTr="007D370A">
        <w:trPr>
          <w:trHeight w:val="240"/>
          <w:jc w:val="center"/>
        </w:trPr>
        <w:tc>
          <w:tcPr>
            <w:tcW w:w="4876" w:type="dxa"/>
            <w:tcBorders>
              <w:top w:val="nil"/>
              <w:left w:val="nil"/>
              <w:bottom w:val="nil"/>
              <w:right w:val="nil"/>
            </w:tcBorders>
          </w:tcPr>
          <w:p w14:paraId="27F91A4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A711F2F" w14:textId="77777777" w:rsidR="00160E4C" w:rsidRPr="00B36A11" w:rsidRDefault="00160E4C" w:rsidP="007D370A">
            <w:pPr>
              <w:pStyle w:val="AmColumnHeading"/>
            </w:pPr>
            <w:r w:rsidRPr="00B36A11">
              <w:t>Muudatusettepanek</w:t>
            </w:r>
          </w:p>
        </w:tc>
      </w:tr>
      <w:tr w:rsidR="00254241" w:rsidRPr="00B36A11" w14:paraId="7C1EB6DF" w14:textId="77777777" w:rsidTr="007D370A">
        <w:trPr>
          <w:jc w:val="center"/>
        </w:trPr>
        <w:tc>
          <w:tcPr>
            <w:tcW w:w="4876" w:type="dxa"/>
            <w:tcBorders>
              <w:top w:val="nil"/>
              <w:left w:val="nil"/>
              <w:bottom w:val="nil"/>
              <w:right w:val="nil"/>
            </w:tcBorders>
          </w:tcPr>
          <w:p w14:paraId="49DF913E" w14:textId="77777777" w:rsidR="00160E4C" w:rsidRPr="00B36A11" w:rsidRDefault="00160E4C" w:rsidP="007D370A">
            <w:pPr>
              <w:pStyle w:val="Normal6a"/>
            </w:pPr>
            <w:r w:rsidRPr="00B36A11">
              <w:t>23.</w:t>
            </w:r>
            <w:r w:rsidRPr="00B36A11">
              <w:tab/>
              <w:t>tuletab meelde, et heanaaberlikud suhted ja piirkondlik koostöö on endiselt laienemisprotsessi oluline osa;</w:t>
            </w:r>
          </w:p>
        </w:tc>
        <w:tc>
          <w:tcPr>
            <w:tcW w:w="4876" w:type="dxa"/>
            <w:tcBorders>
              <w:top w:val="nil"/>
              <w:left w:val="nil"/>
              <w:bottom w:val="nil"/>
              <w:right w:val="nil"/>
            </w:tcBorders>
          </w:tcPr>
          <w:p w14:paraId="20D3E5AC" w14:textId="77777777" w:rsidR="00160E4C" w:rsidRPr="00B36A11" w:rsidRDefault="00160E4C" w:rsidP="007D370A">
            <w:pPr>
              <w:pStyle w:val="Normal6a"/>
            </w:pPr>
            <w:r w:rsidRPr="00B36A11">
              <w:t>23.</w:t>
            </w:r>
            <w:r w:rsidRPr="00B36A11">
              <w:tab/>
              <w:t xml:space="preserve">tuletab meelde, et heanaaberlikud suhted ja piirkondlik koostöö on endiselt laienemisprotsessi oluline osa; </w:t>
            </w:r>
            <w:r w:rsidRPr="00B36A11">
              <w:rPr>
                <w:b/>
                <w:i/>
              </w:rPr>
              <w:t>rõhutab, et rahvusvähemuste õiguste austamine on oluline tingimus Serbia liikumisel Euroopa suunas;</w:t>
            </w:r>
          </w:p>
        </w:tc>
      </w:tr>
    </w:tbl>
    <w:p w14:paraId="415A7C7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{RO}</w:t>
      </w:r>
      <w:r w:rsidRPr="00B36A11">
        <w:t>ro</w:t>
      </w:r>
      <w:r w:rsidRPr="00B36A11">
        <w:rPr>
          <w:rStyle w:val="HideTWBExt"/>
        </w:rPr>
        <w:t>&lt;/Original&gt;</w:t>
      </w:r>
    </w:p>
    <w:p w14:paraId="47662AB6" w14:textId="77777777" w:rsidR="00160E4C" w:rsidRPr="00B36A11" w:rsidRDefault="00160E4C" w:rsidP="00160E4C">
      <w:r w:rsidRPr="00B36A11">
        <w:rPr>
          <w:rStyle w:val="HideTWBExt"/>
        </w:rPr>
        <w:t>&lt;/Amend&gt;</w:t>
      </w:r>
    </w:p>
    <w:p w14:paraId="7757970E" w14:textId="3738C52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244</w:t>
      </w:r>
      <w:r w:rsidRPr="00B36A11">
        <w:rPr>
          <w:rStyle w:val="HideTWBExt"/>
          <w:b w:val="0"/>
        </w:rPr>
        <w:t>&lt;/NumAm&gt;</w:t>
      </w:r>
    </w:p>
    <w:p w14:paraId="764ADE1B"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3137B2E9" w14:textId="77777777" w:rsidR="00160E4C" w:rsidRPr="00B36A11" w:rsidRDefault="00160E4C" w:rsidP="00160E4C">
      <w:pPr>
        <w:pStyle w:val="NormalBold"/>
      </w:pPr>
      <w:r w:rsidRPr="00B36A11">
        <w:rPr>
          <w:rStyle w:val="HideTWBExt"/>
          <w:b w:val="0"/>
        </w:rPr>
        <w:t>&lt;/RepeatBlock-By&gt;</w:t>
      </w:r>
    </w:p>
    <w:p w14:paraId="40D76D4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3885ECA" w14:textId="77777777" w:rsidR="00160E4C" w:rsidRPr="00B36A11" w:rsidRDefault="00160E4C" w:rsidP="00160E4C">
      <w:pPr>
        <w:pStyle w:val="NormalBold"/>
      </w:pPr>
      <w:r w:rsidRPr="00B36A11">
        <w:rPr>
          <w:rStyle w:val="HideTWBExt"/>
          <w:b w:val="0"/>
        </w:rPr>
        <w:t>&lt;Article&gt;</w:t>
      </w:r>
      <w:r w:rsidRPr="00B36A11">
        <w:t>Punkt 23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42240C8" w14:textId="77777777" w:rsidTr="007D370A">
        <w:trPr>
          <w:trHeight w:hRule="exact" w:val="240"/>
          <w:jc w:val="center"/>
        </w:trPr>
        <w:tc>
          <w:tcPr>
            <w:tcW w:w="9752" w:type="dxa"/>
            <w:gridSpan w:val="2"/>
            <w:tcBorders>
              <w:top w:val="nil"/>
              <w:left w:val="nil"/>
              <w:bottom w:val="nil"/>
              <w:right w:val="nil"/>
            </w:tcBorders>
          </w:tcPr>
          <w:p w14:paraId="41A939FC" w14:textId="77777777" w:rsidR="00160E4C" w:rsidRPr="00B36A11" w:rsidRDefault="00160E4C" w:rsidP="007D370A"/>
        </w:tc>
      </w:tr>
      <w:tr w:rsidR="00254241" w:rsidRPr="00B36A11" w14:paraId="0FC18FE3" w14:textId="77777777" w:rsidTr="007D370A">
        <w:trPr>
          <w:trHeight w:val="240"/>
          <w:jc w:val="center"/>
        </w:trPr>
        <w:tc>
          <w:tcPr>
            <w:tcW w:w="4876" w:type="dxa"/>
            <w:tcBorders>
              <w:top w:val="nil"/>
              <w:left w:val="nil"/>
              <w:bottom w:val="nil"/>
              <w:right w:val="nil"/>
            </w:tcBorders>
          </w:tcPr>
          <w:p w14:paraId="011BF00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7D41F4D" w14:textId="77777777" w:rsidR="00160E4C" w:rsidRPr="00B36A11" w:rsidRDefault="00160E4C" w:rsidP="007D370A">
            <w:pPr>
              <w:pStyle w:val="AmColumnHeading"/>
            </w:pPr>
            <w:r w:rsidRPr="00B36A11">
              <w:t>Muudatusettepanek</w:t>
            </w:r>
          </w:p>
        </w:tc>
      </w:tr>
      <w:tr w:rsidR="00254241" w:rsidRPr="00B36A11" w14:paraId="5AB89DD5" w14:textId="77777777" w:rsidTr="007D370A">
        <w:trPr>
          <w:jc w:val="center"/>
        </w:trPr>
        <w:tc>
          <w:tcPr>
            <w:tcW w:w="4876" w:type="dxa"/>
            <w:tcBorders>
              <w:top w:val="nil"/>
              <w:left w:val="nil"/>
              <w:bottom w:val="nil"/>
              <w:right w:val="nil"/>
            </w:tcBorders>
          </w:tcPr>
          <w:p w14:paraId="0FB9BE50" w14:textId="77777777" w:rsidR="00160E4C" w:rsidRPr="00B36A11" w:rsidRDefault="00160E4C" w:rsidP="007D370A">
            <w:pPr>
              <w:pStyle w:val="Normal6a"/>
            </w:pPr>
            <w:r w:rsidRPr="00B36A11">
              <w:t>23.</w:t>
            </w:r>
            <w:r w:rsidRPr="00B36A11">
              <w:tab/>
            </w:r>
            <w:r w:rsidRPr="00B36A11">
              <w:rPr>
                <w:b/>
                <w:i/>
              </w:rPr>
              <w:t xml:space="preserve">tuletab meelde, et heanaaberlikud suhted ja piirkondlik koostöö </w:t>
            </w:r>
            <w:r w:rsidRPr="00B36A11">
              <w:t>on</w:t>
            </w:r>
            <w:r w:rsidRPr="00B36A11">
              <w:rPr>
                <w:b/>
                <w:i/>
              </w:rPr>
              <w:t xml:space="preserve"> endiselt</w:t>
            </w:r>
            <w:r w:rsidRPr="00B36A11">
              <w:t xml:space="preserve"> laienemisprotsessi oluline osa;</w:t>
            </w:r>
          </w:p>
        </w:tc>
        <w:tc>
          <w:tcPr>
            <w:tcW w:w="4876" w:type="dxa"/>
            <w:tcBorders>
              <w:top w:val="nil"/>
              <w:left w:val="nil"/>
              <w:bottom w:val="nil"/>
              <w:right w:val="nil"/>
            </w:tcBorders>
          </w:tcPr>
          <w:p w14:paraId="63C6BFCA" w14:textId="77777777" w:rsidR="00160E4C" w:rsidRPr="00B36A11" w:rsidRDefault="00160E4C" w:rsidP="007D370A">
            <w:pPr>
              <w:pStyle w:val="Normal6a"/>
            </w:pPr>
            <w:r w:rsidRPr="00B36A11">
              <w:t>23.</w:t>
            </w:r>
            <w:r w:rsidRPr="00B36A11">
              <w:tab/>
            </w:r>
            <w:r w:rsidRPr="00B36A11">
              <w:rPr>
                <w:b/>
                <w:i/>
              </w:rPr>
              <w:t>väljendab heameelt Serbia osalemise üle piirkondlikes koostööalgatustes, kuna riigil on võtmeroll heanaaberlike suhete hoidmises, mis</w:t>
            </w:r>
            <w:r w:rsidRPr="00B36A11">
              <w:t xml:space="preserve"> on laienemisprotsessi oluline osa;</w:t>
            </w:r>
          </w:p>
        </w:tc>
      </w:tr>
    </w:tbl>
    <w:p w14:paraId="778BD6A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AB7DD67" w14:textId="77777777" w:rsidR="00160E4C" w:rsidRPr="00B36A11" w:rsidRDefault="00160E4C" w:rsidP="00160E4C">
      <w:r w:rsidRPr="00B36A11">
        <w:rPr>
          <w:rStyle w:val="HideTWBExt"/>
        </w:rPr>
        <w:t>&lt;/Amend&gt;</w:t>
      </w:r>
    </w:p>
    <w:p w14:paraId="0FE5EFF9" w14:textId="1F2F69C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245</w:t>
      </w:r>
      <w:r w:rsidRPr="00B36A11">
        <w:rPr>
          <w:rStyle w:val="HideTWBExt"/>
          <w:b w:val="0"/>
        </w:rPr>
        <w:t>&lt;/NumAm&gt;</w:t>
      </w:r>
    </w:p>
    <w:p w14:paraId="0333DC42" w14:textId="77777777" w:rsidR="00160E4C" w:rsidRPr="00B36A11" w:rsidRDefault="00160E4C" w:rsidP="00160E4C">
      <w:pPr>
        <w:pStyle w:val="NormalBold"/>
      </w:pPr>
      <w:r w:rsidRPr="00B36A11">
        <w:rPr>
          <w:rStyle w:val="HideTWBExt"/>
          <w:b w:val="0"/>
        </w:rPr>
        <w:t>&lt;RepeatBlock-By&gt;&lt;Members&gt;</w:t>
      </w:r>
      <w:r w:rsidRPr="00B36A11">
        <w:t>Andrey Kovatchev, Ivaylo Valchev, Tomislav Sokol, Lukas Mandl</w:t>
      </w:r>
      <w:r w:rsidRPr="00B36A11">
        <w:rPr>
          <w:rStyle w:val="HideTWBExt"/>
          <w:b w:val="0"/>
        </w:rPr>
        <w:t>&lt;/Members&gt;</w:t>
      </w:r>
    </w:p>
    <w:p w14:paraId="77957750" w14:textId="77777777" w:rsidR="00160E4C" w:rsidRPr="00B36A11" w:rsidRDefault="00160E4C" w:rsidP="00160E4C">
      <w:pPr>
        <w:pStyle w:val="NormalBold"/>
      </w:pPr>
      <w:r w:rsidRPr="00B36A11">
        <w:rPr>
          <w:rStyle w:val="HideTWBExt"/>
          <w:b w:val="0"/>
        </w:rPr>
        <w:t>&lt;/RepeatBlock-By&gt;</w:t>
      </w:r>
    </w:p>
    <w:p w14:paraId="3C0F1FC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B427BBE" w14:textId="77777777" w:rsidR="00160E4C" w:rsidRPr="00B36A11" w:rsidRDefault="00160E4C" w:rsidP="00160E4C">
      <w:pPr>
        <w:pStyle w:val="NormalBold"/>
      </w:pPr>
      <w:r w:rsidRPr="00B36A11">
        <w:rPr>
          <w:rStyle w:val="HideTWBExt"/>
          <w:b w:val="0"/>
        </w:rPr>
        <w:t>&lt;Article&gt;</w:t>
      </w:r>
      <w:r w:rsidRPr="00B36A11">
        <w:t>Punkt 23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CB768F2" w14:textId="77777777" w:rsidTr="007D370A">
        <w:trPr>
          <w:trHeight w:hRule="exact" w:val="240"/>
          <w:jc w:val="center"/>
        </w:trPr>
        <w:tc>
          <w:tcPr>
            <w:tcW w:w="9752" w:type="dxa"/>
            <w:gridSpan w:val="2"/>
            <w:tcBorders>
              <w:top w:val="nil"/>
              <w:left w:val="nil"/>
              <w:bottom w:val="nil"/>
              <w:right w:val="nil"/>
            </w:tcBorders>
          </w:tcPr>
          <w:p w14:paraId="30920430" w14:textId="77777777" w:rsidR="00160E4C" w:rsidRPr="00B36A11" w:rsidRDefault="00160E4C" w:rsidP="007D370A"/>
        </w:tc>
      </w:tr>
      <w:tr w:rsidR="00254241" w:rsidRPr="00B36A11" w14:paraId="35E1D390" w14:textId="77777777" w:rsidTr="007D370A">
        <w:trPr>
          <w:trHeight w:val="240"/>
          <w:jc w:val="center"/>
        </w:trPr>
        <w:tc>
          <w:tcPr>
            <w:tcW w:w="4876" w:type="dxa"/>
            <w:tcBorders>
              <w:top w:val="nil"/>
              <w:left w:val="nil"/>
              <w:bottom w:val="nil"/>
              <w:right w:val="nil"/>
            </w:tcBorders>
          </w:tcPr>
          <w:p w14:paraId="5341FF0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5E0A334" w14:textId="77777777" w:rsidR="00160E4C" w:rsidRPr="00B36A11" w:rsidRDefault="00160E4C" w:rsidP="007D370A">
            <w:pPr>
              <w:pStyle w:val="AmColumnHeading"/>
            </w:pPr>
            <w:r w:rsidRPr="00B36A11">
              <w:t>Muudatusettepanek</w:t>
            </w:r>
          </w:p>
        </w:tc>
      </w:tr>
      <w:tr w:rsidR="00254241" w:rsidRPr="00B36A11" w14:paraId="4EE37826" w14:textId="77777777" w:rsidTr="007D370A">
        <w:trPr>
          <w:jc w:val="center"/>
        </w:trPr>
        <w:tc>
          <w:tcPr>
            <w:tcW w:w="4876" w:type="dxa"/>
            <w:tcBorders>
              <w:top w:val="nil"/>
              <w:left w:val="nil"/>
              <w:bottom w:val="nil"/>
              <w:right w:val="nil"/>
            </w:tcBorders>
          </w:tcPr>
          <w:p w14:paraId="337E14B4" w14:textId="77777777" w:rsidR="00160E4C" w:rsidRPr="00B36A11" w:rsidRDefault="00160E4C" w:rsidP="007D370A">
            <w:pPr>
              <w:pStyle w:val="Normal6a"/>
            </w:pPr>
          </w:p>
        </w:tc>
        <w:tc>
          <w:tcPr>
            <w:tcW w:w="4876" w:type="dxa"/>
            <w:tcBorders>
              <w:top w:val="nil"/>
              <w:left w:val="nil"/>
              <w:bottom w:val="nil"/>
              <w:right w:val="nil"/>
            </w:tcBorders>
          </w:tcPr>
          <w:p w14:paraId="06ED0B9F" w14:textId="77777777" w:rsidR="00160E4C" w:rsidRPr="00B36A11" w:rsidRDefault="00160E4C" w:rsidP="007D370A">
            <w:pPr>
              <w:pStyle w:val="Normal6a"/>
            </w:pPr>
            <w:r w:rsidRPr="00B36A11">
              <w:rPr>
                <w:b/>
                <w:i/>
              </w:rPr>
              <w:t>23a.</w:t>
            </w:r>
            <w:r w:rsidRPr="00B36A11">
              <w:tab/>
            </w:r>
            <w:r w:rsidRPr="00B36A11">
              <w:rPr>
                <w:b/>
                <w:i/>
              </w:rPr>
              <w:t>nõuab ajaloolist leppimist ja kommunistlikust minevikust pärit diskrimineerimise ja eelarvamuste ületamist, eelkõige haridus-, meedia-, akadeemilises ja sotsiaalvaldkonnas, mis on eeltingimus rahvusvähemuste ja naaberriikide vastase vihkamise väljendamise väljajuurimiseks; mõistab sellega seoses hukka Serbia valitsuse hiljutise provokatiivse retoorika naaberriikide suhtes, kes ei toetanud 3. teemavaldkonna avamist riigiga; peab kahetsusväärseks, et avalikus ruumis on endiselt Jugoslaavia kommunistlikke sümboleid, sealhulgas tänavanimesid ja monumente, kuna see õõnestab Serbia demokratiseerumist;</w:t>
            </w:r>
          </w:p>
        </w:tc>
      </w:tr>
    </w:tbl>
    <w:p w14:paraId="07853C2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D613853" w14:textId="77777777" w:rsidR="00160E4C" w:rsidRPr="00B36A11" w:rsidRDefault="00160E4C" w:rsidP="00160E4C">
      <w:r w:rsidRPr="00B36A11">
        <w:rPr>
          <w:rStyle w:val="HideTWBExt"/>
        </w:rPr>
        <w:t>&lt;/Amend&gt;</w:t>
      </w:r>
    </w:p>
    <w:p w14:paraId="365FEE11" w14:textId="1E4F8B4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246</w:t>
      </w:r>
      <w:r w:rsidRPr="00B36A11">
        <w:rPr>
          <w:rStyle w:val="HideTWBExt"/>
          <w:b w:val="0"/>
        </w:rPr>
        <w:t>&lt;/NumAm&gt;</w:t>
      </w:r>
    </w:p>
    <w:p w14:paraId="193CE575"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03B86D4"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16B05E3E" w14:textId="77777777" w:rsidR="00160E4C" w:rsidRPr="00B36A11" w:rsidRDefault="00160E4C" w:rsidP="00160E4C">
      <w:pPr>
        <w:pStyle w:val="NormalBold"/>
      </w:pPr>
      <w:r w:rsidRPr="00B36A11">
        <w:rPr>
          <w:rStyle w:val="HideTWBExt"/>
          <w:b w:val="0"/>
        </w:rPr>
        <w:t>&lt;/RepeatBlock-By&gt;</w:t>
      </w:r>
    </w:p>
    <w:p w14:paraId="071C213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D338A75" w14:textId="77777777" w:rsidR="00160E4C" w:rsidRPr="00B36A11" w:rsidRDefault="00160E4C" w:rsidP="00160E4C">
      <w:pPr>
        <w:pStyle w:val="NormalBold"/>
      </w:pPr>
      <w:r w:rsidRPr="00B36A11">
        <w:rPr>
          <w:rStyle w:val="HideTWBExt"/>
          <w:b w:val="0"/>
        </w:rPr>
        <w:t>&lt;Article&gt;</w:t>
      </w:r>
      <w:r w:rsidRPr="00B36A11">
        <w:t>Punkt 23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7D25819" w14:textId="77777777" w:rsidTr="007D370A">
        <w:trPr>
          <w:trHeight w:hRule="exact" w:val="240"/>
          <w:jc w:val="center"/>
        </w:trPr>
        <w:tc>
          <w:tcPr>
            <w:tcW w:w="9752" w:type="dxa"/>
            <w:gridSpan w:val="2"/>
            <w:tcBorders>
              <w:top w:val="nil"/>
              <w:left w:val="nil"/>
              <w:bottom w:val="nil"/>
              <w:right w:val="nil"/>
            </w:tcBorders>
          </w:tcPr>
          <w:p w14:paraId="1D5382EC" w14:textId="77777777" w:rsidR="00160E4C" w:rsidRPr="00B36A11" w:rsidRDefault="00160E4C" w:rsidP="007D370A"/>
        </w:tc>
      </w:tr>
      <w:tr w:rsidR="00254241" w:rsidRPr="00B36A11" w14:paraId="24D2C688" w14:textId="77777777" w:rsidTr="007D370A">
        <w:trPr>
          <w:trHeight w:val="240"/>
          <w:jc w:val="center"/>
        </w:trPr>
        <w:tc>
          <w:tcPr>
            <w:tcW w:w="4876" w:type="dxa"/>
            <w:tcBorders>
              <w:top w:val="nil"/>
              <w:left w:val="nil"/>
              <w:bottom w:val="nil"/>
              <w:right w:val="nil"/>
            </w:tcBorders>
          </w:tcPr>
          <w:p w14:paraId="4B8A920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E119D78" w14:textId="77777777" w:rsidR="00160E4C" w:rsidRPr="00B36A11" w:rsidRDefault="00160E4C" w:rsidP="007D370A">
            <w:pPr>
              <w:pStyle w:val="AmColumnHeading"/>
            </w:pPr>
            <w:r w:rsidRPr="00B36A11">
              <w:t>Muudatusettepanek</w:t>
            </w:r>
          </w:p>
        </w:tc>
      </w:tr>
      <w:tr w:rsidR="00254241" w:rsidRPr="00B36A11" w14:paraId="39775B16" w14:textId="77777777" w:rsidTr="007D370A">
        <w:trPr>
          <w:jc w:val="center"/>
        </w:trPr>
        <w:tc>
          <w:tcPr>
            <w:tcW w:w="4876" w:type="dxa"/>
            <w:tcBorders>
              <w:top w:val="nil"/>
              <w:left w:val="nil"/>
              <w:bottom w:val="nil"/>
              <w:right w:val="nil"/>
            </w:tcBorders>
          </w:tcPr>
          <w:p w14:paraId="45172340" w14:textId="77777777" w:rsidR="00160E4C" w:rsidRPr="00B36A11" w:rsidRDefault="00160E4C" w:rsidP="007D370A">
            <w:pPr>
              <w:pStyle w:val="Normal6a"/>
            </w:pPr>
          </w:p>
        </w:tc>
        <w:tc>
          <w:tcPr>
            <w:tcW w:w="4876" w:type="dxa"/>
            <w:tcBorders>
              <w:top w:val="nil"/>
              <w:left w:val="nil"/>
              <w:bottom w:val="nil"/>
              <w:right w:val="nil"/>
            </w:tcBorders>
          </w:tcPr>
          <w:p w14:paraId="23B031E8" w14:textId="77777777" w:rsidR="00160E4C" w:rsidRPr="00B36A11" w:rsidRDefault="00160E4C" w:rsidP="007D370A">
            <w:pPr>
              <w:pStyle w:val="Normal6a"/>
            </w:pPr>
            <w:r w:rsidRPr="00B36A11">
              <w:rPr>
                <w:b/>
                <w:i/>
              </w:rPr>
              <w:t>23a.</w:t>
            </w:r>
            <w:r w:rsidRPr="00B36A11">
              <w:tab/>
            </w:r>
            <w:r w:rsidRPr="00B36A11">
              <w:rPr>
                <w:b/>
                <w:i/>
              </w:rPr>
              <w:t>mõistab karmilt hukka Serbia kõrgete valitsusametnike korduva osalemise Bosnia ja Hertsegoviina Serblaste Vabariigi päeva ebaseaduslikul tähistamisel, mille eesmärk on kahjustada riigi omariiklust, samas kui teatavad Serbia poliitikud jätkavad Srebrenica genotsiidi eitamist negatiivsete tagajärgedeta;</w:t>
            </w:r>
          </w:p>
        </w:tc>
      </w:tr>
    </w:tbl>
    <w:p w14:paraId="32EE319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6F2069C" w14:textId="77777777" w:rsidR="00160E4C" w:rsidRPr="00B36A11" w:rsidRDefault="00160E4C" w:rsidP="00160E4C">
      <w:r w:rsidRPr="00B36A11">
        <w:rPr>
          <w:rStyle w:val="HideTWBExt"/>
        </w:rPr>
        <w:t>&lt;/Amend&gt;</w:t>
      </w:r>
    </w:p>
    <w:p w14:paraId="50D4F093" w14:textId="210E0F1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247</w:t>
      </w:r>
      <w:r w:rsidRPr="00B36A11">
        <w:rPr>
          <w:rStyle w:val="HideTWBExt"/>
          <w:b w:val="0"/>
        </w:rPr>
        <w:t>&lt;/NumAm&gt;</w:t>
      </w:r>
    </w:p>
    <w:p w14:paraId="141E0A3D"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5F7B8540" w14:textId="77777777" w:rsidR="00160E4C" w:rsidRPr="00B36A11" w:rsidRDefault="00160E4C" w:rsidP="00160E4C">
      <w:pPr>
        <w:pStyle w:val="NormalBold"/>
      </w:pPr>
      <w:r w:rsidRPr="00B36A11">
        <w:rPr>
          <w:rStyle w:val="HideTWBExt"/>
          <w:b w:val="0"/>
        </w:rPr>
        <w:t>&lt;/RepeatBlock-By&gt;</w:t>
      </w:r>
    </w:p>
    <w:p w14:paraId="20B3BFD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D381E9"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35597F8" w14:textId="77777777" w:rsidTr="007D370A">
        <w:trPr>
          <w:trHeight w:hRule="exact" w:val="240"/>
          <w:jc w:val="center"/>
        </w:trPr>
        <w:tc>
          <w:tcPr>
            <w:tcW w:w="9752" w:type="dxa"/>
            <w:gridSpan w:val="2"/>
            <w:tcBorders>
              <w:top w:val="nil"/>
              <w:left w:val="nil"/>
              <w:bottom w:val="nil"/>
              <w:right w:val="nil"/>
            </w:tcBorders>
          </w:tcPr>
          <w:p w14:paraId="0F2B8337" w14:textId="77777777" w:rsidR="00160E4C" w:rsidRPr="00B36A11" w:rsidRDefault="00160E4C" w:rsidP="007D370A"/>
        </w:tc>
      </w:tr>
      <w:tr w:rsidR="00254241" w:rsidRPr="00B36A11" w14:paraId="289827DC" w14:textId="77777777" w:rsidTr="007D370A">
        <w:trPr>
          <w:trHeight w:val="240"/>
          <w:jc w:val="center"/>
        </w:trPr>
        <w:tc>
          <w:tcPr>
            <w:tcW w:w="4876" w:type="dxa"/>
            <w:tcBorders>
              <w:top w:val="nil"/>
              <w:left w:val="nil"/>
              <w:bottom w:val="nil"/>
              <w:right w:val="nil"/>
            </w:tcBorders>
          </w:tcPr>
          <w:p w14:paraId="55B3C76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CF5B11A" w14:textId="77777777" w:rsidR="00160E4C" w:rsidRPr="00B36A11" w:rsidRDefault="00160E4C" w:rsidP="007D370A">
            <w:pPr>
              <w:pStyle w:val="AmColumnHeading"/>
            </w:pPr>
            <w:r w:rsidRPr="00B36A11">
              <w:t>Muudatusettepanek</w:t>
            </w:r>
          </w:p>
        </w:tc>
      </w:tr>
      <w:tr w:rsidR="00254241" w:rsidRPr="00B36A11" w14:paraId="22E335B0" w14:textId="77777777" w:rsidTr="007D370A">
        <w:trPr>
          <w:jc w:val="center"/>
        </w:trPr>
        <w:tc>
          <w:tcPr>
            <w:tcW w:w="4876" w:type="dxa"/>
            <w:tcBorders>
              <w:top w:val="nil"/>
              <w:left w:val="nil"/>
              <w:bottom w:val="nil"/>
              <w:right w:val="nil"/>
            </w:tcBorders>
          </w:tcPr>
          <w:p w14:paraId="703DEEAC"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12FA2ED4" w14:textId="77777777" w:rsidR="00160E4C" w:rsidRPr="00B36A11" w:rsidRDefault="00160E4C" w:rsidP="007D370A">
            <w:pPr>
              <w:pStyle w:val="Normal6a"/>
            </w:pPr>
            <w:r w:rsidRPr="00B36A11">
              <w:t>24.</w:t>
            </w:r>
            <w:r w:rsidRPr="00B36A11">
              <w:tab/>
              <w:t xml:space="preserve">nõuab tungivalt, et Serbia suurendaks lepituspüüdlusi ja otsiks lahendusi varasematele vaidlustele, eelkõige seoses kadunud isikutega; </w:t>
            </w:r>
            <w:r w:rsidRPr="00B36A11">
              <w:rPr>
                <w:b/>
                <w:i/>
              </w:rPr>
              <w:t>kutsub Serbiat üles tagama rahvusvähemuste õiguste tegeliku austamise, sealhulgas juurdepääsu haridusele, teabele ja usutalitusele vähemuskeeltes, samuti piisava esindatuse avalikus halduses, järgides võimaluse korral vastastikkuse põhimõtet ja kõiki asjakohaseid Euroopa standardeid; kutsub Serbiat üles kaitsma ja edendama oma rahvusvähemuste kultuuripärandit ja traditsioone, eriti looma positiivset õhkkonda hariduse omandamisele vähemuskeeltes, ning taunib vähemuste õiguste rikkumist selles valdkonnas; kutsub Serbiat üles vältima kogukondades lõhesid tekitavate rahvusvähemuste identiteetide ärakasutamist ja mõistab teravalt hukka nende rahvusvähemuste vastu suunatud vaenukõne registreeritud juhtumid;</w:t>
            </w:r>
          </w:p>
        </w:tc>
      </w:tr>
    </w:tbl>
    <w:p w14:paraId="018F5D0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3F0C94E" w14:textId="77777777" w:rsidR="00160E4C" w:rsidRPr="00B36A11" w:rsidRDefault="00160E4C" w:rsidP="00160E4C">
      <w:r w:rsidRPr="00B36A11">
        <w:rPr>
          <w:rStyle w:val="HideTWBExt"/>
        </w:rPr>
        <w:t>&lt;/Amend&gt;</w:t>
      </w:r>
    </w:p>
    <w:p w14:paraId="33437D39" w14:textId="5E90536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248</w:t>
      </w:r>
      <w:r w:rsidRPr="00B36A11">
        <w:rPr>
          <w:rStyle w:val="HideTWBExt"/>
          <w:b w:val="0"/>
        </w:rPr>
        <w:t>&lt;/NumAm&gt;</w:t>
      </w:r>
    </w:p>
    <w:p w14:paraId="3F27C1C8"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341F9D5"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51A5AF6" w14:textId="77777777" w:rsidR="00160E4C" w:rsidRPr="00B36A11" w:rsidRDefault="00160E4C" w:rsidP="00160E4C">
      <w:pPr>
        <w:pStyle w:val="NormalBold"/>
      </w:pPr>
      <w:r w:rsidRPr="00B36A11">
        <w:rPr>
          <w:rStyle w:val="HideTWBExt"/>
          <w:b w:val="0"/>
        </w:rPr>
        <w:t>&lt;/RepeatBlock-By&gt;</w:t>
      </w:r>
    </w:p>
    <w:p w14:paraId="1F206F8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A625D10"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BA02AC" w14:textId="77777777" w:rsidTr="007D370A">
        <w:trPr>
          <w:trHeight w:hRule="exact" w:val="240"/>
          <w:jc w:val="center"/>
        </w:trPr>
        <w:tc>
          <w:tcPr>
            <w:tcW w:w="9752" w:type="dxa"/>
            <w:gridSpan w:val="2"/>
            <w:tcBorders>
              <w:top w:val="nil"/>
              <w:left w:val="nil"/>
              <w:bottom w:val="nil"/>
              <w:right w:val="nil"/>
            </w:tcBorders>
          </w:tcPr>
          <w:p w14:paraId="6A99074D" w14:textId="77777777" w:rsidR="00160E4C" w:rsidRPr="00B36A11" w:rsidRDefault="00160E4C" w:rsidP="007D370A"/>
        </w:tc>
      </w:tr>
      <w:tr w:rsidR="00254241" w:rsidRPr="00B36A11" w14:paraId="52D06B8B" w14:textId="77777777" w:rsidTr="007D370A">
        <w:trPr>
          <w:trHeight w:val="240"/>
          <w:jc w:val="center"/>
        </w:trPr>
        <w:tc>
          <w:tcPr>
            <w:tcW w:w="4876" w:type="dxa"/>
            <w:tcBorders>
              <w:top w:val="nil"/>
              <w:left w:val="nil"/>
              <w:bottom w:val="nil"/>
              <w:right w:val="nil"/>
            </w:tcBorders>
          </w:tcPr>
          <w:p w14:paraId="7A0530F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4343B37" w14:textId="77777777" w:rsidR="00160E4C" w:rsidRPr="00B36A11" w:rsidRDefault="00160E4C" w:rsidP="007D370A">
            <w:pPr>
              <w:pStyle w:val="AmColumnHeading"/>
            </w:pPr>
            <w:r w:rsidRPr="00B36A11">
              <w:t>Muudatusettepanek</w:t>
            </w:r>
          </w:p>
        </w:tc>
      </w:tr>
      <w:tr w:rsidR="00254241" w:rsidRPr="00B36A11" w14:paraId="2427E3E6" w14:textId="77777777" w:rsidTr="007D370A">
        <w:trPr>
          <w:jc w:val="center"/>
        </w:trPr>
        <w:tc>
          <w:tcPr>
            <w:tcW w:w="4876" w:type="dxa"/>
            <w:tcBorders>
              <w:top w:val="nil"/>
              <w:left w:val="nil"/>
              <w:bottom w:val="nil"/>
              <w:right w:val="nil"/>
            </w:tcBorders>
          </w:tcPr>
          <w:p w14:paraId="20BAA70A"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33A6E18E" w14:textId="77777777" w:rsidR="00160E4C" w:rsidRPr="00B36A11" w:rsidRDefault="00160E4C" w:rsidP="007D370A">
            <w:pPr>
              <w:pStyle w:val="Normal6a"/>
            </w:pPr>
            <w:r w:rsidRPr="00B36A11">
              <w:t>24.</w:t>
            </w:r>
            <w:r w:rsidRPr="00B36A11">
              <w:tab/>
              <w:t xml:space="preserve">nõuab tungivalt, et Serbia suurendaks </w:t>
            </w:r>
            <w:r w:rsidRPr="00B36A11">
              <w:rPr>
                <w:b/>
                <w:i/>
              </w:rPr>
              <w:t>olulisel määral</w:t>
            </w:r>
            <w:r w:rsidRPr="00B36A11">
              <w:t xml:space="preserve"> lepituspüüdlusi ja otsiks lahendusi varasematele vaidlustele, eelkõige seoses kadunud isikutega; </w:t>
            </w:r>
            <w:r w:rsidRPr="00B36A11">
              <w:rPr>
                <w:b/>
                <w:i/>
              </w:rPr>
              <w:t>kutsub Serbia ametivõime üles saavutama ohvritele õiglus – tunnustada ja austada sõjakuritegusid käsitlevaid kohtuotsuseid, võidelda sõjakuritegude toimepanijate karistamatuse vastu, uurida kadunud isikute juhtumeid, uurida matmispaiku ja toetada riigisiseseid prokuröre kuritegude toimepanijate vastutusele võtmisel;</w:t>
            </w:r>
          </w:p>
        </w:tc>
      </w:tr>
    </w:tbl>
    <w:p w14:paraId="295EA3D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EBFDB7A" w14:textId="77777777" w:rsidR="00160E4C" w:rsidRPr="00B36A11" w:rsidRDefault="00160E4C" w:rsidP="00160E4C">
      <w:r w:rsidRPr="00B36A11">
        <w:rPr>
          <w:rStyle w:val="HideTWBExt"/>
        </w:rPr>
        <w:t>&lt;/Amend&gt;</w:t>
      </w:r>
    </w:p>
    <w:p w14:paraId="04DB7F4B" w14:textId="03A0147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249</w:t>
      </w:r>
      <w:r w:rsidRPr="00B36A11">
        <w:rPr>
          <w:rStyle w:val="HideTWBExt"/>
          <w:b w:val="0"/>
        </w:rPr>
        <w:t>&lt;/NumAm&gt;</w:t>
      </w:r>
    </w:p>
    <w:p w14:paraId="73AF1538"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1ECDEF4B" w14:textId="77777777" w:rsidR="00160E4C" w:rsidRPr="00B36A11" w:rsidRDefault="00160E4C" w:rsidP="00160E4C">
      <w:pPr>
        <w:pStyle w:val="NormalBold"/>
      </w:pPr>
      <w:r w:rsidRPr="00B36A11">
        <w:rPr>
          <w:rStyle w:val="HideTWBExt"/>
          <w:b w:val="0"/>
        </w:rPr>
        <w:t>&lt;/RepeatBlock-By&gt;</w:t>
      </w:r>
    </w:p>
    <w:p w14:paraId="5D61E41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F782A03"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840EDD0" w14:textId="77777777" w:rsidTr="007D370A">
        <w:trPr>
          <w:trHeight w:hRule="exact" w:val="240"/>
          <w:jc w:val="center"/>
        </w:trPr>
        <w:tc>
          <w:tcPr>
            <w:tcW w:w="9752" w:type="dxa"/>
            <w:gridSpan w:val="2"/>
            <w:tcBorders>
              <w:top w:val="nil"/>
              <w:left w:val="nil"/>
              <w:bottom w:val="nil"/>
              <w:right w:val="nil"/>
            </w:tcBorders>
          </w:tcPr>
          <w:p w14:paraId="0FF07EE6" w14:textId="77777777" w:rsidR="00160E4C" w:rsidRPr="00B36A11" w:rsidRDefault="00160E4C" w:rsidP="007D370A"/>
        </w:tc>
      </w:tr>
      <w:tr w:rsidR="00254241" w:rsidRPr="00B36A11" w14:paraId="0786B80B" w14:textId="77777777" w:rsidTr="007D370A">
        <w:trPr>
          <w:trHeight w:val="240"/>
          <w:jc w:val="center"/>
        </w:trPr>
        <w:tc>
          <w:tcPr>
            <w:tcW w:w="4876" w:type="dxa"/>
            <w:tcBorders>
              <w:top w:val="nil"/>
              <w:left w:val="nil"/>
              <w:bottom w:val="nil"/>
              <w:right w:val="nil"/>
            </w:tcBorders>
          </w:tcPr>
          <w:p w14:paraId="0DEFF72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9E8EADB" w14:textId="77777777" w:rsidR="00160E4C" w:rsidRPr="00B36A11" w:rsidRDefault="00160E4C" w:rsidP="007D370A">
            <w:pPr>
              <w:pStyle w:val="AmColumnHeading"/>
            </w:pPr>
            <w:r w:rsidRPr="00B36A11">
              <w:t>Muudatusettepanek</w:t>
            </w:r>
          </w:p>
        </w:tc>
      </w:tr>
      <w:tr w:rsidR="00254241" w:rsidRPr="00B36A11" w14:paraId="3AACCB63" w14:textId="77777777" w:rsidTr="007D370A">
        <w:trPr>
          <w:jc w:val="center"/>
        </w:trPr>
        <w:tc>
          <w:tcPr>
            <w:tcW w:w="4876" w:type="dxa"/>
            <w:tcBorders>
              <w:top w:val="nil"/>
              <w:left w:val="nil"/>
              <w:bottom w:val="nil"/>
              <w:right w:val="nil"/>
            </w:tcBorders>
          </w:tcPr>
          <w:p w14:paraId="564F215C"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34BFBC6F" w14:textId="77777777" w:rsidR="00160E4C" w:rsidRPr="00B36A11" w:rsidRDefault="00160E4C" w:rsidP="007D370A">
            <w:pPr>
              <w:pStyle w:val="Normal6a"/>
            </w:pPr>
            <w:r w:rsidRPr="00B36A11">
              <w:t>24.</w:t>
            </w:r>
            <w:r w:rsidRPr="00B36A11">
              <w:tab/>
              <w:t xml:space="preserve">nõuab tungivalt, et Serbia suurendaks lepituspüüdlusi ja otsiks lahendusi varasematele vaidlustele </w:t>
            </w:r>
            <w:r w:rsidRPr="00B36A11">
              <w:rPr>
                <w:b/>
                <w:i/>
              </w:rPr>
              <w:t>ja tegelema mineviku pärandiga</w:t>
            </w:r>
            <w:r w:rsidRPr="00B36A11">
              <w:t xml:space="preserve">, eelkõige seoses kadunud isikutega </w:t>
            </w:r>
            <w:r w:rsidRPr="00B36A11">
              <w:rPr>
                <w:b/>
                <w:i/>
              </w:rPr>
              <w:t>ning sõjakuritegude menetlemise ja sellega seotud rahvusvahelise õigusalase koostööga</w:t>
            </w:r>
            <w:r w:rsidRPr="00B36A11">
              <w:t xml:space="preserve">; </w:t>
            </w:r>
            <w:r w:rsidRPr="00B36A11">
              <w:rPr>
                <w:b/>
                <w:i/>
              </w:rPr>
              <w:t>nõuab tungivalt, et Serbia tunnistaks tingimusteta Srebrenica genotsiidi;</w:t>
            </w:r>
          </w:p>
        </w:tc>
      </w:tr>
    </w:tbl>
    <w:p w14:paraId="12035F5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66E8127" w14:textId="77777777" w:rsidR="00160E4C" w:rsidRPr="00B36A11" w:rsidRDefault="00160E4C" w:rsidP="00160E4C">
      <w:r w:rsidRPr="00B36A11">
        <w:rPr>
          <w:rStyle w:val="HideTWBExt"/>
        </w:rPr>
        <w:t>&lt;/Amend&gt;</w:t>
      </w:r>
    </w:p>
    <w:p w14:paraId="487E0052" w14:textId="0C48D1E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250</w:t>
      </w:r>
      <w:r w:rsidRPr="00B36A11">
        <w:rPr>
          <w:rStyle w:val="HideTWBExt"/>
          <w:b w:val="0"/>
        </w:rPr>
        <w:t>&lt;/NumAm&gt;</w:t>
      </w:r>
    </w:p>
    <w:p w14:paraId="24DF12FF"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1CE885DF" w14:textId="77777777" w:rsidR="00160E4C" w:rsidRPr="00B36A11" w:rsidRDefault="00160E4C" w:rsidP="00160E4C">
      <w:pPr>
        <w:pStyle w:val="NormalBold"/>
      </w:pPr>
      <w:r w:rsidRPr="00B36A11">
        <w:rPr>
          <w:rStyle w:val="HideTWBExt"/>
          <w:b w:val="0"/>
        </w:rPr>
        <w:t>&lt;/RepeatBlock-By&gt;</w:t>
      </w:r>
    </w:p>
    <w:p w14:paraId="1F648F8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FE428BA"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DDA27E7" w14:textId="77777777" w:rsidTr="007D370A">
        <w:trPr>
          <w:trHeight w:hRule="exact" w:val="240"/>
          <w:jc w:val="center"/>
        </w:trPr>
        <w:tc>
          <w:tcPr>
            <w:tcW w:w="9752" w:type="dxa"/>
            <w:gridSpan w:val="2"/>
            <w:tcBorders>
              <w:top w:val="nil"/>
              <w:left w:val="nil"/>
              <w:bottom w:val="nil"/>
              <w:right w:val="nil"/>
            </w:tcBorders>
          </w:tcPr>
          <w:p w14:paraId="1EFB6839" w14:textId="77777777" w:rsidR="00160E4C" w:rsidRPr="00B36A11" w:rsidRDefault="00160E4C" w:rsidP="007D370A"/>
        </w:tc>
      </w:tr>
      <w:tr w:rsidR="00254241" w:rsidRPr="00B36A11" w14:paraId="29260DC4" w14:textId="77777777" w:rsidTr="007D370A">
        <w:trPr>
          <w:trHeight w:val="240"/>
          <w:jc w:val="center"/>
        </w:trPr>
        <w:tc>
          <w:tcPr>
            <w:tcW w:w="4876" w:type="dxa"/>
            <w:tcBorders>
              <w:top w:val="nil"/>
              <w:left w:val="nil"/>
              <w:bottom w:val="nil"/>
              <w:right w:val="nil"/>
            </w:tcBorders>
          </w:tcPr>
          <w:p w14:paraId="2539908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C6B3D93" w14:textId="77777777" w:rsidR="00160E4C" w:rsidRPr="00B36A11" w:rsidRDefault="00160E4C" w:rsidP="007D370A">
            <w:pPr>
              <w:pStyle w:val="AmColumnHeading"/>
            </w:pPr>
            <w:r w:rsidRPr="00B36A11">
              <w:t>Muudatusettepanek</w:t>
            </w:r>
          </w:p>
        </w:tc>
      </w:tr>
      <w:tr w:rsidR="00254241" w:rsidRPr="00B36A11" w14:paraId="50089857" w14:textId="77777777" w:rsidTr="007D370A">
        <w:trPr>
          <w:jc w:val="center"/>
        </w:trPr>
        <w:tc>
          <w:tcPr>
            <w:tcW w:w="4876" w:type="dxa"/>
            <w:tcBorders>
              <w:top w:val="nil"/>
              <w:left w:val="nil"/>
              <w:bottom w:val="nil"/>
              <w:right w:val="nil"/>
            </w:tcBorders>
          </w:tcPr>
          <w:p w14:paraId="33EAD81E"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5371CE6A" w14:textId="77777777" w:rsidR="00160E4C" w:rsidRPr="00B36A11" w:rsidRDefault="00160E4C" w:rsidP="007D370A">
            <w:pPr>
              <w:pStyle w:val="Normal6a"/>
            </w:pPr>
            <w:r w:rsidRPr="00B36A11">
              <w:t>24.</w:t>
            </w:r>
            <w:r w:rsidRPr="00B36A11">
              <w:tab/>
              <w:t xml:space="preserve">nõuab tungivalt, et Serbia suurendaks lepituspüüdlusi ja otsiks lahendusi varasematele vaidlustele, eelkõige seoses </w:t>
            </w:r>
            <w:r w:rsidRPr="00B36A11">
              <w:rPr>
                <w:b/>
                <w:i/>
              </w:rPr>
              <w:t>1990. aastate Jugoslaavia sõdade käigus</w:t>
            </w:r>
            <w:r w:rsidRPr="00B36A11">
              <w:t xml:space="preserve"> kadunud isikutega</w:t>
            </w:r>
            <w:r w:rsidRPr="00B36A11">
              <w:rPr>
                <w:b/>
                <w:i/>
              </w:rPr>
              <w:t>, kelle arv Horvaatias on 1782 ning Bosnias ja Hertsegoviinas 7608</w:t>
            </w:r>
            <w:r w:rsidRPr="00B36A11">
              <w:t>;</w:t>
            </w:r>
          </w:p>
        </w:tc>
      </w:tr>
    </w:tbl>
    <w:p w14:paraId="74C927A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4034101" w14:textId="77777777" w:rsidR="00160E4C" w:rsidRPr="00B36A11" w:rsidRDefault="00160E4C" w:rsidP="00160E4C">
      <w:r w:rsidRPr="00B36A11">
        <w:rPr>
          <w:rStyle w:val="HideTWBExt"/>
        </w:rPr>
        <w:t>&lt;/Amend&gt;</w:t>
      </w:r>
    </w:p>
    <w:p w14:paraId="63D9A824" w14:textId="2EDB11E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251</w:t>
      </w:r>
      <w:r w:rsidRPr="00B36A11">
        <w:rPr>
          <w:rStyle w:val="HideTWBExt"/>
          <w:b w:val="0"/>
        </w:rPr>
        <w:t>&lt;/NumAm&gt;</w:t>
      </w:r>
    </w:p>
    <w:p w14:paraId="30145036" w14:textId="77777777" w:rsidR="00160E4C" w:rsidRPr="00B36A11" w:rsidRDefault="00160E4C" w:rsidP="00160E4C">
      <w:pPr>
        <w:pStyle w:val="NormalBold"/>
      </w:pPr>
      <w:r w:rsidRPr="00B36A11">
        <w:rPr>
          <w:rStyle w:val="HideTWBExt"/>
          <w:b w:val="0"/>
        </w:rPr>
        <w:t>&lt;RepeatBlock-By&gt;&lt;Members&gt;</w:t>
      </w:r>
      <w:r w:rsidRPr="00B36A11">
        <w:t>Arkadiusz Mularczyk, Stephen Nikola Bartulica</w:t>
      </w:r>
      <w:r w:rsidRPr="00B36A11">
        <w:rPr>
          <w:rStyle w:val="HideTWBExt"/>
          <w:b w:val="0"/>
        </w:rPr>
        <w:t>&lt;/Members&gt;</w:t>
      </w:r>
    </w:p>
    <w:p w14:paraId="1655E702" w14:textId="77777777" w:rsidR="00160E4C" w:rsidRPr="00B36A11" w:rsidRDefault="00160E4C" w:rsidP="00160E4C">
      <w:pPr>
        <w:pStyle w:val="NormalBold"/>
      </w:pPr>
      <w:r w:rsidRPr="00B36A11">
        <w:rPr>
          <w:rStyle w:val="HideTWBExt"/>
          <w:b w:val="0"/>
        </w:rPr>
        <w:t>&lt;/RepeatBlock-By&gt;</w:t>
      </w:r>
    </w:p>
    <w:p w14:paraId="788C04D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EA20F56"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47898F7" w14:textId="77777777" w:rsidTr="007D370A">
        <w:trPr>
          <w:trHeight w:hRule="exact" w:val="240"/>
          <w:jc w:val="center"/>
        </w:trPr>
        <w:tc>
          <w:tcPr>
            <w:tcW w:w="9752" w:type="dxa"/>
            <w:gridSpan w:val="2"/>
            <w:tcBorders>
              <w:top w:val="nil"/>
              <w:left w:val="nil"/>
              <w:bottom w:val="nil"/>
              <w:right w:val="nil"/>
            </w:tcBorders>
          </w:tcPr>
          <w:p w14:paraId="1A331350" w14:textId="77777777" w:rsidR="00160E4C" w:rsidRPr="00B36A11" w:rsidRDefault="00160E4C" w:rsidP="007D370A"/>
        </w:tc>
      </w:tr>
      <w:tr w:rsidR="00254241" w:rsidRPr="00B36A11" w14:paraId="3053F526" w14:textId="77777777" w:rsidTr="007D370A">
        <w:trPr>
          <w:trHeight w:val="240"/>
          <w:jc w:val="center"/>
        </w:trPr>
        <w:tc>
          <w:tcPr>
            <w:tcW w:w="4876" w:type="dxa"/>
            <w:tcBorders>
              <w:top w:val="nil"/>
              <w:left w:val="nil"/>
              <w:bottom w:val="nil"/>
              <w:right w:val="nil"/>
            </w:tcBorders>
          </w:tcPr>
          <w:p w14:paraId="1190F85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1944627" w14:textId="77777777" w:rsidR="00160E4C" w:rsidRPr="00B36A11" w:rsidRDefault="00160E4C" w:rsidP="007D370A">
            <w:pPr>
              <w:pStyle w:val="AmColumnHeading"/>
            </w:pPr>
            <w:r w:rsidRPr="00B36A11">
              <w:t>Muudatusettepanek</w:t>
            </w:r>
          </w:p>
        </w:tc>
      </w:tr>
      <w:tr w:rsidR="00254241" w:rsidRPr="00B36A11" w14:paraId="1DAF73CF" w14:textId="77777777" w:rsidTr="007D370A">
        <w:trPr>
          <w:jc w:val="center"/>
        </w:trPr>
        <w:tc>
          <w:tcPr>
            <w:tcW w:w="4876" w:type="dxa"/>
            <w:tcBorders>
              <w:top w:val="nil"/>
              <w:left w:val="nil"/>
              <w:bottom w:val="nil"/>
              <w:right w:val="nil"/>
            </w:tcBorders>
          </w:tcPr>
          <w:p w14:paraId="1FF08860" w14:textId="77777777" w:rsidR="00160E4C" w:rsidRPr="00B36A11" w:rsidRDefault="00160E4C" w:rsidP="007D370A">
            <w:pPr>
              <w:pStyle w:val="Normal6a"/>
            </w:pPr>
            <w:r w:rsidRPr="00B36A11">
              <w:t>24.</w:t>
            </w:r>
            <w:r w:rsidRPr="00B36A11">
              <w:tab/>
            </w:r>
            <w:r w:rsidRPr="00B36A11">
              <w:rPr>
                <w:b/>
                <w:i/>
              </w:rPr>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69AC9A7C" w14:textId="77777777" w:rsidR="00160E4C" w:rsidRPr="00B36A11" w:rsidRDefault="00160E4C" w:rsidP="007D370A">
            <w:pPr>
              <w:pStyle w:val="Normal6a"/>
            </w:pPr>
            <w:r w:rsidRPr="00B36A11">
              <w:t>24.</w:t>
            </w:r>
            <w:r w:rsidRPr="00B36A11">
              <w:tab/>
            </w:r>
            <w:r w:rsidRPr="00B36A11">
              <w:rPr>
                <w:b/>
                <w:i/>
              </w:rPr>
              <w:t>välja jäetud</w:t>
            </w:r>
          </w:p>
        </w:tc>
      </w:tr>
    </w:tbl>
    <w:p w14:paraId="6EFA857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BDE3790" w14:textId="77777777" w:rsidR="00160E4C" w:rsidRPr="00B36A11" w:rsidRDefault="00160E4C" w:rsidP="00160E4C">
      <w:r w:rsidRPr="00B36A11">
        <w:rPr>
          <w:rStyle w:val="HideTWBExt"/>
        </w:rPr>
        <w:t>&lt;/Amend&gt;</w:t>
      </w:r>
    </w:p>
    <w:p w14:paraId="045C7BB0" w14:textId="229B184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252</w:t>
      </w:r>
      <w:r w:rsidRPr="00B36A11">
        <w:rPr>
          <w:rStyle w:val="HideTWBExt"/>
          <w:b w:val="0"/>
        </w:rPr>
        <w:t>&lt;/NumAm&gt;</w:t>
      </w:r>
    </w:p>
    <w:p w14:paraId="6B01BF90"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3D1EF318" w14:textId="77777777" w:rsidR="00160E4C" w:rsidRPr="00B36A11" w:rsidRDefault="00160E4C" w:rsidP="00160E4C">
      <w:pPr>
        <w:pStyle w:val="NormalBold"/>
      </w:pPr>
      <w:r w:rsidRPr="00B36A11">
        <w:rPr>
          <w:rStyle w:val="HideTWBExt"/>
          <w:b w:val="0"/>
        </w:rPr>
        <w:t>&lt;/RepeatBlock-By&gt;</w:t>
      </w:r>
    </w:p>
    <w:p w14:paraId="6760BC4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522EFF8"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7A0DAB2" w14:textId="77777777" w:rsidTr="007D370A">
        <w:trPr>
          <w:trHeight w:hRule="exact" w:val="240"/>
          <w:jc w:val="center"/>
        </w:trPr>
        <w:tc>
          <w:tcPr>
            <w:tcW w:w="9752" w:type="dxa"/>
            <w:gridSpan w:val="2"/>
            <w:tcBorders>
              <w:top w:val="nil"/>
              <w:left w:val="nil"/>
              <w:bottom w:val="nil"/>
              <w:right w:val="nil"/>
            </w:tcBorders>
          </w:tcPr>
          <w:p w14:paraId="285CB538" w14:textId="77777777" w:rsidR="00160E4C" w:rsidRPr="00B36A11" w:rsidRDefault="00160E4C" w:rsidP="007D370A"/>
        </w:tc>
      </w:tr>
      <w:tr w:rsidR="00254241" w:rsidRPr="00B36A11" w14:paraId="053F5CC6" w14:textId="77777777" w:rsidTr="007D370A">
        <w:trPr>
          <w:trHeight w:val="240"/>
          <w:jc w:val="center"/>
        </w:trPr>
        <w:tc>
          <w:tcPr>
            <w:tcW w:w="4876" w:type="dxa"/>
            <w:tcBorders>
              <w:top w:val="nil"/>
              <w:left w:val="nil"/>
              <w:bottom w:val="nil"/>
              <w:right w:val="nil"/>
            </w:tcBorders>
          </w:tcPr>
          <w:p w14:paraId="40F29EB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6C02B06" w14:textId="77777777" w:rsidR="00160E4C" w:rsidRPr="00B36A11" w:rsidRDefault="00160E4C" w:rsidP="007D370A">
            <w:pPr>
              <w:pStyle w:val="AmColumnHeading"/>
            </w:pPr>
            <w:r w:rsidRPr="00B36A11">
              <w:t>Muudatusettepanek</w:t>
            </w:r>
          </w:p>
        </w:tc>
      </w:tr>
      <w:tr w:rsidR="00254241" w:rsidRPr="00B36A11" w14:paraId="1CD398B1" w14:textId="77777777" w:rsidTr="007D370A">
        <w:trPr>
          <w:jc w:val="center"/>
        </w:trPr>
        <w:tc>
          <w:tcPr>
            <w:tcW w:w="4876" w:type="dxa"/>
            <w:tcBorders>
              <w:top w:val="nil"/>
              <w:left w:val="nil"/>
              <w:bottom w:val="nil"/>
              <w:right w:val="nil"/>
            </w:tcBorders>
          </w:tcPr>
          <w:p w14:paraId="6AD6D85E"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4F377014"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r w:rsidRPr="00B36A11">
              <w:rPr>
                <w:b/>
                <w:i/>
              </w:rPr>
              <w:t>, mis nõuab ka teiste poolte koostööd</w:t>
            </w:r>
            <w:r w:rsidRPr="00B36A11">
              <w:t>;</w:t>
            </w:r>
          </w:p>
        </w:tc>
      </w:tr>
    </w:tbl>
    <w:p w14:paraId="7C95879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F7F2B56" w14:textId="77777777" w:rsidR="00160E4C" w:rsidRPr="00B36A11" w:rsidRDefault="00160E4C" w:rsidP="00160E4C">
      <w:r w:rsidRPr="00B36A11">
        <w:rPr>
          <w:rStyle w:val="HideTWBExt"/>
        </w:rPr>
        <w:t>&lt;/Amend&gt;</w:t>
      </w:r>
    </w:p>
    <w:p w14:paraId="788330B5" w14:textId="1115FFA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253</w:t>
      </w:r>
      <w:r w:rsidRPr="00B36A11">
        <w:rPr>
          <w:rStyle w:val="HideTWBExt"/>
          <w:b w:val="0"/>
        </w:rPr>
        <w:t>&lt;/NumAm&gt;</w:t>
      </w:r>
    </w:p>
    <w:p w14:paraId="5BF0925A"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372B779D" w14:textId="77777777" w:rsidR="00160E4C" w:rsidRPr="00B36A11" w:rsidRDefault="00160E4C" w:rsidP="00160E4C">
      <w:pPr>
        <w:pStyle w:val="NormalBold"/>
      </w:pPr>
      <w:r w:rsidRPr="00B36A11">
        <w:rPr>
          <w:rStyle w:val="HideTWBExt"/>
          <w:b w:val="0"/>
        </w:rPr>
        <w:t>&lt;/RepeatBlock-By&gt;</w:t>
      </w:r>
    </w:p>
    <w:p w14:paraId="1998919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D16E3C5"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5B85B32" w14:textId="77777777" w:rsidTr="007D370A">
        <w:trPr>
          <w:trHeight w:hRule="exact" w:val="240"/>
          <w:jc w:val="center"/>
        </w:trPr>
        <w:tc>
          <w:tcPr>
            <w:tcW w:w="9752" w:type="dxa"/>
            <w:gridSpan w:val="2"/>
            <w:tcBorders>
              <w:top w:val="nil"/>
              <w:left w:val="nil"/>
              <w:bottom w:val="nil"/>
              <w:right w:val="nil"/>
            </w:tcBorders>
          </w:tcPr>
          <w:p w14:paraId="422CA4BA" w14:textId="77777777" w:rsidR="00160E4C" w:rsidRPr="00B36A11" w:rsidRDefault="00160E4C" w:rsidP="007D370A"/>
        </w:tc>
      </w:tr>
      <w:tr w:rsidR="00254241" w:rsidRPr="00B36A11" w14:paraId="47A56BF6" w14:textId="77777777" w:rsidTr="007D370A">
        <w:trPr>
          <w:trHeight w:val="240"/>
          <w:jc w:val="center"/>
        </w:trPr>
        <w:tc>
          <w:tcPr>
            <w:tcW w:w="4876" w:type="dxa"/>
            <w:tcBorders>
              <w:top w:val="nil"/>
              <w:left w:val="nil"/>
              <w:bottom w:val="nil"/>
              <w:right w:val="nil"/>
            </w:tcBorders>
          </w:tcPr>
          <w:p w14:paraId="4C8F6F0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5A2F533" w14:textId="77777777" w:rsidR="00160E4C" w:rsidRPr="00B36A11" w:rsidRDefault="00160E4C" w:rsidP="007D370A">
            <w:pPr>
              <w:pStyle w:val="AmColumnHeading"/>
            </w:pPr>
            <w:r w:rsidRPr="00B36A11">
              <w:t>Muudatusettepanek</w:t>
            </w:r>
          </w:p>
        </w:tc>
      </w:tr>
      <w:tr w:rsidR="00254241" w:rsidRPr="00B36A11" w14:paraId="142F03EC" w14:textId="77777777" w:rsidTr="007D370A">
        <w:trPr>
          <w:jc w:val="center"/>
        </w:trPr>
        <w:tc>
          <w:tcPr>
            <w:tcW w:w="4876" w:type="dxa"/>
            <w:tcBorders>
              <w:top w:val="nil"/>
              <w:left w:val="nil"/>
              <w:bottom w:val="nil"/>
              <w:right w:val="nil"/>
            </w:tcBorders>
          </w:tcPr>
          <w:p w14:paraId="302B8C51"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11B2D200" w14:textId="77777777" w:rsidR="00160E4C" w:rsidRPr="00B36A11" w:rsidRDefault="00160E4C" w:rsidP="007D370A">
            <w:pPr>
              <w:pStyle w:val="Normal6a"/>
            </w:pPr>
            <w:r w:rsidRPr="00B36A11">
              <w:t>24.</w:t>
            </w:r>
            <w:r w:rsidRPr="00B36A11">
              <w:tab/>
              <w:t xml:space="preserve">nõuab tungivalt, et Serbia suurendaks lepituspüüdlusi ja otsiks lahendusi varasematele vaidlustele, eelkõige seoses kadunud isikutega; </w:t>
            </w:r>
            <w:r w:rsidRPr="00B36A11">
              <w:rPr>
                <w:b/>
                <w:i/>
              </w:rPr>
              <w:t>mis nõuab ka teiste poolte koostööd; </w:t>
            </w:r>
          </w:p>
        </w:tc>
      </w:tr>
    </w:tbl>
    <w:p w14:paraId="6AB637D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B8A3642" w14:textId="77777777" w:rsidR="00160E4C" w:rsidRPr="00B36A11" w:rsidRDefault="00160E4C" w:rsidP="00160E4C">
      <w:r w:rsidRPr="00B36A11">
        <w:rPr>
          <w:rStyle w:val="HideTWBExt"/>
        </w:rPr>
        <w:t>&lt;/Amend&gt;</w:t>
      </w:r>
    </w:p>
    <w:p w14:paraId="2EEBB62D" w14:textId="5852A90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254</w:t>
      </w:r>
      <w:r w:rsidRPr="00B36A11">
        <w:rPr>
          <w:rStyle w:val="HideTWBExt"/>
          <w:b w:val="0"/>
        </w:rPr>
        <w:t>&lt;/NumAm&gt;</w:t>
      </w:r>
    </w:p>
    <w:p w14:paraId="23B8A1CF"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7D244448" w14:textId="77777777" w:rsidR="00160E4C" w:rsidRPr="00B36A11" w:rsidRDefault="00160E4C" w:rsidP="00160E4C">
      <w:pPr>
        <w:pStyle w:val="NormalBold"/>
      </w:pPr>
      <w:r w:rsidRPr="00B36A11">
        <w:rPr>
          <w:rStyle w:val="HideTWBExt"/>
          <w:b w:val="0"/>
        </w:rPr>
        <w:t>&lt;/RepeatBlock-By&gt;</w:t>
      </w:r>
    </w:p>
    <w:p w14:paraId="735C864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F991376" w14:textId="77777777" w:rsidR="00160E4C" w:rsidRPr="00B36A11" w:rsidRDefault="00160E4C" w:rsidP="00160E4C">
      <w:pPr>
        <w:pStyle w:val="NormalBold"/>
      </w:pPr>
      <w:r w:rsidRPr="00B36A11">
        <w:rPr>
          <w:rStyle w:val="HideTWBExt"/>
          <w:b w:val="0"/>
        </w:rPr>
        <w:t>&lt;Article&gt;</w:t>
      </w:r>
      <w:r w:rsidRPr="00B36A11">
        <w:t>Punkt 24</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B6A12A7" w14:textId="77777777" w:rsidTr="007D370A">
        <w:trPr>
          <w:trHeight w:hRule="exact" w:val="240"/>
          <w:jc w:val="center"/>
        </w:trPr>
        <w:tc>
          <w:tcPr>
            <w:tcW w:w="9752" w:type="dxa"/>
            <w:gridSpan w:val="2"/>
            <w:tcBorders>
              <w:top w:val="nil"/>
              <w:left w:val="nil"/>
              <w:bottom w:val="nil"/>
              <w:right w:val="nil"/>
            </w:tcBorders>
          </w:tcPr>
          <w:p w14:paraId="6E8C6776" w14:textId="77777777" w:rsidR="00160E4C" w:rsidRPr="00B36A11" w:rsidRDefault="00160E4C" w:rsidP="007D370A"/>
        </w:tc>
      </w:tr>
      <w:tr w:rsidR="00254241" w:rsidRPr="00B36A11" w14:paraId="51F0C9E1" w14:textId="77777777" w:rsidTr="007D370A">
        <w:trPr>
          <w:trHeight w:val="240"/>
          <w:jc w:val="center"/>
        </w:trPr>
        <w:tc>
          <w:tcPr>
            <w:tcW w:w="4876" w:type="dxa"/>
            <w:tcBorders>
              <w:top w:val="nil"/>
              <w:left w:val="nil"/>
              <w:bottom w:val="nil"/>
              <w:right w:val="nil"/>
            </w:tcBorders>
          </w:tcPr>
          <w:p w14:paraId="4F5A630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9955BD4" w14:textId="77777777" w:rsidR="00160E4C" w:rsidRPr="00B36A11" w:rsidRDefault="00160E4C" w:rsidP="007D370A">
            <w:pPr>
              <w:pStyle w:val="AmColumnHeading"/>
            </w:pPr>
            <w:r w:rsidRPr="00B36A11">
              <w:t>Muudatusettepanek</w:t>
            </w:r>
          </w:p>
        </w:tc>
      </w:tr>
      <w:tr w:rsidR="00254241" w:rsidRPr="00B36A11" w14:paraId="58B1E4B6" w14:textId="77777777" w:rsidTr="007D370A">
        <w:trPr>
          <w:jc w:val="center"/>
        </w:trPr>
        <w:tc>
          <w:tcPr>
            <w:tcW w:w="4876" w:type="dxa"/>
            <w:tcBorders>
              <w:top w:val="nil"/>
              <w:left w:val="nil"/>
              <w:bottom w:val="nil"/>
              <w:right w:val="nil"/>
            </w:tcBorders>
          </w:tcPr>
          <w:p w14:paraId="1D7D8BDD" w14:textId="77777777" w:rsidR="00160E4C" w:rsidRPr="00B36A11" w:rsidRDefault="00160E4C" w:rsidP="007D370A">
            <w:pPr>
              <w:pStyle w:val="Normal6a"/>
            </w:pPr>
            <w:r w:rsidRPr="00B36A11">
              <w:t>24.</w:t>
            </w:r>
            <w:r w:rsidRPr="00B36A11">
              <w:tab/>
              <w:t>nõuab tungivalt, et Serbia suurendaks lepituspüüdlusi ja otsiks lahendusi varasematele vaidlustele, eelkõige seoses kadunud isikutega;</w:t>
            </w:r>
          </w:p>
        </w:tc>
        <w:tc>
          <w:tcPr>
            <w:tcW w:w="4876" w:type="dxa"/>
            <w:tcBorders>
              <w:top w:val="nil"/>
              <w:left w:val="nil"/>
              <w:bottom w:val="nil"/>
              <w:right w:val="nil"/>
            </w:tcBorders>
          </w:tcPr>
          <w:p w14:paraId="746B6FEE" w14:textId="77777777" w:rsidR="00160E4C" w:rsidRPr="00B36A11" w:rsidRDefault="00160E4C" w:rsidP="007D370A">
            <w:pPr>
              <w:pStyle w:val="Normal6a"/>
            </w:pPr>
            <w:r w:rsidRPr="00B36A11">
              <w:t>24.</w:t>
            </w:r>
            <w:r w:rsidRPr="00B36A11">
              <w:tab/>
              <w:t xml:space="preserve">nõuab tungivalt, et Serbia suurendaks lepituspüüdlusi ja otsiks lahendusi varasematele vaidlustele, eelkõige seoses kadunud isikutega, </w:t>
            </w:r>
            <w:r w:rsidRPr="00B36A11">
              <w:rPr>
                <w:b/>
                <w:i/>
              </w:rPr>
              <w:t>avades sõjaväeluure arhiivid</w:t>
            </w:r>
            <w:r w:rsidRPr="00B36A11">
              <w:t>;</w:t>
            </w:r>
          </w:p>
        </w:tc>
      </w:tr>
    </w:tbl>
    <w:p w14:paraId="3B9FFFA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41F3B81" w14:textId="77777777" w:rsidR="00160E4C" w:rsidRPr="00B36A11" w:rsidRDefault="00160E4C" w:rsidP="00160E4C">
      <w:r w:rsidRPr="00B36A11">
        <w:rPr>
          <w:rStyle w:val="HideTWBExt"/>
        </w:rPr>
        <w:t>&lt;/Amend&gt;</w:t>
      </w:r>
    </w:p>
    <w:p w14:paraId="1D3E1F2B" w14:textId="207A96A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255</w:t>
      </w:r>
      <w:r w:rsidRPr="00B36A11">
        <w:rPr>
          <w:rStyle w:val="HideTWBExt"/>
          <w:b w:val="0"/>
        </w:rPr>
        <w:t>&lt;/NumAm&gt;</w:t>
      </w:r>
    </w:p>
    <w:p w14:paraId="733E6625" w14:textId="77777777" w:rsidR="00160E4C" w:rsidRPr="00B36A11" w:rsidRDefault="00160E4C" w:rsidP="00160E4C">
      <w:pPr>
        <w:pStyle w:val="NormalBold"/>
      </w:pPr>
      <w:r w:rsidRPr="00B36A11">
        <w:rPr>
          <w:rStyle w:val="HideTWBExt"/>
          <w:b w:val="0"/>
        </w:rPr>
        <w:t>&lt;RepeatBlock-By&gt;&lt;Members&gt;</w:t>
      </w:r>
      <w:r w:rsidRPr="00B36A11">
        <w:t>Arkadiusz Mularczyk, Stephen Nikola Bartulica</w:t>
      </w:r>
      <w:r w:rsidRPr="00B36A11">
        <w:rPr>
          <w:rStyle w:val="HideTWBExt"/>
          <w:b w:val="0"/>
        </w:rPr>
        <w:t>&lt;/Members&gt;</w:t>
      </w:r>
    </w:p>
    <w:p w14:paraId="3BE19C1E" w14:textId="77777777" w:rsidR="00160E4C" w:rsidRPr="00B36A11" w:rsidRDefault="00160E4C" w:rsidP="00160E4C">
      <w:pPr>
        <w:pStyle w:val="NormalBold"/>
      </w:pPr>
      <w:r w:rsidRPr="00B36A11">
        <w:rPr>
          <w:rStyle w:val="HideTWBExt"/>
          <w:b w:val="0"/>
        </w:rPr>
        <w:t>&lt;/RepeatBlock-By&gt;</w:t>
      </w:r>
    </w:p>
    <w:p w14:paraId="592EFC5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A93A6D0" w14:textId="77777777" w:rsidR="00160E4C" w:rsidRPr="00B36A11" w:rsidRDefault="00160E4C" w:rsidP="00160E4C">
      <w:pPr>
        <w:pStyle w:val="NormalBold"/>
      </w:pPr>
      <w:r w:rsidRPr="00B36A11">
        <w:rPr>
          <w:rStyle w:val="HideTWBExt"/>
          <w:b w:val="0"/>
        </w:rPr>
        <w:t>&lt;Article&gt;</w:t>
      </w:r>
      <w:r w:rsidRPr="00B36A11">
        <w:t>Punkt 24 – alapunkt 1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22FE4A9" w14:textId="77777777" w:rsidTr="007D370A">
        <w:trPr>
          <w:trHeight w:hRule="exact" w:val="240"/>
          <w:jc w:val="center"/>
        </w:trPr>
        <w:tc>
          <w:tcPr>
            <w:tcW w:w="9752" w:type="dxa"/>
            <w:gridSpan w:val="2"/>
            <w:tcBorders>
              <w:top w:val="nil"/>
              <w:left w:val="nil"/>
              <w:bottom w:val="nil"/>
              <w:right w:val="nil"/>
            </w:tcBorders>
          </w:tcPr>
          <w:p w14:paraId="0D737A84" w14:textId="77777777" w:rsidR="00160E4C" w:rsidRPr="00B36A11" w:rsidRDefault="00160E4C" w:rsidP="007D370A"/>
        </w:tc>
      </w:tr>
      <w:tr w:rsidR="00254241" w:rsidRPr="00B36A11" w14:paraId="51AD4D9B" w14:textId="77777777" w:rsidTr="007D370A">
        <w:trPr>
          <w:trHeight w:val="240"/>
          <w:jc w:val="center"/>
        </w:trPr>
        <w:tc>
          <w:tcPr>
            <w:tcW w:w="4876" w:type="dxa"/>
            <w:tcBorders>
              <w:top w:val="nil"/>
              <w:left w:val="nil"/>
              <w:bottom w:val="nil"/>
              <w:right w:val="nil"/>
            </w:tcBorders>
          </w:tcPr>
          <w:p w14:paraId="2263DE8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C5D4858" w14:textId="77777777" w:rsidR="00160E4C" w:rsidRPr="00B36A11" w:rsidRDefault="00160E4C" w:rsidP="007D370A">
            <w:pPr>
              <w:pStyle w:val="AmColumnHeading"/>
            </w:pPr>
            <w:r w:rsidRPr="00B36A11">
              <w:t>Muudatusettepanek</w:t>
            </w:r>
          </w:p>
        </w:tc>
      </w:tr>
      <w:tr w:rsidR="00254241" w:rsidRPr="00B36A11" w14:paraId="233AFBA7" w14:textId="77777777" w:rsidTr="007D370A">
        <w:trPr>
          <w:jc w:val="center"/>
        </w:trPr>
        <w:tc>
          <w:tcPr>
            <w:tcW w:w="4876" w:type="dxa"/>
            <w:tcBorders>
              <w:top w:val="nil"/>
              <w:left w:val="nil"/>
              <w:bottom w:val="nil"/>
              <w:right w:val="nil"/>
            </w:tcBorders>
          </w:tcPr>
          <w:p w14:paraId="0087140C" w14:textId="77777777" w:rsidR="00160E4C" w:rsidRPr="00B36A11" w:rsidRDefault="00160E4C" w:rsidP="007D370A">
            <w:pPr>
              <w:pStyle w:val="Normal6a"/>
            </w:pPr>
          </w:p>
        </w:tc>
        <w:tc>
          <w:tcPr>
            <w:tcW w:w="4876" w:type="dxa"/>
            <w:tcBorders>
              <w:top w:val="nil"/>
              <w:left w:val="nil"/>
              <w:bottom w:val="nil"/>
              <w:right w:val="nil"/>
            </w:tcBorders>
          </w:tcPr>
          <w:p w14:paraId="5918B094" w14:textId="77777777" w:rsidR="00160E4C" w:rsidRPr="00B36A11" w:rsidRDefault="00160E4C" w:rsidP="007D370A">
            <w:pPr>
              <w:pStyle w:val="Normal6a"/>
            </w:pPr>
            <w:r w:rsidRPr="00B36A11">
              <w:rPr>
                <w:b/>
                <w:i/>
              </w:rPr>
              <w:t>1)</w:t>
            </w:r>
            <w:r w:rsidRPr="00B36A11">
              <w:tab/>
            </w:r>
            <w:r w:rsidRPr="00B36A11">
              <w:rPr>
                <w:b/>
                <w:i/>
              </w:rPr>
              <w:t>nõuab tungivalt, et Serbia järgiks lepingut, millega kehtestati raamistik suhete normaliseerimiseks Horvaatiaga;</w:t>
            </w:r>
          </w:p>
        </w:tc>
      </w:tr>
    </w:tbl>
    <w:p w14:paraId="28D50B7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02586E3" w14:textId="77777777" w:rsidR="00160E4C" w:rsidRPr="00B36A11" w:rsidRDefault="00160E4C" w:rsidP="00160E4C">
      <w:r w:rsidRPr="00B36A11">
        <w:rPr>
          <w:rStyle w:val="HideTWBExt"/>
        </w:rPr>
        <w:t>&lt;/Amend&gt;</w:t>
      </w:r>
    </w:p>
    <w:p w14:paraId="0AC37C5F" w14:textId="784A642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256</w:t>
      </w:r>
      <w:r w:rsidRPr="00B36A11">
        <w:rPr>
          <w:rStyle w:val="HideTWBExt"/>
          <w:b w:val="0"/>
        </w:rPr>
        <w:t>&lt;/NumAm&gt;</w:t>
      </w:r>
    </w:p>
    <w:p w14:paraId="0886F193" w14:textId="77777777" w:rsidR="00160E4C" w:rsidRPr="00B36A11" w:rsidRDefault="00160E4C" w:rsidP="00160E4C">
      <w:pPr>
        <w:pStyle w:val="NormalBold"/>
      </w:pPr>
      <w:r w:rsidRPr="00B36A11">
        <w:rPr>
          <w:rStyle w:val="HideTWBExt"/>
          <w:b w:val="0"/>
        </w:rPr>
        <w:t>&lt;RepeatBlock-By&gt;&lt;Members&gt;</w:t>
      </w:r>
      <w:r w:rsidRPr="00B36A11">
        <w:t>Arkadiusz Mularczyk, Stephen Nikola Bartulica</w:t>
      </w:r>
      <w:r w:rsidRPr="00B36A11">
        <w:rPr>
          <w:rStyle w:val="HideTWBExt"/>
          <w:b w:val="0"/>
        </w:rPr>
        <w:t>&lt;/Members&gt;</w:t>
      </w:r>
    </w:p>
    <w:p w14:paraId="3BEE5C8F" w14:textId="77777777" w:rsidR="00160E4C" w:rsidRPr="00B36A11" w:rsidRDefault="00160E4C" w:rsidP="00160E4C">
      <w:pPr>
        <w:pStyle w:val="NormalBold"/>
      </w:pPr>
      <w:r w:rsidRPr="00B36A11">
        <w:rPr>
          <w:rStyle w:val="HideTWBExt"/>
          <w:b w:val="0"/>
        </w:rPr>
        <w:t>&lt;/RepeatBlock-By&gt;</w:t>
      </w:r>
    </w:p>
    <w:p w14:paraId="4261B0B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8C5435C" w14:textId="77777777" w:rsidR="00160E4C" w:rsidRPr="00B36A11" w:rsidRDefault="00160E4C" w:rsidP="00160E4C">
      <w:pPr>
        <w:pStyle w:val="NormalBold"/>
      </w:pPr>
      <w:r w:rsidRPr="00B36A11">
        <w:rPr>
          <w:rStyle w:val="HideTWBExt"/>
          <w:b w:val="0"/>
        </w:rPr>
        <w:t>&lt;Article&gt;</w:t>
      </w:r>
      <w:r w:rsidRPr="00B36A11">
        <w:t>Punkt 24 – alapunkt 2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6D0B63C" w14:textId="77777777" w:rsidTr="007D370A">
        <w:trPr>
          <w:trHeight w:hRule="exact" w:val="240"/>
          <w:jc w:val="center"/>
        </w:trPr>
        <w:tc>
          <w:tcPr>
            <w:tcW w:w="9752" w:type="dxa"/>
            <w:gridSpan w:val="2"/>
            <w:tcBorders>
              <w:top w:val="nil"/>
              <w:left w:val="nil"/>
              <w:bottom w:val="nil"/>
              <w:right w:val="nil"/>
            </w:tcBorders>
          </w:tcPr>
          <w:p w14:paraId="02B5E2F6" w14:textId="77777777" w:rsidR="00160E4C" w:rsidRPr="00B36A11" w:rsidRDefault="00160E4C" w:rsidP="007D370A"/>
        </w:tc>
      </w:tr>
      <w:tr w:rsidR="00254241" w:rsidRPr="00B36A11" w14:paraId="368368F0" w14:textId="77777777" w:rsidTr="007D370A">
        <w:trPr>
          <w:trHeight w:val="240"/>
          <w:jc w:val="center"/>
        </w:trPr>
        <w:tc>
          <w:tcPr>
            <w:tcW w:w="4876" w:type="dxa"/>
            <w:tcBorders>
              <w:top w:val="nil"/>
              <w:left w:val="nil"/>
              <w:bottom w:val="nil"/>
              <w:right w:val="nil"/>
            </w:tcBorders>
          </w:tcPr>
          <w:p w14:paraId="5FEBDE7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6C31ED9" w14:textId="77777777" w:rsidR="00160E4C" w:rsidRPr="00B36A11" w:rsidRDefault="00160E4C" w:rsidP="007D370A">
            <w:pPr>
              <w:pStyle w:val="AmColumnHeading"/>
            </w:pPr>
            <w:r w:rsidRPr="00B36A11">
              <w:t>Muudatusettepanek</w:t>
            </w:r>
          </w:p>
        </w:tc>
      </w:tr>
      <w:tr w:rsidR="00254241" w:rsidRPr="00B36A11" w14:paraId="48B5FEFD" w14:textId="77777777" w:rsidTr="007D370A">
        <w:trPr>
          <w:jc w:val="center"/>
        </w:trPr>
        <w:tc>
          <w:tcPr>
            <w:tcW w:w="4876" w:type="dxa"/>
            <w:tcBorders>
              <w:top w:val="nil"/>
              <w:left w:val="nil"/>
              <w:bottom w:val="nil"/>
              <w:right w:val="nil"/>
            </w:tcBorders>
          </w:tcPr>
          <w:p w14:paraId="6A5D8DA3" w14:textId="77777777" w:rsidR="00160E4C" w:rsidRPr="00B36A11" w:rsidRDefault="00160E4C" w:rsidP="007D370A">
            <w:pPr>
              <w:pStyle w:val="Normal6a"/>
            </w:pPr>
          </w:p>
        </w:tc>
        <w:tc>
          <w:tcPr>
            <w:tcW w:w="4876" w:type="dxa"/>
            <w:tcBorders>
              <w:top w:val="nil"/>
              <w:left w:val="nil"/>
              <w:bottom w:val="nil"/>
              <w:right w:val="nil"/>
            </w:tcBorders>
          </w:tcPr>
          <w:p w14:paraId="220F86E0" w14:textId="77777777" w:rsidR="00160E4C" w:rsidRPr="00B36A11" w:rsidRDefault="00160E4C" w:rsidP="007D370A">
            <w:pPr>
              <w:pStyle w:val="Normal6a"/>
            </w:pPr>
            <w:r w:rsidRPr="00B36A11">
              <w:rPr>
                <w:b/>
                <w:i/>
              </w:rPr>
              <w:t>2)</w:t>
            </w:r>
            <w:r w:rsidRPr="00B36A11">
              <w:tab/>
            </w:r>
            <w:r w:rsidRPr="00B36A11">
              <w:rPr>
                <w:b/>
                <w:i/>
              </w:rPr>
              <w:t>nõuab tungivalt, et Serbia otsiks lahendusi teabevahetuseks 1792 endiselt teadmata kadunud isiku kohta Horvaatias;</w:t>
            </w:r>
          </w:p>
        </w:tc>
      </w:tr>
    </w:tbl>
    <w:p w14:paraId="090411E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C302E52" w14:textId="77777777" w:rsidR="00160E4C" w:rsidRPr="00B36A11" w:rsidRDefault="00160E4C" w:rsidP="00160E4C">
      <w:r w:rsidRPr="00B36A11">
        <w:rPr>
          <w:rStyle w:val="HideTWBExt"/>
        </w:rPr>
        <w:t>&lt;/Amend&gt;</w:t>
      </w:r>
    </w:p>
    <w:p w14:paraId="5606FB6C" w14:textId="65C2329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257</w:t>
      </w:r>
      <w:r w:rsidRPr="00B36A11">
        <w:rPr>
          <w:rStyle w:val="HideTWBExt"/>
          <w:b w:val="0"/>
        </w:rPr>
        <w:t>&lt;/NumAm&gt;</w:t>
      </w:r>
    </w:p>
    <w:p w14:paraId="64E83C44" w14:textId="77777777" w:rsidR="00160E4C" w:rsidRPr="00B36A11" w:rsidRDefault="00160E4C" w:rsidP="00160E4C">
      <w:pPr>
        <w:pStyle w:val="NormalBold"/>
      </w:pPr>
      <w:r w:rsidRPr="00B36A11">
        <w:rPr>
          <w:rStyle w:val="HideTWBExt"/>
          <w:b w:val="0"/>
        </w:rPr>
        <w:t>&lt;RepeatBlock-By&gt;&lt;Members&gt;</w:t>
      </w:r>
      <w:r w:rsidRPr="00B36A11">
        <w:t>Arkadiusz Mularczyk, Stephen Nikola Bartulica</w:t>
      </w:r>
      <w:r w:rsidRPr="00B36A11">
        <w:rPr>
          <w:rStyle w:val="HideTWBExt"/>
          <w:b w:val="0"/>
        </w:rPr>
        <w:t>&lt;/Members&gt;</w:t>
      </w:r>
    </w:p>
    <w:p w14:paraId="3C5CFB55" w14:textId="77777777" w:rsidR="00160E4C" w:rsidRPr="00B36A11" w:rsidRDefault="00160E4C" w:rsidP="00160E4C">
      <w:pPr>
        <w:pStyle w:val="NormalBold"/>
      </w:pPr>
      <w:r w:rsidRPr="00B36A11">
        <w:rPr>
          <w:rStyle w:val="HideTWBExt"/>
          <w:b w:val="0"/>
        </w:rPr>
        <w:t>&lt;/RepeatBlock-By&gt;</w:t>
      </w:r>
    </w:p>
    <w:p w14:paraId="5622C4A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EDFB754" w14:textId="77777777" w:rsidR="00160E4C" w:rsidRPr="00B36A11" w:rsidRDefault="00160E4C" w:rsidP="00160E4C">
      <w:pPr>
        <w:pStyle w:val="NormalBold"/>
      </w:pPr>
      <w:r w:rsidRPr="00B36A11">
        <w:rPr>
          <w:rStyle w:val="HideTWBExt"/>
          <w:b w:val="0"/>
        </w:rPr>
        <w:t>&lt;Article&gt;</w:t>
      </w:r>
      <w:r w:rsidRPr="00B36A11">
        <w:t>Punkt 24 – alapunkt 3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7CE755C" w14:textId="77777777" w:rsidTr="007D370A">
        <w:trPr>
          <w:trHeight w:hRule="exact" w:val="240"/>
          <w:jc w:val="center"/>
        </w:trPr>
        <w:tc>
          <w:tcPr>
            <w:tcW w:w="9752" w:type="dxa"/>
            <w:gridSpan w:val="2"/>
            <w:tcBorders>
              <w:top w:val="nil"/>
              <w:left w:val="nil"/>
              <w:bottom w:val="nil"/>
              <w:right w:val="nil"/>
            </w:tcBorders>
          </w:tcPr>
          <w:p w14:paraId="3788D7E0" w14:textId="77777777" w:rsidR="00160E4C" w:rsidRPr="00B36A11" w:rsidRDefault="00160E4C" w:rsidP="007D370A"/>
        </w:tc>
      </w:tr>
      <w:tr w:rsidR="00254241" w:rsidRPr="00B36A11" w14:paraId="7353550D" w14:textId="77777777" w:rsidTr="007D370A">
        <w:trPr>
          <w:trHeight w:val="240"/>
          <w:jc w:val="center"/>
        </w:trPr>
        <w:tc>
          <w:tcPr>
            <w:tcW w:w="4876" w:type="dxa"/>
            <w:tcBorders>
              <w:top w:val="nil"/>
              <w:left w:val="nil"/>
              <w:bottom w:val="nil"/>
              <w:right w:val="nil"/>
            </w:tcBorders>
          </w:tcPr>
          <w:p w14:paraId="6678FAC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A3877A8" w14:textId="77777777" w:rsidR="00160E4C" w:rsidRPr="00B36A11" w:rsidRDefault="00160E4C" w:rsidP="007D370A">
            <w:pPr>
              <w:pStyle w:val="AmColumnHeading"/>
            </w:pPr>
            <w:r w:rsidRPr="00B36A11">
              <w:t>Muudatusettepanek</w:t>
            </w:r>
          </w:p>
        </w:tc>
      </w:tr>
      <w:tr w:rsidR="00254241" w:rsidRPr="00B36A11" w14:paraId="2D66B09B" w14:textId="77777777" w:rsidTr="007D370A">
        <w:trPr>
          <w:jc w:val="center"/>
        </w:trPr>
        <w:tc>
          <w:tcPr>
            <w:tcW w:w="4876" w:type="dxa"/>
            <w:tcBorders>
              <w:top w:val="nil"/>
              <w:left w:val="nil"/>
              <w:bottom w:val="nil"/>
              <w:right w:val="nil"/>
            </w:tcBorders>
          </w:tcPr>
          <w:p w14:paraId="5EF2B893" w14:textId="77777777" w:rsidR="00160E4C" w:rsidRPr="00B36A11" w:rsidRDefault="00160E4C" w:rsidP="007D370A">
            <w:pPr>
              <w:pStyle w:val="Normal6a"/>
            </w:pPr>
          </w:p>
        </w:tc>
        <w:tc>
          <w:tcPr>
            <w:tcW w:w="4876" w:type="dxa"/>
            <w:tcBorders>
              <w:top w:val="nil"/>
              <w:left w:val="nil"/>
              <w:bottom w:val="nil"/>
              <w:right w:val="nil"/>
            </w:tcBorders>
          </w:tcPr>
          <w:p w14:paraId="209FCC20" w14:textId="77777777" w:rsidR="00160E4C" w:rsidRPr="00B36A11" w:rsidRDefault="00160E4C" w:rsidP="007D370A">
            <w:pPr>
              <w:pStyle w:val="Normal6a"/>
            </w:pPr>
            <w:r w:rsidRPr="00B36A11">
              <w:rPr>
                <w:b/>
                <w:i/>
              </w:rPr>
              <w:t>3)</w:t>
            </w:r>
            <w:r w:rsidRPr="00B36A11">
              <w:tab/>
            </w:r>
            <w:r w:rsidRPr="00B36A11">
              <w:rPr>
                <w:b/>
                <w:i/>
              </w:rPr>
              <w:t>nõuab tungivalt, et Serbia sõlmiks lõpuks Horvaatiaga kokkuleppe sõja ajal hävitatud ja kahjustatud vara hüvitamise kohta;</w:t>
            </w:r>
          </w:p>
        </w:tc>
      </w:tr>
    </w:tbl>
    <w:p w14:paraId="5792010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73D3CE9" w14:textId="77777777" w:rsidR="00160E4C" w:rsidRPr="00B36A11" w:rsidRDefault="00160E4C" w:rsidP="00160E4C">
      <w:r w:rsidRPr="00B36A11">
        <w:rPr>
          <w:rStyle w:val="HideTWBExt"/>
        </w:rPr>
        <w:t>&lt;/Amend&gt;</w:t>
      </w:r>
    </w:p>
    <w:p w14:paraId="60BAD521" w14:textId="4EDA633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258</w:t>
      </w:r>
      <w:r w:rsidRPr="00B36A11">
        <w:rPr>
          <w:rStyle w:val="HideTWBExt"/>
          <w:b w:val="0"/>
        </w:rPr>
        <w:t>&lt;/NumAm&gt;</w:t>
      </w:r>
    </w:p>
    <w:p w14:paraId="7A8F32BE"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629AA878"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23DF0C3" w14:textId="77777777" w:rsidR="00160E4C" w:rsidRPr="00B36A11" w:rsidRDefault="00160E4C" w:rsidP="00160E4C">
      <w:pPr>
        <w:pStyle w:val="NormalBold"/>
      </w:pPr>
      <w:r w:rsidRPr="00B36A11">
        <w:rPr>
          <w:rStyle w:val="HideTWBExt"/>
          <w:b w:val="0"/>
        </w:rPr>
        <w:t>&lt;/RepeatBlock-By&gt;</w:t>
      </w:r>
    </w:p>
    <w:p w14:paraId="7D4A5BA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8AA13D2"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469AC64" w14:textId="77777777" w:rsidTr="007D370A">
        <w:trPr>
          <w:trHeight w:hRule="exact" w:val="240"/>
          <w:jc w:val="center"/>
        </w:trPr>
        <w:tc>
          <w:tcPr>
            <w:tcW w:w="9752" w:type="dxa"/>
            <w:gridSpan w:val="2"/>
            <w:tcBorders>
              <w:top w:val="nil"/>
              <w:left w:val="nil"/>
              <w:bottom w:val="nil"/>
              <w:right w:val="nil"/>
            </w:tcBorders>
          </w:tcPr>
          <w:p w14:paraId="1FC71B29" w14:textId="77777777" w:rsidR="00160E4C" w:rsidRPr="00B36A11" w:rsidRDefault="00160E4C" w:rsidP="007D370A"/>
        </w:tc>
      </w:tr>
      <w:tr w:rsidR="00254241" w:rsidRPr="00B36A11" w14:paraId="2B45B60B" w14:textId="77777777" w:rsidTr="007D370A">
        <w:trPr>
          <w:trHeight w:val="240"/>
          <w:jc w:val="center"/>
        </w:trPr>
        <w:tc>
          <w:tcPr>
            <w:tcW w:w="4876" w:type="dxa"/>
            <w:tcBorders>
              <w:top w:val="nil"/>
              <w:left w:val="nil"/>
              <w:bottom w:val="nil"/>
              <w:right w:val="nil"/>
            </w:tcBorders>
          </w:tcPr>
          <w:p w14:paraId="5507508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4A8D024" w14:textId="77777777" w:rsidR="00160E4C" w:rsidRPr="00B36A11" w:rsidRDefault="00160E4C" w:rsidP="007D370A">
            <w:pPr>
              <w:pStyle w:val="AmColumnHeading"/>
            </w:pPr>
            <w:r w:rsidRPr="00B36A11">
              <w:t>Muudatusettepanek</w:t>
            </w:r>
          </w:p>
        </w:tc>
      </w:tr>
      <w:tr w:rsidR="00254241" w:rsidRPr="00B36A11" w14:paraId="00EADAE0" w14:textId="77777777" w:rsidTr="007D370A">
        <w:trPr>
          <w:jc w:val="center"/>
        </w:trPr>
        <w:tc>
          <w:tcPr>
            <w:tcW w:w="4876" w:type="dxa"/>
            <w:tcBorders>
              <w:top w:val="nil"/>
              <w:left w:val="nil"/>
              <w:bottom w:val="nil"/>
              <w:right w:val="nil"/>
            </w:tcBorders>
          </w:tcPr>
          <w:p w14:paraId="2C6589FB" w14:textId="77777777" w:rsidR="00160E4C" w:rsidRPr="00B36A11" w:rsidRDefault="00160E4C" w:rsidP="007D370A">
            <w:pPr>
              <w:pStyle w:val="Normal6a"/>
            </w:pPr>
          </w:p>
        </w:tc>
        <w:tc>
          <w:tcPr>
            <w:tcW w:w="4876" w:type="dxa"/>
            <w:tcBorders>
              <w:top w:val="nil"/>
              <w:left w:val="nil"/>
              <w:bottom w:val="nil"/>
              <w:right w:val="nil"/>
            </w:tcBorders>
          </w:tcPr>
          <w:p w14:paraId="4E6B2EAF" w14:textId="77777777" w:rsidR="00160E4C" w:rsidRPr="00B36A11" w:rsidRDefault="00160E4C" w:rsidP="007D370A">
            <w:pPr>
              <w:pStyle w:val="Normal6a"/>
            </w:pPr>
            <w:r w:rsidRPr="00B36A11">
              <w:rPr>
                <w:b/>
                <w:i/>
              </w:rPr>
              <w:t>24a.</w:t>
            </w:r>
            <w:r w:rsidRPr="00B36A11">
              <w:tab/>
            </w:r>
            <w:r w:rsidRPr="00B36A11">
              <w:rPr>
                <w:b/>
                <w:i/>
              </w:rPr>
              <w:t>kutsub Serbia õigusasutusi üles tagama õiglase kohtupidamise standardite järgimise ja õigusemõistmise ohvrite jaoks sõjakuritegude juhtumites (Srebrenica-Kravica, Strpci), eriti tagaselja peetavate kohtumenetluste puhul (Petrovačka cesta), samuti juhtumis Vojislav Šešelji ja tema nelja kaaslase vastu, keda kriminaalkohtute rahvusvahelise järeltegevuse mehhanism (IRMCT) süüdistab õigusemõistmise takistamises ning kelle üle peetakse kohut Serbias; kutsub Serbia ametivõime üles arreteerima ja andma IRMCT-le välja Petar Jojići ja Vjerica Radeta, keda IRMCT süüdistab samuti õigusemõistmise takistamises; nõuab tungivalt, et õigusasutused tunnustaksid Bosnia ja Hertsegoviina kohtu otsust Novak Djukici süü kohta Tuzla sõjakuriteos pärast peaaegu kümne aasta pikkust viivitust;</w:t>
            </w:r>
          </w:p>
        </w:tc>
      </w:tr>
    </w:tbl>
    <w:p w14:paraId="4CDB7B0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B0C53A1" w14:textId="77777777" w:rsidR="00160E4C" w:rsidRPr="00B36A11" w:rsidRDefault="00160E4C" w:rsidP="00160E4C">
      <w:r w:rsidRPr="00B36A11">
        <w:rPr>
          <w:rStyle w:val="HideTWBExt"/>
        </w:rPr>
        <w:t>&lt;/Amend&gt;</w:t>
      </w:r>
    </w:p>
    <w:p w14:paraId="3E65FC63" w14:textId="05F92AC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259</w:t>
      </w:r>
      <w:r w:rsidRPr="00B36A11">
        <w:rPr>
          <w:rStyle w:val="HideTWBExt"/>
          <w:b w:val="0"/>
        </w:rPr>
        <w:t>&lt;/NumAm&gt;</w:t>
      </w:r>
    </w:p>
    <w:p w14:paraId="69903A01"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D0E229C"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252AA3F" w14:textId="77777777" w:rsidR="00160E4C" w:rsidRPr="00B36A11" w:rsidRDefault="00160E4C" w:rsidP="00160E4C">
      <w:pPr>
        <w:pStyle w:val="NormalBold"/>
      </w:pPr>
      <w:r w:rsidRPr="00B36A11">
        <w:rPr>
          <w:rStyle w:val="HideTWBExt"/>
          <w:b w:val="0"/>
        </w:rPr>
        <w:t>&lt;/RepeatBlock-By&gt;</w:t>
      </w:r>
    </w:p>
    <w:p w14:paraId="3859D1C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8D0D306"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F06B3F3" w14:textId="77777777" w:rsidTr="007D370A">
        <w:trPr>
          <w:trHeight w:hRule="exact" w:val="240"/>
          <w:jc w:val="center"/>
        </w:trPr>
        <w:tc>
          <w:tcPr>
            <w:tcW w:w="9752" w:type="dxa"/>
            <w:gridSpan w:val="2"/>
            <w:tcBorders>
              <w:top w:val="nil"/>
              <w:left w:val="nil"/>
              <w:bottom w:val="nil"/>
              <w:right w:val="nil"/>
            </w:tcBorders>
          </w:tcPr>
          <w:p w14:paraId="2E3C6BF7" w14:textId="77777777" w:rsidR="00160E4C" w:rsidRPr="00B36A11" w:rsidRDefault="00160E4C" w:rsidP="007D370A"/>
        </w:tc>
      </w:tr>
      <w:tr w:rsidR="00254241" w:rsidRPr="00B36A11" w14:paraId="3DAEF322" w14:textId="77777777" w:rsidTr="007D370A">
        <w:trPr>
          <w:trHeight w:val="240"/>
          <w:jc w:val="center"/>
        </w:trPr>
        <w:tc>
          <w:tcPr>
            <w:tcW w:w="4876" w:type="dxa"/>
            <w:tcBorders>
              <w:top w:val="nil"/>
              <w:left w:val="nil"/>
              <w:bottom w:val="nil"/>
              <w:right w:val="nil"/>
            </w:tcBorders>
          </w:tcPr>
          <w:p w14:paraId="1F326D9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CA2D414" w14:textId="77777777" w:rsidR="00160E4C" w:rsidRPr="00B36A11" w:rsidRDefault="00160E4C" w:rsidP="007D370A">
            <w:pPr>
              <w:pStyle w:val="AmColumnHeading"/>
            </w:pPr>
            <w:r w:rsidRPr="00B36A11">
              <w:t>Muudatusettepanek</w:t>
            </w:r>
          </w:p>
        </w:tc>
      </w:tr>
      <w:tr w:rsidR="00254241" w:rsidRPr="00B36A11" w14:paraId="60802AA1" w14:textId="77777777" w:rsidTr="007D370A">
        <w:trPr>
          <w:jc w:val="center"/>
        </w:trPr>
        <w:tc>
          <w:tcPr>
            <w:tcW w:w="4876" w:type="dxa"/>
            <w:tcBorders>
              <w:top w:val="nil"/>
              <w:left w:val="nil"/>
              <w:bottom w:val="nil"/>
              <w:right w:val="nil"/>
            </w:tcBorders>
          </w:tcPr>
          <w:p w14:paraId="7BB24088" w14:textId="77777777" w:rsidR="00160E4C" w:rsidRPr="00B36A11" w:rsidRDefault="00160E4C" w:rsidP="007D370A">
            <w:pPr>
              <w:pStyle w:val="Normal6a"/>
            </w:pPr>
          </w:p>
        </w:tc>
        <w:tc>
          <w:tcPr>
            <w:tcW w:w="4876" w:type="dxa"/>
            <w:tcBorders>
              <w:top w:val="nil"/>
              <w:left w:val="nil"/>
              <w:bottom w:val="nil"/>
              <w:right w:val="nil"/>
            </w:tcBorders>
          </w:tcPr>
          <w:p w14:paraId="006291CE" w14:textId="77777777" w:rsidR="00160E4C" w:rsidRPr="00B36A11" w:rsidRDefault="00160E4C" w:rsidP="007D370A">
            <w:pPr>
              <w:pStyle w:val="Normal6a"/>
            </w:pPr>
            <w:r w:rsidRPr="00B36A11">
              <w:rPr>
                <w:b/>
                <w:i/>
              </w:rPr>
              <w:t>24a.</w:t>
            </w:r>
            <w:r w:rsidRPr="00B36A11">
              <w:tab/>
            </w:r>
            <w:r w:rsidRPr="00B36A11">
              <w:rPr>
                <w:b/>
                <w:i/>
              </w:rPr>
              <w:t>mõistab karmilt hukka sõjakuritegude kohta rahvusvaheliste kohtuotsuste üldsuses levinud eitamise, sh Srebrenica genotsiidi eitamise; peab kahetsusväärseks, et mitu Serbia erakonda ja poliitilist juhti, sh ministrite tasandil, on jätkanud toe ja avaliku ruumi pakkumist Serbia valitsevatele erakondadele lähedastele süüdimõistetud sõjakurjategijatele, nagu Vladimir Lazarević, Veselin Šljivančanin, Dragoljub Ojdanić ja Nikola Šainović; kutsub üles lisama kriminaalkoodeksisse sõjakuritegude eitamise ja sõjakurjategijate ülistamise kriminaliseerimise, et võimaldada igasuguste EJRK ja Rahvusvahelise Kohtu otsustega määratud sõjakuritegude eitamise vormide puhul süüdistuse esitamist;</w:t>
            </w:r>
          </w:p>
        </w:tc>
      </w:tr>
    </w:tbl>
    <w:p w14:paraId="2FF0556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20A3740" w14:textId="77777777" w:rsidR="00160E4C" w:rsidRPr="00B36A11" w:rsidRDefault="00160E4C" w:rsidP="00160E4C">
      <w:r w:rsidRPr="00B36A11">
        <w:rPr>
          <w:rStyle w:val="HideTWBExt"/>
        </w:rPr>
        <w:t>&lt;/Amend&gt;</w:t>
      </w:r>
    </w:p>
    <w:p w14:paraId="6518BB48" w14:textId="6B9EB9D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260</w:t>
      </w:r>
      <w:r w:rsidRPr="00B36A11">
        <w:rPr>
          <w:rStyle w:val="HideTWBExt"/>
          <w:b w:val="0"/>
        </w:rPr>
        <w:t>&lt;/NumAm&gt;</w:t>
      </w:r>
    </w:p>
    <w:p w14:paraId="00D5B6BE"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21D0349F" w14:textId="77777777" w:rsidR="00160E4C" w:rsidRPr="00B36A11" w:rsidRDefault="00160E4C" w:rsidP="00160E4C">
      <w:pPr>
        <w:pStyle w:val="NormalBold"/>
      </w:pPr>
      <w:r w:rsidRPr="00B36A11">
        <w:rPr>
          <w:rStyle w:val="HideTWBExt"/>
          <w:b w:val="0"/>
        </w:rPr>
        <w:t>&lt;/RepeatBlock-By&gt;</w:t>
      </w:r>
    </w:p>
    <w:p w14:paraId="4B7F87F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68ECECC"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91EE79B" w14:textId="77777777" w:rsidTr="007D370A">
        <w:trPr>
          <w:trHeight w:hRule="exact" w:val="240"/>
          <w:jc w:val="center"/>
        </w:trPr>
        <w:tc>
          <w:tcPr>
            <w:tcW w:w="9752" w:type="dxa"/>
            <w:gridSpan w:val="2"/>
            <w:tcBorders>
              <w:top w:val="nil"/>
              <w:left w:val="nil"/>
              <w:bottom w:val="nil"/>
              <w:right w:val="nil"/>
            </w:tcBorders>
          </w:tcPr>
          <w:p w14:paraId="5FA07114" w14:textId="77777777" w:rsidR="00160E4C" w:rsidRPr="00B36A11" w:rsidRDefault="00160E4C" w:rsidP="007D370A"/>
        </w:tc>
      </w:tr>
      <w:tr w:rsidR="00254241" w:rsidRPr="00B36A11" w14:paraId="75C4162E" w14:textId="77777777" w:rsidTr="007D370A">
        <w:trPr>
          <w:trHeight w:val="240"/>
          <w:jc w:val="center"/>
        </w:trPr>
        <w:tc>
          <w:tcPr>
            <w:tcW w:w="4876" w:type="dxa"/>
            <w:tcBorders>
              <w:top w:val="nil"/>
              <w:left w:val="nil"/>
              <w:bottom w:val="nil"/>
              <w:right w:val="nil"/>
            </w:tcBorders>
          </w:tcPr>
          <w:p w14:paraId="21A7E8E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19E6CE3" w14:textId="77777777" w:rsidR="00160E4C" w:rsidRPr="00B36A11" w:rsidRDefault="00160E4C" w:rsidP="007D370A">
            <w:pPr>
              <w:pStyle w:val="AmColumnHeading"/>
            </w:pPr>
            <w:r w:rsidRPr="00B36A11">
              <w:t>Muudatusettepanek</w:t>
            </w:r>
          </w:p>
        </w:tc>
      </w:tr>
      <w:tr w:rsidR="00254241" w:rsidRPr="00B36A11" w14:paraId="787653EA" w14:textId="77777777" w:rsidTr="007D370A">
        <w:trPr>
          <w:jc w:val="center"/>
        </w:trPr>
        <w:tc>
          <w:tcPr>
            <w:tcW w:w="4876" w:type="dxa"/>
            <w:tcBorders>
              <w:top w:val="nil"/>
              <w:left w:val="nil"/>
              <w:bottom w:val="nil"/>
              <w:right w:val="nil"/>
            </w:tcBorders>
          </w:tcPr>
          <w:p w14:paraId="7E93DB1E" w14:textId="77777777" w:rsidR="00160E4C" w:rsidRPr="00B36A11" w:rsidRDefault="00160E4C" w:rsidP="007D370A">
            <w:pPr>
              <w:pStyle w:val="Normal6a"/>
            </w:pPr>
          </w:p>
        </w:tc>
        <w:tc>
          <w:tcPr>
            <w:tcW w:w="4876" w:type="dxa"/>
            <w:tcBorders>
              <w:top w:val="nil"/>
              <w:left w:val="nil"/>
              <w:bottom w:val="nil"/>
              <w:right w:val="nil"/>
            </w:tcBorders>
          </w:tcPr>
          <w:p w14:paraId="094A0A35" w14:textId="77777777" w:rsidR="00160E4C" w:rsidRPr="00B36A11" w:rsidRDefault="00160E4C" w:rsidP="007D370A">
            <w:pPr>
              <w:pStyle w:val="Normal6a"/>
            </w:pPr>
            <w:r w:rsidRPr="00B36A11">
              <w:rPr>
                <w:b/>
                <w:i/>
              </w:rPr>
              <w:t>24a.</w:t>
            </w:r>
            <w:r w:rsidRPr="00B36A11">
              <w:tab/>
            </w:r>
            <w:r w:rsidRPr="00B36A11">
              <w:rPr>
                <w:b/>
                <w:i/>
              </w:rPr>
              <w:t>peab kahetsusväärseks, et Serbia jätkab katseid isoleerida naaberriik Kosovo rahvusvaheliselt areenilt, korraldades kampaaniaid Kosovo tunnustamise vastu või jättes riigi välja rahvusvahelistest organisatsioonidest; kutsub Serbiat üles lõpetama Kosovo taotluse tõkestamise Euroopa Nõukogu liikmeks astumiseks, mis on vastuolus 2013. aasta Kosovo ja Serbia suhete normaliseerimise lepinguga; märgib, et Kosovo serblastele oleks kasulik, kui Kosovo oleks Euroopa Nõukogu liige, sest see võimaldaks serblastest kodanikel pöörduda inimõiguste rikkumise kaebustega Kosovo vastu Euroopa Inimõiguste Kohtusse.</w:t>
            </w:r>
          </w:p>
        </w:tc>
      </w:tr>
    </w:tbl>
    <w:p w14:paraId="6E7E2ED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9D7F19A" w14:textId="77777777" w:rsidR="00160E4C" w:rsidRPr="00B36A11" w:rsidRDefault="00160E4C" w:rsidP="00160E4C">
      <w:r w:rsidRPr="00B36A11">
        <w:rPr>
          <w:rStyle w:val="HideTWBExt"/>
        </w:rPr>
        <w:t>&lt;/Amend&gt;</w:t>
      </w:r>
    </w:p>
    <w:p w14:paraId="1B0B52AB" w14:textId="6B31A62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261</w:t>
      </w:r>
      <w:r w:rsidRPr="00B36A11">
        <w:rPr>
          <w:rStyle w:val="HideTWBExt"/>
          <w:b w:val="0"/>
        </w:rPr>
        <w:t>&lt;/NumAm&gt;</w:t>
      </w:r>
    </w:p>
    <w:p w14:paraId="1C6F31AE"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70D1A598" w14:textId="77777777" w:rsidR="00160E4C" w:rsidRPr="00B36A11" w:rsidRDefault="00160E4C" w:rsidP="00160E4C">
      <w:pPr>
        <w:pStyle w:val="NormalBold"/>
      </w:pPr>
      <w:r w:rsidRPr="00B36A11">
        <w:rPr>
          <w:rStyle w:val="HideTWBExt"/>
          <w:b w:val="0"/>
        </w:rPr>
        <w:t>&lt;/RepeatBlock-By&gt;</w:t>
      </w:r>
    </w:p>
    <w:p w14:paraId="35CA99B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8774E01"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A492C76" w14:textId="77777777" w:rsidTr="007D370A">
        <w:trPr>
          <w:trHeight w:hRule="exact" w:val="240"/>
          <w:jc w:val="center"/>
        </w:trPr>
        <w:tc>
          <w:tcPr>
            <w:tcW w:w="9752" w:type="dxa"/>
            <w:gridSpan w:val="2"/>
            <w:tcBorders>
              <w:top w:val="nil"/>
              <w:left w:val="nil"/>
              <w:bottom w:val="nil"/>
              <w:right w:val="nil"/>
            </w:tcBorders>
          </w:tcPr>
          <w:p w14:paraId="53F85E5E" w14:textId="77777777" w:rsidR="00160E4C" w:rsidRPr="00B36A11" w:rsidRDefault="00160E4C" w:rsidP="007D370A"/>
        </w:tc>
      </w:tr>
      <w:tr w:rsidR="00254241" w:rsidRPr="00B36A11" w14:paraId="2BC30E1D" w14:textId="77777777" w:rsidTr="007D370A">
        <w:trPr>
          <w:trHeight w:val="240"/>
          <w:jc w:val="center"/>
        </w:trPr>
        <w:tc>
          <w:tcPr>
            <w:tcW w:w="4876" w:type="dxa"/>
            <w:tcBorders>
              <w:top w:val="nil"/>
              <w:left w:val="nil"/>
              <w:bottom w:val="nil"/>
              <w:right w:val="nil"/>
            </w:tcBorders>
          </w:tcPr>
          <w:p w14:paraId="643BB5C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1B9B0DE" w14:textId="77777777" w:rsidR="00160E4C" w:rsidRPr="00B36A11" w:rsidRDefault="00160E4C" w:rsidP="007D370A">
            <w:pPr>
              <w:pStyle w:val="AmColumnHeading"/>
            </w:pPr>
            <w:r w:rsidRPr="00B36A11">
              <w:t>Muudatusettepanek</w:t>
            </w:r>
          </w:p>
        </w:tc>
      </w:tr>
      <w:tr w:rsidR="00254241" w:rsidRPr="00B36A11" w14:paraId="50D79B07" w14:textId="77777777" w:rsidTr="007D370A">
        <w:trPr>
          <w:jc w:val="center"/>
        </w:trPr>
        <w:tc>
          <w:tcPr>
            <w:tcW w:w="4876" w:type="dxa"/>
            <w:tcBorders>
              <w:top w:val="nil"/>
              <w:left w:val="nil"/>
              <w:bottom w:val="nil"/>
              <w:right w:val="nil"/>
            </w:tcBorders>
          </w:tcPr>
          <w:p w14:paraId="750143BA" w14:textId="77777777" w:rsidR="00160E4C" w:rsidRPr="00B36A11" w:rsidRDefault="00160E4C" w:rsidP="007D370A">
            <w:pPr>
              <w:pStyle w:val="Normal6a"/>
            </w:pPr>
          </w:p>
        </w:tc>
        <w:tc>
          <w:tcPr>
            <w:tcW w:w="4876" w:type="dxa"/>
            <w:tcBorders>
              <w:top w:val="nil"/>
              <w:left w:val="nil"/>
              <w:bottom w:val="nil"/>
              <w:right w:val="nil"/>
            </w:tcBorders>
          </w:tcPr>
          <w:p w14:paraId="4C902491" w14:textId="77777777" w:rsidR="00160E4C" w:rsidRPr="00B36A11" w:rsidRDefault="00160E4C" w:rsidP="007D370A">
            <w:pPr>
              <w:pStyle w:val="Normal6a"/>
            </w:pPr>
            <w:r w:rsidRPr="00B36A11">
              <w:rPr>
                <w:b/>
                <w:i/>
              </w:rPr>
              <w:t>24a.</w:t>
            </w:r>
            <w:r w:rsidRPr="00B36A11">
              <w:tab/>
            </w:r>
            <w:r w:rsidRPr="00B36A11">
              <w:rPr>
                <w:b/>
                <w:i/>
              </w:rPr>
              <w:t>märgib murega kogu Serbiat hõlmava assamblee deklaratsiooni, mis õõnestab Bosnia ja Hertsegoviina suveräänsust ja põhiseaduslikku korda, moonutab Daytoni rahulepingut ning ei aita kaasa heanaaberlikele suhetele Bosnia ja Hertsegoviinaga;</w:t>
            </w:r>
          </w:p>
        </w:tc>
      </w:tr>
    </w:tbl>
    <w:p w14:paraId="7A6338E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B8ADC32" w14:textId="77777777" w:rsidR="00160E4C" w:rsidRPr="00B36A11" w:rsidRDefault="00160E4C" w:rsidP="00160E4C">
      <w:r w:rsidRPr="00B36A11">
        <w:rPr>
          <w:rStyle w:val="HideTWBExt"/>
        </w:rPr>
        <w:t>&lt;/Amend&gt;</w:t>
      </w:r>
    </w:p>
    <w:p w14:paraId="162090C7" w14:textId="6E8EB72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262</w:t>
      </w:r>
      <w:r w:rsidRPr="00B36A11">
        <w:rPr>
          <w:rStyle w:val="HideTWBExt"/>
          <w:b w:val="0"/>
        </w:rPr>
        <w:t>&lt;/NumAm&gt;</w:t>
      </w:r>
    </w:p>
    <w:p w14:paraId="7A5EE1C1"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2507A38C" w14:textId="77777777" w:rsidR="00160E4C" w:rsidRPr="00B36A11" w:rsidRDefault="00160E4C" w:rsidP="00160E4C">
      <w:pPr>
        <w:pStyle w:val="NormalBold"/>
      </w:pPr>
      <w:r w:rsidRPr="00B36A11">
        <w:rPr>
          <w:rStyle w:val="HideTWBExt"/>
          <w:b w:val="0"/>
        </w:rPr>
        <w:t>&lt;/RepeatBlock-By&gt;</w:t>
      </w:r>
    </w:p>
    <w:p w14:paraId="311A043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E2030A2"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38CF9D1" w14:textId="77777777" w:rsidTr="007D370A">
        <w:trPr>
          <w:trHeight w:hRule="exact" w:val="240"/>
          <w:jc w:val="center"/>
        </w:trPr>
        <w:tc>
          <w:tcPr>
            <w:tcW w:w="9752" w:type="dxa"/>
            <w:gridSpan w:val="2"/>
            <w:tcBorders>
              <w:top w:val="nil"/>
              <w:left w:val="nil"/>
              <w:bottom w:val="nil"/>
              <w:right w:val="nil"/>
            </w:tcBorders>
          </w:tcPr>
          <w:p w14:paraId="43F6865A" w14:textId="77777777" w:rsidR="00160E4C" w:rsidRPr="00B36A11" w:rsidRDefault="00160E4C" w:rsidP="007D370A"/>
        </w:tc>
      </w:tr>
      <w:tr w:rsidR="00254241" w:rsidRPr="00B36A11" w14:paraId="44C38D48" w14:textId="77777777" w:rsidTr="007D370A">
        <w:trPr>
          <w:trHeight w:val="240"/>
          <w:jc w:val="center"/>
        </w:trPr>
        <w:tc>
          <w:tcPr>
            <w:tcW w:w="4876" w:type="dxa"/>
            <w:tcBorders>
              <w:top w:val="nil"/>
              <w:left w:val="nil"/>
              <w:bottom w:val="nil"/>
              <w:right w:val="nil"/>
            </w:tcBorders>
          </w:tcPr>
          <w:p w14:paraId="3258BFF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1C81B14" w14:textId="77777777" w:rsidR="00160E4C" w:rsidRPr="00B36A11" w:rsidRDefault="00160E4C" w:rsidP="007D370A">
            <w:pPr>
              <w:pStyle w:val="AmColumnHeading"/>
            </w:pPr>
            <w:r w:rsidRPr="00B36A11">
              <w:t>Muudatusettepanek</w:t>
            </w:r>
          </w:p>
        </w:tc>
      </w:tr>
      <w:tr w:rsidR="00254241" w:rsidRPr="00B36A11" w14:paraId="3EDD738A" w14:textId="77777777" w:rsidTr="007D370A">
        <w:trPr>
          <w:jc w:val="center"/>
        </w:trPr>
        <w:tc>
          <w:tcPr>
            <w:tcW w:w="4876" w:type="dxa"/>
            <w:tcBorders>
              <w:top w:val="nil"/>
              <w:left w:val="nil"/>
              <w:bottom w:val="nil"/>
              <w:right w:val="nil"/>
            </w:tcBorders>
          </w:tcPr>
          <w:p w14:paraId="1D0FD3C8" w14:textId="77777777" w:rsidR="00160E4C" w:rsidRPr="00B36A11" w:rsidRDefault="00160E4C" w:rsidP="007D370A">
            <w:pPr>
              <w:pStyle w:val="Normal6a"/>
            </w:pPr>
          </w:p>
        </w:tc>
        <w:tc>
          <w:tcPr>
            <w:tcW w:w="4876" w:type="dxa"/>
            <w:tcBorders>
              <w:top w:val="nil"/>
              <w:left w:val="nil"/>
              <w:bottom w:val="nil"/>
              <w:right w:val="nil"/>
            </w:tcBorders>
          </w:tcPr>
          <w:p w14:paraId="033C6438" w14:textId="77777777" w:rsidR="00160E4C" w:rsidRPr="00B36A11" w:rsidRDefault="00160E4C" w:rsidP="007D370A">
            <w:pPr>
              <w:pStyle w:val="Normal6a"/>
            </w:pPr>
            <w:r w:rsidRPr="00B36A11">
              <w:rPr>
                <w:b/>
                <w:i/>
              </w:rPr>
              <w:t>24a.</w:t>
            </w:r>
            <w:r w:rsidRPr="00B36A11">
              <w:tab/>
            </w:r>
            <w:r w:rsidRPr="00B36A11">
              <w:rPr>
                <w:b/>
                <w:i/>
              </w:rPr>
              <w:t>kordab üleskutset avada Jugoslaavia endiste vabariikidega seotud arhiivid ja muuta kättesaadavaks endise Jugoslaavia salateenistuse ja Jugoslaavia armee salateenistuse toimikud, et võimaldada kommunismiajastu kuritegusid põhjalikult uurida ja lahendada;</w:t>
            </w:r>
          </w:p>
        </w:tc>
      </w:tr>
    </w:tbl>
    <w:p w14:paraId="50A63BA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44AF080" w14:textId="77777777" w:rsidR="00160E4C" w:rsidRPr="00B36A11" w:rsidRDefault="00160E4C" w:rsidP="00160E4C">
      <w:r w:rsidRPr="00B36A11">
        <w:rPr>
          <w:rStyle w:val="HideTWBExt"/>
        </w:rPr>
        <w:t>&lt;/Amend&gt;</w:t>
      </w:r>
    </w:p>
    <w:p w14:paraId="3C3C3776" w14:textId="5F3DA3D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263</w:t>
      </w:r>
      <w:r w:rsidRPr="00B36A11">
        <w:rPr>
          <w:rStyle w:val="HideTWBExt"/>
          <w:b w:val="0"/>
        </w:rPr>
        <w:t>&lt;/NumAm&gt;</w:t>
      </w:r>
    </w:p>
    <w:p w14:paraId="6D28905E"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48375292" w14:textId="77777777" w:rsidR="00160E4C" w:rsidRPr="00B36A11" w:rsidRDefault="00160E4C" w:rsidP="00160E4C">
      <w:pPr>
        <w:pStyle w:val="NormalBold"/>
      </w:pPr>
      <w:r w:rsidRPr="00B36A11">
        <w:rPr>
          <w:rStyle w:val="HideTWBExt"/>
          <w:b w:val="0"/>
        </w:rPr>
        <w:t>&lt;/RepeatBlock-By&gt;</w:t>
      </w:r>
    </w:p>
    <w:p w14:paraId="0D677E9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6700846" w14:textId="77777777" w:rsidR="00160E4C" w:rsidRPr="00B36A11" w:rsidRDefault="00160E4C" w:rsidP="00160E4C">
      <w:pPr>
        <w:pStyle w:val="NormalBold"/>
      </w:pPr>
      <w:r w:rsidRPr="00B36A11">
        <w:rPr>
          <w:rStyle w:val="HideTWBExt"/>
          <w:b w:val="0"/>
        </w:rPr>
        <w:t>&lt;Article&gt;</w:t>
      </w:r>
      <w:r w:rsidRPr="00B36A11">
        <w:t>Punkt 24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56B4AF6" w14:textId="77777777" w:rsidTr="007D370A">
        <w:trPr>
          <w:trHeight w:hRule="exact" w:val="240"/>
          <w:jc w:val="center"/>
        </w:trPr>
        <w:tc>
          <w:tcPr>
            <w:tcW w:w="9752" w:type="dxa"/>
            <w:gridSpan w:val="2"/>
            <w:tcBorders>
              <w:top w:val="nil"/>
              <w:left w:val="nil"/>
              <w:bottom w:val="nil"/>
              <w:right w:val="nil"/>
            </w:tcBorders>
          </w:tcPr>
          <w:p w14:paraId="22FA3FB8" w14:textId="77777777" w:rsidR="00160E4C" w:rsidRPr="00B36A11" w:rsidRDefault="00160E4C" w:rsidP="007D370A"/>
        </w:tc>
      </w:tr>
      <w:tr w:rsidR="00254241" w:rsidRPr="00B36A11" w14:paraId="08FEA51E" w14:textId="77777777" w:rsidTr="007D370A">
        <w:trPr>
          <w:trHeight w:val="240"/>
          <w:jc w:val="center"/>
        </w:trPr>
        <w:tc>
          <w:tcPr>
            <w:tcW w:w="4876" w:type="dxa"/>
            <w:tcBorders>
              <w:top w:val="nil"/>
              <w:left w:val="nil"/>
              <w:bottom w:val="nil"/>
              <w:right w:val="nil"/>
            </w:tcBorders>
          </w:tcPr>
          <w:p w14:paraId="3027A66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C27413C" w14:textId="77777777" w:rsidR="00160E4C" w:rsidRPr="00B36A11" w:rsidRDefault="00160E4C" w:rsidP="007D370A">
            <w:pPr>
              <w:pStyle w:val="AmColumnHeading"/>
            </w:pPr>
            <w:r w:rsidRPr="00B36A11">
              <w:t>Muudatusettepanek</w:t>
            </w:r>
          </w:p>
        </w:tc>
      </w:tr>
      <w:tr w:rsidR="00254241" w:rsidRPr="00B36A11" w14:paraId="470961C1" w14:textId="77777777" w:rsidTr="007D370A">
        <w:trPr>
          <w:jc w:val="center"/>
        </w:trPr>
        <w:tc>
          <w:tcPr>
            <w:tcW w:w="4876" w:type="dxa"/>
            <w:tcBorders>
              <w:top w:val="nil"/>
              <w:left w:val="nil"/>
              <w:bottom w:val="nil"/>
              <w:right w:val="nil"/>
            </w:tcBorders>
          </w:tcPr>
          <w:p w14:paraId="2C112F5D" w14:textId="77777777" w:rsidR="00160E4C" w:rsidRPr="00B36A11" w:rsidRDefault="00160E4C" w:rsidP="007D370A">
            <w:pPr>
              <w:pStyle w:val="Normal6a"/>
            </w:pPr>
          </w:p>
        </w:tc>
        <w:tc>
          <w:tcPr>
            <w:tcW w:w="4876" w:type="dxa"/>
            <w:tcBorders>
              <w:top w:val="nil"/>
              <w:left w:val="nil"/>
              <w:bottom w:val="nil"/>
              <w:right w:val="nil"/>
            </w:tcBorders>
          </w:tcPr>
          <w:p w14:paraId="2A52D6DB" w14:textId="77777777" w:rsidR="00160E4C" w:rsidRPr="00B36A11" w:rsidRDefault="00160E4C" w:rsidP="007D370A">
            <w:pPr>
              <w:pStyle w:val="Normal6a"/>
            </w:pPr>
            <w:r w:rsidRPr="00B36A11">
              <w:rPr>
                <w:b/>
                <w:i/>
              </w:rPr>
              <w:t>24a.</w:t>
            </w:r>
            <w:r w:rsidRPr="00B36A11">
              <w:tab/>
            </w:r>
            <w:r w:rsidRPr="00B36A11">
              <w:rPr>
                <w:b/>
                <w:i/>
              </w:rPr>
              <w:t>tuletab meelde, et ELi kandidaatriigis ei ole kohta rahvusvaheliste kohtuotsuste ja genotsiidi avalikule eitamisele ega sõjakurjategijate ülistamisele;</w:t>
            </w:r>
          </w:p>
        </w:tc>
      </w:tr>
    </w:tbl>
    <w:p w14:paraId="4DF80CE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40146B1D" w14:textId="77777777" w:rsidR="00160E4C" w:rsidRPr="00B36A11" w:rsidRDefault="00160E4C" w:rsidP="00160E4C">
      <w:r w:rsidRPr="00B36A11">
        <w:rPr>
          <w:rStyle w:val="HideTWBExt"/>
        </w:rPr>
        <w:t>&lt;/Amend&gt;</w:t>
      </w:r>
    </w:p>
    <w:p w14:paraId="0FDD5D5C" w14:textId="3886744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264</w:t>
      </w:r>
      <w:r w:rsidRPr="00B36A11">
        <w:rPr>
          <w:rStyle w:val="HideTWBExt"/>
          <w:b w:val="0"/>
        </w:rPr>
        <w:t>&lt;/NumAm&gt;</w:t>
      </w:r>
    </w:p>
    <w:p w14:paraId="3A534646"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7BBB995"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7CB4DE9" w14:textId="77777777" w:rsidR="00160E4C" w:rsidRPr="00B36A11" w:rsidRDefault="00160E4C" w:rsidP="00160E4C">
      <w:pPr>
        <w:pStyle w:val="NormalBold"/>
      </w:pPr>
      <w:r w:rsidRPr="00B36A11">
        <w:rPr>
          <w:rStyle w:val="HideTWBExt"/>
          <w:b w:val="0"/>
        </w:rPr>
        <w:t>&lt;/RepeatBlock-By&gt;</w:t>
      </w:r>
    </w:p>
    <w:p w14:paraId="7D78DA1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0541E52" w14:textId="77777777" w:rsidR="00160E4C" w:rsidRPr="00B36A11" w:rsidRDefault="00160E4C" w:rsidP="00160E4C">
      <w:pPr>
        <w:pStyle w:val="NormalBold"/>
      </w:pPr>
      <w:r w:rsidRPr="00B36A11">
        <w:rPr>
          <w:rStyle w:val="HideTWBExt"/>
          <w:b w:val="0"/>
        </w:rPr>
        <w:t>&lt;Article&gt;</w:t>
      </w:r>
      <w:r w:rsidRPr="00B36A11">
        <w:t>Punkt 24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6A57C7C" w14:textId="77777777" w:rsidTr="007D370A">
        <w:trPr>
          <w:trHeight w:hRule="exact" w:val="240"/>
          <w:jc w:val="center"/>
        </w:trPr>
        <w:tc>
          <w:tcPr>
            <w:tcW w:w="9752" w:type="dxa"/>
            <w:gridSpan w:val="2"/>
            <w:tcBorders>
              <w:top w:val="nil"/>
              <w:left w:val="nil"/>
              <w:bottom w:val="nil"/>
              <w:right w:val="nil"/>
            </w:tcBorders>
          </w:tcPr>
          <w:p w14:paraId="561BE177" w14:textId="77777777" w:rsidR="00160E4C" w:rsidRPr="00B36A11" w:rsidRDefault="00160E4C" w:rsidP="007D370A"/>
        </w:tc>
      </w:tr>
      <w:tr w:rsidR="00254241" w:rsidRPr="00B36A11" w14:paraId="70F5045B" w14:textId="77777777" w:rsidTr="007D370A">
        <w:trPr>
          <w:trHeight w:val="240"/>
          <w:jc w:val="center"/>
        </w:trPr>
        <w:tc>
          <w:tcPr>
            <w:tcW w:w="4876" w:type="dxa"/>
            <w:tcBorders>
              <w:top w:val="nil"/>
              <w:left w:val="nil"/>
              <w:bottom w:val="nil"/>
              <w:right w:val="nil"/>
            </w:tcBorders>
          </w:tcPr>
          <w:p w14:paraId="15A543E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02A4711" w14:textId="77777777" w:rsidR="00160E4C" w:rsidRPr="00B36A11" w:rsidRDefault="00160E4C" w:rsidP="007D370A">
            <w:pPr>
              <w:pStyle w:val="AmColumnHeading"/>
            </w:pPr>
            <w:r w:rsidRPr="00B36A11">
              <w:t>Muudatusettepanek</w:t>
            </w:r>
          </w:p>
        </w:tc>
      </w:tr>
      <w:tr w:rsidR="00254241" w:rsidRPr="00B36A11" w14:paraId="040B7F01" w14:textId="77777777" w:rsidTr="007D370A">
        <w:trPr>
          <w:jc w:val="center"/>
        </w:trPr>
        <w:tc>
          <w:tcPr>
            <w:tcW w:w="4876" w:type="dxa"/>
            <w:tcBorders>
              <w:top w:val="nil"/>
              <w:left w:val="nil"/>
              <w:bottom w:val="nil"/>
              <w:right w:val="nil"/>
            </w:tcBorders>
          </w:tcPr>
          <w:p w14:paraId="02B50535" w14:textId="77777777" w:rsidR="00160E4C" w:rsidRPr="00B36A11" w:rsidRDefault="00160E4C" w:rsidP="007D370A">
            <w:pPr>
              <w:pStyle w:val="Normal6a"/>
            </w:pPr>
          </w:p>
        </w:tc>
        <w:tc>
          <w:tcPr>
            <w:tcW w:w="4876" w:type="dxa"/>
            <w:tcBorders>
              <w:top w:val="nil"/>
              <w:left w:val="nil"/>
              <w:bottom w:val="nil"/>
              <w:right w:val="nil"/>
            </w:tcBorders>
          </w:tcPr>
          <w:p w14:paraId="75958490" w14:textId="77777777" w:rsidR="00160E4C" w:rsidRPr="00B36A11" w:rsidRDefault="00160E4C" w:rsidP="007D370A">
            <w:pPr>
              <w:pStyle w:val="Normal6a"/>
            </w:pPr>
            <w:r w:rsidRPr="00B36A11">
              <w:rPr>
                <w:b/>
                <w:i/>
              </w:rPr>
              <w:t>24b.</w:t>
            </w:r>
            <w:r w:rsidRPr="00B36A11">
              <w:tab/>
            </w:r>
            <w:r w:rsidRPr="00B36A11">
              <w:rPr>
                <w:b/>
                <w:i/>
              </w:rPr>
              <w:t>mõistab karmilt hukka, et Rajko Kozlina, kes on Kosovo sõjakuritegudes süüdi mõistetud, on juba üle viie aasta vangistusest kõrvale hoidnud, ning kutsub sise- ja justiitsministreid üles rakendama viivitamata meetmeid tema otsimise tõhustamiseks ja 15-aastase vangistuse viivitamatuks täideviimiseks;</w:t>
            </w:r>
          </w:p>
        </w:tc>
      </w:tr>
    </w:tbl>
    <w:p w14:paraId="4814092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3AF0091" w14:textId="77777777" w:rsidR="00160E4C" w:rsidRPr="00B36A11" w:rsidRDefault="00160E4C" w:rsidP="00160E4C">
      <w:r w:rsidRPr="00B36A11">
        <w:rPr>
          <w:rStyle w:val="HideTWBExt"/>
        </w:rPr>
        <w:t>&lt;/Amend&gt;</w:t>
      </w:r>
    </w:p>
    <w:p w14:paraId="7E3728B2" w14:textId="3284854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265</w:t>
      </w:r>
      <w:r w:rsidRPr="00B36A11">
        <w:rPr>
          <w:rStyle w:val="HideTWBExt"/>
          <w:b w:val="0"/>
        </w:rPr>
        <w:t>&lt;/NumAm&gt;</w:t>
      </w:r>
    </w:p>
    <w:p w14:paraId="25213F0F" w14:textId="77777777" w:rsidR="00160E4C" w:rsidRPr="00B36A11" w:rsidRDefault="00160E4C" w:rsidP="00160E4C">
      <w:pPr>
        <w:pStyle w:val="NormalBold"/>
      </w:pPr>
      <w:r w:rsidRPr="00B36A11">
        <w:rPr>
          <w:rStyle w:val="HideTWBExt"/>
          <w:b w:val="0"/>
        </w:rPr>
        <w:t>&lt;RepeatBlock-By&gt;&lt;Members&gt;</w:t>
      </w:r>
      <w:r w:rsidRPr="00B36A11">
        <w:t>Željana Zovko, Andrey Kovatchev, Tomislav Sokol</w:t>
      </w:r>
      <w:r w:rsidRPr="00B36A11">
        <w:rPr>
          <w:rStyle w:val="HideTWBExt"/>
          <w:b w:val="0"/>
        </w:rPr>
        <w:t>&lt;/Members&gt;</w:t>
      </w:r>
    </w:p>
    <w:p w14:paraId="077CE8D0" w14:textId="77777777" w:rsidR="00160E4C" w:rsidRPr="00B36A11" w:rsidRDefault="00160E4C" w:rsidP="00160E4C">
      <w:pPr>
        <w:pStyle w:val="NormalBold"/>
      </w:pPr>
      <w:r w:rsidRPr="00B36A11">
        <w:rPr>
          <w:rStyle w:val="HideTWBExt"/>
          <w:b w:val="0"/>
        </w:rPr>
        <w:t>&lt;/RepeatBlock-By&gt;</w:t>
      </w:r>
    </w:p>
    <w:p w14:paraId="5DFC162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AEBB968" w14:textId="77777777" w:rsidR="00160E4C" w:rsidRPr="00B36A11" w:rsidRDefault="00160E4C" w:rsidP="00160E4C">
      <w:pPr>
        <w:pStyle w:val="NormalBold"/>
      </w:pPr>
      <w:r w:rsidRPr="00B36A11">
        <w:rPr>
          <w:rStyle w:val="HideTWBExt"/>
          <w:b w:val="0"/>
        </w:rPr>
        <w:t>&lt;Article&gt;</w:t>
      </w:r>
      <w:r w:rsidRPr="00B36A11">
        <w:t>Punkt 24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9C5512C" w14:textId="77777777" w:rsidTr="007D370A">
        <w:trPr>
          <w:trHeight w:hRule="exact" w:val="240"/>
          <w:jc w:val="center"/>
        </w:trPr>
        <w:tc>
          <w:tcPr>
            <w:tcW w:w="9752" w:type="dxa"/>
            <w:gridSpan w:val="2"/>
            <w:tcBorders>
              <w:top w:val="nil"/>
              <w:left w:val="nil"/>
              <w:bottom w:val="nil"/>
              <w:right w:val="nil"/>
            </w:tcBorders>
          </w:tcPr>
          <w:p w14:paraId="30348454" w14:textId="77777777" w:rsidR="00160E4C" w:rsidRPr="00B36A11" w:rsidRDefault="00160E4C" w:rsidP="007D370A"/>
        </w:tc>
      </w:tr>
      <w:tr w:rsidR="00254241" w:rsidRPr="00B36A11" w14:paraId="4C201578" w14:textId="77777777" w:rsidTr="007D370A">
        <w:trPr>
          <w:trHeight w:val="240"/>
          <w:jc w:val="center"/>
        </w:trPr>
        <w:tc>
          <w:tcPr>
            <w:tcW w:w="4876" w:type="dxa"/>
            <w:tcBorders>
              <w:top w:val="nil"/>
              <w:left w:val="nil"/>
              <w:bottom w:val="nil"/>
              <w:right w:val="nil"/>
            </w:tcBorders>
          </w:tcPr>
          <w:p w14:paraId="51C7E9D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D62A34F" w14:textId="77777777" w:rsidR="00160E4C" w:rsidRPr="00B36A11" w:rsidRDefault="00160E4C" w:rsidP="007D370A">
            <w:pPr>
              <w:pStyle w:val="AmColumnHeading"/>
            </w:pPr>
            <w:r w:rsidRPr="00B36A11">
              <w:t>Muudatusettepanek</w:t>
            </w:r>
          </w:p>
        </w:tc>
      </w:tr>
      <w:tr w:rsidR="00254241" w:rsidRPr="00B36A11" w14:paraId="742A9D97" w14:textId="77777777" w:rsidTr="007D370A">
        <w:trPr>
          <w:jc w:val="center"/>
        </w:trPr>
        <w:tc>
          <w:tcPr>
            <w:tcW w:w="4876" w:type="dxa"/>
            <w:tcBorders>
              <w:top w:val="nil"/>
              <w:left w:val="nil"/>
              <w:bottom w:val="nil"/>
              <w:right w:val="nil"/>
            </w:tcBorders>
          </w:tcPr>
          <w:p w14:paraId="05E47B88" w14:textId="77777777" w:rsidR="00160E4C" w:rsidRPr="00B36A11" w:rsidRDefault="00160E4C" w:rsidP="007D370A">
            <w:pPr>
              <w:pStyle w:val="Normal6a"/>
            </w:pPr>
          </w:p>
        </w:tc>
        <w:tc>
          <w:tcPr>
            <w:tcW w:w="4876" w:type="dxa"/>
            <w:tcBorders>
              <w:top w:val="nil"/>
              <w:left w:val="nil"/>
              <w:bottom w:val="nil"/>
              <w:right w:val="nil"/>
            </w:tcBorders>
          </w:tcPr>
          <w:p w14:paraId="2963C934" w14:textId="77777777" w:rsidR="00160E4C" w:rsidRPr="00B36A11" w:rsidRDefault="00160E4C" w:rsidP="007D370A">
            <w:pPr>
              <w:pStyle w:val="Normal6a"/>
            </w:pPr>
            <w:r w:rsidRPr="00B36A11">
              <w:rPr>
                <w:b/>
                <w:i/>
              </w:rPr>
              <w:t>24b.</w:t>
            </w:r>
            <w:r w:rsidRPr="00B36A11">
              <w:tab/>
            </w:r>
            <w:r w:rsidRPr="00B36A11">
              <w:rPr>
                <w:b/>
                <w:i/>
              </w:rPr>
              <w:t>nõuab tungivalt, et Serbia suhtuks kohusetundlikumalt sõjakuritegude süüdistuste menetlemisse, varastatud kultuuriväärtuste tagasisaamisse, kadunud isikute leidmisse ning sõjast tingitud kahjude teemal dialoogi pidamisse;</w:t>
            </w:r>
          </w:p>
        </w:tc>
      </w:tr>
    </w:tbl>
    <w:p w14:paraId="21EC918F"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B98DD6A" w14:textId="77777777" w:rsidR="00160E4C" w:rsidRPr="00B36A11" w:rsidRDefault="00160E4C" w:rsidP="00160E4C">
      <w:r w:rsidRPr="00B36A11">
        <w:rPr>
          <w:rStyle w:val="HideTWBExt"/>
        </w:rPr>
        <w:t>&lt;/Amend&gt;</w:t>
      </w:r>
    </w:p>
    <w:p w14:paraId="1962CCBE" w14:textId="58B05A3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266</w:t>
      </w:r>
      <w:r w:rsidRPr="00B36A11">
        <w:rPr>
          <w:rStyle w:val="HideTWBExt"/>
          <w:b w:val="0"/>
        </w:rPr>
        <w:t>&lt;/NumAm&gt;</w:t>
      </w:r>
    </w:p>
    <w:p w14:paraId="7E5564BE"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D06D76B"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7A82EA3A" w14:textId="77777777" w:rsidR="00160E4C" w:rsidRPr="00B36A11" w:rsidRDefault="00160E4C" w:rsidP="00160E4C">
      <w:pPr>
        <w:pStyle w:val="NormalBold"/>
      </w:pPr>
      <w:r w:rsidRPr="00B36A11">
        <w:rPr>
          <w:rStyle w:val="HideTWBExt"/>
          <w:b w:val="0"/>
        </w:rPr>
        <w:t>&lt;/RepeatBlock-By&gt;</w:t>
      </w:r>
    </w:p>
    <w:p w14:paraId="0B60A26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43935A" w14:textId="77777777" w:rsidR="00160E4C" w:rsidRPr="00B36A11" w:rsidRDefault="00160E4C" w:rsidP="00160E4C">
      <w:pPr>
        <w:pStyle w:val="NormalBold"/>
      </w:pPr>
      <w:r w:rsidRPr="00B36A11">
        <w:rPr>
          <w:rStyle w:val="HideTWBExt"/>
          <w:b w:val="0"/>
        </w:rPr>
        <w:t>&lt;Article&gt;</w:t>
      </w:r>
      <w:r w:rsidRPr="00B36A11">
        <w:t>Punkt 24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C4BC221" w14:textId="77777777" w:rsidTr="007D370A">
        <w:trPr>
          <w:trHeight w:hRule="exact" w:val="240"/>
          <w:jc w:val="center"/>
        </w:trPr>
        <w:tc>
          <w:tcPr>
            <w:tcW w:w="9752" w:type="dxa"/>
            <w:gridSpan w:val="2"/>
            <w:tcBorders>
              <w:top w:val="nil"/>
              <w:left w:val="nil"/>
              <w:bottom w:val="nil"/>
              <w:right w:val="nil"/>
            </w:tcBorders>
          </w:tcPr>
          <w:p w14:paraId="5C78AB2D" w14:textId="77777777" w:rsidR="00160E4C" w:rsidRPr="00B36A11" w:rsidRDefault="00160E4C" w:rsidP="007D370A"/>
        </w:tc>
      </w:tr>
      <w:tr w:rsidR="00254241" w:rsidRPr="00B36A11" w14:paraId="28DB0D25" w14:textId="77777777" w:rsidTr="007D370A">
        <w:trPr>
          <w:trHeight w:val="240"/>
          <w:jc w:val="center"/>
        </w:trPr>
        <w:tc>
          <w:tcPr>
            <w:tcW w:w="4876" w:type="dxa"/>
            <w:tcBorders>
              <w:top w:val="nil"/>
              <w:left w:val="nil"/>
              <w:bottom w:val="nil"/>
              <w:right w:val="nil"/>
            </w:tcBorders>
          </w:tcPr>
          <w:p w14:paraId="21632B3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47E3598" w14:textId="77777777" w:rsidR="00160E4C" w:rsidRPr="00B36A11" w:rsidRDefault="00160E4C" w:rsidP="007D370A">
            <w:pPr>
              <w:pStyle w:val="AmColumnHeading"/>
            </w:pPr>
            <w:r w:rsidRPr="00B36A11">
              <w:t>Muudatusettepanek</w:t>
            </w:r>
          </w:p>
        </w:tc>
      </w:tr>
      <w:tr w:rsidR="00254241" w:rsidRPr="00B36A11" w14:paraId="6E61566A" w14:textId="77777777" w:rsidTr="007D370A">
        <w:trPr>
          <w:jc w:val="center"/>
        </w:trPr>
        <w:tc>
          <w:tcPr>
            <w:tcW w:w="4876" w:type="dxa"/>
            <w:tcBorders>
              <w:top w:val="nil"/>
              <w:left w:val="nil"/>
              <w:bottom w:val="nil"/>
              <w:right w:val="nil"/>
            </w:tcBorders>
          </w:tcPr>
          <w:p w14:paraId="769400E8" w14:textId="77777777" w:rsidR="00160E4C" w:rsidRPr="00B36A11" w:rsidRDefault="00160E4C" w:rsidP="007D370A">
            <w:pPr>
              <w:pStyle w:val="Normal6a"/>
            </w:pPr>
          </w:p>
        </w:tc>
        <w:tc>
          <w:tcPr>
            <w:tcW w:w="4876" w:type="dxa"/>
            <w:tcBorders>
              <w:top w:val="nil"/>
              <w:left w:val="nil"/>
              <w:bottom w:val="nil"/>
              <w:right w:val="nil"/>
            </w:tcBorders>
          </w:tcPr>
          <w:p w14:paraId="26F3B487" w14:textId="77777777" w:rsidR="00160E4C" w:rsidRPr="00B36A11" w:rsidRDefault="00160E4C" w:rsidP="007D370A">
            <w:pPr>
              <w:pStyle w:val="Normal6a"/>
            </w:pPr>
            <w:r w:rsidRPr="00B36A11">
              <w:rPr>
                <w:b/>
                <w:i/>
              </w:rPr>
              <w:t>24c.</w:t>
            </w:r>
            <w:r w:rsidRPr="00B36A11">
              <w:tab/>
            </w:r>
            <w:r w:rsidRPr="00B36A11">
              <w:rPr>
                <w:b/>
                <w:i/>
              </w:rPr>
              <w:t>väljendab veel kord oma toetust algatusele luua sõjakuritegude ja muude endises Jugoslaavias toime pandud inimõiguste ränkade rikkumistega seotud faktide kindlakstegemise piirkondlik komisjon (RECOM);</w:t>
            </w:r>
          </w:p>
        </w:tc>
      </w:tr>
    </w:tbl>
    <w:p w14:paraId="273D034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AB30AC3" w14:textId="77777777" w:rsidR="00160E4C" w:rsidRPr="00B36A11" w:rsidRDefault="00160E4C" w:rsidP="00160E4C">
      <w:r w:rsidRPr="00B36A11">
        <w:rPr>
          <w:rStyle w:val="HideTWBExt"/>
        </w:rPr>
        <w:t>&lt;/Amend&gt;</w:t>
      </w:r>
    </w:p>
    <w:p w14:paraId="5F243578" w14:textId="12FC575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267</w:t>
      </w:r>
      <w:r w:rsidRPr="00B36A11">
        <w:rPr>
          <w:rStyle w:val="HideTWBExt"/>
          <w:b w:val="0"/>
        </w:rPr>
        <w:t>&lt;/NumAm&gt;</w:t>
      </w:r>
    </w:p>
    <w:p w14:paraId="0B24222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043DDDD3"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5473A3F8" w14:textId="77777777" w:rsidR="00160E4C" w:rsidRPr="00B36A11" w:rsidRDefault="00160E4C" w:rsidP="00160E4C">
      <w:pPr>
        <w:pStyle w:val="NormalBold"/>
      </w:pPr>
      <w:r w:rsidRPr="00B36A11">
        <w:rPr>
          <w:rStyle w:val="HideTWBExt"/>
          <w:b w:val="0"/>
        </w:rPr>
        <w:t>&lt;/RepeatBlock-By&gt;</w:t>
      </w:r>
    </w:p>
    <w:p w14:paraId="7366436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53485E2" w14:textId="77777777" w:rsidR="00160E4C" w:rsidRPr="00B36A11" w:rsidRDefault="00160E4C" w:rsidP="00160E4C">
      <w:pPr>
        <w:pStyle w:val="NormalBold"/>
      </w:pPr>
      <w:r w:rsidRPr="00B36A11">
        <w:rPr>
          <w:rStyle w:val="HideTWBExt"/>
          <w:b w:val="0"/>
        </w:rPr>
        <w:t>&lt;Article&gt;</w:t>
      </w:r>
      <w:r w:rsidRPr="00B36A11">
        <w:t>Punkt 25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0E6610D" w14:textId="77777777" w:rsidTr="007D370A">
        <w:trPr>
          <w:trHeight w:hRule="exact" w:val="240"/>
          <w:jc w:val="center"/>
        </w:trPr>
        <w:tc>
          <w:tcPr>
            <w:tcW w:w="9752" w:type="dxa"/>
            <w:gridSpan w:val="2"/>
            <w:tcBorders>
              <w:top w:val="nil"/>
              <w:left w:val="nil"/>
              <w:bottom w:val="nil"/>
              <w:right w:val="nil"/>
            </w:tcBorders>
          </w:tcPr>
          <w:p w14:paraId="3B01033F" w14:textId="77777777" w:rsidR="00160E4C" w:rsidRPr="00B36A11" w:rsidRDefault="00160E4C" w:rsidP="007D370A"/>
        </w:tc>
      </w:tr>
      <w:tr w:rsidR="00254241" w:rsidRPr="00B36A11" w14:paraId="6DA5A268" w14:textId="77777777" w:rsidTr="007D370A">
        <w:trPr>
          <w:trHeight w:val="240"/>
          <w:jc w:val="center"/>
        </w:trPr>
        <w:tc>
          <w:tcPr>
            <w:tcW w:w="4876" w:type="dxa"/>
            <w:tcBorders>
              <w:top w:val="nil"/>
              <w:left w:val="nil"/>
              <w:bottom w:val="nil"/>
              <w:right w:val="nil"/>
            </w:tcBorders>
          </w:tcPr>
          <w:p w14:paraId="11260F6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C29E0E5" w14:textId="77777777" w:rsidR="00160E4C" w:rsidRPr="00B36A11" w:rsidRDefault="00160E4C" w:rsidP="007D370A">
            <w:pPr>
              <w:pStyle w:val="AmColumnHeading"/>
            </w:pPr>
            <w:r w:rsidRPr="00B36A11">
              <w:t>Muudatusettepanek</w:t>
            </w:r>
          </w:p>
        </w:tc>
      </w:tr>
      <w:tr w:rsidR="00254241" w:rsidRPr="00B36A11" w14:paraId="39EA3BC8" w14:textId="77777777" w:rsidTr="007D370A">
        <w:trPr>
          <w:jc w:val="center"/>
        </w:trPr>
        <w:tc>
          <w:tcPr>
            <w:tcW w:w="4876" w:type="dxa"/>
            <w:tcBorders>
              <w:top w:val="nil"/>
              <w:left w:val="nil"/>
              <w:bottom w:val="nil"/>
              <w:right w:val="nil"/>
            </w:tcBorders>
          </w:tcPr>
          <w:p w14:paraId="06545B4F" w14:textId="77777777" w:rsidR="00160E4C" w:rsidRPr="00B36A11" w:rsidRDefault="00160E4C" w:rsidP="007D370A">
            <w:pPr>
              <w:pStyle w:val="Normal6a"/>
            </w:pPr>
          </w:p>
        </w:tc>
        <w:tc>
          <w:tcPr>
            <w:tcW w:w="4876" w:type="dxa"/>
            <w:tcBorders>
              <w:top w:val="nil"/>
              <w:left w:val="nil"/>
              <w:bottom w:val="nil"/>
              <w:right w:val="nil"/>
            </w:tcBorders>
          </w:tcPr>
          <w:p w14:paraId="6D3F8BFC" w14:textId="77777777" w:rsidR="00160E4C" w:rsidRPr="00B36A11" w:rsidRDefault="00160E4C" w:rsidP="007D370A">
            <w:pPr>
              <w:pStyle w:val="Normal6a"/>
            </w:pPr>
            <w:r w:rsidRPr="00B36A11">
              <w:rPr>
                <w:b/>
                <w:i/>
              </w:rPr>
              <w:t>25a.</w:t>
            </w:r>
            <w:r w:rsidRPr="00B36A11">
              <w:tab/>
            </w:r>
            <w:r w:rsidRPr="00B36A11">
              <w:rPr>
                <w:b/>
                <w:i/>
              </w:rPr>
              <w:t>kordab oma üleskutset parandada dialoogi naiste kaasamise, avalikkusele suurema läbipaistvuse tagamise ja kodanikuühiskonna sisulise kaasamise kaudu;</w:t>
            </w:r>
          </w:p>
        </w:tc>
      </w:tr>
    </w:tbl>
    <w:p w14:paraId="6A043D9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FBBFD89" w14:textId="77777777" w:rsidR="00160E4C" w:rsidRPr="00B36A11" w:rsidRDefault="00160E4C" w:rsidP="00160E4C">
      <w:r w:rsidRPr="00B36A11">
        <w:rPr>
          <w:rStyle w:val="HideTWBExt"/>
        </w:rPr>
        <w:t>&lt;/Amend&gt;</w:t>
      </w:r>
    </w:p>
    <w:p w14:paraId="44148971" w14:textId="78A6FF6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268</w:t>
      </w:r>
      <w:r w:rsidRPr="00B36A11">
        <w:rPr>
          <w:rStyle w:val="HideTWBExt"/>
          <w:b w:val="0"/>
        </w:rPr>
        <w:t>&lt;/NumAm&gt;</w:t>
      </w:r>
    </w:p>
    <w:p w14:paraId="62E980ED"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3303EBE0" w14:textId="77777777" w:rsidR="00160E4C" w:rsidRPr="00B36A11" w:rsidRDefault="00160E4C" w:rsidP="00160E4C">
      <w:pPr>
        <w:pStyle w:val="NormalBold"/>
      </w:pPr>
      <w:r w:rsidRPr="00B36A11">
        <w:rPr>
          <w:rStyle w:val="HideTWBExt"/>
          <w:b w:val="0"/>
        </w:rPr>
        <w:t>&lt;/RepeatBlock-By&gt;</w:t>
      </w:r>
    </w:p>
    <w:p w14:paraId="387CB9CE"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3F0EDFA"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BA48A44" w14:textId="77777777" w:rsidTr="007D370A">
        <w:trPr>
          <w:trHeight w:hRule="exact" w:val="240"/>
          <w:jc w:val="center"/>
        </w:trPr>
        <w:tc>
          <w:tcPr>
            <w:tcW w:w="9752" w:type="dxa"/>
            <w:gridSpan w:val="2"/>
            <w:tcBorders>
              <w:top w:val="nil"/>
              <w:left w:val="nil"/>
              <w:bottom w:val="nil"/>
              <w:right w:val="nil"/>
            </w:tcBorders>
          </w:tcPr>
          <w:p w14:paraId="6CE65700" w14:textId="77777777" w:rsidR="00160E4C" w:rsidRPr="00B36A11" w:rsidRDefault="00160E4C" w:rsidP="007D370A"/>
        </w:tc>
      </w:tr>
      <w:tr w:rsidR="00254241" w:rsidRPr="00B36A11" w14:paraId="1A687FAF" w14:textId="77777777" w:rsidTr="007D370A">
        <w:trPr>
          <w:trHeight w:val="240"/>
          <w:jc w:val="center"/>
        </w:trPr>
        <w:tc>
          <w:tcPr>
            <w:tcW w:w="4876" w:type="dxa"/>
            <w:tcBorders>
              <w:top w:val="nil"/>
              <w:left w:val="nil"/>
              <w:bottom w:val="nil"/>
              <w:right w:val="nil"/>
            </w:tcBorders>
          </w:tcPr>
          <w:p w14:paraId="525948D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64D3148" w14:textId="77777777" w:rsidR="00160E4C" w:rsidRPr="00B36A11" w:rsidRDefault="00160E4C" w:rsidP="007D370A">
            <w:pPr>
              <w:pStyle w:val="AmColumnHeading"/>
            </w:pPr>
            <w:r w:rsidRPr="00B36A11">
              <w:t>Muudatusettepanek</w:t>
            </w:r>
          </w:p>
        </w:tc>
      </w:tr>
      <w:tr w:rsidR="00254241" w:rsidRPr="00B36A11" w14:paraId="0F191053" w14:textId="77777777" w:rsidTr="007D370A">
        <w:trPr>
          <w:jc w:val="center"/>
        </w:trPr>
        <w:tc>
          <w:tcPr>
            <w:tcW w:w="4876" w:type="dxa"/>
            <w:tcBorders>
              <w:top w:val="nil"/>
              <w:left w:val="nil"/>
              <w:bottom w:val="nil"/>
              <w:right w:val="nil"/>
            </w:tcBorders>
          </w:tcPr>
          <w:p w14:paraId="35F71EF6"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c>
          <w:tcPr>
            <w:tcW w:w="4876" w:type="dxa"/>
            <w:tcBorders>
              <w:top w:val="nil"/>
              <w:left w:val="nil"/>
              <w:bottom w:val="nil"/>
              <w:right w:val="nil"/>
            </w:tcBorders>
          </w:tcPr>
          <w:p w14:paraId="646B9AA8"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w:t>
            </w:r>
            <w:r w:rsidRPr="00B36A11">
              <w:rPr>
                <w:b/>
                <w:i/>
              </w:rPr>
              <w:t xml:space="preserve"> kooskõlas rahvusvahelise õigusega</w:t>
            </w:r>
            <w:r w:rsidRPr="00B36A11">
              <w:t xml:space="preserve">; kutsub nii Kosovot kui ka Serbiat üles vältima ühepoolseid meetmeid, mis võivad pingeid teravdada </w:t>
            </w:r>
            <w:r w:rsidRPr="00B36A11">
              <w:rPr>
                <w:b/>
                <w:i/>
              </w:rPr>
              <w:t>ja seada ohtu dialoogi konstruktiivse jätkamise</w:t>
            </w:r>
            <w:r w:rsidRPr="00B36A11">
              <w:t>; nõuab kõigi varasemate lepingute austamist ja täielikku rakendamist, sealhulgas serblaste enamusega omavalitsuste liidu/ühenduse loomist; kutsub läbirääkimiste osalisi üles taastama kõigi Kosovo institutsioonide täieliku toimimise;</w:t>
            </w:r>
          </w:p>
        </w:tc>
      </w:tr>
    </w:tbl>
    <w:p w14:paraId="4F940C3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DA50EBD" w14:textId="77777777" w:rsidR="00160E4C" w:rsidRPr="00B36A11" w:rsidRDefault="00160E4C" w:rsidP="00160E4C">
      <w:r w:rsidRPr="00B36A11">
        <w:rPr>
          <w:rStyle w:val="HideTWBExt"/>
        </w:rPr>
        <w:t>&lt;/Amend&gt;</w:t>
      </w:r>
    </w:p>
    <w:p w14:paraId="54DCA04F" w14:textId="5F74546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269</w:t>
      </w:r>
      <w:r w:rsidRPr="00B36A11">
        <w:rPr>
          <w:rStyle w:val="HideTWBExt"/>
          <w:b w:val="0"/>
        </w:rPr>
        <w:t>&lt;/NumAm&gt;</w:t>
      </w:r>
    </w:p>
    <w:p w14:paraId="2EFEE2AC" w14:textId="77777777" w:rsidR="00160E4C" w:rsidRPr="00B36A11" w:rsidRDefault="00160E4C" w:rsidP="00160E4C">
      <w:pPr>
        <w:pStyle w:val="NormalBold"/>
      </w:pPr>
      <w:r w:rsidRPr="00B36A11">
        <w:rPr>
          <w:rStyle w:val="HideTWBExt"/>
          <w:b w:val="0"/>
        </w:rPr>
        <w:t>&lt;RepeatBlock-By&gt;&lt;Members&gt;</w:t>
      </w:r>
      <w:r w:rsidRPr="00B36A11">
        <w:t>Davor Ivo Stier, Tomislav Sokol, Sunčana Glavak, Željana Zovko, Karlo Ressler, Nikolina Brnjac</w:t>
      </w:r>
      <w:r w:rsidRPr="00B36A11">
        <w:rPr>
          <w:rStyle w:val="HideTWBExt"/>
          <w:b w:val="0"/>
        </w:rPr>
        <w:t>&lt;/Members&gt;</w:t>
      </w:r>
    </w:p>
    <w:p w14:paraId="034AB083" w14:textId="77777777" w:rsidR="00160E4C" w:rsidRPr="00B36A11" w:rsidRDefault="00160E4C" w:rsidP="00160E4C">
      <w:pPr>
        <w:pStyle w:val="NormalBold"/>
      </w:pPr>
      <w:r w:rsidRPr="00B36A11">
        <w:rPr>
          <w:rStyle w:val="HideTWBExt"/>
          <w:b w:val="0"/>
        </w:rPr>
        <w:t>&lt;/RepeatBlock-By&gt;</w:t>
      </w:r>
    </w:p>
    <w:p w14:paraId="636244C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BF4EF5E"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C52146B" w14:textId="77777777" w:rsidTr="007D370A">
        <w:trPr>
          <w:trHeight w:hRule="exact" w:val="240"/>
          <w:jc w:val="center"/>
        </w:trPr>
        <w:tc>
          <w:tcPr>
            <w:tcW w:w="9752" w:type="dxa"/>
            <w:gridSpan w:val="2"/>
            <w:tcBorders>
              <w:top w:val="nil"/>
              <w:left w:val="nil"/>
              <w:bottom w:val="nil"/>
              <w:right w:val="nil"/>
            </w:tcBorders>
          </w:tcPr>
          <w:p w14:paraId="0E8FC3AA" w14:textId="77777777" w:rsidR="00160E4C" w:rsidRPr="00B36A11" w:rsidRDefault="00160E4C" w:rsidP="007D370A"/>
        </w:tc>
      </w:tr>
      <w:tr w:rsidR="00254241" w:rsidRPr="00B36A11" w14:paraId="2CEDDC92" w14:textId="77777777" w:rsidTr="007D370A">
        <w:trPr>
          <w:trHeight w:val="240"/>
          <w:jc w:val="center"/>
        </w:trPr>
        <w:tc>
          <w:tcPr>
            <w:tcW w:w="4876" w:type="dxa"/>
            <w:tcBorders>
              <w:top w:val="nil"/>
              <w:left w:val="nil"/>
              <w:bottom w:val="nil"/>
              <w:right w:val="nil"/>
            </w:tcBorders>
          </w:tcPr>
          <w:p w14:paraId="33E6278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F87845E" w14:textId="77777777" w:rsidR="00160E4C" w:rsidRPr="00B36A11" w:rsidRDefault="00160E4C" w:rsidP="007D370A">
            <w:pPr>
              <w:pStyle w:val="AmColumnHeading"/>
            </w:pPr>
            <w:r w:rsidRPr="00B36A11">
              <w:t>Muudatusettepanek</w:t>
            </w:r>
          </w:p>
        </w:tc>
      </w:tr>
      <w:tr w:rsidR="00254241" w:rsidRPr="00B36A11" w14:paraId="0FF45379" w14:textId="77777777" w:rsidTr="007D370A">
        <w:trPr>
          <w:jc w:val="center"/>
        </w:trPr>
        <w:tc>
          <w:tcPr>
            <w:tcW w:w="4876" w:type="dxa"/>
            <w:tcBorders>
              <w:top w:val="nil"/>
              <w:left w:val="nil"/>
              <w:bottom w:val="nil"/>
              <w:right w:val="nil"/>
            </w:tcBorders>
          </w:tcPr>
          <w:p w14:paraId="3C339F63"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normaliseerimiskokkulepe; kutsub nii Kosovot kui ka Serbiat üles </w:t>
            </w:r>
            <w:r w:rsidRPr="00B36A11">
              <w:rPr>
                <w:b/>
                <w:i/>
              </w:rPr>
              <w:t>vältima ühepoolseid meetmeid, mis võivad pingeid teravdada; nõuab kõigi varasemate lepingute austamist ja täielikku rakendamist</w:t>
            </w:r>
            <w:r w:rsidRPr="00B36A11">
              <w:t xml:space="preserve">, sealhulgas </w:t>
            </w:r>
            <w:r w:rsidRPr="00B36A11">
              <w:rPr>
                <w:b/>
                <w:i/>
              </w:rPr>
              <w:t xml:space="preserve">serblaste enamusega </w:t>
            </w:r>
            <w:r w:rsidRPr="00B36A11">
              <w:t>omavalitsuste liidu</w:t>
            </w:r>
            <w:r w:rsidRPr="00B36A11">
              <w:rPr>
                <w:b/>
                <w:i/>
              </w:rPr>
              <w:t>/ühenduse loomist; kutsub läbirääkimiste osalisi üles taastama kõigi Kosovo institutsioonide täieliku toimimise</w:t>
            </w:r>
            <w:r w:rsidRPr="00B36A11">
              <w:t>;</w:t>
            </w:r>
          </w:p>
        </w:tc>
        <w:tc>
          <w:tcPr>
            <w:tcW w:w="4876" w:type="dxa"/>
            <w:tcBorders>
              <w:top w:val="nil"/>
              <w:left w:val="nil"/>
              <w:bottom w:val="nil"/>
              <w:right w:val="nil"/>
            </w:tcBorders>
          </w:tcPr>
          <w:p w14:paraId="23766458"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normaliseerimiskokkulepe; kutsub nii Kosovot kui ka Serbiat üles </w:t>
            </w:r>
            <w:r w:rsidRPr="00B36A11">
              <w:rPr>
                <w:b/>
                <w:i/>
              </w:rPr>
              <w:t>rakendama Brüsseli lepingut ja Ohridi raamlepingut</w:t>
            </w:r>
            <w:r w:rsidRPr="00B36A11">
              <w:t xml:space="preserve">, sealhulgas </w:t>
            </w:r>
            <w:r w:rsidRPr="00B36A11">
              <w:rPr>
                <w:b/>
                <w:i/>
              </w:rPr>
              <w:t xml:space="preserve">looma </w:t>
            </w:r>
            <w:r w:rsidRPr="00B36A11">
              <w:t>omavalitsuste liidu</w:t>
            </w:r>
            <w:r w:rsidRPr="00B36A11">
              <w:rPr>
                <w:b/>
                <w:i/>
              </w:rPr>
              <w:t xml:space="preserve"> ning lõpetama Serbia vastuseisu Kosovo liikmesusele piirkondlikes ja rahvusvahelistes organisatsioonides</w:t>
            </w:r>
            <w:r w:rsidRPr="00B36A11">
              <w:t>;</w:t>
            </w:r>
          </w:p>
        </w:tc>
      </w:tr>
    </w:tbl>
    <w:p w14:paraId="2B32F1B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C6FF27D" w14:textId="77777777" w:rsidR="00160E4C" w:rsidRPr="00B36A11" w:rsidRDefault="00160E4C" w:rsidP="00160E4C">
      <w:r w:rsidRPr="00B36A11">
        <w:rPr>
          <w:rStyle w:val="HideTWBExt"/>
        </w:rPr>
        <w:t>&lt;/Amend&gt;</w:t>
      </w:r>
    </w:p>
    <w:p w14:paraId="6A34EFE8" w14:textId="3A8FB3B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270</w:t>
      </w:r>
      <w:r w:rsidRPr="00B36A11">
        <w:rPr>
          <w:rStyle w:val="HideTWBExt"/>
          <w:b w:val="0"/>
        </w:rPr>
        <w:t>&lt;/NumAm&gt;</w:t>
      </w:r>
    </w:p>
    <w:p w14:paraId="0BE485BB"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58EB175F" w14:textId="77777777" w:rsidR="00160E4C" w:rsidRPr="00B36A11" w:rsidRDefault="00160E4C" w:rsidP="00160E4C">
      <w:pPr>
        <w:pStyle w:val="NormalBold"/>
      </w:pPr>
      <w:r w:rsidRPr="00B36A11">
        <w:rPr>
          <w:rStyle w:val="HideTWBExt"/>
          <w:b w:val="0"/>
        </w:rPr>
        <w:t>&lt;/RepeatBlock-By&gt;</w:t>
      </w:r>
    </w:p>
    <w:p w14:paraId="4DEC797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FBCD67"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DB99842" w14:textId="77777777" w:rsidTr="007D370A">
        <w:trPr>
          <w:trHeight w:hRule="exact" w:val="240"/>
          <w:jc w:val="center"/>
        </w:trPr>
        <w:tc>
          <w:tcPr>
            <w:tcW w:w="9752" w:type="dxa"/>
            <w:gridSpan w:val="2"/>
            <w:tcBorders>
              <w:top w:val="nil"/>
              <w:left w:val="nil"/>
              <w:bottom w:val="nil"/>
              <w:right w:val="nil"/>
            </w:tcBorders>
          </w:tcPr>
          <w:p w14:paraId="6E03AABA" w14:textId="77777777" w:rsidR="00160E4C" w:rsidRPr="00B36A11" w:rsidRDefault="00160E4C" w:rsidP="007D370A"/>
        </w:tc>
      </w:tr>
      <w:tr w:rsidR="00254241" w:rsidRPr="00B36A11" w14:paraId="6C864ADD" w14:textId="77777777" w:rsidTr="007D370A">
        <w:trPr>
          <w:trHeight w:val="240"/>
          <w:jc w:val="center"/>
        </w:trPr>
        <w:tc>
          <w:tcPr>
            <w:tcW w:w="4876" w:type="dxa"/>
            <w:tcBorders>
              <w:top w:val="nil"/>
              <w:left w:val="nil"/>
              <w:bottom w:val="nil"/>
              <w:right w:val="nil"/>
            </w:tcBorders>
          </w:tcPr>
          <w:p w14:paraId="7412EB0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4CF3739" w14:textId="77777777" w:rsidR="00160E4C" w:rsidRPr="00B36A11" w:rsidRDefault="00160E4C" w:rsidP="007D370A">
            <w:pPr>
              <w:pStyle w:val="AmColumnHeading"/>
            </w:pPr>
            <w:r w:rsidRPr="00B36A11">
              <w:t>Muudatusettepanek</w:t>
            </w:r>
          </w:p>
        </w:tc>
      </w:tr>
      <w:tr w:rsidR="00254241" w:rsidRPr="00B36A11" w14:paraId="3195C130" w14:textId="77777777" w:rsidTr="007D370A">
        <w:trPr>
          <w:jc w:val="center"/>
        </w:trPr>
        <w:tc>
          <w:tcPr>
            <w:tcW w:w="4876" w:type="dxa"/>
            <w:tcBorders>
              <w:top w:val="nil"/>
              <w:left w:val="nil"/>
              <w:bottom w:val="nil"/>
              <w:right w:val="nil"/>
            </w:tcBorders>
          </w:tcPr>
          <w:p w14:paraId="76F2F339"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w:t>
            </w:r>
            <w:r w:rsidRPr="00B36A11">
              <w:rPr>
                <w:b/>
                <w:i/>
              </w:rPr>
              <w:t>kutsub läbirääkimiste osalisi üles taastama kõigi Kosovo institutsioonide täieliku toimimise;</w:t>
            </w:r>
          </w:p>
        </w:tc>
        <w:tc>
          <w:tcPr>
            <w:tcW w:w="4876" w:type="dxa"/>
            <w:tcBorders>
              <w:top w:val="nil"/>
              <w:left w:val="nil"/>
              <w:bottom w:val="nil"/>
              <w:right w:val="nil"/>
            </w:tcBorders>
          </w:tcPr>
          <w:p w14:paraId="6169C41F"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w:t>
            </w:r>
          </w:p>
        </w:tc>
      </w:tr>
    </w:tbl>
    <w:p w14:paraId="592125C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7B421BB" w14:textId="77777777" w:rsidR="00160E4C" w:rsidRPr="00B36A11" w:rsidRDefault="00160E4C" w:rsidP="00160E4C">
      <w:r w:rsidRPr="00B36A11">
        <w:rPr>
          <w:rStyle w:val="HideTWBExt"/>
        </w:rPr>
        <w:t>&lt;/Amend&gt;</w:t>
      </w:r>
    </w:p>
    <w:p w14:paraId="6175F77A" w14:textId="7BCF352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271</w:t>
      </w:r>
      <w:r w:rsidRPr="00B36A11">
        <w:rPr>
          <w:rStyle w:val="HideTWBExt"/>
          <w:b w:val="0"/>
        </w:rPr>
        <w:t>&lt;/NumAm&gt;</w:t>
      </w:r>
    </w:p>
    <w:p w14:paraId="05A3F597" w14:textId="77777777" w:rsidR="00160E4C" w:rsidRPr="00B36A11" w:rsidRDefault="00160E4C" w:rsidP="00160E4C">
      <w:pPr>
        <w:pStyle w:val="NormalBold"/>
      </w:pPr>
      <w:r w:rsidRPr="00B36A11">
        <w:rPr>
          <w:rStyle w:val="HideTWBExt"/>
          <w:b w:val="0"/>
        </w:rPr>
        <w:t>&lt;RepeatBlock-By&gt;&lt;Members&gt;</w:t>
      </w:r>
      <w:r w:rsidRPr="00B36A11">
        <w:t>Francisco José Millán Mon, Antonio López-Istúriz White, Gabriel Mato, Nicolás Pascual de la Parte</w:t>
      </w:r>
      <w:r w:rsidRPr="00B36A11">
        <w:rPr>
          <w:rStyle w:val="HideTWBExt"/>
          <w:b w:val="0"/>
        </w:rPr>
        <w:t>&lt;/Members&gt;</w:t>
      </w:r>
    </w:p>
    <w:p w14:paraId="7E115567" w14:textId="77777777" w:rsidR="00160E4C" w:rsidRPr="00B36A11" w:rsidRDefault="00160E4C" w:rsidP="00160E4C">
      <w:pPr>
        <w:pStyle w:val="NormalBold"/>
      </w:pPr>
      <w:r w:rsidRPr="00B36A11">
        <w:rPr>
          <w:rStyle w:val="HideTWBExt"/>
          <w:b w:val="0"/>
        </w:rPr>
        <w:t>&lt;/RepeatBlock-By&gt;</w:t>
      </w:r>
    </w:p>
    <w:p w14:paraId="7A064F6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F21B793"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7DA4D39" w14:textId="77777777" w:rsidTr="007D370A">
        <w:trPr>
          <w:trHeight w:hRule="exact" w:val="240"/>
          <w:jc w:val="center"/>
        </w:trPr>
        <w:tc>
          <w:tcPr>
            <w:tcW w:w="9752" w:type="dxa"/>
            <w:gridSpan w:val="2"/>
            <w:tcBorders>
              <w:top w:val="nil"/>
              <w:left w:val="nil"/>
              <w:bottom w:val="nil"/>
              <w:right w:val="nil"/>
            </w:tcBorders>
          </w:tcPr>
          <w:p w14:paraId="2B8C7E69" w14:textId="77777777" w:rsidR="00160E4C" w:rsidRPr="00B36A11" w:rsidRDefault="00160E4C" w:rsidP="007D370A"/>
        </w:tc>
      </w:tr>
      <w:tr w:rsidR="00254241" w:rsidRPr="00B36A11" w14:paraId="6C482F93" w14:textId="77777777" w:rsidTr="007D370A">
        <w:trPr>
          <w:trHeight w:val="240"/>
          <w:jc w:val="center"/>
        </w:trPr>
        <w:tc>
          <w:tcPr>
            <w:tcW w:w="4876" w:type="dxa"/>
            <w:tcBorders>
              <w:top w:val="nil"/>
              <w:left w:val="nil"/>
              <w:bottom w:val="nil"/>
              <w:right w:val="nil"/>
            </w:tcBorders>
          </w:tcPr>
          <w:p w14:paraId="1CD15DB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7045546" w14:textId="77777777" w:rsidR="00160E4C" w:rsidRPr="00B36A11" w:rsidRDefault="00160E4C" w:rsidP="007D370A">
            <w:pPr>
              <w:pStyle w:val="AmColumnHeading"/>
            </w:pPr>
            <w:r w:rsidRPr="00B36A11">
              <w:t>Muudatusettepanek</w:t>
            </w:r>
          </w:p>
        </w:tc>
      </w:tr>
      <w:tr w:rsidR="00254241" w:rsidRPr="00B36A11" w14:paraId="7DDCA52A" w14:textId="77777777" w:rsidTr="007D370A">
        <w:trPr>
          <w:jc w:val="center"/>
        </w:trPr>
        <w:tc>
          <w:tcPr>
            <w:tcW w:w="4876" w:type="dxa"/>
            <w:tcBorders>
              <w:top w:val="nil"/>
              <w:left w:val="nil"/>
              <w:bottom w:val="nil"/>
              <w:right w:val="nil"/>
            </w:tcBorders>
          </w:tcPr>
          <w:p w14:paraId="28560FBE"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w:t>
            </w:r>
            <w:r w:rsidRPr="00B36A11">
              <w:rPr>
                <w:b/>
                <w:bCs/>
                <w:i/>
                <w:iCs/>
              </w:rPr>
              <w:t>terviklik</w:t>
            </w:r>
            <w:r w:rsidRPr="00B36A11">
              <w:t xml:space="preserve">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c>
          <w:tcPr>
            <w:tcW w:w="4876" w:type="dxa"/>
            <w:tcBorders>
              <w:top w:val="nil"/>
              <w:left w:val="nil"/>
              <w:bottom w:val="nil"/>
              <w:right w:val="nil"/>
            </w:tcBorders>
          </w:tcPr>
          <w:p w14:paraId="08A6B0E3" w14:textId="77777777" w:rsidR="00160E4C" w:rsidRPr="00B36A11" w:rsidRDefault="00160E4C" w:rsidP="007D370A">
            <w:pPr>
              <w:pStyle w:val="Normal6a"/>
            </w:pPr>
            <w:r w:rsidRPr="00B36A11">
              <w:t>26.</w:t>
            </w:r>
            <w:r w:rsidRPr="00B36A11">
              <w:tab/>
              <w:t>kordab, kui oluline on nii Serbia kui ka Kosovo ametivõimude konstruktiivne osalemine, et saavutada õiguslikult siduv normaliseerimiskokkulepe</w:t>
            </w:r>
            <w:r w:rsidRPr="00B36A11">
              <w:rPr>
                <w:b/>
                <w:bCs/>
                <w:i/>
                <w:iCs/>
              </w:rPr>
              <w:t>, mis on vastuvõetav mõlemale poolele</w:t>
            </w:r>
            <w:r w:rsidRPr="00B36A11">
              <w:t>;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r>
    </w:tbl>
    <w:p w14:paraId="14B93F0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21B30838" w14:textId="77777777" w:rsidR="00160E4C" w:rsidRPr="00B36A11" w:rsidRDefault="00160E4C" w:rsidP="00160E4C">
      <w:r w:rsidRPr="00B36A11">
        <w:rPr>
          <w:rStyle w:val="HideTWBExt"/>
        </w:rPr>
        <w:t>&lt;/Amend&gt;</w:t>
      </w:r>
    </w:p>
    <w:p w14:paraId="55C214FA" w14:textId="1018EBB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272</w:t>
      </w:r>
      <w:r w:rsidRPr="00B36A11">
        <w:rPr>
          <w:rStyle w:val="HideTWBExt"/>
          <w:b w:val="0"/>
        </w:rPr>
        <w:t>&lt;/NumAm&gt;</w:t>
      </w:r>
    </w:p>
    <w:p w14:paraId="11ABADB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0232FDE0"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7942320B" w14:textId="77777777" w:rsidR="00160E4C" w:rsidRPr="00B36A11" w:rsidRDefault="00160E4C" w:rsidP="00160E4C">
      <w:pPr>
        <w:pStyle w:val="NormalBold"/>
      </w:pPr>
      <w:r w:rsidRPr="00B36A11">
        <w:rPr>
          <w:rStyle w:val="HideTWBExt"/>
          <w:b w:val="0"/>
        </w:rPr>
        <w:t>&lt;/RepeatBlock-By&gt;</w:t>
      </w:r>
    </w:p>
    <w:p w14:paraId="7B86CEA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DB1BFFD"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7F7D69B" w14:textId="77777777" w:rsidTr="007D370A">
        <w:trPr>
          <w:trHeight w:hRule="exact" w:val="240"/>
          <w:jc w:val="center"/>
        </w:trPr>
        <w:tc>
          <w:tcPr>
            <w:tcW w:w="9752" w:type="dxa"/>
            <w:gridSpan w:val="2"/>
            <w:tcBorders>
              <w:top w:val="nil"/>
              <w:left w:val="nil"/>
              <w:bottom w:val="nil"/>
              <w:right w:val="nil"/>
            </w:tcBorders>
          </w:tcPr>
          <w:p w14:paraId="271F5475" w14:textId="77777777" w:rsidR="00160E4C" w:rsidRPr="00B36A11" w:rsidRDefault="00160E4C" w:rsidP="007D370A"/>
        </w:tc>
      </w:tr>
      <w:tr w:rsidR="00254241" w:rsidRPr="00B36A11" w14:paraId="1FE7B0D1" w14:textId="77777777" w:rsidTr="007D370A">
        <w:trPr>
          <w:trHeight w:val="240"/>
          <w:jc w:val="center"/>
        </w:trPr>
        <w:tc>
          <w:tcPr>
            <w:tcW w:w="4876" w:type="dxa"/>
            <w:tcBorders>
              <w:top w:val="nil"/>
              <w:left w:val="nil"/>
              <w:bottom w:val="nil"/>
              <w:right w:val="nil"/>
            </w:tcBorders>
          </w:tcPr>
          <w:p w14:paraId="79F0EAC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A6C82EE" w14:textId="77777777" w:rsidR="00160E4C" w:rsidRPr="00B36A11" w:rsidRDefault="00160E4C" w:rsidP="007D370A">
            <w:pPr>
              <w:pStyle w:val="AmColumnHeading"/>
            </w:pPr>
            <w:r w:rsidRPr="00B36A11">
              <w:t>Muudatusettepanek</w:t>
            </w:r>
          </w:p>
        </w:tc>
      </w:tr>
      <w:tr w:rsidR="00254241" w:rsidRPr="00B36A11" w14:paraId="262EB69C" w14:textId="77777777" w:rsidTr="007D370A">
        <w:trPr>
          <w:jc w:val="center"/>
        </w:trPr>
        <w:tc>
          <w:tcPr>
            <w:tcW w:w="4876" w:type="dxa"/>
            <w:tcBorders>
              <w:top w:val="nil"/>
              <w:left w:val="nil"/>
              <w:bottom w:val="nil"/>
              <w:right w:val="nil"/>
            </w:tcBorders>
          </w:tcPr>
          <w:p w14:paraId="1676F8ED"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c>
          <w:tcPr>
            <w:tcW w:w="4876" w:type="dxa"/>
            <w:tcBorders>
              <w:top w:val="nil"/>
              <w:left w:val="nil"/>
              <w:bottom w:val="nil"/>
              <w:right w:val="nil"/>
            </w:tcBorders>
          </w:tcPr>
          <w:p w14:paraId="6D385C02"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w:t>
            </w:r>
            <w:r w:rsidRPr="00B36A11">
              <w:rPr>
                <w:b/>
                <w:i/>
              </w:rPr>
              <w:t>ja vastastikusel tunnustamisel põhinev</w:t>
            </w:r>
            <w:r w:rsidRPr="00B36A11">
              <w:t xml:space="preserve">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r>
    </w:tbl>
    <w:p w14:paraId="6920382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416A322" w14:textId="77777777" w:rsidR="00160E4C" w:rsidRPr="00B36A11" w:rsidRDefault="00160E4C" w:rsidP="00160E4C">
      <w:r w:rsidRPr="00B36A11">
        <w:rPr>
          <w:rStyle w:val="HideTWBExt"/>
        </w:rPr>
        <w:t>&lt;/Amend&gt;</w:t>
      </w:r>
    </w:p>
    <w:p w14:paraId="3C38C158" w14:textId="4A90F8A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273</w:t>
      </w:r>
      <w:r w:rsidRPr="00B36A11">
        <w:rPr>
          <w:rStyle w:val="HideTWBExt"/>
          <w:b w:val="0"/>
        </w:rPr>
        <w:t>&lt;/NumAm&gt;</w:t>
      </w:r>
    </w:p>
    <w:p w14:paraId="685E14E6"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7C54A3C7" w14:textId="77777777" w:rsidR="00160E4C" w:rsidRPr="00B36A11" w:rsidRDefault="00160E4C" w:rsidP="00160E4C">
      <w:pPr>
        <w:pStyle w:val="NormalBold"/>
      </w:pPr>
      <w:r w:rsidRPr="00B36A11">
        <w:rPr>
          <w:rStyle w:val="HideTWBExt"/>
          <w:b w:val="0"/>
        </w:rPr>
        <w:t>&lt;/RepeatBlock-By&gt;</w:t>
      </w:r>
    </w:p>
    <w:p w14:paraId="561BFC8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AB3D556"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5CC43C8" w14:textId="77777777" w:rsidTr="007D370A">
        <w:trPr>
          <w:trHeight w:hRule="exact" w:val="240"/>
          <w:jc w:val="center"/>
        </w:trPr>
        <w:tc>
          <w:tcPr>
            <w:tcW w:w="9752" w:type="dxa"/>
            <w:gridSpan w:val="2"/>
            <w:tcBorders>
              <w:top w:val="nil"/>
              <w:left w:val="nil"/>
              <w:bottom w:val="nil"/>
              <w:right w:val="nil"/>
            </w:tcBorders>
          </w:tcPr>
          <w:p w14:paraId="300BF53F" w14:textId="77777777" w:rsidR="00160E4C" w:rsidRPr="00B36A11" w:rsidRDefault="00160E4C" w:rsidP="007D370A"/>
        </w:tc>
      </w:tr>
      <w:tr w:rsidR="00254241" w:rsidRPr="00B36A11" w14:paraId="6308D0BD" w14:textId="77777777" w:rsidTr="007D370A">
        <w:trPr>
          <w:trHeight w:val="240"/>
          <w:jc w:val="center"/>
        </w:trPr>
        <w:tc>
          <w:tcPr>
            <w:tcW w:w="4876" w:type="dxa"/>
            <w:tcBorders>
              <w:top w:val="nil"/>
              <w:left w:val="nil"/>
              <w:bottom w:val="nil"/>
              <w:right w:val="nil"/>
            </w:tcBorders>
          </w:tcPr>
          <w:p w14:paraId="18513DF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FC27B80" w14:textId="77777777" w:rsidR="00160E4C" w:rsidRPr="00B36A11" w:rsidRDefault="00160E4C" w:rsidP="007D370A">
            <w:pPr>
              <w:pStyle w:val="AmColumnHeading"/>
            </w:pPr>
            <w:r w:rsidRPr="00B36A11">
              <w:t>Muudatusettepanek</w:t>
            </w:r>
          </w:p>
        </w:tc>
      </w:tr>
      <w:tr w:rsidR="00254241" w:rsidRPr="00B36A11" w14:paraId="7FE4D0D1" w14:textId="77777777" w:rsidTr="007D370A">
        <w:trPr>
          <w:jc w:val="center"/>
        </w:trPr>
        <w:tc>
          <w:tcPr>
            <w:tcW w:w="4876" w:type="dxa"/>
            <w:tcBorders>
              <w:top w:val="nil"/>
              <w:left w:val="nil"/>
              <w:bottom w:val="nil"/>
              <w:right w:val="nil"/>
            </w:tcBorders>
          </w:tcPr>
          <w:p w14:paraId="643CCA95"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c>
          <w:tcPr>
            <w:tcW w:w="4876" w:type="dxa"/>
            <w:tcBorders>
              <w:top w:val="nil"/>
              <w:left w:val="nil"/>
              <w:bottom w:val="nil"/>
              <w:right w:val="nil"/>
            </w:tcBorders>
          </w:tcPr>
          <w:p w14:paraId="0B34B3DD"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w:t>
            </w:r>
            <w:r w:rsidRPr="00B36A11">
              <w:rPr>
                <w:b/>
                <w:i/>
              </w:rPr>
              <w:t>ja vastastikusel tunnustamisel põhinev</w:t>
            </w:r>
            <w:r w:rsidRPr="00B36A11">
              <w:t xml:space="preserve">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r>
    </w:tbl>
    <w:p w14:paraId="082BD03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3DFDC92" w14:textId="77777777" w:rsidR="00160E4C" w:rsidRPr="00B36A11" w:rsidRDefault="00160E4C" w:rsidP="00160E4C">
      <w:r w:rsidRPr="00B36A11">
        <w:rPr>
          <w:rStyle w:val="HideTWBExt"/>
        </w:rPr>
        <w:t>&lt;/Amend&gt;</w:t>
      </w:r>
    </w:p>
    <w:p w14:paraId="3CA98C1F" w14:textId="16CCFEC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274</w:t>
      </w:r>
      <w:r w:rsidRPr="00B36A11">
        <w:rPr>
          <w:rStyle w:val="HideTWBExt"/>
          <w:b w:val="0"/>
        </w:rPr>
        <w:t>&lt;/NumAm&gt;</w:t>
      </w:r>
    </w:p>
    <w:p w14:paraId="4F714C6A"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88D5F77" w14:textId="77777777" w:rsidR="00160E4C" w:rsidRPr="00B36A11" w:rsidRDefault="00160E4C" w:rsidP="00160E4C">
      <w:pPr>
        <w:pStyle w:val="NormalBold"/>
      </w:pPr>
      <w:r w:rsidRPr="00B36A11">
        <w:rPr>
          <w:rStyle w:val="HideTWBExt"/>
          <w:b w:val="0"/>
        </w:rPr>
        <w:t>&lt;/RepeatBlock-By&gt;</w:t>
      </w:r>
    </w:p>
    <w:p w14:paraId="729433B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A90EB5E" w14:textId="77777777" w:rsidR="00160E4C" w:rsidRPr="00B36A11" w:rsidRDefault="00160E4C" w:rsidP="00160E4C">
      <w:pPr>
        <w:pStyle w:val="NormalBold"/>
      </w:pPr>
      <w:r w:rsidRPr="00B36A11">
        <w:rPr>
          <w:rStyle w:val="HideTWBExt"/>
          <w:b w:val="0"/>
        </w:rPr>
        <w:t>&lt;Article&gt;</w:t>
      </w:r>
      <w:r w:rsidRPr="00B36A11">
        <w:t>Punkt 26</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F952A6A" w14:textId="77777777" w:rsidTr="007D370A">
        <w:trPr>
          <w:trHeight w:hRule="exact" w:val="240"/>
          <w:jc w:val="center"/>
        </w:trPr>
        <w:tc>
          <w:tcPr>
            <w:tcW w:w="9752" w:type="dxa"/>
            <w:gridSpan w:val="2"/>
            <w:tcBorders>
              <w:top w:val="nil"/>
              <w:left w:val="nil"/>
              <w:bottom w:val="nil"/>
              <w:right w:val="nil"/>
            </w:tcBorders>
          </w:tcPr>
          <w:p w14:paraId="64A24099" w14:textId="77777777" w:rsidR="00160E4C" w:rsidRPr="00B36A11" w:rsidRDefault="00160E4C" w:rsidP="007D370A"/>
        </w:tc>
      </w:tr>
      <w:tr w:rsidR="00254241" w:rsidRPr="00B36A11" w14:paraId="341D0F67" w14:textId="77777777" w:rsidTr="007D370A">
        <w:trPr>
          <w:trHeight w:val="240"/>
          <w:jc w:val="center"/>
        </w:trPr>
        <w:tc>
          <w:tcPr>
            <w:tcW w:w="4876" w:type="dxa"/>
            <w:tcBorders>
              <w:top w:val="nil"/>
              <w:left w:val="nil"/>
              <w:bottom w:val="nil"/>
              <w:right w:val="nil"/>
            </w:tcBorders>
          </w:tcPr>
          <w:p w14:paraId="5888EF8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859479D" w14:textId="77777777" w:rsidR="00160E4C" w:rsidRPr="00B36A11" w:rsidRDefault="00160E4C" w:rsidP="007D370A">
            <w:pPr>
              <w:pStyle w:val="AmColumnHeading"/>
            </w:pPr>
            <w:r w:rsidRPr="00B36A11">
              <w:t>Muudatusettepanek</w:t>
            </w:r>
          </w:p>
        </w:tc>
      </w:tr>
      <w:tr w:rsidR="00254241" w:rsidRPr="00B36A11" w14:paraId="695F09EC" w14:textId="77777777" w:rsidTr="007D370A">
        <w:trPr>
          <w:jc w:val="center"/>
        </w:trPr>
        <w:tc>
          <w:tcPr>
            <w:tcW w:w="4876" w:type="dxa"/>
            <w:tcBorders>
              <w:top w:val="nil"/>
              <w:left w:val="nil"/>
              <w:bottom w:val="nil"/>
              <w:right w:val="nil"/>
            </w:tcBorders>
          </w:tcPr>
          <w:p w14:paraId="59E4B330" w14:textId="77777777" w:rsidR="00160E4C" w:rsidRPr="00B36A11" w:rsidRDefault="00160E4C" w:rsidP="007D370A">
            <w:pPr>
              <w:pStyle w:val="Normal6a"/>
            </w:pPr>
            <w:r w:rsidRPr="00B36A11">
              <w:t>26.</w:t>
            </w:r>
            <w:r w:rsidRPr="00B36A11">
              <w:tab/>
              <w:t>kordab, kui oluline on nii Serbia kui ka Kosovo ametivõimude konstruktiivne osalemine, et saavutada terviklik õiguslikult siduv normaliseerimiskokkulepe; kutsub nii Kosovot kui ka Serbiat üles vältima ühepoolseid meetmeid, mis võivad pingeid teravdada; nõuab kõigi varasemate lepingute austamist ja täielikku rakendamist, sealhulgas serblaste enamusega omavalitsuste liidu/ühenduse loomist; kutsub läbirääkimiste osalisi üles taastama kõigi Kosovo institutsioonide täieliku toimimise;</w:t>
            </w:r>
          </w:p>
        </w:tc>
        <w:tc>
          <w:tcPr>
            <w:tcW w:w="4876" w:type="dxa"/>
            <w:tcBorders>
              <w:top w:val="nil"/>
              <w:left w:val="nil"/>
              <w:bottom w:val="nil"/>
              <w:right w:val="nil"/>
            </w:tcBorders>
          </w:tcPr>
          <w:p w14:paraId="35BB314C" w14:textId="77777777" w:rsidR="00160E4C" w:rsidRPr="00B36A11" w:rsidRDefault="00160E4C" w:rsidP="007D370A">
            <w:pPr>
              <w:pStyle w:val="Normal6a"/>
            </w:pPr>
            <w:r w:rsidRPr="00B36A11">
              <w:t>26.</w:t>
            </w:r>
            <w:r w:rsidRPr="00B36A11">
              <w:tab/>
              <w:t xml:space="preserve">kordab, kui oluline on nii Serbia kui ka Kosovo ametivõimude konstruktiivne osalemine, et saavutada terviklik õiguslikult siduv normaliseerimiskokkulepe; kutsub nii Kosovot kui ka Serbiat üles vältima ühepoolseid meetmeid, mis võivad pingeid teravdada; nõuab </w:t>
            </w:r>
            <w:r w:rsidRPr="00B36A11">
              <w:rPr>
                <w:b/>
                <w:i/>
              </w:rPr>
              <w:t>mõlemalt poolelt</w:t>
            </w:r>
            <w:r w:rsidRPr="00B36A11">
              <w:t xml:space="preserve"> kõigi varasemate lepingute austamist ja täielikku rakendamist, sealhulgas </w:t>
            </w:r>
            <w:r w:rsidRPr="00B36A11">
              <w:rPr>
                <w:b/>
                <w:i/>
              </w:rPr>
              <w:t>kauaoodatud</w:t>
            </w:r>
            <w:r w:rsidRPr="00B36A11">
              <w:t xml:space="preserve"> serblaste enamusega omavalitsuste liidu/ühenduse loomist; kutsub läbirääkimiste osalisi üles taastama kõigi Kosovo institutsioonide täieliku toimimise;</w:t>
            </w:r>
          </w:p>
        </w:tc>
      </w:tr>
    </w:tbl>
    <w:p w14:paraId="7E0C905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30AC2EF" w14:textId="77777777" w:rsidR="00160E4C" w:rsidRPr="00B36A11" w:rsidRDefault="00160E4C" w:rsidP="00160E4C">
      <w:r w:rsidRPr="00B36A11">
        <w:rPr>
          <w:rStyle w:val="HideTWBExt"/>
        </w:rPr>
        <w:t>&lt;/Amend&gt;</w:t>
      </w:r>
    </w:p>
    <w:p w14:paraId="767AF135" w14:textId="081C4A0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275</w:t>
      </w:r>
      <w:r w:rsidRPr="00B36A11">
        <w:rPr>
          <w:rStyle w:val="HideTWBExt"/>
          <w:b w:val="0"/>
        </w:rPr>
        <w:t>&lt;/NumAm&gt;</w:t>
      </w:r>
    </w:p>
    <w:p w14:paraId="65848499" w14:textId="77777777" w:rsidR="00160E4C" w:rsidRPr="00B36A11" w:rsidRDefault="00160E4C" w:rsidP="00160E4C">
      <w:pPr>
        <w:pStyle w:val="NormalBold"/>
      </w:pPr>
      <w:r w:rsidRPr="00B36A11">
        <w:rPr>
          <w:rStyle w:val="HideTWBExt"/>
          <w:b w:val="0"/>
        </w:rPr>
        <w:t>&lt;RepeatBlock-By&gt;&lt;Members&gt;</w:t>
      </w:r>
      <w:r w:rsidRPr="00B36A11">
        <w:t>Cristian Terheş</w:t>
      </w:r>
      <w:r w:rsidRPr="00B36A11">
        <w:rPr>
          <w:rStyle w:val="HideTWBExt"/>
          <w:b w:val="0"/>
        </w:rPr>
        <w:t>&lt;/Members&gt;</w:t>
      </w:r>
    </w:p>
    <w:p w14:paraId="27DFD5A6" w14:textId="77777777" w:rsidR="00160E4C" w:rsidRPr="00B36A11" w:rsidRDefault="00160E4C" w:rsidP="00160E4C">
      <w:pPr>
        <w:pStyle w:val="NormalBold"/>
      </w:pPr>
      <w:r w:rsidRPr="00B36A11">
        <w:rPr>
          <w:rStyle w:val="HideTWBExt"/>
          <w:b w:val="0"/>
        </w:rPr>
        <w:t>&lt;/RepeatBlock-By&gt;</w:t>
      </w:r>
    </w:p>
    <w:p w14:paraId="511402A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7B63668" w14:textId="77777777" w:rsidR="00160E4C" w:rsidRPr="00B36A11" w:rsidRDefault="00160E4C" w:rsidP="00160E4C">
      <w:pPr>
        <w:pStyle w:val="NormalBold"/>
      </w:pPr>
      <w:r w:rsidRPr="00B36A11">
        <w:rPr>
          <w:rStyle w:val="HideTWBExt"/>
          <w:b w:val="0"/>
        </w:rPr>
        <w:t>&lt;Article&gt;</w:t>
      </w:r>
      <w:r w:rsidRPr="00B36A11">
        <w:t>Punkt 26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5CB3906" w14:textId="77777777" w:rsidTr="007D370A">
        <w:trPr>
          <w:trHeight w:hRule="exact" w:val="240"/>
          <w:jc w:val="center"/>
        </w:trPr>
        <w:tc>
          <w:tcPr>
            <w:tcW w:w="9752" w:type="dxa"/>
            <w:gridSpan w:val="2"/>
            <w:tcBorders>
              <w:top w:val="nil"/>
              <w:left w:val="nil"/>
              <w:bottom w:val="nil"/>
              <w:right w:val="nil"/>
            </w:tcBorders>
          </w:tcPr>
          <w:p w14:paraId="7451EBAD" w14:textId="77777777" w:rsidR="00160E4C" w:rsidRPr="00B36A11" w:rsidRDefault="00160E4C" w:rsidP="007D370A"/>
        </w:tc>
      </w:tr>
      <w:tr w:rsidR="00254241" w:rsidRPr="00B36A11" w14:paraId="39D5B63E" w14:textId="77777777" w:rsidTr="007D370A">
        <w:trPr>
          <w:trHeight w:val="240"/>
          <w:jc w:val="center"/>
        </w:trPr>
        <w:tc>
          <w:tcPr>
            <w:tcW w:w="4876" w:type="dxa"/>
            <w:tcBorders>
              <w:top w:val="nil"/>
              <w:left w:val="nil"/>
              <w:bottom w:val="nil"/>
              <w:right w:val="nil"/>
            </w:tcBorders>
          </w:tcPr>
          <w:p w14:paraId="6057415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E71ABBA" w14:textId="77777777" w:rsidR="00160E4C" w:rsidRPr="00B36A11" w:rsidRDefault="00160E4C" w:rsidP="007D370A">
            <w:pPr>
              <w:pStyle w:val="AmColumnHeading"/>
            </w:pPr>
            <w:r w:rsidRPr="00B36A11">
              <w:t>Muudatusettepanek</w:t>
            </w:r>
          </w:p>
        </w:tc>
      </w:tr>
      <w:tr w:rsidR="00254241" w:rsidRPr="00B36A11" w14:paraId="7308A130" w14:textId="77777777" w:rsidTr="007D370A">
        <w:trPr>
          <w:jc w:val="center"/>
        </w:trPr>
        <w:tc>
          <w:tcPr>
            <w:tcW w:w="4876" w:type="dxa"/>
            <w:tcBorders>
              <w:top w:val="nil"/>
              <w:left w:val="nil"/>
              <w:bottom w:val="nil"/>
              <w:right w:val="nil"/>
            </w:tcBorders>
          </w:tcPr>
          <w:p w14:paraId="56BD40CA" w14:textId="77777777" w:rsidR="00160E4C" w:rsidRPr="00B36A11" w:rsidRDefault="00160E4C" w:rsidP="007D370A">
            <w:pPr>
              <w:pStyle w:val="Normal6a"/>
            </w:pPr>
          </w:p>
        </w:tc>
        <w:tc>
          <w:tcPr>
            <w:tcW w:w="4876" w:type="dxa"/>
            <w:tcBorders>
              <w:top w:val="nil"/>
              <w:left w:val="nil"/>
              <w:bottom w:val="nil"/>
              <w:right w:val="nil"/>
            </w:tcBorders>
          </w:tcPr>
          <w:p w14:paraId="356B5E2C" w14:textId="77777777" w:rsidR="00160E4C" w:rsidRPr="00B36A11" w:rsidRDefault="00160E4C" w:rsidP="007D370A">
            <w:pPr>
              <w:pStyle w:val="Normal6a"/>
            </w:pPr>
            <w:r w:rsidRPr="00B36A11">
              <w:rPr>
                <w:b/>
                <w:i/>
              </w:rPr>
              <w:t>26a.</w:t>
            </w:r>
            <w:r w:rsidRPr="00B36A11">
              <w:tab/>
            </w:r>
            <w:r w:rsidRPr="00B36A11">
              <w:rPr>
                <w:b/>
                <w:i/>
              </w:rPr>
              <w:t>rõhutab, et Kosovo on Serbia lahutamatu osa ja selle iseseisvuse tunnustamine kujutab endast Serbia territoriaalse terviklikkuse rasket rikkumist; toonitab, et see tunnustamine on loonud ka ohtliku pretsedendi, mida Venemaa on kasutanud oma Gruusia ja Ukraina territooriumide ebaseaduslike anneksioonide õigustamiseks;</w:t>
            </w:r>
          </w:p>
        </w:tc>
      </w:tr>
    </w:tbl>
    <w:p w14:paraId="2D1C9B2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D793CF3" w14:textId="77777777" w:rsidR="00160E4C" w:rsidRPr="00B36A11" w:rsidRDefault="00160E4C" w:rsidP="00160E4C">
      <w:r w:rsidRPr="00B36A11">
        <w:rPr>
          <w:rStyle w:val="HideTWBExt"/>
        </w:rPr>
        <w:t>&lt;/Amend&gt;</w:t>
      </w:r>
    </w:p>
    <w:p w14:paraId="40C20BCF" w14:textId="72D42F6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276</w:t>
      </w:r>
      <w:r w:rsidRPr="00B36A11">
        <w:rPr>
          <w:rStyle w:val="HideTWBExt"/>
          <w:b w:val="0"/>
        </w:rPr>
        <w:t>&lt;/NumAm&gt;</w:t>
      </w:r>
    </w:p>
    <w:p w14:paraId="6F4BDEEF"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CB475C1" w14:textId="77777777" w:rsidR="00160E4C" w:rsidRPr="00B36A11" w:rsidRDefault="00160E4C" w:rsidP="00160E4C">
      <w:pPr>
        <w:pStyle w:val="NormalBold"/>
      </w:pPr>
      <w:r w:rsidRPr="00B36A11">
        <w:rPr>
          <w:rStyle w:val="HideTWBExt"/>
          <w:b w:val="0"/>
        </w:rPr>
        <w:t>&lt;/RepeatBlock-By&gt;</w:t>
      </w:r>
    </w:p>
    <w:p w14:paraId="42163B9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9F7E3F8" w14:textId="77777777" w:rsidR="00160E4C" w:rsidRPr="00B36A11" w:rsidRDefault="00160E4C" w:rsidP="00160E4C">
      <w:pPr>
        <w:pStyle w:val="NormalBold"/>
      </w:pPr>
      <w:r w:rsidRPr="00B36A11">
        <w:rPr>
          <w:rStyle w:val="HideTWBExt"/>
          <w:b w:val="0"/>
        </w:rPr>
        <w:t>&lt;Article&gt;</w:t>
      </w:r>
      <w:r w:rsidRPr="00B36A11">
        <w:t>Punkt 26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DD79F8B" w14:textId="77777777" w:rsidTr="007D370A">
        <w:trPr>
          <w:trHeight w:hRule="exact" w:val="240"/>
          <w:jc w:val="center"/>
        </w:trPr>
        <w:tc>
          <w:tcPr>
            <w:tcW w:w="9752" w:type="dxa"/>
            <w:gridSpan w:val="2"/>
            <w:tcBorders>
              <w:top w:val="nil"/>
              <w:left w:val="nil"/>
              <w:bottom w:val="nil"/>
              <w:right w:val="nil"/>
            </w:tcBorders>
          </w:tcPr>
          <w:p w14:paraId="65F18712" w14:textId="77777777" w:rsidR="00160E4C" w:rsidRPr="00B36A11" w:rsidRDefault="00160E4C" w:rsidP="007D370A"/>
        </w:tc>
      </w:tr>
      <w:tr w:rsidR="00254241" w:rsidRPr="00B36A11" w14:paraId="721AFE77" w14:textId="77777777" w:rsidTr="007D370A">
        <w:trPr>
          <w:trHeight w:val="240"/>
          <w:jc w:val="center"/>
        </w:trPr>
        <w:tc>
          <w:tcPr>
            <w:tcW w:w="4876" w:type="dxa"/>
            <w:tcBorders>
              <w:top w:val="nil"/>
              <w:left w:val="nil"/>
              <w:bottom w:val="nil"/>
              <w:right w:val="nil"/>
            </w:tcBorders>
          </w:tcPr>
          <w:p w14:paraId="541087D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9371B32" w14:textId="77777777" w:rsidR="00160E4C" w:rsidRPr="00B36A11" w:rsidRDefault="00160E4C" w:rsidP="007D370A">
            <w:pPr>
              <w:pStyle w:val="AmColumnHeading"/>
            </w:pPr>
            <w:r w:rsidRPr="00B36A11">
              <w:t>Muudatusettepanek</w:t>
            </w:r>
          </w:p>
        </w:tc>
      </w:tr>
      <w:tr w:rsidR="00254241" w:rsidRPr="00B36A11" w14:paraId="00BE28CC" w14:textId="77777777" w:rsidTr="007D370A">
        <w:trPr>
          <w:jc w:val="center"/>
        </w:trPr>
        <w:tc>
          <w:tcPr>
            <w:tcW w:w="4876" w:type="dxa"/>
            <w:tcBorders>
              <w:top w:val="nil"/>
              <w:left w:val="nil"/>
              <w:bottom w:val="nil"/>
              <w:right w:val="nil"/>
            </w:tcBorders>
          </w:tcPr>
          <w:p w14:paraId="10A10901" w14:textId="77777777" w:rsidR="00160E4C" w:rsidRPr="00B36A11" w:rsidRDefault="00160E4C" w:rsidP="007D370A">
            <w:pPr>
              <w:pStyle w:val="Normal6a"/>
            </w:pPr>
          </w:p>
        </w:tc>
        <w:tc>
          <w:tcPr>
            <w:tcW w:w="4876" w:type="dxa"/>
            <w:tcBorders>
              <w:top w:val="nil"/>
              <w:left w:val="nil"/>
              <w:bottom w:val="nil"/>
              <w:right w:val="nil"/>
            </w:tcBorders>
          </w:tcPr>
          <w:p w14:paraId="0CE322E3" w14:textId="445AAD80" w:rsidR="00160E4C" w:rsidRPr="00B36A11" w:rsidRDefault="00160E4C" w:rsidP="007D370A">
            <w:pPr>
              <w:pStyle w:val="Normal6a"/>
            </w:pPr>
            <w:r w:rsidRPr="00B36A11">
              <w:rPr>
                <w:b/>
                <w:i/>
              </w:rPr>
              <w:t>26a.</w:t>
            </w:r>
            <w:r w:rsidRPr="00B36A11">
              <w:tab/>
            </w:r>
            <w:r w:rsidRPr="00B36A11">
              <w:rPr>
                <w:b/>
                <w:i/>
              </w:rPr>
              <w:t xml:space="preserve">mõistab karmilt hukka kõik meetmed, mis ohustavad stabiilsust ja lepitusprotsessi; kutsub </w:t>
            </w:r>
            <w:r w:rsidR="00E361BA" w:rsidRPr="00E361BA">
              <w:rPr>
                <w:b/>
                <w:bCs/>
                <w:i/>
              </w:rPr>
              <w:t>Priština</w:t>
            </w:r>
            <w:r w:rsidR="00E361BA" w:rsidRPr="00E361BA">
              <w:rPr>
                <w:b/>
                <w:i/>
              </w:rPr>
              <w:t xml:space="preserve"> </w:t>
            </w:r>
            <w:r w:rsidRPr="00B36A11">
              <w:rPr>
                <w:b/>
                <w:i/>
              </w:rPr>
              <w:t>ametiasutusi üles tagama rahu ja õigusriigi kõigile inimestele, sealhulgas Kosovos elavatele serblastele; märgib ära Serbia pühendumuse suhete normaliseerimise protsessile;</w:t>
            </w:r>
          </w:p>
        </w:tc>
      </w:tr>
    </w:tbl>
    <w:p w14:paraId="1A2FD4C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802B8C0" w14:textId="77777777" w:rsidR="00160E4C" w:rsidRPr="00B36A11" w:rsidRDefault="00160E4C" w:rsidP="00160E4C">
      <w:r w:rsidRPr="00B36A11">
        <w:rPr>
          <w:rStyle w:val="HideTWBExt"/>
        </w:rPr>
        <w:t>&lt;/Amend&gt;</w:t>
      </w:r>
    </w:p>
    <w:p w14:paraId="587089B5" w14:textId="282349D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277</w:t>
      </w:r>
      <w:r w:rsidRPr="00B36A11">
        <w:rPr>
          <w:rStyle w:val="HideTWBExt"/>
          <w:b w:val="0"/>
        </w:rPr>
        <w:t>&lt;/NumAm&gt;</w:t>
      </w:r>
    </w:p>
    <w:p w14:paraId="705FDB10"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863EDC0" w14:textId="77777777" w:rsidR="00160E4C" w:rsidRPr="00B36A11" w:rsidRDefault="00160E4C" w:rsidP="00160E4C">
      <w:pPr>
        <w:pStyle w:val="NormalBold"/>
      </w:pPr>
      <w:r w:rsidRPr="00B36A11">
        <w:rPr>
          <w:rStyle w:val="HideTWBExt"/>
          <w:b w:val="0"/>
        </w:rPr>
        <w:t>&lt;/RepeatBlock-By&gt;</w:t>
      </w:r>
    </w:p>
    <w:p w14:paraId="1CA498D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187815C" w14:textId="77777777" w:rsidR="00160E4C" w:rsidRPr="00B36A11" w:rsidRDefault="00160E4C" w:rsidP="00160E4C">
      <w:pPr>
        <w:pStyle w:val="NormalBold"/>
      </w:pPr>
      <w:r w:rsidRPr="00B36A11">
        <w:rPr>
          <w:rStyle w:val="HideTWBExt"/>
          <w:b w:val="0"/>
        </w:rPr>
        <w:t>&lt;Article&gt;</w:t>
      </w:r>
      <w:r w:rsidRPr="00B36A11">
        <w:t>Punkt 27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7AAF8A6" w14:textId="77777777" w:rsidTr="007D370A">
        <w:trPr>
          <w:trHeight w:hRule="exact" w:val="240"/>
          <w:jc w:val="center"/>
        </w:trPr>
        <w:tc>
          <w:tcPr>
            <w:tcW w:w="9752" w:type="dxa"/>
            <w:gridSpan w:val="2"/>
            <w:tcBorders>
              <w:top w:val="nil"/>
              <w:left w:val="nil"/>
              <w:bottom w:val="nil"/>
              <w:right w:val="nil"/>
            </w:tcBorders>
          </w:tcPr>
          <w:p w14:paraId="767A94CA" w14:textId="77777777" w:rsidR="00160E4C" w:rsidRPr="00B36A11" w:rsidRDefault="00160E4C" w:rsidP="007D370A"/>
        </w:tc>
      </w:tr>
      <w:tr w:rsidR="00254241" w:rsidRPr="00B36A11" w14:paraId="1F8B3799" w14:textId="77777777" w:rsidTr="007D370A">
        <w:trPr>
          <w:trHeight w:val="240"/>
          <w:jc w:val="center"/>
        </w:trPr>
        <w:tc>
          <w:tcPr>
            <w:tcW w:w="4876" w:type="dxa"/>
            <w:tcBorders>
              <w:top w:val="nil"/>
              <w:left w:val="nil"/>
              <w:bottom w:val="nil"/>
              <w:right w:val="nil"/>
            </w:tcBorders>
          </w:tcPr>
          <w:p w14:paraId="5511EE7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BF6363B" w14:textId="77777777" w:rsidR="00160E4C" w:rsidRPr="00B36A11" w:rsidRDefault="00160E4C" w:rsidP="007D370A">
            <w:pPr>
              <w:pStyle w:val="AmColumnHeading"/>
            </w:pPr>
            <w:r w:rsidRPr="00B36A11">
              <w:t>Muudatusettepanek</w:t>
            </w:r>
          </w:p>
        </w:tc>
      </w:tr>
      <w:tr w:rsidR="00254241" w:rsidRPr="00B36A11" w14:paraId="565377E4" w14:textId="77777777" w:rsidTr="007D370A">
        <w:trPr>
          <w:jc w:val="center"/>
        </w:trPr>
        <w:tc>
          <w:tcPr>
            <w:tcW w:w="4876" w:type="dxa"/>
            <w:tcBorders>
              <w:top w:val="nil"/>
              <w:left w:val="nil"/>
              <w:bottom w:val="nil"/>
              <w:right w:val="nil"/>
            </w:tcBorders>
          </w:tcPr>
          <w:p w14:paraId="3AE0AAF8" w14:textId="77777777" w:rsidR="00160E4C" w:rsidRPr="00B36A11" w:rsidRDefault="00160E4C" w:rsidP="007D370A">
            <w:pPr>
              <w:pStyle w:val="Normal6a"/>
            </w:pPr>
            <w:r w:rsidRPr="00B36A11">
              <w:t>27.</w:t>
            </w:r>
            <w:r w:rsidRPr="00B36A11">
              <w:tab/>
              <w:t xml:space="preserve">ootab, et Kosovo ja Serbia teeksid täielikku koostööd ja võtaksid kõik vajalikud meetmed </w:t>
            </w:r>
            <w:r w:rsidRPr="00B36A11">
              <w:rPr>
                <w:b/>
                <w:bCs/>
                <w:i/>
                <w:iCs/>
              </w:rPr>
              <w:t>2023. aasta Banjska terrorirünnaku</w:t>
            </w:r>
            <w:r w:rsidRPr="00B36A11">
              <w:t xml:space="preserve"> toimepanijate kinnipidamiseks ja kiireks kohtu alla andmiseks; </w:t>
            </w:r>
            <w:r w:rsidRPr="00B36A11">
              <w:rPr>
                <w:b/>
                <w:i/>
              </w:rPr>
              <w:t>taunib asjaolu, et Serbia ei ole ikka veel süüdlasi, eelkõige Srpska Lista asepresidenti Milan Radoičići vastutusele võtnud; kordab, et Zubin Potoki terrorirünnaku toimepanijad tuleb samuti vastutusele võtta ja viivitamata kohtu alla anda;</w:t>
            </w:r>
          </w:p>
        </w:tc>
        <w:tc>
          <w:tcPr>
            <w:tcW w:w="4876" w:type="dxa"/>
            <w:tcBorders>
              <w:top w:val="nil"/>
              <w:left w:val="nil"/>
              <w:bottom w:val="nil"/>
              <w:right w:val="nil"/>
            </w:tcBorders>
          </w:tcPr>
          <w:p w14:paraId="580BC362" w14:textId="77777777" w:rsidR="00160E4C" w:rsidRPr="00B36A11" w:rsidRDefault="00160E4C" w:rsidP="007D370A">
            <w:pPr>
              <w:pStyle w:val="Normal6a"/>
            </w:pPr>
            <w:r w:rsidRPr="00B36A11">
              <w:t>27.</w:t>
            </w:r>
            <w:r w:rsidRPr="00B36A11">
              <w:tab/>
              <w:t xml:space="preserve">ootab, et Kosovo ja Serbia teeksid täielikku koostööd ja võtaksid kõik vajalikud meetmed </w:t>
            </w:r>
            <w:r w:rsidRPr="00B36A11">
              <w:rPr>
                <w:b/>
                <w:i/>
              </w:rPr>
              <w:t>mitmesuguste terrorirünnakute</w:t>
            </w:r>
            <w:r w:rsidRPr="00B36A11">
              <w:t xml:space="preserve"> toimepanijate kinnipidamiseks ja kiireks kohtu alla andmiseks;</w:t>
            </w:r>
          </w:p>
        </w:tc>
      </w:tr>
    </w:tbl>
    <w:p w14:paraId="5B2B583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8E52A60" w14:textId="77777777" w:rsidR="00160E4C" w:rsidRPr="00B36A11" w:rsidRDefault="00160E4C" w:rsidP="00160E4C">
      <w:r w:rsidRPr="00B36A11">
        <w:rPr>
          <w:rStyle w:val="HideTWBExt"/>
        </w:rPr>
        <w:t>&lt;/Amend&gt;</w:t>
      </w:r>
    </w:p>
    <w:p w14:paraId="29CC6323" w14:textId="3E9F2A1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278</w:t>
      </w:r>
      <w:r w:rsidRPr="00B36A11">
        <w:rPr>
          <w:rStyle w:val="HideTWBExt"/>
          <w:b w:val="0"/>
        </w:rPr>
        <w:t>&lt;/NumAm&gt;</w:t>
      </w:r>
    </w:p>
    <w:p w14:paraId="21040AE9"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33235447" w14:textId="77777777" w:rsidR="00160E4C" w:rsidRPr="00B36A11" w:rsidRDefault="00160E4C" w:rsidP="00160E4C">
      <w:pPr>
        <w:pStyle w:val="NormalBold"/>
      </w:pPr>
      <w:r w:rsidRPr="00B36A11">
        <w:rPr>
          <w:rStyle w:val="HideTWBExt"/>
          <w:b w:val="0"/>
        </w:rPr>
        <w:t>&lt;/RepeatBlock-By&gt;</w:t>
      </w:r>
    </w:p>
    <w:p w14:paraId="6D64F42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4F70CCD" w14:textId="77777777" w:rsidR="00160E4C" w:rsidRPr="00B36A11" w:rsidRDefault="00160E4C" w:rsidP="00160E4C">
      <w:pPr>
        <w:pStyle w:val="NormalBold"/>
      </w:pPr>
      <w:r w:rsidRPr="00B36A11">
        <w:rPr>
          <w:rStyle w:val="HideTWBExt"/>
          <w:b w:val="0"/>
        </w:rPr>
        <w:t>&lt;Article&gt;</w:t>
      </w:r>
      <w:r w:rsidRPr="00B36A11">
        <w:t>Punkt 27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1502F03" w14:textId="77777777" w:rsidTr="007D370A">
        <w:trPr>
          <w:trHeight w:hRule="exact" w:val="240"/>
          <w:jc w:val="center"/>
        </w:trPr>
        <w:tc>
          <w:tcPr>
            <w:tcW w:w="9752" w:type="dxa"/>
            <w:gridSpan w:val="2"/>
            <w:tcBorders>
              <w:top w:val="nil"/>
              <w:left w:val="nil"/>
              <w:bottom w:val="nil"/>
              <w:right w:val="nil"/>
            </w:tcBorders>
          </w:tcPr>
          <w:p w14:paraId="24B2FAE7" w14:textId="77777777" w:rsidR="00160E4C" w:rsidRPr="00B36A11" w:rsidRDefault="00160E4C" w:rsidP="007D370A"/>
        </w:tc>
      </w:tr>
      <w:tr w:rsidR="00254241" w:rsidRPr="00B36A11" w14:paraId="5FD86F8A" w14:textId="77777777" w:rsidTr="007D370A">
        <w:trPr>
          <w:trHeight w:val="240"/>
          <w:jc w:val="center"/>
        </w:trPr>
        <w:tc>
          <w:tcPr>
            <w:tcW w:w="4876" w:type="dxa"/>
            <w:tcBorders>
              <w:top w:val="nil"/>
              <w:left w:val="nil"/>
              <w:bottom w:val="nil"/>
              <w:right w:val="nil"/>
            </w:tcBorders>
          </w:tcPr>
          <w:p w14:paraId="7C28375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DF053B" w14:textId="77777777" w:rsidR="00160E4C" w:rsidRPr="00B36A11" w:rsidRDefault="00160E4C" w:rsidP="007D370A">
            <w:pPr>
              <w:pStyle w:val="AmColumnHeading"/>
            </w:pPr>
            <w:r w:rsidRPr="00B36A11">
              <w:t>Muudatusettepanek</w:t>
            </w:r>
          </w:p>
        </w:tc>
      </w:tr>
      <w:tr w:rsidR="00254241" w:rsidRPr="00B36A11" w14:paraId="4A5A2447" w14:textId="77777777" w:rsidTr="007D370A">
        <w:trPr>
          <w:jc w:val="center"/>
        </w:trPr>
        <w:tc>
          <w:tcPr>
            <w:tcW w:w="4876" w:type="dxa"/>
            <w:tcBorders>
              <w:top w:val="nil"/>
              <w:left w:val="nil"/>
              <w:bottom w:val="nil"/>
              <w:right w:val="nil"/>
            </w:tcBorders>
          </w:tcPr>
          <w:p w14:paraId="0D3BE970" w14:textId="77777777" w:rsidR="00160E4C" w:rsidRPr="00B36A11" w:rsidRDefault="00160E4C" w:rsidP="007D370A">
            <w:pPr>
              <w:pStyle w:val="Normal6a"/>
            </w:pPr>
            <w:r w:rsidRPr="00B36A11">
              <w:t>27.</w:t>
            </w:r>
            <w:r w:rsidRPr="00B36A11">
              <w:tab/>
              <w:t xml:space="preserve">ootab, et Kosovo ja Serbia teeksid täielikku koostööd ja võtaksid kõik vajalikud meetmed 2023. aasta Banjska terrorirünnaku toimepanijate kinnipidamiseks ja kiireks kohtu alla andmiseks; </w:t>
            </w:r>
            <w:r w:rsidRPr="00B36A11">
              <w:rPr>
                <w:b/>
                <w:i/>
              </w:rPr>
              <w:t>taunib asjaolu, et Serbia ei ole ikka veel süüdlasi, eelkõige Srpska Lista asepresidenti Milan Radoičići vastutusele võtnud; kordab, et Zubin Potoki terrorirünnaku toimepanijad tuleb samuti vastutusele võtta ja viivitamata kohtu alla anda;</w:t>
            </w:r>
          </w:p>
        </w:tc>
        <w:tc>
          <w:tcPr>
            <w:tcW w:w="4876" w:type="dxa"/>
            <w:tcBorders>
              <w:top w:val="nil"/>
              <w:left w:val="nil"/>
              <w:bottom w:val="nil"/>
              <w:right w:val="nil"/>
            </w:tcBorders>
          </w:tcPr>
          <w:p w14:paraId="4E771B2B" w14:textId="77777777" w:rsidR="00160E4C" w:rsidRPr="00B36A11" w:rsidRDefault="00160E4C" w:rsidP="007D370A">
            <w:pPr>
              <w:pStyle w:val="Normal6a"/>
            </w:pPr>
            <w:r w:rsidRPr="00B36A11">
              <w:t>27.</w:t>
            </w:r>
            <w:r w:rsidRPr="00B36A11">
              <w:tab/>
              <w:t>ootab, et Kosovo ja Serbia teeksid täielikku koostööd ja võtaksid kõik vajalikud meetmed 2023. aasta Banjska terrorirünnaku toimepanijate kinnipidamiseks ja kiireks kohtu alla andmiseks; </w:t>
            </w:r>
          </w:p>
        </w:tc>
      </w:tr>
    </w:tbl>
    <w:p w14:paraId="7F2E819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62EA133" w14:textId="77777777" w:rsidR="00160E4C" w:rsidRPr="00B36A11" w:rsidRDefault="00160E4C" w:rsidP="00160E4C">
      <w:r w:rsidRPr="00B36A11">
        <w:rPr>
          <w:rStyle w:val="HideTWBExt"/>
        </w:rPr>
        <w:t>&lt;/Amend&gt;</w:t>
      </w:r>
    </w:p>
    <w:p w14:paraId="6475FC81" w14:textId="7F9B25B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279</w:t>
      </w:r>
      <w:r w:rsidRPr="00B36A11">
        <w:rPr>
          <w:rStyle w:val="HideTWBExt"/>
          <w:b w:val="0"/>
        </w:rPr>
        <w:t>&lt;/NumAm&gt;</w:t>
      </w:r>
    </w:p>
    <w:p w14:paraId="1D64D528"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40520F69" w14:textId="77777777" w:rsidR="00160E4C" w:rsidRPr="00B36A11" w:rsidRDefault="00160E4C" w:rsidP="00160E4C">
      <w:pPr>
        <w:pStyle w:val="NormalBold"/>
      </w:pPr>
      <w:r w:rsidRPr="00B36A11">
        <w:rPr>
          <w:rStyle w:val="HideTWBExt"/>
          <w:b w:val="0"/>
        </w:rPr>
        <w:t>&lt;/RepeatBlock-By&gt;</w:t>
      </w:r>
    </w:p>
    <w:p w14:paraId="27260B9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99818B0" w14:textId="77777777" w:rsidR="00160E4C" w:rsidRPr="00B36A11" w:rsidRDefault="00160E4C" w:rsidP="00160E4C">
      <w:pPr>
        <w:pStyle w:val="NormalBold"/>
      </w:pPr>
      <w:r w:rsidRPr="00B36A11">
        <w:rPr>
          <w:rStyle w:val="HideTWBExt"/>
          <w:b w:val="0"/>
        </w:rPr>
        <w:t>&lt;Article&gt;</w:t>
      </w:r>
      <w:r w:rsidRPr="00B36A11">
        <w:t>Punkt 27</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C133F9E" w14:textId="77777777" w:rsidTr="007D370A">
        <w:trPr>
          <w:trHeight w:hRule="exact" w:val="240"/>
          <w:jc w:val="center"/>
        </w:trPr>
        <w:tc>
          <w:tcPr>
            <w:tcW w:w="9752" w:type="dxa"/>
            <w:gridSpan w:val="2"/>
            <w:tcBorders>
              <w:top w:val="nil"/>
              <w:left w:val="nil"/>
              <w:bottom w:val="nil"/>
              <w:right w:val="nil"/>
            </w:tcBorders>
          </w:tcPr>
          <w:p w14:paraId="5AF820E8" w14:textId="77777777" w:rsidR="00160E4C" w:rsidRPr="00B36A11" w:rsidRDefault="00160E4C" w:rsidP="007D370A"/>
        </w:tc>
      </w:tr>
      <w:tr w:rsidR="00254241" w:rsidRPr="00B36A11" w14:paraId="349EAE01" w14:textId="77777777" w:rsidTr="007D370A">
        <w:trPr>
          <w:trHeight w:val="240"/>
          <w:jc w:val="center"/>
        </w:trPr>
        <w:tc>
          <w:tcPr>
            <w:tcW w:w="4876" w:type="dxa"/>
            <w:tcBorders>
              <w:top w:val="nil"/>
              <w:left w:val="nil"/>
              <w:bottom w:val="nil"/>
              <w:right w:val="nil"/>
            </w:tcBorders>
          </w:tcPr>
          <w:p w14:paraId="097C7A5A"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76E7C2E" w14:textId="77777777" w:rsidR="00160E4C" w:rsidRPr="00B36A11" w:rsidRDefault="00160E4C" w:rsidP="007D370A">
            <w:pPr>
              <w:pStyle w:val="AmColumnHeading"/>
            </w:pPr>
            <w:r w:rsidRPr="00B36A11">
              <w:t>Muudatusettepanek</w:t>
            </w:r>
          </w:p>
        </w:tc>
      </w:tr>
      <w:tr w:rsidR="00254241" w:rsidRPr="00B36A11" w14:paraId="1128FB1A" w14:textId="77777777" w:rsidTr="007D370A">
        <w:trPr>
          <w:jc w:val="center"/>
        </w:trPr>
        <w:tc>
          <w:tcPr>
            <w:tcW w:w="4876" w:type="dxa"/>
            <w:tcBorders>
              <w:top w:val="nil"/>
              <w:left w:val="nil"/>
              <w:bottom w:val="nil"/>
              <w:right w:val="nil"/>
            </w:tcBorders>
          </w:tcPr>
          <w:p w14:paraId="4686262B" w14:textId="77777777" w:rsidR="00160E4C" w:rsidRPr="00B36A11" w:rsidRDefault="00160E4C" w:rsidP="007D370A">
            <w:pPr>
              <w:pStyle w:val="Normal6a"/>
            </w:pPr>
            <w:r w:rsidRPr="00B36A11">
              <w:t>27.</w:t>
            </w:r>
            <w:r w:rsidRPr="00B36A11">
              <w:tab/>
              <w:t>ootab, et Kosovo ja Serbia teeksid täielikku koostööd ja võtaksid kõik vajalikud meetmed 2023. aasta Banjska terrorirünnaku toimepanijate kinnipidamiseks ja kiireks kohtu alla andmiseks; taunib asjaolu, et Serbia ei ole ikka veel süüdlasi, eelkõige Srpska Lista asepresidenti Milan Radoičići vastutusele võtnud; kordab, et Zubin Potoki terrorirünnaku toimepanijad tuleb samuti vastutusele võtta ja viivitamata kohtu alla anda;</w:t>
            </w:r>
          </w:p>
        </w:tc>
        <w:tc>
          <w:tcPr>
            <w:tcW w:w="4876" w:type="dxa"/>
            <w:tcBorders>
              <w:top w:val="nil"/>
              <w:left w:val="nil"/>
              <w:bottom w:val="nil"/>
              <w:right w:val="nil"/>
            </w:tcBorders>
          </w:tcPr>
          <w:p w14:paraId="2373163E" w14:textId="77777777" w:rsidR="00160E4C" w:rsidRPr="00B36A11" w:rsidRDefault="00160E4C" w:rsidP="007D370A">
            <w:pPr>
              <w:pStyle w:val="Normal6a"/>
            </w:pPr>
            <w:r w:rsidRPr="00B36A11">
              <w:t>27.</w:t>
            </w:r>
            <w:r w:rsidRPr="00B36A11">
              <w:tab/>
            </w:r>
            <w:r w:rsidRPr="00B36A11">
              <w:rPr>
                <w:b/>
                <w:i/>
              </w:rPr>
              <w:t>mõistab kõige karmimalt hukka terroristlikud rünnakud Banjskas ja Zubin Potokis;</w:t>
            </w:r>
            <w:r w:rsidRPr="00B36A11">
              <w:t xml:space="preserve"> ootab, et Kosovo ja Serbia teeksid täielikku koostööd ja võtaksid kõik vajalikud meetmed 2023. aasta Banjska terrorirünnaku toimepanijate kinnipidamiseks ja kiireks kohtu alla andmiseks; taunib asjaolu, et Serbia ei ole ikka veel süüdlasi, eelkõige Srpska Lista asepresidenti Milan Radoičići vastutusele võtnud; kordab, et Zubin Potoki terrorirünnaku toimepanijad tuleb samuti vastutusele võtta ja viivitamata kohtu alla anda;</w:t>
            </w:r>
          </w:p>
        </w:tc>
      </w:tr>
    </w:tbl>
    <w:p w14:paraId="6C35DF3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9C1722F" w14:textId="77777777" w:rsidR="00160E4C" w:rsidRPr="00B36A11" w:rsidRDefault="00160E4C" w:rsidP="00160E4C">
      <w:r w:rsidRPr="00B36A11">
        <w:rPr>
          <w:rStyle w:val="HideTWBExt"/>
        </w:rPr>
        <w:t>&lt;/Amend&gt;</w:t>
      </w:r>
    </w:p>
    <w:p w14:paraId="3FFA4E21" w14:textId="6B6D8CD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280</w:t>
      </w:r>
      <w:r w:rsidRPr="00B36A11">
        <w:rPr>
          <w:rStyle w:val="HideTWBExt"/>
          <w:b w:val="0"/>
        </w:rPr>
        <w:t>&lt;/NumAm&gt;</w:t>
      </w:r>
    </w:p>
    <w:p w14:paraId="0094153E" w14:textId="77777777" w:rsidR="00160E4C" w:rsidRPr="00B36A11" w:rsidRDefault="00160E4C" w:rsidP="00160E4C">
      <w:pPr>
        <w:pStyle w:val="NormalBold"/>
      </w:pPr>
      <w:r w:rsidRPr="00B36A11">
        <w:rPr>
          <w:rStyle w:val="HideTWBExt"/>
          <w:b w:val="0"/>
        </w:rPr>
        <w:t>&lt;RepeatBlock-By&gt;&lt;Members&gt;</w:t>
      </w:r>
      <w:r w:rsidRPr="00B36A11">
        <w:t>Željana Zovko</w:t>
      </w:r>
      <w:r w:rsidRPr="00B36A11">
        <w:rPr>
          <w:rStyle w:val="HideTWBExt"/>
          <w:b w:val="0"/>
        </w:rPr>
        <w:t>&lt;/Members&gt;</w:t>
      </w:r>
    </w:p>
    <w:p w14:paraId="4BFFA96A" w14:textId="77777777" w:rsidR="00160E4C" w:rsidRPr="00B36A11" w:rsidRDefault="00160E4C" w:rsidP="00160E4C">
      <w:pPr>
        <w:pStyle w:val="NormalBold"/>
      </w:pPr>
      <w:r w:rsidRPr="00B36A11">
        <w:rPr>
          <w:rStyle w:val="HideTWBExt"/>
          <w:b w:val="0"/>
        </w:rPr>
        <w:t>&lt;/RepeatBlock-By&gt;</w:t>
      </w:r>
    </w:p>
    <w:p w14:paraId="2A1322B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B26EE24" w14:textId="77777777" w:rsidR="00160E4C" w:rsidRPr="00B36A11" w:rsidRDefault="00160E4C" w:rsidP="00160E4C">
      <w:pPr>
        <w:pStyle w:val="NormalBold"/>
      </w:pPr>
      <w:r w:rsidRPr="00B36A11">
        <w:rPr>
          <w:rStyle w:val="HideTWBExt"/>
          <w:b w:val="0"/>
        </w:rPr>
        <w:t>&lt;Article&gt;</w:t>
      </w:r>
      <w:r w:rsidRPr="00B36A11">
        <w:t>Punkt 27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685742" w14:textId="77777777" w:rsidTr="007D370A">
        <w:trPr>
          <w:trHeight w:hRule="exact" w:val="240"/>
          <w:jc w:val="center"/>
        </w:trPr>
        <w:tc>
          <w:tcPr>
            <w:tcW w:w="9752" w:type="dxa"/>
            <w:gridSpan w:val="2"/>
            <w:tcBorders>
              <w:top w:val="nil"/>
              <w:left w:val="nil"/>
              <w:bottom w:val="nil"/>
              <w:right w:val="nil"/>
            </w:tcBorders>
          </w:tcPr>
          <w:p w14:paraId="5F8AAEFF" w14:textId="77777777" w:rsidR="00160E4C" w:rsidRPr="00B36A11" w:rsidRDefault="00160E4C" w:rsidP="007D370A"/>
        </w:tc>
      </w:tr>
      <w:tr w:rsidR="00254241" w:rsidRPr="00B36A11" w14:paraId="7E9A1966" w14:textId="77777777" w:rsidTr="007D370A">
        <w:trPr>
          <w:trHeight w:val="240"/>
          <w:jc w:val="center"/>
        </w:trPr>
        <w:tc>
          <w:tcPr>
            <w:tcW w:w="4876" w:type="dxa"/>
            <w:tcBorders>
              <w:top w:val="nil"/>
              <w:left w:val="nil"/>
              <w:bottom w:val="nil"/>
              <w:right w:val="nil"/>
            </w:tcBorders>
          </w:tcPr>
          <w:p w14:paraId="4BE86B0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E5E9C2C" w14:textId="77777777" w:rsidR="00160E4C" w:rsidRPr="00B36A11" w:rsidRDefault="00160E4C" w:rsidP="007D370A">
            <w:pPr>
              <w:pStyle w:val="AmColumnHeading"/>
            </w:pPr>
            <w:r w:rsidRPr="00B36A11">
              <w:t>Muudatusettepanek</w:t>
            </w:r>
          </w:p>
        </w:tc>
      </w:tr>
      <w:tr w:rsidR="00254241" w:rsidRPr="00B36A11" w14:paraId="6CD20CB4" w14:textId="77777777" w:rsidTr="007D370A">
        <w:trPr>
          <w:jc w:val="center"/>
        </w:trPr>
        <w:tc>
          <w:tcPr>
            <w:tcW w:w="4876" w:type="dxa"/>
            <w:tcBorders>
              <w:top w:val="nil"/>
              <w:left w:val="nil"/>
              <w:bottom w:val="nil"/>
              <w:right w:val="nil"/>
            </w:tcBorders>
          </w:tcPr>
          <w:p w14:paraId="78CD60F4" w14:textId="77777777" w:rsidR="00160E4C" w:rsidRPr="00B36A11" w:rsidRDefault="00160E4C" w:rsidP="007D370A">
            <w:pPr>
              <w:pStyle w:val="Normal6a"/>
            </w:pPr>
          </w:p>
        </w:tc>
        <w:tc>
          <w:tcPr>
            <w:tcW w:w="4876" w:type="dxa"/>
            <w:tcBorders>
              <w:top w:val="nil"/>
              <w:left w:val="nil"/>
              <w:bottom w:val="nil"/>
              <w:right w:val="nil"/>
            </w:tcBorders>
          </w:tcPr>
          <w:p w14:paraId="7A0D5710" w14:textId="77777777" w:rsidR="00160E4C" w:rsidRPr="00B36A11" w:rsidRDefault="00160E4C" w:rsidP="007D370A">
            <w:pPr>
              <w:pStyle w:val="Normal6a"/>
            </w:pPr>
            <w:r w:rsidRPr="00B36A11">
              <w:rPr>
                <w:b/>
                <w:i/>
              </w:rPr>
              <w:t>27a.</w:t>
            </w:r>
            <w:r w:rsidRPr="00B36A11">
              <w:tab/>
            </w:r>
            <w:r w:rsidRPr="00B36A11">
              <w:rPr>
                <w:b/>
                <w:i/>
              </w:rPr>
              <w:t>kutsub Serbiat üles hoiduma destabiliseerimisest ja separatistliku retoorika õhutamisest oma Lääne-Balkani naaberriikides, sealhulgas seoses põhiseadusvastase Republika Srpska päeva tähistamisega, mis ohustab Bosnia ja Hertsegoviina stabiilsust ja territoriaalset terviklikkust;</w:t>
            </w:r>
          </w:p>
        </w:tc>
      </w:tr>
    </w:tbl>
    <w:p w14:paraId="513E340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A5EB3E7" w14:textId="77777777" w:rsidR="00160E4C" w:rsidRPr="00B36A11" w:rsidRDefault="00160E4C" w:rsidP="00160E4C">
      <w:r w:rsidRPr="00B36A11">
        <w:rPr>
          <w:rStyle w:val="HideTWBExt"/>
        </w:rPr>
        <w:t>&lt;/Amend&gt;</w:t>
      </w:r>
    </w:p>
    <w:p w14:paraId="015BBBB9" w14:textId="01BBD34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281</w:t>
      </w:r>
      <w:r w:rsidRPr="00B36A11">
        <w:rPr>
          <w:rStyle w:val="HideTWBExt"/>
          <w:b w:val="0"/>
        </w:rPr>
        <w:t>&lt;/NumAm&gt;</w:t>
      </w:r>
    </w:p>
    <w:p w14:paraId="373D6B0B"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4A405FBC"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22A59354" w14:textId="77777777" w:rsidR="00160E4C" w:rsidRPr="00B36A11" w:rsidRDefault="00160E4C" w:rsidP="00160E4C">
      <w:pPr>
        <w:pStyle w:val="NormalBold"/>
      </w:pPr>
      <w:r w:rsidRPr="00B36A11">
        <w:rPr>
          <w:rStyle w:val="HideTWBExt"/>
          <w:b w:val="0"/>
        </w:rPr>
        <w:t>&lt;/RepeatBlock-By&gt;</w:t>
      </w:r>
    </w:p>
    <w:p w14:paraId="4511C3C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591517C" w14:textId="77777777" w:rsidR="00160E4C" w:rsidRPr="00B36A11" w:rsidRDefault="00160E4C" w:rsidP="00160E4C">
      <w:pPr>
        <w:pStyle w:val="NormalBold"/>
      </w:pPr>
      <w:r w:rsidRPr="00B36A11">
        <w:rPr>
          <w:rStyle w:val="HideTWBExt"/>
          <w:b w:val="0"/>
        </w:rPr>
        <w:t>&lt;Article&gt;</w:t>
      </w:r>
      <w:r w:rsidRPr="00B36A11">
        <w:t>Punkt 28</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6F8C376" w14:textId="77777777" w:rsidTr="007D370A">
        <w:trPr>
          <w:trHeight w:hRule="exact" w:val="240"/>
          <w:jc w:val="center"/>
        </w:trPr>
        <w:tc>
          <w:tcPr>
            <w:tcW w:w="9752" w:type="dxa"/>
            <w:gridSpan w:val="2"/>
            <w:tcBorders>
              <w:top w:val="nil"/>
              <w:left w:val="nil"/>
              <w:bottom w:val="nil"/>
              <w:right w:val="nil"/>
            </w:tcBorders>
          </w:tcPr>
          <w:p w14:paraId="42EFDCDC" w14:textId="77777777" w:rsidR="00160E4C" w:rsidRPr="00B36A11" w:rsidRDefault="00160E4C" w:rsidP="007D370A"/>
        </w:tc>
      </w:tr>
      <w:tr w:rsidR="00254241" w:rsidRPr="00B36A11" w14:paraId="53AA17D1" w14:textId="77777777" w:rsidTr="007D370A">
        <w:trPr>
          <w:trHeight w:val="240"/>
          <w:jc w:val="center"/>
        </w:trPr>
        <w:tc>
          <w:tcPr>
            <w:tcW w:w="4876" w:type="dxa"/>
            <w:tcBorders>
              <w:top w:val="nil"/>
              <w:left w:val="nil"/>
              <w:bottom w:val="nil"/>
              <w:right w:val="nil"/>
            </w:tcBorders>
          </w:tcPr>
          <w:p w14:paraId="106F29B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39EF1AC" w14:textId="77777777" w:rsidR="00160E4C" w:rsidRPr="00B36A11" w:rsidRDefault="00160E4C" w:rsidP="007D370A">
            <w:pPr>
              <w:pStyle w:val="AmColumnHeading"/>
            </w:pPr>
            <w:r w:rsidRPr="00B36A11">
              <w:t>Muudatusettepanek</w:t>
            </w:r>
          </w:p>
        </w:tc>
      </w:tr>
      <w:tr w:rsidR="00254241" w:rsidRPr="00B36A11" w14:paraId="78C40C06" w14:textId="77777777" w:rsidTr="007D370A">
        <w:trPr>
          <w:jc w:val="center"/>
        </w:trPr>
        <w:tc>
          <w:tcPr>
            <w:tcW w:w="4876" w:type="dxa"/>
            <w:tcBorders>
              <w:top w:val="nil"/>
              <w:left w:val="nil"/>
              <w:bottom w:val="nil"/>
              <w:right w:val="nil"/>
            </w:tcBorders>
          </w:tcPr>
          <w:p w14:paraId="3F609FF1" w14:textId="77777777" w:rsidR="00160E4C" w:rsidRPr="00B36A11" w:rsidRDefault="00160E4C" w:rsidP="007D370A">
            <w:pPr>
              <w:pStyle w:val="Normal6a"/>
            </w:pPr>
            <w:r w:rsidRPr="00B36A11">
              <w:t>28.</w:t>
            </w:r>
            <w:r w:rsidRPr="00B36A11">
              <w:tab/>
              <w:t>kutsub komisjoni asepresidenti ning liidu välisasjade ja julgeolekupoliitika kõrget esindajat ja komisjoni üles võtma dialoogiprotsessis aktiivsemat hoiakut; nõuab Euroopa Parlamendile suuremat rolli dialoogi vahendamisel;</w:t>
            </w:r>
          </w:p>
        </w:tc>
        <w:tc>
          <w:tcPr>
            <w:tcW w:w="4876" w:type="dxa"/>
            <w:tcBorders>
              <w:top w:val="nil"/>
              <w:left w:val="nil"/>
              <w:bottom w:val="nil"/>
              <w:right w:val="nil"/>
            </w:tcBorders>
          </w:tcPr>
          <w:p w14:paraId="78E4B36B" w14:textId="77777777" w:rsidR="00160E4C" w:rsidRPr="00B36A11" w:rsidRDefault="00160E4C" w:rsidP="007D370A">
            <w:pPr>
              <w:pStyle w:val="Normal6a"/>
            </w:pPr>
            <w:r w:rsidRPr="00B36A11">
              <w:t>28.</w:t>
            </w:r>
            <w:r w:rsidRPr="00B36A11">
              <w:tab/>
              <w:t>kutsub komisjoni asepresidenti ning liidu välisasjade ja julgeolekupoliitika kõrget esindajat ja komisjoni üles võtma dialoogiprotsessis aktiivsemat hoiakut</w:t>
            </w:r>
            <w:r w:rsidRPr="00B36A11">
              <w:rPr>
                <w:b/>
                <w:i/>
              </w:rPr>
              <w:t>, eriti arvestades president Trumpi administratsiooni võimalikku hävitavat sekkumist piirkonnas</w:t>
            </w:r>
            <w:r w:rsidRPr="00B36A11">
              <w:t>; nõuab Euroopa Parlamendile suuremat rolli dialoogi vahendamisel;</w:t>
            </w:r>
          </w:p>
        </w:tc>
      </w:tr>
    </w:tbl>
    <w:p w14:paraId="140E41A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1F8BCA5" w14:textId="77777777" w:rsidR="00160E4C" w:rsidRPr="00B36A11" w:rsidRDefault="00160E4C" w:rsidP="00160E4C">
      <w:r w:rsidRPr="00B36A11">
        <w:rPr>
          <w:rStyle w:val="HideTWBExt"/>
        </w:rPr>
        <w:t>&lt;/Amend&gt;</w:t>
      </w:r>
    </w:p>
    <w:p w14:paraId="6BE0E365" w14:textId="4863049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282</w:t>
      </w:r>
      <w:r w:rsidRPr="00B36A11">
        <w:rPr>
          <w:rStyle w:val="HideTWBExt"/>
          <w:b w:val="0"/>
        </w:rPr>
        <w:t>&lt;/NumAm&gt;</w:t>
      </w:r>
    </w:p>
    <w:p w14:paraId="2D808DE8" w14:textId="77777777" w:rsidR="00160E4C" w:rsidRPr="00B36A11" w:rsidRDefault="00160E4C" w:rsidP="00160E4C">
      <w:pPr>
        <w:pStyle w:val="NormalBold"/>
      </w:pPr>
      <w:r w:rsidRPr="00B36A11">
        <w:rPr>
          <w:rStyle w:val="HideTWBExt"/>
          <w:b w:val="0"/>
        </w:rPr>
        <w:t>&lt;RepeatBlock-By&gt;&lt;Members&gt;</w:t>
      </w:r>
      <w:r w:rsidRPr="00B36A11">
        <w:t>Ivaylo Valchev</w:t>
      </w:r>
      <w:r w:rsidRPr="00B36A11">
        <w:rPr>
          <w:rStyle w:val="HideTWBExt"/>
          <w:b w:val="0"/>
        </w:rPr>
        <w:t>&lt;/Members&gt;</w:t>
      </w:r>
    </w:p>
    <w:p w14:paraId="37D0CCA2" w14:textId="77777777" w:rsidR="00160E4C" w:rsidRPr="00B36A11" w:rsidRDefault="00160E4C" w:rsidP="00160E4C">
      <w:pPr>
        <w:pStyle w:val="NormalBold"/>
      </w:pPr>
      <w:r w:rsidRPr="00B36A11">
        <w:rPr>
          <w:rStyle w:val="HideTWBExt"/>
          <w:b w:val="0"/>
        </w:rPr>
        <w:t>&lt;/RepeatBlock-By&gt;</w:t>
      </w:r>
    </w:p>
    <w:p w14:paraId="6047240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43E6E86" w14:textId="77777777" w:rsidR="00160E4C" w:rsidRPr="00B36A11" w:rsidRDefault="00160E4C" w:rsidP="00160E4C">
      <w:pPr>
        <w:pStyle w:val="NormalBold"/>
      </w:pPr>
      <w:r w:rsidRPr="00B36A11">
        <w:rPr>
          <w:rStyle w:val="HideTWBExt"/>
          <w:b w:val="0"/>
        </w:rPr>
        <w:t>&lt;Article&gt;</w:t>
      </w:r>
      <w:r w:rsidRPr="00B36A11">
        <w:t>Punkt 28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3CBA058" w14:textId="77777777" w:rsidTr="007D370A">
        <w:trPr>
          <w:trHeight w:hRule="exact" w:val="240"/>
          <w:jc w:val="center"/>
        </w:trPr>
        <w:tc>
          <w:tcPr>
            <w:tcW w:w="9752" w:type="dxa"/>
            <w:gridSpan w:val="2"/>
            <w:tcBorders>
              <w:top w:val="nil"/>
              <w:left w:val="nil"/>
              <w:bottom w:val="nil"/>
              <w:right w:val="nil"/>
            </w:tcBorders>
          </w:tcPr>
          <w:p w14:paraId="0A22CAD2" w14:textId="77777777" w:rsidR="00160E4C" w:rsidRPr="00B36A11" w:rsidRDefault="00160E4C" w:rsidP="007D370A"/>
        </w:tc>
      </w:tr>
      <w:tr w:rsidR="00254241" w:rsidRPr="00B36A11" w14:paraId="5A679274" w14:textId="77777777" w:rsidTr="007D370A">
        <w:trPr>
          <w:trHeight w:val="240"/>
          <w:jc w:val="center"/>
        </w:trPr>
        <w:tc>
          <w:tcPr>
            <w:tcW w:w="4876" w:type="dxa"/>
            <w:tcBorders>
              <w:top w:val="nil"/>
              <w:left w:val="nil"/>
              <w:bottom w:val="nil"/>
              <w:right w:val="nil"/>
            </w:tcBorders>
          </w:tcPr>
          <w:p w14:paraId="65D349C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5C324CC" w14:textId="77777777" w:rsidR="00160E4C" w:rsidRPr="00B36A11" w:rsidRDefault="00160E4C" w:rsidP="007D370A">
            <w:pPr>
              <w:pStyle w:val="AmColumnHeading"/>
            </w:pPr>
            <w:r w:rsidRPr="00B36A11">
              <w:t>Muudatusettepanek</w:t>
            </w:r>
          </w:p>
        </w:tc>
      </w:tr>
      <w:tr w:rsidR="00254241" w:rsidRPr="00B36A11" w14:paraId="5A9FC936" w14:textId="77777777" w:rsidTr="007D370A">
        <w:trPr>
          <w:jc w:val="center"/>
        </w:trPr>
        <w:tc>
          <w:tcPr>
            <w:tcW w:w="4876" w:type="dxa"/>
            <w:tcBorders>
              <w:top w:val="nil"/>
              <w:left w:val="nil"/>
              <w:bottom w:val="nil"/>
              <w:right w:val="nil"/>
            </w:tcBorders>
          </w:tcPr>
          <w:p w14:paraId="526A5F28" w14:textId="77777777" w:rsidR="00160E4C" w:rsidRPr="00B36A11" w:rsidRDefault="00160E4C" w:rsidP="007D370A">
            <w:pPr>
              <w:pStyle w:val="Normal6a"/>
            </w:pPr>
          </w:p>
        </w:tc>
        <w:tc>
          <w:tcPr>
            <w:tcW w:w="4876" w:type="dxa"/>
            <w:tcBorders>
              <w:top w:val="nil"/>
              <w:left w:val="nil"/>
              <w:bottom w:val="nil"/>
              <w:right w:val="nil"/>
            </w:tcBorders>
          </w:tcPr>
          <w:p w14:paraId="55D15467" w14:textId="77777777" w:rsidR="00160E4C" w:rsidRPr="00B36A11" w:rsidRDefault="00160E4C" w:rsidP="007D370A">
            <w:pPr>
              <w:pStyle w:val="Normal6a"/>
            </w:pPr>
            <w:r w:rsidRPr="00B36A11">
              <w:rPr>
                <w:b/>
                <w:i/>
              </w:rPr>
              <w:t>28a.</w:t>
            </w:r>
            <w:r w:rsidRPr="00B36A11">
              <w:tab/>
            </w:r>
            <w:r w:rsidRPr="00B36A11">
              <w:rPr>
                <w:b/>
                <w:i/>
              </w:rPr>
              <w:t>kutsub Serbia ametivõime üles hoiduma Bosnia ja Hertsegoviina kohtulahendite kahtluse alla seadmisest; meenutab kõikidele osalistele, et ohud Bosnia ja Hertsegoviina põhiseaduslikule korrale, suveräänsusele ja territoriaalsele terviklikkusele ei ole kellegi huvides;</w:t>
            </w:r>
          </w:p>
        </w:tc>
      </w:tr>
    </w:tbl>
    <w:p w14:paraId="3EF6F5A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33A199A" w14:textId="77777777" w:rsidR="00160E4C" w:rsidRPr="00B36A11" w:rsidRDefault="00160E4C" w:rsidP="00160E4C">
      <w:r w:rsidRPr="00B36A11">
        <w:rPr>
          <w:rStyle w:val="HideTWBExt"/>
        </w:rPr>
        <w:t>&lt;/Amend&gt;</w:t>
      </w:r>
    </w:p>
    <w:p w14:paraId="21DE382E" w14:textId="25AE01C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283</w:t>
      </w:r>
      <w:r w:rsidRPr="00B36A11">
        <w:rPr>
          <w:rStyle w:val="HideTWBExt"/>
          <w:b w:val="0"/>
        </w:rPr>
        <w:t>&lt;/NumAm&gt;</w:t>
      </w:r>
    </w:p>
    <w:p w14:paraId="651DF38E" w14:textId="77777777" w:rsidR="00160E4C" w:rsidRPr="00B36A11" w:rsidRDefault="00160E4C" w:rsidP="00160E4C">
      <w:pPr>
        <w:pStyle w:val="NormalBold"/>
      </w:pPr>
      <w:r w:rsidRPr="00B36A11">
        <w:rPr>
          <w:rStyle w:val="HideTWBExt"/>
          <w:b w:val="0"/>
        </w:rPr>
        <w:t>&lt;RepeatBlock-By&gt;&lt;Members&gt;</w:t>
      </w:r>
      <w:r w:rsidRPr="00B36A11">
        <w:t>Helmut Brandstätter, Marjan Šarec, Irena Joveva, Dan Barna, Lucia Yar</w:t>
      </w:r>
      <w:r w:rsidRPr="00B36A11">
        <w:rPr>
          <w:rStyle w:val="HideTWBExt"/>
          <w:b w:val="0"/>
        </w:rPr>
        <w:t>&lt;/Members&gt;</w:t>
      </w:r>
    </w:p>
    <w:p w14:paraId="49158D4A" w14:textId="77777777" w:rsidR="00160E4C" w:rsidRPr="00B36A11" w:rsidRDefault="00160E4C" w:rsidP="00160E4C">
      <w:r w:rsidRPr="00B36A11">
        <w:rPr>
          <w:rStyle w:val="HideTWBExt"/>
        </w:rPr>
        <w:t>&lt;AuNomDe&gt;</w:t>
      </w:r>
      <w:r w:rsidRPr="00B36A11">
        <w:rPr>
          <w:rStyle w:val="HideTWBInt"/>
        </w:rPr>
        <w:t>{Renew}</w:t>
      </w:r>
      <w:r w:rsidRPr="00B36A11">
        <w:t>fraktsiooni Renew nimel</w:t>
      </w:r>
      <w:r w:rsidRPr="00B36A11">
        <w:rPr>
          <w:rStyle w:val="HideTWBExt"/>
        </w:rPr>
        <w:t>&lt;/AuNomDe&gt;</w:t>
      </w:r>
    </w:p>
    <w:p w14:paraId="5ADA2FA4" w14:textId="77777777" w:rsidR="00160E4C" w:rsidRPr="00B36A11" w:rsidRDefault="00160E4C" w:rsidP="00160E4C">
      <w:pPr>
        <w:pStyle w:val="NormalBold"/>
      </w:pPr>
      <w:r w:rsidRPr="00B36A11">
        <w:rPr>
          <w:rStyle w:val="HideTWBExt"/>
          <w:b w:val="0"/>
        </w:rPr>
        <w:t>&lt;/RepeatBlock-By&gt;</w:t>
      </w:r>
    </w:p>
    <w:p w14:paraId="7F6285A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1AE917F"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A7C43E4" w14:textId="77777777" w:rsidTr="007D370A">
        <w:trPr>
          <w:trHeight w:hRule="exact" w:val="240"/>
          <w:jc w:val="center"/>
        </w:trPr>
        <w:tc>
          <w:tcPr>
            <w:tcW w:w="9752" w:type="dxa"/>
            <w:gridSpan w:val="2"/>
            <w:tcBorders>
              <w:top w:val="nil"/>
              <w:left w:val="nil"/>
              <w:bottom w:val="nil"/>
              <w:right w:val="nil"/>
            </w:tcBorders>
          </w:tcPr>
          <w:p w14:paraId="2110543C" w14:textId="77777777" w:rsidR="00160E4C" w:rsidRPr="00B36A11" w:rsidRDefault="00160E4C" w:rsidP="007D370A"/>
        </w:tc>
      </w:tr>
      <w:tr w:rsidR="00254241" w:rsidRPr="00B36A11" w14:paraId="067D09F2" w14:textId="77777777" w:rsidTr="007D370A">
        <w:trPr>
          <w:trHeight w:val="240"/>
          <w:jc w:val="center"/>
        </w:trPr>
        <w:tc>
          <w:tcPr>
            <w:tcW w:w="4876" w:type="dxa"/>
            <w:tcBorders>
              <w:top w:val="nil"/>
              <w:left w:val="nil"/>
              <w:bottom w:val="nil"/>
              <w:right w:val="nil"/>
            </w:tcBorders>
          </w:tcPr>
          <w:p w14:paraId="5C452DE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4FE2FCF" w14:textId="77777777" w:rsidR="00160E4C" w:rsidRPr="00B36A11" w:rsidRDefault="00160E4C" w:rsidP="007D370A">
            <w:pPr>
              <w:pStyle w:val="AmColumnHeading"/>
            </w:pPr>
            <w:r w:rsidRPr="00B36A11">
              <w:t>Muudatusettepanek</w:t>
            </w:r>
          </w:p>
        </w:tc>
      </w:tr>
      <w:tr w:rsidR="00254241" w:rsidRPr="00B36A11" w14:paraId="260BB67B" w14:textId="77777777" w:rsidTr="007D370A">
        <w:trPr>
          <w:jc w:val="center"/>
        </w:trPr>
        <w:tc>
          <w:tcPr>
            <w:tcW w:w="4876" w:type="dxa"/>
            <w:tcBorders>
              <w:top w:val="nil"/>
              <w:left w:val="nil"/>
              <w:bottom w:val="nil"/>
              <w:right w:val="nil"/>
            </w:tcBorders>
          </w:tcPr>
          <w:p w14:paraId="05F3320E" w14:textId="77777777" w:rsidR="00160E4C" w:rsidRPr="00B36A11" w:rsidRDefault="00160E4C" w:rsidP="007D370A">
            <w:pPr>
              <w:pStyle w:val="Normal6a"/>
            </w:pPr>
            <w:r w:rsidRPr="00B36A11">
              <w:t>29.</w:t>
            </w:r>
            <w:r w:rsidRPr="00B36A11">
              <w:tab/>
              <w:t>väljendab heameelt Serbia osalise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5DD3EBD8" w14:textId="43C0BD79" w:rsidR="00160E4C" w:rsidRPr="00B36A11" w:rsidRDefault="00160E4C" w:rsidP="007D370A">
            <w:pPr>
              <w:pStyle w:val="Normal6a"/>
            </w:pPr>
            <w:r w:rsidRPr="00B36A11">
              <w:t>29.</w:t>
            </w:r>
            <w:r w:rsidRPr="00B36A11">
              <w:tab/>
              <w:t xml:space="preserve">väljendab heameelt Serbia osalise edu üle positiivse SKP kasvuga toimiva turumajanduse arendamisel; </w:t>
            </w:r>
            <w:r w:rsidRPr="00B36A11">
              <w:rPr>
                <w:b/>
                <w:i/>
              </w:rPr>
              <w:t xml:space="preserve">rõhutab, et EL on Serbia peamine kaubanduspartner, suurim välismaiste otseinvesteeringute allikas ja ülekaalukalt suurim rahaline toetaja; kordab, et Serbia jaoks väga kasulik rahaline abi on tingimuslikus seoses demokraatlike põhimõtete tugevdamise, ühise välis- ja julgeolekupoliitika (ÜVJP) </w:t>
            </w:r>
            <w:r w:rsidR="000733D9">
              <w:rPr>
                <w:b/>
                <w:i/>
              </w:rPr>
              <w:t xml:space="preserve">ja muu ELi poliitika </w:t>
            </w:r>
            <w:r w:rsidRPr="00B36A11">
              <w:rPr>
                <w:b/>
                <w:i/>
              </w:rPr>
              <w:t>järgimise ning autokraatlike osalejate pahatahtliku kohalolu piiramisega riigis;</w:t>
            </w:r>
            <w:r w:rsidRPr="00B36A11">
              <w:t xml:space="preserve"> kordab vajadust põhjalikumate reformide järele tööturul, hariduses ja avalikus halduses;</w:t>
            </w:r>
          </w:p>
        </w:tc>
      </w:tr>
    </w:tbl>
    <w:p w14:paraId="2A644D9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500BF6A" w14:textId="77777777" w:rsidR="00160E4C" w:rsidRPr="00B36A11" w:rsidRDefault="00160E4C" w:rsidP="00160E4C">
      <w:r w:rsidRPr="00B36A11">
        <w:rPr>
          <w:rStyle w:val="HideTWBExt"/>
        </w:rPr>
        <w:t>&lt;/Amend&gt;</w:t>
      </w:r>
    </w:p>
    <w:p w14:paraId="69CE4202" w14:textId="26E15FF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284</w:t>
      </w:r>
      <w:r w:rsidRPr="00B36A11">
        <w:rPr>
          <w:rStyle w:val="HideTWBExt"/>
          <w:b w:val="0"/>
        </w:rPr>
        <w:t>&lt;/NumAm&gt;</w:t>
      </w:r>
    </w:p>
    <w:p w14:paraId="28C73F83"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7EDC56EF" w14:textId="77777777" w:rsidR="00160E4C" w:rsidRPr="00B36A11" w:rsidRDefault="00160E4C" w:rsidP="00160E4C">
      <w:pPr>
        <w:pStyle w:val="NormalBold"/>
      </w:pPr>
      <w:r w:rsidRPr="00B36A11">
        <w:rPr>
          <w:rStyle w:val="HideTWBExt"/>
          <w:b w:val="0"/>
        </w:rPr>
        <w:t>&lt;/RepeatBlock-By&gt;</w:t>
      </w:r>
    </w:p>
    <w:p w14:paraId="6600009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9228A54"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6B45B62" w14:textId="77777777" w:rsidTr="007D370A">
        <w:trPr>
          <w:trHeight w:hRule="exact" w:val="240"/>
          <w:jc w:val="center"/>
        </w:trPr>
        <w:tc>
          <w:tcPr>
            <w:tcW w:w="9752" w:type="dxa"/>
            <w:gridSpan w:val="2"/>
            <w:tcBorders>
              <w:top w:val="nil"/>
              <w:left w:val="nil"/>
              <w:bottom w:val="nil"/>
              <w:right w:val="nil"/>
            </w:tcBorders>
          </w:tcPr>
          <w:p w14:paraId="2D216F37" w14:textId="77777777" w:rsidR="00160E4C" w:rsidRPr="00B36A11" w:rsidRDefault="00160E4C" w:rsidP="007D370A"/>
        </w:tc>
      </w:tr>
      <w:tr w:rsidR="00254241" w:rsidRPr="00B36A11" w14:paraId="56D4D7EF" w14:textId="77777777" w:rsidTr="007D370A">
        <w:trPr>
          <w:trHeight w:val="240"/>
          <w:jc w:val="center"/>
        </w:trPr>
        <w:tc>
          <w:tcPr>
            <w:tcW w:w="4876" w:type="dxa"/>
            <w:tcBorders>
              <w:top w:val="nil"/>
              <w:left w:val="nil"/>
              <w:bottom w:val="nil"/>
              <w:right w:val="nil"/>
            </w:tcBorders>
          </w:tcPr>
          <w:p w14:paraId="0022A69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C5E4048" w14:textId="77777777" w:rsidR="00160E4C" w:rsidRPr="00B36A11" w:rsidRDefault="00160E4C" w:rsidP="007D370A">
            <w:pPr>
              <w:pStyle w:val="AmColumnHeading"/>
            </w:pPr>
            <w:r w:rsidRPr="00B36A11">
              <w:t>Muudatusettepanek</w:t>
            </w:r>
          </w:p>
        </w:tc>
      </w:tr>
      <w:tr w:rsidR="00254241" w:rsidRPr="00B36A11" w14:paraId="5B72E1F1" w14:textId="77777777" w:rsidTr="007D370A">
        <w:trPr>
          <w:jc w:val="center"/>
        </w:trPr>
        <w:tc>
          <w:tcPr>
            <w:tcW w:w="4876" w:type="dxa"/>
            <w:tcBorders>
              <w:top w:val="nil"/>
              <w:left w:val="nil"/>
              <w:bottom w:val="nil"/>
              <w:right w:val="nil"/>
            </w:tcBorders>
          </w:tcPr>
          <w:p w14:paraId="3E6CC284" w14:textId="77777777" w:rsidR="00160E4C" w:rsidRPr="00B36A11" w:rsidRDefault="00160E4C" w:rsidP="007D370A">
            <w:pPr>
              <w:pStyle w:val="Normal6a"/>
            </w:pPr>
            <w:r w:rsidRPr="00B36A11">
              <w:t>29.</w:t>
            </w:r>
            <w:r w:rsidRPr="00B36A11">
              <w:tab/>
              <w:t>väljendab heameelt Serbia osalise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6D6F21DC" w14:textId="1271003C" w:rsidR="00160E4C" w:rsidRPr="00B36A11" w:rsidRDefault="00160E4C" w:rsidP="007D370A">
            <w:pPr>
              <w:pStyle w:val="Normal6a"/>
            </w:pPr>
            <w:r w:rsidRPr="00B36A11">
              <w:t>29.</w:t>
            </w:r>
            <w:r w:rsidRPr="00B36A11">
              <w:tab/>
              <w:t xml:space="preserve">väljendab heameelt Serbia osalise edu üle positiivse SKP kasvuga toimiva turumajanduse arendamisel </w:t>
            </w:r>
            <w:r w:rsidRPr="00B36A11">
              <w:rPr>
                <w:b/>
                <w:i/>
              </w:rPr>
              <w:t>ja suurenenud välisinvesteeringute üle mõningates sektorites; märgib, et Serbia sai oma kõigi aegade esimese investeerimisjärgu krediidireitingu</w:t>
            </w:r>
            <w:r w:rsidRPr="00B36A11">
              <w:t xml:space="preserve">; kordab vajadust põhjalikumate reformide järele tööturul, hariduses ja avalikus halduses; </w:t>
            </w:r>
            <w:r w:rsidRPr="00B36A11">
              <w:rPr>
                <w:b/>
                <w:i/>
              </w:rPr>
              <w:t xml:space="preserve">väljendab muret selliste lepingute ulatuse ja mahu pärast, mis on </w:t>
            </w:r>
            <w:r w:rsidR="000733D9">
              <w:rPr>
                <w:b/>
                <w:i/>
              </w:rPr>
              <w:t xml:space="preserve">kehtivast </w:t>
            </w:r>
            <w:r w:rsidRPr="00B36A11">
              <w:rPr>
                <w:b/>
                <w:i/>
              </w:rPr>
              <w:t>riigihankeid reguleerivast seadusandlikust raamistikust vabastatud;</w:t>
            </w:r>
          </w:p>
        </w:tc>
      </w:tr>
    </w:tbl>
    <w:p w14:paraId="6152BF7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E889EDC" w14:textId="77777777" w:rsidR="00160E4C" w:rsidRPr="00B36A11" w:rsidRDefault="00160E4C" w:rsidP="00160E4C">
      <w:r w:rsidRPr="00B36A11">
        <w:rPr>
          <w:rStyle w:val="HideTWBExt"/>
        </w:rPr>
        <w:t>&lt;/Amend&gt;</w:t>
      </w:r>
    </w:p>
    <w:p w14:paraId="41B70DD0" w14:textId="51AB798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285</w:t>
      </w:r>
      <w:r w:rsidRPr="00B36A11">
        <w:rPr>
          <w:rStyle w:val="HideTWBExt"/>
          <w:b w:val="0"/>
        </w:rPr>
        <w:t>&lt;/NumAm&gt;</w:t>
      </w:r>
    </w:p>
    <w:p w14:paraId="2699C36C"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73EADE6C" w14:textId="77777777" w:rsidR="00160E4C" w:rsidRPr="00B36A11" w:rsidRDefault="00160E4C" w:rsidP="00160E4C">
      <w:pPr>
        <w:pStyle w:val="NormalBold"/>
      </w:pPr>
      <w:r w:rsidRPr="00B36A11">
        <w:rPr>
          <w:rStyle w:val="HideTWBExt"/>
          <w:b w:val="0"/>
        </w:rPr>
        <w:t>&lt;/RepeatBlock-By&gt;</w:t>
      </w:r>
    </w:p>
    <w:p w14:paraId="1463CD6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3CC6932"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54A6118" w14:textId="77777777" w:rsidTr="007D370A">
        <w:trPr>
          <w:trHeight w:hRule="exact" w:val="240"/>
          <w:jc w:val="center"/>
        </w:trPr>
        <w:tc>
          <w:tcPr>
            <w:tcW w:w="9752" w:type="dxa"/>
            <w:gridSpan w:val="2"/>
            <w:tcBorders>
              <w:top w:val="nil"/>
              <w:left w:val="nil"/>
              <w:bottom w:val="nil"/>
              <w:right w:val="nil"/>
            </w:tcBorders>
          </w:tcPr>
          <w:p w14:paraId="63EC8F82" w14:textId="77777777" w:rsidR="00160E4C" w:rsidRPr="00B36A11" w:rsidRDefault="00160E4C" w:rsidP="007D370A"/>
        </w:tc>
      </w:tr>
      <w:tr w:rsidR="00254241" w:rsidRPr="00B36A11" w14:paraId="78818FA7" w14:textId="77777777" w:rsidTr="007D370A">
        <w:trPr>
          <w:trHeight w:val="240"/>
          <w:jc w:val="center"/>
        </w:trPr>
        <w:tc>
          <w:tcPr>
            <w:tcW w:w="4876" w:type="dxa"/>
            <w:tcBorders>
              <w:top w:val="nil"/>
              <w:left w:val="nil"/>
              <w:bottom w:val="nil"/>
              <w:right w:val="nil"/>
            </w:tcBorders>
          </w:tcPr>
          <w:p w14:paraId="117B9AA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DE8D6B4" w14:textId="77777777" w:rsidR="00160E4C" w:rsidRPr="00B36A11" w:rsidRDefault="00160E4C" w:rsidP="007D370A">
            <w:pPr>
              <w:pStyle w:val="AmColumnHeading"/>
            </w:pPr>
            <w:r w:rsidRPr="00B36A11">
              <w:t>Muudatusettepanek</w:t>
            </w:r>
          </w:p>
        </w:tc>
      </w:tr>
      <w:tr w:rsidR="00254241" w:rsidRPr="00B36A11" w14:paraId="1C8C755E" w14:textId="77777777" w:rsidTr="007D370A">
        <w:trPr>
          <w:jc w:val="center"/>
        </w:trPr>
        <w:tc>
          <w:tcPr>
            <w:tcW w:w="4876" w:type="dxa"/>
            <w:tcBorders>
              <w:top w:val="nil"/>
              <w:left w:val="nil"/>
              <w:bottom w:val="nil"/>
              <w:right w:val="nil"/>
            </w:tcBorders>
          </w:tcPr>
          <w:p w14:paraId="1D70F8D3" w14:textId="77777777" w:rsidR="00160E4C" w:rsidRPr="00B36A11" w:rsidRDefault="00160E4C" w:rsidP="007D370A">
            <w:pPr>
              <w:pStyle w:val="Normal6a"/>
            </w:pPr>
            <w:r w:rsidRPr="00B36A11">
              <w:t>29.</w:t>
            </w:r>
            <w:r w:rsidRPr="00B36A11">
              <w:tab/>
              <w:t>väljendab heameelt Serbia osalise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12067392" w14:textId="77777777" w:rsidR="00160E4C" w:rsidRPr="00B36A11" w:rsidRDefault="00160E4C" w:rsidP="007D370A">
            <w:pPr>
              <w:pStyle w:val="Normal6a"/>
            </w:pPr>
            <w:r w:rsidRPr="00B36A11">
              <w:t>29.</w:t>
            </w:r>
            <w:r w:rsidRPr="00B36A11">
              <w:tab/>
              <w:t xml:space="preserve">väljendab heameelt Serbia osalise edu üle positiivse SKP kasvuga toimiva turumajanduse arendamisel; kordab vajadust põhjalikumate reformide järele tööturul, hariduses ja avalikus halduses; </w:t>
            </w:r>
            <w:r w:rsidRPr="00B36A11">
              <w:rPr>
                <w:b/>
                <w:i/>
              </w:rPr>
              <w:t>peab siiski kahetsusväärseks asjaolu, et riigivõla osakaal SKPst on Ida-Euroopa keskmisest endiselt märkimisväärselt suurem;</w:t>
            </w:r>
          </w:p>
        </w:tc>
      </w:tr>
    </w:tbl>
    <w:p w14:paraId="537F5C0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7F98FCB" w14:textId="77777777" w:rsidR="00160E4C" w:rsidRPr="00B36A11" w:rsidRDefault="00160E4C" w:rsidP="00160E4C">
      <w:r w:rsidRPr="00B36A11">
        <w:rPr>
          <w:rStyle w:val="HideTWBExt"/>
        </w:rPr>
        <w:t>&lt;/Amend&gt;</w:t>
      </w:r>
    </w:p>
    <w:p w14:paraId="77C6562D" w14:textId="58FD7001"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286</w:t>
      </w:r>
      <w:r w:rsidRPr="00B36A11">
        <w:rPr>
          <w:rStyle w:val="HideTWBExt"/>
          <w:b w:val="0"/>
        </w:rPr>
        <w:t>&lt;/NumAm&gt;</w:t>
      </w:r>
    </w:p>
    <w:p w14:paraId="0EE4F0B7"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7FF35366" w14:textId="77777777" w:rsidR="00160E4C" w:rsidRPr="00B36A11" w:rsidRDefault="00160E4C" w:rsidP="00160E4C">
      <w:pPr>
        <w:pStyle w:val="NormalBold"/>
      </w:pPr>
      <w:r w:rsidRPr="00B36A11">
        <w:rPr>
          <w:rStyle w:val="HideTWBExt"/>
          <w:b w:val="0"/>
        </w:rPr>
        <w:t>&lt;/RepeatBlock-By&gt;</w:t>
      </w:r>
    </w:p>
    <w:p w14:paraId="34D375B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F583C35"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D2ADBB2" w14:textId="77777777" w:rsidTr="007D370A">
        <w:trPr>
          <w:trHeight w:hRule="exact" w:val="240"/>
          <w:jc w:val="center"/>
        </w:trPr>
        <w:tc>
          <w:tcPr>
            <w:tcW w:w="9752" w:type="dxa"/>
            <w:gridSpan w:val="2"/>
            <w:tcBorders>
              <w:top w:val="nil"/>
              <w:left w:val="nil"/>
              <w:bottom w:val="nil"/>
              <w:right w:val="nil"/>
            </w:tcBorders>
          </w:tcPr>
          <w:p w14:paraId="670A9CB6" w14:textId="77777777" w:rsidR="00160E4C" w:rsidRPr="00B36A11" w:rsidRDefault="00160E4C" w:rsidP="007D370A"/>
        </w:tc>
      </w:tr>
      <w:tr w:rsidR="00254241" w:rsidRPr="00B36A11" w14:paraId="22E369F8" w14:textId="77777777" w:rsidTr="007D370A">
        <w:trPr>
          <w:trHeight w:val="240"/>
          <w:jc w:val="center"/>
        </w:trPr>
        <w:tc>
          <w:tcPr>
            <w:tcW w:w="4876" w:type="dxa"/>
            <w:tcBorders>
              <w:top w:val="nil"/>
              <w:left w:val="nil"/>
              <w:bottom w:val="nil"/>
              <w:right w:val="nil"/>
            </w:tcBorders>
          </w:tcPr>
          <w:p w14:paraId="103AEC8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F906E47" w14:textId="77777777" w:rsidR="00160E4C" w:rsidRPr="00B36A11" w:rsidRDefault="00160E4C" w:rsidP="007D370A">
            <w:pPr>
              <w:pStyle w:val="AmColumnHeading"/>
            </w:pPr>
            <w:r w:rsidRPr="00B36A11">
              <w:t>Muudatusettepanek</w:t>
            </w:r>
          </w:p>
        </w:tc>
      </w:tr>
      <w:tr w:rsidR="00254241" w:rsidRPr="00B36A11" w14:paraId="7406A39B" w14:textId="77777777" w:rsidTr="007D370A">
        <w:trPr>
          <w:jc w:val="center"/>
        </w:trPr>
        <w:tc>
          <w:tcPr>
            <w:tcW w:w="4876" w:type="dxa"/>
            <w:tcBorders>
              <w:top w:val="nil"/>
              <w:left w:val="nil"/>
              <w:bottom w:val="nil"/>
              <w:right w:val="nil"/>
            </w:tcBorders>
          </w:tcPr>
          <w:p w14:paraId="09651036" w14:textId="77777777" w:rsidR="00160E4C" w:rsidRPr="00B36A11" w:rsidRDefault="00160E4C" w:rsidP="007D370A">
            <w:pPr>
              <w:pStyle w:val="Normal6a"/>
            </w:pPr>
            <w:r w:rsidRPr="00B36A11">
              <w:t>29.</w:t>
            </w:r>
            <w:r w:rsidRPr="00B36A11">
              <w:tab/>
              <w:t>väljendab heameelt Serbia osalise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052B952D" w14:textId="77777777" w:rsidR="00160E4C" w:rsidRPr="00B36A11" w:rsidRDefault="00160E4C" w:rsidP="007D370A">
            <w:pPr>
              <w:pStyle w:val="Normal6a"/>
            </w:pPr>
            <w:r w:rsidRPr="00B36A11">
              <w:t>29.</w:t>
            </w:r>
            <w:r w:rsidRPr="00B36A11">
              <w:tab/>
              <w:t>väljendab heameelt Serbia osalise edu üle positiivse SKP kasvuga toimiva turumajanduse arendamisel; kordab vajadust põhjalikumate reformide järele tööturul, hariduses ja avalikus halduses</w:t>
            </w:r>
            <w:r w:rsidRPr="00B36A11">
              <w:rPr>
                <w:b/>
                <w:i/>
              </w:rPr>
              <w:t>, sealhulgas sotsiaalse ebavõrdsusega tegelemisel</w:t>
            </w:r>
            <w:r w:rsidRPr="00B36A11">
              <w:t>;</w:t>
            </w:r>
          </w:p>
        </w:tc>
      </w:tr>
    </w:tbl>
    <w:p w14:paraId="3DBF5D5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16D4333" w14:textId="77777777" w:rsidR="00160E4C" w:rsidRPr="00B36A11" w:rsidRDefault="00160E4C" w:rsidP="00160E4C">
      <w:r w:rsidRPr="00B36A11">
        <w:rPr>
          <w:rStyle w:val="HideTWBExt"/>
        </w:rPr>
        <w:t>&lt;/Amend&gt;</w:t>
      </w:r>
    </w:p>
    <w:p w14:paraId="12478181" w14:textId="688E802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287</w:t>
      </w:r>
      <w:r w:rsidRPr="00B36A11">
        <w:rPr>
          <w:rStyle w:val="HideTWBExt"/>
          <w:b w:val="0"/>
        </w:rPr>
        <w:t>&lt;/NumAm&gt;</w:t>
      </w:r>
    </w:p>
    <w:p w14:paraId="5C3FDC0C" w14:textId="77777777" w:rsidR="00160E4C" w:rsidRPr="00B36A11" w:rsidRDefault="00160E4C" w:rsidP="00160E4C">
      <w:pPr>
        <w:pStyle w:val="NormalBold"/>
      </w:pPr>
      <w:r w:rsidRPr="00B36A11">
        <w:rPr>
          <w:rStyle w:val="HideTWBExt"/>
          <w:b w:val="0"/>
        </w:rPr>
        <w:t>&lt;RepeatBlock-By&gt;&lt;Members&gt;</w:t>
      </w:r>
      <w:r w:rsidRPr="00B36A11">
        <w:t>Davor Ivo Stier</w:t>
      </w:r>
      <w:r w:rsidRPr="00B36A11">
        <w:rPr>
          <w:rStyle w:val="HideTWBExt"/>
          <w:b w:val="0"/>
        </w:rPr>
        <w:t>&lt;/Members&gt;</w:t>
      </w:r>
    </w:p>
    <w:p w14:paraId="18E99C51" w14:textId="77777777" w:rsidR="00160E4C" w:rsidRPr="00B36A11" w:rsidRDefault="00160E4C" w:rsidP="00160E4C">
      <w:pPr>
        <w:pStyle w:val="NormalBold"/>
      </w:pPr>
      <w:r w:rsidRPr="00B36A11">
        <w:rPr>
          <w:rStyle w:val="HideTWBExt"/>
          <w:b w:val="0"/>
        </w:rPr>
        <w:t>&lt;/RepeatBlock-By&gt;</w:t>
      </w:r>
    </w:p>
    <w:p w14:paraId="551E8EB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056D529"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788C227" w14:textId="77777777" w:rsidTr="007D370A">
        <w:trPr>
          <w:trHeight w:hRule="exact" w:val="240"/>
          <w:jc w:val="center"/>
        </w:trPr>
        <w:tc>
          <w:tcPr>
            <w:tcW w:w="9752" w:type="dxa"/>
            <w:gridSpan w:val="2"/>
            <w:tcBorders>
              <w:top w:val="nil"/>
              <w:left w:val="nil"/>
              <w:bottom w:val="nil"/>
              <w:right w:val="nil"/>
            </w:tcBorders>
          </w:tcPr>
          <w:p w14:paraId="6E3C39F8" w14:textId="77777777" w:rsidR="00160E4C" w:rsidRPr="00B36A11" w:rsidRDefault="00160E4C" w:rsidP="007D370A"/>
        </w:tc>
      </w:tr>
      <w:tr w:rsidR="00254241" w:rsidRPr="00B36A11" w14:paraId="2F87ED24" w14:textId="77777777" w:rsidTr="007D370A">
        <w:trPr>
          <w:trHeight w:val="240"/>
          <w:jc w:val="center"/>
        </w:trPr>
        <w:tc>
          <w:tcPr>
            <w:tcW w:w="4876" w:type="dxa"/>
            <w:tcBorders>
              <w:top w:val="nil"/>
              <w:left w:val="nil"/>
              <w:bottom w:val="nil"/>
              <w:right w:val="nil"/>
            </w:tcBorders>
          </w:tcPr>
          <w:p w14:paraId="748D0AB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1E1D3D1" w14:textId="77777777" w:rsidR="00160E4C" w:rsidRPr="00B36A11" w:rsidRDefault="00160E4C" w:rsidP="007D370A">
            <w:pPr>
              <w:pStyle w:val="AmColumnHeading"/>
            </w:pPr>
            <w:r w:rsidRPr="00B36A11">
              <w:t>Muudatusettepanek</w:t>
            </w:r>
          </w:p>
        </w:tc>
      </w:tr>
      <w:tr w:rsidR="00254241" w:rsidRPr="00B36A11" w14:paraId="50F7C0CD" w14:textId="77777777" w:rsidTr="007D370A">
        <w:trPr>
          <w:jc w:val="center"/>
        </w:trPr>
        <w:tc>
          <w:tcPr>
            <w:tcW w:w="4876" w:type="dxa"/>
            <w:tcBorders>
              <w:top w:val="nil"/>
              <w:left w:val="nil"/>
              <w:bottom w:val="nil"/>
              <w:right w:val="nil"/>
            </w:tcBorders>
          </w:tcPr>
          <w:p w14:paraId="0CA14D5B" w14:textId="77777777" w:rsidR="00160E4C" w:rsidRPr="00B36A11" w:rsidRDefault="00160E4C" w:rsidP="007D370A">
            <w:pPr>
              <w:pStyle w:val="Normal6a"/>
            </w:pPr>
            <w:r w:rsidRPr="00B36A11">
              <w:t>29.</w:t>
            </w:r>
            <w:r w:rsidRPr="00B36A11">
              <w:tab/>
              <w:t xml:space="preserve">väljendab heameelt Serbia </w:t>
            </w:r>
            <w:r w:rsidRPr="00B36A11">
              <w:rPr>
                <w:b/>
                <w:i/>
              </w:rPr>
              <w:t>osalise</w:t>
            </w:r>
            <w:r w:rsidRPr="00B36A11">
              <w:t xml:space="preserv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23215648" w14:textId="77777777" w:rsidR="00160E4C" w:rsidRPr="00B36A11" w:rsidRDefault="00160E4C" w:rsidP="007D370A">
            <w:pPr>
              <w:pStyle w:val="Normal6a"/>
            </w:pPr>
            <w:r w:rsidRPr="00B36A11">
              <w:t>29.</w:t>
            </w:r>
            <w:r w:rsidRPr="00B36A11">
              <w:tab/>
              <w:t>väljendab heameelt Serbia edu üle positiivse SKP kasvuga toimiva turumajanduse arendamisel; kordab vajadust põhjalikumate reformide järele tööturul, hariduses ja avalikus halduses;</w:t>
            </w:r>
          </w:p>
        </w:tc>
      </w:tr>
    </w:tbl>
    <w:p w14:paraId="4BAC5E9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EB60387" w14:textId="77777777" w:rsidR="00160E4C" w:rsidRPr="00B36A11" w:rsidRDefault="00160E4C" w:rsidP="00160E4C">
      <w:r w:rsidRPr="00B36A11">
        <w:rPr>
          <w:rStyle w:val="HideTWBExt"/>
        </w:rPr>
        <w:t>&lt;/Amend&gt;</w:t>
      </w:r>
    </w:p>
    <w:p w14:paraId="21F0AF13" w14:textId="7C09601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288</w:t>
      </w:r>
      <w:r w:rsidRPr="00B36A11">
        <w:rPr>
          <w:rStyle w:val="HideTWBExt"/>
          <w:b w:val="0"/>
        </w:rPr>
        <w:t>&lt;/NumAm&gt;</w:t>
      </w:r>
    </w:p>
    <w:p w14:paraId="29792047"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6D81C5C" w14:textId="77777777" w:rsidR="00160E4C" w:rsidRPr="00B36A11" w:rsidRDefault="00160E4C" w:rsidP="00160E4C">
      <w:pPr>
        <w:pStyle w:val="NormalBold"/>
      </w:pPr>
      <w:r w:rsidRPr="00B36A11">
        <w:rPr>
          <w:rStyle w:val="HideTWBExt"/>
          <w:b w:val="0"/>
        </w:rPr>
        <w:t>&lt;/RepeatBlock-By&gt;</w:t>
      </w:r>
    </w:p>
    <w:p w14:paraId="4BC4C3B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69562ED"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F4260B0" w14:textId="77777777" w:rsidTr="007D370A">
        <w:trPr>
          <w:trHeight w:hRule="exact" w:val="240"/>
          <w:jc w:val="center"/>
        </w:trPr>
        <w:tc>
          <w:tcPr>
            <w:tcW w:w="9752" w:type="dxa"/>
            <w:gridSpan w:val="2"/>
            <w:tcBorders>
              <w:top w:val="nil"/>
              <w:left w:val="nil"/>
              <w:bottom w:val="nil"/>
              <w:right w:val="nil"/>
            </w:tcBorders>
          </w:tcPr>
          <w:p w14:paraId="3C010C51" w14:textId="77777777" w:rsidR="00160E4C" w:rsidRPr="00B36A11" w:rsidRDefault="00160E4C" w:rsidP="007D370A"/>
        </w:tc>
      </w:tr>
      <w:tr w:rsidR="00254241" w:rsidRPr="00B36A11" w14:paraId="01C51E02" w14:textId="77777777" w:rsidTr="007D370A">
        <w:trPr>
          <w:trHeight w:val="240"/>
          <w:jc w:val="center"/>
        </w:trPr>
        <w:tc>
          <w:tcPr>
            <w:tcW w:w="4876" w:type="dxa"/>
            <w:tcBorders>
              <w:top w:val="nil"/>
              <w:left w:val="nil"/>
              <w:bottom w:val="nil"/>
              <w:right w:val="nil"/>
            </w:tcBorders>
          </w:tcPr>
          <w:p w14:paraId="0083EA93"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FCACA70" w14:textId="77777777" w:rsidR="00160E4C" w:rsidRPr="00B36A11" w:rsidRDefault="00160E4C" w:rsidP="007D370A">
            <w:pPr>
              <w:pStyle w:val="AmColumnHeading"/>
            </w:pPr>
            <w:r w:rsidRPr="00B36A11">
              <w:t>Muudatusettepanek</w:t>
            </w:r>
          </w:p>
        </w:tc>
      </w:tr>
      <w:tr w:rsidR="00254241" w:rsidRPr="00B36A11" w14:paraId="2344AF73" w14:textId="77777777" w:rsidTr="007D370A">
        <w:trPr>
          <w:jc w:val="center"/>
        </w:trPr>
        <w:tc>
          <w:tcPr>
            <w:tcW w:w="4876" w:type="dxa"/>
            <w:tcBorders>
              <w:top w:val="nil"/>
              <w:left w:val="nil"/>
              <w:bottom w:val="nil"/>
              <w:right w:val="nil"/>
            </w:tcBorders>
          </w:tcPr>
          <w:p w14:paraId="021CE036" w14:textId="77777777" w:rsidR="00160E4C" w:rsidRPr="00B36A11" w:rsidRDefault="00160E4C" w:rsidP="007D370A">
            <w:pPr>
              <w:pStyle w:val="Normal6a"/>
            </w:pPr>
            <w:r w:rsidRPr="00B36A11">
              <w:t>29.</w:t>
            </w:r>
            <w:r w:rsidRPr="00B36A11">
              <w:tab/>
              <w:t xml:space="preserve">väljendab heameelt Serbia </w:t>
            </w:r>
            <w:r w:rsidRPr="00B36A11">
              <w:rPr>
                <w:b/>
                <w:i/>
              </w:rPr>
              <w:t>osalise</w:t>
            </w:r>
            <w:r w:rsidRPr="00B36A11">
              <w:t xml:space="preserv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28D234EA" w14:textId="77777777" w:rsidR="00160E4C" w:rsidRPr="00B36A11" w:rsidRDefault="00160E4C" w:rsidP="007D370A">
            <w:pPr>
              <w:pStyle w:val="Normal6a"/>
            </w:pPr>
            <w:r w:rsidRPr="00B36A11">
              <w:t>29.</w:t>
            </w:r>
            <w:r w:rsidRPr="00B36A11">
              <w:tab/>
              <w:t>väljendab heameelt Serbia edu üle positiivse SKP kasvuga toimiva turumajanduse arendamisel; kordab vajadust põhjalikumate reformide järele tööturul, hariduses ja avalikus halduses;</w:t>
            </w:r>
          </w:p>
        </w:tc>
      </w:tr>
    </w:tbl>
    <w:p w14:paraId="1D0B94B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53E978" w14:textId="77777777" w:rsidR="00160E4C" w:rsidRPr="00B36A11" w:rsidRDefault="00160E4C" w:rsidP="00160E4C">
      <w:r w:rsidRPr="00B36A11">
        <w:rPr>
          <w:rStyle w:val="HideTWBExt"/>
        </w:rPr>
        <w:t>&lt;/Amend&gt;</w:t>
      </w:r>
    </w:p>
    <w:p w14:paraId="6BD143C2" w14:textId="3DFC5C3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289</w:t>
      </w:r>
      <w:r w:rsidRPr="00B36A11">
        <w:rPr>
          <w:rStyle w:val="HideTWBExt"/>
          <w:b w:val="0"/>
        </w:rPr>
        <w:t>&lt;/NumAm&gt;</w:t>
      </w:r>
    </w:p>
    <w:p w14:paraId="56214F01"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56E0B7FF" w14:textId="77777777" w:rsidR="00160E4C" w:rsidRPr="00B36A11" w:rsidRDefault="00160E4C" w:rsidP="00160E4C">
      <w:pPr>
        <w:pStyle w:val="NormalBold"/>
      </w:pPr>
      <w:r w:rsidRPr="00B36A11">
        <w:rPr>
          <w:rStyle w:val="HideTWBExt"/>
          <w:b w:val="0"/>
        </w:rPr>
        <w:t>&lt;/RepeatBlock-By&gt;</w:t>
      </w:r>
    </w:p>
    <w:p w14:paraId="05FF9B4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9F51DB5" w14:textId="77777777" w:rsidR="00160E4C" w:rsidRPr="00B36A11" w:rsidRDefault="00160E4C" w:rsidP="00160E4C">
      <w:pPr>
        <w:pStyle w:val="NormalBold"/>
      </w:pPr>
      <w:r w:rsidRPr="00B36A11">
        <w:rPr>
          <w:rStyle w:val="HideTWBExt"/>
          <w:b w:val="0"/>
        </w:rPr>
        <w:t>&lt;Article&gt;</w:t>
      </w:r>
      <w:r w:rsidRPr="00B36A11">
        <w:t>Punkt 29</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E965FC3" w14:textId="77777777" w:rsidTr="007D370A">
        <w:trPr>
          <w:trHeight w:hRule="exact" w:val="240"/>
          <w:jc w:val="center"/>
        </w:trPr>
        <w:tc>
          <w:tcPr>
            <w:tcW w:w="9752" w:type="dxa"/>
            <w:gridSpan w:val="2"/>
            <w:tcBorders>
              <w:top w:val="nil"/>
              <w:left w:val="nil"/>
              <w:bottom w:val="nil"/>
              <w:right w:val="nil"/>
            </w:tcBorders>
          </w:tcPr>
          <w:p w14:paraId="0B816899" w14:textId="77777777" w:rsidR="00160E4C" w:rsidRPr="00B36A11" w:rsidRDefault="00160E4C" w:rsidP="007D370A"/>
        </w:tc>
      </w:tr>
      <w:tr w:rsidR="00254241" w:rsidRPr="00B36A11" w14:paraId="039CE77F" w14:textId="77777777" w:rsidTr="007D370A">
        <w:trPr>
          <w:trHeight w:val="240"/>
          <w:jc w:val="center"/>
        </w:trPr>
        <w:tc>
          <w:tcPr>
            <w:tcW w:w="4876" w:type="dxa"/>
            <w:tcBorders>
              <w:top w:val="nil"/>
              <w:left w:val="nil"/>
              <w:bottom w:val="nil"/>
              <w:right w:val="nil"/>
            </w:tcBorders>
          </w:tcPr>
          <w:p w14:paraId="69E4C62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892D25D" w14:textId="77777777" w:rsidR="00160E4C" w:rsidRPr="00B36A11" w:rsidRDefault="00160E4C" w:rsidP="007D370A">
            <w:pPr>
              <w:pStyle w:val="AmColumnHeading"/>
            </w:pPr>
            <w:r w:rsidRPr="00B36A11">
              <w:t>Muudatusettepanek</w:t>
            </w:r>
          </w:p>
        </w:tc>
      </w:tr>
      <w:tr w:rsidR="00254241" w:rsidRPr="00B36A11" w14:paraId="35DF164C" w14:textId="77777777" w:rsidTr="007D370A">
        <w:trPr>
          <w:jc w:val="center"/>
        </w:trPr>
        <w:tc>
          <w:tcPr>
            <w:tcW w:w="4876" w:type="dxa"/>
            <w:tcBorders>
              <w:top w:val="nil"/>
              <w:left w:val="nil"/>
              <w:bottom w:val="nil"/>
              <w:right w:val="nil"/>
            </w:tcBorders>
          </w:tcPr>
          <w:p w14:paraId="35699EF9" w14:textId="77777777" w:rsidR="00160E4C" w:rsidRPr="00B36A11" w:rsidRDefault="00160E4C" w:rsidP="007D370A">
            <w:pPr>
              <w:pStyle w:val="Normal6a"/>
            </w:pPr>
            <w:r w:rsidRPr="00B36A11">
              <w:t>29.</w:t>
            </w:r>
            <w:r w:rsidRPr="00B36A11">
              <w:tab/>
              <w:t xml:space="preserve">väljendab heameelt Serbia </w:t>
            </w:r>
            <w:r w:rsidRPr="00B36A11">
              <w:rPr>
                <w:b/>
                <w:i/>
              </w:rPr>
              <w:t>osalise</w:t>
            </w:r>
            <w:r w:rsidRPr="00B36A11">
              <w:t xml:space="preserve"> edu üle positiivse SKP kasvuga toimiva turumajanduse arendamisel; kordab vajadust põhjalikumate reformide järele tööturul, hariduses ja avalikus halduses;</w:t>
            </w:r>
          </w:p>
        </w:tc>
        <w:tc>
          <w:tcPr>
            <w:tcW w:w="4876" w:type="dxa"/>
            <w:tcBorders>
              <w:top w:val="nil"/>
              <w:left w:val="nil"/>
              <w:bottom w:val="nil"/>
              <w:right w:val="nil"/>
            </w:tcBorders>
          </w:tcPr>
          <w:p w14:paraId="300473E6" w14:textId="77777777" w:rsidR="00160E4C" w:rsidRPr="00B36A11" w:rsidRDefault="00160E4C" w:rsidP="007D370A">
            <w:pPr>
              <w:pStyle w:val="Normal6a"/>
            </w:pPr>
            <w:r w:rsidRPr="00B36A11">
              <w:t>29.</w:t>
            </w:r>
            <w:r w:rsidRPr="00B36A11">
              <w:tab/>
              <w:t>väljendab heameelt Serbia edu üle positiivse SKP kasvuga toimiva turumajanduse arendamisel; kordab vajadust põhjalikumate reformide järele tööturul, hariduses ja avalikus halduses;</w:t>
            </w:r>
          </w:p>
        </w:tc>
      </w:tr>
    </w:tbl>
    <w:p w14:paraId="4A672FF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3A8B03C" w14:textId="77777777" w:rsidR="00160E4C" w:rsidRPr="00B36A11" w:rsidRDefault="00160E4C" w:rsidP="00160E4C">
      <w:r w:rsidRPr="00B36A11">
        <w:rPr>
          <w:rStyle w:val="HideTWBExt"/>
        </w:rPr>
        <w:t>&lt;/Amend&gt;</w:t>
      </w:r>
    </w:p>
    <w:p w14:paraId="02172F4A" w14:textId="551BF02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290</w:t>
      </w:r>
      <w:r w:rsidRPr="00B36A11">
        <w:rPr>
          <w:rStyle w:val="HideTWBExt"/>
          <w:b w:val="0"/>
        </w:rPr>
        <w:t>&lt;/NumAm&gt;</w:t>
      </w:r>
    </w:p>
    <w:p w14:paraId="4E7DCE73"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4B65DDD5" w14:textId="77777777" w:rsidR="00160E4C" w:rsidRPr="00B36A11" w:rsidRDefault="00160E4C" w:rsidP="00160E4C">
      <w:pPr>
        <w:pStyle w:val="NormalBold"/>
      </w:pPr>
      <w:r w:rsidRPr="00B36A11">
        <w:rPr>
          <w:rStyle w:val="HideTWBExt"/>
          <w:b w:val="0"/>
        </w:rPr>
        <w:t>&lt;/RepeatBlock-By&gt;</w:t>
      </w:r>
    </w:p>
    <w:p w14:paraId="1DFC0CD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9868E57" w14:textId="77777777" w:rsidR="00160E4C" w:rsidRPr="00B36A11" w:rsidRDefault="00160E4C" w:rsidP="00160E4C">
      <w:pPr>
        <w:pStyle w:val="NormalBold"/>
      </w:pPr>
      <w:r w:rsidRPr="00B36A11">
        <w:rPr>
          <w:rStyle w:val="HideTWBExt"/>
          <w:b w:val="0"/>
        </w:rPr>
        <w:t>&lt;Article&gt;</w:t>
      </w:r>
      <w:r w:rsidRPr="00B36A11">
        <w:t>Punkt 29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3FF9F0B" w14:textId="77777777" w:rsidTr="007D370A">
        <w:trPr>
          <w:trHeight w:hRule="exact" w:val="240"/>
          <w:jc w:val="center"/>
        </w:trPr>
        <w:tc>
          <w:tcPr>
            <w:tcW w:w="9752" w:type="dxa"/>
            <w:gridSpan w:val="2"/>
            <w:tcBorders>
              <w:top w:val="nil"/>
              <w:left w:val="nil"/>
              <w:bottom w:val="nil"/>
              <w:right w:val="nil"/>
            </w:tcBorders>
          </w:tcPr>
          <w:p w14:paraId="6A0F9CCF" w14:textId="77777777" w:rsidR="00160E4C" w:rsidRPr="00B36A11" w:rsidRDefault="00160E4C" w:rsidP="007D370A"/>
        </w:tc>
      </w:tr>
      <w:tr w:rsidR="00254241" w:rsidRPr="00B36A11" w14:paraId="40A348CE" w14:textId="77777777" w:rsidTr="007D370A">
        <w:trPr>
          <w:trHeight w:val="240"/>
          <w:jc w:val="center"/>
        </w:trPr>
        <w:tc>
          <w:tcPr>
            <w:tcW w:w="4876" w:type="dxa"/>
            <w:tcBorders>
              <w:top w:val="nil"/>
              <w:left w:val="nil"/>
              <w:bottom w:val="nil"/>
              <w:right w:val="nil"/>
            </w:tcBorders>
          </w:tcPr>
          <w:p w14:paraId="30854DC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5058A9C" w14:textId="77777777" w:rsidR="00160E4C" w:rsidRPr="00B36A11" w:rsidRDefault="00160E4C" w:rsidP="007D370A">
            <w:pPr>
              <w:pStyle w:val="AmColumnHeading"/>
            </w:pPr>
            <w:r w:rsidRPr="00B36A11">
              <w:t>Muudatusettepanek</w:t>
            </w:r>
          </w:p>
        </w:tc>
      </w:tr>
      <w:tr w:rsidR="00254241" w:rsidRPr="00B36A11" w14:paraId="3A36FCD5" w14:textId="77777777" w:rsidTr="007D370A">
        <w:trPr>
          <w:jc w:val="center"/>
        </w:trPr>
        <w:tc>
          <w:tcPr>
            <w:tcW w:w="4876" w:type="dxa"/>
            <w:tcBorders>
              <w:top w:val="nil"/>
              <w:left w:val="nil"/>
              <w:bottom w:val="nil"/>
              <w:right w:val="nil"/>
            </w:tcBorders>
          </w:tcPr>
          <w:p w14:paraId="532CE146" w14:textId="77777777" w:rsidR="00160E4C" w:rsidRPr="00B36A11" w:rsidRDefault="00160E4C" w:rsidP="007D370A">
            <w:pPr>
              <w:pStyle w:val="Normal6a"/>
            </w:pPr>
          </w:p>
        </w:tc>
        <w:tc>
          <w:tcPr>
            <w:tcW w:w="4876" w:type="dxa"/>
            <w:tcBorders>
              <w:top w:val="nil"/>
              <w:left w:val="nil"/>
              <w:bottom w:val="nil"/>
              <w:right w:val="nil"/>
            </w:tcBorders>
          </w:tcPr>
          <w:p w14:paraId="7BCB1D7B" w14:textId="77777777" w:rsidR="00160E4C" w:rsidRPr="00B36A11" w:rsidRDefault="00160E4C" w:rsidP="007D370A">
            <w:pPr>
              <w:pStyle w:val="Normal6a"/>
            </w:pPr>
            <w:r w:rsidRPr="00B36A11">
              <w:rPr>
                <w:b/>
                <w:i/>
              </w:rPr>
              <w:t>29a.</w:t>
            </w:r>
            <w:r w:rsidRPr="00B36A11">
              <w:tab/>
            </w:r>
            <w:r w:rsidRPr="00B36A11">
              <w:rPr>
                <w:b/>
                <w:i/>
              </w:rPr>
              <w:t>on sügavalt mures Venemaa ja Hiina investeeringute pärast Serbiasse ning nende kasvava mõju pärast piirkonna poliitilistele ja majanduslikele protsessidele;</w:t>
            </w:r>
          </w:p>
        </w:tc>
      </w:tr>
    </w:tbl>
    <w:p w14:paraId="6A8E48A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F86F1C2" w14:textId="77777777" w:rsidR="00160E4C" w:rsidRPr="00B36A11" w:rsidRDefault="00160E4C" w:rsidP="00160E4C">
      <w:r w:rsidRPr="00B36A11">
        <w:rPr>
          <w:rStyle w:val="HideTWBExt"/>
        </w:rPr>
        <w:t>&lt;/Amend&gt;</w:t>
      </w:r>
    </w:p>
    <w:p w14:paraId="5CC14896" w14:textId="6322C31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291</w:t>
      </w:r>
      <w:r w:rsidRPr="00B36A11">
        <w:rPr>
          <w:rStyle w:val="HideTWBExt"/>
          <w:b w:val="0"/>
        </w:rPr>
        <w:t>&lt;/NumAm&gt;</w:t>
      </w:r>
    </w:p>
    <w:p w14:paraId="7E0A9AE6" w14:textId="77777777" w:rsidR="00160E4C" w:rsidRPr="00B36A11" w:rsidRDefault="00160E4C" w:rsidP="00160E4C">
      <w:pPr>
        <w:pStyle w:val="NormalBold"/>
      </w:pPr>
      <w:r w:rsidRPr="00B36A11">
        <w:rPr>
          <w:rStyle w:val="HideTWBExt"/>
          <w:b w:val="0"/>
        </w:rPr>
        <w:t>&lt;RepeatBlock-By&gt;&lt;Members&gt;</w:t>
      </w:r>
      <w:r w:rsidRPr="00B36A11">
        <w:t>Ivaylo Valchev, Andrey Kovatchev</w:t>
      </w:r>
      <w:r w:rsidRPr="00B36A11">
        <w:rPr>
          <w:rStyle w:val="HideTWBExt"/>
          <w:b w:val="0"/>
        </w:rPr>
        <w:t>&lt;/Members&gt;</w:t>
      </w:r>
    </w:p>
    <w:p w14:paraId="77E565C8" w14:textId="77777777" w:rsidR="00160E4C" w:rsidRPr="00B36A11" w:rsidRDefault="00160E4C" w:rsidP="00160E4C">
      <w:pPr>
        <w:pStyle w:val="NormalBold"/>
      </w:pPr>
      <w:r w:rsidRPr="00B36A11">
        <w:rPr>
          <w:rStyle w:val="HideTWBExt"/>
          <w:b w:val="0"/>
        </w:rPr>
        <w:t>&lt;/RepeatBlock-By&gt;</w:t>
      </w:r>
    </w:p>
    <w:p w14:paraId="367EB02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538A3CE" w14:textId="77777777" w:rsidR="00160E4C" w:rsidRPr="00B36A11" w:rsidRDefault="00160E4C" w:rsidP="00160E4C">
      <w:pPr>
        <w:pStyle w:val="NormalBold"/>
      </w:pPr>
      <w:r w:rsidRPr="00B36A11">
        <w:rPr>
          <w:rStyle w:val="HideTWBExt"/>
          <w:b w:val="0"/>
        </w:rPr>
        <w:t>&lt;Article&gt;</w:t>
      </w:r>
      <w:r w:rsidRPr="00B36A11">
        <w:t>Punkt 29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FF27D2" w14:textId="77777777" w:rsidTr="007D370A">
        <w:trPr>
          <w:trHeight w:hRule="exact" w:val="240"/>
          <w:jc w:val="center"/>
        </w:trPr>
        <w:tc>
          <w:tcPr>
            <w:tcW w:w="9752" w:type="dxa"/>
            <w:gridSpan w:val="2"/>
            <w:tcBorders>
              <w:top w:val="nil"/>
              <w:left w:val="nil"/>
              <w:bottom w:val="nil"/>
              <w:right w:val="nil"/>
            </w:tcBorders>
          </w:tcPr>
          <w:p w14:paraId="58F0F54B" w14:textId="77777777" w:rsidR="00160E4C" w:rsidRPr="00B36A11" w:rsidRDefault="00160E4C" w:rsidP="007D370A"/>
        </w:tc>
      </w:tr>
      <w:tr w:rsidR="00254241" w:rsidRPr="00B36A11" w14:paraId="22B5AE9D" w14:textId="77777777" w:rsidTr="007D370A">
        <w:trPr>
          <w:trHeight w:val="240"/>
          <w:jc w:val="center"/>
        </w:trPr>
        <w:tc>
          <w:tcPr>
            <w:tcW w:w="4876" w:type="dxa"/>
            <w:tcBorders>
              <w:top w:val="nil"/>
              <w:left w:val="nil"/>
              <w:bottom w:val="nil"/>
              <w:right w:val="nil"/>
            </w:tcBorders>
          </w:tcPr>
          <w:p w14:paraId="0DA77A8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D13912F" w14:textId="77777777" w:rsidR="00160E4C" w:rsidRPr="00B36A11" w:rsidRDefault="00160E4C" w:rsidP="007D370A">
            <w:pPr>
              <w:pStyle w:val="AmColumnHeading"/>
            </w:pPr>
            <w:r w:rsidRPr="00B36A11">
              <w:t>Muudatusettepanek</w:t>
            </w:r>
          </w:p>
        </w:tc>
      </w:tr>
      <w:tr w:rsidR="00254241" w:rsidRPr="00B36A11" w14:paraId="654EB69C" w14:textId="77777777" w:rsidTr="007D370A">
        <w:trPr>
          <w:jc w:val="center"/>
        </w:trPr>
        <w:tc>
          <w:tcPr>
            <w:tcW w:w="4876" w:type="dxa"/>
            <w:tcBorders>
              <w:top w:val="nil"/>
              <w:left w:val="nil"/>
              <w:bottom w:val="nil"/>
              <w:right w:val="nil"/>
            </w:tcBorders>
          </w:tcPr>
          <w:p w14:paraId="2EF87E4D" w14:textId="77777777" w:rsidR="00160E4C" w:rsidRPr="00B36A11" w:rsidRDefault="00160E4C" w:rsidP="007D370A">
            <w:pPr>
              <w:pStyle w:val="Normal6a"/>
            </w:pPr>
          </w:p>
        </w:tc>
        <w:tc>
          <w:tcPr>
            <w:tcW w:w="4876" w:type="dxa"/>
            <w:tcBorders>
              <w:top w:val="nil"/>
              <w:left w:val="nil"/>
              <w:bottom w:val="nil"/>
              <w:right w:val="nil"/>
            </w:tcBorders>
          </w:tcPr>
          <w:p w14:paraId="0E120B78" w14:textId="77777777" w:rsidR="00160E4C" w:rsidRPr="00B36A11" w:rsidRDefault="00160E4C" w:rsidP="007D370A">
            <w:pPr>
              <w:pStyle w:val="Normal6a"/>
            </w:pPr>
            <w:r w:rsidRPr="00B36A11">
              <w:rPr>
                <w:b/>
                <w:i/>
              </w:rPr>
              <w:t>29a.</w:t>
            </w:r>
            <w:r w:rsidRPr="00B36A11">
              <w:tab/>
            </w:r>
            <w:r w:rsidRPr="00B36A11">
              <w:rPr>
                <w:b/>
                <w:i/>
              </w:rPr>
              <w:t>peab kahetsusväärseks asjaolu, et Serbia on võtnud endale Hiinalt 3,7 miljardi euro suuruse võlakoormuse;</w:t>
            </w:r>
          </w:p>
        </w:tc>
      </w:tr>
    </w:tbl>
    <w:p w14:paraId="17C06B7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BE7AA8B" w14:textId="77777777" w:rsidR="00160E4C" w:rsidRPr="00B36A11" w:rsidRDefault="00160E4C" w:rsidP="00160E4C">
      <w:r w:rsidRPr="00B36A11">
        <w:rPr>
          <w:rStyle w:val="HideTWBExt"/>
        </w:rPr>
        <w:t>&lt;/Amend&gt;</w:t>
      </w:r>
    </w:p>
    <w:p w14:paraId="775EB504" w14:textId="426E257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292</w:t>
      </w:r>
      <w:r w:rsidRPr="00B36A11">
        <w:rPr>
          <w:rStyle w:val="HideTWBExt"/>
          <w:b w:val="0"/>
        </w:rPr>
        <w:t>&lt;/NumAm&gt;</w:t>
      </w:r>
    </w:p>
    <w:p w14:paraId="07536094" w14:textId="77777777" w:rsidR="00160E4C" w:rsidRPr="00B36A11" w:rsidRDefault="00160E4C" w:rsidP="00160E4C">
      <w:pPr>
        <w:pStyle w:val="NormalBold"/>
      </w:pPr>
      <w:r w:rsidRPr="00B36A11">
        <w:rPr>
          <w:rStyle w:val="HideTWBExt"/>
          <w:b w:val="0"/>
        </w:rPr>
        <w:t>&lt;RepeatBlock-By&gt;&lt;Members&gt;</w:t>
      </w:r>
      <w:r w:rsidRPr="00B36A11">
        <w:t>Andrey Kovatchev, Ivaylo Valchev, Lukas Mandl</w:t>
      </w:r>
      <w:r w:rsidRPr="00B36A11">
        <w:rPr>
          <w:rStyle w:val="HideTWBExt"/>
          <w:b w:val="0"/>
        </w:rPr>
        <w:t>&lt;/Members&gt;</w:t>
      </w:r>
    </w:p>
    <w:p w14:paraId="24ACC6A3" w14:textId="77777777" w:rsidR="00160E4C" w:rsidRPr="00B36A11" w:rsidRDefault="00160E4C" w:rsidP="00160E4C">
      <w:pPr>
        <w:pStyle w:val="NormalBold"/>
      </w:pPr>
      <w:r w:rsidRPr="00B36A11">
        <w:rPr>
          <w:rStyle w:val="HideTWBExt"/>
          <w:b w:val="0"/>
        </w:rPr>
        <w:t>&lt;/RepeatBlock-By&gt;</w:t>
      </w:r>
    </w:p>
    <w:p w14:paraId="134D2FE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332D4AF" w14:textId="77777777" w:rsidR="00160E4C" w:rsidRPr="00B36A11" w:rsidRDefault="00160E4C" w:rsidP="00160E4C">
      <w:pPr>
        <w:pStyle w:val="NormalBold"/>
      </w:pPr>
      <w:r w:rsidRPr="00B36A11">
        <w:rPr>
          <w:rStyle w:val="HideTWBExt"/>
          <w:b w:val="0"/>
        </w:rPr>
        <w:t>&lt;Article&gt;</w:t>
      </w:r>
      <w:r w:rsidRPr="00B36A11">
        <w:t>Punkt 29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71A96E3" w14:textId="77777777" w:rsidTr="007D370A">
        <w:trPr>
          <w:trHeight w:hRule="exact" w:val="240"/>
          <w:jc w:val="center"/>
        </w:trPr>
        <w:tc>
          <w:tcPr>
            <w:tcW w:w="9752" w:type="dxa"/>
            <w:gridSpan w:val="2"/>
            <w:tcBorders>
              <w:top w:val="nil"/>
              <w:left w:val="nil"/>
              <w:bottom w:val="nil"/>
              <w:right w:val="nil"/>
            </w:tcBorders>
          </w:tcPr>
          <w:p w14:paraId="2016006A" w14:textId="77777777" w:rsidR="00160E4C" w:rsidRPr="00B36A11" w:rsidRDefault="00160E4C" w:rsidP="007D370A"/>
        </w:tc>
      </w:tr>
      <w:tr w:rsidR="00254241" w:rsidRPr="00B36A11" w14:paraId="5526CBF4" w14:textId="77777777" w:rsidTr="007D370A">
        <w:trPr>
          <w:trHeight w:val="240"/>
          <w:jc w:val="center"/>
        </w:trPr>
        <w:tc>
          <w:tcPr>
            <w:tcW w:w="4876" w:type="dxa"/>
            <w:tcBorders>
              <w:top w:val="nil"/>
              <w:left w:val="nil"/>
              <w:bottom w:val="nil"/>
              <w:right w:val="nil"/>
            </w:tcBorders>
          </w:tcPr>
          <w:p w14:paraId="221B34A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8C0526D" w14:textId="77777777" w:rsidR="00160E4C" w:rsidRPr="00B36A11" w:rsidRDefault="00160E4C" w:rsidP="007D370A">
            <w:pPr>
              <w:pStyle w:val="AmColumnHeading"/>
            </w:pPr>
            <w:r w:rsidRPr="00B36A11">
              <w:t>Muudatusettepanek</w:t>
            </w:r>
          </w:p>
        </w:tc>
      </w:tr>
      <w:tr w:rsidR="00254241" w:rsidRPr="00B36A11" w14:paraId="782D6FB5" w14:textId="77777777" w:rsidTr="007D370A">
        <w:trPr>
          <w:jc w:val="center"/>
        </w:trPr>
        <w:tc>
          <w:tcPr>
            <w:tcW w:w="4876" w:type="dxa"/>
            <w:tcBorders>
              <w:top w:val="nil"/>
              <w:left w:val="nil"/>
              <w:bottom w:val="nil"/>
              <w:right w:val="nil"/>
            </w:tcBorders>
          </w:tcPr>
          <w:p w14:paraId="4C6B3DDC" w14:textId="77777777" w:rsidR="00160E4C" w:rsidRPr="00B36A11" w:rsidRDefault="00160E4C" w:rsidP="007D370A">
            <w:pPr>
              <w:pStyle w:val="Normal6a"/>
            </w:pPr>
          </w:p>
        </w:tc>
        <w:tc>
          <w:tcPr>
            <w:tcW w:w="4876" w:type="dxa"/>
            <w:tcBorders>
              <w:top w:val="nil"/>
              <w:left w:val="nil"/>
              <w:bottom w:val="nil"/>
              <w:right w:val="nil"/>
            </w:tcBorders>
          </w:tcPr>
          <w:p w14:paraId="4931022E" w14:textId="77777777" w:rsidR="00160E4C" w:rsidRPr="00B36A11" w:rsidRDefault="00160E4C" w:rsidP="007D370A">
            <w:pPr>
              <w:pStyle w:val="Normal6a"/>
            </w:pPr>
            <w:r w:rsidRPr="00B36A11">
              <w:rPr>
                <w:b/>
                <w:i/>
              </w:rPr>
              <w:t>29b.</w:t>
            </w:r>
            <w:r w:rsidRPr="00B36A11">
              <w:tab/>
            </w:r>
            <w:r w:rsidRPr="00B36A11">
              <w:rPr>
                <w:b/>
                <w:i/>
              </w:rPr>
              <w:t>kutsub Serbiat üles intensiivistama jõupingutusi ja suurendama investeeringuid oma piirialade sotsiaal-majanduslikku arengusse, et tegeleda rahvastikukaoga ja tagada elanikele juurdepääs põhiteenustele, sealhulgas töövõimalustele, tervishoiule ja haridusele; rõhutab IPA III piiriülese koostöö programmide potentsiaali peamise vahendina pikaajalise ja kestliku piirkondliku arengu edendamiseks;</w:t>
            </w:r>
          </w:p>
        </w:tc>
      </w:tr>
    </w:tbl>
    <w:p w14:paraId="02235A2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1467D7C" w14:textId="77777777" w:rsidR="00160E4C" w:rsidRPr="00B36A11" w:rsidRDefault="00160E4C" w:rsidP="00160E4C">
      <w:r w:rsidRPr="00B36A11">
        <w:rPr>
          <w:rStyle w:val="HideTWBExt"/>
        </w:rPr>
        <w:t>&lt;/Amend&gt;</w:t>
      </w:r>
    </w:p>
    <w:p w14:paraId="55208677" w14:textId="2C1D1C5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293</w:t>
      </w:r>
      <w:r w:rsidRPr="00B36A11">
        <w:rPr>
          <w:rStyle w:val="HideTWBExt"/>
          <w:b w:val="0"/>
        </w:rPr>
        <w:t>&lt;/NumAm&gt;</w:t>
      </w:r>
    </w:p>
    <w:p w14:paraId="5BD3666F"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580D9D0B" w14:textId="77777777" w:rsidR="00160E4C" w:rsidRPr="00B36A11" w:rsidRDefault="00160E4C" w:rsidP="00160E4C">
      <w:pPr>
        <w:pStyle w:val="NormalBold"/>
      </w:pPr>
      <w:r w:rsidRPr="00B36A11">
        <w:rPr>
          <w:rStyle w:val="HideTWBExt"/>
          <w:b w:val="0"/>
        </w:rPr>
        <w:t>&lt;/RepeatBlock-By&gt;</w:t>
      </w:r>
    </w:p>
    <w:p w14:paraId="1D4E9E5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6C1D464C" w14:textId="77777777" w:rsidR="00160E4C" w:rsidRPr="00B36A11" w:rsidRDefault="00160E4C" w:rsidP="00160E4C">
      <w:pPr>
        <w:pStyle w:val="NormalBold"/>
      </w:pPr>
      <w:r w:rsidRPr="00B36A11">
        <w:rPr>
          <w:rStyle w:val="HideTWBExt"/>
          <w:b w:val="0"/>
        </w:rPr>
        <w:t>&lt;Article&gt;</w:t>
      </w:r>
      <w:r w:rsidRPr="00B36A11">
        <w:t>Punkt 30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68D01F9" w14:textId="77777777" w:rsidTr="007D370A">
        <w:trPr>
          <w:trHeight w:hRule="exact" w:val="240"/>
          <w:jc w:val="center"/>
        </w:trPr>
        <w:tc>
          <w:tcPr>
            <w:tcW w:w="9752" w:type="dxa"/>
            <w:gridSpan w:val="2"/>
            <w:tcBorders>
              <w:top w:val="nil"/>
              <w:left w:val="nil"/>
              <w:bottom w:val="nil"/>
              <w:right w:val="nil"/>
            </w:tcBorders>
          </w:tcPr>
          <w:p w14:paraId="3A1EB185" w14:textId="77777777" w:rsidR="00160E4C" w:rsidRPr="00B36A11" w:rsidRDefault="00160E4C" w:rsidP="007D370A"/>
        </w:tc>
      </w:tr>
      <w:tr w:rsidR="00254241" w:rsidRPr="00B36A11" w14:paraId="731DB178" w14:textId="77777777" w:rsidTr="007D370A">
        <w:trPr>
          <w:trHeight w:val="240"/>
          <w:jc w:val="center"/>
        </w:trPr>
        <w:tc>
          <w:tcPr>
            <w:tcW w:w="4876" w:type="dxa"/>
            <w:tcBorders>
              <w:top w:val="nil"/>
              <w:left w:val="nil"/>
              <w:bottom w:val="nil"/>
              <w:right w:val="nil"/>
            </w:tcBorders>
          </w:tcPr>
          <w:p w14:paraId="2A91925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DA6CD46" w14:textId="77777777" w:rsidR="00160E4C" w:rsidRPr="00B36A11" w:rsidRDefault="00160E4C" w:rsidP="007D370A">
            <w:pPr>
              <w:pStyle w:val="AmColumnHeading"/>
            </w:pPr>
            <w:r w:rsidRPr="00B36A11">
              <w:t>Muudatusettepanek</w:t>
            </w:r>
          </w:p>
        </w:tc>
      </w:tr>
      <w:tr w:rsidR="00254241" w:rsidRPr="00B36A11" w14:paraId="79D5517A" w14:textId="77777777" w:rsidTr="007D370A">
        <w:trPr>
          <w:jc w:val="center"/>
        </w:trPr>
        <w:tc>
          <w:tcPr>
            <w:tcW w:w="4876" w:type="dxa"/>
            <w:tcBorders>
              <w:top w:val="nil"/>
              <w:left w:val="nil"/>
              <w:bottom w:val="nil"/>
              <w:right w:val="nil"/>
            </w:tcBorders>
          </w:tcPr>
          <w:p w14:paraId="552E4DE4" w14:textId="77777777" w:rsidR="00160E4C" w:rsidRPr="00B36A11" w:rsidRDefault="00160E4C" w:rsidP="007D370A">
            <w:pPr>
              <w:pStyle w:val="Normal6a"/>
            </w:pPr>
            <w:r w:rsidRPr="00B36A11">
              <w:t>30.</w:t>
            </w:r>
            <w:r w:rsidRPr="00B36A11">
              <w:tab/>
              <w:t>väljendab heameelt Serbia aktiivse osalemise üle uue Lääne-Balkani majanduskasvu kava rakendamisel; võtab teadmiseks asjaolu, et Serbia võttis 3. oktoobril 2024 vastu oma reformikava; nõuab asjakohaste ELi rahaliste vahendite ümberkavandamist, et suunata rohkem raha kohtureformide ja korruptsioonivastaste meetmete toetamisse;</w:t>
            </w:r>
          </w:p>
        </w:tc>
        <w:tc>
          <w:tcPr>
            <w:tcW w:w="4876" w:type="dxa"/>
            <w:tcBorders>
              <w:top w:val="nil"/>
              <w:left w:val="nil"/>
              <w:bottom w:val="nil"/>
              <w:right w:val="nil"/>
            </w:tcBorders>
          </w:tcPr>
          <w:p w14:paraId="6C6F030F" w14:textId="77777777" w:rsidR="00160E4C" w:rsidRPr="00B36A11" w:rsidRDefault="00160E4C" w:rsidP="007D370A">
            <w:pPr>
              <w:pStyle w:val="Normal6a"/>
            </w:pPr>
            <w:r w:rsidRPr="00B36A11">
              <w:t>30.</w:t>
            </w:r>
            <w:r w:rsidRPr="00B36A11">
              <w:tab/>
              <w:t xml:space="preserve">väljendab heameelt Serbia aktiivse osalemise üle uue Lääne-Balkani majanduskasvu kava rakendamisel; võtab teadmiseks asjaolu, et Serbia võttis 3. oktoobril 2024 vastu oma reformikava; </w:t>
            </w:r>
            <w:r w:rsidRPr="00B36A11">
              <w:rPr>
                <w:b/>
                <w:i/>
              </w:rPr>
              <w:t>on veendunud, et majanduskasvu kava võimaluste kasutamine tugevdaks veelgi Serbia majandust, mis on viimase kolme aasta jooksul saanud IPA III alusel üle 586 miljoni euro rahalist ja tehnilist abi; on veendunud, et Euroopa rahastus peaks riigi demokraatlikke reforme paremini toetama; selles kontekstis</w:t>
            </w:r>
            <w:r w:rsidRPr="00B36A11">
              <w:t xml:space="preserve"> nõuab asjakohaste ELi rahaliste vahendite ümberkavandamist, et suunata rohkem raha kohtureformide ja korruptsioonivastaste meetmete toetamisse; </w:t>
            </w:r>
            <w:r w:rsidRPr="00B36A11">
              <w:rPr>
                <w:b/>
                <w:i/>
              </w:rPr>
              <w:t>peale selle kutsub ELi ja Lääne-Balkani riike üles looma raamistiku Euroopa Prokuratuuri ja Lääne-Balkani partnerite vaheliseks viljakaks koostööks, tagamaks, et Euroopa Prokuratuur saab tulemuslikult kasutada oma pädevust IPA III ja Lääne-Balkani reformi- ja kasvurahastu vahendite suhtes vastuvõtjariikides; nõuab tungivalt, et Serbia ametivõimud suurendaksid jõupingutusi, et teavitada kodanikke selgelt ELi fondide kasulikkusest ja parandada nende nähtavust;</w:t>
            </w:r>
          </w:p>
        </w:tc>
      </w:tr>
    </w:tbl>
    <w:p w14:paraId="07A3BF6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FF3165B" w14:textId="77777777" w:rsidR="00160E4C" w:rsidRPr="00B36A11" w:rsidRDefault="00160E4C" w:rsidP="00160E4C">
      <w:r w:rsidRPr="00B36A11">
        <w:rPr>
          <w:rStyle w:val="HideTWBExt"/>
        </w:rPr>
        <w:t>&lt;/Amend&gt;</w:t>
      </w:r>
    </w:p>
    <w:p w14:paraId="2BAE356C" w14:textId="40AFA78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294</w:t>
      </w:r>
      <w:r w:rsidRPr="00B36A11">
        <w:rPr>
          <w:rStyle w:val="HideTWBExt"/>
          <w:b w:val="0"/>
        </w:rPr>
        <w:t>&lt;/NumAm&gt;</w:t>
      </w:r>
    </w:p>
    <w:p w14:paraId="55443C1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5C104C2"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8E0633D" w14:textId="77777777" w:rsidR="00160E4C" w:rsidRPr="00B36A11" w:rsidRDefault="00160E4C" w:rsidP="00160E4C">
      <w:pPr>
        <w:pStyle w:val="NormalBold"/>
      </w:pPr>
      <w:r w:rsidRPr="00B36A11">
        <w:rPr>
          <w:rStyle w:val="HideTWBExt"/>
          <w:b w:val="0"/>
        </w:rPr>
        <w:t>&lt;/RepeatBlock-By&gt;</w:t>
      </w:r>
    </w:p>
    <w:p w14:paraId="634BF00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3451B34" w14:textId="77777777" w:rsidR="00160E4C" w:rsidRPr="00B36A11" w:rsidRDefault="00160E4C" w:rsidP="00160E4C">
      <w:pPr>
        <w:pStyle w:val="NormalBold"/>
      </w:pPr>
      <w:r w:rsidRPr="00B36A11">
        <w:rPr>
          <w:rStyle w:val="HideTWBExt"/>
          <w:b w:val="0"/>
        </w:rPr>
        <w:t>&lt;Article&gt;</w:t>
      </w:r>
      <w:r w:rsidRPr="00B36A11">
        <w:t>Punkt 30</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364574B" w14:textId="77777777" w:rsidTr="007D370A">
        <w:trPr>
          <w:trHeight w:hRule="exact" w:val="240"/>
          <w:jc w:val="center"/>
        </w:trPr>
        <w:tc>
          <w:tcPr>
            <w:tcW w:w="9752" w:type="dxa"/>
            <w:gridSpan w:val="2"/>
            <w:tcBorders>
              <w:top w:val="nil"/>
              <w:left w:val="nil"/>
              <w:bottom w:val="nil"/>
              <w:right w:val="nil"/>
            </w:tcBorders>
          </w:tcPr>
          <w:p w14:paraId="3D319D17" w14:textId="77777777" w:rsidR="00160E4C" w:rsidRPr="00B36A11" w:rsidRDefault="00160E4C" w:rsidP="007D370A"/>
        </w:tc>
      </w:tr>
      <w:tr w:rsidR="00254241" w:rsidRPr="00B36A11" w14:paraId="2640BB42" w14:textId="77777777" w:rsidTr="007D370A">
        <w:trPr>
          <w:trHeight w:val="240"/>
          <w:jc w:val="center"/>
        </w:trPr>
        <w:tc>
          <w:tcPr>
            <w:tcW w:w="4876" w:type="dxa"/>
            <w:tcBorders>
              <w:top w:val="nil"/>
              <w:left w:val="nil"/>
              <w:bottom w:val="nil"/>
              <w:right w:val="nil"/>
            </w:tcBorders>
          </w:tcPr>
          <w:p w14:paraId="2B75AD3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C82F012" w14:textId="77777777" w:rsidR="00160E4C" w:rsidRPr="00B36A11" w:rsidRDefault="00160E4C" w:rsidP="007D370A">
            <w:pPr>
              <w:pStyle w:val="AmColumnHeading"/>
            </w:pPr>
            <w:r w:rsidRPr="00B36A11">
              <w:t>Muudatusettepanek</w:t>
            </w:r>
          </w:p>
        </w:tc>
      </w:tr>
      <w:tr w:rsidR="00254241" w:rsidRPr="00B36A11" w14:paraId="4716FE74" w14:textId="77777777" w:rsidTr="007D370A">
        <w:trPr>
          <w:jc w:val="center"/>
        </w:trPr>
        <w:tc>
          <w:tcPr>
            <w:tcW w:w="4876" w:type="dxa"/>
            <w:tcBorders>
              <w:top w:val="nil"/>
              <w:left w:val="nil"/>
              <w:bottom w:val="nil"/>
              <w:right w:val="nil"/>
            </w:tcBorders>
          </w:tcPr>
          <w:p w14:paraId="1C5C88DA" w14:textId="77777777" w:rsidR="00160E4C" w:rsidRPr="00B36A11" w:rsidRDefault="00160E4C" w:rsidP="007D370A">
            <w:pPr>
              <w:pStyle w:val="Normal6a"/>
            </w:pPr>
            <w:r w:rsidRPr="00B36A11">
              <w:t>30.</w:t>
            </w:r>
            <w:r w:rsidRPr="00B36A11">
              <w:tab/>
              <w:t>väljendab heameelt Serbia aktiivse osalemise üle uue Lääne-Balkani majanduskasvu kava rakendamisel; võtab teadmiseks asjaolu, et Serbia võttis 3. oktoobril 2024 vastu oma reformikava; nõuab asjakohaste ELi rahaliste vahendite ümberkavandamist, et suunata rohkem raha kohtureformide ja korruptsioonivastaste meetmete toetamisse;</w:t>
            </w:r>
          </w:p>
        </w:tc>
        <w:tc>
          <w:tcPr>
            <w:tcW w:w="4876" w:type="dxa"/>
            <w:tcBorders>
              <w:top w:val="nil"/>
              <w:left w:val="nil"/>
              <w:bottom w:val="nil"/>
              <w:right w:val="nil"/>
            </w:tcBorders>
          </w:tcPr>
          <w:p w14:paraId="24FADDAD" w14:textId="77777777" w:rsidR="00160E4C" w:rsidRPr="00B36A11" w:rsidRDefault="00160E4C" w:rsidP="007D370A">
            <w:pPr>
              <w:pStyle w:val="Normal6a"/>
            </w:pPr>
            <w:r w:rsidRPr="00B36A11">
              <w:t>30.</w:t>
            </w:r>
            <w:r w:rsidRPr="00B36A11">
              <w:tab/>
              <w:t>väljendab heameelt Serbia aktiivse osalemise üle uue Lääne-Balkani majanduskasvu kava rakendamisel; võtab teadmiseks asjaolu, et Serbia võttis 3. oktoobril 2024 vastu oma reformikava; nõuab asjakohaste ELi rahaliste vahendite</w:t>
            </w:r>
            <w:r w:rsidRPr="00B36A11">
              <w:rPr>
                <w:b/>
                <w:i/>
              </w:rPr>
              <w:t>, sealhulgas Lääne-Balkani majanduskasvu kava vahendite</w:t>
            </w:r>
            <w:r w:rsidRPr="00B36A11">
              <w:t xml:space="preserve"> ümberkavandamist, et suunata rohkem raha kohtureformide</w:t>
            </w:r>
            <w:r w:rsidRPr="00B36A11">
              <w:rPr>
                <w:b/>
                <w:i/>
              </w:rPr>
              <w:t>,</w:t>
            </w:r>
            <w:r w:rsidRPr="00B36A11">
              <w:t xml:space="preserve"> korruptsioonivastaste meetmete</w:t>
            </w:r>
            <w:r w:rsidRPr="00B36A11">
              <w:rPr>
                <w:b/>
                <w:i/>
              </w:rPr>
              <w:t xml:space="preserve"> ning sõltumatu meedia- ja kodanikuühiskonna organisatsioonide äärmiselt olulise töö toetamiseks, eriti arvestades USA annetajate lahkumise tõttu tekkinud tühimikku</w:t>
            </w:r>
            <w:r w:rsidRPr="00B36A11">
              <w:t>;</w:t>
            </w:r>
          </w:p>
        </w:tc>
      </w:tr>
    </w:tbl>
    <w:p w14:paraId="582C825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E91AB36" w14:textId="77777777" w:rsidR="00160E4C" w:rsidRPr="00B36A11" w:rsidRDefault="00160E4C" w:rsidP="00160E4C">
      <w:r w:rsidRPr="00B36A11">
        <w:rPr>
          <w:rStyle w:val="HideTWBExt"/>
        </w:rPr>
        <w:t>&lt;/Amend&gt;</w:t>
      </w:r>
    </w:p>
    <w:p w14:paraId="5F63E687" w14:textId="59A058C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295</w:t>
      </w:r>
      <w:r w:rsidRPr="00B36A11">
        <w:rPr>
          <w:rStyle w:val="HideTWBExt"/>
          <w:b w:val="0"/>
        </w:rPr>
        <w:t>&lt;/NumAm&gt;</w:t>
      </w:r>
    </w:p>
    <w:p w14:paraId="168FB970"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2C9C2D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3144CB69" w14:textId="77777777" w:rsidR="00160E4C" w:rsidRPr="00B36A11" w:rsidRDefault="00160E4C" w:rsidP="00160E4C">
      <w:pPr>
        <w:pStyle w:val="NormalBold"/>
      </w:pPr>
      <w:r w:rsidRPr="00B36A11">
        <w:rPr>
          <w:rStyle w:val="HideTWBExt"/>
          <w:b w:val="0"/>
        </w:rPr>
        <w:t>&lt;/RepeatBlock-By&gt;</w:t>
      </w:r>
    </w:p>
    <w:p w14:paraId="373C470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E7E7147" w14:textId="77777777" w:rsidR="00160E4C" w:rsidRPr="00B36A11" w:rsidRDefault="00160E4C" w:rsidP="00160E4C">
      <w:pPr>
        <w:pStyle w:val="NormalBold"/>
      </w:pPr>
      <w:r w:rsidRPr="00B36A11">
        <w:rPr>
          <w:rStyle w:val="HideTWBExt"/>
          <w:b w:val="0"/>
        </w:rPr>
        <w:t>&lt;Article&gt;</w:t>
      </w:r>
      <w:r w:rsidRPr="00B36A11">
        <w:t>Punkt 30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3017ED0" w14:textId="77777777" w:rsidTr="007D370A">
        <w:trPr>
          <w:trHeight w:hRule="exact" w:val="240"/>
          <w:jc w:val="center"/>
        </w:trPr>
        <w:tc>
          <w:tcPr>
            <w:tcW w:w="9752" w:type="dxa"/>
            <w:gridSpan w:val="2"/>
            <w:tcBorders>
              <w:top w:val="nil"/>
              <w:left w:val="nil"/>
              <w:bottom w:val="nil"/>
              <w:right w:val="nil"/>
            </w:tcBorders>
          </w:tcPr>
          <w:p w14:paraId="73CC6311" w14:textId="77777777" w:rsidR="00160E4C" w:rsidRPr="00B36A11" w:rsidRDefault="00160E4C" w:rsidP="007D370A"/>
        </w:tc>
      </w:tr>
      <w:tr w:rsidR="00254241" w:rsidRPr="00B36A11" w14:paraId="7C2962FB" w14:textId="77777777" w:rsidTr="007D370A">
        <w:trPr>
          <w:trHeight w:val="240"/>
          <w:jc w:val="center"/>
        </w:trPr>
        <w:tc>
          <w:tcPr>
            <w:tcW w:w="4876" w:type="dxa"/>
            <w:tcBorders>
              <w:top w:val="nil"/>
              <w:left w:val="nil"/>
              <w:bottom w:val="nil"/>
              <w:right w:val="nil"/>
            </w:tcBorders>
          </w:tcPr>
          <w:p w14:paraId="6B6A99F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3A0D572" w14:textId="77777777" w:rsidR="00160E4C" w:rsidRPr="00B36A11" w:rsidRDefault="00160E4C" w:rsidP="007D370A">
            <w:pPr>
              <w:pStyle w:val="AmColumnHeading"/>
            </w:pPr>
            <w:r w:rsidRPr="00B36A11">
              <w:t>Muudatusettepanek</w:t>
            </w:r>
          </w:p>
        </w:tc>
      </w:tr>
      <w:tr w:rsidR="00254241" w:rsidRPr="00B36A11" w14:paraId="62113152" w14:textId="77777777" w:rsidTr="007D370A">
        <w:trPr>
          <w:jc w:val="center"/>
        </w:trPr>
        <w:tc>
          <w:tcPr>
            <w:tcW w:w="4876" w:type="dxa"/>
            <w:tcBorders>
              <w:top w:val="nil"/>
              <w:left w:val="nil"/>
              <w:bottom w:val="nil"/>
              <w:right w:val="nil"/>
            </w:tcBorders>
          </w:tcPr>
          <w:p w14:paraId="5AC73F07" w14:textId="77777777" w:rsidR="00160E4C" w:rsidRPr="00B36A11" w:rsidRDefault="00160E4C" w:rsidP="007D370A">
            <w:pPr>
              <w:pStyle w:val="Normal6a"/>
            </w:pPr>
          </w:p>
        </w:tc>
        <w:tc>
          <w:tcPr>
            <w:tcW w:w="4876" w:type="dxa"/>
            <w:tcBorders>
              <w:top w:val="nil"/>
              <w:left w:val="nil"/>
              <w:bottom w:val="nil"/>
              <w:right w:val="nil"/>
            </w:tcBorders>
          </w:tcPr>
          <w:p w14:paraId="28C9D586" w14:textId="77777777" w:rsidR="00160E4C" w:rsidRPr="00B36A11" w:rsidRDefault="00160E4C" w:rsidP="007D370A">
            <w:pPr>
              <w:pStyle w:val="Normal6a"/>
            </w:pPr>
            <w:r w:rsidRPr="00B36A11">
              <w:rPr>
                <w:b/>
                <w:i/>
              </w:rPr>
              <w:t>30a.</w:t>
            </w:r>
            <w:r w:rsidRPr="00B36A11">
              <w:tab/>
            </w:r>
            <w:r w:rsidRPr="00B36A11">
              <w:rPr>
                <w:b/>
                <w:i/>
              </w:rPr>
              <w:t>kutsub Euroopa Komisjoni üles kehtestama tulemustepõhiseid mõjunäitajaid ja nendega seotud vahe-eesmärke seoses põhjalike reformidega Lääne-Balkani majanduskasvu kava ja heaks kiidetud Serbia Vabariigi reformikava raames; peab kahetsusväärseks avalike arutelude puudumist Serbia reformikava vastuvõtmisel; kutsub üles rakendama tõhusamat järelevalvet ELi rahastamisprogrammide ja projektide üle;</w:t>
            </w:r>
          </w:p>
        </w:tc>
      </w:tr>
    </w:tbl>
    <w:p w14:paraId="489E071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1837B5C" w14:textId="77777777" w:rsidR="00160E4C" w:rsidRPr="00B36A11" w:rsidRDefault="00160E4C" w:rsidP="00160E4C">
      <w:r w:rsidRPr="00B36A11">
        <w:rPr>
          <w:rStyle w:val="HideTWBExt"/>
        </w:rPr>
        <w:t>&lt;/Amend&gt;</w:t>
      </w:r>
    </w:p>
    <w:p w14:paraId="076C962E" w14:textId="460ED03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296</w:t>
      </w:r>
      <w:r w:rsidRPr="00B36A11">
        <w:rPr>
          <w:rStyle w:val="HideTWBExt"/>
          <w:b w:val="0"/>
        </w:rPr>
        <w:t>&lt;/NumAm&gt;</w:t>
      </w:r>
    </w:p>
    <w:p w14:paraId="6BCA0BD8" w14:textId="77777777" w:rsidR="00160E4C" w:rsidRPr="00B36A11" w:rsidRDefault="00160E4C" w:rsidP="00160E4C">
      <w:pPr>
        <w:pStyle w:val="NormalBold"/>
      </w:pPr>
      <w:r w:rsidRPr="00B36A11">
        <w:rPr>
          <w:rStyle w:val="HideTWBExt"/>
          <w:b w:val="0"/>
        </w:rPr>
        <w:t>&lt;RepeatBlock-By&gt;&lt;Members&gt;</w:t>
      </w:r>
      <w:r w:rsidRPr="00B36A11">
        <w:t>Eszter Lakos</w:t>
      </w:r>
      <w:r w:rsidRPr="00B36A11">
        <w:rPr>
          <w:rStyle w:val="HideTWBExt"/>
          <w:b w:val="0"/>
        </w:rPr>
        <w:t>&lt;/Members&gt;</w:t>
      </w:r>
    </w:p>
    <w:p w14:paraId="413552F5" w14:textId="77777777" w:rsidR="00160E4C" w:rsidRPr="00B36A11" w:rsidRDefault="00160E4C" w:rsidP="00160E4C">
      <w:pPr>
        <w:pStyle w:val="NormalBold"/>
      </w:pPr>
      <w:r w:rsidRPr="00B36A11">
        <w:rPr>
          <w:rStyle w:val="HideTWBExt"/>
          <w:b w:val="0"/>
        </w:rPr>
        <w:t>&lt;/RepeatBlock-By&gt;</w:t>
      </w:r>
    </w:p>
    <w:p w14:paraId="35BC53A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4E1EE8F" w14:textId="77777777" w:rsidR="00160E4C" w:rsidRPr="00B36A11" w:rsidRDefault="00160E4C" w:rsidP="00160E4C">
      <w:pPr>
        <w:pStyle w:val="NormalBold"/>
      </w:pPr>
      <w:r w:rsidRPr="00B36A11">
        <w:rPr>
          <w:rStyle w:val="HideTWBExt"/>
          <w:b w:val="0"/>
        </w:rPr>
        <w:t>&lt;Article&gt;</w:t>
      </w:r>
      <w:r w:rsidRPr="00B36A11">
        <w:t>Punkt 30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D3DAE5A" w14:textId="77777777" w:rsidTr="007D370A">
        <w:trPr>
          <w:trHeight w:hRule="exact" w:val="240"/>
          <w:jc w:val="center"/>
        </w:trPr>
        <w:tc>
          <w:tcPr>
            <w:tcW w:w="9752" w:type="dxa"/>
            <w:gridSpan w:val="2"/>
            <w:tcBorders>
              <w:top w:val="nil"/>
              <w:left w:val="nil"/>
              <w:bottom w:val="nil"/>
              <w:right w:val="nil"/>
            </w:tcBorders>
          </w:tcPr>
          <w:p w14:paraId="3A89A2F7" w14:textId="77777777" w:rsidR="00160E4C" w:rsidRPr="00B36A11" w:rsidRDefault="00160E4C" w:rsidP="007D370A"/>
        </w:tc>
      </w:tr>
      <w:tr w:rsidR="00254241" w:rsidRPr="00B36A11" w14:paraId="1F775884" w14:textId="77777777" w:rsidTr="007D370A">
        <w:trPr>
          <w:trHeight w:val="240"/>
          <w:jc w:val="center"/>
        </w:trPr>
        <w:tc>
          <w:tcPr>
            <w:tcW w:w="4876" w:type="dxa"/>
            <w:tcBorders>
              <w:top w:val="nil"/>
              <w:left w:val="nil"/>
              <w:bottom w:val="nil"/>
              <w:right w:val="nil"/>
            </w:tcBorders>
          </w:tcPr>
          <w:p w14:paraId="52569D9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FE997F4" w14:textId="77777777" w:rsidR="00160E4C" w:rsidRPr="00B36A11" w:rsidRDefault="00160E4C" w:rsidP="007D370A">
            <w:pPr>
              <w:pStyle w:val="AmColumnHeading"/>
            </w:pPr>
            <w:r w:rsidRPr="00B36A11">
              <w:t>Muudatusettepanek</w:t>
            </w:r>
          </w:p>
        </w:tc>
      </w:tr>
      <w:tr w:rsidR="00254241" w:rsidRPr="00B36A11" w14:paraId="6FE24281" w14:textId="77777777" w:rsidTr="007D370A">
        <w:trPr>
          <w:jc w:val="center"/>
        </w:trPr>
        <w:tc>
          <w:tcPr>
            <w:tcW w:w="4876" w:type="dxa"/>
            <w:tcBorders>
              <w:top w:val="nil"/>
              <w:left w:val="nil"/>
              <w:bottom w:val="nil"/>
              <w:right w:val="nil"/>
            </w:tcBorders>
          </w:tcPr>
          <w:p w14:paraId="408B7082" w14:textId="77777777" w:rsidR="00160E4C" w:rsidRPr="00B36A11" w:rsidRDefault="00160E4C" w:rsidP="007D370A">
            <w:pPr>
              <w:pStyle w:val="Normal6a"/>
            </w:pPr>
          </w:p>
        </w:tc>
        <w:tc>
          <w:tcPr>
            <w:tcW w:w="4876" w:type="dxa"/>
            <w:tcBorders>
              <w:top w:val="nil"/>
              <w:left w:val="nil"/>
              <w:bottom w:val="nil"/>
              <w:right w:val="nil"/>
            </w:tcBorders>
          </w:tcPr>
          <w:p w14:paraId="4067F9AD" w14:textId="77777777" w:rsidR="00160E4C" w:rsidRPr="00B36A11" w:rsidRDefault="00160E4C" w:rsidP="007D370A">
            <w:pPr>
              <w:pStyle w:val="Normal6a"/>
            </w:pPr>
            <w:r w:rsidRPr="00B36A11">
              <w:rPr>
                <w:b/>
                <w:i/>
              </w:rPr>
              <w:t>30a.</w:t>
            </w:r>
            <w:r w:rsidRPr="00B36A11">
              <w:tab/>
            </w:r>
            <w:r w:rsidRPr="00B36A11">
              <w:rPr>
                <w:b/>
                <w:i/>
              </w:rPr>
              <w:t>pooldab Lääne-Balkani riikide vahelise piirkondliku koostöö suurendamist, et jagada parimaid tavasid ja töötada välja ühised strateegiad võitluses desinformatsiooni ja välismõjutuste vastu; rõhutab Euroopa Liidu rolli selliste koostööalgatuste hõlbustamisel; kutsub üles jätkama ja veelgi tugevdama IPA piirkondlikku küberturvalisuse programmi;</w:t>
            </w:r>
          </w:p>
        </w:tc>
      </w:tr>
    </w:tbl>
    <w:p w14:paraId="561E34D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FDDFE2F" w14:textId="77777777" w:rsidR="00160E4C" w:rsidRPr="00B36A11" w:rsidRDefault="00160E4C" w:rsidP="00160E4C">
      <w:r w:rsidRPr="00B36A11">
        <w:rPr>
          <w:rStyle w:val="HideTWBExt"/>
        </w:rPr>
        <w:t>&lt;/Amend&gt;</w:t>
      </w:r>
    </w:p>
    <w:p w14:paraId="53580B04" w14:textId="2C7DD08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297</w:t>
      </w:r>
      <w:r w:rsidRPr="00B36A11">
        <w:rPr>
          <w:rStyle w:val="HideTWBExt"/>
          <w:b w:val="0"/>
        </w:rPr>
        <w:t>&lt;/NumAm&gt;</w:t>
      </w:r>
    </w:p>
    <w:p w14:paraId="73AB6F98"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12E4FD94" w14:textId="77777777" w:rsidR="00160E4C" w:rsidRPr="00B36A11" w:rsidRDefault="00160E4C" w:rsidP="00160E4C">
      <w:pPr>
        <w:pStyle w:val="NormalBold"/>
      </w:pPr>
      <w:r w:rsidRPr="00B36A11">
        <w:rPr>
          <w:rStyle w:val="HideTWBExt"/>
          <w:b w:val="0"/>
        </w:rPr>
        <w:t>&lt;/RepeatBlock-By&gt;</w:t>
      </w:r>
    </w:p>
    <w:p w14:paraId="75E0C4D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AEC8782" w14:textId="77777777" w:rsidR="00160E4C" w:rsidRPr="00B36A11" w:rsidRDefault="00160E4C" w:rsidP="00160E4C">
      <w:pPr>
        <w:pStyle w:val="NormalBold"/>
      </w:pPr>
      <w:r w:rsidRPr="00B36A11">
        <w:rPr>
          <w:rStyle w:val="HideTWBExt"/>
          <w:b w:val="0"/>
        </w:rPr>
        <w:t>&lt;Article&gt;</w:t>
      </w:r>
      <w:r w:rsidRPr="00B36A11">
        <w:t>Punkt 30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D3ACFF3" w14:textId="77777777" w:rsidTr="007D370A">
        <w:trPr>
          <w:trHeight w:hRule="exact" w:val="240"/>
          <w:jc w:val="center"/>
        </w:trPr>
        <w:tc>
          <w:tcPr>
            <w:tcW w:w="9752" w:type="dxa"/>
            <w:gridSpan w:val="2"/>
            <w:tcBorders>
              <w:top w:val="nil"/>
              <w:left w:val="nil"/>
              <w:bottom w:val="nil"/>
              <w:right w:val="nil"/>
            </w:tcBorders>
          </w:tcPr>
          <w:p w14:paraId="6F175593" w14:textId="77777777" w:rsidR="00160E4C" w:rsidRPr="00B36A11" w:rsidRDefault="00160E4C" w:rsidP="007D370A"/>
        </w:tc>
      </w:tr>
      <w:tr w:rsidR="00254241" w:rsidRPr="00B36A11" w14:paraId="194A7F92" w14:textId="77777777" w:rsidTr="007D370A">
        <w:trPr>
          <w:trHeight w:val="240"/>
          <w:jc w:val="center"/>
        </w:trPr>
        <w:tc>
          <w:tcPr>
            <w:tcW w:w="4876" w:type="dxa"/>
            <w:tcBorders>
              <w:top w:val="nil"/>
              <w:left w:val="nil"/>
              <w:bottom w:val="nil"/>
              <w:right w:val="nil"/>
            </w:tcBorders>
          </w:tcPr>
          <w:p w14:paraId="04489EA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0FC475C" w14:textId="77777777" w:rsidR="00160E4C" w:rsidRPr="00B36A11" w:rsidRDefault="00160E4C" w:rsidP="007D370A">
            <w:pPr>
              <w:pStyle w:val="AmColumnHeading"/>
            </w:pPr>
            <w:r w:rsidRPr="00B36A11">
              <w:t>Muudatusettepanek</w:t>
            </w:r>
          </w:p>
        </w:tc>
      </w:tr>
      <w:tr w:rsidR="00254241" w:rsidRPr="00B36A11" w14:paraId="5667ED87" w14:textId="77777777" w:rsidTr="007D370A">
        <w:trPr>
          <w:jc w:val="center"/>
        </w:trPr>
        <w:tc>
          <w:tcPr>
            <w:tcW w:w="4876" w:type="dxa"/>
            <w:tcBorders>
              <w:top w:val="nil"/>
              <w:left w:val="nil"/>
              <w:bottom w:val="nil"/>
              <w:right w:val="nil"/>
            </w:tcBorders>
          </w:tcPr>
          <w:p w14:paraId="5A0CD449" w14:textId="77777777" w:rsidR="00160E4C" w:rsidRPr="00B36A11" w:rsidRDefault="00160E4C" w:rsidP="007D370A">
            <w:pPr>
              <w:pStyle w:val="Normal6a"/>
            </w:pPr>
          </w:p>
        </w:tc>
        <w:tc>
          <w:tcPr>
            <w:tcW w:w="4876" w:type="dxa"/>
            <w:tcBorders>
              <w:top w:val="nil"/>
              <w:left w:val="nil"/>
              <w:bottom w:val="nil"/>
              <w:right w:val="nil"/>
            </w:tcBorders>
          </w:tcPr>
          <w:p w14:paraId="3938E2F7" w14:textId="77777777" w:rsidR="00160E4C" w:rsidRPr="00B36A11" w:rsidRDefault="00160E4C" w:rsidP="007D370A">
            <w:pPr>
              <w:pStyle w:val="Normal6a"/>
            </w:pPr>
            <w:r w:rsidRPr="00B36A11">
              <w:rPr>
                <w:b/>
                <w:i/>
              </w:rPr>
              <w:t>30a.</w:t>
            </w:r>
            <w:r w:rsidRPr="00B36A11">
              <w:tab/>
            </w:r>
            <w:r w:rsidRPr="00B36A11">
              <w:rPr>
                <w:b/>
                <w:i/>
              </w:rPr>
              <w:t>tunnustab Serbia äriringkondade olulist rolli ELiga majanduse lähenemise edendamisel, sealhulgas Lääne-Balkani majanduskasvu kava pakutavate võimaluste kaudu; rõhutab, et EL on Serbia peamine majanduspartner; tunneb heameelt äriringkondade panuse üle sotsiaal-majanduslike suhete edendamisse Lääne-Balkanil;</w:t>
            </w:r>
          </w:p>
        </w:tc>
      </w:tr>
    </w:tbl>
    <w:p w14:paraId="6C103F0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64F4B28" w14:textId="77777777" w:rsidR="00160E4C" w:rsidRPr="00B36A11" w:rsidRDefault="00160E4C" w:rsidP="00160E4C">
      <w:r w:rsidRPr="00B36A11">
        <w:rPr>
          <w:rStyle w:val="HideTWBExt"/>
        </w:rPr>
        <w:t>&lt;/Amend&gt;</w:t>
      </w:r>
    </w:p>
    <w:p w14:paraId="34CD9901" w14:textId="5B02C324"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298</w:t>
      </w:r>
      <w:r w:rsidRPr="00B36A11">
        <w:rPr>
          <w:rStyle w:val="HideTWBExt"/>
          <w:b w:val="0"/>
        </w:rPr>
        <w:t>&lt;/NumAm&gt;</w:t>
      </w:r>
    </w:p>
    <w:p w14:paraId="4E738BE9" w14:textId="77777777" w:rsidR="00160E4C" w:rsidRPr="00B36A11" w:rsidRDefault="00160E4C" w:rsidP="00160E4C">
      <w:pPr>
        <w:pStyle w:val="NormalBold"/>
      </w:pPr>
      <w:r w:rsidRPr="00B36A11">
        <w:rPr>
          <w:rStyle w:val="HideTWBExt"/>
          <w:b w:val="0"/>
        </w:rPr>
        <w:t>&lt;RepeatBlock-By&gt;&lt;Members&gt;</w:t>
      </w:r>
      <w:r w:rsidRPr="00B36A11">
        <w:t>Miriam Lexmann</w:t>
      </w:r>
      <w:r w:rsidRPr="00B36A11">
        <w:rPr>
          <w:rStyle w:val="HideTWBExt"/>
          <w:b w:val="0"/>
        </w:rPr>
        <w:t>&lt;/Members&gt;</w:t>
      </w:r>
    </w:p>
    <w:p w14:paraId="41CB4D99" w14:textId="77777777" w:rsidR="00160E4C" w:rsidRPr="00B36A11" w:rsidRDefault="00160E4C" w:rsidP="00160E4C">
      <w:pPr>
        <w:pStyle w:val="NormalBold"/>
      </w:pPr>
      <w:r w:rsidRPr="00B36A11">
        <w:rPr>
          <w:rStyle w:val="HideTWBExt"/>
          <w:b w:val="0"/>
        </w:rPr>
        <w:t>&lt;/RepeatBlock-By&gt;</w:t>
      </w:r>
    </w:p>
    <w:p w14:paraId="2F6CCC4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BE4EC78" w14:textId="77777777" w:rsidR="00160E4C" w:rsidRPr="00B36A11" w:rsidRDefault="00160E4C" w:rsidP="00160E4C">
      <w:pPr>
        <w:pStyle w:val="NormalBold"/>
      </w:pPr>
      <w:r w:rsidRPr="00B36A11">
        <w:rPr>
          <w:rStyle w:val="HideTWBExt"/>
          <w:b w:val="0"/>
        </w:rPr>
        <w:t>&lt;Article&gt;</w:t>
      </w:r>
      <w:r w:rsidRPr="00B36A11">
        <w:t>Punkt 30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BBEDDD2" w14:textId="77777777" w:rsidTr="007D370A">
        <w:trPr>
          <w:trHeight w:hRule="exact" w:val="240"/>
          <w:jc w:val="center"/>
        </w:trPr>
        <w:tc>
          <w:tcPr>
            <w:tcW w:w="9752" w:type="dxa"/>
            <w:gridSpan w:val="2"/>
            <w:tcBorders>
              <w:top w:val="nil"/>
              <w:left w:val="nil"/>
              <w:bottom w:val="nil"/>
              <w:right w:val="nil"/>
            </w:tcBorders>
          </w:tcPr>
          <w:p w14:paraId="1850B866" w14:textId="77777777" w:rsidR="00160E4C" w:rsidRPr="00B36A11" w:rsidRDefault="00160E4C" w:rsidP="007D370A"/>
        </w:tc>
      </w:tr>
      <w:tr w:rsidR="00254241" w:rsidRPr="00B36A11" w14:paraId="2C063B24" w14:textId="77777777" w:rsidTr="007D370A">
        <w:trPr>
          <w:trHeight w:val="240"/>
          <w:jc w:val="center"/>
        </w:trPr>
        <w:tc>
          <w:tcPr>
            <w:tcW w:w="4876" w:type="dxa"/>
            <w:tcBorders>
              <w:top w:val="nil"/>
              <w:left w:val="nil"/>
              <w:bottom w:val="nil"/>
              <w:right w:val="nil"/>
            </w:tcBorders>
          </w:tcPr>
          <w:p w14:paraId="1450A70B"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5251E3F" w14:textId="77777777" w:rsidR="00160E4C" w:rsidRPr="00B36A11" w:rsidRDefault="00160E4C" w:rsidP="007D370A">
            <w:pPr>
              <w:pStyle w:val="AmColumnHeading"/>
            </w:pPr>
            <w:r w:rsidRPr="00B36A11">
              <w:t>Muudatusettepanek</w:t>
            </w:r>
          </w:p>
        </w:tc>
      </w:tr>
      <w:tr w:rsidR="00254241" w:rsidRPr="00B36A11" w14:paraId="10A7DF34" w14:textId="77777777" w:rsidTr="007D370A">
        <w:trPr>
          <w:jc w:val="center"/>
        </w:trPr>
        <w:tc>
          <w:tcPr>
            <w:tcW w:w="4876" w:type="dxa"/>
            <w:tcBorders>
              <w:top w:val="nil"/>
              <w:left w:val="nil"/>
              <w:bottom w:val="nil"/>
              <w:right w:val="nil"/>
            </w:tcBorders>
          </w:tcPr>
          <w:p w14:paraId="0617AF6B" w14:textId="77777777" w:rsidR="00160E4C" w:rsidRPr="00B36A11" w:rsidRDefault="00160E4C" w:rsidP="007D370A">
            <w:pPr>
              <w:pStyle w:val="Normal6a"/>
            </w:pPr>
          </w:p>
        </w:tc>
        <w:tc>
          <w:tcPr>
            <w:tcW w:w="4876" w:type="dxa"/>
            <w:tcBorders>
              <w:top w:val="nil"/>
              <w:left w:val="nil"/>
              <w:bottom w:val="nil"/>
              <w:right w:val="nil"/>
            </w:tcBorders>
          </w:tcPr>
          <w:p w14:paraId="55B15F75" w14:textId="77777777" w:rsidR="00160E4C" w:rsidRPr="00B36A11" w:rsidRDefault="00160E4C" w:rsidP="007D370A">
            <w:pPr>
              <w:pStyle w:val="Normal6a"/>
            </w:pPr>
            <w:r w:rsidRPr="00B36A11">
              <w:rPr>
                <w:b/>
                <w:i/>
              </w:rPr>
              <w:t>30a.</w:t>
            </w:r>
            <w:r w:rsidRPr="00B36A11">
              <w:tab/>
            </w:r>
            <w:r w:rsidRPr="00B36A11">
              <w:rPr>
                <w:b/>
                <w:i/>
              </w:rPr>
              <w:t>kutsub ELi ja Serbia ametivõime üles Lääne-Balkani majanduskasvu kava täiel määral kasutama, et kiirendada majanduse lähenemist ning pakkuda kestlikku alternatiivi Venemaa ja Hiina investeeringutele riigis;</w:t>
            </w:r>
          </w:p>
        </w:tc>
      </w:tr>
    </w:tbl>
    <w:p w14:paraId="132A7D40"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013ABEE" w14:textId="77777777" w:rsidR="00160E4C" w:rsidRPr="00B36A11" w:rsidRDefault="00160E4C" w:rsidP="00160E4C">
      <w:r w:rsidRPr="00B36A11">
        <w:rPr>
          <w:rStyle w:val="HideTWBExt"/>
        </w:rPr>
        <w:t>&lt;/Amend&gt;</w:t>
      </w:r>
    </w:p>
    <w:p w14:paraId="0B9D965C" w14:textId="25BE80A9"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299</w:t>
      </w:r>
      <w:r w:rsidRPr="00B36A11">
        <w:rPr>
          <w:rStyle w:val="HideTWBExt"/>
          <w:b w:val="0"/>
        </w:rPr>
        <w:t>&lt;/NumAm&gt;</w:t>
      </w:r>
    </w:p>
    <w:p w14:paraId="379E0CE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4560FC30" w14:textId="77777777" w:rsidR="00160E4C" w:rsidRPr="00B36A11" w:rsidRDefault="00160E4C" w:rsidP="00160E4C">
      <w:pPr>
        <w:pStyle w:val="NormalBold"/>
      </w:pPr>
      <w:r w:rsidRPr="00B36A11">
        <w:rPr>
          <w:rStyle w:val="HideTWBExt"/>
          <w:b w:val="0"/>
        </w:rPr>
        <w:t>&lt;/RepeatBlock-By&gt;</w:t>
      </w:r>
    </w:p>
    <w:p w14:paraId="34B79F3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6402C3" w14:textId="77777777" w:rsidR="00160E4C" w:rsidRPr="00B36A11" w:rsidRDefault="00160E4C" w:rsidP="00160E4C">
      <w:pPr>
        <w:pStyle w:val="NormalBold"/>
      </w:pPr>
      <w:r w:rsidRPr="00B36A11">
        <w:rPr>
          <w:rStyle w:val="HideTWBExt"/>
          <w:b w:val="0"/>
        </w:rPr>
        <w:t>&lt;Article&gt;</w:t>
      </w:r>
      <w:r w:rsidRPr="00B36A11">
        <w:t>Punkt 30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D10DD7B" w14:textId="77777777" w:rsidTr="007D370A">
        <w:trPr>
          <w:trHeight w:hRule="exact" w:val="240"/>
          <w:jc w:val="center"/>
        </w:trPr>
        <w:tc>
          <w:tcPr>
            <w:tcW w:w="9752" w:type="dxa"/>
            <w:gridSpan w:val="2"/>
            <w:tcBorders>
              <w:top w:val="nil"/>
              <w:left w:val="nil"/>
              <w:bottom w:val="nil"/>
              <w:right w:val="nil"/>
            </w:tcBorders>
          </w:tcPr>
          <w:p w14:paraId="2ECA9708" w14:textId="77777777" w:rsidR="00160E4C" w:rsidRPr="00B36A11" w:rsidRDefault="00160E4C" w:rsidP="007D370A"/>
        </w:tc>
      </w:tr>
      <w:tr w:rsidR="00254241" w:rsidRPr="00B36A11" w14:paraId="1F250E8E" w14:textId="77777777" w:rsidTr="007D370A">
        <w:trPr>
          <w:trHeight w:val="240"/>
          <w:jc w:val="center"/>
        </w:trPr>
        <w:tc>
          <w:tcPr>
            <w:tcW w:w="4876" w:type="dxa"/>
            <w:tcBorders>
              <w:top w:val="nil"/>
              <w:left w:val="nil"/>
              <w:bottom w:val="nil"/>
              <w:right w:val="nil"/>
            </w:tcBorders>
          </w:tcPr>
          <w:p w14:paraId="7B0D8DC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204D9D1" w14:textId="77777777" w:rsidR="00160E4C" w:rsidRPr="00B36A11" w:rsidRDefault="00160E4C" w:rsidP="007D370A">
            <w:pPr>
              <w:pStyle w:val="AmColumnHeading"/>
            </w:pPr>
            <w:r w:rsidRPr="00B36A11">
              <w:t>Muudatusettepanek</w:t>
            </w:r>
          </w:p>
        </w:tc>
      </w:tr>
      <w:tr w:rsidR="00254241" w:rsidRPr="00B36A11" w14:paraId="0AE504D1" w14:textId="77777777" w:rsidTr="007D370A">
        <w:trPr>
          <w:jc w:val="center"/>
        </w:trPr>
        <w:tc>
          <w:tcPr>
            <w:tcW w:w="4876" w:type="dxa"/>
            <w:tcBorders>
              <w:top w:val="nil"/>
              <w:left w:val="nil"/>
              <w:bottom w:val="nil"/>
              <w:right w:val="nil"/>
            </w:tcBorders>
          </w:tcPr>
          <w:p w14:paraId="6BAC1914" w14:textId="77777777" w:rsidR="00160E4C" w:rsidRPr="00B36A11" w:rsidRDefault="00160E4C" w:rsidP="007D370A">
            <w:pPr>
              <w:pStyle w:val="Normal6a"/>
            </w:pPr>
          </w:p>
        </w:tc>
        <w:tc>
          <w:tcPr>
            <w:tcW w:w="4876" w:type="dxa"/>
            <w:tcBorders>
              <w:top w:val="nil"/>
              <w:left w:val="nil"/>
              <w:bottom w:val="nil"/>
              <w:right w:val="nil"/>
            </w:tcBorders>
          </w:tcPr>
          <w:p w14:paraId="444AF6A6" w14:textId="77777777" w:rsidR="00160E4C" w:rsidRPr="00B36A11" w:rsidRDefault="00160E4C" w:rsidP="007D370A">
            <w:pPr>
              <w:pStyle w:val="Normal6a"/>
            </w:pPr>
            <w:r w:rsidRPr="00B36A11">
              <w:rPr>
                <w:b/>
                <w:i/>
              </w:rPr>
              <w:t>30a.</w:t>
            </w:r>
            <w:r w:rsidRPr="00B36A11">
              <w:tab/>
            </w:r>
            <w:r w:rsidRPr="00B36A11">
              <w:rPr>
                <w:b/>
                <w:i/>
              </w:rPr>
              <w:t>väljendab heameelt Serbia ametiasutuste püüdluste üle võidelda demograafiliste probleemidega, sh perede heaolu ja demograafia ministeeriumi loomise üle;</w:t>
            </w:r>
          </w:p>
        </w:tc>
      </w:tr>
    </w:tbl>
    <w:p w14:paraId="0EF6767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02C1B23" w14:textId="77777777" w:rsidR="00160E4C" w:rsidRPr="00B36A11" w:rsidRDefault="00160E4C" w:rsidP="00160E4C">
      <w:r w:rsidRPr="00B36A11">
        <w:rPr>
          <w:rStyle w:val="HideTWBExt"/>
        </w:rPr>
        <w:t>&lt;/Amend&gt;</w:t>
      </w:r>
    </w:p>
    <w:p w14:paraId="749B3741" w14:textId="677B821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300</w:t>
      </w:r>
      <w:r w:rsidRPr="00B36A11">
        <w:rPr>
          <w:rStyle w:val="HideTWBExt"/>
          <w:b w:val="0"/>
        </w:rPr>
        <w:t>&lt;/NumAm&gt;</w:t>
      </w:r>
    </w:p>
    <w:p w14:paraId="01A3A0EB"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D6104D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E0402DB" w14:textId="77777777" w:rsidR="00160E4C" w:rsidRPr="00B36A11" w:rsidRDefault="00160E4C" w:rsidP="00160E4C">
      <w:pPr>
        <w:pStyle w:val="NormalBold"/>
      </w:pPr>
      <w:r w:rsidRPr="00B36A11">
        <w:rPr>
          <w:rStyle w:val="HideTWBExt"/>
          <w:b w:val="0"/>
        </w:rPr>
        <w:t>&lt;/RepeatBlock-By&gt;</w:t>
      </w:r>
    </w:p>
    <w:p w14:paraId="4AEE3A8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04895B4" w14:textId="77777777" w:rsidR="00160E4C" w:rsidRPr="00B36A11" w:rsidRDefault="00160E4C" w:rsidP="00160E4C">
      <w:pPr>
        <w:pStyle w:val="NormalBold"/>
      </w:pPr>
      <w:r w:rsidRPr="00B36A11">
        <w:rPr>
          <w:rStyle w:val="HideTWBExt"/>
          <w:b w:val="0"/>
        </w:rPr>
        <w:t>&lt;Article&gt;</w:t>
      </w:r>
      <w:r w:rsidRPr="00B36A11">
        <w:t>Punkt 30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89BB29D" w14:textId="77777777" w:rsidTr="007D370A">
        <w:trPr>
          <w:trHeight w:hRule="exact" w:val="240"/>
          <w:jc w:val="center"/>
        </w:trPr>
        <w:tc>
          <w:tcPr>
            <w:tcW w:w="9752" w:type="dxa"/>
            <w:gridSpan w:val="2"/>
            <w:tcBorders>
              <w:top w:val="nil"/>
              <w:left w:val="nil"/>
              <w:bottom w:val="nil"/>
              <w:right w:val="nil"/>
            </w:tcBorders>
          </w:tcPr>
          <w:p w14:paraId="6BA3DE80" w14:textId="77777777" w:rsidR="00160E4C" w:rsidRPr="00B36A11" w:rsidRDefault="00160E4C" w:rsidP="007D370A"/>
        </w:tc>
      </w:tr>
      <w:tr w:rsidR="00254241" w:rsidRPr="00B36A11" w14:paraId="231E76DC" w14:textId="77777777" w:rsidTr="007D370A">
        <w:trPr>
          <w:trHeight w:val="240"/>
          <w:jc w:val="center"/>
        </w:trPr>
        <w:tc>
          <w:tcPr>
            <w:tcW w:w="4876" w:type="dxa"/>
            <w:tcBorders>
              <w:top w:val="nil"/>
              <w:left w:val="nil"/>
              <w:bottom w:val="nil"/>
              <w:right w:val="nil"/>
            </w:tcBorders>
          </w:tcPr>
          <w:p w14:paraId="581FE9E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5D3DF3" w14:textId="77777777" w:rsidR="00160E4C" w:rsidRPr="00B36A11" w:rsidRDefault="00160E4C" w:rsidP="007D370A">
            <w:pPr>
              <w:pStyle w:val="AmColumnHeading"/>
            </w:pPr>
            <w:r w:rsidRPr="00B36A11">
              <w:t>Muudatusettepanek</w:t>
            </w:r>
          </w:p>
        </w:tc>
      </w:tr>
      <w:tr w:rsidR="00254241" w:rsidRPr="00B36A11" w14:paraId="4F7F878C" w14:textId="77777777" w:rsidTr="007D370A">
        <w:trPr>
          <w:jc w:val="center"/>
        </w:trPr>
        <w:tc>
          <w:tcPr>
            <w:tcW w:w="4876" w:type="dxa"/>
            <w:tcBorders>
              <w:top w:val="nil"/>
              <w:left w:val="nil"/>
              <w:bottom w:val="nil"/>
              <w:right w:val="nil"/>
            </w:tcBorders>
          </w:tcPr>
          <w:p w14:paraId="62C298C2" w14:textId="77777777" w:rsidR="00160E4C" w:rsidRPr="00B36A11" w:rsidRDefault="00160E4C" w:rsidP="007D370A">
            <w:pPr>
              <w:pStyle w:val="Normal6a"/>
            </w:pPr>
          </w:p>
        </w:tc>
        <w:tc>
          <w:tcPr>
            <w:tcW w:w="4876" w:type="dxa"/>
            <w:tcBorders>
              <w:top w:val="nil"/>
              <w:left w:val="nil"/>
              <w:bottom w:val="nil"/>
              <w:right w:val="nil"/>
            </w:tcBorders>
          </w:tcPr>
          <w:p w14:paraId="5E6B2537" w14:textId="77777777" w:rsidR="00160E4C" w:rsidRPr="00B36A11" w:rsidRDefault="00160E4C" w:rsidP="007D370A">
            <w:pPr>
              <w:pStyle w:val="Normal6a"/>
            </w:pPr>
            <w:r w:rsidRPr="00B36A11">
              <w:rPr>
                <w:b/>
                <w:i/>
              </w:rPr>
              <w:t>30b.</w:t>
            </w:r>
            <w:r w:rsidRPr="00B36A11">
              <w:tab/>
            </w:r>
            <w:r w:rsidRPr="00B36A11">
              <w:rPr>
                <w:b/>
                <w:i/>
              </w:rPr>
              <w:t>kutsub ELi ja Lääne-Balkani riike üles looma raamistiku Euroopa Prokuratuuri ja läbirääkijariikide vaheliseks tõhusaks koostööks; nõuab tungivalt, et Serbia sõlmiks kiiresti Euroopa Prokuratuuriga kahepoolsed koostöölepingud, et hõlbustada tihedat koostööd ja süüdistuste esitamist ELi vahendite väärkasutamise eest, sealhulgas riiklike kontaktametnike Euroopa Prokuratuuri lähetamise kaudu;</w:t>
            </w:r>
          </w:p>
        </w:tc>
      </w:tr>
    </w:tbl>
    <w:p w14:paraId="6A7FD42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4FAFB9E" w14:textId="77777777" w:rsidR="00160E4C" w:rsidRPr="00B36A11" w:rsidRDefault="00160E4C" w:rsidP="00160E4C">
      <w:r w:rsidRPr="00B36A11">
        <w:rPr>
          <w:rStyle w:val="HideTWBExt"/>
        </w:rPr>
        <w:t>&lt;/Amend&gt;</w:t>
      </w:r>
    </w:p>
    <w:p w14:paraId="30053DFD" w14:textId="32B775A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301</w:t>
      </w:r>
      <w:r w:rsidRPr="00B36A11">
        <w:rPr>
          <w:rStyle w:val="HideTWBExt"/>
          <w:b w:val="0"/>
        </w:rPr>
        <w:t>&lt;/NumAm&gt;</w:t>
      </w:r>
    </w:p>
    <w:p w14:paraId="5427CD21" w14:textId="77777777" w:rsidR="00160E4C" w:rsidRPr="00B36A11" w:rsidRDefault="00160E4C" w:rsidP="00160E4C">
      <w:pPr>
        <w:pStyle w:val="NormalBold"/>
      </w:pPr>
      <w:r w:rsidRPr="00B36A11">
        <w:rPr>
          <w:rStyle w:val="HideTWBExt"/>
          <w:b w:val="0"/>
        </w:rPr>
        <w:t>&lt;RepeatBlock-By&gt;&lt;Members&gt;</w:t>
      </w:r>
      <w:r w:rsidRPr="00B36A11">
        <w:t>Thijs Reuten</w:t>
      </w:r>
      <w:r w:rsidRPr="00B36A11">
        <w:rPr>
          <w:rStyle w:val="HideTWBExt"/>
          <w:b w:val="0"/>
        </w:rPr>
        <w:t>&lt;/Members&gt;</w:t>
      </w:r>
    </w:p>
    <w:p w14:paraId="15F54A00" w14:textId="77777777" w:rsidR="00160E4C" w:rsidRPr="00B36A11" w:rsidRDefault="00160E4C" w:rsidP="00160E4C">
      <w:pPr>
        <w:pStyle w:val="NormalBold"/>
      </w:pPr>
      <w:r w:rsidRPr="00B36A11">
        <w:rPr>
          <w:rStyle w:val="HideTWBExt"/>
          <w:b w:val="0"/>
        </w:rPr>
        <w:t>&lt;/RepeatBlock-By&gt;</w:t>
      </w:r>
    </w:p>
    <w:p w14:paraId="7E24A1C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E5EA5C8" w14:textId="77777777" w:rsidR="00160E4C" w:rsidRPr="00B36A11" w:rsidRDefault="00160E4C" w:rsidP="00160E4C">
      <w:pPr>
        <w:pStyle w:val="NormalBold"/>
      </w:pPr>
      <w:r w:rsidRPr="00B36A11">
        <w:rPr>
          <w:rStyle w:val="HideTWBExt"/>
          <w:b w:val="0"/>
        </w:rPr>
        <w:t>&lt;Article&gt;</w:t>
      </w:r>
      <w:r w:rsidRPr="00B36A11">
        <w:t>Punkt 30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A2297FA" w14:textId="77777777" w:rsidTr="007D370A">
        <w:trPr>
          <w:trHeight w:hRule="exact" w:val="240"/>
          <w:jc w:val="center"/>
        </w:trPr>
        <w:tc>
          <w:tcPr>
            <w:tcW w:w="9752" w:type="dxa"/>
            <w:gridSpan w:val="2"/>
            <w:tcBorders>
              <w:top w:val="nil"/>
              <w:left w:val="nil"/>
              <w:bottom w:val="nil"/>
              <w:right w:val="nil"/>
            </w:tcBorders>
          </w:tcPr>
          <w:p w14:paraId="700AD1E1" w14:textId="77777777" w:rsidR="00160E4C" w:rsidRPr="00B36A11" w:rsidRDefault="00160E4C" w:rsidP="007D370A"/>
        </w:tc>
      </w:tr>
      <w:tr w:rsidR="00254241" w:rsidRPr="00B36A11" w14:paraId="5A545D02" w14:textId="77777777" w:rsidTr="007D370A">
        <w:trPr>
          <w:trHeight w:val="240"/>
          <w:jc w:val="center"/>
        </w:trPr>
        <w:tc>
          <w:tcPr>
            <w:tcW w:w="4876" w:type="dxa"/>
            <w:tcBorders>
              <w:top w:val="nil"/>
              <w:left w:val="nil"/>
              <w:bottom w:val="nil"/>
              <w:right w:val="nil"/>
            </w:tcBorders>
          </w:tcPr>
          <w:p w14:paraId="4C2D39B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E0D2BC0" w14:textId="77777777" w:rsidR="00160E4C" w:rsidRPr="00B36A11" w:rsidRDefault="00160E4C" w:rsidP="007D370A">
            <w:pPr>
              <w:pStyle w:val="AmColumnHeading"/>
            </w:pPr>
            <w:r w:rsidRPr="00B36A11">
              <w:t>Muudatusettepanek</w:t>
            </w:r>
          </w:p>
        </w:tc>
      </w:tr>
      <w:tr w:rsidR="00254241" w:rsidRPr="00B36A11" w14:paraId="3E7B08C3" w14:textId="77777777" w:rsidTr="007D370A">
        <w:trPr>
          <w:jc w:val="center"/>
        </w:trPr>
        <w:tc>
          <w:tcPr>
            <w:tcW w:w="4876" w:type="dxa"/>
            <w:tcBorders>
              <w:top w:val="nil"/>
              <w:left w:val="nil"/>
              <w:bottom w:val="nil"/>
              <w:right w:val="nil"/>
            </w:tcBorders>
          </w:tcPr>
          <w:p w14:paraId="71810418" w14:textId="77777777" w:rsidR="00160E4C" w:rsidRPr="00B36A11" w:rsidRDefault="00160E4C" w:rsidP="007D370A">
            <w:pPr>
              <w:pStyle w:val="Normal6a"/>
            </w:pPr>
          </w:p>
        </w:tc>
        <w:tc>
          <w:tcPr>
            <w:tcW w:w="4876" w:type="dxa"/>
            <w:tcBorders>
              <w:top w:val="nil"/>
              <w:left w:val="nil"/>
              <w:bottom w:val="nil"/>
              <w:right w:val="nil"/>
            </w:tcBorders>
          </w:tcPr>
          <w:p w14:paraId="7D86FBE9" w14:textId="77777777" w:rsidR="00160E4C" w:rsidRPr="00B36A11" w:rsidRDefault="00160E4C" w:rsidP="007D370A">
            <w:pPr>
              <w:pStyle w:val="Normal6a"/>
            </w:pPr>
            <w:r w:rsidRPr="00B36A11">
              <w:rPr>
                <w:b/>
                <w:i/>
              </w:rPr>
              <w:t>30b.</w:t>
            </w:r>
            <w:r w:rsidRPr="00B36A11">
              <w:tab/>
            </w:r>
            <w:r w:rsidRPr="00B36A11">
              <w:rPr>
                <w:b/>
                <w:i/>
              </w:rPr>
              <w:t>märgib ära äriringkondade jõupingutused Lääne-Balkani ELi ühtse turuga ühinemise edendamisel, mis on oluline samm täieõigusliku ELi liikmesuse suunas; nõuab selgeid, mõõdetavaid meetmeid ning täpselt määratletud rolle ja kohustusi ühise piirkondliku turu tegevuskava rakendamiseks, mis on piirkonna eduka ELi ühtse turuga ühinemise peamine tõukejõud;</w:t>
            </w:r>
          </w:p>
        </w:tc>
      </w:tr>
    </w:tbl>
    <w:p w14:paraId="110C091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5C49E0E" w14:textId="77777777" w:rsidR="00160E4C" w:rsidRPr="00B36A11" w:rsidRDefault="00160E4C" w:rsidP="00160E4C">
      <w:r w:rsidRPr="00B36A11">
        <w:rPr>
          <w:rStyle w:val="HideTWBExt"/>
        </w:rPr>
        <w:t>&lt;/Amend&gt;</w:t>
      </w:r>
    </w:p>
    <w:p w14:paraId="33861B18" w14:textId="7C36A61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302</w:t>
      </w:r>
      <w:r w:rsidRPr="00B36A11">
        <w:rPr>
          <w:rStyle w:val="HideTWBExt"/>
          <w:b w:val="0"/>
        </w:rPr>
        <w:t>&lt;/NumAm&gt;</w:t>
      </w:r>
    </w:p>
    <w:p w14:paraId="3ACA38EF"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7AF6EF84"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E4F966F" w14:textId="77777777" w:rsidR="00160E4C" w:rsidRPr="00B36A11" w:rsidRDefault="00160E4C" w:rsidP="00160E4C">
      <w:pPr>
        <w:pStyle w:val="NormalBold"/>
      </w:pPr>
      <w:r w:rsidRPr="00B36A11">
        <w:rPr>
          <w:rStyle w:val="HideTWBExt"/>
          <w:b w:val="0"/>
        </w:rPr>
        <w:t>&lt;/RepeatBlock-By&gt;</w:t>
      </w:r>
    </w:p>
    <w:p w14:paraId="7E4B0759"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F65D83F" w14:textId="77777777" w:rsidR="00160E4C" w:rsidRPr="00B36A11" w:rsidRDefault="00160E4C" w:rsidP="00160E4C">
      <w:pPr>
        <w:pStyle w:val="NormalBold"/>
      </w:pPr>
      <w:r w:rsidRPr="00B36A11">
        <w:rPr>
          <w:rStyle w:val="HideTWBExt"/>
          <w:b w:val="0"/>
        </w:rPr>
        <w:t>&lt;Article&gt;</w:t>
      </w:r>
      <w:r w:rsidRPr="00B36A11">
        <w:t>Punkt 30 c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C735BDF" w14:textId="77777777" w:rsidTr="007D370A">
        <w:trPr>
          <w:trHeight w:hRule="exact" w:val="240"/>
          <w:jc w:val="center"/>
        </w:trPr>
        <w:tc>
          <w:tcPr>
            <w:tcW w:w="9752" w:type="dxa"/>
            <w:gridSpan w:val="2"/>
            <w:tcBorders>
              <w:top w:val="nil"/>
              <w:left w:val="nil"/>
              <w:bottom w:val="nil"/>
              <w:right w:val="nil"/>
            </w:tcBorders>
          </w:tcPr>
          <w:p w14:paraId="2125A68E" w14:textId="77777777" w:rsidR="00160E4C" w:rsidRPr="00B36A11" w:rsidRDefault="00160E4C" w:rsidP="007D370A"/>
        </w:tc>
      </w:tr>
      <w:tr w:rsidR="00254241" w:rsidRPr="00B36A11" w14:paraId="4984CBCF" w14:textId="77777777" w:rsidTr="007D370A">
        <w:trPr>
          <w:trHeight w:val="240"/>
          <w:jc w:val="center"/>
        </w:trPr>
        <w:tc>
          <w:tcPr>
            <w:tcW w:w="4876" w:type="dxa"/>
            <w:tcBorders>
              <w:top w:val="nil"/>
              <w:left w:val="nil"/>
              <w:bottom w:val="nil"/>
              <w:right w:val="nil"/>
            </w:tcBorders>
          </w:tcPr>
          <w:p w14:paraId="30983C0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438CFE" w14:textId="77777777" w:rsidR="00160E4C" w:rsidRPr="00B36A11" w:rsidRDefault="00160E4C" w:rsidP="007D370A">
            <w:pPr>
              <w:pStyle w:val="AmColumnHeading"/>
            </w:pPr>
            <w:r w:rsidRPr="00B36A11">
              <w:t>Muudatusettepanek</w:t>
            </w:r>
          </w:p>
        </w:tc>
      </w:tr>
      <w:tr w:rsidR="00254241" w:rsidRPr="00B36A11" w14:paraId="211A9194" w14:textId="77777777" w:rsidTr="007D370A">
        <w:trPr>
          <w:jc w:val="center"/>
        </w:trPr>
        <w:tc>
          <w:tcPr>
            <w:tcW w:w="4876" w:type="dxa"/>
            <w:tcBorders>
              <w:top w:val="nil"/>
              <w:left w:val="nil"/>
              <w:bottom w:val="nil"/>
              <w:right w:val="nil"/>
            </w:tcBorders>
          </w:tcPr>
          <w:p w14:paraId="068B8E62" w14:textId="77777777" w:rsidR="00160E4C" w:rsidRPr="00B36A11" w:rsidRDefault="00160E4C" w:rsidP="007D370A">
            <w:pPr>
              <w:pStyle w:val="Normal6a"/>
            </w:pPr>
          </w:p>
        </w:tc>
        <w:tc>
          <w:tcPr>
            <w:tcW w:w="4876" w:type="dxa"/>
            <w:tcBorders>
              <w:top w:val="nil"/>
              <w:left w:val="nil"/>
              <w:bottom w:val="nil"/>
              <w:right w:val="nil"/>
            </w:tcBorders>
          </w:tcPr>
          <w:p w14:paraId="32E1F256" w14:textId="77777777" w:rsidR="00160E4C" w:rsidRPr="00B36A11" w:rsidRDefault="00160E4C" w:rsidP="007D370A">
            <w:pPr>
              <w:pStyle w:val="Normal6a"/>
            </w:pPr>
            <w:r w:rsidRPr="00B36A11">
              <w:rPr>
                <w:b/>
                <w:i/>
              </w:rPr>
              <w:t>30c.</w:t>
            </w:r>
            <w:r w:rsidRPr="00B36A11">
              <w:tab/>
            </w:r>
            <w:r w:rsidRPr="00B36A11">
              <w:rPr>
                <w:b/>
                <w:i/>
              </w:rPr>
              <w:t>tunnustab Serbia äriringkondade rolli Lääne-Balkani uue majanduskasvu kava rakendamisel ning tunneb heameelt nende panuse üle majanduslike, sotsiaalsete ja poliitiliste suhete edendamisse Lääne-Balkanil;</w:t>
            </w:r>
          </w:p>
        </w:tc>
      </w:tr>
    </w:tbl>
    <w:p w14:paraId="134FA76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1D686BD" w14:textId="77777777" w:rsidR="00160E4C" w:rsidRPr="00B36A11" w:rsidRDefault="00160E4C" w:rsidP="00160E4C">
      <w:r w:rsidRPr="00B36A11">
        <w:rPr>
          <w:rStyle w:val="HideTWBExt"/>
        </w:rPr>
        <w:t>&lt;/Amend&gt;</w:t>
      </w:r>
    </w:p>
    <w:p w14:paraId="14FD6B13" w14:textId="00B628A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303</w:t>
      </w:r>
      <w:r w:rsidRPr="00B36A11">
        <w:rPr>
          <w:rStyle w:val="HideTWBExt"/>
          <w:b w:val="0"/>
        </w:rPr>
        <w:t>&lt;/NumAm&gt;</w:t>
      </w:r>
    </w:p>
    <w:p w14:paraId="590163CF"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255EE6F9"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4CFB214" w14:textId="77777777" w:rsidR="00160E4C" w:rsidRPr="00B36A11" w:rsidRDefault="00160E4C" w:rsidP="00160E4C">
      <w:pPr>
        <w:pStyle w:val="NormalBold"/>
      </w:pPr>
      <w:r w:rsidRPr="00B36A11">
        <w:rPr>
          <w:rStyle w:val="HideTWBExt"/>
          <w:b w:val="0"/>
        </w:rPr>
        <w:t>&lt;/RepeatBlock-By&gt;</w:t>
      </w:r>
    </w:p>
    <w:p w14:paraId="6EEF780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3DC079E" w14:textId="77777777" w:rsidR="00160E4C" w:rsidRPr="00B36A11" w:rsidRDefault="00160E4C" w:rsidP="00160E4C">
      <w:pPr>
        <w:pStyle w:val="NormalBold"/>
      </w:pPr>
      <w:r w:rsidRPr="00B36A11">
        <w:rPr>
          <w:rStyle w:val="HideTWBExt"/>
          <w:b w:val="0"/>
        </w:rPr>
        <w:t>&lt;Article&gt;</w:t>
      </w:r>
      <w:r w:rsidRPr="00B36A11">
        <w:t>Punkt 30 d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A7044F0" w14:textId="77777777" w:rsidTr="007D370A">
        <w:trPr>
          <w:trHeight w:hRule="exact" w:val="240"/>
          <w:jc w:val="center"/>
        </w:trPr>
        <w:tc>
          <w:tcPr>
            <w:tcW w:w="9752" w:type="dxa"/>
            <w:gridSpan w:val="2"/>
            <w:tcBorders>
              <w:top w:val="nil"/>
              <w:left w:val="nil"/>
              <w:bottom w:val="nil"/>
              <w:right w:val="nil"/>
            </w:tcBorders>
          </w:tcPr>
          <w:p w14:paraId="5B1D3467" w14:textId="77777777" w:rsidR="00160E4C" w:rsidRPr="00B36A11" w:rsidRDefault="00160E4C" w:rsidP="007D370A"/>
        </w:tc>
      </w:tr>
      <w:tr w:rsidR="00254241" w:rsidRPr="00B36A11" w14:paraId="2552ADF7" w14:textId="77777777" w:rsidTr="007D370A">
        <w:trPr>
          <w:trHeight w:val="240"/>
          <w:jc w:val="center"/>
        </w:trPr>
        <w:tc>
          <w:tcPr>
            <w:tcW w:w="4876" w:type="dxa"/>
            <w:tcBorders>
              <w:top w:val="nil"/>
              <w:left w:val="nil"/>
              <w:bottom w:val="nil"/>
              <w:right w:val="nil"/>
            </w:tcBorders>
          </w:tcPr>
          <w:p w14:paraId="101165C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67A8526" w14:textId="77777777" w:rsidR="00160E4C" w:rsidRPr="00B36A11" w:rsidRDefault="00160E4C" w:rsidP="007D370A">
            <w:pPr>
              <w:pStyle w:val="AmColumnHeading"/>
            </w:pPr>
            <w:r w:rsidRPr="00B36A11">
              <w:t>Muudatusettepanek</w:t>
            </w:r>
          </w:p>
        </w:tc>
      </w:tr>
      <w:tr w:rsidR="00254241" w:rsidRPr="00B36A11" w14:paraId="5E7444A6" w14:textId="77777777" w:rsidTr="007D370A">
        <w:trPr>
          <w:jc w:val="center"/>
        </w:trPr>
        <w:tc>
          <w:tcPr>
            <w:tcW w:w="4876" w:type="dxa"/>
            <w:tcBorders>
              <w:top w:val="nil"/>
              <w:left w:val="nil"/>
              <w:bottom w:val="nil"/>
              <w:right w:val="nil"/>
            </w:tcBorders>
          </w:tcPr>
          <w:p w14:paraId="6FE8A82E" w14:textId="77777777" w:rsidR="00160E4C" w:rsidRPr="00B36A11" w:rsidRDefault="00160E4C" w:rsidP="007D370A">
            <w:pPr>
              <w:pStyle w:val="Normal6a"/>
            </w:pPr>
          </w:p>
        </w:tc>
        <w:tc>
          <w:tcPr>
            <w:tcW w:w="4876" w:type="dxa"/>
            <w:tcBorders>
              <w:top w:val="nil"/>
              <w:left w:val="nil"/>
              <w:bottom w:val="nil"/>
              <w:right w:val="nil"/>
            </w:tcBorders>
          </w:tcPr>
          <w:p w14:paraId="4B88E98B" w14:textId="77777777" w:rsidR="00160E4C" w:rsidRPr="00B36A11" w:rsidRDefault="00160E4C" w:rsidP="007D370A">
            <w:pPr>
              <w:pStyle w:val="Normal6a"/>
            </w:pPr>
            <w:r w:rsidRPr="00B36A11">
              <w:rPr>
                <w:b/>
                <w:i/>
              </w:rPr>
              <w:t>30d.</w:t>
            </w:r>
            <w:r w:rsidRPr="00B36A11">
              <w:tab/>
            </w:r>
            <w:r w:rsidRPr="00B36A11">
              <w:rPr>
                <w:b/>
                <w:i/>
              </w:rPr>
              <w:t>märgib ära Serbia äriringkondade jõupingutused Lääne-Balkani ELi ühtse turuga järkjärgulise ühinemise edendamisel, mis on oluline samm täieõigusliku ELi liikmesuse suunas; nõuab selgeid, mõõdetavaid meetmeid ning täpselt määratletud rolle ja kohustusi ühise piirkondliku turu tegevuskava rakendamiseks, mis on piirkonna eduka järkjärgulise ühinemise peamine eeldus; tunneb heameelt nõude üle ühendada kõik Lääne-Balkani riigid ELi digitaalse ühtse turuga, mis tooks olulist kasu kõigi digitaalsele turvalisusele;</w:t>
            </w:r>
          </w:p>
        </w:tc>
      </w:tr>
    </w:tbl>
    <w:p w14:paraId="2D7A754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DF166D4" w14:textId="77777777" w:rsidR="00160E4C" w:rsidRPr="00B36A11" w:rsidRDefault="00160E4C" w:rsidP="00160E4C">
      <w:r w:rsidRPr="00B36A11">
        <w:rPr>
          <w:rStyle w:val="HideTWBExt"/>
        </w:rPr>
        <w:t>&lt;/Amend&gt;</w:t>
      </w:r>
    </w:p>
    <w:p w14:paraId="65C28D63" w14:textId="561ACEB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304</w:t>
      </w:r>
      <w:r w:rsidRPr="00B36A11">
        <w:rPr>
          <w:rStyle w:val="HideTWBExt"/>
          <w:b w:val="0"/>
        </w:rPr>
        <w:t>&lt;/NumAm&gt;</w:t>
      </w:r>
    </w:p>
    <w:p w14:paraId="73B70B7E" w14:textId="77777777" w:rsidR="00160E4C" w:rsidRPr="00B36A11" w:rsidRDefault="00160E4C" w:rsidP="00160E4C">
      <w:pPr>
        <w:pStyle w:val="NormalBold"/>
      </w:pPr>
      <w:r w:rsidRPr="00B36A11">
        <w:rPr>
          <w:rStyle w:val="HideTWBExt"/>
          <w:b w:val="0"/>
        </w:rPr>
        <w:t>&lt;RepeatBlock-By&gt;&lt;Members&gt;</w:t>
      </w:r>
      <w:r w:rsidRPr="00B36A11">
        <w:t>Andrey Kovatchev</w:t>
      </w:r>
      <w:r w:rsidRPr="00B36A11">
        <w:rPr>
          <w:rStyle w:val="HideTWBExt"/>
          <w:b w:val="0"/>
        </w:rPr>
        <w:t>&lt;/Members&gt;</w:t>
      </w:r>
    </w:p>
    <w:p w14:paraId="5040DCA1" w14:textId="77777777" w:rsidR="00160E4C" w:rsidRPr="00B36A11" w:rsidRDefault="00160E4C" w:rsidP="00160E4C">
      <w:pPr>
        <w:pStyle w:val="NormalBold"/>
      </w:pPr>
      <w:r w:rsidRPr="00B36A11">
        <w:rPr>
          <w:rStyle w:val="HideTWBExt"/>
          <w:b w:val="0"/>
        </w:rPr>
        <w:t>&lt;/RepeatBlock-By&gt;</w:t>
      </w:r>
    </w:p>
    <w:p w14:paraId="635CF01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F72A55F" w14:textId="77777777" w:rsidR="00160E4C" w:rsidRPr="00B36A11" w:rsidRDefault="00160E4C" w:rsidP="00160E4C">
      <w:pPr>
        <w:pStyle w:val="NormalBold"/>
      </w:pPr>
      <w:r w:rsidRPr="00B36A11">
        <w:rPr>
          <w:rStyle w:val="HideTWBExt"/>
          <w:b w:val="0"/>
        </w:rPr>
        <w:t>&lt;Article&gt;</w:t>
      </w:r>
      <w:r w:rsidRPr="00B36A11">
        <w:t>Punkt 31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EEC15AD" w14:textId="77777777" w:rsidTr="007D370A">
        <w:trPr>
          <w:trHeight w:hRule="exact" w:val="240"/>
          <w:jc w:val="center"/>
        </w:trPr>
        <w:tc>
          <w:tcPr>
            <w:tcW w:w="9752" w:type="dxa"/>
            <w:gridSpan w:val="2"/>
            <w:tcBorders>
              <w:top w:val="nil"/>
              <w:left w:val="nil"/>
              <w:bottom w:val="nil"/>
              <w:right w:val="nil"/>
            </w:tcBorders>
          </w:tcPr>
          <w:p w14:paraId="6C3F2E9C" w14:textId="77777777" w:rsidR="00160E4C" w:rsidRPr="00B36A11" w:rsidRDefault="00160E4C" w:rsidP="007D370A"/>
        </w:tc>
      </w:tr>
      <w:tr w:rsidR="00254241" w:rsidRPr="00B36A11" w14:paraId="66CA149F" w14:textId="77777777" w:rsidTr="007D370A">
        <w:trPr>
          <w:trHeight w:val="240"/>
          <w:jc w:val="center"/>
        </w:trPr>
        <w:tc>
          <w:tcPr>
            <w:tcW w:w="4876" w:type="dxa"/>
            <w:tcBorders>
              <w:top w:val="nil"/>
              <w:left w:val="nil"/>
              <w:bottom w:val="nil"/>
              <w:right w:val="nil"/>
            </w:tcBorders>
          </w:tcPr>
          <w:p w14:paraId="5208633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6D2245F" w14:textId="77777777" w:rsidR="00160E4C" w:rsidRPr="00B36A11" w:rsidRDefault="00160E4C" w:rsidP="007D370A">
            <w:pPr>
              <w:pStyle w:val="AmColumnHeading"/>
            </w:pPr>
            <w:r w:rsidRPr="00B36A11">
              <w:t>Muudatusettepanek</w:t>
            </w:r>
          </w:p>
        </w:tc>
      </w:tr>
      <w:tr w:rsidR="00254241" w:rsidRPr="00B36A11" w14:paraId="2CF184A2" w14:textId="77777777" w:rsidTr="007D370A">
        <w:trPr>
          <w:jc w:val="center"/>
        </w:trPr>
        <w:tc>
          <w:tcPr>
            <w:tcW w:w="4876" w:type="dxa"/>
            <w:tcBorders>
              <w:top w:val="nil"/>
              <w:left w:val="nil"/>
              <w:bottom w:val="nil"/>
              <w:right w:val="nil"/>
            </w:tcBorders>
          </w:tcPr>
          <w:p w14:paraId="7185F5DE" w14:textId="77777777" w:rsidR="00160E4C" w:rsidRPr="00B36A11" w:rsidRDefault="00160E4C" w:rsidP="007D370A">
            <w:pPr>
              <w:pStyle w:val="Normal6a"/>
            </w:pPr>
            <w:r w:rsidRPr="00B36A11">
              <w:t>31.</w:t>
            </w:r>
            <w:r w:rsidRPr="00B36A11">
              <w:tab/>
              <w:t>võtab teadmiseks seadusandlikud edusammud keskkonna ja kliimamuutuste valdkonnas;</w:t>
            </w:r>
          </w:p>
        </w:tc>
        <w:tc>
          <w:tcPr>
            <w:tcW w:w="4876" w:type="dxa"/>
            <w:tcBorders>
              <w:top w:val="nil"/>
              <w:left w:val="nil"/>
              <w:bottom w:val="nil"/>
              <w:right w:val="nil"/>
            </w:tcBorders>
          </w:tcPr>
          <w:p w14:paraId="3B364B3F" w14:textId="77777777" w:rsidR="00160E4C" w:rsidRPr="00B36A11" w:rsidRDefault="00160E4C" w:rsidP="007D370A">
            <w:pPr>
              <w:pStyle w:val="Normal6a"/>
            </w:pPr>
            <w:r w:rsidRPr="00B36A11">
              <w:t>31.</w:t>
            </w:r>
            <w:r w:rsidRPr="00B36A11">
              <w:tab/>
              <w:t xml:space="preserve">võtab teadmiseks seadusandlikud edusammud keskkonna ja kliimamuutuste valdkonnas; </w:t>
            </w:r>
            <w:r w:rsidRPr="00B36A11">
              <w:rPr>
                <w:b/>
                <w:i/>
              </w:rPr>
              <w:t>väljendab muret Serbias Hiina ettevõtete poolt ehitatavate uute taristute keskkonnamõju pärast; nõuab tungivalt, et Serbia ametiasutused parandaksid Hiina ja Venemaa investeeringute läbipaistvust ja keskkonnamõju hindamist;</w:t>
            </w:r>
          </w:p>
        </w:tc>
      </w:tr>
    </w:tbl>
    <w:p w14:paraId="4879FF0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B39E15A" w14:textId="77777777" w:rsidR="00160E4C" w:rsidRPr="00B36A11" w:rsidRDefault="00160E4C" w:rsidP="00160E4C">
      <w:r w:rsidRPr="00B36A11">
        <w:rPr>
          <w:rStyle w:val="HideTWBExt"/>
        </w:rPr>
        <w:t>&lt;/Amend&gt;</w:t>
      </w:r>
    </w:p>
    <w:p w14:paraId="1DE20678" w14:textId="254FCFC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305</w:t>
      </w:r>
      <w:r w:rsidRPr="00B36A11">
        <w:rPr>
          <w:rStyle w:val="HideTWBExt"/>
          <w:b w:val="0"/>
        </w:rPr>
        <w:t>&lt;/NumAm&gt;</w:t>
      </w:r>
    </w:p>
    <w:p w14:paraId="031EF8A6"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6359D9E"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1ECA1C5" w14:textId="77777777" w:rsidR="00160E4C" w:rsidRPr="00B36A11" w:rsidRDefault="00160E4C" w:rsidP="00160E4C">
      <w:pPr>
        <w:pStyle w:val="NormalBold"/>
      </w:pPr>
      <w:r w:rsidRPr="00B36A11">
        <w:rPr>
          <w:rStyle w:val="HideTWBExt"/>
          <w:b w:val="0"/>
        </w:rPr>
        <w:t>&lt;/RepeatBlock-By&gt;</w:t>
      </w:r>
    </w:p>
    <w:p w14:paraId="4E06FE9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D61187A" w14:textId="77777777" w:rsidR="00160E4C" w:rsidRPr="00B36A11" w:rsidRDefault="00160E4C" w:rsidP="00160E4C">
      <w:pPr>
        <w:pStyle w:val="NormalBold"/>
      </w:pPr>
      <w:r w:rsidRPr="00B36A11">
        <w:rPr>
          <w:rStyle w:val="HideTWBExt"/>
          <w:b w:val="0"/>
        </w:rPr>
        <w:t>&lt;Article&gt;</w:t>
      </w:r>
      <w:r w:rsidRPr="00B36A11">
        <w:t>Punkt 31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227A62C" w14:textId="77777777" w:rsidTr="007D370A">
        <w:trPr>
          <w:trHeight w:hRule="exact" w:val="240"/>
          <w:jc w:val="center"/>
        </w:trPr>
        <w:tc>
          <w:tcPr>
            <w:tcW w:w="9752" w:type="dxa"/>
            <w:gridSpan w:val="2"/>
            <w:tcBorders>
              <w:top w:val="nil"/>
              <w:left w:val="nil"/>
              <w:bottom w:val="nil"/>
              <w:right w:val="nil"/>
            </w:tcBorders>
          </w:tcPr>
          <w:p w14:paraId="10F500AD" w14:textId="77777777" w:rsidR="00160E4C" w:rsidRPr="00B36A11" w:rsidRDefault="00160E4C" w:rsidP="007D370A"/>
        </w:tc>
      </w:tr>
      <w:tr w:rsidR="00254241" w:rsidRPr="00B36A11" w14:paraId="7FDDA509" w14:textId="77777777" w:rsidTr="007D370A">
        <w:trPr>
          <w:trHeight w:val="240"/>
          <w:jc w:val="center"/>
        </w:trPr>
        <w:tc>
          <w:tcPr>
            <w:tcW w:w="4876" w:type="dxa"/>
            <w:tcBorders>
              <w:top w:val="nil"/>
              <w:left w:val="nil"/>
              <w:bottom w:val="nil"/>
              <w:right w:val="nil"/>
            </w:tcBorders>
          </w:tcPr>
          <w:p w14:paraId="661E97B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EAFF884" w14:textId="77777777" w:rsidR="00160E4C" w:rsidRPr="00B36A11" w:rsidRDefault="00160E4C" w:rsidP="007D370A">
            <w:pPr>
              <w:pStyle w:val="AmColumnHeading"/>
            </w:pPr>
            <w:r w:rsidRPr="00B36A11">
              <w:t>Muudatusettepanek</w:t>
            </w:r>
          </w:p>
        </w:tc>
      </w:tr>
      <w:tr w:rsidR="00254241" w:rsidRPr="00B36A11" w14:paraId="23698C59" w14:textId="77777777" w:rsidTr="007D370A">
        <w:trPr>
          <w:jc w:val="center"/>
        </w:trPr>
        <w:tc>
          <w:tcPr>
            <w:tcW w:w="4876" w:type="dxa"/>
            <w:tcBorders>
              <w:top w:val="nil"/>
              <w:left w:val="nil"/>
              <w:bottom w:val="nil"/>
              <w:right w:val="nil"/>
            </w:tcBorders>
          </w:tcPr>
          <w:p w14:paraId="7511363D" w14:textId="77777777" w:rsidR="00160E4C" w:rsidRPr="00B36A11" w:rsidRDefault="00160E4C" w:rsidP="007D370A">
            <w:pPr>
              <w:pStyle w:val="Normal6a"/>
            </w:pPr>
            <w:r w:rsidRPr="00B36A11">
              <w:t>31.</w:t>
            </w:r>
            <w:r w:rsidRPr="00B36A11">
              <w:tab/>
            </w:r>
            <w:r w:rsidRPr="00B36A11">
              <w:rPr>
                <w:b/>
                <w:i/>
              </w:rPr>
              <w:t xml:space="preserve">võtab teadmiseks seadusandlikud edusammud keskkonna </w:t>
            </w:r>
            <w:r w:rsidRPr="00B36A11">
              <w:t>ja</w:t>
            </w:r>
            <w:r w:rsidRPr="00B36A11">
              <w:rPr>
                <w:b/>
                <w:i/>
              </w:rPr>
              <w:t xml:space="preserve"> kliimamuutuste valdkonnas</w:t>
            </w:r>
            <w:r w:rsidRPr="00B36A11">
              <w:t>;</w:t>
            </w:r>
          </w:p>
        </w:tc>
        <w:tc>
          <w:tcPr>
            <w:tcW w:w="4876" w:type="dxa"/>
            <w:tcBorders>
              <w:top w:val="nil"/>
              <w:left w:val="nil"/>
              <w:bottom w:val="nil"/>
              <w:right w:val="nil"/>
            </w:tcBorders>
          </w:tcPr>
          <w:p w14:paraId="305AB8A0" w14:textId="77777777" w:rsidR="00160E4C" w:rsidRPr="00B36A11" w:rsidRDefault="00160E4C" w:rsidP="007D370A">
            <w:pPr>
              <w:pStyle w:val="Normal6a"/>
            </w:pPr>
            <w:r w:rsidRPr="00B36A11">
              <w:t>31.</w:t>
            </w:r>
            <w:r w:rsidRPr="00B36A11">
              <w:tab/>
            </w:r>
            <w:r w:rsidRPr="00B36A11">
              <w:rPr>
                <w:b/>
                <w:i/>
              </w:rPr>
              <w:t xml:space="preserve">kutsub Serbiat üles suurendama oma jõupingutusi asjakohase keskkonna- </w:t>
            </w:r>
            <w:r w:rsidRPr="00B36A11">
              <w:t>ja</w:t>
            </w:r>
            <w:r w:rsidRPr="00B36A11">
              <w:rPr>
                <w:b/>
                <w:i/>
              </w:rPr>
              <w:t xml:space="preserve"> kliimaalase õigustiku ülevõtmiseks ning tagama keskkonnakaitsenormide nõuetekohase kohaldamise, sealhulgas oma haldus- ja tehnilise suutlikkuse olulise suurendamise kaudu kõigil valitsemistasanditel</w:t>
            </w:r>
            <w:r w:rsidRPr="00B36A11">
              <w:t>;</w:t>
            </w:r>
          </w:p>
        </w:tc>
      </w:tr>
    </w:tbl>
    <w:p w14:paraId="2339EAF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FF85EF2" w14:textId="77777777" w:rsidR="00160E4C" w:rsidRPr="00B36A11" w:rsidRDefault="00160E4C" w:rsidP="00160E4C">
      <w:r w:rsidRPr="00B36A11">
        <w:rPr>
          <w:rStyle w:val="HideTWBExt"/>
        </w:rPr>
        <w:t>&lt;/Amend&gt;</w:t>
      </w:r>
    </w:p>
    <w:p w14:paraId="49BDD67A" w14:textId="03ABE1DF"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306</w:t>
      </w:r>
      <w:r w:rsidRPr="00B36A11">
        <w:rPr>
          <w:rStyle w:val="HideTWBExt"/>
          <w:b w:val="0"/>
        </w:rPr>
        <w:t>&lt;/NumAm&gt;</w:t>
      </w:r>
    </w:p>
    <w:p w14:paraId="12D9F24C"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4E30F745" w14:textId="77777777" w:rsidR="00160E4C" w:rsidRPr="00B36A11" w:rsidRDefault="00160E4C" w:rsidP="00160E4C">
      <w:pPr>
        <w:pStyle w:val="NormalBold"/>
      </w:pPr>
      <w:r w:rsidRPr="00B36A11">
        <w:rPr>
          <w:rStyle w:val="HideTWBExt"/>
          <w:b w:val="0"/>
        </w:rPr>
        <w:t>&lt;/RepeatBlock-By&gt;</w:t>
      </w:r>
    </w:p>
    <w:p w14:paraId="478AEB9B"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377D7579" w14:textId="77777777" w:rsidR="00160E4C" w:rsidRPr="00B36A11" w:rsidRDefault="00160E4C" w:rsidP="00160E4C">
      <w:pPr>
        <w:pStyle w:val="NormalBold"/>
      </w:pPr>
      <w:r w:rsidRPr="00B36A11">
        <w:rPr>
          <w:rStyle w:val="HideTWBExt"/>
          <w:b w:val="0"/>
        </w:rPr>
        <w:t>&lt;Article&gt;</w:t>
      </w:r>
      <w:r w:rsidRPr="00B36A11">
        <w:t>Punkt 31</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737D653" w14:textId="77777777" w:rsidTr="007D370A">
        <w:trPr>
          <w:trHeight w:hRule="exact" w:val="240"/>
          <w:jc w:val="center"/>
        </w:trPr>
        <w:tc>
          <w:tcPr>
            <w:tcW w:w="9752" w:type="dxa"/>
            <w:gridSpan w:val="2"/>
            <w:tcBorders>
              <w:top w:val="nil"/>
              <w:left w:val="nil"/>
              <w:bottom w:val="nil"/>
              <w:right w:val="nil"/>
            </w:tcBorders>
          </w:tcPr>
          <w:p w14:paraId="63106677" w14:textId="77777777" w:rsidR="00160E4C" w:rsidRPr="00B36A11" w:rsidRDefault="00160E4C" w:rsidP="007D370A"/>
        </w:tc>
      </w:tr>
      <w:tr w:rsidR="00254241" w:rsidRPr="00B36A11" w14:paraId="0B45914A" w14:textId="77777777" w:rsidTr="007D370A">
        <w:trPr>
          <w:trHeight w:val="240"/>
          <w:jc w:val="center"/>
        </w:trPr>
        <w:tc>
          <w:tcPr>
            <w:tcW w:w="4876" w:type="dxa"/>
            <w:tcBorders>
              <w:top w:val="nil"/>
              <w:left w:val="nil"/>
              <w:bottom w:val="nil"/>
              <w:right w:val="nil"/>
            </w:tcBorders>
          </w:tcPr>
          <w:p w14:paraId="0425E1A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C4DAF29" w14:textId="77777777" w:rsidR="00160E4C" w:rsidRPr="00B36A11" w:rsidRDefault="00160E4C" w:rsidP="007D370A">
            <w:pPr>
              <w:pStyle w:val="AmColumnHeading"/>
            </w:pPr>
            <w:r w:rsidRPr="00B36A11">
              <w:t>Muudatusettepanek</w:t>
            </w:r>
          </w:p>
        </w:tc>
      </w:tr>
      <w:tr w:rsidR="00254241" w:rsidRPr="00B36A11" w14:paraId="428E130E" w14:textId="77777777" w:rsidTr="007D370A">
        <w:trPr>
          <w:jc w:val="center"/>
        </w:trPr>
        <w:tc>
          <w:tcPr>
            <w:tcW w:w="4876" w:type="dxa"/>
            <w:tcBorders>
              <w:top w:val="nil"/>
              <w:left w:val="nil"/>
              <w:bottom w:val="nil"/>
              <w:right w:val="nil"/>
            </w:tcBorders>
          </w:tcPr>
          <w:p w14:paraId="06E36BC0" w14:textId="77777777" w:rsidR="00160E4C" w:rsidRPr="00B36A11" w:rsidRDefault="00160E4C" w:rsidP="007D370A">
            <w:pPr>
              <w:pStyle w:val="Normal6a"/>
            </w:pPr>
            <w:r w:rsidRPr="00B36A11">
              <w:t>31.</w:t>
            </w:r>
            <w:r w:rsidRPr="00B36A11">
              <w:tab/>
              <w:t>võtab teadmiseks seadusandlikud edusammud keskkonna ja kliimamuutuste valdkonnas;</w:t>
            </w:r>
          </w:p>
        </w:tc>
        <w:tc>
          <w:tcPr>
            <w:tcW w:w="4876" w:type="dxa"/>
            <w:tcBorders>
              <w:top w:val="nil"/>
              <w:left w:val="nil"/>
              <w:bottom w:val="nil"/>
              <w:right w:val="nil"/>
            </w:tcBorders>
          </w:tcPr>
          <w:p w14:paraId="5DA94A23" w14:textId="77777777" w:rsidR="00160E4C" w:rsidRPr="00B36A11" w:rsidRDefault="00160E4C" w:rsidP="007D370A">
            <w:pPr>
              <w:pStyle w:val="Normal6a"/>
            </w:pPr>
            <w:r w:rsidRPr="00B36A11">
              <w:t>31.</w:t>
            </w:r>
            <w:r w:rsidRPr="00B36A11">
              <w:tab/>
              <w:t>võtab teadmiseks seadusandlikud edusammud keskkonna ja kliimamuutuste valdkonnas</w:t>
            </w:r>
            <w:r w:rsidRPr="00B36A11">
              <w:rPr>
                <w:b/>
                <w:i/>
              </w:rPr>
              <w:t>, eelkõige jäätmekäitlust käsitlevate õigusaktide ning kliimamuutustega kohanemise programmi ja riikliku energia- ja kliimakava vastuvõtmises</w:t>
            </w:r>
            <w:r w:rsidRPr="00B36A11">
              <w:t>;</w:t>
            </w:r>
          </w:p>
        </w:tc>
      </w:tr>
    </w:tbl>
    <w:p w14:paraId="5F7DE0F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B2C5E9C" w14:textId="77777777" w:rsidR="00160E4C" w:rsidRPr="00B36A11" w:rsidRDefault="00160E4C" w:rsidP="00160E4C">
      <w:r w:rsidRPr="00B36A11">
        <w:rPr>
          <w:rStyle w:val="HideTWBExt"/>
        </w:rPr>
        <w:t>&lt;/Amend&gt;</w:t>
      </w:r>
    </w:p>
    <w:p w14:paraId="7CFDCB45" w14:textId="7BB5586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307</w:t>
      </w:r>
      <w:r w:rsidRPr="00B36A11">
        <w:rPr>
          <w:rStyle w:val="HideTWBExt"/>
          <w:b w:val="0"/>
        </w:rPr>
        <w:t>&lt;/NumAm&gt;</w:t>
      </w:r>
    </w:p>
    <w:p w14:paraId="2F6C23D5" w14:textId="77777777" w:rsidR="00160E4C" w:rsidRPr="00B36A11" w:rsidRDefault="00160E4C" w:rsidP="00160E4C">
      <w:pPr>
        <w:pStyle w:val="NormalBold"/>
      </w:pPr>
      <w:r w:rsidRPr="00B36A11">
        <w:rPr>
          <w:rStyle w:val="HideTWBExt"/>
          <w:b w:val="0"/>
        </w:rPr>
        <w:t>&lt;RepeatBlock-By&gt;&lt;Members&gt;</w:t>
      </w:r>
      <w:r w:rsidRPr="00B36A11">
        <w:t>Ivaylo Valchev</w:t>
      </w:r>
      <w:r w:rsidRPr="00B36A11">
        <w:rPr>
          <w:rStyle w:val="HideTWBExt"/>
          <w:b w:val="0"/>
        </w:rPr>
        <w:t>&lt;/Members&gt;</w:t>
      </w:r>
    </w:p>
    <w:p w14:paraId="62A76F54" w14:textId="77777777" w:rsidR="00160E4C" w:rsidRPr="00B36A11" w:rsidRDefault="00160E4C" w:rsidP="00160E4C">
      <w:pPr>
        <w:pStyle w:val="NormalBold"/>
      </w:pPr>
      <w:r w:rsidRPr="00B36A11">
        <w:rPr>
          <w:rStyle w:val="HideTWBExt"/>
          <w:b w:val="0"/>
        </w:rPr>
        <w:t>&lt;/RepeatBlock-By&gt;</w:t>
      </w:r>
    </w:p>
    <w:p w14:paraId="4C66D842"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08347A7" w14:textId="77777777" w:rsidR="00160E4C" w:rsidRPr="00B36A11" w:rsidRDefault="00160E4C" w:rsidP="00160E4C">
      <w:pPr>
        <w:pStyle w:val="NormalBold"/>
      </w:pPr>
      <w:r w:rsidRPr="00B36A11">
        <w:rPr>
          <w:rStyle w:val="HideTWBExt"/>
          <w:b w:val="0"/>
        </w:rPr>
        <w:t>&lt;Article&gt;</w:t>
      </w:r>
      <w:r w:rsidRPr="00B36A11">
        <w:t>Punkt 31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CFA8CF2" w14:textId="77777777" w:rsidTr="007D370A">
        <w:trPr>
          <w:trHeight w:hRule="exact" w:val="240"/>
          <w:jc w:val="center"/>
        </w:trPr>
        <w:tc>
          <w:tcPr>
            <w:tcW w:w="9752" w:type="dxa"/>
            <w:gridSpan w:val="2"/>
            <w:tcBorders>
              <w:top w:val="nil"/>
              <w:left w:val="nil"/>
              <w:bottom w:val="nil"/>
              <w:right w:val="nil"/>
            </w:tcBorders>
          </w:tcPr>
          <w:p w14:paraId="676085D1" w14:textId="77777777" w:rsidR="00160E4C" w:rsidRPr="00B36A11" w:rsidRDefault="00160E4C" w:rsidP="007D370A"/>
        </w:tc>
      </w:tr>
      <w:tr w:rsidR="00254241" w:rsidRPr="00B36A11" w14:paraId="468036F8" w14:textId="77777777" w:rsidTr="007D370A">
        <w:trPr>
          <w:trHeight w:val="240"/>
          <w:jc w:val="center"/>
        </w:trPr>
        <w:tc>
          <w:tcPr>
            <w:tcW w:w="4876" w:type="dxa"/>
            <w:tcBorders>
              <w:top w:val="nil"/>
              <w:left w:val="nil"/>
              <w:bottom w:val="nil"/>
              <w:right w:val="nil"/>
            </w:tcBorders>
          </w:tcPr>
          <w:p w14:paraId="32FE20F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A428F4C" w14:textId="77777777" w:rsidR="00160E4C" w:rsidRPr="00B36A11" w:rsidRDefault="00160E4C" w:rsidP="007D370A">
            <w:pPr>
              <w:pStyle w:val="AmColumnHeading"/>
            </w:pPr>
            <w:r w:rsidRPr="00B36A11">
              <w:t>Muudatusettepanek</w:t>
            </w:r>
          </w:p>
        </w:tc>
      </w:tr>
      <w:tr w:rsidR="00254241" w:rsidRPr="00B36A11" w14:paraId="4E40477D" w14:textId="77777777" w:rsidTr="007D370A">
        <w:trPr>
          <w:jc w:val="center"/>
        </w:trPr>
        <w:tc>
          <w:tcPr>
            <w:tcW w:w="4876" w:type="dxa"/>
            <w:tcBorders>
              <w:top w:val="nil"/>
              <w:left w:val="nil"/>
              <w:bottom w:val="nil"/>
              <w:right w:val="nil"/>
            </w:tcBorders>
          </w:tcPr>
          <w:p w14:paraId="3FC99233" w14:textId="77777777" w:rsidR="00160E4C" w:rsidRPr="00B36A11" w:rsidRDefault="00160E4C" w:rsidP="007D370A">
            <w:pPr>
              <w:pStyle w:val="Normal6a"/>
            </w:pPr>
          </w:p>
        </w:tc>
        <w:tc>
          <w:tcPr>
            <w:tcW w:w="4876" w:type="dxa"/>
            <w:tcBorders>
              <w:top w:val="nil"/>
              <w:left w:val="nil"/>
              <w:bottom w:val="nil"/>
              <w:right w:val="nil"/>
            </w:tcBorders>
          </w:tcPr>
          <w:p w14:paraId="32FA7AA8" w14:textId="77777777" w:rsidR="00160E4C" w:rsidRPr="00B36A11" w:rsidRDefault="00160E4C" w:rsidP="007D370A">
            <w:pPr>
              <w:pStyle w:val="Normal6a"/>
            </w:pPr>
            <w:r w:rsidRPr="00B36A11">
              <w:rPr>
                <w:b/>
                <w:i/>
              </w:rPr>
              <w:t>31a.</w:t>
            </w:r>
            <w:r w:rsidRPr="00B36A11">
              <w:tab/>
            </w:r>
            <w:r w:rsidRPr="00B36A11">
              <w:rPr>
                <w:b/>
                <w:i/>
              </w:rPr>
              <w:t>kordab, et piiriüleses koostöös naaberriikidega on vaja teha täiendavaid edusamme; kutsub Serbiat üles alustama keskkonnakaitsealase koostöö vastastikuse mõistmise memorandumis kirjeldatud meetmete rakendamist koostöös Bulgaariaga;</w:t>
            </w:r>
          </w:p>
        </w:tc>
      </w:tr>
    </w:tbl>
    <w:p w14:paraId="130352B1"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1880055" w14:textId="77777777" w:rsidR="00160E4C" w:rsidRPr="00B36A11" w:rsidRDefault="00160E4C" w:rsidP="00160E4C">
      <w:r w:rsidRPr="00B36A11">
        <w:rPr>
          <w:rStyle w:val="HideTWBExt"/>
        </w:rPr>
        <w:t>&lt;/Amend&gt;</w:t>
      </w:r>
    </w:p>
    <w:p w14:paraId="3E773374" w14:textId="01D8B20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308</w:t>
      </w:r>
      <w:r w:rsidRPr="00B36A11">
        <w:rPr>
          <w:rStyle w:val="HideTWBExt"/>
          <w:b w:val="0"/>
        </w:rPr>
        <w:t>&lt;/NumAm&gt;</w:t>
      </w:r>
    </w:p>
    <w:p w14:paraId="7DFDC35A" w14:textId="77777777" w:rsidR="00160E4C" w:rsidRPr="00B36A11" w:rsidRDefault="00160E4C" w:rsidP="00160E4C">
      <w:pPr>
        <w:pStyle w:val="NormalBold"/>
      </w:pPr>
      <w:r w:rsidRPr="00B36A11">
        <w:rPr>
          <w:rStyle w:val="HideTWBExt"/>
          <w:b w:val="0"/>
        </w:rPr>
        <w:t>&lt;RepeatBlock-By&gt;&lt;Members&gt;</w:t>
      </w:r>
      <w:r w:rsidRPr="00B36A11">
        <w:t>Andrey Kovatchev, Ivaylo Valchev, Lukas Mandl</w:t>
      </w:r>
      <w:r w:rsidRPr="00B36A11">
        <w:rPr>
          <w:rStyle w:val="HideTWBExt"/>
          <w:b w:val="0"/>
        </w:rPr>
        <w:t>&lt;/Members&gt;</w:t>
      </w:r>
    </w:p>
    <w:p w14:paraId="0B3C4836" w14:textId="77777777" w:rsidR="00160E4C" w:rsidRPr="00B36A11" w:rsidRDefault="00160E4C" w:rsidP="00160E4C">
      <w:pPr>
        <w:pStyle w:val="NormalBold"/>
      </w:pPr>
      <w:r w:rsidRPr="00B36A11">
        <w:rPr>
          <w:rStyle w:val="HideTWBExt"/>
          <w:b w:val="0"/>
        </w:rPr>
        <w:t>&lt;/RepeatBlock-By&gt;</w:t>
      </w:r>
    </w:p>
    <w:p w14:paraId="22AB047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D79364" w14:textId="77777777" w:rsidR="00160E4C" w:rsidRPr="00B36A11" w:rsidRDefault="00160E4C" w:rsidP="00160E4C">
      <w:pPr>
        <w:pStyle w:val="NormalBold"/>
      </w:pPr>
      <w:r w:rsidRPr="00B36A11">
        <w:rPr>
          <w:rStyle w:val="HideTWBExt"/>
          <w:b w:val="0"/>
        </w:rPr>
        <w:t>&lt;Article&gt;</w:t>
      </w:r>
      <w:r w:rsidRPr="00B36A11">
        <w:t>Punkt 31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0B5F6A1D" w14:textId="77777777" w:rsidTr="007D370A">
        <w:trPr>
          <w:trHeight w:hRule="exact" w:val="240"/>
          <w:jc w:val="center"/>
        </w:trPr>
        <w:tc>
          <w:tcPr>
            <w:tcW w:w="9752" w:type="dxa"/>
            <w:gridSpan w:val="2"/>
            <w:tcBorders>
              <w:top w:val="nil"/>
              <w:left w:val="nil"/>
              <w:bottom w:val="nil"/>
              <w:right w:val="nil"/>
            </w:tcBorders>
          </w:tcPr>
          <w:p w14:paraId="0A3E195B" w14:textId="77777777" w:rsidR="00160E4C" w:rsidRPr="00B36A11" w:rsidRDefault="00160E4C" w:rsidP="007D370A"/>
        </w:tc>
      </w:tr>
      <w:tr w:rsidR="00254241" w:rsidRPr="00B36A11" w14:paraId="6A4E696C" w14:textId="77777777" w:rsidTr="007D370A">
        <w:trPr>
          <w:trHeight w:val="240"/>
          <w:jc w:val="center"/>
        </w:trPr>
        <w:tc>
          <w:tcPr>
            <w:tcW w:w="4876" w:type="dxa"/>
            <w:tcBorders>
              <w:top w:val="nil"/>
              <w:left w:val="nil"/>
              <w:bottom w:val="nil"/>
              <w:right w:val="nil"/>
            </w:tcBorders>
          </w:tcPr>
          <w:p w14:paraId="66769AE6"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F214484" w14:textId="77777777" w:rsidR="00160E4C" w:rsidRPr="00B36A11" w:rsidRDefault="00160E4C" w:rsidP="007D370A">
            <w:pPr>
              <w:pStyle w:val="AmColumnHeading"/>
            </w:pPr>
            <w:r w:rsidRPr="00B36A11">
              <w:t>Muudatusettepanek</w:t>
            </w:r>
          </w:p>
        </w:tc>
      </w:tr>
      <w:tr w:rsidR="00254241" w:rsidRPr="00B36A11" w14:paraId="256CFF95" w14:textId="77777777" w:rsidTr="007D370A">
        <w:trPr>
          <w:jc w:val="center"/>
        </w:trPr>
        <w:tc>
          <w:tcPr>
            <w:tcW w:w="4876" w:type="dxa"/>
            <w:tcBorders>
              <w:top w:val="nil"/>
              <w:left w:val="nil"/>
              <w:bottom w:val="nil"/>
              <w:right w:val="nil"/>
            </w:tcBorders>
          </w:tcPr>
          <w:p w14:paraId="5D2F3C9C" w14:textId="77777777" w:rsidR="00160E4C" w:rsidRPr="00B36A11" w:rsidRDefault="00160E4C" w:rsidP="007D370A">
            <w:pPr>
              <w:pStyle w:val="Normal6a"/>
            </w:pPr>
          </w:p>
        </w:tc>
        <w:tc>
          <w:tcPr>
            <w:tcW w:w="4876" w:type="dxa"/>
            <w:tcBorders>
              <w:top w:val="nil"/>
              <w:left w:val="nil"/>
              <w:bottom w:val="nil"/>
              <w:right w:val="nil"/>
            </w:tcBorders>
          </w:tcPr>
          <w:p w14:paraId="7835077B" w14:textId="77777777" w:rsidR="00160E4C" w:rsidRPr="00B36A11" w:rsidRDefault="00160E4C" w:rsidP="007D370A">
            <w:pPr>
              <w:pStyle w:val="Normal6a"/>
            </w:pPr>
            <w:r w:rsidRPr="00B36A11">
              <w:rPr>
                <w:b/>
                <w:i/>
              </w:rPr>
              <w:t>31a.</w:t>
            </w:r>
            <w:r w:rsidRPr="00B36A11">
              <w:tab/>
            </w:r>
            <w:r w:rsidRPr="00B36A11">
              <w:rPr>
                <w:b/>
                <w:i/>
              </w:rPr>
              <w:t>väljendab veel kord kahetsust meetmete puudumise pärast Dragovishtitsa jõe reostamise vastu piirkonnas tegutsevate kaevanduste poolt ning kahjuliku mõju pärast kohalike elanike tervisele ja keskkonnale;</w:t>
            </w:r>
          </w:p>
        </w:tc>
      </w:tr>
    </w:tbl>
    <w:p w14:paraId="6195C162"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4928A6AA" w14:textId="77777777" w:rsidR="00160E4C" w:rsidRPr="00B36A11" w:rsidRDefault="00160E4C" w:rsidP="00160E4C">
      <w:r w:rsidRPr="00B36A11">
        <w:rPr>
          <w:rStyle w:val="HideTWBExt"/>
        </w:rPr>
        <w:t>&lt;/Amend&gt;</w:t>
      </w:r>
    </w:p>
    <w:p w14:paraId="2DAEA5E5" w14:textId="17B1F1B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309</w:t>
      </w:r>
      <w:r w:rsidRPr="00B36A11">
        <w:rPr>
          <w:rStyle w:val="HideTWBExt"/>
          <w:b w:val="0"/>
        </w:rPr>
        <w:t>&lt;/NumAm&gt;</w:t>
      </w:r>
    </w:p>
    <w:p w14:paraId="201F1537"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637D9C58"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64E3D31A" w14:textId="77777777" w:rsidR="00160E4C" w:rsidRPr="00B36A11" w:rsidRDefault="00160E4C" w:rsidP="00160E4C">
      <w:pPr>
        <w:pStyle w:val="NormalBold"/>
      </w:pPr>
      <w:r w:rsidRPr="00B36A11">
        <w:rPr>
          <w:rStyle w:val="HideTWBExt"/>
          <w:b w:val="0"/>
        </w:rPr>
        <w:t>&lt;/RepeatBlock-By&gt;</w:t>
      </w:r>
    </w:p>
    <w:p w14:paraId="1326854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7D4DAA6" w14:textId="77777777" w:rsidR="00160E4C" w:rsidRPr="00B36A11" w:rsidRDefault="00160E4C" w:rsidP="00160E4C">
      <w:pPr>
        <w:pStyle w:val="NormalBold"/>
      </w:pPr>
      <w:r w:rsidRPr="00B36A11">
        <w:rPr>
          <w:rStyle w:val="HideTWBExt"/>
          <w:b w:val="0"/>
        </w:rPr>
        <w:t>&lt;Article&gt;</w:t>
      </w:r>
      <w:r w:rsidRPr="00B36A11">
        <w:t>Punkt 31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56AF6F9" w14:textId="77777777" w:rsidTr="007D370A">
        <w:trPr>
          <w:trHeight w:hRule="exact" w:val="240"/>
          <w:jc w:val="center"/>
        </w:trPr>
        <w:tc>
          <w:tcPr>
            <w:tcW w:w="9752" w:type="dxa"/>
            <w:gridSpan w:val="2"/>
            <w:tcBorders>
              <w:top w:val="nil"/>
              <w:left w:val="nil"/>
              <w:bottom w:val="nil"/>
              <w:right w:val="nil"/>
            </w:tcBorders>
          </w:tcPr>
          <w:p w14:paraId="4BD4FFED" w14:textId="77777777" w:rsidR="00160E4C" w:rsidRPr="00B36A11" w:rsidRDefault="00160E4C" w:rsidP="007D370A"/>
        </w:tc>
      </w:tr>
      <w:tr w:rsidR="00254241" w:rsidRPr="00B36A11" w14:paraId="192A1553" w14:textId="77777777" w:rsidTr="007D370A">
        <w:trPr>
          <w:trHeight w:val="240"/>
          <w:jc w:val="center"/>
        </w:trPr>
        <w:tc>
          <w:tcPr>
            <w:tcW w:w="4876" w:type="dxa"/>
            <w:tcBorders>
              <w:top w:val="nil"/>
              <w:left w:val="nil"/>
              <w:bottom w:val="nil"/>
              <w:right w:val="nil"/>
            </w:tcBorders>
          </w:tcPr>
          <w:p w14:paraId="33917A10"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F0475DA" w14:textId="77777777" w:rsidR="00160E4C" w:rsidRPr="00B36A11" w:rsidRDefault="00160E4C" w:rsidP="007D370A">
            <w:pPr>
              <w:pStyle w:val="AmColumnHeading"/>
            </w:pPr>
            <w:r w:rsidRPr="00B36A11">
              <w:t>Muudatusettepanek</w:t>
            </w:r>
          </w:p>
        </w:tc>
      </w:tr>
      <w:tr w:rsidR="00254241" w:rsidRPr="00B36A11" w14:paraId="1D37B52F" w14:textId="77777777" w:rsidTr="007D370A">
        <w:trPr>
          <w:jc w:val="center"/>
        </w:trPr>
        <w:tc>
          <w:tcPr>
            <w:tcW w:w="4876" w:type="dxa"/>
            <w:tcBorders>
              <w:top w:val="nil"/>
              <w:left w:val="nil"/>
              <w:bottom w:val="nil"/>
              <w:right w:val="nil"/>
            </w:tcBorders>
          </w:tcPr>
          <w:p w14:paraId="7E80BEA1" w14:textId="77777777" w:rsidR="00160E4C" w:rsidRPr="00B36A11" w:rsidRDefault="00160E4C" w:rsidP="007D370A">
            <w:pPr>
              <w:pStyle w:val="Normal6a"/>
            </w:pPr>
          </w:p>
        </w:tc>
        <w:tc>
          <w:tcPr>
            <w:tcW w:w="4876" w:type="dxa"/>
            <w:tcBorders>
              <w:top w:val="nil"/>
              <w:left w:val="nil"/>
              <w:bottom w:val="nil"/>
              <w:right w:val="nil"/>
            </w:tcBorders>
          </w:tcPr>
          <w:p w14:paraId="2C1E3082" w14:textId="77777777" w:rsidR="00160E4C" w:rsidRPr="00B36A11" w:rsidRDefault="00160E4C" w:rsidP="007D370A">
            <w:pPr>
              <w:pStyle w:val="Normal6a"/>
            </w:pPr>
            <w:r w:rsidRPr="00B36A11">
              <w:rPr>
                <w:b/>
                <w:i/>
              </w:rPr>
              <w:t>31a.</w:t>
            </w:r>
            <w:r w:rsidRPr="00B36A11">
              <w:tab/>
            </w:r>
            <w:r w:rsidRPr="00B36A11">
              <w:rPr>
                <w:b/>
                <w:i/>
              </w:rPr>
              <w:t>kutsub Serbiat üles suurendama jõupingutusi oma energiasüsteemi süsinikuheite vähendamiseks ja tagama soojuselektrijaamadega seotud reostuse vähendamise eeskirjade tõhusa jõustamise;</w:t>
            </w:r>
          </w:p>
        </w:tc>
      </w:tr>
    </w:tbl>
    <w:p w14:paraId="7D2E8A43"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7D7B2366" w14:textId="77777777" w:rsidR="00160E4C" w:rsidRPr="00B36A11" w:rsidRDefault="00160E4C" w:rsidP="00160E4C">
      <w:r w:rsidRPr="00B36A11">
        <w:rPr>
          <w:rStyle w:val="HideTWBExt"/>
        </w:rPr>
        <w:t>&lt;/Amend&gt;</w:t>
      </w:r>
    </w:p>
    <w:p w14:paraId="6728C415" w14:textId="2D5128C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310</w:t>
      </w:r>
      <w:r w:rsidRPr="00B36A11">
        <w:rPr>
          <w:rStyle w:val="HideTWBExt"/>
          <w:b w:val="0"/>
        </w:rPr>
        <w:t>&lt;/NumAm&gt;</w:t>
      </w:r>
    </w:p>
    <w:p w14:paraId="21F75723" w14:textId="77777777" w:rsidR="00160E4C" w:rsidRPr="00B36A11" w:rsidRDefault="00160E4C" w:rsidP="00160E4C">
      <w:pPr>
        <w:pStyle w:val="NormalBold"/>
      </w:pPr>
      <w:r w:rsidRPr="00B36A11">
        <w:rPr>
          <w:rStyle w:val="HideTWBExt"/>
          <w:b w:val="0"/>
        </w:rPr>
        <w:t>&lt;RepeatBlock-By&gt;&lt;Members&gt;</w:t>
      </w:r>
      <w:r w:rsidRPr="00B36A11">
        <w:t>Andrey Kovatchev, Ivaylo Valchev, Lukas Mandl</w:t>
      </w:r>
      <w:r w:rsidRPr="00B36A11">
        <w:rPr>
          <w:rStyle w:val="HideTWBExt"/>
          <w:b w:val="0"/>
        </w:rPr>
        <w:t>&lt;/Members&gt;</w:t>
      </w:r>
    </w:p>
    <w:p w14:paraId="28D696B5" w14:textId="77777777" w:rsidR="00160E4C" w:rsidRPr="00B36A11" w:rsidRDefault="00160E4C" w:rsidP="00160E4C">
      <w:pPr>
        <w:pStyle w:val="NormalBold"/>
      </w:pPr>
      <w:r w:rsidRPr="00B36A11">
        <w:rPr>
          <w:rStyle w:val="HideTWBExt"/>
          <w:b w:val="0"/>
        </w:rPr>
        <w:t>&lt;/RepeatBlock-By&gt;</w:t>
      </w:r>
    </w:p>
    <w:p w14:paraId="4B60720C"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E041D76" w14:textId="77777777" w:rsidR="00160E4C" w:rsidRPr="00B36A11" w:rsidRDefault="00160E4C" w:rsidP="00160E4C">
      <w:pPr>
        <w:pStyle w:val="NormalBold"/>
      </w:pPr>
      <w:r w:rsidRPr="00B36A11">
        <w:rPr>
          <w:rStyle w:val="HideTWBExt"/>
          <w:b w:val="0"/>
        </w:rPr>
        <w:t>&lt;Article&gt;</w:t>
      </w:r>
      <w:r w:rsidRPr="00B36A11">
        <w:t>Punkt 31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AB72290" w14:textId="77777777" w:rsidTr="007D370A">
        <w:trPr>
          <w:trHeight w:hRule="exact" w:val="240"/>
          <w:jc w:val="center"/>
        </w:trPr>
        <w:tc>
          <w:tcPr>
            <w:tcW w:w="9752" w:type="dxa"/>
            <w:gridSpan w:val="2"/>
            <w:tcBorders>
              <w:top w:val="nil"/>
              <w:left w:val="nil"/>
              <w:bottom w:val="nil"/>
              <w:right w:val="nil"/>
            </w:tcBorders>
          </w:tcPr>
          <w:p w14:paraId="0EEB0F50" w14:textId="77777777" w:rsidR="00160E4C" w:rsidRPr="00B36A11" w:rsidRDefault="00160E4C" w:rsidP="007D370A"/>
        </w:tc>
      </w:tr>
      <w:tr w:rsidR="00254241" w:rsidRPr="00B36A11" w14:paraId="1762AAAA" w14:textId="77777777" w:rsidTr="007D370A">
        <w:trPr>
          <w:trHeight w:val="240"/>
          <w:jc w:val="center"/>
        </w:trPr>
        <w:tc>
          <w:tcPr>
            <w:tcW w:w="4876" w:type="dxa"/>
            <w:tcBorders>
              <w:top w:val="nil"/>
              <w:left w:val="nil"/>
              <w:bottom w:val="nil"/>
              <w:right w:val="nil"/>
            </w:tcBorders>
          </w:tcPr>
          <w:p w14:paraId="0EB5D87D"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713EF5A5" w14:textId="77777777" w:rsidR="00160E4C" w:rsidRPr="00B36A11" w:rsidRDefault="00160E4C" w:rsidP="007D370A">
            <w:pPr>
              <w:pStyle w:val="AmColumnHeading"/>
            </w:pPr>
            <w:r w:rsidRPr="00B36A11">
              <w:t>Muudatusettepanek</w:t>
            </w:r>
          </w:p>
        </w:tc>
      </w:tr>
      <w:tr w:rsidR="00254241" w:rsidRPr="00B36A11" w14:paraId="0180489C" w14:textId="77777777" w:rsidTr="007D370A">
        <w:trPr>
          <w:jc w:val="center"/>
        </w:trPr>
        <w:tc>
          <w:tcPr>
            <w:tcW w:w="4876" w:type="dxa"/>
            <w:tcBorders>
              <w:top w:val="nil"/>
              <w:left w:val="nil"/>
              <w:bottom w:val="nil"/>
              <w:right w:val="nil"/>
            </w:tcBorders>
          </w:tcPr>
          <w:p w14:paraId="3F39E8A4" w14:textId="77777777" w:rsidR="00160E4C" w:rsidRPr="00B36A11" w:rsidRDefault="00160E4C" w:rsidP="007D370A">
            <w:pPr>
              <w:pStyle w:val="Normal6a"/>
            </w:pPr>
          </w:p>
        </w:tc>
        <w:tc>
          <w:tcPr>
            <w:tcW w:w="4876" w:type="dxa"/>
            <w:tcBorders>
              <w:top w:val="nil"/>
              <w:left w:val="nil"/>
              <w:bottom w:val="nil"/>
              <w:right w:val="nil"/>
            </w:tcBorders>
          </w:tcPr>
          <w:p w14:paraId="2B9EADDA" w14:textId="77777777" w:rsidR="00160E4C" w:rsidRPr="00B36A11" w:rsidRDefault="00160E4C" w:rsidP="007D370A">
            <w:pPr>
              <w:pStyle w:val="Normal6a"/>
            </w:pPr>
            <w:r w:rsidRPr="00B36A11">
              <w:rPr>
                <w:b/>
                <w:i/>
              </w:rPr>
              <w:t>31b.</w:t>
            </w:r>
            <w:r w:rsidRPr="00B36A11">
              <w:tab/>
            </w:r>
            <w:r w:rsidRPr="00B36A11">
              <w:rPr>
                <w:b/>
                <w:i/>
              </w:rPr>
              <w:t>rõhutab vajadust edasiste edusammude järele piiriüleses koostöös naaberriikidega, eriti seoses piiriülese maanteetaristuga; nõuab tungivalt, et Serbia alustaks keskkonnakaitsealase koostöö memorandumis kirjeldatud meetmete rakendamist koostöös Bulgaariaga;</w:t>
            </w:r>
          </w:p>
        </w:tc>
      </w:tr>
    </w:tbl>
    <w:p w14:paraId="316E35EE"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C17BA36" w14:textId="77777777" w:rsidR="00160E4C" w:rsidRPr="00B36A11" w:rsidRDefault="00160E4C" w:rsidP="00160E4C">
      <w:r w:rsidRPr="00B36A11">
        <w:rPr>
          <w:rStyle w:val="HideTWBExt"/>
        </w:rPr>
        <w:t>&lt;/Amend&gt;</w:t>
      </w:r>
    </w:p>
    <w:p w14:paraId="4A8DC624" w14:textId="215E8772"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311</w:t>
      </w:r>
      <w:r w:rsidRPr="00B36A11">
        <w:rPr>
          <w:rStyle w:val="HideTWBExt"/>
          <w:b w:val="0"/>
        </w:rPr>
        <w:t>&lt;/NumAm&gt;</w:t>
      </w:r>
    </w:p>
    <w:p w14:paraId="3BF72905"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13ED8BC5" w14:textId="77777777" w:rsidR="00160E4C" w:rsidRPr="00B36A11" w:rsidRDefault="00160E4C" w:rsidP="00160E4C">
      <w:pPr>
        <w:pStyle w:val="NormalBold"/>
      </w:pPr>
      <w:r w:rsidRPr="00B36A11">
        <w:rPr>
          <w:rStyle w:val="HideTWBExt"/>
          <w:b w:val="0"/>
        </w:rPr>
        <w:t>&lt;/RepeatBlock-By&gt;</w:t>
      </w:r>
    </w:p>
    <w:p w14:paraId="1B17CE13"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B4969A5" w14:textId="77777777" w:rsidR="00160E4C" w:rsidRPr="00B36A11" w:rsidRDefault="00160E4C" w:rsidP="00160E4C">
      <w:pPr>
        <w:pStyle w:val="NormalBold"/>
      </w:pPr>
      <w:r w:rsidRPr="00B36A11">
        <w:rPr>
          <w:rStyle w:val="HideTWBExt"/>
          <w:b w:val="0"/>
        </w:rPr>
        <w:t>&lt;Article&gt;</w:t>
      </w:r>
      <w:r w:rsidRPr="00B36A11">
        <w:t>Punkt 32</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4218780" w14:textId="77777777" w:rsidTr="007D370A">
        <w:trPr>
          <w:trHeight w:hRule="exact" w:val="240"/>
          <w:jc w:val="center"/>
        </w:trPr>
        <w:tc>
          <w:tcPr>
            <w:tcW w:w="9752" w:type="dxa"/>
            <w:gridSpan w:val="2"/>
            <w:tcBorders>
              <w:top w:val="nil"/>
              <w:left w:val="nil"/>
              <w:bottom w:val="nil"/>
              <w:right w:val="nil"/>
            </w:tcBorders>
          </w:tcPr>
          <w:p w14:paraId="4A66C85D" w14:textId="77777777" w:rsidR="00160E4C" w:rsidRPr="00B36A11" w:rsidRDefault="00160E4C" w:rsidP="007D370A"/>
        </w:tc>
      </w:tr>
      <w:tr w:rsidR="00254241" w:rsidRPr="00B36A11" w14:paraId="5584EF02" w14:textId="77777777" w:rsidTr="007D370A">
        <w:trPr>
          <w:trHeight w:val="240"/>
          <w:jc w:val="center"/>
        </w:trPr>
        <w:tc>
          <w:tcPr>
            <w:tcW w:w="4876" w:type="dxa"/>
            <w:tcBorders>
              <w:top w:val="nil"/>
              <w:left w:val="nil"/>
              <w:bottom w:val="nil"/>
              <w:right w:val="nil"/>
            </w:tcBorders>
          </w:tcPr>
          <w:p w14:paraId="7558330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AAAB92" w14:textId="77777777" w:rsidR="00160E4C" w:rsidRPr="00B36A11" w:rsidRDefault="00160E4C" w:rsidP="007D370A">
            <w:pPr>
              <w:pStyle w:val="AmColumnHeading"/>
            </w:pPr>
            <w:r w:rsidRPr="00B36A11">
              <w:t>Muudatusettepanek</w:t>
            </w:r>
          </w:p>
        </w:tc>
      </w:tr>
      <w:tr w:rsidR="00254241" w:rsidRPr="00B36A11" w14:paraId="0E809E2E" w14:textId="77777777" w:rsidTr="007D370A">
        <w:trPr>
          <w:jc w:val="center"/>
        </w:trPr>
        <w:tc>
          <w:tcPr>
            <w:tcW w:w="4876" w:type="dxa"/>
            <w:tcBorders>
              <w:top w:val="nil"/>
              <w:left w:val="nil"/>
              <w:bottom w:val="nil"/>
              <w:right w:val="nil"/>
            </w:tcBorders>
          </w:tcPr>
          <w:p w14:paraId="67D1F9F0" w14:textId="77777777" w:rsidR="00160E4C" w:rsidRPr="00B36A11" w:rsidRDefault="00160E4C" w:rsidP="007D370A">
            <w:pPr>
              <w:pStyle w:val="Normal6a"/>
            </w:pPr>
            <w:r w:rsidRPr="00B36A11">
              <w:t>32.</w:t>
            </w:r>
            <w:r w:rsidRPr="00B36A11">
              <w:tab/>
            </w:r>
            <w:r w:rsidRPr="00B36A11">
              <w:rPr>
                <w:b/>
                <w:bCs/>
                <w:i/>
                <w:iCs/>
              </w:rPr>
              <w:t>võtab teadmiseks</w:t>
            </w:r>
            <w:r w:rsidRPr="00B36A11">
              <w:t xml:space="preserve"> ELi ja Serbia vastastikuse mõistmise memorandumi, millega käivitati strateegiline partnerlus kestlike toorainete, akude väärtusahelate ja elektrisõidukite valdkonnas; </w:t>
            </w:r>
            <w:r w:rsidRPr="00B36A11">
              <w:rPr>
                <w:b/>
                <w:bCs/>
                <w:i/>
                <w:iCs/>
              </w:rPr>
              <w:t>on seisukohal</w:t>
            </w:r>
            <w:r w:rsidRPr="00B36A11">
              <w:t xml:space="preserve">, et sellise strateegilise partnerluse keskmes peaks olema </w:t>
            </w:r>
            <w:r w:rsidRPr="00B36A11">
              <w:rPr>
                <w:b/>
                <w:bCs/>
                <w:i/>
                <w:iCs/>
              </w:rPr>
              <w:t xml:space="preserve">kõrgeimate keskkonnastandardite edendamine ja </w:t>
            </w:r>
            <w:r w:rsidRPr="00B36A11">
              <w:t>dialoog mõjutatud elanikkonna, teadusringkondade ja kodanikuühiskonnaga;</w:t>
            </w:r>
          </w:p>
        </w:tc>
        <w:tc>
          <w:tcPr>
            <w:tcW w:w="4876" w:type="dxa"/>
            <w:tcBorders>
              <w:top w:val="nil"/>
              <w:left w:val="nil"/>
              <w:bottom w:val="nil"/>
              <w:right w:val="nil"/>
            </w:tcBorders>
          </w:tcPr>
          <w:p w14:paraId="7D6E60B3" w14:textId="77777777" w:rsidR="00160E4C" w:rsidRPr="00B36A11" w:rsidRDefault="00160E4C" w:rsidP="007D370A">
            <w:pPr>
              <w:pStyle w:val="Normal6a"/>
            </w:pPr>
            <w:r w:rsidRPr="00B36A11">
              <w:t>32.</w:t>
            </w:r>
            <w:r w:rsidRPr="00B36A11">
              <w:tab/>
            </w:r>
            <w:r w:rsidRPr="00B36A11">
              <w:rPr>
                <w:b/>
                <w:bCs/>
                <w:i/>
                <w:iCs/>
              </w:rPr>
              <w:t>väljendab heameelt</w:t>
            </w:r>
            <w:r w:rsidRPr="00B36A11">
              <w:t xml:space="preserve"> ELi ja Serbia vastastikuse mõistmise memorandumi</w:t>
            </w:r>
            <w:r w:rsidRPr="00B36A11">
              <w:rPr>
                <w:b/>
                <w:bCs/>
                <w:i/>
                <w:iCs/>
              </w:rPr>
              <w:t xml:space="preserve"> üle</w:t>
            </w:r>
            <w:r w:rsidRPr="00B36A11">
              <w:t xml:space="preserve">, millega käivitati strateegiline partnerlus kestlike toorainete, akude väärtusahelate ja elektrisõidukite valdkonnas; </w:t>
            </w:r>
            <w:r w:rsidRPr="00B36A11">
              <w:rPr>
                <w:b/>
                <w:bCs/>
                <w:i/>
                <w:iCs/>
              </w:rPr>
              <w:t>kinnitab oma täielikku toetust sellele kokkuleppele, mis on võtmetähtsusega Euroopa energiapöördeks kooskõlas kõrgeimate keskkonnastandarditega</w:t>
            </w:r>
            <w:r w:rsidRPr="00B36A11">
              <w:t>;</w:t>
            </w:r>
            <w:r w:rsidRPr="00B36A11">
              <w:rPr>
                <w:b/>
                <w:i/>
              </w:rPr>
              <w:t xml:space="preserve"> </w:t>
            </w:r>
            <w:r w:rsidRPr="00B36A11">
              <w:rPr>
                <w:b/>
                <w:bCs/>
                <w:i/>
                <w:iCs/>
              </w:rPr>
              <w:t>tuletab meelde</w:t>
            </w:r>
            <w:r w:rsidRPr="00B36A11">
              <w:t>, et sellise strateegilise partnerluse keskmes peaks olema dialoog mõjutatud elanikkonna, teadusringkondade ja kodanikuühiskonnaga;</w:t>
            </w:r>
          </w:p>
        </w:tc>
      </w:tr>
    </w:tbl>
    <w:p w14:paraId="7740F49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11F459AB" w14:textId="77777777" w:rsidR="00160E4C" w:rsidRPr="00B36A11" w:rsidRDefault="00160E4C" w:rsidP="00160E4C">
      <w:r w:rsidRPr="00B36A11">
        <w:rPr>
          <w:rStyle w:val="HideTWBExt"/>
        </w:rPr>
        <w:t>&lt;/Amend&gt;</w:t>
      </w:r>
    </w:p>
    <w:p w14:paraId="35F3CFDF" w14:textId="1A81B63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312</w:t>
      </w:r>
      <w:r w:rsidRPr="00B36A11">
        <w:rPr>
          <w:rStyle w:val="HideTWBExt"/>
          <w:b w:val="0"/>
        </w:rPr>
        <w:t>&lt;/NumAm&gt;</w:t>
      </w:r>
    </w:p>
    <w:p w14:paraId="657A6E1C" w14:textId="77777777" w:rsidR="00160E4C" w:rsidRPr="00B36A11" w:rsidRDefault="00160E4C" w:rsidP="00160E4C">
      <w:pPr>
        <w:pStyle w:val="NormalBold"/>
      </w:pPr>
      <w:r w:rsidRPr="00B36A11">
        <w:rPr>
          <w:rStyle w:val="HideTWBExt"/>
          <w:b w:val="0"/>
        </w:rPr>
        <w:t>&lt;RepeatBlock-By&gt;&lt;Members&gt;</w:t>
      </w:r>
      <w:r w:rsidRPr="00B36A11">
        <w:t>Andrey Kovatchev, Lukas Mandl</w:t>
      </w:r>
      <w:r w:rsidRPr="00B36A11">
        <w:rPr>
          <w:rStyle w:val="HideTWBExt"/>
          <w:b w:val="0"/>
        </w:rPr>
        <w:t>&lt;/Members&gt;</w:t>
      </w:r>
    </w:p>
    <w:p w14:paraId="24DF08AE" w14:textId="77777777" w:rsidR="00160E4C" w:rsidRPr="00B36A11" w:rsidRDefault="00160E4C" w:rsidP="00160E4C">
      <w:pPr>
        <w:pStyle w:val="NormalBold"/>
      </w:pPr>
      <w:r w:rsidRPr="00B36A11">
        <w:rPr>
          <w:rStyle w:val="HideTWBExt"/>
          <w:b w:val="0"/>
        </w:rPr>
        <w:t>&lt;/RepeatBlock-By&gt;</w:t>
      </w:r>
    </w:p>
    <w:p w14:paraId="1B5CD34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321287F" w14:textId="77777777" w:rsidR="00160E4C" w:rsidRPr="00B36A11" w:rsidRDefault="00160E4C" w:rsidP="00160E4C">
      <w:pPr>
        <w:pStyle w:val="NormalBold"/>
      </w:pPr>
      <w:r w:rsidRPr="00B36A11">
        <w:rPr>
          <w:rStyle w:val="HideTWBExt"/>
          <w:b w:val="0"/>
        </w:rPr>
        <w:t>&lt;Article&gt;</w:t>
      </w:r>
      <w:r w:rsidRPr="00B36A11">
        <w:t>Punkt 32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BFF07FD" w14:textId="77777777" w:rsidTr="007D370A">
        <w:trPr>
          <w:trHeight w:hRule="exact" w:val="240"/>
          <w:jc w:val="center"/>
        </w:trPr>
        <w:tc>
          <w:tcPr>
            <w:tcW w:w="9752" w:type="dxa"/>
            <w:gridSpan w:val="2"/>
            <w:tcBorders>
              <w:top w:val="nil"/>
              <w:left w:val="nil"/>
              <w:bottom w:val="nil"/>
              <w:right w:val="nil"/>
            </w:tcBorders>
          </w:tcPr>
          <w:p w14:paraId="3A1B7FB5" w14:textId="77777777" w:rsidR="00160E4C" w:rsidRPr="00B36A11" w:rsidRDefault="00160E4C" w:rsidP="007D370A"/>
        </w:tc>
      </w:tr>
      <w:tr w:rsidR="00254241" w:rsidRPr="00B36A11" w14:paraId="46CD62CF" w14:textId="77777777" w:rsidTr="007D370A">
        <w:trPr>
          <w:trHeight w:val="240"/>
          <w:jc w:val="center"/>
        </w:trPr>
        <w:tc>
          <w:tcPr>
            <w:tcW w:w="4876" w:type="dxa"/>
            <w:tcBorders>
              <w:top w:val="nil"/>
              <w:left w:val="nil"/>
              <w:bottom w:val="nil"/>
              <w:right w:val="nil"/>
            </w:tcBorders>
          </w:tcPr>
          <w:p w14:paraId="11E24875"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1027849" w14:textId="77777777" w:rsidR="00160E4C" w:rsidRPr="00B36A11" w:rsidRDefault="00160E4C" w:rsidP="007D370A">
            <w:pPr>
              <w:pStyle w:val="AmColumnHeading"/>
            </w:pPr>
            <w:r w:rsidRPr="00B36A11">
              <w:t>Muudatusettepanek</w:t>
            </w:r>
          </w:p>
        </w:tc>
      </w:tr>
      <w:tr w:rsidR="00254241" w:rsidRPr="00B36A11" w14:paraId="22A5E89E" w14:textId="77777777" w:rsidTr="007D370A">
        <w:trPr>
          <w:jc w:val="center"/>
        </w:trPr>
        <w:tc>
          <w:tcPr>
            <w:tcW w:w="4876" w:type="dxa"/>
            <w:tcBorders>
              <w:top w:val="nil"/>
              <w:left w:val="nil"/>
              <w:bottom w:val="nil"/>
              <w:right w:val="nil"/>
            </w:tcBorders>
          </w:tcPr>
          <w:p w14:paraId="50547451" w14:textId="77777777" w:rsidR="00160E4C" w:rsidRPr="00B36A11" w:rsidRDefault="00160E4C" w:rsidP="007D370A">
            <w:pPr>
              <w:pStyle w:val="Normal6a"/>
            </w:pPr>
          </w:p>
        </w:tc>
        <w:tc>
          <w:tcPr>
            <w:tcW w:w="4876" w:type="dxa"/>
            <w:tcBorders>
              <w:top w:val="nil"/>
              <w:left w:val="nil"/>
              <w:bottom w:val="nil"/>
              <w:right w:val="nil"/>
            </w:tcBorders>
          </w:tcPr>
          <w:p w14:paraId="52FF2E74" w14:textId="77777777" w:rsidR="00160E4C" w:rsidRPr="00B36A11" w:rsidRDefault="00160E4C" w:rsidP="007D370A">
            <w:pPr>
              <w:pStyle w:val="Normal6a"/>
            </w:pPr>
            <w:r w:rsidRPr="00B36A11">
              <w:rPr>
                <w:b/>
                <w:i/>
              </w:rPr>
              <w:t>32a.</w:t>
            </w:r>
            <w:r w:rsidRPr="00B36A11">
              <w:tab/>
            </w:r>
            <w:r w:rsidRPr="00B36A11">
              <w:rPr>
                <w:b/>
                <w:i/>
              </w:rPr>
              <w:t>väljendab heameelt Tirana tippkohtumisel saavutatud kokkuleppe üle vähendada rändlustasusid; kutsub sellega seoses ametivõime, erasektori osalejaid ja kõiki sidusrühmi üles hõlbustama kokkulepitud eesmärkide saavutamist, et vähendada oluliselt rändlustasusid ning vähendada neid edaspidi, et viia hinnad 2027. aastaks kodumaiste hindade tasemele Lääne-Balkani riikide ja ELi vahel; tunneb heameelt Lääne-Balkani ja ELi vahelise rändlustasude kaotamise tegevuskava esimese etapi jõustumise üle;</w:t>
            </w:r>
          </w:p>
        </w:tc>
      </w:tr>
    </w:tbl>
    <w:p w14:paraId="51D9AC05"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6A9259E" w14:textId="77777777" w:rsidR="00160E4C" w:rsidRPr="00B36A11" w:rsidRDefault="00160E4C" w:rsidP="00160E4C">
      <w:r w:rsidRPr="00B36A11">
        <w:rPr>
          <w:rStyle w:val="HideTWBExt"/>
        </w:rPr>
        <w:t>&lt;/Amend&gt;</w:t>
      </w:r>
    </w:p>
    <w:p w14:paraId="7701F246" w14:textId="0F73260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313</w:t>
      </w:r>
      <w:r w:rsidRPr="00B36A11">
        <w:rPr>
          <w:rStyle w:val="HideTWBExt"/>
          <w:b w:val="0"/>
        </w:rPr>
        <w:t>&lt;/NumAm&gt;</w:t>
      </w:r>
    </w:p>
    <w:p w14:paraId="20B869BB" w14:textId="77777777" w:rsidR="00160E4C" w:rsidRPr="00B36A11" w:rsidRDefault="00160E4C" w:rsidP="00160E4C">
      <w:pPr>
        <w:pStyle w:val="NormalBold"/>
      </w:pPr>
      <w:r w:rsidRPr="00B36A11">
        <w:rPr>
          <w:rStyle w:val="HideTWBExt"/>
          <w:b w:val="0"/>
        </w:rPr>
        <w:t>&lt;RepeatBlock-By&gt;&lt;Members&gt;</w:t>
      </w:r>
      <w:r w:rsidRPr="00B36A11">
        <w:t>Petar Volgin</w:t>
      </w:r>
      <w:r w:rsidRPr="00B36A11">
        <w:rPr>
          <w:rStyle w:val="HideTWBExt"/>
          <w:b w:val="0"/>
        </w:rPr>
        <w:t>&lt;/Members&gt;</w:t>
      </w:r>
    </w:p>
    <w:p w14:paraId="5DBCFFFA" w14:textId="77777777" w:rsidR="00160E4C" w:rsidRPr="00B36A11" w:rsidRDefault="00160E4C" w:rsidP="00160E4C">
      <w:pPr>
        <w:pStyle w:val="NormalBold"/>
      </w:pPr>
      <w:r w:rsidRPr="00B36A11">
        <w:rPr>
          <w:rStyle w:val="HideTWBExt"/>
          <w:b w:val="0"/>
        </w:rPr>
        <w:t>&lt;/RepeatBlock-By&gt;</w:t>
      </w:r>
    </w:p>
    <w:p w14:paraId="36B4F9E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7E30155"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81B06BC" w14:textId="77777777" w:rsidTr="007D370A">
        <w:trPr>
          <w:trHeight w:hRule="exact" w:val="240"/>
          <w:jc w:val="center"/>
        </w:trPr>
        <w:tc>
          <w:tcPr>
            <w:tcW w:w="9752" w:type="dxa"/>
            <w:gridSpan w:val="2"/>
            <w:tcBorders>
              <w:top w:val="nil"/>
              <w:left w:val="nil"/>
              <w:bottom w:val="nil"/>
              <w:right w:val="nil"/>
            </w:tcBorders>
          </w:tcPr>
          <w:p w14:paraId="3AB6F67E" w14:textId="77777777" w:rsidR="00160E4C" w:rsidRPr="00B36A11" w:rsidRDefault="00160E4C" w:rsidP="007D370A"/>
        </w:tc>
      </w:tr>
      <w:tr w:rsidR="00254241" w:rsidRPr="00B36A11" w14:paraId="33FF7092" w14:textId="77777777" w:rsidTr="007D370A">
        <w:trPr>
          <w:trHeight w:val="240"/>
          <w:jc w:val="center"/>
        </w:trPr>
        <w:tc>
          <w:tcPr>
            <w:tcW w:w="4876" w:type="dxa"/>
            <w:tcBorders>
              <w:top w:val="nil"/>
              <w:left w:val="nil"/>
              <w:bottom w:val="nil"/>
              <w:right w:val="nil"/>
            </w:tcBorders>
          </w:tcPr>
          <w:p w14:paraId="5FDE0E4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4D755B2" w14:textId="77777777" w:rsidR="00160E4C" w:rsidRPr="00B36A11" w:rsidRDefault="00160E4C" w:rsidP="007D370A">
            <w:pPr>
              <w:pStyle w:val="AmColumnHeading"/>
            </w:pPr>
            <w:r w:rsidRPr="00B36A11">
              <w:t>Muudatusettepanek</w:t>
            </w:r>
          </w:p>
        </w:tc>
      </w:tr>
      <w:tr w:rsidR="00254241" w:rsidRPr="00B36A11" w14:paraId="4D6BF1A7" w14:textId="77777777" w:rsidTr="007D370A">
        <w:trPr>
          <w:jc w:val="center"/>
        </w:trPr>
        <w:tc>
          <w:tcPr>
            <w:tcW w:w="4876" w:type="dxa"/>
            <w:tcBorders>
              <w:top w:val="nil"/>
              <w:left w:val="nil"/>
              <w:bottom w:val="nil"/>
              <w:right w:val="nil"/>
            </w:tcBorders>
          </w:tcPr>
          <w:p w14:paraId="698E61E2" w14:textId="77777777" w:rsidR="00160E4C" w:rsidRPr="00B36A11" w:rsidRDefault="00160E4C" w:rsidP="007D370A">
            <w:pPr>
              <w:pStyle w:val="Normal6a"/>
            </w:pPr>
            <w:r w:rsidRPr="00B36A11">
              <w:rPr>
                <w:b/>
                <w:i/>
              </w:rPr>
              <w:t>33.</w:t>
            </w:r>
            <w:r w:rsidRPr="00B36A11">
              <w:tab/>
            </w:r>
            <w:r w:rsidRPr="00B36A11">
              <w:rPr>
                <w:b/>
                <w:i/>
              </w:rPr>
              <w:t>kordab, kui oluline on mitmekesistada Serbia energiavarustust, et vähendada riigi sõltuvust Venemaast;</w:t>
            </w:r>
          </w:p>
        </w:tc>
        <w:tc>
          <w:tcPr>
            <w:tcW w:w="4876" w:type="dxa"/>
            <w:tcBorders>
              <w:top w:val="nil"/>
              <w:left w:val="nil"/>
              <w:bottom w:val="nil"/>
              <w:right w:val="nil"/>
            </w:tcBorders>
          </w:tcPr>
          <w:p w14:paraId="164E1AEF" w14:textId="77777777" w:rsidR="00160E4C" w:rsidRPr="00B36A11" w:rsidRDefault="00160E4C" w:rsidP="007D370A">
            <w:pPr>
              <w:pStyle w:val="Normal6a"/>
            </w:pPr>
            <w:r w:rsidRPr="00B36A11">
              <w:rPr>
                <w:b/>
                <w:i/>
              </w:rPr>
              <w:t>välja jäetud</w:t>
            </w:r>
          </w:p>
        </w:tc>
      </w:tr>
    </w:tbl>
    <w:p w14:paraId="412281A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3D5231C" w14:textId="77777777" w:rsidR="00160E4C" w:rsidRPr="00B36A11" w:rsidRDefault="00160E4C" w:rsidP="00160E4C">
      <w:r w:rsidRPr="00B36A11">
        <w:rPr>
          <w:rStyle w:val="HideTWBExt"/>
        </w:rPr>
        <w:t>&lt;/Amend&gt;</w:t>
      </w:r>
    </w:p>
    <w:p w14:paraId="34DDC43D" w14:textId="752EC813"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314</w:t>
      </w:r>
      <w:r w:rsidRPr="00B36A11">
        <w:rPr>
          <w:rStyle w:val="HideTWBExt"/>
          <w:b w:val="0"/>
        </w:rPr>
        <w:t>&lt;/NumAm&gt;</w:t>
      </w:r>
    </w:p>
    <w:p w14:paraId="3ABE20EB"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2B019929" w14:textId="77777777" w:rsidR="00160E4C" w:rsidRPr="00B36A11" w:rsidRDefault="00160E4C" w:rsidP="00160E4C">
      <w:pPr>
        <w:pStyle w:val="NormalBold"/>
      </w:pPr>
      <w:r w:rsidRPr="00B36A11">
        <w:rPr>
          <w:rStyle w:val="HideTWBExt"/>
          <w:b w:val="0"/>
        </w:rPr>
        <w:t>&lt;/RepeatBlock-By&gt;</w:t>
      </w:r>
    </w:p>
    <w:p w14:paraId="775D7FC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8FCC75E"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D14A855" w14:textId="77777777" w:rsidTr="007D370A">
        <w:trPr>
          <w:trHeight w:hRule="exact" w:val="240"/>
          <w:jc w:val="center"/>
        </w:trPr>
        <w:tc>
          <w:tcPr>
            <w:tcW w:w="9752" w:type="dxa"/>
            <w:gridSpan w:val="2"/>
            <w:tcBorders>
              <w:top w:val="nil"/>
              <w:left w:val="nil"/>
              <w:bottom w:val="nil"/>
              <w:right w:val="nil"/>
            </w:tcBorders>
          </w:tcPr>
          <w:p w14:paraId="74795090" w14:textId="77777777" w:rsidR="00160E4C" w:rsidRPr="00B36A11" w:rsidRDefault="00160E4C" w:rsidP="007D370A"/>
        </w:tc>
      </w:tr>
      <w:tr w:rsidR="00254241" w:rsidRPr="00B36A11" w14:paraId="65AB402B" w14:textId="77777777" w:rsidTr="007D370A">
        <w:trPr>
          <w:trHeight w:val="240"/>
          <w:jc w:val="center"/>
        </w:trPr>
        <w:tc>
          <w:tcPr>
            <w:tcW w:w="4876" w:type="dxa"/>
            <w:tcBorders>
              <w:top w:val="nil"/>
              <w:left w:val="nil"/>
              <w:bottom w:val="nil"/>
              <w:right w:val="nil"/>
            </w:tcBorders>
          </w:tcPr>
          <w:p w14:paraId="4C8AC72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30804C2" w14:textId="77777777" w:rsidR="00160E4C" w:rsidRPr="00B36A11" w:rsidRDefault="00160E4C" w:rsidP="007D370A">
            <w:pPr>
              <w:pStyle w:val="AmColumnHeading"/>
            </w:pPr>
            <w:r w:rsidRPr="00B36A11">
              <w:t>Muudatusettepanek</w:t>
            </w:r>
          </w:p>
        </w:tc>
      </w:tr>
      <w:tr w:rsidR="00254241" w:rsidRPr="00B36A11" w14:paraId="61187691" w14:textId="77777777" w:rsidTr="007D370A">
        <w:trPr>
          <w:jc w:val="center"/>
        </w:trPr>
        <w:tc>
          <w:tcPr>
            <w:tcW w:w="4876" w:type="dxa"/>
            <w:tcBorders>
              <w:top w:val="nil"/>
              <w:left w:val="nil"/>
              <w:bottom w:val="nil"/>
              <w:right w:val="nil"/>
            </w:tcBorders>
          </w:tcPr>
          <w:p w14:paraId="75C9AC94" w14:textId="77777777" w:rsidR="00160E4C" w:rsidRPr="00B36A11" w:rsidRDefault="00160E4C" w:rsidP="007D370A">
            <w:pPr>
              <w:pStyle w:val="Normal6a"/>
            </w:pPr>
            <w:r w:rsidRPr="00B36A11">
              <w:t>33.</w:t>
            </w:r>
            <w:r w:rsidRPr="00B36A11">
              <w:tab/>
              <w:t>kordab, kui oluline on mitmekesistada Serbia energiavarustust, et vähendada riigi sõltuvust Venemaast;</w:t>
            </w:r>
          </w:p>
        </w:tc>
        <w:tc>
          <w:tcPr>
            <w:tcW w:w="4876" w:type="dxa"/>
            <w:tcBorders>
              <w:top w:val="nil"/>
              <w:left w:val="nil"/>
              <w:bottom w:val="nil"/>
              <w:right w:val="nil"/>
            </w:tcBorders>
          </w:tcPr>
          <w:p w14:paraId="54EE9D61" w14:textId="77777777" w:rsidR="00160E4C" w:rsidRPr="00B36A11" w:rsidRDefault="00160E4C" w:rsidP="007D370A">
            <w:pPr>
              <w:pStyle w:val="Normal6a"/>
            </w:pPr>
            <w:r w:rsidRPr="00B36A11">
              <w:t>33.</w:t>
            </w:r>
            <w:r w:rsidRPr="00B36A11">
              <w:tab/>
              <w:t xml:space="preserve">kordab, kui oluline on mitmekesistada Serbia energiavarustust, et vähendada riigi sõltuvust Venemaast; </w:t>
            </w:r>
            <w:r w:rsidRPr="00B36A11">
              <w:rPr>
                <w:b/>
                <w:i/>
              </w:rPr>
              <w:t>võtab teadmiseks Ameerika Ühendriikide välja kuulutatud sanktsioonid Serbia Naftatööstuse (NIS) vastu, mis on Venemaa Gazpromi tütarettevõte; tunneb heameelt Serbia ja Bulgaaria vahelise gaasiühenduse (IBS) valmimise üle 2023. aasta detsembris; peab kahetsusväärseks IBSi äritegevuse alustamise edasilükkamist;</w:t>
            </w:r>
          </w:p>
        </w:tc>
      </w:tr>
    </w:tbl>
    <w:p w14:paraId="02897AD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F3A1544" w14:textId="77777777" w:rsidR="00160E4C" w:rsidRPr="00B36A11" w:rsidRDefault="00160E4C" w:rsidP="00160E4C">
      <w:r w:rsidRPr="00B36A11">
        <w:rPr>
          <w:rStyle w:val="HideTWBExt"/>
        </w:rPr>
        <w:t>&lt;/Amend&gt;</w:t>
      </w:r>
    </w:p>
    <w:p w14:paraId="42F64684" w14:textId="0DC1F6AE"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315</w:t>
      </w:r>
      <w:r w:rsidRPr="00B36A11">
        <w:rPr>
          <w:rStyle w:val="HideTWBExt"/>
          <w:b w:val="0"/>
        </w:rPr>
        <w:t>&lt;/NumAm&gt;</w:t>
      </w:r>
    </w:p>
    <w:p w14:paraId="7CFC0633" w14:textId="77777777" w:rsidR="00160E4C" w:rsidRPr="00B36A11" w:rsidRDefault="00160E4C" w:rsidP="00160E4C">
      <w:pPr>
        <w:pStyle w:val="NormalBold"/>
      </w:pPr>
      <w:r w:rsidRPr="00B36A11">
        <w:rPr>
          <w:rStyle w:val="HideTWBExt"/>
          <w:b w:val="0"/>
        </w:rPr>
        <w:t>&lt;RepeatBlock-By&gt;&lt;Members&gt;</w:t>
      </w:r>
      <w:r w:rsidRPr="00B36A11">
        <w:t>Stanislav Stoyanov</w:t>
      </w:r>
      <w:r w:rsidRPr="00B36A11">
        <w:rPr>
          <w:rStyle w:val="HideTWBExt"/>
          <w:b w:val="0"/>
        </w:rPr>
        <w:t>&lt;/Members&gt;</w:t>
      </w:r>
    </w:p>
    <w:p w14:paraId="6B86C0F8" w14:textId="77777777" w:rsidR="00160E4C" w:rsidRPr="00B36A11" w:rsidRDefault="00160E4C" w:rsidP="00160E4C">
      <w:pPr>
        <w:pStyle w:val="NormalBold"/>
      </w:pPr>
      <w:r w:rsidRPr="00B36A11">
        <w:rPr>
          <w:rStyle w:val="HideTWBExt"/>
          <w:b w:val="0"/>
        </w:rPr>
        <w:t>&lt;/RepeatBlock-By&gt;</w:t>
      </w:r>
    </w:p>
    <w:p w14:paraId="2BA5E06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59EC86E"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7073E36" w14:textId="77777777" w:rsidTr="007D370A">
        <w:trPr>
          <w:trHeight w:hRule="exact" w:val="240"/>
          <w:jc w:val="center"/>
        </w:trPr>
        <w:tc>
          <w:tcPr>
            <w:tcW w:w="9752" w:type="dxa"/>
            <w:gridSpan w:val="2"/>
            <w:tcBorders>
              <w:top w:val="nil"/>
              <w:left w:val="nil"/>
              <w:bottom w:val="nil"/>
              <w:right w:val="nil"/>
            </w:tcBorders>
          </w:tcPr>
          <w:p w14:paraId="077BE4DA" w14:textId="77777777" w:rsidR="00160E4C" w:rsidRPr="00B36A11" w:rsidRDefault="00160E4C" w:rsidP="007D370A"/>
        </w:tc>
      </w:tr>
      <w:tr w:rsidR="00254241" w:rsidRPr="00B36A11" w14:paraId="5893D82F" w14:textId="77777777" w:rsidTr="007D370A">
        <w:trPr>
          <w:trHeight w:val="240"/>
          <w:jc w:val="center"/>
        </w:trPr>
        <w:tc>
          <w:tcPr>
            <w:tcW w:w="4876" w:type="dxa"/>
            <w:tcBorders>
              <w:top w:val="nil"/>
              <w:left w:val="nil"/>
              <w:bottom w:val="nil"/>
              <w:right w:val="nil"/>
            </w:tcBorders>
          </w:tcPr>
          <w:p w14:paraId="2BEA6E3E"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B940515" w14:textId="77777777" w:rsidR="00160E4C" w:rsidRPr="00B36A11" w:rsidRDefault="00160E4C" w:rsidP="007D370A">
            <w:pPr>
              <w:pStyle w:val="AmColumnHeading"/>
            </w:pPr>
            <w:r w:rsidRPr="00B36A11">
              <w:t>Muudatusettepanek</w:t>
            </w:r>
          </w:p>
        </w:tc>
      </w:tr>
      <w:tr w:rsidR="00254241" w:rsidRPr="00B36A11" w14:paraId="528A52D4" w14:textId="77777777" w:rsidTr="007D370A">
        <w:trPr>
          <w:jc w:val="center"/>
        </w:trPr>
        <w:tc>
          <w:tcPr>
            <w:tcW w:w="4876" w:type="dxa"/>
            <w:tcBorders>
              <w:top w:val="nil"/>
              <w:left w:val="nil"/>
              <w:bottom w:val="nil"/>
              <w:right w:val="nil"/>
            </w:tcBorders>
          </w:tcPr>
          <w:p w14:paraId="3AD96FF2" w14:textId="77777777" w:rsidR="00160E4C" w:rsidRPr="00B36A11" w:rsidRDefault="00160E4C" w:rsidP="007D370A">
            <w:pPr>
              <w:pStyle w:val="Normal6a"/>
            </w:pPr>
            <w:r w:rsidRPr="00B36A11">
              <w:t>33.</w:t>
            </w:r>
            <w:r w:rsidRPr="00B36A11">
              <w:tab/>
              <w:t>kordab, kui oluline on mitmekesistada Serbia energiavarustust, et vähendada riigi sõltuvust Venemaast;</w:t>
            </w:r>
          </w:p>
        </w:tc>
        <w:tc>
          <w:tcPr>
            <w:tcW w:w="4876" w:type="dxa"/>
            <w:tcBorders>
              <w:top w:val="nil"/>
              <w:left w:val="nil"/>
              <w:bottom w:val="nil"/>
              <w:right w:val="nil"/>
            </w:tcBorders>
          </w:tcPr>
          <w:p w14:paraId="42A86DD5" w14:textId="77777777" w:rsidR="00160E4C" w:rsidRPr="00B36A11" w:rsidRDefault="00160E4C" w:rsidP="007D370A">
            <w:pPr>
              <w:pStyle w:val="Normal6a"/>
            </w:pPr>
            <w:r w:rsidRPr="00B36A11">
              <w:t>33.</w:t>
            </w:r>
            <w:r w:rsidRPr="00B36A11">
              <w:tab/>
              <w:t xml:space="preserve">kordab, kui oluline on mitmekesistada Serbia energiavarustust, et vähendada riigi sõltuvust Venemaast; </w:t>
            </w:r>
            <w:r w:rsidRPr="00B36A11">
              <w:rPr>
                <w:b/>
                <w:i/>
              </w:rPr>
              <w:t>kordab, et piiriüleses koostöös naaberriikidega on vaja teha täiendavaid edusamme; kutsub Serbiat üles alustama keskkonnakaitsealase koostöö vastastikuse mõistmise memorandumis kirjeldatud meetmete rakendamist koostöös Bulgaariaga;</w:t>
            </w:r>
          </w:p>
        </w:tc>
      </w:tr>
    </w:tbl>
    <w:p w14:paraId="1F986FAD"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3600FF76" w14:textId="77777777" w:rsidR="00160E4C" w:rsidRPr="00B36A11" w:rsidRDefault="00160E4C" w:rsidP="00160E4C">
      <w:r w:rsidRPr="00B36A11">
        <w:rPr>
          <w:rStyle w:val="HideTWBExt"/>
        </w:rPr>
        <w:t>&lt;/Amend&gt;</w:t>
      </w:r>
    </w:p>
    <w:p w14:paraId="4AE9B588" w14:textId="433BA91A"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316</w:t>
      </w:r>
      <w:r w:rsidRPr="00B36A11">
        <w:rPr>
          <w:rStyle w:val="HideTWBExt"/>
          <w:b w:val="0"/>
        </w:rPr>
        <w:t>&lt;/NumAm&gt;</w:t>
      </w:r>
    </w:p>
    <w:p w14:paraId="02E5F9C7" w14:textId="77777777" w:rsidR="00160E4C" w:rsidRPr="00B36A11" w:rsidRDefault="00160E4C" w:rsidP="00160E4C">
      <w:pPr>
        <w:pStyle w:val="NormalBold"/>
      </w:pPr>
      <w:r w:rsidRPr="00B36A11">
        <w:rPr>
          <w:rStyle w:val="HideTWBExt"/>
          <w:b w:val="0"/>
        </w:rPr>
        <w:t>&lt;RepeatBlock-By&gt;&lt;Members&gt;</w:t>
      </w:r>
      <w:r w:rsidRPr="00B36A11">
        <w:t>Andrey Kovatchev, Ivaylo Valchev, Lukas Mandl</w:t>
      </w:r>
      <w:r w:rsidRPr="00B36A11">
        <w:rPr>
          <w:rStyle w:val="HideTWBExt"/>
          <w:b w:val="0"/>
        </w:rPr>
        <w:t>&lt;/Members&gt;</w:t>
      </w:r>
    </w:p>
    <w:p w14:paraId="4BABF2D3" w14:textId="77777777" w:rsidR="00160E4C" w:rsidRPr="00B36A11" w:rsidRDefault="00160E4C" w:rsidP="00160E4C">
      <w:pPr>
        <w:pStyle w:val="NormalBold"/>
      </w:pPr>
      <w:r w:rsidRPr="00B36A11">
        <w:rPr>
          <w:rStyle w:val="HideTWBExt"/>
          <w:b w:val="0"/>
        </w:rPr>
        <w:t>&lt;/RepeatBlock-By&gt;</w:t>
      </w:r>
    </w:p>
    <w:p w14:paraId="1E8F76F4"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0D32125"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C991BDA" w14:textId="77777777" w:rsidTr="007D370A">
        <w:trPr>
          <w:trHeight w:hRule="exact" w:val="240"/>
          <w:jc w:val="center"/>
        </w:trPr>
        <w:tc>
          <w:tcPr>
            <w:tcW w:w="9752" w:type="dxa"/>
            <w:gridSpan w:val="2"/>
            <w:tcBorders>
              <w:top w:val="nil"/>
              <w:left w:val="nil"/>
              <w:bottom w:val="nil"/>
              <w:right w:val="nil"/>
            </w:tcBorders>
          </w:tcPr>
          <w:p w14:paraId="3EAB4C40" w14:textId="77777777" w:rsidR="00160E4C" w:rsidRPr="00B36A11" w:rsidRDefault="00160E4C" w:rsidP="007D370A"/>
        </w:tc>
      </w:tr>
      <w:tr w:rsidR="00254241" w:rsidRPr="00B36A11" w14:paraId="37287644" w14:textId="77777777" w:rsidTr="007D370A">
        <w:trPr>
          <w:trHeight w:val="240"/>
          <w:jc w:val="center"/>
        </w:trPr>
        <w:tc>
          <w:tcPr>
            <w:tcW w:w="4876" w:type="dxa"/>
            <w:tcBorders>
              <w:top w:val="nil"/>
              <w:left w:val="nil"/>
              <w:bottom w:val="nil"/>
              <w:right w:val="nil"/>
            </w:tcBorders>
          </w:tcPr>
          <w:p w14:paraId="28CE4F04"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0DBA179C" w14:textId="77777777" w:rsidR="00160E4C" w:rsidRPr="00B36A11" w:rsidRDefault="00160E4C" w:rsidP="007D370A">
            <w:pPr>
              <w:pStyle w:val="AmColumnHeading"/>
            </w:pPr>
            <w:r w:rsidRPr="00B36A11">
              <w:t>Muudatusettepanek</w:t>
            </w:r>
          </w:p>
        </w:tc>
      </w:tr>
      <w:tr w:rsidR="00254241" w:rsidRPr="00B36A11" w14:paraId="1E70DA9C" w14:textId="77777777" w:rsidTr="007D370A">
        <w:trPr>
          <w:jc w:val="center"/>
        </w:trPr>
        <w:tc>
          <w:tcPr>
            <w:tcW w:w="4876" w:type="dxa"/>
            <w:tcBorders>
              <w:top w:val="nil"/>
              <w:left w:val="nil"/>
              <w:bottom w:val="nil"/>
              <w:right w:val="nil"/>
            </w:tcBorders>
          </w:tcPr>
          <w:p w14:paraId="264DEA31" w14:textId="77777777" w:rsidR="00160E4C" w:rsidRPr="00B36A11" w:rsidRDefault="00160E4C" w:rsidP="007D370A">
            <w:pPr>
              <w:pStyle w:val="Normal6a"/>
            </w:pPr>
            <w:r w:rsidRPr="00B36A11">
              <w:t>33.</w:t>
            </w:r>
            <w:r w:rsidRPr="00B36A11">
              <w:tab/>
              <w:t>kordab, kui oluline on mitmekesistada Serbia energiavarustust, et vähendada riigi sõltuvust Venemaast;</w:t>
            </w:r>
          </w:p>
        </w:tc>
        <w:tc>
          <w:tcPr>
            <w:tcW w:w="4876" w:type="dxa"/>
            <w:tcBorders>
              <w:top w:val="nil"/>
              <w:left w:val="nil"/>
              <w:bottom w:val="nil"/>
              <w:right w:val="nil"/>
            </w:tcBorders>
          </w:tcPr>
          <w:p w14:paraId="161E2B53" w14:textId="77777777" w:rsidR="00160E4C" w:rsidRPr="00B36A11" w:rsidRDefault="00160E4C" w:rsidP="007D370A">
            <w:pPr>
              <w:pStyle w:val="Normal6a"/>
            </w:pPr>
            <w:r w:rsidRPr="00B36A11">
              <w:t>33.</w:t>
            </w:r>
            <w:r w:rsidRPr="00B36A11">
              <w:tab/>
              <w:t xml:space="preserve">kordab, kui oluline on mitmekesistada Serbia energiavarustust, et vähendada riigi sõltuvust Venemaast; </w:t>
            </w:r>
            <w:r w:rsidRPr="00B36A11">
              <w:rPr>
                <w:b/>
                <w:i/>
              </w:rPr>
              <w:t>tunneb heameelt Serbia ja Bulgaaria vahelise gaasiühendusega seotud tööde lõpetamise üle; kutsub üles loamenetlust kiiresti lõpule viima, et tagada selle täielik toimimine kooskõlas energiaühenduse õigustikuga;</w:t>
            </w:r>
          </w:p>
        </w:tc>
      </w:tr>
    </w:tbl>
    <w:p w14:paraId="6A7F42C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2F31974C" w14:textId="77777777" w:rsidR="00160E4C" w:rsidRPr="00B36A11" w:rsidRDefault="00160E4C" w:rsidP="00160E4C">
      <w:r w:rsidRPr="00B36A11">
        <w:rPr>
          <w:rStyle w:val="HideTWBExt"/>
        </w:rPr>
        <w:t>&lt;/Amend&gt;</w:t>
      </w:r>
    </w:p>
    <w:p w14:paraId="21A40A97" w14:textId="587FFD90"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317</w:t>
      </w:r>
      <w:r w:rsidRPr="00B36A11">
        <w:rPr>
          <w:rStyle w:val="HideTWBExt"/>
          <w:b w:val="0"/>
        </w:rPr>
        <w:t>&lt;/NumAm&gt;</w:t>
      </w:r>
    </w:p>
    <w:p w14:paraId="2D36FB94" w14:textId="77777777" w:rsidR="00160E4C" w:rsidRPr="00B36A11" w:rsidRDefault="00160E4C" w:rsidP="00160E4C">
      <w:pPr>
        <w:pStyle w:val="NormalBold"/>
      </w:pPr>
      <w:r w:rsidRPr="00B36A11">
        <w:rPr>
          <w:rStyle w:val="HideTWBExt"/>
          <w:b w:val="0"/>
        </w:rPr>
        <w:t>&lt;RepeatBlock-By&gt;&lt;Members&gt;</w:t>
      </w:r>
      <w:r w:rsidRPr="00B36A11">
        <w:t>Danilo Della Valle</w:t>
      </w:r>
      <w:r w:rsidRPr="00B36A11">
        <w:rPr>
          <w:rStyle w:val="HideTWBExt"/>
          <w:b w:val="0"/>
        </w:rPr>
        <w:t>&lt;/Members&gt;</w:t>
      </w:r>
    </w:p>
    <w:p w14:paraId="315E2380" w14:textId="77777777" w:rsidR="00160E4C" w:rsidRPr="00B36A11" w:rsidRDefault="00160E4C" w:rsidP="00160E4C">
      <w:pPr>
        <w:pStyle w:val="NormalBold"/>
      </w:pPr>
      <w:r w:rsidRPr="00B36A11">
        <w:rPr>
          <w:rStyle w:val="HideTWBExt"/>
          <w:b w:val="0"/>
        </w:rPr>
        <w:t>&lt;/RepeatBlock-By&gt;</w:t>
      </w:r>
    </w:p>
    <w:p w14:paraId="0384AAF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39F6175"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4E0B925" w14:textId="77777777" w:rsidTr="007D370A">
        <w:trPr>
          <w:trHeight w:hRule="exact" w:val="240"/>
          <w:jc w:val="center"/>
        </w:trPr>
        <w:tc>
          <w:tcPr>
            <w:tcW w:w="9752" w:type="dxa"/>
            <w:gridSpan w:val="2"/>
            <w:tcBorders>
              <w:top w:val="nil"/>
              <w:left w:val="nil"/>
              <w:bottom w:val="nil"/>
              <w:right w:val="nil"/>
            </w:tcBorders>
          </w:tcPr>
          <w:p w14:paraId="646A80EC" w14:textId="77777777" w:rsidR="00160E4C" w:rsidRPr="00B36A11" w:rsidRDefault="00160E4C" w:rsidP="007D370A"/>
        </w:tc>
      </w:tr>
      <w:tr w:rsidR="00254241" w:rsidRPr="00B36A11" w14:paraId="55673DBA" w14:textId="77777777" w:rsidTr="007D370A">
        <w:trPr>
          <w:trHeight w:val="240"/>
          <w:jc w:val="center"/>
        </w:trPr>
        <w:tc>
          <w:tcPr>
            <w:tcW w:w="4876" w:type="dxa"/>
            <w:tcBorders>
              <w:top w:val="nil"/>
              <w:left w:val="nil"/>
              <w:bottom w:val="nil"/>
              <w:right w:val="nil"/>
            </w:tcBorders>
          </w:tcPr>
          <w:p w14:paraId="1C2BB15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33FE5FF" w14:textId="77777777" w:rsidR="00160E4C" w:rsidRPr="00B36A11" w:rsidRDefault="00160E4C" w:rsidP="007D370A">
            <w:pPr>
              <w:pStyle w:val="AmColumnHeading"/>
            </w:pPr>
            <w:r w:rsidRPr="00B36A11">
              <w:t>Muudatusettepanek</w:t>
            </w:r>
          </w:p>
        </w:tc>
      </w:tr>
      <w:tr w:rsidR="00254241" w:rsidRPr="00B36A11" w14:paraId="36FF28EC" w14:textId="77777777" w:rsidTr="007D370A">
        <w:trPr>
          <w:jc w:val="center"/>
        </w:trPr>
        <w:tc>
          <w:tcPr>
            <w:tcW w:w="4876" w:type="dxa"/>
            <w:tcBorders>
              <w:top w:val="nil"/>
              <w:left w:val="nil"/>
              <w:bottom w:val="nil"/>
              <w:right w:val="nil"/>
            </w:tcBorders>
          </w:tcPr>
          <w:p w14:paraId="74B7FD75" w14:textId="77777777" w:rsidR="00160E4C" w:rsidRPr="00B36A11" w:rsidRDefault="00160E4C" w:rsidP="007D370A">
            <w:pPr>
              <w:pStyle w:val="Normal6a"/>
            </w:pPr>
            <w:r w:rsidRPr="00B36A11">
              <w:t>33.</w:t>
            </w:r>
            <w:r w:rsidRPr="00B36A11">
              <w:tab/>
              <w:t xml:space="preserve">kordab, kui oluline on mitmekesistada Serbia energiavarustust, </w:t>
            </w:r>
            <w:r w:rsidRPr="00B36A11">
              <w:rPr>
                <w:b/>
                <w:i/>
              </w:rPr>
              <w:t>et vähendada riigi sõltuvust Venemaast</w:t>
            </w:r>
            <w:r w:rsidRPr="00B36A11">
              <w:t>;</w:t>
            </w:r>
          </w:p>
        </w:tc>
        <w:tc>
          <w:tcPr>
            <w:tcW w:w="4876" w:type="dxa"/>
            <w:tcBorders>
              <w:top w:val="nil"/>
              <w:left w:val="nil"/>
              <w:bottom w:val="nil"/>
              <w:right w:val="nil"/>
            </w:tcBorders>
          </w:tcPr>
          <w:p w14:paraId="51835921" w14:textId="77777777" w:rsidR="00160E4C" w:rsidRPr="00B36A11" w:rsidRDefault="00160E4C" w:rsidP="007D370A">
            <w:pPr>
              <w:pStyle w:val="Normal6a"/>
            </w:pPr>
            <w:r w:rsidRPr="00B36A11">
              <w:t>33.</w:t>
            </w:r>
            <w:r w:rsidRPr="00B36A11">
              <w:tab/>
              <w:t xml:space="preserve">kordab, kui oluline on mitmekesistada Serbia energiavarustust, </w:t>
            </w:r>
            <w:r w:rsidRPr="00B36A11">
              <w:rPr>
                <w:b/>
                <w:i/>
              </w:rPr>
              <w:t>mis nõuab kolmandatest riikidest sõltuvuse vähendamist</w:t>
            </w:r>
            <w:r w:rsidRPr="00B36A11">
              <w:t xml:space="preserve">; </w:t>
            </w:r>
            <w:r w:rsidRPr="00B36A11">
              <w:rPr>
                <w:b/>
                <w:i/>
              </w:rPr>
              <w:t>ja alustama tööd hoonete energiatõhususe parandamiseks; märgib, et Serbia astub samme süsinikumaksu kehtestamiseks 2027. aastaks, mis on osa ELi heitkogustega kauplemise süsteemiga (ETS) ühtlustamisest;</w:t>
            </w:r>
          </w:p>
        </w:tc>
      </w:tr>
    </w:tbl>
    <w:p w14:paraId="75D1A8B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7428386" w14:textId="77777777" w:rsidR="00160E4C" w:rsidRPr="00B36A11" w:rsidRDefault="00160E4C" w:rsidP="00160E4C">
      <w:r w:rsidRPr="00B36A11">
        <w:rPr>
          <w:rStyle w:val="HideTWBExt"/>
        </w:rPr>
        <w:t>&lt;/Amend&gt;</w:t>
      </w:r>
    </w:p>
    <w:p w14:paraId="35045B44" w14:textId="50D31D78"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318</w:t>
      </w:r>
      <w:r w:rsidRPr="00B36A11">
        <w:rPr>
          <w:rStyle w:val="HideTWBExt"/>
          <w:b w:val="0"/>
        </w:rPr>
        <w:t>&lt;/NumAm&gt;</w:t>
      </w:r>
    </w:p>
    <w:p w14:paraId="032E0D42"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18BF5061" w14:textId="77777777" w:rsidR="00160E4C" w:rsidRPr="00B36A11" w:rsidRDefault="00160E4C" w:rsidP="00160E4C">
      <w:pPr>
        <w:pStyle w:val="NormalBold"/>
      </w:pPr>
      <w:r w:rsidRPr="00B36A11">
        <w:rPr>
          <w:rStyle w:val="HideTWBExt"/>
          <w:b w:val="0"/>
        </w:rPr>
        <w:t>&lt;/RepeatBlock-By&gt;</w:t>
      </w:r>
    </w:p>
    <w:p w14:paraId="7E7B63F1"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EB60910"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E36AE56" w14:textId="77777777" w:rsidTr="007D370A">
        <w:trPr>
          <w:trHeight w:hRule="exact" w:val="240"/>
          <w:jc w:val="center"/>
        </w:trPr>
        <w:tc>
          <w:tcPr>
            <w:tcW w:w="9752" w:type="dxa"/>
            <w:gridSpan w:val="2"/>
            <w:tcBorders>
              <w:top w:val="nil"/>
              <w:left w:val="nil"/>
              <w:bottom w:val="nil"/>
              <w:right w:val="nil"/>
            </w:tcBorders>
          </w:tcPr>
          <w:p w14:paraId="0886960A" w14:textId="77777777" w:rsidR="00160E4C" w:rsidRPr="00B36A11" w:rsidRDefault="00160E4C" w:rsidP="007D370A"/>
        </w:tc>
      </w:tr>
      <w:tr w:rsidR="00254241" w:rsidRPr="00B36A11" w14:paraId="47A8F9A6" w14:textId="77777777" w:rsidTr="007D370A">
        <w:trPr>
          <w:trHeight w:val="240"/>
          <w:jc w:val="center"/>
        </w:trPr>
        <w:tc>
          <w:tcPr>
            <w:tcW w:w="4876" w:type="dxa"/>
            <w:tcBorders>
              <w:top w:val="nil"/>
              <w:left w:val="nil"/>
              <w:bottom w:val="nil"/>
              <w:right w:val="nil"/>
            </w:tcBorders>
          </w:tcPr>
          <w:p w14:paraId="02CAF5A2"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F3DF9E7" w14:textId="77777777" w:rsidR="00160E4C" w:rsidRPr="00B36A11" w:rsidRDefault="00160E4C" w:rsidP="007D370A">
            <w:pPr>
              <w:pStyle w:val="AmColumnHeading"/>
            </w:pPr>
            <w:r w:rsidRPr="00B36A11">
              <w:t>Muudatusettepanek</w:t>
            </w:r>
          </w:p>
        </w:tc>
      </w:tr>
      <w:tr w:rsidR="00254241" w:rsidRPr="00B36A11" w14:paraId="670E4AB2" w14:textId="77777777" w:rsidTr="007D370A">
        <w:trPr>
          <w:jc w:val="center"/>
        </w:trPr>
        <w:tc>
          <w:tcPr>
            <w:tcW w:w="4876" w:type="dxa"/>
            <w:tcBorders>
              <w:top w:val="nil"/>
              <w:left w:val="nil"/>
              <w:bottom w:val="nil"/>
              <w:right w:val="nil"/>
            </w:tcBorders>
          </w:tcPr>
          <w:p w14:paraId="387E20E8" w14:textId="77777777" w:rsidR="00160E4C" w:rsidRPr="00B36A11" w:rsidRDefault="00160E4C" w:rsidP="007D370A">
            <w:pPr>
              <w:pStyle w:val="Normal6a"/>
            </w:pPr>
            <w:r w:rsidRPr="00B36A11">
              <w:t>33.</w:t>
            </w:r>
            <w:r w:rsidRPr="00B36A11">
              <w:tab/>
              <w:t xml:space="preserve">kordab, kui oluline on </w:t>
            </w:r>
            <w:r w:rsidRPr="00B36A11">
              <w:rPr>
                <w:b/>
                <w:i/>
              </w:rPr>
              <w:t xml:space="preserve">mitmekesistada </w:t>
            </w:r>
            <w:r w:rsidRPr="00B36A11">
              <w:t>Serbia</w:t>
            </w:r>
            <w:r w:rsidRPr="00B36A11">
              <w:rPr>
                <w:b/>
                <w:i/>
              </w:rPr>
              <w:t xml:space="preserve"> energiavarustust</w:t>
            </w:r>
            <w:r w:rsidRPr="00B36A11">
              <w:t>, et vähendada riigi sõltuvust Venemaast;</w:t>
            </w:r>
          </w:p>
        </w:tc>
        <w:tc>
          <w:tcPr>
            <w:tcW w:w="4876" w:type="dxa"/>
            <w:tcBorders>
              <w:top w:val="nil"/>
              <w:left w:val="nil"/>
              <w:bottom w:val="nil"/>
              <w:right w:val="nil"/>
            </w:tcBorders>
          </w:tcPr>
          <w:p w14:paraId="59C148AF" w14:textId="77777777" w:rsidR="00160E4C" w:rsidRPr="00B36A11" w:rsidRDefault="00160E4C" w:rsidP="007D370A">
            <w:pPr>
              <w:pStyle w:val="Normal6a"/>
            </w:pPr>
            <w:r w:rsidRPr="00B36A11">
              <w:t>33.</w:t>
            </w:r>
            <w:r w:rsidRPr="00B36A11">
              <w:tab/>
              <w:t xml:space="preserve">kordab, kui oluline on </w:t>
            </w:r>
            <w:r w:rsidRPr="00B36A11">
              <w:rPr>
                <w:b/>
                <w:i/>
              </w:rPr>
              <w:t xml:space="preserve">jätkata </w:t>
            </w:r>
            <w:r w:rsidRPr="00B36A11">
              <w:t>Serbia</w:t>
            </w:r>
            <w:r w:rsidRPr="00B36A11">
              <w:rPr>
                <w:b/>
                <w:i/>
              </w:rPr>
              <w:t xml:space="preserve"> energiavarustuse mitmekesistamist</w:t>
            </w:r>
            <w:r w:rsidRPr="00B36A11">
              <w:t xml:space="preserve">, et vähendada riigi sõltuvust Venemaast; </w:t>
            </w:r>
            <w:r w:rsidRPr="00B36A11">
              <w:rPr>
                <w:b/>
                <w:i/>
              </w:rPr>
              <w:t>tunneb heameelt, et võrkudevaheline ühendus Bulgaariaga toimib alates jaanuari keskpaigast ja et Rumeeniaga on ettevalmistamisel samateemaline vastastikuse mõistmise memorandum;</w:t>
            </w:r>
          </w:p>
        </w:tc>
      </w:tr>
    </w:tbl>
    <w:p w14:paraId="2A5488C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810D6CD" w14:textId="77777777" w:rsidR="00160E4C" w:rsidRPr="00B36A11" w:rsidRDefault="00160E4C" w:rsidP="00160E4C">
      <w:r w:rsidRPr="00B36A11">
        <w:rPr>
          <w:rStyle w:val="HideTWBExt"/>
        </w:rPr>
        <w:t>&lt;/Amend&gt;</w:t>
      </w:r>
    </w:p>
    <w:p w14:paraId="0B5D9EFC" w14:textId="7D5342E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319</w:t>
      </w:r>
      <w:r w:rsidRPr="00B36A11">
        <w:rPr>
          <w:rStyle w:val="HideTWBExt"/>
          <w:b w:val="0"/>
        </w:rPr>
        <w:t>&lt;/NumAm&gt;</w:t>
      </w:r>
    </w:p>
    <w:p w14:paraId="21A8E5B7"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678171D9" w14:textId="77777777" w:rsidR="00160E4C" w:rsidRPr="00B36A11" w:rsidRDefault="00160E4C" w:rsidP="00160E4C">
      <w:pPr>
        <w:pStyle w:val="NormalBold"/>
      </w:pPr>
      <w:r w:rsidRPr="00B36A11">
        <w:rPr>
          <w:rStyle w:val="HideTWBExt"/>
          <w:b w:val="0"/>
        </w:rPr>
        <w:t>&lt;/RepeatBlock-By&gt;</w:t>
      </w:r>
    </w:p>
    <w:p w14:paraId="6BF97FE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5DAC943D"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76B4CB6" w14:textId="77777777" w:rsidTr="007D370A">
        <w:trPr>
          <w:trHeight w:hRule="exact" w:val="240"/>
          <w:jc w:val="center"/>
        </w:trPr>
        <w:tc>
          <w:tcPr>
            <w:tcW w:w="9752" w:type="dxa"/>
            <w:gridSpan w:val="2"/>
            <w:tcBorders>
              <w:top w:val="nil"/>
              <w:left w:val="nil"/>
              <w:bottom w:val="nil"/>
              <w:right w:val="nil"/>
            </w:tcBorders>
          </w:tcPr>
          <w:p w14:paraId="40BFC166" w14:textId="77777777" w:rsidR="00160E4C" w:rsidRPr="00B36A11" w:rsidRDefault="00160E4C" w:rsidP="007D370A"/>
        </w:tc>
      </w:tr>
      <w:tr w:rsidR="00254241" w:rsidRPr="00B36A11" w14:paraId="2EE8F5BF" w14:textId="77777777" w:rsidTr="007D370A">
        <w:trPr>
          <w:trHeight w:val="240"/>
          <w:jc w:val="center"/>
        </w:trPr>
        <w:tc>
          <w:tcPr>
            <w:tcW w:w="4876" w:type="dxa"/>
            <w:tcBorders>
              <w:top w:val="nil"/>
              <w:left w:val="nil"/>
              <w:bottom w:val="nil"/>
              <w:right w:val="nil"/>
            </w:tcBorders>
          </w:tcPr>
          <w:p w14:paraId="0A6A8FC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51983FB" w14:textId="77777777" w:rsidR="00160E4C" w:rsidRPr="00B36A11" w:rsidRDefault="00160E4C" w:rsidP="007D370A">
            <w:pPr>
              <w:pStyle w:val="AmColumnHeading"/>
            </w:pPr>
            <w:r w:rsidRPr="00B36A11">
              <w:t>Muudatusettepanek</w:t>
            </w:r>
          </w:p>
        </w:tc>
      </w:tr>
      <w:tr w:rsidR="00254241" w:rsidRPr="00B36A11" w14:paraId="7E0BB004" w14:textId="77777777" w:rsidTr="007D370A">
        <w:trPr>
          <w:jc w:val="center"/>
        </w:trPr>
        <w:tc>
          <w:tcPr>
            <w:tcW w:w="4876" w:type="dxa"/>
            <w:tcBorders>
              <w:top w:val="nil"/>
              <w:left w:val="nil"/>
              <w:bottom w:val="nil"/>
              <w:right w:val="nil"/>
            </w:tcBorders>
          </w:tcPr>
          <w:p w14:paraId="3A2877C1" w14:textId="77777777" w:rsidR="00160E4C" w:rsidRPr="00B36A11" w:rsidRDefault="00160E4C" w:rsidP="007D370A">
            <w:pPr>
              <w:pStyle w:val="Normal6a"/>
            </w:pPr>
            <w:r w:rsidRPr="00B36A11">
              <w:t>33.</w:t>
            </w:r>
            <w:r w:rsidRPr="00B36A11">
              <w:tab/>
              <w:t xml:space="preserve">kordab, kui oluline on </w:t>
            </w:r>
            <w:r w:rsidRPr="00B36A11">
              <w:rPr>
                <w:b/>
                <w:i/>
              </w:rPr>
              <w:t xml:space="preserve">mitmekesistada </w:t>
            </w:r>
            <w:r w:rsidRPr="00B36A11">
              <w:t xml:space="preserve">Serbia </w:t>
            </w:r>
            <w:r w:rsidRPr="00B36A11">
              <w:rPr>
                <w:b/>
                <w:i/>
              </w:rPr>
              <w:t>energiavarustust</w:t>
            </w:r>
            <w:r w:rsidRPr="00B36A11">
              <w:t>, et vähendada riigi sõltuvust Venemaast;</w:t>
            </w:r>
          </w:p>
        </w:tc>
        <w:tc>
          <w:tcPr>
            <w:tcW w:w="4876" w:type="dxa"/>
            <w:tcBorders>
              <w:top w:val="nil"/>
              <w:left w:val="nil"/>
              <w:bottom w:val="nil"/>
              <w:right w:val="nil"/>
            </w:tcBorders>
          </w:tcPr>
          <w:p w14:paraId="3D86F903" w14:textId="77777777" w:rsidR="00160E4C" w:rsidRPr="00B36A11" w:rsidRDefault="00160E4C" w:rsidP="007D370A">
            <w:pPr>
              <w:pStyle w:val="Normal6a"/>
            </w:pPr>
            <w:r w:rsidRPr="00B36A11">
              <w:t>33.</w:t>
            </w:r>
            <w:r w:rsidRPr="00B36A11">
              <w:tab/>
              <w:t xml:space="preserve">kordab, kui oluline on </w:t>
            </w:r>
            <w:r w:rsidRPr="00B36A11">
              <w:rPr>
                <w:b/>
                <w:i/>
              </w:rPr>
              <w:t xml:space="preserve">jätkata </w:t>
            </w:r>
            <w:r w:rsidRPr="00B36A11">
              <w:t>Serbia</w:t>
            </w:r>
            <w:r w:rsidRPr="00B36A11">
              <w:rPr>
                <w:b/>
                <w:i/>
              </w:rPr>
              <w:t xml:space="preserve"> energiavarustuse mitmekesistamist</w:t>
            </w:r>
            <w:r w:rsidRPr="00B36A11">
              <w:t>, et vähendada riigi sõltuvust Venemaast;</w:t>
            </w:r>
          </w:p>
        </w:tc>
      </w:tr>
    </w:tbl>
    <w:p w14:paraId="216C980B"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5E11AAF2" w14:textId="77777777" w:rsidR="00160E4C" w:rsidRPr="00B36A11" w:rsidRDefault="00160E4C" w:rsidP="00160E4C">
      <w:r w:rsidRPr="00B36A11">
        <w:rPr>
          <w:rStyle w:val="HideTWBExt"/>
        </w:rPr>
        <w:t>&lt;/Amend&gt;</w:t>
      </w:r>
    </w:p>
    <w:p w14:paraId="110E920C" w14:textId="3C772DC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320</w:t>
      </w:r>
      <w:r w:rsidRPr="00B36A11">
        <w:rPr>
          <w:rStyle w:val="HideTWBExt"/>
          <w:b w:val="0"/>
        </w:rPr>
        <w:t>&lt;/NumAm&gt;</w:t>
      </w:r>
    </w:p>
    <w:p w14:paraId="770594D9" w14:textId="77777777" w:rsidR="00160E4C" w:rsidRPr="00B36A11" w:rsidRDefault="00160E4C" w:rsidP="00160E4C">
      <w:pPr>
        <w:pStyle w:val="NormalBold"/>
      </w:pPr>
      <w:r w:rsidRPr="00B36A11">
        <w:rPr>
          <w:rStyle w:val="HideTWBExt"/>
          <w:b w:val="0"/>
        </w:rPr>
        <w:t>&lt;RepeatBlock-By&gt;&lt;Members&gt;</w:t>
      </w:r>
      <w:r w:rsidRPr="00B36A11">
        <w:t>Tonino Picula</w:t>
      </w:r>
      <w:r w:rsidRPr="00B36A11">
        <w:rPr>
          <w:rStyle w:val="HideTWBExt"/>
          <w:b w:val="0"/>
        </w:rPr>
        <w:t>&lt;/Members&gt;</w:t>
      </w:r>
    </w:p>
    <w:p w14:paraId="2C2C3568" w14:textId="77777777" w:rsidR="00160E4C" w:rsidRPr="00B36A11" w:rsidRDefault="00160E4C" w:rsidP="00160E4C">
      <w:pPr>
        <w:pStyle w:val="NormalBold"/>
      </w:pPr>
      <w:r w:rsidRPr="00B36A11">
        <w:rPr>
          <w:rStyle w:val="HideTWBExt"/>
          <w:b w:val="0"/>
        </w:rPr>
        <w:t>&lt;/RepeatBlock-By&gt;</w:t>
      </w:r>
    </w:p>
    <w:p w14:paraId="370991E7"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52F0A76"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3A2E7392" w14:textId="77777777" w:rsidTr="007D370A">
        <w:trPr>
          <w:trHeight w:hRule="exact" w:val="240"/>
          <w:jc w:val="center"/>
        </w:trPr>
        <w:tc>
          <w:tcPr>
            <w:tcW w:w="9752" w:type="dxa"/>
            <w:gridSpan w:val="2"/>
            <w:tcBorders>
              <w:top w:val="nil"/>
              <w:left w:val="nil"/>
              <w:bottom w:val="nil"/>
              <w:right w:val="nil"/>
            </w:tcBorders>
          </w:tcPr>
          <w:p w14:paraId="78B1058A" w14:textId="77777777" w:rsidR="00160E4C" w:rsidRPr="00B36A11" w:rsidRDefault="00160E4C" w:rsidP="007D370A"/>
        </w:tc>
      </w:tr>
      <w:tr w:rsidR="00254241" w:rsidRPr="00B36A11" w14:paraId="1F328C3B" w14:textId="77777777" w:rsidTr="007D370A">
        <w:trPr>
          <w:trHeight w:val="240"/>
          <w:jc w:val="center"/>
        </w:trPr>
        <w:tc>
          <w:tcPr>
            <w:tcW w:w="4876" w:type="dxa"/>
            <w:tcBorders>
              <w:top w:val="nil"/>
              <w:left w:val="nil"/>
              <w:bottom w:val="nil"/>
              <w:right w:val="nil"/>
            </w:tcBorders>
          </w:tcPr>
          <w:p w14:paraId="23148C5F"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6659D44D" w14:textId="77777777" w:rsidR="00160E4C" w:rsidRPr="00B36A11" w:rsidRDefault="00160E4C" w:rsidP="007D370A">
            <w:pPr>
              <w:pStyle w:val="AmColumnHeading"/>
            </w:pPr>
            <w:r w:rsidRPr="00B36A11">
              <w:t>Muudatusettepanek</w:t>
            </w:r>
          </w:p>
        </w:tc>
      </w:tr>
      <w:tr w:rsidR="00254241" w:rsidRPr="00B36A11" w14:paraId="66940548" w14:textId="77777777" w:rsidTr="007D370A">
        <w:trPr>
          <w:jc w:val="center"/>
        </w:trPr>
        <w:tc>
          <w:tcPr>
            <w:tcW w:w="4876" w:type="dxa"/>
            <w:tcBorders>
              <w:top w:val="nil"/>
              <w:left w:val="nil"/>
              <w:bottom w:val="nil"/>
              <w:right w:val="nil"/>
            </w:tcBorders>
          </w:tcPr>
          <w:p w14:paraId="713A6961" w14:textId="77777777" w:rsidR="00160E4C" w:rsidRPr="00B36A11" w:rsidRDefault="00160E4C" w:rsidP="007D370A">
            <w:pPr>
              <w:pStyle w:val="Normal6a"/>
            </w:pPr>
            <w:r w:rsidRPr="00B36A11">
              <w:t>33.</w:t>
            </w:r>
            <w:r w:rsidRPr="00B36A11">
              <w:tab/>
              <w:t xml:space="preserve">kordab, kui oluline on </w:t>
            </w:r>
            <w:r w:rsidRPr="00B36A11">
              <w:rPr>
                <w:b/>
                <w:i/>
              </w:rPr>
              <w:t xml:space="preserve">mitmekesistada </w:t>
            </w:r>
            <w:r w:rsidRPr="00B36A11">
              <w:t xml:space="preserve">Serbia </w:t>
            </w:r>
            <w:r w:rsidRPr="00B36A11">
              <w:rPr>
                <w:b/>
                <w:i/>
              </w:rPr>
              <w:t>energiavarustust</w:t>
            </w:r>
            <w:r w:rsidRPr="00B36A11">
              <w:t>, et vähendada riigi sõltuvust Venemaast;</w:t>
            </w:r>
          </w:p>
        </w:tc>
        <w:tc>
          <w:tcPr>
            <w:tcW w:w="4876" w:type="dxa"/>
            <w:tcBorders>
              <w:top w:val="nil"/>
              <w:left w:val="nil"/>
              <w:bottom w:val="nil"/>
              <w:right w:val="nil"/>
            </w:tcBorders>
          </w:tcPr>
          <w:p w14:paraId="68E9A60C" w14:textId="77777777" w:rsidR="00160E4C" w:rsidRPr="00B36A11" w:rsidRDefault="00160E4C" w:rsidP="007D370A">
            <w:pPr>
              <w:pStyle w:val="Normal6a"/>
            </w:pPr>
            <w:r w:rsidRPr="00B36A11">
              <w:t>33.</w:t>
            </w:r>
            <w:r w:rsidRPr="00B36A11">
              <w:tab/>
              <w:t xml:space="preserve">kordab, kui oluline on </w:t>
            </w:r>
            <w:r w:rsidRPr="00B36A11">
              <w:rPr>
                <w:b/>
                <w:i/>
              </w:rPr>
              <w:t xml:space="preserve">jätkata </w:t>
            </w:r>
            <w:r w:rsidRPr="00B36A11">
              <w:t>Serbia</w:t>
            </w:r>
            <w:r w:rsidRPr="00B36A11">
              <w:rPr>
                <w:b/>
                <w:i/>
              </w:rPr>
              <w:t xml:space="preserve"> energiavarustuse mitmekesistamist</w:t>
            </w:r>
            <w:r w:rsidRPr="00B36A11">
              <w:t>, et vähendada riigi sõltuvust Venemaast;</w:t>
            </w:r>
          </w:p>
        </w:tc>
      </w:tr>
    </w:tbl>
    <w:p w14:paraId="579B7CB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30C3EFE" w14:textId="77777777" w:rsidR="00160E4C" w:rsidRPr="00B36A11" w:rsidRDefault="00160E4C" w:rsidP="00160E4C">
      <w:r w:rsidRPr="00B36A11">
        <w:rPr>
          <w:rStyle w:val="HideTWBExt"/>
        </w:rPr>
        <w:t>&lt;/Amend&gt;</w:t>
      </w:r>
    </w:p>
    <w:p w14:paraId="0EB31EFD" w14:textId="57B7BD17"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321</w:t>
      </w:r>
      <w:r w:rsidRPr="00B36A11">
        <w:rPr>
          <w:rStyle w:val="HideTWBExt"/>
          <w:b w:val="0"/>
        </w:rPr>
        <w:t>&lt;/NumAm&gt;</w:t>
      </w:r>
    </w:p>
    <w:p w14:paraId="08B88C28" w14:textId="77777777" w:rsidR="00160E4C" w:rsidRPr="00B36A11" w:rsidRDefault="00160E4C" w:rsidP="00160E4C">
      <w:pPr>
        <w:pStyle w:val="NormalBold"/>
      </w:pPr>
      <w:r w:rsidRPr="00B36A11">
        <w:rPr>
          <w:rStyle w:val="HideTWBExt"/>
          <w:b w:val="0"/>
        </w:rPr>
        <w:t>&lt;RepeatBlock-By&gt;&lt;Members&gt;</w:t>
      </w:r>
      <w:r w:rsidRPr="00B36A11">
        <w:t>Sebastian Tynkkynen</w:t>
      </w:r>
      <w:r w:rsidRPr="00B36A11">
        <w:rPr>
          <w:rStyle w:val="HideTWBExt"/>
          <w:b w:val="0"/>
        </w:rPr>
        <w:t>&lt;/Members&gt;</w:t>
      </w:r>
    </w:p>
    <w:p w14:paraId="2AE58F82" w14:textId="77777777" w:rsidR="00160E4C" w:rsidRPr="00B36A11" w:rsidRDefault="00160E4C" w:rsidP="00160E4C">
      <w:pPr>
        <w:pStyle w:val="NormalBold"/>
      </w:pPr>
      <w:r w:rsidRPr="00B36A11">
        <w:rPr>
          <w:rStyle w:val="HideTWBExt"/>
          <w:b w:val="0"/>
        </w:rPr>
        <w:t>&lt;/RepeatBlock-By&gt;</w:t>
      </w:r>
    </w:p>
    <w:p w14:paraId="43BF31D0"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18E6CC43" w14:textId="77777777" w:rsidR="00160E4C" w:rsidRPr="00B36A11" w:rsidRDefault="00160E4C" w:rsidP="00160E4C">
      <w:pPr>
        <w:pStyle w:val="NormalBold"/>
      </w:pPr>
      <w:r w:rsidRPr="00B36A11">
        <w:rPr>
          <w:rStyle w:val="HideTWBExt"/>
          <w:b w:val="0"/>
        </w:rPr>
        <w:t>&lt;Article&gt;</w:t>
      </w:r>
      <w:r w:rsidRPr="00B36A11">
        <w:t>Punkt 33</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77B0DFB5" w14:textId="77777777" w:rsidTr="007D370A">
        <w:trPr>
          <w:trHeight w:hRule="exact" w:val="240"/>
          <w:jc w:val="center"/>
        </w:trPr>
        <w:tc>
          <w:tcPr>
            <w:tcW w:w="9752" w:type="dxa"/>
            <w:gridSpan w:val="2"/>
            <w:tcBorders>
              <w:top w:val="nil"/>
              <w:left w:val="nil"/>
              <w:bottom w:val="nil"/>
              <w:right w:val="nil"/>
            </w:tcBorders>
          </w:tcPr>
          <w:p w14:paraId="6936D5B1" w14:textId="77777777" w:rsidR="00160E4C" w:rsidRPr="00B36A11" w:rsidRDefault="00160E4C" w:rsidP="007D370A"/>
        </w:tc>
      </w:tr>
      <w:tr w:rsidR="00254241" w:rsidRPr="00B36A11" w14:paraId="65D6B3C5" w14:textId="77777777" w:rsidTr="007D370A">
        <w:trPr>
          <w:trHeight w:val="240"/>
          <w:jc w:val="center"/>
        </w:trPr>
        <w:tc>
          <w:tcPr>
            <w:tcW w:w="4876" w:type="dxa"/>
            <w:tcBorders>
              <w:top w:val="nil"/>
              <w:left w:val="nil"/>
              <w:bottom w:val="nil"/>
              <w:right w:val="nil"/>
            </w:tcBorders>
          </w:tcPr>
          <w:p w14:paraId="57831EF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C4889AE" w14:textId="77777777" w:rsidR="00160E4C" w:rsidRPr="00B36A11" w:rsidRDefault="00160E4C" w:rsidP="007D370A">
            <w:pPr>
              <w:pStyle w:val="AmColumnHeading"/>
            </w:pPr>
            <w:r w:rsidRPr="00B36A11">
              <w:t>Muudatusettepanek</w:t>
            </w:r>
          </w:p>
        </w:tc>
      </w:tr>
      <w:tr w:rsidR="00254241" w:rsidRPr="00B36A11" w14:paraId="370B1285" w14:textId="77777777" w:rsidTr="007D370A">
        <w:trPr>
          <w:jc w:val="center"/>
        </w:trPr>
        <w:tc>
          <w:tcPr>
            <w:tcW w:w="4876" w:type="dxa"/>
            <w:tcBorders>
              <w:top w:val="nil"/>
              <w:left w:val="nil"/>
              <w:bottom w:val="nil"/>
              <w:right w:val="nil"/>
            </w:tcBorders>
          </w:tcPr>
          <w:p w14:paraId="78BB8B6B" w14:textId="77777777" w:rsidR="00160E4C" w:rsidRPr="00B36A11" w:rsidRDefault="00160E4C" w:rsidP="007D370A">
            <w:pPr>
              <w:pStyle w:val="Normal6a"/>
            </w:pPr>
            <w:r w:rsidRPr="00B36A11">
              <w:t>33.</w:t>
            </w:r>
            <w:r w:rsidRPr="00B36A11">
              <w:tab/>
              <w:t xml:space="preserve">kordab, </w:t>
            </w:r>
            <w:r w:rsidRPr="00B36A11">
              <w:rPr>
                <w:b/>
                <w:i/>
              </w:rPr>
              <w:t>kui</w:t>
            </w:r>
            <w:r w:rsidRPr="00B36A11">
              <w:t xml:space="preserve"> oluline </w:t>
            </w:r>
            <w:r w:rsidRPr="00B36A11">
              <w:rPr>
                <w:b/>
                <w:i/>
              </w:rPr>
              <w:t>on</w:t>
            </w:r>
            <w:r w:rsidRPr="00B36A11">
              <w:t xml:space="preserve"> mitmekesistada </w:t>
            </w:r>
            <w:r w:rsidRPr="00B36A11">
              <w:rPr>
                <w:b/>
                <w:i/>
              </w:rPr>
              <w:t>Serbia</w:t>
            </w:r>
            <w:r w:rsidRPr="00B36A11">
              <w:t xml:space="preserve"> energiavarustust, et </w:t>
            </w:r>
            <w:r w:rsidRPr="00B36A11">
              <w:rPr>
                <w:b/>
                <w:i/>
              </w:rPr>
              <w:t>vähendada riigi sõltuvust</w:t>
            </w:r>
            <w:r w:rsidRPr="00B36A11">
              <w:t xml:space="preserve"> Venemaast;</w:t>
            </w:r>
          </w:p>
        </w:tc>
        <w:tc>
          <w:tcPr>
            <w:tcW w:w="4876" w:type="dxa"/>
            <w:tcBorders>
              <w:top w:val="nil"/>
              <w:left w:val="nil"/>
              <w:bottom w:val="nil"/>
              <w:right w:val="nil"/>
            </w:tcBorders>
          </w:tcPr>
          <w:p w14:paraId="4DE07591" w14:textId="77777777" w:rsidR="00160E4C" w:rsidRPr="00B36A11" w:rsidRDefault="00160E4C" w:rsidP="007D370A">
            <w:pPr>
              <w:pStyle w:val="Normal6a"/>
            </w:pPr>
            <w:r w:rsidRPr="00B36A11">
              <w:t>33.</w:t>
            </w:r>
            <w:r w:rsidRPr="00B36A11">
              <w:tab/>
              <w:t xml:space="preserve">kordab, </w:t>
            </w:r>
            <w:r w:rsidRPr="00B36A11">
              <w:rPr>
                <w:b/>
                <w:i/>
              </w:rPr>
              <w:t>et Serbia jaoks on</w:t>
            </w:r>
            <w:r w:rsidRPr="00B36A11">
              <w:t xml:space="preserve"> oluline mitmekesistada </w:t>
            </w:r>
            <w:r w:rsidRPr="00B36A11">
              <w:rPr>
                <w:b/>
                <w:i/>
              </w:rPr>
              <w:t>riigi</w:t>
            </w:r>
            <w:r w:rsidRPr="00B36A11">
              <w:t xml:space="preserve"> energiavarustust, et </w:t>
            </w:r>
            <w:r w:rsidRPr="00B36A11">
              <w:rPr>
                <w:b/>
                <w:i/>
              </w:rPr>
              <w:t>suuta vabaneda sõltuvusest</w:t>
            </w:r>
            <w:r w:rsidRPr="00B36A11">
              <w:t xml:space="preserve"> Venemaast;</w:t>
            </w:r>
          </w:p>
        </w:tc>
      </w:tr>
    </w:tbl>
    <w:p w14:paraId="3ED23FCC"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{FI}</w:t>
      </w:r>
      <w:r w:rsidRPr="00B36A11">
        <w:t>fi</w:t>
      </w:r>
      <w:r w:rsidRPr="00B36A11">
        <w:rPr>
          <w:rStyle w:val="HideTWBExt"/>
        </w:rPr>
        <w:t>&lt;/Original&gt;</w:t>
      </w:r>
    </w:p>
    <w:p w14:paraId="22E659E4" w14:textId="77777777" w:rsidR="00160E4C" w:rsidRPr="00B36A11" w:rsidRDefault="00160E4C" w:rsidP="00160E4C">
      <w:r w:rsidRPr="00B36A11">
        <w:rPr>
          <w:rStyle w:val="HideTWBExt"/>
        </w:rPr>
        <w:t>&lt;/Amend&gt;</w:t>
      </w:r>
    </w:p>
    <w:p w14:paraId="41B2369A" w14:textId="6824E205"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322</w:t>
      </w:r>
      <w:r w:rsidRPr="00B36A11">
        <w:rPr>
          <w:rStyle w:val="HideTWBExt"/>
          <w:b w:val="0"/>
        </w:rPr>
        <w:t>&lt;/NumAm&gt;</w:t>
      </w:r>
    </w:p>
    <w:p w14:paraId="6CE5948C" w14:textId="77777777" w:rsidR="00160E4C" w:rsidRPr="00B36A11" w:rsidRDefault="00160E4C" w:rsidP="00160E4C">
      <w:pPr>
        <w:pStyle w:val="NormalBold"/>
      </w:pPr>
      <w:r w:rsidRPr="00B36A11">
        <w:rPr>
          <w:rStyle w:val="HideTWBExt"/>
          <w:b w:val="0"/>
        </w:rPr>
        <w:t>&lt;RepeatBlock-By&gt;&lt;Members&gt;</w:t>
      </w:r>
      <w:r w:rsidRPr="00B36A11">
        <w:t>Loucas Fourlas</w:t>
      </w:r>
      <w:r w:rsidRPr="00B36A11">
        <w:rPr>
          <w:rStyle w:val="HideTWBExt"/>
          <w:b w:val="0"/>
        </w:rPr>
        <w:t>&lt;/Members&gt;</w:t>
      </w:r>
    </w:p>
    <w:p w14:paraId="3E80C090" w14:textId="77777777" w:rsidR="00160E4C" w:rsidRPr="00B36A11" w:rsidRDefault="00160E4C" w:rsidP="00160E4C">
      <w:pPr>
        <w:pStyle w:val="NormalBold"/>
      </w:pPr>
      <w:r w:rsidRPr="00B36A11">
        <w:rPr>
          <w:rStyle w:val="HideTWBExt"/>
          <w:b w:val="0"/>
        </w:rPr>
        <w:t>&lt;/RepeatBlock-By&gt;</w:t>
      </w:r>
    </w:p>
    <w:p w14:paraId="6C6817F8"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706C861E" w14:textId="77777777" w:rsidR="00160E4C" w:rsidRPr="00B36A11" w:rsidRDefault="00160E4C" w:rsidP="00160E4C">
      <w:pPr>
        <w:pStyle w:val="NormalBold"/>
      </w:pPr>
      <w:r w:rsidRPr="00B36A11">
        <w:rPr>
          <w:rStyle w:val="HideTWBExt"/>
          <w:b w:val="0"/>
        </w:rPr>
        <w:t>&lt;Article&gt;</w:t>
      </w:r>
      <w:r w:rsidRPr="00B36A11">
        <w:t>Punkt 33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66329E28" w14:textId="77777777" w:rsidTr="007D370A">
        <w:trPr>
          <w:trHeight w:hRule="exact" w:val="240"/>
          <w:jc w:val="center"/>
        </w:trPr>
        <w:tc>
          <w:tcPr>
            <w:tcW w:w="9752" w:type="dxa"/>
            <w:gridSpan w:val="2"/>
            <w:tcBorders>
              <w:top w:val="nil"/>
              <w:left w:val="nil"/>
              <w:bottom w:val="nil"/>
              <w:right w:val="nil"/>
            </w:tcBorders>
          </w:tcPr>
          <w:p w14:paraId="0E622503" w14:textId="77777777" w:rsidR="00160E4C" w:rsidRPr="00B36A11" w:rsidRDefault="00160E4C" w:rsidP="007D370A"/>
        </w:tc>
      </w:tr>
      <w:tr w:rsidR="00254241" w:rsidRPr="00B36A11" w14:paraId="36520B47" w14:textId="77777777" w:rsidTr="007D370A">
        <w:trPr>
          <w:trHeight w:val="240"/>
          <w:jc w:val="center"/>
        </w:trPr>
        <w:tc>
          <w:tcPr>
            <w:tcW w:w="4876" w:type="dxa"/>
            <w:tcBorders>
              <w:top w:val="nil"/>
              <w:left w:val="nil"/>
              <w:bottom w:val="nil"/>
              <w:right w:val="nil"/>
            </w:tcBorders>
          </w:tcPr>
          <w:p w14:paraId="3EEA5BF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3FD7011A" w14:textId="77777777" w:rsidR="00160E4C" w:rsidRPr="00B36A11" w:rsidRDefault="00160E4C" w:rsidP="007D370A">
            <w:pPr>
              <w:pStyle w:val="AmColumnHeading"/>
            </w:pPr>
            <w:r w:rsidRPr="00B36A11">
              <w:t>Muudatusettepanek</w:t>
            </w:r>
          </w:p>
        </w:tc>
      </w:tr>
      <w:tr w:rsidR="00254241" w:rsidRPr="00B36A11" w14:paraId="5B60B2FF" w14:textId="77777777" w:rsidTr="007D370A">
        <w:trPr>
          <w:jc w:val="center"/>
        </w:trPr>
        <w:tc>
          <w:tcPr>
            <w:tcW w:w="4876" w:type="dxa"/>
            <w:tcBorders>
              <w:top w:val="nil"/>
              <w:left w:val="nil"/>
              <w:bottom w:val="nil"/>
              <w:right w:val="nil"/>
            </w:tcBorders>
          </w:tcPr>
          <w:p w14:paraId="04876B8D" w14:textId="77777777" w:rsidR="00160E4C" w:rsidRPr="00B36A11" w:rsidRDefault="00160E4C" w:rsidP="007D370A">
            <w:pPr>
              <w:pStyle w:val="Normal6a"/>
            </w:pPr>
          </w:p>
        </w:tc>
        <w:tc>
          <w:tcPr>
            <w:tcW w:w="4876" w:type="dxa"/>
            <w:tcBorders>
              <w:top w:val="nil"/>
              <w:left w:val="nil"/>
              <w:bottom w:val="nil"/>
              <w:right w:val="nil"/>
            </w:tcBorders>
          </w:tcPr>
          <w:p w14:paraId="5A35C202" w14:textId="77777777" w:rsidR="00160E4C" w:rsidRPr="00B36A11" w:rsidRDefault="00160E4C" w:rsidP="007D370A">
            <w:pPr>
              <w:pStyle w:val="Normal6a"/>
            </w:pPr>
            <w:r w:rsidRPr="00B36A11">
              <w:rPr>
                <w:b/>
                <w:i/>
              </w:rPr>
              <w:t>33a.</w:t>
            </w:r>
            <w:r w:rsidRPr="00B36A11">
              <w:tab/>
            </w:r>
            <w:r w:rsidRPr="00B36A11">
              <w:rPr>
                <w:b/>
                <w:i/>
              </w:rPr>
              <w:t>märgib, et Serbia on ELiga ühinemise suunas liikunud alates 2012. aastast, mil ta sai kandidaatriigi staatuse. Alates Serbia ühinemisläbirääkimiste algusest 2014. aasta jaanuaris on 35 peatükist avatud 22. Avatud on kõik põhialuseid käsitleva 1. teemavaldkonna peatükid ning kõik rohelist tegevuskava ja kestlikku ühenduvust käsitleva 4. teemavaldkonna peatükid. Kaks peatükki on ajutiselt suletud. 2021. aasta juunis nõustus Serbia muudetud laienemismetoodikaga. oma viimases neljas järjestikuses Serbiat käsitlevas aastaaruandes on Euroopa Komisjon soovitanud kõigil liikmesriikidel anda roheline tuli läbirääkimiste 3. peatüki avamisele.</w:t>
            </w:r>
          </w:p>
        </w:tc>
      </w:tr>
    </w:tbl>
    <w:p w14:paraId="27BFCC89"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4166CD4" w14:textId="77777777" w:rsidR="00160E4C" w:rsidRPr="00B36A11" w:rsidRDefault="00160E4C" w:rsidP="00160E4C">
      <w:r w:rsidRPr="00B36A11">
        <w:rPr>
          <w:rStyle w:val="HideTWBExt"/>
        </w:rPr>
        <w:t>&lt;/Amend&gt;</w:t>
      </w:r>
    </w:p>
    <w:p w14:paraId="42B1F247" w14:textId="12317EFB"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323</w:t>
      </w:r>
      <w:r w:rsidRPr="00B36A11">
        <w:rPr>
          <w:rStyle w:val="HideTWBExt"/>
          <w:b w:val="0"/>
        </w:rPr>
        <w:t>&lt;/NumAm&gt;</w:t>
      </w:r>
    </w:p>
    <w:p w14:paraId="3FA8672F"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3A8B444D"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0BC809BB" w14:textId="77777777" w:rsidR="00160E4C" w:rsidRPr="00B36A11" w:rsidRDefault="00160E4C" w:rsidP="00160E4C">
      <w:pPr>
        <w:pStyle w:val="NormalBold"/>
      </w:pPr>
      <w:r w:rsidRPr="00B36A11">
        <w:rPr>
          <w:rStyle w:val="HideTWBExt"/>
          <w:b w:val="0"/>
        </w:rPr>
        <w:t>&lt;/RepeatBlock-By&gt;</w:t>
      </w:r>
    </w:p>
    <w:p w14:paraId="1429F08D"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27FE0BBE" w14:textId="77777777" w:rsidR="00160E4C" w:rsidRPr="00B36A11" w:rsidRDefault="00160E4C" w:rsidP="00160E4C">
      <w:pPr>
        <w:pStyle w:val="NormalBold"/>
      </w:pPr>
      <w:r w:rsidRPr="00B36A11">
        <w:rPr>
          <w:rStyle w:val="HideTWBExt"/>
          <w:b w:val="0"/>
        </w:rPr>
        <w:t>&lt;Article&gt;</w:t>
      </w:r>
      <w:r w:rsidRPr="00B36A11">
        <w:t>Punkt 33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4264624" w14:textId="77777777" w:rsidTr="007D370A">
        <w:trPr>
          <w:trHeight w:hRule="exact" w:val="240"/>
          <w:jc w:val="center"/>
        </w:trPr>
        <w:tc>
          <w:tcPr>
            <w:tcW w:w="9752" w:type="dxa"/>
            <w:gridSpan w:val="2"/>
            <w:tcBorders>
              <w:top w:val="nil"/>
              <w:left w:val="nil"/>
              <w:bottom w:val="nil"/>
              <w:right w:val="nil"/>
            </w:tcBorders>
          </w:tcPr>
          <w:p w14:paraId="58154C8B" w14:textId="77777777" w:rsidR="00160E4C" w:rsidRPr="00B36A11" w:rsidRDefault="00160E4C" w:rsidP="007D370A"/>
        </w:tc>
      </w:tr>
      <w:tr w:rsidR="00254241" w:rsidRPr="00B36A11" w14:paraId="293053ED" w14:textId="77777777" w:rsidTr="007D370A">
        <w:trPr>
          <w:trHeight w:val="240"/>
          <w:jc w:val="center"/>
        </w:trPr>
        <w:tc>
          <w:tcPr>
            <w:tcW w:w="4876" w:type="dxa"/>
            <w:tcBorders>
              <w:top w:val="nil"/>
              <w:left w:val="nil"/>
              <w:bottom w:val="nil"/>
              <w:right w:val="nil"/>
            </w:tcBorders>
          </w:tcPr>
          <w:p w14:paraId="0B5D9E29"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1893E86" w14:textId="77777777" w:rsidR="00160E4C" w:rsidRPr="00B36A11" w:rsidRDefault="00160E4C" w:rsidP="007D370A">
            <w:pPr>
              <w:pStyle w:val="AmColumnHeading"/>
            </w:pPr>
            <w:r w:rsidRPr="00B36A11">
              <w:t>Muudatusettepanek</w:t>
            </w:r>
          </w:p>
        </w:tc>
      </w:tr>
      <w:tr w:rsidR="00254241" w:rsidRPr="00B36A11" w14:paraId="2A1A21FF" w14:textId="77777777" w:rsidTr="007D370A">
        <w:trPr>
          <w:jc w:val="center"/>
        </w:trPr>
        <w:tc>
          <w:tcPr>
            <w:tcW w:w="4876" w:type="dxa"/>
            <w:tcBorders>
              <w:top w:val="nil"/>
              <w:left w:val="nil"/>
              <w:bottom w:val="nil"/>
              <w:right w:val="nil"/>
            </w:tcBorders>
          </w:tcPr>
          <w:p w14:paraId="3E107C3F" w14:textId="77777777" w:rsidR="00160E4C" w:rsidRPr="00B36A11" w:rsidRDefault="00160E4C" w:rsidP="007D370A">
            <w:pPr>
              <w:pStyle w:val="Normal6a"/>
            </w:pPr>
          </w:p>
        </w:tc>
        <w:tc>
          <w:tcPr>
            <w:tcW w:w="4876" w:type="dxa"/>
            <w:tcBorders>
              <w:top w:val="nil"/>
              <w:left w:val="nil"/>
              <w:bottom w:val="nil"/>
              <w:right w:val="nil"/>
            </w:tcBorders>
          </w:tcPr>
          <w:p w14:paraId="197B4BDD" w14:textId="77777777" w:rsidR="00160E4C" w:rsidRPr="00B36A11" w:rsidRDefault="00160E4C" w:rsidP="007D370A">
            <w:pPr>
              <w:pStyle w:val="Normal6a"/>
            </w:pPr>
            <w:r w:rsidRPr="00B36A11">
              <w:rPr>
                <w:b/>
                <w:i/>
              </w:rPr>
              <w:t>33a.</w:t>
            </w:r>
            <w:r w:rsidRPr="00B36A11">
              <w:tab/>
            </w:r>
            <w:r w:rsidRPr="00B36A11">
              <w:rPr>
                <w:b/>
                <w:i/>
              </w:rPr>
              <w:t>märgib, et keskkonnamõju hindamise seaduse vastuvõtmine on positiivne samm keskkonnakaitse suunas Serbias, kuid peab kahetsusväärseks, et uus seadus ei ole täielikult kooskõlas asjakohase ELi direktiiviga 2014/52/EL, kuna see jätab endiselt võimaluse jätkata suuri projekte ilma põhjaliku keskkonnahindamiseta;</w:t>
            </w:r>
          </w:p>
        </w:tc>
      </w:tr>
    </w:tbl>
    <w:p w14:paraId="4796FCC4"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66BCFD6" w14:textId="77777777" w:rsidR="00160E4C" w:rsidRPr="00B36A11" w:rsidRDefault="00160E4C" w:rsidP="00160E4C">
      <w:r w:rsidRPr="00B36A11">
        <w:rPr>
          <w:rStyle w:val="HideTWBExt"/>
        </w:rPr>
        <w:t>&lt;/Amend&gt;</w:t>
      </w:r>
    </w:p>
    <w:p w14:paraId="23DC946E" w14:textId="4B7F486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324</w:t>
      </w:r>
      <w:r w:rsidRPr="00B36A11">
        <w:rPr>
          <w:rStyle w:val="HideTWBExt"/>
          <w:b w:val="0"/>
        </w:rPr>
        <w:t>&lt;/NumAm&gt;</w:t>
      </w:r>
    </w:p>
    <w:p w14:paraId="60370D6F"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3B0B547C" w14:textId="77777777" w:rsidR="00160E4C" w:rsidRPr="00B36A11" w:rsidRDefault="00160E4C" w:rsidP="00160E4C">
      <w:pPr>
        <w:pStyle w:val="NormalBold"/>
      </w:pPr>
      <w:r w:rsidRPr="00B36A11">
        <w:rPr>
          <w:rStyle w:val="HideTWBExt"/>
          <w:b w:val="0"/>
        </w:rPr>
        <w:t>&lt;/RepeatBlock-By&gt;</w:t>
      </w:r>
    </w:p>
    <w:p w14:paraId="3CB4E7DF"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3303327" w14:textId="77777777" w:rsidR="00160E4C" w:rsidRPr="00B36A11" w:rsidRDefault="00160E4C" w:rsidP="00160E4C">
      <w:pPr>
        <w:pStyle w:val="NormalBold"/>
      </w:pPr>
      <w:r w:rsidRPr="00B36A11">
        <w:rPr>
          <w:rStyle w:val="HideTWBExt"/>
          <w:b w:val="0"/>
        </w:rPr>
        <w:t>&lt;Article&gt;</w:t>
      </w:r>
      <w:r w:rsidRPr="00B36A11">
        <w:t>Punkt 33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53BE443B" w14:textId="77777777" w:rsidTr="007D370A">
        <w:trPr>
          <w:trHeight w:hRule="exact" w:val="240"/>
          <w:jc w:val="center"/>
        </w:trPr>
        <w:tc>
          <w:tcPr>
            <w:tcW w:w="9752" w:type="dxa"/>
            <w:gridSpan w:val="2"/>
            <w:tcBorders>
              <w:top w:val="nil"/>
              <w:left w:val="nil"/>
              <w:bottom w:val="nil"/>
              <w:right w:val="nil"/>
            </w:tcBorders>
          </w:tcPr>
          <w:p w14:paraId="6B270A2D" w14:textId="77777777" w:rsidR="00160E4C" w:rsidRPr="00B36A11" w:rsidRDefault="00160E4C" w:rsidP="007D370A"/>
        </w:tc>
      </w:tr>
      <w:tr w:rsidR="00254241" w:rsidRPr="00B36A11" w14:paraId="444CD624" w14:textId="77777777" w:rsidTr="007D370A">
        <w:trPr>
          <w:trHeight w:val="240"/>
          <w:jc w:val="center"/>
        </w:trPr>
        <w:tc>
          <w:tcPr>
            <w:tcW w:w="4876" w:type="dxa"/>
            <w:tcBorders>
              <w:top w:val="nil"/>
              <w:left w:val="nil"/>
              <w:bottom w:val="nil"/>
              <w:right w:val="nil"/>
            </w:tcBorders>
          </w:tcPr>
          <w:p w14:paraId="454C5AC8"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1D439236" w14:textId="77777777" w:rsidR="00160E4C" w:rsidRPr="00B36A11" w:rsidRDefault="00160E4C" w:rsidP="007D370A">
            <w:pPr>
              <w:pStyle w:val="AmColumnHeading"/>
            </w:pPr>
            <w:r w:rsidRPr="00B36A11">
              <w:t>Muudatusettepanek</w:t>
            </w:r>
          </w:p>
        </w:tc>
      </w:tr>
      <w:tr w:rsidR="00254241" w:rsidRPr="00B36A11" w14:paraId="231C87E9" w14:textId="77777777" w:rsidTr="007D370A">
        <w:trPr>
          <w:jc w:val="center"/>
        </w:trPr>
        <w:tc>
          <w:tcPr>
            <w:tcW w:w="4876" w:type="dxa"/>
            <w:tcBorders>
              <w:top w:val="nil"/>
              <w:left w:val="nil"/>
              <w:bottom w:val="nil"/>
              <w:right w:val="nil"/>
            </w:tcBorders>
          </w:tcPr>
          <w:p w14:paraId="52C00994" w14:textId="77777777" w:rsidR="00160E4C" w:rsidRPr="00B36A11" w:rsidRDefault="00160E4C" w:rsidP="007D370A">
            <w:pPr>
              <w:pStyle w:val="Normal6a"/>
            </w:pPr>
          </w:p>
        </w:tc>
        <w:tc>
          <w:tcPr>
            <w:tcW w:w="4876" w:type="dxa"/>
            <w:tcBorders>
              <w:top w:val="nil"/>
              <w:left w:val="nil"/>
              <w:bottom w:val="nil"/>
              <w:right w:val="nil"/>
            </w:tcBorders>
          </w:tcPr>
          <w:p w14:paraId="2C3C5F30" w14:textId="77777777" w:rsidR="00160E4C" w:rsidRPr="00B36A11" w:rsidRDefault="00160E4C" w:rsidP="007D370A">
            <w:pPr>
              <w:pStyle w:val="Normal6a"/>
            </w:pPr>
            <w:r w:rsidRPr="00B36A11">
              <w:rPr>
                <w:b/>
                <w:i/>
              </w:rPr>
              <w:t>33a.</w:t>
            </w:r>
            <w:r w:rsidRPr="00B36A11">
              <w:tab/>
            </w:r>
            <w:r w:rsidRPr="00B36A11">
              <w:rPr>
                <w:b/>
                <w:i/>
              </w:rPr>
              <w:t>märgib, et maagaasi kolmanda energiapaketi rakendamise meede ootab praegu otsust ELi Energeetikasektorit Reguleerivate Asutuste Koostööametilt;</w:t>
            </w:r>
          </w:p>
        </w:tc>
      </w:tr>
    </w:tbl>
    <w:p w14:paraId="1896B676"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68E284E9" w14:textId="77777777" w:rsidR="00160E4C" w:rsidRPr="00B36A11" w:rsidRDefault="00160E4C" w:rsidP="00160E4C">
      <w:r w:rsidRPr="00B36A11">
        <w:rPr>
          <w:rStyle w:val="HideTWBExt"/>
        </w:rPr>
        <w:t>&lt;/Amend&gt;</w:t>
      </w:r>
    </w:p>
    <w:p w14:paraId="051463B4" w14:textId="3FFA3EAC"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325</w:t>
      </w:r>
      <w:r w:rsidRPr="00B36A11">
        <w:rPr>
          <w:rStyle w:val="HideTWBExt"/>
          <w:b w:val="0"/>
        </w:rPr>
        <w:t>&lt;/NumAm&gt;</w:t>
      </w:r>
    </w:p>
    <w:p w14:paraId="7A41A42A" w14:textId="77777777" w:rsidR="00160E4C" w:rsidRPr="00B36A11" w:rsidRDefault="00160E4C" w:rsidP="00160E4C">
      <w:pPr>
        <w:pStyle w:val="NormalBold"/>
      </w:pPr>
      <w:r w:rsidRPr="00B36A11">
        <w:rPr>
          <w:rStyle w:val="HideTWBExt"/>
          <w:b w:val="0"/>
        </w:rPr>
        <w:t>&lt;RepeatBlock-By&gt;&lt;Members&gt;</w:t>
      </w:r>
      <w:r w:rsidRPr="00B36A11">
        <w:t>Nicolás Pascual de la Parte</w:t>
      </w:r>
      <w:r w:rsidRPr="00B36A11">
        <w:rPr>
          <w:rStyle w:val="HideTWBExt"/>
          <w:b w:val="0"/>
        </w:rPr>
        <w:t>&lt;/Members&gt;</w:t>
      </w:r>
    </w:p>
    <w:p w14:paraId="4343CCCE" w14:textId="77777777" w:rsidR="00160E4C" w:rsidRPr="00B36A11" w:rsidRDefault="00160E4C" w:rsidP="00160E4C">
      <w:pPr>
        <w:pStyle w:val="NormalBold"/>
      </w:pPr>
      <w:r w:rsidRPr="00B36A11">
        <w:rPr>
          <w:rStyle w:val="HideTWBExt"/>
          <w:b w:val="0"/>
        </w:rPr>
        <w:t>&lt;/RepeatBlock-By&gt;</w:t>
      </w:r>
    </w:p>
    <w:p w14:paraId="1B14C3E5"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6ABDF7E" w14:textId="77777777" w:rsidR="00160E4C" w:rsidRPr="00B36A11" w:rsidRDefault="00160E4C" w:rsidP="00160E4C">
      <w:pPr>
        <w:pStyle w:val="NormalBold"/>
      </w:pPr>
      <w:r w:rsidRPr="00B36A11">
        <w:rPr>
          <w:rStyle w:val="HideTWBExt"/>
          <w:b w:val="0"/>
        </w:rPr>
        <w:t>&lt;Article&gt;</w:t>
      </w:r>
      <w:r w:rsidRPr="00B36A11">
        <w:t>Punkt 33 a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278D5D90" w14:textId="77777777" w:rsidTr="007D370A">
        <w:trPr>
          <w:trHeight w:hRule="exact" w:val="240"/>
          <w:jc w:val="center"/>
        </w:trPr>
        <w:tc>
          <w:tcPr>
            <w:tcW w:w="9752" w:type="dxa"/>
            <w:gridSpan w:val="2"/>
            <w:tcBorders>
              <w:top w:val="nil"/>
              <w:left w:val="nil"/>
              <w:bottom w:val="nil"/>
              <w:right w:val="nil"/>
            </w:tcBorders>
          </w:tcPr>
          <w:p w14:paraId="0AA99A33" w14:textId="77777777" w:rsidR="00160E4C" w:rsidRPr="00B36A11" w:rsidRDefault="00160E4C" w:rsidP="007D370A"/>
        </w:tc>
      </w:tr>
      <w:tr w:rsidR="00254241" w:rsidRPr="00B36A11" w14:paraId="65613AB1" w14:textId="77777777" w:rsidTr="007D370A">
        <w:trPr>
          <w:trHeight w:val="240"/>
          <w:jc w:val="center"/>
        </w:trPr>
        <w:tc>
          <w:tcPr>
            <w:tcW w:w="4876" w:type="dxa"/>
            <w:tcBorders>
              <w:top w:val="nil"/>
              <w:left w:val="nil"/>
              <w:bottom w:val="nil"/>
              <w:right w:val="nil"/>
            </w:tcBorders>
          </w:tcPr>
          <w:p w14:paraId="754B1847"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5CEF5A1F" w14:textId="77777777" w:rsidR="00160E4C" w:rsidRPr="00B36A11" w:rsidRDefault="00160E4C" w:rsidP="007D370A">
            <w:pPr>
              <w:pStyle w:val="AmColumnHeading"/>
            </w:pPr>
            <w:r w:rsidRPr="00B36A11">
              <w:t>Muudatusettepanek</w:t>
            </w:r>
          </w:p>
        </w:tc>
      </w:tr>
      <w:tr w:rsidR="00254241" w:rsidRPr="00B36A11" w14:paraId="16059B11" w14:textId="77777777" w:rsidTr="007D370A">
        <w:trPr>
          <w:jc w:val="center"/>
        </w:trPr>
        <w:tc>
          <w:tcPr>
            <w:tcW w:w="4876" w:type="dxa"/>
            <w:tcBorders>
              <w:top w:val="nil"/>
              <w:left w:val="nil"/>
              <w:bottom w:val="nil"/>
              <w:right w:val="nil"/>
            </w:tcBorders>
          </w:tcPr>
          <w:p w14:paraId="5E157390" w14:textId="77777777" w:rsidR="00160E4C" w:rsidRPr="00B36A11" w:rsidRDefault="00160E4C" w:rsidP="007D370A">
            <w:pPr>
              <w:pStyle w:val="Normal6a"/>
            </w:pPr>
          </w:p>
        </w:tc>
        <w:tc>
          <w:tcPr>
            <w:tcW w:w="4876" w:type="dxa"/>
            <w:tcBorders>
              <w:top w:val="nil"/>
              <w:left w:val="nil"/>
              <w:bottom w:val="nil"/>
              <w:right w:val="nil"/>
            </w:tcBorders>
          </w:tcPr>
          <w:p w14:paraId="77FF3E4A" w14:textId="77777777" w:rsidR="00160E4C" w:rsidRPr="00B36A11" w:rsidRDefault="00160E4C" w:rsidP="007D370A">
            <w:pPr>
              <w:pStyle w:val="Normal6a"/>
            </w:pPr>
            <w:r w:rsidRPr="00B36A11">
              <w:rPr>
                <w:b/>
                <w:i/>
              </w:rPr>
              <w:t>33a.</w:t>
            </w:r>
            <w:r w:rsidRPr="00B36A11">
              <w:tab/>
            </w:r>
            <w:r w:rsidRPr="00B36A11">
              <w:rPr>
                <w:b/>
                <w:i/>
              </w:rPr>
              <w:t>kutsub Serbia valitsust üles läbi vaatama Vene riigiettevõtte Gazprom osalust Serbia suurimas energiaettevõttes Naftna Industrija Srbije (NIS);</w:t>
            </w:r>
          </w:p>
        </w:tc>
      </w:tr>
    </w:tbl>
    <w:p w14:paraId="701A8A27"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{ES}</w:t>
      </w:r>
      <w:r w:rsidRPr="00B36A11">
        <w:t>es</w:t>
      </w:r>
      <w:r w:rsidRPr="00B36A11">
        <w:rPr>
          <w:rStyle w:val="HideTWBExt"/>
        </w:rPr>
        <w:t>&lt;/Original&gt;</w:t>
      </w:r>
    </w:p>
    <w:p w14:paraId="4532F619" w14:textId="77777777" w:rsidR="00160E4C" w:rsidRPr="00B36A11" w:rsidRDefault="00160E4C" w:rsidP="00160E4C">
      <w:r w:rsidRPr="00B36A11">
        <w:rPr>
          <w:rStyle w:val="HideTWBExt"/>
        </w:rPr>
        <w:t>&lt;/Amend&gt;</w:t>
      </w:r>
    </w:p>
    <w:p w14:paraId="60E5138A" w14:textId="6F8FA1ED"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326</w:t>
      </w:r>
      <w:r w:rsidRPr="00B36A11">
        <w:rPr>
          <w:rStyle w:val="HideTWBExt"/>
          <w:b w:val="0"/>
        </w:rPr>
        <w:t>&lt;/NumAm&gt;</w:t>
      </w:r>
    </w:p>
    <w:p w14:paraId="4F2B8C1E" w14:textId="77777777" w:rsidR="00160E4C" w:rsidRPr="00B36A11" w:rsidRDefault="00160E4C" w:rsidP="00160E4C">
      <w:pPr>
        <w:pStyle w:val="NormalBold"/>
      </w:pPr>
      <w:r w:rsidRPr="00B36A11">
        <w:rPr>
          <w:rStyle w:val="HideTWBExt"/>
          <w:b w:val="0"/>
        </w:rPr>
        <w:t>&lt;RepeatBlock-By&gt;&lt;Members&gt;</w:t>
      </w:r>
      <w:r w:rsidRPr="00B36A11">
        <w:t>Vladimir Prebilič</w:t>
      </w:r>
      <w:r w:rsidRPr="00B36A11">
        <w:rPr>
          <w:rStyle w:val="HideTWBExt"/>
          <w:b w:val="0"/>
        </w:rPr>
        <w:t>&lt;/Members&gt;</w:t>
      </w:r>
    </w:p>
    <w:p w14:paraId="54AB45D2" w14:textId="77777777" w:rsidR="00160E4C" w:rsidRPr="00B36A11" w:rsidRDefault="00160E4C" w:rsidP="00160E4C">
      <w:r w:rsidRPr="00B36A11">
        <w:rPr>
          <w:rStyle w:val="HideTWBExt"/>
        </w:rPr>
        <w:t>&lt;AuNomDe&gt;</w:t>
      </w:r>
      <w:r w:rsidRPr="00B36A11">
        <w:rPr>
          <w:rStyle w:val="HideTWBInt"/>
        </w:rPr>
        <w:t>{Greens/EFA}</w:t>
      </w:r>
      <w:r w:rsidRPr="00B36A11">
        <w:t>fraktsiooni Verts/ALE nimel</w:t>
      </w:r>
      <w:r w:rsidRPr="00B36A11">
        <w:rPr>
          <w:rStyle w:val="HideTWBExt"/>
        </w:rPr>
        <w:t>&lt;/AuNomDe&gt;</w:t>
      </w:r>
    </w:p>
    <w:p w14:paraId="49A26AD8" w14:textId="77777777" w:rsidR="00160E4C" w:rsidRPr="00B36A11" w:rsidRDefault="00160E4C" w:rsidP="00160E4C">
      <w:pPr>
        <w:pStyle w:val="NormalBold"/>
      </w:pPr>
      <w:r w:rsidRPr="00B36A11">
        <w:rPr>
          <w:rStyle w:val="HideTWBExt"/>
          <w:b w:val="0"/>
        </w:rPr>
        <w:t>&lt;/RepeatBlock-By&gt;</w:t>
      </w:r>
    </w:p>
    <w:p w14:paraId="76E9CD56"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02775987" w14:textId="77777777" w:rsidR="00160E4C" w:rsidRPr="00B36A11" w:rsidRDefault="00160E4C" w:rsidP="00160E4C">
      <w:pPr>
        <w:pStyle w:val="NormalBold"/>
      </w:pPr>
      <w:r w:rsidRPr="00B36A11">
        <w:rPr>
          <w:rStyle w:val="HideTWBExt"/>
          <w:b w:val="0"/>
        </w:rPr>
        <w:t>&lt;Article&gt;</w:t>
      </w:r>
      <w:r w:rsidRPr="00B36A11">
        <w:t>Punkt 33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4B202AA6" w14:textId="77777777" w:rsidTr="007D370A">
        <w:trPr>
          <w:trHeight w:hRule="exact" w:val="240"/>
          <w:jc w:val="center"/>
        </w:trPr>
        <w:tc>
          <w:tcPr>
            <w:tcW w:w="9752" w:type="dxa"/>
            <w:gridSpan w:val="2"/>
            <w:tcBorders>
              <w:top w:val="nil"/>
              <w:left w:val="nil"/>
              <w:bottom w:val="nil"/>
              <w:right w:val="nil"/>
            </w:tcBorders>
          </w:tcPr>
          <w:p w14:paraId="37B23821" w14:textId="77777777" w:rsidR="00160E4C" w:rsidRPr="00B36A11" w:rsidRDefault="00160E4C" w:rsidP="007D370A"/>
        </w:tc>
      </w:tr>
      <w:tr w:rsidR="00254241" w:rsidRPr="00B36A11" w14:paraId="4C190DA0" w14:textId="77777777" w:rsidTr="007D370A">
        <w:trPr>
          <w:trHeight w:val="240"/>
          <w:jc w:val="center"/>
        </w:trPr>
        <w:tc>
          <w:tcPr>
            <w:tcW w:w="4876" w:type="dxa"/>
            <w:tcBorders>
              <w:top w:val="nil"/>
              <w:left w:val="nil"/>
              <w:bottom w:val="nil"/>
              <w:right w:val="nil"/>
            </w:tcBorders>
          </w:tcPr>
          <w:p w14:paraId="2C10F8EC"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222A4EAD" w14:textId="77777777" w:rsidR="00160E4C" w:rsidRPr="00B36A11" w:rsidRDefault="00160E4C" w:rsidP="007D370A">
            <w:pPr>
              <w:pStyle w:val="AmColumnHeading"/>
            </w:pPr>
            <w:r w:rsidRPr="00B36A11">
              <w:t>Muudatusettepanek</w:t>
            </w:r>
          </w:p>
        </w:tc>
      </w:tr>
      <w:tr w:rsidR="00254241" w:rsidRPr="00B36A11" w14:paraId="3F395248" w14:textId="77777777" w:rsidTr="007D370A">
        <w:trPr>
          <w:jc w:val="center"/>
        </w:trPr>
        <w:tc>
          <w:tcPr>
            <w:tcW w:w="4876" w:type="dxa"/>
            <w:tcBorders>
              <w:top w:val="nil"/>
              <w:left w:val="nil"/>
              <w:bottom w:val="nil"/>
              <w:right w:val="nil"/>
            </w:tcBorders>
          </w:tcPr>
          <w:p w14:paraId="782C979A" w14:textId="77777777" w:rsidR="00160E4C" w:rsidRPr="00B36A11" w:rsidRDefault="00160E4C" w:rsidP="007D370A">
            <w:pPr>
              <w:pStyle w:val="Normal6a"/>
            </w:pPr>
          </w:p>
        </w:tc>
        <w:tc>
          <w:tcPr>
            <w:tcW w:w="4876" w:type="dxa"/>
            <w:tcBorders>
              <w:top w:val="nil"/>
              <w:left w:val="nil"/>
              <w:bottom w:val="nil"/>
              <w:right w:val="nil"/>
            </w:tcBorders>
          </w:tcPr>
          <w:p w14:paraId="61C0DF09" w14:textId="77777777" w:rsidR="00160E4C" w:rsidRPr="00B36A11" w:rsidRDefault="00160E4C" w:rsidP="007D370A">
            <w:pPr>
              <w:pStyle w:val="Normal6a"/>
            </w:pPr>
            <w:r w:rsidRPr="00B36A11">
              <w:rPr>
                <w:b/>
                <w:i/>
              </w:rPr>
              <w:t>33b.</w:t>
            </w:r>
            <w:r w:rsidRPr="00B36A11">
              <w:tab/>
            </w:r>
            <w:r w:rsidRPr="00B36A11">
              <w:rPr>
                <w:b/>
                <w:i/>
              </w:rPr>
              <w:t>kordab vajadust määrata kindlaks kaitsealad ja neid rangelt hallata, eriti need, mis on määratletud kui linnustiku kaitseks olulised alad, kus igasugune linnujaht on keelat</w:t>
            </w:r>
            <w:bookmarkStart w:id="0" w:name="_GoBack"/>
            <w:bookmarkEnd w:id="0"/>
            <w:r w:rsidRPr="00B36A11">
              <w:rPr>
                <w:b/>
                <w:i/>
              </w:rPr>
              <w:t>ud; kutsub üles pöörama erilist tähelepanu kriitilistele aladele, nagu Labudovo okno ja olulised kalatiigid, kus tuleb parandada salaküttimise vastast õigusemõistmist;</w:t>
            </w:r>
          </w:p>
        </w:tc>
      </w:tr>
    </w:tbl>
    <w:p w14:paraId="15167138"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19023BC0" w14:textId="77777777" w:rsidR="00160E4C" w:rsidRPr="00B36A11" w:rsidRDefault="00160E4C" w:rsidP="00160E4C">
      <w:r w:rsidRPr="00B36A11">
        <w:rPr>
          <w:rStyle w:val="HideTWBExt"/>
        </w:rPr>
        <w:t>&lt;/Amend&gt;</w:t>
      </w:r>
    </w:p>
    <w:p w14:paraId="08D2C830" w14:textId="7020B6A6" w:rsidR="00160E4C" w:rsidRPr="00B36A11" w:rsidRDefault="00160E4C" w:rsidP="00160E4C">
      <w:pPr>
        <w:pStyle w:val="AmNumberTabs"/>
      </w:pPr>
      <w:r w:rsidRPr="00B36A11">
        <w:rPr>
          <w:rStyle w:val="HideTWBExt"/>
          <w:b w:val="0"/>
        </w:rPr>
        <w:t>&lt;Amend&gt;</w:t>
      </w:r>
      <w:r w:rsidRPr="00B36A11">
        <w:t>Muudatusettepanek</w:t>
      </w:r>
      <w:r w:rsidRPr="00B36A11">
        <w:tab/>
      </w:r>
      <w:r w:rsidRPr="00B36A11">
        <w:tab/>
      </w:r>
      <w:r w:rsidRPr="00B36A11">
        <w:rPr>
          <w:rStyle w:val="HideTWBExt"/>
          <w:b w:val="0"/>
        </w:rPr>
        <w:t>&lt;NumAm&gt;</w:t>
      </w:r>
      <w:r w:rsidR="0006327F" w:rsidRPr="0006327F">
        <w:t>327</w:t>
      </w:r>
      <w:r w:rsidRPr="00B36A11">
        <w:rPr>
          <w:rStyle w:val="HideTWBExt"/>
          <w:b w:val="0"/>
        </w:rPr>
        <w:t>&lt;/NumAm&gt;</w:t>
      </w:r>
    </w:p>
    <w:p w14:paraId="19568E1D" w14:textId="77777777" w:rsidR="00160E4C" w:rsidRPr="00B36A11" w:rsidRDefault="00160E4C" w:rsidP="00160E4C">
      <w:pPr>
        <w:pStyle w:val="NormalBold"/>
      </w:pPr>
      <w:r w:rsidRPr="00B36A11">
        <w:rPr>
          <w:rStyle w:val="HideTWBExt"/>
          <w:b w:val="0"/>
        </w:rPr>
        <w:t>&lt;RepeatBlock-By&gt;&lt;Members&gt;</w:t>
      </w:r>
      <w:r w:rsidRPr="00B36A11">
        <w:t>Kinga Gál, Annamária Vicsek, András László, Viktória Ferenc</w:t>
      </w:r>
      <w:r w:rsidRPr="00B36A11">
        <w:rPr>
          <w:rStyle w:val="HideTWBExt"/>
          <w:b w:val="0"/>
        </w:rPr>
        <w:t>&lt;/Members&gt;</w:t>
      </w:r>
    </w:p>
    <w:p w14:paraId="2896BC9D" w14:textId="77777777" w:rsidR="00160E4C" w:rsidRPr="00B36A11" w:rsidRDefault="00160E4C" w:rsidP="00160E4C">
      <w:pPr>
        <w:pStyle w:val="NormalBold"/>
      </w:pPr>
      <w:r w:rsidRPr="00B36A11">
        <w:rPr>
          <w:rStyle w:val="HideTWBExt"/>
          <w:b w:val="0"/>
        </w:rPr>
        <w:t>&lt;/RepeatBlock-By&gt;</w:t>
      </w:r>
    </w:p>
    <w:p w14:paraId="39CE90DA" w14:textId="77777777" w:rsidR="00160E4C" w:rsidRPr="00B36A11" w:rsidRDefault="00160E4C" w:rsidP="00160E4C">
      <w:pPr>
        <w:pStyle w:val="NormalBold"/>
      </w:pPr>
      <w:r w:rsidRPr="00B36A11">
        <w:rPr>
          <w:rStyle w:val="HideTWBExt"/>
          <w:b w:val="0"/>
        </w:rPr>
        <w:t>&lt;DocAmend&gt;</w:t>
      </w:r>
      <w:r w:rsidRPr="00B36A11">
        <w:t>Resolutsiooni ettepanek</w:t>
      </w:r>
      <w:r w:rsidRPr="00B36A11">
        <w:rPr>
          <w:rStyle w:val="HideTWBExt"/>
          <w:b w:val="0"/>
        </w:rPr>
        <w:t>&lt;/DocAmend&gt;</w:t>
      </w:r>
    </w:p>
    <w:p w14:paraId="4497CF6A" w14:textId="77777777" w:rsidR="00160E4C" w:rsidRPr="00B36A11" w:rsidRDefault="00160E4C" w:rsidP="00160E4C">
      <w:pPr>
        <w:pStyle w:val="NormalBold"/>
      </w:pPr>
      <w:r w:rsidRPr="00B36A11">
        <w:rPr>
          <w:rStyle w:val="HideTWBExt"/>
          <w:b w:val="0"/>
        </w:rPr>
        <w:t>&lt;Article&gt;</w:t>
      </w:r>
      <w:r w:rsidRPr="00B36A11">
        <w:t>Punkt 33 b (uus)</w:t>
      </w:r>
      <w:r w:rsidRPr="00B36A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4241" w:rsidRPr="00B36A11" w14:paraId="19687025" w14:textId="77777777" w:rsidTr="007D370A">
        <w:trPr>
          <w:trHeight w:hRule="exact" w:val="240"/>
          <w:jc w:val="center"/>
        </w:trPr>
        <w:tc>
          <w:tcPr>
            <w:tcW w:w="9752" w:type="dxa"/>
            <w:gridSpan w:val="2"/>
            <w:tcBorders>
              <w:top w:val="nil"/>
              <w:left w:val="nil"/>
              <w:bottom w:val="nil"/>
              <w:right w:val="nil"/>
            </w:tcBorders>
          </w:tcPr>
          <w:p w14:paraId="0EFCF5A5" w14:textId="77777777" w:rsidR="00160E4C" w:rsidRPr="00B36A11" w:rsidRDefault="00160E4C" w:rsidP="007D370A"/>
        </w:tc>
      </w:tr>
      <w:tr w:rsidR="00254241" w:rsidRPr="00B36A11" w14:paraId="3D87305B" w14:textId="77777777" w:rsidTr="007D370A">
        <w:trPr>
          <w:trHeight w:val="240"/>
          <w:jc w:val="center"/>
        </w:trPr>
        <w:tc>
          <w:tcPr>
            <w:tcW w:w="4876" w:type="dxa"/>
            <w:tcBorders>
              <w:top w:val="nil"/>
              <w:left w:val="nil"/>
              <w:bottom w:val="nil"/>
              <w:right w:val="nil"/>
            </w:tcBorders>
          </w:tcPr>
          <w:p w14:paraId="56A2ED91" w14:textId="77777777" w:rsidR="00160E4C" w:rsidRPr="00B36A11" w:rsidRDefault="00160E4C" w:rsidP="007D370A">
            <w:pPr>
              <w:pStyle w:val="AmColumnHeading"/>
            </w:pPr>
            <w:r w:rsidRPr="00B36A11">
              <w:t>Resolutsiooni ettepanek</w:t>
            </w:r>
          </w:p>
        </w:tc>
        <w:tc>
          <w:tcPr>
            <w:tcW w:w="4876" w:type="dxa"/>
            <w:tcBorders>
              <w:top w:val="nil"/>
              <w:left w:val="nil"/>
              <w:bottom w:val="nil"/>
              <w:right w:val="nil"/>
            </w:tcBorders>
          </w:tcPr>
          <w:p w14:paraId="4380C15F" w14:textId="77777777" w:rsidR="00160E4C" w:rsidRPr="00B36A11" w:rsidRDefault="00160E4C" w:rsidP="007D370A">
            <w:pPr>
              <w:pStyle w:val="AmColumnHeading"/>
            </w:pPr>
            <w:r w:rsidRPr="00B36A11">
              <w:t>Muudatusettepanek</w:t>
            </w:r>
          </w:p>
        </w:tc>
      </w:tr>
      <w:tr w:rsidR="00254241" w:rsidRPr="00B36A11" w14:paraId="31310440" w14:textId="77777777" w:rsidTr="007D370A">
        <w:trPr>
          <w:jc w:val="center"/>
        </w:trPr>
        <w:tc>
          <w:tcPr>
            <w:tcW w:w="4876" w:type="dxa"/>
            <w:tcBorders>
              <w:top w:val="nil"/>
              <w:left w:val="nil"/>
              <w:bottom w:val="nil"/>
              <w:right w:val="nil"/>
            </w:tcBorders>
          </w:tcPr>
          <w:p w14:paraId="0656DA8B" w14:textId="77777777" w:rsidR="00160E4C" w:rsidRPr="00B36A11" w:rsidRDefault="00160E4C" w:rsidP="007D370A">
            <w:pPr>
              <w:pStyle w:val="Normal6a"/>
            </w:pPr>
          </w:p>
        </w:tc>
        <w:tc>
          <w:tcPr>
            <w:tcW w:w="4876" w:type="dxa"/>
            <w:tcBorders>
              <w:top w:val="nil"/>
              <w:left w:val="nil"/>
              <w:bottom w:val="nil"/>
              <w:right w:val="nil"/>
            </w:tcBorders>
          </w:tcPr>
          <w:p w14:paraId="4D0AC4E9" w14:textId="77777777" w:rsidR="00160E4C" w:rsidRPr="00B36A11" w:rsidRDefault="00160E4C" w:rsidP="007D370A">
            <w:pPr>
              <w:pStyle w:val="Normal6a"/>
            </w:pPr>
            <w:r w:rsidRPr="00B36A11">
              <w:rPr>
                <w:b/>
                <w:i/>
              </w:rPr>
              <w:t>33b.</w:t>
            </w:r>
            <w:r w:rsidRPr="00B36A11">
              <w:tab/>
            </w:r>
            <w:r w:rsidRPr="00B36A11">
              <w:rPr>
                <w:b/>
                <w:i/>
              </w:rPr>
              <w:t>väljendab heameelt selliste projektide üle nagu Belgradi-Budapesti raudtee, mis parandab piirkonnas oluliselt ühendatust vähem CO₂ heiteid tekitaval viisil, võimaldades samas ka piirkonnas väga vajalikku kaubandust edasi arendada;</w:t>
            </w:r>
          </w:p>
        </w:tc>
      </w:tr>
    </w:tbl>
    <w:p w14:paraId="407CCA6A" w14:textId="77777777" w:rsidR="00160E4C" w:rsidRPr="00B36A11" w:rsidRDefault="00160E4C" w:rsidP="00160E4C">
      <w:pPr>
        <w:pStyle w:val="AmOrLang"/>
      </w:pPr>
      <w:r w:rsidRPr="00B36A11">
        <w:t xml:space="preserve">Or. </w:t>
      </w:r>
      <w:r w:rsidRPr="00B36A11">
        <w:rPr>
          <w:rStyle w:val="HideTWBExt"/>
        </w:rPr>
        <w:t>&lt;Original&gt;</w:t>
      </w:r>
      <w:r w:rsidRPr="00B36A11">
        <w:rPr>
          <w:rStyle w:val="HideTWBInt"/>
        </w:rPr>
        <w:t>{EN}</w:t>
      </w:r>
      <w:r w:rsidRPr="00B36A11">
        <w:t>en</w:t>
      </w:r>
      <w:r w:rsidRPr="00B36A11">
        <w:rPr>
          <w:rStyle w:val="HideTWBExt"/>
        </w:rPr>
        <w:t>&lt;/Original&gt;</w:t>
      </w:r>
    </w:p>
    <w:p w14:paraId="0E6E2312" w14:textId="11D714BC" w:rsidR="00160E4C" w:rsidRPr="00B36A11" w:rsidRDefault="00160E4C" w:rsidP="00160E4C">
      <w:r w:rsidRPr="00B36A11">
        <w:rPr>
          <w:rStyle w:val="HideTWBExt"/>
        </w:rPr>
        <w:t>&lt;/Amend&gt;&lt;/RepeatBlock-Amend&gt;</w:t>
      </w:r>
    </w:p>
    <w:p w14:paraId="71C3EBCD" w14:textId="62216ACA" w:rsidR="00D310C1" w:rsidRPr="00B36A11" w:rsidRDefault="00D310C1" w:rsidP="00160E4C"/>
    <w:sectPr w:rsidR="00D310C1" w:rsidRPr="00B36A11" w:rsidSect="00060A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60E02" w14:textId="77777777" w:rsidR="007D370A" w:rsidRPr="00B36A11" w:rsidRDefault="007D370A">
      <w:r w:rsidRPr="00B36A11">
        <w:separator/>
      </w:r>
    </w:p>
  </w:endnote>
  <w:endnote w:type="continuationSeparator" w:id="0">
    <w:p w14:paraId="2F898B28" w14:textId="77777777" w:rsidR="007D370A" w:rsidRPr="00B36A11" w:rsidRDefault="007D370A">
      <w:r w:rsidRPr="00B36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0D7D3" w14:textId="474ABB9A" w:rsidR="007D370A" w:rsidRPr="00B36A11" w:rsidRDefault="007D370A" w:rsidP="00060A4B">
    <w:pPr>
      <w:pStyle w:val="EPFooter"/>
    </w:pPr>
    <w:r w:rsidRPr="00B36A11">
      <w:t>PE</w:t>
    </w:r>
    <w:r w:rsidRPr="00B36A11">
      <w:rPr>
        <w:rStyle w:val="HideTWBExt"/>
      </w:rPr>
      <w:t>&lt;NoPE&gt;</w:t>
    </w:r>
    <w:r w:rsidRPr="00B36A11">
      <w:t>770.161</w:t>
    </w:r>
    <w:r w:rsidRPr="00B36A11">
      <w:rPr>
        <w:rStyle w:val="HideTWBExt"/>
      </w:rPr>
      <w:t>&lt;/NoPE&gt;&lt;Version&gt;</w:t>
    </w:r>
    <w:r w:rsidRPr="00B36A11">
      <w:t>v02-00</w:t>
    </w:r>
    <w:r w:rsidRPr="00B36A11">
      <w:rPr>
        <w:rStyle w:val="HideTWBExt"/>
      </w:rPr>
      <w:t>&lt;/Version&gt;</w:t>
    </w:r>
    <w:r w:rsidRPr="00B36A11">
      <w:tab/>
    </w:r>
    <w:r w:rsidRPr="00B36A11">
      <w:fldChar w:fldCharType="begin"/>
    </w:r>
    <w:r w:rsidRPr="00B36A11">
      <w:instrText xml:space="preserve"> PAGE  \* MERGEFORMAT </w:instrText>
    </w:r>
    <w:r w:rsidRPr="00B36A11">
      <w:fldChar w:fldCharType="separate"/>
    </w:r>
    <w:r w:rsidR="00487E78">
      <w:rPr>
        <w:noProof/>
      </w:rPr>
      <w:t>162</w:t>
    </w:r>
    <w:r w:rsidRPr="00B36A11">
      <w:fldChar w:fldCharType="end"/>
    </w:r>
    <w:r w:rsidRPr="00B36A11">
      <w:t>/</w:t>
    </w:r>
    <w:r w:rsidR="00487E78">
      <w:fldChar w:fldCharType="begin"/>
    </w:r>
    <w:r w:rsidR="00487E78">
      <w:instrText xml:space="preserve"> NUMPAGES  \* MERGEFORMAT </w:instrText>
    </w:r>
    <w:r w:rsidR="00487E78">
      <w:fldChar w:fldCharType="separate"/>
    </w:r>
    <w:r w:rsidR="00487E78">
      <w:rPr>
        <w:noProof/>
      </w:rPr>
      <w:t>162</w:t>
    </w:r>
    <w:r w:rsidR="00487E78">
      <w:rPr>
        <w:noProof/>
      </w:rPr>
      <w:fldChar w:fldCharType="end"/>
    </w:r>
    <w:r w:rsidRPr="00B36A11">
      <w:tab/>
    </w:r>
    <w:r w:rsidRPr="00B36A11">
      <w:rPr>
        <w:rStyle w:val="HideTWBExt"/>
      </w:rPr>
      <w:t>&lt;PathFdR&gt;</w:t>
    </w:r>
    <w:r w:rsidRPr="00B36A11">
      <w:t>AM\1316948ET.docx</w:t>
    </w:r>
    <w:r w:rsidRPr="00B36A11">
      <w:rPr>
        <w:rStyle w:val="HideTWBExt"/>
      </w:rPr>
      <w:t>&lt;/PathFdR&gt;</w:t>
    </w:r>
  </w:p>
  <w:p w14:paraId="22EDE7B7" w14:textId="6C381F17" w:rsidR="007D370A" w:rsidRPr="00B36A11" w:rsidRDefault="007D370A" w:rsidP="00060A4B">
    <w:pPr>
      <w:pStyle w:val="EPFooter2"/>
    </w:pPr>
    <w:r w:rsidRPr="00B36A1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B31C7" w14:textId="22CF80A7" w:rsidR="007D370A" w:rsidRPr="00B36A11" w:rsidRDefault="007D370A" w:rsidP="00060A4B">
    <w:pPr>
      <w:pStyle w:val="EPFooter"/>
    </w:pPr>
    <w:r w:rsidRPr="00B36A11">
      <w:rPr>
        <w:rStyle w:val="HideTWBExt"/>
      </w:rPr>
      <w:t>&lt;PathFdR&gt;</w:t>
    </w:r>
    <w:r w:rsidRPr="00B36A11">
      <w:t>AM\1316948ET.docx</w:t>
    </w:r>
    <w:r w:rsidRPr="00B36A11">
      <w:rPr>
        <w:rStyle w:val="HideTWBExt"/>
      </w:rPr>
      <w:t>&lt;/PathFdR&gt;</w:t>
    </w:r>
    <w:r w:rsidRPr="00B36A11">
      <w:tab/>
    </w:r>
    <w:r w:rsidRPr="00B36A11">
      <w:fldChar w:fldCharType="begin"/>
    </w:r>
    <w:r w:rsidRPr="00B36A11">
      <w:instrText xml:space="preserve"> PAGE  \* MERGEFORMAT </w:instrText>
    </w:r>
    <w:r w:rsidRPr="00B36A11">
      <w:fldChar w:fldCharType="separate"/>
    </w:r>
    <w:r w:rsidR="00487E78">
      <w:rPr>
        <w:noProof/>
      </w:rPr>
      <w:t>161</w:t>
    </w:r>
    <w:r w:rsidRPr="00B36A11">
      <w:fldChar w:fldCharType="end"/>
    </w:r>
    <w:r w:rsidRPr="00B36A11">
      <w:t>/</w:t>
    </w:r>
    <w:r w:rsidR="00487E78">
      <w:fldChar w:fldCharType="begin"/>
    </w:r>
    <w:r w:rsidR="00487E78">
      <w:instrText xml:space="preserve"> NUMPAGES  \* MERGEFORMAT </w:instrText>
    </w:r>
    <w:r w:rsidR="00487E78">
      <w:fldChar w:fldCharType="separate"/>
    </w:r>
    <w:r w:rsidR="00487E78">
      <w:rPr>
        <w:noProof/>
      </w:rPr>
      <w:t>162</w:t>
    </w:r>
    <w:r w:rsidR="00487E78">
      <w:rPr>
        <w:noProof/>
      </w:rPr>
      <w:fldChar w:fldCharType="end"/>
    </w:r>
    <w:r w:rsidRPr="00B36A11">
      <w:tab/>
      <w:t>PE</w:t>
    </w:r>
    <w:r w:rsidRPr="00B36A11">
      <w:rPr>
        <w:rStyle w:val="HideTWBExt"/>
      </w:rPr>
      <w:t>&lt;NoPE&gt;</w:t>
    </w:r>
    <w:r w:rsidRPr="00B36A11">
      <w:t>770.161</w:t>
    </w:r>
    <w:r w:rsidRPr="00B36A11">
      <w:rPr>
        <w:rStyle w:val="HideTWBExt"/>
      </w:rPr>
      <w:t>&lt;/NoPE&gt;&lt;Version&gt;</w:t>
    </w:r>
    <w:r w:rsidRPr="00B36A11">
      <w:t>v02-00</w:t>
    </w:r>
    <w:r w:rsidRPr="00B36A11">
      <w:rPr>
        <w:rStyle w:val="HideTWBExt"/>
      </w:rPr>
      <w:t>&lt;/Version&gt;</w:t>
    </w:r>
  </w:p>
  <w:p w14:paraId="1708CA76" w14:textId="16D0487D" w:rsidR="007D370A" w:rsidRPr="00B36A11" w:rsidRDefault="007D370A" w:rsidP="00060A4B">
    <w:pPr>
      <w:pStyle w:val="EPFooter2"/>
    </w:pPr>
    <w:r w:rsidRPr="00B36A11">
      <w:tab/>
    </w:r>
    <w:r w:rsidRPr="00B36A1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82AC7" w14:textId="77777777" w:rsidR="007D370A" w:rsidRPr="00B36A11" w:rsidRDefault="007D370A" w:rsidP="00060A4B">
    <w:pPr>
      <w:pStyle w:val="EPFooter"/>
    </w:pPr>
    <w:r w:rsidRPr="00B36A11">
      <w:rPr>
        <w:rStyle w:val="HideTWBExt"/>
      </w:rPr>
      <w:t>&lt;PathFdR&gt;</w:t>
    </w:r>
    <w:r w:rsidRPr="00B36A11">
      <w:t>AM\1316948ET.docx</w:t>
    </w:r>
    <w:r w:rsidRPr="00B36A11">
      <w:rPr>
        <w:rStyle w:val="HideTWBExt"/>
      </w:rPr>
      <w:t>&lt;/PathFdR&gt;</w:t>
    </w:r>
    <w:r w:rsidRPr="00B36A11">
      <w:tab/>
    </w:r>
    <w:r w:rsidRPr="00B36A11">
      <w:tab/>
      <w:t>PE</w:t>
    </w:r>
    <w:r w:rsidRPr="00B36A11">
      <w:rPr>
        <w:rStyle w:val="HideTWBExt"/>
      </w:rPr>
      <w:t>&lt;NoPE&gt;</w:t>
    </w:r>
    <w:r w:rsidRPr="00B36A11">
      <w:t>770.161</w:t>
    </w:r>
    <w:r w:rsidRPr="00B36A11">
      <w:rPr>
        <w:rStyle w:val="HideTWBExt"/>
      </w:rPr>
      <w:t>&lt;/NoPE&gt;&lt;Version&gt;</w:t>
    </w:r>
    <w:r w:rsidRPr="00B36A11">
      <w:t>v02-00</w:t>
    </w:r>
    <w:r w:rsidRPr="00B36A11">
      <w:rPr>
        <w:rStyle w:val="HideTWBExt"/>
      </w:rPr>
      <w:t>&lt;/Version&gt;</w:t>
    </w:r>
  </w:p>
  <w:p w14:paraId="34FB3BF0" w14:textId="277ED034" w:rsidR="007D370A" w:rsidRPr="00B36A11" w:rsidRDefault="007D370A" w:rsidP="00060A4B">
    <w:pPr>
      <w:pStyle w:val="EPFooter2"/>
    </w:pPr>
    <w:r w:rsidRPr="00B36A11">
      <w:t>ET</w:t>
    </w:r>
    <w:r w:rsidRPr="00B36A11">
      <w:tab/>
    </w:r>
    <w:r w:rsidRPr="00B36A11">
      <w:rPr>
        <w:b w:val="0"/>
        <w:i/>
        <w:color w:val="C0C0C0"/>
        <w:sz w:val="22"/>
      </w:rPr>
      <w:t>Ühinenud mitmekesisuses</w:t>
    </w:r>
    <w:r w:rsidRPr="00B36A11">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BF922" w14:textId="77777777" w:rsidR="007D370A" w:rsidRPr="00B36A11" w:rsidRDefault="007D370A">
      <w:r w:rsidRPr="00B36A11">
        <w:separator/>
      </w:r>
    </w:p>
  </w:footnote>
  <w:footnote w:type="continuationSeparator" w:id="0">
    <w:p w14:paraId="1C9664C5" w14:textId="77777777" w:rsidR="007D370A" w:rsidRPr="00B36A11" w:rsidRDefault="007D370A">
      <w:r w:rsidRPr="00B36A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D7E5F" w14:textId="77777777" w:rsidR="007D370A" w:rsidRDefault="007D3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E3D79" w14:textId="77777777" w:rsidR="007D370A" w:rsidRDefault="007D37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7547E" w14:textId="77777777" w:rsidR="007D370A" w:rsidRDefault="007D3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ET"/>
    <w:docVar w:name="TXTLANGUEMIN" w:val="et"/>
    <w:docVar w:name="TXTNRFIRSTAM" w:val="1"/>
    <w:docVar w:name="TXTNRLASTAM" w:val="327"/>
    <w:docVar w:name="TXTNRPE" w:val="770.161"/>
    <w:docVar w:name="TXTPEorAP" w:val="PE"/>
    <w:docVar w:name="TXTROUTE" w:val="AM\1316948ET.docx"/>
    <w:docVar w:name="TXTVERSION" w:val="02-00"/>
  </w:docVars>
  <w:rsids>
    <w:rsidRoot w:val="00A77B3E"/>
    <w:rsid w:val="000140CC"/>
    <w:rsid w:val="000452FD"/>
    <w:rsid w:val="00060A4B"/>
    <w:rsid w:val="0006327F"/>
    <w:rsid w:val="000733D9"/>
    <w:rsid w:val="001302B9"/>
    <w:rsid w:val="00160E4C"/>
    <w:rsid w:val="00254241"/>
    <w:rsid w:val="002F6578"/>
    <w:rsid w:val="003D12BA"/>
    <w:rsid w:val="00487E78"/>
    <w:rsid w:val="005C70CF"/>
    <w:rsid w:val="0079024C"/>
    <w:rsid w:val="007D370A"/>
    <w:rsid w:val="00A131B6"/>
    <w:rsid w:val="00A32F31"/>
    <w:rsid w:val="00A77B3E"/>
    <w:rsid w:val="00B36A11"/>
    <w:rsid w:val="00C05385"/>
    <w:rsid w:val="00CA2A55"/>
    <w:rsid w:val="00D236FA"/>
    <w:rsid w:val="00D310C1"/>
    <w:rsid w:val="00D44435"/>
    <w:rsid w:val="00DC282E"/>
    <w:rsid w:val="00E05186"/>
    <w:rsid w:val="00E361BA"/>
    <w:rsid w:val="00ED6AE1"/>
    <w:rsid w:val="00FE1D0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C033210"/>
  <w15:docId w15:val="{AF5E9A4C-900D-4879-845D-635DEE6A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link w:val="CoverDocType24aMrk"/>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D12BA"/>
    <w:pPr>
      <w:tabs>
        <w:tab w:val="center" w:pos="4536"/>
        <w:tab w:val="right" w:pos="9072"/>
      </w:tabs>
    </w:pPr>
  </w:style>
  <w:style w:type="character" w:customStyle="1" w:styleId="HeaderChar">
    <w:name w:val="Header Char"/>
    <w:basedOn w:val="DefaultParagraphFont"/>
    <w:link w:val="Header"/>
    <w:rsid w:val="003D12BA"/>
    <w:rPr>
      <w:sz w:val="24"/>
      <w:szCs w:val="24"/>
    </w:rPr>
  </w:style>
  <w:style w:type="paragraph" w:customStyle="1" w:styleId="Normaallaad1">
    <w:name w:val="Normaallaad1"/>
    <w:basedOn w:val="EPName"/>
    <w:link w:val="NormalMrk"/>
    <w:rsid w:val="003D12BA"/>
  </w:style>
  <w:style w:type="character" w:customStyle="1" w:styleId="EPNameMrk">
    <w:name w:val="EPName Märk"/>
    <w:basedOn w:val="DefaultParagraphFont"/>
    <w:link w:val="EPName"/>
    <w:rsid w:val="003D12BA"/>
    <w:rPr>
      <w:rFonts w:ascii="Arial Narrow" w:eastAsia="Arial" w:hAnsi="Arial Narrow" w:cs="Arial"/>
      <w:b/>
      <w:sz w:val="32"/>
      <w:szCs w:val="24"/>
    </w:rPr>
  </w:style>
  <w:style w:type="character" w:customStyle="1" w:styleId="NormalMrk">
    <w:name w:val="Normal Märk"/>
    <w:basedOn w:val="EPNameMrk"/>
    <w:link w:val="Normaallaad1"/>
    <w:rsid w:val="003D12BA"/>
    <w:rPr>
      <w:rFonts w:ascii="Arial Narrow" w:eastAsia="Arial" w:hAnsi="Arial Narrow" w:cs="Arial"/>
      <w:b/>
      <w:sz w:val="32"/>
      <w:szCs w:val="24"/>
    </w:rPr>
  </w:style>
  <w:style w:type="paragraph" w:customStyle="1" w:styleId="Normal1">
    <w:name w:val="Normal1"/>
    <w:basedOn w:val="CoverDocType24a"/>
    <w:link w:val="NormalMrk1"/>
    <w:rsid w:val="00A32F31"/>
    <w:rPr>
      <w:rFonts w:ascii="Times New Roman" w:hAnsi="Times New Roman" w:cs="Times New Roman"/>
      <w:sz w:val="24"/>
    </w:rPr>
  </w:style>
  <w:style w:type="character" w:customStyle="1" w:styleId="CoverDocType24aMrk">
    <w:name w:val="CoverDocType24a Märk"/>
    <w:basedOn w:val="DefaultParagraphFont"/>
    <w:link w:val="CoverDocType24a"/>
    <w:rsid w:val="00A32F31"/>
    <w:rPr>
      <w:rFonts w:ascii="Arial" w:eastAsia="Arial" w:hAnsi="Arial" w:cs="Arial"/>
      <w:b/>
      <w:sz w:val="48"/>
      <w:szCs w:val="24"/>
    </w:rPr>
  </w:style>
  <w:style w:type="character" w:customStyle="1" w:styleId="NormalMrk1">
    <w:name w:val="Normal Märk1"/>
    <w:basedOn w:val="CoverDocType24aMrk"/>
    <w:link w:val="Normal1"/>
    <w:rsid w:val="00A32F31"/>
    <w:rPr>
      <w:rFonts w:ascii="Arial" w:eastAsia="Arial" w:hAnsi="Arial" w:cs="Arial"/>
      <w:b/>
      <w:sz w:val="24"/>
      <w:szCs w:val="24"/>
    </w:rPr>
  </w:style>
  <w:style w:type="paragraph" w:styleId="Footer">
    <w:name w:val="footer"/>
    <w:basedOn w:val="Normal"/>
    <w:link w:val="FooterChar"/>
    <w:rsid w:val="00ED6AE1"/>
    <w:pPr>
      <w:tabs>
        <w:tab w:val="center" w:pos="4513"/>
        <w:tab w:val="right" w:pos="9026"/>
      </w:tabs>
    </w:pPr>
  </w:style>
  <w:style w:type="character" w:customStyle="1" w:styleId="FooterChar">
    <w:name w:val="Footer Char"/>
    <w:basedOn w:val="DefaultParagraphFont"/>
    <w:link w:val="Footer"/>
    <w:rsid w:val="00ED6A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24821</Words>
  <Characters>189821</Characters>
  <Application>Microsoft Office Word</Application>
  <DocSecurity>0</DocSecurity>
  <Lines>8201</Lines>
  <Paragraphs>2895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2025-03-20T08:09:00Z</dcterms:created>
  <dcterms:modified xsi:type="dcterms:W3CDTF">2025-03-20T08:09:00Z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140385</vt:lpwstr>
  </property>
  <property fmtid="{D5CDD505-2E9C-101B-9397-08002B2CF9AE}" pid="7" name="dmxml.render.traceId">
    <vt:lpwstr>67cab2a80df69d9306b6531521076880</vt:lpwstr>
  </property>
  <property fmtid="{D5CDD505-2E9C-101B-9397-08002B2CF9AE}" pid="8" name="FooterPath">
    <vt:lpwstr>AM\1316948ET.docx</vt:lpwstr>
  </property>
  <property fmtid="{D5CDD505-2E9C-101B-9397-08002B2CF9AE}" pid="9" name="PE Number">
    <vt:lpwstr>770.161</vt:lpwstr>
  </property>
  <property fmtid="{D5CDD505-2E9C-101B-9397-08002B2CF9AE}" pid="10" name="UID">
    <vt:lpwstr>eu.europa.europarl-DIN1-2025-0000043471_01.00-xm-01.00_text-xml</vt:lpwstr>
  </property>
  <property fmtid="{D5CDD505-2E9C-101B-9397-08002B2CF9AE}" pid="11" name="LastEdited with">
    <vt:lpwstr>10.0.1 Build [20250114]</vt:lpwstr>
  </property>
  <property fmtid="{D5CDD505-2E9C-101B-9397-08002B2CF9AE}" pid="12" name="Bookout">
    <vt:lpwstr>OK - 2025/03/20 09:09</vt:lpwstr>
  </property>
</Properties>
</file>