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6BCD" w:rsidRPr="0038509F" w14:paraId="4953D7F5" w14:textId="77777777">
        <w:trPr>
          <w:trHeight w:hRule="exact" w:val="1417"/>
          <w:jc w:val="center"/>
        </w:trPr>
        <w:tc>
          <w:tcPr>
            <w:tcW w:w="6804" w:type="dxa"/>
            <w:tcBorders>
              <w:top w:val="nil"/>
              <w:left w:val="nil"/>
              <w:bottom w:val="nil"/>
              <w:right w:val="nil"/>
            </w:tcBorders>
            <w:vAlign w:val="center"/>
          </w:tcPr>
          <w:p w14:paraId="47A43560" w14:textId="77777777" w:rsidR="00F20739" w:rsidRPr="0038509F" w:rsidRDefault="002D6BCD">
            <w:pPr>
              <w:pStyle w:val="EPName"/>
            </w:pPr>
            <w:r w:rsidRPr="0038509F">
              <w:t>Europa-Parlamentet</w:t>
            </w:r>
          </w:p>
          <w:p w14:paraId="01A06DAF" w14:textId="77777777" w:rsidR="00F20739" w:rsidRPr="0038509F" w:rsidRDefault="002D6BCD">
            <w:pPr>
              <w:pStyle w:val="EPTerm"/>
            </w:pPr>
            <w:r w:rsidRPr="0038509F">
              <w:t>2024-2029</w:t>
            </w:r>
          </w:p>
        </w:tc>
        <w:tc>
          <w:tcPr>
            <w:tcW w:w="2268" w:type="dxa"/>
            <w:tcBorders>
              <w:top w:val="nil"/>
              <w:left w:val="nil"/>
              <w:bottom w:val="nil"/>
              <w:right w:val="nil"/>
            </w:tcBorders>
          </w:tcPr>
          <w:p w14:paraId="029C82D5" w14:textId="77777777" w:rsidR="00F20739" w:rsidRPr="0038509F" w:rsidRDefault="00EA0C5E">
            <w:pPr>
              <w:pStyle w:val="EPLogo"/>
            </w:pPr>
            <w:r>
              <w:pict w14:anchorId="07322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3090A848" w14:textId="77777777" w:rsidR="00F20739" w:rsidRPr="0038509F" w:rsidRDefault="002D6BCD">
      <w:pPr>
        <w:pStyle w:val="LineTop"/>
      </w:pPr>
      <w:r w:rsidRPr="0038509F">
        <w:t xml:space="preserve"> </w:t>
      </w:r>
    </w:p>
    <w:p w14:paraId="3894AE52" w14:textId="77777777" w:rsidR="00F20739" w:rsidRPr="0038509F" w:rsidRDefault="002D6BCD">
      <w:pPr>
        <w:pStyle w:val="EPBody"/>
      </w:pPr>
      <w:r w:rsidRPr="0038509F">
        <w:rPr>
          <w:rStyle w:val="HideTWBExt"/>
          <w:color w:val="auto"/>
        </w:rPr>
        <w:t>&lt;Commission&gt;</w:t>
      </w:r>
      <w:r w:rsidRPr="0038509F">
        <w:rPr>
          <w:rStyle w:val="HideTWBInt"/>
          <w:color w:val="auto"/>
        </w:rPr>
        <w:t>{AFET}</w:t>
      </w:r>
      <w:r w:rsidRPr="0038509F">
        <w:t>Udenrigsudvalget</w:t>
      </w:r>
      <w:r w:rsidRPr="0038509F">
        <w:rPr>
          <w:rStyle w:val="HideTWBExt"/>
          <w:color w:val="auto"/>
        </w:rPr>
        <w:t>&lt;/Commission&gt;</w:t>
      </w:r>
    </w:p>
    <w:p w14:paraId="3AF0434D" w14:textId="77777777" w:rsidR="00F20739" w:rsidRPr="0038509F" w:rsidRDefault="002D6BCD">
      <w:pPr>
        <w:pStyle w:val="LineBottom"/>
      </w:pPr>
      <w:r w:rsidRPr="0038509F">
        <w:t xml:space="preserve"> </w:t>
      </w:r>
    </w:p>
    <w:p w14:paraId="2E52ADB3" w14:textId="77777777" w:rsidR="00F20739" w:rsidRPr="0038509F" w:rsidRDefault="002D6BCD">
      <w:pPr>
        <w:pStyle w:val="CoverReference"/>
      </w:pPr>
      <w:r w:rsidRPr="0038509F">
        <w:rPr>
          <w:rStyle w:val="HideTWBExt"/>
          <w:color w:val="auto"/>
        </w:rPr>
        <w:t>&lt;RefProc&gt;</w:t>
      </w:r>
      <w:r w:rsidRPr="0038509F">
        <w:t>2025/2020</w:t>
      </w:r>
      <w:r w:rsidRPr="0038509F">
        <w:rPr>
          <w:rStyle w:val="HideTWBExt"/>
          <w:color w:val="auto"/>
        </w:rPr>
        <w:t>&lt;/RefProc&gt;&lt;RefTypeProc&gt;</w:t>
      </w:r>
      <w:r w:rsidRPr="0038509F">
        <w:t>(INI)</w:t>
      </w:r>
      <w:r w:rsidRPr="0038509F">
        <w:rPr>
          <w:rStyle w:val="HideTWBExt"/>
          <w:color w:val="auto"/>
        </w:rPr>
        <w:t>&lt;/RefTypeProc&gt;</w:t>
      </w:r>
    </w:p>
    <w:p w14:paraId="34DE85DE" w14:textId="77777777" w:rsidR="00F20739" w:rsidRPr="0038509F" w:rsidRDefault="002D6BCD">
      <w:pPr>
        <w:pStyle w:val="CoverDate"/>
      </w:pPr>
      <w:r w:rsidRPr="0038509F">
        <w:rPr>
          <w:rStyle w:val="HideTWBExt"/>
          <w:color w:val="auto"/>
        </w:rPr>
        <w:t>&lt;Date&gt;</w:t>
      </w:r>
      <w:r w:rsidRPr="0038509F">
        <w:rPr>
          <w:rStyle w:val="HideTWBInt"/>
          <w:color w:val="auto"/>
        </w:rPr>
        <w:t>{19/03/2025}</w:t>
      </w:r>
      <w:r w:rsidRPr="0038509F">
        <w:t>19.3.2025</w:t>
      </w:r>
      <w:r w:rsidRPr="0038509F">
        <w:rPr>
          <w:rStyle w:val="HideTWBExt"/>
          <w:color w:val="auto"/>
        </w:rPr>
        <w:t>&lt;/Date&gt;</w:t>
      </w:r>
    </w:p>
    <w:p w14:paraId="57C26752" w14:textId="77777777" w:rsidR="00F20739" w:rsidRPr="0038509F" w:rsidRDefault="002D6BCD">
      <w:pPr>
        <w:pStyle w:val="CoverDocType"/>
      </w:pPr>
      <w:r w:rsidRPr="0038509F">
        <w:rPr>
          <w:rStyle w:val="HideTWBExt"/>
          <w:color w:val="auto"/>
        </w:rPr>
        <w:t>&lt;TypeAM&gt;</w:t>
      </w:r>
      <w:r w:rsidRPr="0038509F">
        <w:t>ÆNDRINGSFORSLAG</w:t>
      </w:r>
      <w:r w:rsidRPr="0038509F">
        <w:rPr>
          <w:rStyle w:val="HideTWBExt"/>
          <w:color w:val="auto"/>
        </w:rPr>
        <w:t>&lt;/TypeAM&gt;</w:t>
      </w:r>
    </w:p>
    <w:p w14:paraId="58028E2D" w14:textId="77777777" w:rsidR="00F20739" w:rsidRPr="0038509F" w:rsidRDefault="002D6BCD">
      <w:pPr>
        <w:pStyle w:val="CoverDocType24a"/>
      </w:pPr>
      <w:r w:rsidRPr="0038509F">
        <w:rPr>
          <w:rStyle w:val="HideTWBExt"/>
          <w:color w:val="auto"/>
        </w:rPr>
        <w:t>&lt;RangeAM&gt;</w:t>
      </w:r>
      <w:r w:rsidRPr="0038509F">
        <w:t>1 - 235</w:t>
      </w:r>
      <w:r w:rsidRPr="0038509F">
        <w:rPr>
          <w:rStyle w:val="HideTWBExt"/>
          <w:color w:val="auto"/>
        </w:rPr>
        <w:t>&lt;/RangeAM&gt;</w:t>
      </w:r>
    </w:p>
    <w:p w14:paraId="751548EF" w14:textId="77777777" w:rsidR="00F20739" w:rsidRPr="0038509F" w:rsidRDefault="002D6BCD">
      <w:pPr>
        <w:pStyle w:val="CoverBold"/>
      </w:pPr>
      <w:r w:rsidRPr="0038509F">
        <w:rPr>
          <w:rStyle w:val="HideTWBExt"/>
          <w:color w:val="auto"/>
        </w:rPr>
        <w:t>&lt;TitreType&gt;</w:t>
      </w:r>
      <w:r w:rsidRPr="0038509F">
        <w:t>Udkast til betænkning</w:t>
      </w:r>
      <w:r w:rsidRPr="0038509F">
        <w:rPr>
          <w:rStyle w:val="HideTWBExt"/>
          <w:color w:val="auto"/>
        </w:rPr>
        <w:t>&lt;/TitreType&gt;</w:t>
      </w:r>
    </w:p>
    <w:p w14:paraId="4C9BEAF1" w14:textId="77777777" w:rsidR="00F20739" w:rsidRPr="004E6CEE" w:rsidRDefault="002D6BCD">
      <w:pPr>
        <w:pStyle w:val="CoverBold"/>
      </w:pPr>
      <w:r w:rsidRPr="004E6CEE">
        <w:rPr>
          <w:rStyle w:val="HideTWBExt"/>
          <w:color w:val="auto"/>
        </w:rPr>
        <w:t>&lt;Rapporteur&gt;</w:t>
      </w:r>
      <w:r w:rsidRPr="004E6CEE">
        <w:t>Marjan Šarec</w:t>
      </w:r>
      <w:r w:rsidRPr="004E6CEE">
        <w:rPr>
          <w:rStyle w:val="HideTWBExt"/>
          <w:color w:val="auto"/>
        </w:rPr>
        <w:t>&lt;/Rapporteur&gt;</w:t>
      </w:r>
    </w:p>
    <w:p w14:paraId="1490EB9B" w14:textId="77777777" w:rsidR="00F20739" w:rsidRPr="004E6CEE" w:rsidRDefault="002D6BCD">
      <w:pPr>
        <w:pStyle w:val="CoverNormal24a"/>
      </w:pPr>
      <w:r w:rsidRPr="004E6CEE">
        <w:rPr>
          <w:rStyle w:val="HideTWBExt"/>
          <w:color w:val="auto"/>
        </w:rPr>
        <w:t>&lt;DocRefPE&gt;</w:t>
      </w:r>
      <w:r w:rsidRPr="004E6CEE">
        <w:t>(PE769.896v01-00)</w:t>
      </w:r>
      <w:r w:rsidRPr="004E6CEE">
        <w:rPr>
          <w:rStyle w:val="HideTWBExt"/>
          <w:color w:val="auto"/>
        </w:rPr>
        <w:t>&lt;/DocRefPE&gt;</w:t>
      </w:r>
    </w:p>
    <w:p w14:paraId="16AB5ACC" w14:textId="77777777" w:rsidR="00F20739" w:rsidRPr="0038509F" w:rsidRDefault="002D6BCD">
      <w:pPr>
        <w:pStyle w:val="CoverNormal"/>
      </w:pPr>
      <w:r w:rsidRPr="0038509F">
        <w:rPr>
          <w:rStyle w:val="HideTWBExt"/>
          <w:color w:val="auto"/>
        </w:rPr>
        <w:t>&lt;Titre&gt;</w:t>
      </w:r>
      <w:r w:rsidRPr="0038509F">
        <w:t>Kommissionens rapporter 2023 og 2024 om Montenegro</w:t>
      </w:r>
      <w:r w:rsidRPr="0038509F">
        <w:rPr>
          <w:rStyle w:val="HideTWBExt"/>
          <w:color w:val="auto"/>
        </w:rPr>
        <w:t>&lt;/Titre&gt;</w:t>
      </w:r>
    </w:p>
    <w:p w14:paraId="46C71482" w14:textId="77777777" w:rsidR="00F20739" w:rsidRPr="0038509F" w:rsidRDefault="002D6BCD">
      <w:pPr>
        <w:pStyle w:val="CoverNormal24a"/>
      </w:pPr>
      <w:r w:rsidRPr="0038509F">
        <w:rPr>
          <w:rStyle w:val="HideTWBExt"/>
          <w:color w:val="auto"/>
        </w:rPr>
        <w:t>&lt;DocRef&gt;</w:t>
      </w:r>
      <w:r w:rsidRPr="0038509F">
        <w:t>(2025/2020(INI))</w:t>
      </w:r>
      <w:r w:rsidRPr="0038509F">
        <w:rPr>
          <w:rStyle w:val="HideTWBExt"/>
          <w:color w:val="auto"/>
        </w:rPr>
        <w:t>&lt;/DocRef&gt;</w:t>
      </w:r>
    </w:p>
    <w:p w14:paraId="5E6A953E" w14:textId="77777777" w:rsidR="00F20739" w:rsidRPr="0038509F" w:rsidRDefault="002D6BCD">
      <w:r w:rsidRPr="0038509F">
        <w:br w:type="page"/>
      </w:r>
      <w:r w:rsidRPr="0038509F">
        <w:lastRenderedPageBreak/>
        <w:t>AM_Com_NonLegReport</w:t>
      </w:r>
    </w:p>
    <w:p w14:paraId="1E0F6ABB" w14:textId="5C36E906" w:rsidR="007F72C4" w:rsidRPr="0038509F" w:rsidRDefault="002D6BCD" w:rsidP="007F72C4">
      <w:pPr>
        <w:pStyle w:val="AmNumberTabs"/>
      </w:pPr>
      <w:r w:rsidRPr="0038509F">
        <w:br w:type="page"/>
      </w:r>
      <w:r w:rsidR="007F72C4" w:rsidRPr="0038509F">
        <w:rPr>
          <w:rStyle w:val="HideTWBExt"/>
          <w:b w:val="0"/>
          <w:color w:val="auto"/>
        </w:rPr>
        <w:lastRenderedPageBreak/>
        <w:t>&lt;RepeatBlock-Amend&gt;</w:t>
      </w:r>
      <w:r w:rsidR="007F72C4" w:rsidRPr="0038509F">
        <w:rPr>
          <w:rStyle w:val="HideTWBExt"/>
          <w:color w:val="auto"/>
        </w:rPr>
        <w:t>&lt;Amend&gt;</w:t>
      </w:r>
      <w:r w:rsidR="007F72C4" w:rsidRPr="0038509F">
        <w:t>Ændringsforslag</w:t>
      </w:r>
      <w:r w:rsidR="007F72C4" w:rsidRPr="0038509F">
        <w:tab/>
      </w:r>
      <w:r w:rsidR="007F72C4" w:rsidRPr="0038509F">
        <w:tab/>
      </w:r>
      <w:r w:rsidR="007F72C4" w:rsidRPr="0038509F">
        <w:rPr>
          <w:rStyle w:val="HideTWBExt"/>
          <w:color w:val="auto"/>
        </w:rPr>
        <w:t>&lt;NumAm&gt;</w:t>
      </w:r>
      <w:r w:rsidR="007F72C4" w:rsidRPr="0038509F">
        <w:t>1</w:t>
      </w:r>
      <w:r w:rsidR="007F72C4" w:rsidRPr="0038509F">
        <w:rPr>
          <w:rStyle w:val="HideTWBExt"/>
          <w:color w:val="auto"/>
        </w:rPr>
        <w:t>&lt;/NumAm&gt;</w:t>
      </w:r>
    </w:p>
    <w:p w14:paraId="507E4932" w14:textId="77777777" w:rsidR="007F72C4" w:rsidRPr="004E6CEE" w:rsidRDefault="007F72C4" w:rsidP="007F72C4">
      <w:pPr>
        <w:pStyle w:val="NormalBold"/>
      </w:pPr>
      <w:r w:rsidRPr="004E6CEE">
        <w:rPr>
          <w:rStyle w:val="HideTWBExt"/>
          <w:b w:val="0"/>
          <w:color w:val="auto"/>
        </w:rPr>
        <w:t>&lt;RepeatBlock-By&gt;&lt;Members&gt;</w:t>
      </w:r>
      <w:r w:rsidRPr="004E6CEE">
        <w:t>Andrey Kovatchev</w:t>
      </w:r>
      <w:r w:rsidRPr="004E6CEE">
        <w:rPr>
          <w:rStyle w:val="HideTWBExt"/>
          <w:b w:val="0"/>
          <w:color w:val="auto"/>
        </w:rPr>
        <w:t>&lt;/Members&gt;</w:t>
      </w:r>
    </w:p>
    <w:p w14:paraId="17CAE506" w14:textId="77777777" w:rsidR="007F72C4" w:rsidRPr="0038509F" w:rsidRDefault="007F72C4" w:rsidP="007F72C4">
      <w:pPr>
        <w:pStyle w:val="NormalBold"/>
      </w:pPr>
      <w:r w:rsidRPr="0038509F">
        <w:rPr>
          <w:rStyle w:val="HideTWBExt"/>
          <w:b w:val="0"/>
          <w:color w:val="auto"/>
        </w:rPr>
        <w:t>&lt;/RepeatBlock-By&gt;</w:t>
      </w:r>
    </w:p>
    <w:p w14:paraId="5DC0D33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97311F6" w14:textId="77777777" w:rsidR="007F72C4" w:rsidRPr="0038509F" w:rsidRDefault="007F72C4" w:rsidP="007F72C4">
      <w:pPr>
        <w:pStyle w:val="NormalBold"/>
      </w:pPr>
      <w:r w:rsidRPr="0038509F">
        <w:rPr>
          <w:rStyle w:val="HideTWBExt"/>
          <w:color w:val="auto"/>
        </w:rPr>
        <w:t>&lt;Article&gt;</w:t>
      </w:r>
      <w:r w:rsidRPr="0038509F">
        <w:t>Henvisning 7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B82800" w14:textId="77777777" w:rsidTr="004E6CEE">
        <w:trPr>
          <w:trHeight w:hRule="exact" w:val="240"/>
          <w:jc w:val="center"/>
        </w:trPr>
        <w:tc>
          <w:tcPr>
            <w:tcW w:w="9752" w:type="dxa"/>
            <w:gridSpan w:val="2"/>
            <w:tcBorders>
              <w:top w:val="nil"/>
              <w:left w:val="nil"/>
              <w:bottom w:val="nil"/>
              <w:right w:val="nil"/>
            </w:tcBorders>
          </w:tcPr>
          <w:p w14:paraId="5E84DA50" w14:textId="77777777" w:rsidR="007F72C4" w:rsidRPr="0038509F" w:rsidRDefault="007F72C4" w:rsidP="004E6CEE"/>
        </w:tc>
      </w:tr>
      <w:tr w:rsidR="002D6BCD" w:rsidRPr="0038509F" w14:paraId="70D4E442" w14:textId="77777777" w:rsidTr="004E6CEE">
        <w:trPr>
          <w:trHeight w:val="240"/>
          <w:jc w:val="center"/>
        </w:trPr>
        <w:tc>
          <w:tcPr>
            <w:tcW w:w="4876" w:type="dxa"/>
            <w:tcBorders>
              <w:top w:val="nil"/>
              <w:left w:val="nil"/>
              <w:bottom w:val="nil"/>
              <w:right w:val="nil"/>
            </w:tcBorders>
          </w:tcPr>
          <w:p w14:paraId="18E341E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164BDDE" w14:textId="77777777" w:rsidR="007F72C4" w:rsidRPr="0038509F" w:rsidRDefault="007F72C4" w:rsidP="004E6CEE">
            <w:pPr>
              <w:pStyle w:val="AmColumnHeading"/>
            </w:pPr>
            <w:r w:rsidRPr="0038509F">
              <w:t>Ændringsforslag</w:t>
            </w:r>
          </w:p>
        </w:tc>
      </w:tr>
      <w:tr w:rsidR="002D6BCD" w:rsidRPr="0038509F" w14:paraId="00B3D6A6" w14:textId="77777777" w:rsidTr="004E6CEE">
        <w:trPr>
          <w:jc w:val="center"/>
        </w:trPr>
        <w:tc>
          <w:tcPr>
            <w:tcW w:w="4876" w:type="dxa"/>
            <w:tcBorders>
              <w:top w:val="nil"/>
              <w:left w:val="nil"/>
              <w:bottom w:val="nil"/>
              <w:right w:val="nil"/>
            </w:tcBorders>
          </w:tcPr>
          <w:p w14:paraId="3245A66C" w14:textId="77777777" w:rsidR="007F72C4" w:rsidRPr="0038509F" w:rsidRDefault="007F72C4" w:rsidP="004E6CEE">
            <w:pPr>
              <w:pStyle w:val="Normal6a"/>
            </w:pPr>
          </w:p>
        </w:tc>
        <w:tc>
          <w:tcPr>
            <w:tcW w:w="4876" w:type="dxa"/>
            <w:tcBorders>
              <w:top w:val="nil"/>
              <w:left w:val="nil"/>
              <w:bottom w:val="nil"/>
              <w:right w:val="nil"/>
            </w:tcBorders>
          </w:tcPr>
          <w:p w14:paraId="350E4D2F" w14:textId="77777777" w:rsidR="007F72C4" w:rsidRPr="0038509F" w:rsidRDefault="007F72C4" w:rsidP="004E6CEE">
            <w:pPr>
              <w:pStyle w:val="Normal6a"/>
            </w:pPr>
            <w:r w:rsidRPr="0038509F">
              <w:rPr>
                <w:b/>
                <w:i/>
              </w:rPr>
              <w:t>–</w:t>
            </w:r>
            <w:r w:rsidRPr="0038509F">
              <w:tab/>
            </w:r>
            <w:r w:rsidRPr="0038509F">
              <w:rPr>
                <w:b/>
                <w:i/>
              </w:rPr>
              <w:t>der henviser til Sofiaerklæringen af 17. maj 2018 fra topmødet mellem EU og Vestbalkan og Sofiaerklæringen, der var vedføjet denne erklæring,</w:t>
            </w:r>
          </w:p>
        </w:tc>
      </w:tr>
    </w:tbl>
    <w:p w14:paraId="0E3E583A"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08CB6C36" w14:textId="77777777" w:rsidR="007F72C4" w:rsidRPr="004E6CEE" w:rsidRDefault="007F72C4" w:rsidP="007F72C4">
      <w:r w:rsidRPr="004E6CEE">
        <w:rPr>
          <w:rStyle w:val="HideTWBExt"/>
          <w:color w:val="auto"/>
        </w:rPr>
        <w:t>&lt;/Amend&gt;</w:t>
      </w:r>
    </w:p>
    <w:p w14:paraId="4BA3FDC3"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2</w:t>
      </w:r>
      <w:r w:rsidRPr="004E6CEE">
        <w:rPr>
          <w:rStyle w:val="HideTWBExt"/>
          <w:color w:val="auto"/>
        </w:rPr>
        <w:t>&lt;/NumAm&gt;</w:t>
      </w:r>
    </w:p>
    <w:p w14:paraId="6D4B0B56" w14:textId="77777777" w:rsidR="007F72C4" w:rsidRPr="004E6CEE" w:rsidRDefault="007F72C4" w:rsidP="007F72C4">
      <w:pPr>
        <w:pStyle w:val="NormalBold"/>
      </w:pPr>
      <w:r w:rsidRPr="004E6CEE">
        <w:rPr>
          <w:rStyle w:val="HideTWBExt"/>
          <w:b w:val="0"/>
          <w:color w:val="auto"/>
        </w:rPr>
        <w:t>&lt;RepeatBlock-By&gt;&lt;Members&gt;</w:t>
      </w:r>
      <w:r w:rsidRPr="004E6CEE">
        <w:t>Hana Jalloul Muro</w:t>
      </w:r>
      <w:r w:rsidRPr="004E6CEE">
        <w:rPr>
          <w:rStyle w:val="HideTWBExt"/>
          <w:b w:val="0"/>
          <w:color w:val="auto"/>
        </w:rPr>
        <w:t>&lt;/Members&gt;</w:t>
      </w:r>
    </w:p>
    <w:p w14:paraId="72FED8DA" w14:textId="77777777" w:rsidR="007F72C4" w:rsidRPr="0038509F" w:rsidRDefault="007F72C4" w:rsidP="007F72C4">
      <w:pPr>
        <w:pStyle w:val="NormalBold"/>
      </w:pPr>
      <w:r w:rsidRPr="0038509F">
        <w:rPr>
          <w:rStyle w:val="HideTWBExt"/>
          <w:b w:val="0"/>
          <w:color w:val="auto"/>
        </w:rPr>
        <w:t>&lt;/RepeatBlock-By&gt;</w:t>
      </w:r>
    </w:p>
    <w:p w14:paraId="35D211B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6FE7052" w14:textId="77777777" w:rsidR="007F72C4" w:rsidRPr="0038509F" w:rsidRDefault="007F72C4" w:rsidP="007F72C4">
      <w:pPr>
        <w:pStyle w:val="NormalBold"/>
      </w:pPr>
      <w:r w:rsidRPr="0038509F">
        <w:rPr>
          <w:rStyle w:val="HideTWBExt"/>
          <w:color w:val="auto"/>
        </w:rPr>
        <w:t>&lt;Article&gt;</w:t>
      </w:r>
      <w:r w:rsidRPr="0038509F">
        <w:t>Henvisning 20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7EE16A1" w14:textId="77777777" w:rsidTr="004E6CEE">
        <w:trPr>
          <w:trHeight w:hRule="exact" w:val="240"/>
          <w:jc w:val="center"/>
        </w:trPr>
        <w:tc>
          <w:tcPr>
            <w:tcW w:w="9752" w:type="dxa"/>
            <w:gridSpan w:val="2"/>
            <w:tcBorders>
              <w:top w:val="nil"/>
              <w:left w:val="nil"/>
              <w:bottom w:val="nil"/>
              <w:right w:val="nil"/>
            </w:tcBorders>
          </w:tcPr>
          <w:p w14:paraId="7A27E7A1" w14:textId="77777777" w:rsidR="007F72C4" w:rsidRPr="0038509F" w:rsidRDefault="007F72C4" w:rsidP="004E6CEE"/>
        </w:tc>
      </w:tr>
      <w:tr w:rsidR="002D6BCD" w:rsidRPr="0038509F" w14:paraId="15A4E58E" w14:textId="77777777" w:rsidTr="004E6CEE">
        <w:trPr>
          <w:trHeight w:val="240"/>
          <w:jc w:val="center"/>
        </w:trPr>
        <w:tc>
          <w:tcPr>
            <w:tcW w:w="4876" w:type="dxa"/>
            <w:tcBorders>
              <w:top w:val="nil"/>
              <w:left w:val="nil"/>
              <w:bottom w:val="nil"/>
              <w:right w:val="nil"/>
            </w:tcBorders>
          </w:tcPr>
          <w:p w14:paraId="33E7042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097ABC1" w14:textId="77777777" w:rsidR="007F72C4" w:rsidRPr="0038509F" w:rsidRDefault="007F72C4" w:rsidP="004E6CEE">
            <w:pPr>
              <w:pStyle w:val="AmColumnHeading"/>
            </w:pPr>
            <w:r w:rsidRPr="0038509F">
              <w:t>Ændringsforslag</w:t>
            </w:r>
          </w:p>
        </w:tc>
      </w:tr>
      <w:tr w:rsidR="002D6BCD" w:rsidRPr="0038509F" w14:paraId="54C2D610" w14:textId="77777777" w:rsidTr="004E6CEE">
        <w:trPr>
          <w:jc w:val="center"/>
        </w:trPr>
        <w:tc>
          <w:tcPr>
            <w:tcW w:w="4876" w:type="dxa"/>
            <w:tcBorders>
              <w:top w:val="nil"/>
              <w:left w:val="nil"/>
              <w:bottom w:val="nil"/>
              <w:right w:val="nil"/>
            </w:tcBorders>
          </w:tcPr>
          <w:p w14:paraId="72073546" w14:textId="77777777" w:rsidR="007F72C4" w:rsidRPr="0038509F" w:rsidRDefault="007F72C4" w:rsidP="004E6CEE">
            <w:pPr>
              <w:pStyle w:val="Normal6a"/>
            </w:pPr>
          </w:p>
        </w:tc>
        <w:tc>
          <w:tcPr>
            <w:tcW w:w="4876" w:type="dxa"/>
            <w:tcBorders>
              <w:top w:val="nil"/>
              <w:left w:val="nil"/>
              <w:bottom w:val="nil"/>
              <w:right w:val="nil"/>
            </w:tcBorders>
          </w:tcPr>
          <w:p w14:paraId="1993C394" w14:textId="77777777" w:rsidR="007F72C4" w:rsidRPr="0038509F" w:rsidRDefault="007F72C4" w:rsidP="004E6CEE">
            <w:pPr>
              <w:pStyle w:val="Normal6a"/>
            </w:pPr>
            <w:r w:rsidRPr="0038509F">
              <w:rPr>
                <w:b/>
                <w:i/>
              </w:rPr>
              <w:t>–</w:t>
            </w:r>
            <w:r w:rsidRPr="0038509F">
              <w:tab/>
            </w:r>
            <w:r w:rsidRPr="0038509F">
              <w:rPr>
                <w:b/>
                <w:i/>
              </w:rPr>
              <w:t>der henviser til Europarådets konvention til forebyggelse og bekæmpelse af vold mod kvinder og vold i hjemmet (Istanbulkonventionen), der blev ratificeret af Montenegro i 2013, og henstillingerne fra Kommissionen om ligestilling mellem kønnene og bekæmpelse af kønsbaseret vold,</w:t>
            </w:r>
          </w:p>
        </w:tc>
      </w:tr>
    </w:tbl>
    <w:p w14:paraId="519B00B9"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42779C0A" w14:textId="77777777" w:rsidR="007F72C4" w:rsidRPr="004E6CEE" w:rsidRDefault="007F72C4" w:rsidP="007F72C4">
      <w:r w:rsidRPr="004E6CEE">
        <w:rPr>
          <w:rStyle w:val="HideTWBExt"/>
          <w:color w:val="auto"/>
        </w:rPr>
        <w:t>&lt;/Amend&gt;</w:t>
      </w:r>
    </w:p>
    <w:p w14:paraId="5D94C760"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3</w:t>
      </w:r>
      <w:r w:rsidRPr="004E6CEE">
        <w:rPr>
          <w:rStyle w:val="HideTWBExt"/>
          <w:color w:val="auto"/>
        </w:rPr>
        <w:t>&lt;/NumAm&gt;</w:t>
      </w:r>
    </w:p>
    <w:p w14:paraId="2FB18FA8" w14:textId="77777777" w:rsidR="007F72C4" w:rsidRPr="004E6CEE" w:rsidRDefault="007F72C4" w:rsidP="007F72C4">
      <w:pPr>
        <w:pStyle w:val="NormalBold"/>
      </w:pPr>
      <w:r w:rsidRPr="004E6CEE">
        <w:rPr>
          <w:rStyle w:val="HideTWBExt"/>
          <w:b w:val="0"/>
          <w:color w:val="auto"/>
        </w:rPr>
        <w:t>&lt;RepeatBlock-By&gt;&lt;Members&gt;</w:t>
      </w:r>
      <w:r w:rsidRPr="004E6CEE">
        <w:t>Lucia Yar, Dan Barna, Malik Azmani, Marjan Šarec, Ľubica Karvašová, Petras Auštrevičius</w:t>
      </w:r>
      <w:r w:rsidRPr="004E6CEE">
        <w:rPr>
          <w:rStyle w:val="HideTWBExt"/>
          <w:b w:val="0"/>
          <w:color w:val="auto"/>
        </w:rPr>
        <w:t>&lt;/Members&gt;</w:t>
      </w:r>
    </w:p>
    <w:p w14:paraId="49E0FB72" w14:textId="77777777" w:rsidR="007F72C4" w:rsidRPr="0038509F" w:rsidRDefault="007F72C4" w:rsidP="007F72C4">
      <w:pPr>
        <w:pStyle w:val="NormalBold"/>
      </w:pPr>
      <w:r w:rsidRPr="0038509F">
        <w:rPr>
          <w:rStyle w:val="HideTWBExt"/>
          <w:b w:val="0"/>
          <w:color w:val="auto"/>
        </w:rPr>
        <w:t>&lt;/RepeatBlock-By&gt;</w:t>
      </w:r>
    </w:p>
    <w:p w14:paraId="571B0EF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41A0FAB" w14:textId="77777777" w:rsidR="007F72C4" w:rsidRPr="0038509F" w:rsidRDefault="007F72C4" w:rsidP="007F72C4">
      <w:pPr>
        <w:pStyle w:val="NormalBold"/>
      </w:pPr>
      <w:r w:rsidRPr="0038509F">
        <w:rPr>
          <w:rStyle w:val="HideTWBExt"/>
          <w:color w:val="auto"/>
        </w:rPr>
        <w:t>&lt;Article&gt;</w:t>
      </w:r>
      <w:r w:rsidRPr="0038509F">
        <w:t>Henvisning 20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41AB182" w14:textId="77777777" w:rsidTr="004E6CEE">
        <w:trPr>
          <w:trHeight w:hRule="exact" w:val="240"/>
          <w:jc w:val="center"/>
        </w:trPr>
        <w:tc>
          <w:tcPr>
            <w:tcW w:w="9752" w:type="dxa"/>
            <w:gridSpan w:val="2"/>
            <w:tcBorders>
              <w:top w:val="nil"/>
              <w:left w:val="nil"/>
              <w:bottom w:val="nil"/>
              <w:right w:val="nil"/>
            </w:tcBorders>
          </w:tcPr>
          <w:p w14:paraId="36D7E937" w14:textId="77777777" w:rsidR="007F72C4" w:rsidRPr="0038509F" w:rsidRDefault="007F72C4" w:rsidP="004E6CEE"/>
        </w:tc>
      </w:tr>
      <w:tr w:rsidR="002D6BCD" w:rsidRPr="0038509F" w14:paraId="2549AD16" w14:textId="77777777" w:rsidTr="004E6CEE">
        <w:trPr>
          <w:trHeight w:val="240"/>
          <w:jc w:val="center"/>
        </w:trPr>
        <w:tc>
          <w:tcPr>
            <w:tcW w:w="4876" w:type="dxa"/>
            <w:tcBorders>
              <w:top w:val="nil"/>
              <w:left w:val="nil"/>
              <w:bottom w:val="nil"/>
              <w:right w:val="nil"/>
            </w:tcBorders>
          </w:tcPr>
          <w:p w14:paraId="5F18897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B5F6244" w14:textId="77777777" w:rsidR="007F72C4" w:rsidRPr="0038509F" w:rsidRDefault="007F72C4" w:rsidP="004E6CEE">
            <w:pPr>
              <w:pStyle w:val="AmColumnHeading"/>
            </w:pPr>
            <w:r w:rsidRPr="0038509F">
              <w:t>Ændringsforslag</w:t>
            </w:r>
          </w:p>
        </w:tc>
      </w:tr>
      <w:tr w:rsidR="002D6BCD" w:rsidRPr="0038509F" w14:paraId="33B6C16E" w14:textId="77777777" w:rsidTr="004E6CEE">
        <w:trPr>
          <w:jc w:val="center"/>
        </w:trPr>
        <w:tc>
          <w:tcPr>
            <w:tcW w:w="4876" w:type="dxa"/>
            <w:tcBorders>
              <w:top w:val="nil"/>
              <w:left w:val="nil"/>
              <w:bottom w:val="nil"/>
              <w:right w:val="nil"/>
            </w:tcBorders>
          </w:tcPr>
          <w:p w14:paraId="1681EB6D" w14:textId="77777777" w:rsidR="007F72C4" w:rsidRPr="0038509F" w:rsidRDefault="007F72C4" w:rsidP="004E6CEE">
            <w:pPr>
              <w:pStyle w:val="Normal6a"/>
            </w:pPr>
          </w:p>
        </w:tc>
        <w:tc>
          <w:tcPr>
            <w:tcW w:w="4876" w:type="dxa"/>
            <w:tcBorders>
              <w:top w:val="nil"/>
              <w:left w:val="nil"/>
              <w:bottom w:val="nil"/>
              <w:right w:val="nil"/>
            </w:tcBorders>
          </w:tcPr>
          <w:p w14:paraId="1131848D" w14:textId="77777777" w:rsidR="007F72C4" w:rsidRPr="0038509F" w:rsidRDefault="007F72C4" w:rsidP="004E6CEE">
            <w:pPr>
              <w:pStyle w:val="Normal6a"/>
            </w:pPr>
            <w:r w:rsidRPr="0038509F">
              <w:rPr>
                <w:b/>
                <w:i/>
              </w:rPr>
              <w:t>–</w:t>
            </w:r>
            <w:r w:rsidRPr="0038509F">
              <w:tab/>
            </w:r>
            <w:r w:rsidRPr="0038509F">
              <w:rPr>
                <w:b/>
                <w:i/>
              </w:rPr>
              <w:t xml:space="preserve">der henviser til </w:t>
            </w:r>
            <w:r w:rsidRPr="0038509F">
              <w:rPr>
                <w:b/>
                <w:i/>
              </w:rPr>
              <w:lastRenderedPageBreak/>
              <w:t>pressefrihedsindekset, der hvert år offentliggøres af Journalister uden Grænser,</w:t>
            </w:r>
          </w:p>
        </w:tc>
      </w:tr>
    </w:tbl>
    <w:p w14:paraId="0527793F" w14:textId="77777777" w:rsidR="007F72C4" w:rsidRPr="004E6CEE" w:rsidRDefault="007F72C4" w:rsidP="007F72C4">
      <w:pPr>
        <w:pStyle w:val="AmOrLang"/>
      </w:pPr>
      <w:r w:rsidRPr="004E6CEE">
        <w:lastRenderedPageBreak/>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56632905" w14:textId="77777777" w:rsidR="007F72C4" w:rsidRPr="004E6CEE" w:rsidRDefault="007F72C4" w:rsidP="007F72C4">
      <w:r w:rsidRPr="004E6CEE">
        <w:rPr>
          <w:rStyle w:val="HideTWBExt"/>
          <w:color w:val="auto"/>
        </w:rPr>
        <w:t>&lt;/Amend&gt;</w:t>
      </w:r>
    </w:p>
    <w:p w14:paraId="17637AC6"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4</w:t>
      </w:r>
      <w:r w:rsidRPr="004E6CEE">
        <w:rPr>
          <w:rStyle w:val="HideTWBExt"/>
          <w:color w:val="auto"/>
        </w:rPr>
        <w:t>&lt;/NumAm&gt;</w:t>
      </w:r>
    </w:p>
    <w:p w14:paraId="5E69AE42" w14:textId="77777777" w:rsidR="007F72C4" w:rsidRPr="004E6CEE" w:rsidRDefault="007F72C4" w:rsidP="007F72C4">
      <w:pPr>
        <w:pStyle w:val="NormalBold"/>
      </w:pPr>
      <w:r w:rsidRPr="004E6CEE">
        <w:rPr>
          <w:rStyle w:val="HideTWBExt"/>
          <w:b w:val="0"/>
          <w:color w:val="auto"/>
        </w:rPr>
        <w:t>&lt;RepeatBlock-By&gt;&lt;Members&gt;</w:t>
      </w:r>
      <w:r w:rsidRPr="004E6CEE">
        <w:t>Lucia Yar, Dan Barna, Malik Azmani, Marjan Šarec, Ľubica Karvašová, Petras Auštrevičius</w:t>
      </w:r>
      <w:r w:rsidRPr="004E6CEE">
        <w:rPr>
          <w:rStyle w:val="HideTWBExt"/>
          <w:b w:val="0"/>
          <w:color w:val="auto"/>
        </w:rPr>
        <w:t>&lt;/Members&gt;</w:t>
      </w:r>
    </w:p>
    <w:p w14:paraId="174EF9E3" w14:textId="77777777" w:rsidR="007F72C4" w:rsidRPr="0038509F" w:rsidRDefault="007F72C4" w:rsidP="007F72C4">
      <w:pPr>
        <w:pStyle w:val="NormalBold"/>
      </w:pPr>
      <w:r w:rsidRPr="0038509F">
        <w:rPr>
          <w:rStyle w:val="HideTWBExt"/>
          <w:b w:val="0"/>
          <w:color w:val="auto"/>
        </w:rPr>
        <w:t>&lt;/RepeatBlock-By&gt;</w:t>
      </w:r>
    </w:p>
    <w:p w14:paraId="4BD5401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09CA1D" w14:textId="77777777" w:rsidR="007F72C4" w:rsidRPr="0038509F" w:rsidRDefault="007F72C4" w:rsidP="007F72C4">
      <w:pPr>
        <w:pStyle w:val="NormalBold"/>
      </w:pPr>
      <w:r w:rsidRPr="0038509F">
        <w:rPr>
          <w:rStyle w:val="HideTWBExt"/>
          <w:color w:val="auto"/>
        </w:rPr>
        <w:t>&lt;Article&gt;</w:t>
      </w:r>
      <w:r w:rsidRPr="0038509F">
        <w:t>Henvisning 20 b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F669836" w14:textId="77777777" w:rsidTr="004E6CEE">
        <w:trPr>
          <w:trHeight w:hRule="exact" w:val="240"/>
          <w:jc w:val="center"/>
        </w:trPr>
        <w:tc>
          <w:tcPr>
            <w:tcW w:w="9752" w:type="dxa"/>
            <w:gridSpan w:val="2"/>
            <w:tcBorders>
              <w:top w:val="nil"/>
              <w:left w:val="nil"/>
              <w:bottom w:val="nil"/>
              <w:right w:val="nil"/>
            </w:tcBorders>
          </w:tcPr>
          <w:p w14:paraId="459BA71B" w14:textId="77777777" w:rsidR="007F72C4" w:rsidRPr="0038509F" w:rsidRDefault="007F72C4" w:rsidP="004E6CEE"/>
        </w:tc>
      </w:tr>
      <w:tr w:rsidR="002D6BCD" w:rsidRPr="0038509F" w14:paraId="42204331" w14:textId="77777777" w:rsidTr="004E6CEE">
        <w:trPr>
          <w:trHeight w:val="240"/>
          <w:jc w:val="center"/>
        </w:trPr>
        <w:tc>
          <w:tcPr>
            <w:tcW w:w="4876" w:type="dxa"/>
            <w:tcBorders>
              <w:top w:val="nil"/>
              <w:left w:val="nil"/>
              <w:bottom w:val="nil"/>
              <w:right w:val="nil"/>
            </w:tcBorders>
          </w:tcPr>
          <w:p w14:paraId="1DEA54E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1C8743E" w14:textId="77777777" w:rsidR="007F72C4" w:rsidRPr="0038509F" w:rsidRDefault="007F72C4" w:rsidP="004E6CEE">
            <w:pPr>
              <w:pStyle w:val="AmColumnHeading"/>
            </w:pPr>
            <w:r w:rsidRPr="0038509F">
              <w:t>Ændringsforslag</w:t>
            </w:r>
          </w:p>
        </w:tc>
      </w:tr>
      <w:tr w:rsidR="002D6BCD" w:rsidRPr="0038509F" w14:paraId="766CAF6C" w14:textId="77777777" w:rsidTr="004E6CEE">
        <w:trPr>
          <w:jc w:val="center"/>
        </w:trPr>
        <w:tc>
          <w:tcPr>
            <w:tcW w:w="4876" w:type="dxa"/>
            <w:tcBorders>
              <w:top w:val="nil"/>
              <w:left w:val="nil"/>
              <w:bottom w:val="nil"/>
              <w:right w:val="nil"/>
            </w:tcBorders>
          </w:tcPr>
          <w:p w14:paraId="6ABE9261" w14:textId="77777777" w:rsidR="007F72C4" w:rsidRPr="0038509F" w:rsidRDefault="007F72C4" w:rsidP="004E6CEE">
            <w:pPr>
              <w:pStyle w:val="Normal6a"/>
            </w:pPr>
          </w:p>
        </w:tc>
        <w:tc>
          <w:tcPr>
            <w:tcW w:w="4876" w:type="dxa"/>
            <w:tcBorders>
              <w:top w:val="nil"/>
              <w:left w:val="nil"/>
              <w:bottom w:val="nil"/>
              <w:right w:val="nil"/>
            </w:tcBorders>
          </w:tcPr>
          <w:p w14:paraId="2C027C70" w14:textId="77777777" w:rsidR="007F72C4" w:rsidRPr="0038509F" w:rsidRDefault="007F72C4" w:rsidP="004E6CEE">
            <w:pPr>
              <w:pStyle w:val="Normal6a"/>
            </w:pPr>
            <w:r w:rsidRPr="0038509F">
              <w:rPr>
                <w:b/>
                <w:i/>
              </w:rPr>
              <w:t>–</w:t>
            </w:r>
            <w:r w:rsidRPr="0038509F">
              <w:tab/>
            </w:r>
            <w:r w:rsidRPr="0038509F">
              <w:rPr>
                <w:b/>
                <w:i/>
              </w:rPr>
              <w:t>der henviser til UNHCR, Ukraine Refugee Situation, data fra marts 2025,</w:t>
            </w:r>
          </w:p>
        </w:tc>
      </w:tr>
    </w:tbl>
    <w:p w14:paraId="4292C12A"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130936B6" w14:textId="77777777" w:rsidR="007F72C4" w:rsidRPr="004E6CEE" w:rsidRDefault="007F72C4" w:rsidP="007F72C4">
      <w:r w:rsidRPr="004E6CEE">
        <w:rPr>
          <w:rStyle w:val="HideTWBExt"/>
          <w:color w:val="auto"/>
        </w:rPr>
        <w:t>&lt;/Amend&gt;</w:t>
      </w:r>
    </w:p>
    <w:p w14:paraId="7A242ADF"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5</w:t>
      </w:r>
      <w:r w:rsidRPr="004E6CEE">
        <w:rPr>
          <w:rStyle w:val="HideTWBExt"/>
          <w:color w:val="auto"/>
        </w:rPr>
        <w:t>&lt;/NumAm&gt;</w:t>
      </w:r>
    </w:p>
    <w:p w14:paraId="588DA917" w14:textId="77777777" w:rsidR="007F72C4" w:rsidRPr="004E6CEE" w:rsidRDefault="007F72C4" w:rsidP="007F72C4">
      <w:pPr>
        <w:pStyle w:val="NormalBold"/>
      </w:pPr>
      <w:r w:rsidRPr="004E6CEE">
        <w:rPr>
          <w:rStyle w:val="HideTWBExt"/>
          <w:b w:val="0"/>
          <w:color w:val="auto"/>
        </w:rPr>
        <w:t>&lt;RepeatBlock-By&gt;&lt;Members&gt;</w:t>
      </w:r>
      <w:r w:rsidRPr="004E6CEE">
        <w:t>Marjan Šarec, Lucia Yar, Petras Auštrevičius, Dan Barna, Ilhan Kyuchyuk</w:t>
      </w:r>
      <w:r w:rsidRPr="004E6CEE">
        <w:rPr>
          <w:rStyle w:val="HideTWBExt"/>
          <w:b w:val="0"/>
          <w:color w:val="auto"/>
        </w:rPr>
        <w:t>&lt;/Members&gt;</w:t>
      </w:r>
    </w:p>
    <w:p w14:paraId="4D9CCFC4" w14:textId="77777777" w:rsidR="007F72C4" w:rsidRPr="0038509F" w:rsidRDefault="007F72C4" w:rsidP="007F72C4">
      <w:pPr>
        <w:pStyle w:val="NormalBold"/>
      </w:pPr>
      <w:r w:rsidRPr="0038509F">
        <w:rPr>
          <w:rStyle w:val="HideTWBExt"/>
          <w:b w:val="0"/>
          <w:color w:val="auto"/>
        </w:rPr>
        <w:t>&lt;/RepeatBlock-By&gt;</w:t>
      </w:r>
    </w:p>
    <w:p w14:paraId="13DB681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3345A85" w14:textId="77777777" w:rsidR="007F72C4" w:rsidRPr="0038509F" w:rsidRDefault="007F72C4" w:rsidP="007F72C4">
      <w:pPr>
        <w:pStyle w:val="NormalBold"/>
      </w:pPr>
      <w:r w:rsidRPr="0038509F">
        <w:rPr>
          <w:rStyle w:val="HideTWBExt"/>
          <w:color w:val="auto"/>
        </w:rPr>
        <w:t>&lt;Article&gt;</w:t>
      </w:r>
      <w:r w:rsidRPr="0038509F">
        <w:t>Henvisning 22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8235512" w14:textId="77777777" w:rsidTr="004E6CEE">
        <w:trPr>
          <w:trHeight w:hRule="exact" w:val="240"/>
          <w:jc w:val="center"/>
        </w:trPr>
        <w:tc>
          <w:tcPr>
            <w:tcW w:w="9752" w:type="dxa"/>
            <w:gridSpan w:val="2"/>
            <w:tcBorders>
              <w:top w:val="nil"/>
              <w:left w:val="nil"/>
              <w:bottom w:val="nil"/>
              <w:right w:val="nil"/>
            </w:tcBorders>
          </w:tcPr>
          <w:p w14:paraId="6A81944E" w14:textId="77777777" w:rsidR="007F72C4" w:rsidRPr="0038509F" w:rsidRDefault="007F72C4" w:rsidP="004E6CEE"/>
        </w:tc>
      </w:tr>
      <w:tr w:rsidR="002D6BCD" w:rsidRPr="0038509F" w14:paraId="4E74BD22" w14:textId="77777777" w:rsidTr="004E6CEE">
        <w:trPr>
          <w:trHeight w:val="240"/>
          <w:jc w:val="center"/>
        </w:trPr>
        <w:tc>
          <w:tcPr>
            <w:tcW w:w="4876" w:type="dxa"/>
            <w:tcBorders>
              <w:top w:val="nil"/>
              <w:left w:val="nil"/>
              <w:bottom w:val="nil"/>
              <w:right w:val="nil"/>
            </w:tcBorders>
          </w:tcPr>
          <w:p w14:paraId="4E835A1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0253526" w14:textId="77777777" w:rsidR="007F72C4" w:rsidRPr="0038509F" w:rsidRDefault="007F72C4" w:rsidP="004E6CEE">
            <w:pPr>
              <w:pStyle w:val="AmColumnHeading"/>
            </w:pPr>
            <w:r w:rsidRPr="0038509F">
              <w:t>Ændringsforslag</w:t>
            </w:r>
          </w:p>
        </w:tc>
      </w:tr>
      <w:tr w:rsidR="002D6BCD" w:rsidRPr="0038509F" w14:paraId="5BA04900" w14:textId="77777777" w:rsidTr="004E6CEE">
        <w:trPr>
          <w:jc w:val="center"/>
        </w:trPr>
        <w:tc>
          <w:tcPr>
            <w:tcW w:w="4876" w:type="dxa"/>
            <w:tcBorders>
              <w:top w:val="nil"/>
              <w:left w:val="nil"/>
              <w:bottom w:val="nil"/>
              <w:right w:val="nil"/>
            </w:tcBorders>
          </w:tcPr>
          <w:p w14:paraId="6F88A262" w14:textId="77777777" w:rsidR="007F72C4" w:rsidRPr="0038509F" w:rsidRDefault="007F72C4" w:rsidP="004E6CEE">
            <w:pPr>
              <w:pStyle w:val="Normal6a"/>
            </w:pPr>
          </w:p>
        </w:tc>
        <w:tc>
          <w:tcPr>
            <w:tcW w:w="4876" w:type="dxa"/>
            <w:tcBorders>
              <w:top w:val="nil"/>
              <w:left w:val="nil"/>
              <w:bottom w:val="nil"/>
              <w:right w:val="nil"/>
            </w:tcBorders>
          </w:tcPr>
          <w:p w14:paraId="67CA6C0E" w14:textId="77777777" w:rsidR="007F72C4" w:rsidRPr="0038509F" w:rsidRDefault="007F72C4" w:rsidP="004E6CEE">
            <w:pPr>
              <w:pStyle w:val="Normal6a"/>
            </w:pPr>
            <w:r w:rsidRPr="0038509F">
              <w:rPr>
                <w:b/>
                <w:i/>
              </w:rPr>
              <w:t>–</w:t>
            </w:r>
            <w:r w:rsidRPr="0038509F">
              <w:tab/>
            </w:r>
            <w:r w:rsidRPr="0038509F">
              <w:rPr>
                <w:b/>
                <w:i/>
              </w:rPr>
              <w:t>der henviser til sin beslutning af 29. februar 2024 om uddybning af EU-integrationen med henblik på den fremtidige udvidelse</w:t>
            </w:r>
            <w:r w:rsidRPr="0038509F">
              <w:rPr>
                <w:b/>
                <w:i/>
                <w:vertAlign w:val="superscript"/>
              </w:rPr>
              <w:t>1b</w:t>
            </w:r>
            <w:r w:rsidRPr="0038509F">
              <w:rPr>
                <w:b/>
                <w:i/>
              </w:rPr>
              <w:t>,</w:t>
            </w:r>
          </w:p>
        </w:tc>
      </w:tr>
      <w:tr w:rsidR="002D6BCD" w:rsidRPr="0038509F" w14:paraId="0A0B54CC" w14:textId="77777777" w:rsidTr="004E6CEE">
        <w:trPr>
          <w:jc w:val="center"/>
        </w:trPr>
        <w:tc>
          <w:tcPr>
            <w:tcW w:w="4876" w:type="dxa"/>
            <w:tcBorders>
              <w:top w:val="nil"/>
              <w:left w:val="nil"/>
              <w:bottom w:val="nil"/>
              <w:right w:val="nil"/>
            </w:tcBorders>
          </w:tcPr>
          <w:p w14:paraId="2F1D5EC4" w14:textId="77777777" w:rsidR="007F72C4" w:rsidRPr="0038509F" w:rsidRDefault="007F72C4" w:rsidP="004E6CEE"/>
        </w:tc>
        <w:tc>
          <w:tcPr>
            <w:tcW w:w="4876" w:type="dxa"/>
            <w:tcBorders>
              <w:top w:val="nil"/>
              <w:left w:val="nil"/>
              <w:bottom w:val="nil"/>
              <w:right w:val="nil"/>
            </w:tcBorders>
          </w:tcPr>
          <w:p w14:paraId="14C94FE9" w14:textId="77777777" w:rsidR="007F72C4" w:rsidRPr="0038509F" w:rsidRDefault="007F72C4" w:rsidP="004E6CEE">
            <w:pPr>
              <w:pStyle w:val="Normal6a"/>
            </w:pPr>
            <w:r w:rsidRPr="0038509F">
              <w:rPr>
                <w:b/>
                <w:i/>
              </w:rPr>
              <w:t>_________________</w:t>
            </w:r>
          </w:p>
        </w:tc>
      </w:tr>
      <w:tr w:rsidR="002D6BCD" w:rsidRPr="0038509F" w14:paraId="51EE634A" w14:textId="77777777" w:rsidTr="004E6CEE">
        <w:trPr>
          <w:jc w:val="center"/>
        </w:trPr>
        <w:tc>
          <w:tcPr>
            <w:tcW w:w="4876" w:type="dxa"/>
            <w:tcBorders>
              <w:top w:val="nil"/>
              <w:left w:val="nil"/>
              <w:bottom w:val="nil"/>
              <w:right w:val="nil"/>
            </w:tcBorders>
          </w:tcPr>
          <w:p w14:paraId="6FC0BD98" w14:textId="77777777" w:rsidR="007F72C4" w:rsidRPr="0038509F" w:rsidRDefault="007F72C4" w:rsidP="004E6CEE"/>
        </w:tc>
        <w:tc>
          <w:tcPr>
            <w:tcW w:w="4876" w:type="dxa"/>
            <w:tcBorders>
              <w:top w:val="nil"/>
              <w:left w:val="nil"/>
              <w:bottom w:val="nil"/>
              <w:right w:val="nil"/>
            </w:tcBorders>
          </w:tcPr>
          <w:p w14:paraId="503665DB" w14:textId="77777777" w:rsidR="007F72C4" w:rsidRPr="0038509F" w:rsidRDefault="007F72C4" w:rsidP="004E6CEE">
            <w:pPr>
              <w:pStyle w:val="Normal6a"/>
            </w:pPr>
            <w:r w:rsidRPr="0038509F">
              <w:rPr>
                <w:b/>
                <w:i/>
                <w:vertAlign w:val="superscript"/>
              </w:rPr>
              <w:t>1b</w:t>
            </w:r>
            <w:r w:rsidRPr="0038509F">
              <w:rPr>
                <w:b/>
                <w:i/>
              </w:rPr>
              <w:t xml:space="preserve"> Vedtagne tekster, P9_TA(2024)0120.</w:t>
            </w:r>
          </w:p>
        </w:tc>
      </w:tr>
    </w:tbl>
    <w:p w14:paraId="4163FAD4"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339A74E7" w14:textId="77777777" w:rsidR="007F72C4" w:rsidRPr="004E6CEE" w:rsidRDefault="007F72C4" w:rsidP="007F72C4">
      <w:r w:rsidRPr="004E6CEE">
        <w:rPr>
          <w:rStyle w:val="HideTWBExt"/>
          <w:color w:val="auto"/>
        </w:rPr>
        <w:t>&lt;/Amend&gt;</w:t>
      </w:r>
    </w:p>
    <w:p w14:paraId="6B549CD7"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6</w:t>
      </w:r>
      <w:r w:rsidRPr="004E6CEE">
        <w:rPr>
          <w:rStyle w:val="HideTWBExt"/>
          <w:color w:val="auto"/>
        </w:rPr>
        <w:t>&lt;/NumAm&gt;</w:t>
      </w:r>
    </w:p>
    <w:p w14:paraId="2811C3A4" w14:textId="77777777" w:rsidR="007F72C4" w:rsidRPr="004E6CEE" w:rsidRDefault="007F72C4" w:rsidP="007F72C4">
      <w:pPr>
        <w:pStyle w:val="NormalBold"/>
      </w:pPr>
      <w:r w:rsidRPr="004E6CEE">
        <w:rPr>
          <w:rStyle w:val="HideTWBExt"/>
          <w:b w:val="0"/>
          <w:color w:val="auto"/>
        </w:rPr>
        <w:t>&lt;RepeatBlock-By&gt;&lt;Members&gt;</w:t>
      </w:r>
      <w:r w:rsidRPr="004E6CEE">
        <w:t>Tonino Picula</w:t>
      </w:r>
      <w:r w:rsidRPr="004E6CEE">
        <w:rPr>
          <w:rStyle w:val="HideTWBExt"/>
          <w:b w:val="0"/>
          <w:color w:val="auto"/>
        </w:rPr>
        <w:t>&lt;/Members&gt;</w:t>
      </w:r>
    </w:p>
    <w:p w14:paraId="4C8B34D5" w14:textId="77777777" w:rsidR="007F72C4" w:rsidRPr="0038509F" w:rsidRDefault="007F72C4" w:rsidP="007F72C4">
      <w:pPr>
        <w:pStyle w:val="NormalBold"/>
      </w:pPr>
      <w:r w:rsidRPr="0038509F">
        <w:rPr>
          <w:rStyle w:val="HideTWBExt"/>
          <w:b w:val="0"/>
          <w:color w:val="auto"/>
        </w:rPr>
        <w:t>&lt;/RepeatBlock-By&gt;</w:t>
      </w:r>
    </w:p>
    <w:p w14:paraId="1376A97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4F3AA1" w14:textId="77777777" w:rsidR="007F72C4" w:rsidRPr="0038509F" w:rsidRDefault="007F72C4" w:rsidP="007F72C4">
      <w:pPr>
        <w:pStyle w:val="NormalBold"/>
      </w:pPr>
      <w:r w:rsidRPr="0038509F">
        <w:rPr>
          <w:rStyle w:val="HideTWBExt"/>
          <w:color w:val="auto"/>
        </w:rPr>
        <w:lastRenderedPageBreak/>
        <w:t>&lt;Article&gt;</w:t>
      </w:r>
      <w:r w:rsidRPr="0038509F">
        <w:t>Betragtning A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EBF3A4E" w14:textId="77777777" w:rsidTr="004E6CEE">
        <w:trPr>
          <w:trHeight w:hRule="exact" w:val="240"/>
          <w:jc w:val="center"/>
        </w:trPr>
        <w:tc>
          <w:tcPr>
            <w:tcW w:w="9752" w:type="dxa"/>
            <w:gridSpan w:val="2"/>
            <w:tcBorders>
              <w:top w:val="nil"/>
              <w:left w:val="nil"/>
              <w:bottom w:val="nil"/>
              <w:right w:val="nil"/>
            </w:tcBorders>
          </w:tcPr>
          <w:p w14:paraId="5C88FF83" w14:textId="77777777" w:rsidR="007F72C4" w:rsidRPr="0038509F" w:rsidRDefault="007F72C4" w:rsidP="004E6CEE"/>
        </w:tc>
      </w:tr>
      <w:tr w:rsidR="002D6BCD" w:rsidRPr="0038509F" w14:paraId="773D4F2D" w14:textId="77777777" w:rsidTr="004E6CEE">
        <w:trPr>
          <w:trHeight w:val="240"/>
          <w:jc w:val="center"/>
        </w:trPr>
        <w:tc>
          <w:tcPr>
            <w:tcW w:w="4876" w:type="dxa"/>
            <w:tcBorders>
              <w:top w:val="nil"/>
              <w:left w:val="nil"/>
              <w:bottom w:val="nil"/>
              <w:right w:val="nil"/>
            </w:tcBorders>
          </w:tcPr>
          <w:p w14:paraId="592C838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BBE8692" w14:textId="77777777" w:rsidR="007F72C4" w:rsidRPr="0038509F" w:rsidRDefault="007F72C4" w:rsidP="004E6CEE">
            <w:pPr>
              <w:pStyle w:val="AmColumnHeading"/>
            </w:pPr>
            <w:r w:rsidRPr="0038509F">
              <w:t>Ændringsforslag</w:t>
            </w:r>
          </w:p>
        </w:tc>
      </w:tr>
      <w:tr w:rsidR="002D6BCD" w:rsidRPr="0038509F" w14:paraId="36867A51" w14:textId="77777777" w:rsidTr="004E6CEE">
        <w:trPr>
          <w:jc w:val="center"/>
        </w:trPr>
        <w:tc>
          <w:tcPr>
            <w:tcW w:w="4876" w:type="dxa"/>
            <w:tcBorders>
              <w:top w:val="nil"/>
              <w:left w:val="nil"/>
              <w:bottom w:val="nil"/>
              <w:right w:val="nil"/>
            </w:tcBorders>
          </w:tcPr>
          <w:p w14:paraId="06135DC6" w14:textId="77777777" w:rsidR="007F72C4" w:rsidRPr="0038509F" w:rsidRDefault="007F72C4" w:rsidP="004E6CEE">
            <w:pPr>
              <w:pStyle w:val="Normal6a"/>
            </w:pPr>
          </w:p>
        </w:tc>
        <w:tc>
          <w:tcPr>
            <w:tcW w:w="4876" w:type="dxa"/>
            <w:tcBorders>
              <w:top w:val="nil"/>
              <w:left w:val="nil"/>
              <w:bottom w:val="nil"/>
              <w:right w:val="nil"/>
            </w:tcBorders>
          </w:tcPr>
          <w:p w14:paraId="3001221D" w14:textId="77777777" w:rsidR="007F72C4" w:rsidRPr="0038509F" w:rsidRDefault="007F72C4" w:rsidP="004E6CEE">
            <w:pPr>
              <w:pStyle w:val="Normal6a"/>
            </w:pPr>
            <w:r w:rsidRPr="0038509F">
              <w:rPr>
                <w:b/>
                <w:i/>
              </w:rPr>
              <w:t>Aa.</w:t>
            </w:r>
            <w:r w:rsidRPr="0038509F">
              <w:tab/>
            </w:r>
            <w:r w:rsidRPr="0038509F">
              <w:rPr>
                <w:b/>
                <w:i/>
              </w:rPr>
              <w:t>der henviser til, at det nye udvidelsesmomentum, som er udløst af den ændrede geopolitiske virkelighed og ansøgningerne om EU-medlemskab fra visse lande i Det Østlige Partnerskab, har fået EU til at fremskynde foranstaltninger vedrørende opfyldelse af de forpligtelser over for Vestbalkan, som skulle have været opfyldt for længst; der henviser til, at Vestbalkanlandenes fremtid er i EU;</w:t>
            </w:r>
          </w:p>
        </w:tc>
      </w:tr>
    </w:tbl>
    <w:p w14:paraId="600F4FB6"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4671F499" w14:textId="77777777" w:rsidR="007F72C4" w:rsidRPr="004E6CEE" w:rsidRDefault="007F72C4" w:rsidP="007F72C4">
      <w:r w:rsidRPr="004E6CEE">
        <w:rPr>
          <w:rStyle w:val="HideTWBExt"/>
          <w:color w:val="auto"/>
        </w:rPr>
        <w:t>&lt;/Amend&gt;</w:t>
      </w:r>
    </w:p>
    <w:p w14:paraId="633A62EC"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7</w:t>
      </w:r>
      <w:r w:rsidRPr="004E6CEE">
        <w:rPr>
          <w:rStyle w:val="HideTWBExt"/>
          <w:color w:val="auto"/>
        </w:rPr>
        <w:t>&lt;/NumAm&gt;</w:t>
      </w:r>
    </w:p>
    <w:p w14:paraId="51F1D3E5" w14:textId="77777777" w:rsidR="007F72C4" w:rsidRPr="004E6CEE" w:rsidRDefault="007F72C4" w:rsidP="007F72C4">
      <w:pPr>
        <w:pStyle w:val="NormalBold"/>
      </w:pPr>
      <w:r w:rsidRPr="004E6CEE">
        <w:rPr>
          <w:rStyle w:val="HideTWBExt"/>
          <w:b w:val="0"/>
          <w:color w:val="auto"/>
        </w:rPr>
        <w:t>&lt;RepeatBlock-By&gt;&lt;Members&gt;</w:t>
      </w:r>
      <w:r w:rsidRPr="004E6CEE">
        <w:t>Željana Zovko</w:t>
      </w:r>
      <w:r w:rsidRPr="004E6CEE">
        <w:rPr>
          <w:rStyle w:val="HideTWBExt"/>
          <w:b w:val="0"/>
          <w:color w:val="auto"/>
        </w:rPr>
        <w:t>&lt;/Members&gt;</w:t>
      </w:r>
    </w:p>
    <w:p w14:paraId="455AE211" w14:textId="77777777" w:rsidR="007F72C4" w:rsidRPr="0038509F" w:rsidRDefault="007F72C4" w:rsidP="007F72C4">
      <w:pPr>
        <w:pStyle w:val="NormalBold"/>
      </w:pPr>
      <w:r w:rsidRPr="0038509F">
        <w:rPr>
          <w:rStyle w:val="HideTWBExt"/>
          <w:b w:val="0"/>
          <w:color w:val="auto"/>
        </w:rPr>
        <w:t>&lt;/RepeatBlock-By&gt;</w:t>
      </w:r>
    </w:p>
    <w:p w14:paraId="4A9F72E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207E1C1" w14:textId="77777777" w:rsidR="007F72C4" w:rsidRPr="0038509F" w:rsidRDefault="007F72C4" w:rsidP="007F72C4">
      <w:pPr>
        <w:pStyle w:val="NormalBold"/>
      </w:pPr>
      <w:r w:rsidRPr="0038509F">
        <w:rPr>
          <w:rStyle w:val="HideTWBExt"/>
          <w:color w:val="auto"/>
        </w:rPr>
        <w:t>&lt;Article&gt;</w:t>
      </w:r>
      <w:r w:rsidRPr="0038509F">
        <w:t>Betragtning B</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96F0831" w14:textId="77777777" w:rsidTr="004E6CEE">
        <w:trPr>
          <w:trHeight w:hRule="exact" w:val="240"/>
          <w:jc w:val="center"/>
        </w:trPr>
        <w:tc>
          <w:tcPr>
            <w:tcW w:w="9752" w:type="dxa"/>
            <w:gridSpan w:val="2"/>
            <w:tcBorders>
              <w:top w:val="nil"/>
              <w:left w:val="nil"/>
              <w:bottom w:val="nil"/>
              <w:right w:val="nil"/>
            </w:tcBorders>
          </w:tcPr>
          <w:p w14:paraId="636CA126" w14:textId="77777777" w:rsidR="007F72C4" w:rsidRPr="0038509F" w:rsidRDefault="007F72C4" w:rsidP="004E6CEE"/>
        </w:tc>
      </w:tr>
      <w:tr w:rsidR="002D6BCD" w:rsidRPr="0038509F" w14:paraId="1C4E6D9C" w14:textId="77777777" w:rsidTr="004E6CEE">
        <w:trPr>
          <w:trHeight w:val="240"/>
          <w:jc w:val="center"/>
        </w:trPr>
        <w:tc>
          <w:tcPr>
            <w:tcW w:w="4876" w:type="dxa"/>
            <w:tcBorders>
              <w:top w:val="nil"/>
              <w:left w:val="nil"/>
              <w:bottom w:val="nil"/>
              <w:right w:val="nil"/>
            </w:tcBorders>
          </w:tcPr>
          <w:p w14:paraId="139A346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DD8AC15" w14:textId="77777777" w:rsidR="007F72C4" w:rsidRPr="0038509F" w:rsidRDefault="007F72C4" w:rsidP="004E6CEE">
            <w:pPr>
              <w:pStyle w:val="AmColumnHeading"/>
            </w:pPr>
            <w:r w:rsidRPr="0038509F">
              <w:t>Ændringsforslag</w:t>
            </w:r>
          </w:p>
        </w:tc>
      </w:tr>
      <w:tr w:rsidR="002D6BCD" w:rsidRPr="0038509F" w14:paraId="35ED6F6F" w14:textId="77777777" w:rsidTr="004E6CEE">
        <w:trPr>
          <w:jc w:val="center"/>
        </w:trPr>
        <w:tc>
          <w:tcPr>
            <w:tcW w:w="4876" w:type="dxa"/>
            <w:tcBorders>
              <w:top w:val="nil"/>
              <w:left w:val="nil"/>
              <w:bottom w:val="nil"/>
              <w:right w:val="nil"/>
            </w:tcBorders>
          </w:tcPr>
          <w:p w14:paraId="07CFB432" w14:textId="77777777" w:rsidR="007F72C4" w:rsidRPr="0038509F" w:rsidRDefault="007F72C4" w:rsidP="004E6CEE">
            <w:pPr>
              <w:pStyle w:val="Normal6a"/>
            </w:pPr>
            <w:r w:rsidRPr="0038509F">
              <w:t>B.</w:t>
            </w:r>
            <w:r w:rsidRPr="0038509F">
              <w:tab/>
              <w:t>der henviser til, at hvert enkelt land bedømmes på grundlag af dets egne resultater;</w:t>
            </w:r>
          </w:p>
        </w:tc>
        <w:tc>
          <w:tcPr>
            <w:tcW w:w="4876" w:type="dxa"/>
            <w:tcBorders>
              <w:top w:val="nil"/>
              <w:left w:val="nil"/>
              <w:bottom w:val="nil"/>
              <w:right w:val="nil"/>
            </w:tcBorders>
          </w:tcPr>
          <w:p w14:paraId="46409052" w14:textId="77777777" w:rsidR="007F72C4" w:rsidRPr="0038509F" w:rsidRDefault="007F72C4" w:rsidP="004E6CEE">
            <w:pPr>
              <w:pStyle w:val="Normal6a"/>
            </w:pPr>
            <w:r w:rsidRPr="0038509F">
              <w:t>B.</w:t>
            </w:r>
            <w:r w:rsidRPr="0038509F">
              <w:tab/>
              <w:t>der henviser til, at hvert enkelt land bedømmes på grundlag af dets egne resultater</w:t>
            </w:r>
            <w:r w:rsidRPr="0038509F">
              <w:rPr>
                <w:b/>
                <w:i/>
              </w:rPr>
              <w:t>, og at dette omfatter respekt for og en ufravigelig forpligtelse over for fælles europæiske rettigheder og værdier samt tilpasning til EU's udenrigs- og sikkerhedspolitik</w:t>
            </w:r>
            <w:r w:rsidRPr="0038509F">
              <w:t>;</w:t>
            </w:r>
          </w:p>
        </w:tc>
      </w:tr>
    </w:tbl>
    <w:p w14:paraId="70D8C066"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465A0968" w14:textId="77777777" w:rsidR="007F72C4" w:rsidRPr="004E6CEE" w:rsidRDefault="007F72C4" w:rsidP="007F72C4">
      <w:r w:rsidRPr="004E6CEE">
        <w:rPr>
          <w:rStyle w:val="HideTWBExt"/>
          <w:color w:val="auto"/>
        </w:rPr>
        <w:t>&lt;/Amend&gt;</w:t>
      </w:r>
    </w:p>
    <w:p w14:paraId="5D09B74D"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8</w:t>
      </w:r>
      <w:r w:rsidRPr="004E6CEE">
        <w:rPr>
          <w:rStyle w:val="HideTWBExt"/>
          <w:color w:val="auto"/>
        </w:rPr>
        <w:t>&lt;/NumAm&gt;</w:t>
      </w:r>
    </w:p>
    <w:p w14:paraId="58C9F8BC" w14:textId="77777777" w:rsidR="007F72C4" w:rsidRPr="004E6CEE" w:rsidRDefault="007F72C4" w:rsidP="007F72C4">
      <w:pPr>
        <w:pStyle w:val="NormalBold"/>
      </w:pPr>
      <w:r w:rsidRPr="004E6CEE">
        <w:rPr>
          <w:rStyle w:val="HideTWBExt"/>
          <w:b w:val="0"/>
          <w:color w:val="auto"/>
        </w:rPr>
        <w:t>&lt;RepeatBlock-By&gt;&lt;Members&gt;</w:t>
      </w:r>
      <w:r w:rsidRPr="004E6CEE">
        <w:t>Marjan Šarec, Lucia Yar, Petras Auštrevičius, Dan Barna, Ilhan Kyuchyuk</w:t>
      </w:r>
      <w:r w:rsidRPr="004E6CEE">
        <w:rPr>
          <w:rStyle w:val="HideTWBExt"/>
          <w:b w:val="0"/>
          <w:color w:val="auto"/>
        </w:rPr>
        <w:t>&lt;/Members&gt;</w:t>
      </w:r>
    </w:p>
    <w:p w14:paraId="5758367D" w14:textId="77777777" w:rsidR="007F72C4" w:rsidRPr="0038509F" w:rsidRDefault="007F72C4" w:rsidP="007F72C4">
      <w:pPr>
        <w:pStyle w:val="NormalBold"/>
      </w:pPr>
      <w:r w:rsidRPr="0038509F">
        <w:rPr>
          <w:rStyle w:val="HideTWBExt"/>
          <w:b w:val="0"/>
          <w:color w:val="auto"/>
        </w:rPr>
        <w:t>&lt;/RepeatBlock-By&gt;</w:t>
      </w:r>
    </w:p>
    <w:p w14:paraId="6E2F2C5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C57BD2" w14:textId="77777777" w:rsidR="007F72C4" w:rsidRPr="0038509F" w:rsidRDefault="007F72C4" w:rsidP="007F72C4">
      <w:pPr>
        <w:pStyle w:val="NormalBold"/>
      </w:pPr>
      <w:r w:rsidRPr="0038509F">
        <w:rPr>
          <w:rStyle w:val="HideTWBExt"/>
          <w:color w:val="auto"/>
        </w:rPr>
        <w:t>&lt;Article&gt;</w:t>
      </w:r>
      <w:r w:rsidRPr="0038509F">
        <w:t>Betragtning B</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B7C28EF" w14:textId="77777777" w:rsidTr="004E6CEE">
        <w:trPr>
          <w:trHeight w:hRule="exact" w:val="240"/>
          <w:jc w:val="center"/>
        </w:trPr>
        <w:tc>
          <w:tcPr>
            <w:tcW w:w="9752" w:type="dxa"/>
            <w:gridSpan w:val="2"/>
            <w:tcBorders>
              <w:top w:val="nil"/>
              <w:left w:val="nil"/>
              <w:bottom w:val="nil"/>
              <w:right w:val="nil"/>
            </w:tcBorders>
          </w:tcPr>
          <w:p w14:paraId="0D2BFC56" w14:textId="77777777" w:rsidR="007F72C4" w:rsidRPr="0038509F" w:rsidRDefault="007F72C4" w:rsidP="004E6CEE"/>
        </w:tc>
      </w:tr>
      <w:tr w:rsidR="002D6BCD" w:rsidRPr="0038509F" w14:paraId="3A2289E5" w14:textId="77777777" w:rsidTr="004E6CEE">
        <w:trPr>
          <w:trHeight w:val="240"/>
          <w:jc w:val="center"/>
        </w:trPr>
        <w:tc>
          <w:tcPr>
            <w:tcW w:w="4876" w:type="dxa"/>
            <w:tcBorders>
              <w:top w:val="nil"/>
              <w:left w:val="nil"/>
              <w:bottom w:val="nil"/>
              <w:right w:val="nil"/>
            </w:tcBorders>
          </w:tcPr>
          <w:p w14:paraId="153B53C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009FC58" w14:textId="77777777" w:rsidR="007F72C4" w:rsidRPr="0038509F" w:rsidRDefault="007F72C4" w:rsidP="004E6CEE">
            <w:pPr>
              <w:pStyle w:val="AmColumnHeading"/>
            </w:pPr>
            <w:r w:rsidRPr="0038509F">
              <w:t>Ændringsforslag</w:t>
            </w:r>
          </w:p>
        </w:tc>
      </w:tr>
      <w:tr w:rsidR="002D6BCD" w:rsidRPr="0038509F" w14:paraId="1F1B1068" w14:textId="77777777" w:rsidTr="004E6CEE">
        <w:trPr>
          <w:jc w:val="center"/>
        </w:trPr>
        <w:tc>
          <w:tcPr>
            <w:tcW w:w="4876" w:type="dxa"/>
            <w:tcBorders>
              <w:top w:val="nil"/>
              <w:left w:val="nil"/>
              <w:bottom w:val="nil"/>
              <w:right w:val="nil"/>
            </w:tcBorders>
          </w:tcPr>
          <w:p w14:paraId="5A10EC6F" w14:textId="77777777" w:rsidR="007F72C4" w:rsidRPr="0038509F" w:rsidRDefault="007F72C4" w:rsidP="004E6CEE">
            <w:pPr>
              <w:pStyle w:val="Normal6a"/>
            </w:pPr>
            <w:r w:rsidRPr="0038509F">
              <w:t>B.</w:t>
            </w:r>
            <w:r w:rsidRPr="0038509F">
              <w:tab/>
              <w:t xml:space="preserve">der henviser til, at hvert enkelt land </w:t>
            </w:r>
            <w:r w:rsidRPr="0038509F">
              <w:lastRenderedPageBreak/>
              <w:t>bedømmes på grundlag af dets egne resultater;</w:t>
            </w:r>
          </w:p>
        </w:tc>
        <w:tc>
          <w:tcPr>
            <w:tcW w:w="4876" w:type="dxa"/>
            <w:tcBorders>
              <w:top w:val="nil"/>
              <w:left w:val="nil"/>
              <w:bottom w:val="nil"/>
              <w:right w:val="nil"/>
            </w:tcBorders>
          </w:tcPr>
          <w:p w14:paraId="564B3AC9" w14:textId="77777777" w:rsidR="007F72C4" w:rsidRPr="0038509F" w:rsidRDefault="007F72C4" w:rsidP="004E6CEE">
            <w:pPr>
              <w:pStyle w:val="Normal6a"/>
            </w:pPr>
            <w:r w:rsidRPr="0038509F">
              <w:lastRenderedPageBreak/>
              <w:t>B.</w:t>
            </w:r>
            <w:r w:rsidRPr="0038509F">
              <w:tab/>
              <w:t xml:space="preserve">der henviser til, at hvert enkelt land </w:t>
            </w:r>
            <w:r w:rsidRPr="0038509F">
              <w:lastRenderedPageBreak/>
              <w:t>bedømmes på grundlag af dets egne resultater</w:t>
            </w:r>
            <w:r w:rsidRPr="0038509F">
              <w:rPr>
                <w:b/>
                <w:i/>
              </w:rPr>
              <w:t xml:space="preserve"> med hensyn til opfyldelse af Københavnskriterierne, herunder fuld respekt for demokrati, retsstatsprincippet og EU's grundlæggende værdier</w:t>
            </w:r>
            <w:r w:rsidRPr="0038509F">
              <w:t>;</w:t>
            </w:r>
          </w:p>
        </w:tc>
      </w:tr>
    </w:tbl>
    <w:p w14:paraId="6C512205" w14:textId="77777777" w:rsidR="007F72C4" w:rsidRPr="004E6CEE" w:rsidRDefault="007F72C4" w:rsidP="007F72C4">
      <w:pPr>
        <w:pStyle w:val="AmOrLang"/>
      </w:pPr>
      <w:r w:rsidRPr="004E6CEE">
        <w:lastRenderedPageBreak/>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7F931B84" w14:textId="77777777" w:rsidR="007F72C4" w:rsidRPr="004E6CEE" w:rsidRDefault="007F72C4" w:rsidP="007F72C4">
      <w:r w:rsidRPr="004E6CEE">
        <w:rPr>
          <w:rStyle w:val="HideTWBExt"/>
          <w:color w:val="auto"/>
        </w:rPr>
        <w:t>&lt;/Amend&gt;</w:t>
      </w:r>
    </w:p>
    <w:p w14:paraId="042AA3E0"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9</w:t>
      </w:r>
      <w:r w:rsidRPr="004E6CEE">
        <w:rPr>
          <w:rStyle w:val="HideTWBExt"/>
          <w:color w:val="auto"/>
        </w:rPr>
        <w:t>&lt;/NumAm&gt;</w:t>
      </w:r>
    </w:p>
    <w:p w14:paraId="72DD6D76" w14:textId="77777777" w:rsidR="007F72C4" w:rsidRPr="004E6CEE" w:rsidRDefault="007F72C4" w:rsidP="007F72C4">
      <w:pPr>
        <w:pStyle w:val="NormalBold"/>
      </w:pPr>
      <w:r w:rsidRPr="004E6CEE">
        <w:rPr>
          <w:rStyle w:val="HideTWBExt"/>
          <w:b w:val="0"/>
          <w:color w:val="auto"/>
        </w:rPr>
        <w:t>&lt;RepeatBlock-By&gt;&lt;Members&gt;</w:t>
      </w:r>
      <w:r w:rsidRPr="004E6CEE">
        <w:t>Tonino Picula</w:t>
      </w:r>
      <w:r w:rsidRPr="004E6CEE">
        <w:rPr>
          <w:rStyle w:val="HideTWBExt"/>
          <w:b w:val="0"/>
          <w:color w:val="auto"/>
        </w:rPr>
        <w:t>&lt;/Members&gt;</w:t>
      </w:r>
    </w:p>
    <w:p w14:paraId="33BD44B3" w14:textId="77777777" w:rsidR="007F72C4" w:rsidRPr="0038509F" w:rsidRDefault="007F72C4" w:rsidP="007F72C4">
      <w:pPr>
        <w:pStyle w:val="NormalBold"/>
      </w:pPr>
      <w:r w:rsidRPr="0038509F">
        <w:rPr>
          <w:rStyle w:val="HideTWBExt"/>
          <w:b w:val="0"/>
          <w:color w:val="auto"/>
        </w:rPr>
        <w:t>&lt;/RepeatBlock-By&gt;</w:t>
      </w:r>
    </w:p>
    <w:p w14:paraId="7F01522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0BA8FAA" w14:textId="77777777" w:rsidR="007F72C4" w:rsidRPr="0038509F" w:rsidRDefault="007F72C4" w:rsidP="007F72C4">
      <w:pPr>
        <w:pStyle w:val="NormalBold"/>
      </w:pPr>
      <w:r w:rsidRPr="0038509F">
        <w:rPr>
          <w:rStyle w:val="HideTWBExt"/>
          <w:color w:val="auto"/>
        </w:rPr>
        <w:t>&lt;Article&gt;</w:t>
      </w:r>
      <w:r w:rsidRPr="0038509F">
        <w:t>Betragtning B</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D73E803" w14:textId="77777777" w:rsidTr="004E6CEE">
        <w:trPr>
          <w:trHeight w:hRule="exact" w:val="240"/>
          <w:jc w:val="center"/>
        </w:trPr>
        <w:tc>
          <w:tcPr>
            <w:tcW w:w="9752" w:type="dxa"/>
            <w:gridSpan w:val="2"/>
            <w:tcBorders>
              <w:top w:val="nil"/>
              <w:left w:val="nil"/>
              <w:bottom w:val="nil"/>
              <w:right w:val="nil"/>
            </w:tcBorders>
          </w:tcPr>
          <w:p w14:paraId="40266EC2" w14:textId="77777777" w:rsidR="007F72C4" w:rsidRPr="0038509F" w:rsidRDefault="007F72C4" w:rsidP="004E6CEE"/>
        </w:tc>
      </w:tr>
      <w:tr w:rsidR="002D6BCD" w:rsidRPr="0038509F" w14:paraId="41AABE98" w14:textId="77777777" w:rsidTr="004E6CEE">
        <w:trPr>
          <w:trHeight w:val="240"/>
          <w:jc w:val="center"/>
        </w:trPr>
        <w:tc>
          <w:tcPr>
            <w:tcW w:w="4876" w:type="dxa"/>
            <w:tcBorders>
              <w:top w:val="nil"/>
              <w:left w:val="nil"/>
              <w:bottom w:val="nil"/>
              <w:right w:val="nil"/>
            </w:tcBorders>
          </w:tcPr>
          <w:p w14:paraId="0298854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03D7B2A" w14:textId="77777777" w:rsidR="007F72C4" w:rsidRPr="0038509F" w:rsidRDefault="007F72C4" w:rsidP="004E6CEE">
            <w:pPr>
              <w:pStyle w:val="AmColumnHeading"/>
            </w:pPr>
            <w:r w:rsidRPr="0038509F">
              <w:t>Ændringsforslag</w:t>
            </w:r>
          </w:p>
        </w:tc>
      </w:tr>
      <w:tr w:rsidR="002D6BCD" w:rsidRPr="0038509F" w14:paraId="1CB4FA55" w14:textId="77777777" w:rsidTr="004E6CEE">
        <w:trPr>
          <w:jc w:val="center"/>
        </w:trPr>
        <w:tc>
          <w:tcPr>
            <w:tcW w:w="4876" w:type="dxa"/>
            <w:tcBorders>
              <w:top w:val="nil"/>
              <w:left w:val="nil"/>
              <w:bottom w:val="nil"/>
              <w:right w:val="nil"/>
            </w:tcBorders>
          </w:tcPr>
          <w:p w14:paraId="4E5EB0DF" w14:textId="77777777" w:rsidR="007F72C4" w:rsidRPr="0038509F" w:rsidRDefault="007F72C4" w:rsidP="004E6CEE">
            <w:pPr>
              <w:pStyle w:val="Normal6a"/>
            </w:pPr>
            <w:r w:rsidRPr="0038509F">
              <w:t>B.</w:t>
            </w:r>
            <w:r w:rsidRPr="0038509F">
              <w:tab/>
              <w:t>der henviser til, at hvert enkelt land bedømmes på grundlag af dets egne resultater;</w:t>
            </w:r>
          </w:p>
        </w:tc>
        <w:tc>
          <w:tcPr>
            <w:tcW w:w="4876" w:type="dxa"/>
            <w:tcBorders>
              <w:top w:val="nil"/>
              <w:left w:val="nil"/>
              <w:bottom w:val="nil"/>
              <w:right w:val="nil"/>
            </w:tcBorders>
          </w:tcPr>
          <w:p w14:paraId="21B44B2E" w14:textId="77777777" w:rsidR="007F72C4" w:rsidRPr="0038509F" w:rsidRDefault="007F72C4" w:rsidP="004E6CEE">
            <w:pPr>
              <w:pStyle w:val="Normal6a"/>
            </w:pPr>
            <w:r w:rsidRPr="0038509F">
              <w:t>B.</w:t>
            </w:r>
            <w:r w:rsidRPr="0038509F">
              <w:tab/>
              <w:t xml:space="preserve">der henviser til, at hvert enkelt land bedømmes på grundlag af dets egne resultater; </w:t>
            </w:r>
            <w:r w:rsidRPr="0038509F">
              <w:rPr>
                <w:b/>
                <w:i/>
              </w:rPr>
              <w:t>der henviser til, at opfyldelsen af udvidelseskriterierne, gennemførelsen af de nødvendige reformer, navnlig på området "grundlæggende principper", overholdelse af principperne om demokrati, retsstat, menneskerettigheder og god regeringsførelse samt tilpasningen til EU-retten og dens fælles udenrigspolitik, er afgørende for tidsplanen og fremskridtene i tiltrædelsesprocessen;</w:t>
            </w:r>
          </w:p>
        </w:tc>
      </w:tr>
    </w:tbl>
    <w:p w14:paraId="65F44174" w14:textId="77777777" w:rsidR="007F72C4" w:rsidRPr="004E6CEE" w:rsidRDefault="007F72C4" w:rsidP="007F72C4">
      <w:pPr>
        <w:pStyle w:val="AmOrLang"/>
      </w:pPr>
      <w:r w:rsidRPr="004E6CEE">
        <w:t xml:space="preserve">Or. </w:t>
      </w:r>
      <w:r w:rsidRPr="004E6CEE">
        <w:rPr>
          <w:rStyle w:val="HideTWBExt"/>
          <w:color w:val="auto"/>
        </w:rPr>
        <w:t>&lt;Original&gt;</w:t>
      </w:r>
      <w:r w:rsidRPr="004E6CEE">
        <w:rPr>
          <w:rStyle w:val="HideTWBInt"/>
          <w:color w:val="auto"/>
        </w:rPr>
        <w:t>{EN}</w:t>
      </w:r>
      <w:r w:rsidRPr="004E6CEE">
        <w:t>en</w:t>
      </w:r>
      <w:r w:rsidRPr="004E6CEE">
        <w:rPr>
          <w:rStyle w:val="HideTWBExt"/>
          <w:color w:val="auto"/>
        </w:rPr>
        <w:t>&lt;/Original&gt;</w:t>
      </w:r>
    </w:p>
    <w:p w14:paraId="667FF048" w14:textId="77777777" w:rsidR="007F72C4" w:rsidRPr="004E6CEE" w:rsidRDefault="007F72C4" w:rsidP="007F72C4">
      <w:r w:rsidRPr="004E6CEE">
        <w:rPr>
          <w:rStyle w:val="HideTWBExt"/>
          <w:color w:val="auto"/>
        </w:rPr>
        <w:t>&lt;/Amend&gt;</w:t>
      </w:r>
    </w:p>
    <w:p w14:paraId="7699A716" w14:textId="77777777" w:rsidR="007F72C4" w:rsidRPr="004E6CEE" w:rsidRDefault="007F72C4" w:rsidP="007F72C4">
      <w:pPr>
        <w:pStyle w:val="AmNumberTabs"/>
      </w:pPr>
      <w:r w:rsidRPr="004E6CEE">
        <w:rPr>
          <w:rStyle w:val="HideTWBExt"/>
          <w:color w:val="auto"/>
        </w:rPr>
        <w:t>&lt;Amend&gt;</w:t>
      </w:r>
      <w:r w:rsidRPr="004E6CEE">
        <w:t>Ændringsforslag</w:t>
      </w:r>
      <w:r w:rsidRPr="004E6CEE">
        <w:tab/>
      </w:r>
      <w:r w:rsidRPr="004E6CEE">
        <w:tab/>
      </w:r>
      <w:r w:rsidRPr="004E6CEE">
        <w:rPr>
          <w:rStyle w:val="HideTWBExt"/>
          <w:color w:val="auto"/>
        </w:rPr>
        <w:t>&lt;NumAm&gt;</w:t>
      </w:r>
      <w:r w:rsidRPr="004E6CEE">
        <w:t>10</w:t>
      </w:r>
      <w:r w:rsidRPr="004E6CEE">
        <w:rPr>
          <w:rStyle w:val="HideTWBExt"/>
          <w:color w:val="auto"/>
        </w:rPr>
        <w:t>&lt;/NumAm&gt;</w:t>
      </w:r>
    </w:p>
    <w:p w14:paraId="7FABEEF3" w14:textId="77777777" w:rsidR="007F72C4" w:rsidRPr="004E6CEE" w:rsidRDefault="007F72C4" w:rsidP="007F72C4">
      <w:pPr>
        <w:pStyle w:val="NormalBold"/>
      </w:pPr>
      <w:r w:rsidRPr="004E6CEE">
        <w:rPr>
          <w:rStyle w:val="HideTWBExt"/>
          <w:b w:val="0"/>
          <w:color w:val="auto"/>
        </w:rPr>
        <w:t>&lt;RepeatBlock-By&gt;&lt;Members&gt;</w:t>
      </w:r>
      <w:r w:rsidRPr="004E6CEE">
        <w:t>Vladimir Prebilič</w:t>
      </w:r>
      <w:r w:rsidRPr="004E6CEE">
        <w:rPr>
          <w:rStyle w:val="HideTWBExt"/>
          <w:b w:val="0"/>
          <w:color w:val="auto"/>
        </w:rPr>
        <w:t>&lt;/Members&gt;</w:t>
      </w:r>
    </w:p>
    <w:p w14:paraId="01FAD924" w14:textId="77777777" w:rsidR="007F72C4" w:rsidRPr="004E6CEE" w:rsidRDefault="007F72C4" w:rsidP="007F72C4">
      <w:r w:rsidRPr="004E6CEE">
        <w:rPr>
          <w:rStyle w:val="HideTWBExt"/>
          <w:color w:val="auto"/>
        </w:rPr>
        <w:t>&lt;AuNomDe&gt;</w:t>
      </w:r>
      <w:r w:rsidRPr="004E6CEE">
        <w:rPr>
          <w:rStyle w:val="HideTWBInt"/>
          <w:color w:val="auto"/>
        </w:rPr>
        <w:t>{Greens/EFA}</w:t>
      </w:r>
      <w:r w:rsidRPr="004E6CEE">
        <w:t>for Verts/ALE-Gruppen</w:t>
      </w:r>
      <w:r w:rsidRPr="004E6CEE">
        <w:rPr>
          <w:rStyle w:val="HideTWBExt"/>
          <w:color w:val="auto"/>
        </w:rPr>
        <w:t>&lt;/AuNomDe&gt;</w:t>
      </w:r>
    </w:p>
    <w:p w14:paraId="0F68ED1C" w14:textId="77777777" w:rsidR="007F72C4" w:rsidRPr="004E6CEE" w:rsidRDefault="007F72C4" w:rsidP="007F72C4">
      <w:pPr>
        <w:pStyle w:val="NormalBold"/>
      </w:pPr>
      <w:r w:rsidRPr="004E6CEE">
        <w:rPr>
          <w:rStyle w:val="HideTWBExt"/>
          <w:b w:val="0"/>
          <w:color w:val="auto"/>
        </w:rPr>
        <w:t>&lt;/RepeatBlock-By&gt;</w:t>
      </w:r>
    </w:p>
    <w:p w14:paraId="475CF309" w14:textId="77777777" w:rsidR="007F72C4" w:rsidRPr="004E6CEE" w:rsidRDefault="007F72C4" w:rsidP="007F72C4">
      <w:pPr>
        <w:pStyle w:val="NormalBold"/>
      </w:pPr>
      <w:r w:rsidRPr="004E6CEE">
        <w:rPr>
          <w:rStyle w:val="HideTWBExt"/>
          <w:color w:val="auto"/>
        </w:rPr>
        <w:t>&lt;DocAmend&gt;</w:t>
      </w:r>
      <w:r w:rsidRPr="004E6CEE">
        <w:t>Forslag til beslutning</w:t>
      </w:r>
      <w:r w:rsidRPr="004E6CEE">
        <w:rPr>
          <w:rStyle w:val="HideTWBExt"/>
          <w:color w:val="auto"/>
        </w:rPr>
        <w:t>&lt;/DocAmend&gt;</w:t>
      </w:r>
    </w:p>
    <w:p w14:paraId="53E48306" w14:textId="77777777" w:rsidR="007F72C4" w:rsidRPr="00FE35A3" w:rsidRDefault="007F72C4" w:rsidP="007F72C4">
      <w:pPr>
        <w:pStyle w:val="NormalBold"/>
        <w:rPr>
          <w:lang w:val="en-GB"/>
        </w:rPr>
      </w:pPr>
      <w:r w:rsidRPr="00FE35A3">
        <w:rPr>
          <w:rStyle w:val="HideTWBExt"/>
          <w:color w:val="auto"/>
          <w:lang w:val="en-GB"/>
        </w:rPr>
        <w:t>&lt;Article&gt;</w:t>
      </w:r>
      <w:r w:rsidRPr="00FE35A3">
        <w:rPr>
          <w:lang w:val="en-GB"/>
        </w:rPr>
        <w:t>Betragtning B a (ny)</w:t>
      </w:r>
      <w:r w:rsidRPr="00FE35A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FE35A3" w14:paraId="4BFE51D9" w14:textId="77777777" w:rsidTr="004E6CEE">
        <w:trPr>
          <w:trHeight w:hRule="exact" w:val="240"/>
          <w:jc w:val="center"/>
        </w:trPr>
        <w:tc>
          <w:tcPr>
            <w:tcW w:w="9752" w:type="dxa"/>
            <w:gridSpan w:val="2"/>
            <w:tcBorders>
              <w:top w:val="nil"/>
              <w:left w:val="nil"/>
              <w:bottom w:val="nil"/>
              <w:right w:val="nil"/>
            </w:tcBorders>
          </w:tcPr>
          <w:p w14:paraId="00836675" w14:textId="77777777" w:rsidR="007F72C4" w:rsidRPr="00FE35A3" w:rsidRDefault="007F72C4" w:rsidP="004E6CEE">
            <w:pPr>
              <w:rPr>
                <w:lang w:val="en-GB"/>
              </w:rPr>
            </w:pPr>
          </w:p>
        </w:tc>
      </w:tr>
      <w:tr w:rsidR="002D6BCD" w:rsidRPr="0038509F" w14:paraId="15D67715" w14:textId="77777777" w:rsidTr="004E6CEE">
        <w:trPr>
          <w:trHeight w:val="240"/>
          <w:jc w:val="center"/>
        </w:trPr>
        <w:tc>
          <w:tcPr>
            <w:tcW w:w="4876" w:type="dxa"/>
            <w:tcBorders>
              <w:top w:val="nil"/>
              <w:left w:val="nil"/>
              <w:bottom w:val="nil"/>
              <w:right w:val="nil"/>
            </w:tcBorders>
          </w:tcPr>
          <w:p w14:paraId="7696C64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1416BEF" w14:textId="77777777" w:rsidR="007F72C4" w:rsidRPr="0038509F" w:rsidRDefault="007F72C4" w:rsidP="004E6CEE">
            <w:pPr>
              <w:pStyle w:val="AmColumnHeading"/>
            </w:pPr>
            <w:r w:rsidRPr="0038509F">
              <w:t>Ændringsforslag</w:t>
            </w:r>
          </w:p>
        </w:tc>
      </w:tr>
      <w:tr w:rsidR="002D6BCD" w:rsidRPr="0038509F" w14:paraId="1C1B09A3" w14:textId="77777777" w:rsidTr="004E6CEE">
        <w:trPr>
          <w:jc w:val="center"/>
        </w:trPr>
        <w:tc>
          <w:tcPr>
            <w:tcW w:w="4876" w:type="dxa"/>
            <w:tcBorders>
              <w:top w:val="nil"/>
              <w:left w:val="nil"/>
              <w:bottom w:val="nil"/>
              <w:right w:val="nil"/>
            </w:tcBorders>
          </w:tcPr>
          <w:p w14:paraId="5FA33080" w14:textId="77777777" w:rsidR="007F72C4" w:rsidRPr="0038509F" w:rsidRDefault="007F72C4" w:rsidP="004E6CEE">
            <w:pPr>
              <w:pStyle w:val="Normal6a"/>
            </w:pPr>
          </w:p>
        </w:tc>
        <w:tc>
          <w:tcPr>
            <w:tcW w:w="4876" w:type="dxa"/>
            <w:tcBorders>
              <w:top w:val="nil"/>
              <w:left w:val="nil"/>
              <w:bottom w:val="nil"/>
              <w:right w:val="nil"/>
            </w:tcBorders>
          </w:tcPr>
          <w:p w14:paraId="12889078" w14:textId="77777777" w:rsidR="007F72C4" w:rsidRPr="0038509F" w:rsidRDefault="007F72C4" w:rsidP="004E6CEE">
            <w:pPr>
              <w:pStyle w:val="Normal6a"/>
            </w:pPr>
            <w:r w:rsidRPr="0038509F">
              <w:rPr>
                <w:b/>
                <w:i/>
              </w:rPr>
              <w:t>Ba.</w:t>
            </w:r>
            <w:r w:rsidRPr="0038509F">
              <w:tab/>
            </w:r>
            <w:r w:rsidRPr="0038509F">
              <w:rPr>
                <w:b/>
                <w:i/>
              </w:rPr>
              <w:t>der henviser til, at menneskerettigheder, demokrati og retsstatsprincippet er de grundlæggende værdier, som EU bygger på;</w:t>
            </w:r>
          </w:p>
        </w:tc>
      </w:tr>
    </w:tbl>
    <w:p w14:paraId="544D74FA"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A8D6E97" w14:textId="77777777" w:rsidR="007F72C4" w:rsidRPr="0038509F" w:rsidRDefault="007F72C4" w:rsidP="007F72C4">
      <w:r w:rsidRPr="0038509F">
        <w:rPr>
          <w:rStyle w:val="HideTWBExt"/>
          <w:color w:val="auto"/>
        </w:rPr>
        <w:t>&lt;/Amend&gt;</w:t>
      </w:r>
    </w:p>
    <w:p w14:paraId="395E765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w:t>
      </w:r>
      <w:r w:rsidRPr="0038509F">
        <w:rPr>
          <w:rStyle w:val="HideTWBExt"/>
          <w:color w:val="auto"/>
        </w:rPr>
        <w:t>&lt;/NumAm&gt;</w:t>
      </w:r>
    </w:p>
    <w:p w14:paraId="77EE30C1"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07D15DD1" w14:textId="77777777" w:rsidR="007F72C4" w:rsidRPr="0038509F" w:rsidRDefault="007F72C4" w:rsidP="007F72C4">
      <w:pPr>
        <w:pStyle w:val="NormalBold"/>
      </w:pPr>
      <w:r w:rsidRPr="0038509F">
        <w:rPr>
          <w:rStyle w:val="HideTWBExt"/>
          <w:b w:val="0"/>
          <w:color w:val="auto"/>
        </w:rPr>
        <w:t>&lt;/RepeatBlock-By&gt;</w:t>
      </w:r>
    </w:p>
    <w:p w14:paraId="0608DE9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D4FFB28" w14:textId="77777777" w:rsidR="007F72C4" w:rsidRPr="0038509F" w:rsidRDefault="007F72C4" w:rsidP="007F72C4">
      <w:pPr>
        <w:pStyle w:val="NormalBold"/>
      </w:pPr>
      <w:r w:rsidRPr="0038509F">
        <w:rPr>
          <w:rStyle w:val="HideTWBExt"/>
          <w:color w:val="auto"/>
        </w:rPr>
        <w:t>&lt;Article&gt;</w:t>
      </w:r>
      <w:r w:rsidRPr="0038509F">
        <w:t>Betragtning C</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0E2676A" w14:textId="77777777" w:rsidTr="004E6CEE">
        <w:trPr>
          <w:trHeight w:hRule="exact" w:val="240"/>
          <w:jc w:val="center"/>
        </w:trPr>
        <w:tc>
          <w:tcPr>
            <w:tcW w:w="9752" w:type="dxa"/>
            <w:gridSpan w:val="2"/>
            <w:tcBorders>
              <w:top w:val="nil"/>
              <w:left w:val="nil"/>
              <w:bottom w:val="nil"/>
              <w:right w:val="nil"/>
            </w:tcBorders>
          </w:tcPr>
          <w:p w14:paraId="2062FF21" w14:textId="77777777" w:rsidR="007F72C4" w:rsidRPr="0038509F" w:rsidRDefault="007F72C4" w:rsidP="004E6CEE"/>
        </w:tc>
      </w:tr>
      <w:tr w:rsidR="002D6BCD" w:rsidRPr="0038509F" w14:paraId="136801AC" w14:textId="77777777" w:rsidTr="004E6CEE">
        <w:trPr>
          <w:trHeight w:val="240"/>
          <w:jc w:val="center"/>
        </w:trPr>
        <w:tc>
          <w:tcPr>
            <w:tcW w:w="4876" w:type="dxa"/>
            <w:tcBorders>
              <w:top w:val="nil"/>
              <w:left w:val="nil"/>
              <w:bottom w:val="nil"/>
              <w:right w:val="nil"/>
            </w:tcBorders>
          </w:tcPr>
          <w:p w14:paraId="58A5F97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2612226" w14:textId="77777777" w:rsidR="007F72C4" w:rsidRPr="0038509F" w:rsidRDefault="007F72C4" w:rsidP="004E6CEE">
            <w:pPr>
              <w:pStyle w:val="AmColumnHeading"/>
            </w:pPr>
            <w:r w:rsidRPr="0038509F">
              <w:t>Ændringsforslag</w:t>
            </w:r>
          </w:p>
        </w:tc>
      </w:tr>
      <w:tr w:rsidR="002D6BCD" w:rsidRPr="0038509F" w14:paraId="2560358D" w14:textId="77777777" w:rsidTr="004E6CEE">
        <w:trPr>
          <w:jc w:val="center"/>
        </w:trPr>
        <w:tc>
          <w:tcPr>
            <w:tcW w:w="4876" w:type="dxa"/>
            <w:tcBorders>
              <w:top w:val="nil"/>
              <w:left w:val="nil"/>
              <w:bottom w:val="nil"/>
              <w:right w:val="nil"/>
            </w:tcBorders>
          </w:tcPr>
          <w:p w14:paraId="1814CC53" w14:textId="77777777" w:rsidR="007F72C4" w:rsidRPr="0038509F" w:rsidRDefault="007F72C4" w:rsidP="004E6CEE">
            <w:pPr>
              <w:pStyle w:val="Normal6a"/>
            </w:pPr>
            <w:r w:rsidRPr="0038509F">
              <w:t>C.</w:t>
            </w:r>
            <w:r w:rsidRPr="0038509F">
              <w:tab/>
              <w:t>der henviser til, at Montenegro er nået længst i tiltrædelsesprocessen og har betydelig offentlig støtte hertil;</w:t>
            </w:r>
          </w:p>
        </w:tc>
        <w:tc>
          <w:tcPr>
            <w:tcW w:w="4876" w:type="dxa"/>
            <w:tcBorders>
              <w:top w:val="nil"/>
              <w:left w:val="nil"/>
              <w:bottom w:val="nil"/>
              <w:right w:val="nil"/>
            </w:tcBorders>
          </w:tcPr>
          <w:p w14:paraId="70EF3F67" w14:textId="77777777" w:rsidR="007F72C4" w:rsidRPr="0038509F" w:rsidRDefault="007F72C4" w:rsidP="004E6CEE">
            <w:pPr>
              <w:pStyle w:val="Normal6a"/>
            </w:pPr>
            <w:r w:rsidRPr="0038509F">
              <w:t>C.</w:t>
            </w:r>
            <w:r w:rsidRPr="0038509F">
              <w:tab/>
              <w:t>der henviser til, at Montenegro er nået længst i tiltrædelsesprocessen</w:t>
            </w:r>
            <w:r w:rsidRPr="0038509F">
              <w:rPr>
                <w:b/>
                <w:i/>
              </w:rPr>
              <w:t xml:space="preserve">, efter at have åbnet alle 33 kapitler i EU-retten og midlertidigt lukket seks, </w:t>
            </w:r>
            <w:r w:rsidRPr="0038509F">
              <w:t>og har betydelig offentlig støtte hertil;</w:t>
            </w:r>
          </w:p>
        </w:tc>
      </w:tr>
    </w:tbl>
    <w:p w14:paraId="76F321A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8603101" w14:textId="77777777" w:rsidR="007F72C4" w:rsidRPr="0038509F" w:rsidRDefault="007F72C4" w:rsidP="007F72C4">
      <w:r w:rsidRPr="0038509F">
        <w:rPr>
          <w:rStyle w:val="HideTWBExt"/>
          <w:color w:val="auto"/>
        </w:rPr>
        <w:t>&lt;/Amend&gt;</w:t>
      </w:r>
    </w:p>
    <w:p w14:paraId="06C875A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w:t>
      </w:r>
      <w:r w:rsidRPr="0038509F">
        <w:rPr>
          <w:rStyle w:val="HideTWBExt"/>
          <w:color w:val="auto"/>
        </w:rPr>
        <w:t>&lt;/NumAm&gt;</w:t>
      </w:r>
    </w:p>
    <w:p w14:paraId="5355B8C5"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1A9E2D25" w14:textId="77777777" w:rsidR="007F72C4" w:rsidRPr="0038509F" w:rsidRDefault="007F72C4" w:rsidP="007F72C4">
      <w:pPr>
        <w:pStyle w:val="NormalBold"/>
      </w:pPr>
      <w:r w:rsidRPr="0038509F">
        <w:rPr>
          <w:rStyle w:val="HideTWBExt"/>
          <w:b w:val="0"/>
          <w:color w:val="auto"/>
        </w:rPr>
        <w:t>&lt;/RepeatBlock-By&gt;</w:t>
      </w:r>
    </w:p>
    <w:p w14:paraId="4136942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5DF2A82" w14:textId="77777777" w:rsidR="007F72C4" w:rsidRPr="0038509F" w:rsidRDefault="007F72C4" w:rsidP="007F72C4">
      <w:pPr>
        <w:pStyle w:val="NormalBold"/>
      </w:pPr>
      <w:r w:rsidRPr="0038509F">
        <w:rPr>
          <w:rStyle w:val="HideTWBExt"/>
          <w:color w:val="auto"/>
        </w:rPr>
        <w:t>&lt;Article&gt;</w:t>
      </w:r>
      <w:r w:rsidRPr="0038509F">
        <w:t>Betragtning C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8B7210D" w14:textId="77777777" w:rsidTr="004E6CEE">
        <w:trPr>
          <w:trHeight w:hRule="exact" w:val="240"/>
          <w:jc w:val="center"/>
        </w:trPr>
        <w:tc>
          <w:tcPr>
            <w:tcW w:w="9752" w:type="dxa"/>
            <w:gridSpan w:val="2"/>
            <w:tcBorders>
              <w:top w:val="nil"/>
              <w:left w:val="nil"/>
              <w:bottom w:val="nil"/>
              <w:right w:val="nil"/>
            </w:tcBorders>
          </w:tcPr>
          <w:p w14:paraId="3D6EA4DA" w14:textId="77777777" w:rsidR="007F72C4" w:rsidRPr="0038509F" w:rsidRDefault="007F72C4" w:rsidP="004E6CEE"/>
        </w:tc>
      </w:tr>
      <w:tr w:rsidR="002D6BCD" w:rsidRPr="0038509F" w14:paraId="0CA0467A" w14:textId="77777777" w:rsidTr="004E6CEE">
        <w:trPr>
          <w:trHeight w:val="240"/>
          <w:jc w:val="center"/>
        </w:trPr>
        <w:tc>
          <w:tcPr>
            <w:tcW w:w="4876" w:type="dxa"/>
            <w:tcBorders>
              <w:top w:val="nil"/>
              <w:left w:val="nil"/>
              <w:bottom w:val="nil"/>
              <w:right w:val="nil"/>
            </w:tcBorders>
          </w:tcPr>
          <w:p w14:paraId="047BD21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D381C3E" w14:textId="77777777" w:rsidR="007F72C4" w:rsidRPr="0038509F" w:rsidRDefault="007F72C4" w:rsidP="004E6CEE">
            <w:pPr>
              <w:pStyle w:val="AmColumnHeading"/>
            </w:pPr>
            <w:r w:rsidRPr="0038509F">
              <w:t>Ændringsforslag</w:t>
            </w:r>
          </w:p>
        </w:tc>
      </w:tr>
      <w:tr w:rsidR="002D6BCD" w:rsidRPr="0038509F" w14:paraId="39651ABA" w14:textId="77777777" w:rsidTr="004E6CEE">
        <w:trPr>
          <w:jc w:val="center"/>
        </w:trPr>
        <w:tc>
          <w:tcPr>
            <w:tcW w:w="4876" w:type="dxa"/>
            <w:tcBorders>
              <w:top w:val="nil"/>
              <w:left w:val="nil"/>
              <w:bottom w:val="nil"/>
              <w:right w:val="nil"/>
            </w:tcBorders>
          </w:tcPr>
          <w:p w14:paraId="7BBC6286" w14:textId="77777777" w:rsidR="007F72C4" w:rsidRPr="0038509F" w:rsidRDefault="007F72C4" w:rsidP="004E6CEE">
            <w:pPr>
              <w:pStyle w:val="Normal6a"/>
            </w:pPr>
          </w:p>
        </w:tc>
        <w:tc>
          <w:tcPr>
            <w:tcW w:w="4876" w:type="dxa"/>
            <w:tcBorders>
              <w:top w:val="nil"/>
              <w:left w:val="nil"/>
              <w:bottom w:val="nil"/>
              <w:right w:val="nil"/>
            </w:tcBorders>
          </w:tcPr>
          <w:p w14:paraId="051CB554" w14:textId="77777777" w:rsidR="007F72C4" w:rsidRPr="0038509F" w:rsidRDefault="007F72C4" w:rsidP="004E6CEE">
            <w:pPr>
              <w:pStyle w:val="Normal6a"/>
            </w:pPr>
            <w:r w:rsidRPr="0038509F">
              <w:rPr>
                <w:b/>
                <w:i/>
              </w:rPr>
              <w:t>Ca.</w:t>
            </w:r>
            <w:r w:rsidRPr="0038509F">
              <w:tab/>
            </w:r>
            <w:r w:rsidRPr="0038509F">
              <w:rPr>
                <w:b/>
                <w:i/>
              </w:rPr>
              <w:t>der henviser til, at EU er Montenegros største handelspartner og investor;</w:t>
            </w:r>
          </w:p>
        </w:tc>
      </w:tr>
    </w:tbl>
    <w:p w14:paraId="76BF28C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E8C9158" w14:textId="77777777" w:rsidR="007F72C4" w:rsidRPr="0038509F" w:rsidRDefault="007F72C4" w:rsidP="007F72C4">
      <w:r w:rsidRPr="0038509F">
        <w:rPr>
          <w:rStyle w:val="HideTWBExt"/>
          <w:color w:val="auto"/>
        </w:rPr>
        <w:t>&lt;/Amend&gt;</w:t>
      </w:r>
    </w:p>
    <w:p w14:paraId="5A73444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w:t>
      </w:r>
      <w:r w:rsidRPr="0038509F">
        <w:rPr>
          <w:rStyle w:val="HideTWBExt"/>
          <w:color w:val="auto"/>
        </w:rPr>
        <w:t>&lt;/NumAm&gt;</w:t>
      </w:r>
    </w:p>
    <w:p w14:paraId="130F0368"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42025551" w14:textId="77777777" w:rsidR="007F72C4" w:rsidRPr="0038509F" w:rsidRDefault="007F72C4" w:rsidP="007F72C4">
      <w:pPr>
        <w:pStyle w:val="NormalBold"/>
      </w:pPr>
      <w:r w:rsidRPr="0038509F">
        <w:rPr>
          <w:rStyle w:val="HideTWBExt"/>
          <w:b w:val="0"/>
          <w:color w:val="auto"/>
        </w:rPr>
        <w:t>&lt;/RepeatBlock-By&gt;</w:t>
      </w:r>
    </w:p>
    <w:p w14:paraId="6E8FE88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1D876A9" w14:textId="77777777" w:rsidR="007F72C4" w:rsidRPr="0038509F" w:rsidRDefault="007F72C4" w:rsidP="007F72C4">
      <w:pPr>
        <w:pStyle w:val="NormalBold"/>
      </w:pPr>
      <w:r w:rsidRPr="0038509F">
        <w:rPr>
          <w:rStyle w:val="HideTWBExt"/>
          <w:color w:val="auto"/>
        </w:rPr>
        <w:t>&lt;Article&gt;</w:t>
      </w:r>
      <w:r w:rsidRPr="0038509F">
        <w:t>Betragtning C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A877E95" w14:textId="77777777" w:rsidTr="004E6CEE">
        <w:trPr>
          <w:trHeight w:hRule="exact" w:val="240"/>
          <w:jc w:val="center"/>
        </w:trPr>
        <w:tc>
          <w:tcPr>
            <w:tcW w:w="9752" w:type="dxa"/>
            <w:gridSpan w:val="2"/>
            <w:tcBorders>
              <w:top w:val="nil"/>
              <w:left w:val="nil"/>
              <w:bottom w:val="nil"/>
              <w:right w:val="nil"/>
            </w:tcBorders>
          </w:tcPr>
          <w:p w14:paraId="084CEF5D" w14:textId="77777777" w:rsidR="007F72C4" w:rsidRPr="0038509F" w:rsidRDefault="007F72C4" w:rsidP="004E6CEE"/>
        </w:tc>
      </w:tr>
      <w:tr w:rsidR="002D6BCD" w:rsidRPr="0038509F" w14:paraId="6A86A96A" w14:textId="77777777" w:rsidTr="004E6CEE">
        <w:trPr>
          <w:trHeight w:val="240"/>
          <w:jc w:val="center"/>
        </w:trPr>
        <w:tc>
          <w:tcPr>
            <w:tcW w:w="4876" w:type="dxa"/>
            <w:tcBorders>
              <w:top w:val="nil"/>
              <w:left w:val="nil"/>
              <w:bottom w:val="nil"/>
              <w:right w:val="nil"/>
            </w:tcBorders>
          </w:tcPr>
          <w:p w14:paraId="0B0FCBA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804C857" w14:textId="77777777" w:rsidR="007F72C4" w:rsidRPr="0038509F" w:rsidRDefault="007F72C4" w:rsidP="004E6CEE">
            <w:pPr>
              <w:pStyle w:val="AmColumnHeading"/>
            </w:pPr>
            <w:r w:rsidRPr="0038509F">
              <w:t>Ændringsforslag</w:t>
            </w:r>
          </w:p>
        </w:tc>
      </w:tr>
      <w:tr w:rsidR="002D6BCD" w:rsidRPr="0038509F" w14:paraId="6438BFD2" w14:textId="77777777" w:rsidTr="004E6CEE">
        <w:trPr>
          <w:jc w:val="center"/>
        </w:trPr>
        <w:tc>
          <w:tcPr>
            <w:tcW w:w="4876" w:type="dxa"/>
            <w:tcBorders>
              <w:top w:val="nil"/>
              <w:left w:val="nil"/>
              <w:bottom w:val="nil"/>
              <w:right w:val="nil"/>
            </w:tcBorders>
          </w:tcPr>
          <w:p w14:paraId="4B1E326E" w14:textId="77777777" w:rsidR="007F72C4" w:rsidRPr="0038509F" w:rsidRDefault="007F72C4" w:rsidP="004E6CEE">
            <w:pPr>
              <w:pStyle w:val="Normal6a"/>
            </w:pPr>
          </w:p>
        </w:tc>
        <w:tc>
          <w:tcPr>
            <w:tcW w:w="4876" w:type="dxa"/>
            <w:tcBorders>
              <w:top w:val="nil"/>
              <w:left w:val="nil"/>
              <w:bottom w:val="nil"/>
              <w:right w:val="nil"/>
            </w:tcBorders>
          </w:tcPr>
          <w:p w14:paraId="60818784" w14:textId="77777777" w:rsidR="007F72C4" w:rsidRPr="0038509F" w:rsidRDefault="007F72C4" w:rsidP="004E6CEE">
            <w:pPr>
              <w:pStyle w:val="Normal6a"/>
            </w:pPr>
            <w:r w:rsidRPr="0038509F">
              <w:rPr>
                <w:b/>
                <w:i/>
              </w:rPr>
              <w:t>Ca.</w:t>
            </w:r>
            <w:r w:rsidRPr="0038509F">
              <w:tab/>
            </w:r>
            <w:r w:rsidRPr="0038509F">
              <w:rPr>
                <w:b/>
                <w:i/>
              </w:rPr>
              <w:t xml:space="preserve">der henviser til, at EU fortsat er den største handelspartner og største </w:t>
            </w:r>
            <w:r w:rsidRPr="0038509F">
              <w:rPr>
                <w:b/>
                <w:i/>
              </w:rPr>
              <w:lastRenderedPageBreak/>
              <w:t>udbyder af investering og finansiel bistand til Montenegro;</w:t>
            </w:r>
          </w:p>
        </w:tc>
      </w:tr>
    </w:tbl>
    <w:p w14:paraId="7023D891"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A38277E" w14:textId="77777777" w:rsidR="007F72C4" w:rsidRPr="0038509F" w:rsidRDefault="007F72C4" w:rsidP="007F72C4">
      <w:r w:rsidRPr="0038509F">
        <w:rPr>
          <w:rStyle w:val="HideTWBExt"/>
          <w:color w:val="auto"/>
        </w:rPr>
        <w:t>&lt;/Amend&gt;</w:t>
      </w:r>
    </w:p>
    <w:p w14:paraId="126E9CF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w:t>
      </w:r>
      <w:r w:rsidRPr="0038509F">
        <w:rPr>
          <w:rStyle w:val="HideTWBExt"/>
          <w:color w:val="auto"/>
        </w:rPr>
        <w:t>&lt;/NumAm&gt;</w:t>
      </w:r>
    </w:p>
    <w:p w14:paraId="3888C271"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7198358D" w14:textId="77777777" w:rsidR="007F72C4" w:rsidRPr="0038509F" w:rsidRDefault="007F72C4" w:rsidP="007F72C4">
      <w:pPr>
        <w:pStyle w:val="NormalBold"/>
      </w:pPr>
      <w:r w:rsidRPr="0038509F">
        <w:rPr>
          <w:rStyle w:val="HideTWBExt"/>
          <w:b w:val="0"/>
          <w:color w:val="auto"/>
        </w:rPr>
        <w:t>&lt;/RepeatBlock-By&gt;</w:t>
      </w:r>
    </w:p>
    <w:p w14:paraId="774B4D8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EE9C55B" w14:textId="77777777" w:rsidR="007F72C4" w:rsidRPr="0038509F" w:rsidRDefault="007F72C4" w:rsidP="007F72C4">
      <w:pPr>
        <w:pStyle w:val="NormalBold"/>
      </w:pPr>
      <w:r w:rsidRPr="0038509F">
        <w:rPr>
          <w:rStyle w:val="HideTWBExt"/>
          <w:color w:val="auto"/>
        </w:rPr>
        <w:t>&lt;Article&gt;</w:t>
      </w:r>
      <w:r w:rsidRPr="0038509F">
        <w:t>Betragtning C b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339C707" w14:textId="77777777" w:rsidTr="004E6CEE">
        <w:trPr>
          <w:trHeight w:hRule="exact" w:val="240"/>
          <w:jc w:val="center"/>
        </w:trPr>
        <w:tc>
          <w:tcPr>
            <w:tcW w:w="9752" w:type="dxa"/>
            <w:gridSpan w:val="2"/>
            <w:tcBorders>
              <w:top w:val="nil"/>
              <w:left w:val="nil"/>
              <w:bottom w:val="nil"/>
              <w:right w:val="nil"/>
            </w:tcBorders>
          </w:tcPr>
          <w:p w14:paraId="0944E60A" w14:textId="77777777" w:rsidR="007F72C4" w:rsidRPr="0038509F" w:rsidRDefault="007F72C4" w:rsidP="004E6CEE"/>
        </w:tc>
      </w:tr>
      <w:tr w:rsidR="002D6BCD" w:rsidRPr="0038509F" w14:paraId="73CCA12A" w14:textId="77777777" w:rsidTr="004E6CEE">
        <w:trPr>
          <w:trHeight w:val="240"/>
          <w:jc w:val="center"/>
        </w:trPr>
        <w:tc>
          <w:tcPr>
            <w:tcW w:w="4876" w:type="dxa"/>
            <w:tcBorders>
              <w:top w:val="nil"/>
              <w:left w:val="nil"/>
              <w:bottom w:val="nil"/>
              <w:right w:val="nil"/>
            </w:tcBorders>
          </w:tcPr>
          <w:p w14:paraId="4A9536A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95D8538" w14:textId="77777777" w:rsidR="007F72C4" w:rsidRPr="0038509F" w:rsidRDefault="007F72C4" w:rsidP="004E6CEE">
            <w:pPr>
              <w:pStyle w:val="AmColumnHeading"/>
            </w:pPr>
            <w:r w:rsidRPr="0038509F">
              <w:t>Ændringsforslag</w:t>
            </w:r>
          </w:p>
        </w:tc>
      </w:tr>
      <w:tr w:rsidR="002D6BCD" w:rsidRPr="0038509F" w14:paraId="3856AFED" w14:textId="77777777" w:rsidTr="004E6CEE">
        <w:trPr>
          <w:jc w:val="center"/>
        </w:trPr>
        <w:tc>
          <w:tcPr>
            <w:tcW w:w="4876" w:type="dxa"/>
            <w:tcBorders>
              <w:top w:val="nil"/>
              <w:left w:val="nil"/>
              <w:bottom w:val="nil"/>
              <w:right w:val="nil"/>
            </w:tcBorders>
          </w:tcPr>
          <w:p w14:paraId="0C4FB0B6" w14:textId="77777777" w:rsidR="007F72C4" w:rsidRPr="0038509F" w:rsidRDefault="007F72C4" w:rsidP="004E6CEE">
            <w:pPr>
              <w:pStyle w:val="Normal6a"/>
            </w:pPr>
          </w:p>
        </w:tc>
        <w:tc>
          <w:tcPr>
            <w:tcW w:w="4876" w:type="dxa"/>
            <w:tcBorders>
              <w:top w:val="nil"/>
              <w:left w:val="nil"/>
              <w:bottom w:val="nil"/>
              <w:right w:val="nil"/>
            </w:tcBorders>
          </w:tcPr>
          <w:p w14:paraId="683AF1AF" w14:textId="77777777" w:rsidR="007F72C4" w:rsidRPr="0038509F" w:rsidRDefault="007F72C4" w:rsidP="004E6CEE">
            <w:pPr>
              <w:pStyle w:val="Normal6a"/>
            </w:pPr>
            <w:r w:rsidRPr="0038509F">
              <w:rPr>
                <w:b/>
                <w:i/>
              </w:rPr>
              <w:t>Cb.</w:t>
            </w:r>
            <w:r w:rsidRPr="0038509F">
              <w:tab/>
            </w:r>
            <w:r w:rsidRPr="0038509F">
              <w:rPr>
                <w:b/>
                <w:i/>
              </w:rPr>
              <w:t>der henviser til, at Montenegro fortsat er en kritisk slagmark for udenlandske desinformationskampagner og andre former for indflydelse, herunder investeringer fra ikke-EU-aktører, især Kina og Rusland, som har potentiale til at påvirke Montenegros politiske, økonomiske og strategiske kurs;</w:t>
            </w:r>
          </w:p>
        </w:tc>
      </w:tr>
    </w:tbl>
    <w:p w14:paraId="70A7D96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24C6177" w14:textId="77777777" w:rsidR="007F72C4" w:rsidRPr="0038509F" w:rsidRDefault="007F72C4" w:rsidP="007F72C4">
      <w:r w:rsidRPr="0038509F">
        <w:rPr>
          <w:rStyle w:val="HideTWBExt"/>
          <w:color w:val="auto"/>
        </w:rPr>
        <w:t>&lt;/Amend&gt;</w:t>
      </w:r>
    </w:p>
    <w:p w14:paraId="17BD7CD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w:t>
      </w:r>
      <w:r w:rsidRPr="0038509F">
        <w:rPr>
          <w:rStyle w:val="HideTWBExt"/>
          <w:color w:val="auto"/>
        </w:rPr>
        <w:t>&lt;/NumAm&gt;</w:t>
      </w:r>
    </w:p>
    <w:p w14:paraId="5B6A817E"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1FF6AC9F" w14:textId="77777777" w:rsidR="007F72C4" w:rsidRPr="0038509F" w:rsidRDefault="007F72C4" w:rsidP="007F72C4">
      <w:pPr>
        <w:pStyle w:val="NormalBold"/>
      </w:pPr>
      <w:r w:rsidRPr="0038509F">
        <w:rPr>
          <w:rStyle w:val="HideTWBExt"/>
          <w:b w:val="0"/>
          <w:color w:val="auto"/>
        </w:rPr>
        <w:t>&lt;/RepeatBlock-By&gt;</w:t>
      </w:r>
    </w:p>
    <w:p w14:paraId="55490E2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EB1B9F3" w14:textId="77777777" w:rsidR="007F72C4" w:rsidRPr="0038509F" w:rsidRDefault="007F72C4" w:rsidP="007F72C4">
      <w:pPr>
        <w:pStyle w:val="NormalBold"/>
      </w:pPr>
      <w:r w:rsidRPr="0038509F">
        <w:rPr>
          <w:rStyle w:val="HideTWBExt"/>
          <w:color w:val="auto"/>
        </w:rPr>
        <w:t>&lt;Article&gt;</w:t>
      </w:r>
      <w:r w:rsidRPr="0038509F">
        <w:t>Betragtning C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3EEB178" w14:textId="77777777" w:rsidTr="004E6CEE">
        <w:trPr>
          <w:trHeight w:hRule="exact" w:val="240"/>
          <w:jc w:val="center"/>
        </w:trPr>
        <w:tc>
          <w:tcPr>
            <w:tcW w:w="9752" w:type="dxa"/>
            <w:gridSpan w:val="2"/>
            <w:tcBorders>
              <w:top w:val="nil"/>
              <w:left w:val="nil"/>
              <w:bottom w:val="nil"/>
              <w:right w:val="nil"/>
            </w:tcBorders>
          </w:tcPr>
          <w:p w14:paraId="333784CE" w14:textId="77777777" w:rsidR="007F72C4" w:rsidRPr="0038509F" w:rsidRDefault="007F72C4" w:rsidP="004E6CEE"/>
        </w:tc>
      </w:tr>
      <w:tr w:rsidR="002D6BCD" w:rsidRPr="0038509F" w14:paraId="526E8FB2" w14:textId="77777777" w:rsidTr="004E6CEE">
        <w:trPr>
          <w:trHeight w:val="240"/>
          <w:jc w:val="center"/>
        </w:trPr>
        <w:tc>
          <w:tcPr>
            <w:tcW w:w="4876" w:type="dxa"/>
            <w:tcBorders>
              <w:top w:val="nil"/>
              <w:left w:val="nil"/>
              <w:bottom w:val="nil"/>
              <w:right w:val="nil"/>
            </w:tcBorders>
          </w:tcPr>
          <w:p w14:paraId="271B323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96352DB" w14:textId="77777777" w:rsidR="007F72C4" w:rsidRPr="0038509F" w:rsidRDefault="007F72C4" w:rsidP="004E6CEE">
            <w:pPr>
              <w:pStyle w:val="AmColumnHeading"/>
            </w:pPr>
            <w:r w:rsidRPr="0038509F">
              <w:t>Ændringsforslag</w:t>
            </w:r>
          </w:p>
        </w:tc>
      </w:tr>
      <w:tr w:rsidR="002D6BCD" w:rsidRPr="0038509F" w14:paraId="4EC12DC3" w14:textId="77777777" w:rsidTr="004E6CEE">
        <w:trPr>
          <w:jc w:val="center"/>
        </w:trPr>
        <w:tc>
          <w:tcPr>
            <w:tcW w:w="4876" w:type="dxa"/>
            <w:tcBorders>
              <w:top w:val="nil"/>
              <w:left w:val="nil"/>
              <w:bottom w:val="nil"/>
              <w:right w:val="nil"/>
            </w:tcBorders>
          </w:tcPr>
          <w:p w14:paraId="768B8E55" w14:textId="77777777" w:rsidR="007F72C4" w:rsidRPr="0038509F" w:rsidRDefault="007F72C4" w:rsidP="004E6CEE">
            <w:pPr>
              <w:pStyle w:val="Normal6a"/>
            </w:pPr>
          </w:p>
        </w:tc>
        <w:tc>
          <w:tcPr>
            <w:tcW w:w="4876" w:type="dxa"/>
            <w:tcBorders>
              <w:top w:val="nil"/>
              <w:left w:val="nil"/>
              <w:bottom w:val="nil"/>
              <w:right w:val="nil"/>
            </w:tcBorders>
          </w:tcPr>
          <w:p w14:paraId="62E03795" w14:textId="77777777" w:rsidR="007F72C4" w:rsidRPr="0038509F" w:rsidRDefault="007F72C4" w:rsidP="004E6CEE">
            <w:pPr>
              <w:pStyle w:val="Normal6a"/>
            </w:pPr>
            <w:r w:rsidRPr="0038509F">
              <w:rPr>
                <w:b/>
                <w:i/>
              </w:rPr>
              <w:t>Ca.</w:t>
            </w:r>
            <w:r w:rsidRPr="0038509F">
              <w:tab/>
            </w:r>
            <w:r w:rsidRPr="0038509F">
              <w:rPr>
                <w:b/>
                <w:i/>
              </w:rPr>
              <w:t>der henviser til, at vedvarende og omfattende udenlandsk ondsindet indflydelse, indblanding i valg og hybride krigsstrategier truer Montenegros demokratiske processer, medieintegritet og bringer Montenegros udsigter til EU-medlemskab i fare;</w:t>
            </w:r>
          </w:p>
        </w:tc>
      </w:tr>
    </w:tbl>
    <w:p w14:paraId="64057B7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15F4898" w14:textId="77777777" w:rsidR="007F72C4" w:rsidRPr="0038509F" w:rsidRDefault="007F72C4" w:rsidP="007F72C4">
      <w:r w:rsidRPr="0038509F">
        <w:rPr>
          <w:rStyle w:val="HideTWBExt"/>
          <w:color w:val="auto"/>
        </w:rPr>
        <w:t>&lt;/Amend&gt;</w:t>
      </w:r>
    </w:p>
    <w:p w14:paraId="23C1E0D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w:t>
      </w:r>
      <w:r w:rsidRPr="0038509F">
        <w:rPr>
          <w:rStyle w:val="HideTWBExt"/>
          <w:color w:val="auto"/>
        </w:rPr>
        <w:t>&lt;/NumAm&gt;</w:t>
      </w:r>
    </w:p>
    <w:p w14:paraId="5FDC483D" w14:textId="77777777" w:rsidR="007F72C4" w:rsidRPr="0038509F" w:rsidRDefault="007F72C4" w:rsidP="007F72C4">
      <w:pPr>
        <w:pStyle w:val="NormalBold"/>
      </w:pPr>
      <w:r w:rsidRPr="0038509F">
        <w:rPr>
          <w:rStyle w:val="HideTWBExt"/>
          <w:b w:val="0"/>
          <w:color w:val="auto"/>
        </w:rPr>
        <w:lastRenderedPageBreak/>
        <w:t>&lt;RepeatBlock-By&gt;&lt;Members&gt;</w:t>
      </w:r>
      <w:r w:rsidRPr="0038509F">
        <w:t>Andrey Kovatchev</w:t>
      </w:r>
      <w:r w:rsidRPr="0038509F">
        <w:rPr>
          <w:rStyle w:val="HideTWBExt"/>
          <w:b w:val="0"/>
          <w:color w:val="auto"/>
        </w:rPr>
        <w:t>&lt;/Members&gt;</w:t>
      </w:r>
    </w:p>
    <w:p w14:paraId="20CC30B7" w14:textId="77777777" w:rsidR="007F72C4" w:rsidRPr="0038509F" w:rsidRDefault="007F72C4" w:rsidP="007F72C4">
      <w:pPr>
        <w:pStyle w:val="NormalBold"/>
      </w:pPr>
      <w:r w:rsidRPr="0038509F">
        <w:rPr>
          <w:rStyle w:val="HideTWBExt"/>
          <w:b w:val="0"/>
          <w:color w:val="auto"/>
        </w:rPr>
        <w:t>&lt;/RepeatBlock-By&gt;</w:t>
      </w:r>
    </w:p>
    <w:p w14:paraId="5475AD2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181893D" w14:textId="77777777" w:rsidR="007F72C4" w:rsidRPr="0038509F" w:rsidRDefault="007F72C4" w:rsidP="007F72C4">
      <w:pPr>
        <w:pStyle w:val="NormalBold"/>
      </w:pPr>
      <w:r w:rsidRPr="0038509F">
        <w:rPr>
          <w:rStyle w:val="HideTWBExt"/>
          <w:color w:val="auto"/>
        </w:rPr>
        <w:t>&lt;Article&gt;</w:t>
      </w:r>
      <w:r w:rsidRPr="0038509F">
        <w:t>Betragtning C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21A276" w14:textId="77777777" w:rsidTr="004E6CEE">
        <w:trPr>
          <w:trHeight w:hRule="exact" w:val="240"/>
          <w:jc w:val="center"/>
        </w:trPr>
        <w:tc>
          <w:tcPr>
            <w:tcW w:w="9752" w:type="dxa"/>
            <w:gridSpan w:val="2"/>
            <w:tcBorders>
              <w:top w:val="nil"/>
              <w:left w:val="nil"/>
              <w:bottom w:val="nil"/>
              <w:right w:val="nil"/>
            </w:tcBorders>
          </w:tcPr>
          <w:p w14:paraId="217AC699" w14:textId="77777777" w:rsidR="007F72C4" w:rsidRPr="0038509F" w:rsidRDefault="007F72C4" w:rsidP="004E6CEE"/>
        </w:tc>
      </w:tr>
      <w:tr w:rsidR="002D6BCD" w:rsidRPr="0038509F" w14:paraId="782DC35A" w14:textId="77777777" w:rsidTr="004E6CEE">
        <w:trPr>
          <w:trHeight w:val="240"/>
          <w:jc w:val="center"/>
        </w:trPr>
        <w:tc>
          <w:tcPr>
            <w:tcW w:w="4876" w:type="dxa"/>
            <w:tcBorders>
              <w:top w:val="nil"/>
              <w:left w:val="nil"/>
              <w:bottom w:val="nil"/>
              <w:right w:val="nil"/>
            </w:tcBorders>
          </w:tcPr>
          <w:p w14:paraId="6B6282A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D3A1469" w14:textId="77777777" w:rsidR="007F72C4" w:rsidRPr="0038509F" w:rsidRDefault="007F72C4" w:rsidP="004E6CEE">
            <w:pPr>
              <w:pStyle w:val="AmColumnHeading"/>
            </w:pPr>
            <w:r w:rsidRPr="0038509F">
              <w:t>Ændringsforslag</w:t>
            </w:r>
          </w:p>
        </w:tc>
      </w:tr>
      <w:tr w:rsidR="002D6BCD" w:rsidRPr="0038509F" w14:paraId="180CC04A" w14:textId="77777777" w:rsidTr="004E6CEE">
        <w:trPr>
          <w:jc w:val="center"/>
        </w:trPr>
        <w:tc>
          <w:tcPr>
            <w:tcW w:w="4876" w:type="dxa"/>
            <w:tcBorders>
              <w:top w:val="nil"/>
              <w:left w:val="nil"/>
              <w:bottom w:val="nil"/>
              <w:right w:val="nil"/>
            </w:tcBorders>
          </w:tcPr>
          <w:p w14:paraId="0EAC5147" w14:textId="77777777" w:rsidR="007F72C4" w:rsidRPr="0038509F" w:rsidRDefault="007F72C4" w:rsidP="004E6CEE">
            <w:pPr>
              <w:pStyle w:val="Normal6a"/>
            </w:pPr>
          </w:p>
        </w:tc>
        <w:tc>
          <w:tcPr>
            <w:tcW w:w="4876" w:type="dxa"/>
            <w:tcBorders>
              <w:top w:val="nil"/>
              <w:left w:val="nil"/>
              <w:bottom w:val="nil"/>
              <w:right w:val="nil"/>
            </w:tcBorders>
          </w:tcPr>
          <w:p w14:paraId="03B6D4C2" w14:textId="77777777" w:rsidR="007F72C4" w:rsidRPr="0038509F" w:rsidRDefault="007F72C4" w:rsidP="004E6CEE">
            <w:pPr>
              <w:pStyle w:val="Normal6a"/>
            </w:pPr>
            <w:r w:rsidRPr="0038509F">
              <w:rPr>
                <w:b/>
                <w:i/>
              </w:rPr>
              <w:t>Ca.</w:t>
            </w:r>
            <w:r w:rsidRPr="0038509F">
              <w:tab/>
            </w:r>
            <w:r w:rsidRPr="0038509F">
              <w:rPr>
                <w:b/>
                <w:i/>
              </w:rPr>
              <w:t>der henviser til, at Montenegro er eksponeret for udenlandsk indblanding og skadelige desinformationskampagner, der stammer fra Rusland;</w:t>
            </w:r>
          </w:p>
        </w:tc>
      </w:tr>
    </w:tbl>
    <w:p w14:paraId="3C3997F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888E58F" w14:textId="77777777" w:rsidR="007F72C4" w:rsidRPr="0038509F" w:rsidRDefault="007F72C4" w:rsidP="007F72C4">
      <w:r w:rsidRPr="0038509F">
        <w:rPr>
          <w:rStyle w:val="HideTWBExt"/>
          <w:color w:val="auto"/>
        </w:rPr>
        <w:t>&lt;/Amend&gt;</w:t>
      </w:r>
    </w:p>
    <w:p w14:paraId="119EE49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w:t>
      </w:r>
      <w:r w:rsidRPr="0038509F">
        <w:rPr>
          <w:rStyle w:val="HideTWBExt"/>
          <w:color w:val="auto"/>
        </w:rPr>
        <w:t>&lt;/NumAm&gt;</w:t>
      </w:r>
    </w:p>
    <w:p w14:paraId="17B38CB5"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5E29C329" w14:textId="77777777" w:rsidR="007F72C4" w:rsidRPr="0038509F" w:rsidRDefault="007F72C4" w:rsidP="007F72C4">
      <w:pPr>
        <w:pStyle w:val="NormalBold"/>
      </w:pPr>
      <w:r w:rsidRPr="0038509F">
        <w:rPr>
          <w:rStyle w:val="HideTWBExt"/>
          <w:b w:val="0"/>
          <w:color w:val="auto"/>
        </w:rPr>
        <w:t>&lt;/RepeatBlock-By&gt;</w:t>
      </w:r>
    </w:p>
    <w:p w14:paraId="0330D9B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41CB81E" w14:textId="77777777" w:rsidR="007F72C4" w:rsidRPr="0038509F" w:rsidRDefault="007F72C4" w:rsidP="007F72C4">
      <w:pPr>
        <w:pStyle w:val="NormalBold"/>
      </w:pPr>
      <w:r w:rsidRPr="0038509F">
        <w:rPr>
          <w:rStyle w:val="HideTWBExt"/>
          <w:color w:val="auto"/>
        </w:rPr>
        <w:t>&lt;Article&gt;</w:t>
      </w:r>
      <w:r w:rsidRPr="0038509F">
        <w:t>Betragtning C a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5DCFA03" w14:textId="77777777" w:rsidTr="004E6CEE">
        <w:trPr>
          <w:trHeight w:hRule="exact" w:val="240"/>
          <w:jc w:val="center"/>
        </w:trPr>
        <w:tc>
          <w:tcPr>
            <w:tcW w:w="9752" w:type="dxa"/>
            <w:gridSpan w:val="2"/>
            <w:tcBorders>
              <w:top w:val="nil"/>
              <w:left w:val="nil"/>
              <w:bottom w:val="nil"/>
              <w:right w:val="nil"/>
            </w:tcBorders>
          </w:tcPr>
          <w:p w14:paraId="5CD015B0" w14:textId="77777777" w:rsidR="007F72C4" w:rsidRPr="0038509F" w:rsidRDefault="007F72C4" w:rsidP="004E6CEE"/>
        </w:tc>
      </w:tr>
      <w:tr w:rsidR="002D6BCD" w:rsidRPr="0038509F" w14:paraId="79F8AC74" w14:textId="77777777" w:rsidTr="004E6CEE">
        <w:trPr>
          <w:trHeight w:val="240"/>
          <w:jc w:val="center"/>
        </w:trPr>
        <w:tc>
          <w:tcPr>
            <w:tcW w:w="4876" w:type="dxa"/>
            <w:tcBorders>
              <w:top w:val="nil"/>
              <w:left w:val="nil"/>
              <w:bottom w:val="nil"/>
              <w:right w:val="nil"/>
            </w:tcBorders>
          </w:tcPr>
          <w:p w14:paraId="7970240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E22D956" w14:textId="77777777" w:rsidR="007F72C4" w:rsidRPr="0038509F" w:rsidRDefault="007F72C4" w:rsidP="004E6CEE">
            <w:pPr>
              <w:pStyle w:val="AmColumnHeading"/>
            </w:pPr>
            <w:r w:rsidRPr="0038509F">
              <w:t>Ændringsforslag</w:t>
            </w:r>
          </w:p>
        </w:tc>
      </w:tr>
      <w:tr w:rsidR="002D6BCD" w:rsidRPr="0038509F" w14:paraId="566B8520" w14:textId="77777777" w:rsidTr="004E6CEE">
        <w:trPr>
          <w:jc w:val="center"/>
        </w:trPr>
        <w:tc>
          <w:tcPr>
            <w:tcW w:w="4876" w:type="dxa"/>
            <w:tcBorders>
              <w:top w:val="nil"/>
              <w:left w:val="nil"/>
              <w:bottom w:val="nil"/>
              <w:right w:val="nil"/>
            </w:tcBorders>
          </w:tcPr>
          <w:p w14:paraId="53FCD3C7" w14:textId="77777777" w:rsidR="007F72C4" w:rsidRPr="0038509F" w:rsidRDefault="007F72C4" w:rsidP="004E6CEE">
            <w:pPr>
              <w:pStyle w:val="Normal6a"/>
            </w:pPr>
          </w:p>
        </w:tc>
        <w:tc>
          <w:tcPr>
            <w:tcW w:w="4876" w:type="dxa"/>
            <w:tcBorders>
              <w:top w:val="nil"/>
              <w:left w:val="nil"/>
              <w:bottom w:val="nil"/>
              <w:right w:val="nil"/>
            </w:tcBorders>
          </w:tcPr>
          <w:p w14:paraId="25555A07" w14:textId="5BC20D9F" w:rsidR="007F72C4" w:rsidRPr="0038509F" w:rsidRDefault="007F72C4" w:rsidP="004E6CEE">
            <w:pPr>
              <w:pStyle w:val="Normal6a"/>
            </w:pPr>
            <w:r w:rsidRPr="0038509F">
              <w:rPr>
                <w:b/>
                <w:i/>
              </w:rPr>
              <w:t>Ca.</w:t>
            </w:r>
            <w:r w:rsidRPr="0038509F">
              <w:tab/>
            </w:r>
            <w:r w:rsidRPr="0038509F">
              <w:rPr>
                <w:b/>
                <w:i/>
              </w:rPr>
              <w:t>der henviser til, at der den 8. juni 2024 fandt en "fællesserbisk forsamling" sted i Beograd med deltagelse af formanden for Montenegros parlament Andrija Mandić under sloganet "</w:t>
            </w:r>
            <w:r w:rsidR="00EC6B68" w:rsidRPr="0038509F">
              <w:rPr>
                <w:b/>
                <w:i/>
              </w:rPr>
              <w:t>É</w:t>
            </w:r>
            <w:r w:rsidRPr="0038509F">
              <w:rPr>
                <w:b/>
                <w:i/>
              </w:rPr>
              <w:t xml:space="preserve">t folk, </w:t>
            </w:r>
            <w:r w:rsidR="00EC6B68" w:rsidRPr="0038509F">
              <w:rPr>
                <w:b/>
                <w:i/>
              </w:rPr>
              <w:t>é</w:t>
            </w:r>
            <w:r w:rsidRPr="0038509F">
              <w:rPr>
                <w:b/>
                <w:i/>
              </w:rPr>
              <w:t>n forsamling";</w:t>
            </w:r>
          </w:p>
        </w:tc>
      </w:tr>
    </w:tbl>
    <w:p w14:paraId="75DEFA8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63D3DEC" w14:textId="77777777" w:rsidR="007F72C4" w:rsidRPr="0038509F" w:rsidRDefault="007F72C4" w:rsidP="007F72C4">
      <w:r w:rsidRPr="0038509F">
        <w:rPr>
          <w:rStyle w:val="HideTWBExt"/>
          <w:color w:val="auto"/>
        </w:rPr>
        <w:t>&lt;/Amend&gt;</w:t>
      </w:r>
    </w:p>
    <w:p w14:paraId="23F0806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w:t>
      </w:r>
      <w:r w:rsidRPr="0038509F">
        <w:rPr>
          <w:rStyle w:val="HideTWBExt"/>
          <w:color w:val="auto"/>
        </w:rPr>
        <w:t>&lt;/NumAm&gt;</w:t>
      </w:r>
    </w:p>
    <w:p w14:paraId="5C7ACF1A"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6E67F08F" w14:textId="77777777" w:rsidR="007F72C4" w:rsidRPr="0038509F" w:rsidRDefault="007F72C4" w:rsidP="007F72C4">
      <w:pPr>
        <w:pStyle w:val="NormalBold"/>
      </w:pPr>
      <w:r w:rsidRPr="0038509F">
        <w:rPr>
          <w:rStyle w:val="HideTWBExt"/>
          <w:b w:val="0"/>
          <w:color w:val="auto"/>
        </w:rPr>
        <w:t>&lt;/RepeatBlock-By&gt;</w:t>
      </w:r>
    </w:p>
    <w:p w14:paraId="24848F2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C7529C9" w14:textId="77777777" w:rsidR="007F72C4" w:rsidRPr="0038509F" w:rsidRDefault="007F72C4" w:rsidP="007F72C4">
      <w:pPr>
        <w:pStyle w:val="NormalBold"/>
      </w:pPr>
      <w:r w:rsidRPr="0038509F">
        <w:rPr>
          <w:rStyle w:val="HideTWBExt"/>
          <w:color w:val="auto"/>
        </w:rPr>
        <w:t>&lt;Article&gt;</w:t>
      </w:r>
      <w:r w:rsidRPr="0038509F">
        <w:t>Betragtning C b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11F8BB3" w14:textId="77777777" w:rsidTr="004E6CEE">
        <w:trPr>
          <w:trHeight w:hRule="exact" w:val="240"/>
          <w:jc w:val="center"/>
        </w:trPr>
        <w:tc>
          <w:tcPr>
            <w:tcW w:w="9752" w:type="dxa"/>
            <w:gridSpan w:val="2"/>
            <w:tcBorders>
              <w:top w:val="nil"/>
              <w:left w:val="nil"/>
              <w:bottom w:val="nil"/>
              <w:right w:val="nil"/>
            </w:tcBorders>
          </w:tcPr>
          <w:p w14:paraId="05D0AA3D" w14:textId="77777777" w:rsidR="007F72C4" w:rsidRPr="0038509F" w:rsidRDefault="007F72C4" w:rsidP="004E6CEE"/>
        </w:tc>
      </w:tr>
      <w:tr w:rsidR="002D6BCD" w:rsidRPr="0038509F" w14:paraId="5BB94E11" w14:textId="77777777" w:rsidTr="004E6CEE">
        <w:trPr>
          <w:trHeight w:val="240"/>
          <w:jc w:val="center"/>
        </w:trPr>
        <w:tc>
          <w:tcPr>
            <w:tcW w:w="4876" w:type="dxa"/>
            <w:tcBorders>
              <w:top w:val="nil"/>
              <w:left w:val="nil"/>
              <w:bottom w:val="nil"/>
              <w:right w:val="nil"/>
            </w:tcBorders>
          </w:tcPr>
          <w:p w14:paraId="223F2BF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C859530" w14:textId="77777777" w:rsidR="007F72C4" w:rsidRPr="0038509F" w:rsidRDefault="007F72C4" w:rsidP="004E6CEE">
            <w:pPr>
              <w:pStyle w:val="AmColumnHeading"/>
            </w:pPr>
            <w:r w:rsidRPr="0038509F">
              <w:t>Ændringsforslag</w:t>
            </w:r>
          </w:p>
        </w:tc>
      </w:tr>
      <w:tr w:rsidR="002D6BCD" w:rsidRPr="0038509F" w14:paraId="49E5B05E" w14:textId="77777777" w:rsidTr="004E6CEE">
        <w:trPr>
          <w:jc w:val="center"/>
        </w:trPr>
        <w:tc>
          <w:tcPr>
            <w:tcW w:w="4876" w:type="dxa"/>
            <w:tcBorders>
              <w:top w:val="nil"/>
              <w:left w:val="nil"/>
              <w:bottom w:val="nil"/>
              <w:right w:val="nil"/>
            </w:tcBorders>
          </w:tcPr>
          <w:p w14:paraId="6EF4D749" w14:textId="77777777" w:rsidR="007F72C4" w:rsidRPr="0038509F" w:rsidRDefault="007F72C4" w:rsidP="004E6CEE">
            <w:pPr>
              <w:pStyle w:val="Normal6a"/>
            </w:pPr>
          </w:p>
        </w:tc>
        <w:tc>
          <w:tcPr>
            <w:tcW w:w="4876" w:type="dxa"/>
            <w:tcBorders>
              <w:top w:val="nil"/>
              <w:left w:val="nil"/>
              <w:bottom w:val="nil"/>
              <w:right w:val="nil"/>
            </w:tcBorders>
          </w:tcPr>
          <w:p w14:paraId="41F4080D" w14:textId="77777777" w:rsidR="007F72C4" w:rsidRPr="0038509F" w:rsidRDefault="007F72C4" w:rsidP="004E6CEE">
            <w:pPr>
              <w:pStyle w:val="Normal6a"/>
            </w:pPr>
            <w:r w:rsidRPr="0038509F">
              <w:rPr>
                <w:b/>
                <w:i/>
              </w:rPr>
              <w:t>Cb.</w:t>
            </w:r>
            <w:r w:rsidRPr="0038509F">
              <w:tab/>
            </w:r>
            <w:r w:rsidRPr="0038509F">
              <w:rPr>
                <w:b/>
                <w:i/>
              </w:rPr>
              <w:t xml:space="preserve">der henviser til, at Ivan Vuković, formand for udvalget for europæisk integration i Montenegros parlament og næstformand for socialdemokratiet (DPS), blev tilbageholdt i Beograd den 15. </w:t>
            </w:r>
            <w:r w:rsidRPr="0038509F">
              <w:rPr>
                <w:b/>
                <w:i/>
              </w:rPr>
              <w:lastRenderedPageBreak/>
              <w:t>marts 2025;</w:t>
            </w:r>
          </w:p>
        </w:tc>
      </w:tr>
    </w:tbl>
    <w:p w14:paraId="0BABD13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986780F" w14:textId="77777777" w:rsidR="007F72C4" w:rsidRPr="0038509F" w:rsidRDefault="007F72C4" w:rsidP="007F72C4">
      <w:r w:rsidRPr="0038509F">
        <w:rPr>
          <w:rStyle w:val="HideTWBExt"/>
          <w:color w:val="auto"/>
        </w:rPr>
        <w:t>&lt;/Amend&gt;</w:t>
      </w:r>
    </w:p>
    <w:p w14:paraId="1E2851F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w:t>
      </w:r>
      <w:r w:rsidRPr="0038509F">
        <w:rPr>
          <w:rStyle w:val="HideTWBExt"/>
          <w:color w:val="auto"/>
        </w:rPr>
        <w:t>&lt;/NumAm&gt;</w:t>
      </w:r>
    </w:p>
    <w:p w14:paraId="0BDD68B2"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480620B9" w14:textId="77777777" w:rsidR="007F72C4" w:rsidRPr="0038509F" w:rsidRDefault="007F72C4" w:rsidP="007F72C4">
      <w:pPr>
        <w:pStyle w:val="NormalBold"/>
      </w:pPr>
      <w:r w:rsidRPr="0038509F">
        <w:rPr>
          <w:rStyle w:val="HideTWBExt"/>
          <w:b w:val="0"/>
          <w:color w:val="auto"/>
        </w:rPr>
        <w:t>&lt;/RepeatBlock-By&gt;</w:t>
      </w:r>
    </w:p>
    <w:p w14:paraId="2E222B8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FEDB1F6" w14:textId="77777777" w:rsidR="007F72C4" w:rsidRPr="0038509F" w:rsidRDefault="007F72C4" w:rsidP="007F72C4">
      <w:pPr>
        <w:pStyle w:val="NormalBold"/>
      </w:pPr>
      <w:r w:rsidRPr="0038509F">
        <w:rPr>
          <w:rStyle w:val="HideTWBExt"/>
          <w:color w:val="auto"/>
        </w:rPr>
        <w:t>&lt;Article&gt;</w:t>
      </w:r>
      <w:r w:rsidRPr="0038509F">
        <w:t>Betragtning C c (ny)</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DCE46A2" w14:textId="77777777" w:rsidTr="004E6CEE">
        <w:trPr>
          <w:trHeight w:hRule="exact" w:val="240"/>
          <w:jc w:val="center"/>
        </w:trPr>
        <w:tc>
          <w:tcPr>
            <w:tcW w:w="9752" w:type="dxa"/>
            <w:gridSpan w:val="2"/>
            <w:tcBorders>
              <w:top w:val="nil"/>
              <w:left w:val="nil"/>
              <w:bottom w:val="nil"/>
              <w:right w:val="nil"/>
            </w:tcBorders>
          </w:tcPr>
          <w:p w14:paraId="0CD1203C" w14:textId="77777777" w:rsidR="007F72C4" w:rsidRPr="0038509F" w:rsidRDefault="007F72C4" w:rsidP="004E6CEE"/>
        </w:tc>
      </w:tr>
      <w:tr w:rsidR="002D6BCD" w:rsidRPr="0038509F" w14:paraId="7B11053F" w14:textId="77777777" w:rsidTr="004E6CEE">
        <w:trPr>
          <w:trHeight w:val="240"/>
          <w:jc w:val="center"/>
        </w:trPr>
        <w:tc>
          <w:tcPr>
            <w:tcW w:w="4876" w:type="dxa"/>
            <w:tcBorders>
              <w:top w:val="nil"/>
              <w:left w:val="nil"/>
              <w:bottom w:val="nil"/>
              <w:right w:val="nil"/>
            </w:tcBorders>
          </w:tcPr>
          <w:p w14:paraId="7D788E7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4FE4E5D" w14:textId="77777777" w:rsidR="007F72C4" w:rsidRPr="0038509F" w:rsidRDefault="007F72C4" w:rsidP="004E6CEE">
            <w:pPr>
              <w:pStyle w:val="AmColumnHeading"/>
            </w:pPr>
            <w:r w:rsidRPr="0038509F">
              <w:t>Ændringsforslag</w:t>
            </w:r>
          </w:p>
        </w:tc>
      </w:tr>
      <w:tr w:rsidR="002D6BCD" w:rsidRPr="0038509F" w14:paraId="262F5218" w14:textId="77777777" w:rsidTr="004E6CEE">
        <w:trPr>
          <w:jc w:val="center"/>
        </w:trPr>
        <w:tc>
          <w:tcPr>
            <w:tcW w:w="4876" w:type="dxa"/>
            <w:tcBorders>
              <w:top w:val="nil"/>
              <w:left w:val="nil"/>
              <w:bottom w:val="nil"/>
              <w:right w:val="nil"/>
            </w:tcBorders>
          </w:tcPr>
          <w:p w14:paraId="57033C52" w14:textId="77777777" w:rsidR="007F72C4" w:rsidRPr="0038509F" w:rsidRDefault="007F72C4" w:rsidP="004E6CEE">
            <w:pPr>
              <w:pStyle w:val="Normal6a"/>
            </w:pPr>
          </w:p>
        </w:tc>
        <w:tc>
          <w:tcPr>
            <w:tcW w:w="4876" w:type="dxa"/>
            <w:tcBorders>
              <w:top w:val="nil"/>
              <w:left w:val="nil"/>
              <w:bottom w:val="nil"/>
              <w:right w:val="nil"/>
            </w:tcBorders>
          </w:tcPr>
          <w:p w14:paraId="322DE823" w14:textId="77777777" w:rsidR="007F72C4" w:rsidRPr="0038509F" w:rsidRDefault="007F72C4" w:rsidP="004E6CEE">
            <w:pPr>
              <w:pStyle w:val="Normal6a"/>
            </w:pPr>
            <w:r w:rsidRPr="0038509F">
              <w:rPr>
                <w:b/>
                <w:i/>
              </w:rPr>
              <w:t>Cc.</w:t>
            </w:r>
            <w:r w:rsidRPr="0038509F">
              <w:tab/>
            </w:r>
            <w:r w:rsidRPr="0038509F">
              <w:rPr>
                <w:b/>
                <w:i/>
              </w:rPr>
              <w:t>der henviser til, at Exim Bank i 2014 ydede et lån til Montenegro til opførelse af en 41 km lang motorvej, der forbinder Adriaterhavets havn Bar med Serbien, og at projektet blev betragtet som en vigtig del af Kinas "ét bælte, én vej"-initiativ;</w:t>
            </w:r>
          </w:p>
        </w:tc>
      </w:tr>
    </w:tbl>
    <w:p w14:paraId="006D323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82C5D77" w14:textId="77777777" w:rsidR="007F72C4" w:rsidRPr="0038509F" w:rsidRDefault="007F72C4" w:rsidP="007F72C4">
      <w:r w:rsidRPr="0038509F">
        <w:rPr>
          <w:rStyle w:val="HideTWBExt"/>
          <w:color w:val="auto"/>
        </w:rPr>
        <w:t>&lt;/Amend&gt;</w:t>
      </w:r>
    </w:p>
    <w:p w14:paraId="49D8B5F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w:t>
      </w:r>
      <w:r w:rsidRPr="0038509F">
        <w:rPr>
          <w:rStyle w:val="HideTWBExt"/>
          <w:color w:val="auto"/>
        </w:rPr>
        <w:t>&lt;/NumAm&gt;</w:t>
      </w:r>
    </w:p>
    <w:p w14:paraId="19C894BA" w14:textId="77777777" w:rsidR="007F72C4" w:rsidRPr="0038509F" w:rsidRDefault="007F72C4" w:rsidP="007F72C4">
      <w:pPr>
        <w:pStyle w:val="NormalBold"/>
      </w:pPr>
      <w:r w:rsidRPr="0038509F">
        <w:rPr>
          <w:rStyle w:val="HideTWBExt"/>
          <w:b w:val="0"/>
          <w:color w:val="auto"/>
        </w:rPr>
        <w:t>&lt;RepeatBlock-By&gt;&lt;Members&gt;</w:t>
      </w:r>
      <w:r w:rsidRPr="0038509F">
        <w:t>Matthieu Valet, Pierre-Romain Thionnet</w:t>
      </w:r>
      <w:r w:rsidRPr="0038509F">
        <w:rPr>
          <w:rStyle w:val="HideTWBExt"/>
          <w:b w:val="0"/>
          <w:color w:val="auto"/>
        </w:rPr>
        <w:t>&lt;/Members&gt;</w:t>
      </w:r>
    </w:p>
    <w:p w14:paraId="3EFE638F" w14:textId="77777777" w:rsidR="007F72C4" w:rsidRPr="0038509F" w:rsidRDefault="007F72C4" w:rsidP="007F72C4">
      <w:pPr>
        <w:pStyle w:val="NormalBold"/>
      </w:pPr>
      <w:r w:rsidRPr="0038509F">
        <w:rPr>
          <w:rStyle w:val="HideTWBExt"/>
          <w:b w:val="0"/>
          <w:color w:val="auto"/>
        </w:rPr>
        <w:t>&lt;/RepeatBlock-By&gt;</w:t>
      </w:r>
    </w:p>
    <w:p w14:paraId="403E436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FADD50A"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D6BB21E" w14:textId="77777777" w:rsidTr="004E6CEE">
        <w:trPr>
          <w:trHeight w:hRule="exact" w:val="240"/>
          <w:jc w:val="center"/>
        </w:trPr>
        <w:tc>
          <w:tcPr>
            <w:tcW w:w="9752" w:type="dxa"/>
            <w:gridSpan w:val="2"/>
            <w:tcBorders>
              <w:top w:val="nil"/>
              <w:left w:val="nil"/>
              <w:bottom w:val="nil"/>
              <w:right w:val="nil"/>
            </w:tcBorders>
          </w:tcPr>
          <w:p w14:paraId="3AD2A0B2" w14:textId="77777777" w:rsidR="007F72C4" w:rsidRPr="0038509F" w:rsidRDefault="007F72C4" w:rsidP="004E6CEE"/>
        </w:tc>
      </w:tr>
      <w:tr w:rsidR="002D6BCD" w:rsidRPr="0038509F" w14:paraId="6AE3D38C" w14:textId="77777777" w:rsidTr="004E6CEE">
        <w:trPr>
          <w:trHeight w:val="240"/>
          <w:jc w:val="center"/>
        </w:trPr>
        <w:tc>
          <w:tcPr>
            <w:tcW w:w="4876" w:type="dxa"/>
            <w:tcBorders>
              <w:top w:val="nil"/>
              <w:left w:val="nil"/>
              <w:bottom w:val="nil"/>
              <w:right w:val="nil"/>
            </w:tcBorders>
          </w:tcPr>
          <w:p w14:paraId="679D007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D28A237" w14:textId="77777777" w:rsidR="007F72C4" w:rsidRPr="0038509F" w:rsidRDefault="007F72C4" w:rsidP="004E6CEE">
            <w:pPr>
              <w:pStyle w:val="AmColumnHeading"/>
            </w:pPr>
            <w:r w:rsidRPr="0038509F">
              <w:t>Ændringsforslag</w:t>
            </w:r>
          </w:p>
        </w:tc>
      </w:tr>
      <w:tr w:rsidR="002D6BCD" w:rsidRPr="0038509F" w14:paraId="753A3286" w14:textId="77777777" w:rsidTr="004E6CEE">
        <w:trPr>
          <w:jc w:val="center"/>
        </w:trPr>
        <w:tc>
          <w:tcPr>
            <w:tcW w:w="4876" w:type="dxa"/>
            <w:tcBorders>
              <w:top w:val="nil"/>
              <w:left w:val="nil"/>
              <w:bottom w:val="nil"/>
              <w:right w:val="nil"/>
            </w:tcBorders>
          </w:tcPr>
          <w:p w14:paraId="41378B35" w14:textId="77777777" w:rsidR="007F72C4" w:rsidRPr="0038509F" w:rsidRDefault="007F72C4" w:rsidP="004E6CEE">
            <w:pPr>
              <w:pStyle w:val="Normal6a"/>
            </w:pPr>
            <w:r w:rsidRPr="0038509F">
              <w:t>1.</w:t>
            </w:r>
            <w:r w:rsidRPr="0038509F">
              <w:tab/>
            </w:r>
            <w:r w:rsidRPr="0038509F">
              <w:rPr>
                <w:b/>
                <w:i/>
              </w:rPr>
              <w:t>anerkender Montenegros faste tilsagn om tiltrædelse af EU og bekræfter sin fulde støtte til landets fremtidige EU-medlemskab</w:t>
            </w:r>
            <w:r w:rsidRPr="0038509F">
              <w:t>;</w:t>
            </w:r>
          </w:p>
        </w:tc>
        <w:tc>
          <w:tcPr>
            <w:tcW w:w="4876" w:type="dxa"/>
            <w:tcBorders>
              <w:top w:val="nil"/>
              <w:left w:val="nil"/>
              <w:bottom w:val="nil"/>
              <w:right w:val="nil"/>
            </w:tcBorders>
          </w:tcPr>
          <w:p w14:paraId="0AE45915" w14:textId="77777777" w:rsidR="007F72C4" w:rsidRPr="0038509F" w:rsidRDefault="007F72C4" w:rsidP="004E6CEE">
            <w:pPr>
              <w:pStyle w:val="Normal6a"/>
            </w:pPr>
            <w:r w:rsidRPr="0038509F">
              <w:t>1.</w:t>
            </w:r>
            <w:r w:rsidRPr="0038509F">
              <w:tab/>
            </w:r>
            <w:r w:rsidRPr="0038509F">
              <w:rPr>
                <w:b/>
                <w:i/>
              </w:rPr>
              <w:t>er stærkt imod en yderligere udvidelse af EU, da kandidatlandene stadig langtfra opfylder de politiske og sociale stabilitetskriterier, der er fastsat i Københavnskriterierne</w:t>
            </w:r>
            <w:r w:rsidRPr="0038509F">
              <w:t>;</w:t>
            </w:r>
          </w:p>
        </w:tc>
      </w:tr>
    </w:tbl>
    <w:p w14:paraId="54B12BD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BEC16B3" w14:textId="77777777" w:rsidR="007F72C4" w:rsidRPr="0038509F" w:rsidRDefault="007F72C4" w:rsidP="007F72C4">
      <w:r w:rsidRPr="0038509F">
        <w:rPr>
          <w:rStyle w:val="HideTWBExt"/>
          <w:color w:val="auto"/>
        </w:rPr>
        <w:t>&lt;/Amend&gt;</w:t>
      </w:r>
    </w:p>
    <w:p w14:paraId="582A52B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w:t>
      </w:r>
      <w:r w:rsidRPr="0038509F">
        <w:rPr>
          <w:rStyle w:val="HideTWBExt"/>
          <w:color w:val="auto"/>
        </w:rPr>
        <w:t>&lt;/NumAm&gt;</w:t>
      </w:r>
    </w:p>
    <w:p w14:paraId="6AB48907"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2AF9BB1E" w14:textId="77777777" w:rsidR="007F72C4" w:rsidRPr="0038509F" w:rsidRDefault="007F72C4" w:rsidP="007F72C4">
      <w:pPr>
        <w:pStyle w:val="NormalBold"/>
      </w:pPr>
      <w:r w:rsidRPr="0038509F">
        <w:rPr>
          <w:rStyle w:val="HideTWBExt"/>
          <w:b w:val="0"/>
          <w:color w:val="auto"/>
        </w:rPr>
        <w:t>&lt;/RepeatBlock-By&gt;</w:t>
      </w:r>
    </w:p>
    <w:p w14:paraId="498C451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54453DC"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74E5331" w14:textId="77777777" w:rsidTr="004E6CEE">
        <w:trPr>
          <w:trHeight w:hRule="exact" w:val="240"/>
          <w:jc w:val="center"/>
        </w:trPr>
        <w:tc>
          <w:tcPr>
            <w:tcW w:w="9752" w:type="dxa"/>
            <w:gridSpan w:val="2"/>
            <w:tcBorders>
              <w:top w:val="nil"/>
              <w:left w:val="nil"/>
              <w:bottom w:val="nil"/>
              <w:right w:val="nil"/>
            </w:tcBorders>
          </w:tcPr>
          <w:p w14:paraId="4951EF18" w14:textId="77777777" w:rsidR="007F72C4" w:rsidRPr="0038509F" w:rsidRDefault="007F72C4" w:rsidP="004E6CEE"/>
        </w:tc>
      </w:tr>
      <w:tr w:rsidR="002D6BCD" w:rsidRPr="0038509F" w14:paraId="622A544B" w14:textId="77777777" w:rsidTr="004E6CEE">
        <w:trPr>
          <w:trHeight w:val="240"/>
          <w:jc w:val="center"/>
        </w:trPr>
        <w:tc>
          <w:tcPr>
            <w:tcW w:w="4876" w:type="dxa"/>
            <w:tcBorders>
              <w:top w:val="nil"/>
              <w:left w:val="nil"/>
              <w:bottom w:val="nil"/>
              <w:right w:val="nil"/>
            </w:tcBorders>
          </w:tcPr>
          <w:p w14:paraId="42DA791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2640540" w14:textId="77777777" w:rsidR="007F72C4" w:rsidRPr="0038509F" w:rsidRDefault="007F72C4" w:rsidP="004E6CEE">
            <w:pPr>
              <w:pStyle w:val="AmColumnHeading"/>
            </w:pPr>
            <w:r w:rsidRPr="0038509F">
              <w:t>Ændringsforslag</w:t>
            </w:r>
          </w:p>
        </w:tc>
      </w:tr>
      <w:tr w:rsidR="002D6BCD" w:rsidRPr="0038509F" w14:paraId="73079F52" w14:textId="77777777" w:rsidTr="004E6CEE">
        <w:trPr>
          <w:jc w:val="center"/>
        </w:trPr>
        <w:tc>
          <w:tcPr>
            <w:tcW w:w="4876" w:type="dxa"/>
            <w:tcBorders>
              <w:top w:val="nil"/>
              <w:left w:val="nil"/>
              <w:bottom w:val="nil"/>
              <w:right w:val="nil"/>
            </w:tcBorders>
          </w:tcPr>
          <w:p w14:paraId="0CF0BE9B" w14:textId="77777777" w:rsidR="007F72C4" w:rsidRPr="0038509F" w:rsidRDefault="007F72C4" w:rsidP="004E6CEE">
            <w:pPr>
              <w:pStyle w:val="Normal6a"/>
            </w:pPr>
            <w:r w:rsidRPr="0038509F">
              <w:t>1.</w:t>
            </w:r>
            <w:r w:rsidRPr="0038509F">
              <w:tab/>
              <w:t>anerkender Montenegros faste tilsagn om tiltrædelse af EU og bekræfter sin fulde støtte til landets fremtidige EU-medlemskab;</w:t>
            </w:r>
          </w:p>
        </w:tc>
        <w:tc>
          <w:tcPr>
            <w:tcW w:w="4876" w:type="dxa"/>
            <w:tcBorders>
              <w:top w:val="nil"/>
              <w:left w:val="nil"/>
              <w:bottom w:val="nil"/>
              <w:right w:val="nil"/>
            </w:tcBorders>
          </w:tcPr>
          <w:p w14:paraId="0ACCEF5E" w14:textId="77777777" w:rsidR="007F72C4" w:rsidRPr="0038509F" w:rsidRDefault="007F72C4" w:rsidP="004E6CEE">
            <w:pPr>
              <w:pStyle w:val="Normal6a"/>
            </w:pPr>
            <w:r w:rsidRPr="0038509F">
              <w:t>1.</w:t>
            </w:r>
            <w:r w:rsidRPr="0038509F">
              <w:tab/>
              <w:t>anerkender Montenegros faste tilsagn om tiltrædelse af EU</w:t>
            </w:r>
            <w:r w:rsidRPr="0038509F">
              <w:rPr>
                <w:b/>
                <w:i/>
              </w:rPr>
              <w:t xml:space="preserve">, navnlig dets borgeres fortsatte og stærke opbakning til EU-integration, </w:t>
            </w:r>
            <w:r w:rsidRPr="0038509F">
              <w:t>og bekræfter sin fulde støtte til landets fremtidige EU-medlemskab</w:t>
            </w:r>
            <w:r w:rsidRPr="0038509F">
              <w:rPr>
                <w:b/>
                <w:i/>
              </w:rPr>
              <w:t>, som stadig kan opnås under det nuværende EP-mandat</w:t>
            </w:r>
            <w:r w:rsidRPr="0038509F">
              <w:t>;</w:t>
            </w:r>
          </w:p>
        </w:tc>
      </w:tr>
    </w:tbl>
    <w:p w14:paraId="0677F32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B78AB6" w14:textId="77777777" w:rsidR="007F72C4" w:rsidRPr="0038509F" w:rsidRDefault="007F72C4" w:rsidP="007F72C4">
      <w:r w:rsidRPr="0038509F">
        <w:rPr>
          <w:rStyle w:val="HideTWBExt"/>
          <w:color w:val="auto"/>
        </w:rPr>
        <w:t>&lt;/Amend&gt;</w:t>
      </w:r>
    </w:p>
    <w:p w14:paraId="22CB5DE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w:t>
      </w:r>
      <w:r w:rsidRPr="0038509F">
        <w:rPr>
          <w:rStyle w:val="HideTWBExt"/>
          <w:color w:val="auto"/>
        </w:rPr>
        <w:t>&lt;/NumAm&gt;</w:t>
      </w:r>
    </w:p>
    <w:p w14:paraId="6EDF3BF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50D5286"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B238AA9" w14:textId="77777777" w:rsidR="007F72C4" w:rsidRPr="0038509F" w:rsidRDefault="007F72C4" w:rsidP="007F72C4">
      <w:pPr>
        <w:pStyle w:val="NormalBold"/>
      </w:pPr>
      <w:r w:rsidRPr="0038509F">
        <w:rPr>
          <w:rStyle w:val="HideTWBExt"/>
          <w:b w:val="0"/>
          <w:color w:val="auto"/>
        </w:rPr>
        <w:t>&lt;/RepeatBlock-By&gt;</w:t>
      </w:r>
    </w:p>
    <w:p w14:paraId="4D8B672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800795C"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6E56C63" w14:textId="77777777" w:rsidTr="004E6CEE">
        <w:trPr>
          <w:trHeight w:hRule="exact" w:val="240"/>
          <w:jc w:val="center"/>
        </w:trPr>
        <w:tc>
          <w:tcPr>
            <w:tcW w:w="9752" w:type="dxa"/>
            <w:gridSpan w:val="2"/>
            <w:tcBorders>
              <w:top w:val="nil"/>
              <w:left w:val="nil"/>
              <w:bottom w:val="nil"/>
              <w:right w:val="nil"/>
            </w:tcBorders>
          </w:tcPr>
          <w:p w14:paraId="453CC1D9" w14:textId="77777777" w:rsidR="007F72C4" w:rsidRPr="0038509F" w:rsidRDefault="007F72C4" w:rsidP="004E6CEE"/>
        </w:tc>
      </w:tr>
      <w:tr w:rsidR="002D6BCD" w:rsidRPr="0038509F" w14:paraId="5F3B1C98" w14:textId="77777777" w:rsidTr="004E6CEE">
        <w:trPr>
          <w:trHeight w:val="240"/>
          <w:jc w:val="center"/>
        </w:trPr>
        <w:tc>
          <w:tcPr>
            <w:tcW w:w="4876" w:type="dxa"/>
            <w:tcBorders>
              <w:top w:val="nil"/>
              <w:left w:val="nil"/>
              <w:bottom w:val="nil"/>
              <w:right w:val="nil"/>
            </w:tcBorders>
          </w:tcPr>
          <w:p w14:paraId="6A7BE18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D88413A" w14:textId="77777777" w:rsidR="007F72C4" w:rsidRPr="0038509F" w:rsidRDefault="007F72C4" w:rsidP="004E6CEE">
            <w:pPr>
              <w:pStyle w:val="AmColumnHeading"/>
            </w:pPr>
            <w:r w:rsidRPr="0038509F">
              <w:t>Ændringsforslag</w:t>
            </w:r>
          </w:p>
        </w:tc>
      </w:tr>
      <w:tr w:rsidR="002D6BCD" w:rsidRPr="0038509F" w14:paraId="488ABCAF" w14:textId="77777777" w:rsidTr="004E6CEE">
        <w:trPr>
          <w:jc w:val="center"/>
        </w:trPr>
        <w:tc>
          <w:tcPr>
            <w:tcW w:w="4876" w:type="dxa"/>
            <w:tcBorders>
              <w:top w:val="nil"/>
              <w:left w:val="nil"/>
              <w:bottom w:val="nil"/>
              <w:right w:val="nil"/>
            </w:tcBorders>
          </w:tcPr>
          <w:p w14:paraId="79C4DAD7" w14:textId="77777777" w:rsidR="007F72C4" w:rsidRPr="0038509F" w:rsidRDefault="007F72C4" w:rsidP="004E6CEE">
            <w:pPr>
              <w:pStyle w:val="Normal6a"/>
            </w:pPr>
            <w:r w:rsidRPr="0038509F">
              <w:t>1.</w:t>
            </w:r>
            <w:r w:rsidRPr="0038509F">
              <w:tab/>
              <w:t>anerkender Montenegros faste tilsagn om tiltrædelse af EU og bekræfter sin fulde støtte til landets fremtidige EU-medlemskab;</w:t>
            </w:r>
          </w:p>
        </w:tc>
        <w:tc>
          <w:tcPr>
            <w:tcW w:w="4876" w:type="dxa"/>
            <w:tcBorders>
              <w:top w:val="nil"/>
              <w:left w:val="nil"/>
              <w:bottom w:val="nil"/>
              <w:right w:val="nil"/>
            </w:tcBorders>
          </w:tcPr>
          <w:p w14:paraId="100C7254" w14:textId="77777777" w:rsidR="007F72C4" w:rsidRPr="0038509F" w:rsidRDefault="007F72C4" w:rsidP="004E6CEE">
            <w:pPr>
              <w:pStyle w:val="Normal6a"/>
            </w:pPr>
            <w:r w:rsidRPr="0038509F">
              <w:t>1.</w:t>
            </w:r>
            <w:r w:rsidRPr="0038509F">
              <w:tab/>
              <w:t>anerkender Montenegros faste tilsagn om tiltrædelse af EU</w:t>
            </w:r>
            <w:r w:rsidRPr="0038509F">
              <w:rPr>
                <w:b/>
                <w:i/>
              </w:rPr>
              <w:t>, navnlig dets borgeres fortsatte og stærke opbakning til EU-integration,</w:t>
            </w:r>
            <w:r w:rsidRPr="0038509F">
              <w:t xml:space="preserve"> og bekræfter sin fulde støtte til landets fremtidige EU-medlemskab;</w:t>
            </w:r>
          </w:p>
        </w:tc>
      </w:tr>
    </w:tbl>
    <w:p w14:paraId="0D7559F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A08609E" w14:textId="77777777" w:rsidR="007F72C4" w:rsidRPr="0038509F" w:rsidRDefault="007F72C4" w:rsidP="007F72C4">
      <w:r w:rsidRPr="0038509F">
        <w:rPr>
          <w:rStyle w:val="HideTWBExt"/>
          <w:color w:val="auto"/>
        </w:rPr>
        <w:t>&lt;/Amend&gt;</w:t>
      </w:r>
    </w:p>
    <w:p w14:paraId="41BC3DB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w:t>
      </w:r>
      <w:r w:rsidRPr="0038509F">
        <w:rPr>
          <w:rStyle w:val="HideTWBExt"/>
          <w:color w:val="auto"/>
        </w:rPr>
        <w:t>&lt;/NumAm&gt;</w:t>
      </w:r>
    </w:p>
    <w:p w14:paraId="6D97A769" w14:textId="77777777" w:rsidR="007F72C4" w:rsidRPr="0038509F" w:rsidRDefault="007F72C4" w:rsidP="007F72C4">
      <w:pPr>
        <w:pStyle w:val="NormalBold"/>
      </w:pPr>
      <w:r w:rsidRPr="0038509F">
        <w:rPr>
          <w:rStyle w:val="HideTWBExt"/>
          <w:b w:val="0"/>
          <w:color w:val="auto"/>
        </w:rPr>
        <w:t>&lt;RepeatBlock-By&gt;&lt;Members&gt;</w:t>
      </w:r>
      <w:r w:rsidRPr="0038509F">
        <w:t>Jaroslav Bžoch, Kinga Gál, António Tânger Corrêa</w:t>
      </w:r>
      <w:r w:rsidRPr="0038509F">
        <w:rPr>
          <w:rStyle w:val="HideTWBExt"/>
          <w:b w:val="0"/>
          <w:color w:val="auto"/>
        </w:rPr>
        <w:t>&lt;/Members&gt;</w:t>
      </w:r>
    </w:p>
    <w:p w14:paraId="6DFE4780" w14:textId="77777777" w:rsidR="007F72C4" w:rsidRPr="0038509F" w:rsidRDefault="007F72C4" w:rsidP="007F72C4">
      <w:pPr>
        <w:pStyle w:val="NormalBold"/>
      </w:pPr>
      <w:r w:rsidRPr="0038509F">
        <w:rPr>
          <w:rStyle w:val="HideTWBExt"/>
          <w:b w:val="0"/>
          <w:color w:val="auto"/>
        </w:rPr>
        <w:t>&lt;/RepeatBlock-By&gt;</w:t>
      </w:r>
    </w:p>
    <w:p w14:paraId="4F09EA1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675B09"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C14FBD5" w14:textId="77777777" w:rsidTr="004E6CEE">
        <w:trPr>
          <w:trHeight w:hRule="exact" w:val="240"/>
          <w:jc w:val="center"/>
        </w:trPr>
        <w:tc>
          <w:tcPr>
            <w:tcW w:w="9752" w:type="dxa"/>
            <w:gridSpan w:val="2"/>
            <w:tcBorders>
              <w:top w:val="nil"/>
              <w:left w:val="nil"/>
              <w:bottom w:val="nil"/>
              <w:right w:val="nil"/>
            </w:tcBorders>
          </w:tcPr>
          <w:p w14:paraId="7A1C55D0" w14:textId="77777777" w:rsidR="007F72C4" w:rsidRPr="0038509F" w:rsidRDefault="007F72C4" w:rsidP="004E6CEE"/>
        </w:tc>
      </w:tr>
      <w:tr w:rsidR="002D6BCD" w:rsidRPr="0038509F" w14:paraId="5F03377E" w14:textId="77777777" w:rsidTr="004E6CEE">
        <w:trPr>
          <w:trHeight w:val="240"/>
          <w:jc w:val="center"/>
        </w:trPr>
        <w:tc>
          <w:tcPr>
            <w:tcW w:w="4876" w:type="dxa"/>
            <w:tcBorders>
              <w:top w:val="nil"/>
              <w:left w:val="nil"/>
              <w:bottom w:val="nil"/>
              <w:right w:val="nil"/>
            </w:tcBorders>
          </w:tcPr>
          <w:p w14:paraId="3C0DEA2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CDDAB58" w14:textId="77777777" w:rsidR="007F72C4" w:rsidRPr="0038509F" w:rsidRDefault="007F72C4" w:rsidP="004E6CEE">
            <w:pPr>
              <w:pStyle w:val="AmColumnHeading"/>
            </w:pPr>
            <w:r w:rsidRPr="0038509F">
              <w:t>Ændringsforslag</w:t>
            </w:r>
          </w:p>
        </w:tc>
      </w:tr>
      <w:tr w:rsidR="002D6BCD" w:rsidRPr="0038509F" w14:paraId="746F9146" w14:textId="77777777" w:rsidTr="004E6CEE">
        <w:trPr>
          <w:jc w:val="center"/>
        </w:trPr>
        <w:tc>
          <w:tcPr>
            <w:tcW w:w="4876" w:type="dxa"/>
            <w:tcBorders>
              <w:top w:val="nil"/>
              <w:left w:val="nil"/>
              <w:bottom w:val="nil"/>
              <w:right w:val="nil"/>
            </w:tcBorders>
          </w:tcPr>
          <w:p w14:paraId="1974C59A" w14:textId="77777777" w:rsidR="007F72C4" w:rsidRPr="0038509F" w:rsidRDefault="007F72C4" w:rsidP="004E6CEE">
            <w:pPr>
              <w:pStyle w:val="Normal6a"/>
            </w:pPr>
            <w:r w:rsidRPr="0038509F">
              <w:t>1.</w:t>
            </w:r>
            <w:r w:rsidRPr="0038509F">
              <w:tab/>
              <w:t>anerkender Montenegros faste tilsagn om tiltrædelse af EU og bekræfter sin fulde støtte til landets fremtidige EU-medlemskab;</w:t>
            </w:r>
          </w:p>
        </w:tc>
        <w:tc>
          <w:tcPr>
            <w:tcW w:w="4876" w:type="dxa"/>
            <w:tcBorders>
              <w:top w:val="nil"/>
              <w:left w:val="nil"/>
              <w:bottom w:val="nil"/>
              <w:right w:val="nil"/>
            </w:tcBorders>
          </w:tcPr>
          <w:p w14:paraId="2FCD5CD8" w14:textId="77777777" w:rsidR="007F72C4" w:rsidRPr="0038509F" w:rsidRDefault="007F72C4" w:rsidP="004E6CEE">
            <w:pPr>
              <w:pStyle w:val="Normal6a"/>
            </w:pPr>
            <w:r w:rsidRPr="0038509F">
              <w:t>1.</w:t>
            </w:r>
            <w:r w:rsidRPr="0038509F">
              <w:tab/>
              <w:t xml:space="preserve">anerkender Montenegros faste tilsagn om tiltrædelse af EU og bekræfter sin fulde støtte til landets fremtidige EU-medlemskab; </w:t>
            </w:r>
            <w:r w:rsidRPr="0038509F">
              <w:rPr>
                <w:b/>
                <w:i/>
              </w:rPr>
              <w:t xml:space="preserve">glæder sig over erklæringen fra Montenegros præsident, hvori han </w:t>
            </w:r>
            <w:r w:rsidRPr="0038509F">
              <w:rPr>
                <w:b/>
                <w:i/>
              </w:rPr>
              <w:lastRenderedPageBreak/>
              <w:t>erklærer, at Montenegro sigter mod at blive den 28. medlemsstat senest i 2028;</w:t>
            </w:r>
          </w:p>
        </w:tc>
      </w:tr>
    </w:tbl>
    <w:p w14:paraId="77251D37"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5DED1AC" w14:textId="77777777" w:rsidR="007F72C4" w:rsidRPr="0038509F" w:rsidRDefault="007F72C4" w:rsidP="007F72C4">
      <w:r w:rsidRPr="0038509F">
        <w:rPr>
          <w:rStyle w:val="HideTWBExt"/>
          <w:color w:val="auto"/>
        </w:rPr>
        <w:t>&lt;/Amend&gt;</w:t>
      </w:r>
    </w:p>
    <w:p w14:paraId="45BB1C4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24</w:t>
      </w:r>
      <w:r w:rsidRPr="0038509F">
        <w:rPr>
          <w:rStyle w:val="HideTWBExt"/>
          <w:color w:val="auto"/>
        </w:rPr>
        <w:t>&lt;/NumAm&gt;</w:t>
      </w:r>
    </w:p>
    <w:p w14:paraId="3638C4C2" w14:textId="77777777" w:rsidR="007F72C4" w:rsidRPr="0038509F" w:rsidRDefault="007F72C4" w:rsidP="007F72C4">
      <w:pPr>
        <w:pStyle w:val="NormalBold"/>
      </w:pPr>
      <w:r w:rsidRPr="0038509F">
        <w:rPr>
          <w:rStyle w:val="HideTWBExt"/>
          <w:b w:val="0"/>
          <w:color w:val="auto"/>
        </w:rPr>
        <w:t>&lt;RepeatBlock-By&gt;&lt;Members&gt;</w:t>
      </w:r>
      <w:r w:rsidRPr="0038509F">
        <w:t>Dan Barna, Lucia Yar, Marjan Šarec, Malik Azmani, Petras Auštrevičius</w:t>
      </w:r>
      <w:r w:rsidRPr="0038509F">
        <w:rPr>
          <w:rStyle w:val="HideTWBExt"/>
          <w:b w:val="0"/>
          <w:color w:val="auto"/>
        </w:rPr>
        <w:t>&lt;/Members&gt;</w:t>
      </w:r>
    </w:p>
    <w:p w14:paraId="3AE10EB5" w14:textId="77777777" w:rsidR="007F72C4" w:rsidRPr="0038509F" w:rsidRDefault="007F72C4" w:rsidP="007F72C4">
      <w:pPr>
        <w:pStyle w:val="NormalBold"/>
      </w:pPr>
      <w:r w:rsidRPr="0038509F">
        <w:rPr>
          <w:rStyle w:val="HideTWBExt"/>
          <w:b w:val="0"/>
          <w:color w:val="auto"/>
        </w:rPr>
        <w:t>&lt;/RepeatBlock-By&gt;</w:t>
      </w:r>
    </w:p>
    <w:p w14:paraId="66FE137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C3E852B"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B1A941C" w14:textId="77777777" w:rsidTr="004E6CEE">
        <w:trPr>
          <w:trHeight w:hRule="exact" w:val="240"/>
          <w:jc w:val="center"/>
        </w:trPr>
        <w:tc>
          <w:tcPr>
            <w:tcW w:w="9752" w:type="dxa"/>
            <w:gridSpan w:val="2"/>
            <w:tcBorders>
              <w:top w:val="nil"/>
              <w:left w:val="nil"/>
              <w:bottom w:val="nil"/>
              <w:right w:val="nil"/>
            </w:tcBorders>
          </w:tcPr>
          <w:p w14:paraId="45878588" w14:textId="77777777" w:rsidR="007F72C4" w:rsidRPr="0038509F" w:rsidRDefault="007F72C4" w:rsidP="004E6CEE"/>
        </w:tc>
      </w:tr>
      <w:tr w:rsidR="002D6BCD" w:rsidRPr="0038509F" w14:paraId="617FF5FD" w14:textId="77777777" w:rsidTr="004E6CEE">
        <w:trPr>
          <w:trHeight w:val="240"/>
          <w:jc w:val="center"/>
        </w:trPr>
        <w:tc>
          <w:tcPr>
            <w:tcW w:w="4876" w:type="dxa"/>
            <w:tcBorders>
              <w:top w:val="nil"/>
              <w:left w:val="nil"/>
              <w:bottom w:val="nil"/>
              <w:right w:val="nil"/>
            </w:tcBorders>
          </w:tcPr>
          <w:p w14:paraId="45B0F0F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0199BEF" w14:textId="77777777" w:rsidR="007F72C4" w:rsidRPr="0038509F" w:rsidRDefault="007F72C4" w:rsidP="004E6CEE">
            <w:pPr>
              <w:pStyle w:val="AmColumnHeading"/>
            </w:pPr>
            <w:r w:rsidRPr="0038509F">
              <w:t>Ændringsforslag</w:t>
            </w:r>
          </w:p>
        </w:tc>
      </w:tr>
      <w:tr w:rsidR="002D6BCD" w:rsidRPr="0038509F" w14:paraId="563C91FC" w14:textId="77777777" w:rsidTr="004E6CEE">
        <w:trPr>
          <w:jc w:val="center"/>
        </w:trPr>
        <w:tc>
          <w:tcPr>
            <w:tcW w:w="4876" w:type="dxa"/>
            <w:tcBorders>
              <w:top w:val="nil"/>
              <w:left w:val="nil"/>
              <w:bottom w:val="nil"/>
              <w:right w:val="nil"/>
            </w:tcBorders>
          </w:tcPr>
          <w:p w14:paraId="050CE6C5" w14:textId="77777777" w:rsidR="007F72C4" w:rsidRPr="0038509F" w:rsidRDefault="007F72C4" w:rsidP="004E6CEE">
            <w:pPr>
              <w:pStyle w:val="Normal6a"/>
            </w:pPr>
            <w:r w:rsidRPr="0038509F">
              <w:t>1.</w:t>
            </w:r>
            <w:r w:rsidRPr="0038509F">
              <w:tab/>
              <w:t>anerkender Montenegros faste tilsagn om tiltrædelse af EU og bekræfter sin fulde støtte til landets fremtidige EU-medlemskab;</w:t>
            </w:r>
          </w:p>
        </w:tc>
        <w:tc>
          <w:tcPr>
            <w:tcW w:w="4876" w:type="dxa"/>
            <w:tcBorders>
              <w:top w:val="nil"/>
              <w:left w:val="nil"/>
              <w:bottom w:val="nil"/>
              <w:right w:val="nil"/>
            </w:tcBorders>
          </w:tcPr>
          <w:p w14:paraId="5AFDD0B5" w14:textId="77777777" w:rsidR="007F72C4" w:rsidRPr="0038509F" w:rsidRDefault="007F72C4" w:rsidP="004E6CEE">
            <w:pPr>
              <w:pStyle w:val="Normal6a"/>
            </w:pPr>
            <w:r w:rsidRPr="0038509F">
              <w:t>1.</w:t>
            </w:r>
            <w:r w:rsidRPr="0038509F">
              <w:tab/>
              <w:t xml:space="preserve">anerkender Montenegros faste tilsagn om tiltrædelse af EU og bekræfter sin fulde støtte til landets fremtidige EU-medlemskab; </w:t>
            </w:r>
            <w:r w:rsidRPr="0038509F">
              <w:rPr>
                <w:b/>
                <w:i/>
              </w:rPr>
              <w:t>glæder sig over den overvældende støtte fra Montenegros borgere og flertallet af politiske aktører til at blive medlem af EU i 2028;</w:t>
            </w:r>
          </w:p>
        </w:tc>
      </w:tr>
    </w:tbl>
    <w:p w14:paraId="6CB94F6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C2820F9" w14:textId="77777777" w:rsidR="007F72C4" w:rsidRPr="0038509F" w:rsidRDefault="007F72C4" w:rsidP="007F72C4">
      <w:r w:rsidRPr="0038509F">
        <w:rPr>
          <w:rStyle w:val="HideTWBExt"/>
          <w:color w:val="auto"/>
        </w:rPr>
        <w:t>&lt;/Amend&gt;</w:t>
      </w:r>
    </w:p>
    <w:p w14:paraId="75BDB76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25</w:t>
      </w:r>
      <w:r w:rsidRPr="0038509F">
        <w:rPr>
          <w:rStyle w:val="HideTWBExt"/>
          <w:color w:val="auto"/>
        </w:rPr>
        <w:t>&lt;/NumAm&gt;</w:t>
      </w:r>
    </w:p>
    <w:p w14:paraId="0A312317"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1A1BDFD5" w14:textId="77777777" w:rsidR="007F72C4" w:rsidRPr="0038509F" w:rsidRDefault="007F72C4" w:rsidP="007F72C4">
      <w:pPr>
        <w:pStyle w:val="NormalBold"/>
      </w:pPr>
      <w:r w:rsidRPr="0038509F">
        <w:rPr>
          <w:rStyle w:val="HideTWBExt"/>
          <w:b w:val="0"/>
          <w:color w:val="auto"/>
        </w:rPr>
        <w:t>&lt;/RepeatBlock-By&gt;</w:t>
      </w:r>
    </w:p>
    <w:p w14:paraId="3A66A3E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EA9BCBE" w14:textId="77777777" w:rsidR="007F72C4" w:rsidRPr="0038509F" w:rsidRDefault="007F72C4" w:rsidP="007F72C4">
      <w:pPr>
        <w:pStyle w:val="NormalBold"/>
      </w:pPr>
      <w:r w:rsidRPr="0038509F">
        <w:rPr>
          <w:rStyle w:val="HideTWBExt"/>
          <w:color w:val="auto"/>
        </w:rPr>
        <w:t>&lt;Article&gt;</w:t>
      </w:r>
      <w:r w:rsidRPr="0038509F">
        <w:t>Punkt 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D2EF25B" w14:textId="77777777" w:rsidTr="004E6CEE">
        <w:trPr>
          <w:trHeight w:hRule="exact" w:val="240"/>
          <w:jc w:val="center"/>
        </w:trPr>
        <w:tc>
          <w:tcPr>
            <w:tcW w:w="9752" w:type="dxa"/>
            <w:gridSpan w:val="2"/>
            <w:tcBorders>
              <w:top w:val="nil"/>
              <w:left w:val="nil"/>
              <w:bottom w:val="nil"/>
              <w:right w:val="nil"/>
            </w:tcBorders>
          </w:tcPr>
          <w:p w14:paraId="20BA7BE0" w14:textId="77777777" w:rsidR="007F72C4" w:rsidRPr="0038509F" w:rsidRDefault="007F72C4" w:rsidP="004E6CEE"/>
        </w:tc>
      </w:tr>
      <w:tr w:rsidR="002D6BCD" w:rsidRPr="0038509F" w14:paraId="59520AE0" w14:textId="77777777" w:rsidTr="004E6CEE">
        <w:trPr>
          <w:trHeight w:val="240"/>
          <w:jc w:val="center"/>
        </w:trPr>
        <w:tc>
          <w:tcPr>
            <w:tcW w:w="4876" w:type="dxa"/>
            <w:tcBorders>
              <w:top w:val="nil"/>
              <w:left w:val="nil"/>
              <w:bottom w:val="nil"/>
              <w:right w:val="nil"/>
            </w:tcBorders>
          </w:tcPr>
          <w:p w14:paraId="7D14467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DDFAF3A" w14:textId="77777777" w:rsidR="007F72C4" w:rsidRPr="0038509F" w:rsidRDefault="007F72C4" w:rsidP="004E6CEE">
            <w:pPr>
              <w:pStyle w:val="AmColumnHeading"/>
            </w:pPr>
            <w:r w:rsidRPr="0038509F">
              <w:t>Ændringsforslag</w:t>
            </w:r>
          </w:p>
        </w:tc>
      </w:tr>
      <w:tr w:rsidR="002D6BCD" w:rsidRPr="0038509F" w14:paraId="097945A7" w14:textId="77777777" w:rsidTr="004E6CEE">
        <w:trPr>
          <w:jc w:val="center"/>
        </w:trPr>
        <w:tc>
          <w:tcPr>
            <w:tcW w:w="4876" w:type="dxa"/>
            <w:tcBorders>
              <w:top w:val="nil"/>
              <w:left w:val="nil"/>
              <w:bottom w:val="nil"/>
              <w:right w:val="nil"/>
            </w:tcBorders>
          </w:tcPr>
          <w:p w14:paraId="3B78262A" w14:textId="77777777" w:rsidR="007F72C4" w:rsidRPr="0038509F" w:rsidRDefault="007F72C4" w:rsidP="004E6CEE">
            <w:pPr>
              <w:pStyle w:val="Normal6a"/>
            </w:pPr>
            <w:r w:rsidRPr="0038509F">
              <w:t>1.</w:t>
            </w:r>
            <w:r w:rsidRPr="0038509F">
              <w:tab/>
              <w:t>anerkender Montenegros faste tilsagn om tiltrædelse af EU og bekræfter sin fulde støtte til landets fremtidige EU-medlemskab;</w:t>
            </w:r>
          </w:p>
        </w:tc>
        <w:tc>
          <w:tcPr>
            <w:tcW w:w="4876" w:type="dxa"/>
            <w:tcBorders>
              <w:top w:val="nil"/>
              <w:left w:val="nil"/>
              <w:bottom w:val="nil"/>
              <w:right w:val="nil"/>
            </w:tcBorders>
          </w:tcPr>
          <w:p w14:paraId="0B5CFD97" w14:textId="77777777" w:rsidR="007F72C4" w:rsidRPr="0038509F" w:rsidRDefault="007F72C4" w:rsidP="004E6CEE">
            <w:pPr>
              <w:pStyle w:val="Normal6a"/>
            </w:pPr>
            <w:r w:rsidRPr="0038509F">
              <w:t>1.</w:t>
            </w:r>
            <w:r w:rsidRPr="0038509F">
              <w:tab/>
              <w:t xml:space="preserve">anerkender Montenegros faste tilsagn om tiltrædelse af EU og bekræfter sin fulde støtte til landets fremtidige EU-medlemskab; </w:t>
            </w:r>
            <w:r w:rsidRPr="0038509F">
              <w:rPr>
                <w:b/>
                <w:i/>
              </w:rPr>
              <w:t>glæder sig over Montenegros førende regionale position i EU-tiltrædelsesprocessen og tilskynder Montenegro til fortsat at gennemføre EU-relaterede reformer;</w:t>
            </w:r>
          </w:p>
        </w:tc>
      </w:tr>
    </w:tbl>
    <w:p w14:paraId="0C71C93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4405F7B" w14:textId="77777777" w:rsidR="007F72C4" w:rsidRPr="0038509F" w:rsidRDefault="007F72C4" w:rsidP="007F72C4">
      <w:r w:rsidRPr="0038509F">
        <w:rPr>
          <w:rStyle w:val="HideTWBExt"/>
          <w:color w:val="auto"/>
        </w:rPr>
        <w:t>&lt;/Amend&gt;</w:t>
      </w:r>
    </w:p>
    <w:p w14:paraId="69C9AB0A"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26</w:t>
      </w:r>
      <w:r w:rsidRPr="0038509F">
        <w:rPr>
          <w:rStyle w:val="HideTWBExt"/>
          <w:color w:val="auto"/>
        </w:rPr>
        <w:t>&lt;/NumAm&gt;</w:t>
      </w:r>
    </w:p>
    <w:p w14:paraId="78B393E5"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C3DA7C3"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459A927" w14:textId="77777777" w:rsidR="007F72C4" w:rsidRPr="0038509F" w:rsidRDefault="007F72C4" w:rsidP="007F72C4">
      <w:pPr>
        <w:pStyle w:val="NormalBold"/>
      </w:pPr>
      <w:r w:rsidRPr="0038509F">
        <w:rPr>
          <w:rStyle w:val="HideTWBExt"/>
          <w:b w:val="0"/>
          <w:color w:val="auto"/>
        </w:rPr>
        <w:t>&lt;/RepeatBlock-By&gt;</w:t>
      </w:r>
    </w:p>
    <w:p w14:paraId="7EBAF15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4C89A73" w14:textId="77777777" w:rsidR="007F72C4" w:rsidRPr="0038509F" w:rsidRDefault="007F72C4" w:rsidP="007F72C4">
      <w:pPr>
        <w:pStyle w:val="NormalBold"/>
      </w:pPr>
      <w:r w:rsidRPr="0038509F">
        <w:rPr>
          <w:rStyle w:val="HideTWBExt"/>
          <w:color w:val="auto"/>
        </w:rPr>
        <w:t>&lt;Article&gt;</w:t>
      </w:r>
      <w:r w:rsidRPr="0038509F">
        <w:t>Punkt 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D858886" w14:textId="77777777" w:rsidTr="004E6CEE">
        <w:trPr>
          <w:trHeight w:hRule="exact" w:val="240"/>
          <w:jc w:val="center"/>
        </w:trPr>
        <w:tc>
          <w:tcPr>
            <w:tcW w:w="9752" w:type="dxa"/>
            <w:gridSpan w:val="2"/>
            <w:tcBorders>
              <w:top w:val="nil"/>
              <w:left w:val="nil"/>
              <w:bottom w:val="nil"/>
              <w:right w:val="nil"/>
            </w:tcBorders>
          </w:tcPr>
          <w:p w14:paraId="7EDA0883" w14:textId="77777777" w:rsidR="007F72C4" w:rsidRPr="0038509F" w:rsidRDefault="007F72C4" w:rsidP="004E6CEE"/>
        </w:tc>
      </w:tr>
      <w:tr w:rsidR="002D6BCD" w:rsidRPr="0038509F" w14:paraId="283C04E7" w14:textId="77777777" w:rsidTr="004E6CEE">
        <w:trPr>
          <w:trHeight w:val="240"/>
          <w:jc w:val="center"/>
        </w:trPr>
        <w:tc>
          <w:tcPr>
            <w:tcW w:w="4876" w:type="dxa"/>
            <w:tcBorders>
              <w:top w:val="nil"/>
              <w:left w:val="nil"/>
              <w:bottom w:val="nil"/>
              <w:right w:val="nil"/>
            </w:tcBorders>
          </w:tcPr>
          <w:p w14:paraId="56D324C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D3653DB" w14:textId="77777777" w:rsidR="007F72C4" w:rsidRPr="0038509F" w:rsidRDefault="007F72C4" w:rsidP="004E6CEE">
            <w:pPr>
              <w:pStyle w:val="AmColumnHeading"/>
            </w:pPr>
            <w:r w:rsidRPr="0038509F">
              <w:t>Ændringsforslag</w:t>
            </w:r>
          </w:p>
        </w:tc>
      </w:tr>
      <w:tr w:rsidR="002D6BCD" w:rsidRPr="0038509F" w14:paraId="2AFB9A26" w14:textId="77777777" w:rsidTr="004E6CEE">
        <w:trPr>
          <w:jc w:val="center"/>
        </w:trPr>
        <w:tc>
          <w:tcPr>
            <w:tcW w:w="4876" w:type="dxa"/>
            <w:tcBorders>
              <w:top w:val="nil"/>
              <w:left w:val="nil"/>
              <w:bottom w:val="nil"/>
              <w:right w:val="nil"/>
            </w:tcBorders>
          </w:tcPr>
          <w:p w14:paraId="2194CDA3" w14:textId="77777777" w:rsidR="007F72C4" w:rsidRPr="0038509F" w:rsidRDefault="007F72C4" w:rsidP="004E6CEE">
            <w:pPr>
              <w:pStyle w:val="Normal6a"/>
            </w:pPr>
            <w:r w:rsidRPr="0038509F">
              <w:t>2.</w:t>
            </w:r>
            <w:r w:rsidRPr="0038509F">
              <w:tab/>
              <w:t>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 for kapitel 23 og 24 og modtaget en positiv foreløbig benchmarkvurderingsrapport; glæder sig over lukningen af yderligere tre forhandlingskapitler, hvilket bringer det samlede antal op på seks;</w:t>
            </w:r>
          </w:p>
        </w:tc>
        <w:tc>
          <w:tcPr>
            <w:tcW w:w="4876" w:type="dxa"/>
            <w:tcBorders>
              <w:top w:val="nil"/>
              <w:left w:val="nil"/>
              <w:bottom w:val="nil"/>
              <w:right w:val="nil"/>
            </w:tcBorders>
          </w:tcPr>
          <w:p w14:paraId="64A1B723" w14:textId="77777777" w:rsidR="007F72C4" w:rsidRPr="0038509F" w:rsidRDefault="007F72C4" w:rsidP="004E6CEE">
            <w:pPr>
              <w:pStyle w:val="Normal6a"/>
            </w:pPr>
            <w:r w:rsidRPr="0038509F">
              <w:t>2.</w:t>
            </w:r>
            <w:r w:rsidRPr="0038509F">
              <w:tab/>
              <w:t xml:space="preserve">glæder sig over Montenegros positive fremskridt med hensyn til at gennemføre EU-relaterede reformer og foranstaltninger, der understøttes af en ambitiøs tidsplan og </w:t>
            </w:r>
            <w:r w:rsidRPr="0038509F">
              <w:rPr>
                <w:b/>
                <w:i/>
              </w:rPr>
              <w:t xml:space="preserve">opfordrer til </w:t>
            </w:r>
            <w:r w:rsidRPr="0038509F">
              <w:t>en kollektiv indsats fra politiske aktørers, civilsamfundets og borgernes side; roser Montenegro for at have opfyldt de foreløbige benchmarks for kapitel 23 og 24 og modtaget en positiv foreløbig benchmarkvurderingsrapport; glæder sig over lukningen af yderligere tre forhandlingskapitler, hvilket bringer det samlede antal op på seks;</w:t>
            </w:r>
          </w:p>
        </w:tc>
      </w:tr>
    </w:tbl>
    <w:p w14:paraId="115574E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71A3BF" w14:textId="77777777" w:rsidR="007F72C4" w:rsidRPr="0038509F" w:rsidRDefault="007F72C4" w:rsidP="007F72C4">
      <w:r w:rsidRPr="0038509F">
        <w:rPr>
          <w:rStyle w:val="HideTWBExt"/>
          <w:color w:val="auto"/>
        </w:rPr>
        <w:t>&lt;/Amend&gt;</w:t>
      </w:r>
    </w:p>
    <w:p w14:paraId="3D79799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27</w:t>
      </w:r>
      <w:r w:rsidRPr="0038509F">
        <w:rPr>
          <w:rStyle w:val="HideTWBExt"/>
          <w:color w:val="auto"/>
        </w:rPr>
        <w:t>&lt;/NumAm&gt;</w:t>
      </w:r>
    </w:p>
    <w:p w14:paraId="783A26B6"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69EC0F4C" w14:textId="77777777" w:rsidR="007F72C4" w:rsidRPr="0038509F" w:rsidRDefault="007F72C4" w:rsidP="007F72C4">
      <w:pPr>
        <w:pStyle w:val="NormalBold"/>
      </w:pPr>
      <w:r w:rsidRPr="0038509F">
        <w:rPr>
          <w:rStyle w:val="HideTWBExt"/>
          <w:b w:val="0"/>
          <w:color w:val="auto"/>
        </w:rPr>
        <w:t>&lt;/RepeatBlock-By&gt;</w:t>
      </w:r>
    </w:p>
    <w:p w14:paraId="2013C82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1F15495" w14:textId="77777777" w:rsidR="007F72C4" w:rsidRPr="0038509F" w:rsidRDefault="007F72C4" w:rsidP="007F72C4">
      <w:pPr>
        <w:pStyle w:val="NormalBold"/>
      </w:pPr>
      <w:r w:rsidRPr="0038509F">
        <w:rPr>
          <w:rStyle w:val="HideTWBExt"/>
          <w:color w:val="auto"/>
        </w:rPr>
        <w:t>&lt;Article&gt;</w:t>
      </w:r>
      <w:r w:rsidRPr="0038509F">
        <w:t>Punkt 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D6585EC" w14:textId="77777777" w:rsidTr="004E6CEE">
        <w:trPr>
          <w:trHeight w:hRule="exact" w:val="240"/>
          <w:jc w:val="center"/>
        </w:trPr>
        <w:tc>
          <w:tcPr>
            <w:tcW w:w="9752" w:type="dxa"/>
            <w:gridSpan w:val="2"/>
            <w:tcBorders>
              <w:top w:val="nil"/>
              <w:left w:val="nil"/>
              <w:bottom w:val="nil"/>
              <w:right w:val="nil"/>
            </w:tcBorders>
          </w:tcPr>
          <w:p w14:paraId="1246B39F" w14:textId="77777777" w:rsidR="007F72C4" w:rsidRPr="0038509F" w:rsidRDefault="007F72C4" w:rsidP="004E6CEE"/>
        </w:tc>
      </w:tr>
      <w:tr w:rsidR="002D6BCD" w:rsidRPr="0038509F" w14:paraId="0A78E470" w14:textId="77777777" w:rsidTr="004E6CEE">
        <w:trPr>
          <w:trHeight w:val="240"/>
          <w:jc w:val="center"/>
        </w:trPr>
        <w:tc>
          <w:tcPr>
            <w:tcW w:w="4876" w:type="dxa"/>
            <w:tcBorders>
              <w:top w:val="nil"/>
              <w:left w:val="nil"/>
              <w:bottom w:val="nil"/>
              <w:right w:val="nil"/>
            </w:tcBorders>
          </w:tcPr>
          <w:p w14:paraId="7ACF7A2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48F59E9" w14:textId="77777777" w:rsidR="007F72C4" w:rsidRPr="0038509F" w:rsidRDefault="007F72C4" w:rsidP="004E6CEE">
            <w:pPr>
              <w:pStyle w:val="AmColumnHeading"/>
            </w:pPr>
            <w:r w:rsidRPr="0038509F">
              <w:t>Ændringsforslag</w:t>
            </w:r>
          </w:p>
        </w:tc>
      </w:tr>
      <w:tr w:rsidR="002D6BCD" w:rsidRPr="0038509F" w14:paraId="5899CB76" w14:textId="77777777" w:rsidTr="004E6CEE">
        <w:trPr>
          <w:jc w:val="center"/>
        </w:trPr>
        <w:tc>
          <w:tcPr>
            <w:tcW w:w="4876" w:type="dxa"/>
            <w:tcBorders>
              <w:top w:val="nil"/>
              <w:left w:val="nil"/>
              <w:bottom w:val="nil"/>
              <w:right w:val="nil"/>
            </w:tcBorders>
          </w:tcPr>
          <w:p w14:paraId="5AE05748" w14:textId="77777777" w:rsidR="007F72C4" w:rsidRPr="0038509F" w:rsidRDefault="007F72C4" w:rsidP="004E6CEE">
            <w:pPr>
              <w:pStyle w:val="Normal6a"/>
            </w:pPr>
            <w:r w:rsidRPr="0038509F">
              <w:t>2.</w:t>
            </w:r>
            <w:r w:rsidRPr="0038509F">
              <w:tab/>
              <w:t xml:space="preserve">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 for kapitel 23 og 24 og modtaget en positiv foreløbig benchmarkvurderingsrapport; glæder sig over lukningen af yderligere tre forhandlingskapitler, hvilket bringer det </w:t>
            </w:r>
            <w:r w:rsidRPr="0038509F">
              <w:lastRenderedPageBreak/>
              <w:t>samlede antal op på seks;</w:t>
            </w:r>
          </w:p>
        </w:tc>
        <w:tc>
          <w:tcPr>
            <w:tcW w:w="4876" w:type="dxa"/>
            <w:tcBorders>
              <w:top w:val="nil"/>
              <w:left w:val="nil"/>
              <w:bottom w:val="nil"/>
              <w:right w:val="nil"/>
            </w:tcBorders>
          </w:tcPr>
          <w:p w14:paraId="6B8140A4" w14:textId="77777777" w:rsidR="007F72C4" w:rsidRPr="0038509F" w:rsidRDefault="007F72C4" w:rsidP="004E6CEE">
            <w:pPr>
              <w:pStyle w:val="Normal6a"/>
            </w:pPr>
            <w:r w:rsidRPr="0038509F">
              <w:lastRenderedPageBreak/>
              <w:t>2.</w:t>
            </w:r>
            <w:r w:rsidRPr="0038509F">
              <w:tab/>
              <w:t xml:space="preserve">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 for kapitel 23 og 24 og modtaget en positiv foreløbig benchmarkvurderingsrapport; </w:t>
            </w:r>
            <w:r w:rsidRPr="0038509F">
              <w:rPr>
                <w:b/>
                <w:i/>
              </w:rPr>
              <w:t xml:space="preserve">udtrykker ikke desto mindre sin bekymring over kontroversielle idéer til </w:t>
            </w:r>
            <w:r w:rsidRPr="0038509F">
              <w:rPr>
                <w:b/>
                <w:i/>
              </w:rPr>
              <w:lastRenderedPageBreak/>
              <w:t>lovgivningsforslag om statsborgerskab og udenlandske agenter, som fremsat offentligt;</w:t>
            </w:r>
            <w:r w:rsidRPr="0038509F">
              <w:t xml:space="preserve"> glæder sig over lukningen af yderligere tre forhandlingskapitler, hvilket bringer det samlede antal op på seks;</w:t>
            </w:r>
          </w:p>
        </w:tc>
      </w:tr>
    </w:tbl>
    <w:p w14:paraId="1F1F5FB0"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A6930B" w14:textId="77777777" w:rsidR="007F72C4" w:rsidRPr="0038509F" w:rsidRDefault="007F72C4" w:rsidP="007F72C4">
      <w:r w:rsidRPr="0038509F">
        <w:rPr>
          <w:rStyle w:val="HideTWBExt"/>
          <w:color w:val="auto"/>
        </w:rPr>
        <w:t>&lt;/Amend&gt;</w:t>
      </w:r>
    </w:p>
    <w:p w14:paraId="6ED90CB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28</w:t>
      </w:r>
      <w:r w:rsidRPr="0038509F">
        <w:rPr>
          <w:rStyle w:val="HideTWBExt"/>
          <w:color w:val="auto"/>
        </w:rPr>
        <w:t>&lt;/NumAm&gt;</w:t>
      </w:r>
    </w:p>
    <w:p w14:paraId="17C9D593"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35131D14" w14:textId="77777777" w:rsidR="007F72C4" w:rsidRPr="0038509F" w:rsidRDefault="007F72C4" w:rsidP="007F72C4">
      <w:pPr>
        <w:pStyle w:val="NormalBold"/>
      </w:pPr>
      <w:r w:rsidRPr="0038509F">
        <w:rPr>
          <w:rStyle w:val="HideTWBExt"/>
          <w:b w:val="0"/>
          <w:color w:val="auto"/>
        </w:rPr>
        <w:t>&lt;/RepeatBlock-By&gt;</w:t>
      </w:r>
    </w:p>
    <w:p w14:paraId="394F565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3B02BC9" w14:textId="77777777" w:rsidR="007F72C4" w:rsidRPr="0038509F" w:rsidRDefault="007F72C4" w:rsidP="007F72C4">
      <w:pPr>
        <w:pStyle w:val="NormalBold"/>
      </w:pPr>
      <w:r w:rsidRPr="0038509F">
        <w:rPr>
          <w:rStyle w:val="HideTWBExt"/>
          <w:color w:val="auto"/>
        </w:rPr>
        <w:t>&lt;Article&gt;</w:t>
      </w:r>
      <w:r w:rsidRPr="0038509F">
        <w:t>Punkt 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3D30E4C" w14:textId="77777777" w:rsidTr="004E6CEE">
        <w:trPr>
          <w:trHeight w:hRule="exact" w:val="240"/>
          <w:jc w:val="center"/>
        </w:trPr>
        <w:tc>
          <w:tcPr>
            <w:tcW w:w="9752" w:type="dxa"/>
            <w:gridSpan w:val="2"/>
            <w:tcBorders>
              <w:top w:val="nil"/>
              <w:left w:val="nil"/>
              <w:bottom w:val="nil"/>
              <w:right w:val="nil"/>
            </w:tcBorders>
          </w:tcPr>
          <w:p w14:paraId="088C923E" w14:textId="77777777" w:rsidR="007F72C4" w:rsidRPr="0038509F" w:rsidRDefault="007F72C4" w:rsidP="004E6CEE"/>
        </w:tc>
      </w:tr>
      <w:tr w:rsidR="002D6BCD" w:rsidRPr="0038509F" w14:paraId="4496B4A2" w14:textId="77777777" w:rsidTr="004E6CEE">
        <w:trPr>
          <w:trHeight w:val="240"/>
          <w:jc w:val="center"/>
        </w:trPr>
        <w:tc>
          <w:tcPr>
            <w:tcW w:w="4876" w:type="dxa"/>
            <w:tcBorders>
              <w:top w:val="nil"/>
              <w:left w:val="nil"/>
              <w:bottom w:val="nil"/>
              <w:right w:val="nil"/>
            </w:tcBorders>
          </w:tcPr>
          <w:p w14:paraId="22D82ED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A8893B0" w14:textId="77777777" w:rsidR="007F72C4" w:rsidRPr="0038509F" w:rsidRDefault="007F72C4" w:rsidP="004E6CEE">
            <w:pPr>
              <w:pStyle w:val="AmColumnHeading"/>
            </w:pPr>
            <w:r w:rsidRPr="0038509F">
              <w:t>Ændringsforslag</w:t>
            </w:r>
          </w:p>
        </w:tc>
      </w:tr>
      <w:tr w:rsidR="002D6BCD" w:rsidRPr="0038509F" w14:paraId="1CBDDD39" w14:textId="77777777" w:rsidTr="004E6CEE">
        <w:trPr>
          <w:jc w:val="center"/>
        </w:trPr>
        <w:tc>
          <w:tcPr>
            <w:tcW w:w="4876" w:type="dxa"/>
            <w:tcBorders>
              <w:top w:val="nil"/>
              <w:left w:val="nil"/>
              <w:bottom w:val="nil"/>
              <w:right w:val="nil"/>
            </w:tcBorders>
          </w:tcPr>
          <w:p w14:paraId="649C81B1" w14:textId="77777777" w:rsidR="007F72C4" w:rsidRPr="0038509F" w:rsidRDefault="007F72C4" w:rsidP="004E6CEE">
            <w:pPr>
              <w:pStyle w:val="Normal6a"/>
            </w:pPr>
            <w:r w:rsidRPr="0038509F">
              <w:t>2.</w:t>
            </w:r>
            <w:r w:rsidRPr="0038509F">
              <w:tab/>
              <w:t>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 for kapitel 23 og 24 og modtaget en positiv foreløbig benchmarkvurderingsrapport; glæder sig over lukningen af yderligere tre forhandlingskapitler, hvilket bringer det samlede antal op på seks;</w:t>
            </w:r>
          </w:p>
        </w:tc>
        <w:tc>
          <w:tcPr>
            <w:tcW w:w="4876" w:type="dxa"/>
            <w:tcBorders>
              <w:top w:val="nil"/>
              <w:left w:val="nil"/>
              <w:bottom w:val="nil"/>
              <w:right w:val="nil"/>
            </w:tcBorders>
          </w:tcPr>
          <w:p w14:paraId="63285125" w14:textId="77777777" w:rsidR="007F72C4" w:rsidRPr="0038509F" w:rsidRDefault="007F72C4" w:rsidP="004E6CEE">
            <w:pPr>
              <w:pStyle w:val="Normal6a"/>
            </w:pPr>
            <w:r w:rsidRPr="0038509F">
              <w:t>2.</w:t>
            </w:r>
            <w:r w:rsidRPr="0038509F">
              <w:tab/>
              <w:t>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w:t>
            </w:r>
            <w:r w:rsidRPr="0038509F">
              <w:rPr>
                <w:b/>
                <w:i/>
              </w:rPr>
              <w:t>, som fortsat bestemmer det overordnede tempo i forhandlingerne,</w:t>
            </w:r>
            <w:r w:rsidRPr="0038509F">
              <w:t xml:space="preserve"> for kapitel 23 og 24 og modtaget en positiv foreløbig benchmarkvurderingsrapport; glæder sig over lukningen af yderligere tre forhandlingskapitler, hvilket bringer det samlede antal op på seks;</w:t>
            </w:r>
          </w:p>
        </w:tc>
      </w:tr>
    </w:tbl>
    <w:p w14:paraId="3ADC92F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AFE3371" w14:textId="77777777" w:rsidR="007F72C4" w:rsidRPr="0038509F" w:rsidRDefault="007F72C4" w:rsidP="007F72C4">
      <w:r w:rsidRPr="0038509F">
        <w:rPr>
          <w:rStyle w:val="HideTWBExt"/>
          <w:color w:val="auto"/>
        </w:rPr>
        <w:t>&lt;/Amend&gt;</w:t>
      </w:r>
    </w:p>
    <w:p w14:paraId="2BB4DA3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29</w:t>
      </w:r>
      <w:r w:rsidRPr="0038509F">
        <w:rPr>
          <w:rStyle w:val="HideTWBExt"/>
          <w:color w:val="auto"/>
        </w:rPr>
        <w:t>&lt;/NumAm&gt;</w:t>
      </w:r>
    </w:p>
    <w:p w14:paraId="5423C9D7" w14:textId="77777777" w:rsidR="007F72C4" w:rsidRPr="0038509F" w:rsidRDefault="007F72C4" w:rsidP="007F72C4">
      <w:pPr>
        <w:pStyle w:val="NormalBold"/>
      </w:pPr>
      <w:r w:rsidRPr="0038509F">
        <w:rPr>
          <w:rStyle w:val="HideTWBExt"/>
          <w:b w:val="0"/>
          <w:color w:val="auto"/>
        </w:rPr>
        <w:t>&lt;RepeatBlock-By&gt;&lt;Members&gt;</w:t>
      </w:r>
      <w:r w:rsidRPr="0038509F">
        <w:t>Dan Barna, Petras Auštrevičius, Malik Azmani, Marjan Šarec</w:t>
      </w:r>
      <w:r w:rsidRPr="0038509F">
        <w:rPr>
          <w:rStyle w:val="HideTWBExt"/>
          <w:b w:val="0"/>
          <w:color w:val="auto"/>
        </w:rPr>
        <w:t>&lt;/Members&gt;</w:t>
      </w:r>
    </w:p>
    <w:p w14:paraId="7C032BD9" w14:textId="77777777" w:rsidR="007F72C4" w:rsidRPr="0038509F" w:rsidRDefault="007F72C4" w:rsidP="007F72C4">
      <w:pPr>
        <w:pStyle w:val="NormalBold"/>
      </w:pPr>
      <w:r w:rsidRPr="0038509F">
        <w:rPr>
          <w:rStyle w:val="HideTWBExt"/>
          <w:b w:val="0"/>
          <w:color w:val="auto"/>
        </w:rPr>
        <w:t>&lt;/RepeatBlock-By&gt;</w:t>
      </w:r>
    </w:p>
    <w:p w14:paraId="20B60F8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37DA275" w14:textId="77777777" w:rsidR="007F72C4" w:rsidRPr="0038509F" w:rsidRDefault="007F72C4" w:rsidP="007F72C4">
      <w:pPr>
        <w:pStyle w:val="NormalBold"/>
      </w:pPr>
      <w:r w:rsidRPr="0038509F">
        <w:rPr>
          <w:rStyle w:val="HideTWBExt"/>
          <w:color w:val="auto"/>
        </w:rPr>
        <w:t>&lt;Article&gt;</w:t>
      </w:r>
      <w:r w:rsidRPr="0038509F">
        <w:t>Punkt 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BE68A1C" w14:textId="77777777" w:rsidTr="004E6CEE">
        <w:trPr>
          <w:trHeight w:hRule="exact" w:val="240"/>
          <w:jc w:val="center"/>
        </w:trPr>
        <w:tc>
          <w:tcPr>
            <w:tcW w:w="9752" w:type="dxa"/>
            <w:gridSpan w:val="2"/>
            <w:tcBorders>
              <w:top w:val="nil"/>
              <w:left w:val="nil"/>
              <w:bottom w:val="nil"/>
              <w:right w:val="nil"/>
            </w:tcBorders>
          </w:tcPr>
          <w:p w14:paraId="05CE06C6" w14:textId="77777777" w:rsidR="007F72C4" w:rsidRPr="0038509F" w:rsidRDefault="007F72C4" w:rsidP="004E6CEE"/>
        </w:tc>
      </w:tr>
      <w:tr w:rsidR="002D6BCD" w:rsidRPr="0038509F" w14:paraId="4BC175B6" w14:textId="77777777" w:rsidTr="004E6CEE">
        <w:trPr>
          <w:trHeight w:val="240"/>
          <w:jc w:val="center"/>
        </w:trPr>
        <w:tc>
          <w:tcPr>
            <w:tcW w:w="4876" w:type="dxa"/>
            <w:tcBorders>
              <w:top w:val="nil"/>
              <w:left w:val="nil"/>
              <w:bottom w:val="nil"/>
              <w:right w:val="nil"/>
            </w:tcBorders>
          </w:tcPr>
          <w:p w14:paraId="664D262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8BD2857" w14:textId="77777777" w:rsidR="007F72C4" w:rsidRPr="0038509F" w:rsidRDefault="007F72C4" w:rsidP="004E6CEE">
            <w:pPr>
              <w:pStyle w:val="AmColumnHeading"/>
            </w:pPr>
            <w:r w:rsidRPr="0038509F">
              <w:t>Ændringsforslag</w:t>
            </w:r>
          </w:p>
        </w:tc>
      </w:tr>
      <w:tr w:rsidR="002D6BCD" w:rsidRPr="0038509F" w14:paraId="17B2509C" w14:textId="77777777" w:rsidTr="004E6CEE">
        <w:trPr>
          <w:jc w:val="center"/>
        </w:trPr>
        <w:tc>
          <w:tcPr>
            <w:tcW w:w="4876" w:type="dxa"/>
            <w:tcBorders>
              <w:top w:val="nil"/>
              <w:left w:val="nil"/>
              <w:bottom w:val="nil"/>
              <w:right w:val="nil"/>
            </w:tcBorders>
          </w:tcPr>
          <w:p w14:paraId="57CD945E" w14:textId="77777777" w:rsidR="007F72C4" w:rsidRPr="0038509F" w:rsidRDefault="007F72C4" w:rsidP="004E6CEE">
            <w:pPr>
              <w:pStyle w:val="Normal6a"/>
            </w:pPr>
            <w:r w:rsidRPr="0038509F">
              <w:t>3.</w:t>
            </w:r>
            <w:r w:rsidRPr="0038509F">
              <w:tab/>
              <w:t xml:space="preserve">opfordrer alle politiske aktører til fortsat at fokusere på EU-integration og de </w:t>
            </w:r>
            <w:r w:rsidRPr="0038509F">
              <w:lastRenderedPageBreak/>
              <w:t>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c>
          <w:tcPr>
            <w:tcW w:w="4876" w:type="dxa"/>
            <w:tcBorders>
              <w:top w:val="nil"/>
              <w:left w:val="nil"/>
              <w:bottom w:val="nil"/>
              <w:right w:val="nil"/>
            </w:tcBorders>
          </w:tcPr>
          <w:p w14:paraId="04C1BE68" w14:textId="77777777" w:rsidR="007F72C4" w:rsidRPr="0038509F" w:rsidRDefault="007F72C4" w:rsidP="004E6CEE">
            <w:pPr>
              <w:pStyle w:val="Normal6a"/>
            </w:pPr>
            <w:r w:rsidRPr="0038509F">
              <w:lastRenderedPageBreak/>
              <w:t>3.</w:t>
            </w:r>
            <w:r w:rsidRPr="0038509F">
              <w:tab/>
              <w:t xml:space="preserve">opfordrer alle politiske aktører til fortsat at fokusere på EU-integration og de </w:t>
            </w:r>
            <w:r w:rsidRPr="0038509F">
              <w:lastRenderedPageBreak/>
              <w:t xml:space="preserve">nødvendige reformer; understreger behovet for politisk stabilitet, forpligtelse og konstruktivt engagement på tværs af partierne for at bevæge sig i retning af at afslutte yderligere kapitler; </w:t>
            </w:r>
            <w:r w:rsidRPr="0038509F">
              <w:rPr>
                <w:b/>
                <w:i/>
              </w:rPr>
              <w:t xml:space="preserve">beklager ændringerne i den vedtagne reformlovgivning kort efter, at den har modtaget en positiv udtalelse fra EU (navnlig "IBAR"-lovgivningen), og </w:t>
            </w:r>
            <w:r w:rsidRPr="0038509F">
              <w:t xml:space="preserve">understreger, at vedtagne reformer skal gennemføres effektivt </w:t>
            </w:r>
            <w:r w:rsidRPr="0038509F">
              <w:rPr>
                <w:b/>
                <w:i/>
              </w:rPr>
              <w:t xml:space="preserve">og konsekvent </w:t>
            </w:r>
            <w:r w:rsidRPr="0038509F">
              <w:t xml:space="preserve">for at sikre reelle fremskridt </w:t>
            </w:r>
            <w:r w:rsidRPr="0038509F">
              <w:rPr>
                <w:b/>
                <w:i/>
              </w:rPr>
              <w:t>og fuld tilpasning til europæisk lovgivning</w:t>
            </w:r>
            <w:r w:rsidRPr="0038509F">
              <w:t>;</w:t>
            </w:r>
          </w:p>
        </w:tc>
      </w:tr>
    </w:tbl>
    <w:p w14:paraId="2ECB2652"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89F3BA" w14:textId="77777777" w:rsidR="007F72C4" w:rsidRPr="0038509F" w:rsidRDefault="007F72C4" w:rsidP="007F72C4">
      <w:r w:rsidRPr="0038509F">
        <w:rPr>
          <w:rStyle w:val="HideTWBExt"/>
          <w:color w:val="auto"/>
        </w:rPr>
        <w:t>&lt;/Amend&gt;</w:t>
      </w:r>
    </w:p>
    <w:p w14:paraId="7433F7F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30</w:t>
      </w:r>
      <w:r w:rsidRPr="0038509F">
        <w:rPr>
          <w:rStyle w:val="HideTWBExt"/>
          <w:color w:val="auto"/>
        </w:rPr>
        <w:t>&lt;/NumAm&gt;</w:t>
      </w:r>
    </w:p>
    <w:p w14:paraId="08BBE6D8"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2B939D8C" w14:textId="77777777" w:rsidR="007F72C4" w:rsidRPr="0038509F" w:rsidRDefault="007F72C4" w:rsidP="007F72C4">
      <w:pPr>
        <w:pStyle w:val="NormalBold"/>
      </w:pPr>
      <w:r w:rsidRPr="0038509F">
        <w:rPr>
          <w:rStyle w:val="HideTWBExt"/>
          <w:b w:val="0"/>
          <w:color w:val="auto"/>
        </w:rPr>
        <w:t>&lt;/RepeatBlock-By&gt;</w:t>
      </w:r>
    </w:p>
    <w:p w14:paraId="590FDCB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0938F61" w14:textId="77777777" w:rsidR="007F72C4" w:rsidRPr="0038509F" w:rsidRDefault="007F72C4" w:rsidP="007F72C4">
      <w:pPr>
        <w:pStyle w:val="NormalBold"/>
      </w:pPr>
      <w:r w:rsidRPr="0038509F">
        <w:rPr>
          <w:rStyle w:val="HideTWBExt"/>
          <w:color w:val="auto"/>
        </w:rPr>
        <w:t>&lt;Article&gt;</w:t>
      </w:r>
      <w:r w:rsidRPr="0038509F">
        <w:t>Punkt 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C595575" w14:textId="77777777" w:rsidTr="004E6CEE">
        <w:trPr>
          <w:trHeight w:hRule="exact" w:val="240"/>
          <w:jc w:val="center"/>
        </w:trPr>
        <w:tc>
          <w:tcPr>
            <w:tcW w:w="9752" w:type="dxa"/>
            <w:gridSpan w:val="2"/>
            <w:tcBorders>
              <w:top w:val="nil"/>
              <w:left w:val="nil"/>
              <w:bottom w:val="nil"/>
              <w:right w:val="nil"/>
            </w:tcBorders>
          </w:tcPr>
          <w:p w14:paraId="47F064D7" w14:textId="77777777" w:rsidR="007F72C4" w:rsidRPr="0038509F" w:rsidRDefault="007F72C4" w:rsidP="004E6CEE"/>
        </w:tc>
      </w:tr>
      <w:tr w:rsidR="002D6BCD" w:rsidRPr="0038509F" w14:paraId="54781C75" w14:textId="77777777" w:rsidTr="004E6CEE">
        <w:trPr>
          <w:trHeight w:val="240"/>
          <w:jc w:val="center"/>
        </w:trPr>
        <w:tc>
          <w:tcPr>
            <w:tcW w:w="4876" w:type="dxa"/>
            <w:tcBorders>
              <w:top w:val="nil"/>
              <w:left w:val="nil"/>
              <w:bottom w:val="nil"/>
              <w:right w:val="nil"/>
            </w:tcBorders>
          </w:tcPr>
          <w:p w14:paraId="3A30630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D544215" w14:textId="77777777" w:rsidR="007F72C4" w:rsidRPr="0038509F" w:rsidRDefault="007F72C4" w:rsidP="004E6CEE">
            <w:pPr>
              <w:pStyle w:val="AmColumnHeading"/>
            </w:pPr>
            <w:r w:rsidRPr="0038509F">
              <w:t>Ændringsforslag</w:t>
            </w:r>
          </w:p>
        </w:tc>
      </w:tr>
      <w:tr w:rsidR="002D6BCD" w:rsidRPr="0038509F" w14:paraId="5615FD6B" w14:textId="77777777" w:rsidTr="004E6CEE">
        <w:trPr>
          <w:jc w:val="center"/>
        </w:trPr>
        <w:tc>
          <w:tcPr>
            <w:tcW w:w="4876" w:type="dxa"/>
            <w:tcBorders>
              <w:top w:val="nil"/>
              <w:left w:val="nil"/>
              <w:bottom w:val="nil"/>
              <w:right w:val="nil"/>
            </w:tcBorders>
          </w:tcPr>
          <w:p w14:paraId="1EE8A606" w14:textId="77777777" w:rsidR="007F72C4" w:rsidRPr="0038509F" w:rsidRDefault="007F72C4" w:rsidP="004E6CEE">
            <w:pPr>
              <w:pStyle w:val="Normal6a"/>
            </w:pPr>
            <w:r w:rsidRPr="0038509F">
              <w:t>3.</w:t>
            </w:r>
            <w:r w:rsidRPr="0038509F">
              <w:tab/>
              <w:t>opfordrer alle politiske aktører til fortsat at fokusere på EU-integration og de 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c>
          <w:tcPr>
            <w:tcW w:w="4876" w:type="dxa"/>
            <w:tcBorders>
              <w:top w:val="nil"/>
              <w:left w:val="nil"/>
              <w:bottom w:val="nil"/>
              <w:right w:val="nil"/>
            </w:tcBorders>
          </w:tcPr>
          <w:p w14:paraId="5E35EEC6" w14:textId="77777777" w:rsidR="007F72C4" w:rsidRPr="0038509F" w:rsidRDefault="007F72C4" w:rsidP="004E6CEE">
            <w:pPr>
              <w:pStyle w:val="Normal6a"/>
            </w:pPr>
            <w:r w:rsidRPr="0038509F">
              <w:t>3.</w:t>
            </w:r>
            <w:r w:rsidRPr="0038509F">
              <w:tab/>
              <w:t xml:space="preserve">opfordrer alle politiske aktører til fortsat at fokusere på EU-integration og de nødvendige reformer; understreger behovet for politisk stabilitet, forpligtelse og konstruktivt engagement på tværs af partierne for at bevæge sig i retning af at afslutte yderligere kapitler </w:t>
            </w:r>
            <w:r w:rsidRPr="0038509F">
              <w:rPr>
                <w:b/>
                <w:i/>
              </w:rPr>
              <w:t>stadig i 2025 med henblik på at nå landets ambitiøse mål om at afslutte tiltrædelsesforhandlingerne inden udgangen af 2026</w:t>
            </w:r>
            <w:r w:rsidRPr="0038509F">
              <w:t>; understreger, at vedtagne reformer skal gennemføres effektivt for at sikre reelle fremskridt;</w:t>
            </w:r>
          </w:p>
        </w:tc>
      </w:tr>
    </w:tbl>
    <w:p w14:paraId="24A7C36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2FFC525" w14:textId="77777777" w:rsidR="007F72C4" w:rsidRPr="0038509F" w:rsidRDefault="007F72C4" w:rsidP="007F72C4">
      <w:r w:rsidRPr="0038509F">
        <w:rPr>
          <w:rStyle w:val="HideTWBExt"/>
          <w:color w:val="auto"/>
        </w:rPr>
        <w:t>&lt;/Amend&gt;</w:t>
      </w:r>
    </w:p>
    <w:p w14:paraId="60DB529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31</w:t>
      </w:r>
      <w:r w:rsidRPr="0038509F">
        <w:rPr>
          <w:rStyle w:val="HideTWBExt"/>
          <w:color w:val="auto"/>
        </w:rPr>
        <w:t>&lt;/NumAm&gt;</w:t>
      </w:r>
    </w:p>
    <w:p w14:paraId="58FD5595"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09C91B56" w14:textId="77777777" w:rsidR="007F72C4" w:rsidRPr="0038509F" w:rsidRDefault="007F72C4" w:rsidP="007F72C4">
      <w:pPr>
        <w:pStyle w:val="NormalBold"/>
      </w:pPr>
      <w:r w:rsidRPr="0038509F">
        <w:rPr>
          <w:rStyle w:val="HideTWBExt"/>
          <w:b w:val="0"/>
          <w:color w:val="auto"/>
        </w:rPr>
        <w:t>&lt;/RepeatBlock-By&gt;</w:t>
      </w:r>
    </w:p>
    <w:p w14:paraId="032A5C6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B28A58E" w14:textId="77777777" w:rsidR="007F72C4" w:rsidRPr="0038509F" w:rsidRDefault="007F72C4" w:rsidP="007F72C4">
      <w:pPr>
        <w:pStyle w:val="NormalBold"/>
      </w:pPr>
      <w:r w:rsidRPr="0038509F">
        <w:rPr>
          <w:rStyle w:val="HideTWBExt"/>
          <w:color w:val="auto"/>
        </w:rPr>
        <w:lastRenderedPageBreak/>
        <w:t>&lt;Article&gt;</w:t>
      </w:r>
      <w:r w:rsidRPr="0038509F">
        <w:t>Punkt 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32A360B" w14:textId="77777777" w:rsidTr="004E6CEE">
        <w:trPr>
          <w:trHeight w:hRule="exact" w:val="240"/>
          <w:jc w:val="center"/>
        </w:trPr>
        <w:tc>
          <w:tcPr>
            <w:tcW w:w="9752" w:type="dxa"/>
            <w:gridSpan w:val="2"/>
            <w:tcBorders>
              <w:top w:val="nil"/>
              <w:left w:val="nil"/>
              <w:bottom w:val="nil"/>
              <w:right w:val="nil"/>
            </w:tcBorders>
          </w:tcPr>
          <w:p w14:paraId="3163F7E7" w14:textId="77777777" w:rsidR="007F72C4" w:rsidRPr="0038509F" w:rsidRDefault="007F72C4" w:rsidP="004E6CEE"/>
        </w:tc>
      </w:tr>
      <w:tr w:rsidR="002D6BCD" w:rsidRPr="0038509F" w14:paraId="7A0C4574" w14:textId="77777777" w:rsidTr="004E6CEE">
        <w:trPr>
          <w:trHeight w:val="240"/>
          <w:jc w:val="center"/>
        </w:trPr>
        <w:tc>
          <w:tcPr>
            <w:tcW w:w="4876" w:type="dxa"/>
            <w:tcBorders>
              <w:top w:val="nil"/>
              <w:left w:val="nil"/>
              <w:bottom w:val="nil"/>
              <w:right w:val="nil"/>
            </w:tcBorders>
          </w:tcPr>
          <w:p w14:paraId="65682C7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87F632B" w14:textId="77777777" w:rsidR="007F72C4" w:rsidRPr="0038509F" w:rsidRDefault="007F72C4" w:rsidP="004E6CEE">
            <w:pPr>
              <w:pStyle w:val="AmColumnHeading"/>
            </w:pPr>
            <w:r w:rsidRPr="0038509F">
              <w:t>Ændringsforslag</w:t>
            </w:r>
          </w:p>
        </w:tc>
      </w:tr>
      <w:tr w:rsidR="002D6BCD" w:rsidRPr="0038509F" w14:paraId="1F8AFFC2" w14:textId="77777777" w:rsidTr="004E6CEE">
        <w:trPr>
          <w:jc w:val="center"/>
        </w:trPr>
        <w:tc>
          <w:tcPr>
            <w:tcW w:w="4876" w:type="dxa"/>
            <w:tcBorders>
              <w:top w:val="nil"/>
              <w:left w:val="nil"/>
              <w:bottom w:val="nil"/>
              <w:right w:val="nil"/>
            </w:tcBorders>
          </w:tcPr>
          <w:p w14:paraId="43D1755E" w14:textId="77777777" w:rsidR="007F72C4" w:rsidRPr="0038509F" w:rsidRDefault="007F72C4" w:rsidP="004E6CEE">
            <w:pPr>
              <w:pStyle w:val="Normal6a"/>
            </w:pPr>
            <w:r w:rsidRPr="0038509F">
              <w:t>3.</w:t>
            </w:r>
            <w:r w:rsidRPr="0038509F">
              <w:tab/>
              <w:t>opfordrer alle politiske aktører til fortsat at fokusere på EU-integration og de 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c>
          <w:tcPr>
            <w:tcW w:w="4876" w:type="dxa"/>
            <w:tcBorders>
              <w:top w:val="nil"/>
              <w:left w:val="nil"/>
              <w:bottom w:val="nil"/>
              <w:right w:val="nil"/>
            </w:tcBorders>
          </w:tcPr>
          <w:p w14:paraId="5590654C" w14:textId="77777777" w:rsidR="007F72C4" w:rsidRPr="0038509F" w:rsidRDefault="007F72C4" w:rsidP="004E6CEE">
            <w:pPr>
              <w:pStyle w:val="Normal6a"/>
            </w:pPr>
            <w:r w:rsidRPr="0038509F">
              <w:t>3.</w:t>
            </w:r>
            <w:r w:rsidRPr="0038509F">
              <w:tab/>
              <w:t>opfordrer alle politiske aktører til fortsat at fokusere på EU-integration og de nødvendige reformer;</w:t>
            </w:r>
            <w:r w:rsidRPr="0038509F">
              <w:rPr>
                <w:b/>
                <w:i/>
              </w:rPr>
              <w:t xml:space="preserve"> beklager, at der opstod en politisk krise i landet, der fjernede opmærksomheden fra tiltrædelsesprocessen;</w:t>
            </w:r>
            <w:r w:rsidRPr="0038509F">
              <w:t xml:space="preserve">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r>
    </w:tbl>
    <w:p w14:paraId="3282859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44B38E9" w14:textId="77777777" w:rsidR="007F72C4" w:rsidRPr="0038509F" w:rsidRDefault="007F72C4" w:rsidP="007F72C4">
      <w:r w:rsidRPr="0038509F">
        <w:rPr>
          <w:rStyle w:val="HideTWBExt"/>
          <w:color w:val="auto"/>
        </w:rPr>
        <w:t>&lt;/Amend&gt;</w:t>
      </w:r>
    </w:p>
    <w:p w14:paraId="010617B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32</w:t>
      </w:r>
      <w:r w:rsidRPr="0038509F">
        <w:rPr>
          <w:rStyle w:val="HideTWBExt"/>
          <w:color w:val="auto"/>
        </w:rPr>
        <w:t>&lt;/NumAm&gt;</w:t>
      </w:r>
    </w:p>
    <w:p w14:paraId="61C81294"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537DAED4" w14:textId="77777777" w:rsidR="007F72C4" w:rsidRPr="0038509F" w:rsidRDefault="007F72C4" w:rsidP="007F72C4">
      <w:pPr>
        <w:pStyle w:val="NormalBold"/>
      </w:pPr>
      <w:r w:rsidRPr="0038509F">
        <w:rPr>
          <w:rStyle w:val="HideTWBExt"/>
          <w:b w:val="0"/>
          <w:color w:val="auto"/>
        </w:rPr>
        <w:t>&lt;/RepeatBlock-By&gt;</w:t>
      </w:r>
    </w:p>
    <w:p w14:paraId="17A8D20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28D6C25" w14:textId="77777777" w:rsidR="007F72C4" w:rsidRPr="0038509F" w:rsidRDefault="007F72C4" w:rsidP="007F72C4">
      <w:pPr>
        <w:pStyle w:val="NormalBold"/>
      </w:pPr>
      <w:r w:rsidRPr="0038509F">
        <w:rPr>
          <w:rStyle w:val="HideTWBExt"/>
          <w:color w:val="auto"/>
        </w:rPr>
        <w:t>&lt;Article&gt;</w:t>
      </w:r>
      <w:r w:rsidRPr="0038509F">
        <w:t>Punkt 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9F1942C" w14:textId="77777777" w:rsidTr="004E6CEE">
        <w:trPr>
          <w:trHeight w:hRule="exact" w:val="240"/>
          <w:jc w:val="center"/>
        </w:trPr>
        <w:tc>
          <w:tcPr>
            <w:tcW w:w="9752" w:type="dxa"/>
            <w:gridSpan w:val="2"/>
            <w:tcBorders>
              <w:top w:val="nil"/>
              <w:left w:val="nil"/>
              <w:bottom w:val="nil"/>
              <w:right w:val="nil"/>
            </w:tcBorders>
          </w:tcPr>
          <w:p w14:paraId="467AA3FA" w14:textId="77777777" w:rsidR="007F72C4" w:rsidRPr="0038509F" w:rsidRDefault="007F72C4" w:rsidP="004E6CEE"/>
        </w:tc>
      </w:tr>
      <w:tr w:rsidR="002D6BCD" w:rsidRPr="0038509F" w14:paraId="7CF43BC2" w14:textId="77777777" w:rsidTr="004E6CEE">
        <w:trPr>
          <w:trHeight w:val="240"/>
          <w:jc w:val="center"/>
        </w:trPr>
        <w:tc>
          <w:tcPr>
            <w:tcW w:w="4876" w:type="dxa"/>
            <w:tcBorders>
              <w:top w:val="nil"/>
              <w:left w:val="nil"/>
              <w:bottom w:val="nil"/>
              <w:right w:val="nil"/>
            </w:tcBorders>
          </w:tcPr>
          <w:p w14:paraId="73CE3A7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9A5E94E" w14:textId="77777777" w:rsidR="007F72C4" w:rsidRPr="0038509F" w:rsidRDefault="007F72C4" w:rsidP="004E6CEE">
            <w:pPr>
              <w:pStyle w:val="AmColumnHeading"/>
            </w:pPr>
            <w:r w:rsidRPr="0038509F">
              <w:t>Ændringsforslag</w:t>
            </w:r>
          </w:p>
        </w:tc>
      </w:tr>
      <w:tr w:rsidR="002D6BCD" w:rsidRPr="0038509F" w14:paraId="33FEB149" w14:textId="77777777" w:rsidTr="004E6CEE">
        <w:trPr>
          <w:jc w:val="center"/>
        </w:trPr>
        <w:tc>
          <w:tcPr>
            <w:tcW w:w="4876" w:type="dxa"/>
            <w:tcBorders>
              <w:top w:val="nil"/>
              <w:left w:val="nil"/>
              <w:bottom w:val="nil"/>
              <w:right w:val="nil"/>
            </w:tcBorders>
          </w:tcPr>
          <w:p w14:paraId="40A58D4B" w14:textId="77777777" w:rsidR="007F72C4" w:rsidRPr="0038509F" w:rsidRDefault="007F72C4" w:rsidP="004E6CEE">
            <w:pPr>
              <w:pStyle w:val="Normal6a"/>
            </w:pPr>
            <w:r w:rsidRPr="0038509F">
              <w:t>3.</w:t>
            </w:r>
            <w:r w:rsidRPr="0038509F">
              <w:tab/>
              <w:t>opfordrer alle politiske aktører til fortsat at fokusere på EU-integration og de 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c>
          <w:tcPr>
            <w:tcW w:w="4876" w:type="dxa"/>
            <w:tcBorders>
              <w:top w:val="nil"/>
              <w:left w:val="nil"/>
              <w:bottom w:val="nil"/>
              <w:right w:val="nil"/>
            </w:tcBorders>
          </w:tcPr>
          <w:p w14:paraId="2A2A4DFD" w14:textId="77777777" w:rsidR="007F72C4" w:rsidRPr="0038509F" w:rsidRDefault="007F72C4" w:rsidP="004E6CEE">
            <w:pPr>
              <w:pStyle w:val="Normal6a"/>
            </w:pPr>
            <w:r w:rsidRPr="0038509F">
              <w:t>3.</w:t>
            </w:r>
            <w:r w:rsidRPr="0038509F">
              <w:tab/>
              <w:t xml:space="preserve">opfordrer alle politiske aktører til fortsat at fokusere på EU-integration og de nødvendige reformer; understreger behovet for politisk stabilitet, forpligtelse og konstruktivt engagement på tværs af partierne for at bevæge sig </w:t>
            </w:r>
            <w:r w:rsidRPr="0038509F">
              <w:rPr>
                <w:b/>
                <w:i/>
              </w:rPr>
              <w:t xml:space="preserve">mere effektivt og hurtigt </w:t>
            </w:r>
            <w:r w:rsidRPr="0038509F">
              <w:t>i retning af at afslutte yderligere kapitler; understreger, at vedtagne reformer skal gennemføres effektivt for at sikre reelle fremskridt;</w:t>
            </w:r>
          </w:p>
        </w:tc>
      </w:tr>
    </w:tbl>
    <w:p w14:paraId="4CE4173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55B365A" w14:textId="77777777" w:rsidR="007F72C4" w:rsidRPr="0038509F" w:rsidRDefault="007F72C4" w:rsidP="007F72C4">
      <w:r w:rsidRPr="0038509F">
        <w:rPr>
          <w:rStyle w:val="HideTWBExt"/>
          <w:color w:val="auto"/>
        </w:rPr>
        <w:t>&lt;/Amend&gt;</w:t>
      </w:r>
    </w:p>
    <w:p w14:paraId="21FBFCF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33</w:t>
      </w:r>
      <w:r w:rsidRPr="0038509F">
        <w:rPr>
          <w:rStyle w:val="HideTWBExt"/>
          <w:color w:val="auto"/>
        </w:rPr>
        <w:t>&lt;/NumAm&gt;</w:t>
      </w:r>
    </w:p>
    <w:p w14:paraId="5B23DFDA"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0A4F856A" w14:textId="77777777" w:rsidR="007F72C4" w:rsidRPr="0038509F" w:rsidRDefault="007F72C4" w:rsidP="007F72C4">
      <w:pPr>
        <w:pStyle w:val="NormalBold"/>
      </w:pPr>
      <w:r w:rsidRPr="0038509F">
        <w:rPr>
          <w:rStyle w:val="HideTWBExt"/>
          <w:b w:val="0"/>
          <w:color w:val="auto"/>
        </w:rPr>
        <w:t>&lt;/RepeatBlock-By&gt;</w:t>
      </w:r>
    </w:p>
    <w:p w14:paraId="27BDF77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DCB86C4" w14:textId="77777777" w:rsidR="007F72C4" w:rsidRPr="0038509F" w:rsidRDefault="007F72C4" w:rsidP="007F72C4">
      <w:pPr>
        <w:pStyle w:val="NormalBold"/>
      </w:pPr>
      <w:r w:rsidRPr="0038509F">
        <w:rPr>
          <w:rStyle w:val="HideTWBExt"/>
          <w:color w:val="auto"/>
        </w:rPr>
        <w:lastRenderedPageBreak/>
        <w:t>&lt;Article&gt;</w:t>
      </w:r>
      <w:r w:rsidRPr="0038509F">
        <w:t>Punkt 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0A08B23" w14:textId="77777777" w:rsidTr="004E6CEE">
        <w:trPr>
          <w:trHeight w:hRule="exact" w:val="240"/>
          <w:jc w:val="center"/>
        </w:trPr>
        <w:tc>
          <w:tcPr>
            <w:tcW w:w="9752" w:type="dxa"/>
            <w:gridSpan w:val="2"/>
            <w:tcBorders>
              <w:top w:val="nil"/>
              <w:left w:val="nil"/>
              <w:bottom w:val="nil"/>
              <w:right w:val="nil"/>
            </w:tcBorders>
          </w:tcPr>
          <w:p w14:paraId="43FDF4AE" w14:textId="77777777" w:rsidR="007F72C4" w:rsidRPr="0038509F" w:rsidRDefault="007F72C4" w:rsidP="004E6CEE"/>
        </w:tc>
      </w:tr>
      <w:tr w:rsidR="002D6BCD" w:rsidRPr="0038509F" w14:paraId="6FCC8456" w14:textId="77777777" w:rsidTr="004E6CEE">
        <w:trPr>
          <w:trHeight w:val="240"/>
          <w:jc w:val="center"/>
        </w:trPr>
        <w:tc>
          <w:tcPr>
            <w:tcW w:w="4876" w:type="dxa"/>
            <w:tcBorders>
              <w:top w:val="nil"/>
              <w:left w:val="nil"/>
              <w:bottom w:val="nil"/>
              <w:right w:val="nil"/>
            </w:tcBorders>
          </w:tcPr>
          <w:p w14:paraId="2A065B9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0F55BB8" w14:textId="77777777" w:rsidR="007F72C4" w:rsidRPr="0038509F" w:rsidRDefault="007F72C4" w:rsidP="004E6CEE">
            <w:pPr>
              <w:pStyle w:val="AmColumnHeading"/>
            </w:pPr>
            <w:r w:rsidRPr="0038509F">
              <w:t>Ændringsforslag</w:t>
            </w:r>
          </w:p>
        </w:tc>
      </w:tr>
      <w:tr w:rsidR="002D6BCD" w:rsidRPr="0038509F" w14:paraId="5F1AC262" w14:textId="77777777" w:rsidTr="004E6CEE">
        <w:trPr>
          <w:jc w:val="center"/>
        </w:trPr>
        <w:tc>
          <w:tcPr>
            <w:tcW w:w="4876" w:type="dxa"/>
            <w:tcBorders>
              <w:top w:val="nil"/>
              <w:left w:val="nil"/>
              <w:bottom w:val="nil"/>
              <w:right w:val="nil"/>
            </w:tcBorders>
          </w:tcPr>
          <w:p w14:paraId="13FDBB59" w14:textId="77777777" w:rsidR="007F72C4" w:rsidRPr="0038509F" w:rsidRDefault="007F72C4" w:rsidP="004E6CEE">
            <w:pPr>
              <w:pStyle w:val="Normal6a"/>
            </w:pPr>
            <w:r w:rsidRPr="0038509F">
              <w:t>3.</w:t>
            </w:r>
            <w:r w:rsidRPr="0038509F">
              <w:tab/>
              <w:t>opfordrer alle politiske aktører til fortsat at fokusere på EU-integration og de 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tc>
        <w:tc>
          <w:tcPr>
            <w:tcW w:w="4876" w:type="dxa"/>
            <w:tcBorders>
              <w:top w:val="nil"/>
              <w:left w:val="nil"/>
              <w:bottom w:val="nil"/>
              <w:right w:val="nil"/>
            </w:tcBorders>
          </w:tcPr>
          <w:p w14:paraId="08091296" w14:textId="77777777" w:rsidR="007F72C4" w:rsidRPr="0038509F" w:rsidRDefault="007F72C4" w:rsidP="004E6CEE">
            <w:pPr>
              <w:pStyle w:val="Normal6a"/>
            </w:pPr>
            <w:r w:rsidRPr="0038509F">
              <w:t>3.</w:t>
            </w:r>
            <w:r w:rsidRPr="0038509F">
              <w:tab/>
              <w:t xml:space="preserve">opfordrer alle politiske aktører til fortsat at fokusere på EU-integration og de nødvendige reformer; understreger behovet for politisk stabilitet, forpligtelse og konstruktivt engagement </w:t>
            </w:r>
            <w:r w:rsidRPr="0038509F">
              <w:rPr>
                <w:b/>
                <w:i/>
              </w:rPr>
              <w:t xml:space="preserve">i konsensusopbygning </w:t>
            </w:r>
            <w:r w:rsidRPr="0038509F">
              <w:t>på tværs af partierne for at bevæge sig i retning af at afslutte yderligere kapitler; understreger, at vedtagne reformer skal gennemføres effektivt for at sikre reelle fremskridt;</w:t>
            </w:r>
          </w:p>
        </w:tc>
      </w:tr>
    </w:tbl>
    <w:p w14:paraId="20A004C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5E49565" w14:textId="77777777" w:rsidR="007F72C4" w:rsidRPr="0038509F" w:rsidRDefault="007F72C4" w:rsidP="007F72C4">
      <w:r w:rsidRPr="0038509F">
        <w:rPr>
          <w:rStyle w:val="HideTWBExt"/>
          <w:color w:val="auto"/>
        </w:rPr>
        <w:t>&lt;/Amend&gt;</w:t>
      </w:r>
    </w:p>
    <w:p w14:paraId="05D34CB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34</w:t>
      </w:r>
      <w:r w:rsidRPr="0038509F">
        <w:rPr>
          <w:rStyle w:val="HideTWBExt"/>
          <w:color w:val="auto"/>
        </w:rPr>
        <w:t>&lt;/NumAm&gt;</w:t>
      </w:r>
    </w:p>
    <w:p w14:paraId="1632B73D" w14:textId="77777777" w:rsidR="007F72C4" w:rsidRPr="0038509F" w:rsidRDefault="007F72C4" w:rsidP="007F72C4">
      <w:pPr>
        <w:pStyle w:val="NormalBold"/>
      </w:pPr>
      <w:r w:rsidRPr="0038509F">
        <w:rPr>
          <w:rStyle w:val="HideTWBExt"/>
          <w:b w:val="0"/>
          <w:color w:val="auto"/>
        </w:rPr>
        <w:t>&lt;RepeatBlock-By&gt;&lt;Members&gt;</w:t>
      </w:r>
      <w:r w:rsidRPr="0038509F">
        <w:t>Şerban Dimitrie Sturdza</w:t>
      </w:r>
      <w:r w:rsidRPr="0038509F">
        <w:rPr>
          <w:rStyle w:val="HideTWBExt"/>
          <w:b w:val="0"/>
          <w:color w:val="auto"/>
        </w:rPr>
        <w:t>&lt;/Members&gt;</w:t>
      </w:r>
    </w:p>
    <w:p w14:paraId="32AC5FD3" w14:textId="77777777" w:rsidR="007F72C4" w:rsidRPr="0038509F" w:rsidRDefault="007F72C4" w:rsidP="007F72C4">
      <w:pPr>
        <w:pStyle w:val="NormalBold"/>
      </w:pPr>
      <w:r w:rsidRPr="0038509F">
        <w:rPr>
          <w:rStyle w:val="HideTWBExt"/>
          <w:b w:val="0"/>
          <w:color w:val="auto"/>
        </w:rPr>
        <w:t>&lt;/RepeatBlock-By&gt;</w:t>
      </w:r>
    </w:p>
    <w:p w14:paraId="19E4F22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F29929C" w14:textId="77777777" w:rsidR="007F72C4" w:rsidRPr="0038509F" w:rsidRDefault="007F72C4" w:rsidP="007F72C4">
      <w:pPr>
        <w:pStyle w:val="NormalBold"/>
      </w:pPr>
      <w:r w:rsidRPr="0038509F">
        <w:rPr>
          <w:rStyle w:val="HideTWBExt"/>
          <w:color w:val="auto"/>
        </w:rPr>
        <w:t>&lt;Article&gt;</w:t>
      </w:r>
      <w:r w:rsidRPr="0038509F">
        <w:t>Punkt 3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0B76BB7" w14:textId="77777777" w:rsidTr="004E6CEE">
        <w:trPr>
          <w:trHeight w:hRule="exact" w:val="240"/>
          <w:jc w:val="center"/>
        </w:trPr>
        <w:tc>
          <w:tcPr>
            <w:tcW w:w="9752" w:type="dxa"/>
            <w:gridSpan w:val="2"/>
            <w:tcBorders>
              <w:top w:val="nil"/>
              <w:left w:val="nil"/>
              <w:bottom w:val="nil"/>
              <w:right w:val="nil"/>
            </w:tcBorders>
          </w:tcPr>
          <w:p w14:paraId="78EA5478" w14:textId="77777777" w:rsidR="007F72C4" w:rsidRPr="0038509F" w:rsidRDefault="007F72C4" w:rsidP="004E6CEE"/>
        </w:tc>
      </w:tr>
      <w:tr w:rsidR="002D6BCD" w:rsidRPr="0038509F" w14:paraId="25208E23" w14:textId="77777777" w:rsidTr="004E6CEE">
        <w:trPr>
          <w:trHeight w:val="240"/>
          <w:jc w:val="center"/>
        </w:trPr>
        <w:tc>
          <w:tcPr>
            <w:tcW w:w="4876" w:type="dxa"/>
            <w:tcBorders>
              <w:top w:val="nil"/>
              <w:left w:val="nil"/>
              <w:bottom w:val="nil"/>
              <w:right w:val="nil"/>
            </w:tcBorders>
          </w:tcPr>
          <w:p w14:paraId="27AC298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2C18539" w14:textId="77777777" w:rsidR="007F72C4" w:rsidRPr="0038509F" w:rsidRDefault="007F72C4" w:rsidP="004E6CEE">
            <w:pPr>
              <w:pStyle w:val="AmColumnHeading"/>
            </w:pPr>
            <w:r w:rsidRPr="0038509F">
              <w:t>Ændringsforslag</w:t>
            </w:r>
          </w:p>
        </w:tc>
      </w:tr>
      <w:tr w:rsidR="002D6BCD" w:rsidRPr="0038509F" w14:paraId="093D5CC2" w14:textId="77777777" w:rsidTr="004E6CEE">
        <w:trPr>
          <w:jc w:val="center"/>
        </w:trPr>
        <w:tc>
          <w:tcPr>
            <w:tcW w:w="4876" w:type="dxa"/>
            <w:tcBorders>
              <w:top w:val="nil"/>
              <w:left w:val="nil"/>
              <w:bottom w:val="nil"/>
              <w:right w:val="nil"/>
            </w:tcBorders>
          </w:tcPr>
          <w:p w14:paraId="6CF9918E" w14:textId="77777777" w:rsidR="007F72C4" w:rsidRPr="0038509F" w:rsidRDefault="007F72C4" w:rsidP="004E6CEE">
            <w:pPr>
              <w:pStyle w:val="Normal6a"/>
            </w:pPr>
          </w:p>
        </w:tc>
        <w:tc>
          <w:tcPr>
            <w:tcW w:w="4876" w:type="dxa"/>
            <w:tcBorders>
              <w:top w:val="nil"/>
              <w:left w:val="nil"/>
              <w:bottom w:val="nil"/>
              <w:right w:val="nil"/>
            </w:tcBorders>
          </w:tcPr>
          <w:p w14:paraId="3D51E14F" w14:textId="77777777" w:rsidR="007F72C4" w:rsidRPr="0038509F" w:rsidRDefault="007F72C4" w:rsidP="004E6CEE">
            <w:pPr>
              <w:pStyle w:val="Normal6a"/>
            </w:pPr>
            <w:r w:rsidRPr="0038509F">
              <w:rPr>
                <w:b/>
                <w:i/>
              </w:rPr>
              <w:t>3a.</w:t>
            </w:r>
            <w:r w:rsidRPr="0038509F">
              <w:tab/>
            </w:r>
            <w:r w:rsidRPr="0038509F">
              <w:rPr>
                <w:b/>
                <w:i/>
              </w:rPr>
              <w:t>understreger, at Den Europæiske Unions troværdighed, herunder dens udvidelsespolitik som helhed, risikerer betydelig erosion, hvis de håndgribelige fremskridt, som visse lande på Vestbalkan har gjort, ikke fører til klare fremskridt på vejen mod EU-medlemskab; understreger, at det haster med at sikre, at udvidelsesprocessen objektivt og gennemsigtigt afspejler kandidatlandenes reelle resultater og reformer for ikke at bringe offentlighedens tillid til EU-tiltrædelsesprocessen i fare;</w:t>
            </w:r>
          </w:p>
        </w:tc>
      </w:tr>
    </w:tbl>
    <w:p w14:paraId="121C35C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F47C8B7" w14:textId="77777777" w:rsidR="007F72C4" w:rsidRPr="0038509F" w:rsidRDefault="007F72C4" w:rsidP="007F72C4">
      <w:r w:rsidRPr="0038509F">
        <w:rPr>
          <w:rStyle w:val="HideTWBExt"/>
          <w:color w:val="auto"/>
        </w:rPr>
        <w:t>&lt;/Amend&gt;</w:t>
      </w:r>
    </w:p>
    <w:p w14:paraId="764B690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35</w:t>
      </w:r>
      <w:r w:rsidRPr="0038509F">
        <w:rPr>
          <w:rStyle w:val="HideTWBExt"/>
          <w:color w:val="auto"/>
        </w:rPr>
        <w:t>&lt;/NumAm&gt;</w:t>
      </w:r>
    </w:p>
    <w:p w14:paraId="460A51B2"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14ECED36" w14:textId="77777777" w:rsidR="007F72C4" w:rsidRPr="0038509F" w:rsidRDefault="007F72C4" w:rsidP="007F72C4">
      <w:pPr>
        <w:pStyle w:val="NormalBold"/>
      </w:pPr>
      <w:r w:rsidRPr="0038509F">
        <w:rPr>
          <w:rStyle w:val="HideTWBExt"/>
          <w:b w:val="0"/>
          <w:color w:val="auto"/>
        </w:rPr>
        <w:t>&lt;/RepeatBlock-By&gt;</w:t>
      </w:r>
    </w:p>
    <w:p w14:paraId="6054F866"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36CA3B58" w14:textId="77777777" w:rsidR="007F72C4" w:rsidRPr="0038509F" w:rsidRDefault="007F72C4" w:rsidP="007F72C4">
      <w:pPr>
        <w:pStyle w:val="NormalBold"/>
      </w:pPr>
      <w:r w:rsidRPr="0038509F">
        <w:rPr>
          <w:rStyle w:val="HideTWBExt"/>
          <w:color w:val="auto"/>
        </w:rPr>
        <w:t>&lt;Article&gt;</w:t>
      </w:r>
      <w:r w:rsidRPr="0038509F">
        <w:t>Punkt 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995705" w14:textId="77777777" w:rsidTr="004E6CEE">
        <w:trPr>
          <w:trHeight w:hRule="exact" w:val="240"/>
          <w:jc w:val="center"/>
        </w:trPr>
        <w:tc>
          <w:tcPr>
            <w:tcW w:w="9752" w:type="dxa"/>
            <w:gridSpan w:val="2"/>
            <w:tcBorders>
              <w:top w:val="nil"/>
              <w:left w:val="nil"/>
              <w:bottom w:val="nil"/>
              <w:right w:val="nil"/>
            </w:tcBorders>
          </w:tcPr>
          <w:p w14:paraId="07537417" w14:textId="77777777" w:rsidR="007F72C4" w:rsidRPr="0038509F" w:rsidRDefault="007F72C4" w:rsidP="004E6CEE"/>
        </w:tc>
      </w:tr>
      <w:tr w:rsidR="002D6BCD" w:rsidRPr="0038509F" w14:paraId="78E03872" w14:textId="77777777" w:rsidTr="004E6CEE">
        <w:trPr>
          <w:trHeight w:val="240"/>
          <w:jc w:val="center"/>
        </w:trPr>
        <w:tc>
          <w:tcPr>
            <w:tcW w:w="4876" w:type="dxa"/>
            <w:tcBorders>
              <w:top w:val="nil"/>
              <w:left w:val="nil"/>
              <w:bottom w:val="nil"/>
              <w:right w:val="nil"/>
            </w:tcBorders>
          </w:tcPr>
          <w:p w14:paraId="40AC2B4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80592DF" w14:textId="77777777" w:rsidR="007F72C4" w:rsidRPr="0038509F" w:rsidRDefault="007F72C4" w:rsidP="004E6CEE">
            <w:pPr>
              <w:pStyle w:val="AmColumnHeading"/>
            </w:pPr>
            <w:r w:rsidRPr="0038509F">
              <w:t>Ændringsforslag</w:t>
            </w:r>
          </w:p>
        </w:tc>
      </w:tr>
      <w:tr w:rsidR="002D6BCD" w:rsidRPr="0038509F" w14:paraId="4BB8491A" w14:textId="77777777" w:rsidTr="004E6CEE">
        <w:trPr>
          <w:jc w:val="center"/>
        </w:trPr>
        <w:tc>
          <w:tcPr>
            <w:tcW w:w="4876" w:type="dxa"/>
            <w:tcBorders>
              <w:top w:val="nil"/>
              <w:left w:val="nil"/>
              <w:bottom w:val="nil"/>
              <w:right w:val="nil"/>
            </w:tcBorders>
          </w:tcPr>
          <w:p w14:paraId="4CE25989" w14:textId="77777777" w:rsidR="007F72C4" w:rsidRPr="0038509F" w:rsidRDefault="007F72C4" w:rsidP="004E6CEE">
            <w:pPr>
              <w:pStyle w:val="Normal6a"/>
            </w:pPr>
            <w:r w:rsidRPr="0038509F">
              <w:rPr>
                <w:b/>
                <w:i/>
              </w:rPr>
              <w:t>4.</w:t>
            </w:r>
            <w:r w:rsidRPr="0038509F">
              <w:tab/>
            </w:r>
            <w:r w:rsidRPr="0038509F">
              <w:rPr>
                <w:b/>
                <w:i/>
              </w:rPr>
              <w:t>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w:t>
            </w:r>
          </w:p>
        </w:tc>
        <w:tc>
          <w:tcPr>
            <w:tcW w:w="4876" w:type="dxa"/>
            <w:tcBorders>
              <w:top w:val="nil"/>
              <w:left w:val="nil"/>
              <w:bottom w:val="nil"/>
              <w:right w:val="nil"/>
            </w:tcBorders>
          </w:tcPr>
          <w:p w14:paraId="2291BACF" w14:textId="77777777" w:rsidR="007F72C4" w:rsidRPr="0038509F" w:rsidRDefault="007F72C4" w:rsidP="004E6CEE">
            <w:pPr>
              <w:pStyle w:val="Normal6a"/>
            </w:pPr>
            <w:r w:rsidRPr="0038509F">
              <w:rPr>
                <w:b/>
                <w:i/>
              </w:rPr>
              <w:t>udgår</w:t>
            </w:r>
          </w:p>
        </w:tc>
      </w:tr>
    </w:tbl>
    <w:p w14:paraId="77D9433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4F53800" w14:textId="77777777" w:rsidR="007F72C4" w:rsidRPr="0038509F" w:rsidRDefault="007F72C4" w:rsidP="007F72C4">
      <w:r w:rsidRPr="0038509F">
        <w:rPr>
          <w:rStyle w:val="HideTWBExt"/>
          <w:color w:val="auto"/>
        </w:rPr>
        <w:t>&lt;/Amend&gt;</w:t>
      </w:r>
    </w:p>
    <w:p w14:paraId="5231E1D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36</w:t>
      </w:r>
      <w:r w:rsidRPr="0038509F">
        <w:rPr>
          <w:rStyle w:val="HideTWBExt"/>
          <w:color w:val="auto"/>
        </w:rPr>
        <w:t>&lt;/NumAm&gt;</w:t>
      </w:r>
    </w:p>
    <w:p w14:paraId="5EB1BA90"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634F0EC3" w14:textId="77777777" w:rsidR="007F72C4" w:rsidRPr="0038509F" w:rsidRDefault="007F72C4" w:rsidP="007F72C4">
      <w:pPr>
        <w:pStyle w:val="NormalBold"/>
      </w:pPr>
      <w:r w:rsidRPr="0038509F">
        <w:rPr>
          <w:rStyle w:val="HideTWBExt"/>
          <w:b w:val="0"/>
          <w:color w:val="auto"/>
        </w:rPr>
        <w:t>&lt;/RepeatBlock-By&gt;</w:t>
      </w:r>
    </w:p>
    <w:p w14:paraId="6AF6309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1B41F2E" w14:textId="77777777" w:rsidR="007F72C4" w:rsidRPr="0038509F" w:rsidRDefault="007F72C4" w:rsidP="007F72C4">
      <w:pPr>
        <w:pStyle w:val="NormalBold"/>
      </w:pPr>
      <w:r w:rsidRPr="0038509F">
        <w:rPr>
          <w:rStyle w:val="HideTWBExt"/>
          <w:color w:val="auto"/>
        </w:rPr>
        <w:t>&lt;Article&gt;</w:t>
      </w:r>
      <w:r w:rsidRPr="0038509F">
        <w:t>Punkt 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9C72C7E" w14:textId="77777777" w:rsidTr="004E6CEE">
        <w:trPr>
          <w:trHeight w:hRule="exact" w:val="240"/>
          <w:jc w:val="center"/>
        </w:trPr>
        <w:tc>
          <w:tcPr>
            <w:tcW w:w="9752" w:type="dxa"/>
            <w:gridSpan w:val="2"/>
            <w:tcBorders>
              <w:top w:val="nil"/>
              <w:left w:val="nil"/>
              <w:bottom w:val="nil"/>
              <w:right w:val="nil"/>
            </w:tcBorders>
          </w:tcPr>
          <w:p w14:paraId="761CCBE6" w14:textId="77777777" w:rsidR="007F72C4" w:rsidRPr="0038509F" w:rsidRDefault="007F72C4" w:rsidP="004E6CEE"/>
        </w:tc>
      </w:tr>
      <w:tr w:rsidR="002D6BCD" w:rsidRPr="0038509F" w14:paraId="0C9F57F0" w14:textId="77777777" w:rsidTr="004E6CEE">
        <w:trPr>
          <w:trHeight w:val="240"/>
          <w:jc w:val="center"/>
        </w:trPr>
        <w:tc>
          <w:tcPr>
            <w:tcW w:w="4876" w:type="dxa"/>
            <w:tcBorders>
              <w:top w:val="nil"/>
              <w:left w:val="nil"/>
              <w:bottom w:val="nil"/>
              <w:right w:val="nil"/>
            </w:tcBorders>
          </w:tcPr>
          <w:p w14:paraId="7902CAF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B307256" w14:textId="77777777" w:rsidR="007F72C4" w:rsidRPr="0038509F" w:rsidRDefault="007F72C4" w:rsidP="004E6CEE">
            <w:pPr>
              <w:pStyle w:val="AmColumnHeading"/>
            </w:pPr>
            <w:r w:rsidRPr="0038509F">
              <w:t>Ændringsforslag</w:t>
            </w:r>
          </w:p>
        </w:tc>
      </w:tr>
      <w:tr w:rsidR="002D6BCD" w:rsidRPr="0038509F" w14:paraId="72C3151A" w14:textId="77777777" w:rsidTr="004E6CEE">
        <w:trPr>
          <w:jc w:val="center"/>
        </w:trPr>
        <w:tc>
          <w:tcPr>
            <w:tcW w:w="4876" w:type="dxa"/>
            <w:tcBorders>
              <w:top w:val="nil"/>
              <w:left w:val="nil"/>
              <w:bottom w:val="nil"/>
              <w:right w:val="nil"/>
            </w:tcBorders>
          </w:tcPr>
          <w:p w14:paraId="57FD4E0E" w14:textId="77777777" w:rsidR="007F72C4" w:rsidRPr="0038509F" w:rsidRDefault="007F72C4" w:rsidP="004E6CEE">
            <w:pPr>
              <w:pStyle w:val="Normal6a"/>
            </w:pPr>
            <w:r w:rsidRPr="0038509F">
              <w:t>4.</w:t>
            </w:r>
            <w:r w:rsidRPr="0038509F">
              <w:tab/>
              <w:t>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w:t>
            </w:r>
          </w:p>
        </w:tc>
        <w:tc>
          <w:tcPr>
            <w:tcW w:w="4876" w:type="dxa"/>
            <w:tcBorders>
              <w:top w:val="nil"/>
              <w:left w:val="nil"/>
              <w:bottom w:val="nil"/>
              <w:right w:val="nil"/>
            </w:tcBorders>
          </w:tcPr>
          <w:p w14:paraId="2BA84DF2" w14:textId="77777777" w:rsidR="007F72C4" w:rsidRPr="0038509F" w:rsidRDefault="007F72C4" w:rsidP="004E6CEE">
            <w:pPr>
              <w:pStyle w:val="Normal6a"/>
            </w:pPr>
            <w:r w:rsidRPr="0038509F">
              <w:t>4.</w:t>
            </w:r>
            <w:r w:rsidRPr="0038509F">
              <w:tab/>
              <w:t xml:space="preserve">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 </w:t>
            </w:r>
            <w:r w:rsidRPr="0038509F">
              <w:rPr>
                <w:b/>
                <w:i/>
              </w:rPr>
              <w:t>opfordrer til, at de montenegrinske myndigheder konfiskerer aktiver ejet af sanktionerede personer; opfordrer Kommissionen til at overveje yderligere økonomisk og finansiel EU-bistand til de lande på Vestbalkan, der deltager i alle EU-sanktioner mod Rusland, som er rettet mod at afbøde konsekvenserne af den kommende krise som følge af Ruslands invasion af Ukraine;</w:t>
            </w:r>
          </w:p>
        </w:tc>
      </w:tr>
    </w:tbl>
    <w:p w14:paraId="410D7EA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DBFCDD1" w14:textId="77777777" w:rsidR="007F72C4" w:rsidRPr="0038509F" w:rsidRDefault="007F72C4" w:rsidP="007F72C4">
      <w:r w:rsidRPr="0038509F">
        <w:rPr>
          <w:rStyle w:val="HideTWBExt"/>
          <w:color w:val="auto"/>
        </w:rPr>
        <w:t>&lt;/Amend&gt;</w:t>
      </w:r>
    </w:p>
    <w:p w14:paraId="10FAEA3B"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37</w:t>
      </w:r>
      <w:r w:rsidRPr="0038509F">
        <w:rPr>
          <w:rStyle w:val="HideTWBExt"/>
          <w:color w:val="auto"/>
        </w:rPr>
        <w:t>&lt;/NumAm&gt;</w:t>
      </w:r>
    </w:p>
    <w:p w14:paraId="04F88CEA"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4E429851" w14:textId="77777777" w:rsidR="007F72C4" w:rsidRPr="0038509F" w:rsidRDefault="007F72C4" w:rsidP="007F72C4">
      <w:pPr>
        <w:pStyle w:val="NormalBold"/>
      </w:pPr>
      <w:r w:rsidRPr="0038509F">
        <w:rPr>
          <w:rStyle w:val="HideTWBExt"/>
          <w:b w:val="0"/>
          <w:color w:val="auto"/>
        </w:rPr>
        <w:t>&lt;/RepeatBlock-By&gt;</w:t>
      </w:r>
    </w:p>
    <w:p w14:paraId="6BDA34D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D290427" w14:textId="77777777" w:rsidR="007F72C4" w:rsidRPr="0038509F" w:rsidRDefault="007F72C4" w:rsidP="007F72C4">
      <w:pPr>
        <w:pStyle w:val="NormalBold"/>
      </w:pPr>
      <w:r w:rsidRPr="0038509F">
        <w:rPr>
          <w:rStyle w:val="HideTWBExt"/>
          <w:color w:val="auto"/>
        </w:rPr>
        <w:t>&lt;Article&gt;</w:t>
      </w:r>
      <w:r w:rsidRPr="0038509F">
        <w:t>Punkt 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E4F84B6" w14:textId="77777777" w:rsidTr="004E6CEE">
        <w:trPr>
          <w:trHeight w:hRule="exact" w:val="240"/>
          <w:jc w:val="center"/>
        </w:trPr>
        <w:tc>
          <w:tcPr>
            <w:tcW w:w="9752" w:type="dxa"/>
            <w:gridSpan w:val="2"/>
            <w:tcBorders>
              <w:top w:val="nil"/>
              <w:left w:val="nil"/>
              <w:bottom w:val="nil"/>
              <w:right w:val="nil"/>
            </w:tcBorders>
          </w:tcPr>
          <w:p w14:paraId="199117EC" w14:textId="77777777" w:rsidR="007F72C4" w:rsidRPr="0038509F" w:rsidRDefault="007F72C4" w:rsidP="004E6CEE"/>
        </w:tc>
      </w:tr>
      <w:tr w:rsidR="002D6BCD" w:rsidRPr="0038509F" w14:paraId="7943DAE7" w14:textId="77777777" w:rsidTr="004E6CEE">
        <w:trPr>
          <w:trHeight w:val="240"/>
          <w:jc w:val="center"/>
        </w:trPr>
        <w:tc>
          <w:tcPr>
            <w:tcW w:w="4876" w:type="dxa"/>
            <w:tcBorders>
              <w:top w:val="nil"/>
              <w:left w:val="nil"/>
              <w:bottom w:val="nil"/>
              <w:right w:val="nil"/>
            </w:tcBorders>
          </w:tcPr>
          <w:p w14:paraId="7BA31AF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B4FA398" w14:textId="77777777" w:rsidR="007F72C4" w:rsidRPr="0038509F" w:rsidRDefault="007F72C4" w:rsidP="004E6CEE">
            <w:pPr>
              <w:pStyle w:val="AmColumnHeading"/>
            </w:pPr>
            <w:r w:rsidRPr="0038509F">
              <w:t>Ændringsforslag</w:t>
            </w:r>
          </w:p>
        </w:tc>
      </w:tr>
      <w:tr w:rsidR="002D6BCD" w:rsidRPr="0038509F" w14:paraId="7AFD1398" w14:textId="77777777" w:rsidTr="004E6CEE">
        <w:trPr>
          <w:jc w:val="center"/>
        </w:trPr>
        <w:tc>
          <w:tcPr>
            <w:tcW w:w="4876" w:type="dxa"/>
            <w:tcBorders>
              <w:top w:val="nil"/>
              <w:left w:val="nil"/>
              <w:bottom w:val="nil"/>
              <w:right w:val="nil"/>
            </w:tcBorders>
          </w:tcPr>
          <w:p w14:paraId="3B31C435" w14:textId="77777777" w:rsidR="007F72C4" w:rsidRPr="0038509F" w:rsidRDefault="007F72C4" w:rsidP="004E6CEE">
            <w:pPr>
              <w:pStyle w:val="Normal6a"/>
            </w:pPr>
            <w:r w:rsidRPr="0038509F">
              <w:t>4.</w:t>
            </w:r>
            <w:r w:rsidRPr="0038509F">
              <w:tab/>
              <w:t>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w:t>
            </w:r>
          </w:p>
        </w:tc>
        <w:tc>
          <w:tcPr>
            <w:tcW w:w="4876" w:type="dxa"/>
            <w:tcBorders>
              <w:top w:val="nil"/>
              <w:left w:val="nil"/>
              <w:bottom w:val="nil"/>
              <w:right w:val="nil"/>
            </w:tcBorders>
          </w:tcPr>
          <w:p w14:paraId="7F40FB7E" w14:textId="77777777" w:rsidR="007F72C4" w:rsidRPr="0038509F" w:rsidRDefault="007F72C4" w:rsidP="004E6CEE">
            <w:pPr>
              <w:pStyle w:val="Normal6a"/>
            </w:pPr>
            <w:r w:rsidRPr="0038509F">
              <w:t>4.</w:t>
            </w:r>
            <w:r w:rsidRPr="0038509F">
              <w:tab/>
              <w:t>glæder sig over Montenegros fortsatte fulde tilpasning til EU's fælles udenrigs- og sikkerhedspolitik, herunder EU's restriktive foranstaltninger, bl.a. dem, der er relateret til Ruslands angrebskrig mod Ukraine</w:t>
            </w:r>
            <w:r w:rsidRPr="0038509F">
              <w:rPr>
                <w:b/>
                <w:i/>
              </w:rPr>
              <w:t>, samt over dets støtte til den internationale regelbaserede orden på FN-plan</w:t>
            </w:r>
            <w:r w:rsidRPr="0038509F">
              <w:t>; opfordrer Montenegro til at styrke håndhævelsen af restriktive foranstaltninger og undgå omgåelse heraf;</w:t>
            </w:r>
          </w:p>
        </w:tc>
      </w:tr>
    </w:tbl>
    <w:p w14:paraId="59E5B41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C3BAD27" w14:textId="77777777" w:rsidR="007F72C4" w:rsidRPr="0038509F" w:rsidRDefault="007F72C4" w:rsidP="007F72C4">
      <w:r w:rsidRPr="0038509F">
        <w:rPr>
          <w:rStyle w:val="HideTWBExt"/>
          <w:color w:val="auto"/>
        </w:rPr>
        <w:t>&lt;/Amend&gt;</w:t>
      </w:r>
    </w:p>
    <w:p w14:paraId="19782AF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38</w:t>
      </w:r>
      <w:r w:rsidRPr="0038509F">
        <w:rPr>
          <w:rStyle w:val="HideTWBExt"/>
          <w:color w:val="auto"/>
        </w:rPr>
        <w:t>&lt;/NumAm&gt;</w:t>
      </w:r>
    </w:p>
    <w:p w14:paraId="32159116"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006BD1C9" w14:textId="77777777" w:rsidR="007F72C4" w:rsidRPr="0038509F" w:rsidRDefault="007F72C4" w:rsidP="007F72C4">
      <w:pPr>
        <w:pStyle w:val="NormalBold"/>
      </w:pPr>
      <w:r w:rsidRPr="0038509F">
        <w:rPr>
          <w:rStyle w:val="HideTWBExt"/>
          <w:b w:val="0"/>
          <w:color w:val="auto"/>
        </w:rPr>
        <w:t>&lt;/RepeatBlock-By&gt;</w:t>
      </w:r>
    </w:p>
    <w:p w14:paraId="435BC8D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3358CA5" w14:textId="77777777" w:rsidR="007F72C4" w:rsidRPr="0038509F" w:rsidRDefault="007F72C4" w:rsidP="007F72C4">
      <w:pPr>
        <w:pStyle w:val="NormalBold"/>
      </w:pPr>
      <w:r w:rsidRPr="0038509F">
        <w:rPr>
          <w:rStyle w:val="HideTWBExt"/>
          <w:color w:val="auto"/>
        </w:rPr>
        <w:t>&lt;Article&gt;</w:t>
      </w:r>
      <w:r w:rsidRPr="0038509F">
        <w:t>Punkt 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C3B26A4" w14:textId="77777777" w:rsidTr="004E6CEE">
        <w:trPr>
          <w:trHeight w:hRule="exact" w:val="240"/>
          <w:jc w:val="center"/>
        </w:trPr>
        <w:tc>
          <w:tcPr>
            <w:tcW w:w="9752" w:type="dxa"/>
            <w:gridSpan w:val="2"/>
            <w:tcBorders>
              <w:top w:val="nil"/>
              <w:left w:val="nil"/>
              <w:bottom w:val="nil"/>
              <w:right w:val="nil"/>
            </w:tcBorders>
          </w:tcPr>
          <w:p w14:paraId="28616A63" w14:textId="77777777" w:rsidR="007F72C4" w:rsidRPr="0038509F" w:rsidRDefault="007F72C4" w:rsidP="004E6CEE"/>
        </w:tc>
      </w:tr>
      <w:tr w:rsidR="002D6BCD" w:rsidRPr="0038509F" w14:paraId="0B9D766A" w14:textId="77777777" w:rsidTr="004E6CEE">
        <w:trPr>
          <w:trHeight w:val="240"/>
          <w:jc w:val="center"/>
        </w:trPr>
        <w:tc>
          <w:tcPr>
            <w:tcW w:w="4876" w:type="dxa"/>
            <w:tcBorders>
              <w:top w:val="nil"/>
              <w:left w:val="nil"/>
              <w:bottom w:val="nil"/>
              <w:right w:val="nil"/>
            </w:tcBorders>
          </w:tcPr>
          <w:p w14:paraId="444630C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3CA1BE8" w14:textId="77777777" w:rsidR="007F72C4" w:rsidRPr="0038509F" w:rsidRDefault="007F72C4" w:rsidP="004E6CEE">
            <w:pPr>
              <w:pStyle w:val="AmColumnHeading"/>
            </w:pPr>
            <w:r w:rsidRPr="0038509F">
              <w:t>Ændringsforslag</w:t>
            </w:r>
          </w:p>
        </w:tc>
      </w:tr>
      <w:tr w:rsidR="002D6BCD" w:rsidRPr="0038509F" w14:paraId="0B046E5A" w14:textId="77777777" w:rsidTr="004E6CEE">
        <w:trPr>
          <w:jc w:val="center"/>
        </w:trPr>
        <w:tc>
          <w:tcPr>
            <w:tcW w:w="4876" w:type="dxa"/>
            <w:tcBorders>
              <w:top w:val="nil"/>
              <w:left w:val="nil"/>
              <w:bottom w:val="nil"/>
              <w:right w:val="nil"/>
            </w:tcBorders>
          </w:tcPr>
          <w:p w14:paraId="32D47FE6" w14:textId="77777777" w:rsidR="007F72C4" w:rsidRPr="0038509F" w:rsidRDefault="007F72C4" w:rsidP="004E6CEE">
            <w:pPr>
              <w:pStyle w:val="Normal6a"/>
            </w:pPr>
            <w:r w:rsidRPr="0038509F">
              <w:t>4.</w:t>
            </w:r>
            <w:r w:rsidRPr="0038509F">
              <w:tab/>
              <w:t>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w:t>
            </w:r>
          </w:p>
        </w:tc>
        <w:tc>
          <w:tcPr>
            <w:tcW w:w="4876" w:type="dxa"/>
            <w:tcBorders>
              <w:top w:val="nil"/>
              <w:left w:val="nil"/>
              <w:bottom w:val="nil"/>
              <w:right w:val="nil"/>
            </w:tcBorders>
          </w:tcPr>
          <w:p w14:paraId="1D3B67A9" w14:textId="77777777" w:rsidR="007F72C4" w:rsidRPr="0038509F" w:rsidRDefault="007F72C4" w:rsidP="004E6CEE">
            <w:pPr>
              <w:pStyle w:val="Normal6a"/>
            </w:pPr>
            <w:r w:rsidRPr="0038509F">
              <w:t>4.</w:t>
            </w:r>
            <w:r w:rsidRPr="0038509F">
              <w:tab/>
              <w:t xml:space="preserve">glæder sig over Montenegros fortsatte fulde tilpasning til EU's fælles udenrigs- og sikkerhedspolitik, herunder EU's restriktive foranstaltninger, bl.a. dem, der er relateret til Ruslands angrebskrig mod Ukraine </w:t>
            </w:r>
            <w:r w:rsidRPr="0038509F">
              <w:rPr>
                <w:b/>
                <w:i/>
              </w:rPr>
              <w:t>samt i kølvandet på cyberangreb i 2023 og 2024</w:t>
            </w:r>
            <w:r w:rsidRPr="0038509F">
              <w:t>; opfordrer Montenegro til at styrke håndhævelsen af restriktive foranstaltninger og undgå omgåelse heraf;</w:t>
            </w:r>
          </w:p>
        </w:tc>
      </w:tr>
    </w:tbl>
    <w:p w14:paraId="440A2FC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5D7271A" w14:textId="77777777" w:rsidR="007F72C4" w:rsidRPr="0038509F" w:rsidRDefault="007F72C4" w:rsidP="007F72C4">
      <w:r w:rsidRPr="0038509F">
        <w:rPr>
          <w:rStyle w:val="HideTWBExt"/>
          <w:color w:val="auto"/>
        </w:rPr>
        <w:t>&lt;/Amend&gt;</w:t>
      </w:r>
    </w:p>
    <w:p w14:paraId="0A7C1DB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39</w:t>
      </w:r>
      <w:r w:rsidRPr="0038509F">
        <w:rPr>
          <w:rStyle w:val="HideTWBExt"/>
          <w:color w:val="auto"/>
        </w:rPr>
        <w:t>&lt;/NumAm&gt;</w:t>
      </w:r>
    </w:p>
    <w:p w14:paraId="568BE218"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4F6DA7E8" w14:textId="77777777" w:rsidR="007F72C4" w:rsidRPr="0038509F" w:rsidRDefault="007F72C4" w:rsidP="007F72C4">
      <w:pPr>
        <w:pStyle w:val="NormalBold"/>
      </w:pPr>
      <w:r w:rsidRPr="0038509F">
        <w:rPr>
          <w:rStyle w:val="HideTWBExt"/>
          <w:b w:val="0"/>
          <w:color w:val="auto"/>
        </w:rPr>
        <w:t>&lt;/RepeatBlock-By&gt;</w:t>
      </w:r>
    </w:p>
    <w:p w14:paraId="3CCF4C6B"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77B3763D" w14:textId="77777777" w:rsidR="007F72C4" w:rsidRPr="0038509F" w:rsidRDefault="007F72C4" w:rsidP="007F72C4">
      <w:pPr>
        <w:pStyle w:val="NormalBold"/>
      </w:pPr>
      <w:r w:rsidRPr="0038509F">
        <w:rPr>
          <w:rStyle w:val="HideTWBExt"/>
          <w:color w:val="auto"/>
        </w:rPr>
        <w:t>&lt;Article&gt;</w:t>
      </w:r>
      <w:r w:rsidRPr="0038509F">
        <w:t>Punkt 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104AA34" w14:textId="77777777" w:rsidTr="004E6CEE">
        <w:trPr>
          <w:trHeight w:hRule="exact" w:val="240"/>
          <w:jc w:val="center"/>
        </w:trPr>
        <w:tc>
          <w:tcPr>
            <w:tcW w:w="9752" w:type="dxa"/>
            <w:gridSpan w:val="2"/>
            <w:tcBorders>
              <w:top w:val="nil"/>
              <w:left w:val="nil"/>
              <w:bottom w:val="nil"/>
              <w:right w:val="nil"/>
            </w:tcBorders>
          </w:tcPr>
          <w:p w14:paraId="3ACC0C67" w14:textId="77777777" w:rsidR="007F72C4" w:rsidRPr="0038509F" w:rsidRDefault="007F72C4" w:rsidP="004E6CEE"/>
        </w:tc>
      </w:tr>
      <w:tr w:rsidR="002D6BCD" w:rsidRPr="0038509F" w14:paraId="6372B358" w14:textId="77777777" w:rsidTr="004E6CEE">
        <w:trPr>
          <w:trHeight w:val="240"/>
          <w:jc w:val="center"/>
        </w:trPr>
        <w:tc>
          <w:tcPr>
            <w:tcW w:w="4876" w:type="dxa"/>
            <w:tcBorders>
              <w:top w:val="nil"/>
              <w:left w:val="nil"/>
              <w:bottom w:val="nil"/>
              <w:right w:val="nil"/>
            </w:tcBorders>
          </w:tcPr>
          <w:p w14:paraId="6B025E1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4E1547A" w14:textId="77777777" w:rsidR="007F72C4" w:rsidRPr="0038509F" w:rsidRDefault="007F72C4" w:rsidP="004E6CEE">
            <w:pPr>
              <w:pStyle w:val="AmColumnHeading"/>
            </w:pPr>
            <w:r w:rsidRPr="0038509F">
              <w:t>Ændringsforslag</w:t>
            </w:r>
          </w:p>
        </w:tc>
      </w:tr>
      <w:tr w:rsidR="002D6BCD" w:rsidRPr="0038509F" w14:paraId="7D7CA616" w14:textId="77777777" w:rsidTr="004E6CEE">
        <w:trPr>
          <w:jc w:val="center"/>
        </w:trPr>
        <w:tc>
          <w:tcPr>
            <w:tcW w:w="4876" w:type="dxa"/>
            <w:tcBorders>
              <w:top w:val="nil"/>
              <w:left w:val="nil"/>
              <w:bottom w:val="nil"/>
              <w:right w:val="nil"/>
            </w:tcBorders>
          </w:tcPr>
          <w:p w14:paraId="42572DCE" w14:textId="77777777" w:rsidR="007F72C4" w:rsidRPr="0038509F" w:rsidRDefault="007F72C4" w:rsidP="004E6CEE">
            <w:pPr>
              <w:pStyle w:val="Normal6a"/>
            </w:pPr>
          </w:p>
        </w:tc>
        <w:tc>
          <w:tcPr>
            <w:tcW w:w="4876" w:type="dxa"/>
            <w:tcBorders>
              <w:top w:val="nil"/>
              <w:left w:val="nil"/>
              <w:bottom w:val="nil"/>
              <w:right w:val="nil"/>
            </w:tcBorders>
          </w:tcPr>
          <w:p w14:paraId="258514D3" w14:textId="77777777" w:rsidR="007F72C4" w:rsidRPr="0038509F" w:rsidRDefault="007F72C4" w:rsidP="004E6CEE">
            <w:pPr>
              <w:pStyle w:val="Normal6a"/>
            </w:pPr>
            <w:r w:rsidRPr="0038509F">
              <w:rPr>
                <w:b/>
                <w:i/>
              </w:rPr>
              <w:t>4a.</w:t>
            </w:r>
            <w:r w:rsidRPr="0038509F">
              <w:tab/>
            </w:r>
            <w:r w:rsidRPr="0038509F">
              <w:rPr>
                <w:b/>
                <w:i/>
              </w:rPr>
              <w:t>glæder sig over Montenegros aktive deltagelse i missioner og operationer under EU's fælles sikkerheds- og forsvarspolitik, som f.eks. EU's flådestyrkeoperation Atalanta, og i NATO-missioner og andre internationale og multilaterale missioner;</w:t>
            </w:r>
          </w:p>
        </w:tc>
      </w:tr>
    </w:tbl>
    <w:p w14:paraId="31FC861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FB1E492" w14:textId="77777777" w:rsidR="007F72C4" w:rsidRPr="0038509F" w:rsidRDefault="007F72C4" w:rsidP="007F72C4">
      <w:r w:rsidRPr="0038509F">
        <w:rPr>
          <w:rStyle w:val="HideTWBExt"/>
          <w:color w:val="auto"/>
        </w:rPr>
        <w:t>&lt;/Amend&gt;</w:t>
      </w:r>
    </w:p>
    <w:p w14:paraId="3A29BE0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40</w:t>
      </w:r>
      <w:r w:rsidRPr="0038509F">
        <w:rPr>
          <w:rStyle w:val="HideTWBExt"/>
          <w:color w:val="auto"/>
        </w:rPr>
        <w:t>&lt;/NumAm&gt;</w:t>
      </w:r>
    </w:p>
    <w:p w14:paraId="6E6D068F"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67A1963B" w14:textId="77777777" w:rsidR="007F72C4" w:rsidRPr="0038509F" w:rsidRDefault="007F72C4" w:rsidP="007F72C4">
      <w:pPr>
        <w:pStyle w:val="NormalBold"/>
      </w:pPr>
      <w:r w:rsidRPr="0038509F">
        <w:rPr>
          <w:rStyle w:val="HideTWBExt"/>
          <w:b w:val="0"/>
          <w:color w:val="auto"/>
        </w:rPr>
        <w:t>&lt;/RepeatBlock-By&gt;</w:t>
      </w:r>
    </w:p>
    <w:p w14:paraId="3D0D400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05F4522" w14:textId="77777777" w:rsidR="007F72C4" w:rsidRPr="0038509F" w:rsidRDefault="007F72C4" w:rsidP="007F72C4">
      <w:pPr>
        <w:pStyle w:val="NormalBold"/>
      </w:pPr>
      <w:r w:rsidRPr="0038509F">
        <w:rPr>
          <w:rStyle w:val="HideTWBExt"/>
          <w:color w:val="auto"/>
        </w:rPr>
        <w:t>&lt;Article&gt;</w:t>
      </w:r>
      <w:r w:rsidRPr="0038509F">
        <w:t>Punkt 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5D60562" w14:textId="77777777" w:rsidTr="004E6CEE">
        <w:trPr>
          <w:trHeight w:hRule="exact" w:val="240"/>
          <w:jc w:val="center"/>
        </w:trPr>
        <w:tc>
          <w:tcPr>
            <w:tcW w:w="9752" w:type="dxa"/>
            <w:gridSpan w:val="2"/>
            <w:tcBorders>
              <w:top w:val="nil"/>
              <w:left w:val="nil"/>
              <w:bottom w:val="nil"/>
              <w:right w:val="nil"/>
            </w:tcBorders>
          </w:tcPr>
          <w:p w14:paraId="21EC0058" w14:textId="77777777" w:rsidR="007F72C4" w:rsidRPr="0038509F" w:rsidRDefault="007F72C4" w:rsidP="004E6CEE"/>
        </w:tc>
      </w:tr>
      <w:tr w:rsidR="002D6BCD" w:rsidRPr="0038509F" w14:paraId="620E888C" w14:textId="77777777" w:rsidTr="004E6CEE">
        <w:trPr>
          <w:trHeight w:val="240"/>
          <w:jc w:val="center"/>
        </w:trPr>
        <w:tc>
          <w:tcPr>
            <w:tcW w:w="4876" w:type="dxa"/>
            <w:tcBorders>
              <w:top w:val="nil"/>
              <w:left w:val="nil"/>
              <w:bottom w:val="nil"/>
              <w:right w:val="nil"/>
            </w:tcBorders>
          </w:tcPr>
          <w:p w14:paraId="2E99838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256ABED" w14:textId="77777777" w:rsidR="007F72C4" w:rsidRPr="0038509F" w:rsidRDefault="007F72C4" w:rsidP="004E6CEE">
            <w:pPr>
              <w:pStyle w:val="AmColumnHeading"/>
            </w:pPr>
            <w:r w:rsidRPr="0038509F">
              <w:t>Ændringsforslag</w:t>
            </w:r>
          </w:p>
        </w:tc>
      </w:tr>
      <w:tr w:rsidR="002D6BCD" w:rsidRPr="0038509F" w14:paraId="4B15BBB7" w14:textId="77777777" w:rsidTr="004E6CEE">
        <w:trPr>
          <w:jc w:val="center"/>
        </w:trPr>
        <w:tc>
          <w:tcPr>
            <w:tcW w:w="4876" w:type="dxa"/>
            <w:tcBorders>
              <w:top w:val="nil"/>
              <w:left w:val="nil"/>
              <w:bottom w:val="nil"/>
              <w:right w:val="nil"/>
            </w:tcBorders>
          </w:tcPr>
          <w:p w14:paraId="629960D0" w14:textId="77777777" w:rsidR="007F72C4" w:rsidRPr="0038509F" w:rsidRDefault="007F72C4" w:rsidP="004E6CEE">
            <w:pPr>
              <w:pStyle w:val="Normal6a"/>
            </w:pPr>
          </w:p>
        </w:tc>
        <w:tc>
          <w:tcPr>
            <w:tcW w:w="4876" w:type="dxa"/>
            <w:tcBorders>
              <w:top w:val="nil"/>
              <w:left w:val="nil"/>
              <w:bottom w:val="nil"/>
              <w:right w:val="nil"/>
            </w:tcBorders>
          </w:tcPr>
          <w:p w14:paraId="3123F25E" w14:textId="77777777" w:rsidR="007F72C4" w:rsidRPr="0038509F" w:rsidRDefault="007F72C4" w:rsidP="004E6CEE">
            <w:pPr>
              <w:pStyle w:val="Normal6a"/>
            </w:pPr>
            <w:r w:rsidRPr="0038509F">
              <w:rPr>
                <w:b/>
                <w:i/>
              </w:rPr>
              <w:t>4a.</w:t>
            </w:r>
            <w:r w:rsidRPr="0038509F">
              <w:tab/>
            </w:r>
            <w:r w:rsidRPr="0038509F">
              <w:rPr>
                <w:b/>
                <w:i/>
              </w:rPr>
              <w:t>glæder sig over Montenegros deltagelse i missioner og operationer under EU's fælles sikkerheds- og forsvarspolitik samt i NATO-missioner og andre internationale multilaterale missioner;</w:t>
            </w:r>
          </w:p>
        </w:tc>
      </w:tr>
    </w:tbl>
    <w:p w14:paraId="1BCF44D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99061B0" w14:textId="77777777" w:rsidR="007F72C4" w:rsidRPr="0038509F" w:rsidRDefault="007F72C4" w:rsidP="007F72C4">
      <w:r w:rsidRPr="0038509F">
        <w:rPr>
          <w:rStyle w:val="HideTWBExt"/>
          <w:color w:val="auto"/>
        </w:rPr>
        <w:t>&lt;/Amend&gt;</w:t>
      </w:r>
    </w:p>
    <w:p w14:paraId="09D32E7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41</w:t>
      </w:r>
      <w:r w:rsidRPr="0038509F">
        <w:rPr>
          <w:rStyle w:val="HideTWBExt"/>
          <w:color w:val="auto"/>
        </w:rPr>
        <w:t>&lt;/NumAm&gt;</w:t>
      </w:r>
    </w:p>
    <w:p w14:paraId="05AB6999"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BFED38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1A0667D8" w14:textId="77777777" w:rsidR="007F72C4" w:rsidRPr="0038509F" w:rsidRDefault="007F72C4" w:rsidP="007F72C4">
      <w:pPr>
        <w:pStyle w:val="NormalBold"/>
      </w:pPr>
      <w:r w:rsidRPr="0038509F">
        <w:rPr>
          <w:rStyle w:val="HideTWBExt"/>
          <w:b w:val="0"/>
          <w:color w:val="auto"/>
        </w:rPr>
        <w:t>&lt;/RepeatBlock-By&gt;</w:t>
      </w:r>
    </w:p>
    <w:p w14:paraId="02CA95F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0E83664" w14:textId="77777777" w:rsidR="007F72C4" w:rsidRPr="0038509F" w:rsidRDefault="007F72C4" w:rsidP="007F72C4">
      <w:pPr>
        <w:pStyle w:val="NormalBold"/>
      </w:pPr>
      <w:r w:rsidRPr="0038509F">
        <w:rPr>
          <w:rStyle w:val="HideTWBExt"/>
          <w:color w:val="auto"/>
        </w:rPr>
        <w:t>&lt;Article&gt;</w:t>
      </w:r>
      <w:r w:rsidRPr="0038509F">
        <w:t>Punkt 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6C5770E" w14:textId="77777777" w:rsidTr="004E6CEE">
        <w:trPr>
          <w:trHeight w:hRule="exact" w:val="240"/>
          <w:jc w:val="center"/>
        </w:trPr>
        <w:tc>
          <w:tcPr>
            <w:tcW w:w="9752" w:type="dxa"/>
            <w:gridSpan w:val="2"/>
            <w:tcBorders>
              <w:top w:val="nil"/>
              <w:left w:val="nil"/>
              <w:bottom w:val="nil"/>
              <w:right w:val="nil"/>
            </w:tcBorders>
          </w:tcPr>
          <w:p w14:paraId="577B785D" w14:textId="77777777" w:rsidR="007F72C4" w:rsidRPr="0038509F" w:rsidRDefault="007F72C4" w:rsidP="004E6CEE"/>
        </w:tc>
      </w:tr>
      <w:tr w:rsidR="002D6BCD" w:rsidRPr="0038509F" w14:paraId="426EBDB7" w14:textId="77777777" w:rsidTr="004E6CEE">
        <w:trPr>
          <w:trHeight w:val="240"/>
          <w:jc w:val="center"/>
        </w:trPr>
        <w:tc>
          <w:tcPr>
            <w:tcW w:w="4876" w:type="dxa"/>
            <w:tcBorders>
              <w:top w:val="nil"/>
              <w:left w:val="nil"/>
              <w:bottom w:val="nil"/>
              <w:right w:val="nil"/>
            </w:tcBorders>
          </w:tcPr>
          <w:p w14:paraId="507523C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8EBA03B" w14:textId="77777777" w:rsidR="007F72C4" w:rsidRPr="0038509F" w:rsidRDefault="007F72C4" w:rsidP="004E6CEE">
            <w:pPr>
              <w:pStyle w:val="AmColumnHeading"/>
            </w:pPr>
            <w:r w:rsidRPr="0038509F">
              <w:t>Ændringsforslag</w:t>
            </w:r>
          </w:p>
        </w:tc>
      </w:tr>
      <w:tr w:rsidR="002D6BCD" w:rsidRPr="0038509F" w14:paraId="1DBA3D0C" w14:textId="77777777" w:rsidTr="004E6CEE">
        <w:trPr>
          <w:jc w:val="center"/>
        </w:trPr>
        <w:tc>
          <w:tcPr>
            <w:tcW w:w="4876" w:type="dxa"/>
            <w:tcBorders>
              <w:top w:val="nil"/>
              <w:left w:val="nil"/>
              <w:bottom w:val="nil"/>
              <w:right w:val="nil"/>
            </w:tcBorders>
          </w:tcPr>
          <w:p w14:paraId="2D70FDDB" w14:textId="77777777" w:rsidR="007F72C4" w:rsidRPr="0038509F" w:rsidRDefault="007F72C4" w:rsidP="004E6CEE">
            <w:pPr>
              <w:pStyle w:val="Normal6a"/>
            </w:pPr>
          </w:p>
        </w:tc>
        <w:tc>
          <w:tcPr>
            <w:tcW w:w="4876" w:type="dxa"/>
            <w:tcBorders>
              <w:top w:val="nil"/>
              <w:left w:val="nil"/>
              <w:bottom w:val="nil"/>
              <w:right w:val="nil"/>
            </w:tcBorders>
          </w:tcPr>
          <w:p w14:paraId="62C7955F" w14:textId="77777777" w:rsidR="007F72C4" w:rsidRPr="0038509F" w:rsidRDefault="007F72C4" w:rsidP="004E6CEE">
            <w:pPr>
              <w:pStyle w:val="Normal6a"/>
            </w:pPr>
            <w:r w:rsidRPr="0038509F">
              <w:rPr>
                <w:b/>
                <w:i/>
              </w:rPr>
              <w:t>4a.</w:t>
            </w:r>
            <w:r w:rsidRPr="0038509F">
              <w:tab/>
            </w:r>
            <w:r w:rsidRPr="0038509F">
              <w:rPr>
                <w:b/>
                <w:i/>
              </w:rPr>
              <w:t xml:space="preserve">understreger, at tilpasningen af FUSP, tilsagnet om EU's værdier og Montenegros uafhængighed bør respekteres og fremmes af alle statslige </w:t>
            </w:r>
            <w:r w:rsidRPr="0038509F">
              <w:rPr>
                <w:b/>
                <w:i/>
              </w:rPr>
              <w:lastRenderedPageBreak/>
              <w:t>repræsentanter; er i denne forbindelse meget bekymret over erklæringerne fra offentlige højtstående embedsmænd til støtte for præsidenten for Republika Srspska, Milorad Dodik, som underminerer Bosnien-Hercegovinas suverænitet og territoriale integritet samt deres deltagelse i den fællesserbiske forsamling; understreger, at medlemmerne af den regerende koalition og regeringsrepræsentanter bør afholde sig fra enhver aktivitet, der kan true Montenegros strategiske vej mod EU-medlemskab og landets suverænitet;</w:t>
            </w:r>
          </w:p>
        </w:tc>
      </w:tr>
    </w:tbl>
    <w:p w14:paraId="0CC4BF8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2F4E43A" w14:textId="77777777" w:rsidR="007F72C4" w:rsidRPr="0038509F" w:rsidRDefault="007F72C4" w:rsidP="007F72C4">
      <w:r w:rsidRPr="0038509F">
        <w:rPr>
          <w:rStyle w:val="HideTWBExt"/>
          <w:color w:val="auto"/>
        </w:rPr>
        <w:t>&lt;/Amend&gt;</w:t>
      </w:r>
    </w:p>
    <w:p w14:paraId="112C1C6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42</w:t>
      </w:r>
      <w:r w:rsidRPr="0038509F">
        <w:rPr>
          <w:rStyle w:val="HideTWBExt"/>
          <w:color w:val="auto"/>
        </w:rPr>
        <w:t>&lt;/NumAm&gt;</w:t>
      </w:r>
    </w:p>
    <w:p w14:paraId="644B3658"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3470C960" w14:textId="77777777" w:rsidR="007F72C4" w:rsidRPr="0038509F" w:rsidRDefault="007F72C4" w:rsidP="007F72C4">
      <w:pPr>
        <w:pStyle w:val="NormalBold"/>
      </w:pPr>
      <w:r w:rsidRPr="0038509F">
        <w:rPr>
          <w:rStyle w:val="HideTWBExt"/>
          <w:b w:val="0"/>
          <w:color w:val="auto"/>
        </w:rPr>
        <w:t>&lt;/RepeatBlock-By&gt;</w:t>
      </w:r>
    </w:p>
    <w:p w14:paraId="65EA47E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7D6706B" w14:textId="77777777" w:rsidR="007F72C4" w:rsidRPr="0038509F" w:rsidRDefault="007F72C4" w:rsidP="007F72C4">
      <w:pPr>
        <w:pStyle w:val="NormalBold"/>
      </w:pPr>
      <w:r w:rsidRPr="0038509F">
        <w:rPr>
          <w:rStyle w:val="HideTWBExt"/>
          <w:color w:val="auto"/>
        </w:rPr>
        <w:t>&lt;Article&gt;</w:t>
      </w:r>
      <w:r w:rsidRPr="0038509F">
        <w:t>Punkt 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6AA7D01" w14:textId="77777777" w:rsidTr="004E6CEE">
        <w:trPr>
          <w:trHeight w:hRule="exact" w:val="240"/>
          <w:jc w:val="center"/>
        </w:trPr>
        <w:tc>
          <w:tcPr>
            <w:tcW w:w="9752" w:type="dxa"/>
            <w:gridSpan w:val="2"/>
            <w:tcBorders>
              <w:top w:val="nil"/>
              <w:left w:val="nil"/>
              <w:bottom w:val="nil"/>
              <w:right w:val="nil"/>
            </w:tcBorders>
          </w:tcPr>
          <w:p w14:paraId="28A3957C" w14:textId="77777777" w:rsidR="007F72C4" w:rsidRPr="0038509F" w:rsidRDefault="007F72C4" w:rsidP="004E6CEE"/>
        </w:tc>
      </w:tr>
      <w:tr w:rsidR="002D6BCD" w:rsidRPr="0038509F" w14:paraId="54E57003" w14:textId="77777777" w:rsidTr="004E6CEE">
        <w:trPr>
          <w:trHeight w:val="240"/>
          <w:jc w:val="center"/>
        </w:trPr>
        <w:tc>
          <w:tcPr>
            <w:tcW w:w="4876" w:type="dxa"/>
            <w:tcBorders>
              <w:top w:val="nil"/>
              <w:left w:val="nil"/>
              <w:bottom w:val="nil"/>
              <w:right w:val="nil"/>
            </w:tcBorders>
          </w:tcPr>
          <w:p w14:paraId="758A69B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A06E0A8" w14:textId="77777777" w:rsidR="007F72C4" w:rsidRPr="0038509F" w:rsidRDefault="007F72C4" w:rsidP="004E6CEE">
            <w:pPr>
              <w:pStyle w:val="AmColumnHeading"/>
            </w:pPr>
            <w:r w:rsidRPr="0038509F">
              <w:t>Ændringsforslag</w:t>
            </w:r>
          </w:p>
        </w:tc>
      </w:tr>
      <w:tr w:rsidR="002D6BCD" w:rsidRPr="0038509F" w14:paraId="0731AEB3" w14:textId="77777777" w:rsidTr="004E6CEE">
        <w:trPr>
          <w:jc w:val="center"/>
        </w:trPr>
        <w:tc>
          <w:tcPr>
            <w:tcW w:w="4876" w:type="dxa"/>
            <w:tcBorders>
              <w:top w:val="nil"/>
              <w:left w:val="nil"/>
              <w:bottom w:val="nil"/>
              <w:right w:val="nil"/>
            </w:tcBorders>
          </w:tcPr>
          <w:p w14:paraId="0106FAE9" w14:textId="77777777" w:rsidR="007F72C4" w:rsidRPr="0038509F" w:rsidRDefault="007F72C4" w:rsidP="004E6CEE">
            <w:pPr>
              <w:pStyle w:val="Normal6a"/>
            </w:pPr>
            <w:r w:rsidRPr="0038509F">
              <w:t>5.</w:t>
            </w:r>
            <w:r w:rsidRPr="0038509F">
              <w:tab/>
              <w:t xml:space="preserve">roser Montenegro for dets humanitære og materielle støtte til Ukraine; minder om, at Montenegro huser </w:t>
            </w:r>
            <w:r w:rsidRPr="0038509F">
              <w:rPr>
                <w:b/>
                <w:i/>
              </w:rPr>
              <w:t>et stort</w:t>
            </w:r>
            <w:r w:rsidRPr="0038509F">
              <w:t xml:space="preserve"> antal ukrainske flygtninge;</w:t>
            </w:r>
          </w:p>
        </w:tc>
        <w:tc>
          <w:tcPr>
            <w:tcW w:w="4876" w:type="dxa"/>
            <w:tcBorders>
              <w:top w:val="nil"/>
              <w:left w:val="nil"/>
              <w:bottom w:val="nil"/>
              <w:right w:val="nil"/>
            </w:tcBorders>
          </w:tcPr>
          <w:p w14:paraId="03D46BA1" w14:textId="77777777" w:rsidR="007F72C4" w:rsidRPr="0038509F" w:rsidRDefault="007F72C4" w:rsidP="004E6CEE">
            <w:pPr>
              <w:pStyle w:val="Normal6a"/>
            </w:pPr>
            <w:r w:rsidRPr="0038509F">
              <w:t>5.</w:t>
            </w:r>
            <w:r w:rsidRPr="0038509F">
              <w:tab/>
              <w:t xml:space="preserve">roser Montenegro for dets humanitære og materielle støtte til Ukraine; </w:t>
            </w:r>
            <w:r w:rsidRPr="0038509F">
              <w:rPr>
                <w:b/>
                <w:i/>
              </w:rPr>
              <w:t xml:space="preserve">samt for at forlænge den midlertidige beskyttelsesmekanisme, der giver personer, der flygter fra Ukraine, ret til at opholde sig i Montenegro i et år; bemærker, at over 18 800 flygtninge fra Ukraine var registreret i Montenegro pr. 31. januar 2025 ifølge UNHCR's statistikker, og </w:t>
            </w:r>
            <w:r w:rsidRPr="0038509F">
              <w:t xml:space="preserve">minder </w:t>
            </w:r>
            <w:r w:rsidRPr="0038509F">
              <w:rPr>
                <w:b/>
                <w:i/>
              </w:rPr>
              <w:t xml:space="preserve">således </w:t>
            </w:r>
            <w:r w:rsidRPr="0038509F">
              <w:t xml:space="preserve">om, at Montenegro </w:t>
            </w:r>
            <w:r w:rsidRPr="0038509F">
              <w:rPr>
                <w:b/>
                <w:i/>
              </w:rPr>
              <w:t xml:space="preserve">er blandt de lande på Vestbalkan, der </w:t>
            </w:r>
            <w:r w:rsidRPr="0038509F">
              <w:t xml:space="preserve">huser </w:t>
            </w:r>
            <w:r w:rsidRPr="0038509F">
              <w:rPr>
                <w:b/>
                <w:i/>
              </w:rPr>
              <w:t>det største</w:t>
            </w:r>
            <w:r w:rsidRPr="0038509F">
              <w:t xml:space="preserve"> antal ukrainske flygtninge;</w:t>
            </w:r>
          </w:p>
        </w:tc>
      </w:tr>
    </w:tbl>
    <w:p w14:paraId="1807B246"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A4EE633" w14:textId="77777777" w:rsidR="007F72C4" w:rsidRPr="0038509F" w:rsidRDefault="007F72C4" w:rsidP="007F72C4">
      <w:r w:rsidRPr="0038509F">
        <w:rPr>
          <w:rStyle w:val="HideTWBExt"/>
          <w:color w:val="auto"/>
        </w:rPr>
        <w:t>&lt;/Amend&gt;</w:t>
      </w:r>
    </w:p>
    <w:p w14:paraId="2FD40A0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43</w:t>
      </w:r>
      <w:r w:rsidRPr="0038509F">
        <w:rPr>
          <w:rStyle w:val="HideTWBExt"/>
          <w:color w:val="auto"/>
        </w:rPr>
        <w:t>&lt;/NumAm&gt;</w:t>
      </w:r>
    </w:p>
    <w:p w14:paraId="74912A32" w14:textId="77777777" w:rsidR="007F72C4" w:rsidRPr="0038509F" w:rsidRDefault="007F72C4" w:rsidP="007F72C4">
      <w:pPr>
        <w:pStyle w:val="NormalBold"/>
      </w:pPr>
      <w:r w:rsidRPr="0038509F">
        <w:rPr>
          <w:rStyle w:val="HideTWBExt"/>
          <w:b w:val="0"/>
          <w:color w:val="auto"/>
        </w:rPr>
        <w:t>&lt;RepeatBlock-By&gt;&lt;Members&gt;</w:t>
      </w:r>
      <w:r w:rsidRPr="0038509F">
        <w:t xml:space="preserve">Lucia Yar, Dan Barna, Malik Azmani, Marjan Šarec, Ľubica </w:t>
      </w:r>
      <w:r w:rsidRPr="0038509F">
        <w:lastRenderedPageBreak/>
        <w:t>Karvašová, Petras Auštrevičius</w:t>
      </w:r>
      <w:r w:rsidRPr="0038509F">
        <w:rPr>
          <w:rStyle w:val="HideTWBExt"/>
          <w:b w:val="0"/>
          <w:color w:val="auto"/>
        </w:rPr>
        <w:t>&lt;/Members&gt;</w:t>
      </w:r>
    </w:p>
    <w:p w14:paraId="000CABD7" w14:textId="77777777" w:rsidR="007F72C4" w:rsidRPr="0038509F" w:rsidRDefault="007F72C4" w:rsidP="007F72C4">
      <w:pPr>
        <w:pStyle w:val="NormalBold"/>
      </w:pPr>
      <w:r w:rsidRPr="0038509F">
        <w:rPr>
          <w:rStyle w:val="HideTWBExt"/>
          <w:b w:val="0"/>
          <w:color w:val="auto"/>
        </w:rPr>
        <w:t>&lt;/RepeatBlock-By&gt;</w:t>
      </w:r>
    </w:p>
    <w:p w14:paraId="01290B5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EA48683" w14:textId="77777777" w:rsidR="007F72C4" w:rsidRPr="0038509F" w:rsidRDefault="007F72C4" w:rsidP="007F72C4">
      <w:pPr>
        <w:pStyle w:val="NormalBold"/>
      </w:pPr>
      <w:r w:rsidRPr="0038509F">
        <w:rPr>
          <w:rStyle w:val="HideTWBExt"/>
          <w:color w:val="auto"/>
        </w:rPr>
        <w:t>&lt;Article&gt;</w:t>
      </w:r>
      <w:r w:rsidRPr="0038509F">
        <w:t>Punkt 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414CF7C" w14:textId="77777777" w:rsidTr="004E6CEE">
        <w:trPr>
          <w:trHeight w:hRule="exact" w:val="240"/>
          <w:jc w:val="center"/>
        </w:trPr>
        <w:tc>
          <w:tcPr>
            <w:tcW w:w="9752" w:type="dxa"/>
            <w:gridSpan w:val="2"/>
            <w:tcBorders>
              <w:top w:val="nil"/>
              <w:left w:val="nil"/>
              <w:bottom w:val="nil"/>
              <w:right w:val="nil"/>
            </w:tcBorders>
          </w:tcPr>
          <w:p w14:paraId="28C90D6D" w14:textId="77777777" w:rsidR="007F72C4" w:rsidRPr="0038509F" w:rsidRDefault="007F72C4" w:rsidP="004E6CEE"/>
        </w:tc>
      </w:tr>
      <w:tr w:rsidR="002D6BCD" w:rsidRPr="0038509F" w14:paraId="0A38F245" w14:textId="77777777" w:rsidTr="004E6CEE">
        <w:trPr>
          <w:trHeight w:val="240"/>
          <w:jc w:val="center"/>
        </w:trPr>
        <w:tc>
          <w:tcPr>
            <w:tcW w:w="4876" w:type="dxa"/>
            <w:tcBorders>
              <w:top w:val="nil"/>
              <w:left w:val="nil"/>
              <w:bottom w:val="nil"/>
              <w:right w:val="nil"/>
            </w:tcBorders>
          </w:tcPr>
          <w:p w14:paraId="6D68AD6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3D1FF38" w14:textId="77777777" w:rsidR="007F72C4" w:rsidRPr="0038509F" w:rsidRDefault="007F72C4" w:rsidP="004E6CEE">
            <w:pPr>
              <w:pStyle w:val="AmColumnHeading"/>
            </w:pPr>
            <w:r w:rsidRPr="0038509F">
              <w:t>Ændringsforslag</w:t>
            </w:r>
          </w:p>
        </w:tc>
      </w:tr>
      <w:tr w:rsidR="002D6BCD" w:rsidRPr="0038509F" w14:paraId="36EAC7C0" w14:textId="77777777" w:rsidTr="004E6CEE">
        <w:trPr>
          <w:jc w:val="center"/>
        </w:trPr>
        <w:tc>
          <w:tcPr>
            <w:tcW w:w="4876" w:type="dxa"/>
            <w:tcBorders>
              <w:top w:val="nil"/>
              <w:left w:val="nil"/>
              <w:bottom w:val="nil"/>
              <w:right w:val="nil"/>
            </w:tcBorders>
          </w:tcPr>
          <w:p w14:paraId="45B2FC42" w14:textId="77777777" w:rsidR="007F72C4" w:rsidRPr="0038509F" w:rsidRDefault="007F72C4" w:rsidP="004E6CEE">
            <w:pPr>
              <w:pStyle w:val="Normal6a"/>
            </w:pPr>
          </w:p>
        </w:tc>
        <w:tc>
          <w:tcPr>
            <w:tcW w:w="4876" w:type="dxa"/>
            <w:tcBorders>
              <w:top w:val="nil"/>
              <w:left w:val="nil"/>
              <w:bottom w:val="nil"/>
              <w:right w:val="nil"/>
            </w:tcBorders>
          </w:tcPr>
          <w:p w14:paraId="7E845CD8" w14:textId="77777777" w:rsidR="007F72C4" w:rsidRPr="0038509F" w:rsidRDefault="007F72C4" w:rsidP="004E6CEE">
            <w:pPr>
              <w:pStyle w:val="Normal6a"/>
            </w:pPr>
            <w:r w:rsidRPr="0038509F">
              <w:rPr>
                <w:b/>
                <w:i/>
              </w:rPr>
              <w:t>5a.</w:t>
            </w:r>
            <w:r w:rsidRPr="0038509F">
              <w:tab/>
            </w:r>
            <w:r w:rsidRPr="0038509F">
              <w:rPr>
                <w:b/>
                <w:i/>
              </w:rPr>
              <w:t xml:space="preserve">glæder sig over Montenegros forsvars- og sikkerhedsråds beslutning om at godkende de væbnede styrkers deltagelse i både EU's militære bistandsmission og NATO's sikkerhedsbistand og </w:t>
            </w:r>
            <w:r w:rsidRPr="0038509F">
              <w:rPr>
                <w:b/>
                <w:i/>
              </w:rPr>
              <w:noBreakHyphen/>
              <w:t>uddannelse i Ukraine; opfordrer det montenegrinske parlament til at vedtage disse kritiske beslutninger, der styrker landets engagement i kollektiv sikkerhed;</w:t>
            </w:r>
          </w:p>
        </w:tc>
      </w:tr>
    </w:tbl>
    <w:p w14:paraId="67FDDF3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688830" w14:textId="77777777" w:rsidR="007F72C4" w:rsidRPr="0038509F" w:rsidRDefault="007F72C4" w:rsidP="007F72C4">
      <w:r w:rsidRPr="0038509F">
        <w:rPr>
          <w:rStyle w:val="HideTWBExt"/>
          <w:color w:val="auto"/>
        </w:rPr>
        <w:t>&lt;/Amend&gt;</w:t>
      </w:r>
    </w:p>
    <w:p w14:paraId="2AF8EAD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44</w:t>
      </w:r>
      <w:r w:rsidRPr="0038509F">
        <w:rPr>
          <w:rStyle w:val="HideTWBExt"/>
          <w:color w:val="auto"/>
        </w:rPr>
        <w:t>&lt;/NumAm&gt;</w:t>
      </w:r>
    </w:p>
    <w:p w14:paraId="2A554452"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242AC2F3" w14:textId="77777777" w:rsidR="007F72C4" w:rsidRPr="0038509F" w:rsidRDefault="007F72C4" w:rsidP="007F72C4">
      <w:pPr>
        <w:pStyle w:val="NormalBold"/>
      </w:pPr>
      <w:r w:rsidRPr="0038509F">
        <w:rPr>
          <w:rStyle w:val="HideTWBExt"/>
          <w:b w:val="0"/>
          <w:color w:val="auto"/>
        </w:rPr>
        <w:t>&lt;/RepeatBlock-By&gt;</w:t>
      </w:r>
    </w:p>
    <w:p w14:paraId="1785B0D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EDE8D75"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B47EE4D" w14:textId="77777777" w:rsidTr="004E6CEE">
        <w:trPr>
          <w:trHeight w:hRule="exact" w:val="240"/>
          <w:jc w:val="center"/>
        </w:trPr>
        <w:tc>
          <w:tcPr>
            <w:tcW w:w="9752" w:type="dxa"/>
            <w:gridSpan w:val="2"/>
            <w:tcBorders>
              <w:top w:val="nil"/>
              <w:left w:val="nil"/>
              <w:bottom w:val="nil"/>
              <w:right w:val="nil"/>
            </w:tcBorders>
          </w:tcPr>
          <w:p w14:paraId="3AE5C1C8" w14:textId="77777777" w:rsidR="007F72C4" w:rsidRPr="0038509F" w:rsidRDefault="007F72C4" w:rsidP="004E6CEE"/>
        </w:tc>
      </w:tr>
      <w:tr w:rsidR="002D6BCD" w:rsidRPr="0038509F" w14:paraId="36981DD6" w14:textId="77777777" w:rsidTr="004E6CEE">
        <w:trPr>
          <w:trHeight w:val="240"/>
          <w:jc w:val="center"/>
        </w:trPr>
        <w:tc>
          <w:tcPr>
            <w:tcW w:w="4876" w:type="dxa"/>
            <w:tcBorders>
              <w:top w:val="nil"/>
              <w:left w:val="nil"/>
              <w:bottom w:val="nil"/>
              <w:right w:val="nil"/>
            </w:tcBorders>
          </w:tcPr>
          <w:p w14:paraId="318DAEE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37ABC57" w14:textId="77777777" w:rsidR="007F72C4" w:rsidRPr="0038509F" w:rsidRDefault="007F72C4" w:rsidP="004E6CEE">
            <w:pPr>
              <w:pStyle w:val="AmColumnHeading"/>
            </w:pPr>
            <w:r w:rsidRPr="0038509F">
              <w:t>Ændringsforslag</w:t>
            </w:r>
          </w:p>
        </w:tc>
      </w:tr>
      <w:tr w:rsidR="002D6BCD" w:rsidRPr="0038509F" w14:paraId="381F992D" w14:textId="77777777" w:rsidTr="004E6CEE">
        <w:trPr>
          <w:jc w:val="center"/>
        </w:trPr>
        <w:tc>
          <w:tcPr>
            <w:tcW w:w="4876" w:type="dxa"/>
            <w:tcBorders>
              <w:top w:val="nil"/>
              <w:left w:val="nil"/>
              <w:bottom w:val="nil"/>
              <w:right w:val="nil"/>
            </w:tcBorders>
          </w:tcPr>
          <w:p w14:paraId="04BD787B" w14:textId="77777777" w:rsidR="007F72C4" w:rsidRPr="0038509F" w:rsidRDefault="007F72C4" w:rsidP="004E6CEE">
            <w:pPr>
              <w:pStyle w:val="Normal6a"/>
            </w:pPr>
            <w:r w:rsidRPr="0038509F">
              <w:t>6.</w:t>
            </w:r>
            <w:r w:rsidRPr="0038509F">
              <w:tab/>
            </w:r>
            <w:r w:rsidRPr="0038509F">
              <w:rPr>
                <w:b/>
                <w:i/>
              </w:rPr>
              <w:t>er fortsat alvorligt bekymret over ondsindet udenlandsk indblanding, destabiliseringsbestræbelser, hybride trusler og desinformationskampagner fra aktører i tredjelande og opfordrer indtrængende Montenegro til at vedtage modforanstaltninger i samarbejde med EU og NATO;</w:t>
            </w:r>
            <w:r w:rsidRPr="0038509F">
              <w:t xml:space="preserve">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73C3C313" w14:textId="77777777" w:rsidR="007F72C4" w:rsidRPr="0038509F" w:rsidRDefault="007F72C4" w:rsidP="004E6CEE">
            <w:pPr>
              <w:pStyle w:val="Normal6a"/>
            </w:pPr>
            <w:r w:rsidRPr="0038509F">
              <w:t>6.</w:t>
            </w:r>
            <w:r w:rsidRPr="0038509F">
              <w:tab/>
              <w:t>opfordrer indtrængende EU og de montenegrinske myndigheder til at fremme den strategiske kommunikation til montenegrinske borgere om fordelene ved udvidelsesprocessen og EU-medlemskabet;</w:t>
            </w:r>
          </w:p>
        </w:tc>
      </w:tr>
    </w:tbl>
    <w:p w14:paraId="2F44352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6B70E66" w14:textId="77777777" w:rsidR="007F72C4" w:rsidRPr="0038509F" w:rsidRDefault="007F72C4" w:rsidP="007F72C4">
      <w:r w:rsidRPr="0038509F">
        <w:rPr>
          <w:rStyle w:val="HideTWBExt"/>
          <w:color w:val="auto"/>
        </w:rPr>
        <w:t>&lt;/Amend&gt;</w:t>
      </w:r>
    </w:p>
    <w:p w14:paraId="7FEE2E3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45</w:t>
      </w:r>
      <w:r w:rsidRPr="0038509F">
        <w:rPr>
          <w:rStyle w:val="HideTWBExt"/>
          <w:color w:val="auto"/>
        </w:rPr>
        <w:t>&lt;/NumAm&gt;</w:t>
      </w:r>
    </w:p>
    <w:p w14:paraId="6F7017FF" w14:textId="77777777" w:rsidR="007F72C4" w:rsidRPr="0038509F" w:rsidRDefault="007F72C4" w:rsidP="007F72C4">
      <w:pPr>
        <w:pStyle w:val="NormalBold"/>
      </w:pPr>
      <w:r w:rsidRPr="0038509F">
        <w:rPr>
          <w:rStyle w:val="HideTWBExt"/>
          <w:b w:val="0"/>
          <w:color w:val="auto"/>
        </w:rPr>
        <w:t>&lt;RepeatBlock-By&gt;&lt;Members&gt;</w:t>
      </w:r>
      <w:r w:rsidRPr="0038509F">
        <w:t xml:space="preserve">Jaroslav Bžoch, Kinga Gál, António Tânger </w:t>
      </w:r>
      <w:r w:rsidRPr="0038509F">
        <w:lastRenderedPageBreak/>
        <w:t>Corrêa</w:t>
      </w:r>
      <w:r w:rsidRPr="0038509F">
        <w:rPr>
          <w:rStyle w:val="HideTWBExt"/>
          <w:b w:val="0"/>
          <w:color w:val="auto"/>
        </w:rPr>
        <w:t>&lt;/Members&gt;</w:t>
      </w:r>
    </w:p>
    <w:p w14:paraId="3A558301" w14:textId="77777777" w:rsidR="007F72C4" w:rsidRPr="0038509F" w:rsidRDefault="007F72C4" w:rsidP="007F72C4">
      <w:pPr>
        <w:pStyle w:val="NormalBold"/>
      </w:pPr>
      <w:r w:rsidRPr="0038509F">
        <w:rPr>
          <w:rStyle w:val="HideTWBExt"/>
          <w:b w:val="0"/>
          <w:color w:val="auto"/>
        </w:rPr>
        <w:t>&lt;/RepeatBlock-By&gt;</w:t>
      </w:r>
    </w:p>
    <w:p w14:paraId="7D8F907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7A5C335"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F239D5D" w14:textId="77777777" w:rsidTr="004E6CEE">
        <w:trPr>
          <w:trHeight w:hRule="exact" w:val="240"/>
          <w:jc w:val="center"/>
        </w:trPr>
        <w:tc>
          <w:tcPr>
            <w:tcW w:w="9752" w:type="dxa"/>
            <w:gridSpan w:val="2"/>
            <w:tcBorders>
              <w:top w:val="nil"/>
              <w:left w:val="nil"/>
              <w:bottom w:val="nil"/>
              <w:right w:val="nil"/>
            </w:tcBorders>
          </w:tcPr>
          <w:p w14:paraId="7D3E6E8A" w14:textId="77777777" w:rsidR="007F72C4" w:rsidRPr="0038509F" w:rsidRDefault="007F72C4" w:rsidP="004E6CEE"/>
        </w:tc>
      </w:tr>
      <w:tr w:rsidR="002D6BCD" w:rsidRPr="0038509F" w14:paraId="2EF8525B" w14:textId="77777777" w:rsidTr="004E6CEE">
        <w:trPr>
          <w:trHeight w:val="240"/>
          <w:jc w:val="center"/>
        </w:trPr>
        <w:tc>
          <w:tcPr>
            <w:tcW w:w="4876" w:type="dxa"/>
            <w:tcBorders>
              <w:top w:val="nil"/>
              <w:left w:val="nil"/>
              <w:bottom w:val="nil"/>
              <w:right w:val="nil"/>
            </w:tcBorders>
          </w:tcPr>
          <w:p w14:paraId="7458F51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3BF5A4F" w14:textId="77777777" w:rsidR="007F72C4" w:rsidRPr="0038509F" w:rsidRDefault="007F72C4" w:rsidP="004E6CEE">
            <w:pPr>
              <w:pStyle w:val="AmColumnHeading"/>
            </w:pPr>
            <w:r w:rsidRPr="0038509F">
              <w:t>Ændringsforslag</w:t>
            </w:r>
          </w:p>
        </w:tc>
      </w:tr>
      <w:tr w:rsidR="002D6BCD" w:rsidRPr="0038509F" w14:paraId="355D4C80" w14:textId="77777777" w:rsidTr="004E6CEE">
        <w:trPr>
          <w:jc w:val="center"/>
        </w:trPr>
        <w:tc>
          <w:tcPr>
            <w:tcW w:w="4876" w:type="dxa"/>
            <w:tcBorders>
              <w:top w:val="nil"/>
              <w:left w:val="nil"/>
              <w:bottom w:val="nil"/>
              <w:right w:val="nil"/>
            </w:tcBorders>
          </w:tcPr>
          <w:p w14:paraId="077C35BE"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w:t>
            </w:r>
            <w:r w:rsidRPr="0038509F">
              <w:rPr>
                <w:b/>
                <w:i/>
              </w:rPr>
              <w:t>og desinformationskampagner fra aktører i tredjelande</w:t>
            </w:r>
            <w:r w:rsidRPr="0038509F">
              <w:t xml:space="preserv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432674D8"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r>
    </w:tbl>
    <w:p w14:paraId="574C8FA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F3012F9" w14:textId="77777777" w:rsidR="007F72C4" w:rsidRPr="0038509F" w:rsidRDefault="007F72C4" w:rsidP="007F72C4">
      <w:r w:rsidRPr="0038509F">
        <w:rPr>
          <w:rStyle w:val="HideTWBExt"/>
          <w:color w:val="auto"/>
        </w:rPr>
        <w:t>&lt;/Amend&gt;</w:t>
      </w:r>
    </w:p>
    <w:p w14:paraId="18FE178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46</w:t>
      </w:r>
      <w:r w:rsidRPr="0038509F">
        <w:rPr>
          <w:rStyle w:val="HideTWBExt"/>
          <w:color w:val="auto"/>
        </w:rPr>
        <w:t>&lt;/NumAm&gt;</w:t>
      </w:r>
    </w:p>
    <w:p w14:paraId="66D975E0"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3F8BF86D" w14:textId="77777777" w:rsidR="007F72C4" w:rsidRPr="0038509F" w:rsidRDefault="007F72C4" w:rsidP="007F72C4">
      <w:pPr>
        <w:pStyle w:val="NormalBold"/>
      </w:pPr>
      <w:r w:rsidRPr="0038509F">
        <w:rPr>
          <w:rStyle w:val="HideTWBExt"/>
          <w:b w:val="0"/>
          <w:color w:val="auto"/>
        </w:rPr>
        <w:t>&lt;/RepeatBlock-By&gt;</w:t>
      </w:r>
    </w:p>
    <w:p w14:paraId="77C6569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EF40B3D"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06369BF" w14:textId="77777777" w:rsidTr="004E6CEE">
        <w:trPr>
          <w:trHeight w:hRule="exact" w:val="240"/>
          <w:jc w:val="center"/>
        </w:trPr>
        <w:tc>
          <w:tcPr>
            <w:tcW w:w="9752" w:type="dxa"/>
            <w:gridSpan w:val="2"/>
            <w:tcBorders>
              <w:top w:val="nil"/>
              <w:left w:val="nil"/>
              <w:bottom w:val="nil"/>
              <w:right w:val="nil"/>
            </w:tcBorders>
          </w:tcPr>
          <w:p w14:paraId="435FE1BA" w14:textId="77777777" w:rsidR="007F72C4" w:rsidRPr="0038509F" w:rsidRDefault="007F72C4" w:rsidP="004E6CEE"/>
        </w:tc>
      </w:tr>
      <w:tr w:rsidR="002D6BCD" w:rsidRPr="0038509F" w14:paraId="73CAA161" w14:textId="77777777" w:rsidTr="004E6CEE">
        <w:trPr>
          <w:trHeight w:val="240"/>
          <w:jc w:val="center"/>
        </w:trPr>
        <w:tc>
          <w:tcPr>
            <w:tcW w:w="4876" w:type="dxa"/>
            <w:tcBorders>
              <w:top w:val="nil"/>
              <w:left w:val="nil"/>
              <w:bottom w:val="nil"/>
              <w:right w:val="nil"/>
            </w:tcBorders>
          </w:tcPr>
          <w:p w14:paraId="10DCA1A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B3322CA" w14:textId="77777777" w:rsidR="007F72C4" w:rsidRPr="0038509F" w:rsidRDefault="007F72C4" w:rsidP="004E6CEE">
            <w:pPr>
              <w:pStyle w:val="AmColumnHeading"/>
            </w:pPr>
            <w:r w:rsidRPr="0038509F">
              <w:t>Ændringsforslag</w:t>
            </w:r>
          </w:p>
        </w:tc>
      </w:tr>
      <w:tr w:rsidR="002D6BCD" w:rsidRPr="0038509F" w14:paraId="33E25829" w14:textId="77777777" w:rsidTr="004E6CEE">
        <w:trPr>
          <w:jc w:val="center"/>
        </w:trPr>
        <w:tc>
          <w:tcPr>
            <w:tcW w:w="4876" w:type="dxa"/>
            <w:tcBorders>
              <w:top w:val="nil"/>
              <w:left w:val="nil"/>
              <w:bottom w:val="nil"/>
              <w:right w:val="nil"/>
            </w:tcBorders>
          </w:tcPr>
          <w:p w14:paraId="3F9E0C23"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2D4464F8"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w:t>
            </w:r>
            <w:r w:rsidRPr="0038509F">
              <w:rPr>
                <w:b/>
                <w:i/>
              </w:rPr>
              <w:t>, herunder forsøg på at påvirke politiske processer og den offentlige mening</w:t>
            </w:r>
            <w:r w:rsidRPr="0038509F">
              <w:t xml:space="preserve"> fra aktører i tredjelande </w:t>
            </w:r>
            <w:r w:rsidRPr="0038509F">
              <w:rPr>
                <w:b/>
                <w:i/>
              </w:rPr>
              <w:t xml:space="preserve">såsom Kina, Rusland og Serbien, </w:t>
            </w:r>
            <w:r w:rsidRPr="0038509F">
              <w:t>og opfordrer indtrængende Montenegro til at vedtage modforanstaltninger i samarbejde med EU og NATO;</w:t>
            </w:r>
            <w:r w:rsidRPr="0038509F">
              <w:rPr>
                <w:b/>
                <w:i/>
              </w:rPr>
              <w:t xml:space="preserve"> fordømmer Ruslands og nabolandes forsøg på at udnytte etniske spændinger i Montenegro for at fremprovokere konflikter og sætte samfundsgrupper op imod hinanden; </w:t>
            </w:r>
            <w:r w:rsidRPr="0038509F">
              <w:rPr>
                <w:b/>
                <w:i/>
              </w:rPr>
              <w:lastRenderedPageBreak/>
              <w:t>noterer sig, at den serbisk-ortodokse kirke anvendes som et instrument til udefrakommende påvirkning, og fordømmer dens indblanding i denne henseende;</w:t>
            </w:r>
            <w:r w:rsidRPr="0038509F">
              <w:t xml:space="preserve"> opfordrer indtrængende EU og de montenegrinske myndigheder til at fremme den strategiske kommunikation til montenegrinske borgere om fordelene ved udvidelsesprocessen og EU-medlemskabet; </w:t>
            </w:r>
            <w:r w:rsidRPr="0038509F">
              <w:rPr>
                <w:b/>
                <w:i/>
              </w:rPr>
              <w:t>opfordrer indtrængende de montenegrinske myndigheder til at styrke modstandsdygtigheden over for en sådan indblanding ved at forbedre cybersikkerhedsforanstaltninger og fremme mediekendskabet blandt borgerne; opfordrer til en styrkelse af det europæiske samarbejde med Montenegro om bekæmpelse af desinformation, udenlandsk indblanding og cybertrusler og hybride trusler, der har til formål at undergrave landets og regionens europæiske perspektiv;</w:t>
            </w:r>
          </w:p>
        </w:tc>
      </w:tr>
    </w:tbl>
    <w:p w14:paraId="0D5CDD1D"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E9B4833" w14:textId="77777777" w:rsidR="007F72C4" w:rsidRPr="0038509F" w:rsidRDefault="007F72C4" w:rsidP="007F72C4">
      <w:r w:rsidRPr="0038509F">
        <w:rPr>
          <w:rStyle w:val="HideTWBExt"/>
          <w:color w:val="auto"/>
        </w:rPr>
        <w:t>&lt;/Amend&gt;</w:t>
      </w:r>
    </w:p>
    <w:p w14:paraId="0A69BAF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47</w:t>
      </w:r>
      <w:r w:rsidRPr="0038509F">
        <w:rPr>
          <w:rStyle w:val="HideTWBExt"/>
          <w:color w:val="auto"/>
        </w:rPr>
        <w:t>&lt;/NumAm&gt;</w:t>
      </w:r>
    </w:p>
    <w:p w14:paraId="1536DB78"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748E4B7B" w14:textId="77777777" w:rsidR="007F72C4" w:rsidRPr="0038509F" w:rsidRDefault="007F72C4" w:rsidP="007F72C4">
      <w:pPr>
        <w:pStyle w:val="NormalBold"/>
      </w:pPr>
      <w:r w:rsidRPr="0038509F">
        <w:rPr>
          <w:rStyle w:val="HideTWBExt"/>
          <w:b w:val="0"/>
          <w:color w:val="auto"/>
        </w:rPr>
        <w:t>&lt;/RepeatBlock-By&gt;</w:t>
      </w:r>
    </w:p>
    <w:p w14:paraId="11F2931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009D83"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F6B3A56" w14:textId="77777777" w:rsidTr="004E6CEE">
        <w:trPr>
          <w:trHeight w:hRule="exact" w:val="240"/>
          <w:jc w:val="center"/>
        </w:trPr>
        <w:tc>
          <w:tcPr>
            <w:tcW w:w="9752" w:type="dxa"/>
            <w:gridSpan w:val="2"/>
            <w:tcBorders>
              <w:top w:val="nil"/>
              <w:left w:val="nil"/>
              <w:bottom w:val="nil"/>
              <w:right w:val="nil"/>
            </w:tcBorders>
          </w:tcPr>
          <w:p w14:paraId="0CA7761F" w14:textId="77777777" w:rsidR="007F72C4" w:rsidRPr="0038509F" w:rsidRDefault="007F72C4" w:rsidP="004E6CEE"/>
        </w:tc>
      </w:tr>
      <w:tr w:rsidR="002D6BCD" w:rsidRPr="0038509F" w14:paraId="7E1EFF05" w14:textId="77777777" w:rsidTr="004E6CEE">
        <w:trPr>
          <w:trHeight w:val="240"/>
          <w:jc w:val="center"/>
        </w:trPr>
        <w:tc>
          <w:tcPr>
            <w:tcW w:w="4876" w:type="dxa"/>
            <w:tcBorders>
              <w:top w:val="nil"/>
              <w:left w:val="nil"/>
              <w:bottom w:val="nil"/>
              <w:right w:val="nil"/>
            </w:tcBorders>
          </w:tcPr>
          <w:p w14:paraId="1FA9BC2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DA2EB05" w14:textId="77777777" w:rsidR="007F72C4" w:rsidRPr="0038509F" w:rsidRDefault="007F72C4" w:rsidP="004E6CEE">
            <w:pPr>
              <w:pStyle w:val="AmColumnHeading"/>
            </w:pPr>
            <w:r w:rsidRPr="0038509F">
              <w:t>Ændringsforslag</w:t>
            </w:r>
          </w:p>
        </w:tc>
      </w:tr>
      <w:tr w:rsidR="002D6BCD" w:rsidRPr="0038509F" w14:paraId="69DCD7FC" w14:textId="77777777" w:rsidTr="004E6CEE">
        <w:trPr>
          <w:jc w:val="center"/>
        </w:trPr>
        <w:tc>
          <w:tcPr>
            <w:tcW w:w="4876" w:type="dxa"/>
            <w:tcBorders>
              <w:top w:val="nil"/>
              <w:left w:val="nil"/>
              <w:bottom w:val="nil"/>
              <w:right w:val="nil"/>
            </w:tcBorders>
          </w:tcPr>
          <w:p w14:paraId="062A6BB7"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2472F990"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og opfordrer indtrængende Montenegro til at vedtage modforanstaltninger i samarbejde med EU og NATO; </w:t>
            </w:r>
            <w:r w:rsidRPr="0038509F">
              <w:rPr>
                <w:b/>
                <w:i/>
              </w:rPr>
              <w:t xml:space="preserve">bemærker, at religiøse institutioner kan anvendes som et redskab til ekstern indflydelse, og fordømmer enhver unødig indblanding fra den serbiske ortodokse kirke i den henseende; opfordrer Montenegro til at gøre en betydelig og systemisk indsats for at finde </w:t>
            </w:r>
            <w:r w:rsidRPr="0038509F">
              <w:rPr>
                <w:b/>
                <w:i/>
              </w:rPr>
              <w:lastRenderedPageBreak/>
              <w:t xml:space="preserve">frem til og afvikle desinformationsfabrikker og understreger vigtigheden af mediefrihed og </w:t>
            </w:r>
            <w:r w:rsidRPr="0038509F">
              <w:rPr>
                <w:b/>
                <w:i/>
              </w:rPr>
              <w:noBreakHyphen/>
              <w:t>uafhængighed, rapportering af høj kvalitet og forbedring af mediekendskab som nøglen til bekæmpelse af desinformation;</w:t>
            </w:r>
            <w:r w:rsidRPr="0038509F">
              <w:t xml:space="preserve"> opfordrer indtrængende EU og de montenegrinske myndigheder til at fremme den strategiske kommunikation til montenegrinske borgere om fordelene ved udvidelsesprocessen og EU-medlemskabet;</w:t>
            </w:r>
          </w:p>
        </w:tc>
      </w:tr>
    </w:tbl>
    <w:p w14:paraId="5856D41C"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140FCA" w14:textId="77777777" w:rsidR="007F72C4" w:rsidRPr="0038509F" w:rsidRDefault="007F72C4" w:rsidP="007F72C4">
      <w:r w:rsidRPr="0038509F">
        <w:rPr>
          <w:rStyle w:val="HideTWBExt"/>
          <w:color w:val="auto"/>
        </w:rPr>
        <w:t>&lt;/Amend&gt;</w:t>
      </w:r>
    </w:p>
    <w:p w14:paraId="4D907AC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48</w:t>
      </w:r>
      <w:r w:rsidRPr="0038509F">
        <w:rPr>
          <w:rStyle w:val="HideTWBExt"/>
          <w:color w:val="auto"/>
        </w:rPr>
        <w:t>&lt;/NumAm&gt;</w:t>
      </w:r>
    </w:p>
    <w:p w14:paraId="3AC2FBE3"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6545F3E7" w14:textId="77777777" w:rsidR="007F72C4" w:rsidRPr="0038509F" w:rsidRDefault="007F72C4" w:rsidP="007F72C4">
      <w:pPr>
        <w:pStyle w:val="NormalBold"/>
      </w:pPr>
      <w:r w:rsidRPr="0038509F">
        <w:rPr>
          <w:rStyle w:val="HideTWBExt"/>
          <w:b w:val="0"/>
          <w:color w:val="auto"/>
        </w:rPr>
        <w:t>&lt;/RepeatBlock-By&gt;</w:t>
      </w:r>
    </w:p>
    <w:p w14:paraId="47AAC6D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D9B5C2E"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7A25B5D" w14:textId="77777777" w:rsidTr="004E6CEE">
        <w:trPr>
          <w:trHeight w:hRule="exact" w:val="240"/>
          <w:jc w:val="center"/>
        </w:trPr>
        <w:tc>
          <w:tcPr>
            <w:tcW w:w="9752" w:type="dxa"/>
            <w:gridSpan w:val="2"/>
            <w:tcBorders>
              <w:top w:val="nil"/>
              <w:left w:val="nil"/>
              <w:bottom w:val="nil"/>
              <w:right w:val="nil"/>
            </w:tcBorders>
          </w:tcPr>
          <w:p w14:paraId="4C2C3963" w14:textId="77777777" w:rsidR="007F72C4" w:rsidRPr="0038509F" w:rsidRDefault="007F72C4" w:rsidP="004E6CEE"/>
        </w:tc>
      </w:tr>
      <w:tr w:rsidR="002D6BCD" w:rsidRPr="0038509F" w14:paraId="0954AA14" w14:textId="77777777" w:rsidTr="004E6CEE">
        <w:trPr>
          <w:trHeight w:val="240"/>
          <w:jc w:val="center"/>
        </w:trPr>
        <w:tc>
          <w:tcPr>
            <w:tcW w:w="4876" w:type="dxa"/>
            <w:tcBorders>
              <w:top w:val="nil"/>
              <w:left w:val="nil"/>
              <w:bottom w:val="nil"/>
              <w:right w:val="nil"/>
            </w:tcBorders>
          </w:tcPr>
          <w:p w14:paraId="0A97D4C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DCBAA64" w14:textId="77777777" w:rsidR="007F72C4" w:rsidRPr="0038509F" w:rsidRDefault="007F72C4" w:rsidP="004E6CEE">
            <w:pPr>
              <w:pStyle w:val="AmColumnHeading"/>
            </w:pPr>
            <w:r w:rsidRPr="0038509F">
              <w:t>Ændringsforslag</w:t>
            </w:r>
          </w:p>
        </w:tc>
      </w:tr>
      <w:tr w:rsidR="002D6BCD" w:rsidRPr="0038509F" w14:paraId="7BF280AE" w14:textId="77777777" w:rsidTr="004E6CEE">
        <w:trPr>
          <w:jc w:val="center"/>
        </w:trPr>
        <w:tc>
          <w:tcPr>
            <w:tcW w:w="4876" w:type="dxa"/>
            <w:tcBorders>
              <w:top w:val="nil"/>
              <w:left w:val="nil"/>
              <w:bottom w:val="nil"/>
              <w:right w:val="nil"/>
            </w:tcBorders>
          </w:tcPr>
          <w:p w14:paraId="100D7C8A"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706F613E"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w:t>
            </w:r>
            <w:r w:rsidRPr="0038509F">
              <w:rPr>
                <w:b/>
                <w:i/>
              </w:rPr>
              <w:t xml:space="preserve"> anbefaler, at Montenegro etablerer en dedikeret taskforce for hybride trusler for at koordinere reaktioner på indblanding i valg og desinformation; tilskynder endvidere Montenegro til at styrke cyberforsvaret ved at udnytte efterretningsdelings- og kapacitetsopbygningsprogrammer under NATO's Counter-Hybrid Support Team-ramme; understreger betydningen af offentlige bevidstgørelseskampagner og mediekendskabsprogrammer for at styrke samfundets modstandsdygtighed over for ondsindede fortællinger;</w:t>
            </w:r>
            <w:r w:rsidRPr="0038509F">
              <w:t xml:space="preserve"> opfordrer indtrængende EU og de montenegrinske myndigheder til at fremme den strategiske </w:t>
            </w:r>
            <w:r w:rsidRPr="0038509F">
              <w:lastRenderedPageBreak/>
              <w:t xml:space="preserve">kommunikation til montenegrinske borgere om fordelene ved udvidelsesprocessen og EU-medlemskabet; </w:t>
            </w:r>
            <w:r w:rsidRPr="0038509F">
              <w:rPr>
                <w:b/>
                <w:i/>
              </w:rPr>
              <w:t>opfordrer Kommissionen til yderligere at støtte EU-Udenrigstjenestens og taskforcen på Vestbalkans bestræbelser på at udvide deres opsøgende aktiviteter ved at øge synligheden i de lokale medier, offentliggøre hyppige faktatjekrapporter og indgå partnerskaber med civilsamfundsorganisationer for at imødegå falske fortællinger mere effektivt;</w:t>
            </w:r>
          </w:p>
        </w:tc>
      </w:tr>
    </w:tbl>
    <w:p w14:paraId="213F887A"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D636E23" w14:textId="77777777" w:rsidR="007F72C4" w:rsidRPr="0038509F" w:rsidRDefault="007F72C4" w:rsidP="007F72C4">
      <w:r w:rsidRPr="0038509F">
        <w:rPr>
          <w:rStyle w:val="HideTWBExt"/>
          <w:color w:val="auto"/>
        </w:rPr>
        <w:t>&lt;/Amend&gt;</w:t>
      </w:r>
    </w:p>
    <w:p w14:paraId="258A590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49</w:t>
      </w:r>
      <w:r w:rsidRPr="0038509F">
        <w:rPr>
          <w:rStyle w:val="HideTWBExt"/>
          <w:color w:val="auto"/>
        </w:rPr>
        <w:t>&lt;/NumAm&gt;</w:t>
      </w:r>
    </w:p>
    <w:p w14:paraId="47876C44"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3151420C" w14:textId="77777777" w:rsidR="007F72C4" w:rsidRPr="0038509F" w:rsidRDefault="007F72C4" w:rsidP="007F72C4">
      <w:pPr>
        <w:pStyle w:val="NormalBold"/>
      </w:pPr>
      <w:r w:rsidRPr="0038509F">
        <w:rPr>
          <w:rStyle w:val="HideTWBExt"/>
          <w:b w:val="0"/>
          <w:color w:val="auto"/>
        </w:rPr>
        <w:t>&lt;/RepeatBlock-By&gt;</w:t>
      </w:r>
    </w:p>
    <w:p w14:paraId="155F9BE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FEDBD93"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83E590A" w14:textId="77777777" w:rsidTr="004E6CEE">
        <w:trPr>
          <w:trHeight w:hRule="exact" w:val="240"/>
          <w:jc w:val="center"/>
        </w:trPr>
        <w:tc>
          <w:tcPr>
            <w:tcW w:w="9752" w:type="dxa"/>
            <w:gridSpan w:val="2"/>
            <w:tcBorders>
              <w:top w:val="nil"/>
              <w:left w:val="nil"/>
              <w:bottom w:val="nil"/>
              <w:right w:val="nil"/>
            </w:tcBorders>
          </w:tcPr>
          <w:p w14:paraId="2E8E6826" w14:textId="77777777" w:rsidR="007F72C4" w:rsidRPr="0038509F" w:rsidRDefault="007F72C4" w:rsidP="004E6CEE"/>
        </w:tc>
      </w:tr>
      <w:tr w:rsidR="002D6BCD" w:rsidRPr="0038509F" w14:paraId="6B33547F" w14:textId="77777777" w:rsidTr="004E6CEE">
        <w:trPr>
          <w:trHeight w:val="240"/>
          <w:jc w:val="center"/>
        </w:trPr>
        <w:tc>
          <w:tcPr>
            <w:tcW w:w="4876" w:type="dxa"/>
            <w:tcBorders>
              <w:top w:val="nil"/>
              <w:left w:val="nil"/>
              <w:bottom w:val="nil"/>
              <w:right w:val="nil"/>
            </w:tcBorders>
          </w:tcPr>
          <w:p w14:paraId="7AEAA94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76DD28E" w14:textId="77777777" w:rsidR="007F72C4" w:rsidRPr="0038509F" w:rsidRDefault="007F72C4" w:rsidP="004E6CEE">
            <w:pPr>
              <w:pStyle w:val="AmColumnHeading"/>
            </w:pPr>
            <w:r w:rsidRPr="0038509F">
              <w:t>Ændringsforslag</w:t>
            </w:r>
          </w:p>
        </w:tc>
      </w:tr>
      <w:tr w:rsidR="002D6BCD" w:rsidRPr="0038509F" w14:paraId="4FBA9EAF" w14:textId="77777777" w:rsidTr="004E6CEE">
        <w:trPr>
          <w:jc w:val="center"/>
        </w:trPr>
        <w:tc>
          <w:tcPr>
            <w:tcW w:w="4876" w:type="dxa"/>
            <w:tcBorders>
              <w:top w:val="nil"/>
              <w:left w:val="nil"/>
              <w:bottom w:val="nil"/>
              <w:right w:val="nil"/>
            </w:tcBorders>
          </w:tcPr>
          <w:p w14:paraId="2B3D6DD8"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w:t>
            </w:r>
            <w:r w:rsidRPr="0038509F">
              <w:rPr>
                <w:b/>
                <w:i/>
              </w:rPr>
              <w:t>fremme</w:t>
            </w:r>
            <w:r w:rsidRPr="0038509F">
              <w:t xml:space="preserve"> den strategiske kommunikation til montenegrinske borgere </w:t>
            </w:r>
            <w:r w:rsidRPr="0038509F">
              <w:rPr>
                <w:b/>
                <w:i/>
              </w:rPr>
              <w:t xml:space="preserve">om fordelene ved </w:t>
            </w:r>
            <w:r w:rsidRPr="0038509F">
              <w:t>udvidelsesprocessen og EU-medlemskabet;</w:t>
            </w:r>
          </w:p>
        </w:tc>
        <w:tc>
          <w:tcPr>
            <w:tcW w:w="4876" w:type="dxa"/>
            <w:tcBorders>
              <w:top w:val="nil"/>
              <w:left w:val="nil"/>
              <w:bottom w:val="nil"/>
              <w:right w:val="nil"/>
            </w:tcBorders>
          </w:tcPr>
          <w:p w14:paraId="6EABCBE9"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og opfordrer indtrængende Montenegro til at vedtage modforanstaltninger i samarbejde med EU og NATO; </w:t>
            </w:r>
            <w:r w:rsidRPr="0038509F">
              <w:rPr>
                <w:b/>
                <w:i/>
              </w:rPr>
              <w:t>opfordrer til at håndhæve større tilsyn med medielandskabet for at tackle falske nyheder og andre desinformationsaktiviteter, navnlig dem, der er orkestreret af skadelig udenlandsk indflydelse;</w:t>
            </w:r>
            <w:r w:rsidRPr="0038509F">
              <w:t xml:space="preserve"> opfordrer indtrængende EU og de montenegrinske myndigheder til at </w:t>
            </w:r>
            <w:r w:rsidRPr="0038509F">
              <w:rPr>
                <w:b/>
                <w:i/>
              </w:rPr>
              <w:t>forbedre</w:t>
            </w:r>
            <w:r w:rsidRPr="0038509F">
              <w:t xml:space="preserve"> den strategiske kommunikation til montenegrinske borgere </w:t>
            </w:r>
            <w:r w:rsidRPr="0038509F">
              <w:rPr>
                <w:b/>
                <w:i/>
              </w:rPr>
              <w:t>om indholdet af</w:t>
            </w:r>
            <w:r w:rsidRPr="0038509F">
              <w:t xml:space="preserve"> udvidelsesprocessen og </w:t>
            </w:r>
            <w:r w:rsidRPr="0038509F">
              <w:rPr>
                <w:b/>
                <w:i/>
              </w:rPr>
              <w:t xml:space="preserve">fordelene ved </w:t>
            </w:r>
            <w:r w:rsidRPr="0038509F">
              <w:t>EU-medlemskabet;</w:t>
            </w:r>
          </w:p>
        </w:tc>
      </w:tr>
    </w:tbl>
    <w:p w14:paraId="45666EE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5BA3B4A" w14:textId="77777777" w:rsidR="007F72C4" w:rsidRPr="0038509F" w:rsidRDefault="007F72C4" w:rsidP="007F72C4">
      <w:r w:rsidRPr="0038509F">
        <w:rPr>
          <w:rStyle w:val="HideTWBExt"/>
          <w:color w:val="auto"/>
        </w:rPr>
        <w:t>&lt;/Amend&gt;</w:t>
      </w:r>
    </w:p>
    <w:p w14:paraId="26B37DCB"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50</w:t>
      </w:r>
      <w:r w:rsidRPr="0038509F">
        <w:rPr>
          <w:rStyle w:val="HideTWBExt"/>
          <w:color w:val="auto"/>
        </w:rPr>
        <w:t>&lt;/NumAm&gt;</w:t>
      </w:r>
    </w:p>
    <w:p w14:paraId="4EEDAAFD" w14:textId="77777777" w:rsidR="007F72C4" w:rsidRPr="0038509F" w:rsidRDefault="007F72C4" w:rsidP="007F72C4">
      <w:pPr>
        <w:pStyle w:val="NormalBold"/>
      </w:pPr>
      <w:r w:rsidRPr="0038509F">
        <w:rPr>
          <w:rStyle w:val="HideTWBExt"/>
          <w:b w:val="0"/>
          <w:color w:val="auto"/>
        </w:rPr>
        <w:t>&lt;RepeatBlock-By&gt;&lt;Members&gt;</w:t>
      </w:r>
      <w:r w:rsidRPr="0038509F">
        <w:t>Dan Barna, Lucia Yar, Petras Auštrevičius, Malik Azmani, Marjan Šarec</w:t>
      </w:r>
      <w:r w:rsidRPr="0038509F">
        <w:rPr>
          <w:rStyle w:val="HideTWBExt"/>
          <w:b w:val="0"/>
          <w:color w:val="auto"/>
        </w:rPr>
        <w:t>&lt;/Members&gt;</w:t>
      </w:r>
    </w:p>
    <w:p w14:paraId="0EC58860" w14:textId="77777777" w:rsidR="007F72C4" w:rsidRPr="0038509F" w:rsidRDefault="007F72C4" w:rsidP="007F72C4">
      <w:pPr>
        <w:pStyle w:val="NormalBold"/>
      </w:pPr>
      <w:r w:rsidRPr="0038509F">
        <w:rPr>
          <w:rStyle w:val="HideTWBExt"/>
          <w:b w:val="0"/>
          <w:color w:val="auto"/>
        </w:rPr>
        <w:t>&lt;/RepeatBlock-By&gt;</w:t>
      </w:r>
    </w:p>
    <w:p w14:paraId="4B0D83E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089CACC"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864325D" w14:textId="77777777" w:rsidTr="004E6CEE">
        <w:trPr>
          <w:trHeight w:hRule="exact" w:val="240"/>
          <w:jc w:val="center"/>
        </w:trPr>
        <w:tc>
          <w:tcPr>
            <w:tcW w:w="9752" w:type="dxa"/>
            <w:gridSpan w:val="2"/>
            <w:tcBorders>
              <w:top w:val="nil"/>
              <w:left w:val="nil"/>
              <w:bottom w:val="nil"/>
              <w:right w:val="nil"/>
            </w:tcBorders>
          </w:tcPr>
          <w:p w14:paraId="2135CF73" w14:textId="77777777" w:rsidR="007F72C4" w:rsidRPr="0038509F" w:rsidRDefault="007F72C4" w:rsidP="004E6CEE"/>
        </w:tc>
      </w:tr>
      <w:tr w:rsidR="002D6BCD" w:rsidRPr="0038509F" w14:paraId="678F0A76" w14:textId="77777777" w:rsidTr="004E6CEE">
        <w:trPr>
          <w:trHeight w:val="240"/>
          <w:jc w:val="center"/>
        </w:trPr>
        <w:tc>
          <w:tcPr>
            <w:tcW w:w="4876" w:type="dxa"/>
            <w:tcBorders>
              <w:top w:val="nil"/>
              <w:left w:val="nil"/>
              <w:bottom w:val="nil"/>
              <w:right w:val="nil"/>
            </w:tcBorders>
          </w:tcPr>
          <w:p w14:paraId="26ECED7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A5F5D66" w14:textId="77777777" w:rsidR="007F72C4" w:rsidRPr="0038509F" w:rsidRDefault="007F72C4" w:rsidP="004E6CEE">
            <w:pPr>
              <w:pStyle w:val="AmColumnHeading"/>
            </w:pPr>
            <w:r w:rsidRPr="0038509F">
              <w:t>Ændringsforslag</w:t>
            </w:r>
          </w:p>
        </w:tc>
      </w:tr>
      <w:tr w:rsidR="002D6BCD" w:rsidRPr="0038509F" w14:paraId="6FA191E0" w14:textId="77777777" w:rsidTr="004E6CEE">
        <w:trPr>
          <w:jc w:val="center"/>
        </w:trPr>
        <w:tc>
          <w:tcPr>
            <w:tcW w:w="4876" w:type="dxa"/>
            <w:tcBorders>
              <w:top w:val="nil"/>
              <w:left w:val="nil"/>
              <w:bottom w:val="nil"/>
              <w:right w:val="nil"/>
            </w:tcBorders>
          </w:tcPr>
          <w:p w14:paraId="75914D18"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62479810"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r w:rsidRPr="0038509F">
              <w:rPr>
                <w:b/>
                <w:i/>
              </w:rPr>
              <w:t xml:space="preserve"> samt om de konkrete kriterier, der mangler at blive opfyldt for Montenegros tilpasning til EU-kravene</w:t>
            </w:r>
            <w:r w:rsidRPr="0038509F">
              <w:t>;</w:t>
            </w:r>
          </w:p>
        </w:tc>
      </w:tr>
    </w:tbl>
    <w:p w14:paraId="2466261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DCF8FB9" w14:textId="77777777" w:rsidR="007F72C4" w:rsidRPr="0038509F" w:rsidRDefault="007F72C4" w:rsidP="007F72C4">
      <w:r w:rsidRPr="0038509F">
        <w:rPr>
          <w:rStyle w:val="HideTWBExt"/>
          <w:color w:val="auto"/>
        </w:rPr>
        <w:t>&lt;/Amend&gt;</w:t>
      </w:r>
    </w:p>
    <w:p w14:paraId="2FACFEF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51</w:t>
      </w:r>
      <w:r w:rsidRPr="0038509F">
        <w:rPr>
          <w:rStyle w:val="HideTWBExt"/>
          <w:color w:val="auto"/>
        </w:rPr>
        <w:t>&lt;/NumAm&gt;</w:t>
      </w:r>
    </w:p>
    <w:p w14:paraId="1ABDB880"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7B5BC284" w14:textId="77777777" w:rsidR="007F72C4" w:rsidRPr="0038509F" w:rsidRDefault="007F72C4" w:rsidP="007F72C4">
      <w:pPr>
        <w:pStyle w:val="NormalBold"/>
      </w:pPr>
      <w:r w:rsidRPr="0038509F">
        <w:rPr>
          <w:rStyle w:val="HideTWBExt"/>
          <w:b w:val="0"/>
          <w:color w:val="auto"/>
        </w:rPr>
        <w:t>&lt;/RepeatBlock-By&gt;</w:t>
      </w:r>
    </w:p>
    <w:p w14:paraId="0A422EC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8084BB3"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DEAA1DD" w14:textId="77777777" w:rsidTr="004E6CEE">
        <w:trPr>
          <w:trHeight w:hRule="exact" w:val="240"/>
          <w:jc w:val="center"/>
        </w:trPr>
        <w:tc>
          <w:tcPr>
            <w:tcW w:w="9752" w:type="dxa"/>
            <w:gridSpan w:val="2"/>
            <w:tcBorders>
              <w:top w:val="nil"/>
              <w:left w:val="nil"/>
              <w:bottom w:val="nil"/>
              <w:right w:val="nil"/>
            </w:tcBorders>
          </w:tcPr>
          <w:p w14:paraId="614CE499" w14:textId="77777777" w:rsidR="007F72C4" w:rsidRPr="0038509F" w:rsidRDefault="007F72C4" w:rsidP="004E6CEE"/>
        </w:tc>
      </w:tr>
      <w:tr w:rsidR="002D6BCD" w:rsidRPr="0038509F" w14:paraId="3AD59626" w14:textId="77777777" w:rsidTr="004E6CEE">
        <w:trPr>
          <w:trHeight w:val="240"/>
          <w:jc w:val="center"/>
        </w:trPr>
        <w:tc>
          <w:tcPr>
            <w:tcW w:w="4876" w:type="dxa"/>
            <w:tcBorders>
              <w:top w:val="nil"/>
              <w:left w:val="nil"/>
              <w:bottom w:val="nil"/>
              <w:right w:val="nil"/>
            </w:tcBorders>
          </w:tcPr>
          <w:p w14:paraId="0D5084C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502E344" w14:textId="77777777" w:rsidR="007F72C4" w:rsidRPr="0038509F" w:rsidRDefault="007F72C4" w:rsidP="004E6CEE">
            <w:pPr>
              <w:pStyle w:val="AmColumnHeading"/>
            </w:pPr>
            <w:r w:rsidRPr="0038509F">
              <w:t>Ændringsforslag</w:t>
            </w:r>
          </w:p>
        </w:tc>
      </w:tr>
      <w:tr w:rsidR="002D6BCD" w:rsidRPr="0038509F" w14:paraId="1E188314" w14:textId="77777777" w:rsidTr="004E6CEE">
        <w:trPr>
          <w:jc w:val="center"/>
        </w:trPr>
        <w:tc>
          <w:tcPr>
            <w:tcW w:w="4876" w:type="dxa"/>
            <w:tcBorders>
              <w:top w:val="nil"/>
              <w:left w:val="nil"/>
              <w:bottom w:val="nil"/>
              <w:right w:val="nil"/>
            </w:tcBorders>
          </w:tcPr>
          <w:p w14:paraId="2EEDFF9B"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w:t>
            </w:r>
            <w:r w:rsidRPr="0038509F">
              <w:rPr>
                <w:b/>
                <w:i/>
              </w:rPr>
              <w:t>og</w:t>
            </w:r>
            <w:r w:rsidRPr="0038509F">
              <w:t xml:space="preserve"> opfordrer indtrængende Montenegro til at vedtage modforanstaltninger i samarbejde med EU og NATO; opfordrer indtrængende EU og de montenegrinske myndigheder til at fremme den strategiske kommunikation til montenegrinske borgere om fordelene ved </w:t>
            </w:r>
            <w:r w:rsidRPr="0038509F">
              <w:lastRenderedPageBreak/>
              <w:t>udvidelsesprocessen og EU-medlemskabet;</w:t>
            </w:r>
          </w:p>
        </w:tc>
        <w:tc>
          <w:tcPr>
            <w:tcW w:w="4876" w:type="dxa"/>
            <w:tcBorders>
              <w:top w:val="nil"/>
              <w:left w:val="nil"/>
              <w:bottom w:val="nil"/>
              <w:right w:val="nil"/>
            </w:tcBorders>
          </w:tcPr>
          <w:p w14:paraId="7B73A1F1" w14:textId="77777777" w:rsidR="007F72C4" w:rsidRPr="0038509F" w:rsidRDefault="007F72C4" w:rsidP="004E6CEE">
            <w:pPr>
              <w:pStyle w:val="Normal6a"/>
            </w:pPr>
            <w:r w:rsidRPr="0038509F">
              <w:lastRenderedPageBreak/>
              <w:t>6.</w:t>
            </w:r>
            <w:r w:rsidRPr="0038509F">
              <w:tab/>
              <w:t>er fortsat alvorligt bekymret over ondsindet udenlandsk indblanding, destabiliseringsbestræbelser, hybride trusler og desinformationskampagner fra aktører i tredjelande</w:t>
            </w:r>
            <w:r w:rsidRPr="0038509F">
              <w:rPr>
                <w:b/>
                <w:i/>
              </w:rPr>
              <w:t>, der forvrænger den europæiske rolle og underminerer Montenegros fremskridt på sin europæiske vej;</w:t>
            </w:r>
            <w:r w:rsidRPr="0038509F">
              <w:t xml:space="preserve"> opfordrer indtrængende Montenegro til at vedtage modforanstaltninger i samarbejde med EU og NATO; opfordrer indtrængende EU og </w:t>
            </w:r>
            <w:r w:rsidRPr="0038509F">
              <w:lastRenderedPageBreak/>
              <w:t>de montenegrinske myndigheder til at fremme den strategiske kommunikation til montenegrinske borgere om fordelene ved udvidelsesprocessen og EU-medlemskabet;</w:t>
            </w:r>
          </w:p>
        </w:tc>
      </w:tr>
    </w:tbl>
    <w:p w14:paraId="2D6958BA"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D7DB5D5" w14:textId="77777777" w:rsidR="007F72C4" w:rsidRPr="0038509F" w:rsidRDefault="007F72C4" w:rsidP="007F72C4">
      <w:r w:rsidRPr="0038509F">
        <w:rPr>
          <w:rStyle w:val="HideTWBExt"/>
          <w:color w:val="auto"/>
        </w:rPr>
        <w:t>&lt;/Amend&gt;</w:t>
      </w:r>
    </w:p>
    <w:p w14:paraId="43F6E41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52</w:t>
      </w:r>
      <w:r w:rsidRPr="0038509F">
        <w:rPr>
          <w:rStyle w:val="HideTWBExt"/>
          <w:color w:val="auto"/>
        </w:rPr>
        <w:t>&lt;/NumAm&gt;</w:t>
      </w:r>
    </w:p>
    <w:p w14:paraId="7198AB9A"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8FC3912"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F262069" w14:textId="77777777" w:rsidR="007F72C4" w:rsidRPr="0038509F" w:rsidRDefault="007F72C4" w:rsidP="007F72C4">
      <w:pPr>
        <w:pStyle w:val="NormalBold"/>
      </w:pPr>
      <w:r w:rsidRPr="0038509F">
        <w:rPr>
          <w:rStyle w:val="HideTWBExt"/>
          <w:b w:val="0"/>
          <w:color w:val="auto"/>
        </w:rPr>
        <w:t>&lt;/RepeatBlock-By&gt;</w:t>
      </w:r>
    </w:p>
    <w:p w14:paraId="04B630D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C7B7F24"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30B8B88" w14:textId="77777777" w:rsidTr="004E6CEE">
        <w:trPr>
          <w:trHeight w:hRule="exact" w:val="240"/>
          <w:jc w:val="center"/>
        </w:trPr>
        <w:tc>
          <w:tcPr>
            <w:tcW w:w="9752" w:type="dxa"/>
            <w:gridSpan w:val="2"/>
            <w:tcBorders>
              <w:top w:val="nil"/>
              <w:left w:val="nil"/>
              <w:bottom w:val="nil"/>
              <w:right w:val="nil"/>
            </w:tcBorders>
          </w:tcPr>
          <w:p w14:paraId="08C97148" w14:textId="77777777" w:rsidR="007F72C4" w:rsidRPr="0038509F" w:rsidRDefault="007F72C4" w:rsidP="004E6CEE"/>
        </w:tc>
      </w:tr>
      <w:tr w:rsidR="002D6BCD" w:rsidRPr="0038509F" w14:paraId="5CCF4332" w14:textId="77777777" w:rsidTr="004E6CEE">
        <w:trPr>
          <w:trHeight w:val="240"/>
          <w:jc w:val="center"/>
        </w:trPr>
        <w:tc>
          <w:tcPr>
            <w:tcW w:w="4876" w:type="dxa"/>
            <w:tcBorders>
              <w:top w:val="nil"/>
              <w:left w:val="nil"/>
              <w:bottom w:val="nil"/>
              <w:right w:val="nil"/>
            </w:tcBorders>
          </w:tcPr>
          <w:p w14:paraId="5CF4B8F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368F6C2" w14:textId="77777777" w:rsidR="007F72C4" w:rsidRPr="0038509F" w:rsidRDefault="007F72C4" w:rsidP="004E6CEE">
            <w:pPr>
              <w:pStyle w:val="AmColumnHeading"/>
            </w:pPr>
            <w:r w:rsidRPr="0038509F">
              <w:t>Ændringsforslag</w:t>
            </w:r>
          </w:p>
        </w:tc>
      </w:tr>
      <w:tr w:rsidR="002D6BCD" w:rsidRPr="0038509F" w14:paraId="6BBA33EB" w14:textId="77777777" w:rsidTr="004E6CEE">
        <w:trPr>
          <w:jc w:val="center"/>
        </w:trPr>
        <w:tc>
          <w:tcPr>
            <w:tcW w:w="4876" w:type="dxa"/>
            <w:tcBorders>
              <w:top w:val="nil"/>
              <w:left w:val="nil"/>
              <w:bottom w:val="nil"/>
              <w:right w:val="nil"/>
            </w:tcBorders>
          </w:tcPr>
          <w:p w14:paraId="1651C363"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w:t>
            </w:r>
            <w:r w:rsidRPr="0038509F">
              <w:rPr>
                <w:b/>
                <w:i/>
              </w:rPr>
              <w:t>fremme</w:t>
            </w:r>
            <w:r w:rsidRPr="0038509F">
              <w:t xml:space="preserve"> den strategiske kommunikation til montenegrinske borgere om </w:t>
            </w:r>
            <w:r w:rsidRPr="0038509F">
              <w:rPr>
                <w:b/>
                <w:i/>
              </w:rPr>
              <w:t>fordelene ved</w:t>
            </w:r>
            <w:r w:rsidRPr="0038509F">
              <w:t xml:space="preserve"> udvidelsesprocessen og EU-medlemskabet;</w:t>
            </w:r>
          </w:p>
        </w:tc>
        <w:tc>
          <w:tcPr>
            <w:tcW w:w="4876" w:type="dxa"/>
            <w:tcBorders>
              <w:top w:val="nil"/>
              <w:left w:val="nil"/>
              <w:bottom w:val="nil"/>
              <w:right w:val="nil"/>
            </w:tcBorders>
          </w:tcPr>
          <w:p w14:paraId="59C167DB"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w:t>
            </w:r>
            <w:r w:rsidRPr="0038509F">
              <w:rPr>
                <w:b/>
                <w:i/>
              </w:rPr>
              <w:t xml:space="preserve">cyberangreb, </w:t>
            </w:r>
            <w:r w:rsidRPr="0038509F">
              <w:t>hybride trusler og desinformationskampagner fra aktører i tredjelande</w:t>
            </w:r>
            <w:r w:rsidRPr="0038509F">
              <w:rPr>
                <w:b/>
                <w:i/>
              </w:rPr>
              <w:t>, navnlig fra Rusland og Serbien,</w:t>
            </w:r>
            <w:r w:rsidRPr="0038509F">
              <w:t xml:space="preserve"> og opfordrer indtrængende Montenegro til at vedtage modforanstaltninger i samarbejde med EU og NATO; opfordrer indtrængende EU og de montenegrinske myndigheder til at </w:t>
            </w:r>
            <w:r w:rsidRPr="0038509F">
              <w:rPr>
                <w:b/>
                <w:i/>
              </w:rPr>
              <w:t>forbedre</w:t>
            </w:r>
            <w:r w:rsidRPr="0038509F">
              <w:t xml:space="preserve"> den strategiske kommunikation til montenegrinske borgere om </w:t>
            </w:r>
            <w:r w:rsidRPr="0038509F">
              <w:rPr>
                <w:b/>
                <w:i/>
              </w:rPr>
              <w:t>indholdet af</w:t>
            </w:r>
            <w:r w:rsidRPr="0038509F">
              <w:t xml:space="preserve"> udvidelsesprocessen </w:t>
            </w:r>
            <w:r w:rsidRPr="0038509F">
              <w:rPr>
                <w:b/>
                <w:i/>
              </w:rPr>
              <w:t xml:space="preserve">og fordelene ved </w:t>
            </w:r>
            <w:r w:rsidRPr="0038509F">
              <w:t>EU-medlemskabet;</w:t>
            </w:r>
          </w:p>
        </w:tc>
      </w:tr>
    </w:tbl>
    <w:p w14:paraId="6166A5C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9F269E2" w14:textId="77777777" w:rsidR="007F72C4" w:rsidRPr="0038509F" w:rsidRDefault="007F72C4" w:rsidP="007F72C4">
      <w:r w:rsidRPr="0038509F">
        <w:rPr>
          <w:rStyle w:val="HideTWBExt"/>
          <w:color w:val="auto"/>
        </w:rPr>
        <w:t>&lt;/Amend&gt;</w:t>
      </w:r>
    </w:p>
    <w:p w14:paraId="141242B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53</w:t>
      </w:r>
      <w:r w:rsidRPr="0038509F">
        <w:rPr>
          <w:rStyle w:val="HideTWBExt"/>
          <w:color w:val="auto"/>
        </w:rPr>
        <w:t>&lt;/NumAm&gt;</w:t>
      </w:r>
    </w:p>
    <w:p w14:paraId="1B951E0D" w14:textId="77777777" w:rsidR="007F72C4" w:rsidRPr="0038509F" w:rsidRDefault="007F72C4" w:rsidP="007F72C4">
      <w:pPr>
        <w:pStyle w:val="NormalBold"/>
      </w:pPr>
      <w:r w:rsidRPr="0038509F">
        <w:rPr>
          <w:rStyle w:val="HideTWBExt"/>
          <w:b w:val="0"/>
          <w:color w:val="auto"/>
        </w:rPr>
        <w:t>&lt;RepeatBlock-By&gt;&lt;Members&gt;</w:t>
      </w:r>
      <w:r w:rsidRPr="0038509F">
        <w:t>Sebastian Tynkkynen</w:t>
      </w:r>
      <w:r w:rsidRPr="0038509F">
        <w:rPr>
          <w:rStyle w:val="HideTWBExt"/>
          <w:b w:val="0"/>
          <w:color w:val="auto"/>
        </w:rPr>
        <w:t>&lt;/Members&gt;</w:t>
      </w:r>
    </w:p>
    <w:p w14:paraId="42AE9078" w14:textId="77777777" w:rsidR="007F72C4" w:rsidRPr="0038509F" w:rsidRDefault="007F72C4" w:rsidP="007F72C4">
      <w:pPr>
        <w:pStyle w:val="NormalBold"/>
      </w:pPr>
      <w:r w:rsidRPr="0038509F">
        <w:rPr>
          <w:rStyle w:val="HideTWBExt"/>
          <w:b w:val="0"/>
          <w:color w:val="auto"/>
        </w:rPr>
        <w:t>&lt;/RepeatBlock-By&gt;</w:t>
      </w:r>
    </w:p>
    <w:p w14:paraId="3DE92AD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51CDBB0"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CED3D5E" w14:textId="77777777" w:rsidTr="004E6CEE">
        <w:trPr>
          <w:trHeight w:hRule="exact" w:val="240"/>
          <w:jc w:val="center"/>
        </w:trPr>
        <w:tc>
          <w:tcPr>
            <w:tcW w:w="9752" w:type="dxa"/>
            <w:gridSpan w:val="2"/>
            <w:tcBorders>
              <w:top w:val="nil"/>
              <w:left w:val="nil"/>
              <w:bottom w:val="nil"/>
              <w:right w:val="nil"/>
            </w:tcBorders>
          </w:tcPr>
          <w:p w14:paraId="2F24AC28" w14:textId="77777777" w:rsidR="007F72C4" w:rsidRPr="0038509F" w:rsidRDefault="007F72C4" w:rsidP="004E6CEE"/>
        </w:tc>
      </w:tr>
      <w:tr w:rsidR="002D6BCD" w:rsidRPr="0038509F" w14:paraId="2A82EB35" w14:textId="77777777" w:rsidTr="004E6CEE">
        <w:trPr>
          <w:trHeight w:val="240"/>
          <w:jc w:val="center"/>
        </w:trPr>
        <w:tc>
          <w:tcPr>
            <w:tcW w:w="4876" w:type="dxa"/>
            <w:tcBorders>
              <w:top w:val="nil"/>
              <w:left w:val="nil"/>
              <w:bottom w:val="nil"/>
              <w:right w:val="nil"/>
            </w:tcBorders>
          </w:tcPr>
          <w:p w14:paraId="245819E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2E5F207" w14:textId="77777777" w:rsidR="007F72C4" w:rsidRPr="0038509F" w:rsidRDefault="007F72C4" w:rsidP="004E6CEE">
            <w:pPr>
              <w:pStyle w:val="AmColumnHeading"/>
            </w:pPr>
            <w:r w:rsidRPr="0038509F">
              <w:t>Ændringsforslag</w:t>
            </w:r>
          </w:p>
        </w:tc>
      </w:tr>
      <w:tr w:rsidR="002D6BCD" w:rsidRPr="0038509F" w14:paraId="5306062E" w14:textId="77777777" w:rsidTr="004E6CEE">
        <w:trPr>
          <w:jc w:val="center"/>
        </w:trPr>
        <w:tc>
          <w:tcPr>
            <w:tcW w:w="4876" w:type="dxa"/>
            <w:tcBorders>
              <w:top w:val="nil"/>
              <w:left w:val="nil"/>
              <w:bottom w:val="nil"/>
              <w:right w:val="nil"/>
            </w:tcBorders>
          </w:tcPr>
          <w:p w14:paraId="7B8622F9"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w:t>
            </w:r>
            <w:r w:rsidRPr="0038509F">
              <w:lastRenderedPageBreak/>
              <w:t>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63F898AD" w14:textId="77777777" w:rsidR="007F72C4" w:rsidRPr="0038509F" w:rsidRDefault="007F72C4" w:rsidP="004E6CEE">
            <w:pPr>
              <w:pStyle w:val="Normal6a"/>
            </w:pPr>
            <w:r w:rsidRPr="0038509F">
              <w:lastRenderedPageBreak/>
              <w:t>6.</w:t>
            </w:r>
            <w:r w:rsidRPr="0038509F">
              <w:tab/>
              <w:t xml:space="preserve">er fortsat alvorligt bekymret over ondsindet udenlandsk indblanding, destabiliseringsbestræbelser, hybride </w:t>
            </w:r>
            <w:r w:rsidRPr="0038509F">
              <w:lastRenderedPageBreak/>
              <w:t xml:space="preserve">trusler og desinformationskampagner fra aktører i tredjelande </w:t>
            </w:r>
            <w:r w:rsidRPr="0038509F">
              <w:rPr>
                <w:b/>
                <w:i/>
              </w:rPr>
              <w:t xml:space="preserve">såsom Rusland </w:t>
            </w:r>
            <w:r w:rsidRPr="0038509F">
              <w:t>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r>
    </w:tbl>
    <w:p w14:paraId="2927EAAE"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{FI}</w:t>
      </w:r>
      <w:r w:rsidRPr="0038509F">
        <w:t>fi</w:t>
      </w:r>
      <w:r w:rsidRPr="0038509F">
        <w:rPr>
          <w:rStyle w:val="HideTWBExt"/>
          <w:color w:val="auto"/>
        </w:rPr>
        <w:t>&lt;/Original&gt;</w:t>
      </w:r>
    </w:p>
    <w:p w14:paraId="7B62D220" w14:textId="77777777" w:rsidR="007F72C4" w:rsidRPr="0038509F" w:rsidRDefault="007F72C4" w:rsidP="007F72C4">
      <w:r w:rsidRPr="0038509F">
        <w:rPr>
          <w:rStyle w:val="HideTWBExt"/>
          <w:color w:val="auto"/>
        </w:rPr>
        <w:t>&lt;/Amend&gt;</w:t>
      </w:r>
    </w:p>
    <w:p w14:paraId="1F6FC23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54</w:t>
      </w:r>
      <w:r w:rsidRPr="0038509F">
        <w:rPr>
          <w:rStyle w:val="HideTWBExt"/>
          <w:color w:val="auto"/>
        </w:rPr>
        <w:t>&lt;/NumAm&gt;</w:t>
      </w:r>
    </w:p>
    <w:p w14:paraId="1D7AD076"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0B9C0AD9" w14:textId="77777777" w:rsidR="007F72C4" w:rsidRPr="0038509F" w:rsidRDefault="007F72C4" w:rsidP="007F72C4">
      <w:pPr>
        <w:pStyle w:val="NormalBold"/>
      </w:pPr>
      <w:r w:rsidRPr="0038509F">
        <w:rPr>
          <w:rStyle w:val="HideTWBExt"/>
          <w:b w:val="0"/>
          <w:color w:val="auto"/>
        </w:rPr>
        <w:t>&lt;/RepeatBlock-By&gt;</w:t>
      </w:r>
    </w:p>
    <w:p w14:paraId="7C58E15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8CA0E36"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799AA48" w14:textId="77777777" w:rsidTr="004E6CEE">
        <w:trPr>
          <w:trHeight w:hRule="exact" w:val="240"/>
          <w:jc w:val="center"/>
        </w:trPr>
        <w:tc>
          <w:tcPr>
            <w:tcW w:w="9752" w:type="dxa"/>
            <w:gridSpan w:val="2"/>
            <w:tcBorders>
              <w:top w:val="nil"/>
              <w:left w:val="nil"/>
              <w:bottom w:val="nil"/>
              <w:right w:val="nil"/>
            </w:tcBorders>
          </w:tcPr>
          <w:p w14:paraId="7A90299F" w14:textId="77777777" w:rsidR="007F72C4" w:rsidRPr="0038509F" w:rsidRDefault="007F72C4" w:rsidP="004E6CEE"/>
        </w:tc>
      </w:tr>
      <w:tr w:rsidR="002D6BCD" w:rsidRPr="0038509F" w14:paraId="041CD294" w14:textId="77777777" w:rsidTr="004E6CEE">
        <w:trPr>
          <w:trHeight w:val="240"/>
          <w:jc w:val="center"/>
        </w:trPr>
        <w:tc>
          <w:tcPr>
            <w:tcW w:w="4876" w:type="dxa"/>
            <w:tcBorders>
              <w:top w:val="nil"/>
              <w:left w:val="nil"/>
              <w:bottom w:val="nil"/>
              <w:right w:val="nil"/>
            </w:tcBorders>
          </w:tcPr>
          <w:p w14:paraId="2D2646D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077EF1C" w14:textId="77777777" w:rsidR="007F72C4" w:rsidRPr="0038509F" w:rsidRDefault="007F72C4" w:rsidP="004E6CEE">
            <w:pPr>
              <w:pStyle w:val="AmColumnHeading"/>
            </w:pPr>
            <w:r w:rsidRPr="0038509F">
              <w:t>Ændringsforslag</w:t>
            </w:r>
          </w:p>
        </w:tc>
      </w:tr>
      <w:tr w:rsidR="002D6BCD" w:rsidRPr="0038509F" w14:paraId="48F4ED00" w14:textId="77777777" w:rsidTr="004E6CEE">
        <w:trPr>
          <w:jc w:val="center"/>
        </w:trPr>
        <w:tc>
          <w:tcPr>
            <w:tcW w:w="4876" w:type="dxa"/>
            <w:tcBorders>
              <w:top w:val="nil"/>
              <w:left w:val="nil"/>
              <w:bottom w:val="nil"/>
              <w:right w:val="nil"/>
            </w:tcBorders>
          </w:tcPr>
          <w:p w14:paraId="60C71D3A"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51B93361" w14:textId="77777777" w:rsidR="007F72C4" w:rsidRPr="0038509F" w:rsidRDefault="007F72C4" w:rsidP="004E6CEE">
            <w:pPr>
              <w:pStyle w:val="Normal6a"/>
            </w:pPr>
            <w:r w:rsidRPr="0038509F">
              <w:t>6.</w:t>
            </w:r>
            <w:r w:rsidRPr="0038509F">
              <w:tab/>
              <w:t xml:space="preserve">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 </w:t>
            </w:r>
            <w:r w:rsidRPr="0038509F">
              <w:rPr>
                <w:b/>
                <w:i/>
              </w:rPr>
              <w:t>gentager betydningen af at opbygge modstandsdygtighed over for udenlandsk informationsmanipulation og indblanding;</w:t>
            </w:r>
          </w:p>
        </w:tc>
      </w:tr>
    </w:tbl>
    <w:p w14:paraId="7734EDE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4973C50" w14:textId="77777777" w:rsidR="007F72C4" w:rsidRPr="0038509F" w:rsidRDefault="007F72C4" w:rsidP="007F72C4">
      <w:r w:rsidRPr="0038509F">
        <w:rPr>
          <w:rStyle w:val="HideTWBExt"/>
          <w:color w:val="auto"/>
        </w:rPr>
        <w:t>&lt;/Amend&gt;</w:t>
      </w:r>
    </w:p>
    <w:p w14:paraId="33CD327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55</w:t>
      </w:r>
      <w:r w:rsidRPr="0038509F">
        <w:rPr>
          <w:rStyle w:val="HideTWBExt"/>
          <w:color w:val="auto"/>
        </w:rPr>
        <w:t>&lt;/NumAm&gt;</w:t>
      </w:r>
    </w:p>
    <w:p w14:paraId="6214D092"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539261BB" w14:textId="77777777" w:rsidR="007F72C4" w:rsidRPr="0038509F" w:rsidRDefault="007F72C4" w:rsidP="007F72C4">
      <w:pPr>
        <w:pStyle w:val="NormalBold"/>
      </w:pPr>
      <w:r w:rsidRPr="0038509F">
        <w:rPr>
          <w:rStyle w:val="HideTWBExt"/>
          <w:b w:val="0"/>
          <w:color w:val="auto"/>
        </w:rPr>
        <w:lastRenderedPageBreak/>
        <w:t>&lt;/RepeatBlock-By&gt;</w:t>
      </w:r>
    </w:p>
    <w:p w14:paraId="31BC23F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9BC9D30" w14:textId="77777777" w:rsidR="007F72C4" w:rsidRPr="0038509F" w:rsidRDefault="007F72C4" w:rsidP="007F72C4">
      <w:pPr>
        <w:pStyle w:val="NormalBold"/>
      </w:pPr>
      <w:r w:rsidRPr="0038509F">
        <w:rPr>
          <w:rStyle w:val="HideTWBExt"/>
          <w:color w:val="auto"/>
        </w:rPr>
        <w:t>&lt;Article&gt;</w:t>
      </w:r>
      <w:r w:rsidRPr="0038509F">
        <w:t>Punkt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1248EF0" w14:textId="77777777" w:rsidTr="004E6CEE">
        <w:trPr>
          <w:trHeight w:hRule="exact" w:val="240"/>
          <w:jc w:val="center"/>
        </w:trPr>
        <w:tc>
          <w:tcPr>
            <w:tcW w:w="9752" w:type="dxa"/>
            <w:gridSpan w:val="2"/>
            <w:tcBorders>
              <w:top w:val="nil"/>
              <w:left w:val="nil"/>
              <w:bottom w:val="nil"/>
              <w:right w:val="nil"/>
            </w:tcBorders>
          </w:tcPr>
          <w:p w14:paraId="73E707D6" w14:textId="77777777" w:rsidR="007F72C4" w:rsidRPr="0038509F" w:rsidRDefault="007F72C4" w:rsidP="004E6CEE"/>
        </w:tc>
      </w:tr>
      <w:tr w:rsidR="002D6BCD" w:rsidRPr="0038509F" w14:paraId="4138D1F3" w14:textId="77777777" w:rsidTr="004E6CEE">
        <w:trPr>
          <w:trHeight w:val="240"/>
          <w:jc w:val="center"/>
        </w:trPr>
        <w:tc>
          <w:tcPr>
            <w:tcW w:w="4876" w:type="dxa"/>
            <w:tcBorders>
              <w:top w:val="nil"/>
              <w:left w:val="nil"/>
              <w:bottom w:val="nil"/>
              <w:right w:val="nil"/>
            </w:tcBorders>
          </w:tcPr>
          <w:p w14:paraId="728C39C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8911755" w14:textId="77777777" w:rsidR="007F72C4" w:rsidRPr="0038509F" w:rsidRDefault="007F72C4" w:rsidP="004E6CEE">
            <w:pPr>
              <w:pStyle w:val="AmColumnHeading"/>
            </w:pPr>
            <w:r w:rsidRPr="0038509F">
              <w:t>Ændringsforslag</w:t>
            </w:r>
          </w:p>
        </w:tc>
      </w:tr>
      <w:tr w:rsidR="002D6BCD" w:rsidRPr="0038509F" w14:paraId="7D64DE38" w14:textId="77777777" w:rsidTr="004E6CEE">
        <w:trPr>
          <w:jc w:val="center"/>
        </w:trPr>
        <w:tc>
          <w:tcPr>
            <w:tcW w:w="4876" w:type="dxa"/>
            <w:tcBorders>
              <w:top w:val="nil"/>
              <w:left w:val="nil"/>
              <w:bottom w:val="nil"/>
              <w:right w:val="nil"/>
            </w:tcBorders>
          </w:tcPr>
          <w:p w14:paraId="3BDB285A"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c>
          <w:tcPr>
            <w:tcW w:w="4876" w:type="dxa"/>
            <w:tcBorders>
              <w:top w:val="nil"/>
              <w:left w:val="nil"/>
              <w:bottom w:val="nil"/>
              <w:right w:val="nil"/>
            </w:tcBorders>
          </w:tcPr>
          <w:p w14:paraId="61A7CCB3" w14:textId="77777777" w:rsidR="007F72C4" w:rsidRPr="0038509F" w:rsidRDefault="007F72C4" w:rsidP="004E6CEE">
            <w:pPr>
              <w:pStyle w:val="Normal6a"/>
            </w:pPr>
            <w:r w:rsidRPr="0038509F">
              <w:t>6.</w:t>
            </w:r>
            <w:r w:rsidRPr="0038509F">
              <w:tab/>
              <w:t>er fortsat alvorligt bekymret over ondsindet udenlandsk indblanding, destabiliseringsbestræbelser, hybride trusler og desinformationskampagner fra aktører i tredjelande</w:t>
            </w:r>
            <w:r w:rsidRPr="0038509F">
              <w:rPr>
                <w:b/>
                <w:i/>
              </w:rPr>
              <w:t>; understreger den strategiske betydning af Montenegros NATO-medlemskab</w:t>
            </w:r>
            <w:r w:rsidRPr="0038509F">
              <w:t xml:space="preserv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tc>
      </w:tr>
    </w:tbl>
    <w:p w14:paraId="21ADF97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A480C18" w14:textId="77777777" w:rsidR="007F72C4" w:rsidRPr="0038509F" w:rsidRDefault="007F72C4" w:rsidP="007F72C4">
      <w:r w:rsidRPr="0038509F">
        <w:rPr>
          <w:rStyle w:val="HideTWBExt"/>
          <w:color w:val="auto"/>
        </w:rPr>
        <w:t>&lt;/Amend&gt;</w:t>
      </w:r>
    </w:p>
    <w:p w14:paraId="18C068C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56</w:t>
      </w:r>
      <w:r w:rsidRPr="0038509F">
        <w:rPr>
          <w:rStyle w:val="HideTWBExt"/>
          <w:color w:val="auto"/>
        </w:rPr>
        <w:t>&lt;/NumAm&gt;</w:t>
      </w:r>
    </w:p>
    <w:p w14:paraId="287F7993"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3D67BE7D" w14:textId="77777777" w:rsidR="007F72C4" w:rsidRPr="0038509F" w:rsidRDefault="007F72C4" w:rsidP="007F72C4">
      <w:pPr>
        <w:pStyle w:val="NormalBold"/>
      </w:pPr>
      <w:r w:rsidRPr="0038509F">
        <w:rPr>
          <w:rStyle w:val="HideTWBExt"/>
          <w:b w:val="0"/>
          <w:color w:val="auto"/>
        </w:rPr>
        <w:t>&lt;/RepeatBlock-By&gt;</w:t>
      </w:r>
    </w:p>
    <w:p w14:paraId="5003A33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6986A37" w14:textId="77777777" w:rsidR="007F72C4" w:rsidRPr="0038509F" w:rsidRDefault="007F72C4" w:rsidP="007F72C4">
      <w:pPr>
        <w:pStyle w:val="NormalBold"/>
      </w:pPr>
      <w:r w:rsidRPr="0038509F">
        <w:rPr>
          <w:rStyle w:val="HideTWBExt"/>
          <w:color w:val="auto"/>
        </w:rPr>
        <w:t>&lt;Article&gt;</w:t>
      </w:r>
      <w:r w:rsidRPr="0038509F">
        <w:t>Punkt 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AE27959" w14:textId="77777777" w:rsidTr="004E6CEE">
        <w:trPr>
          <w:trHeight w:hRule="exact" w:val="240"/>
          <w:jc w:val="center"/>
        </w:trPr>
        <w:tc>
          <w:tcPr>
            <w:tcW w:w="9752" w:type="dxa"/>
            <w:gridSpan w:val="2"/>
            <w:tcBorders>
              <w:top w:val="nil"/>
              <w:left w:val="nil"/>
              <w:bottom w:val="nil"/>
              <w:right w:val="nil"/>
            </w:tcBorders>
          </w:tcPr>
          <w:p w14:paraId="102F8A8A" w14:textId="77777777" w:rsidR="007F72C4" w:rsidRPr="0038509F" w:rsidRDefault="007F72C4" w:rsidP="004E6CEE"/>
        </w:tc>
      </w:tr>
      <w:tr w:rsidR="002D6BCD" w:rsidRPr="0038509F" w14:paraId="0928C1DF" w14:textId="77777777" w:rsidTr="004E6CEE">
        <w:trPr>
          <w:trHeight w:val="240"/>
          <w:jc w:val="center"/>
        </w:trPr>
        <w:tc>
          <w:tcPr>
            <w:tcW w:w="4876" w:type="dxa"/>
            <w:tcBorders>
              <w:top w:val="nil"/>
              <w:left w:val="nil"/>
              <w:bottom w:val="nil"/>
              <w:right w:val="nil"/>
            </w:tcBorders>
          </w:tcPr>
          <w:p w14:paraId="2D55FB1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68D6356" w14:textId="77777777" w:rsidR="007F72C4" w:rsidRPr="0038509F" w:rsidRDefault="007F72C4" w:rsidP="004E6CEE">
            <w:pPr>
              <w:pStyle w:val="AmColumnHeading"/>
            </w:pPr>
            <w:r w:rsidRPr="0038509F">
              <w:t>Ændringsforslag</w:t>
            </w:r>
          </w:p>
        </w:tc>
      </w:tr>
      <w:tr w:rsidR="002D6BCD" w:rsidRPr="0038509F" w14:paraId="18D1CD66" w14:textId="77777777" w:rsidTr="004E6CEE">
        <w:trPr>
          <w:jc w:val="center"/>
        </w:trPr>
        <w:tc>
          <w:tcPr>
            <w:tcW w:w="4876" w:type="dxa"/>
            <w:tcBorders>
              <w:top w:val="nil"/>
              <w:left w:val="nil"/>
              <w:bottom w:val="nil"/>
              <w:right w:val="nil"/>
            </w:tcBorders>
          </w:tcPr>
          <w:p w14:paraId="7BA24380" w14:textId="77777777" w:rsidR="007F72C4" w:rsidRPr="0038509F" w:rsidRDefault="007F72C4" w:rsidP="004E6CEE">
            <w:pPr>
              <w:pStyle w:val="Normal6a"/>
            </w:pPr>
          </w:p>
        </w:tc>
        <w:tc>
          <w:tcPr>
            <w:tcW w:w="4876" w:type="dxa"/>
            <w:tcBorders>
              <w:top w:val="nil"/>
              <w:left w:val="nil"/>
              <w:bottom w:val="nil"/>
              <w:right w:val="nil"/>
            </w:tcBorders>
          </w:tcPr>
          <w:p w14:paraId="1B048E3F" w14:textId="77777777" w:rsidR="007F72C4" w:rsidRPr="0038509F" w:rsidRDefault="007F72C4" w:rsidP="004E6CEE">
            <w:pPr>
              <w:pStyle w:val="Normal6a"/>
            </w:pPr>
            <w:r w:rsidRPr="0038509F">
              <w:rPr>
                <w:b/>
                <w:i/>
              </w:rPr>
              <w:t>6a.</w:t>
            </w:r>
            <w:r w:rsidRPr="0038509F">
              <w:tab/>
            </w:r>
            <w:r w:rsidRPr="0038509F">
              <w:rPr>
                <w:b/>
                <w:i/>
              </w:rPr>
              <w:t>opfordrer til en styrkelse af det europæiske samarbejde med Montenegro om bekæmpelse af desinformation og cybertrusler og hybride trusler, der har til formål at underminere regionens europæiske perspektiv;</w:t>
            </w:r>
          </w:p>
        </w:tc>
      </w:tr>
    </w:tbl>
    <w:p w14:paraId="43C1729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F56991F" w14:textId="77777777" w:rsidR="007F72C4" w:rsidRPr="0038509F" w:rsidRDefault="007F72C4" w:rsidP="007F72C4">
      <w:r w:rsidRPr="0038509F">
        <w:rPr>
          <w:rStyle w:val="HideTWBExt"/>
          <w:color w:val="auto"/>
        </w:rPr>
        <w:t>&lt;/Amend&gt;</w:t>
      </w:r>
    </w:p>
    <w:p w14:paraId="3FAD89B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57</w:t>
      </w:r>
      <w:r w:rsidRPr="0038509F">
        <w:rPr>
          <w:rStyle w:val="HideTWBExt"/>
          <w:color w:val="auto"/>
        </w:rPr>
        <w:t>&lt;/NumAm&gt;</w:t>
      </w:r>
    </w:p>
    <w:p w14:paraId="7F8A1B75"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704C44BF" w14:textId="77777777" w:rsidR="007F72C4" w:rsidRPr="0038509F" w:rsidRDefault="007F72C4" w:rsidP="007F72C4">
      <w:pPr>
        <w:pStyle w:val="NormalBold"/>
      </w:pPr>
      <w:r w:rsidRPr="0038509F">
        <w:rPr>
          <w:rStyle w:val="HideTWBExt"/>
          <w:b w:val="0"/>
          <w:color w:val="auto"/>
        </w:rPr>
        <w:t>&lt;/RepeatBlock-By&gt;</w:t>
      </w:r>
    </w:p>
    <w:p w14:paraId="38F64D4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C002477" w14:textId="77777777" w:rsidR="007F72C4" w:rsidRPr="0038509F" w:rsidRDefault="007F72C4" w:rsidP="007F72C4">
      <w:pPr>
        <w:pStyle w:val="NormalBold"/>
      </w:pPr>
      <w:r w:rsidRPr="0038509F">
        <w:rPr>
          <w:rStyle w:val="HideTWBExt"/>
          <w:color w:val="auto"/>
        </w:rPr>
        <w:lastRenderedPageBreak/>
        <w:t>&lt;Article&gt;</w:t>
      </w:r>
      <w:r w:rsidRPr="0038509F">
        <w:t>Punkt 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6FBEE69" w14:textId="77777777" w:rsidTr="004E6CEE">
        <w:trPr>
          <w:trHeight w:hRule="exact" w:val="240"/>
          <w:jc w:val="center"/>
        </w:trPr>
        <w:tc>
          <w:tcPr>
            <w:tcW w:w="9752" w:type="dxa"/>
            <w:gridSpan w:val="2"/>
            <w:tcBorders>
              <w:top w:val="nil"/>
              <w:left w:val="nil"/>
              <w:bottom w:val="nil"/>
              <w:right w:val="nil"/>
            </w:tcBorders>
          </w:tcPr>
          <w:p w14:paraId="0C83CA7E" w14:textId="77777777" w:rsidR="007F72C4" w:rsidRPr="0038509F" w:rsidRDefault="007F72C4" w:rsidP="004E6CEE"/>
        </w:tc>
      </w:tr>
      <w:tr w:rsidR="002D6BCD" w:rsidRPr="0038509F" w14:paraId="06D61801" w14:textId="77777777" w:rsidTr="004E6CEE">
        <w:trPr>
          <w:trHeight w:val="240"/>
          <w:jc w:val="center"/>
        </w:trPr>
        <w:tc>
          <w:tcPr>
            <w:tcW w:w="4876" w:type="dxa"/>
            <w:tcBorders>
              <w:top w:val="nil"/>
              <w:left w:val="nil"/>
              <w:bottom w:val="nil"/>
              <w:right w:val="nil"/>
            </w:tcBorders>
          </w:tcPr>
          <w:p w14:paraId="79F5F32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B7F1F06" w14:textId="77777777" w:rsidR="007F72C4" w:rsidRPr="0038509F" w:rsidRDefault="007F72C4" w:rsidP="004E6CEE">
            <w:pPr>
              <w:pStyle w:val="AmColumnHeading"/>
            </w:pPr>
            <w:r w:rsidRPr="0038509F">
              <w:t>Ændringsforslag</w:t>
            </w:r>
          </w:p>
        </w:tc>
      </w:tr>
      <w:tr w:rsidR="002D6BCD" w:rsidRPr="0038509F" w14:paraId="6D94555C" w14:textId="77777777" w:rsidTr="004E6CEE">
        <w:trPr>
          <w:jc w:val="center"/>
        </w:trPr>
        <w:tc>
          <w:tcPr>
            <w:tcW w:w="4876" w:type="dxa"/>
            <w:tcBorders>
              <w:top w:val="nil"/>
              <w:left w:val="nil"/>
              <w:bottom w:val="nil"/>
              <w:right w:val="nil"/>
            </w:tcBorders>
          </w:tcPr>
          <w:p w14:paraId="5E63845A" w14:textId="77777777" w:rsidR="007F72C4" w:rsidRPr="0038509F" w:rsidRDefault="007F72C4" w:rsidP="004E6CEE">
            <w:pPr>
              <w:pStyle w:val="Normal6a"/>
            </w:pPr>
          </w:p>
        </w:tc>
        <w:tc>
          <w:tcPr>
            <w:tcW w:w="4876" w:type="dxa"/>
            <w:tcBorders>
              <w:top w:val="nil"/>
              <w:left w:val="nil"/>
              <w:bottom w:val="nil"/>
              <w:right w:val="nil"/>
            </w:tcBorders>
          </w:tcPr>
          <w:p w14:paraId="2AD94E0F" w14:textId="77777777" w:rsidR="007F72C4" w:rsidRPr="0038509F" w:rsidRDefault="007F72C4" w:rsidP="004E6CEE">
            <w:pPr>
              <w:pStyle w:val="Normal6a"/>
            </w:pPr>
            <w:r w:rsidRPr="0038509F">
              <w:rPr>
                <w:b/>
                <w:i/>
              </w:rPr>
              <w:t>6a.</w:t>
            </w:r>
            <w:r w:rsidRPr="0038509F">
              <w:tab/>
            </w:r>
            <w:r w:rsidRPr="0038509F">
              <w:rPr>
                <w:b/>
                <w:i/>
              </w:rPr>
              <w:t>opfordrer Kommissionen, Tjenesten for EU's Optræden Udadtil og EU's delegation i Montenegro til at intensivere deres bestræbelser på at forbedre EU's synlighed i landet og gennemføre en aktiv og effektiv kommunikationskampagne om betydningen af og fordelene ved et tæt partnerskab mellem Montenegro og EU, herunder EU-finansierede projekter og Montenegros europæiske fremtid; opfordrer til, at StratCom-overvågningen udvides for at fokusere på grænseoverskridende desinformationstrusler i landene på Vestbalkan og deres naboer;</w:t>
            </w:r>
          </w:p>
        </w:tc>
      </w:tr>
    </w:tbl>
    <w:p w14:paraId="6E9BA84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49471CE" w14:textId="77777777" w:rsidR="007F72C4" w:rsidRPr="0038509F" w:rsidRDefault="007F72C4" w:rsidP="007F72C4">
      <w:r w:rsidRPr="0038509F">
        <w:rPr>
          <w:rStyle w:val="HideTWBExt"/>
          <w:color w:val="auto"/>
        </w:rPr>
        <w:t>&lt;/Amend&gt;</w:t>
      </w:r>
    </w:p>
    <w:p w14:paraId="053360E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58</w:t>
      </w:r>
      <w:r w:rsidRPr="0038509F">
        <w:rPr>
          <w:rStyle w:val="HideTWBExt"/>
          <w:color w:val="auto"/>
        </w:rPr>
        <w:t>&lt;/NumAm&gt;</w:t>
      </w:r>
    </w:p>
    <w:p w14:paraId="1F18BC48"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12FBEB81" w14:textId="77777777" w:rsidR="007F72C4" w:rsidRPr="0038509F" w:rsidRDefault="007F72C4" w:rsidP="007F72C4">
      <w:pPr>
        <w:pStyle w:val="NormalBold"/>
      </w:pPr>
      <w:r w:rsidRPr="0038509F">
        <w:rPr>
          <w:rStyle w:val="HideTWBExt"/>
          <w:b w:val="0"/>
          <w:color w:val="auto"/>
        </w:rPr>
        <w:t>&lt;/RepeatBlock-By&gt;</w:t>
      </w:r>
    </w:p>
    <w:p w14:paraId="6586631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F936DA5" w14:textId="77777777" w:rsidR="007F72C4" w:rsidRPr="0038509F" w:rsidRDefault="007F72C4" w:rsidP="007F72C4">
      <w:pPr>
        <w:pStyle w:val="NormalBold"/>
      </w:pPr>
      <w:r w:rsidRPr="0038509F">
        <w:rPr>
          <w:rStyle w:val="HideTWBExt"/>
          <w:color w:val="auto"/>
        </w:rPr>
        <w:t>&lt;Article&gt;</w:t>
      </w:r>
      <w:r w:rsidRPr="0038509F">
        <w:t>Punkt 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7405CBE" w14:textId="77777777" w:rsidTr="004E6CEE">
        <w:trPr>
          <w:trHeight w:hRule="exact" w:val="240"/>
          <w:jc w:val="center"/>
        </w:trPr>
        <w:tc>
          <w:tcPr>
            <w:tcW w:w="9752" w:type="dxa"/>
            <w:gridSpan w:val="2"/>
            <w:tcBorders>
              <w:top w:val="nil"/>
              <w:left w:val="nil"/>
              <w:bottom w:val="nil"/>
              <w:right w:val="nil"/>
            </w:tcBorders>
          </w:tcPr>
          <w:p w14:paraId="05E2576B" w14:textId="77777777" w:rsidR="007F72C4" w:rsidRPr="0038509F" w:rsidRDefault="007F72C4" w:rsidP="004E6CEE"/>
        </w:tc>
      </w:tr>
      <w:tr w:rsidR="002D6BCD" w:rsidRPr="0038509F" w14:paraId="667E06F0" w14:textId="77777777" w:rsidTr="004E6CEE">
        <w:trPr>
          <w:trHeight w:val="240"/>
          <w:jc w:val="center"/>
        </w:trPr>
        <w:tc>
          <w:tcPr>
            <w:tcW w:w="4876" w:type="dxa"/>
            <w:tcBorders>
              <w:top w:val="nil"/>
              <w:left w:val="nil"/>
              <w:bottom w:val="nil"/>
              <w:right w:val="nil"/>
            </w:tcBorders>
          </w:tcPr>
          <w:p w14:paraId="5B32B9B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40A9EE1" w14:textId="77777777" w:rsidR="007F72C4" w:rsidRPr="0038509F" w:rsidRDefault="007F72C4" w:rsidP="004E6CEE">
            <w:pPr>
              <w:pStyle w:val="AmColumnHeading"/>
            </w:pPr>
            <w:r w:rsidRPr="0038509F">
              <w:t>Ændringsforslag</w:t>
            </w:r>
          </w:p>
        </w:tc>
      </w:tr>
      <w:tr w:rsidR="002D6BCD" w:rsidRPr="0038509F" w14:paraId="6326EB0E" w14:textId="77777777" w:rsidTr="004E6CEE">
        <w:trPr>
          <w:jc w:val="center"/>
        </w:trPr>
        <w:tc>
          <w:tcPr>
            <w:tcW w:w="4876" w:type="dxa"/>
            <w:tcBorders>
              <w:top w:val="nil"/>
              <w:left w:val="nil"/>
              <w:bottom w:val="nil"/>
              <w:right w:val="nil"/>
            </w:tcBorders>
          </w:tcPr>
          <w:p w14:paraId="0BDCFFEE" w14:textId="77777777" w:rsidR="007F72C4" w:rsidRPr="0038509F" w:rsidRDefault="007F72C4" w:rsidP="004E6CEE">
            <w:pPr>
              <w:pStyle w:val="Normal6a"/>
            </w:pPr>
            <w:r w:rsidRPr="0038509F">
              <w:t>7.</w:t>
            </w:r>
            <w:r w:rsidRPr="0038509F">
              <w:tab/>
              <w:t>glæder sig over Montenegros fornyede engagement i det parlamentariske stabiliserings- og associeringsudvalg;</w:t>
            </w:r>
          </w:p>
        </w:tc>
        <w:tc>
          <w:tcPr>
            <w:tcW w:w="4876" w:type="dxa"/>
            <w:tcBorders>
              <w:top w:val="nil"/>
              <w:left w:val="nil"/>
              <w:bottom w:val="nil"/>
              <w:right w:val="nil"/>
            </w:tcBorders>
          </w:tcPr>
          <w:p w14:paraId="3852FFAA" w14:textId="77777777" w:rsidR="007F72C4" w:rsidRPr="0038509F" w:rsidRDefault="007F72C4" w:rsidP="004E6CEE">
            <w:pPr>
              <w:pStyle w:val="Normal6a"/>
            </w:pPr>
            <w:r w:rsidRPr="0038509F">
              <w:t>7.</w:t>
            </w:r>
            <w:r w:rsidRPr="0038509F">
              <w:tab/>
              <w:t xml:space="preserve">glæder sig over Montenegros fornyede engagement i det parlamentariske stabiliserings- og associeringsudvalg; </w:t>
            </w:r>
            <w:r w:rsidRPr="0038509F">
              <w:rPr>
                <w:b/>
                <w:i/>
              </w:rPr>
              <w:t>bemærker det montenegrinske parlaments centrale rolle i forbindelse med vedtagelsen af tiltrædelsesrelateret lovgivning; understreger betydningen af parlamentarisk samarbejde med hensyn til Montenegros EU-tiltrædelsesproces; gentager, at Europa-Parlamentet er rede til at bruge sine politiske og tekniske ressourcer til at fremme en EU-relateret reformdagsorden, herunder gennem fremme af demokratistøtteaktiviteter;</w:t>
            </w:r>
          </w:p>
        </w:tc>
      </w:tr>
    </w:tbl>
    <w:p w14:paraId="6714712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466CD8" w14:textId="77777777" w:rsidR="007F72C4" w:rsidRPr="0038509F" w:rsidRDefault="007F72C4" w:rsidP="007F72C4">
      <w:r w:rsidRPr="0038509F">
        <w:rPr>
          <w:rStyle w:val="HideTWBExt"/>
          <w:color w:val="auto"/>
        </w:rPr>
        <w:t>&lt;/Amend&gt;</w:t>
      </w:r>
    </w:p>
    <w:p w14:paraId="328AC1B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59</w:t>
      </w:r>
      <w:r w:rsidRPr="0038509F">
        <w:rPr>
          <w:rStyle w:val="HideTWBExt"/>
          <w:color w:val="auto"/>
        </w:rPr>
        <w:t>&lt;/NumAm&gt;</w:t>
      </w:r>
    </w:p>
    <w:p w14:paraId="1035FBC6"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02088531" w14:textId="77777777" w:rsidR="007F72C4" w:rsidRPr="0038509F" w:rsidRDefault="007F72C4" w:rsidP="007F72C4">
      <w:pPr>
        <w:pStyle w:val="NormalBold"/>
      </w:pPr>
      <w:r w:rsidRPr="0038509F">
        <w:rPr>
          <w:rStyle w:val="HideTWBExt"/>
          <w:b w:val="0"/>
          <w:color w:val="auto"/>
        </w:rPr>
        <w:t>&lt;/RepeatBlock-By&gt;</w:t>
      </w:r>
    </w:p>
    <w:p w14:paraId="1BEA6D5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B7243FC" w14:textId="77777777" w:rsidR="007F72C4" w:rsidRPr="0038509F" w:rsidRDefault="007F72C4" w:rsidP="007F72C4">
      <w:pPr>
        <w:pStyle w:val="NormalBold"/>
      </w:pPr>
      <w:r w:rsidRPr="0038509F">
        <w:rPr>
          <w:rStyle w:val="HideTWBExt"/>
          <w:color w:val="auto"/>
        </w:rPr>
        <w:t>&lt;Article&gt;</w:t>
      </w:r>
      <w:r w:rsidRPr="0038509F">
        <w:t>Punkt 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FC76784" w14:textId="77777777" w:rsidTr="004E6CEE">
        <w:trPr>
          <w:trHeight w:hRule="exact" w:val="240"/>
          <w:jc w:val="center"/>
        </w:trPr>
        <w:tc>
          <w:tcPr>
            <w:tcW w:w="9752" w:type="dxa"/>
            <w:gridSpan w:val="2"/>
            <w:tcBorders>
              <w:top w:val="nil"/>
              <w:left w:val="nil"/>
              <w:bottom w:val="nil"/>
              <w:right w:val="nil"/>
            </w:tcBorders>
          </w:tcPr>
          <w:p w14:paraId="39A6D1B2" w14:textId="77777777" w:rsidR="007F72C4" w:rsidRPr="0038509F" w:rsidRDefault="007F72C4" w:rsidP="004E6CEE"/>
        </w:tc>
      </w:tr>
      <w:tr w:rsidR="002D6BCD" w:rsidRPr="0038509F" w14:paraId="66F024AD" w14:textId="77777777" w:rsidTr="004E6CEE">
        <w:trPr>
          <w:trHeight w:val="240"/>
          <w:jc w:val="center"/>
        </w:trPr>
        <w:tc>
          <w:tcPr>
            <w:tcW w:w="4876" w:type="dxa"/>
            <w:tcBorders>
              <w:top w:val="nil"/>
              <w:left w:val="nil"/>
              <w:bottom w:val="nil"/>
              <w:right w:val="nil"/>
            </w:tcBorders>
          </w:tcPr>
          <w:p w14:paraId="2FDB023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FF14BA6" w14:textId="77777777" w:rsidR="007F72C4" w:rsidRPr="0038509F" w:rsidRDefault="007F72C4" w:rsidP="004E6CEE">
            <w:pPr>
              <w:pStyle w:val="AmColumnHeading"/>
            </w:pPr>
            <w:r w:rsidRPr="0038509F">
              <w:t>Ændringsforslag</w:t>
            </w:r>
          </w:p>
        </w:tc>
      </w:tr>
      <w:tr w:rsidR="002D6BCD" w:rsidRPr="0038509F" w14:paraId="65330721" w14:textId="77777777" w:rsidTr="004E6CEE">
        <w:trPr>
          <w:jc w:val="center"/>
        </w:trPr>
        <w:tc>
          <w:tcPr>
            <w:tcW w:w="4876" w:type="dxa"/>
            <w:tcBorders>
              <w:top w:val="nil"/>
              <w:left w:val="nil"/>
              <w:bottom w:val="nil"/>
              <w:right w:val="nil"/>
            </w:tcBorders>
          </w:tcPr>
          <w:p w14:paraId="25BBE6FA" w14:textId="77777777" w:rsidR="007F72C4" w:rsidRPr="0038509F" w:rsidRDefault="007F72C4" w:rsidP="004E6CEE">
            <w:pPr>
              <w:pStyle w:val="Normal6a"/>
            </w:pPr>
            <w:r w:rsidRPr="0038509F">
              <w:t>8.</w:t>
            </w:r>
            <w:r w:rsidRPr="0038509F">
              <w:tab/>
              <w:t xml:space="preserve">anerkender Montenegros centrale rolle i tiltrædelsesprocessen; bemærker med bekymring </w:t>
            </w:r>
            <w:r w:rsidRPr="0038509F">
              <w:rPr>
                <w:b/>
                <w:i/>
              </w:rPr>
              <w:t>politiske boykotter og blokader samt</w:t>
            </w:r>
            <w:r w:rsidRPr="0038509F">
              <w:t xml:space="preserve">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c>
          <w:tcPr>
            <w:tcW w:w="4876" w:type="dxa"/>
            <w:tcBorders>
              <w:top w:val="nil"/>
              <w:left w:val="nil"/>
              <w:bottom w:val="nil"/>
              <w:right w:val="nil"/>
            </w:tcBorders>
          </w:tcPr>
          <w:p w14:paraId="3498CE67" w14:textId="77777777" w:rsidR="007F72C4" w:rsidRPr="0038509F" w:rsidRDefault="007F72C4" w:rsidP="004E6CEE">
            <w:pPr>
              <w:pStyle w:val="Normal6a"/>
            </w:pPr>
            <w:r w:rsidRPr="0038509F">
              <w:t>8.</w:t>
            </w:r>
            <w:r w:rsidRPr="0038509F">
              <w:tab/>
              <w:t>anerkender Montenegros centrale rolle i tiltrædelsesprocessen; bemærker med bekymring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r>
    </w:tbl>
    <w:p w14:paraId="71A5624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0B8A0E6" w14:textId="77777777" w:rsidR="007F72C4" w:rsidRPr="0038509F" w:rsidRDefault="007F72C4" w:rsidP="007F72C4">
      <w:r w:rsidRPr="0038509F">
        <w:rPr>
          <w:rStyle w:val="HideTWBExt"/>
          <w:color w:val="auto"/>
        </w:rPr>
        <w:t>&lt;/Amend&gt;</w:t>
      </w:r>
    </w:p>
    <w:p w14:paraId="412E184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60</w:t>
      </w:r>
      <w:r w:rsidRPr="0038509F">
        <w:rPr>
          <w:rStyle w:val="HideTWBExt"/>
          <w:color w:val="auto"/>
        </w:rPr>
        <w:t>&lt;/NumAm&gt;</w:t>
      </w:r>
    </w:p>
    <w:p w14:paraId="206748C5" w14:textId="77777777" w:rsidR="007F72C4" w:rsidRPr="0038509F" w:rsidRDefault="007F72C4" w:rsidP="007F72C4">
      <w:pPr>
        <w:pStyle w:val="NormalBold"/>
      </w:pPr>
      <w:r w:rsidRPr="0038509F">
        <w:rPr>
          <w:rStyle w:val="HideTWBExt"/>
          <w:b w:val="0"/>
          <w:color w:val="auto"/>
        </w:rPr>
        <w:t>&lt;RepeatBlock-By&gt;&lt;Members&gt;</w:t>
      </w:r>
      <w:r w:rsidRPr="0038509F">
        <w:t>Dan Barna, Lucia Yar, Marjan Šarec, Malik Azmani</w:t>
      </w:r>
      <w:r w:rsidRPr="0038509F">
        <w:rPr>
          <w:rStyle w:val="HideTWBExt"/>
          <w:b w:val="0"/>
          <w:color w:val="auto"/>
        </w:rPr>
        <w:t>&lt;/Members&gt;</w:t>
      </w:r>
    </w:p>
    <w:p w14:paraId="355F7EA4" w14:textId="77777777" w:rsidR="007F72C4" w:rsidRPr="0038509F" w:rsidRDefault="007F72C4" w:rsidP="007F72C4">
      <w:pPr>
        <w:pStyle w:val="NormalBold"/>
      </w:pPr>
      <w:r w:rsidRPr="0038509F">
        <w:rPr>
          <w:rStyle w:val="HideTWBExt"/>
          <w:b w:val="0"/>
          <w:color w:val="auto"/>
        </w:rPr>
        <w:t>&lt;/RepeatBlock-By&gt;</w:t>
      </w:r>
    </w:p>
    <w:p w14:paraId="2B8A219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D374052" w14:textId="77777777" w:rsidR="007F72C4" w:rsidRPr="0038509F" w:rsidRDefault="007F72C4" w:rsidP="007F72C4">
      <w:pPr>
        <w:pStyle w:val="NormalBold"/>
      </w:pPr>
      <w:r w:rsidRPr="0038509F">
        <w:rPr>
          <w:rStyle w:val="HideTWBExt"/>
          <w:color w:val="auto"/>
        </w:rPr>
        <w:t>&lt;Article&gt;</w:t>
      </w:r>
      <w:r w:rsidRPr="0038509F">
        <w:t>Punkt 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C4A4481" w14:textId="77777777" w:rsidTr="004E6CEE">
        <w:trPr>
          <w:trHeight w:hRule="exact" w:val="240"/>
          <w:jc w:val="center"/>
        </w:trPr>
        <w:tc>
          <w:tcPr>
            <w:tcW w:w="9752" w:type="dxa"/>
            <w:gridSpan w:val="2"/>
            <w:tcBorders>
              <w:top w:val="nil"/>
              <w:left w:val="nil"/>
              <w:bottom w:val="nil"/>
              <w:right w:val="nil"/>
            </w:tcBorders>
          </w:tcPr>
          <w:p w14:paraId="7BAB78E8" w14:textId="77777777" w:rsidR="007F72C4" w:rsidRPr="0038509F" w:rsidRDefault="007F72C4" w:rsidP="004E6CEE"/>
        </w:tc>
      </w:tr>
      <w:tr w:rsidR="002D6BCD" w:rsidRPr="0038509F" w14:paraId="34FAF2E6" w14:textId="77777777" w:rsidTr="004E6CEE">
        <w:trPr>
          <w:trHeight w:val="240"/>
          <w:jc w:val="center"/>
        </w:trPr>
        <w:tc>
          <w:tcPr>
            <w:tcW w:w="4876" w:type="dxa"/>
            <w:tcBorders>
              <w:top w:val="nil"/>
              <w:left w:val="nil"/>
              <w:bottom w:val="nil"/>
              <w:right w:val="nil"/>
            </w:tcBorders>
          </w:tcPr>
          <w:p w14:paraId="4832FC2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701392A" w14:textId="77777777" w:rsidR="007F72C4" w:rsidRPr="0038509F" w:rsidRDefault="007F72C4" w:rsidP="004E6CEE">
            <w:pPr>
              <w:pStyle w:val="AmColumnHeading"/>
            </w:pPr>
            <w:r w:rsidRPr="0038509F">
              <w:t>Ændringsforslag</w:t>
            </w:r>
          </w:p>
        </w:tc>
      </w:tr>
      <w:tr w:rsidR="002D6BCD" w:rsidRPr="0038509F" w14:paraId="0BBDB935" w14:textId="77777777" w:rsidTr="004E6CEE">
        <w:trPr>
          <w:jc w:val="center"/>
        </w:trPr>
        <w:tc>
          <w:tcPr>
            <w:tcW w:w="4876" w:type="dxa"/>
            <w:tcBorders>
              <w:top w:val="nil"/>
              <w:left w:val="nil"/>
              <w:bottom w:val="nil"/>
              <w:right w:val="nil"/>
            </w:tcBorders>
          </w:tcPr>
          <w:p w14:paraId="1A4537F3" w14:textId="77777777" w:rsidR="007F72C4" w:rsidRPr="0038509F" w:rsidRDefault="007F72C4" w:rsidP="004E6CEE">
            <w:pPr>
              <w:pStyle w:val="Normal6a"/>
            </w:pPr>
            <w:r w:rsidRPr="0038509F">
              <w:t>8.</w:t>
            </w:r>
            <w:r w:rsidRPr="0038509F">
              <w:tab/>
              <w:t xml:space="preserve">anerkender Montenegros centrale rolle i tiltrædelsesprocessen; bemærker med bekymring </w:t>
            </w:r>
            <w:r w:rsidRPr="0038509F">
              <w:rPr>
                <w:b/>
                <w:i/>
              </w:rPr>
              <w:t>politiske boykotter og blokader samt</w:t>
            </w:r>
            <w:r w:rsidRPr="0038509F">
              <w:t xml:space="preserve">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w:t>
            </w:r>
            <w:r w:rsidRPr="0038509F">
              <w:lastRenderedPageBreak/>
              <w:t>beslutningstagningen;</w:t>
            </w:r>
          </w:p>
        </w:tc>
        <w:tc>
          <w:tcPr>
            <w:tcW w:w="4876" w:type="dxa"/>
            <w:tcBorders>
              <w:top w:val="nil"/>
              <w:left w:val="nil"/>
              <w:bottom w:val="nil"/>
              <w:right w:val="nil"/>
            </w:tcBorders>
          </w:tcPr>
          <w:p w14:paraId="6C80294F" w14:textId="77777777" w:rsidR="007F72C4" w:rsidRPr="0038509F" w:rsidRDefault="007F72C4" w:rsidP="004E6CEE">
            <w:pPr>
              <w:pStyle w:val="Normal6a"/>
            </w:pPr>
            <w:r w:rsidRPr="0038509F">
              <w:lastRenderedPageBreak/>
              <w:t>8.</w:t>
            </w:r>
            <w:r w:rsidRPr="0038509F">
              <w:tab/>
              <w:t>anerkender Montenegros centrale rolle i tiltrædelsesprocessen; bemærker med bekymring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r>
    </w:tbl>
    <w:p w14:paraId="0876E35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3FB9C0D" w14:textId="77777777" w:rsidR="007F72C4" w:rsidRPr="0038509F" w:rsidRDefault="007F72C4" w:rsidP="007F72C4">
      <w:r w:rsidRPr="0038509F">
        <w:rPr>
          <w:rStyle w:val="HideTWBExt"/>
          <w:color w:val="auto"/>
        </w:rPr>
        <w:t>&lt;/Amend&gt;</w:t>
      </w:r>
    </w:p>
    <w:p w14:paraId="23928A0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61</w:t>
      </w:r>
      <w:r w:rsidRPr="0038509F">
        <w:rPr>
          <w:rStyle w:val="HideTWBExt"/>
          <w:color w:val="auto"/>
        </w:rPr>
        <w:t>&lt;/NumAm&gt;</w:t>
      </w:r>
    </w:p>
    <w:p w14:paraId="47C4D660"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6560F970" w14:textId="77777777" w:rsidR="007F72C4" w:rsidRPr="0038509F" w:rsidRDefault="007F72C4" w:rsidP="007F72C4">
      <w:pPr>
        <w:pStyle w:val="NormalBold"/>
      </w:pPr>
      <w:r w:rsidRPr="0038509F">
        <w:rPr>
          <w:rStyle w:val="HideTWBExt"/>
          <w:b w:val="0"/>
          <w:color w:val="auto"/>
        </w:rPr>
        <w:t>&lt;/RepeatBlock-By&gt;</w:t>
      </w:r>
    </w:p>
    <w:p w14:paraId="544E325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6EE796A" w14:textId="77777777" w:rsidR="007F72C4" w:rsidRPr="0038509F" w:rsidRDefault="007F72C4" w:rsidP="007F72C4">
      <w:pPr>
        <w:pStyle w:val="NormalBold"/>
      </w:pPr>
      <w:r w:rsidRPr="0038509F">
        <w:rPr>
          <w:rStyle w:val="HideTWBExt"/>
          <w:color w:val="auto"/>
        </w:rPr>
        <w:t>&lt;Article&gt;</w:t>
      </w:r>
      <w:r w:rsidRPr="0038509F">
        <w:t>Punkt 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31251D4" w14:textId="77777777" w:rsidTr="004E6CEE">
        <w:trPr>
          <w:trHeight w:hRule="exact" w:val="240"/>
          <w:jc w:val="center"/>
        </w:trPr>
        <w:tc>
          <w:tcPr>
            <w:tcW w:w="9752" w:type="dxa"/>
            <w:gridSpan w:val="2"/>
            <w:tcBorders>
              <w:top w:val="nil"/>
              <w:left w:val="nil"/>
              <w:bottom w:val="nil"/>
              <w:right w:val="nil"/>
            </w:tcBorders>
          </w:tcPr>
          <w:p w14:paraId="15B4C5BB" w14:textId="77777777" w:rsidR="007F72C4" w:rsidRPr="0038509F" w:rsidRDefault="007F72C4" w:rsidP="004E6CEE"/>
        </w:tc>
      </w:tr>
      <w:tr w:rsidR="002D6BCD" w:rsidRPr="0038509F" w14:paraId="46B8BBBA" w14:textId="77777777" w:rsidTr="004E6CEE">
        <w:trPr>
          <w:trHeight w:val="240"/>
          <w:jc w:val="center"/>
        </w:trPr>
        <w:tc>
          <w:tcPr>
            <w:tcW w:w="4876" w:type="dxa"/>
            <w:tcBorders>
              <w:top w:val="nil"/>
              <w:left w:val="nil"/>
              <w:bottom w:val="nil"/>
              <w:right w:val="nil"/>
            </w:tcBorders>
          </w:tcPr>
          <w:p w14:paraId="00DA030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6B2717E" w14:textId="77777777" w:rsidR="007F72C4" w:rsidRPr="0038509F" w:rsidRDefault="007F72C4" w:rsidP="004E6CEE">
            <w:pPr>
              <w:pStyle w:val="AmColumnHeading"/>
            </w:pPr>
            <w:r w:rsidRPr="0038509F">
              <w:t>Ændringsforslag</w:t>
            </w:r>
          </w:p>
        </w:tc>
      </w:tr>
      <w:tr w:rsidR="002D6BCD" w:rsidRPr="0038509F" w14:paraId="7ABA350F" w14:textId="77777777" w:rsidTr="004E6CEE">
        <w:trPr>
          <w:jc w:val="center"/>
        </w:trPr>
        <w:tc>
          <w:tcPr>
            <w:tcW w:w="4876" w:type="dxa"/>
            <w:tcBorders>
              <w:top w:val="nil"/>
              <w:left w:val="nil"/>
              <w:bottom w:val="nil"/>
              <w:right w:val="nil"/>
            </w:tcBorders>
          </w:tcPr>
          <w:p w14:paraId="3806A26A" w14:textId="77777777" w:rsidR="007F72C4" w:rsidRPr="0038509F" w:rsidRDefault="007F72C4" w:rsidP="004E6CEE">
            <w:pPr>
              <w:pStyle w:val="Normal6a"/>
            </w:pPr>
            <w:r w:rsidRPr="0038509F">
              <w:t>8.</w:t>
            </w:r>
            <w:r w:rsidRPr="0038509F">
              <w:tab/>
              <w:t>anerkender Montenegros centrale rolle i tiltrædelsesprocessen; bemærker med bekymring politiske boykotter og blokader samt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c>
          <w:tcPr>
            <w:tcW w:w="4876" w:type="dxa"/>
            <w:tcBorders>
              <w:top w:val="nil"/>
              <w:left w:val="nil"/>
              <w:bottom w:val="nil"/>
              <w:right w:val="nil"/>
            </w:tcBorders>
          </w:tcPr>
          <w:p w14:paraId="7191A029" w14:textId="77777777" w:rsidR="007F72C4" w:rsidRPr="0038509F" w:rsidRDefault="007F72C4" w:rsidP="004E6CEE">
            <w:pPr>
              <w:pStyle w:val="Normal6a"/>
            </w:pPr>
            <w:r w:rsidRPr="0038509F">
              <w:t>8.</w:t>
            </w:r>
            <w:r w:rsidRPr="0038509F">
              <w:tab/>
              <w:t xml:space="preserve">anerkender Montenegros centrale rolle i tiltrædelsesprocessen; bemærker med bekymring politiske boykotter og blokader samt nye spændinger </w:t>
            </w:r>
            <w:r w:rsidRPr="0038509F">
              <w:rPr>
                <w:b/>
                <w:i/>
              </w:rPr>
              <w:t xml:space="preserve">mellem og inden for den udøvende og den lovgivende magt, hvilket fortsætter med at forsinke reformprocessen </w:t>
            </w:r>
            <w:r w:rsidRPr="0038509F">
              <w:t>og etnisk polarisering;</w:t>
            </w:r>
            <w:r w:rsidRPr="0038509F">
              <w:rPr>
                <w:b/>
                <w:i/>
              </w:rPr>
              <w:t xml:space="preserve"> glæder sig over aftalen mellem premierministeren og oppositionsledere om at anmode om en udtalelse fra Venedigkommissionen vedrørende ophøret af forfatningsdomstolens dommer Dragana Djuranovics mandat og oppositionen om at vende tilbage til parlamentet; gentager, at en politisk forpligtelse på tværs af partier og et fungerende parlament er nødvendig for at nå markante fremskridt i forbindelse med vigtige EU-relaterede reformer, navnlig valg- og retsreformer og kampen mod organiseret kriminalitet og korruption;</w:t>
            </w:r>
            <w:r w:rsidRPr="0038509F">
              <w:t xml:space="preserve"> opfordrer til konstruktiv dialog og konsensusskabelse på tværs af det politiske spektrum med prioritering af lovgivningsmæssig kvalitet; </w:t>
            </w:r>
            <w:r w:rsidRPr="0038509F">
              <w:rPr>
                <w:b/>
                <w:i/>
              </w:rPr>
              <w:t xml:space="preserve">opfordrer på det kraftigste parlamentet til at udøve sin tilsynsrolle effektivt og det parlamentariske flertal til at udvise større åbenhed over for oppositionen og dens initiativer; </w:t>
            </w:r>
            <w:r w:rsidRPr="0038509F">
              <w:t xml:space="preserve">opfordrer </w:t>
            </w:r>
            <w:r w:rsidRPr="0038509F">
              <w:rPr>
                <w:b/>
                <w:i/>
              </w:rPr>
              <w:t xml:space="preserve">endvidere </w:t>
            </w:r>
            <w:r w:rsidRPr="0038509F">
              <w:t xml:space="preserve">til inklusive og gennemsigtige offentlige høringer og regelmæssig </w:t>
            </w:r>
            <w:r w:rsidRPr="0038509F">
              <w:rPr>
                <w:b/>
                <w:i/>
              </w:rPr>
              <w:t xml:space="preserve">meningsfuld </w:t>
            </w:r>
            <w:r w:rsidRPr="0038509F">
              <w:t xml:space="preserve">inddragelse af civilsamfundet i </w:t>
            </w:r>
            <w:r w:rsidRPr="0038509F">
              <w:lastRenderedPageBreak/>
              <w:t>beslutningstagningen;</w:t>
            </w:r>
          </w:p>
        </w:tc>
      </w:tr>
    </w:tbl>
    <w:p w14:paraId="54927D81"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2E59DD9" w14:textId="77777777" w:rsidR="007F72C4" w:rsidRPr="0038509F" w:rsidRDefault="007F72C4" w:rsidP="007F72C4">
      <w:r w:rsidRPr="0038509F">
        <w:rPr>
          <w:rStyle w:val="HideTWBExt"/>
          <w:color w:val="auto"/>
        </w:rPr>
        <w:t>&lt;/Amend&gt;</w:t>
      </w:r>
    </w:p>
    <w:p w14:paraId="77C1CAE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62</w:t>
      </w:r>
      <w:r w:rsidRPr="0038509F">
        <w:rPr>
          <w:rStyle w:val="HideTWBExt"/>
          <w:color w:val="auto"/>
        </w:rPr>
        <w:t>&lt;/NumAm&gt;</w:t>
      </w:r>
    </w:p>
    <w:p w14:paraId="6092F283"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06E74B8"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8806441" w14:textId="77777777" w:rsidR="007F72C4" w:rsidRPr="0038509F" w:rsidRDefault="007F72C4" w:rsidP="007F72C4">
      <w:pPr>
        <w:pStyle w:val="NormalBold"/>
      </w:pPr>
      <w:r w:rsidRPr="0038509F">
        <w:rPr>
          <w:rStyle w:val="HideTWBExt"/>
          <w:b w:val="0"/>
          <w:color w:val="auto"/>
        </w:rPr>
        <w:t>&lt;/RepeatBlock-By&gt;</w:t>
      </w:r>
    </w:p>
    <w:p w14:paraId="6092C7F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A0D1B9C" w14:textId="77777777" w:rsidR="007F72C4" w:rsidRPr="0038509F" w:rsidRDefault="007F72C4" w:rsidP="007F72C4">
      <w:pPr>
        <w:pStyle w:val="NormalBold"/>
      </w:pPr>
      <w:r w:rsidRPr="0038509F">
        <w:rPr>
          <w:rStyle w:val="HideTWBExt"/>
          <w:color w:val="auto"/>
        </w:rPr>
        <w:t>&lt;Article&gt;</w:t>
      </w:r>
      <w:r w:rsidRPr="0038509F">
        <w:t>Punkt 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5850331" w14:textId="77777777" w:rsidTr="004E6CEE">
        <w:trPr>
          <w:trHeight w:hRule="exact" w:val="240"/>
          <w:jc w:val="center"/>
        </w:trPr>
        <w:tc>
          <w:tcPr>
            <w:tcW w:w="9752" w:type="dxa"/>
            <w:gridSpan w:val="2"/>
            <w:tcBorders>
              <w:top w:val="nil"/>
              <w:left w:val="nil"/>
              <w:bottom w:val="nil"/>
              <w:right w:val="nil"/>
            </w:tcBorders>
          </w:tcPr>
          <w:p w14:paraId="63E93AE3" w14:textId="77777777" w:rsidR="007F72C4" w:rsidRPr="0038509F" w:rsidRDefault="007F72C4" w:rsidP="004E6CEE"/>
        </w:tc>
      </w:tr>
      <w:tr w:rsidR="002D6BCD" w:rsidRPr="0038509F" w14:paraId="44EBD039" w14:textId="77777777" w:rsidTr="004E6CEE">
        <w:trPr>
          <w:trHeight w:val="240"/>
          <w:jc w:val="center"/>
        </w:trPr>
        <w:tc>
          <w:tcPr>
            <w:tcW w:w="4876" w:type="dxa"/>
            <w:tcBorders>
              <w:top w:val="nil"/>
              <w:left w:val="nil"/>
              <w:bottom w:val="nil"/>
              <w:right w:val="nil"/>
            </w:tcBorders>
          </w:tcPr>
          <w:p w14:paraId="5AD8116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E210C91" w14:textId="77777777" w:rsidR="007F72C4" w:rsidRPr="0038509F" w:rsidRDefault="007F72C4" w:rsidP="004E6CEE">
            <w:pPr>
              <w:pStyle w:val="AmColumnHeading"/>
            </w:pPr>
            <w:r w:rsidRPr="0038509F">
              <w:t>Ændringsforslag</w:t>
            </w:r>
          </w:p>
        </w:tc>
      </w:tr>
      <w:tr w:rsidR="002D6BCD" w:rsidRPr="0038509F" w14:paraId="620106C9" w14:textId="77777777" w:rsidTr="004E6CEE">
        <w:trPr>
          <w:jc w:val="center"/>
        </w:trPr>
        <w:tc>
          <w:tcPr>
            <w:tcW w:w="4876" w:type="dxa"/>
            <w:tcBorders>
              <w:top w:val="nil"/>
              <w:left w:val="nil"/>
              <w:bottom w:val="nil"/>
              <w:right w:val="nil"/>
            </w:tcBorders>
          </w:tcPr>
          <w:p w14:paraId="259FE15E" w14:textId="77777777" w:rsidR="007F72C4" w:rsidRPr="0038509F" w:rsidRDefault="007F72C4" w:rsidP="004E6CEE">
            <w:pPr>
              <w:pStyle w:val="Normal6a"/>
            </w:pPr>
            <w:r w:rsidRPr="0038509F">
              <w:t>8.</w:t>
            </w:r>
            <w:r w:rsidRPr="0038509F">
              <w:tab/>
              <w:t xml:space="preserve">anerkender Montenegros centrale rolle i tiltrædelsesprocessen; bemærker med bekymring politiske boykotter og blokader samt nye spændinger og </w:t>
            </w:r>
            <w:r w:rsidRPr="0038509F">
              <w:rPr>
                <w:b/>
                <w:i/>
              </w:rPr>
              <w:t>etnisk</w:t>
            </w:r>
            <w:r w:rsidRPr="0038509F">
              <w:t xml:space="preserve">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c>
          <w:tcPr>
            <w:tcW w:w="4876" w:type="dxa"/>
            <w:tcBorders>
              <w:top w:val="nil"/>
              <w:left w:val="nil"/>
              <w:bottom w:val="nil"/>
              <w:right w:val="nil"/>
            </w:tcBorders>
          </w:tcPr>
          <w:p w14:paraId="019591A5" w14:textId="77777777" w:rsidR="007F72C4" w:rsidRPr="0038509F" w:rsidRDefault="007F72C4" w:rsidP="004E6CEE">
            <w:pPr>
              <w:pStyle w:val="Normal6a"/>
            </w:pPr>
            <w:r w:rsidRPr="0038509F">
              <w:t>8.</w:t>
            </w:r>
            <w:r w:rsidRPr="0038509F">
              <w:tab/>
              <w:t>anerkender Montenegros centrale rolle i tiltrædelsesprocessen; bemærker med bekymring politiske boykotter og blokader samt nye spændinger og polarisering;</w:t>
            </w:r>
            <w:r w:rsidRPr="0038509F">
              <w:rPr>
                <w:b/>
                <w:i/>
              </w:rPr>
              <w:t xml:space="preserve"> opfordrer indtrængende både det regerende flertal og oppositionspartierne til at prioritere at finde en passende løsning på forfatningskrisen gennem parlamentarisk dialog;</w:t>
            </w:r>
            <w:r w:rsidRPr="0038509F">
              <w:t xml:space="preserve"> opfordrer til konstruktiv dialog og konsensusskabelse på tværs af det politiske spektrum med prioritering af lovgivningsmæssig kvalitet; opfordrer kraftigt til inklusive og gennemsigtige offentlige høringer og regelmæssig </w:t>
            </w:r>
            <w:r w:rsidRPr="0038509F">
              <w:rPr>
                <w:b/>
                <w:i/>
              </w:rPr>
              <w:t xml:space="preserve">og meningsfuld </w:t>
            </w:r>
            <w:r w:rsidRPr="0038509F">
              <w:t xml:space="preserve">inddragelse af civilsamfundet i beslutningstagningen </w:t>
            </w:r>
            <w:r w:rsidRPr="0038509F">
              <w:rPr>
                <w:b/>
                <w:i/>
              </w:rPr>
              <w:t>fra et tidligt stadium af lovgivningsprocessen og fremefter, navnlig for central lovgivning i EU's reformproces</w:t>
            </w:r>
            <w:r w:rsidRPr="0038509F">
              <w:t>;</w:t>
            </w:r>
          </w:p>
        </w:tc>
      </w:tr>
    </w:tbl>
    <w:p w14:paraId="5C6E2E6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9F7F600" w14:textId="77777777" w:rsidR="007F72C4" w:rsidRPr="0038509F" w:rsidRDefault="007F72C4" w:rsidP="007F72C4">
      <w:r w:rsidRPr="0038509F">
        <w:rPr>
          <w:rStyle w:val="HideTWBExt"/>
          <w:color w:val="auto"/>
        </w:rPr>
        <w:t>&lt;/Amend&gt;</w:t>
      </w:r>
    </w:p>
    <w:p w14:paraId="0C90A0B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63</w:t>
      </w:r>
      <w:r w:rsidRPr="0038509F">
        <w:rPr>
          <w:rStyle w:val="HideTWBExt"/>
          <w:color w:val="auto"/>
        </w:rPr>
        <w:t>&lt;/NumAm&gt;</w:t>
      </w:r>
    </w:p>
    <w:p w14:paraId="2371C0E1"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5E014703" w14:textId="77777777" w:rsidR="007F72C4" w:rsidRPr="0038509F" w:rsidRDefault="007F72C4" w:rsidP="007F72C4">
      <w:pPr>
        <w:pStyle w:val="NormalBold"/>
      </w:pPr>
      <w:r w:rsidRPr="0038509F">
        <w:rPr>
          <w:rStyle w:val="HideTWBExt"/>
          <w:b w:val="0"/>
          <w:color w:val="auto"/>
        </w:rPr>
        <w:t>&lt;/RepeatBlock-By&gt;</w:t>
      </w:r>
    </w:p>
    <w:p w14:paraId="720E1EA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BB8B7F" w14:textId="77777777" w:rsidR="007F72C4" w:rsidRPr="0038509F" w:rsidRDefault="007F72C4" w:rsidP="007F72C4">
      <w:pPr>
        <w:pStyle w:val="NormalBold"/>
      </w:pPr>
      <w:r w:rsidRPr="0038509F">
        <w:rPr>
          <w:rStyle w:val="HideTWBExt"/>
          <w:color w:val="auto"/>
        </w:rPr>
        <w:t>&lt;Article&gt;</w:t>
      </w:r>
      <w:r w:rsidRPr="0038509F">
        <w:t>Punkt 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D23D580" w14:textId="77777777" w:rsidTr="004E6CEE">
        <w:trPr>
          <w:trHeight w:hRule="exact" w:val="240"/>
          <w:jc w:val="center"/>
        </w:trPr>
        <w:tc>
          <w:tcPr>
            <w:tcW w:w="9752" w:type="dxa"/>
            <w:gridSpan w:val="2"/>
            <w:tcBorders>
              <w:top w:val="nil"/>
              <w:left w:val="nil"/>
              <w:bottom w:val="nil"/>
              <w:right w:val="nil"/>
            </w:tcBorders>
          </w:tcPr>
          <w:p w14:paraId="0FE346E7" w14:textId="77777777" w:rsidR="007F72C4" w:rsidRPr="0038509F" w:rsidRDefault="007F72C4" w:rsidP="004E6CEE"/>
        </w:tc>
      </w:tr>
      <w:tr w:rsidR="002D6BCD" w:rsidRPr="0038509F" w14:paraId="1E964C65" w14:textId="77777777" w:rsidTr="004E6CEE">
        <w:trPr>
          <w:trHeight w:val="240"/>
          <w:jc w:val="center"/>
        </w:trPr>
        <w:tc>
          <w:tcPr>
            <w:tcW w:w="4876" w:type="dxa"/>
            <w:tcBorders>
              <w:top w:val="nil"/>
              <w:left w:val="nil"/>
              <w:bottom w:val="nil"/>
              <w:right w:val="nil"/>
            </w:tcBorders>
          </w:tcPr>
          <w:p w14:paraId="02C2513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3B269EB" w14:textId="77777777" w:rsidR="007F72C4" w:rsidRPr="0038509F" w:rsidRDefault="007F72C4" w:rsidP="004E6CEE">
            <w:pPr>
              <w:pStyle w:val="AmColumnHeading"/>
            </w:pPr>
            <w:r w:rsidRPr="0038509F">
              <w:t>Ændringsforslag</w:t>
            </w:r>
          </w:p>
        </w:tc>
      </w:tr>
      <w:tr w:rsidR="002D6BCD" w:rsidRPr="0038509F" w14:paraId="0EA6331C" w14:textId="77777777" w:rsidTr="004E6CEE">
        <w:trPr>
          <w:jc w:val="center"/>
        </w:trPr>
        <w:tc>
          <w:tcPr>
            <w:tcW w:w="4876" w:type="dxa"/>
            <w:tcBorders>
              <w:top w:val="nil"/>
              <w:left w:val="nil"/>
              <w:bottom w:val="nil"/>
              <w:right w:val="nil"/>
            </w:tcBorders>
          </w:tcPr>
          <w:p w14:paraId="06FD7804" w14:textId="77777777" w:rsidR="007F72C4" w:rsidRPr="0038509F" w:rsidRDefault="007F72C4" w:rsidP="004E6CEE">
            <w:pPr>
              <w:pStyle w:val="Normal6a"/>
            </w:pPr>
            <w:r w:rsidRPr="0038509F">
              <w:t>8.</w:t>
            </w:r>
            <w:r w:rsidRPr="0038509F">
              <w:tab/>
              <w:t xml:space="preserve">anerkender Montenegros centrale </w:t>
            </w:r>
            <w:r w:rsidRPr="0038509F">
              <w:lastRenderedPageBreak/>
              <w:t>rolle i tiltrædelsesprocessen; bemærker med bekymring politiske boykotter og blokader samt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c>
          <w:tcPr>
            <w:tcW w:w="4876" w:type="dxa"/>
            <w:tcBorders>
              <w:top w:val="nil"/>
              <w:left w:val="nil"/>
              <w:bottom w:val="nil"/>
              <w:right w:val="nil"/>
            </w:tcBorders>
          </w:tcPr>
          <w:p w14:paraId="44F1E335" w14:textId="77777777" w:rsidR="007F72C4" w:rsidRPr="0038509F" w:rsidRDefault="007F72C4" w:rsidP="004E6CEE">
            <w:pPr>
              <w:pStyle w:val="Normal6a"/>
            </w:pPr>
            <w:r w:rsidRPr="0038509F">
              <w:lastRenderedPageBreak/>
              <w:t>8.</w:t>
            </w:r>
            <w:r w:rsidRPr="0038509F">
              <w:tab/>
              <w:t xml:space="preserve">anerkender Montenegros centrale </w:t>
            </w:r>
            <w:r w:rsidRPr="0038509F">
              <w:lastRenderedPageBreak/>
              <w:t xml:space="preserve">rolle i tiltrædelsesprocessen; </w:t>
            </w:r>
            <w:r w:rsidRPr="0038509F">
              <w:rPr>
                <w:b/>
                <w:i/>
              </w:rPr>
              <w:t xml:space="preserve">bemærker den indsats, der hidtil er gjort for at løse de politiske kriser, men </w:t>
            </w:r>
            <w:r w:rsidRPr="0038509F">
              <w:t xml:space="preserve">bemærker med bekymring </w:t>
            </w:r>
            <w:r w:rsidRPr="0038509F">
              <w:rPr>
                <w:b/>
                <w:i/>
              </w:rPr>
              <w:t xml:space="preserve">de </w:t>
            </w:r>
            <w:r w:rsidRPr="0038509F">
              <w:t>politiske boykotter og blokader</w:t>
            </w:r>
            <w:r w:rsidRPr="0038509F">
              <w:rPr>
                <w:b/>
                <w:i/>
              </w:rPr>
              <w:t>, der stadig er i gang, og opfordrer alle parter til at gøre alt for at overvinde disse kriser</w:t>
            </w:r>
            <w:r w:rsidRPr="0038509F">
              <w:t xml:space="preserve"> samt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tc>
      </w:tr>
    </w:tbl>
    <w:p w14:paraId="19037E42"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60F6F96" w14:textId="77777777" w:rsidR="007F72C4" w:rsidRPr="0038509F" w:rsidRDefault="007F72C4" w:rsidP="007F72C4">
      <w:r w:rsidRPr="0038509F">
        <w:rPr>
          <w:rStyle w:val="HideTWBExt"/>
          <w:color w:val="auto"/>
        </w:rPr>
        <w:t>&lt;/Amend&gt;</w:t>
      </w:r>
    </w:p>
    <w:p w14:paraId="7C8C7DB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64</w:t>
      </w:r>
      <w:r w:rsidRPr="0038509F">
        <w:rPr>
          <w:rStyle w:val="HideTWBExt"/>
          <w:color w:val="auto"/>
        </w:rPr>
        <w:t>&lt;/NumAm&gt;</w:t>
      </w:r>
    </w:p>
    <w:p w14:paraId="34BEDFFE"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9A3F44F"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1E036CB" w14:textId="77777777" w:rsidR="007F72C4" w:rsidRPr="0038509F" w:rsidRDefault="007F72C4" w:rsidP="007F72C4">
      <w:pPr>
        <w:pStyle w:val="NormalBold"/>
      </w:pPr>
      <w:r w:rsidRPr="0038509F">
        <w:rPr>
          <w:rStyle w:val="HideTWBExt"/>
          <w:b w:val="0"/>
          <w:color w:val="auto"/>
        </w:rPr>
        <w:t>&lt;/RepeatBlock-By&gt;</w:t>
      </w:r>
    </w:p>
    <w:p w14:paraId="51A2D72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F2498A1" w14:textId="77777777" w:rsidR="007F72C4" w:rsidRPr="0038509F" w:rsidRDefault="007F72C4" w:rsidP="007F72C4">
      <w:pPr>
        <w:pStyle w:val="NormalBold"/>
      </w:pPr>
      <w:r w:rsidRPr="0038509F">
        <w:rPr>
          <w:rStyle w:val="HideTWBExt"/>
          <w:color w:val="auto"/>
        </w:rPr>
        <w:t>&lt;Article&gt;</w:t>
      </w:r>
      <w:r w:rsidRPr="0038509F">
        <w:t>Punkt 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4EDBF2" w14:textId="77777777" w:rsidTr="004E6CEE">
        <w:trPr>
          <w:trHeight w:hRule="exact" w:val="240"/>
          <w:jc w:val="center"/>
        </w:trPr>
        <w:tc>
          <w:tcPr>
            <w:tcW w:w="9752" w:type="dxa"/>
            <w:gridSpan w:val="2"/>
            <w:tcBorders>
              <w:top w:val="nil"/>
              <w:left w:val="nil"/>
              <w:bottom w:val="nil"/>
              <w:right w:val="nil"/>
            </w:tcBorders>
          </w:tcPr>
          <w:p w14:paraId="6A0051CC" w14:textId="77777777" w:rsidR="007F72C4" w:rsidRPr="0038509F" w:rsidRDefault="007F72C4" w:rsidP="004E6CEE"/>
        </w:tc>
      </w:tr>
      <w:tr w:rsidR="002D6BCD" w:rsidRPr="0038509F" w14:paraId="766AD874" w14:textId="77777777" w:rsidTr="004E6CEE">
        <w:trPr>
          <w:trHeight w:val="240"/>
          <w:jc w:val="center"/>
        </w:trPr>
        <w:tc>
          <w:tcPr>
            <w:tcW w:w="4876" w:type="dxa"/>
            <w:tcBorders>
              <w:top w:val="nil"/>
              <w:left w:val="nil"/>
              <w:bottom w:val="nil"/>
              <w:right w:val="nil"/>
            </w:tcBorders>
          </w:tcPr>
          <w:p w14:paraId="5158AEC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235D64B" w14:textId="77777777" w:rsidR="007F72C4" w:rsidRPr="0038509F" w:rsidRDefault="007F72C4" w:rsidP="004E6CEE">
            <w:pPr>
              <w:pStyle w:val="AmColumnHeading"/>
            </w:pPr>
            <w:r w:rsidRPr="0038509F">
              <w:t>Ændringsforslag</w:t>
            </w:r>
          </w:p>
        </w:tc>
      </w:tr>
      <w:tr w:rsidR="002D6BCD" w:rsidRPr="0038509F" w14:paraId="5A4B8E19" w14:textId="77777777" w:rsidTr="004E6CEE">
        <w:trPr>
          <w:jc w:val="center"/>
        </w:trPr>
        <w:tc>
          <w:tcPr>
            <w:tcW w:w="4876" w:type="dxa"/>
            <w:tcBorders>
              <w:top w:val="nil"/>
              <w:left w:val="nil"/>
              <w:bottom w:val="nil"/>
              <w:right w:val="nil"/>
            </w:tcBorders>
          </w:tcPr>
          <w:p w14:paraId="7BFED8D7" w14:textId="77777777" w:rsidR="007F72C4" w:rsidRPr="0038509F" w:rsidRDefault="007F72C4" w:rsidP="004E6CEE">
            <w:pPr>
              <w:pStyle w:val="Normal6a"/>
            </w:pPr>
          </w:p>
        </w:tc>
        <w:tc>
          <w:tcPr>
            <w:tcW w:w="4876" w:type="dxa"/>
            <w:tcBorders>
              <w:top w:val="nil"/>
              <w:left w:val="nil"/>
              <w:bottom w:val="nil"/>
              <w:right w:val="nil"/>
            </w:tcBorders>
          </w:tcPr>
          <w:p w14:paraId="7AD1B64C" w14:textId="77777777" w:rsidR="007F72C4" w:rsidRPr="0038509F" w:rsidRDefault="007F72C4" w:rsidP="004E6CEE">
            <w:pPr>
              <w:pStyle w:val="Normal6a"/>
            </w:pPr>
            <w:r w:rsidRPr="0038509F">
              <w:rPr>
                <w:b/>
                <w:i/>
              </w:rPr>
              <w:t>8a.</w:t>
            </w:r>
            <w:r w:rsidRPr="0038509F">
              <w:tab/>
            </w:r>
            <w:r w:rsidRPr="0038509F">
              <w:rPr>
                <w:b/>
                <w:i/>
              </w:rPr>
              <w:t>opfordrer indtrængende det montenegrinske parlament og den montenegrinske regering til at forhindre identitetspolitik i at aflede opmærksomheden fra EU's dagsorden eller belaste forholdet til sine naboer og sikre, at Montenegro forbliver på EU's vej, samtidig med at det understreger, at enhver diskussion om identitetspolitik skal håndteres med den største følsomhed for at undgå yderligere polarisering og bør sigte mod bred samfundsmæssig konsensus; udtrykker på denne baggrund sin alvorlige bekymring over kontroversielle forslag om statsborgerskab og sprog;</w:t>
            </w:r>
          </w:p>
        </w:tc>
      </w:tr>
    </w:tbl>
    <w:p w14:paraId="1F97451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942BF21" w14:textId="77777777" w:rsidR="007F72C4" w:rsidRPr="0038509F" w:rsidRDefault="007F72C4" w:rsidP="007F72C4">
      <w:r w:rsidRPr="0038509F">
        <w:rPr>
          <w:rStyle w:val="HideTWBExt"/>
          <w:color w:val="auto"/>
        </w:rPr>
        <w:lastRenderedPageBreak/>
        <w:t>&lt;/Amend&gt;</w:t>
      </w:r>
    </w:p>
    <w:p w14:paraId="55CEA73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65</w:t>
      </w:r>
      <w:r w:rsidRPr="0038509F">
        <w:rPr>
          <w:rStyle w:val="HideTWBExt"/>
          <w:color w:val="auto"/>
        </w:rPr>
        <w:t>&lt;/NumAm&gt;</w:t>
      </w:r>
    </w:p>
    <w:p w14:paraId="73F20222"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2648B6AF" w14:textId="77777777" w:rsidR="007F72C4" w:rsidRPr="0038509F" w:rsidRDefault="007F72C4" w:rsidP="007F72C4">
      <w:pPr>
        <w:pStyle w:val="NormalBold"/>
      </w:pPr>
      <w:r w:rsidRPr="0038509F">
        <w:rPr>
          <w:rStyle w:val="HideTWBExt"/>
          <w:b w:val="0"/>
          <w:color w:val="auto"/>
        </w:rPr>
        <w:t>&lt;/RepeatBlock-By&gt;</w:t>
      </w:r>
    </w:p>
    <w:p w14:paraId="4E95137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817B4E9" w14:textId="77777777" w:rsidR="007F72C4" w:rsidRPr="0038509F" w:rsidRDefault="007F72C4" w:rsidP="007F72C4">
      <w:pPr>
        <w:pStyle w:val="NormalBold"/>
      </w:pPr>
      <w:r w:rsidRPr="0038509F">
        <w:rPr>
          <w:rStyle w:val="HideTWBExt"/>
          <w:color w:val="auto"/>
        </w:rPr>
        <w:t>&lt;Article&gt;</w:t>
      </w:r>
      <w:r w:rsidRPr="0038509F">
        <w:t>Punkt 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8D2B190" w14:textId="77777777" w:rsidTr="004E6CEE">
        <w:trPr>
          <w:trHeight w:hRule="exact" w:val="240"/>
          <w:jc w:val="center"/>
        </w:trPr>
        <w:tc>
          <w:tcPr>
            <w:tcW w:w="9752" w:type="dxa"/>
            <w:gridSpan w:val="2"/>
            <w:tcBorders>
              <w:top w:val="nil"/>
              <w:left w:val="nil"/>
              <w:bottom w:val="nil"/>
              <w:right w:val="nil"/>
            </w:tcBorders>
          </w:tcPr>
          <w:p w14:paraId="508426D6" w14:textId="77777777" w:rsidR="007F72C4" w:rsidRPr="0038509F" w:rsidRDefault="007F72C4" w:rsidP="004E6CEE"/>
        </w:tc>
      </w:tr>
      <w:tr w:rsidR="002D6BCD" w:rsidRPr="0038509F" w14:paraId="64339DAF" w14:textId="77777777" w:rsidTr="004E6CEE">
        <w:trPr>
          <w:trHeight w:val="240"/>
          <w:jc w:val="center"/>
        </w:trPr>
        <w:tc>
          <w:tcPr>
            <w:tcW w:w="4876" w:type="dxa"/>
            <w:tcBorders>
              <w:top w:val="nil"/>
              <w:left w:val="nil"/>
              <w:bottom w:val="nil"/>
              <w:right w:val="nil"/>
            </w:tcBorders>
          </w:tcPr>
          <w:p w14:paraId="45F2C8A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E0801A4" w14:textId="77777777" w:rsidR="007F72C4" w:rsidRPr="0038509F" w:rsidRDefault="007F72C4" w:rsidP="004E6CEE">
            <w:pPr>
              <w:pStyle w:val="AmColumnHeading"/>
            </w:pPr>
            <w:r w:rsidRPr="0038509F">
              <w:t>Ændringsforslag</w:t>
            </w:r>
          </w:p>
        </w:tc>
      </w:tr>
      <w:tr w:rsidR="002D6BCD" w:rsidRPr="0038509F" w14:paraId="6A8DBEA3" w14:textId="77777777" w:rsidTr="004E6CEE">
        <w:trPr>
          <w:jc w:val="center"/>
        </w:trPr>
        <w:tc>
          <w:tcPr>
            <w:tcW w:w="4876" w:type="dxa"/>
            <w:tcBorders>
              <w:top w:val="nil"/>
              <w:left w:val="nil"/>
              <w:bottom w:val="nil"/>
              <w:right w:val="nil"/>
            </w:tcBorders>
          </w:tcPr>
          <w:p w14:paraId="2B3529C1" w14:textId="77777777" w:rsidR="007F72C4" w:rsidRPr="0038509F" w:rsidRDefault="007F72C4" w:rsidP="004E6CEE">
            <w:pPr>
              <w:pStyle w:val="Normal6a"/>
            </w:pPr>
          </w:p>
        </w:tc>
        <w:tc>
          <w:tcPr>
            <w:tcW w:w="4876" w:type="dxa"/>
            <w:tcBorders>
              <w:top w:val="nil"/>
              <w:left w:val="nil"/>
              <w:bottom w:val="nil"/>
              <w:right w:val="nil"/>
            </w:tcBorders>
          </w:tcPr>
          <w:p w14:paraId="318F8929" w14:textId="77777777" w:rsidR="007F72C4" w:rsidRPr="0038509F" w:rsidRDefault="007F72C4" w:rsidP="004E6CEE">
            <w:pPr>
              <w:pStyle w:val="Normal6a"/>
            </w:pPr>
            <w:r w:rsidRPr="0038509F">
              <w:rPr>
                <w:b/>
                <w:i/>
              </w:rPr>
              <w:t>8a.</w:t>
            </w:r>
            <w:r w:rsidRPr="0038509F">
              <w:tab/>
            </w:r>
            <w:r w:rsidRPr="0038509F">
              <w:rPr>
                <w:b/>
                <w:i/>
              </w:rPr>
              <w:t>understreger, at den foreslåede lov om udenlandske agenter i Montenegro er uforenelig med Den Europæiske Unions og NATO's værdier og standarder; bemærker, at sådanne love, der afspejler restriktive love i lande som Rusland og Georgien, har potentiale til at undergrave grundlæggende frihedsrettigheder såsom ytringsfrihed, foreningsfrihed og et dynamisk civilsamfunds funktion; opfordrer Montenegro til at sikre, at dets politikker og lovgivning er i fuld overensstemmelse med gældende EU-ret og internationale standarder;</w:t>
            </w:r>
          </w:p>
        </w:tc>
      </w:tr>
    </w:tbl>
    <w:p w14:paraId="5AD75DC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334E6EC" w14:textId="77777777" w:rsidR="007F72C4" w:rsidRPr="0038509F" w:rsidRDefault="007F72C4" w:rsidP="007F72C4">
      <w:r w:rsidRPr="0038509F">
        <w:rPr>
          <w:rStyle w:val="HideTWBExt"/>
          <w:color w:val="auto"/>
        </w:rPr>
        <w:t>&lt;/Amend&gt;</w:t>
      </w:r>
    </w:p>
    <w:p w14:paraId="017A88B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66</w:t>
      </w:r>
      <w:r w:rsidRPr="0038509F">
        <w:rPr>
          <w:rStyle w:val="HideTWBExt"/>
          <w:color w:val="auto"/>
        </w:rPr>
        <w:t>&lt;/NumAm&gt;</w:t>
      </w:r>
    </w:p>
    <w:p w14:paraId="54DB10F8"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7326E10B" w14:textId="77777777" w:rsidR="007F72C4" w:rsidRPr="0038509F" w:rsidRDefault="007F72C4" w:rsidP="007F72C4">
      <w:pPr>
        <w:pStyle w:val="NormalBold"/>
      </w:pPr>
      <w:r w:rsidRPr="0038509F">
        <w:rPr>
          <w:rStyle w:val="HideTWBExt"/>
          <w:b w:val="0"/>
          <w:color w:val="auto"/>
        </w:rPr>
        <w:t>&lt;/RepeatBlock-By&gt;</w:t>
      </w:r>
    </w:p>
    <w:p w14:paraId="35945E5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7F395C2" w14:textId="77777777" w:rsidR="007F72C4" w:rsidRPr="0038509F" w:rsidRDefault="007F72C4" w:rsidP="007F72C4">
      <w:pPr>
        <w:pStyle w:val="NormalBold"/>
      </w:pPr>
      <w:r w:rsidRPr="0038509F">
        <w:rPr>
          <w:rStyle w:val="HideTWBExt"/>
          <w:color w:val="auto"/>
        </w:rPr>
        <w:t>&lt;Article&gt;</w:t>
      </w:r>
      <w:r w:rsidRPr="0038509F">
        <w:t>Punkt 8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CC87A32" w14:textId="77777777" w:rsidTr="004E6CEE">
        <w:trPr>
          <w:trHeight w:hRule="exact" w:val="240"/>
          <w:jc w:val="center"/>
        </w:trPr>
        <w:tc>
          <w:tcPr>
            <w:tcW w:w="9752" w:type="dxa"/>
            <w:gridSpan w:val="2"/>
            <w:tcBorders>
              <w:top w:val="nil"/>
              <w:left w:val="nil"/>
              <w:bottom w:val="nil"/>
              <w:right w:val="nil"/>
            </w:tcBorders>
          </w:tcPr>
          <w:p w14:paraId="76C4F3C3" w14:textId="77777777" w:rsidR="007F72C4" w:rsidRPr="0038509F" w:rsidRDefault="007F72C4" w:rsidP="004E6CEE"/>
        </w:tc>
      </w:tr>
      <w:tr w:rsidR="002D6BCD" w:rsidRPr="0038509F" w14:paraId="643A2DC2" w14:textId="77777777" w:rsidTr="004E6CEE">
        <w:trPr>
          <w:trHeight w:val="240"/>
          <w:jc w:val="center"/>
        </w:trPr>
        <w:tc>
          <w:tcPr>
            <w:tcW w:w="4876" w:type="dxa"/>
            <w:tcBorders>
              <w:top w:val="nil"/>
              <w:left w:val="nil"/>
              <w:bottom w:val="nil"/>
              <w:right w:val="nil"/>
            </w:tcBorders>
          </w:tcPr>
          <w:p w14:paraId="3204C1D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B8CD0FB" w14:textId="77777777" w:rsidR="007F72C4" w:rsidRPr="0038509F" w:rsidRDefault="007F72C4" w:rsidP="004E6CEE">
            <w:pPr>
              <w:pStyle w:val="AmColumnHeading"/>
            </w:pPr>
            <w:r w:rsidRPr="0038509F">
              <w:t>Ændringsforslag</w:t>
            </w:r>
          </w:p>
        </w:tc>
      </w:tr>
      <w:tr w:rsidR="002D6BCD" w:rsidRPr="0038509F" w14:paraId="5BDC078C" w14:textId="77777777" w:rsidTr="004E6CEE">
        <w:trPr>
          <w:jc w:val="center"/>
        </w:trPr>
        <w:tc>
          <w:tcPr>
            <w:tcW w:w="4876" w:type="dxa"/>
            <w:tcBorders>
              <w:top w:val="nil"/>
              <w:left w:val="nil"/>
              <w:bottom w:val="nil"/>
              <w:right w:val="nil"/>
            </w:tcBorders>
          </w:tcPr>
          <w:p w14:paraId="26FA5FFE" w14:textId="77777777" w:rsidR="007F72C4" w:rsidRPr="0038509F" w:rsidRDefault="007F72C4" w:rsidP="004E6CEE">
            <w:pPr>
              <w:pStyle w:val="Normal6a"/>
            </w:pPr>
          </w:p>
        </w:tc>
        <w:tc>
          <w:tcPr>
            <w:tcW w:w="4876" w:type="dxa"/>
            <w:tcBorders>
              <w:top w:val="nil"/>
              <w:left w:val="nil"/>
              <w:bottom w:val="nil"/>
              <w:right w:val="nil"/>
            </w:tcBorders>
          </w:tcPr>
          <w:p w14:paraId="6E41580E" w14:textId="77777777" w:rsidR="007F72C4" w:rsidRPr="0038509F" w:rsidRDefault="007F72C4" w:rsidP="004E6CEE">
            <w:pPr>
              <w:pStyle w:val="Normal6a"/>
            </w:pPr>
            <w:r w:rsidRPr="0038509F">
              <w:rPr>
                <w:b/>
                <w:i/>
              </w:rPr>
              <w:t>8b.</w:t>
            </w:r>
            <w:r w:rsidRPr="0038509F">
              <w:tab/>
            </w:r>
            <w:r w:rsidRPr="0038509F">
              <w:rPr>
                <w:b/>
                <w:i/>
              </w:rPr>
              <w:t xml:space="preserve">udtrykker bekymring over, at eventuelle ændringer af loven om statsborgerskab, navnlig dem, der giver mulighed for dobbelt statsborgerskab, kan have alvorlige og langsigtede konsekvenser for landets beslutningsproces og nationale identitet; understreger, at Montenegro som kandidatland bør afholde sig fra enhver foranstaltning, der kan bringe landets </w:t>
            </w:r>
            <w:r w:rsidRPr="0038509F">
              <w:rPr>
                <w:b/>
                <w:i/>
              </w:rPr>
              <w:lastRenderedPageBreak/>
              <w:t>strategiske vej mod EU eller EU's sikkerhed i fare, herunder når landet udnytter sine beføjelser til at tildele statsborgerskab; opfordrer indtrængende Montenegro til at sikre, at enhver ny lovgivning er i fuld overensstemmelse med gældende EU-ret og overholder de grundlæggende rettigheder;</w:t>
            </w:r>
          </w:p>
        </w:tc>
      </w:tr>
    </w:tbl>
    <w:p w14:paraId="231A6672"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6D8DC0F" w14:textId="77777777" w:rsidR="007F72C4" w:rsidRPr="0038509F" w:rsidRDefault="007F72C4" w:rsidP="007F72C4">
      <w:r w:rsidRPr="0038509F">
        <w:rPr>
          <w:rStyle w:val="HideTWBExt"/>
          <w:color w:val="auto"/>
        </w:rPr>
        <w:t>&lt;/Amend&gt;</w:t>
      </w:r>
    </w:p>
    <w:p w14:paraId="4C5E5D7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67</w:t>
      </w:r>
      <w:r w:rsidRPr="0038509F">
        <w:rPr>
          <w:rStyle w:val="HideTWBExt"/>
          <w:color w:val="auto"/>
        </w:rPr>
        <w:t>&lt;/NumAm&gt;</w:t>
      </w:r>
    </w:p>
    <w:p w14:paraId="5B35BA69"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373D2FDA" w14:textId="77777777" w:rsidR="007F72C4" w:rsidRPr="0038509F" w:rsidRDefault="007F72C4" w:rsidP="007F72C4">
      <w:pPr>
        <w:pStyle w:val="NormalBold"/>
      </w:pPr>
      <w:r w:rsidRPr="0038509F">
        <w:rPr>
          <w:rStyle w:val="HideTWBExt"/>
          <w:b w:val="0"/>
          <w:color w:val="auto"/>
        </w:rPr>
        <w:t>&lt;/RepeatBlock-By&gt;</w:t>
      </w:r>
    </w:p>
    <w:p w14:paraId="416192A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7436C40" w14:textId="77777777" w:rsidR="007F72C4" w:rsidRPr="0038509F" w:rsidRDefault="007F72C4" w:rsidP="007F72C4">
      <w:pPr>
        <w:pStyle w:val="NormalBold"/>
      </w:pPr>
      <w:r w:rsidRPr="0038509F">
        <w:rPr>
          <w:rStyle w:val="HideTWBExt"/>
          <w:color w:val="auto"/>
        </w:rPr>
        <w:t>&lt;Article&gt;</w:t>
      </w:r>
      <w:r w:rsidRPr="0038509F">
        <w:t>Punkt 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D0AD2E" w14:textId="77777777" w:rsidTr="004E6CEE">
        <w:trPr>
          <w:trHeight w:hRule="exact" w:val="240"/>
          <w:jc w:val="center"/>
        </w:trPr>
        <w:tc>
          <w:tcPr>
            <w:tcW w:w="9752" w:type="dxa"/>
            <w:gridSpan w:val="2"/>
            <w:tcBorders>
              <w:top w:val="nil"/>
              <w:left w:val="nil"/>
              <w:bottom w:val="nil"/>
              <w:right w:val="nil"/>
            </w:tcBorders>
          </w:tcPr>
          <w:p w14:paraId="509CC8D0" w14:textId="77777777" w:rsidR="007F72C4" w:rsidRPr="0038509F" w:rsidRDefault="007F72C4" w:rsidP="004E6CEE"/>
        </w:tc>
      </w:tr>
      <w:tr w:rsidR="002D6BCD" w:rsidRPr="0038509F" w14:paraId="64B92600" w14:textId="77777777" w:rsidTr="004E6CEE">
        <w:trPr>
          <w:trHeight w:val="240"/>
          <w:jc w:val="center"/>
        </w:trPr>
        <w:tc>
          <w:tcPr>
            <w:tcW w:w="4876" w:type="dxa"/>
            <w:tcBorders>
              <w:top w:val="nil"/>
              <w:left w:val="nil"/>
              <w:bottom w:val="nil"/>
              <w:right w:val="nil"/>
            </w:tcBorders>
          </w:tcPr>
          <w:p w14:paraId="45907A7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2B78012" w14:textId="77777777" w:rsidR="007F72C4" w:rsidRPr="0038509F" w:rsidRDefault="007F72C4" w:rsidP="004E6CEE">
            <w:pPr>
              <w:pStyle w:val="AmColumnHeading"/>
            </w:pPr>
            <w:r w:rsidRPr="0038509F">
              <w:t>Ændringsforslag</w:t>
            </w:r>
          </w:p>
        </w:tc>
      </w:tr>
      <w:tr w:rsidR="002D6BCD" w:rsidRPr="0038509F" w14:paraId="075C66D8" w14:textId="77777777" w:rsidTr="004E6CEE">
        <w:trPr>
          <w:jc w:val="center"/>
        </w:trPr>
        <w:tc>
          <w:tcPr>
            <w:tcW w:w="4876" w:type="dxa"/>
            <w:tcBorders>
              <w:top w:val="nil"/>
              <w:left w:val="nil"/>
              <w:bottom w:val="nil"/>
              <w:right w:val="nil"/>
            </w:tcBorders>
          </w:tcPr>
          <w:p w14:paraId="2DF3CAAF" w14:textId="77777777" w:rsidR="007F72C4" w:rsidRPr="0038509F" w:rsidRDefault="007F72C4" w:rsidP="004E6CEE">
            <w:pPr>
              <w:pStyle w:val="Normal6a"/>
            </w:pPr>
          </w:p>
        </w:tc>
        <w:tc>
          <w:tcPr>
            <w:tcW w:w="4876" w:type="dxa"/>
            <w:tcBorders>
              <w:top w:val="nil"/>
              <w:left w:val="nil"/>
              <w:bottom w:val="nil"/>
              <w:right w:val="nil"/>
            </w:tcBorders>
          </w:tcPr>
          <w:p w14:paraId="7CB358A3" w14:textId="77777777" w:rsidR="007F72C4" w:rsidRPr="0038509F" w:rsidRDefault="007F72C4" w:rsidP="004E6CEE">
            <w:pPr>
              <w:pStyle w:val="Normal6a"/>
            </w:pPr>
            <w:r w:rsidRPr="0038509F">
              <w:rPr>
                <w:b/>
                <w:i/>
              </w:rPr>
              <w:t>8a.</w:t>
            </w:r>
            <w:r w:rsidRPr="0038509F">
              <w:tab/>
            </w:r>
            <w:r w:rsidRPr="0038509F">
              <w:rPr>
                <w:b/>
                <w:i/>
              </w:rPr>
              <w:t>beklager deltagelsen af formanden for Montenegros parlament Andrija Mandić i den fællesserbiske forsamling i Beograd og hans støtte til den erklæring, der blev vedtaget ved den lejlighed, og som undergraver Montenegros, Bosnien-Hercegovinas og Kosovos suverænitet;</w:t>
            </w:r>
          </w:p>
        </w:tc>
      </w:tr>
    </w:tbl>
    <w:p w14:paraId="7EE2293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554C88D" w14:textId="77777777" w:rsidR="007F72C4" w:rsidRPr="0038509F" w:rsidRDefault="007F72C4" w:rsidP="007F72C4">
      <w:r w:rsidRPr="0038509F">
        <w:rPr>
          <w:rStyle w:val="HideTWBExt"/>
          <w:color w:val="auto"/>
        </w:rPr>
        <w:t>&lt;/Amend&gt;</w:t>
      </w:r>
    </w:p>
    <w:p w14:paraId="66F1582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68</w:t>
      </w:r>
      <w:r w:rsidRPr="0038509F">
        <w:rPr>
          <w:rStyle w:val="HideTWBExt"/>
          <w:color w:val="auto"/>
        </w:rPr>
        <w:t>&lt;/NumAm&gt;</w:t>
      </w:r>
    </w:p>
    <w:p w14:paraId="53CED283" w14:textId="77777777" w:rsidR="007F72C4" w:rsidRPr="0038509F" w:rsidRDefault="007F72C4" w:rsidP="007F72C4">
      <w:pPr>
        <w:pStyle w:val="NormalBold"/>
      </w:pPr>
      <w:r w:rsidRPr="0038509F">
        <w:rPr>
          <w:rStyle w:val="HideTWBExt"/>
          <w:b w:val="0"/>
          <w:color w:val="auto"/>
        </w:rPr>
        <w:t>&lt;RepeatBlock-By&gt;&lt;Members&gt;</w:t>
      </w:r>
      <w:r w:rsidRPr="0038509F">
        <w:t>Davor Ivo Stier</w:t>
      </w:r>
      <w:r w:rsidRPr="0038509F">
        <w:rPr>
          <w:rStyle w:val="HideTWBExt"/>
          <w:b w:val="0"/>
          <w:color w:val="auto"/>
        </w:rPr>
        <w:t>&lt;/Members&gt;</w:t>
      </w:r>
    </w:p>
    <w:p w14:paraId="406ED457" w14:textId="77777777" w:rsidR="007F72C4" w:rsidRPr="0038509F" w:rsidRDefault="007F72C4" w:rsidP="007F72C4">
      <w:pPr>
        <w:pStyle w:val="NormalBold"/>
      </w:pPr>
      <w:r w:rsidRPr="0038509F">
        <w:rPr>
          <w:rStyle w:val="HideTWBExt"/>
          <w:b w:val="0"/>
          <w:color w:val="auto"/>
        </w:rPr>
        <w:t>&lt;/RepeatBlock-By&gt;</w:t>
      </w:r>
    </w:p>
    <w:p w14:paraId="76D4E4E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05E167B" w14:textId="77777777" w:rsidR="007F72C4" w:rsidRPr="0038509F" w:rsidRDefault="007F72C4" w:rsidP="007F72C4">
      <w:pPr>
        <w:pStyle w:val="NormalBold"/>
      </w:pPr>
      <w:r w:rsidRPr="0038509F">
        <w:rPr>
          <w:rStyle w:val="HideTWBExt"/>
          <w:color w:val="auto"/>
        </w:rPr>
        <w:t>&lt;Article&gt;</w:t>
      </w:r>
      <w:r w:rsidRPr="0038509F">
        <w:t>Punkt 8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FA29EF" w14:textId="77777777" w:rsidTr="004E6CEE">
        <w:trPr>
          <w:trHeight w:hRule="exact" w:val="240"/>
          <w:jc w:val="center"/>
        </w:trPr>
        <w:tc>
          <w:tcPr>
            <w:tcW w:w="9752" w:type="dxa"/>
            <w:gridSpan w:val="2"/>
            <w:tcBorders>
              <w:top w:val="nil"/>
              <w:left w:val="nil"/>
              <w:bottom w:val="nil"/>
              <w:right w:val="nil"/>
            </w:tcBorders>
          </w:tcPr>
          <w:p w14:paraId="14915F1A" w14:textId="77777777" w:rsidR="007F72C4" w:rsidRPr="0038509F" w:rsidRDefault="007F72C4" w:rsidP="004E6CEE"/>
        </w:tc>
      </w:tr>
      <w:tr w:rsidR="002D6BCD" w:rsidRPr="0038509F" w14:paraId="0022BD22" w14:textId="77777777" w:rsidTr="004E6CEE">
        <w:trPr>
          <w:trHeight w:val="240"/>
          <w:jc w:val="center"/>
        </w:trPr>
        <w:tc>
          <w:tcPr>
            <w:tcW w:w="4876" w:type="dxa"/>
            <w:tcBorders>
              <w:top w:val="nil"/>
              <w:left w:val="nil"/>
              <w:bottom w:val="nil"/>
              <w:right w:val="nil"/>
            </w:tcBorders>
          </w:tcPr>
          <w:p w14:paraId="4327863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E550EB9" w14:textId="77777777" w:rsidR="007F72C4" w:rsidRPr="0038509F" w:rsidRDefault="007F72C4" w:rsidP="004E6CEE">
            <w:pPr>
              <w:pStyle w:val="AmColumnHeading"/>
            </w:pPr>
            <w:r w:rsidRPr="0038509F">
              <w:t>Ændringsforslag</w:t>
            </w:r>
          </w:p>
        </w:tc>
      </w:tr>
      <w:tr w:rsidR="002D6BCD" w:rsidRPr="0038509F" w14:paraId="43B3ED90" w14:textId="77777777" w:rsidTr="004E6CEE">
        <w:trPr>
          <w:jc w:val="center"/>
        </w:trPr>
        <w:tc>
          <w:tcPr>
            <w:tcW w:w="4876" w:type="dxa"/>
            <w:tcBorders>
              <w:top w:val="nil"/>
              <w:left w:val="nil"/>
              <w:bottom w:val="nil"/>
              <w:right w:val="nil"/>
            </w:tcBorders>
          </w:tcPr>
          <w:p w14:paraId="4FBE605F" w14:textId="77777777" w:rsidR="007F72C4" w:rsidRPr="0038509F" w:rsidRDefault="007F72C4" w:rsidP="004E6CEE">
            <w:pPr>
              <w:pStyle w:val="Normal6a"/>
            </w:pPr>
          </w:p>
        </w:tc>
        <w:tc>
          <w:tcPr>
            <w:tcW w:w="4876" w:type="dxa"/>
            <w:tcBorders>
              <w:top w:val="nil"/>
              <w:left w:val="nil"/>
              <w:bottom w:val="nil"/>
              <w:right w:val="nil"/>
            </w:tcBorders>
          </w:tcPr>
          <w:p w14:paraId="5583FDFE" w14:textId="77777777" w:rsidR="007F72C4" w:rsidRPr="0038509F" w:rsidRDefault="007F72C4" w:rsidP="004E6CEE">
            <w:pPr>
              <w:pStyle w:val="Normal6a"/>
            </w:pPr>
            <w:r w:rsidRPr="0038509F">
              <w:rPr>
                <w:b/>
                <w:i/>
              </w:rPr>
              <w:t>8b.</w:t>
            </w:r>
            <w:r w:rsidRPr="0038509F">
              <w:tab/>
            </w:r>
            <w:r w:rsidRPr="0038509F">
              <w:rPr>
                <w:b/>
                <w:i/>
              </w:rPr>
              <w:t xml:space="preserve">udtrykker sin bekymring over den støtte, som formanden for Montenegros parlament, Andrija Mandić, og andre medlemmer af den regerende koalition har givet til den løsrivelses- og destabiliseringspolitik, der føres af præsidenten for enheden Republika </w:t>
            </w:r>
            <w:r w:rsidRPr="0038509F">
              <w:rPr>
                <w:b/>
                <w:i/>
              </w:rPr>
              <w:lastRenderedPageBreak/>
              <w:t>Srpska, Milorad Dodik, efter hans retssag i nabolandet Bosnien-Hercegovina;</w:t>
            </w:r>
          </w:p>
        </w:tc>
      </w:tr>
    </w:tbl>
    <w:p w14:paraId="68AD838E"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39CBB0C" w14:textId="77777777" w:rsidR="007F72C4" w:rsidRPr="0038509F" w:rsidRDefault="007F72C4" w:rsidP="007F72C4">
      <w:r w:rsidRPr="0038509F">
        <w:rPr>
          <w:rStyle w:val="HideTWBExt"/>
          <w:color w:val="auto"/>
        </w:rPr>
        <w:t>&lt;/Amend&gt;</w:t>
      </w:r>
    </w:p>
    <w:p w14:paraId="4BF3A9F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69</w:t>
      </w:r>
      <w:r w:rsidRPr="0038509F">
        <w:rPr>
          <w:rStyle w:val="HideTWBExt"/>
          <w:color w:val="auto"/>
        </w:rPr>
        <w:t>&lt;/NumAm&gt;</w:t>
      </w:r>
    </w:p>
    <w:p w14:paraId="5DCCF1E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A68FE1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8E883A8" w14:textId="77777777" w:rsidR="007F72C4" w:rsidRPr="0038509F" w:rsidRDefault="007F72C4" w:rsidP="007F72C4">
      <w:pPr>
        <w:pStyle w:val="NormalBold"/>
      </w:pPr>
      <w:r w:rsidRPr="0038509F">
        <w:rPr>
          <w:rStyle w:val="HideTWBExt"/>
          <w:b w:val="0"/>
          <w:color w:val="auto"/>
        </w:rPr>
        <w:t>&lt;/RepeatBlock-By&gt;</w:t>
      </w:r>
    </w:p>
    <w:p w14:paraId="1B0FB2E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4500158" w14:textId="77777777" w:rsidR="007F72C4" w:rsidRPr="0038509F" w:rsidRDefault="007F72C4" w:rsidP="007F72C4">
      <w:pPr>
        <w:pStyle w:val="NormalBold"/>
      </w:pPr>
      <w:r w:rsidRPr="0038509F">
        <w:rPr>
          <w:rStyle w:val="HideTWBExt"/>
          <w:color w:val="auto"/>
        </w:rPr>
        <w:t>&lt;Article&gt;</w:t>
      </w:r>
      <w:r w:rsidRPr="0038509F">
        <w:t>Punkt 8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26291EF" w14:textId="77777777" w:rsidTr="004E6CEE">
        <w:trPr>
          <w:trHeight w:hRule="exact" w:val="240"/>
          <w:jc w:val="center"/>
        </w:trPr>
        <w:tc>
          <w:tcPr>
            <w:tcW w:w="9752" w:type="dxa"/>
            <w:gridSpan w:val="2"/>
            <w:tcBorders>
              <w:top w:val="nil"/>
              <w:left w:val="nil"/>
              <w:bottom w:val="nil"/>
              <w:right w:val="nil"/>
            </w:tcBorders>
          </w:tcPr>
          <w:p w14:paraId="4C505F3D" w14:textId="77777777" w:rsidR="007F72C4" w:rsidRPr="0038509F" w:rsidRDefault="007F72C4" w:rsidP="004E6CEE"/>
        </w:tc>
      </w:tr>
      <w:tr w:rsidR="002D6BCD" w:rsidRPr="0038509F" w14:paraId="53408E6D" w14:textId="77777777" w:rsidTr="004E6CEE">
        <w:trPr>
          <w:trHeight w:val="240"/>
          <w:jc w:val="center"/>
        </w:trPr>
        <w:tc>
          <w:tcPr>
            <w:tcW w:w="4876" w:type="dxa"/>
            <w:tcBorders>
              <w:top w:val="nil"/>
              <w:left w:val="nil"/>
              <w:bottom w:val="nil"/>
              <w:right w:val="nil"/>
            </w:tcBorders>
          </w:tcPr>
          <w:p w14:paraId="5A85517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792512A" w14:textId="77777777" w:rsidR="007F72C4" w:rsidRPr="0038509F" w:rsidRDefault="007F72C4" w:rsidP="004E6CEE">
            <w:pPr>
              <w:pStyle w:val="AmColumnHeading"/>
            </w:pPr>
            <w:r w:rsidRPr="0038509F">
              <w:t>Ændringsforslag</w:t>
            </w:r>
          </w:p>
        </w:tc>
      </w:tr>
      <w:tr w:rsidR="002D6BCD" w:rsidRPr="0038509F" w14:paraId="5D934427" w14:textId="77777777" w:rsidTr="004E6CEE">
        <w:trPr>
          <w:jc w:val="center"/>
        </w:trPr>
        <w:tc>
          <w:tcPr>
            <w:tcW w:w="4876" w:type="dxa"/>
            <w:tcBorders>
              <w:top w:val="nil"/>
              <w:left w:val="nil"/>
              <w:bottom w:val="nil"/>
              <w:right w:val="nil"/>
            </w:tcBorders>
          </w:tcPr>
          <w:p w14:paraId="6EA4C117" w14:textId="77777777" w:rsidR="007F72C4" w:rsidRPr="0038509F" w:rsidRDefault="007F72C4" w:rsidP="004E6CEE">
            <w:pPr>
              <w:pStyle w:val="Normal6a"/>
            </w:pPr>
          </w:p>
        </w:tc>
        <w:tc>
          <w:tcPr>
            <w:tcW w:w="4876" w:type="dxa"/>
            <w:tcBorders>
              <w:top w:val="nil"/>
              <w:left w:val="nil"/>
              <w:bottom w:val="nil"/>
              <w:right w:val="nil"/>
            </w:tcBorders>
          </w:tcPr>
          <w:p w14:paraId="419072DC" w14:textId="77777777" w:rsidR="007F72C4" w:rsidRPr="0038509F" w:rsidRDefault="007F72C4" w:rsidP="004E6CEE">
            <w:pPr>
              <w:pStyle w:val="Normal6a"/>
            </w:pPr>
            <w:r w:rsidRPr="0038509F">
              <w:rPr>
                <w:b/>
                <w:i/>
              </w:rPr>
              <w:t>8b.</w:t>
            </w:r>
            <w:r w:rsidRPr="0038509F">
              <w:tab/>
            </w:r>
            <w:r w:rsidRPr="0038509F">
              <w:rPr>
                <w:b/>
                <w:i/>
              </w:rPr>
              <w:t>tilskynder til en mere aktiv rolle for den parlamentariske kvindeklub i overensstemmelse med det positive eksempel fra den tidligere lovgivende forsamling, da den udviste en samlende magt ved at gå ind for spørgsmål af fælles interesse, der rækker ud over partiinteresser;</w:t>
            </w:r>
          </w:p>
        </w:tc>
      </w:tr>
    </w:tbl>
    <w:p w14:paraId="75AA6B06"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5D8C3BC" w14:textId="77777777" w:rsidR="007F72C4" w:rsidRPr="0038509F" w:rsidRDefault="007F72C4" w:rsidP="007F72C4">
      <w:r w:rsidRPr="0038509F">
        <w:rPr>
          <w:rStyle w:val="HideTWBExt"/>
          <w:color w:val="auto"/>
        </w:rPr>
        <w:t>&lt;/Amend&gt;</w:t>
      </w:r>
    </w:p>
    <w:p w14:paraId="3C036DA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70</w:t>
      </w:r>
      <w:r w:rsidRPr="0038509F">
        <w:rPr>
          <w:rStyle w:val="HideTWBExt"/>
          <w:color w:val="auto"/>
        </w:rPr>
        <w:t>&lt;/NumAm&gt;</w:t>
      </w:r>
    </w:p>
    <w:p w14:paraId="6A91AE13"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1D00104"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53C3E8CB" w14:textId="77777777" w:rsidR="007F72C4" w:rsidRPr="0038509F" w:rsidRDefault="007F72C4" w:rsidP="007F72C4">
      <w:pPr>
        <w:pStyle w:val="NormalBold"/>
      </w:pPr>
      <w:r w:rsidRPr="0038509F">
        <w:rPr>
          <w:rStyle w:val="HideTWBExt"/>
          <w:b w:val="0"/>
          <w:color w:val="auto"/>
        </w:rPr>
        <w:t>&lt;/RepeatBlock-By&gt;</w:t>
      </w:r>
    </w:p>
    <w:p w14:paraId="1DC694C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64678BF" w14:textId="77777777" w:rsidR="007F72C4" w:rsidRPr="0038509F" w:rsidRDefault="007F72C4" w:rsidP="007F72C4">
      <w:pPr>
        <w:pStyle w:val="NormalBold"/>
      </w:pPr>
      <w:r w:rsidRPr="0038509F">
        <w:rPr>
          <w:rStyle w:val="HideTWBExt"/>
          <w:color w:val="auto"/>
        </w:rPr>
        <w:t>&lt;Article&gt;</w:t>
      </w:r>
      <w:r w:rsidRPr="0038509F">
        <w:t>Punkt 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0EB4300" w14:textId="77777777" w:rsidTr="004E6CEE">
        <w:trPr>
          <w:trHeight w:hRule="exact" w:val="240"/>
          <w:jc w:val="center"/>
        </w:trPr>
        <w:tc>
          <w:tcPr>
            <w:tcW w:w="9752" w:type="dxa"/>
            <w:gridSpan w:val="2"/>
            <w:tcBorders>
              <w:top w:val="nil"/>
              <w:left w:val="nil"/>
              <w:bottom w:val="nil"/>
              <w:right w:val="nil"/>
            </w:tcBorders>
          </w:tcPr>
          <w:p w14:paraId="38932B27" w14:textId="77777777" w:rsidR="007F72C4" w:rsidRPr="0038509F" w:rsidRDefault="007F72C4" w:rsidP="004E6CEE"/>
        </w:tc>
      </w:tr>
      <w:tr w:rsidR="002D6BCD" w:rsidRPr="0038509F" w14:paraId="25F6D630" w14:textId="77777777" w:rsidTr="004E6CEE">
        <w:trPr>
          <w:trHeight w:val="240"/>
          <w:jc w:val="center"/>
        </w:trPr>
        <w:tc>
          <w:tcPr>
            <w:tcW w:w="4876" w:type="dxa"/>
            <w:tcBorders>
              <w:top w:val="nil"/>
              <w:left w:val="nil"/>
              <w:bottom w:val="nil"/>
              <w:right w:val="nil"/>
            </w:tcBorders>
          </w:tcPr>
          <w:p w14:paraId="5C76039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67447E4" w14:textId="77777777" w:rsidR="007F72C4" w:rsidRPr="0038509F" w:rsidRDefault="007F72C4" w:rsidP="004E6CEE">
            <w:pPr>
              <w:pStyle w:val="AmColumnHeading"/>
            </w:pPr>
            <w:r w:rsidRPr="0038509F">
              <w:t>Ændringsforslag</w:t>
            </w:r>
          </w:p>
        </w:tc>
      </w:tr>
      <w:tr w:rsidR="002D6BCD" w:rsidRPr="0038509F" w14:paraId="331D2395" w14:textId="77777777" w:rsidTr="004E6CEE">
        <w:trPr>
          <w:jc w:val="center"/>
        </w:trPr>
        <w:tc>
          <w:tcPr>
            <w:tcW w:w="4876" w:type="dxa"/>
            <w:tcBorders>
              <w:top w:val="nil"/>
              <w:left w:val="nil"/>
              <w:bottom w:val="nil"/>
              <w:right w:val="nil"/>
            </w:tcBorders>
          </w:tcPr>
          <w:p w14:paraId="0983B98C" w14:textId="77777777" w:rsidR="007F72C4" w:rsidRPr="0038509F" w:rsidRDefault="007F72C4" w:rsidP="004E6CEE">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xml:space="preserve">; opfordrer indtrængende Montenegro til at øge gennemsigtigheden af og </w:t>
            </w:r>
            <w:r w:rsidRPr="0038509F">
              <w:rPr>
                <w:b/>
                <w:i/>
              </w:rPr>
              <w:t>tilsynet</w:t>
            </w:r>
            <w:r w:rsidRPr="0038509F">
              <w:t xml:space="preserve"> med politiske partiers udgifter og forhindre misbrug af statsmidler i overensstemmelse </w:t>
            </w:r>
            <w:r w:rsidRPr="0038509F">
              <w:lastRenderedPageBreak/>
              <w:t>med EU's standarder;</w:t>
            </w:r>
          </w:p>
        </w:tc>
        <w:tc>
          <w:tcPr>
            <w:tcW w:w="4876" w:type="dxa"/>
            <w:tcBorders>
              <w:top w:val="nil"/>
              <w:left w:val="nil"/>
              <w:bottom w:val="nil"/>
              <w:right w:val="nil"/>
            </w:tcBorders>
          </w:tcPr>
          <w:p w14:paraId="1D71D5A0" w14:textId="77777777" w:rsidR="007F72C4" w:rsidRPr="0038509F" w:rsidRDefault="007F72C4" w:rsidP="004E6CEE">
            <w:pPr>
              <w:pStyle w:val="Normal6a"/>
            </w:pPr>
            <w:r w:rsidRPr="0038509F">
              <w:lastRenderedPageBreak/>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xml:space="preserve"> </w:t>
            </w:r>
            <w:r w:rsidRPr="0038509F">
              <w:rPr>
                <w:b/>
                <w:i/>
              </w:rPr>
              <w:t>samt henstillingerne fra FN's CEDAW-komité for ligestilling mellem kønnene på valglister (gennem et 50-50 "lynlåssystem") forud for parlamentsvalget i 2027</w:t>
            </w:r>
            <w:r w:rsidRPr="0038509F">
              <w:t xml:space="preserve">; opfordrer </w:t>
            </w:r>
            <w:r w:rsidRPr="0038509F">
              <w:lastRenderedPageBreak/>
              <w:t xml:space="preserve">indtrængende Montenegro til at øge gennemsigtigheden af og </w:t>
            </w:r>
            <w:r w:rsidRPr="0038509F">
              <w:rPr>
                <w:b/>
                <w:i/>
              </w:rPr>
              <w:t>kontrollen</w:t>
            </w:r>
            <w:r w:rsidRPr="0038509F">
              <w:t xml:space="preserve"> med politiske partiers udgifter og forhindre misbrug af statsmidler i overensstemmelse med EU's standarder</w:t>
            </w:r>
            <w:r w:rsidRPr="0038509F">
              <w:rPr>
                <w:b/>
                <w:i/>
              </w:rPr>
              <w:t>, begyndende med at pålægge politiske partier, der misbruger budgetbevillingerne til deres kvindeforeninger, et ansvar for forseelser</w:t>
            </w:r>
            <w:r w:rsidRPr="0038509F">
              <w:t>;</w:t>
            </w:r>
          </w:p>
        </w:tc>
      </w:tr>
      <w:tr w:rsidR="002D6BCD" w:rsidRPr="0038509F" w14:paraId="658C8D75" w14:textId="77777777" w:rsidTr="004E6CEE">
        <w:trPr>
          <w:jc w:val="center"/>
        </w:trPr>
        <w:tc>
          <w:tcPr>
            <w:tcW w:w="4876" w:type="dxa"/>
            <w:tcBorders>
              <w:top w:val="nil"/>
              <w:left w:val="nil"/>
              <w:bottom w:val="nil"/>
              <w:right w:val="nil"/>
            </w:tcBorders>
          </w:tcPr>
          <w:p w14:paraId="7FEAD767" w14:textId="77777777" w:rsidR="007F72C4" w:rsidRPr="0038509F" w:rsidRDefault="007F72C4" w:rsidP="004E6CEE">
            <w:pPr>
              <w:pStyle w:val="Normal6a"/>
            </w:pPr>
            <w:r w:rsidRPr="0038509F">
              <w:rPr>
                <w:b/>
                <w:i/>
              </w:rPr>
              <w:lastRenderedPageBreak/>
              <w:t>_________________</w:t>
            </w:r>
          </w:p>
        </w:tc>
        <w:tc>
          <w:tcPr>
            <w:tcW w:w="4876" w:type="dxa"/>
            <w:tcBorders>
              <w:top w:val="nil"/>
              <w:left w:val="nil"/>
              <w:bottom w:val="nil"/>
              <w:right w:val="nil"/>
            </w:tcBorders>
          </w:tcPr>
          <w:p w14:paraId="6F56872C" w14:textId="77777777" w:rsidR="007F72C4" w:rsidRPr="0038509F" w:rsidRDefault="007F72C4" w:rsidP="004E6CEE">
            <w:pPr>
              <w:pStyle w:val="Normal6a"/>
            </w:pPr>
            <w:r w:rsidRPr="0038509F">
              <w:rPr>
                <w:b/>
                <w:i/>
              </w:rPr>
              <w:t>_________________</w:t>
            </w:r>
          </w:p>
        </w:tc>
      </w:tr>
      <w:tr w:rsidR="002D6BCD" w:rsidRPr="0038509F" w14:paraId="23CD7AA1" w14:textId="77777777" w:rsidTr="004E6CEE">
        <w:trPr>
          <w:jc w:val="center"/>
        </w:trPr>
        <w:tc>
          <w:tcPr>
            <w:tcW w:w="4876" w:type="dxa"/>
            <w:tcBorders>
              <w:top w:val="nil"/>
              <w:left w:val="nil"/>
              <w:bottom w:val="nil"/>
              <w:right w:val="nil"/>
            </w:tcBorders>
          </w:tcPr>
          <w:p w14:paraId="5C1B9FB0"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c>
          <w:tcPr>
            <w:tcW w:w="4876" w:type="dxa"/>
            <w:tcBorders>
              <w:top w:val="nil"/>
              <w:left w:val="nil"/>
              <w:bottom w:val="nil"/>
              <w:right w:val="nil"/>
            </w:tcBorders>
          </w:tcPr>
          <w:p w14:paraId="2ACA0924"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r>
    </w:tbl>
    <w:p w14:paraId="1CE6301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5CF54F1" w14:textId="77777777" w:rsidR="007F72C4" w:rsidRPr="0038509F" w:rsidRDefault="007F72C4" w:rsidP="007F72C4">
      <w:r w:rsidRPr="0038509F">
        <w:rPr>
          <w:rStyle w:val="HideTWBExt"/>
          <w:color w:val="auto"/>
        </w:rPr>
        <w:t>&lt;/Amend&gt;</w:t>
      </w:r>
    </w:p>
    <w:p w14:paraId="22D20A3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71</w:t>
      </w:r>
      <w:r w:rsidRPr="0038509F">
        <w:rPr>
          <w:rStyle w:val="HideTWBExt"/>
          <w:color w:val="auto"/>
        </w:rPr>
        <w:t>&lt;/NumAm&gt;</w:t>
      </w:r>
    </w:p>
    <w:p w14:paraId="6EDE0E3B"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57D4E71E" w14:textId="77777777" w:rsidR="007F72C4" w:rsidRPr="0038509F" w:rsidRDefault="007F72C4" w:rsidP="007F72C4">
      <w:pPr>
        <w:pStyle w:val="NormalBold"/>
      </w:pPr>
      <w:r w:rsidRPr="0038509F">
        <w:rPr>
          <w:rStyle w:val="HideTWBExt"/>
          <w:b w:val="0"/>
          <w:color w:val="auto"/>
        </w:rPr>
        <w:t>&lt;/RepeatBlock-By&gt;</w:t>
      </w:r>
    </w:p>
    <w:p w14:paraId="1DB3432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1237C5F" w14:textId="77777777" w:rsidR="007F72C4" w:rsidRPr="0038509F" w:rsidRDefault="007F72C4" w:rsidP="007F72C4">
      <w:pPr>
        <w:pStyle w:val="NormalBold"/>
      </w:pPr>
      <w:r w:rsidRPr="0038509F">
        <w:rPr>
          <w:rStyle w:val="HideTWBExt"/>
          <w:color w:val="auto"/>
        </w:rPr>
        <w:t>&lt;Article&gt;</w:t>
      </w:r>
      <w:r w:rsidRPr="0038509F">
        <w:t>Punkt 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DFDB4AD" w14:textId="77777777" w:rsidTr="004E6CEE">
        <w:trPr>
          <w:trHeight w:hRule="exact" w:val="240"/>
          <w:jc w:val="center"/>
        </w:trPr>
        <w:tc>
          <w:tcPr>
            <w:tcW w:w="9752" w:type="dxa"/>
            <w:gridSpan w:val="2"/>
            <w:tcBorders>
              <w:top w:val="nil"/>
              <w:left w:val="nil"/>
              <w:bottom w:val="nil"/>
              <w:right w:val="nil"/>
            </w:tcBorders>
          </w:tcPr>
          <w:p w14:paraId="4966F625" w14:textId="77777777" w:rsidR="007F72C4" w:rsidRPr="0038509F" w:rsidRDefault="007F72C4" w:rsidP="004E6CEE"/>
        </w:tc>
      </w:tr>
      <w:tr w:rsidR="002D6BCD" w:rsidRPr="0038509F" w14:paraId="15FE7DBE" w14:textId="77777777" w:rsidTr="004E6CEE">
        <w:trPr>
          <w:trHeight w:val="240"/>
          <w:jc w:val="center"/>
        </w:trPr>
        <w:tc>
          <w:tcPr>
            <w:tcW w:w="4876" w:type="dxa"/>
            <w:tcBorders>
              <w:top w:val="nil"/>
              <w:left w:val="nil"/>
              <w:bottom w:val="nil"/>
              <w:right w:val="nil"/>
            </w:tcBorders>
          </w:tcPr>
          <w:p w14:paraId="5908F78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80C2BF0" w14:textId="77777777" w:rsidR="007F72C4" w:rsidRPr="0038509F" w:rsidRDefault="007F72C4" w:rsidP="004E6CEE">
            <w:pPr>
              <w:pStyle w:val="AmColumnHeading"/>
            </w:pPr>
            <w:r w:rsidRPr="0038509F">
              <w:t>Ændringsforslag</w:t>
            </w:r>
          </w:p>
        </w:tc>
      </w:tr>
      <w:tr w:rsidR="002D6BCD" w:rsidRPr="0038509F" w14:paraId="10FD38D9" w14:textId="77777777" w:rsidTr="004E6CEE">
        <w:trPr>
          <w:jc w:val="center"/>
        </w:trPr>
        <w:tc>
          <w:tcPr>
            <w:tcW w:w="4876" w:type="dxa"/>
            <w:tcBorders>
              <w:top w:val="nil"/>
              <w:left w:val="nil"/>
              <w:bottom w:val="nil"/>
              <w:right w:val="nil"/>
            </w:tcBorders>
          </w:tcPr>
          <w:p w14:paraId="5F2A968C" w14:textId="77777777" w:rsidR="007F72C4" w:rsidRPr="0038509F" w:rsidRDefault="007F72C4" w:rsidP="004E6CEE">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opfordrer indtrængende Montenegro til at øge gennemsigtigheden af og tilsynet med politiske partiers udgifter og forhindre misbrug af statsmidler i overensstemmelse med EU's standarder;</w:t>
            </w:r>
          </w:p>
        </w:tc>
        <w:tc>
          <w:tcPr>
            <w:tcW w:w="4876" w:type="dxa"/>
            <w:tcBorders>
              <w:top w:val="nil"/>
              <w:left w:val="nil"/>
              <w:bottom w:val="nil"/>
              <w:right w:val="nil"/>
            </w:tcBorders>
          </w:tcPr>
          <w:p w14:paraId="7FDE5F5C" w14:textId="77777777" w:rsidR="007F72C4" w:rsidRPr="0038509F" w:rsidRDefault="007F72C4" w:rsidP="004E6CEE">
            <w:pPr>
              <w:pStyle w:val="Normal6a"/>
            </w:pPr>
            <w:r w:rsidRPr="0038509F">
              <w:t>9.</w:t>
            </w:r>
            <w:r w:rsidRPr="0038509F">
              <w:tab/>
              <w:t>opfordrer Montenegro til fuldt ud at tilpasse sin retlige ramme for valg til EU's standarder</w:t>
            </w:r>
            <w:r w:rsidRPr="0038509F">
              <w:rPr>
                <w:b/>
                <w:i/>
              </w:rPr>
              <w:t>, navnlig for så vidt angår harmonisering af valglovgivningen, begrænsninger af stemme- og kandidatrettigheder, gennemsigtighed, tvistbilæggelsesmekanisme og tilsyn med kampagner og medier,</w:t>
            </w:r>
            <w:r w:rsidRPr="0038509F">
              <w:t xml:space="preserve"> og gennemføre henstillingerne fra Kontoret for Demokratiske Institutioner og Menneskerettigheder under Organisationen for Sikkerhed og Samarbejde i Europa</w:t>
            </w:r>
            <w:r w:rsidRPr="0038509F">
              <w:rPr>
                <w:vertAlign w:val="superscript"/>
              </w:rPr>
              <w:t>5</w:t>
            </w:r>
            <w:r w:rsidRPr="0038509F">
              <w:t xml:space="preserve">; opfordrer indtrængende Montenegro til at øge gennemsigtigheden af og tilsynet med politiske partiers udgifter og forhindre misbrug af statsmidler </w:t>
            </w:r>
            <w:r w:rsidRPr="0038509F">
              <w:rPr>
                <w:b/>
                <w:i/>
              </w:rPr>
              <w:t xml:space="preserve">ved at bringe den relevante lovgivning </w:t>
            </w:r>
            <w:r w:rsidRPr="0038509F">
              <w:t>i overensstemmelse med EU's standarder;</w:t>
            </w:r>
          </w:p>
        </w:tc>
      </w:tr>
      <w:tr w:rsidR="002D6BCD" w:rsidRPr="0038509F" w14:paraId="3E706F16" w14:textId="77777777" w:rsidTr="004E6CEE">
        <w:trPr>
          <w:jc w:val="center"/>
        </w:trPr>
        <w:tc>
          <w:tcPr>
            <w:tcW w:w="4876" w:type="dxa"/>
            <w:tcBorders>
              <w:top w:val="nil"/>
              <w:left w:val="nil"/>
              <w:bottom w:val="nil"/>
              <w:right w:val="nil"/>
            </w:tcBorders>
          </w:tcPr>
          <w:p w14:paraId="5D7A8A03" w14:textId="77777777" w:rsidR="007F72C4" w:rsidRPr="0038509F" w:rsidRDefault="007F72C4" w:rsidP="004E6CEE">
            <w:pPr>
              <w:pStyle w:val="Normal6a"/>
            </w:pPr>
            <w:r w:rsidRPr="0038509F">
              <w:rPr>
                <w:b/>
                <w:i/>
              </w:rPr>
              <w:t>_________________</w:t>
            </w:r>
          </w:p>
        </w:tc>
        <w:tc>
          <w:tcPr>
            <w:tcW w:w="4876" w:type="dxa"/>
            <w:tcBorders>
              <w:top w:val="nil"/>
              <w:left w:val="nil"/>
              <w:bottom w:val="nil"/>
              <w:right w:val="nil"/>
            </w:tcBorders>
          </w:tcPr>
          <w:p w14:paraId="410D833C" w14:textId="77777777" w:rsidR="007F72C4" w:rsidRPr="0038509F" w:rsidRDefault="007F72C4" w:rsidP="004E6CEE">
            <w:pPr>
              <w:pStyle w:val="Normal6a"/>
            </w:pPr>
            <w:r w:rsidRPr="0038509F">
              <w:rPr>
                <w:b/>
                <w:i/>
              </w:rPr>
              <w:t>_________________</w:t>
            </w:r>
          </w:p>
        </w:tc>
      </w:tr>
      <w:tr w:rsidR="002D6BCD" w:rsidRPr="0038509F" w14:paraId="4CF19E13" w14:textId="77777777" w:rsidTr="004E6CEE">
        <w:trPr>
          <w:jc w:val="center"/>
        </w:trPr>
        <w:tc>
          <w:tcPr>
            <w:tcW w:w="4876" w:type="dxa"/>
            <w:tcBorders>
              <w:top w:val="nil"/>
              <w:left w:val="nil"/>
              <w:bottom w:val="nil"/>
              <w:right w:val="nil"/>
            </w:tcBorders>
          </w:tcPr>
          <w:p w14:paraId="7A62741C" w14:textId="77777777" w:rsidR="007F72C4" w:rsidRPr="0038509F" w:rsidRDefault="007F72C4" w:rsidP="004E6CEE">
            <w:pPr>
              <w:pStyle w:val="Normal6a"/>
            </w:pPr>
            <w:r w:rsidRPr="0038509F">
              <w:rPr>
                <w:vertAlign w:val="superscript"/>
              </w:rPr>
              <w:t>5</w:t>
            </w:r>
            <w:r w:rsidRPr="0038509F">
              <w:t xml:space="preserve"> </w:t>
            </w:r>
            <w:r w:rsidRPr="0038509F">
              <w:lastRenderedPageBreak/>
              <w:t>https://www.osce.org/odihr/elections/montenegro/542637.</w:t>
            </w:r>
          </w:p>
        </w:tc>
        <w:tc>
          <w:tcPr>
            <w:tcW w:w="4876" w:type="dxa"/>
            <w:tcBorders>
              <w:top w:val="nil"/>
              <w:left w:val="nil"/>
              <w:bottom w:val="nil"/>
              <w:right w:val="nil"/>
            </w:tcBorders>
          </w:tcPr>
          <w:p w14:paraId="2E0D3D33" w14:textId="77777777" w:rsidR="007F72C4" w:rsidRPr="0038509F" w:rsidRDefault="007F72C4" w:rsidP="004E6CEE">
            <w:pPr>
              <w:pStyle w:val="Normal6a"/>
            </w:pPr>
            <w:r w:rsidRPr="0038509F">
              <w:rPr>
                <w:vertAlign w:val="superscript"/>
              </w:rPr>
              <w:lastRenderedPageBreak/>
              <w:t>5</w:t>
            </w:r>
            <w:r w:rsidRPr="0038509F">
              <w:t xml:space="preserve"> </w:t>
            </w:r>
            <w:r w:rsidRPr="0038509F">
              <w:lastRenderedPageBreak/>
              <w:t>https://www.osce.org/odihr/elections/montenegro/542637.</w:t>
            </w:r>
          </w:p>
        </w:tc>
      </w:tr>
    </w:tbl>
    <w:p w14:paraId="6C4A22D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28113C" w14:textId="77777777" w:rsidR="007F72C4" w:rsidRPr="0038509F" w:rsidRDefault="007F72C4" w:rsidP="007F72C4">
      <w:r w:rsidRPr="0038509F">
        <w:rPr>
          <w:rStyle w:val="HideTWBExt"/>
          <w:color w:val="auto"/>
        </w:rPr>
        <w:t>&lt;/Amend&gt;</w:t>
      </w:r>
    </w:p>
    <w:p w14:paraId="7396DE2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72</w:t>
      </w:r>
      <w:r w:rsidRPr="0038509F">
        <w:rPr>
          <w:rStyle w:val="HideTWBExt"/>
          <w:color w:val="auto"/>
        </w:rPr>
        <w:t>&lt;/NumAm&gt;</w:t>
      </w:r>
    </w:p>
    <w:p w14:paraId="7DD65915"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23247AD5" w14:textId="77777777" w:rsidR="007F72C4" w:rsidRPr="0038509F" w:rsidRDefault="007F72C4" w:rsidP="007F72C4">
      <w:pPr>
        <w:pStyle w:val="NormalBold"/>
      </w:pPr>
      <w:r w:rsidRPr="0038509F">
        <w:rPr>
          <w:rStyle w:val="HideTWBExt"/>
          <w:b w:val="0"/>
          <w:color w:val="auto"/>
        </w:rPr>
        <w:t>&lt;/RepeatBlock-By&gt;</w:t>
      </w:r>
    </w:p>
    <w:p w14:paraId="49890F2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A161EFC" w14:textId="77777777" w:rsidR="007F72C4" w:rsidRPr="0038509F" w:rsidRDefault="007F72C4" w:rsidP="007F72C4">
      <w:pPr>
        <w:pStyle w:val="NormalBold"/>
      </w:pPr>
      <w:r w:rsidRPr="0038509F">
        <w:rPr>
          <w:rStyle w:val="HideTWBExt"/>
          <w:color w:val="auto"/>
        </w:rPr>
        <w:t>&lt;Article&gt;</w:t>
      </w:r>
      <w:r w:rsidRPr="0038509F">
        <w:t>Punkt 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EF499CC" w14:textId="77777777" w:rsidTr="004E6CEE">
        <w:trPr>
          <w:trHeight w:hRule="exact" w:val="240"/>
          <w:jc w:val="center"/>
        </w:trPr>
        <w:tc>
          <w:tcPr>
            <w:tcW w:w="9752" w:type="dxa"/>
            <w:gridSpan w:val="2"/>
            <w:tcBorders>
              <w:top w:val="nil"/>
              <w:left w:val="nil"/>
              <w:bottom w:val="nil"/>
              <w:right w:val="nil"/>
            </w:tcBorders>
          </w:tcPr>
          <w:p w14:paraId="2DAF73A7" w14:textId="77777777" w:rsidR="007F72C4" w:rsidRPr="0038509F" w:rsidRDefault="007F72C4" w:rsidP="004E6CEE"/>
        </w:tc>
      </w:tr>
      <w:tr w:rsidR="002D6BCD" w:rsidRPr="0038509F" w14:paraId="006ABC0A" w14:textId="77777777" w:rsidTr="004E6CEE">
        <w:trPr>
          <w:trHeight w:val="240"/>
          <w:jc w:val="center"/>
        </w:trPr>
        <w:tc>
          <w:tcPr>
            <w:tcW w:w="4876" w:type="dxa"/>
            <w:tcBorders>
              <w:top w:val="nil"/>
              <w:left w:val="nil"/>
              <w:bottom w:val="nil"/>
              <w:right w:val="nil"/>
            </w:tcBorders>
          </w:tcPr>
          <w:p w14:paraId="48BCEF9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33F59F5" w14:textId="77777777" w:rsidR="007F72C4" w:rsidRPr="0038509F" w:rsidRDefault="007F72C4" w:rsidP="004E6CEE">
            <w:pPr>
              <w:pStyle w:val="AmColumnHeading"/>
            </w:pPr>
            <w:r w:rsidRPr="0038509F">
              <w:t>Ændringsforslag</w:t>
            </w:r>
          </w:p>
        </w:tc>
      </w:tr>
      <w:tr w:rsidR="002D6BCD" w:rsidRPr="0038509F" w14:paraId="3C85B32D" w14:textId="77777777" w:rsidTr="004E6CEE">
        <w:trPr>
          <w:jc w:val="center"/>
        </w:trPr>
        <w:tc>
          <w:tcPr>
            <w:tcW w:w="4876" w:type="dxa"/>
            <w:tcBorders>
              <w:top w:val="nil"/>
              <w:left w:val="nil"/>
              <w:bottom w:val="nil"/>
              <w:right w:val="nil"/>
            </w:tcBorders>
          </w:tcPr>
          <w:p w14:paraId="19BC694F" w14:textId="77777777" w:rsidR="007F72C4" w:rsidRPr="0038509F" w:rsidRDefault="007F72C4" w:rsidP="004E6CEE">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xml:space="preserve">; opfordrer indtrængende Montenegro til at øge gennemsigtigheden af og </w:t>
            </w:r>
            <w:r w:rsidRPr="0038509F">
              <w:rPr>
                <w:b/>
                <w:i/>
              </w:rPr>
              <w:t>tilsynet</w:t>
            </w:r>
            <w:r w:rsidRPr="0038509F">
              <w:t xml:space="preserve"> med politiske partiers udgifter og forhindre misbrug af statsmidler i overensstemmelse med EU's standarder;</w:t>
            </w:r>
          </w:p>
        </w:tc>
        <w:tc>
          <w:tcPr>
            <w:tcW w:w="4876" w:type="dxa"/>
            <w:tcBorders>
              <w:top w:val="nil"/>
              <w:left w:val="nil"/>
              <w:bottom w:val="nil"/>
              <w:right w:val="nil"/>
            </w:tcBorders>
          </w:tcPr>
          <w:p w14:paraId="6C20AC7A" w14:textId="77777777" w:rsidR="007F72C4" w:rsidRPr="0038509F" w:rsidRDefault="007F72C4" w:rsidP="004E6CEE">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xml:space="preserve">; opfordrer indtrængende Montenegro til at øge gennemsigtigheden af og </w:t>
            </w:r>
            <w:r w:rsidRPr="0038509F">
              <w:rPr>
                <w:b/>
                <w:i/>
              </w:rPr>
              <w:t>kontrollen</w:t>
            </w:r>
            <w:r w:rsidRPr="0038509F">
              <w:t xml:space="preserve"> med politiske partiers udgifter og forhindre misbrug af statsmidler i overensstemmelse med EU's standarder;</w:t>
            </w:r>
          </w:p>
        </w:tc>
      </w:tr>
      <w:tr w:rsidR="002D6BCD" w:rsidRPr="0038509F" w14:paraId="44657039" w14:textId="77777777" w:rsidTr="004E6CEE">
        <w:trPr>
          <w:jc w:val="center"/>
        </w:trPr>
        <w:tc>
          <w:tcPr>
            <w:tcW w:w="4876" w:type="dxa"/>
            <w:tcBorders>
              <w:top w:val="nil"/>
              <w:left w:val="nil"/>
              <w:bottom w:val="nil"/>
              <w:right w:val="nil"/>
            </w:tcBorders>
          </w:tcPr>
          <w:p w14:paraId="7037A853" w14:textId="77777777" w:rsidR="007F72C4" w:rsidRPr="0038509F" w:rsidRDefault="007F72C4" w:rsidP="004E6CEE">
            <w:pPr>
              <w:pStyle w:val="Normal6a"/>
            </w:pPr>
            <w:r w:rsidRPr="0038509F">
              <w:rPr>
                <w:b/>
                <w:i/>
              </w:rPr>
              <w:t>_________________</w:t>
            </w:r>
          </w:p>
        </w:tc>
        <w:tc>
          <w:tcPr>
            <w:tcW w:w="4876" w:type="dxa"/>
            <w:tcBorders>
              <w:top w:val="nil"/>
              <w:left w:val="nil"/>
              <w:bottom w:val="nil"/>
              <w:right w:val="nil"/>
            </w:tcBorders>
          </w:tcPr>
          <w:p w14:paraId="22417655" w14:textId="77777777" w:rsidR="007F72C4" w:rsidRPr="0038509F" w:rsidRDefault="007F72C4" w:rsidP="004E6CEE">
            <w:pPr>
              <w:pStyle w:val="Normal6a"/>
            </w:pPr>
            <w:r w:rsidRPr="0038509F">
              <w:rPr>
                <w:b/>
                <w:i/>
              </w:rPr>
              <w:t>_________________</w:t>
            </w:r>
          </w:p>
        </w:tc>
      </w:tr>
      <w:tr w:rsidR="002D6BCD" w:rsidRPr="0038509F" w14:paraId="7D1D7707" w14:textId="77777777" w:rsidTr="004E6CEE">
        <w:trPr>
          <w:jc w:val="center"/>
        </w:trPr>
        <w:tc>
          <w:tcPr>
            <w:tcW w:w="4876" w:type="dxa"/>
            <w:tcBorders>
              <w:top w:val="nil"/>
              <w:left w:val="nil"/>
              <w:bottom w:val="nil"/>
              <w:right w:val="nil"/>
            </w:tcBorders>
          </w:tcPr>
          <w:p w14:paraId="028F1047"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c>
          <w:tcPr>
            <w:tcW w:w="4876" w:type="dxa"/>
            <w:tcBorders>
              <w:top w:val="nil"/>
              <w:left w:val="nil"/>
              <w:bottom w:val="nil"/>
              <w:right w:val="nil"/>
            </w:tcBorders>
          </w:tcPr>
          <w:p w14:paraId="457037E7"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r>
    </w:tbl>
    <w:p w14:paraId="6E6C3DC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98AED69" w14:textId="77777777" w:rsidR="007F72C4" w:rsidRPr="0038509F" w:rsidRDefault="007F72C4" w:rsidP="007F72C4">
      <w:r w:rsidRPr="0038509F">
        <w:rPr>
          <w:rStyle w:val="HideTWBExt"/>
          <w:color w:val="auto"/>
        </w:rPr>
        <w:t>&lt;/Amend&gt;</w:t>
      </w:r>
    </w:p>
    <w:p w14:paraId="5AEA965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73</w:t>
      </w:r>
      <w:r w:rsidRPr="0038509F">
        <w:rPr>
          <w:rStyle w:val="HideTWBExt"/>
          <w:color w:val="auto"/>
        </w:rPr>
        <w:t>&lt;/NumAm&gt;</w:t>
      </w:r>
    </w:p>
    <w:p w14:paraId="749737A9"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683F5257" w14:textId="77777777" w:rsidR="007F72C4" w:rsidRPr="0038509F" w:rsidRDefault="007F72C4" w:rsidP="007F72C4">
      <w:pPr>
        <w:pStyle w:val="NormalBold"/>
      </w:pPr>
      <w:r w:rsidRPr="0038509F">
        <w:rPr>
          <w:rStyle w:val="HideTWBExt"/>
          <w:b w:val="0"/>
          <w:color w:val="auto"/>
        </w:rPr>
        <w:t>&lt;/RepeatBlock-By&gt;</w:t>
      </w:r>
    </w:p>
    <w:p w14:paraId="6046CED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77AC669" w14:textId="77777777" w:rsidR="007F72C4" w:rsidRPr="0038509F" w:rsidRDefault="007F72C4" w:rsidP="007F72C4">
      <w:pPr>
        <w:pStyle w:val="NormalBold"/>
      </w:pPr>
      <w:r w:rsidRPr="0038509F">
        <w:rPr>
          <w:rStyle w:val="HideTWBExt"/>
          <w:color w:val="auto"/>
        </w:rPr>
        <w:t>&lt;Article&gt;</w:t>
      </w:r>
      <w:r w:rsidRPr="0038509F">
        <w:t>Punkt 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AF96942" w14:textId="77777777" w:rsidTr="004E6CEE">
        <w:trPr>
          <w:trHeight w:hRule="exact" w:val="240"/>
          <w:jc w:val="center"/>
        </w:trPr>
        <w:tc>
          <w:tcPr>
            <w:tcW w:w="9752" w:type="dxa"/>
            <w:gridSpan w:val="2"/>
            <w:tcBorders>
              <w:top w:val="nil"/>
              <w:left w:val="nil"/>
              <w:bottom w:val="nil"/>
              <w:right w:val="nil"/>
            </w:tcBorders>
          </w:tcPr>
          <w:p w14:paraId="5C1A609E" w14:textId="77777777" w:rsidR="007F72C4" w:rsidRPr="0038509F" w:rsidRDefault="007F72C4" w:rsidP="004E6CEE"/>
        </w:tc>
      </w:tr>
      <w:tr w:rsidR="002D6BCD" w:rsidRPr="0038509F" w14:paraId="620A3D23" w14:textId="77777777" w:rsidTr="004E6CEE">
        <w:trPr>
          <w:trHeight w:val="240"/>
          <w:jc w:val="center"/>
        </w:trPr>
        <w:tc>
          <w:tcPr>
            <w:tcW w:w="4876" w:type="dxa"/>
            <w:tcBorders>
              <w:top w:val="nil"/>
              <w:left w:val="nil"/>
              <w:bottom w:val="nil"/>
              <w:right w:val="nil"/>
            </w:tcBorders>
          </w:tcPr>
          <w:p w14:paraId="4D47FD5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DCECFE4" w14:textId="77777777" w:rsidR="007F72C4" w:rsidRPr="0038509F" w:rsidRDefault="007F72C4" w:rsidP="004E6CEE">
            <w:pPr>
              <w:pStyle w:val="AmColumnHeading"/>
            </w:pPr>
            <w:r w:rsidRPr="0038509F">
              <w:t>Ændringsforslag</w:t>
            </w:r>
          </w:p>
        </w:tc>
      </w:tr>
      <w:tr w:rsidR="002D6BCD" w:rsidRPr="0038509F" w14:paraId="1291C8BF" w14:textId="77777777" w:rsidTr="004E6CEE">
        <w:trPr>
          <w:jc w:val="center"/>
        </w:trPr>
        <w:tc>
          <w:tcPr>
            <w:tcW w:w="4876" w:type="dxa"/>
            <w:tcBorders>
              <w:top w:val="nil"/>
              <w:left w:val="nil"/>
              <w:bottom w:val="nil"/>
              <w:right w:val="nil"/>
            </w:tcBorders>
          </w:tcPr>
          <w:p w14:paraId="3DD8435A" w14:textId="77777777" w:rsidR="007F72C4" w:rsidRPr="0038509F" w:rsidRDefault="007F72C4" w:rsidP="004E6CEE">
            <w:pPr>
              <w:pStyle w:val="Normal6a"/>
            </w:pPr>
            <w:r w:rsidRPr="0038509F">
              <w:t>9.</w:t>
            </w:r>
            <w:r w:rsidRPr="0038509F">
              <w:tab/>
              <w:t xml:space="preserve">opfordrer Montenegro til fuldt ud at tilpasse sin retlige ramme for valg til EU's standarder og gennemføre henstillingerne fra Kontoret for Demokratiske Institutioner </w:t>
            </w:r>
            <w:r w:rsidRPr="0038509F">
              <w:lastRenderedPageBreak/>
              <w:t>og Menneskerettigheder under Organisationen for Sikkerhed og Samarbejde i Europa</w:t>
            </w:r>
            <w:r w:rsidRPr="0038509F">
              <w:rPr>
                <w:vertAlign w:val="superscript"/>
              </w:rPr>
              <w:t>5</w:t>
            </w:r>
            <w:r w:rsidRPr="0038509F">
              <w:t>; opfordrer indtrængende Montenegro til at øge gennemsigtigheden af og tilsynet med politiske partiers udgifter og forhindre misbrug af statsmidler i overensstemmelse med EU's standarder;</w:t>
            </w:r>
          </w:p>
        </w:tc>
        <w:tc>
          <w:tcPr>
            <w:tcW w:w="4876" w:type="dxa"/>
            <w:tcBorders>
              <w:top w:val="nil"/>
              <w:left w:val="nil"/>
              <w:bottom w:val="nil"/>
              <w:right w:val="nil"/>
            </w:tcBorders>
          </w:tcPr>
          <w:p w14:paraId="2C9CB328" w14:textId="77777777" w:rsidR="007F72C4" w:rsidRPr="0038509F" w:rsidRDefault="007F72C4" w:rsidP="004E6CEE">
            <w:pPr>
              <w:pStyle w:val="Normal6a"/>
            </w:pPr>
            <w:r w:rsidRPr="0038509F">
              <w:lastRenderedPageBreak/>
              <w:t>9.</w:t>
            </w:r>
            <w:r w:rsidRPr="0038509F">
              <w:tab/>
              <w:t xml:space="preserve">opfordrer Montenegro til fuldt ud at tilpasse sin retlige ramme for valg til EU's standarder og gennemføre henstillingerne fra Kontoret for Demokratiske Institutioner </w:t>
            </w:r>
            <w:r w:rsidRPr="0038509F">
              <w:lastRenderedPageBreak/>
              <w:t>og Menneskerettigheder under Organisationen for Sikkerhed og Samarbejde i Europa</w:t>
            </w:r>
            <w:r w:rsidRPr="0038509F">
              <w:rPr>
                <w:vertAlign w:val="superscript"/>
              </w:rPr>
              <w:t>5</w:t>
            </w:r>
            <w:r w:rsidRPr="0038509F">
              <w:t>; opfordrer indtrængende Montenegro til at øge gennemsigtigheden af og tilsynet med politiske partiers udgifter og forhindre misbrug af statsmidler i overensstemmelse med EU's standarder;</w:t>
            </w:r>
            <w:r w:rsidRPr="0038509F">
              <w:rPr>
                <w:b/>
                <w:i/>
              </w:rPr>
              <w:t> opfordrer til en revision af loven om finansiering af politiske enheder og valgkampagner for at opnå fuld overensstemmelse med europæiske standarder;</w:t>
            </w:r>
          </w:p>
        </w:tc>
      </w:tr>
      <w:tr w:rsidR="002D6BCD" w:rsidRPr="0038509F" w14:paraId="54CF334B" w14:textId="77777777" w:rsidTr="004E6CEE">
        <w:trPr>
          <w:jc w:val="center"/>
        </w:trPr>
        <w:tc>
          <w:tcPr>
            <w:tcW w:w="4876" w:type="dxa"/>
            <w:tcBorders>
              <w:top w:val="nil"/>
              <w:left w:val="nil"/>
              <w:bottom w:val="nil"/>
              <w:right w:val="nil"/>
            </w:tcBorders>
          </w:tcPr>
          <w:p w14:paraId="7DCEF83D" w14:textId="77777777" w:rsidR="007F72C4" w:rsidRPr="0038509F" w:rsidRDefault="007F72C4" w:rsidP="004E6CEE">
            <w:pPr>
              <w:pStyle w:val="Normal6a"/>
            </w:pPr>
            <w:r w:rsidRPr="0038509F">
              <w:rPr>
                <w:b/>
                <w:i/>
              </w:rPr>
              <w:lastRenderedPageBreak/>
              <w:t>_________________</w:t>
            </w:r>
          </w:p>
        </w:tc>
        <w:tc>
          <w:tcPr>
            <w:tcW w:w="4876" w:type="dxa"/>
            <w:tcBorders>
              <w:top w:val="nil"/>
              <w:left w:val="nil"/>
              <w:bottom w:val="nil"/>
              <w:right w:val="nil"/>
            </w:tcBorders>
          </w:tcPr>
          <w:p w14:paraId="0816267D" w14:textId="77777777" w:rsidR="007F72C4" w:rsidRPr="0038509F" w:rsidRDefault="007F72C4" w:rsidP="004E6CEE">
            <w:pPr>
              <w:pStyle w:val="Normal6a"/>
            </w:pPr>
            <w:r w:rsidRPr="0038509F">
              <w:rPr>
                <w:b/>
                <w:i/>
              </w:rPr>
              <w:t>_________________</w:t>
            </w:r>
          </w:p>
        </w:tc>
      </w:tr>
      <w:tr w:rsidR="002D6BCD" w:rsidRPr="0038509F" w14:paraId="12BBAA15" w14:textId="77777777" w:rsidTr="004E6CEE">
        <w:trPr>
          <w:jc w:val="center"/>
        </w:trPr>
        <w:tc>
          <w:tcPr>
            <w:tcW w:w="4876" w:type="dxa"/>
            <w:tcBorders>
              <w:top w:val="nil"/>
              <w:left w:val="nil"/>
              <w:bottom w:val="nil"/>
              <w:right w:val="nil"/>
            </w:tcBorders>
          </w:tcPr>
          <w:p w14:paraId="2BEFB2B1"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c>
          <w:tcPr>
            <w:tcW w:w="4876" w:type="dxa"/>
            <w:tcBorders>
              <w:top w:val="nil"/>
              <w:left w:val="nil"/>
              <w:bottom w:val="nil"/>
              <w:right w:val="nil"/>
            </w:tcBorders>
          </w:tcPr>
          <w:p w14:paraId="25A7001A"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r>
    </w:tbl>
    <w:p w14:paraId="4478A9C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4169321" w14:textId="77777777" w:rsidR="007F72C4" w:rsidRPr="0038509F" w:rsidRDefault="007F72C4" w:rsidP="007F72C4">
      <w:r w:rsidRPr="0038509F">
        <w:rPr>
          <w:rStyle w:val="HideTWBExt"/>
          <w:color w:val="auto"/>
        </w:rPr>
        <w:t>&lt;/Amend&gt;</w:t>
      </w:r>
    </w:p>
    <w:p w14:paraId="28E18D2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74</w:t>
      </w:r>
      <w:r w:rsidRPr="0038509F">
        <w:rPr>
          <w:rStyle w:val="HideTWBExt"/>
          <w:color w:val="auto"/>
        </w:rPr>
        <w:t>&lt;/NumAm&gt;</w:t>
      </w:r>
    </w:p>
    <w:p w14:paraId="6FEFCF53" w14:textId="77777777" w:rsidR="007F72C4" w:rsidRPr="0038509F" w:rsidRDefault="007F72C4" w:rsidP="007F72C4">
      <w:pPr>
        <w:pStyle w:val="NormalBold"/>
      </w:pPr>
      <w:r w:rsidRPr="0038509F">
        <w:rPr>
          <w:rStyle w:val="HideTWBExt"/>
          <w:b w:val="0"/>
          <w:color w:val="auto"/>
        </w:rPr>
        <w:t>&lt;RepeatBlock-By&gt;&lt;Members&gt;</w:t>
      </w:r>
      <w:r w:rsidRPr="0038509F">
        <w:t>Dan Barna, Marjan Šarec, Petras Auštrevičius, Malik Azmani</w:t>
      </w:r>
      <w:r w:rsidRPr="0038509F">
        <w:rPr>
          <w:rStyle w:val="HideTWBExt"/>
          <w:b w:val="0"/>
          <w:color w:val="auto"/>
        </w:rPr>
        <w:t>&lt;/Members&gt;</w:t>
      </w:r>
    </w:p>
    <w:p w14:paraId="5DF1A706" w14:textId="77777777" w:rsidR="007F72C4" w:rsidRPr="0038509F" w:rsidRDefault="007F72C4" w:rsidP="007F72C4">
      <w:pPr>
        <w:pStyle w:val="NormalBold"/>
      </w:pPr>
      <w:r w:rsidRPr="0038509F">
        <w:rPr>
          <w:rStyle w:val="HideTWBExt"/>
          <w:b w:val="0"/>
          <w:color w:val="auto"/>
        </w:rPr>
        <w:t>&lt;/RepeatBlock-By&gt;</w:t>
      </w:r>
    </w:p>
    <w:p w14:paraId="1AA1856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18742F7" w14:textId="77777777" w:rsidR="007F72C4" w:rsidRPr="0038509F" w:rsidRDefault="007F72C4" w:rsidP="007F72C4">
      <w:pPr>
        <w:pStyle w:val="NormalBold"/>
      </w:pPr>
      <w:r w:rsidRPr="0038509F">
        <w:rPr>
          <w:rStyle w:val="HideTWBExt"/>
          <w:color w:val="auto"/>
        </w:rPr>
        <w:t>&lt;Article&gt;</w:t>
      </w:r>
      <w:r w:rsidRPr="0038509F">
        <w:t>Punkt 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0FD8212" w14:textId="77777777" w:rsidTr="004E6CEE">
        <w:trPr>
          <w:trHeight w:hRule="exact" w:val="240"/>
          <w:jc w:val="center"/>
        </w:trPr>
        <w:tc>
          <w:tcPr>
            <w:tcW w:w="9752" w:type="dxa"/>
            <w:gridSpan w:val="2"/>
            <w:tcBorders>
              <w:top w:val="nil"/>
              <w:left w:val="nil"/>
              <w:bottom w:val="nil"/>
              <w:right w:val="nil"/>
            </w:tcBorders>
          </w:tcPr>
          <w:p w14:paraId="7D20DE4F" w14:textId="77777777" w:rsidR="007F72C4" w:rsidRPr="0038509F" w:rsidRDefault="007F72C4" w:rsidP="004E6CEE"/>
        </w:tc>
      </w:tr>
      <w:tr w:rsidR="002D6BCD" w:rsidRPr="0038509F" w14:paraId="3EAEA1F9" w14:textId="77777777" w:rsidTr="004E6CEE">
        <w:trPr>
          <w:trHeight w:val="240"/>
          <w:jc w:val="center"/>
        </w:trPr>
        <w:tc>
          <w:tcPr>
            <w:tcW w:w="4876" w:type="dxa"/>
            <w:tcBorders>
              <w:top w:val="nil"/>
              <w:left w:val="nil"/>
              <w:bottom w:val="nil"/>
              <w:right w:val="nil"/>
            </w:tcBorders>
          </w:tcPr>
          <w:p w14:paraId="4873D2A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E65B3C7" w14:textId="77777777" w:rsidR="007F72C4" w:rsidRPr="0038509F" w:rsidRDefault="007F72C4" w:rsidP="004E6CEE">
            <w:pPr>
              <w:pStyle w:val="AmColumnHeading"/>
            </w:pPr>
            <w:r w:rsidRPr="0038509F">
              <w:t>Ændringsforslag</w:t>
            </w:r>
          </w:p>
        </w:tc>
      </w:tr>
      <w:tr w:rsidR="002D6BCD" w:rsidRPr="0038509F" w14:paraId="554B8CD4" w14:textId="77777777" w:rsidTr="004E6CEE">
        <w:trPr>
          <w:jc w:val="center"/>
        </w:trPr>
        <w:tc>
          <w:tcPr>
            <w:tcW w:w="4876" w:type="dxa"/>
            <w:tcBorders>
              <w:top w:val="nil"/>
              <w:left w:val="nil"/>
              <w:bottom w:val="nil"/>
              <w:right w:val="nil"/>
            </w:tcBorders>
          </w:tcPr>
          <w:p w14:paraId="4C88AEA3" w14:textId="77777777" w:rsidR="007F72C4" w:rsidRPr="0038509F" w:rsidRDefault="007F72C4" w:rsidP="004E6CEE">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opfordrer indtrængende Montenegro til at øge gennemsigtigheden af og tilsynet med politiske partiers udgifter og forhindre misbrug af statsmidler i overensstemmelse med EU's standarder;</w:t>
            </w:r>
          </w:p>
        </w:tc>
        <w:tc>
          <w:tcPr>
            <w:tcW w:w="4876" w:type="dxa"/>
            <w:tcBorders>
              <w:top w:val="nil"/>
              <w:left w:val="nil"/>
              <w:bottom w:val="nil"/>
              <w:right w:val="nil"/>
            </w:tcBorders>
          </w:tcPr>
          <w:p w14:paraId="32A0939C" w14:textId="53B8272B" w:rsidR="007F72C4" w:rsidRPr="0038509F" w:rsidRDefault="007F72C4" w:rsidP="008D1314">
            <w:pPr>
              <w:pStyle w:val="Normal6a"/>
            </w:pPr>
            <w:r w:rsidRPr="0038509F">
              <w:t>9.</w:t>
            </w:r>
            <w:r w:rsidRPr="0038509F">
              <w:tab/>
              <w:t>opfordrer Montenegro til fuldt ud at tilpasse sin retlige ramme for valg til EU's standarder og gennemføre henstillingerne fra Kontoret for Demokratiske Institutioner og Menneskerettigheder under Organisationen for Sikkerhed og Samarbejde i Europa</w:t>
            </w:r>
            <w:r w:rsidRPr="0038509F">
              <w:rPr>
                <w:vertAlign w:val="superscript"/>
              </w:rPr>
              <w:t>5</w:t>
            </w:r>
            <w:r w:rsidRPr="0038509F">
              <w:t xml:space="preserve">; opfordrer indtrængende Montenegro til at øge gennemsigtigheden af og tilsynet med politiske partiers udgifter og forhindre misbrug af statsmidler i overensstemmelse med EU's standarder; </w:t>
            </w:r>
            <w:r w:rsidRPr="0038509F">
              <w:rPr>
                <w:b/>
                <w:i/>
              </w:rPr>
              <w:t>udtrykke</w:t>
            </w:r>
            <w:r w:rsidR="008D1314" w:rsidRPr="0038509F">
              <w:rPr>
                <w:b/>
                <w:i/>
              </w:rPr>
              <w:t>r</w:t>
            </w:r>
            <w:r w:rsidRPr="0038509F">
              <w:rPr>
                <w:b/>
                <w:i/>
              </w:rPr>
              <w:t xml:space="preserve"> bekymring over forsøg på at ændre loven om montenegrinsk statsborgerskab i parlamentet;</w:t>
            </w:r>
          </w:p>
        </w:tc>
      </w:tr>
      <w:tr w:rsidR="002D6BCD" w:rsidRPr="0038509F" w14:paraId="4B884332" w14:textId="77777777" w:rsidTr="004E6CEE">
        <w:trPr>
          <w:jc w:val="center"/>
        </w:trPr>
        <w:tc>
          <w:tcPr>
            <w:tcW w:w="4876" w:type="dxa"/>
            <w:tcBorders>
              <w:top w:val="nil"/>
              <w:left w:val="nil"/>
              <w:bottom w:val="nil"/>
              <w:right w:val="nil"/>
            </w:tcBorders>
          </w:tcPr>
          <w:p w14:paraId="4E6693F4" w14:textId="77777777" w:rsidR="007F72C4" w:rsidRPr="0038509F" w:rsidRDefault="007F72C4" w:rsidP="004E6CEE">
            <w:pPr>
              <w:pStyle w:val="Normal6a"/>
            </w:pPr>
            <w:r w:rsidRPr="0038509F">
              <w:rPr>
                <w:b/>
                <w:i/>
              </w:rPr>
              <w:t>_________________</w:t>
            </w:r>
          </w:p>
        </w:tc>
        <w:tc>
          <w:tcPr>
            <w:tcW w:w="4876" w:type="dxa"/>
            <w:tcBorders>
              <w:top w:val="nil"/>
              <w:left w:val="nil"/>
              <w:bottom w:val="nil"/>
              <w:right w:val="nil"/>
            </w:tcBorders>
          </w:tcPr>
          <w:p w14:paraId="5046E9E8" w14:textId="77777777" w:rsidR="007F72C4" w:rsidRPr="0038509F" w:rsidRDefault="007F72C4" w:rsidP="004E6CEE">
            <w:pPr>
              <w:pStyle w:val="Normal6a"/>
            </w:pPr>
            <w:r w:rsidRPr="0038509F">
              <w:rPr>
                <w:b/>
                <w:i/>
              </w:rPr>
              <w:t>_________________</w:t>
            </w:r>
          </w:p>
        </w:tc>
      </w:tr>
      <w:tr w:rsidR="002D6BCD" w:rsidRPr="0038509F" w14:paraId="0E201369" w14:textId="77777777" w:rsidTr="004E6CEE">
        <w:trPr>
          <w:jc w:val="center"/>
        </w:trPr>
        <w:tc>
          <w:tcPr>
            <w:tcW w:w="4876" w:type="dxa"/>
            <w:tcBorders>
              <w:top w:val="nil"/>
              <w:left w:val="nil"/>
              <w:bottom w:val="nil"/>
              <w:right w:val="nil"/>
            </w:tcBorders>
          </w:tcPr>
          <w:p w14:paraId="4586ADCE" w14:textId="77777777" w:rsidR="007F72C4" w:rsidRPr="0038509F" w:rsidRDefault="007F72C4" w:rsidP="004E6CEE">
            <w:pPr>
              <w:pStyle w:val="Normal6a"/>
            </w:pPr>
            <w:r w:rsidRPr="0038509F">
              <w:rPr>
                <w:vertAlign w:val="superscript"/>
              </w:rPr>
              <w:lastRenderedPageBreak/>
              <w:t>5</w:t>
            </w:r>
            <w:r w:rsidRPr="0038509F">
              <w:t xml:space="preserve"> https://www.osce.org/odihr/elections/montenegro/542637.</w:t>
            </w:r>
          </w:p>
        </w:tc>
        <w:tc>
          <w:tcPr>
            <w:tcW w:w="4876" w:type="dxa"/>
            <w:tcBorders>
              <w:top w:val="nil"/>
              <w:left w:val="nil"/>
              <w:bottom w:val="nil"/>
              <w:right w:val="nil"/>
            </w:tcBorders>
          </w:tcPr>
          <w:p w14:paraId="5AC68D1A" w14:textId="77777777" w:rsidR="007F72C4" w:rsidRPr="0038509F" w:rsidRDefault="007F72C4" w:rsidP="004E6CEE">
            <w:pPr>
              <w:pStyle w:val="Normal6a"/>
            </w:pPr>
            <w:r w:rsidRPr="0038509F">
              <w:rPr>
                <w:vertAlign w:val="superscript"/>
              </w:rPr>
              <w:t>5</w:t>
            </w:r>
            <w:r w:rsidRPr="0038509F">
              <w:t xml:space="preserve"> https://www.osce.org/odihr/elections/montenegro/542637.</w:t>
            </w:r>
          </w:p>
        </w:tc>
      </w:tr>
    </w:tbl>
    <w:p w14:paraId="7F956B5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2451F9D" w14:textId="77777777" w:rsidR="007F72C4" w:rsidRPr="0038509F" w:rsidRDefault="007F72C4" w:rsidP="007F72C4">
      <w:r w:rsidRPr="0038509F">
        <w:rPr>
          <w:rStyle w:val="HideTWBExt"/>
          <w:color w:val="auto"/>
        </w:rPr>
        <w:t>&lt;/Amend&gt;</w:t>
      </w:r>
    </w:p>
    <w:p w14:paraId="75820BF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75</w:t>
      </w:r>
      <w:r w:rsidRPr="0038509F">
        <w:rPr>
          <w:rStyle w:val="HideTWBExt"/>
          <w:color w:val="auto"/>
        </w:rPr>
        <w:t>&lt;/NumAm&gt;</w:t>
      </w:r>
    </w:p>
    <w:p w14:paraId="1912D3D6"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02557404" w14:textId="77777777" w:rsidR="007F72C4" w:rsidRPr="0038509F" w:rsidRDefault="007F72C4" w:rsidP="007F72C4">
      <w:pPr>
        <w:pStyle w:val="NormalBold"/>
      </w:pPr>
      <w:r w:rsidRPr="0038509F">
        <w:rPr>
          <w:rStyle w:val="HideTWBExt"/>
          <w:b w:val="0"/>
          <w:color w:val="auto"/>
        </w:rPr>
        <w:t>&lt;/RepeatBlock-By&gt;</w:t>
      </w:r>
    </w:p>
    <w:p w14:paraId="2350649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E2EE179" w14:textId="77777777" w:rsidR="007F72C4" w:rsidRPr="0038509F" w:rsidRDefault="007F72C4" w:rsidP="007F72C4">
      <w:pPr>
        <w:pStyle w:val="NormalBold"/>
      </w:pPr>
      <w:r w:rsidRPr="0038509F">
        <w:rPr>
          <w:rStyle w:val="HideTWBExt"/>
          <w:color w:val="auto"/>
        </w:rPr>
        <w:t>&lt;Article&gt;</w:t>
      </w:r>
      <w:r w:rsidRPr="0038509F">
        <w:t>Punkt 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662716" w14:textId="77777777" w:rsidTr="004E6CEE">
        <w:trPr>
          <w:trHeight w:hRule="exact" w:val="240"/>
          <w:jc w:val="center"/>
        </w:trPr>
        <w:tc>
          <w:tcPr>
            <w:tcW w:w="9752" w:type="dxa"/>
            <w:gridSpan w:val="2"/>
            <w:tcBorders>
              <w:top w:val="nil"/>
              <w:left w:val="nil"/>
              <w:bottom w:val="nil"/>
              <w:right w:val="nil"/>
            </w:tcBorders>
          </w:tcPr>
          <w:p w14:paraId="478CC4C9" w14:textId="77777777" w:rsidR="007F72C4" w:rsidRPr="0038509F" w:rsidRDefault="007F72C4" w:rsidP="004E6CEE"/>
        </w:tc>
      </w:tr>
      <w:tr w:rsidR="002D6BCD" w:rsidRPr="0038509F" w14:paraId="6C9ABC27" w14:textId="77777777" w:rsidTr="004E6CEE">
        <w:trPr>
          <w:trHeight w:val="240"/>
          <w:jc w:val="center"/>
        </w:trPr>
        <w:tc>
          <w:tcPr>
            <w:tcW w:w="4876" w:type="dxa"/>
            <w:tcBorders>
              <w:top w:val="nil"/>
              <w:left w:val="nil"/>
              <w:bottom w:val="nil"/>
              <w:right w:val="nil"/>
            </w:tcBorders>
          </w:tcPr>
          <w:p w14:paraId="2FF66F8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C22581B" w14:textId="77777777" w:rsidR="007F72C4" w:rsidRPr="0038509F" w:rsidRDefault="007F72C4" w:rsidP="004E6CEE">
            <w:pPr>
              <w:pStyle w:val="AmColumnHeading"/>
            </w:pPr>
            <w:r w:rsidRPr="0038509F">
              <w:t>Ændringsforslag</w:t>
            </w:r>
          </w:p>
        </w:tc>
      </w:tr>
      <w:tr w:rsidR="002D6BCD" w:rsidRPr="0038509F" w14:paraId="27F21514" w14:textId="77777777" w:rsidTr="004E6CEE">
        <w:trPr>
          <w:jc w:val="center"/>
        </w:trPr>
        <w:tc>
          <w:tcPr>
            <w:tcW w:w="4876" w:type="dxa"/>
            <w:tcBorders>
              <w:top w:val="nil"/>
              <w:left w:val="nil"/>
              <w:bottom w:val="nil"/>
              <w:right w:val="nil"/>
            </w:tcBorders>
          </w:tcPr>
          <w:p w14:paraId="073114CA" w14:textId="77777777" w:rsidR="007F72C4" w:rsidRPr="0038509F" w:rsidRDefault="007F72C4" w:rsidP="004E6CEE">
            <w:pPr>
              <w:pStyle w:val="Normal6a"/>
            </w:pPr>
          </w:p>
        </w:tc>
        <w:tc>
          <w:tcPr>
            <w:tcW w:w="4876" w:type="dxa"/>
            <w:tcBorders>
              <w:top w:val="nil"/>
              <w:left w:val="nil"/>
              <w:bottom w:val="nil"/>
              <w:right w:val="nil"/>
            </w:tcBorders>
          </w:tcPr>
          <w:p w14:paraId="00F73D2A" w14:textId="77777777" w:rsidR="007F72C4" w:rsidRPr="0038509F" w:rsidRDefault="007F72C4" w:rsidP="004E6CEE">
            <w:pPr>
              <w:pStyle w:val="Normal6a"/>
            </w:pPr>
            <w:r w:rsidRPr="0038509F">
              <w:rPr>
                <w:b/>
                <w:i/>
              </w:rPr>
              <w:t>9a.</w:t>
            </w:r>
            <w:r w:rsidRPr="0038509F">
              <w:tab/>
            </w:r>
            <w:r w:rsidRPr="0038509F">
              <w:rPr>
                <w:b/>
                <w:i/>
              </w:rPr>
              <w:t>opfordrer Montenegro til fuldt ud at tilpasse sin retlige ramme for valg til EU's standarder og gennemføre henstillingerne fra ODIHR; opfordrer indtrængende Montenegro til at øge gennemsigtigheden af og tilsynet med politiske partiers udgifter og forhindre misbrug af statsmidler i overensstemmelse med EU's standarder; fremhæver den rolle, som agenturet for forebyggelse af korruption spiller i overvågningen af den politiske finansiering; anbefaler, at Montenegro forbedrer håndhævelsen af tredjepartsfinansieringsregler, styrker sanktioner for overtrædelser og forbedrer gennemsigtigheden af online politisk reklame; opfordrer til øget samarbejde mellem agenturet for forebyggelse af korruption og finansielle efterretningsmyndigheder for at afsløre og forhindre udenlandsk indflydelse i politiske kampagner;</w:t>
            </w:r>
          </w:p>
        </w:tc>
      </w:tr>
    </w:tbl>
    <w:p w14:paraId="0D1F692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9129837" w14:textId="77777777" w:rsidR="007F72C4" w:rsidRPr="0038509F" w:rsidRDefault="007F72C4" w:rsidP="007F72C4">
      <w:r w:rsidRPr="0038509F">
        <w:rPr>
          <w:rStyle w:val="HideTWBExt"/>
          <w:color w:val="auto"/>
        </w:rPr>
        <w:t>&lt;/Amend&gt;</w:t>
      </w:r>
    </w:p>
    <w:p w14:paraId="2BD4E36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76</w:t>
      </w:r>
      <w:r w:rsidRPr="0038509F">
        <w:rPr>
          <w:rStyle w:val="HideTWBExt"/>
          <w:color w:val="auto"/>
        </w:rPr>
        <w:t>&lt;/NumAm&gt;</w:t>
      </w:r>
    </w:p>
    <w:p w14:paraId="2123B48A" w14:textId="77777777" w:rsidR="007F72C4" w:rsidRPr="0038509F" w:rsidRDefault="007F72C4" w:rsidP="007F72C4">
      <w:pPr>
        <w:pStyle w:val="NormalBold"/>
      </w:pPr>
      <w:r w:rsidRPr="0038509F">
        <w:rPr>
          <w:rStyle w:val="HideTWBExt"/>
          <w:b w:val="0"/>
          <w:color w:val="auto"/>
        </w:rPr>
        <w:t>&lt;RepeatBlock-By&gt;&lt;Members&gt;</w:t>
      </w:r>
      <w:r w:rsidRPr="0038509F">
        <w:t>Jaroslav Bžoch, Kinga Gál, António Tânger Corrêa</w:t>
      </w:r>
      <w:r w:rsidRPr="0038509F">
        <w:rPr>
          <w:rStyle w:val="HideTWBExt"/>
          <w:b w:val="0"/>
          <w:color w:val="auto"/>
        </w:rPr>
        <w:t>&lt;/Members&gt;</w:t>
      </w:r>
    </w:p>
    <w:p w14:paraId="71D1E3BA" w14:textId="77777777" w:rsidR="007F72C4" w:rsidRPr="0038509F" w:rsidRDefault="007F72C4" w:rsidP="007F72C4">
      <w:pPr>
        <w:pStyle w:val="NormalBold"/>
      </w:pPr>
      <w:r w:rsidRPr="0038509F">
        <w:rPr>
          <w:rStyle w:val="HideTWBExt"/>
          <w:b w:val="0"/>
          <w:color w:val="auto"/>
        </w:rPr>
        <w:t>&lt;/RepeatBlock-By&gt;</w:t>
      </w:r>
    </w:p>
    <w:p w14:paraId="1C1A4F5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8632868" w14:textId="77777777" w:rsidR="007F72C4" w:rsidRPr="0038509F" w:rsidRDefault="007F72C4" w:rsidP="007F72C4">
      <w:pPr>
        <w:pStyle w:val="NormalBold"/>
      </w:pPr>
      <w:r w:rsidRPr="0038509F">
        <w:rPr>
          <w:rStyle w:val="HideTWBExt"/>
          <w:color w:val="auto"/>
        </w:rPr>
        <w:t>&lt;Article&gt;</w:t>
      </w:r>
      <w:r w:rsidRPr="0038509F">
        <w:t>Punkt 10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D2A9964" w14:textId="77777777" w:rsidTr="004E6CEE">
        <w:trPr>
          <w:trHeight w:hRule="exact" w:val="240"/>
          <w:jc w:val="center"/>
        </w:trPr>
        <w:tc>
          <w:tcPr>
            <w:tcW w:w="9752" w:type="dxa"/>
            <w:gridSpan w:val="2"/>
            <w:tcBorders>
              <w:top w:val="nil"/>
              <w:left w:val="nil"/>
              <w:bottom w:val="nil"/>
              <w:right w:val="nil"/>
            </w:tcBorders>
          </w:tcPr>
          <w:p w14:paraId="4F11E929" w14:textId="77777777" w:rsidR="007F72C4" w:rsidRPr="0038509F" w:rsidRDefault="007F72C4" w:rsidP="004E6CEE"/>
        </w:tc>
      </w:tr>
      <w:tr w:rsidR="002D6BCD" w:rsidRPr="0038509F" w14:paraId="14BE124B" w14:textId="77777777" w:rsidTr="004E6CEE">
        <w:trPr>
          <w:trHeight w:val="240"/>
          <w:jc w:val="center"/>
        </w:trPr>
        <w:tc>
          <w:tcPr>
            <w:tcW w:w="4876" w:type="dxa"/>
            <w:tcBorders>
              <w:top w:val="nil"/>
              <w:left w:val="nil"/>
              <w:bottom w:val="nil"/>
              <w:right w:val="nil"/>
            </w:tcBorders>
          </w:tcPr>
          <w:p w14:paraId="664B86D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A7FD292" w14:textId="77777777" w:rsidR="007F72C4" w:rsidRPr="0038509F" w:rsidRDefault="007F72C4" w:rsidP="004E6CEE">
            <w:pPr>
              <w:pStyle w:val="AmColumnHeading"/>
            </w:pPr>
            <w:r w:rsidRPr="0038509F">
              <w:t>Ændringsforslag</w:t>
            </w:r>
          </w:p>
        </w:tc>
      </w:tr>
      <w:tr w:rsidR="002D6BCD" w:rsidRPr="0038509F" w14:paraId="6E0F0412" w14:textId="77777777" w:rsidTr="004E6CEE">
        <w:trPr>
          <w:jc w:val="center"/>
        </w:trPr>
        <w:tc>
          <w:tcPr>
            <w:tcW w:w="4876" w:type="dxa"/>
            <w:tcBorders>
              <w:top w:val="nil"/>
              <w:left w:val="nil"/>
              <w:bottom w:val="nil"/>
              <w:right w:val="nil"/>
            </w:tcBorders>
          </w:tcPr>
          <w:p w14:paraId="5AD08669" w14:textId="77777777" w:rsidR="007F72C4" w:rsidRPr="0038509F" w:rsidRDefault="007F72C4" w:rsidP="004E6CEE">
            <w:pPr>
              <w:pStyle w:val="Normal6a"/>
            </w:pPr>
            <w:r w:rsidRPr="0038509F">
              <w:t>10.</w:t>
            </w:r>
            <w:r w:rsidRPr="0038509F">
              <w:tab/>
            </w:r>
            <w:r w:rsidRPr="0038509F">
              <w:rPr>
                <w:b/>
                <w:i/>
              </w:rPr>
              <w:t>opfordrer</w:t>
            </w:r>
            <w:r w:rsidRPr="0038509F">
              <w:t xml:space="preserve"> de montenegrinske myndigheder </w:t>
            </w:r>
            <w:r w:rsidRPr="0038509F">
              <w:rPr>
                <w:b/>
                <w:i/>
              </w:rPr>
              <w:t>til</w:t>
            </w:r>
            <w:r w:rsidRPr="0038509F">
              <w:t xml:space="preserve"> at indføre en fælles landsdækkende kommunalvalgsdag for at forbedre forvaltningseffektiviteten, mindske de politiske spændinger og styrke de kommunale og statslige institutioners stabilitet og effektivitet;</w:t>
            </w:r>
          </w:p>
        </w:tc>
        <w:tc>
          <w:tcPr>
            <w:tcW w:w="4876" w:type="dxa"/>
            <w:tcBorders>
              <w:top w:val="nil"/>
              <w:left w:val="nil"/>
              <w:bottom w:val="nil"/>
              <w:right w:val="nil"/>
            </w:tcBorders>
          </w:tcPr>
          <w:p w14:paraId="0CC148B5" w14:textId="77777777" w:rsidR="007F72C4" w:rsidRPr="0038509F" w:rsidRDefault="007F72C4" w:rsidP="004E6CEE">
            <w:pPr>
              <w:pStyle w:val="Normal6a"/>
            </w:pPr>
            <w:r w:rsidRPr="0038509F">
              <w:t>10.</w:t>
            </w:r>
            <w:r w:rsidRPr="0038509F">
              <w:tab/>
            </w:r>
            <w:r w:rsidRPr="0038509F">
              <w:rPr>
                <w:b/>
                <w:i/>
              </w:rPr>
              <w:t>anbefaler</w:t>
            </w:r>
            <w:r w:rsidRPr="0038509F">
              <w:t xml:space="preserve"> de montenegrinske myndigheder at indføre en fælles landsdækkende kommunalvalgsdag for at forbedre forvaltningseffektiviteten, mindske de politiske spændinger og styrke de kommunale og statslige institutioners stabilitet og effektivitet;</w:t>
            </w:r>
          </w:p>
        </w:tc>
      </w:tr>
    </w:tbl>
    <w:p w14:paraId="511C08D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B8C2C4C" w14:textId="77777777" w:rsidR="007F72C4" w:rsidRPr="0038509F" w:rsidRDefault="007F72C4" w:rsidP="007F72C4">
      <w:r w:rsidRPr="0038509F">
        <w:rPr>
          <w:rStyle w:val="HideTWBExt"/>
          <w:color w:val="auto"/>
        </w:rPr>
        <w:t>&lt;/Amend&gt;</w:t>
      </w:r>
    </w:p>
    <w:p w14:paraId="2298BEC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77</w:t>
      </w:r>
      <w:r w:rsidRPr="0038509F">
        <w:rPr>
          <w:rStyle w:val="HideTWBExt"/>
          <w:color w:val="auto"/>
        </w:rPr>
        <w:t>&lt;/NumAm&gt;</w:t>
      </w:r>
    </w:p>
    <w:p w14:paraId="58DAB70C"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9AD2565"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2806BF5" w14:textId="77777777" w:rsidR="007F72C4" w:rsidRPr="0038509F" w:rsidRDefault="007F72C4" w:rsidP="007F72C4">
      <w:pPr>
        <w:pStyle w:val="NormalBold"/>
      </w:pPr>
      <w:r w:rsidRPr="0038509F">
        <w:rPr>
          <w:rStyle w:val="HideTWBExt"/>
          <w:b w:val="0"/>
          <w:color w:val="auto"/>
        </w:rPr>
        <w:t>&lt;/RepeatBlock-By&gt;</w:t>
      </w:r>
    </w:p>
    <w:p w14:paraId="73BA6EC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23944F3" w14:textId="77777777" w:rsidR="007F72C4" w:rsidRPr="0038509F" w:rsidRDefault="007F72C4" w:rsidP="007F72C4">
      <w:pPr>
        <w:pStyle w:val="NormalBold"/>
      </w:pPr>
      <w:r w:rsidRPr="0038509F">
        <w:rPr>
          <w:rStyle w:val="HideTWBExt"/>
          <w:color w:val="auto"/>
        </w:rPr>
        <w:t>&lt;Article&gt;</w:t>
      </w:r>
      <w:r w:rsidRPr="0038509F">
        <w:t>Punkt 10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10DC7FA" w14:textId="77777777" w:rsidTr="004E6CEE">
        <w:trPr>
          <w:trHeight w:hRule="exact" w:val="240"/>
          <w:jc w:val="center"/>
        </w:trPr>
        <w:tc>
          <w:tcPr>
            <w:tcW w:w="9752" w:type="dxa"/>
            <w:gridSpan w:val="2"/>
            <w:tcBorders>
              <w:top w:val="nil"/>
              <w:left w:val="nil"/>
              <w:bottom w:val="nil"/>
              <w:right w:val="nil"/>
            </w:tcBorders>
          </w:tcPr>
          <w:p w14:paraId="7A170AFF" w14:textId="77777777" w:rsidR="007F72C4" w:rsidRPr="0038509F" w:rsidRDefault="007F72C4" w:rsidP="004E6CEE"/>
        </w:tc>
      </w:tr>
      <w:tr w:rsidR="002D6BCD" w:rsidRPr="0038509F" w14:paraId="5089C5F5" w14:textId="77777777" w:rsidTr="004E6CEE">
        <w:trPr>
          <w:trHeight w:val="240"/>
          <w:jc w:val="center"/>
        </w:trPr>
        <w:tc>
          <w:tcPr>
            <w:tcW w:w="4876" w:type="dxa"/>
            <w:tcBorders>
              <w:top w:val="nil"/>
              <w:left w:val="nil"/>
              <w:bottom w:val="nil"/>
              <w:right w:val="nil"/>
            </w:tcBorders>
          </w:tcPr>
          <w:p w14:paraId="68BDBF0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2563706" w14:textId="77777777" w:rsidR="007F72C4" w:rsidRPr="0038509F" w:rsidRDefault="007F72C4" w:rsidP="004E6CEE">
            <w:pPr>
              <w:pStyle w:val="AmColumnHeading"/>
            </w:pPr>
            <w:r w:rsidRPr="0038509F">
              <w:t>Ændringsforslag</w:t>
            </w:r>
          </w:p>
        </w:tc>
      </w:tr>
      <w:tr w:rsidR="002D6BCD" w:rsidRPr="0038509F" w14:paraId="459E884D" w14:textId="77777777" w:rsidTr="004E6CEE">
        <w:trPr>
          <w:jc w:val="center"/>
        </w:trPr>
        <w:tc>
          <w:tcPr>
            <w:tcW w:w="4876" w:type="dxa"/>
            <w:tcBorders>
              <w:top w:val="nil"/>
              <w:left w:val="nil"/>
              <w:bottom w:val="nil"/>
              <w:right w:val="nil"/>
            </w:tcBorders>
          </w:tcPr>
          <w:p w14:paraId="507C2D9B" w14:textId="77777777" w:rsidR="007F72C4" w:rsidRPr="0038509F" w:rsidRDefault="007F72C4" w:rsidP="004E6CEE">
            <w:pPr>
              <w:pStyle w:val="Normal6a"/>
            </w:pPr>
            <w:r w:rsidRPr="0038509F">
              <w:t>10.</w:t>
            </w:r>
            <w:r w:rsidRPr="0038509F">
              <w:tab/>
              <w:t>opfordrer de montenegrinske myndigheder til at indføre en fælles landsdækkende kommunalvalgsdag for at forbedre forvaltningseffektiviteten, mindske de politiske spændinger og styrke de kommunale og statslige institutioners stabilitet og effektivitet;</w:t>
            </w:r>
          </w:p>
        </w:tc>
        <w:tc>
          <w:tcPr>
            <w:tcW w:w="4876" w:type="dxa"/>
            <w:tcBorders>
              <w:top w:val="nil"/>
              <w:left w:val="nil"/>
              <w:bottom w:val="nil"/>
              <w:right w:val="nil"/>
            </w:tcBorders>
          </w:tcPr>
          <w:p w14:paraId="46EE78D6" w14:textId="77777777" w:rsidR="007F72C4" w:rsidRPr="0038509F" w:rsidRDefault="007F72C4" w:rsidP="004E6CEE">
            <w:pPr>
              <w:pStyle w:val="Normal6a"/>
            </w:pPr>
            <w:r w:rsidRPr="0038509F">
              <w:t>10.</w:t>
            </w:r>
            <w:r w:rsidRPr="0038509F">
              <w:tab/>
              <w:t xml:space="preserve">opfordrer </w:t>
            </w:r>
            <w:r w:rsidRPr="0038509F">
              <w:rPr>
                <w:b/>
                <w:i/>
              </w:rPr>
              <w:t xml:space="preserve">indtrængende </w:t>
            </w:r>
            <w:r w:rsidRPr="0038509F">
              <w:t xml:space="preserve">de montenegrinske myndigheder til at indføre en fælles landsdækkende kommunalvalgsdag for at forbedre forvaltningseffektiviteten, mindske de politiske spændinger og styrke de kommunale og statslige institutioners stabilitet og effektivitet; </w:t>
            </w:r>
            <w:r w:rsidRPr="0038509F">
              <w:rPr>
                <w:b/>
                <w:i/>
              </w:rPr>
              <w:t>minder om, at dette reformtrin er en forudsætning for fremtidige udbetalinger af midler under reform- og vækstfaciliteten, og at det bør prioriteres højt;</w:t>
            </w:r>
          </w:p>
        </w:tc>
      </w:tr>
    </w:tbl>
    <w:p w14:paraId="6DDFD4A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EEDECF9" w14:textId="77777777" w:rsidR="007F72C4" w:rsidRPr="0038509F" w:rsidRDefault="007F72C4" w:rsidP="007F72C4">
      <w:r w:rsidRPr="0038509F">
        <w:rPr>
          <w:rStyle w:val="HideTWBExt"/>
          <w:color w:val="auto"/>
        </w:rPr>
        <w:t>&lt;/Amend&gt;</w:t>
      </w:r>
    </w:p>
    <w:p w14:paraId="46E8C9B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78</w:t>
      </w:r>
      <w:r w:rsidRPr="0038509F">
        <w:rPr>
          <w:rStyle w:val="HideTWBExt"/>
          <w:color w:val="auto"/>
        </w:rPr>
        <w:t>&lt;/NumAm&gt;</w:t>
      </w:r>
    </w:p>
    <w:p w14:paraId="6B904FFE"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1A59B88A" w14:textId="77777777" w:rsidR="007F72C4" w:rsidRPr="0038509F" w:rsidRDefault="007F72C4" w:rsidP="007F72C4">
      <w:pPr>
        <w:pStyle w:val="NormalBold"/>
      </w:pPr>
      <w:r w:rsidRPr="0038509F">
        <w:rPr>
          <w:rStyle w:val="HideTWBExt"/>
          <w:b w:val="0"/>
          <w:color w:val="auto"/>
        </w:rPr>
        <w:t>&lt;/RepeatBlock-By&gt;</w:t>
      </w:r>
    </w:p>
    <w:p w14:paraId="7F0943F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1809580" w14:textId="77777777" w:rsidR="007F72C4" w:rsidRPr="0038509F" w:rsidRDefault="007F72C4" w:rsidP="007F72C4">
      <w:pPr>
        <w:pStyle w:val="NormalBold"/>
      </w:pPr>
      <w:r w:rsidRPr="0038509F">
        <w:rPr>
          <w:rStyle w:val="HideTWBExt"/>
          <w:color w:val="auto"/>
        </w:rPr>
        <w:t>&lt;Article&gt;</w:t>
      </w:r>
      <w:r w:rsidRPr="0038509F">
        <w:t>Punkt 10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91477A2" w14:textId="77777777" w:rsidTr="004E6CEE">
        <w:trPr>
          <w:trHeight w:hRule="exact" w:val="240"/>
          <w:jc w:val="center"/>
        </w:trPr>
        <w:tc>
          <w:tcPr>
            <w:tcW w:w="9752" w:type="dxa"/>
            <w:gridSpan w:val="2"/>
            <w:tcBorders>
              <w:top w:val="nil"/>
              <w:left w:val="nil"/>
              <w:bottom w:val="nil"/>
              <w:right w:val="nil"/>
            </w:tcBorders>
          </w:tcPr>
          <w:p w14:paraId="5CF40945" w14:textId="77777777" w:rsidR="007F72C4" w:rsidRPr="0038509F" w:rsidRDefault="007F72C4" w:rsidP="004E6CEE"/>
        </w:tc>
      </w:tr>
      <w:tr w:rsidR="002D6BCD" w:rsidRPr="0038509F" w14:paraId="29C3FDCC" w14:textId="77777777" w:rsidTr="004E6CEE">
        <w:trPr>
          <w:trHeight w:val="240"/>
          <w:jc w:val="center"/>
        </w:trPr>
        <w:tc>
          <w:tcPr>
            <w:tcW w:w="4876" w:type="dxa"/>
            <w:tcBorders>
              <w:top w:val="nil"/>
              <w:left w:val="nil"/>
              <w:bottom w:val="nil"/>
              <w:right w:val="nil"/>
            </w:tcBorders>
          </w:tcPr>
          <w:p w14:paraId="413E33F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A5CEB85" w14:textId="77777777" w:rsidR="007F72C4" w:rsidRPr="0038509F" w:rsidRDefault="007F72C4" w:rsidP="004E6CEE">
            <w:pPr>
              <w:pStyle w:val="AmColumnHeading"/>
            </w:pPr>
            <w:r w:rsidRPr="0038509F">
              <w:t>Ændringsforslag</w:t>
            </w:r>
          </w:p>
        </w:tc>
      </w:tr>
      <w:tr w:rsidR="002D6BCD" w:rsidRPr="0038509F" w14:paraId="6F044F74" w14:textId="77777777" w:rsidTr="004E6CEE">
        <w:trPr>
          <w:jc w:val="center"/>
        </w:trPr>
        <w:tc>
          <w:tcPr>
            <w:tcW w:w="4876" w:type="dxa"/>
            <w:tcBorders>
              <w:top w:val="nil"/>
              <w:left w:val="nil"/>
              <w:bottom w:val="nil"/>
              <w:right w:val="nil"/>
            </w:tcBorders>
          </w:tcPr>
          <w:p w14:paraId="5EEC4297" w14:textId="77777777" w:rsidR="007F72C4" w:rsidRPr="0038509F" w:rsidRDefault="007F72C4" w:rsidP="004E6CEE">
            <w:pPr>
              <w:pStyle w:val="Normal6a"/>
            </w:pPr>
            <w:r w:rsidRPr="0038509F">
              <w:lastRenderedPageBreak/>
              <w:t>10.</w:t>
            </w:r>
            <w:r w:rsidRPr="0038509F">
              <w:tab/>
            </w:r>
            <w:r w:rsidRPr="0038509F">
              <w:rPr>
                <w:b/>
                <w:i/>
              </w:rPr>
              <w:t>opfordrer</w:t>
            </w:r>
            <w:r w:rsidRPr="0038509F">
              <w:t xml:space="preserve"> de montenegrinske myndigheder </w:t>
            </w:r>
            <w:r w:rsidRPr="0038509F">
              <w:rPr>
                <w:b/>
                <w:i/>
              </w:rPr>
              <w:t>til</w:t>
            </w:r>
            <w:r w:rsidRPr="0038509F">
              <w:t xml:space="preserve"> at indføre en fælles landsdækkende kommunalvalgsdag for at forbedre forvaltningseffektiviteten, mindske de politiske spændinger og styrke de kommunale og statslige institutioners stabilitet og effektivitet;</w:t>
            </w:r>
          </w:p>
        </w:tc>
        <w:tc>
          <w:tcPr>
            <w:tcW w:w="4876" w:type="dxa"/>
            <w:tcBorders>
              <w:top w:val="nil"/>
              <w:left w:val="nil"/>
              <w:bottom w:val="nil"/>
              <w:right w:val="nil"/>
            </w:tcBorders>
          </w:tcPr>
          <w:p w14:paraId="28C37FA3" w14:textId="77777777" w:rsidR="007F72C4" w:rsidRPr="0038509F" w:rsidRDefault="007F72C4" w:rsidP="004E6CEE">
            <w:pPr>
              <w:pStyle w:val="Normal6a"/>
            </w:pPr>
            <w:r w:rsidRPr="0038509F">
              <w:t>10.</w:t>
            </w:r>
            <w:r w:rsidRPr="0038509F">
              <w:tab/>
            </w:r>
            <w:r w:rsidRPr="0038509F">
              <w:rPr>
                <w:b/>
                <w:i/>
              </w:rPr>
              <w:t>gentager sin opfordring til</w:t>
            </w:r>
            <w:r w:rsidRPr="0038509F">
              <w:t xml:space="preserve"> de montenegrinske myndigheder </w:t>
            </w:r>
            <w:r w:rsidRPr="0038509F">
              <w:rPr>
                <w:b/>
                <w:i/>
              </w:rPr>
              <w:t>om</w:t>
            </w:r>
            <w:r w:rsidRPr="0038509F">
              <w:t xml:space="preserve"> at indføre en fælles landsdækkende kommunalvalgsdag </w:t>
            </w:r>
            <w:r w:rsidRPr="0038509F">
              <w:rPr>
                <w:b/>
                <w:i/>
              </w:rPr>
              <w:t xml:space="preserve">som fastsat i loven om lokalt selvstyre, der allerede blev ændret i 2022, hvori det blev fastsat, at lokalvalg i 14 kommuner skal afholdes på samme dato </w:t>
            </w:r>
            <w:r w:rsidRPr="0038509F">
              <w:t>for at forbedre forvaltningseffektiviteten, mindske de politiske spændinger og styrke de kommunale og statslige institutioners stabilitet og effektivitet;</w:t>
            </w:r>
          </w:p>
        </w:tc>
      </w:tr>
    </w:tbl>
    <w:p w14:paraId="1368FAA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D6550C2" w14:textId="77777777" w:rsidR="007F72C4" w:rsidRPr="0038509F" w:rsidRDefault="007F72C4" w:rsidP="007F72C4">
      <w:r w:rsidRPr="0038509F">
        <w:rPr>
          <w:rStyle w:val="HideTWBExt"/>
          <w:color w:val="auto"/>
        </w:rPr>
        <w:t>&lt;/Amend&gt;</w:t>
      </w:r>
    </w:p>
    <w:p w14:paraId="16F599A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79</w:t>
      </w:r>
      <w:r w:rsidRPr="0038509F">
        <w:rPr>
          <w:rStyle w:val="HideTWBExt"/>
          <w:color w:val="auto"/>
        </w:rPr>
        <w:t>&lt;/NumAm&gt;</w:t>
      </w:r>
    </w:p>
    <w:p w14:paraId="67158FAF"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413626DC" w14:textId="77777777" w:rsidR="007F72C4" w:rsidRPr="0038509F" w:rsidRDefault="007F72C4" w:rsidP="007F72C4">
      <w:pPr>
        <w:pStyle w:val="NormalBold"/>
      </w:pPr>
      <w:r w:rsidRPr="0038509F">
        <w:rPr>
          <w:rStyle w:val="HideTWBExt"/>
          <w:b w:val="0"/>
          <w:color w:val="auto"/>
        </w:rPr>
        <w:t>&lt;/RepeatBlock-By&gt;</w:t>
      </w:r>
    </w:p>
    <w:p w14:paraId="557D8A2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C2AF2C2" w14:textId="77777777" w:rsidR="007F72C4" w:rsidRPr="0038509F" w:rsidRDefault="007F72C4" w:rsidP="007F72C4">
      <w:pPr>
        <w:pStyle w:val="NormalBold"/>
      </w:pPr>
      <w:r w:rsidRPr="0038509F">
        <w:rPr>
          <w:rStyle w:val="HideTWBExt"/>
          <w:color w:val="auto"/>
        </w:rPr>
        <w:t>&lt;Article&gt;</w:t>
      </w:r>
      <w:r w:rsidRPr="0038509F">
        <w:t>Punkt 10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2507803" w14:textId="77777777" w:rsidTr="004E6CEE">
        <w:trPr>
          <w:trHeight w:hRule="exact" w:val="240"/>
          <w:jc w:val="center"/>
        </w:trPr>
        <w:tc>
          <w:tcPr>
            <w:tcW w:w="9752" w:type="dxa"/>
            <w:gridSpan w:val="2"/>
            <w:tcBorders>
              <w:top w:val="nil"/>
              <w:left w:val="nil"/>
              <w:bottom w:val="nil"/>
              <w:right w:val="nil"/>
            </w:tcBorders>
          </w:tcPr>
          <w:p w14:paraId="26AFD378" w14:textId="77777777" w:rsidR="007F72C4" w:rsidRPr="0038509F" w:rsidRDefault="007F72C4" w:rsidP="004E6CEE"/>
        </w:tc>
      </w:tr>
      <w:tr w:rsidR="002D6BCD" w:rsidRPr="0038509F" w14:paraId="03DCE5CF" w14:textId="77777777" w:rsidTr="004E6CEE">
        <w:trPr>
          <w:trHeight w:val="240"/>
          <w:jc w:val="center"/>
        </w:trPr>
        <w:tc>
          <w:tcPr>
            <w:tcW w:w="4876" w:type="dxa"/>
            <w:tcBorders>
              <w:top w:val="nil"/>
              <w:left w:val="nil"/>
              <w:bottom w:val="nil"/>
              <w:right w:val="nil"/>
            </w:tcBorders>
          </w:tcPr>
          <w:p w14:paraId="2418E7A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A7ACB7A" w14:textId="77777777" w:rsidR="007F72C4" w:rsidRPr="0038509F" w:rsidRDefault="007F72C4" w:rsidP="004E6CEE">
            <w:pPr>
              <w:pStyle w:val="AmColumnHeading"/>
            </w:pPr>
            <w:r w:rsidRPr="0038509F">
              <w:t>Ændringsforslag</w:t>
            </w:r>
          </w:p>
        </w:tc>
      </w:tr>
      <w:tr w:rsidR="002D6BCD" w:rsidRPr="0038509F" w14:paraId="46AC15F9" w14:textId="77777777" w:rsidTr="004E6CEE">
        <w:trPr>
          <w:jc w:val="center"/>
        </w:trPr>
        <w:tc>
          <w:tcPr>
            <w:tcW w:w="4876" w:type="dxa"/>
            <w:tcBorders>
              <w:top w:val="nil"/>
              <w:left w:val="nil"/>
              <w:bottom w:val="nil"/>
              <w:right w:val="nil"/>
            </w:tcBorders>
          </w:tcPr>
          <w:p w14:paraId="4C68EB8C" w14:textId="77777777" w:rsidR="007F72C4" w:rsidRPr="0038509F" w:rsidRDefault="007F72C4" w:rsidP="004E6CEE">
            <w:pPr>
              <w:pStyle w:val="Normal6a"/>
            </w:pPr>
            <w:r w:rsidRPr="0038509F">
              <w:t>10.</w:t>
            </w:r>
            <w:r w:rsidRPr="0038509F">
              <w:tab/>
              <w:t>opfordrer de montenegrinske myndigheder til at indføre en fælles landsdækkende kommunalvalgsdag for at forbedre forvaltningseffektiviteten, mindske de politiske spændinger og styrke de kommunale og statslige institutioners stabilitet og effektivitet;</w:t>
            </w:r>
          </w:p>
        </w:tc>
        <w:tc>
          <w:tcPr>
            <w:tcW w:w="4876" w:type="dxa"/>
            <w:tcBorders>
              <w:top w:val="nil"/>
              <w:left w:val="nil"/>
              <w:bottom w:val="nil"/>
              <w:right w:val="nil"/>
            </w:tcBorders>
          </w:tcPr>
          <w:p w14:paraId="70214049" w14:textId="77777777" w:rsidR="007F72C4" w:rsidRPr="0038509F" w:rsidRDefault="007F72C4" w:rsidP="004E6CEE">
            <w:pPr>
              <w:pStyle w:val="Normal6a"/>
            </w:pPr>
            <w:r w:rsidRPr="0038509F">
              <w:t>10.</w:t>
            </w:r>
            <w:r w:rsidRPr="0038509F">
              <w:tab/>
              <w:t>opfordrer de montenegrinske myndigheder til at indføre en fælles landsdækkende kommunalvalgsdag for at forbedre forvaltningseffektiviteten, mindske de politiske spændinger og styrke de kommunale og statslige institutioners stabilitet og effektivitet;</w:t>
            </w:r>
            <w:r w:rsidRPr="0038509F">
              <w:rPr>
                <w:b/>
                <w:i/>
              </w:rPr>
              <w:t> glæder sig over, at der blev afholdt valg i 14 kommuner på samme dag i oktober 2022; opfordrer til solide lovgivningsrammer i den henseende;</w:t>
            </w:r>
          </w:p>
        </w:tc>
      </w:tr>
    </w:tbl>
    <w:p w14:paraId="52D3C93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1DA77E8" w14:textId="77777777" w:rsidR="007F72C4" w:rsidRPr="0038509F" w:rsidRDefault="007F72C4" w:rsidP="007F72C4">
      <w:r w:rsidRPr="0038509F">
        <w:rPr>
          <w:rStyle w:val="HideTWBExt"/>
          <w:color w:val="auto"/>
        </w:rPr>
        <w:t>&lt;/Amend&gt;</w:t>
      </w:r>
    </w:p>
    <w:p w14:paraId="222258B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80</w:t>
      </w:r>
      <w:r w:rsidRPr="0038509F">
        <w:rPr>
          <w:rStyle w:val="HideTWBExt"/>
          <w:color w:val="auto"/>
        </w:rPr>
        <w:t>&lt;/NumAm&gt;</w:t>
      </w:r>
    </w:p>
    <w:p w14:paraId="1AB1FF3C"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9994E5B"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95FBD51" w14:textId="77777777" w:rsidR="007F72C4" w:rsidRPr="0038509F" w:rsidRDefault="007F72C4" w:rsidP="007F72C4">
      <w:pPr>
        <w:pStyle w:val="NormalBold"/>
      </w:pPr>
      <w:r w:rsidRPr="0038509F">
        <w:rPr>
          <w:rStyle w:val="HideTWBExt"/>
          <w:b w:val="0"/>
          <w:color w:val="auto"/>
        </w:rPr>
        <w:t>&lt;/RepeatBlock-By&gt;</w:t>
      </w:r>
    </w:p>
    <w:p w14:paraId="78EEB87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927D0F2" w14:textId="77777777" w:rsidR="007F72C4" w:rsidRPr="0038509F" w:rsidRDefault="007F72C4" w:rsidP="007F72C4">
      <w:pPr>
        <w:pStyle w:val="NormalBold"/>
      </w:pPr>
      <w:r w:rsidRPr="0038509F">
        <w:rPr>
          <w:rStyle w:val="HideTWBExt"/>
          <w:color w:val="auto"/>
        </w:rPr>
        <w:t>&lt;Article&gt;</w:t>
      </w:r>
      <w:r w:rsidRPr="0038509F">
        <w:t>Punkt 10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03A9C26" w14:textId="77777777" w:rsidTr="004E6CEE">
        <w:trPr>
          <w:trHeight w:hRule="exact" w:val="240"/>
          <w:jc w:val="center"/>
        </w:trPr>
        <w:tc>
          <w:tcPr>
            <w:tcW w:w="9752" w:type="dxa"/>
            <w:gridSpan w:val="2"/>
            <w:tcBorders>
              <w:top w:val="nil"/>
              <w:left w:val="nil"/>
              <w:bottom w:val="nil"/>
              <w:right w:val="nil"/>
            </w:tcBorders>
          </w:tcPr>
          <w:p w14:paraId="0787CFC6" w14:textId="77777777" w:rsidR="007F72C4" w:rsidRPr="0038509F" w:rsidRDefault="007F72C4" w:rsidP="004E6CEE"/>
        </w:tc>
      </w:tr>
      <w:tr w:rsidR="002D6BCD" w:rsidRPr="0038509F" w14:paraId="522C2060" w14:textId="77777777" w:rsidTr="004E6CEE">
        <w:trPr>
          <w:trHeight w:val="240"/>
          <w:jc w:val="center"/>
        </w:trPr>
        <w:tc>
          <w:tcPr>
            <w:tcW w:w="4876" w:type="dxa"/>
            <w:tcBorders>
              <w:top w:val="nil"/>
              <w:left w:val="nil"/>
              <w:bottom w:val="nil"/>
              <w:right w:val="nil"/>
            </w:tcBorders>
          </w:tcPr>
          <w:p w14:paraId="638520A4"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05420E52" w14:textId="77777777" w:rsidR="007F72C4" w:rsidRPr="0038509F" w:rsidRDefault="007F72C4" w:rsidP="004E6CEE">
            <w:pPr>
              <w:pStyle w:val="AmColumnHeading"/>
            </w:pPr>
            <w:r w:rsidRPr="0038509F">
              <w:t>Ændringsforslag</w:t>
            </w:r>
          </w:p>
        </w:tc>
      </w:tr>
      <w:tr w:rsidR="002D6BCD" w:rsidRPr="0038509F" w14:paraId="324D8F6A" w14:textId="77777777" w:rsidTr="004E6CEE">
        <w:trPr>
          <w:jc w:val="center"/>
        </w:trPr>
        <w:tc>
          <w:tcPr>
            <w:tcW w:w="4876" w:type="dxa"/>
            <w:tcBorders>
              <w:top w:val="nil"/>
              <w:left w:val="nil"/>
              <w:bottom w:val="nil"/>
              <w:right w:val="nil"/>
            </w:tcBorders>
          </w:tcPr>
          <w:p w14:paraId="01E2F2BF" w14:textId="77777777" w:rsidR="007F72C4" w:rsidRPr="0038509F" w:rsidRDefault="007F72C4" w:rsidP="004E6CEE">
            <w:pPr>
              <w:pStyle w:val="Normal6a"/>
            </w:pPr>
          </w:p>
        </w:tc>
        <w:tc>
          <w:tcPr>
            <w:tcW w:w="4876" w:type="dxa"/>
            <w:tcBorders>
              <w:top w:val="nil"/>
              <w:left w:val="nil"/>
              <w:bottom w:val="nil"/>
              <w:right w:val="nil"/>
            </w:tcBorders>
          </w:tcPr>
          <w:p w14:paraId="7A874421" w14:textId="77777777" w:rsidR="007F72C4" w:rsidRPr="0038509F" w:rsidRDefault="007F72C4" w:rsidP="004E6CEE">
            <w:pPr>
              <w:pStyle w:val="Normal6a"/>
            </w:pPr>
            <w:r w:rsidRPr="0038509F">
              <w:rPr>
                <w:b/>
                <w:i/>
              </w:rPr>
              <w:t>10a.</w:t>
            </w:r>
            <w:r w:rsidRPr="0038509F">
              <w:tab/>
            </w:r>
            <w:r w:rsidRPr="0038509F">
              <w:rPr>
                <w:b/>
                <w:i/>
              </w:rPr>
              <w:t>er alvorligt bekymret over forseelsen af valgprocessen i kommunen Šavnik, som oplevede en gentagelse af valget i mere end to og et halvt år uden det endelige resultat; beklager uregelmæssighederne i forbindelse med valget, herunder ændringen af vælgernes juridiske adresser til at stemme i Šavnik, og DPS's organiserede transport af vælgerne i busser for at stemme på valgdagen; opfordrer den montenegrinske stats valgkommission og regering til at sikre, at valgprocessen afsluttes;</w:t>
            </w:r>
          </w:p>
        </w:tc>
      </w:tr>
    </w:tbl>
    <w:p w14:paraId="6483B5C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BE1EFE2" w14:textId="77777777" w:rsidR="007F72C4" w:rsidRPr="0038509F" w:rsidRDefault="007F72C4" w:rsidP="007F72C4">
      <w:r w:rsidRPr="0038509F">
        <w:rPr>
          <w:rStyle w:val="HideTWBExt"/>
          <w:color w:val="auto"/>
        </w:rPr>
        <w:t>&lt;/Amend&gt;</w:t>
      </w:r>
    </w:p>
    <w:p w14:paraId="7A35C68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81</w:t>
      </w:r>
      <w:r w:rsidRPr="0038509F">
        <w:rPr>
          <w:rStyle w:val="HideTWBExt"/>
          <w:color w:val="auto"/>
        </w:rPr>
        <w:t>&lt;/NumAm&gt;</w:t>
      </w:r>
    </w:p>
    <w:p w14:paraId="7C0EAF24"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A61E09A"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77F25CC4" w14:textId="77777777" w:rsidR="007F72C4" w:rsidRPr="0038509F" w:rsidRDefault="007F72C4" w:rsidP="007F72C4">
      <w:pPr>
        <w:pStyle w:val="NormalBold"/>
      </w:pPr>
      <w:r w:rsidRPr="0038509F">
        <w:rPr>
          <w:rStyle w:val="HideTWBExt"/>
          <w:b w:val="0"/>
          <w:color w:val="auto"/>
        </w:rPr>
        <w:t>&lt;/RepeatBlock-By&gt;</w:t>
      </w:r>
    </w:p>
    <w:p w14:paraId="27DDCFD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37ABEFA" w14:textId="77777777" w:rsidR="007F72C4" w:rsidRPr="0038509F" w:rsidRDefault="007F72C4" w:rsidP="007F72C4">
      <w:pPr>
        <w:pStyle w:val="NormalBold"/>
      </w:pPr>
      <w:r w:rsidRPr="0038509F">
        <w:rPr>
          <w:rStyle w:val="HideTWBExt"/>
          <w:color w:val="auto"/>
        </w:rPr>
        <w:t>&lt;Article&gt;</w:t>
      </w:r>
      <w:r w:rsidRPr="0038509F">
        <w:t>Punkt 10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A46C461" w14:textId="77777777" w:rsidTr="004E6CEE">
        <w:trPr>
          <w:trHeight w:hRule="exact" w:val="240"/>
          <w:jc w:val="center"/>
        </w:trPr>
        <w:tc>
          <w:tcPr>
            <w:tcW w:w="9752" w:type="dxa"/>
            <w:gridSpan w:val="2"/>
            <w:tcBorders>
              <w:top w:val="nil"/>
              <w:left w:val="nil"/>
              <w:bottom w:val="nil"/>
              <w:right w:val="nil"/>
            </w:tcBorders>
          </w:tcPr>
          <w:p w14:paraId="16FD30D3" w14:textId="77777777" w:rsidR="007F72C4" w:rsidRPr="0038509F" w:rsidRDefault="007F72C4" w:rsidP="004E6CEE"/>
        </w:tc>
      </w:tr>
      <w:tr w:rsidR="002D6BCD" w:rsidRPr="0038509F" w14:paraId="415D3454" w14:textId="77777777" w:rsidTr="004E6CEE">
        <w:trPr>
          <w:trHeight w:val="240"/>
          <w:jc w:val="center"/>
        </w:trPr>
        <w:tc>
          <w:tcPr>
            <w:tcW w:w="4876" w:type="dxa"/>
            <w:tcBorders>
              <w:top w:val="nil"/>
              <w:left w:val="nil"/>
              <w:bottom w:val="nil"/>
              <w:right w:val="nil"/>
            </w:tcBorders>
          </w:tcPr>
          <w:p w14:paraId="57E879C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C94BE82" w14:textId="77777777" w:rsidR="007F72C4" w:rsidRPr="0038509F" w:rsidRDefault="007F72C4" w:rsidP="004E6CEE">
            <w:pPr>
              <w:pStyle w:val="AmColumnHeading"/>
            </w:pPr>
            <w:r w:rsidRPr="0038509F">
              <w:t>Ændringsforslag</w:t>
            </w:r>
          </w:p>
        </w:tc>
      </w:tr>
      <w:tr w:rsidR="002D6BCD" w:rsidRPr="0038509F" w14:paraId="3E0A521A" w14:textId="77777777" w:rsidTr="004E6CEE">
        <w:trPr>
          <w:jc w:val="center"/>
        </w:trPr>
        <w:tc>
          <w:tcPr>
            <w:tcW w:w="4876" w:type="dxa"/>
            <w:tcBorders>
              <w:top w:val="nil"/>
              <w:left w:val="nil"/>
              <w:bottom w:val="nil"/>
              <w:right w:val="nil"/>
            </w:tcBorders>
          </w:tcPr>
          <w:p w14:paraId="2FAD4FB6" w14:textId="77777777" w:rsidR="007F72C4" w:rsidRPr="0038509F" w:rsidRDefault="007F72C4" w:rsidP="004E6CEE">
            <w:pPr>
              <w:pStyle w:val="Normal6a"/>
            </w:pPr>
          </w:p>
        </w:tc>
        <w:tc>
          <w:tcPr>
            <w:tcW w:w="4876" w:type="dxa"/>
            <w:tcBorders>
              <w:top w:val="nil"/>
              <w:left w:val="nil"/>
              <w:bottom w:val="nil"/>
              <w:right w:val="nil"/>
            </w:tcBorders>
          </w:tcPr>
          <w:p w14:paraId="26D7C0C0" w14:textId="1C35EED4" w:rsidR="007F72C4" w:rsidRPr="0038509F" w:rsidRDefault="007F72C4" w:rsidP="00DB6409">
            <w:pPr>
              <w:pStyle w:val="Normal6a"/>
            </w:pPr>
            <w:r w:rsidRPr="0038509F">
              <w:rPr>
                <w:b/>
                <w:i/>
              </w:rPr>
              <w:t>10b.</w:t>
            </w:r>
            <w:r w:rsidRPr="0038509F">
              <w:tab/>
            </w:r>
            <w:r w:rsidRPr="0038509F">
              <w:rPr>
                <w:b/>
                <w:i/>
              </w:rPr>
              <w:t>opfordrer de montenegrinske myndigheder til at vedtage loven om regeringen, som er udarbejdet i samarbejde med Europarådet og i overensstemmelse med Kommissionens retningslinjer; minder om, at denne lov vil muliggøre en bedre styringsramme</w:t>
            </w:r>
            <w:r w:rsidR="00DB6409" w:rsidRPr="0038509F">
              <w:rPr>
                <w:b/>
                <w:i/>
              </w:rPr>
              <w:t xml:space="preserve"> og</w:t>
            </w:r>
            <w:r w:rsidRPr="0038509F">
              <w:rPr>
                <w:b/>
                <w:i/>
              </w:rPr>
              <w:t xml:space="preserve"> bedre optimering af den offentlige forvaltning og vil give mulighed for et mindre antal ministerier, mindre fraktionerede politiske porteføljer</w:t>
            </w:r>
            <w:r w:rsidR="00DB6409" w:rsidRPr="0038509F">
              <w:rPr>
                <w:b/>
                <w:i/>
              </w:rPr>
              <w:t xml:space="preserve"> og</w:t>
            </w:r>
            <w:r w:rsidRPr="0038509F">
              <w:rPr>
                <w:b/>
                <w:i/>
              </w:rPr>
              <w:t xml:space="preserve"> mere gennemsigtighed og vil være en forebyggelsesmekanisme, så disse stillinger kan bruges som et politisk forhandlingsværktøj;</w:t>
            </w:r>
          </w:p>
        </w:tc>
      </w:tr>
    </w:tbl>
    <w:p w14:paraId="2CFC8CC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FB2A11C" w14:textId="77777777" w:rsidR="007F72C4" w:rsidRPr="0038509F" w:rsidRDefault="007F72C4" w:rsidP="007F72C4">
      <w:r w:rsidRPr="0038509F">
        <w:rPr>
          <w:rStyle w:val="HideTWBExt"/>
          <w:color w:val="auto"/>
        </w:rPr>
        <w:t>&lt;/Amend&gt;</w:t>
      </w:r>
    </w:p>
    <w:p w14:paraId="4C4CD116"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82</w:t>
      </w:r>
      <w:r w:rsidRPr="0038509F">
        <w:rPr>
          <w:rStyle w:val="HideTWBExt"/>
          <w:color w:val="auto"/>
        </w:rPr>
        <w:t>&lt;/NumAm&gt;</w:t>
      </w:r>
    </w:p>
    <w:p w14:paraId="39FE11C8" w14:textId="77777777" w:rsidR="007F72C4" w:rsidRPr="0038509F" w:rsidRDefault="007F72C4" w:rsidP="007F72C4">
      <w:pPr>
        <w:pStyle w:val="NormalBold"/>
      </w:pPr>
      <w:r w:rsidRPr="0038509F">
        <w:rPr>
          <w:rStyle w:val="HideTWBExt"/>
          <w:b w:val="0"/>
          <w:color w:val="auto"/>
        </w:rPr>
        <w:t>&lt;RepeatBlock-By&gt;&lt;Members&gt;</w:t>
      </w:r>
      <w:r w:rsidRPr="0038509F">
        <w:t>Dan Barna, Malik Azmani, Marjan Šarec, Lucia Yar, Petras Auštrevičius</w:t>
      </w:r>
      <w:r w:rsidRPr="0038509F">
        <w:rPr>
          <w:rStyle w:val="HideTWBExt"/>
          <w:b w:val="0"/>
          <w:color w:val="auto"/>
        </w:rPr>
        <w:t>&lt;/Members&gt;</w:t>
      </w:r>
    </w:p>
    <w:p w14:paraId="62FD08DC" w14:textId="77777777" w:rsidR="007F72C4" w:rsidRPr="0038509F" w:rsidRDefault="007F72C4" w:rsidP="007F72C4">
      <w:pPr>
        <w:pStyle w:val="NormalBold"/>
      </w:pPr>
      <w:r w:rsidRPr="0038509F">
        <w:rPr>
          <w:rStyle w:val="HideTWBExt"/>
          <w:b w:val="0"/>
          <w:color w:val="auto"/>
        </w:rPr>
        <w:t>&lt;/RepeatBlock-By&gt;</w:t>
      </w:r>
    </w:p>
    <w:p w14:paraId="2049CCA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3C9EEC" w14:textId="77777777" w:rsidR="007F72C4" w:rsidRPr="0038509F" w:rsidRDefault="007F72C4" w:rsidP="007F72C4">
      <w:pPr>
        <w:pStyle w:val="NormalBold"/>
      </w:pPr>
      <w:r w:rsidRPr="0038509F">
        <w:rPr>
          <w:rStyle w:val="HideTWBExt"/>
          <w:color w:val="auto"/>
        </w:rPr>
        <w:t>&lt;Article&gt;</w:t>
      </w:r>
      <w:r w:rsidRPr="0038509F">
        <w:t>Punkt 11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F962782" w14:textId="77777777" w:rsidTr="004E6CEE">
        <w:trPr>
          <w:trHeight w:hRule="exact" w:val="240"/>
          <w:jc w:val="center"/>
        </w:trPr>
        <w:tc>
          <w:tcPr>
            <w:tcW w:w="9752" w:type="dxa"/>
            <w:gridSpan w:val="2"/>
            <w:tcBorders>
              <w:top w:val="nil"/>
              <w:left w:val="nil"/>
              <w:bottom w:val="nil"/>
              <w:right w:val="nil"/>
            </w:tcBorders>
          </w:tcPr>
          <w:p w14:paraId="12A99A6E" w14:textId="77777777" w:rsidR="007F72C4" w:rsidRPr="0038509F" w:rsidRDefault="007F72C4" w:rsidP="004E6CEE"/>
        </w:tc>
      </w:tr>
      <w:tr w:rsidR="002D6BCD" w:rsidRPr="0038509F" w14:paraId="48B0C336" w14:textId="77777777" w:rsidTr="004E6CEE">
        <w:trPr>
          <w:trHeight w:val="240"/>
          <w:jc w:val="center"/>
        </w:trPr>
        <w:tc>
          <w:tcPr>
            <w:tcW w:w="4876" w:type="dxa"/>
            <w:tcBorders>
              <w:top w:val="nil"/>
              <w:left w:val="nil"/>
              <w:bottom w:val="nil"/>
              <w:right w:val="nil"/>
            </w:tcBorders>
          </w:tcPr>
          <w:p w14:paraId="0E766CE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03BFEF4" w14:textId="77777777" w:rsidR="007F72C4" w:rsidRPr="0038509F" w:rsidRDefault="007F72C4" w:rsidP="004E6CEE">
            <w:pPr>
              <w:pStyle w:val="AmColumnHeading"/>
            </w:pPr>
            <w:r w:rsidRPr="0038509F">
              <w:t>Ændringsforslag</w:t>
            </w:r>
          </w:p>
        </w:tc>
      </w:tr>
      <w:tr w:rsidR="002D6BCD" w:rsidRPr="0038509F" w14:paraId="2BAE8296" w14:textId="77777777" w:rsidTr="004E6CEE">
        <w:trPr>
          <w:jc w:val="center"/>
        </w:trPr>
        <w:tc>
          <w:tcPr>
            <w:tcW w:w="4876" w:type="dxa"/>
            <w:tcBorders>
              <w:top w:val="nil"/>
              <w:left w:val="nil"/>
              <w:bottom w:val="nil"/>
              <w:right w:val="nil"/>
            </w:tcBorders>
          </w:tcPr>
          <w:p w14:paraId="403DD019" w14:textId="77777777" w:rsidR="007F72C4" w:rsidRPr="0038509F" w:rsidRDefault="007F72C4" w:rsidP="004E6CEE">
            <w:pPr>
              <w:pStyle w:val="Normal6a"/>
            </w:pPr>
            <w:r w:rsidRPr="0038509F">
              <w:t>11.</w:t>
            </w:r>
            <w:r w:rsidRPr="0038509F">
              <w:tab/>
              <w:t>understreger betydningen af en professionel, meritbaseret og gennemsigtig offentlig tjeneste; opfordrer Montenegro til at ændre og gennemføre den relevante lovgivning;</w:t>
            </w:r>
          </w:p>
        </w:tc>
        <w:tc>
          <w:tcPr>
            <w:tcW w:w="4876" w:type="dxa"/>
            <w:tcBorders>
              <w:top w:val="nil"/>
              <w:left w:val="nil"/>
              <w:bottom w:val="nil"/>
              <w:right w:val="nil"/>
            </w:tcBorders>
          </w:tcPr>
          <w:p w14:paraId="1E6534FD" w14:textId="77777777" w:rsidR="007F72C4" w:rsidRPr="0038509F" w:rsidRDefault="007F72C4" w:rsidP="004E6CEE">
            <w:pPr>
              <w:pStyle w:val="Normal6a"/>
            </w:pPr>
            <w:r w:rsidRPr="0038509F">
              <w:t>11.</w:t>
            </w:r>
            <w:r w:rsidRPr="0038509F">
              <w:tab/>
              <w:t>understreger betydningen af en professionel, meritbaseret og gennemsigtig offentlig tjeneste; opfordrer Montenegro til at ændre og gennemføre den relevante lovgivning</w:t>
            </w:r>
            <w:r w:rsidRPr="0038509F">
              <w:rPr>
                <w:b/>
                <w:i/>
              </w:rPr>
              <w:t>, herunder de proceduremæssige garantier mod politisk motiverede afgørelser om udnævnelser og afskedigelser</w:t>
            </w:r>
            <w:r w:rsidRPr="0038509F">
              <w:t xml:space="preserve">; </w:t>
            </w:r>
            <w:r w:rsidRPr="0038509F">
              <w:rPr>
                <w:b/>
                <w:i/>
              </w:rPr>
              <w:t>beklager, at der ikke er gjort væsentlige fremskridt med vedtagelsen af og den effektive gennemførelse af en sådan lovgivning, og fremhæver, at dette giver mulighed for, at rekruttering til offentlige tjenester fortsat kan være underlagt politisk indflydelse;</w:t>
            </w:r>
          </w:p>
        </w:tc>
      </w:tr>
    </w:tbl>
    <w:p w14:paraId="60D4829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3A1D8DB" w14:textId="77777777" w:rsidR="007F72C4" w:rsidRPr="0038509F" w:rsidRDefault="007F72C4" w:rsidP="007F72C4">
      <w:r w:rsidRPr="0038509F">
        <w:rPr>
          <w:rStyle w:val="HideTWBExt"/>
          <w:color w:val="auto"/>
        </w:rPr>
        <w:t>&lt;/Amend&gt;</w:t>
      </w:r>
    </w:p>
    <w:p w14:paraId="19DDE6A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83</w:t>
      </w:r>
      <w:r w:rsidRPr="0038509F">
        <w:rPr>
          <w:rStyle w:val="HideTWBExt"/>
          <w:color w:val="auto"/>
        </w:rPr>
        <w:t>&lt;/NumAm&gt;</w:t>
      </w:r>
    </w:p>
    <w:p w14:paraId="70E72D0C"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6FB81A05"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4CB2AFB" w14:textId="77777777" w:rsidR="007F72C4" w:rsidRPr="0038509F" w:rsidRDefault="007F72C4" w:rsidP="007F72C4">
      <w:pPr>
        <w:pStyle w:val="NormalBold"/>
      </w:pPr>
      <w:r w:rsidRPr="0038509F">
        <w:rPr>
          <w:rStyle w:val="HideTWBExt"/>
          <w:b w:val="0"/>
          <w:color w:val="auto"/>
        </w:rPr>
        <w:t>&lt;/RepeatBlock-By&gt;</w:t>
      </w:r>
    </w:p>
    <w:p w14:paraId="013C87B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A2F81F4" w14:textId="77777777" w:rsidR="007F72C4" w:rsidRPr="0038509F" w:rsidRDefault="007F72C4" w:rsidP="007F72C4">
      <w:pPr>
        <w:pStyle w:val="NormalBold"/>
      </w:pPr>
      <w:r w:rsidRPr="0038509F">
        <w:rPr>
          <w:rStyle w:val="HideTWBExt"/>
          <w:color w:val="auto"/>
        </w:rPr>
        <w:t>&lt;Article&gt;</w:t>
      </w:r>
      <w:r w:rsidRPr="0038509F">
        <w:t>Punkt 11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AB56ECD" w14:textId="77777777" w:rsidTr="004E6CEE">
        <w:trPr>
          <w:trHeight w:hRule="exact" w:val="240"/>
          <w:jc w:val="center"/>
        </w:trPr>
        <w:tc>
          <w:tcPr>
            <w:tcW w:w="9752" w:type="dxa"/>
            <w:gridSpan w:val="2"/>
            <w:tcBorders>
              <w:top w:val="nil"/>
              <w:left w:val="nil"/>
              <w:bottom w:val="nil"/>
              <w:right w:val="nil"/>
            </w:tcBorders>
          </w:tcPr>
          <w:p w14:paraId="5B991487" w14:textId="77777777" w:rsidR="007F72C4" w:rsidRPr="0038509F" w:rsidRDefault="007F72C4" w:rsidP="004E6CEE"/>
        </w:tc>
      </w:tr>
      <w:tr w:rsidR="002D6BCD" w:rsidRPr="0038509F" w14:paraId="30FCF661" w14:textId="77777777" w:rsidTr="004E6CEE">
        <w:trPr>
          <w:trHeight w:val="240"/>
          <w:jc w:val="center"/>
        </w:trPr>
        <w:tc>
          <w:tcPr>
            <w:tcW w:w="4876" w:type="dxa"/>
            <w:tcBorders>
              <w:top w:val="nil"/>
              <w:left w:val="nil"/>
              <w:bottom w:val="nil"/>
              <w:right w:val="nil"/>
            </w:tcBorders>
          </w:tcPr>
          <w:p w14:paraId="3D6871E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AE6BD67" w14:textId="77777777" w:rsidR="007F72C4" w:rsidRPr="0038509F" w:rsidRDefault="007F72C4" w:rsidP="004E6CEE">
            <w:pPr>
              <w:pStyle w:val="AmColumnHeading"/>
            </w:pPr>
            <w:r w:rsidRPr="0038509F">
              <w:t>Ændringsforslag</w:t>
            </w:r>
          </w:p>
        </w:tc>
      </w:tr>
      <w:tr w:rsidR="002D6BCD" w:rsidRPr="0038509F" w14:paraId="3EB995F9" w14:textId="77777777" w:rsidTr="004E6CEE">
        <w:trPr>
          <w:jc w:val="center"/>
        </w:trPr>
        <w:tc>
          <w:tcPr>
            <w:tcW w:w="4876" w:type="dxa"/>
            <w:tcBorders>
              <w:top w:val="nil"/>
              <w:left w:val="nil"/>
              <w:bottom w:val="nil"/>
              <w:right w:val="nil"/>
            </w:tcBorders>
          </w:tcPr>
          <w:p w14:paraId="7384B8AF" w14:textId="77777777" w:rsidR="007F72C4" w:rsidRPr="0038509F" w:rsidRDefault="007F72C4" w:rsidP="004E6CEE">
            <w:pPr>
              <w:pStyle w:val="Normal6a"/>
            </w:pPr>
            <w:r w:rsidRPr="0038509F">
              <w:t>11.</w:t>
            </w:r>
            <w:r w:rsidRPr="0038509F">
              <w:tab/>
              <w:t>understreger betydningen af en professionel, meritbaseret og gennemsigtig offentlig tjeneste; opfordrer Montenegro til at ændre og gennemføre den relevante lovgivning;</w:t>
            </w:r>
          </w:p>
        </w:tc>
        <w:tc>
          <w:tcPr>
            <w:tcW w:w="4876" w:type="dxa"/>
            <w:tcBorders>
              <w:top w:val="nil"/>
              <w:left w:val="nil"/>
              <w:bottom w:val="nil"/>
              <w:right w:val="nil"/>
            </w:tcBorders>
          </w:tcPr>
          <w:p w14:paraId="45ADFC6C" w14:textId="77777777" w:rsidR="007F72C4" w:rsidRPr="0038509F" w:rsidRDefault="007F72C4" w:rsidP="004E6CEE">
            <w:pPr>
              <w:pStyle w:val="Normal6a"/>
            </w:pPr>
            <w:r w:rsidRPr="0038509F">
              <w:t>11.</w:t>
            </w:r>
            <w:r w:rsidRPr="0038509F">
              <w:tab/>
              <w:t xml:space="preserve">understreger betydningen af en professionel, meritbaseret og gennemsigtig offentlig tjeneste; opfordrer Montenegro til at ændre og gennemføre den relevante lovgivning </w:t>
            </w:r>
            <w:r w:rsidRPr="0038509F">
              <w:rPr>
                <w:b/>
                <w:i/>
              </w:rPr>
              <w:t>for at skabe en ramme for professionalisering, optimering og rationalisering af statsforvaltningen</w:t>
            </w:r>
            <w:r w:rsidRPr="0038509F">
              <w:t xml:space="preserve">; </w:t>
            </w:r>
            <w:r w:rsidRPr="0038509F">
              <w:rPr>
                <w:b/>
                <w:i/>
              </w:rPr>
              <w:t>understreger endvidere behovet for at etablere høje standarder for lederstillinger for at sikre kompetence og ansvarlighed i den offentlige sektor;</w:t>
            </w:r>
          </w:p>
        </w:tc>
      </w:tr>
    </w:tbl>
    <w:p w14:paraId="70BB4A05"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C13967A" w14:textId="77777777" w:rsidR="007F72C4" w:rsidRPr="0038509F" w:rsidRDefault="007F72C4" w:rsidP="007F72C4">
      <w:r w:rsidRPr="0038509F">
        <w:rPr>
          <w:rStyle w:val="HideTWBExt"/>
          <w:color w:val="auto"/>
        </w:rPr>
        <w:t>&lt;/Amend&gt;</w:t>
      </w:r>
    </w:p>
    <w:p w14:paraId="0F5DDB4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84</w:t>
      </w:r>
      <w:r w:rsidRPr="0038509F">
        <w:rPr>
          <w:rStyle w:val="HideTWBExt"/>
          <w:color w:val="auto"/>
        </w:rPr>
        <w:t>&lt;/NumAm&gt;</w:t>
      </w:r>
    </w:p>
    <w:p w14:paraId="1EB25FE1"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3C1504D8" w14:textId="77777777" w:rsidR="007F72C4" w:rsidRPr="0038509F" w:rsidRDefault="007F72C4" w:rsidP="007F72C4">
      <w:pPr>
        <w:pStyle w:val="NormalBold"/>
      </w:pPr>
      <w:r w:rsidRPr="0038509F">
        <w:rPr>
          <w:rStyle w:val="HideTWBExt"/>
          <w:b w:val="0"/>
          <w:color w:val="auto"/>
        </w:rPr>
        <w:t>&lt;/RepeatBlock-By&gt;</w:t>
      </w:r>
    </w:p>
    <w:p w14:paraId="0D679E9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B3C1C09" w14:textId="77777777" w:rsidR="007F72C4" w:rsidRPr="0038509F" w:rsidRDefault="007F72C4" w:rsidP="007F72C4">
      <w:pPr>
        <w:pStyle w:val="NormalBold"/>
      </w:pPr>
      <w:r w:rsidRPr="0038509F">
        <w:rPr>
          <w:rStyle w:val="HideTWBExt"/>
          <w:color w:val="auto"/>
        </w:rPr>
        <w:t>&lt;Article&gt;</w:t>
      </w:r>
      <w:r w:rsidRPr="0038509F">
        <w:t>Punkt 11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560FC09" w14:textId="77777777" w:rsidTr="004E6CEE">
        <w:trPr>
          <w:trHeight w:hRule="exact" w:val="240"/>
          <w:jc w:val="center"/>
        </w:trPr>
        <w:tc>
          <w:tcPr>
            <w:tcW w:w="9752" w:type="dxa"/>
            <w:gridSpan w:val="2"/>
            <w:tcBorders>
              <w:top w:val="nil"/>
              <w:left w:val="nil"/>
              <w:bottom w:val="nil"/>
              <w:right w:val="nil"/>
            </w:tcBorders>
          </w:tcPr>
          <w:p w14:paraId="2C0C77E9" w14:textId="77777777" w:rsidR="007F72C4" w:rsidRPr="0038509F" w:rsidRDefault="007F72C4" w:rsidP="004E6CEE"/>
        </w:tc>
      </w:tr>
      <w:tr w:rsidR="002D6BCD" w:rsidRPr="0038509F" w14:paraId="3428AFB2" w14:textId="77777777" w:rsidTr="004E6CEE">
        <w:trPr>
          <w:trHeight w:val="240"/>
          <w:jc w:val="center"/>
        </w:trPr>
        <w:tc>
          <w:tcPr>
            <w:tcW w:w="4876" w:type="dxa"/>
            <w:tcBorders>
              <w:top w:val="nil"/>
              <w:left w:val="nil"/>
              <w:bottom w:val="nil"/>
              <w:right w:val="nil"/>
            </w:tcBorders>
          </w:tcPr>
          <w:p w14:paraId="24B1CFA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478AA43" w14:textId="77777777" w:rsidR="007F72C4" w:rsidRPr="0038509F" w:rsidRDefault="007F72C4" w:rsidP="004E6CEE">
            <w:pPr>
              <w:pStyle w:val="AmColumnHeading"/>
            </w:pPr>
            <w:r w:rsidRPr="0038509F">
              <w:t>Ændringsforslag</w:t>
            </w:r>
          </w:p>
        </w:tc>
      </w:tr>
      <w:tr w:rsidR="002D6BCD" w:rsidRPr="0038509F" w14:paraId="5F923440" w14:textId="77777777" w:rsidTr="004E6CEE">
        <w:trPr>
          <w:jc w:val="center"/>
        </w:trPr>
        <w:tc>
          <w:tcPr>
            <w:tcW w:w="4876" w:type="dxa"/>
            <w:tcBorders>
              <w:top w:val="nil"/>
              <w:left w:val="nil"/>
              <w:bottom w:val="nil"/>
              <w:right w:val="nil"/>
            </w:tcBorders>
          </w:tcPr>
          <w:p w14:paraId="17E913F6" w14:textId="77777777" w:rsidR="007F72C4" w:rsidRPr="0038509F" w:rsidRDefault="007F72C4" w:rsidP="004E6CEE">
            <w:pPr>
              <w:pStyle w:val="Normal6a"/>
            </w:pPr>
            <w:r w:rsidRPr="0038509F">
              <w:t>11.</w:t>
            </w:r>
            <w:r w:rsidRPr="0038509F">
              <w:tab/>
              <w:t>understreger betydningen af en professionel, meritbaseret og gennemsigtig offentlig tjeneste; opfordrer Montenegro til at ændre og gennemføre den relevante lovgivning;</w:t>
            </w:r>
          </w:p>
        </w:tc>
        <w:tc>
          <w:tcPr>
            <w:tcW w:w="4876" w:type="dxa"/>
            <w:tcBorders>
              <w:top w:val="nil"/>
              <w:left w:val="nil"/>
              <w:bottom w:val="nil"/>
              <w:right w:val="nil"/>
            </w:tcBorders>
          </w:tcPr>
          <w:p w14:paraId="63AF851A" w14:textId="77777777" w:rsidR="007F72C4" w:rsidRPr="0038509F" w:rsidRDefault="007F72C4" w:rsidP="004E6CEE">
            <w:pPr>
              <w:pStyle w:val="Normal6a"/>
            </w:pPr>
            <w:r w:rsidRPr="0038509F">
              <w:t>11.</w:t>
            </w:r>
            <w:r w:rsidRPr="0038509F">
              <w:tab/>
              <w:t xml:space="preserve">understreger betydningen af en professionel, meritbaseret og gennemsigtig offentlig tjeneste; opfordrer Montenegro til at ændre og gennemføre den relevante lovgivning </w:t>
            </w:r>
            <w:r w:rsidRPr="0038509F">
              <w:rPr>
                <w:b/>
                <w:i/>
              </w:rPr>
              <w:t>for at skabe en ramme for professionalisering, optimering og rationalisering af statsforvaltningen</w:t>
            </w:r>
            <w:r w:rsidRPr="0038509F">
              <w:t>;</w:t>
            </w:r>
          </w:p>
        </w:tc>
      </w:tr>
    </w:tbl>
    <w:p w14:paraId="06EB541E"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D06C6B6" w14:textId="77777777" w:rsidR="007F72C4" w:rsidRPr="0038509F" w:rsidRDefault="007F72C4" w:rsidP="007F72C4">
      <w:r w:rsidRPr="0038509F">
        <w:rPr>
          <w:rStyle w:val="HideTWBExt"/>
          <w:color w:val="auto"/>
        </w:rPr>
        <w:t>&lt;/Amend&gt;</w:t>
      </w:r>
    </w:p>
    <w:p w14:paraId="09FF8FA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85</w:t>
      </w:r>
      <w:r w:rsidRPr="0038509F">
        <w:rPr>
          <w:rStyle w:val="HideTWBExt"/>
          <w:color w:val="auto"/>
        </w:rPr>
        <w:t>&lt;/NumAm&gt;</w:t>
      </w:r>
    </w:p>
    <w:p w14:paraId="2C35D1AE"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27B9D0E9" w14:textId="77777777" w:rsidR="007F72C4" w:rsidRPr="0038509F" w:rsidRDefault="007F72C4" w:rsidP="007F72C4">
      <w:pPr>
        <w:pStyle w:val="NormalBold"/>
      </w:pPr>
      <w:r w:rsidRPr="0038509F">
        <w:rPr>
          <w:rStyle w:val="HideTWBExt"/>
          <w:b w:val="0"/>
          <w:color w:val="auto"/>
        </w:rPr>
        <w:t>&lt;/RepeatBlock-By&gt;</w:t>
      </w:r>
    </w:p>
    <w:p w14:paraId="1E90462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FE0E36C" w14:textId="77777777" w:rsidR="007F72C4" w:rsidRPr="0038509F" w:rsidRDefault="007F72C4" w:rsidP="007F72C4">
      <w:pPr>
        <w:pStyle w:val="NormalBold"/>
      </w:pPr>
      <w:r w:rsidRPr="0038509F">
        <w:rPr>
          <w:rStyle w:val="HideTWBExt"/>
          <w:color w:val="auto"/>
        </w:rPr>
        <w:t>&lt;Article&gt;</w:t>
      </w:r>
      <w:r w:rsidRPr="0038509F">
        <w:t>Punkt 11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D43EB4C" w14:textId="77777777" w:rsidTr="004E6CEE">
        <w:trPr>
          <w:trHeight w:hRule="exact" w:val="240"/>
          <w:jc w:val="center"/>
        </w:trPr>
        <w:tc>
          <w:tcPr>
            <w:tcW w:w="9752" w:type="dxa"/>
            <w:gridSpan w:val="2"/>
            <w:tcBorders>
              <w:top w:val="nil"/>
              <w:left w:val="nil"/>
              <w:bottom w:val="nil"/>
              <w:right w:val="nil"/>
            </w:tcBorders>
          </w:tcPr>
          <w:p w14:paraId="11816D1F" w14:textId="77777777" w:rsidR="007F72C4" w:rsidRPr="0038509F" w:rsidRDefault="007F72C4" w:rsidP="004E6CEE"/>
        </w:tc>
      </w:tr>
      <w:tr w:rsidR="002D6BCD" w:rsidRPr="0038509F" w14:paraId="4C80AADA" w14:textId="77777777" w:rsidTr="004E6CEE">
        <w:trPr>
          <w:trHeight w:val="240"/>
          <w:jc w:val="center"/>
        </w:trPr>
        <w:tc>
          <w:tcPr>
            <w:tcW w:w="4876" w:type="dxa"/>
            <w:tcBorders>
              <w:top w:val="nil"/>
              <w:left w:val="nil"/>
              <w:bottom w:val="nil"/>
              <w:right w:val="nil"/>
            </w:tcBorders>
          </w:tcPr>
          <w:p w14:paraId="21A67C7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B0150AD" w14:textId="77777777" w:rsidR="007F72C4" w:rsidRPr="0038509F" w:rsidRDefault="007F72C4" w:rsidP="004E6CEE">
            <w:pPr>
              <w:pStyle w:val="AmColumnHeading"/>
            </w:pPr>
            <w:r w:rsidRPr="0038509F">
              <w:t>Ændringsforslag</w:t>
            </w:r>
          </w:p>
        </w:tc>
      </w:tr>
      <w:tr w:rsidR="002D6BCD" w:rsidRPr="0038509F" w14:paraId="2617A66C" w14:textId="77777777" w:rsidTr="004E6CEE">
        <w:trPr>
          <w:jc w:val="center"/>
        </w:trPr>
        <w:tc>
          <w:tcPr>
            <w:tcW w:w="4876" w:type="dxa"/>
            <w:tcBorders>
              <w:top w:val="nil"/>
              <w:left w:val="nil"/>
              <w:bottom w:val="nil"/>
              <w:right w:val="nil"/>
            </w:tcBorders>
          </w:tcPr>
          <w:p w14:paraId="7F275B43" w14:textId="77777777" w:rsidR="007F72C4" w:rsidRPr="0038509F" w:rsidRDefault="007F72C4" w:rsidP="004E6CEE">
            <w:pPr>
              <w:pStyle w:val="Normal6a"/>
            </w:pPr>
            <w:r w:rsidRPr="0038509F">
              <w:t>11.</w:t>
            </w:r>
            <w:r w:rsidRPr="0038509F">
              <w:tab/>
              <w:t>understreger betydningen af en professionel, meritbaseret og gennemsigtig offentlig tjeneste; opfordrer Montenegro til at ændre og gennemføre den relevante lovgivning;</w:t>
            </w:r>
          </w:p>
        </w:tc>
        <w:tc>
          <w:tcPr>
            <w:tcW w:w="4876" w:type="dxa"/>
            <w:tcBorders>
              <w:top w:val="nil"/>
              <w:left w:val="nil"/>
              <w:bottom w:val="nil"/>
              <w:right w:val="nil"/>
            </w:tcBorders>
          </w:tcPr>
          <w:p w14:paraId="23E51307" w14:textId="77777777" w:rsidR="007F72C4" w:rsidRPr="0038509F" w:rsidRDefault="007F72C4" w:rsidP="004E6CEE">
            <w:pPr>
              <w:pStyle w:val="Normal6a"/>
            </w:pPr>
            <w:r w:rsidRPr="0038509F">
              <w:t>11.</w:t>
            </w:r>
            <w:r w:rsidRPr="0038509F">
              <w:tab/>
              <w:t>understreger betydningen af en professionel, meritbaseret og gennemsigtig offentlig tjeneste</w:t>
            </w:r>
            <w:r w:rsidRPr="0038509F">
              <w:rPr>
                <w:b/>
                <w:i/>
              </w:rPr>
              <w:t xml:space="preserve"> og betydningen af en afpolitisering af den offentlige tjeneste</w:t>
            </w:r>
            <w:r w:rsidRPr="0038509F">
              <w:t>; opfordrer Montenegro til at ændre og gennemføre den relevante lovgivning;</w:t>
            </w:r>
          </w:p>
        </w:tc>
      </w:tr>
    </w:tbl>
    <w:p w14:paraId="74583D8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83D11AC" w14:textId="77777777" w:rsidR="007F72C4" w:rsidRPr="0038509F" w:rsidRDefault="007F72C4" w:rsidP="007F72C4">
      <w:r w:rsidRPr="0038509F">
        <w:rPr>
          <w:rStyle w:val="HideTWBExt"/>
          <w:color w:val="auto"/>
        </w:rPr>
        <w:t>&lt;/Amend&gt;</w:t>
      </w:r>
    </w:p>
    <w:p w14:paraId="2C96544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86</w:t>
      </w:r>
      <w:r w:rsidRPr="0038509F">
        <w:rPr>
          <w:rStyle w:val="HideTWBExt"/>
          <w:color w:val="auto"/>
        </w:rPr>
        <w:t>&lt;/NumAm&gt;</w:t>
      </w:r>
    </w:p>
    <w:p w14:paraId="1E2BD7A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2FDBDF3"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B6CCC4D" w14:textId="77777777" w:rsidR="007F72C4" w:rsidRPr="0038509F" w:rsidRDefault="007F72C4" w:rsidP="007F72C4">
      <w:pPr>
        <w:pStyle w:val="NormalBold"/>
      </w:pPr>
      <w:r w:rsidRPr="0038509F">
        <w:rPr>
          <w:rStyle w:val="HideTWBExt"/>
          <w:b w:val="0"/>
          <w:color w:val="auto"/>
        </w:rPr>
        <w:t>&lt;/RepeatBlock-By&gt;</w:t>
      </w:r>
    </w:p>
    <w:p w14:paraId="07E6623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C52B352" w14:textId="77777777" w:rsidR="007F72C4" w:rsidRPr="0038509F" w:rsidRDefault="007F72C4" w:rsidP="007F72C4">
      <w:pPr>
        <w:pStyle w:val="NormalBold"/>
      </w:pPr>
      <w:r w:rsidRPr="0038509F">
        <w:rPr>
          <w:rStyle w:val="HideTWBExt"/>
          <w:color w:val="auto"/>
        </w:rPr>
        <w:t>&lt;Article&gt;</w:t>
      </w:r>
      <w:r w:rsidRPr="0038509F">
        <w:t>Punkt 12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3387A93" w14:textId="77777777" w:rsidTr="004E6CEE">
        <w:trPr>
          <w:trHeight w:hRule="exact" w:val="240"/>
          <w:jc w:val="center"/>
        </w:trPr>
        <w:tc>
          <w:tcPr>
            <w:tcW w:w="9752" w:type="dxa"/>
            <w:gridSpan w:val="2"/>
            <w:tcBorders>
              <w:top w:val="nil"/>
              <w:left w:val="nil"/>
              <w:bottom w:val="nil"/>
              <w:right w:val="nil"/>
            </w:tcBorders>
          </w:tcPr>
          <w:p w14:paraId="7BB6145F" w14:textId="77777777" w:rsidR="007F72C4" w:rsidRPr="0038509F" w:rsidRDefault="007F72C4" w:rsidP="004E6CEE"/>
        </w:tc>
      </w:tr>
      <w:tr w:rsidR="002D6BCD" w:rsidRPr="0038509F" w14:paraId="65807070" w14:textId="77777777" w:rsidTr="004E6CEE">
        <w:trPr>
          <w:trHeight w:val="240"/>
          <w:jc w:val="center"/>
        </w:trPr>
        <w:tc>
          <w:tcPr>
            <w:tcW w:w="4876" w:type="dxa"/>
            <w:tcBorders>
              <w:top w:val="nil"/>
              <w:left w:val="nil"/>
              <w:bottom w:val="nil"/>
              <w:right w:val="nil"/>
            </w:tcBorders>
          </w:tcPr>
          <w:p w14:paraId="78C308D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D36AC64" w14:textId="77777777" w:rsidR="007F72C4" w:rsidRPr="0038509F" w:rsidRDefault="007F72C4" w:rsidP="004E6CEE">
            <w:pPr>
              <w:pStyle w:val="AmColumnHeading"/>
            </w:pPr>
            <w:r w:rsidRPr="0038509F">
              <w:t>Ændringsforslag</w:t>
            </w:r>
          </w:p>
        </w:tc>
      </w:tr>
      <w:tr w:rsidR="002D6BCD" w:rsidRPr="0038509F" w14:paraId="72066A3F" w14:textId="77777777" w:rsidTr="004E6CEE">
        <w:trPr>
          <w:jc w:val="center"/>
        </w:trPr>
        <w:tc>
          <w:tcPr>
            <w:tcW w:w="4876" w:type="dxa"/>
            <w:tcBorders>
              <w:top w:val="nil"/>
              <w:left w:val="nil"/>
              <w:bottom w:val="nil"/>
              <w:right w:val="nil"/>
            </w:tcBorders>
          </w:tcPr>
          <w:p w14:paraId="0B665920" w14:textId="77777777" w:rsidR="007F72C4" w:rsidRPr="0038509F" w:rsidRDefault="007F72C4" w:rsidP="004E6CEE">
            <w:pPr>
              <w:pStyle w:val="Normal6a"/>
            </w:pPr>
            <w:r w:rsidRPr="0038509F">
              <w:t>12.</w:t>
            </w:r>
            <w:r w:rsidRPr="0038509F">
              <w:tab/>
              <w:t>glæder sig over, at Montenegro er medtaget i Kommissionens rapport om retsstatssituationen 2024;</w:t>
            </w:r>
          </w:p>
        </w:tc>
        <w:tc>
          <w:tcPr>
            <w:tcW w:w="4876" w:type="dxa"/>
            <w:tcBorders>
              <w:top w:val="nil"/>
              <w:left w:val="nil"/>
              <w:bottom w:val="nil"/>
              <w:right w:val="nil"/>
            </w:tcBorders>
          </w:tcPr>
          <w:p w14:paraId="7075CB55" w14:textId="4F48B831" w:rsidR="007F72C4" w:rsidRPr="0038509F" w:rsidRDefault="007F72C4" w:rsidP="004E6CEE">
            <w:pPr>
              <w:pStyle w:val="Normal6a"/>
            </w:pPr>
            <w:r w:rsidRPr="0038509F">
              <w:t>12.</w:t>
            </w:r>
            <w:r w:rsidRPr="0038509F">
              <w:tab/>
              <w:t xml:space="preserve">glæder sig over, at Montenegro er medtaget i Kommissionens rapport om retsstatssituationen 2024; </w:t>
            </w:r>
            <w:r w:rsidRPr="0038509F">
              <w:rPr>
                <w:b/>
                <w:i/>
              </w:rPr>
              <w:t xml:space="preserve">bemærker med bekymring de </w:t>
            </w:r>
            <w:r w:rsidR="00DB6409" w:rsidRPr="0038509F">
              <w:rPr>
                <w:b/>
                <w:i/>
              </w:rPr>
              <w:t>afdækkede</w:t>
            </w:r>
            <w:r w:rsidRPr="0038509F">
              <w:rPr>
                <w:b/>
                <w:i/>
              </w:rPr>
              <w:t xml:space="preserve"> mangler, herunder de retlige udnævnelser og anklagemyndighedens uafhængighed;</w:t>
            </w:r>
          </w:p>
        </w:tc>
      </w:tr>
    </w:tbl>
    <w:p w14:paraId="7B26E22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DBEE855" w14:textId="77777777" w:rsidR="007F72C4" w:rsidRPr="0038509F" w:rsidRDefault="007F72C4" w:rsidP="007F72C4">
      <w:r w:rsidRPr="0038509F">
        <w:rPr>
          <w:rStyle w:val="HideTWBExt"/>
          <w:color w:val="auto"/>
        </w:rPr>
        <w:t>&lt;/Amend&gt;</w:t>
      </w:r>
    </w:p>
    <w:p w14:paraId="45E881C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87</w:t>
      </w:r>
      <w:r w:rsidRPr="0038509F">
        <w:rPr>
          <w:rStyle w:val="HideTWBExt"/>
          <w:color w:val="auto"/>
        </w:rPr>
        <w:t>&lt;/NumAm&gt;</w:t>
      </w:r>
    </w:p>
    <w:p w14:paraId="03C84FFF"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6B197CB"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56191C63" w14:textId="77777777" w:rsidR="007F72C4" w:rsidRPr="0038509F" w:rsidRDefault="007F72C4" w:rsidP="007F72C4">
      <w:pPr>
        <w:pStyle w:val="NormalBold"/>
      </w:pPr>
      <w:r w:rsidRPr="0038509F">
        <w:rPr>
          <w:rStyle w:val="HideTWBExt"/>
          <w:b w:val="0"/>
          <w:color w:val="auto"/>
        </w:rPr>
        <w:t>&lt;/RepeatBlock-By&gt;</w:t>
      </w:r>
    </w:p>
    <w:p w14:paraId="1C62F36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B20B6C6" w14:textId="77777777" w:rsidR="007F72C4" w:rsidRPr="0038509F" w:rsidRDefault="007F72C4" w:rsidP="007F72C4">
      <w:pPr>
        <w:pStyle w:val="NormalBold"/>
      </w:pPr>
      <w:r w:rsidRPr="0038509F">
        <w:rPr>
          <w:rStyle w:val="HideTWBExt"/>
          <w:color w:val="auto"/>
        </w:rPr>
        <w:t>&lt;Article&gt;</w:t>
      </w:r>
      <w:r w:rsidRPr="0038509F">
        <w:t>Punkt 13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1852680" w14:textId="77777777" w:rsidTr="004E6CEE">
        <w:trPr>
          <w:trHeight w:hRule="exact" w:val="240"/>
          <w:jc w:val="center"/>
        </w:trPr>
        <w:tc>
          <w:tcPr>
            <w:tcW w:w="9752" w:type="dxa"/>
            <w:gridSpan w:val="2"/>
            <w:tcBorders>
              <w:top w:val="nil"/>
              <w:left w:val="nil"/>
              <w:bottom w:val="nil"/>
              <w:right w:val="nil"/>
            </w:tcBorders>
          </w:tcPr>
          <w:p w14:paraId="5110832D" w14:textId="77777777" w:rsidR="007F72C4" w:rsidRPr="0038509F" w:rsidRDefault="007F72C4" w:rsidP="004E6CEE"/>
        </w:tc>
      </w:tr>
      <w:tr w:rsidR="002D6BCD" w:rsidRPr="0038509F" w14:paraId="10A05BA2" w14:textId="77777777" w:rsidTr="004E6CEE">
        <w:trPr>
          <w:trHeight w:val="240"/>
          <w:jc w:val="center"/>
        </w:trPr>
        <w:tc>
          <w:tcPr>
            <w:tcW w:w="4876" w:type="dxa"/>
            <w:tcBorders>
              <w:top w:val="nil"/>
              <w:left w:val="nil"/>
              <w:bottom w:val="nil"/>
              <w:right w:val="nil"/>
            </w:tcBorders>
          </w:tcPr>
          <w:p w14:paraId="6C22A51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8250E40" w14:textId="77777777" w:rsidR="007F72C4" w:rsidRPr="0038509F" w:rsidRDefault="007F72C4" w:rsidP="004E6CEE">
            <w:pPr>
              <w:pStyle w:val="AmColumnHeading"/>
            </w:pPr>
            <w:r w:rsidRPr="0038509F">
              <w:t>Ændringsforslag</w:t>
            </w:r>
          </w:p>
        </w:tc>
      </w:tr>
      <w:tr w:rsidR="002D6BCD" w:rsidRPr="0038509F" w14:paraId="05E92186" w14:textId="77777777" w:rsidTr="004E6CEE">
        <w:trPr>
          <w:jc w:val="center"/>
        </w:trPr>
        <w:tc>
          <w:tcPr>
            <w:tcW w:w="4876" w:type="dxa"/>
            <w:tcBorders>
              <w:top w:val="nil"/>
              <w:left w:val="nil"/>
              <w:bottom w:val="nil"/>
              <w:right w:val="nil"/>
            </w:tcBorders>
          </w:tcPr>
          <w:p w14:paraId="72E81A09" w14:textId="77777777" w:rsidR="007F72C4" w:rsidRPr="0038509F" w:rsidRDefault="007F72C4" w:rsidP="004E6CEE">
            <w:pPr>
              <w:pStyle w:val="Normal6a"/>
            </w:pPr>
            <w:r w:rsidRPr="0038509F">
              <w:t>13.</w:t>
            </w:r>
            <w:r w:rsidRPr="0038509F">
              <w:tab/>
            </w:r>
            <w:r w:rsidRPr="0038509F">
              <w:rPr>
                <w:b/>
                <w:i/>
              </w:rPr>
              <w:t xml:space="preserve">glæder </w:t>
            </w:r>
            <w:r w:rsidRPr="0038509F">
              <w:t xml:space="preserve">sig </w:t>
            </w:r>
            <w:r w:rsidRPr="0038509F">
              <w:rPr>
                <w:b/>
                <w:i/>
              </w:rPr>
              <w:t xml:space="preserve">over </w:t>
            </w:r>
            <w:r w:rsidRPr="0038509F">
              <w:t xml:space="preserve">de </w:t>
            </w:r>
            <w:r w:rsidRPr="0038509F">
              <w:rPr>
                <w:b/>
                <w:i/>
              </w:rPr>
              <w:t>fremskridt</w:t>
            </w:r>
            <w:r w:rsidRPr="0038509F">
              <w:t>, der er gjort med hensyn til at gennemføre centrale reformer af retsvæsenet</w:t>
            </w:r>
            <w:r w:rsidRPr="0038509F">
              <w:rPr>
                <w:b/>
                <w:i/>
              </w:rPr>
              <w:t>, vedtage en ny strategisk ramme og afslutte længe ventede udnævnelser af dommere</w:t>
            </w:r>
            <w:r w:rsidRPr="0038509F">
              <w:t>;</w:t>
            </w:r>
          </w:p>
        </w:tc>
        <w:tc>
          <w:tcPr>
            <w:tcW w:w="4876" w:type="dxa"/>
            <w:tcBorders>
              <w:top w:val="nil"/>
              <w:left w:val="nil"/>
              <w:bottom w:val="nil"/>
              <w:right w:val="nil"/>
            </w:tcBorders>
          </w:tcPr>
          <w:p w14:paraId="4D3BB059" w14:textId="77777777" w:rsidR="007F72C4" w:rsidRPr="0038509F" w:rsidRDefault="007F72C4" w:rsidP="004E6CEE">
            <w:pPr>
              <w:pStyle w:val="Normal6a"/>
            </w:pPr>
            <w:r w:rsidRPr="0038509F">
              <w:t>13.</w:t>
            </w:r>
            <w:r w:rsidRPr="0038509F">
              <w:tab/>
            </w:r>
            <w:r w:rsidRPr="0038509F">
              <w:rPr>
                <w:b/>
                <w:i/>
              </w:rPr>
              <w:t xml:space="preserve">noterer </w:t>
            </w:r>
            <w:r w:rsidRPr="0038509F">
              <w:t xml:space="preserve">sig de </w:t>
            </w:r>
            <w:r w:rsidRPr="0038509F">
              <w:rPr>
                <w:b/>
                <w:i/>
              </w:rPr>
              <w:t>bestræbelser</w:t>
            </w:r>
            <w:r w:rsidRPr="0038509F">
              <w:t>, der er gjort med hensyn til at gennemføre centrale reformer af retsvæsenet</w:t>
            </w:r>
            <w:r w:rsidRPr="0038509F">
              <w:rPr>
                <w:b/>
                <w:i/>
              </w:rPr>
              <w:t>; er alvorligt bekymret over forfatningsdomstolens udnævnelsesproces og opfordrer indtrængende de montenegrinske myndigheder til at acceptere Venedigkommissionens mægling for at sikre klarhed og retssikkerhed i processen</w:t>
            </w:r>
            <w:r w:rsidRPr="0038509F">
              <w:t>;</w:t>
            </w:r>
          </w:p>
        </w:tc>
      </w:tr>
    </w:tbl>
    <w:p w14:paraId="5BB7C75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466BD74" w14:textId="77777777" w:rsidR="007F72C4" w:rsidRPr="0038509F" w:rsidRDefault="007F72C4" w:rsidP="007F72C4">
      <w:r w:rsidRPr="0038509F">
        <w:rPr>
          <w:rStyle w:val="HideTWBExt"/>
          <w:color w:val="auto"/>
        </w:rPr>
        <w:t>&lt;/Amend&gt;</w:t>
      </w:r>
    </w:p>
    <w:p w14:paraId="32BC0C4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88</w:t>
      </w:r>
      <w:r w:rsidRPr="0038509F">
        <w:rPr>
          <w:rStyle w:val="HideTWBExt"/>
          <w:color w:val="auto"/>
        </w:rPr>
        <w:t>&lt;/NumAm&gt;</w:t>
      </w:r>
    </w:p>
    <w:p w14:paraId="732F5D8C"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7B24C3AF" w14:textId="77777777" w:rsidR="007F72C4" w:rsidRPr="0038509F" w:rsidRDefault="007F72C4" w:rsidP="007F72C4">
      <w:pPr>
        <w:pStyle w:val="NormalBold"/>
      </w:pPr>
      <w:r w:rsidRPr="0038509F">
        <w:rPr>
          <w:rStyle w:val="HideTWBExt"/>
          <w:b w:val="0"/>
          <w:color w:val="auto"/>
        </w:rPr>
        <w:t>&lt;/RepeatBlock-By&gt;</w:t>
      </w:r>
    </w:p>
    <w:p w14:paraId="4C740C4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B07FBCD" w14:textId="77777777" w:rsidR="007F72C4" w:rsidRPr="0038509F" w:rsidRDefault="007F72C4" w:rsidP="007F72C4">
      <w:pPr>
        <w:pStyle w:val="NormalBold"/>
      </w:pPr>
      <w:r w:rsidRPr="0038509F">
        <w:rPr>
          <w:rStyle w:val="HideTWBExt"/>
          <w:color w:val="auto"/>
        </w:rPr>
        <w:t>&lt;Article&gt;</w:t>
      </w:r>
      <w:r w:rsidRPr="0038509F">
        <w:t>Punkt 13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1F5A536" w14:textId="77777777" w:rsidTr="004E6CEE">
        <w:trPr>
          <w:trHeight w:hRule="exact" w:val="240"/>
          <w:jc w:val="center"/>
        </w:trPr>
        <w:tc>
          <w:tcPr>
            <w:tcW w:w="9752" w:type="dxa"/>
            <w:gridSpan w:val="2"/>
            <w:tcBorders>
              <w:top w:val="nil"/>
              <w:left w:val="nil"/>
              <w:bottom w:val="nil"/>
              <w:right w:val="nil"/>
            </w:tcBorders>
          </w:tcPr>
          <w:p w14:paraId="1C53B28E" w14:textId="77777777" w:rsidR="007F72C4" w:rsidRPr="0038509F" w:rsidRDefault="007F72C4" w:rsidP="004E6CEE"/>
        </w:tc>
      </w:tr>
      <w:tr w:rsidR="002D6BCD" w:rsidRPr="0038509F" w14:paraId="2BB69552" w14:textId="77777777" w:rsidTr="004E6CEE">
        <w:trPr>
          <w:trHeight w:val="240"/>
          <w:jc w:val="center"/>
        </w:trPr>
        <w:tc>
          <w:tcPr>
            <w:tcW w:w="4876" w:type="dxa"/>
            <w:tcBorders>
              <w:top w:val="nil"/>
              <w:left w:val="nil"/>
              <w:bottom w:val="nil"/>
              <w:right w:val="nil"/>
            </w:tcBorders>
          </w:tcPr>
          <w:p w14:paraId="57CFE83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E0CCA37" w14:textId="77777777" w:rsidR="007F72C4" w:rsidRPr="0038509F" w:rsidRDefault="007F72C4" w:rsidP="004E6CEE">
            <w:pPr>
              <w:pStyle w:val="AmColumnHeading"/>
            </w:pPr>
            <w:r w:rsidRPr="0038509F">
              <w:t>Ændringsforslag</w:t>
            </w:r>
          </w:p>
        </w:tc>
      </w:tr>
      <w:tr w:rsidR="002D6BCD" w:rsidRPr="0038509F" w14:paraId="3A66A71E" w14:textId="77777777" w:rsidTr="004E6CEE">
        <w:trPr>
          <w:jc w:val="center"/>
        </w:trPr>
        <w:tc>
          <w:tcPr>
            <w:tcW w:w="4876" w:type="dxa"/>
            <w:tcBorders>
              <w:top w:val="nil"/>
              <w:left w:val="nil"/>
              <w:bottom w:val="nil"/>
              <w:right w:val="nil"/>
            </w:tcBorders>
          </w:tcPr>
          <w:p w14:paraId="168B2F80" w14:textId="77777777" w:rsidR="007F72C4" w:rsidRPr="0038509F" w:rsidRDefault="007F72C4" w:rsidP="004E6CEE">
            <w:pPr>
              <w:pStyle w:val="Normal6a"/>
            </w:pPr>
            <w:r w:rsidRPr="0038509F">
              <w:t>13.</w:t>
            </w:r>
            <w:r w:rsidRPr="0038509F">
              <w:tab/>
              <w:t xml:space="preserve">glæder sig over de fremskridt, der er gjort med hensyn til at gennemføre </w:t>
            </w:r>
            <w:r w:rsidRPr="0038509F">
              <w:lastRenderedPageBreak/>
              <w:t>centrale reformer af retsvæsenet, vedtage en ny strategisk ramme og afslutte længe ventede udnævnelser af dommere;</w:t>
            </w:r>
          </w:p>
        </w:tc>
        <w:tc>
          <w:tcPr>
            <w:tcW w:w="4876" w:type="dxa"/>
            <w:tcBorders>
              <w:top w:val="nil"/>
              <w:left w:val="nil"/>
              <w:bottom w:val="nil"/>
              <w:right w:val="nil"/>
            </w:tcBorders>
          </w:tcPr>
          <w:p w14:paraId="74AA0AA1" w14:textId="77777777" w:rsidR="007F72C4" w:rsidRPr="0038509F" w:rsidRDefault="007F72C4" w:rsidP="004E6CEE">
            <w:pPr>
              <w:pStyle w:val="Normal6a"/>
            </w:pPr>
            <w:r w:rsidRPr="0038509F">
              <w:lastRenderedPageBreak/>
              <w:t>13.</w:t>
            </w:r>
            <w:r w:rsidRPr="0038509F">
              <w:tab/>
              <w:t xml:space="preserve">glæder sig over de fremskridt, der er gjort med hensyn til at gennemføre </w:t>
            </w:r>
            <w:r w:rsidRPr="0038509F">
              <w:lastRenderedPageBreak/>
              <w:t xml:space="preserve">centrale reformer af retsvæsenet, vedtage en ny strategisk ramme og afslutte længe ventede udnævnelser af dommere; </w:t>
            </w:r>
            <w:r w:rsidRPr="0038509F">
              <w:rPr>
                <w:b/>
                <w:i/>
              </w:rPr>
              <w:t>opfordrer Montenegro til at udnævne de resterende retlige stillinger på højt plan;</w:t>
            </w:r>
          </w:p>
        </w:tc>
      </w:tr>
    </w:tbl>
    <w:p w14:paraId="0F2601A5"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019BEF4" w14:textId="77777777" w:rsidR="007F72C4" w:rsidRPr="0038509F" w:rsidRDefault="007F72C4" w:rsidP="007F72C4">
      <w:r w:rsidRPr="0038509F">
        <w:rPr>
          <w:rStyle w:val="HideTWBExt"/>
          <w:color w:val="auto"/>
        </w:rPr>
        <w:t>&lt;/Amend&gt;</w:t>
      </w:r>
    </w:p>
    <w:p w14:paraId="577330A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89</w:t>
      </w:r>
      <w:r w:rsidRPr="0038509F">
        <w:rPr>
          <w:rStyle w:val="HideTWBExt"/>
          <w:color w:val="auto"/>
        </w:rPr>
        <w:t>&lt;/NumAm&gt;</w:t>
      </w:r>
    </w:p>
    <w:p w14:paraId="791ED2E1"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2E8CFBDF" w14:textId="77777777" w:rsidR="007F72C4" w:rsidRPr="0038509F" w:rsidRDefault="007F72C4" w:rsidP="007F72C4">
      <w:pPr>
        <w:pStyle w:val="NormalBold"/>
      </w:pPr>
      <w:r w:rsidRPr="0038509F">
        <w:rPr>
          <w:rStyle w:val="HideTWBExt"/>
          <w:b w:val="0"/>
          <w:color w:val="auto"/>
        </w:rPr>
        <w:t>&lt;/RepeatBlock-By&gt;</w:t>
      </w:r>
    </w:p>
    <w:p w14:paraId="71A776D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0873EB2" w14:textId="77777777" w:rsidR="007F72C4" w:rsidRPr="0038509F" w:rsidRDefault="007F72C4" w:rsidP="007F72C4">
      <w:pPr>
        <w:pStyle w:val="NormalBold"/>
      </w:pPr>
      <w:r w:rsidRPr="0038509F">
        <w:rPr>
          <w:rStyle w:val="HideTWBExt"/>
          <w:color w:val="auto"/>
        </w:rPr>
        <w:t>&lt;Article&gt;</w:t>
      </w:r>
      <w:r w:rsidRPr="0038509F">
        <w:t>Punkt 13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99516B6" w14:textId="77777777" w:rsidTr="004E6CEE">
        <w:trPr>
          <w:trHeight w:hRule="exact" w:val="240"/>
          <w:jc w:val="center"/>
        </w:trPr>
        <w:tc>
          <w:tcPr>
            <w:tcW w:w="9752" w:type="dxa"/>
            <w:gridSpan w:val="2"/>
            <w:tcBorders>
              <w:top w:val="nil"/>
              <w:left w:val="nil"/>
              <w:bottom w:val="nil"/>
              <w:right w:val="nil"/>
            </w:tcBorders>
          </w:tcPr>
          <w:p w14:paraId="1F7D00D1" w14:textId="77777777" w:rsidR="007F72C4" w:rsidRPr="0038509F" w:rsidRDefault="007F72C4" w:rsidP="004E6CEE"/>
        </w:tc>
      </w:tr>
      <w:tr w:rsidR="002D6BCD" w:rsidRPr="0038509F" w14:paraId="04102D74" w14:textId="77777777" w:rsidTr="004E6CEE">
        <w:trPr>
          <w:trHeight w:val="240"/>
          <w:jc w:val="center"/>
        </w:trPr>
        <w:tc>
          <w:tcPr>
            <w:tcW w:w="4876" w:type="dxa"/>
            <w:tcBorders>
              <w:top w:val="nil"/>
              <w:left w:val="nil"/>
              <w:bottom w:val="nil"/>
              <w:right w:val="nil"/>
            </w:tcBorders>
          </w:tcPr>
          <w:p w14:paraId="0795143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D35627C" w14:textId="77777777" w:rsidR="007F72C4" w:rsidRPr="0038509F" w:rsidRDefault="007F72C4" w:rsidP="004E6CEE">
            <w:pPr>
              <w:pStyle w:val="AmColumnHeading"/>
            </w:pPr>
            <w:r w:rsidRPr="0038509F">
              <w:t>Ændringsforslag</w:t>
            </w:r>
          </w:p>
        </w:tc>
      </w:tr>
      <w:tr w:rsidR="002D6BCD" w:rsidRPr="0038509F" w14:paraId="20470D07" w14:textId="77777777" w:rsidTr="004E6CEE">
        <w:trPr>
          <w:jc w:val="center"/>
        </w:trPr>
        <w:tc>
          <w:tcPr>
            <w:tcW w:w="4876" w:type="dxa"/>
            <w:tcBorders>
              <w:top w:val="nil"/>
              <w:left w:val="nil"/>
              <w:bottom w:val="nil"/>
              <w:right w:val="nil"/>
            </w:tcBorders>
          </w:tcPr>
          <w:p w14:paraId="7BAC7F19" w14:textId="77777777" w:rsidR="007F72C4" w:rsidRPr="0038509F" w:rsidRDefault="007F72C4" w:rsidP="004E6CEE">
            <w:pPr>
              <w:pStyle w:val="Normal6a"/>
            </w:pPr>
            <w:r w:rsidRPr="0038509F">
              <w:t>13.</w:t>
            </w:r>
            <w:r w:rsidRPr="0038509F">
              <w:tab/>
              <w:t>glæder sig over de fremskridt, der er gjort med hensyn til at gennemføre centrale reformer af retsvæsenet, vedtage en ny strategisk ramme og afslutte længe ventede udnævnelser af dommere;</w:t>
            </w:r>
          </w:p>
        </w:tc>
        <w:tc>
          <w:tcPr>
            <w:tcW w:w="4876" w:type="dxa"/>
            <w:tcBorders>
              <w:top w:val="nil"/>
              <w:left w:val="nil"/>
              <w:bottom w:val="nil"/>
              <w:right w:val="nil"/>
            </w:tcBorders>
          </w:tcPr>
          <w:p w14:paraId="2394D89F" w14:textId="77777777" w:rsidR="007F72C4" w:rsidRPr="0038509F" w:rsidRDefault="007F72C4" w:rsidP="004E6CEE">
            <w:pPr>
              <w:pStyle w:val="Normal6a"/>
            </w:pPr>
            <w:r w:rsidRPr="0038509F">
              <w:t>13.</w:t>
            </w:r>
            <w:r w:rsidRPr="0038509F">
              <w:tab/>
              <w:t xml:space="preserve">glæder sig over de fremskridt, der er gjort med hensyn til at gennemføre centrale reformer af retsvæsenet, vedtage en ny strategisk ramme og afslutte længe ventede udnævnelser af dommere; </w:t>
            </w:r>
            <w:r w:rsidRPr="0038509F">
              <w:rPr>
                <w:b/>
                <w:i/>
              </w:rPr>
              <w:t>opfordrer Montenegro til at udnævne de resterende retlige stillinger;</w:t>
            </w:r>
          </w:p>
        </w:tc>
      </w:tr>
    </w:tbl>
    <w:p w14:paraId="60CB810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A2218A6" w14:textId="77777777" w:rsidR="007F72C4" w:rsidRPr="0038509F" w:rsidRDefault="007F72C4" w:rsidP="007F72C4">
      <w:r w:rsidRPr="0038509F">
        <w:rPr>
          <w:rStyle w:val="HideTWBExt"/>
          <w:color w:val="auto"/>
        </w:rPr>
        <w:t>&lt;/Amend&gt;</w:t>
      </w:r>
    </w:p>
    <w:p w14:paraId="784EC71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90</w:t>
      </w:r>
      <w:r w:rsidRPr="0038509F">
        <w:rPr>
          <w:rStyle w:val="HideTWBExt"/>
          <w:color w:val="auto"/>
        </w:rPr>
        <w:t>&lt;/NumAm&gt;</w:t>
      </w:r>
    </w:p>
    <w:p w14:paraId="0137990B"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4CF6E195" w14:textId="77777777" w:rsidR="007F72C4" w:rsidRPr="0038509F" w:rsidRDefault="007F72C4" w:rsidP="007F72C4">
      <w:pPr>
        <w:pStyle w:val="NormalBold"/>
      </w:pPr>
      <w:r w:rsidRPr="0038509F">
        <w:rPr>
          <w:rStyle w:val="HideTWBExt"/>
          <w:b w:val="0"/>
          <w:color w:val="auto"/>
        </w:rPr>
        <w:t>&lt;/RepeatBlock-By&gt;</w:t>
      </w:r>
    </w:p>
    <w:p w14:paraId="3638FFE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3BD0526" w14:textId="77777777" w:rsidR="007F72C4" w:rsidRPr="0038509F" w:rsidRDefault="007F72C4" w:rsidP="007F72C4">
      <w:pPr>
        <w:pStyle w:val="NormalBold"/>
      </w:pPr>
      <w:r w:rsidRPr="0038509F">
        <w:rPr>
          <w:rStyle w:val="HideTWBExt"/>
          <w:color w:val="auto"/>
        </w:rPr>
        <w:t>&lt;Article&gt;</w:t>
      </w:r>
      <w:r w:rsidRPr="0038509F">
        <w:t>Punkt 14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84444A" w14:textId="77777777" w:rsidTr="004E6CEE">
        <w:trPr>
          <w:trHeight w:hRule="exact" w:val="240"/>
          <w:jc w:val="center"/>
        </w:trPr>
        <w:tc>
          <w:tcPr>
            <w:tcW w:w="9752" w:type="dxa"/>
            <w:gridSpan w:val="2"/>
            <w:tcBorders>
              <w:top w:val="nil"/>
              <w:left w:val="nil"/>
              <w:bottom w:val="nil"/>
              <w:right w:val="nil"/>
            </w:tcBorders>
          </w:tcPr>
          <w:p w14:paraId="457B554D" w14:textId="77777777" w:rsidR="007F72C4" w:rsidRPr="0038509F" w:rsidRDefault="007F72C4" w:rsidP="004E6CEE"/>
        </w:tc>
      </w:tr>
      <w:tr w:rsidR="002D6BCD" w:rsidRPr="0038509F" w14:paraId="51DEE23E" w14:textId="77777777" w:rsidTr="004E6CEE">
        <w:trPr>
          <w:trHeight w:val="240"/>
          <w:jc w:val="center"/>
        </w:trPr>
        <w:tc>
          <w:tcPr>
            <w:tcW w:w="4876" w:type="dxa"/>
            <w:tcBorders>
              <w:top w:val="nil"/>
              <w:left w:val="nil"/>
              <w:bottom w:val="nil"/>
              <w:right w:val="nil"/>
            </w:tcBorders>
          </w:tcPr>
          <w:p w14:paraId="183C922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6BF3EF3" w14:textId="77777777" w:rsidR="007F72C4" w:rsidRPr="0038509F" w:rsidRDefault="007F72C4" w:rsidP="004E6CEE">
            <w:pPr>
              <w:pStyle w:val="AmColumnHeading"/>
            </w:pPr>
            <w:r w:rsidRPr="0038509F">
              <w:t>Ændringsforslag</w:t>
            </w:r>
          </w:p>
        </w:tc>
      </w:tr>
      <w:tr w:rsidR="002D6BCD" w:rsidRPr="0038509F" w14:paraId="22257F8E" w14:textId="77777777" w:rsidTr="004E6CEE">
        <w:trPr>
          <w:jc w:val="center"/>
        </w:trPr>
        <w:tc>
          <w:tcPr>
            <w:tcW w:w="4876" w:type="dxa"/>
            <w:tcBorders>
              <w:top w:val="nil"/>
              <w:left w:val="nil"/>
              <w:bottom w:val="nil"/>
              <w:right w:val="nil"/>
            </w:tcBorders>
          </w:tcPr>
          <w:p w14:paraId="6E9A48ED" w14:textId="77777777" w:rsidR="007F72C4" w:rsidRPr="0038509F" w:rsidRDefault="007F72C4" w:rsidP="004E6CEE">
            <w:pPr>
              <w:pStyle w:val="Normal6a"/>
            </w:pPr>
            <w:r w:rsidRPr="0038509F">
              <w:t>14.</w:t>
            </w:r>
            <w:r w:rsidRPr="0038509F">
              <w:tab/>
              <w:t>opfordrer indtrængende Montenegro til yderligere at tilpasse sin retlige ramme</w:t>
            </w:r>
            <w:r w:rsidRPr="0038509F">
              <w:rPr>
                <w:b/>
                <w:i/>
              </w:rPr>
              <w:t>, herunder forfatningen,</w:t>
            </w:r>
            <w:r w:rsidRPr="0038509F">
              <w:t xml:space="preserve"> til EU's love og standarder for retsvæsenets uafhængighed, ansvarlighed, upartiskhed, integritet og professionalisme, gennemføre udestående internationale henstillinger og fastsætte kriterier for pensionering af dommere og anklagere i overensstemmelse med europæiske standarder;</w:t>
            </w:r>
          </w:p>
        </w:tc>
        <w:tc>
          <w:tcPr>
            <w:tcW w:w="4876" w:type="dxa"/>
            <w:tcBorders>
              <w:top w:val="nil"/>
              <w:left w:val="nil"/>
              <w:bottom w:val="nil"/>
              <w:right w:val="nil"/>
            </w:tcBorders>
          </w:tcPr>
          <w:p w14:paraId="2FEC9539" w14:textId="77777777" w:rsidR="007F72C4" w:rsidRPr="0038509F" w:rsidRDefault="007F72C4" w:rsidP="004E6CEE">
            <w:pPr>
              <w:pStyle w:val="Normal6a"/>
            </w:pPr>
            <w:r w:rsidRPr="0038509F">
              <w:t>14.</w:t>
            </w:r>
            <w:r w:rsidRPr="0038509F">
              <w:tab/>
              <w:t xml:space="preserve">opfordrer indtrængende Montenegro til yderligere at tilpasse sin retlige ramme til EU's love og standarder for retsvæsenets uafhængighed, ansvarlighed, upartiskhed, integritet og professionalisme, gennemføre udestående internationale henstillinger og fastsætte kriterier for pensionering af dommere og anklagere i overensstemmelse med europæiske standarder; </w:t>
            </w:r>
            <w:r w:rsidRPr="0038509F">
              <w:rPr>
                <w:b/>
                <w:i/>
              </w:rPr>
              <w:t xml:space="preserve">anbefaler, at </w:t>
            </w:r>
            <w:r w:rsidRPr="0038509F">
              <w:rPr>
                <w:b/>
                <w:i/>
              </w:rPr>
              <w:lastRenderedPageBreak/>
              <w:t>ændringerne af forfatningen vedtages i den sidste fase af landets tiltrædelsesforhandlinger med EU;</w:t>
            </w:r>
          </w:p>
        </w:tc>
      </w:tr>
    </w:tbl>
    <w:p w14:paraId="139B27E1"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55AC8B" w14:textId="77777777" w:rsidR="007F72C4" w:rsidRPr="0038509F" w:rsidRDefault="007F72C4" w:rsidP="007F72C4">
      <w:r w:rsidRPr="0038509F">
        <w:rPr>
          <w:rStyle w:val="HideTWBExt"/>
          <w:color w:val="auto"/>
        </w:rPr>
        <w:t>&lt;/Amend&gt;</w:t>
      </w:r>
    </w:p>
    <w:p w14:paraId="27AE383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91</w:t>
      </w:r>
      <w:r w:rsidRPr="0038509F">
        <w:rPr>
          <w:rStyle w:val="HideTWBExt"/>
          <w:color w:val="auto"/>
        </w:rPr>
        <w:t>&lt;/NumAm&gt;</w:t>
      </w:r>
    </w:p>
    <w:p w14:paraId="61B04B95" w14:textId="77777777" w:rsidR="007F72C4" w:rsidRPr="0038509F" w:rsidRDefault="007F72C4" w:rsidP="007F72C4">
      <w:pPr>
        <w:pStyle w:val="NormalBold"/>
      </w:pPr>
      <w:r w:rsidRPr="0038509F">
        <w:rPr>
          <w:rStyle w:val="HideTWBExt"/>
          <w:b w:val="0"/>
          <w:color w:val="auto"/>
        </w:rPr>
        <w:t>&lt;RepeatBlock-By&gt;&lt;Members&gt;</w:t>
      </w:r>
      <w:r w:rsidRPr="0038509F">
        <w:t>Andrey Kovatchev</w:t>
      </w:r>
      <w:r w:rsidRPr="0038509F">
        <w:rPr>
          <w:rStyle w:val="HideTWBExt"/>
          <w:b w:val="0"/>
          <w:color w:val="auto"/>
        </w:rPr>
        <w:t>&lt;/Members&gt;</w:t>
      </w:r>
    </w:p>
    <w:p w14:paraId="435081A6" w14:textId="77777777" w:rsidR="007F72C4" w:rsidRPr="0038509F" w:rsidRDefault="007F72C4" w:rsidP="007F72C4">
      <w:pPr>
        <w:pStyle w:val="NormalBold"/>
      </w:pPr>
      <w:r w:rsidRPr="0038509F">
        <w:rPr>
          <w:rStyle w:val="HideTWBExt"/>
          <w:b w:val="0"/>
          <w:color w:val="auto"/>
        </w:rPr>
        <w:t>&lt;/RepeatBlock-By&gt;</w:t>
      </w:r>
    </w:p>
    <w:p w14:paraId="028A941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95F5D6B" w14:textId="77777777" w:rsidR="007F72C4" w:rsidRPr="0038509F" w:rsidRDefault="007F72C4" w:rsidP="007F72C4">
      <w:pPr>
        <w:pStyle w:val="NormalBold"/>
      </w:pPr>
      <w:r w:rsidRPr="0038509F">
        <w:rPr>
          <w:rStyle w:val="HideTWBExt"/>
          <w:color w:val="auto"/>
        </w:rPr>
        <w:t>&lt;Article&gt;</w:t>
      </w:r>
      <w:r w:rsidRPr="0038509F">
        <w:t>Punkt 14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13D5602" w14:textId="77777777" w:rsidTr="004E6CEE">
        <w:trPr>
          <w:trHeight w:hRule="exact" w:val="240"/>
          <w:jc w:val="center"/>
        </w:trPr>
        <w:tc>
          <w:tcPr>
            <w:tcW w:w="9752" w:type="dxa"/>
            <w:gridSpan w:val="2"/>
            <w:tcBorders>
              <w:top w:val="nil"/>
              <w:left w:val="nil"/>
              <w:bottom w:val="nil"/>
              <w:right w:val="nil"/>
            </w:tcBorders>
          </w:tcPr>
          <w:p w14:paraId="7A8F9468" w14:textId="77777777" w:rsidR="007F72C4" w:rsidRPr="0038509F" w:rsidRDefault="007F72C4" w:rsidP="004E6CEE"/>
        </w:tc>
      </w:tr>
      <w:tr w:rsidR="002D6BCD" w:rsidRPr="0038509F" w14:paraId="2323F66E" w14:textId="77777777" w:rsidTr="004E6CEE">
        <w:trPr>
          <w:trHeight w:val="240"/>
          <w:jc w:val="center"/>
        </w:trPr>
        <w:tc>
          <w:tcPr>
            <w:tcW w:w="4876" w:type="dxa"/>
            <w:tcBorders>
              <w:top w:val="nil"/>
              <w:left w:val="nil"/>
              <w:bottom w:val="nil"/>
              <w:right w:val="nil"/>
            </w:tcBorders>
          </w:tcPr>
          <w:p w14:paraId="5919913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4E51358" w14:textId="77777777" w:rsidR="007F72C4" w:rsidRPr="0038509F" w:rsidRDefault="007F72C4" w:rsidP="004E6CEE">
            <w:pPr>
              <w:pStyle w:val="AmColumnHeading"/>
            </w:pPr>
            <w:r w:rsidRPr="0038509F">
              <w:t>Ændringsforslag</w:t>
            </w:r>
          </w:p>
        </w:tc>
      </w:tr>
      <w:tr w:rsidR="002D6BCD" w:rsidRPr="0038509F" w14:paraId="3FFB26DA" w14:textId="77777777" w:rsidTr="004E6CEE">
        <w:trPr>
          <w:jc w:val="center"/>
        </w:trPr>
        <w:tc>
          <w:tcPr>
            <w:tcW w:w="4876" w:type="dxa"/>
            <w:tcBorders>
              <w:top w:val="nil"/>
              <w:left w:val="nil"/>
              <w:bottom w:val="nil"/>
              <w:right w:val="nil"/>
            </w:tcBorders>
          </w:tcPr>
          <w:p w14:paraId="35B19D2C" w14:textId="77777777" w:rsidR="007F72C4" w:rsidRPr="0038509F" w:rsidRDefault="007F72C4" w:rsidP="004E6CEE">
            <w:pPr>
              <w:pStyle w:val="Normal6a"/>
            </w:pPr>
            <w:r w:rsidRPr="0038509F">
              <w:t>14.</w:t>
            </w:r>
            <w:r w:rsidRPr="0038509F">
              <w:tab/>
              <w:t>opfordrer indtrængende Montenegro til yderligere at tilpasse sin retlige ramme, herunder forfatningen, til EU's love og standarder for retsvæsenets uafhængighed, ansvarlighed, upartiskhed, integritet og professionalisme, gennemføre udestående internationale henstillinger og fastsætte kriterier for pensionering af dommere og anklagere i overensstemmelse med europæiske standarder;</w:t>
            </w:r>
          </w:p>
        </w:tc>
        <w:tc>
          <w:tcPr>
            <w:tcW w:w="4876" w:type="dxa"/>
            <w:tcBorders>
              <w:top w:val="nil"/>
              <w:left w:val="nil"/>
              <w:bottom w:val="nil"/>
              <w:right w:val="nil"/>
            </w:tcBorders>
          </w:tcPr>
          <w:p w14:paraId="79E77833" w14:textId="77777777" w:rsidR="007F72C4" w:rsidRPr="0038509F" w:rsidRDefault="007F72C4" w:rsidP="004E6CEE">
            <w:pPr>
              <w:pStyle w:val="Normal6a"/>
            </w:pPr>
            <w:r w:rsidRPr="0038509F">
              <w:t>14.</w:t>
            </w:r>
            <w:r w:rsidRPr="0038509F">
              <w:tab/>
              <w:t xml:space="preserve">opfordrer indtrængende Montenegro til yderligere at tilpasse sin retlige ramme, herunder forfatningen, </w:t>
            </w:r>
            <w:r w:rsidRPr="0038509F">
              <w:rPr>
                <w:b/>
                <w:i/>
              </w:rPr>
              <w:t>navnlig om domstolsrådets sammensætning og beslutningsproces,</w:t>
            </w:r>
            <w:r w:rsidRPr="0038509F">
              <w:t xml:space="preserve"> til EU's love og standarder for retsvæsenets uafhængighed, ansvarlighed, upartiskhed, integritet og professionalisme, gennemføre udestående internationale henstillinger og fastsætte kriterier for pensionering af dommere og anklagere i overensstemmelse med europæiske standarder;</w:t>
            </w:r>
          </w:p>
        </w:tc>
      </w:tr>
    </w:tbl>
    <w:p w14:paraId="210E497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C24627F" w14:textId="77777777" w:rsidR="007F72C4" w:rsidRPr="0038509F" w:rsidRDefault="007F72C4" w:rsidP="007F72C4">
      <w:r w:rsidRPr="0038509F">
        <w:rPr>
          <w:rStyle w:val="HideTWBExt"/>
          <w:color w:val="auto"/>
        </w:rPr>
        <w:t>&lt;/Amend&gt;</w:t>
      </w:r>
    </w:p>
    <w:p w14:paraId="3CF32D2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92</w:t>
      </w:r>
      <w:r w:rsidRPr="0038509F">
        <w:rPr>
          <w:rStyle w:val="HideTWBExt"/>
          <w:color w:val="auto"/>
        </w:rPr>
        <w:t>&lt;/NumAm&gt;</w:t>
      </w:r>
    </w:p>
    <w:p w14:paraId="5816FB77"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04B9F214" w14:textId="77777777" w:rsidR="007F72C4" w:rsidRPr="0038509F" w:rsidRDefault="007F72C4" w:rsidP="007F72C4">
      <w:pPr>
        <w:pStyle w:val="NormalBold"/>
      </w:pPr>
      <w:r w:rsidRPr="0038509F">
        <w:rPr>
          <w:rStyle w:val="HideTWBExt"/>
          <w:b w:val="0"/>
          <w:color w:val="auto"/>
        </w:rPr>
        <w:t>&lt;/RepeatBlock-By&gt;</w:t>
      </w:r>
    </w:p>
    <w:p w14:paraId="6C88A7A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195A3D0" w14:textId="77777777" w:rsidR="007F72C4" w:rsidRPr="0038509F" w:rsidRDefault="007F72C4" w:rsidP="007F72C4">
      <w:pPr>
        <w:pStyle w:val="NormalBold"/>
      </w:pPr>
      <w:r w:rsidRPr="0038509F">
        <w:rPr>
          <w:rStyle w:val="HideTWBExt"/>
          <w:color w:val="auto"/>
        </w:rPr>
        <w:t>&lt;Article&gt;</w:t>
      </w:r>
      <w:r w:rsidRPr="0038509F">
        <w:t>Punkt 14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6C78EB" w14:textId="77777777" w:rsidTr="004E6CEE">
        <w:trPr>
          <w:trHeight w:hRule="exact" w:val="240"/>
          <w:jc w:val="center"/>
        </w:trPr>
        <w:tc>
          <w:tcPr>
            <w:tcW w:w="9752" w:type="dxa"/>
            <w:gridSpan w:val="2"/>
            <w:tcBorders>
              <w:top w:val="nil"/>
              <w:left w:val="nil"/>
              <w:bottom w:val="nil"/>
              <w:right w:val="nil"/>
            </w:tcBorders>
          </w:tcPr>
          <w:p w14:paraId="74BA4816" w14:textId="77777777" w:rsidR="007F72C4" w:rsidRPr="0038509F" w:rsidRDefault="007F72C4" w:rsidP="004E6CEE"/>
        </w:tc>
      </w:tr>
      <w:tr w:rsidR="002D6BCD" w:rsidRPr="0038509F" w14:paraId="299D2122" w14:textId="77777777" w:rsidTr="004E6CEE">
        <w:trPr>
          <w:trHeight w:val="240"/>
          <w:jc w:val="center"/>
        </w:trPr>
        <w:tc>
          <w:tcPr>
            <w:tcW w:w="4876" w:type="dxa"/>
            <w:tcBorders>
              <w:top w:val="nil"/>
              <w:left w:val="nil"/>
              <w:bottom w:val="nil"/>
              <w:right w:val="nil"/>
            </w:tcBorders>
          </w:tcPr>
          <w:p w14:paraId="41678BD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C6C80FC" w14:textId="77777777" w:rsidR="007F72C4" w:rsidRPr="0038509F" w:rsidRDefault="007F72C4" w:rsidP="004E6CEE">
            <w:pPr>
              <w:pStyle w:val="AmColumnHeading"/>
            </w:pPr>
            <w:r w:rsidRPr="0038509F">
              <w:t>Ændringsforslag</w:t>
            </w:r>
          </w:p>
        </w:tc>
      </w:tr>
      <w:tr w:rsidR="002D6BCD" w:rsidRPr="0038509F" w14:paraId="66B4D0AC" w14:textId="77777777" w:rsidTr="004E6CEE">
        <w:trPr>
          <w:jc w:val="center"/>
        </w:trPr>
        <w:tc>
          <w:tcPr>
            <w:tcW w:w="4876" w:type="dxa"/>
            <w:tcBorders>
              <w:top w:val="nil"/>
              <w:left w:val="nil"/>
              <w:bottom w:val="nil"/>
              <w:right w:val="nil"/>
            </w:tcBorders>
          </w:tcPr>
          <w:p w14:paraId="0C0CEA2D" w14:textId="77777777" w:rsidR="007F72C4" w:rsidRPr="0038509F" w:rsidRDefault="007F72C4" w:rsidP="004E6CEE">
            <w:pPr>
              <w:pStyle w:val="Normal6a"/>
            </w:pPr>
            <w:r w:rsidRPr="0038509F">
              <w:t>14.</w:t>
            </w:r>
            <w:r w:rsidRPr="0038509F">
              <w:tab/>
              <w:t xml:space="preserve">opfordrer indtrængende Montenegro til yderligere at tilpasse sin retlige ramme, herunder forfatningen, til EU's love og standarder for retsvæsenets uafhængighed, ansvarlighed, upartiskhed, integritet og professionalisme, gennemføre udestående internationale henstillinger og fastsætte kriterier for pensionering af </w:t>
            </w:r>
            <w:r w:rsidRPr="0038509F">
              <w:lastRenderedPageBreak/>
              <w:t>dommere og anklagere i overensstemmelse med europæiske standarder;</w:t>
            </w:r>
          </w:p>
        </w:tc>
        <w:tc>
          <w:tcPr>
            <w:tcW w:w="4876" w:type="dxa"/>
            <w:tcBorders>
              <w:top w:val="nil"/>
              <w:left w:val="nil"/>
              <w:bottom w:val="nil"/>
              <w:right w:val="nil"/>
            </w:tcBorders>
          </w:tcPr>
          <w:p w14:paraId="66806523" w14:textId="77777777" w:rsidR="007F72C4" w:rsidRPr="0038509F" w:rsidRDefault="007F72C4" w:rsidP="004E6CEE">
            <w:pPr>
              <w:pStyle w:val="Normal6a"/>
            </w:pPr>
            <w:r w:rsidRPr="0038509F">
              <w:lastRenderedPageBreak/>
              <w:t>14.</w:t>
            </w:r>
            <w:r w:rsidRPr="0038509F">
              <w:tab/>
              <w:t xml:space="preserve">opfordrer indtrængende Montenegro til yderligere at tilpasse sin retlige ramme, herunder forfatningen, til EU's love og standarder for retsvæsenets uafhængighed, ansvarlighed, upartiskhed, integritet og professionalisme, </w:t>
            </w:r>
            <w:r w:rsidRPr="0038509F">
              <w:rPr>
                <w:b/>
                <w:i/>
              </w:rPr>
              <w:t xml:space="preserve">herunder om yderligere at afpolitisere udnævnelser for at styrke uafhængigheden, </w:t>
            </w:r>
            <w:r w:rsidRPr="0038509F">
              <w:t xml:space="preserve">gennemføre </w:t>
            </w:r>
            <w:r w:rsidRPr="0038509F">
              <w:lastRenderedPageBreak/>
              <w:t xml:space="preserve">udestående internationale henstillinger og fastsætte kriterier for pensionering af dommere og anklagere i overensstemmelse med europæiske standarder </w:t>
            </w:r>
            <w:r w:rsidRPr="0038509F">
              <w:rPr>
                <w:b/>
                <w:i/>
              </w:rPr>
              <w:t>og i fuld overensstemmelse med forfatningen</w:t>
            </w:r>
            <w:r w:rsidRPr="0038509F">
              <w:t>;</w:t>
            </w:r>
          </w:p>
        </w:tc>
      </w:tr>
    </w:tbl>
    <w:p w14:paraId="41B631F9"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5A7EEFC" w14:textId="77777777" w:rsidR="007F72C4" w:rsidRPr="0038509F" w:rsidRDefault="007F72C4" w:rsidP="007F72C4">
      <w:r w:rsidRPr="0038509F">
        <w:rPr>
          <w:rStyle w:val="HideTWBExt"/>
          <w:color w:val="auto"/>
        </w:rPr>
        <w:t>&lt;/Amend&gt;</w:t>
      </w:r>
    </w:p>
    <w:p w14:paraId="30FC8DF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93</w:t>
      </w:r>
      <w:r w:rsidRPr="0038509F">
        <w:rPr>
          <w:rStyle w:val="HideTWBExt"/>
          <w:color w:val="auto"/>
        </w:rPr>
        <w:t>&lt;/NumAm&gt;</w:t>
      </w:r>
    </w:p>
    <w:p w14:paraId="63DF8503"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10FEB216" w14:textId="77777777" w:rsidR="007F72C4" w:rsidRPr="0038509F" w:rsidRDefault="007F72C4" w:rsidP="007F72C4">
      <w:pPr>
        <w:pStyle w:val="NormalBold"/>
      </w:pPr>
      <w:r w:rsidRPr="0038509F">
        <w:rPr>
          <w:rStyle w:val="HideTWBExt"/>
          <w:b w:val="0"/>
          <w:color w:val="auto"/>
        </w:rPr>
        <w:t>&lt;/RepeatBlock-By&gt;</w:t>
      </w:r>
    </w:p>
    <w:p w14:paraId="1602C25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E68755" w14:textId="77777777" w:rsidR="007F72C4" w:rsidRPr="0038509F" w:rsidRDefault="007F72C4" w:rsidP="007F72C4">
      <w:pPr>
        <w:pStyle w:val="NormalBold"/>
      </w:pPr>
      <w:r w:rsidRPr="0038509F">
        <w:rPr>
          <w:rStyle w:val="HideTWBExt"/>
          <w:color w:val="auto"/>
        </w:rPr>
        <w:t>&lt;Article&gt;</w:t>
      </w:r>
      <w:r w:rsidRPr="0038509F">
        <w:t>Punkt 14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D804E43" w14:textId="77777777" w:rsidTr="004E6CEE">
        <w:trPr>
          <w:trHeight w:hRule="exact" w:val="240"/>
          <w:jc w:val="center"/>
        </w:trPr>
        <w:tc>
          <w:tcPr>
            <w:tcW w:w="9752" w:type="dxa"/>
            <w:gridSpan w:val="2"/>
            <w:tcBorders>
              <w:top w:val="nil"/>
              <w:left w:val="nil"/>
              <w:bottom w:val="nil"/>
              <w:right w:val="nil"/>
            </w:tcBorders>
          </w:tcPr>
          <w:p w14:paraId="60E287CB" w14:textId="77777777" w:rsidR="007F72C4" w:rsidRPr="0038509F" w:rsidRDefault="007F72C4" w:rsidP="004E6CEE"/>
        </w:tc>
      </w:tr>
      <w:tr w:rsidR="002D6BCD" w:rsidRPr="0038509F" w14:paraId="047F047F" w14:textId="77777777" w:rsidTr="004E6CEE">
        <w:trPr>
          <w:trHeight w:val="240"/>
          <w:jc w:val="center"/>
        </w:trPr>
        <w:tc>
          <w:tcPr>
            <w:tcW w:w="4876" w:type="dxa"/>
            <w:tcBorders>
              <w:top w:val="nil"/>
              <w:left w:val="nil"/>
              <w:bottom w:val="nil"/>
              <w:right w:val="nil"/>
            </w:tcBorders>
          </w:tcPr>
          <w:p w14:paraId="6E47572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1E8367C" w14:textId="77777777" w:rsidR="007F72C4" w:rsidRPr="0038509F" w:rsidRDefault="007F72C4" w:rsidP="004E6CEE">
            <w:pPr>
              <w:pStyle w:val="AmColumnHeading"/>
            </w:pPr>
            <w:r w:rsidRPr="0038509F">
              <w:t>Ændringsforslag</w:t>
            </w:r>
          </w:p>
        </w:tc>
      </w:tr>
      <w:tr w:rsidR="002D6BCD" w:rsidRPr="0038509F" w14:paraId="006FBD54" w14:textId="77777777" w:rsidTr="004E6CEE">
        <w:trPr>
          <w:jc w:val="center"/>
        </w:trPr>
        <w:tc>
          <w:tcPr>
            <w:tcW w:w="4876" w:type="dxa"/>
            <w:tcBorders>
              <w:top w:val="nil"/>
              <w:left w:val="nil"/>
              <w:bottom w:val="nil"/>
              <w:right w:val="nil"/>
            </w:tcBorders>
          </w:tcPr>
          <w:p w14:paraId="17DC40A0" w14:textId="77777777" w:rsidR="007F72C4" w:rsidRPr="0038509F" w:rsidRDefault="007F72C4" w:rsidP="004E6CEE">
            <w:pPr>
              <w:pStyle w:val="Normal6a"/>
            </w:pPr>
            <w:r w:rsidRPr="0038509F">
              <w:t>14.</w:t>
            </w:r>
            <w:r w:rsidRPr="0038509F">
              <w:tab/>
              <w:t>opfordrer indtrængende Montenegro til yderligere at tilpasse sin retlige ramme, herunder forfatningen, til EU's love og standarder for retsvæsenets uafhængighed, ansvarlighed, upartiskhed, integritet og professionalisme, gennemføre udestående internationale henstillinger og fastsætte kriterier for pensionering af dommere og anklagere i overensstemmelse med europæiske standarder;</w:t>
            </w:r>
          </w:p>
        </w:tc>
        <w:tc>
          <w:tcPr>
            <w:tcW w:w="4876" w:type="dxa"/>
            <w:tcBorders>
              <w:top w:val="nil"/>
              <w:left w:val="nil"/>
              <w:bottom w:val="nil"/>
              <w:right w:val="nil"/>
            </w:tcBorders>
          </w:tcPr>
          <w:p w14:paraId="77A7EE59" w14:textId="77777777" w:rsidR="007F72C4" w:rsidRPr="0038509F" w:rsidRDefault="007F72C4" w:rsidP="004E6CEE">
            <w:pPr>
              <w:pStyle w:val="Normal6a"/>
            </w:pPr>
            <w:r w:rsidRPr="0038509F">
              <w:t>14.</w:t>
            </w:r>
            <w:r w:rsidRPr="0038509F">
              <w:tab/>
              <w:t xml:space="preserve">opfordrer indtrængende Montenegro til yderligere at tilpasse sin retlige ramme, herunder forfatningen, til EU's love og standarder for retsvæsenets uafhængighed, ansvarlighed, upartiskhed, integritet og professionalisme, gennemføre udestående internationale henstillinger og fastsætte kriterier for pensionering af dommere og anklagere i overensstemmelse med europæiske standarder; </w:t>
            </w:r>
            <w:r w:rsidRPr="0038509F">
              <w:rPr>
                <w:b/>
                <w:i/>
              </w:rPr>
              <w:t>beklager det verserende efterslæb og opfordrer Montenegro til at træffe foranstaltninger til at afkorte varigheden af retssager, navnlig i forbindelse med sager om alvorlig og organiseret kriminalitet, navnlig sager vedrørende hvidvask af penge;</w:t>
            </w:r>
          </w:p>
        </w:tc>
      </w:tr>
    </w:tbl>
    <w:p w14:paraId="59BEEFB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CFE51A4" w14:textId="77777777" w:rsidR="007F72C4" w:rsidRPr="0038509F" w:rsidRDefault="007F72C4" w:rsidP="007F72C4">
      <w:r w:rsidRPr="0038509F">
        <w:rPr>
          <w:rStyle w:val="HideTWBExt"/>
          <w:color w:val="auto"/>
        </w:rPr>
        <w:t>&lt;/Amend&gt;</w:t>
      </w:r>
    </w:p>
    <w:p w14:paraId="47DF49A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94</w:t>
      </w:r>
      <w:r w:rsidRPr="0038509F">
        <w:rPr>
          <w:rStyle w:val="HideTWBExt"/>
          <w:color w:val="auto"/>
        </w:rPr>
        <w:t>&lt;/NumAm&gt;</w:t>
      </w:r>
    </w:p>
    <w:p w14:paraId="5C18F7E3"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44EA9B1A" w14:textId="77777777" w:rsidR="007F72C4" w:rsidRPr="0038509F" w:rsidRDefault="007F72C4" w:rsidP="007F72C4">
      <w:pPr>
        <w:pStyle w:val="NormalBold"/>
      </w:pPr>
      <w:r w:rsidRPr="0038509F">
        <w:rPr>
          <w:rStyle w:val="HideTWBExt"/>
          <w:b w:val="0"/>
          <w:color w:val="auto"/>
        </w:rPr>
        <w:t>&lt;/RepeatBlock-By&gt;</w:t>
      </w:r>
    </w:p>
    <w:p w14:paraId="774D13E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3016E7D" w14:textId="77777777" w:rsidR="007F72C4" w:rsidRPr="0038509F" w:rsidRDefault="007F72C4" w:rsidP="007F72C4">
      <w:pPr>
        <w:pStyle w:val="NormalBold"/>
      </w:pPr>
      <w:r w:rsidRPr="0038509F">
        <w:rPr>
          <w:rStyle w:val="HideTWBExt"/>
          <w:color w:val="auto"/>
        </w:rPr>
        <w:t>&lt;Article&gt;</w:t>
      </w:r>
      <w:r w:rsidRPr="0038509F">
        <w:t>Punkt 14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760EA1C" w14:textId="77777777" w:rsidTr="004E6CEE">
        <w:trPr>
          <w:trHeight w:hRule="exact" w:val="240"/>
          <w:jc w:val="center"/>
        </w:trPr>
        <w:tc>
          <w:tcPr>
            <w:tcW w:w="9752" w:type="dxa"/>
            <w:gridSpan w:val="2"/>
            <w:tcBorders>
              <w:top w:val="nil"/>
              <w:left w:val="nil"/>
              <w:bottom w:val="nil"/>
              <w:right w:val="nil"/>
            </w:tcBorders>
          </w:tcPr>
          <w:p w14:paraId="48F8AF11" w14:textId="77777777" w:rsidR="007F72C4" w:rsidRPr="0038509F" w:rsidRDefault="007F72C4" w:rsidP="004E6CEE"/>
        </w:tc>
      </w:tr>
      <w:tr w:rsidR="002D6BCD" w:rsidRPr="0038509F" w14:paraId="1B96E055" w14:textId="77777777" w:rsidTr="004E6CEE">
        <w:trPr>
          <w:trHeight w:val="240"/>
          <w:jc w:val="center"/>
        </w:trPr>
        <w:tc>
          <w:tcPr>
            <w:tcW w:w="4876" w:type="dxa"/>
            <w:tcBorders>
              <w:top w:val="nil"/>
              <w:left w:val="nil"/>
              <w:bottom w:val="nil"/>
              <w:right w:val="nil"/>
            </w:tcBorders>
          </w:tcPr>
          <w:p w14:paraId="2C01D9DD"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5E0FB4C5" w14:textId="77777777" w:rsidR="007F72C4" w:rsidRPr="0038509F" w:rsidRDefault="007F72C4" w:rsidP="004E6CEE">
            <w:pPr>
              <w:pStyle w:val="AmColumnHeading"/>
            </w:pPr>
            <w:r w:rsidRPr="0038509F">
              <w:t>Ændringsforslag</w:t>
            </w:r>
          </w:p>
        </w:tc>
      </w:tr>
      <w:tr w:rsidR="002D6BCD" w:rsidRPr="0038509F" w14:paraId="10913AE7" w14:textId="77777777" w:rsidTr="004E6CEE">
        <w:trPr>
          <w:jc w:val="center"/>
        </w:trPr>
        <w:tc>
          <w:tcPr>
            <w:tcW w:w="4876" w:type="dxa"/>
            <w:tcBorders>
              <w:top w:val="nil"/>
              <w:left w:val="nil"/>
              <w:bottom w:val="nil"/>
              <w:right w:val="nil"/>
            </w:tcBorders>
          </w:tcPr>
          <w:p w14:paraId="0628CC8A" w14:textId="77777777" w:rsidR="007F72C4" w:rsidRPr="0038509F" w:rsidRDefault="007F72C4" w:rsidP="004E6CEE">
            <w:pPr>
              <w:pStyle w:val="Normal6a"/>
            </w:pPr>
          </w:p>
        </w:tc>
        <w:tc>
          <w:tcPr>
            <w:tcW w:w="4876" w:type="dxa"/>
            <w:tcBorders>
              <w:top w:val="nil"/>
              <w:left w:val="nil"/>
              <w:bottom w:val="nil"/>
              <w:right w:val="nil"/>
            </w:tcBorders>
          </w:tcPr>
          <w:p w14:paraId="663B6B53" w14:textId="77777777" w:rsidR="007F72C4" w:rsidRPr="0038509F" w:rsidRDefault="007F72C4" w:rsidP="004E6CEE">
            <w:pPr>
              <w:pStyle w:val="Normal6a"/>
            </w:pPr>
            <w:r w:rsidRPr="0038509F">
              <w:rPr>
                <w:b/>
                <w:i/>
              </w:rPr>
              <w:t>14a.</w:t>
            </w:r>
            <w:r w:rsidRPr="0038509F">
              <w:tab/>
            </w:r>
            <w:r w:rsidRPr="0038509F">
              <w:rPr>
                <w:b/>
                <w:i/>
              </w:rPr>
              <w:t>beklager det verserende efterslæb af sager og opfordrer Montenegro til at træffe foranstaltninger til at afkorte sagsbehandlingstiden for retssager, navnlig i forbindelse med sager om grov og organiseret kriminalitet, navnlig hvidvask af penge;</w:t>
            </w:r>
          </w:p>
        </w:tc>
      </w:tr>
    </w:tbl>
    <w:p w14:paraId="2E8D6B0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2501E2D" w14:textId="77777777" w:rsidR="007F72C4" w:rsidRPr="0038509F" w:rsidRDefault="007F72C4" w:rsidP="007F72C4">
      <w:r w:rsidRPr="0038509F">
        <w:rPr>
          <w:rStyle w:val="HideTWBExt"/>
          <w:color w:val="auto"/>
        </w:rPr>
        <w:t>&lt;/Amend&gt;</w:t>
      </w:r>
    </w:p>
    <w:p w14:paraId="4088DAA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95</w:t>
      </w:r>
      <w:r w:rsidRPr="0038509F">
        <w:rPr>
          <w:rStyle w:val="HideTWBExt"/>
          <w:color w:val="auto"/>
        </w:rPr>
        <w:t>&lt;/NumAm&gt;</w:t>
      </w:r>
    </w:p>
    <w:p w14:paraId="5D3A29EA"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1B66D4A5" w14:textId="77777777" w:rsidR="007F72C4" w:rsidRPr="0038509F" w:rsidRDefault="007F72C4" w:rsidP="007F72C4">
      <w:pPr>
        <w:pStyle w:val="NormalBold"/>
      </w:pPr>
      <w:r w:rsidRPr="0038509F">
        <w:rPr>
          <w:rStyle w:val="HideTWBExt"/>
          <w:b w:val="0"/>
          <w:color w:val="auto"/>
        </w:rPr>
        <w:t>&lt;/RepeatBlock-By&gt;</w:t>
      </w:r>
    </w:p>
    <w:p w14:paraId="52F8813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826C42" w14:textId="77777777" w:rsidR="007F72C4" w:rsidRPr="0038509F" w:rsidRDefault="007F72C4" w:rsidP="007F72C4">
      <w:pPr>
        <w:pStyle w:val="NormalBold"/>
      </w:pPr>
      <w:r w:rsidRPr="0038509F">
        <w:rPr>
          <w:rStyle w:val="HideTWBExt"/>
          <w:color w:val="auto"/>
        </w:rPr>
        <w:t>&lt;Article&gt;</w:t>
      </w:r>
      <w:r w:rsidRPr="0038509F">
        <w:t>Punkt 14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4BA2579" w14:textId="77777777" w:rsidTr="004E6CEE">
        <w:trPr>
          <w:trHeight w:hRule="exact" w:val="240"/>
          <w:jc w:val="center"/>
        </w:trPr>
        <w:tc>
          <w:tcPr>
            <w:tcW w:w="9752" w:type="dxa"/>
            <w:gridSpan w:val="2"/>
            <w:tcBorders>
              <w:top w:val="nil"/>
              <w:left w:val="nil"/>
              <w:bottom w:val="nil"/>
              <w:right w:val="nil"/>
            </w:tcBorders>
          </w:tcPr>
          <w:p w14:paraId="007FDFD2" w14:textId="77777777" w:rsidR="007F72C4" w:rsidRPr="0038509F" w:rsidRDefault="007F72C4" w:rsidP="004E6CEE"/>
        </w:tc>
      </w:tr>
      <w:tr w:rsidR="002D6BCD" w:rsidRPr="0038509F" w14:paraId="46A63880" w14:textId="77777777" w:rsidTr="004E6CEE">
        <w:trPr>
          <w:trHeight w:val="240"/>
          <w:jc w:val="center"/>
        </w:trPr>
        <w:tc>
          <w:tcPr>
            <w:tcW w:w="4876" w:type="dxa"/>
            <w:tcBorders>
              <w:top w:val="nil"/>
              <w:left w:val="nil"/>
              <w:bottom w:val="nil"/>
              <w:right w:val="nil"/>
            </w:tcBorders>
          </w:tcPr>
          <w:p w14:paraId="343C76E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EAAB9CA" w14:textId="77777777" w:rsidR="007F72C4" w:rsidRPr="0038509F" w:rsidRDefault="007F72C4" w:rsidP="004E6CEE">
            <w:pPr>
              <w:pStyle w:val="AmColumnHeading"/>
            </w:pPr>
            <w:r w:rsidRPr="0038509F">
              <w:t>Ændringsforslag</w:t>
            </w:r>
          </w:p>
        </w:tc>
      </w:tr>
      <w:tr w:rsidR="002D6BCD" w:rsidRPr="0038509F" w14:paraId="7BE87DC3" w14:textId="77777777" w:rsidTr="004E6CEE">
        <w:trPr>
          <w:jc w:val="center"/>
        </w:trPr>
        <w:tc>
          <w:tcPr>
            <w:tcW w:w="4876" w:type="dxa"/>
            <w:tcBorders>
              <w:top w:val="nil"/>
              <w:left w:val="nil"/>
              <w:bottom w:val="nil"/>
              <w:right w:val="nil"/>
            </w:tcBorders>
          </w:tcPr>
          <w:p w14:paraId="71D2503A" w14:textId="77777777" w:rsidR="007F72C4" w:rsidRPr="0038509F" w:rsidRDefault="007F72C4" w:rsidP="004E6CEE">
            <w:pPr>
              <w:pStyle w:val="Normal6a"/>
            </w:pPr>
          </w:p>
        </w:tc>
        <w:tc>
          <w:tcPr>
            <w:tcW w:w="4876" w:type="dxa"/>
            <w:tcBorders>
              <w:top w:val="nil"/>
              <w:left w:val="nil"/>
              <w:bottom w:val="nil"/>
              <w:right w:val="nil"/>
            </w:tcBorders>
          </w:tcPr>
          <w:p w14:paraId="2C5CB715" w14:textId="77777777" w:rsidR="007F72C4" w:rsidRPr="0038509F" w:rsidRDefault="007F72C4" w:rsidP="004E6CEE">
            <w:pPr>
              <w:pStyle w:val="Normal6a"/>
            </w:pPr>
            <w:r w:rsidRPr="0038509F">
              <w:rPr>
                <w:b/>
                <w:i/>
              </w:rPr>
              <w:t>14b.</w:t>
            </w:r>
            <w:r w:rsidRPr="0038509F">
              <w:tab/>
            </w:r>
            <w:r w:rsidRPr="0038509F">
              <w:rPr>
                <w:b/>
                <w:i/>
              </w:rPr>
              <w:t>opfordrer til at styrke funktionsmåden og koordineringen mellem statslige institutioner med henblik på at opnå politisk stabilitet og fortsætte den betragtelige fremgang for vigtige EU-relaterede reformer, navnlig valg- og domstolsreformer og kampen mod organiseret kriminalitet og korruption;</w:t>
            </w:r>
          </w:p>
        </w:tc>
      </w:tr>
    </w:tbl>
    <w:p w14:paraId="212D999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D69806E" w14:textId="77777777" w:rsidR="007F72C4" w:rsidRPr="0038509F" w:rsidRDefault="007F72C4" w:rsidP="007F72C4">
      <w:r w:rsidRPr="0038509F">
        <w:rPr>
          <w:rStyle w:val="HideTWBExt"/>
          <w:color w:val="auto"/>
        </w:rPr>
        <w:t>&lt;/Amend&gt;</w:t>
      </w:r>
    </w:p>
    <w:p w14:paraId="29E1614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96</w:t>
      </w:r>
      <w:r w:rsidRPr="0038509F">
        <w:rPr>
          <w:rStyle w:val="HideTWBExt"/>
          <w:color w:val="auto"/>
        </w:rPr>
        <w:t>&lt;/NumAm&gt;</w:t>
      </w:r>
    </w:p>
    <w:p w14:paraId="465D0083"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8E96BC4"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DD837AA" w14:textId="77777777" w:rsidR="007F72C4" w:rsidRPr="0038509F" w:rsidRDefault="007F72C4" w:rsidP="007F72C4">
      <w:pPr>
        <w:pStyle w:val="NormalBold"/>
      </w:pPr>
      <w:r w:rsidRPr="0038509F">
        <w:rPr>
          <w:rStyle w:val="HideTWBExt"/>
          <w:b w:val="0"/>
          <w:color w:val="auto"/>
        </w:rPr>
        <w:t>&lt;/RepeatBlock-By&gt;</w:t>
      </w:r>
    </w:p>
    <w:p w14:paraId="5ADC392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D89FA3E" w14:textId="77777777" w:rsidR="007F72C4" w:rsidRPr="0038509F" w:rsidRDefault="007F72C4" w:rsidP="007F72C4">
      <w:pPr>
        <w:pStyle w:val="NormalBold"/>
      </w:pPr>
      <w:r w:rsidRPr="0038509F">
        <w:rPr>
          <w:rStyle w:val="HideTWBExt"/>
          <w:color w:val="auto"/>
        </w:rPr>
        <w:t>&lt;Article&gt;</w:t>
      </w:r>
      <w:r w:rsidRPr="0038509F">
        <w:t>Punkt 15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BBB298" w14:textId="77777777" w:rsidTr="004E6CEE">
        <w:trPr>
          <w:trHeight w:hRule="exact" w:val="240"/>
          <w:jc w:val="center"/>
        </w:trPr>
        <w:tc>
          <w:tcPr>
            <w:tcW w:w="9752" w:type="dxa"/>
            <w:gridSpan w:val="2"/>
            <w:tcBorders>
              <w:top w:val="nil"/>
              <w:left w:val="nil"/>
              <w:bottom w:val="nil"/>
              <w:right w:val="nil"/>
            </w:tcBorders>
          </w:tcPr>
          <w:p w14:paraId="4151EB46" w14:textId="77777777" w:rsidR="007F72C4" w:rsidRPr="0038509F" w:rsidRDefault="007F72C4" w:rsidP="004E6CEE"/>
        </w:tc>
      </w:tr>
      <w:tr w:rsidR="002D6BCD" w:rsidRPr="0038509F" w14:paraId="4B8438E3" w14:textId="77777777" w:rsidTr="004E6CEE">
        <w:trPr>
          <w:trHeight w:val="240"/>
          <w:jc w:val="center"/>
        </w:trPr>
        <w:tc>
          <w:tcPr>
            <w:tcW w:w="4876" w:type="dxa"/>
            <w:tcBorders>
              <w:top w:val="nil"/>
              <w:left w:val="nil"/>
              <w:bottom w:val="nil"/>
              <w:right w:val="nil"/>
            </w:tcBorders>
          </w:tcPr>
          <w:p w14:paraId="01BF6D1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7C8557C" w14:textId="77777777" w:rsidR="007F72C4" w:rsidRPr="0038509F" w:rsidRDefault="007F72C4" w:rsidP="004E6CEE">
            <w:pPr>
              <w:pStyle w:val="AmColumnHeading"/>
            </w:pPr>
            <w:r w:rsidRPr="0038509F">
              <w:t>Ændringsforslag</w:t>
            </w:r>
          </w:p>
        </w:tc>
      </w:tr>
      <w:tr w:rsidR="002D6BCD" w:rsidRPr="0038509F" w14:paraId="7431F137" w14:textId="77777777" w:rsidTr="004E6CEE">
        <w:trPr>
          <w:jc w:val="center"/>
        </w:trPr>
        <w:tc>
          <w:tcPr>
            <w:tcW w:w="4876" w:type="dxa"/>
            <w:tcBorders>
              <w:top w:val="nil"/>
              <w:left w:val="nil"/>
              <w:bottom w:val="nil"/>
              <w:right w:val="nil"/>
            </w:tcBorders>
          </w:tcPr>
          <w:p w14:paraId="2A8727D8" w14:textId="77777777" w:rsidR="007F72C4" w:rsidRPr="0038509F" w:rsidRDefault="007F72C4" w:rsidP="004E6CEE">
            <w:pPr>
              <w:pStyle w:val="Normal6a"/>
            </w:pPr>
            <w:r w:rsidRPr="0038509F">
              <w:t>15.</w:t>
            </w:r>
            <w:r w:rsidRPr="0038509F">
              <w:tab/>
              <w:t>noterer sig de skridt, der er taget i kampen mod korruption</w:t>
            </w:r>
            <w:r w:rsidRPr="0038509F">
              <w:rPr>
                <w:b/>
                <w:i/>
              </w:rPr>
              <w:t>, herunder nye love og bestemmelser om beskyttelse af whistleblowere</w:t>
            </w:r>
            <w:r w:rsidRPr="0038509F">
              <w:t xml:space="preserve">; opfordrer Montenegro til yderligere at tilpasse sig gældende EU-ret </w:t>
            </w:r>
            <w:r w:rsidRPr="0038509F">
              <w:lastRenderedPageBreak/>
              <w:t>og EU-standarder og imødekomme henstillinger fra Kommissionen, Venedigkommissionen og Greco;</w:t>
            </w:r>
          </w:p>
        </w:tc>
        <w:tc>
          <w:tcPr>
            <w:tcW w:w="4876" w:type="dxa"/>
            <w:tcBorders>
              <w:top w:val="nil"/>
              <w:left w:val="nil"/>
              <w:bottom w:val="nil"/>
              <w:right w:val="nil"/>
            </w:tcBorders>
          </w:tcPr>
          <w:p w14:paraId="1E1058F8" w14:textId="77777777" w:rsidR="007F72C4" w:rsidRPr="0038509F" w:rsidRDefault="007F72C4" w:rsidP="004E6CEE">
            <w:pPr>
              <w:pStyle w:val="Normal6a"/>
            </w:pPr>
            <w:r w:rsidRPr="0038509F">
              <w:lastRenderedPageBreak/>
              <w:t>15.</w:t>
            </w:r>
            <w:r w:rsidRPr="0038509F">
              <w:tab/>
              <w:t xml:space="preserve">noterer sig de skridt, der er taget i kampen mod korruption; opfordrer Montenegro til yderligere at tilpasse sig gældende EU-ret og EU-standarder og imødekomme henstillinger fra </w:t>
            </w:r>
            <w:r w:rsidRPr="0038509F">
              <w:lastRenderedPageBreak/>
              <w:t>Kommissionen, Venedigkommissionen og Greco;</w:t>
            </w:r>
          </w:p>
        </w:tc>
      </w:tr>
    </w:tbl>
    <w:p w14:paraId="3AFFC3FE"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10EA83E" w14:textId="77777777" w:rsidR="007F72C4" w:rsidRPr="0038509F" w:rsidRDefault="007F72C4" w:rsidP="007F72C4">
      <w:r w:rsidRPr="0038509F">
        <w:rPr>
          <w:rStyle w:val="HideTWBExt"/>
          <w:color w:val="auto"/>
        </w:rPr>
        <w:t>&lt;/Amend&gt;</w:t>
      </w:r>
    </w:p>
    <w:p w14:paraId="1D321E8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97</w:t>
      </w:r>
      <w:r w:rsidRPr="0038509F">
        <w:rPr>
          <w:rStyle w:val="HideTWBExt"/>
          <w:color w:val="auto"/>
        </w:rPr>
        <w:t>&lt;/NumAm&gt;</w:t>
      </w:r>
    </w:p>
    <w:p w14:paraId="26CB1451"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57D71C06" w14:textId="77777777" w:rsidR="007F72C4" w:rsidRPr="0038509F" w:rsidRDefault="007F72C4" w:rsidP="007F72C4">
      <w:pPr>
        <w:pStyle w:val="NormalBold"/>
      </w:pPr>
      <w:r w:rsidRPr="0038509F">
        <w:rPr>
          <w:rStyle w:val="HideTWBExt"/>
          <w:b w:val="0"/>
          <w:color w:val="auto"/>
        </w:rPr>
        <w:t>&lt;/RepeatBlock-By&gt;</w:t>
      </w:r>
    </w:p>
    <w:p w14:paraId="725AFFA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80E6B9B" w14:textId="77777777" w:rsidR="007F72C4" w:rsidRPr="0038509F" w:rsidRDefault="007F72C4" w:rsidP="007F72C4">
      <w:pPr>
        <w:pStyle w:val="NormalBold"/>
      </w:pPr>
      <w:r w:rsidRPr="0038509F">
        <w:rPr>
          <w:rStyle w:val="HideTWBExt"/>
          <w:color w:val="auto"/>
        </w:rPr>
        <w:t>&lt;Article&gt;</w:t>
      </w:r>
      <w:r w:rsidRPr="0038509F">
        <w:t>Punkt 15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E90D4D3" w14:textId="77777777" w:rsidTr="004E6CEE">
        <w:trPr>
          <w:trHeight w:hRule="exact" w:val="240"/>
          <w:jc w:val="center"/>
        </w:trPr>
        <w:tc>
          <w:tcPr>
            <w:tcW w:w="9752" w:type="dxa"/>
            <w:gridSpan w:val="2"/>
            <w:tcBorders>
              <w:top w:val="nil"/>
              <w:left w:val="nil"/>
              <w:bottom w:val="nil"/>
              <w:right w:val="nil"/>
            </w:tcBorders>
          </w:tcPr>
          <w:p w14:paraId="4C42ED27" w14:textId="77777777" w:rsidR="007F72C4" w:rsidRPr="0038509F" w:rsidRDefault="007F72C4" w:rsidP="004E6CEE"/>
        </w:tc>
      </w:tr>
      <w:tr w:rsidR="002D6BCD" w:rsidRPr="0038509F" w14:paraId="484DCD34" w14:textId="77777777" w:rsidTr="004E6CEE">
        <w:trPr>
          <w:trHeight w:val="240"/>
          <w:jc w:val="center"/>
        </w:trPr>
        <w:tc>
          <w:tcPr>
            <w:tcW w:w="4876" w:type="dxa"/>
            <w:tcBorders>
              <w:top w:val="nil"/>
              <w:left w:val="nil"/>
              <w:bottom w:val="nil"/>
              <w:right w:val="nil"/>
            </w:tcBorders>
          </w:tcPr>
          <w:p w14:paraId="55416C7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9EA9B1F" w14:textId="77777777" w:rsidR="007F72C4" w:rsidRPr="0038509F" w:rsidRDefault="007F72C4" w:rsidP="004E6CEE">
            <w:pPr>
              <w:pStyle w:val="AmColumnHeading"/>
            </w:pPr>
            <w:r w:rsidRPr="0038509F">
              <w:t>Ændringsforslag</w:t>
            </w:r>
          </w:p>
        </w:tc>
      </w:tr>
      <w:tr w:rsidR="002D6BCD" w:rsidRPr="0038509F" w14:paraId="7890CFBF" w14:textId="77777777" w:rsidTr="004E6CEE">
        <w:trPr>
          <w:jc w:val="center"/>
        </w:trPr>
        <w:tc>
          <w:tcPr>
            <w:tcW w:w="4876" w:type="dxa"/>
            <w:tcBorders>
              <w:top w:val="nil"/>
              <w:left w:val="nil"/>
              <w:bottom w:val="nil"/>
              <w:right w:val="nil"/>
            </w:tcBorders>
          </w:tcPr>
          <w:p w14:paraId="6BC60EAB" w14:textId="77777777" w:rsidR="007F72C4" w:rsidRPr="0038509F" w:rsidRDefault="007F72C4" w:rsidP="004E6CEE">
            <w:pPr>
              <w:pStyle w:val="Normal6a"/>
            </w:pPr>
            <w:r w:rsidRPr="0038509F">
              <w:t>15.</w:t>
            </w:r>
            <w:r w:rsidRPr="0038509F">
              <w:tab/>
              <w:t>noterer sig de skridt, der er taget i kampen mod korruption, herunder nye love og bestemmelser om beskyttelse af whistleblowere; opfordrer Montenegro til yderligere at tilpasse sig gældende EU-ret og EU-standarder og imødekomme henstillinger fra Kommissionen, Venedigkommissionen og Greco;</w:t>
            </w:r>
          </w:p>
        </w:tc>
        <w:tc>
          <w:tcPr>
            <w:tcW w:w="4876" w:type="dxa"/>
            <w:tcBorders>
              <w:top w:val="nil"/>
              <w:left w:val="nil"/>
              <w:bottom w:val="nil"/>
              <w:right w:val="nil"/>
            </w:tcBorders>
          </w:tcPr>
          <w:p w14:paraId="282D9A9A" w14:textId="77777777" w:rsidR="007F72C4" w:rsidRPr="0038509F" w:rsidRDefault="007F72C4" w:rsidP="004E6CEE">
            <w:pPr>
              <w:pStyle w:val="Normal6a"/>
            </w:pPr>
            <w:r w:rsidRPr="0038509F">
              <w:t>15.</w:t>
            </w:r>
            <w:r w:rsidRPr="0038509F">
              <w:tab/>
              <w:t xml:space="preserve">noterer sig de skridt, der er taget i kampen mod korruption </w:t>
            </w:r>
            <w:r w:rsidRPr="0038509F">
              <w:rPr>
                <w:b/>
                <w:i/>
              </w:rPr>
              <w:t>inden for de strategiske og lovgivningsmæssige rammer</w:t>
            </w:r>
            <w:r w:rsidRPr="0038509F">
              <w:t>, herunder nye love og bestemmelser om beskyttelse af whistleblowere;</w:t>
            </w:r>
            <w:r w:rsidRPr="0038509F">
              <w:rPr>
                <w:b/>
                <w:i/>
              </w:rPr>
              <w:t xml:space="preserve"> opfordrer indtrængende Montenegro til at styrke retsvæsenets svar på korruption på højt plan og skabe betingelserne for, at retlige institutioner og uafhængige organer, der beskæftiger sig med korruption, kan fungere effektivt uden politisk indflydelse;</w:t>
            </w:r>
            <w:r w:rsidRPr="0038509F">
              <w:t xml:space="preserve"> opfordrer Montenegro til yderligere at tilpasse sig gældende EU-ret og EU-standarder og imødekomme henstillinger fra Kommissionen, Venedigkommissionen og Greco; </w:t>
            </w:r>
            <w:r w:rsidRPr="0038509F">
              <w:rPr>
                <w:b/>
                <w:i/>
              </w:rPr>
              <w:t>opfordrer de montenegrinske myndigheder til fortsat at håndtere de eksisterende mangler i forbindelse med håndteringen af sager om organiseret kriminalitet og beslaglæggelse og konfiskation af kriminelle aktiver;</w:t>
            </w:r>
          </w:p>
        </w:tc>
      </w:tr>
    </w:tbl>
    <w:p w14:paraId="667ECF5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9E62217" w14:textId="77777777" w:rsidR="007F72C4" w:rsidRPr="0038509F" w:rsidRDefault="007F72C4" w:rsidP="007F72C4">
      <w:r w:rsidRPr="0038509F">
        <w:rPr>
          <w:rStyle w:val="HideTWBExt"/>
          <w:color w:val="auto"/>
        </w:rPr>
        <w:t>&lt;/Amend&gt;</w:t>
      </w:r>
    </w:p>
    <w:p w14:paraId="3CB70C7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98</w:t>
      </w:r>
      <w:r w:rsidRPr="0038509F">
        <w:rPr>
          <w:rStyle w:val="HideTWBExt"/>
          <w:color w:val="auto"/>
        </w:rPr>
        <w:t>&lt;/NumAm&gt;</w:t>
      </w:r>
    </w:p>
    <w:p w14:paraId="55660F90"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476FFB74" w14:textId="77777777" w:rsidR="007F72C4" w:rsidRPr="0038509F" w:rsidRDefault="007F72C4" w:rsidP="007F72C4">
      <w:pPr>
        <w:pStyle w:val="NormalBold"/>
      </w:pPr>
      <w:r w:rsidRPr="0038509F">
        <w:rPr>
          <w:rStyle w:val="HideTWBExt"/>
          <w:b w:val="0"/>
          <w:color w:val="auto"/>
        </w:rPr>
        <w:t>&lt;/RepeatBlock-By&gt;</w:t>
      </w:r>
    </w:p>
    <w:p w14:paraId="2E0E597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78A4F1D" w14:textId="77777777" w:rsidR="007F72C4" w:rsidRPr="0038509F" w:rsidRDefault="007F72C4" w:rsidP="007F72C4">
      <w:pPr>
        <w:pStyle w:val="NormalBold"/>
      </w:pPr>
      <w:r w:rsidRPr="0038509F">
        <w:rPr>
          <w:rStyle w:val="HideTWBExt"/>
          <w:color w:val="auto"/>
        </w:rPr>
        <w:lastRenderedPageBreak/>
        <w:t>&lt;Article&gt;</w:t>
      </w:r>
      <w:r w:rsidRPr="0038509F">
        <w:t>Punkt 15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D291B21" w14:textId="77777777" w:rsidTr="004E6CEE">
        <w:trPr>
          <w:trHeight w:hRule="exact" w:val="240"/>
          <w:jc w:val="center"/>
        </w:trPr>
        <w:tc>
          <w:tcPr>
            <w:tcW w:w="9752" w:type="dxa"/>
            <w:gridSpan w:val="2"/>
            <w:tcBorders>
              <w:top w:val="nil"/>
              <w:left w:val="nil"/>
              <w:bottom w:val="nil"/>
              <w:right w:val="nil"/>
            </w:tcBorders>
          </w:tcPr>
          <w:p w14:paraId="100A1089" w14:textId="77777777" w:rsidR="007F72C4" w:rsidRPr="0038509F" w:rsidRDefault="007F72C4" w:rsidP="004E6CEE"/>
        </w:tc>
      </w:tr>
      <w:tr w:rsidR="002D6BCD" w:rsidRPr="0038509F" w14:paraId="7CE8D68E" w14:textId="77777777" w:rsidTr="004E6CEE">
        <w:trPr>
          <w:trHeight w:val="240"/>
          <w:jc w:val="center"/>
        </w:trPr>
        <w:tc>
          <w:tcPr>
            <w:tcW w:w="4876" w:type="dxa"/>
            <w:tcBorders>
              <w:top w:val="nil"/>
              <w:left w:val="nil"/>
              <w:bottom w:val="nil"/>
              <w:right w:val="nil"/>
            </w:tcBorders>
          </w:tcPr>
          <w:p w14:paraId="5D02A62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9AC954F" w14:textId="77777777" w:rsidR="007F72C4" w:rsidRPr="0038509F" w:rsidRDefault="007F72C4" w:rsidP="004E6CEE">
            <w:pPr>
              <w:pStyle w:val="AmColumnHeading"/>
            </w:pPr>
            <w:r w:rsidRPr="0038509F">
              <w:t>Ændringsforslag</w:t>
            </w:r>
          </w:p>
        </w:tc>
      </w:tr>
      <w:tr w:rsidR="002D6BCD" w:rsidRPr="0038509F" w14:paraId="342700C1" w14:textId="77777777" w:rsidTr="004E6CEE">
        <w:trPr>
          <w:jc w:val="center"/>
        </w:trPr>
        <w:tc>
          <w:tcPr>
            <w:tcW w:w="4876" w:type="dxa"/>
            <w:tcBorders>
              <w:top w:val="nil"/>
              <w:left w:val="nil"/>
              <w:bottom w:val="nil"/>
              <w:right w:val="nil"/>
            </w:tcBorders>
          </w:tcPr>
          <w:p w14:paraId="0B7C0425" w14:textId="77777777" w:rsidR="007F72C4" w:rsidRPr="0038509F" w:rsidRDefault="007F72C4" w:rsidP="004E6CEE">
            <w:pPr>
              <w:pStyle w:val="Normal6a"/>
            </w:pPr>
            <w:r w:rsidRPr="0038509F">
              <w:t>15.</w:t>
            </w:r>
            <w:r w:rsidRPr="0038509F">
              <w:tab/>
              <w:t>noterer sig de skridt, der er taget i kampen mod korruption, herunder nye love og bestemmelser om beskyttelse af whistleblowere; opfordrer Montenegro til yderligere at tilpasse sig gældende EU-ret og EU-standarder og imødekomme henstillinger fra Kommissionen, Venedigkommissionen og Greco;</w:t>
            </w:r>
          </w:p>
        </w:tc>
        <w:tc>
          <w:tcPr>
            <w:tcW w:w="4876" w:type="dxa"/>
            <w:tcBorders>
              <w:top w:val="nil"/>
              <w:left w:val="nil"/>
              <w:bottom w:val="nil"/>
              <w:right w:val="nil"/>
            </w:tcBorders>
          </w:tcPr>
          <w:p w14:paraId="2FB7AAFA" w14:textId="77777777" w:rsidR="007F72C4" w:rsidRPr="0038509F" w:rsidRDefault="007F72C4" w:rsidP="004E6CEE">
            <w:pPr>
              <w:pStyle w:val="Normal6a"/>
            </w:pPr>
            <w:r w:rsidRPr="0038509F">
              <w:t>15.</w:t>
            </w:r>
            <w:r w:rsidRPr="0038509F">
              <w:tab/>
              <w:t>noterer sig de skridt, der er taget i kampen mod korruption, herunder nye love og bestemmelser om beskyttelse af whistleblowere</w:t>
            </w:r>
            <w:r w:rsidRPr="0038509F">
              <w:rPr>
                <w:b/>
                <w:i/>
              </w:rPr>
              <w:t>, oprettelsen af et nyt nationalt råd for bekæmpelse af korruption og en ny strategi for 2024-2028</w:t>
            </w:r>
            <w:r w:rsidRPr="0038509F">
              <w:t>; opfordrer Montenegro til yderligere at tilpasse sig gældende EU-ret og EU-standarder og imødekomme henstillinger fra Kommissionen, Venedigkommissionen og Greco;</w:t>
            </w:r>
          </w:p>
        </w:tc>
      </w:tr>
    </w:tbl>
    <w:p w14:paraId="5754ADF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6A31CB2" w14:textId="77777777" w:rsidR="007F72C4" w:rsidRPr="0038509F" w:rsidRDefault="007F72C4" w:rsidP="007F72C4">
      <w:r w:rsidRPr="0038509F">
        <w:rPr>
          <w:rStyle w:val="HideTWBExt"/>
          <w:color w:val="auto"/>
        </w:rPr>
        <w:t>&lt;/Amend&gt;</w:t>
      </w:r>
    </w:p>
    <w:p w14:paraId="41BE64C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99</w:t>
      </w:r>
      <w:r w:rsidRPr="0038509F">
        <w:rPr>
          <w:rStyle w:val="HideTWBExt"/>
          <w:color w:val="auto"/>
        </w:rPr>
        <w:t>&lt;/NumAm&gt;</w:t>
      </w:r>
    </w:p>
    <w:p w14:paraId="402DB9A8"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53829D0"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6A8EADA" w14:textId="77777777" w:rsidR="007F72C4" w:rsidRPr="0038509F" w:rsidRDefault="007F72C4" w:rsidP="007F72C4">
      <w:pPr>
        <w:pStyle w:val="NormalBold"/>
      </w:pPr>
      <w:r w:rsidRPr="0038509F">
        <w:rPr>
          <w:rStyle w:val="HideTWBExt"/>
          <w:b w:val="0"/>
          <w:color w:val="auto"/>
        </w:rPr>
        <w:t>&lt;/RepeatBlock-By&gt;</w:t>
      </w:r>
    </w:p>
    <w:p w14:paraId="5946825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1021E18" w14:textId="77777777" w:rsidR="007F72C4" w:rsidRPr="0038509F" w:rsidRDefault="007F72C4" w:rsidP="007F72C4">
      <w:pPr>
        <w:pStyle w:val="NormalBold"/>
      </w:pPr>
      <w:r w:rsidRPr="0038509F">
        <w:rPr>
          <w:rStyle w:val="HideTWBExt"/>
          <w:color w:val="auto"/>
        </w:rPr>
        <w:t>&lt;Article&gt;</w:t>
      </w:r>
      <w:r w:rsidRPr="0038509F">
        <w:t>Punkt 16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6B02A01" w14:textId="77777777" w:rsidTr="004E6CEE">
        <w:trPr>
          <w:trHeight w:hRule="exact" w:val="240"/>
          <w:jc w:val="center"/>
        </w:trPr>
        <w:tc>
          <w:tcPr>
            <w:tcW w:w="9752" w:type="dxa"/>
            <w:gridSpan w:val="2"/>
            <w:tcBorders>
              <w:top w:val="nil"/>
              <w:left w:val="nil"/>
              <w:bottom w:val="nil"/>
              <w:right w:val="nil"/>
            </w:tcBorders>
          </w:tcPr>
          <w:p w14:paraId="494928D4" w14:textId="77777777" w:rsidR="007F72C4" w:rsidRPr="0038509F" w:rsidRDefault="007F72C4" w:rsidP="004E6CEE"/>
        </w:tc>
      </w:tr>
      <w:tr w:rsidR="002D6BCD" w:rsidRPr="0038509F" w14:paraId="231487AB" w14:textId="77777777" w:rsidTr="004E6CEE">
        <w:trPr>
          <w:trHeight w:val="240"/>
          <w:jc w:val="center"/>
        </w:trPr>
        <w:tc>
          <w:tcPr>
            <w:tcW w:w="4876" w:type="dxa"/>
            <w:tcBorders>
              <w:top w:val="nil"/>
              <w:left w:val="nil"/>
              <w:bottom w:val="nil"/>
              <w:right w:val="nil"/>
            </w:tcBorders>
          </w:tcPr>
          <w:p w14:paraId="7F48374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07CE973" w14:textId="77777777" w:rsidR="007F72C4" w:rsidRPr="0038509F" w:rsidRDefault="007F72C4" w:rsidP="004E6CEE">
            <w:pPr>
              <w:pStyle w:val="AmColumnHeading"/>
            </w:pPr>
            <w:r w:rsidRPr="0038509F">
              <w:t>Ændringsforslag</w:t>
            </w:r>
          </w:p>
        </w:tc>
      </w:tr>
      <w:tr w:rsidR="002D6BCD" w:rsidRPr="0038509F" w14:paraId="2CE546CE" w14:textId="77777777" w:rsidTr="004E6CEE">
        <w:trPr>
          <w:jc w:val="center"/>
        </w:trPr>
        <w:tc>
          <w:tcPr>
            <w:tcW w:w="4876" w:type="dxa"/>
            <w:tcBorders>
              <w:top w:val="nil"/>
              <w:left w:val="nil"/>
              <w:bottom w:val="nil"/>
              <w:right w:val="nil"/>
            </w:tcBorders>
          </w:tcPr>
          <w:p w14:paraId="65A56903" w14:textId="77777777" w:rsidR="007F72C4" w:rsidRPr="0038509F" w:rsidRDefault="007F72C4" w:rsidP="004E6CEE">
            <w:pPr>
              <w:pStyle w:val="Normal6a"/>
            </w:pPr>
            <w:r w:rsidRPr="0038509F">
              <w:t>16.</w:t>
            </w:r>
            <w:r w:rsidRPr="0038509F">
              <w:tab/>
              <w:t xml:space="preserve">noterer sig </w:t>
            </w:r>
            <w:r w:rsidRPr="0038509F">
              <w:rPr>
                <w:b/>
                <w:i/>
              </w:rPr>
              <w:t>det arbejde</w:t>
            </w:r>
            <w:r w:rsidRPr="0038509F">
              <w:t>, der udføres af agenturet for forebyggelse af korruption, og opfordrer til, at det tildeles tilstrækkelige midler; opfordrer til en stærkere ramme for forebyggelse af korruption;</w:t>
            </w:r>
          </w:p>
        </w:tc>
        <w:tc>
          <w:tcPr>
            <w:tcW w:w="4876" w:type="dxa"/>
            <w:tcBorders>
              <w:top w:val="nil"/>
              <w:left w:val="nil"/>
              <w:bottom w:val="nil"/>
              <w:right w:val="nil"/>
            </w:tcBorders>
          </w:tcPr>
          <w:p w14:paraId="15BA7348" w14:textId="77777777" w:rsidR="007F72C4" w:rsidRPr="0038509F" w:rsidRDefault="007F72C4" w:rsidP="004E6CEE">
            <w:pPr>
              <w:pStyle w:val="Normal6a"/>
            </w:pPr>
            <w:r w:rsidRPr="0038509F">
              <w:t>16.</w:t>
            </w:r>
            <w:r w:rsidRPr="0038509F">
              <w:tab/>
              <w:t xml:space="preserve">noterer sig </w:t>
            </w:r>
            <w:r w:rsidRPr="0038509F">
              <w:rPr>
                <w:b/>
                <w:i/>
              </w:rPr>
              <w:t>den indsats</w:t>
            </w:r>
            <w:r w:rsidRPr="0038509F">
              <w:t xml:space="preserve">, der udføres af agenturet for forebyggelse af korruption, og opfordrer til, at det tildeles tilstrækkelige midler; </w:t>
            </w:r>
            <w:r w:rsidRPr="0038509F">
              <w:rPr>
                <w:b/>
                <w:i/>
              </w:rPr>
              <w:t>understreger det presserende behov for en afpolitisering af agenturet for forebyggelse af korruption; forventer, at agenturet leverer håndgribelige resultater og handler ikkeselektivt for at styrke sin integritet og styrke sin myndighed i forbindelse med udførelsen af sine beføjelser effektivt;</w:t>
            </w:r>
            <w:r w:rsidRPr="0038509F">
              <w:t xml:space="preserve"> opfordrer til en stærkere ramme for forebyggelse af korruption;</w:t>
            </w:r>
          </w:p>
        </w:tc>
      </w:tr>
    </w:tbl>
    <w:p w14:paraId="72DA28C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65B08E6" w14:textId="77777777" w:rsidR="007F72C4" w:rsidRPr="0038509F" w:rsidRDefault="007F72C4" w:rsidP="007F72C4">
      <w:r w:rsidRPr="0038509F">
        <w:rPr>
          <w:rStyle w:val="HideTWBExt"/>
          <w:color w:val="auto"/>
        </w:rPr>
        <w:t>&lt;/Amend&gt;</w:t>
      </w:r>
    </w:p>
    <w:p w14:paraId="3DA609F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100</w:t>
      </w:r>
      <w:r w:rsidRPr="0038509F">
        <w:rPr>
          <w:rStyle w:val="HideTWBExt"/>
          <w:color w:val="auto"/>
        </w:rPr>
        <w:t>&lt;/NumAm&gt;</w:t>
      </w:r>
    </w:p>
    <w:p w14:paraId="25D9803B" w14:textId="77777777" w:rsidR="007F72C4" w:rsidRPr="0038509F" w:rsidRDefault="007F72C4" w:rsidP="007F72C4">
      <w:pPr>
        <w:pStyle w:val="NormalBold"/>
      </w:pPr>
      <w:r w:rsidRPr="0038509F">
        <w:rPr>
          <w:rStyle w:val="HideTWBExt"/>
          <w:b w:val="0"/>
          <w:color w:val="auto"/>
        </w:rPr>
        <w:t>&lt;RepeatBlock-By&gt;&lt;Members&gt;</w:t>
      </w:r>
      <w:r w:rsidRPr="0038509F">
        <w:t>Andrey Kovatchev</w:t>
      </w:r>
      <w:r w:rsidRPr="0038509F">
        <w:rPr>
          <w:rStyle w:val="HideTWBExt"/>
          <w:b w:val="0"/>
          <w:color w:val="auto"/>
        </w:rPr>
        <w:t>&lt;/Members&gt;</w:t>
      </w:r>
    </w:p>
    <w:p w14:paraId="24192B0E" w14:textId="77777777" w:rsidR="007F72C4" w:rsidRPr="0038509F" w:rsidRDefault="007F72C4" w:rsidP="007F72C4">
      <w:pPr>
        <w:pStyle w:val="NormalBold"/>
      </w:pPr>
      <w:r w:rsidRPr="0038509F">
        <w:rPr>
          <w:rStyle w:val="HideTWBExt"/>
          <w:b w:val="0"/>
          <w:color w:val="auto"/>
        </w:rPr>
        <w:lastRenderedPageBreak/>
        <w:t>&lt;/RepeatBlock-By&gt;</w:t>
      </w:r>
    </w:p>
    <w:p w14:paraId="749586D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76295E9" w14:textId="77777777" w:rsidR="007F72C4" w:rsidRPr="0038509F" w:rsidRDefault="007F72C4" w:rsidP="007F72C4">
      <w:pPr>
        <w:pStyle w:val="NormalBold"/>
      </w:pPr>
      <w:r w:rsidRPr="0038509F">
        <w:rPr>
          <w:rStyle w:val="HideTWBExt"/>
          <w:color w:val="auto"/>
        </w:rPr>
        <w:t>&lt;Article&gt;</w:t>
      </w:r>
      <w:r w:rsidRPr="0038509F">
        <w:t>Punkt 16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1589EF5" w14:textId="77777777" w:rsidTr="004E6CEE">
        <w:trPr>
          <w:trHeight w:hRule="exact" w:val="240"/>
          <w:jc w:val="center"/>
        </w:trPr>
        <w:tc>
          <w:tcPr>
            <w:tcW w:w="9752" w:type="dxa"/>
            <w:gridSpan w:val="2"/>
            <w:tcBorders>
              <w:top w:val="nil"/>
              <w:left w:val="nil"/>
              <w:bottom w:val="nil"/>
              <w:right w:val="nil"/>
            </w:tcBorders>
          </w:tcPr>
          <w:p w14:paraId="0C1DE14B" w14:textId="77777777" w:rsidR="007F72C4" w:rsidRPr="0038509F" w:rsidRDefault="007F72C4" w:rsidP="004E6CEE"/>
        </w:tc>
      </w:tr>
      <w:tr w:rsidR="002D6BCD" w:rsidRPr="0038509F" w14:paraId="26655037" w14:textId="77777777" w:rsidTr="004E6CEE">
        <w:trPr>
          <w:trHeight w:val="240"/>
          <w:jc w:val="center"/>
        </w:trPr>
        <w:tc>
          <w:tcPr>
            <w:tcW w:w="4876" w:type="dxa"/>
            <w:tcBorders>
              <w:top w:val="nil"/>
              <w:left w:val="nil"/>
              <w:bottom w:val="nil"/>
              <w:right w:val="nil"/>
            </w:tcBorders>
          </w:tcPr>
          <w:p w14:paraId="6FD71D5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A8E0BBE" w14:textId="77777777" w:rsidR="007F72C4" w:rsidRPr="0038509F" w:rsidRDefault="007F72C4" w:rsidP="004E6CEE">
            <w:pPr>
              <w:pStyle w:val="AmColumnHeading"/>
            </w:pPr>
            <w:r w:rsidRPr="0038509F">
              <w:t>Ændringsforslag</w:t>
            </w:r>
          </w:p>
        </w:tc>
      </w:tr>
      <w:tr w:rsidR="002D6BCD" w:rsidRPr="0038509F" w14:paraId="4AB49875" w14:textId="77777777" w:rsidTr="004E6CEE">
        <w:trPr>
          <w:jc w:val="center"/>
        </w:trPr>
        <w:tc>
          <w:tcPr>
            <w:tcW w:w="4876" w:type="dxa"/>
            <w:tcBorders>
              <w:top w:val="nil"/>
              <w:left w:val="nil"/>
              <w:bottom w:val="nil"/>
              <w:right w:val="nil"/>
            </w:tcBorders>
          </w:tcPr>
          <w:p w14:paraId="17C31FCE" w14:textId="77777777" w:rsidR="007F72C4" w:rsidRPr="0038509F" w:rsidRDefault="007F72C4" w:rsidP="004E6CEE">
            <w:pPr>
              <w:pStyle w:val="Normal6a"/>
            </w:pPr>
            <w:r w:rsidRPr="0038509F">
              <w:t>16.</w:t>
            </w:r>
            <w:r w:rsidRPr="0038509F">
              <w:tab/>
              <w:t>noterer sig det arbejde, der udføres af agenturet for forebyggelse af korruption, og opfordrer til, at det tildeles tilstrækkelige midler; opfordrer til en stærkere ramme for forebyggelse af korruption;</w:t>
            </w:r>
          </w:p>
        </w:tc>
        <w:tc>
          <w:tcPr>
            <w:tcW w:w="4876" w:type="dxa"/>
            <w:tcBorders>
              <w:top w:val="nil"/>
              <w:left w:val="nil"/>
              <w:bottom w:val="nil"/>
              <w:right w:val="nil"/>
            </w:tcBorders>
          </w:tcPr>
          <w:p w14:paraId="33A7E2CD" w14:textId="77777777" w:rsidR="007F72C4" w:rsidRPr="0038509F" w:rsidRDefault="007F72C4" w:rsidP="004E6CEE">
            <w:pPr>
              <w:pStyle w:val="Normal6a"/>
            </w:pPr>
            <w:r w:rsidRPr="0038509F">
              <w:t>16.</w:t>
            </w:r>
            <w:r w:rsidRPr="0038509F">
              <w:tab/>
              <w:t xml:space="preserve">noterer sig det arbejde, der udføres af agenturet for forebyggelse af korruption, og opfordrer til, at det tildeles tilstrækkelige midler; </w:t>
            </w:r>
            <w:r w:rsidRPr="0038509F">
              <w:rPr>
                <w:b/>
                <w:i/>
              </w:rPr>
              <w:t>opfordrer indtrængende Montenegro til yderligere at forbedre resultaterne med hensyn til korruption, herunder korruption på højt plan, ved at styrke anklagemyndighedens og domstolenes effektive håndhævelse af den eksisterende straffelovgivning, herunder ved at pålægge effektive og afskrækkende sanktioner;</w:t>
            </w:r>
            <w:r w:rsidRPr="0038509F">
              <w:t xml:space="preserve"> opfordrer til en stærkere ramme for forebyggelse af korruption;</w:t>
            </w:r>
          </w:p>
        </w:tc>
      </w:tr>
    </w:tbl>
    <w:p w14:paraId="0D498D0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9B34AA9" w14:textId="77777777" w:rsidR="007F72C4" w:rsidRPr="0038509F" w:rsidRDefault="007F72C4" w:rsidP="007F72C4">
      <w:r w:rsidRPr="0038509F">
        <w:rPr>
          <w:rStyle w:val="HideTWBExt"/>
          <w:color w:val="auto"/>
        </w:rPr>
        <w:t>&lt;/Amend&gt;</w:t>
      </w:r>
    </w:p>
    <w:p w14:paraId="333D016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101</w:t>
      </w:r>
      <w:r w:rsidRPr="0038509F">
        <w:rPr>
          <w:rStyle w:val="HideTWBExt"/>
          <w:color w:val="auto"/>
        </w:rPr>
        <w:t>&lt;/NumAm&gt;</w:t>
      </w:r>
    </w:p>
    <w:p w14:paraId="466CAF94"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529899B4" w14:textId="77777777" w:rsidR="007F72C4" w:rsidRPr="0038509F" w:rsidRDefault="007F72C4" w:rsidP="007F72C4">
      <w:pPr>
        <w:pStyle w:val="NormalBold"/>
      </w:pPr>
      <w:r w:rsidRPr="0038509F">
        <w:rPr>
          <w:rStyle w:val="HideTWBExt"/>
          <w:b w:val="0"/>
          <w:color w:val="auto"/>
        </w:rPr>
        <w:t>&lt;/RepeatBlock-By&gt;</w:t>
      </w:r>
    </w:p>
    <w:p w14:paraId="434D7F8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F2268E3" w14:textId="77777777" w:rsidR="007F72C4" w:rsidRPr="0038509F" w:rsidRDefault="007F72C4" w:rsidP="007F72C4">
      <w:pPr>
        <w:pStyle w:val="NormalBold"/>
      </w:pPr>
      <w:r w:rsidRPr="0038509F">
        <w:rPr>
          <w:rStyle w:val="HideTWBExt"/>
          <w:color w:val="auto"/>
        </w:rPr>
        <w:t>&lt;Article&gt;</w:t>
      </w:r>
      <w:r w:rsidRPr="0038509F">
        <w:t>Punkt 16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E74CBD0" w14:textId="77777777" w:rsidTr="004E6CEE">
        <w:trPr>
          <w:trHeight w:hRule="exact" w:val="240"/>
          <w:jc w:val="center"/>
        </w:trPr>
        <w:tc>
          <w:tcPr>
            <w:tcW w:w="9752" w:type="dxa"/>
            <w:gridSpan w:val="2"/>
            <w:tcBorders>
              <w:top w:val="nil"/>
              <w:left w:val="nil"/>
              <w:bottom w:val="nil"/>
              <w:right w:val="nil"/>
            </w:tcBorders>
          </w:tcPr>
          <w:p w14:paraId="361E9632" w14:textId="77777777" w:rsidR="007F72C4" w:rsidRPr="0038509F" w:rsidRDefault="007F72C4" w:rsidP="004E6CEE"/>
        </w:tc>
      </w:tr>
      <w:tr w:rsidR="002D6BCD" w:rsidRPr="0038509F" w14:paraId="53EE961E" w14:textId="77777777" w:rsidTr="004E6CEE">
        <w:trPr>
          <w:trHeight w:val="240"/>
          <w:jc w:val="center"/>
        </w:trPr>
        <w:tc>
          <w:tcPr>
            <w:tcW w:w="4876" w:type="dxa"/>
            <w:tcBorders>
              <w:top w:val="nil"/>
              <w:left w:val="nil"/>
              <w:bottom w:val="nil"/>
              <w:right w:val="nil"/>
            </w:tcBorders>
          </w:tcPr>
          <w:p w14:paraId="71BBC79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BE60F87" w14:textId="77777777" w:rsidR="007F72C4" w:rsidRPr="0038509F" w:rsidRDefault="007F72C4" w:rsidP="004E6CEE">
            <w:pPr>
              <w:pStyle w:val="AmColumnHeading"/>
            </w:pPr>
            <w:r w:rsidRPr="0038509F">
              <w:t>Ændringsforslag</w:t>
            </w:r>
          </w:p>
        </w:tc>
      </w:tr>
      <w:tr w:rsidR="002D6BCD" w:rsidRPr="0038509F" w14:paraId="5DE7F98A" w14:textId="77777777" w:rsidTr="004E6CEE">
        <w:trPr>
          <w:jc w:val="center"/>
        </w:trPr>
        <w:tc>
          <w:tcPr>
            <w:tcW w:w="4876" w:type="dxa"/>
            <w:tcBorders>
              <w:top w:val="nil"/>
              <w:left w:val="nil"/>
              <w:bottom w:val="nil"/>
              <w:right w:val="nil"/>
            </w:tcBorders>
          </w:tcPr>
          <w:p w14:paraId="0301E235" w14:textId="77777777" w:rsidR="007F72C4" w:rsidRPr="0038509F" w:rsidRDefault="007F72C4" w:rsidP="004E6CEE">
            <w:pPr>
              <w:pStyle w:val="Normal6a"/>
            </w:pPr>
            <w:r w:rsidRPr="0038509F">
              <w:t>16.</w:t>
            </w:r>
            <w:r w:rsidRPr="0038509F">
              <w:tab/>
              <w:t>noterer sig det arbejde, der udføres af agenturet for forebyggelse af korruption, og opfordrer til, at det tildeles tilstrækkelige midler; opfordrer til en stærkere ramme for forebyggelse af korruption;</w:t>
            </w:r>
          </w:p>
        </w:tc>
        <w:tc>
          <w:tcPr>
            <w:tcW w:w="4876" w:type="dxa"/>
            <w:tcBorders>
              <w:top w:val="nil"/>
              <w:left w:val="nil"/>
              <w:bottom w:val="nil"/>
              <w:right w:val="nil"/>
            </w:tcBorders>
          </w:tcPr>
          <w:p w14:paraId="7A4FAE8B" w14:textId="77777777" w:rsidR="007F72C4" w:rsidRPr="0038509F" w:rsidRDefault="007F72C4" w:rsidP="004E6CEE">
            <w:pPr>
              <w:pStyle w:val="Normal6a"/>
            </w:pPr>
            <w:r w:rsidRPr="0038509F">
              <w:t>16.</w:t>
            </w:r>
            <w:r w:rsidRPr="0038509F">
              <w:tab/>
              <w:t xml:space="preserve">noterer sig det arbejde, der udføres af agenturet for forebyggelse af korruption, og opfordrer til, at det tildeles tilstrækkelige midler; opfordrer til en stærkere ramme for forebyggelse af korruption; </w:t>
            </w:r>
            <w:r w:rsidRPr="0038509F">
              <w:rPr>
                <w:b/>
                <w:i/>
              </w:rPr>
              <w:t>forventer, at agenturet leverer håndgribelige resultater og handler ikkeselektivt for at styrke sin integritet og styrke sin myndighed i forbindelse med udførelsen af sine beføjelser effektivt; opfordrer indtrængende Montenegro til at træffe flere foranstaltninger til at forhindre hvidvask af penge;</w:t>
            </w:r>
          </w:p>
        </w:tc>
      </w:tr>
    </w:tbl>
    <w:p w14:paraId="275D1B6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9F0B9A0" w14:textId="77777777" w:rsidR="007F72C4" w:rsidRPr="0038509F" w:rsidRDefault="007F72C4" w:rsidP="007F72C4">
      <w:r w:rsidRPr="0038509F">
        <w:rPr>
          <w:rStyle w:val="HideTWBExt"/>
          <w:color w:val="auto"/>
        </w:rPr>
        <w:lastRenderedPageBreak/>
        <w:t>&lt;/Amend&gt;</w:t>
      </w:r>
    </w:p>
    <w:p w14:paraId="5B0A7D0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102</w:t>
      </w:r>
      <w:r w:rsidRPr="0038509F">
        <w:rPr>
          <w:rStyle w:val="HideTWBExt"/>
          <w:color w:val="auto"/>
        </w:rPr>
        <w:t>&lt;/NumAm&gt;</w:t>
      </w:r>
    </w:p>
    <w:p w14:paraId="3C6B251F"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757BFD36" w14:textId="77777777" w:rsidR="007F72C4" w:rsidRPr="0038509F" w:rsidRDefault="007F72C4" w:rsidP="007F72C4">
      <w:pPr>
        <w:pStyle w:val="NormalBold"/>
      </w:pPr>
      <w:r w:rsidRPr="0038509F">
        <w:rPr>
          <w:rStyle w:val="HideTWBExt"/>
          <w:b w:val="0"/>
          <w:color w:val="auto"/>
        </w:rPr>
        <w:t>&lt;/RepeatBlock-By&gt;</w:t>
      </w:r>
    </w:p>
    <w:p w14:paraId="30ADF07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BEFA63B" w14:textId="77777777" w:rsidR="007F72C4" w:rsidRPr="0038509F" w:rsidRDefault="007F72C4" w:rsidP="007F72C4">
      <w:pPr>
        <w:pStyle w:val="NormalBold"/>
      </w:pPr>
      <w:r w:rsidRPr="0038509F">
        <w:rPr>
          <w:rStyle w:val="HideTWBExt"/>
          <w:color w:val="auto"/>
        </w:rPr>
        <w:t>&lt;Article&gt;</w:t>
      </w:r>
      <w:r w:rsidRPr="0038509F">
        <w:t>Punkt 17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E976D63" w14:textId="77777777" w:rsidTr="004E6CEE">
        <w:trPr>
          <w:trHeight w:hRule="exact" w:val="240"/>
          <w:jc w:val="center"/>
        </w:trPr>
        <w:tc>
          <w:tcPr>
            <w:tcW w:w="9752" w:type="dxa"/>
            <w:gridSpan w:val="2"/>
            <w:tcBorders>
              <w:top w:val="nil"/>
              <w:left w:val="nil"/>
              <w:bottom w:val="nil"/>
              <w:right w:val="nil"/>
            </w:tcBorders>
          </w:tcPr>
          <w:p w14:paraId="53C8EF76" w14:textId="77777777" w:rsidR="007F72C4" w:rsidRPr="0038509F" w:rsidRDefault="007F72C4" w:rsidP="004E6CEE"/>
        </w:tc>
      </w:tr>
      <w:tr w:rsidR="002D6BCD" w:rsidRPr="0038509F" w14:paraId="0B505E11" w14:textId="77777777" w:rsidTr="004E6CEE">
        <w:trPr>
          <w:trHeight w:val="240"/>
          <w:jc w:val="center"/>
        </w:trPr>
        <w:tc>
          <w:tcPr>
            <w:tcW w:w="4876" w:type="dxa"/>
            <w:tcBorders>
              <w:top w:val="nil"/>
              <w:left w:val="nil"/>
              <w:bottom w:val="nil"/>
              <w:right w:val="nil"/>
            </w:tcBorders>
          </w:tcPr>
          <w:p w14:paraId="724C61E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754CD2E" w14:textId="77777777" w:rsidR="007F72C4" w:rsidRPr="0038509F" w:rsidRDefault="007F72C4" w:rsidP="004E6CEE">
            <w:pPr>
              <w:pStyle w:val="AmColumnHeading"/>
            </w:pPr>
            <w:r w:rsidRPr="0038509F">
              <w:t>Ændringsforslag</w:t>
            </w:r>
          </w:p>
        </w:tc>
      </w:tr>
      <w:tr w:rsidR="002D6BCD" w:rsidRPr="0038509F" w14:paraId="2CDAEB78" w14:textId="77777777" w:rsidTr="004E6CEE">
        <w:trPr>
          <w:jc w:val="center"/>
        </w:trPr>
        <w:tc>
          <w:tcPr>
            <w:tcW w:w="4876" w:type="dxa"/>
            <w:tcBorders>
              <w:top w:val="nil"/>
              <w:left w:val="nil"/>
              <w:bottom w:val="nil"/>
              <w:right w:val="nil"/>
            </w:tcBorders>
          </w:tcPr>
          <w:p w14:paraId="25356B7F" w14:textId="77777777" w:rsidR="007F72C4" w:rsidRPr="0038509F" w:rsidRDefault="007F72C4" w:rsidP="004E6CEE">
            <w:pPr>
              <w:pStyle w:val="Normal6a"/>
            </w:pPr>
            <w:r w:rsidRPr="0038509F">
              <w:t>17.</w:t>
            </w:r>
            <w:r w:rsidRPr="0038509F">
              <w:tab/>
              <w:t>opfordrer indtrængende Montenegro til at tilpasse sin våbenlovgivning til EU-retten og internationale standarder; er forfærdet over det tragiske masseskyderi i Cetinje og udtrykker sin medfølelse med ofrenes familier;</w:t>
            </w:r>
          </w:p>
        </w:tc>
        <w:tc>
          <w:tcPr>
            <w:tcW w:w="4876" w:type="dxa"/>
            <w:tcBorders>
              <w:top w:val="nil"/>
              <w:left w:val="nil"/>
              <w:bottom w:val="nil"/>
              <w:right w:val="nil"/>
            </w:tcBorders>
          </w:tcPr>
          <w:p w14:paraId="0D69BF41" w14:textId="77777777" w:rsidR="007F72C4" w:rsidRPr="0038509F" w:rsidRDefault="007F72C4" w:rsidP="004E6CEE">
            <w:pPr>
              <w:pStyle w:val="Normal6a"/>
            </w:pPr>
            <w:r w:rsidRPr="0038509F">
              <w:t>17.</w:t>
            </w:r>
            <w:r w:rsidRPr="0038509F">
              <w:tab/>
              <w:t xml:space="preserve">opfordrer indtrængende Montenegro til at tilpasse sin våbenlovgivning til EU-retten og </w:t>
            </w:r>
            <w:r w:rsidRPr="0038509F">
              <w:rPr>
                <w:b/>
                <w:i/>
              </w:rPr>
              <w:t xml:space="preserve">til at træffe foranstaltninger mod ulovligt ejede våben i overensstemmelse med </w:t>
            </w:r>
            <w:r w:rsidRPr="0038509F">
              <w:t>internationale standarder; er forfærdet over det tragiske masseskyderi i Cetinje og udtrykker sin medfølelse med ofrenes familier;</w:t>
            </w:r>
          </w:p>
        </w:tc>
      </w:tr>
    </w:tbl>
    <w:p w14:paraId="65881FA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2341BD2" w14:textId="77777777" w:rsidR="007F72C4" w:rsidRPr="0038509F" w:rsidRDefault="007F72C4" w:rsidP="007F72C4">
      <w:r w:rsidRPr="0038509F">
        <w:rPr>
          <w:rStyle w:val="HideTWBExt"/>
          <w:color w:val="auto"/>
        </w:rPr>
        <w:t>&lt;/Amend&gt;</w:t>
      </w:r>
    </w:p>
    <w:p w14:paraId="5AFDA8C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103</w:t>
      </w:r>
      <w:r w:rsidRPr="0038509F">
        <w:rPr>
          <w:rStyle w:val="HideTWBExt"/>
          <w:color w:val="auto"/>
        </w:rPr>
        <w:t>&lt;/NumAm&gt;</w:t>
      </w:r>
    </w:p>
    <w:p w14:paraId="50414438"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72E2F554" w14:textId="77777777" w:rsidR="007F72C4" w:rsidRPr="0038509F" w:rsidRDefault="007F72C4" w:rsidP="007F72C4">
      <w:pPr>
        <w:pStyle w:val="NormalBold"/>
      </w:pPr>
      <w:r w:rsidRPr="0038509F">
        <w:rPr>
          <w:rStyle w:val="HideTWBExt"/>
          <w:b w:val="0"/>
          <w:color w:val="auto"/>
        </w:rPr>
        <w:t>&lt;/RepeatBlock-By&gt;</w:t>
      </w:r>
    </w:p>
    <w:p w14:paraId="07EA815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6FC62F" w14:textId="77777777" w:rsidR="007F72C4" w:rsidRPr="0038509F" w:rsidRDefault="007F72C4" w:rsidP="007F72C4">
      <w:pPr>
        <w:pStyle w:val="NormalBold"/>
      </w:pPr>
      <w:r w:rsidRPr="0038509F">
        <w:rPr>
          <w:rStyle w:val="HideTWBExt"/>
          <w:color w:val="auto"/>
        </w:rPr>
        <w:t>&lt;Article&gt;</w:t>
      </w:r>
      <w:r w:rsidRPr="0038509F">
        <w:t>Punkt 17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6D04592" w14:textId="77777777" w:rsidTr="004E6CEE">
        <w:trPr>
          <w:trHeight w:hRule="exact" w:val="240"/>
          <w:jc w:val="center"/>
        </w:trPr>
        <w:tc>
          <w:tcPr>
            <w:tcW w:w="9752" w:type="dxa"/>
            <w:gridSpan w:val="2"/>
            <w:tcBorders>
              <w:top w:val="nil"/>
              <w:left w:val="nil"/>
              <w:bottom w:val="nil"/>
              <w:right w:val="nil"/>
            </w:tcBorders>
          </w:tcPr>
          <w:p w14:paraId="3D12D709" w14:textId="77777777" w:rsidR="007F72C4" w:rsidRPr="0038509F" w:rsidRDefault="007F72C4" w:rsidP="004E6CEE"/>
        </w:tc>
      </w:tr>
      <w:tr w:rsidR="002D6BCD" w:rsidRPr="0038509F" w14:paraId="3E5CEB08" w14:textId="77777777" w:rsidTr="004E6CEE">
        <w:trPr>
          <w:trHeight w:val="240"/>
          <w:jc w:val="center"/>
        </w:trPr>
        <w:tc>
          <w:tcPr>
            <w:tcW w:w="4876" w:type="dxa"/>
            <w:tcBorders>
              <w:top w:val="nil"/>
              <w:left w:val="nil"/>
              <w:bottom w:val="nil"/>
              <w:right w:val="nil"/>
            </w:tcBorders>
          </w:tcPr>
          <w:p w14:paraId="4F09A89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0956553" w14:textId="77777777" w:rsidR="007F72C4" w:rsidRPr="0038509F" w:rsidRDefault="007F72C4" w:rsidP="004E6CEE">
            <w:pPr>
              <w:pStyle w:val="AmColumnHeading"/>
            </w:pPr>
            <w:r w:rsidRPr="0038509F">
              <w:t>Ændringsforslag</w:t>
            </w:r>
          </w:p>
        </w:tc>
      </w:tr>
      <w:tr w:rsidR="002D6BCD" w:rsidRPr="0038509F" w14:paraId="3AEFD75F" w14:textId="77777777" w:rsidTr="004E6CEE">
        <w:trPr>
          <w:jc w:val="center"/>
        </w:trPr>
        <w:tc>
          <w:tcPr>
            <w:tcW w:w="4876" w:type="dxa"/>
            <w:tcBorders>
              <w:top w:val="nil"/>
              <w:left w:val="nil"/>
              <w:bottom w:val="nil"/>
              <w:right w:val="nil"/>
            </w:tcBorders>
          </w:tcPr>
          <w:p w14:paraId="0DB16F7F" w14:textId="77777777" w:rsidR="007F72C4" w:rsidRPr="0038509F" w:rsidRDefault="007F72C4" w:rsidP="004E6CEE">
            <w:pPr>
              <w:pStyle w:val="Normal6a"/>
            </w:pPr>
            <w:r w:rsidRPr="0038509F">
              <w:t>17.</w:t>
            </w:r>
            <w:r w:rsidRPr="0038509F">
              <w:tab/>
              <w:t>opfordrer indtrængende Montenegro til at tilpasse sin våbenlovgivning til EU-retten og internationale standarder; er forfærdet over det tragiske masseskyderi i Cetinje og udtrykker sin medfølelse med ofrenes familier;</w:t>
            </w:r>
          </w:p>
        </w:tc>
        <w:tc>
          <w:tcPr>
            <w:tcW w:w="4876" w:type="dxa"/>
            <w:tcBorders>
              <w:top w:val="nil"/>
              <w:left w:val="nil"/>
              <w:bottom w:val="nil"/>
              <w:right w:val="nil"/>
            </w:tcBorders>
          </w:tcPr>
          <w:p w14:paraId="6B0F0997" w14:textId="77777777" w:rsidR="007F72C4" w:rsidRPr="0038509F" w:rsidRDefault="007F72C4" w:rsidP="004E6CEE">
            <w:pPr>
              <w:pStyle w:val="Normal6a"/>
            </w:pPr>
            <w:r w:rsidRPr="0038509F">
              <w:t>17.</w:t>
            </w:r>
            <w:r w:rsidRPr="0038509F">
              <w:tab/>
              <w:t>opfordrer indtrængende Montenegro til at tilpasse sin våbenlovgivning til EU-retten og internationale standarder; er forfærdet over det tragiske masseskyderi i Cetinje</w:t>
            </w:r>
            <w:r w:rsidRPr="0038509F">
              <w:rPr>
                <w:b/>
                <w:i/>
              </w:rPr>
              <w:t>, der resulterede i ti menneskers død, herunder to børn,</w:t>
            </w:r>
            <w:r w:rsidRPr="0038509F">
              <w:t xml:space="preserve"> og udtrykker sin medfølelse med ofrenes familier; </w:t>
            </w:r>
            <w:r w:rsidRPr="0038509F">
              <w:rPr>
                <w:b/>
                <w:i/>
              </w:rPr>
              <w:t xml:space="preserve">udtrykker bekymring over udnyttelsen af denne tragedie til desinformation og etnisk polarisering; noterer sig visse regionale mediers rolle i forbindelse med udbredelsen af splittende fortællinger og opfordrer til større tilsyn med hadefuld tale og opildnende indhold; opfordrer indtrængende Montenegro til at styrke krisekommunikationsstrategier for at imødegå desinformation og sikre en </w:t>
            </w:r>
            <w:r w:rsidRPr="0038509F">
              <w:rPr>
                <w:b/>
                <w:i/>
              </w:rPr>
              <w:lastRenderedPageBreak/>
              <w:t>ansvarlig medierapportering i kølvandet på voldelige hændelser;</w:t>
            </w:r>
          </w:p>
        </w:tc>
      </w:tr>
    </w:tbl>
    <w:p w14:paraId="1E26388C"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B540EF4" w14:textId="77777777" w:rsidR="007F72C4" w:rsidRPr="0038509F" w:rsidRDefault="007F72C4" w:rsidP="007F72C4">
      <w:r w:rsidRPr="0038509F">
        <w:rPr>
          <w:rStyle w:val="HideTWBExt"/>
          <w:color w:val="auto"/>
        </w:rPr>
        <w:t>&lt;/Amend&gt;</w:t>
      </w:r>
    </w:p>
    <w:p w14:paraId="6AE8340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104</w:t>
      </w:r>
      <w:r w:rsidRPr="0038509F">
        <w:rPr>
          <w:rStyle w:val="HideTWBExt"/>
          <w:color w:val="auto"/>
        </w:rPr>
        <w:t>&lt;/NumAm&gt;</w:t>
      </w:r>
    </w:p>
    <w:p w14:paraId="69215CB7"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FEEC6B3"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649A249" w14:textId="77777777" w:rsidR="007F72C4" w:rsidRPr="0038509F" w:rsidRDefault="007F72C4" w:rsidP="007F72C4">
      <w:pPr>
        <w:pStyle w:val="NormalBold"/>
      </w:pPr>
      <w:r w:rsidRPr="0038509F">
        <w:rPr>
          <w:rStyle w:val="HideTWBExt"/>
          <w:b w:val="0"/>
          <w:color w:val="auto"/>
        </w:rPr>
        <w:t>&lt;/RepeatBlock-By&gt;</w:t>
      </w:r>
    </w:p>
    <w:p w14:paraId="11E39B8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3D1FE5A" w14:textId="77777777" w:rsidR="007F72C4" w:rsidRPr="0038509F" w:rsidRDefault="007F72C4" w:rsidP="007F72C4">
      <w:pPr>
        <w:pStyle w:val="NormalBold"/>
      </w:pPr>
      <w:r w:rsidRPr="0038509F">
        <w:rPr>
          <w:rStyle w:val="HideTWBExt"/>
          <w:color w:val="auto"/>
        </w:rPr>
        <w:t>&lt;Article&gt;</w:t>
      </w:r>
      <w:r w:rsidRPr="0038509F">
        <w:t>Punkt 17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AAE5978" w14:textId="77777777" w:rsidTr="004E6CEE">
        <w:trPr>
          <w:trHeight w:hRule="exact" w:val="240"/>
          <w:jc w:val="center"/>
        </w:trPr>
        <w:tc>
          <w:tcPr>
            <w:tcW w:w="9752" w:type="dxa"/>
            <w:gridSpan w:val="2"/>
            <w:tcBorders>
              <w:top w:val="nil"/>
              <w:left w:val="nil"/>
              <w:bottom w:val="nil"/>
              <w:right w:val="nil"/>
            </w:tcBorders>
          </w:tcPr>
          <w:p w14:paraId="0A17B603" w14:textId="77777777" w:rsidR="007F72C4" w:rsidRPr="0038509F" w:rsidRDefault="007F72C4" w:rsidP="004E6CEE"/>
        </w:tc>
      </w:tr>
      <w:tr w:rsidR="002D6BCD" w:rsidRPr="0038509F" w14:paraId="58D44301" w14:textId="77777777" w:rsidTr="004E6CEE">
        <w:trPr>
          <w:trHeight w:val="240"/>
          <w:jc w:val="center"/>
        </w:trPr>
        <w:tc>
          <w:tcPr>
            <w:tcW w:w="4876" w:type="dxa"/>
            <w:tcBorders>
              <w:top w:val="nil"/>
              <w:left w:val="nil"/>
              <w:bottom w:val="nil"/>
              <w:right w:val="nil"/>
            </w:tcBorders>
          </w:tcPr>
          <w:p w14:paraId="1DAB3C4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D33D737" w14:textId="77777777" w:rsidR="007F72C4" w:rsidRPr="0038509F" w:rsidRDefault="007F72C4" w:rsidP="004E6CEE">
            <w:pPr>
              <w:pStyle w:val="AmColumnHeading"/>
            </w:pPr>
            <w:r w:rsidRPr="0038509F">
              <w:t>Ændringsforslag</w:t>
            </w:r>
          </w:p>
        </w:tc>
      </w:tr>
      <w:tr w:rsidR="002D6BCD" w:rsidRPr="0038509F" w14:paraId="5D7FF57F" w14:textId="77777777" w:rsidTr="004E6CEE">
        <w:trPr>
          <w:jc w:val="center"/>
        </w:trPr>
        <w:tc>
          <w:tcPr>
            <w:tcW w:w="4876" w:type="dxa"/>
            <w:tcBorders>
              <w:top w:val="nil"/>
              <w:left w:val="nil"/>
              <w:bottom w:val="nil"/>
              <w:right w:val="nil"/>
            </w:tcBorders>
          </w:tcPr>
          <w:p w14:paraId="621B5806" w14:textId="77777777" w:rsidR="007F72C4" w:rsidRPr="0038509F" w:rsidRDefault="007F72C4" w:rsidP="004E6CEE">
            <w:pPr>
              <w:pStyle w:val="Normal6a"/>
            </w:pPr>
            <w:r w:rsidRPr="0038509F">
              <w:t>17.</w:t>
            </w:r>
            <w:r w:rsidRPr="0038509F">
              <w:tab/>
              <w:t>opfordrer indtrængende Montenegro til at tilpasse sin våbenlovgivning til EU-retten og internationale standarder; er forfærdet over det tragiske masseskyderi i Cetinje og udtrykker sin medfølelse med ofrenes familier;</w:t>
            </w:r>
          </w:p>
        </w:tc>
        <w:tc>
          <w:tcPr>
            <w:tcW w:w="4876" w:type="dxa"/>
            <w:tcBorders>
              <w:top w:val="nil"/>
              <w:left w:val="nil"/>
              <w:bottom w:val="nil"/>
              <w:right w:val="nil"/>
            </w:tcBorders>
          </w:tcPr>
          <w:p w14:paraId="4E0CD624" w14:textId="77777777" w:rsidR="007F72C4" w:rsidRPr="0038509F" w:rsidRDefault="007F72C4" w:rsidP="004E6CEE">
            <w:pPr>
              <w:pStyle w:val="Normal6a"/>
            </w:pPr>
            <w:r w:rsidRPr="0038509F">
              <w:t>17.</w:t>
            </w:r>
            <w:r w:rsidRPr="0038509F">
              <w:tab/>
              <w:t xml:space="preserve">opfordrer indtrængende Montenegro til at tilpasse sin våbenlovgivning til EU-retten og internationale standarder; er forfærdet over det tragiske masseskyderi i Cetinje og udtrykker sin medfølelse med ofrenes familier; </w:t>
            </w:r>
            <w:r w:rsidRPr="0038509F">
              <w:rPr>
                <w:b/>
                <w:i/>
              </w:rPr>
              <w:t>opfordrer til efterforskning af den sikkerheds- og politisystemstyring, der opererede i og omkring Cetinje efter den tidligere tragedie i 2022; opfordrer til systematiske tiltag inden for sikkerhed, mental sundhed og institutionel gennemsigtighed samt bekræftelse af borgeruddannelse i overensstemmelse med borgernes forventninger og samfundsmæssige behov;</w:t>
            </w:r>
          </w:p>
        </w:tc>
      </w:tr>
    </w:tbl>
    <w:p w14:paraId="10FA01D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225AD35" w14:textId="77777777" w:rsidR="007F72C4" w:rsidRPr="0038509F" w:rsidRDefault="007F72C4" w:rsidP="007F72C4">
      <w:r w:rsidRPr="0038509F">
        <w:rPr>
          <w:rStyle w:val="HideTWBExt"/>
          <w:color w:val="auto"/>
        </w:rPr>
        <w:t>&lt;/Amend&gt;</w:t>
      </w:r>
    </w:p>
    <w:p w14:paraId="2B95A20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105</w:t>
      </w:r>
      <w:r w:rsidRPr="0038509F">
        <w:rPr>
          <w:rStyle w:val="HideTWBExt"/>
          <w:color w:val="auto"/>
        </w:rPr>
        <w:t>&lt;/NumAm&gt;</w:t>
      </w:r>
    </w:p>
    <w:p w14:paraId="26754F8B"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7D794409" w14:textId="77777777" w:rsidR="007F72C4" w:rsidRPr="0038509F" w:rsidRDefault="007F72C4" w:rsidP="007F72C4">
      <w:pPr>
        <w:pStyle w:val="NormalBold"/>
      </w:pPr>
      <w:r w:rsidRPr="0038509F">
        <w:rPr>
          <w:rStyle w:val="HideTWBExt"/>
          <w:b w:val="0"/>
          <w:color w:val="auto"/>
        </w:rPr>
        <w:t>&lt;/RepeatBlock-By&gt;</w:t>
      </w:r>
    </w:p>
    <w:p w14:paraId="3034047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69CBC39" w14:textId="77777777" w:rsidR="007F72C4" w:rsidRPr="0038509F" w:rsidRDefault="007F72C4" w:rsidP="007F72C4">
      <w:pPr>
        <w:pStyle w:val="NormalBold"/>
      </w:pPr>
      <w:r w:rsidRPr="0038509F">
        <w:rPr>
          <w:rStyle w:val="HideTWBExt"/>
          <w:color w:val="auto"/>
        </w:rPr>
        <w:t>&lt;Article&gt;</w:t>
      </w:r>
      <w:r w:rsidRPr="0038509F">
        <w:t>Punkt 17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AF3D886" w14:textId="77777777" w:rsidTr="004E6CEE">
        <w:trPr>
          <w:trHeight w:hRule="exact" w:val="240"/>
          <w:jc w:val="center"/>
        </w:trPr>
        <w:tc>
          <w:tcPr>
            <w:tcW w:w="9752" w:type="dxa"/>
            <w:gridSpan w:val="2"/>
            <w:tcBorders>
              <w:top w:val="nil"/>
              <w:left w:val="nil"/>
              <w:bottom w:val="nil"/>
              <w:right w:val="nil"/>
            </w:tcBorders>
          </w:tcPr>
          <w:p w14:paraId="55EDB2DE" w14:textId="77777777" w:rsidR="007F72C4" w:rsidRPr="0038509F" w:rsidRDefault="007F72C4" w:rsidP="004E6CEE"/>
        </w:tc>
      </w:tr>
      <w:tr w:rsidR="002D6BCD" w:rsidRPr="0038509F" w14:paraId="2E63D96F" w14:textId="77777777" w:rsidTr="004E6CEE">
        <w:trPr>
          <w:trHeight w:val="240"/>
          <w:jc w:val="center"/>
        </w:trPr>
        <w:tc>
          <w:tcPr>
            <w:tcW w:w="4876" w:type="dxa"/>
            <w:tcBorders>
              <w:top w:val="nil"/>
              <w:left w:val="nil"/>
              <w:bottom w:val="nil"/>
              <w:right w:val="nil"/>
            </w:tcBorders>
          </w:tcPr>
          <w:p w14:paraId="17C6596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F60C49F" w14:textId="77777777" w:rsidR="007F72C4" w:rsidRPr="0038509F" w:rsidRDefault="007F72C4" w:rsidP="004E6CEE">
            <w:pPr>
              <w:pStyle w:val="AmColumnHeading"/>
            </w:pPr>
            <w:r w:rsidRPr="0038509F">
              <w:t>Ændringsforslag</w:t>
            </w:r>
          </w:p>
        </w:tc>
      </w:tr>
      <w:tr w:rsidR="002D6BCD" w:rsidRPr="0038509F" w14:paraId="08D0CD83" w14:textId="77777777" w:rsidTr="004E6CEE">
        <w:trPr>
          <w:jc w:val="center"/>
        </w:trPr>
        <w:tc>
          <w:tcPr>
            <w:tcW w:w="4876" w:type="dxa"/>
            <w:tcBorders>
              <w:top w:val="nil"/>
              <w:left w:val="nil"/>
              <w:bottom w:val="nil"/>
              <w:right w:val="nil"/>
            </w:tcBorders>
          </w:tcPr>
          <w:p w14:paraId="479950B7" w14:textId="77777777" w:rsidR="007F72C4" w:rsidRPr="0038509F" w:rsidRDefault="007F72C4" w:rsidP="004E6CEE">
            <w:pPr>
              <w:pStyle w:val="Normal6a"/>
            </w:pPr>
            <w:r w:rsidRPr="0038509F">
              <w:t>17.</w:t>
            </w:r>
            <w:r w:rsidRPr="0038509F">
              <w:tab/>
              <w:t xml:space="preserve">opfordrer indtrængende Montenegro til at tilpasse sin våbenlovgivning til EU-retten og </w:t>
            </w:r>
            <w:r w:rsidRPr="0038509F">
              <w:lastRenderedPageBreak/>
              <w:t>internationale standarder; er forfærdet over det tragiske masseskyderi i Cetinje og udtrykker sin medfølelse med ofrenes familier;</w:t>
            </w:r>
          </w:p>
        </w:tc>
        <w:tc>
          <w:tcPr>
            <w:tcW w:w="4876" w:type="dxa"/>
            <w:tcBorders>
              <w:top w:val="nil"/>
              <w:left w:val="nil"/>
              <w:bottom w:val="nil"/>
              <w:right w:val="nil"/>
            </w:tcBorders>
          </w:tcPr>
          <w:p w14:paraId="5FBA4AB4" w14:textId="77777777" w:rsidR="007F72C4" w:rsidRPr="0038509F" w:rsidRDefault="007F72C4" w:rsidP="004E6CEE">
            <w:pPr>
              <w:pStyle w:val="Normal6a"/>
            </w:pPr>
            <w:r w:rsidRPr="0038509F">
              <w:lastRenderedPageBreak/>
              <w:t>17.</w:t>
            </w:r>
            <w:r w:rsidRPr="0038509F">
              <w:tab/>
              <w:t xml:space="preserve">opfordrer indtrængende Montenegro til at tilpasse sin våbenlovgivning til EU-retten og </w:t>
            </w:r>
            <w:r w:rsidRPr="0038509F">
              <w:lastRenderedPageBreak/>
              <w:t xml:space="preserve">internationale standarder; er forfærdet over det tragiske masseskyderi i Cetinje og udtrykker sin medfølelse med ofrenes familier; </w:t>
            </w:r>
            <w:r w:rsidRPr="0038509F">
              <w:rPr>
                <w:b/>
                <w:i/>
              </w:rPr>
              <w:t>opfordrer til systematiske tiltag inden for sikkerhed, mental sundhed og institutionel gennemsigtighed samt bekræftelse af borgeruddannelse i overensstemmelse med borgernes forventninger og samfundsmæssige behov;</w:t>
            </w:r>
          </w:p>
        </w:tc>
      </w:tr>
    </w:tbl>
    <w:p w14:paraId="4D68C034"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6A26BC6" w14:textId="77777777" w:rsidR="007F72C4" w:rsidRPr="0038509F" w:rsidRDefault="007F72C4" w:rsidP="007F72C4">
      <w:r w:rsidRPr="0038509F">
        <w:rPr>
          <w:rStyle w:val="HideTWBExt"/>
          <w:color w:val="auto"/>
        </w:rPr>
        <w:t>&lt;/Amend&gt;</w:t>
      </w:r>
    </w:p>
    <w:p w14:paraId="02C9BBF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106</w:t>
      </w:r>
      <w:r w:rsidRPr="0038509F">
        <w:rPr>
          <w:rStyle w:val="HideTWBExt"/>
          <w:color w:val="auto"/>
        </w:rPr>
        <w:t>&lt;/NumAm&gt;</w:t>
      </w:r>
    </w:p>
    <w:p w14:paraId="103CCBD3" w14:textId="77777777" w:rsidR="007F72C4" w:rsidRPr="0038509F" w:rsidRDefault="007F72C4" w:rsidP="007F72C4">
      <w:pPr>
        <w:pStyle w:val="NormalBold"/>
      </w:pPr>
      <w:r w:rsidRPr="0038509F">
        <w:rPr>
          <w:rStyle w:val="HideTWBExt"/>
          <w:b w:val="0"/>
          <w:color w:val="auto"/>
        </w:rPr>
        <w:t>&lt;RepeatBlock-By&gt;&lt;Members&gt;</w:t>
      </w:r>
      <w:r w:rsidRPr="0038509F">
        <w:t>Şerban Dimitrie Sturdza</w:t>
      </w:r>
      <w:r w:rsidRPr="0038509F">
        <w:rPr>
          <w:rStyle w:val="HideTWBExt"/>
          <w:b w:val="0"/>
          <w:color w:val="auto"/>
        </w:rPr>
        <w:t>&lt;/Members&gt;</w:t>
      </w:r>
    </w:p>
    <w:p w14:paraId="07641003" w14:textId="77777777" w:rsidR="007F72C4" w:rsidRPr="0038509F" w:rsidRDefault="007F72C4" w:rsidP="007F72C4">
      <w:pPr>
        <w:pStyle w:val="NormalBold"/>
      </w:pPr>
      <w:r w:rsidRPr="0038509F">
        <w:rPr>
          <w:rStyle w:val="HideTWBExt"/>
          <w:b w:val="0"/>
          <w:color w:val="auto"/>
        </w:rPr>
        <w:t>&lt;/RepeatBlock-By&gt;</w:t>
      </w:r>
    </w:p>
    <w:p w14:paraId="24C6E99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DFCA0B8" w14:textId="77777777" w:rsidR="007F72C4" w:rsidRPr="0038509F" w:rsidRDefault="007F72C4" w:rsidP="007F72C4">
      <w:pPr>
        <w:pStyle w:val="NormalBold"/>
      </w:pPr>
      <w:r w:rsidRPr="0038509F">
        <w:rPr>
          <w:rStyle w:val="HideTWBExt"/>
          <w:color w:val="auto"/>
        </w:rPr>
        <w:t>&lt;Article&gt;</w:t>
      </w:r>
      <w:r w:rsidRPr="0038509F">
        <w:t>Punkt 17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9A2215A" w14:textId="77777777" w:rsidTr="004E6CEE">
        <w:trPr>
          <w:trHeight w:hRule="exact" w:val="240"/>
          <w:jc w:val="center"/>
        </w:trPr>
        <w:tc>
          <w:tcPr>
            <w:tcW w:w="9752" w:type="dxa"/>
            <w:gridSpan w:val="2"/>
            <w:tcBorders>
              <w:top w:val="nil"/>
              <w:left w:val="nil"/>
              <w:bottom w:val="nil"/>
              <w:right w:val="nil"/>
            </w:tcBorders>
          </w:tcPr>
          <w:p w14:paraId="5FAEA2A3" w14:textId="77777777" w:rsidR="007F72C4" w:rsidRPr="0038509F" w:rsidRDefault="007F72C4" w:rsidP="004E6CEE"/>
        </w:tc>
      </w:tr>
      <w:tr w:rsidR="002D6BCD" w:rsidRPr="0038509F" w14:paraId="63E611C2" w14:textId="77777777" w:rsidTr="004E6CEE">
        <w:trPr>
          <w:trHeight w:val="240"/>
          <w:jc w:val="center"/>
        </w:trPr>
        <w:tc>
          <w:tcPr>
            <w:tcW w:w="4876" w:type="dxa"/>
            <w:tcBorders>
              <w:top w:val="nil"/>
              <w:left w:val="nil"/>
              <w:bottom w:val="nil"/>
              <w:right w:val="nil"/>
            </w:tcBorders>
          </w:tcPr>
          <w:p w14:paraId="6BE6673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1137E6F" w14:textId="77777777" w:rsidR="007F72C4" w:rsidRPr="0038509F" w:rsidRDefault="007F72C4" w:rsidP="004E6CEE">
            <w:pPr>
              <w:pStyle w:val="AmColumnHeading"/>
            </w:pPr>
            <w:r w:rsidRPr="0038509F">
              <w:t>Ændringsforslag</w:t>
            </w:r>
          </w:p>
        </w:tc>
      </w:tr>
      <w:tr w:rsidR="002D6BCD" w:rsidRPr="0038509F" w14:paraId="5D20BFA5" w14:textId="77777777" w:rsidTr="004E6CEE">
        <w:trPr>
          <w:jc w:val="center"/>
        </w:trPr>
        <w:tc>
          <w:tcPr>
            <w:tcW w:w="4876" w:type="dxa"/>
            <w:tcBorders>
              <w:top w:val="nil"/>
              <w:left w:val="nil"/>
              <w:bottom w:val="nil"/>
              <w:right w:val="nil"/>
            </w:tcBorders>
          </w:tcPr>
          <w:p w14:paraId="0C442A7B" w14:textId="77777777" w:rsidR="007F72C4" w:rsidRPr="0038509F" w:rsidRDefault="007F72C4" w:rsidP="004E6CEE">
            <w:pPr>
              <w:pStyle w:val="Normal6a"/>
            </w:pPr>
          </w:p>
        </w:tc>
        <w:tc>
          <w:tcPr>
            <w:tcW w:w="4876" w:type="dxa"/>
            <w:tcBorders>
              <w:top w:val="nil"/>
              <w:left w:val="nil"/>
              <w:bottom w:val="nil"/>
              <w:right w:val="nil"/>
            </w:tcBorders>
          </w:tcPr>
          <w:p w14:paraId="2E1E57F3" w14:textId="15504BA6" w:rsidR="007F72C4" w:rsidRPr="0038509F" w:rsidRDefault="007F72C4" w:rsidP="00DB6409">
            <w:pPr>
              <w:pStyle w:val="Normal6a"/>
            </w:pPr>
            <w:r w:rsidRPr="0038509F">
              <w:rPr>
                <w:b/>
                <w:i/>
              </w:rPr>
              <w:t>17a.</w:t>
            </w:r>
            <w:r w:rsidRPr="0038509F">
              <w:tab/>
            </w:r>
            <w:r w:rsidRPr="0038509F">
              <w:rPr>
                <w:b/>
                <w:i/>
              </w:rPr>
              <w:t xml:space="preserve">hilser Montenegros vedtagelse i december 2023 af ændringer af landets straffelov velkommen, navnlig ved at tilpasse den til FN's våbenprotokol ved udtrykkeligt at kriminalisere ulovlig handel med skydevåben, ulovlig transport af skydevåben og manipulation med mærkning af våben; opfordrer indtrængende Montenegro til hurtigt at ændre sin lov om våben for fuldt ud at tilpasse sig gældende EU-ret, navnlig med hensyn til tekniske standarder for mærkning af skydevåben, procedurer for deaktivering af skydevåben og regler for </w:t>
            </w:r>
            <w:r w:rsidR="00D02D12" w:rsidRPr="0038509F">
              <w:rPr>
                <w:b/>
                <w:i/>
              </w:rPr>
              <w:t xml:space="preserve">signalvåben og </w:t>
            </w:r>
            <w:r w:rsidRPr="0038509F">
              <w:rPr>
                <w:b/>
                <w:i/>
              </w:rPr>
              <w:t>gas- og signalvåben;</w:t>
            </w:r>
          </w:p>
        </w:tc>
      </w:tr>
    </w:tbl>
    <w:p w14:paraId="4C6509E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B392759" w14:textId="77777777" w:rsidR="007F72C4" w:rsidRPr="0038509F" w:rsidRDefault="007F72C4" w:rsidP="007F72C4">
      <w:r w:rsidRPr="0038509F">
        <w:rPr>
          <w:rStyle w:val="HideTWBExt"/>
          <w:color w:val="auto"/>
        </w:rPr>
        <w:t>&lt;/Amend&gt;</w:t>
      </w:r>
    </w:p>
    <w:p w14:paraId="4C1AA2C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107</w:t>
      </w:r>
      <w:r w:rsidRPr="0038509F">
        <w:rPr>
          <w:rStyle w:val="HideTWBExt"/>
          <w:color w:val="auto"/>
        </w:rPr>
        <w:t>&lt;/NumAm&gt;</w:t>
      </w:r>
    </w:p>
    <w:p w14:paraId="34E26D74" w14:textId="77777777" w:rsidR="007F72C4" w:rsidRPr="0038509F" w:rsidRDefault="007F72C4" w:rsidP="007F72C4">
      <w:pPr>
        <w:pStyle w:val="NormalBold"/>
      </w:pPr>
      <w:r w:rsidRPr="0038509F">
        <w:rPr>
          <w:rStyle w:val="HideTWBExt"/>
          <w:b w:val="0"/>
          <w:color w:val="auto"/>
        </w:rPr>
        <w:t>&lt;RepeatBlock-By&gt;&lt;Members&gt;</w:t>
      </w:r>
      <w:r w:rsidRPr="0038509F">
        <w:t>Şerban Dimitrie Sturdza</w:t>
      </w:r>
      <w:r w:rsidRPr="0038509F">
        <w:rPr>
          <w:rStyle w:val="HideTWBExt"/>
          <w:b w:val="0"/>
          <w:color w:val="auto"/>
        </w:rPr>
        <w:t>&lt;/Members&gt;</w:t>
      </w:r>
    </w:p>
    <w:p w14:paraId="6D8DBC7A" w14:textId="77777777" w:rsidR="007F72C4" w:rsidRPr="0038509F" w:rsidRDefault="007F72C4" w:rsidP="007F72C4">
      <w:pPr>
        <w:pStyle w:val="NormalBold"/>
      </w:pPr>
      <w:r w:rsidRPr="0038509F">
        <w:rPr>
          <w:rStyle w:val="HideTWBExt"/>
          <w:b w:val="0"/>
          <w:color w:val="auto"/>
        </w:rPr>
        <w:t>&lt;/RepeatBlock-By&gt;</w:t>
      </w:r>
    </w:p>
    <w:p w14:paraId="71847D2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C1D2C8" w14:textId="77777777" w:rsidR="007F72C4" w:rsidRPr="0038509F" w:rsidRDefault="007F72C4" w:rsidP="007F72C4">
      <w:pPr>
        <w:pStyle w:val="NormalBold"/>
      </w:pPr>
      <w:r w:rsidRPr="0038509F">
        <w:rPr>
          <w:rStyle w:val="HideTWBExt"/>
          <w:color w:val="auto"/>
        </w:rPr>
        <w:t>&lt;Article&gt;</w:t>
      </w:r>
      <w:r w:rsidRPr="0038509F">
        <w:t>Punkt 17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D865CB8" w14:textId="77777777" w:rsidTr="004E6CEE">
        <w:trPr>
          <w:trHeight w:hRule="exact" w:val="240"/>
          <w:jc w:val="center"/>
        </w:trPr>
        <w:tc>
          <w:tcPr>
            <w:tcW w:w="9752" w:type="dxa"/>
            <w:gridSpan w:val="2"/>
            <w:tcBorders>
              <w:top w:val="nil"/>
              <w:left w:val="nil"/>
              <w:bottom w:val="nil"/>
              <w:right w:val="nil"/>
            </w:tcBorders>
          </w:tcPr>
          <w:p w14:paraId="60BFEA24" w14:textId="77777777" w:rsidR="007F72C4" w:rsidRPr="0038509F" w:rsidRDefault="007F72C4" w:rsidP="004E6CEE"/>
        </w:tc>
      </w:tr>
      <w:tr w:rsidR="002D6BCD" w:rsidRPr="0038509F" w14:paraId="783E4FD9" w14:textId="77777777" w:rsidTr="004E6CEE">
        <w:trPr>
          <w:trHeight w:val="240"/>
          <w:jc w:val="center"/>
        </w:trPr>
        <w:tc>
          <w:tcPr>
            <w:tcW w:w="4876" w:type="dxa"/>
            <w:tcBorders>
              <w:top w:val="nil"/>
              <w:left w:val="nil"/>
              <w:bottom w:val="nil"/>
              <w:right w:val="nil"/>
            </w:tcBorders>
          </w:tcPr>
          <w:p w14:paraId="669FD010"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1BFDF21F" w14:textId="77777777" w:rsidR="007F72C4" w:rsidRPr="0038509F" w:rsidRDefault="007F72C4" w:rsidP="004E6CEE">
            <w:pPr>
              <w:pStyle w:val="AmColumnHeading"/>
            </w:pPr>
            <w:r w:rsidRPr="0038509F">
              <w:t>Ændringsforslag</w:t>
            </w:r>
          </w:p>
        </w:tc>
      </w:tr>
      <w:tr w:rsidR="002D6BCD" w:rsidRPr="0038509F" w14:paraId="727CE4A5" w14:textId="77777777" w:rsidTr="004E6CEE">
        <w:trPr>
          <w:jc w:val="center"/>
        </w:trPr>
        <w:tc>
          <w:tcPr>
            <w:tcW w:w="4876" w:type="dxa"/>
            <w:tcBorders>
              <w:top w:val="nil"/>
              <w:left w:val="nil"/>
              <w:bottom w:val="nil"/>
              <w:right w:val="nil"/>
            </w:tcBorders>
          </w:tcPr>
          <w:p w14:paraId="098A27B4" w14:textId="77777777" w:rsidR="007F72C4" w:rsidRPr="0038509F" w:rsidRDefault="007F72C4" w:rsidP="004E6CEE">
            <w:pPr>
              <w:pStyle w:val="Normal6a"/>
            </w:pPr>
          </w:p>
        </w:tc>
        <w:tc>
          <w:tcPr>
            <w:tcW w:w="4876" w:type="dxa"/>
            <w:tcBorders>
              <w:top w:val="nil"/>
              <w:left w:val="nil"/>
              <w:bottom w:val="nil"/>
              <w:right w:val="nil"/>
            </w:tcBorders>
          </w:tcPr>
          <w:p w14:paraId="1421DF36" w14:textId="77777777" w:rsidR="007F72C4" w:rsidRPr="0038509F" w:rsidRDefault="007F72C4" w:rsidP="004E6CEE">
            <w:pPr>
              <w:pStyle w:val="Normal6a"/>
            </w:pPr>
            <w:r w:rsidRPr="0038509F">
              <w:rPr>
                <w:b/>
                <w:i/>
              </w:rPr>
              <w:t>17b.</w:t>
            </w:r>
            <w:r w:rsidRPr="0038509F">
              <w:tab/>
            </w:r>
            <w:r w:rsidRPr="0038509F">
              <w:rPr>
                <w:b/>
                <w:i/>
              </w:rPr>
              <w:t>opfordrer Montenegro til at etablere et standardiseret og effektivt dataindsamlings- og rapporteringssystem for skydevåben; understreger nødvendigheden af at øge indsatsen i forbindelse med bevidstgørelses-, outreach- og uddannelsesinitiativer, der fremhæver de farer og risici, der er forbundet med misbrug af skydevåben, ulovlig besiddelse og handel med våben; understreger behovet for at gennemføre konkrete foranstaltninger til reduktion af ulovlige skydevåben gennem legaliseringsordninger, frivillige overdragelsesprogrammer og systematiske deaktiverings- og destruktionsprocesser i overensstemmelse med EU's handlingsplan om ulovlig handel med skydevåben;</w:t>
            </w:r>
          </w:p>
        </w:tc>
      </w:tr>
    </w:tbl>
    <w:p w14:paraId="3C5C797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AC96E2" w14:textId="77777777" w:rsidR="007F72C4" w:rsidRPr="0038509F" w:rsidRDefault="007F72C4" w:rsidP="007F72C4">
      <w:r w:rsidRPr="0038509F">
        <w:rPr>
          <w:rStyle w:val="HideTWBExt"/>
          <w:color w:val="auto"/>
        </w:rPr>
        <w:t>&lt;/Amend&gt;</w:t>
      </w:r>
    </w:p>
    <w:p w14:paraId="7B296C9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108</w:t>
      </w:r>
      <w:r w:rsidRPr="0038509F">
        <w:rPr>
          <w:rStyle w:val="HideTWBExt"/>
          <w:color w:val="auto"/>
        </w:rPr>
        <w:t>&lt;/NumAm&gt;</w:t>
      </w:r>
    </w:p>
    <w:p w14:paraId="7F37750E"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0D928DB4" w14:textId="77777777" w:rsidR="007F72C4" w:rsidRPr="0038509F" w:rsidRDefault="007F72C4" w:rsidP="007F72C4">
      <w:pPr>
        <w:pStyle w:val="NormalBold"/>
      </w:pPr>
      <w:r w:rsidRPr="0038509F">
        <w:rPr>
          <w:rStyle w:val="HideTWBExt"/>
          <w:b w:val="0"/>
          <w:color w:val="auto"/>
        </w:rPr>
        <w:t>&lt;/RepeatBlock-By&gt;</w:t>
      </w:r>
    </w:p>
    <w:p w14:paraId="4A52F05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ADBB536" w14:textId="77777777" w:rsidR="007F72C4" w:rsidRPr="0038509F" w:rsidRDefault="007F72C4" w:rsidP="007F72C4">
      <w:pPr>
        <w:pStyle w:val="NormalBold"/>
      </w:pPr>
      <w:r w:rsidRPr="0038509F">
        <w:rPr>
          <w:rStyle w:val="HideTWBExt"/>
          <w:color w:val="auto"/>
        </w:rPr>
        <w:t>&lt;Article&gt;</w:t>
      </w:r>
      <w:r w:rsidRPr="0038509F">
        <w:t>Punkt 18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9170566" w14:textId="77777777" w:rsidTr="004E6CEE">
        <w:trPr>
          <w:trHeight w:hRule="exact" w:val="240"/>
          <w:jc w:val="center"/>
        </w:trPr>
        <w:tc>
          <w:tcPr>
            <w:tcW w:w="9752" w:type="dxa"/>
            <w:gridSpan w:val="2"/>
            <w:tcBorders>
              <w:top w:val="nil"/>
              <w:left w:val="nil"/>
              <w:bottom w:val="nil"/>
              <w:right w:val="nil"/>
            </w:tcBorders>
          </w:tcPr>
          <w:p w14:paraId="09C3D6E0" w14:textId="77777777" w:rsidR="007F72C4" w:rsidRPr="0038509F" w:rsidRDefault="007F72C4" w:rsidP="004E6CEE"/>
        </w:tc>
      </w:tr>
      <w:tr w:rsidR="002D6BCD" w:rsidRPr="0038509F" w14:paraId="6FAB40C0" w14:textId="77777777" w:rsidTr="004E6CEE">
        <w:trPr>
          <w:trHeight w:val="240"/>
          <w:jc w:val="center"/>
        </w:trPr>
        <w:tc>
          <w:tcPr>
            <w:tcW w:w="4876" w:type="dxa"/>
            <w:tcBorders>
              <w:top w:val="nil"/>
              <w:left w:val="nil"/>
              <w:bottom w:val="nil"/>
              <w:right w:val="nil"/>
            </w:tcBorders>
          </w:tcPr>
          <w:p w14:paraId="4336F27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E00CC52" w14:textId="77777777" w:rsidR="007F72C4" w:rsidRPr="0038509F" w:rsidRDefault="007F72C4" w:rsidP="004E6CEE">
            <w:pPr>
              <w:pStyle w:val="AmColumnHeading"/>
            </w:pPr>
            <w:r w:rsidRPr="0038509F">
              <w:t>Ændringsforslag</w:t>
            </w:r>
          </w:p>
        </w:tc>
      </w:tr>
      <w:tr w:rsidR="002D6BCD" w:rsidRPr="0038509F" w14:paraId="7D69D4A7" w14:textId="77777777" w:rsidTr="004E6CEE">
        <w:trPr>
          <w:jc w:val="center"/>
        </w:trPr>
        <w:tc>
          <w:tcPr>
            <w:tcW w:w="4876" w:type="dxa"/>
            <w:tcBorders>
              <w:top w:val="nil"/>
              <w:left w:val="nil"/>
              <w:bottom w:val="nil"/>
              <w:right w:val="nil"/>
            </w:tcBorders>
          </w:tcPr>
          <w:p w14:paraId="17DFF339" w14:textId="77777777" w:rsidR="007F72C4" w:rsidRPr="0038509F" w:rsidRDefault="007F72C4" w:rsidP="004E6CEE">
            <w:pPr>
              <w:pStyle w:val="Normal6a"/>
            </w:pPr>
            <w:r w:rsidRPr="0038509F">
              <w:t>18.</w:t>
            </w:r>
            <w:r w:rsidRPr="0038509F">
              <w:tab/>
              <w:t>opfordrer Montenegro til fuldt ud at tilpasse sin visumpolitik til EU's</w:t>
            </w:r>
            <w:r w:rsidRPr="0038509F">
              <w:rPr>
                <w:b/>
                <w:i/>
              </w:rPr>
              <w:t>, navnlig for så vidt angår lande, der udgør en sikkerhedsrisiko</w:t>
            </w:r>
            <w:r w:rsidRPr="0038509F">
              <w:t>;</w:t>
            </w:r>
          </w:p>
        </w:tc>
        <w:tc>
          <w:tcPr>
            <w:tcW w:w="4876" w:type="dxa"/>
            <w:tcBorders>
              <w:top w:val="nil"/>
              <w:left w:val="nil"/>
              <w:bottom w:val="nil"/>
              <w:right w:val="nil"/>
            </w:tcBorders>
          </w:tcPr>
          <w:p w14:paraId="058293B9" w14:textId="77777777" w:rsidR="007F72C4" w:rsidRPr="0038509F" w:rsidRDefault="007F72C4" w:rsidP="004E6CEE">
            <w:pPr>
              <w:pStyle w:val="Normal6a"/>
            </w:pPr>
            <w:r w:rsidRPr="0038509F">
              <w:t>18.</w:t>
            </w:r>
            <w:r w:rsidRPr="0038509F">
              <w:tab/>
              <w:t>opfordrer Montenegro til fuldt ud at tilpasse sin visumpolitik til EU's;</w:t>
            </w:r>
          </w:p>
        </w:tc>
      </w:tr>
    </w:tbl>
    <w:p w14:paraId="6010109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35854EE" w14:textId="77777777" w:rsidR="007F72C4" w:rsidRPr="0038509F" w:rsidRDefault="007F72C4" w:rsidP="007F72C4">
      <w:r w:rsidRPr="0038509F">
        <w:rPr>
          <w:rStyle w:val="HideTWBExt"/>
          <w:color w:val="auto"/>
        </w:rPr>
        <w:t>&lt;/Amend&gt;</w:t>
      </w:r>
    </w:p>
    <w:p w14:paraId="1FF7A4B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109</w:t>
      </w:r>
      <w:r w:rsidRPr="0038509F">
        <w:rPr>
          <w:rStyle w:val="HideTWBExt"/>
          <w:color w:val="auto"/>
        </w:rPr>
        <w:t>&lt;/NumAm&gt;</w:t>
      </w:r>
    </w:p>
    <w:p w14:paraId="7A76AABD" w14:textId="77777777" w:rsidR="007F72C4" w:rsidRPr="0038509F" w:rsidRDefault="007F72C4" w:rsidP="007F72C4">
      <w:pPr>
        <w:pStyle w:val="NormalBold"/>
      </w:pPr>
      <w:r w:rsidRPr="0038509F">
        <w:rPr>
          <w:rStyle w:val="HideTWBExt"/>
          <w:b w:val="0"/>
          <w:color w:val="auto"/>
        </w:rPr>
        <w:t>&lt;RepeatBlock-By&gt;&lt;Members&gt;</w:t>
      </w:r>
      <w:r w:rsidRPr="0038509F">
        <w:t>Andrey Kovatchev</w:t>
      </w:r>
      <w:r w:rsidRPr="0038509F">
        <w:rPr>
          <w:rStyle w:val="HideTWBExt"/>
          <w:b w:val="0"/>
          <w:color w:val="auto"/>
        </w:rPr>
        <w:t>&lt;/Members&gt;</w:t>
      </w:r>
    </w:p>
    <w:p w14:paraId="3580FF95" w14:textId="77777777" w:rsidR="007F72C4" w:rsidRPr="0038509F" w:rsidRDefault="007F72C4" w:rsidP="007F72C4">
      <w:pPr>
        <w:pStyle w:val="NormalBold"/>
      </w:pPr>
      <w:r w:rsidRPr="0038509F">
        <w:rPr>
          <w:rStyle w:val="HideTWBExt"/>
          <w:b w:val="0"/>
          <w:color w:val="auto"/>
        </w:rPr>
        <w:t>&lt;/RepeatBlock-By&gt;</w:t>
      </w:r>
    </w:p>
    <w:p w14:paraId="30D9D8C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05D7E51" w14:textId="77777777" w:rsidR="007F72C4" w:rsidRPr="0038509F" w:rsidRDefault="007F72C4" w:rsidP="007F72C4">
      <w:pPr>
        <w:pStyle w:val="NormalBold"/>
      </w:pPr>
      <w:r w:rsidRPr="0038509F">
        <w:rPr>
          <w:rStyle w:val="HideTWBExt"/>
          <w:color w:val="auto"/>
        </w:rPr>
        <w:t>&lt;Article&gt;</w:t>
      </w:r>
      <w:r w:rsidRPr="0038509F">
        <w:t>Punkt 18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18A589" w14:textId="77777777" w:rsidTr="004E6CEE">
        <w:trPr>
          <w:trHeight w:hRule="exact" w:val="240"/>
          <w:jc w:val="center"/>
        </w:trPr>
        <w:tc>
          <w:tcPr>
            <w:tcW w:w="9752" w:type="dxa"/>
            <w:gridSpan w:val="2"/>
            <w:tcBorders>
              <w:top w:val="nil"/>
              <w:left w:val="nil"/>
              <w:bottom w:val="nil"/>
              <w:right w:val="nil"/>
            </w:tcBorders>
          </w:tcPr>
          <w:p w14:paraId="0DC3BC3A" w14:textId="77777777" w:rsidR="007F72C4" w:rsidRPr="0038509F" w:rsidRDefault="007F72C4" w:rsidP="004E6CEE"/>
        </w:tc>
      </w:tr>
      <w:tr w:rsidR="002D6BCD" w:rsidRPr="0038509F" w14:paraId="1C280088" w14:textId="77777777" w:rsidTr="004E6CEE">
        <w:trPr>
          <w:trHeight w:val="240"/>
          <w:jc w:val="center"/>
        </w:trPr>
        <w:tc>
          <w:tcPr>
            <w:tcW w:w="4876" w:type="dxa"/>
            <w:tcBorders>
              <w:top w:val="nil"/>
              <w:left w:val="nil"/>
              <w:bottom w:val="nil"/>
              <w:right w:val="nil"/>
            </w:tcBorders>
          </w:tcPr>
          <w:p w14:paraId="31932F8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693B8DD" w14:textId="77777777" w:rsidR="007F72C4" w:rsidRPr="0038509F" w:rsidRDefault="007F72C4" w:rsidP="004E6CEE">
            <w:pPr>
              <w:pStyle w:val="AmColumnHeading"/>
            </w:pPr>
            <w:r w:rsidRPr="0038509F">
              <w:t>Ændringsforslag</w:t>
            </w:r>
          </w:p>
        </w:tc>
      </w:tr>
      <w:tr w:rsidR="002D6BCD" w:rsidRPr="0038509F" w14:paraId="48C6191A" w14:textId="77777777" w:rsidTr="004E6CEE">
        <w:trPr>
          <w:jc w:val="center"/>
        </w:trPr>
        <w:tc>
          <w:tcPr>
            <w:tcW w:w="4876" w:type="dxa"/>
            <w:tcBorders>
              <w:top w:val="nil"/>
              <w:left w:val="nil"/>
              <w:bottom w:val="nil"/>
              <w:right w:val="nil"/>
            </w:tcBorders>
          </w:tcPr>
          <w:p w14:paraId="45A919D4" w14:textId="77777777" w:rsidR="007F72C4" w:rsidRPr="0038509F" w:rsidRDefault="007F72C4" w:rsidP="004E6CEE">
            <w:pPr>
              <w:pStyle w:val="Normal6a"/>
            </w:pPr>
            <w:r w:rsidRPr="0038509F">
              <w:t>18.</w:t>
            </w:r>
            <w:r w:rsidRPr="0038509F">
              <w:tab/>
              <w:t>opfordrer Montenegro til fuldt ud at tilpasse sin visumpolitik til EU's, navnlig for så vidt angår lande, der udgør en sikkerhedsrisiko;</w:t>
            </w:r>
          </w:p>
        </w:tc>
        <w:tc>
          <w:tcPr>
            <w:tcW w:w="4876" w:type="dxa"/>
            <w:tcBorders>
              <w:top w:val="nil"/>
              <w:left w:val="nil"/>
              <w:bottom w:val="nil"/>
              <w:right w:val="nil"/>
            </w:tcBorders>
          </w:tcPr>
          <w:p w14:paraId="0350AB3E" w14:textId="77777777" w:rsidR="007F72C4" w:rsidRPr="0038509F" w:rsidRDefault="007F72C4" w:rsidP="004E6CEE">
            <w:pPr>
              <w:pStyle w:val="Normal6a"/>
            </w:pPr>
            <w:r w:rsidRPr="0038509F">
              <w:t>18.</w:t>
            </w:r>
            <w:r w:rsidRPr="0038509F">
              <w:tab/>
              <w:t xml:space="preserve">opfordrer Montenegro til fuldt ud at tilpasse sin visumpolitik til EU's, navnlig for så vidt angår lande, der </w:t>
            </w:r>
            <w:r w:rsidRPr="0038509F">
              <w:rPr>
                <w:b/>
                <w:i/>
              </w:rPr>
              <w:t xml:space="preserve">udgør irregulær migration eller </w:t>
            </w:r>
            <w:r w:rsidRPr="0038509F">
              <w:t>udgør en sikkerhedsrisiko;</w:t>
            </w:r>
          </w:p>
        </w:tc>
      </w:tr>
    </w:tbl>
    <w:p w14:paraId="72BDE16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97CE68F" w14:textId="77777777" w:rsidR="007F72C4" w:rsidRPr="0038509F" w:rsidRDefault="007F72C4" w:rsidP="007F72C4">
      <w:r w:rsidRPr="0038509F">
        <w:rPr>
          <w:rStyle w:val="HideTWBExt"/>
          <w:color w:val="auto"/>
        </w:rPr>
        <w:t>&lt;/Amend&gt;</w:t>
      </w:r>
    </w:p>
    <w:p w14:paraId="2B94EAA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110</w:t>
      </w:r>
      <w:r w:rsidRPr="0038509F">
        <w:rPr>
          <w:rStyle w:val="HideTWBExt"/>
          <w:color w:val="auto"/>
        </w:rPr>
        <w:t>&lt;/NumAm&gt;</w:t>
      </w:r>
    </w:p>
    <w:p w14:paraId="0AFA089E" w14:textId="77777777" w:rsidR="007F72C4" w:rsidRPr="0038509F" w:rsidRDefault="007F72C4" w:rsidP="007F72C4">
      <w:pPr>
        <w:pStyle w:val="NormalBold"/>
      </w:pPr>
      <w:r w:rsidRPr="0038509F">
        <w:rPr>
          <w:rStyle w:val="HideTWBExt"/>
          <w:b w:val="0"/>
          <w:color w:val="auto"/>
        </w:rPr>
        <w:t>&lt;RepeatBlock-By&gt;&lt;Members&gt;</w:t>
      </w:r>
      <w:r w:rsidRPr="0038509F">
        <w:t>Sebastian Tynkkynen</w:t>
      </w:r>
      <w:r w:rsidRPr="0038509F">
        <w:rPr>
          <w:rStyle w:val="HideTWBExt"/>
          <w:b w:val="0"/>
          <w:color w:val="auto"/>
        </w:rPr>
        <w:t>&lt;/Members&gt;</w:t>
      </w:r>
    </w:p>
    <w:p w14:paraId="35295EFB" w14:textId="77777777" w:rsidR="007F72C4" w:rsidRPr="0038509F" w:rsidRDefault="007F72C4" w:rsidP="007F72C4">
      <w:pPr>
        <w:pStyle w:val="NormalBold"/>
      </w:pPr>
      <w:r w:rsidRPr="0038509F">
        <w:rPr>
          <w:rStyle w:val="HideTWBExt"/>
          <w:b w:val="0"/>
          <w:color w:val="auto"/>
        </w:rPr>
        <w:t>&lt;/RepeatBlock-By&gt;</w:t>
      </w:r>
    </w:p>
    <w:p w14:paraId="0F2D84E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0502A7E" w14:textId="77777777" w:rsidR="007F72C4" w:rsidRPr="0038509F" w:rsidRDefault="007F72C4" w:rsidP="007F72C4">
      <w:pPr>
        <w:pStyle w:val="NormalBold"/>
      </w:pPr>
      <w:r w:rsidRPr="0038509F">
        <w:rPr>
          <w:rStyle w:val="HideTWBExt"/>
          <w:color w:val="auto"/>
        </w:rPr>
        <w:t>&lt;Article&gt;</w:t>
      </w:r>
      <w:r w:rsidRPr="0038509F">
        <w:t>Punkt 18</w:t>
      </w:r>
      <w:r w:rsidRPr="0038509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2B31B6D" w14:textId="77777777" w:rsidTr="004E6CEE">
        <w:trPr>
          <w:trHeight w:hRule="exact" w:val="240"/>
          <w:jc w:val="center"/>
        </w:trPr>
        <w:tc>
          <w:tcPr>
            <w:tcW w:w="9752" w:type="dxa"/>
            <w:gridSpan w:val="2"/>
            <w:tcBorders>
              <w:top w:val="nil"/>
              <w:left w:val="nil"/>
              <w:bottom w:val="nil"/>
              <w:right w:val="nil"/>
            </w:tcBorders>
          </w:tcPr>
          <w:p w14:paraId="7E7B13CA" w14:textId="77777777" w:rsidR="007F72C4" w:rsidRPr="0038509F" w:rsidRDefault="007F72C4" w:rsidP="004E6CEE"/>
        </w:tc>
      </w:tr>
      <w:tr w:rsidR="002D6BCD" w:rsidRPr="0038509F" w14:paraId="1F6D5FE1" w14:textId="77777777" w:rsidTr="004E6CEE">
        <w:trPr>
          <w:trHeight w:val="240"/>
          <w:jc w:val="center"/>
        </w:trPr>
        <w:tc>
          <w:tcPr>
            <w:tcW w:w="4876" w:type="dxa"/>
            <w:tcBorders>
              <w:top w:val="nil"/>
              <w:left w:val="nil"/>
              <w:bottom w:val="nil"/>
              <w:right w:val="nil"/>
            </w:tcBorders>
          </w:tcPr>
          <w:p w14:paraId="3C3005E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960536E" w14:textId="77777777" w:rsidR="007F72C4" w:rsidRPr="0038509F" w:rsidRDefault="007F72C4" w:rsidP="004E6CEE">
            <w:pPr>
              <w:pStyle w:val="AmColumnHeading"/>
            </w:pPr>
            <w:r w:rsidRPr="0038509F">
              <w:t>Ændringsforslag</w:t>
            </w:r>
          </w:p>
        </w:tc>
      </w:tr>
      <w:tr w:rsidR="002D6BCD" w:rsidRPr="0038509F" w14:paraId="7CB6E555" w14:textId="77777777" w:rsidTr="004E6CEE">
        <w:trPr>
          <w:jc w:val="center"/>
        </w:trPr>
        <w:tc>
          <w:tcPr>
            <w:tcW w:w="4876" w:type="dxa"/>
            <w:tcBorders>
              <w:top w:val="nil"/>
              <w:left w:val="nil"/>
              <w:bottom w:val="nil"/>
              <w:right w:val="nil"/>
            </w:tcBorders>
          </w:tcPr>
          <w:p w14:paraId="42040811" w14:textId="77777777" w:rsidR="007F72C4" w:rsidRPr="0038509F" w:rsidRDefault="007F72C4" w:rsidP="004E6CEE">
            <w:pPr>
              <w:pStyle w:val="Normal6a"/>
            </w:pPr>
            <w:r w:rsidRPr="0038509F">
              <w:t>18.</w:t>
            </w:r>
            <w:r w:rsidRPr="0038509F">
              <w:tab/>
            </w:r>
            <w:r w:rsidRPr="0038509F">
              <w:rPr>
                <w:b/>
                <w:i/>
              </w:rPr>
              <w:t>opfordrer</w:t>
            </w:r>
            <w:r w:rsidRPr="0038509F">
              <w:t xml:space="preserve"> Montenegro </w:t>
            </w:r>
            <w:r w:rsidRPr="0038509F">
              <w:rPr>
                <w:b/>
                <w:i/>
              </w:rPr>
              <w:t>til</w:t>
            </w:r>
            <w:r w:rsidRPr="0038509F">
              <w:t xml:space="preserve"> fuldt ud </w:t>
            </w:r>
            <w:r w:rsidRPr="0038509F">
              <w:rPr>
                <w:b/>
                <w:i/>
              </w:rPr>
              <w:t xml:space="preserve">at tilpasse </w:t>
            </w:r>
            <w:r w:rsidRPr="0038509F">
              <w:t>sin visumpolitik til EU's, navnlig for så vidt angår lande, der udgør en sikkerhedsrisiko;</w:t>
            </w:r>
          </w:p>
        </w:tc>
        <w:tc>
          <w:tcPr>
            <w:tcW w:w="4876" w:type="dxa"/>
            <w:tcBorders>
              <w:top w:val="nil"/>
              <w:left w:val="nil"/>
              <w:bottom w:val="nil"/>
              <w:right w:val="nil"/>
            </w:tcBorders>
          </w:tcPr>
          <w:p w14:paraId="2FB63909" w14:textId="77777777" w:rsidR="007F72C4" w:rsidRPr="0038509F" w:rsidRDefault="007F72C4" w:rsidP="004E6CEE">
            <w:pPr>
              <w:pStyle w:val="Normal6a"/>
            </w:pPr>
            <w:r w:rsidRPr="0038509F">
              <w:t>18.</w:t>
            </w:r>
            <w:r w:rsidRPr="0038509F">
              <w:tab/>
            </w:r>
            <w:r w:rsidRPr="0038509F">
              <w:rPr>
                <w:b/>
                <w:i/>
              </w:rPr>
              <w:t xml:space="preserve">insisterer på, at </w:t>
            </w:r>
            <w:r w:rsidRPr="0038509F">
              <w:t xml:space="preserve">Montenegro fuldt ud </w:t>
            </w:r>
            <w:r w:rsidRPr="0038509F">
              <w:rPr>
                <w:b/>
                <w:i/>
              </w:rPr>
              <w:t>tilpasser</w:t>
            </w:r>
            <w:r w:rsidRPr="0038509F">
              <w:t xml:space="preserve"> sin visumpolitik til EU's, navnlig for så vidt angår lande, der udgør en sikkerhedsrisiko;</w:t>
            </w:r>
          </w:p>
        </w:tc>
      </w:tr>
    </w:tbl>
    <w:p w14:paraId="0F88F0A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{FI}</w:t>
      </w:r>
      <w:r w:rsidRPr="0038509F">
        <w:t>fi</w:t>
      </w:r>
      <w:r w:rsidRPr="0038509F">
        <w:rPr>
          <w:rStyle w:val="HideTWBExt"/>
          <w:color w:val="auto"/>
        </w:rPr>
        <w:t>&lt;/Original&gt;</w:t>
      </w:r>
    </w:p>
    <w:p w14:paraId="197384A3" w14:textId="3C4DE7AB" w:rsidR="007F72C4" w:rsidRPr="0038509F" w:rsidRDefault="007F72C4" w:rsidP="007F72C4">
      <w:r w:rsidRPr="0038509F">
        <w:rPr>
          <w:rStyle w:val="HideTWBExt"/>
          <w:color w:val="auto"/>
        </w:rPr>
        <w:t>&lt;/Amend&gt;</w:t>
      </w:r>
    </w:p>
    <w:p w14:paraId="0FA60DD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111</w:t>
      </w:r>
      <w:r w:rsidRPr="0038509F">
        <w:rPr>
          <w:rStyle w:val="HideTWBExt"/>
          <w:color w:val="auto"/>
        </w:rPr>
        <w:t>&lt;/NumAm&gt;</w:t>
      </w:r>
    </w:p>
    <w:p w14:paraId="706E7C99"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9AEE4F4"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59249B9" w14:textId="77777777" w:rsidR="007F72C4" w:rsidRPr="0038509F" w:rsidRDefault="007F72C4" w:rsidP="007F72C4">
      <w:pPr>
        <w:pStyle w:val="NormalBold"/>
      </w:pPr>
      <w:r w:rsidRPr="0038509F">
        <w:rPr>
          <w:rStyle w:val="HideTWBExt"/>
          <w:b w:val="0"/>
          <w:color w:val="auto"/>
        </w:rPr>
        <w:t>&lt;/RepeatBlock-By&gt;</w:t>
      </w:r>
    </w:p>
    <w:p w14:paraId="7822F2F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FCF760C" w14:textId="77777777" w:rsidR="007F72C4" w:rsidRPr="0038509F" w:rsidRDefault="007F72C4" w:rsidP="007F72C4">
      <w:pPr>
        <w:pStyle w:val="NormalBold"/>
      </w:pPr>
      <w:r w:rsidRPr="0038509F">
        <w:rPr>
          <w:rStyle w:val="HideTWBExt"/>
          <w:color w:val="auto"/>
        </w:rPr>
        <w:t>&lt;Article&gt;</w:t>
      </w:r>
      <w:r w:rsidRPr="0038509F">
        <w:t>Punkt 18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AFDDF6A" w14:textId="77777777" w:rsidTr="004E6CEE">
        <w:trPr>
          <w:trHeight w:hRule="exact" w:val="240"/>
          <w:jc w:val="center"/>
        </w:trPr>
        <w:tc>
          <w:tcPr>
            <w:tcW w:w="9752" w:type="dxa"/>
            <w:gridSpan w:val="2"/>
            <w:tcBorders>
              <w:top w:val="nil"/>
              <w:left w:val="nil"/>
              <w:bottom w:val="nil"/>
              <w:right w:val="nil"/>
            </w:tcBorders>
          </w:tcPr>
          <w:p w14:paraId="04F08A7F" w14:textId="77777777" w:rsidR="007F72C4" w:rsidRPr="0038509F" w:rsidRDefault="007F72C4" w:rsidP="004E6CEE"/>
        </w:tc>
      </w:tr>
      <w:tr w:rsidR="002D6BCD" w:rsidRPr="0038509F" w14:paraId="05D3BC89" w14:textId="77777777" w:rsidTr="004E6CEE">
        <w:trPr>
          <w:trHeight w:val="240"/>
          <w:jc w:val="center"/>
        </w:trPr>
        <w:tc>
          <w:tcPr>
            <w:tcW w:w="4876" w:type="dxa"/>
            <w:tcBorders>
              <w:top w:val="nil"/>
              <w:left w:val="nil"/>
              <w:bottom w:val="nil"/>
              <w:right w:val="nil"/>
            </w:tcBorders>
          </w:tcPr>
          <w:p w14:paraId="18709E9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3816385" w14:textId="77777777" w:rsidR="007F72C4" w:rsidRPr="0038509F" w:rsidRDefault="007F72C4" w:rsidP="004E6CEE">
            <w:pPr>
              <w:pStyle w:val="AmColumnHeading"/>
            </w:pPr>
            <w:r w:rsidRPr="0038509F">
              <w:t>Ændringsforslag</w:t>
            </w:r>
          </w:p>
        </w:tc>
      </w:tr>
      <w:tr w:rsidR="002D6BCD" w:rsidRPr="0038509F" w14:paraId="5B304049" w14:textId="77777777" w:rsidTr="004E6CEE">
        <w:trPr>
          <w:jc w:val="center"/>
        </w:trPr>
        <w:tc>
          <w:tcPr>
            <w:tcW w:w="4876" w:type="dxa"/>
            <w:tcBorders>
              <w:top w:val="nil"/>
              <w:left w:val="nil"/>
              <w:bottom w:val="nil"/>
              <w:right w:val="nil"/>
            </w:tcBorders>
          </w:tcPr>
          <w:p w14:paraId="26F497BB" w14:textId="77777777" w:rsidR="007F72C4" w:rsidRPr="0038509F" w:rsidRDefault="007F72C4" w:rsidP="004E6CEE">
            <w:pPr>
              <w:pStyle w:val="Normal6a"/>
            </w:pPr>
            <w:r w:rsidRPr="0038509F">
              <w:t>18.</w:t>
            </w:r>
            <w:r w:rsidRPr="0038509F">
              <w:tab/>
              <w:t>opfordrer Montenegro til fuldt ud at tilpasse sin visumpolitik til EU's, navnlig for så vidt angår lande, der udgør en sikkerhedsrisiko;</w:t>
            </w:r>
          </w:p>
        </w:tc>
        <w:tc>
          <w:tcPr>
            <w:tcW w:w="4876" w:type="dxa"/>
            <w:tcBorders>
              <w:top w:val="nil"/>
              <w:left w:val="nil"/>
              <w:bottom w:val="nil"/>
              <w:right w:val="nil"/>
            </w:tcBorders>
          </w:tcPr>
          <w:p w14:paraId="106DB11C" w14:textId="77777777" w:rsidR="007F72C4" w:rsidRPr="0038509F" w:rsidRDefault="007F72C4" w:rsidP="004E6CEE">
            <w:pPr>
              <w:pStyle w:val="Normal6a"/>
            </w:pPr>
            <w:r w:rsidRPr="0038509F">
              <w:t>18.</w:t>
            </w:r>
            <w:r w:rsidRPr="0038509F">
              <w:tab/>
              <w:t xml:space="preserve">opfordrer Montenegro til </w:t>
            </w:r>
            <w:r w:rsidRPr="0038509F">
              <w:rPr>
                <w:b/>
                <w:i/>
              </w:rPr>
              <w:t xml:space="preserve">hurtigst muligt og </w:t>
            </w:r>
            <w:r w:rsidRPr="0038509F">
              <w:t>fuldt ud at tilpasse sin visumpolitik til EU's, navnlig for så vidt angår lande, der udgør en sikkerhedsrisiko;</w:t>
            </w:r>
            <w:r w:rsidRPr="0038509F">
              <w:rPr>
                <w:b/>
                <w:i/>
              </w:rPr>
              <w:t xml:space="preserve"> beklager, at indehavere af russiske og belarusiske pas stadig kan rejse visumfrit til Montenegro, hvilket udgør en betydelig sikkerhedsrisiko for landet og hele regionen; udtrykker bekymring over, at to lande i modsætning </w:t>
            </w:r>
            <w:r w:rsidRPr="0038509F">
              <w:rPr>
                <w:b/>
                <w:i/>
              </w:rPr>
              <w:lastRenderedPageBreak/>
              <w:t>til forventningerne er blevet føjet til listen, og bemærker den manglende klarhed med hensyn til den dynamik og metode, der skal styre processen med at fjerne lande fra den visumfrie rejseordning; bemærker, at harmoniseringen af visumpolitikken med EU også er en af de betingelser, der skal opfyldes i år for at modtage yderligere midler fra vækstfaciliteten;</w:t>
            </w:r>
          </w:p>
        </w:tc>
      </w:tr>
    </w:tbl>
    <w:p w14:paraId="651F0470"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1FA274F" w14:textId="77777777" w:rsidR="007F72C4" w:rsidRPr="0038509F" w:rsidRDefault="007F72C4" w:rsidP="007F72C4">
      <w:r w:rsidRPr="0038509F">
        <w:rPr>
          <w:rStyle w:val="HideTWBExt"/>
          <w:color w:val="auto"/>
        </w:rPr>
        <w:t>&lt;/Amend&gt;</w:t>
      </w:r>
    </w:p>
    <w:p w14:paraId="3E58869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112</w:t>
      </w:r>
      <w:r w:rsidRPr="0038509F">
        <w:rPr>
          <w:rStyle w:val="HideTWBExt"/>
          <w:color w:val="auto"/>
        </w:rPr>
        <w:t>&lt;/NumAm&gt;</w:t>
      </w:r>
    </w:p>
    <w:p w14:paraId="652FE28F"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79137F62" w14:textId="77777777" w:rsidR="007F72C4" w:rsidRPr="0038509F" w:rsidRDefault="007F72C4" w:rsidP="007F72C4">
      <w:pPr>
        <w:pStyle w:val="NormalBold"/>
      </w:pPr>
      <w:r w:rsidRPr="0038509F">
        <w:rPr>
          <w:rStyle w:val="HideTWBExt"/>
          <w:b w:val="0"/>
          <w:color w:val="auto"/>
        </w:rPr>
        <w:t>&lt;/RepeatBlock-By&gt;</w:t>
      </w:r>
    </w:p>
    <w:p w14:paraId="7C0AC0F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399D95D" w14:textId="77777777" w:rsidR="007F72C4" w:rsidRPr="0038509F" w:rsidRDefault="007F72C4" w:rsidP="007F72C4">
      <w:pPr>
        <w:pStyle w:val="NormalBold"/>
      </w:pPr>
      <w:r w:rsidRPr="0038509F">
        <w:rPr>
          <w:rStyle w:val="HideTWBExt"/>
          <w:color w:val="auto"/>
        </w:rPr>
        <w:t>&lt;Article&gt;</w:t>
      </w:r>
      <w:r w:rsidRPr="0038509F">
        <w:t>Punkt 18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C350320" w14:textId="77777777" w:rsidTr="004E6CEE">
        <w:trPr>
          <w:trHeight w:hRule="exact" w:val="240"/>
          <w:jc w:val="center"/>
        </w:trPr>
        <w:tc>
          <w:tcPr>
            <w:tcW w:w="9752" w:type="dxa"/>
            <w:gridSpan w:val="2"/>
            <w:tcBorders>
              <w:top w:val="nil"/>
              <w:left w:val="nil"/>
              <w:bottom w:val="nil"/>
              <w:right w:val="nil"/>
            </w:tcBorders>
          </w:tcPr>
          <w:p w14:paraId="00349497" w14:textId="77777777" w:rsidR="007F72C4" w:rsidRPr="0038509F" w:rsidRDefault="007F72C4" w:rsidP="004E6CEE"/>
        </w:tc>
      </w:tr>
      <w:tr w:rsidR="002D6BCD" w:rsidRPr="0038509F" w14:paraId="25163AEB" w14:textId="77777777" w:rsidTr="004E6CEE">
        <w:trPr>
          <w:trHeight w:val="240"/>
          <w:jc w:val="center"/>
        </w:trPr>
        <w:tc>
          <w:tcPr>
            <w:tcW w:w="4876" w:type="dxa"/>
            <w:tcBorders>
              <w:top w:val="nil"/>
              <w:left w:val="nil"/>
              <w:bottom w:val="nil"/>
              <w:right w:val="nil"/>
            </w:tcBorders>
          </w:tcPr>
          <w:p w14:paraId="18C5CB2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70F6803" w14:textId="77777777" w:rsidR="007F72C4" w:rsidRPr="0038509F" w:rsidRDefault="007F72C4" w:rsidP="004E6CEE">
            <w:pPr>
              <w:pStyle w:val="AmColumnHeading"/>
            </w:pPr>
            <w:r w:rsidRPr="0038509F">
              <w:t>Ændringsforslag</w:t>
            </w:r>
          </w:p>
        </w:tc>
      </w:tr>
      <w:tr w:rsidR="002D6BCD" w:rsidRPr="0038509F" w14:paraId="1CCF3ED6" w14:textId="77777777" w:rsidTr="004E6CEE">
        <w:trPr>
          <w:jc w:val="center"/>
        </w:trPr>
        <w:tc>
          <w:tcPr>
            <w:tcW w:w="4876" w:type="dxa"/>
            <w:tcBorders>
              <w:top w:val="nil"/>
              <w:left w:val="nil"/>
              <w:bottom w:val="nil"/>
              <w:right w:val="nil"/>
            </w:tcBorders>
          </w:tcPr>
          <w:p w14:paraId="60DF1EB6" w14:textId="77777777" w:rsidR="007F72C4" w:rsidRPr="0038509F" w:rsidRDefault="007F72C4" w:rsidP="004E6CEE">
            <w:pPr>
              <w:pStyle w:val="Normal6a"/>
            </w:pPr>
            <w:r w:rsidRPr="0038509F">
              <w:t>18.</w:t>
            </w:r>
            <w:r w:rsidRPr="0038509F">
              <w:tab/>
              <w:t>opfordrer Montenegro til fuldt ud at tilpasse sin visumpolitik til EU's, navnlig for så vidt angår lande, der udgør en sikkerhedsrisiko;</w:t>
            </w:r>
          </w:p>
        </w:tc>
        <w:tc>
          <w:tcPr>
            <w:tcW w:w="4876" w:type="dxa"/>
            <w:tcBorders>
              <w:top w:val="nil"/>
              <w:left w:val="nil"/>
              <w:bottom w:val="nil"/>
              <w:right w:val="nil"/>
            </w:tcBorders>
          </w:tcPr>
          <w:p w14:paraId="6AAA280C" w14:textId="77777777" w:rsidR="007F72C4" w:rsidRPr="0038509F" w:rsidRDefault="007F72C4" w:rsidP="004E6CEE">
            <w:pPr>
              <w:pStyle w:val="Normal6a"/>
            </w:pPr>
            <w:r w:rsidRPr="0038509F">
              <w:t>18.</w:t>
            </w:r>
            <w:r w:rsidRPr="0038509F">
              <w:tab/>
              <w:t xml:space="preserve">opfordrer Montenegro til fuldt ud at tilpasse sin visumpolitik til EU's, navnlig for så vidt angår lande, der udgør en sikkerhedsrisiko; </w:t>
            </w:r>
            <w:r w:rsidRPr="0038509F">
              <w:rPr>
                <w:b/>
                <w:i/>
              </w:rPr>
              <w:t>udtrykker bekymring over, at to yderligere lande i modsætning til forventningerne er blevet føjet til listen over visumfrie rejseordninger, og bemærker den manglende klarhed med hensyn til den dynamik og metode, der vil styre processen med at fjerne lande fra den visumfrie rejseordning;</w:t>
            </w:r>
          </w:p>
        </w:tc>
      </w:tr>
    </w:tbl>
    <w:p w14:paraId="55AA4F7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1B84DA6" w14:textId="77777777" w:rsidR="007F72C4" w:rsidRPr="0038509F" w:rsidRDefault="007F72C4" w:rsidP="007F72C4">
      <w:r w:rsidRPr="0038509F">
        <w:rPr>
          <w:rStyle w:val="HideTWBExt"/>
          <w:color w:val="auto"/>
        </w:rPr>
        <w:t>&lt;/Amend&gt;</w:t>
      </w:r>
    </w:p>
    <w:p w14:paraId="31C16B1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113</w:t>
      </w:r>
      <w:r w:rsidRPr="0038509F">
        <w:rPr>
          <w:rStyle w:val="HideTWBExt"/>
          <w:color w:val="auto"/>
        </w:rPr>
        <w:t>&lt;/NumAm&gt;</w:t>
      </w:r>
    </w:p>
    <w:p w14:paraId="6435FB9D"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0602A0F6" w14:textId="77777777" w:rsidR="007F72C4" w:rsidRPr="0038509F" w:rsidRDefault="007F72C4" w:rsidP="007F72C4">
      <w:pPr>
        <w:pStyle w:val="NormalBold"/>
      </w:pPr>
      <w:r w:rsidRPr="0038509F">
        <w:rPr>
          <w:rStyle w:val="HideTWBExt"/>
          <w:b w:val="0"/>
          <w:color w:val="auto"/>
        </w:rPr>
        <w:t>&lt;/RepeatBlock-By&gt;</w:t>
      </w:r>
    </w:p>
    <w:p w14:paraId="2DE5B89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0E632D1" w14:textId="77777777" w:rsidR="007F72C4" w:rsidRPr="0038509F" w:rsidRDefault="007F72C4" w:rsidP="007F72C4">
      <w:pPr>
        <w:pStyle w:val="NormalBold"/>
      </w:pPr>
      <w:r w:rsidRPr="0038509F">
        <w:rPr>
          <w:rStyle w:val="HideTWBExt"/>
          <w:color w:val="auto"/>
        </w:rPr>
        <w:t>&lt;Article&gt;</w:t>
      </w:r>
      <w:r w:rsidRPr="0038509F">
        <w:t>Punkt 18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38EB4B4" w14:textId="77777777" w:rsidTr="004E6CEE">
        <w:trPr>
          <w:trHeight w:hRule="exact" w:val="240"/>
          <w:jc w:val="center"/>
        </w:trPr>
        <w:tc>
          <w:tcPr>
            <w:tcW w:w="9752" w:type="dxa"/>
            <w:gridSpan w:val="2"/>
            <w:tcBorders>
              <w:top w:val="nil"/>
              <w:left w:val="nil"/>
              <w:bottom w:val="nil"/>
              <w:right w:val="nil"/>
            </w:tcBorders>
          </w:tcPr>
          <w:p w14:paraId="7A387934" w14:textId="77777777" w:rsidR="007F72C4" w:rsidRPr="0038509F" w:rsidRDefault="007F72C4" w:rsidP="004E6CEE"/>
        </w:tc>
      </w:tr>
      <w:tr w:rsidR="002D6BCD" w:rsidRPr="0038509F" w14:paraId="3AC8874A" w14:textId="77777777" w:rsidTr="004E6CEE">
        <w:trPr>
          <w:trHeight w:val="240"/>
          <w:jc w:val="center"/>
        </w:trPr>
        <w:tc>
          <w:tcPr>
            <w:tcW w:w="4876" w:type="dxa"/>
            <w:tcBorders>
              <w:top w:val="nil"/>
              <w:left w:val="nil"/>
              <w:bottom w:val="nil"/>
              <w:right w:val="nil"/>
            </w:tcBorders>
          </w:tcPr>
          <w:p w14:paraId="74B73E1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4D71835" w14:textId="77777777" w:rsidR="007F72C4" w:rsidRPr="0038509F" w:rsidRDefault="007F72C4" w:rsidP="004E6CEE">
            <w:pPr>
              <w:pStyle w:val="AmColumnHeading"/>
            </w:pPr>
            <w:r w:rsidRPr="0038509F">
              <w:t>Ændringsforslag</w:t>
            </w:r>
          </w:p>
        </w:tc>
      </w:tr>
      <w:tr w:rsidR="002D6BCD" w:rsidRPr="0038509F" w14:paraId="07FC166D" w14:textId="77777777" w:rsidTr="004E6CEE">
        <w:trPr>
          <w:jc w:val="center"/>
        </w:trPr>
        <w:tc>
          <w:tcPr>
            <w:tcW w:w="4876" w:type="dxa"/>
            <w:tcBorders>
              <w:top w:val="nil"/>
              <w:left w:val="nil"/>
              <w:bottom w:val="nil"/>
              <w:right w:val="nil"/>
            </w:tcBorders>
          </w:tcPr>
          <w:p w14:paraId="39FAFA26" w14:textId="77777777" w:rsidR="007F72C4" w:rsidRPr="0038509F" w:rsidRDefault="007F72C4" w:rsidP="004E6CEE">
            <w:pPr>
              <w:pStyle w:val="Normal6a"/>
            </w:pPr>
          </w:p>
        </w:tc>
        <w:tc>
          <w:tcPr>
            <w:tcW w:w="4876" w:type="dxa"/>
            <w:tcBorders>
              <w:top w:val="nil"/>
              <w:left w:val="nil"/>
              <w:bottom w:val="nil"/>
              <w:right w:val="nil"/>
            </w:tcBorders>
          </w:tcPr>
          <w:p w14:paraId="6C5B5C98" w14:textId="77777777" w:rsidR="007F72C4" w:rsidRPr="0038509F" w:rsidRDefault="007F72C4" w:rsidP="004E6CEE">
            <w:pPr>
              <w:pStyle w:val="Normal6a"/>
            </w:pPr>
            <w:r w:rsidRPr="0038509F">
              <w:rPr>
                <w:b/>
                <w:i/>
              </w:rPr>
              <w:t>18a.</w:t>
            </w:r>
            <w:r w:rsidRPr="0038509F">
              <w:tab/>
            </w:r>
            <w:r w:rsidRPr="0038509F">
              <w:rPr>
                <w:b/>
                <w:i/>
              </w:rPr>
              <w:t xml:space="preserve">opfordrer Montenegro til fuldt ud </w:t>
            </w:r>
            <w:r w:rsidRPr="0038509F">
              <w:rPr>
                <w:b/>
                <w:i/>
              </w:rPr>
              <w:lastRenderedPageBreak/>
              <w:t>at tilpasse sin visumpolitik til EU's, navnlig for så vidt angår lande, der udgør en sikkerhedsrisiko;</w:t>
            </w:r>
          </w:p>
        </w:tc>
      </w:tr>
    </w:tbl>
    <w:p w14:paraId="6CF519F4"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F194FD" w14:textId="77777777" w:rsidR="007F72C4" w:rsidRPr="0038509F" w:rsidRDefault="007F72C4" w:rsidP="007F72C4">
      <w:r w:rsidRPr="0038509F">
        <w:rPr>
          <w:rStyle w:val="HideTWBExt"/>
          <w:color w:val="auto"/>
        </w:rPr>
        <w:t>&lt;/Amend&gt;</w:t>
      </w:r>
    </w:p>
    <w:p w14:paraId="50929DD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114</w:t>
      </w:r>
      <w:r w:rsidRPr="0038509F">
        <w:rPr>
          <w:rStyle w:val="HideTWBExt"/>
          <w:color w:val="auto"/>
        </w:rPr>
        <w:t>&lt;/NumAm&gt;</w:t>
      </w:r>
    </w:p>
    <w:p w14:paraId="23BEBAB2"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670CF3DC" w14:textId="77777777" w:rsidR="007F72C4" w:rsidRPr="0038509F" w:rsidRDefault="007F72C4" w:rsidP="007F72C4">
      <w:pPr>
        <w:pStyle w:val="NormalBold"/>
      </w:pPr>
      <w:r w:rsidRPr="0038509F">
        <w:rPr>
          <w:rStyle w:val="HideTWBExt"/>
          <w:b w:val="0"/>
          <w:color w:val="auto"/>
        </w:rPr>
        <w:t>&lt;/RepeatBlock-By&gt;</w:t>
      </w:r>
    </w:p>
    <w:p w14:paraId="76F43DC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2F2C2A1" w14:textId="77777777" w:rsidR="007F72C4" w:rsidRPr="0038509F" w:rsidRDefault="007F72C4" w:rsidP="007F72C4">
      <w:pPr>
        <w:pStyle w:val="NormalBold"/>
      </w:pPr>
      <w:r w:rsidRPr="0038509F">
        <w:rPr>
          <w:rStyle w:val="HideTWBExt"/>
          <w:color w:val="auto"/>
        </w:rPr>
        <w:t>&lt;Article&gt;</w:t>
      </w:r>
      <w:r w:rsidRPr="0038509F">
        <w:t>Punkt 18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645D393" w14:textId="77777777" w:rsidTr="004E6CEE">
        <w:trPr>
          <w:trHeight w:hRule="exact" w:val="240"/>
          <w:jc w:val="center"/>
        </w:trPr>
        <w:tc>
          <w:tcPr>
            <w:tcW w:w="9752" w:type="dxa"/>
            <w:gridSpan w:val="2"/>
            <w:tcBorders>
              <w:top w:val="nil"/>
              <w:left w:val="nil"/>
              <w:bottom w:val="nil"/>
              <w:right w:val="nil"/>
            </w:tcBorders>
          </w:tcPr>
          <w:p w14:paraId="06214AF9" w14:textId="77777777" w:rsidR="007F72C4" w:rsidRPr="0038509F" w:rsidRDefault="007F72C4" w:rsidP="004E6CEE"/>
        </w:tc>
      </w:tr>
      <w:tr w:rsidR="002D6BCD" w:rsidRPr="0038509F" w14:paraId="6121AF97" w14:textId="77777777" w:rsidTr="004E6CEE">
        <w:trPr>
          <w:trHeight w:val="240"/>
          <w:jc w:val="center"/>
        </w:trPr>
        <w:tc>
          <w:tcPr>
            <w:tcW w:w="4876" w:type="dxa"/>
            <w:tcBorders>
              <w:top w:val="nil"/>
              <w:left w:val="nil"/>
              <w:bottom w:val="nil"/>
              <w:right w:val="nil"/>
            </w:tcBorders>
          </w:tcPr>
          <w:p w14:paraId="7FD2932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C653150" w14:textId="77777777" w:rsidR="007F72C4" w:rsidRPr="0038509F" w:rsidRDefault="007F72C4" w:rsidP="004E6CEE">
            <w:pPr>
              <w:pStyle w:val="AmColumnHeading"/>
            </w:pPr>
            <w:r w:rsidRPr="0038509F">
              <w:t>Ændringsforslag</w:t>
            </w:r>
          </w:p>
        </w:tc>
      </w:tr>
      <w:tr w:rsidR="002D6BCD" w:rsidRPr="0038509F" w14:paraId="71C7C6BE" w14:textId="77777777" w:rsidTr="004E6CEE">
        <w:trPr>
          <w:jc w:val="center"/>
        </w:trPr>
        <w:tc>
          <w:tcPr>
            <w:tcW w:w="4876" w:type="dxa"/>
            <w:tcBorders>
              <w:top w:val="nil"/>
              <w:left w:val="nil"/>
              <w:bottom w:val="nil"/>
              <w:right w:val="nil"/>
            </w:tcBorders>
          </w:tcPr>
          <w:p w14:paraId="645A126A" w14:textId="77777777" w:rsidR="007F72C4" w:rsidRPr="0038509F" w:rsidRDefault="007F72C4" w:rsidP="004E6CEE">
            <w:pPr>
              <w:pStyle w:val="Normal6a"/>
            </w:pPr>
          </w:p>
        </w:tc>
        <w:tc>
          <w:tcPr>
            <w:tcW w:w="4876" w:type="dxa"/>
            <w:tcBorders>
              <w:top w:val="nil"/>
              <w:left w:val="nil"/>
              <w:bottom w:val="nil"/>
              <w:right w:val="nil"/>
            </w:tcBorders>
          </w:tcPr>
          <w:p w14:paraId="6E814F30" w14:textId="77777777" w:rsidR="007F72C4" w:rsidRPr="0038509F" w:rsidRDefault="007F72C4" w:rsidP="004E6CEE">
            <w:pPr>
              <w:pStyle w:val="Normal6a"/>
            </w:pPr>
            <w:r w:rsidRPr="0038509F">
              <w:rPr>
                <w:b/>
                <w:i/>
              </w:rPr>
              <w:t>18a.</w:t>
            </w:r>
            <w:r w:rsidRPr="0038509F">
              <w:tab/>
            </w:r>
            <w:r w:rsidRPr="0038509F">
              <w:rPr>
                <w:b/>
                <w:i/>
              </w:rPr>
              <w:t>glæder sig over ikrafttrædelsen af den opgraderede aftale om operationelt samarbejde om grænseforvaltning med Det Europæiske Agentur for Grænse- og Kystbevogtning (Frontex) den 1. juli 2023;</w:t>
            </w:r>
          </w:p>
        </w:tc>
      </w:tr>
    </w:tbl>
    <w:p w14:paraId="18204CD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A311B57" w14:textId="77777777" w:rsidR="007F72C4" w:rsidRPr="0038509F" w:rsidRDefault="007F72C4" w:rsidP="007F72C4">
      <w:r w:rsidRPr="0038509F">
        <w:rPr>
          <w:rStyle w:val="HideTWBExt"/>
          <w:color w:val="auto"/>
        </w:rPr>
        <w:t>&lt;/Amend&gt;</w:t>
      </w:r>
    </w:p>
    <w:p w14:paraId="01DCA95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115</w:t>
      </w:r>
      <w:r w:rsidRPr="0038509F">
        <w:rPr>
          <w:rStyle w:val="HideTWBExt"/>
          <w:color w:val="auto"/>
        </w:rPr>
        <w:t>&lt;/NumAm&gt;</w:t>
      </w:r>
    </w:p>
    <w:p w14:paraId="095A34D9"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64AA228F" w14:textId="77777777" w:rsidR="007F72C4" w:rsidRPr="0038509F" w:rsidRDefault="007F72C4" w:rsidP="007F72C4">
      <w:pPr>
        <w:pStyle w:val="NormalBold"/>
      </w:pPr>
      <w:r w:rsidRPr="0038509F">
        <w:rPr>
          <w:rStyle w:val="HideTWBExt"/>
          <w:b w:val="0"/>
          <w:color w:val="auto"/>
        </w:rPr>
        <w:t>&lt;/RepeatBlock-By&gt;</w:t>
      </w:r>
    </w:p>
    <w:p w14:paraId="6DFCC29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4C18774" w14:textId="77777777" w:rsidR="007F72C4" w:rsidRPr="0038509F" w:rsidRDefault="007F72C4" w:rsidP="007F72C4">
      <w:pPr>
        <w:pStyle w:val="NormalBold"/>
      </w:pPr>
      <w:r w:rsidRPr="0038509F">
        <w:rPr>
          <w:rStyle w:val="HideTWBExt"/>
          <w:color w:val="auto"/>
        </w:rPr>
        <w:t>&lt;Article&gt;</w:t>
      </w:r>
      <w:r w:rsidRPr="0038509F">
        <w:t>Punkt 18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18EE1EA" w14:textId="77777777" w:rsidTr="004E6CEE">
        <w:trPr>
          <w:trHeight w:hRule="exact" w:val="240"/>
          <w:jc w:val="center"/>
        </w:trPr>
        <w:tc>
          <w:tcPr>
            <w:tcW w:w="9752" w:type="dxa"/>
            <w:gridSpan w:val="2"/>
            <w:tcBorders>
              <w:top w:val="nil"/>
              <w:left w:val="nil"/>
              <w:bottom w:val="nil"/>
              <w:right w:val="nil"/>
            </w:tcBorders>
          </w:tcPr>
          <w:p w14:paraId="5F761EF7" w14:textId="77777777" w:rsidR="007F72C4" w:rsidRPr="0038509F" w:rsidRDefault="007F72C4" w:rsidP="004E6CEE"/>
        </w:tc>
      </w:tr>
      <w:tr w:rsidR="002D6BCD" w:rsidRPr="0038509F" w14:paraId="37D1FFB9" w14:textId="77777777" w:rsidTr="004E6CEE">
        <w:trPr>
          <w:trHeight w:val="240"/>
          <w:jc w:val="center"/>
        </w:trPr>
        <w:tc>
          <w:tcPr>
            <w:tcW w:w="4876" w:type="dxa"/>
            <w:tcBorders>
              <w:top w:val="nil"/>
              <w:left w:val="nil"/>
              <w:bottom w:val="nil"/>
              <w:right w:val="nil"/>
            </w:tcBorders>
          </w:tcPr>
          <w:p w14:paraId="717DB55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EA26A39" w14:textId="77777777" w:rsidR="007F72C4" w:rsidRPr="0038509F" w:rsidRDefault="007F72C4" w:rsidP="004E6CEE">
            <w:pPr>
              <w:pStyle w:val="AmColumnHeading"/>
            </w:pPr>
            <w:r w:rsidRPr="0038509F">
              <w:t>Ændringsforslag</w:t>
            </w:r>
          </w:p>
        </w:tc>
      </w:tr>
      <w:tr w:rsidR="002D6BCD" w:rsidRPr="0038509F" w14:paraId="4137CA5B" w14:textId="77777777" w:rsidTr="004E6CEE">
        <w:trPr>
          <w:jc w:val="center"/>
        </w:trPr>
        <w:tc>
          <w:tcPr>
            <w:tcW w:w="4876" w:type="dxa"/>
            <w:tcBorders>
              <w:top w:val="nil"/>
              <w:left w:val="nil"/>
              <w:bottom w:val="nil"/>
              <w:right w:val="nil"/>
            </w:tcBorders>
          </w:tcPr>
          <w:p w14:paraId="0E4C2F28" w14:textId="77777777" w:rsidR="007F72C4" w:rsidRPr="0038509F" w:rsidRDefault="007F72C4" w:rsidP="004E6CEE">
            <w:pPr>
              <w:pStyle w:val="Normal6a"/>
            </w:pPr>
          </w:p>
        </w:tc>
        <w:tc>
          <w:tcPr>
            <w:tcW w:w="4876" w:type="dxa"/>
            <w:tcBorders>
              <w:top w:val="nil"/>
              <w:left w:val="nil"/>
              <w:bottom w:val="nil"/>
              <w:right w:val="nil"/>
            </w:tcBorders>
          </w:tcPr>
          <w:p w14:paraId="1BB9C7EF" w14:textId="77777777" w:rsidR="007F72C4" w:rsidRPr="0038509F" w:rsidRDefault="007F72C4" w:rsidP="004E6CEE">
            <w:pPr>
              <w:pStyle w:val="Normal6a"/>
            </w:pPr>
            <w:r w:rsidRPr="0038509F">
              <w:rPr>
                <w:b/>
                <w:i/>
              </w:rPr>
              <w:t>18b.</w:t>
            </w:r>
            <w:r w:rsidRPr="0038509F">
              <w:tab/>
            </w:r>
            <w:r w:rsidRPr="0038509F">
              <w:rPr>
                <w:b/>
                <w:i/>
              </w:rPr>
              <w:t>tilskynder til yderligere samarbejde mellem Montenegro og Frontex med henblik på at styrke grænseforvaltningen, støtte asylprocedurer, bekæmpe smugling og styrke tilbagetagelsen;</w:t>
            </w:r>
          </w:p>
        </w:tc>
      </w:tr>
    </w:tbl>
    <w:p w14:paraId="145AD72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BFDDC8B" w14:textId="77777777" w:rsidR="007F72C4" w:rsidRPr="0038509F" w:rsidRDefault="007F72C4" w:rsidP="007F72C4">
      <w:r w:rsidRPr="0038509F">
        <w:rPr>
          <w:rStyle w:val="HideTWBExt"/>
          <w:color w:val="auto"/>
        </w:rPr>
        <w:t>&lt;/Amend&gt;</w:t>
      </w:r>
    </w:p>
    <w:p w14:paraId="43A6E89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116</w:t>
      </w:r>
      <w:r w:rsidRPr="0038509F">
        <w:rPr>
          <w:rStyle w:val="HideTWBExt"/>
          <w:color w:val="auto"/>
        </w:rPr>
        <w:t>&lt;/NumAm&gt;</w:t>
      </w:r>
    </w:p>
    <w:p w14:paraId="7534BB8B"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030BBE88" w14:textId="77777777" w:rsidR="007F72C4" w:rsidRPr="0038509F" w:rsidRDefault="007F72C4" w:rsidP="007F72C4">
      <w:pPr>
        <w:pStyle w:val="NormalBold"/>
      </w:pPr>
      <w:r w:rsidRPr="0038509F">
        <w:rPr>
          <w:rStyle w:val="HideTWBExt"/>
          <w:b w:val="0"/>
          <w:color w:val="auto"/>
        </w:rPr>
        <w:t>&lt;/RepeatBlock-By&gt;</w:t>
      </w:r>
    </w:p>
    <w:p w14:paraId="749924C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22490B5" w14:textId="77777777" w:rsidR="007F72C4" w:rsidRPr="0038509F" w:rsidRDefault="007F72C4" w:rsidP="007F72C4">
      <w:pPr>
        <w:pStyle w:val="NormalBold"/>
      </w:pPr>
      <w:r w:rsidRPr="0038509F">
        <w:rPr>
          <w:rStyle w:val="HideTWBExt"/>
          <w:color w:val="auto"/>
        </w:rPr>
        <w:lastRenderedPageBreak/>
        <w:t>&lt;Article&gt;</w:t>
      </w:r>
      <w:r w:rsidRPr="0038509F">
        <w:t>Punkt 18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14004F3" w14:textId="77777777" w:rsidTr="004E6CEE">
        <w:trPr>
          <w:trHeight w:hRule="exact" w:val="240"/>
          <w:jc w:val="center"/>
        </w:trPr>
        <w:tc>
          <w:tcPr>
            <w:tcW w:w="9752" w:type="dxa"/>
            <w:gridSpan w:val="2"/>
            <w:tcBorders>
              <w:top w:val="nil"/>
              <w:left w:val="nil"/>
              <w:bottom w:val="nil"/>
              <w:right w:val="nil"/>
            </w:tcBorders>
          </w:tcPr>
          <w:p w14:paraId="3FD032F7" w14:textId="77777777" w:rsidR="007F72C4" w:rsidRPr="0038509F" w:rsidRDefault="007F72C4" w:rsidP="004E6CEE"/>
        </w:tc>
      </w:tr>
      <w:tr w:rsidR="002D6BCD" w:rsidRPr="0038509F" w14:paraId="743E7A5A" w14:textId="77777777" w:rsidTr="004E6CEE">
        <w:trPr>
          <w:trHeight w:val="240"/>
          <w:jc w:val="center"/>
        </w:trPr>
        <w:tc>
          <w:tcPr>
            <w:tcW w:w="4876" w:type="dxa"/>
            <w:tcBorders>
              <w:top w:val="nil"/>
              <w:left w:val="nil"/>
              <w:bottom w:val="nil"/>
              <w:right w:val="nil"/>
            </w:tcBorders>
          </w:tcPr>
          <w:p w14:paraId="000AA23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2FECE56" w14:textId="77777777" w:rsidR="007F72C4" w:rsidRPr="0038509F" w:rsidRDefault="007F72C4" w:rsidP="004E6CEE">
            <w:pPr>
              <w:pStyle w:val="AmColumnHeading"/>
            </w:pPr>
            <w:r w:rsidRPr="0038509F">
              <w:t>Ændringsforslag</w:t>
            </w:r>
          </w:p>
        </w:tc>
      </w:tr>
      <w:tr w:rsidR="002D6BCD" w:rsidRPr="0038509F" w14:paraId="5A5327F0" w14:textId="77777777" w:rsidTr="004E6CEE">
        <w:trPr>
          <w:jc w:val="center"/>
        </w:trPr>
        <w:tc>
          <w:tcPr>
            <w:tcW w:w="4876" w:type="dxa"/>
            <w:tcBorders>
              <w:top w:val="nil"/>
              <w:left w:val="nil"/>
              <w:bottom w:val="nil"/>
              <w:right w:val="nil"/>
            </w:tcBorders>
          </w:tcPr>
          <w:p w14:paraId="1BE8D69E" w14:textId="77777777" w:rsidR="007F72C4" w:rsidRPr="0038509F" w:rsidRDefault="007F72C4" w:rsidP="004E6CEE">
            <w:pPr>
              <w:pStyle w:val="Normal6a"/>
            </w:pPr>
          </w:p>
        </w:tc>
        <w:tc>
          <w:tcPr>
            <w:tcW w:w="4876" w:type="dxa"/>
            <w:tcBorders>
              <w:top w:val="nil"/>
              <w:left w:val="nil"/>
              <w:bottom w:val="nil"/>
              <w:right w:val="nil"/>
            </w:tcBorders>
          </w:tcPr>
          <w:p w14:paraId="4E7E320E" w14:textId="77777777" w:rsidR="007F72C4" w:rsidRPr="0038509F" w:rsidRDefault="007F72C4" w:rsidP="004E6CEE">
            <w:pPr>
              <w:pStyle w:val="Normal6a"/>
            </w:pPr>
            <w:r w:rsidRPr="0038509F">
              <w:rPr>
                <w:b/>
                <w:i/>
              </w:rPr>
              <w:t>18a.</w:t>
            </w:r>
            <w:r w:rsidRPr="0038509F">
              <w:tab/>
            </w:r>
            <w:r w:rsidRPr="0038509F">
              <w:rPr>
                <w:b/>
                <w:i/>
              </w:rPr>
              <w:t>glæder sig over Montenegros igangværende samarbejde med Frontex, Europol, Eurojust og Cepol og bemærker betydningen af dette samarbejde om bekæmpelse af grænseoverskridende kriminalitet, herunder handel med våben, narkotika og mennesker og bekæmpelse af terrorisme og ekstremisme; understreger behovet for at styrke samarbejdet på narkotikaområdet;</w:t>
            </w:r>
          </w:p>
        </w:tc>
      </w:tr>
    </w:tbl>
    <w:p w14:paraId="43300EC2" w14:textId="77777777" w:rsidR="007F72C4" w:rsidRPr="004E6CEE" w:rsidRDefault="007F72C4" w:rsidP="007F72C4">
      <w:pPr>
        <w:pStyle w:val="AmOrLang"/>
        <w:rPr>
          <w:lang w:val="sv-SE"/>
        </w:rPr>
      </w:pPr>
      <w:r w:rsidRPr="004E6CEE">
        <w:rPr>
          <w:lang w:val="sv-SE"/>
        </w:rPr>
        <w:t xml:space="preserve">Or. </w:t>
      </w:r>
      <w:r w:rsidRPr="004E6CEE">
        <w:rPr>
          <w:rStyle w:val="HideTWBExt"/>
          <w:color w:val="auto"/>
          <w:lang w:val="sv-SE"/>
        </w:rPr>
        <w:t>&lt;Original&gt;</w:t>
      </w:r>
      <w:r w:rsidRPr="004E6CEE">
        <w:rPr>
          <w:rStyle w:val="HideTWBInt"/>
          <w:color w:val="auto"/>
          <w:lang w:val="sv-SE"/>
        </w:rPr>
        <w:t>{EN}</w:t>
      </w:r>
      <w:r w:rsidRPr="004E6CEE">
        <w:rPr>
          <w:lang w:val="sv-SE"/>
        </w:rPr>
        <w:t>en</w:t>
      </w:r>
      <w:r w:rsidRPr="004E6CEE">
        <w:rPr>
          <w:rStyle w:val="HideTWBExt"/>
          <w:color w:val="auto"/>
          <w:lang w:val="sv-SE"/>
        </w:rPr>
        <w:t>&lt;/Original&gt;</w:t>
      </w:r>
    </w:p>
    <w:p w14:paraId="25B309E3" w14:textId="77777777" w:rsidR="007F72C4" w:rsidRPr="004E6CEE" w:rsidRDefault="007F72C4" w:rsidP="007F72C4">
      <w:pPr>
        <w:rPr>
          <w:lang w:val="sv-SE"/>
        </w:rPr>
      </w:pPr>
      <w:r w:rsidRPr="004E6CEE">
        <w:rPr>
          <w:rStyle w:val="HideTWBExt"/>
          <w:color w:val="auto"/>
          <w:lang w:val="sv-SE"/>
        </w:rPr>
        <w:t>&lt;/Amend&gt;</w:t>
      </w:r>
    </w:p>
    <w:p w14:paraId="651E5589" w14:textId="77777777" w:rsidR="007F72C4" w:rsidRPr="004E6CEE" w:rsidRDefault="007F72C4" w:rsidP="007F72C4">
      <w:pPr>
        <w:pStyle w:val="AmNumberTabs"/>
        <w:rPr>
          <w:lang w:val="sv-SE"/>
        </w:rPr>
      </w:pPr>
      <w:r w:rsidRPr="004E6CEE">
        <w:rPr>
          <w:rStyle w:val="HideTWBExt"/>
          <w:color w:val="auto"/>
          <w:lang w:val="sv-SE"/>
        </w:rPr>
        <w:t>&lt;Amend&gt;</w:t>
      </w:r>
      <w:r w:rsidRPr="004E6CEE">
        <w:rPr>
          <w:lang w:val="sv-SE"/>
        </w:rPr>
        <w:t>Ændringsforslag</w:t>
      </w:r>
      <w:r w:rsidRPr="004E6CEE">
        <w:rPr>
          <w:lang w:val="sv-SE"/>
        </w:rPr>
        <w:tab/>
      </w:r>
      <w:r w:rsidRPr="004E6CEE">
        <w:rPr>
          <w:lang w:val="sv-SE"/>
        </w:rPr>
        <w:tab/>
      </w:r>
      <w:r w:rsidRPr="004E6CEE">
        <w:rPr>
          <w:rStyle w:val="HideTWBExt"/>
          <w:color w:val="auto"/>
          <w:lang w:val="sv-SE"/>
        </w:rPr>
        <w:t>&lt;NumAm&gt;</w:t>
      </w:r>
      <w:r w:rsidRPr="004E6CEE">
        <w:rPr>
          <w:lang w:val="sv-SE"/>
        </w:rPr>
        <w:t>117</w:t>
      </w:r>
      <w:r w:rsidRPr="004E6CEE">
        <w:rPr>
          <w:rStyle w:val="HideTWBExt"/>
          <w:color w:val="auto"/>
          <w:lang w:val="sv-SE"/>
        </w:rPr>
        <w:t>&lt;/NumAm&gt;</w:t>
      </w:r>
    </w:p>
    <w:p w14:paraId="57C4532B" w14:textId="77777777" w:rsidR="007F72C4" w:rsidRPr="004E6CEE" w:rsidRDefault="007F72C4" w:rsidP="007F72C4">
      <w:pPr>
        <w:pStyle w:val="NormalBold"/>
        <w:rPr>
          <w:lang w:val="sv-SE"/>
        </w:rPr>
      </w:pPr>
      <w:r w:rsidRPr="004E6CEE">
        <w:rPr>
          <w:rStyle w:val="HideTWBExt"/>
          <w:b w:val="0"/>
          <w:color w:val="auto"/>
          <w:lang w:val="sv-SE"/>
        </w:rPr>
        <w:t>&lt;RepeatBlock-By&gt;&lt;Members&gt;</w:t>
      </w:r>
      <w:r w:rsidRPr="004E6CEE">
        <w:rPr>
          <w:lang w:val="sv-SE"/>
        </w:rPr>
        <w:t>Jaroslav Bžoch, Kinga Gál</w:t>
      </w:r>
      <w:r w:rsidRPr="004E6CEE">
        <w:rPr>
          <w:rStyle w:val="HideTWBExt"/>
          <w:b w:val="0"/>
          <w:color w:val="auto"/>
          <w:lang w:val="sv-SE"/>
        </w:rPr>
        <w:t>&lt;/Members&gt;</w:t>
      </w:r>
    </w:p>
    <w:p w14:paraId="21B76FC4" w14:textId="77777777" w:rsidR="007F72C4" w:rsidRPr="004E6CEE" w:rsidRDefault="007F72C4" w:rsidP="007F72C4">
      <w:pPr>
        <w:pStyle w:val="NormalBold"/>
        <w:rPr>
          <w:lang w:val="sv-SE"/>
        </w:rPr>
      </w:pPr>
      <w:r w:rsidRPr="004E6CEE">
        <w:rPr>
          <w:rStyle w:val="HideTWBExt"/>
          <w:b w:val="0"/>
          <w:color w:val="auto"/>
          <w:lang w:val="sv-SE"/>
        </w:rPr>
        <w:t>&lt;/RepeatBlock-By&gt;</w:t>
      </w:r>
    </w:p>
    <w:p w14:paraId="15476F3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081A575" w14:textId="77777777" w:rsidR="007F72C4" w:rsidRPr="0038509F" w:rsidRDefault="007F72C4" w:rsidP="007F72C4">
      <w:pPr>
        <w:pStyle w:val="NormalBold"/>
      </w:pPr>
      <w:r w:rsidRPr="0038509F">
        <w:rPr>
          <w:rStyle w:val="HideTWBExt"/>
          <w:color w:val="auto"/>
        </w:rPr>
        <w:t>&lt;Article&gt;</w:t>
      </w:r>
      <w:r w:rsidRPr="0038509F">
        <w:t>Punkt 19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147F1C1" w14:textId="77777777" w:rsidTr="004E6CEE">
        <w:trPr>
          <w:trHeight w:hRule="exact" w:val="240"/>
          <w:jc w:val="center"/>
        </w:trPr>
        <w:tc>
          <w:tcPr>
            <w:tcW w:w="9752" w:type="dxa"/>
            <w:gridSpan w:val="2"/>
            <w:tcBorders>
              <w:top w:val="nil"/>
              <w:left w:val="nil"/>
              <w:bottom w:val="nil"/>
              <w:right w:val="nil"/>
            </w:tcBorders>
          </w:tcPr>
          <w:p w14:paraId="38B5609B" w14:textId="77777777" w:rsidR="007F72C4" w:rsidRPr="0038509F" w:rsidRDefault="007F72C4" w:rsidP="004E6CEE"/>
        </w:tc>
      </w:tr>
      <w:tr w:rsidR="002D6BCD" w:rsidRPr="0038509F" w14:paraId="4D1AA9DA" w14:textId="77777777" w:rsidTr="004E6CEE">
        <w:trPr>
          <w:trHeight w:val="240"/>
          <w:jc w:val="center"/>
        </w:trPr>
        <w:tc>
          <w:tcPr>
            <w:tcW w:w="4876" w:type="dxa"/>
            <w:tcBorders>
              <w:top w:val="nil"/>
              <w:left w:val="nil"/>
              <w:bottom w:val="nil"/>
              <w:right w:val="nil"/>
            </w:tcBorders>
          </w:tcPr>
          <w:p w14:paraId="60122B9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4201036" w14:textId="77777777" w:rsidR="007F72C4" w:rsidRPr="0038509F" w:rsidRDefault="007F72C4" w:rsidP="004E6CEE">
            <w:pPr>
              <w:pStyle w:val="AmColumnHeading"/>
            </w:pPr>
            <w:r w:rsidRPr="0038509F">
              <w:t>Ændringsforslag</w:t>
            </w:r>
          </w:p>
        </w:tc>
      </w:tr>
      <w:tr w:rsidR="002D6BCD" w:rsidRPr="0038509F" w14:paraId="1F5EBB04" w14:textId="77777777" w:rsidTr="004E6CEE">
        <w:trPr>
          <w:jc w:val="center"/>
        </w:trPr>
        <w:tc>
          <w:tcPr>
            <w:tcW w:w="4876" w:type="dxa"/>
            <w:tcBorders>
              <w:top w:val="nil"/>
              <w:left w:val="nil"/>
              <w:bottom w:val="nil"/>
              <w:right w:val="nil"/>
            </w:tcBorders>
          </w:tcPr>
          <w:p w14:paraId="12F2FFEB" w14:textId="77777777" w:rsidR="007F72C4" w:rsidRPr="0038509F" w:rsidRDefault="007F72C4" w:rsidP="004E6CEE">
            <w:pPr>
              <w:pStyle w:val="Normal6a"/>
            </w:pPr>
            <w:r w:rsidRPr="0038509F">
              <w:t>19.</w:t>
            </w:r>
            <w:r w:rsidRPr="0038509F">
              <w:tab/>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tc>
        <w:tc>
          <w:tcPr>
            <w:tcW w:w="4876" w:type="dxa"/>
            <w:tcBorders>
              <w:top w:val="nil"/>
              <w:left w:val="nil"/>
              <w:bottom w:val="nil"/>
              <w:right w:val="nil"/>
            </w:tcBorders>
          </w:tcPr>
          <w:p w14:paraId="0F50872E" w14:textId="77777777" w:rsidR="007F72C4" w:rsidRPr="0038509F" w:rsidRDefault="007F72C4" w:rsidP="004E6CEE">
            <w:pPr>
              <w:pStyle w:val="Normal6a"/>
            </w:pPr>
            <w:r w:rsidRPr="0038509F">
              <w:t>19.</w:t>
            </w:r>
            <w:r w:rsidRPr="0038509F">
              <w:tab/>
              <w:t xml:space="preserve">beklager, at de mest sårbare grupper </w:t>
            </w:r>
            <w:r w:rsidRPr="0038509F">
              <w:rPr>
                <w:b/>
                <w:i/>
              </w:rPr>
              <w:t xml:space="preserve">og mindretal </w:t>
            </w:r>
            <w:r w:rsidRPr="0038509F">
              <w:t xml:space="preserve">i samfundet stadig udsættes for forskelsbehandling; opfordrer Montenegro til at vedtage en ny lov om bekæmpelse af forskelsbehandling for at forbedre sårbare gruppers </w:t>
            </w:r>
            <w:r w:rsidRPr="0038509F">
              <w:rPr>
                <w:b/>
                <w:i/>
              </w:rPr>
              <w:t xml:space="preserve">og mindretals </w:t>
            </w:r>
            <w:r w:rsidRPr="0038509F">
              <w:t>adgang til rettigheder; understreger, at respekt for nationale mindretals rettigheder er en integreret del af gældende EU-ret;</w:t>
            </w:r>
          </w:p>
        </w:tc>
      </w:tr>
    </w:tbl>
    <w:p w14:paraId="103950F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1E4A6CC" w14:textId="77777777" w:rsidR="007F72C4" w:rsidRPr="0038509F" w:rsidRDefault="007F72C4" w:rsidP="007F72C4">
      <w:r w:rsidRPr="0038509F">
        <w:rPr>
          <w:rStyle w:val="HideTWBExt"/>
          <w:color w:val="auto"/>
        </w:rPr>
        <w:t>&lt;/Amend&gt;</w:t>
      </w:r>
    </w:p>
    <w:p w14:paraId="6868D5E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118</w:t>
      </w:r>
      <w:r w:rsidRPr="0038509F">
        <w:rPr>
          <w:rStyle w:val="HideTWBExt"/>
          <w:color w:val="auto"/>
        </w:rPr>
        <w:t>&lt;/NumAm&gt;</w:t>
      </w:r>
    </w:p>
    <w:p w14:paraId="18E2D071"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0634A81"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C2E0D56" w14:textId="77777777" w:rsidR="007F72C4" w:rsidRPr="0038509F" w:rsidRDefault="007F72C4" w:rsidP="007F72C4">
      <w:pPr>
        <w:pStyle w:val="NormalBold"/>
      </w:pPr>
      <w:r w:rsidRPr="0038509F">
        <w:rPr>
          <w:rStyle w:val="HideTWBExt"/>
          <w:b w:val="0"/>
          <w:color w:val="auto"/>
        </w:rPr>
        <w:t>&lt;/RepeatBlock-By&gt;</w:t>
      </w:r>
    </w:p>
    <w:p w14:paraId="5DC240E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03FF120" w14:textId="77777777" w:rsidR="007F72C4" w:rsidRPr="0038509F" w:rsidRDefault="007F72C4" w:rsidP="007F72C4">
      <w:pPr>
        <w:pStyle w:val="NormalBold"/>
      </w:pPr>
      <w:r w:rsidRPr="0038509F">
        <w:rPr>
          <w:rStyle w:val="HideTWBExt"/>
          <w:color w:val="auto"/>
        </w:rPr>
        <w:t>&lt;Article&gt;</w:t>
      </w:r>
      <w:r w:rsidRPr="0038509F">
        <w:t>Punkt 19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0E2820C" w14:textId="77777777" w:rsidTr="004E6CEE">
        <w:trPr>
          <w:trHeight w:hRule="exact" w:val="240"/>
          <w:jc w:val="center"/>
        </w:trPr>
        <w:tc>
          <w:tcPr>
            <w:tcW w:w="9752" w:type="dxa"/>
            <w:gridSpan w:val="2"/>
            <w:tcBorders>
              <w:top w:val="nil"/>
              <w:left w:val="nil"/>
              <w:bottom w:val="nil"/>
              <w:right w:val="nil"/>
            </w:tcBorders>
          </w:tcPr>
          <w:p w14:paraId="301215FE" w14:textId="77777777" w:rsidR="007F72C4" w:rsidRPr="0038509F" w:rsidRDefault="007F72C4" w:rsidP="004E6CEE"/>
        </w:tc>
      </w:tr>
      <w:tr w:rsidR="002D6BCD" w:rsidRPr="0038509F" w14:paraId="41ED1DA4" w14:textId="77777777" w:rsidTr="004E6CEE">
        <w:trPr>
          <w:trHeight w:val="240"/>
          <w:jc w:val="center"/>
        </w:trPr>
        <w:tc>
          <w:tcPr>
            <w:tcW w:w="4876" w:type="dxa"/>
            <w:tcBorders>
              <w:top w:val="nil"/>
              <w:left w:val="nil"/>
              <w:bottom w:val="nil"/>
              <w:right w:val="nil"/>
            </w:tcBorders>
          </w:tcPr>
          <w:p w14:paraId="4CA3E73E"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46EB0A0B" w14:textId="77777777" w:rsidR="007F72C4" w:rsidRPr="0038509F" w:rsidRDefault="007F72C4" w:rsidP="004E6CEE">
            <w:pPr>
              <w:pStyle w:val="AmColumnHeading"/>
            </w:pPr>
            <w:r w:rsidRPr="0038509F">
              <w:t>Ændringsforslag</w:t>
            </w:r>
          </w:p>
        </w:tc>
      </w:tr>
      <w:tr w:rsidR="002D6BCD" w:rsidRPr="0038509F" w14:paraId="14EE896E" w14:textId="77777777" w:rsidTr="004E6CEE">
        <w:trPr>
          <w:jc w:val="center"/>
        </w:trPr>
        <w:tc>
          <w:tcPr>
            <w:tcW w:w="4876" w:type="dxa"/>
            <w:tcBorders>
              <w:top w:val="nil"/>
              <w:left w:val="nil"/>
              <w:bottom w:val="nil"/>
              <w:right w:val="nil"/>
            </w:tcBorders>
          </w:tcPr>
          <w:p w14:paraId="4096E7A8" w14:textId="77777777" w:rsidR="007F72C4" w:rsidRPr="0038509F" w:rsidRDefault="007F72C4" w:rsidP="004E6CEE">
            <w:pPr>
              <w:pStyle w:val="Normal6a"/>
            </w:pPr>
            <w:r w:rsidRPr="0038509F">
              <w:t>19.</w:t>
            </w:r>
            <w:r w:rsidRPr="0038509F">
              <w:tab/>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tc>
        <w:tc>
          <w:tcPr>
            <w:tcW w:w="4876" w:type="dxa"/>
            <w:tcBorders>
              <w:top w:val="nil"/>
              <w:left w:val="nil"/>
              <w:bottom w:val="nil"/>
              <w:right w:val="nil"/>
            </w:tcBorders>
          </w:tcPr>
          <w:p w14:paraId="7841F204" w14:textId="77777777" w:rsidR="007F72C4" w:rsidRPr="0038509F" w:rsidRDefault="007F72C4" w:rsidP="004E6CEE">
            <w:pPr>
              <w:pStyle w:val="Normal6a"/>
            </w:pPr>
            <w:r w:rsidRPr="0038509F">
              <w:t>19.</w:t>
            </w:r>
            <w:r w:rsidRPr="0038509F">
              <w:tab/>
              <w:t xml:space="preserve">beklager, at de mest sårbare grupper i samfundet stadig udsættes for forskelsbehandling; opfordrer Montenegro til at vedtage en ny lov om bekæmpelse af forskelsbehandling </w:t>
            </w:r>
            <w:r w:rsidRPr="0038509F">
              <w:rPr>
                <w:b/>
                <w:i/>
              </w:rPr>
              <w:t xml:space="preserve">gennem en inklusiv, gennemsigtig og meningsfuld proces, der aktivt inddrager de hårdest ramte, </w:t>
            </w:r>
            <w:r w:rsidRPr="0038509F">
              <w:t>for at forbedre sårbare gruppers adgang til rettigheder; understreger, at respekt for nationale mindretals rettigheder er en integreret del af gældende EU-ret;</w:t>
            </w:r>
          </w:p>
        </w:tc>
      </w:tr>
    </w:tbl>
    <w:p w14:paraId="1E1AEBB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9D2CD5D" w14:textId="77777777" w:rsidR="007F72C4" w:rsidRPr="0038509F" w:rsidRDefault="007F72C4" w:rsidP="007F72C4">
      <w:r w:rsidRPr="0038509F">
        <w:rPr>
          <w:rStyle w:val="HideTWBExt"/>
          <w:color w:val="auto"/>
        </w:rPr>
        <w:t>&lt;/Amend&gt;</w:t>
      </w:r>
    </w:p>
    <w:p w14:paraId="10E04A8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119</w:t>
      </w:r>
      <w:r w:rsidRPr="0038509F">
        <w:rPr>
          <w:rStyle w:val="HideTWBExt"/>
          <w:color w:val="auto"/>
        </w:rPr>
        <w:t>&lt;/NumAm&gt;</w:t>
      </w:r>
    </w:p>
    <w:p w14:paraId="07974CA6"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5264339A" w14:textId="77777777" w:rsidR="007F72C4" w:rsidRPr="0038509F" w:rsidRDefault="007F72C4" w:rsidP="007F72C4">
      <w:pPr>
        <w:pStyle w:val="NormalBold"/>
      </w:pPr>
      <w:r w:rsidRPr="0038509F">
        <w:rPr>
          <w:rStyle w:val="HideTWBExt"/>
          <w:b w:val="0"/>
          <w:color w:val="auto"/>
        </w:rPr>
        <w:t>&lt;/RepeatBlock-By&gt;</w:t>
      </w:r>
    </w:p>
    <w:p w14:paraId="691C76B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403D155" w14:textId="77777777" w:rsidR="007F72C4" w:rsidRPr="0038509F" w:rsidRDefault="007F72C4" w:rsidP="007F72C4">
      <w:pPr>
        <w:pStyle w:val="NormalBold"/>
      </w:pPr>
      <w:r w:rsidRPr="0038509F">
        <w:rPr>
          <w:rStyle w:val="HideTWBExt"/>
          <w:color w:val="auto"/>
        </w:rPr>
        <w:t>&lt;Article&gt;</w:t>
      </w:r>
      <w:r w:rsidRPr="0038509F">
        <w:t>Punkt 19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263B0CD" w14:textId="77777777" w:rsidTr="004E6CEE">
        <w:trPr>
          <w:trHeight w:hRule="exact" w:val="240"/>
          <w:jc w:val="center"/>
        </w:trPr>
        <w:tc>
          <w:tcPr>
            <w:tcW w:w="9752" w:type="dxa"/>
            <w:gridSpan w:val="2"/>
            <w:tcBorders>
              <w:top w:val="nil"/>
              <w:left w:val="nil"/>
              <w:bottom w:val="nil"/>
              <w:right w:val="nil"/>
            </w:tcBorders>
          </w:tcPr>
          <w:p w14:paraId="218264DA" w14:textId="77777777" w:rsidR="007F72C4" w:rsidRPr="0038509F" w:rsidRDefault="007F72C4" w:rsidP="004E6CEE"/>
        </w:tc>
      </w:tr>
      <w:tr w:rsidR="002D6BCD" w:rsidRPr="0038509F" w14:paraId="670643E3" w14:textId="77777777" w:rsidTr="004E6CEE">
        <w:trPr>
          <w:trHeight w:val="240"/>
          <w:jc w:val="center"/>
        </w:trPr>
        <w:tc>
          <w:tcPr>
            <w:tcW w:w="4876" w:type="dxa"/>
            <w:tcBorders>
              <w:top w:val="nil"/>
              <w:left w:val="nil"/>
              <w:bottom w:val="nil"/>
              <w:right w:val="nil"/>
            </w:tcBorders>
          </w:tcPr>
          <w:p w14:paraId="6582656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6787AA7" w14:textId="77777777" w:rsidR="007F72C4" w:rsidRPr="0038509F" w:rsidRDefault="007F72C4" w:rsidP="004E6CEE">
            <w:pPr>
              <w:pStyle w:val="AmColumnHeading"/>
            </w:pPr>
            <w:r w:rsidRPr="0038509F">
              <w:t>Ændringsforslag</w:t>
            </w:r>
          </w:p>
        </w:tc>
      </w:tr>
      <w:tr w:rsidR="002D6BCD" w:rsidRPr="0038509F" w14:paraId="67107741" w14:textId="77777777" w:rsidTr="004E6CEE">
        <w:trPr>
          <w:jc w:val="center"/>
        </w:trPr>
        <w:tc>
          <w:tcPr>
            <w:tcW w:w="4876" w:type="dxa"/>
            <w:tcBorders>
              <w:top w:val="nil"/>
              <w:left w:val="nil"/>
              <w:bottom w:val="nil"/>
              <w:right w:val="nil"/>
            </w:tcBorders>
          </w:tcPr>
          <w:p w14:paraId="766758E4" w14:textId="77777777" w:rsidR="007F72C4" w:rsidRPr="0038509F" w:rsidRDefault="007F72C4" w:rsidP="004E6CEE">
            <w:pPr>
              <w:pStyle w:val="Normal6a"/>
            </w:pPr>
            <w:r w:rsidRPr="0038509F">
              <w:t>19.</w:t>
            </w:r>
            <w:r w:rsidRPr="0038509F">
              <w:tab/>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tc>
        <w:tc>
          <w:tcPr>
            <w:tcW w:w="4876" w:type="dxa"/>
            <w:tcBorders>
              <w:top w:val="nil"/>
              <w:left w:val="nil"/>
              <w:bottom w:val="nil"/>
              <w:right w:val="nil"/>
            </w:tcBorders>
          </w:tcPr>
          <w:p w14:paraId="75CA2593" w14:textId="77777777" w:rsidR="007F72C4" w:rsidRPr="0038509F" w:rsidRDefault="007F72C4" w:rsidP="004E6CEE">
            <w:pPr>
              <w:pStyle w:val="Normal6a"/>
            </w:pPr>
            <w:r w:rsidRPr="0038509F">
              <w:t>19.</w:t>
            </w:r>
            <w:r w:rsidRPr="0038509F">
              <w:tab/>
              <w:t xml:space="preserve">beklager, at de mest sårbare grupper i samfundet stadig udsættes for forskelsbehandling; opfordrer Montenegro til at vedtage en ny lov om bekæmpelse af forskelsbehandling for at forbedre sårbare gruppers adgang til rettigheder </w:t>
            </w:r>
            <w:r w:rsidRPr="0038509F">
              <w:rPr>
                <w:b/>
                <w:i/>
              </w:rPr>
              <w:t>gennem en inklusiv proces, der aktivt inddrager de hårdest ramte</w:t>
            </w:r>
            <w:r w:rsidRPr="0038509F">
              <w:t>; understreger, at respekt for nationale mindretals rettigheder er en integreret del af gældende EU-ret;</w:t>
            </w:r>
          </w:p>
        </w:tc>
      </w:tr>
    </w:tbl>
    <w:p w14:paraId="7DBBE66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C821B6A" w14:textId="77777777" w:rsidR="007F72C4" w:rsidRPr="0038509F" w:rsidRDefault="007F72C4" w:rsidP="007F72C4">
      <w:r w:rsidRPr="0038509F">
        <w:rPr>
          <w:rStyle w:val="HideTWBExt"/>
          <w:color w:val="auto"/>
        </w:rPr>
        <w:t>&lt;/Amend&gt;</w:t>
      </w:r>
    </w:p>
    <w:p w14:paraId="4457F1A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120</w:t>
      </w:r>
      <w:r w:rsidRPr="0038509F">
        <w:rPr>
          <w:rStyle w:val="HideTWBExt"/>
          <w:color w:val="auto"/>
        </w:rPr>
        <w:t>&lt;/NumAm&gt;</w:t>
      </w:r>
    </w:p>
    <w:p w14:paraId="7CDE8136"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7F0FE3E2" w14:textId="77777777" w:rsidR="007F72C4" w:rsidRPr="0038509F" w:rsidRDefault="007F72C4" w:rsidP="007F72C4">
      <w:pPr>
        <w:pStyle w:val="NormalBold"/>
      </w:pPr>
      <w:r w:rsidRPr="0038509F">
        <w:rPr>
          <w:rStyle w:val="HideTWBExt"/>
          <w:b w:val="0"/>
          <w:color w:val="auto"/>
        </w:rPr>
        <w:t>&lt;/RepeatBlock-By&gt;</w:t>
      </w:r>
    </w:p>
    <w:p w14:paraId="1FA64B4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9A23469" w14:textId="77777777" w:rsidR="007F72C4" w:rsidRPr="0038509F" w:rsidRDefault="007F72C4" w:rsidP="007F72C4">
      <w:pPr>
        <w:pStyle w:val="NormalBold"/>
      </w:pPr>
      <w:r w:rsidRPr="0038509F">
        <w:rPr>
          <w:rStyle w:val="HideTWBExt"/>
          <w:color w:val="auto"/>
        </w:rPr>
        <w:t>&lt;Article&gt;</w:t>
      </w:r>
      <w:r w:rsidRPr="0038509F">
        <w:t>Punkt 19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2B044D9" w14:textId="77777777" w:rsidTr="004E6CEE">
        <w:trPr>
          <w:trHeight w:hRule="exact" w:val="240"/>
          <w:jc w:val="center"/>
        </w:trPr>
        <w:tc>
          <w:tcPr>
            <w:tcW w:w="9752" w:type="dxa"/>
            <w:gridSpan w:val="2"/>
            <w:tcBorders>
              <w:top w:val="nil"/>
              <w:left w:val="nil"/>
              <w:bottom w:val="nil"/>
              <w:right w:val="nil"/>
            </w:tcBorders>
          </w:tcPr>
          <w:p w14:paraId="6EC18FA3" w14:textId="77777777" w:rsidR="007F72C4" w:rsidRPr="0038509F" w:rsidRDefault="007F72C4" w:rsidP="004E6CEE"/>
        </w:tc>
      </w:tr>
      <w:tr w:rsidR="002D6BCD" w:rsidRPr="0038509F" w14:paraId="2BB6D4F7" w14:textId="77777777" w:rsidTr="004E6CEE">
        <w:trPr>
          <w:trHeight w:val="240"/>
          <w:jc w:val="center"/>
        </w:trPr>
        <w:tc>
          <w:tcPr>
            <w:tcW w:w="4876" w:type="dxa"/>
            <w:tcBorders>
              <w:top w:val="nil"/>
              <w:left w:val="nil"/>
              <w:bottom w:val="nil"/>
              <w:right w:val="nil"/>
            </w:tcBorders>
          </w:tcPr>
          <w:p w14:paraId="0F4DEA3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B1EE7FE" w14:textId="77777777" w:rsidR="007F72C4" w:rsidRPr="0038509F" w:rsidRDefault="007F72C4" w:rsidP="004E6CEE">
            <w:pPr>
              <w:pStyle w:val="AmColumnHeading"/>
            </w:pPr>
            <w:r w:rsidRPr="0038509F">
              <w:t>Ændringsforslag</w:t>
            </w:r>
          </w:p>
        </w:tc>
      </w:tr>
      <w:tr w:rsidR="002D6BCD" w:rsidRPr="0038509F" w14:paraId="038C6CC4" w14:textId="77777777" w:rsidTr="004E6CEE">
        <w:trPr>
          <w:jc w:val="center"/>
        </w:trPr>
        <w:tc>
          <w:tcPr>
            <w:tcW w:w="4876" w:type="dxa"/>
            <w:tcBorders>
              <w:top w:val="nil"/>
              <w:left w:val="nil"/>
              <w:bottom w:val="nil"/>
              <w:right w:val="nil"/>
            </w:tcBorders>
          </w:tcPr>
          <w:p w14:paraId="2014CB78" w14:textId="77777777" w:rsidR="007F72C4" w:rsidRPr="0038509F" w:rsidRDefault="007F72C4" w:rsidP="004E6CEE">
            <w:pPr>
              <w:pStyle w:val="Normal6a"/>
            </w:pPr>
            <w:r w:rsidRPr="0038509F">
              <w:lastRenderedPageBreak/>
              <w:t>19.</w:t>
            </w:r>
            <w:r w:rsidRPr="0038509F">
              <w:tab/>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tc>
        <w:tc>
          <w:tcPr>
            <w:tcW w:w="4876" w:type="dxa"/>
            <w:tcBorders>
              <w:top w:val="nil"/>
              <w:left w:val="nil"/>
              <w:bottom w:val="nil"/>
              <w:right w:val="nil"/>
            </w:tcBorders>
          </w:tcPr>
          <w:p w14:paraId="58CE75DC" w14:textId="77777777" w:rsidR="007F72C4" w:rsidRPr="0038509F" w:rsidRDefault="007F72C4" w:rsidP="004E6CEE">
            <w:pPr>
              <w:pStyle w:val="Normal6a"/>
            </w:pPr>
            <w:r w:rsidRPr="0038509F">
              <w:t>19.</w:t>
            </w:r>
            <w:r w:rsidRPr="0038509F">
              <w:tab/>
              <w:t xml:space="preserve">beklager, at de mest sårbare grupper i samfundet stadig udsættes for forskelsbehandling; opfordrer Montenegro til at vedtage en ny lov om bekæmpelse af forskelsbehandling for at forbedre sårbare gruppers adgang til rettigheder; understreger, at respekt for </w:t>
            </w:r>
            <w:r w:rsidRPr="0038509F">
              <w:rPr>
                <w:b/>
                <w:i/>
              </w:rPr>
              <w:t xml:space="preserve">alle </w:t>
            </w:r>
            <w:r w:rsidRPr="0038509F">
              <w:t xml:space="preserve">nationale mindretals rettigheder er en integreret del af gældende EU-ret; </w:t>
            </w:r>
            <w:r w:rsidRPr="0038509F">
              <w:rPr>
                <w:b/>
                <w:i/>
              </w:rPr>
              <w:t>opfordrer til øget respekt for alle lokalsamfundenes og de nationale mindretals sprog, traditioner og kulturarv;</w:t>
            </w:r>
          </w:p>
        </w:tc>
      </w:tr>
    </w:tbl>
    <w:p w14:paraId="3D3547A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00A070A" w14:textId="77777777" w:rsidR="007F72C4" w:rsidRPr="0038509F" w:rsidRDefault="007F72C4" w:rsidP="007F72C4">
      <w:r w:rsidRPr="0038509F">
        <w:rPr>
          <w:rStyle w:val="HideTWBExt"/>
          <w:color w:val="auto"/>
        </w:rPr>
        <w:t>&lt;/Amend&gt;</w:t>
      </w:r>
    </w:p>
    <w:p w14:paraId="4190FDB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121</w:t>
      </w:r>
      <w:r w:rsidRPr="0038509F">
        <w:rPr>
          <w:rStyle w:val="HideTWBExt"/>
          <w:color w:val="auto"/>
        </w:rPr>
        <w:t>&lt;/NumAm&gt;</w:t>
      </w:r>
    </w:p>
    <w:p w14:paraId="72623F20"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3E1CB32C" w14:textId="77777777" w:rsidR="007F72C4" w:rsidRPr="0038509F" w:rsidRDefault="007F72C4" w:rsidP="007F72C4">
      <w:pPr>
        <w:pStyle w:val="NormalBold"/>
      </w:pPr>
      <w:r w:rsidRPr="0038509F">
        <w:rPr>
          <w:rStyle w:val="HideTWBExt"/>
          <w:b w:val="0"/>
          <w:color w:val="auto"/>
        </w:rPr>
        <w:t>&lt;/RepeatBlock-By&gt;</w:t>
      </w:r>
    </w:p>
    <w:p w14:paraId="6E12854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78F32DB" w14:textId="77777777" w:rsidR="007F72C4" w:rsidRPr="0038509F" w:rsidRDefault="007F72C4" w:rsidP="007F72C4">
      <w:pPr>
        <w:pStyle w:val="NormalBold"/>
      </w:pPr>
      <w:r w:rsidRPr="0038509F">
        <w:rPr>
          <w:rStyle w:val="HideTWBExt"/>
          <w:color w:val="auto"/>
        </w:rPr>
        <w:t>&lt;Article&gt;</w:t>
      </w:r>
      <w:r w:rsidRPr="0038509F">
        <w:t>Punkt 19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8537162" w14:textId="77777777" w:rsidTr="004E6CEE">
        <w:trPr>
          <w:trHeight w:hRule="exact" w:val="240"/>
          <w:jc w:val="center"/>
        </w:trPr>
        <w:tc>
          <w:tcPr>
            <w:tcW w:w="9752" w:type="dxa"/>
            <w:gridSpan w:val="2"/>
            <w:tcBorders>
              <w:top w:val="nil"/>
              <w:left w:val="nil"/>
              <w:bottom w:val="nil"/>
              <w:right w:val="nil"/>
            </w:tcBorders>
          </w:tcPr>
          <w:p w14:paraId="2B9EDB65" w14:textId="77777777" w:rsidR="007F72C4" w:rsidRPr="0038509F" w:rsidRDefault="007F72C4" w:rsidP="004E6CEE"/>
        </w:tc>
      </w:tr>
      <w:tr w:rsidR="002D6BCD" w:rsidRPr="0038509F" w14:paraId="26DFDE7E" w14:textId="77777777" w:rsidTr="004E6CEE">
        <w:trPr>
          <w:trHeight w:val="240"/>
          <w:jc w:val="center"/>
        </w:trPr>
        <w:tc>
          <w:tcPr>
            <w:tcW w:w="4876" w:type="dxa"/>
            <w:tcBorders>
              <w:top w:val="nil"/>
              <w:left w:val="nil"/>
              <w:bottom w:val="nil"/>
              <w:right w:val="nil"/>
            </w:tcBorders>
          </w:tcPr>
          <w:p w14:paraId="04317F3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9EA26CF" w14:textId="77777777" w:rsidR="007F72C4" w:rsidRPr="0038509F" w:rsidRDefault="007F72C4" w:rsidP="004E6CEE">
            <w:pPr>
              <w:pStyle w:val="AmColumnHeading"/>
            </w:pPr>
            <w:r w:rsidRPr="0038509F">
              <w:t>Ændringsforslag</w:t>
            </w:r>
          </w:p>
        </w:tc>
      </w:tr>
      <w:tr w:rsidR="002D6BCD" w:rsidRPr="0038509F" w14:paraId="5DFE9CA9" w14:textId="77777777" w:rsidTr="004E6CEE">
        <w:trPr>
          <w:jc w:val="center"/>
        </w:trPr>
        <w:tc>
          <w:tcPr>
            <w:tcW w:w="4876" w:type="dxa"/>
            <w:tcBorders>
              <w:top w:val="nil"/>
              <w:left w:val="nil"/>
              <w:bottom w:val="nil"/>
              <w:right w:val="nil"/>
            </w:tcBorders>
          </w:tcPr>
          <w:p w14:paraId="75675506" w14:textId="77777777" w:rsidR="007F72C4" w:rsidRPr="0038509F" w:rsidRDefault="007F72C4" w:rsidP="004E6CEE">
            <w:pPr>
              <w:pStyle w:val="Normal6a"/>
            </w:pPr>
            <w:r w:rsidRPr="0038509F">
              <w:t>19.</w:t>
            </w:r>
            <w:r w:rsidRPr="0038509F">
              <w:tab/>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tc>
        <w:tc>
          <w:tcPr>
            <w:tcW w:w="4876" w:type="dxa"/>
            <w:tcBorders>
              <w:top w:val="nil"/>
              <w:left w:val="nil"/>
              <w:bottom w:val="nil"/>
              <w:right w:val="nil"/>
            </w:tcBorders>
          </w:tcPr>
          <w:p w14:paraId="1835AB70" w14:textId="77777777" w:rsidR="007F72C4" w:rsidRPr="0038509F" w:rsidRDefault="007F72C4" w:rsidP="004E6CEE">
            <w:pPr>
              <w:pStyle w:val="Normal6a"/>
            </w:pPr>
            <w:r w:rsidRPr="0038509F">
              <w:t>19.</w:t>
            </w:r>
            <w:r w:rsidRPr="0038509F">
              <w:tab/>
              <w:t xml:space="preserve">beklager, at de mest sårbare grupper i samfundet stadig udsættes for forskelsbehandling; opfordrer Montenegro til at vedtage en ny lov om bekæmpelse af forskelsbehandling </w:t>
            </w:r>
            <w:r w:rsidRPr="0038509F">
              <w:rPr>
                <w:b/>
                <w:i/>
              </w:rPr>
              <w:t xml:space="preserve">og relevante strategier </w:t>
            </w:r>
            <w:r w:rsidRPr="0038509F">
              <w:t>for at forbedre sårbare gruppers adgang til rettigheder; understreger, at respekt for nationale mindretals rettigheder er en integreret del af gældende EU-ret;</w:t>
            </w:r>
          </w:p>
        </w:tc>
      </w:tr>
    </w:tbl>
    <w:p w14:paraId="0BCCE95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F20A8AA" w14:textId="77777777" w:rsidR="007F72C4" w:rsidRPr="0038509F" w:rsidRDefault="007F72C4" w:rsidP="007F72C4">
      <w:r w:rsidRPr="0038509F">
        <w:rPr>
          <w:rStyle w:val="HideTWBExt"/>
          <w:color w:val="auto"/>
        </w:rPr>
        <w:t>&lt;/Amend&gt;</w:t>
      </w:r>
    </w:p>
    <w:p w14:paraId="4A5774C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122</w:t>
      </w:r>
      <w:r w:rsidRPr="0038509F">
        <w:rPr>
          <w:rStyle w:val="HideTWBExt"/>
          <w:color w:val="auto"/>
        </w:rPr>
        <w:t>&lt;/NumAm&gt;</w:t>
      </w:r>
    </w:p>
    <w:p w14:paraId="1827D89A"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4BAD4B69" w14:textId="77777777" w:rsidR="007F72C4" w:rsidRPr="0038509F" w:rsidRDefault="007F72C4" w:rsidP="007F72C4">
      <w:pPr>
        <w:pStyle w:val="NormalBold"/>
      </w:pPr>
      <w:r w:rsidRPr="0038509F">
        <w:rPr>
          <w:rStyle w:val="HideTWBExt"/>
          <w:b w:val="0"/>
          <w:color w:val="auto"/>
        </w:rPr>
        <w:t>&lt;/RepeatBlock-By&gt;</w:t>
      </w:r>
    </w:p>
    <w:p w14:paraId="5232CF3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44432E" w14:textId="77777777" w:rsidR="007F72C4" w:rsidRPr="0038509F" w:rsidRDefault="007F72C4" w:rsidP="007F72C4">
      <w:pPr>
        <w:pStyle w:val="NormalBold"/>
      </w:pPr>
      <w:r w:rsidRPr="0038509F">
        <w:rPr>
          <w:rStyle w:val="HideTWBExt"/>
          <w:color w:val="auto"/>
        </w:rPr>
        <w:t>&lt;Article&gt;</w:t>
      </w:r>
      <w:r w:rsidRPr="0038509F">
        <w:t>Punkt 19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55024EA" w14:textId="77777777" w:rsidTr="004E6CEE">
        <w:trPr>
          <w:trHeight w:hRule="exact" w:val="240"/>
          <w:jc w:val="center"/>
        </w:trPr>
        <w:tc>
          <w:tcPr>
            <w:tcW w:w="9752" w:type="dxa"/>
            <w:gridSpan w:val="2"/>
            <w:tcBorders>
              <w:top w:val="nil"/>
              <w:left w:val="nil"/>
              <w:bottom w:val="nil"/>
              <w:right w:val="nil"/>
            </w:tcBorders>
          </w:tcPr>
          <w:p w14:paraId="0FD1F928" w14:textId="77777777" w:rsidR="007F72C4" w:rsidRPr="0038509F" w:rsidRDefault="007F72C4" w:rsidP="004E6CEE"/>
        </w:tc>
      </w:tr>
      <w:tr w:rsidR="002D6BCD" w:rsidRPr="0038509F" w14:paraId="2FF5C566" w14:textId="77777777" w:rsidTr="004E6CEE">
        <w:trPr>
          <w:trHeight w:val="240"/>
          <w:jc w:val="center"/>
        </w:trPr>
        <w:tc>
          <w:tcPr>
            <w:tcW w:w="4876" w:type="dxa"/>
            <w:tcBorders>
              <w:top w:val="nil"/>
              <w:left w:val="nil"/>
              <w:bottom w:val="nil"/>
              <w:right w:val="nil"/>
            </w:tcBorders>
          </w:tcPr>
          <w:p w14:paraId="6EA4E405"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46CC8ACD" w14:textId="77777777" w:rsidR="007F72C4" w:rsidRPr="0038509F" w:rsidRDefault="007F72C4" w:rsidP="004E6CEE">
            <w:pPr>
              <w:pStyle w:val="AmColumnHeading"/>
            </w:pPr>
            <w:r w:rsidRPr="0038509F">
              <w:t>Ændringsforslag</w:t>
            </w:r>
          </w:p>
        </w:tc>
      </w:tr>
      <w:tr w:rsidR="002D6BCD" w:rsidRPr="0038509F" w14:paraId="08BFAF66" w14:textId="77777777" w:rsidTr="004E6CEE">
        <w:trPr>
          <w:jc w:val="center"/>
        </w:trPr>
        <w:tc>
          <w:tcPr>
            <w:tcW w:w="4876" w:type="dxa"/>
            <w:tcBorders>
              <w:top w:val="nil"/>
              <w:left w:val="nil"/>
              <w:bottom w:val="nil"/>
              <w:right w:val="nil"/>
            </w:tcBorders>
          </w:tcPr>
          <w:p w14:paraId="02A29541" w14:textId="77777777" w:rsidR="007F72C4" w:rsidRPr="0038509F" w:rsidRDefault="007F72C4" w:rsidP="004E6CEE">
            <w:pPr>
              <w:pStyle w:val="Normal6a"/>
            </w:pPr>
          </w:p>
        </w:tc>
        <w:tc>
          <w:tcPr>
            <w:tcW w:w="4876" w:type="dxa"/>
            <w:tcBorders>
              <w:top w:val="nil"/>
              <w:left w:val="nil"/>
              <w:bottom w:val="nil"/>
              <w:right w:val="nil"/>
            </w:tcBorders>
          </w:tcPr>
          <w:p w14:paraId="32447EC2" w14:textId="77777777" w:rsidR="007F72C4" w:rsidRPr="0038509F" w:rsidRDefault="007F72C4" w:rsidP="004E6CEE">
            <w:pPr>
              <w:pStyle w:val="Normal6a"/>
            </w:pPr>
            <w:r w:rsidRPr="0038509F">
              <w:rPr>
                <w:b/>
                <w:i/>
              </w:rPr>
              <w:t>19a.</w:t>
            </w:r>
            <w:r w:rsidRPr="0038509F">
              <w:tab/>
            </w:r>
            <w:r w:rsidRPr="0038509F">
              <w:rPr>
                <w:b/>
                <w:i/>
              </w:rPr>
              <w:t>opfordrer til en stærkere gennemførelse af ligebehandling af mindretal og sikring af, at alle etniske, religiøse og sociale grupper garanteres lige rettigheder og muligheder og kan deltage fuldt ud og effektivt i det sociale, politiske og økonomiske liv; anerkender, at beskyttelse af mindretalsrettigheder er grundlæggende for at fremme den sociale samhørighed, demokratisk regeringsførelse og for at opretholde de europæiske værdier; opfordrer indtrængende Montenegro til at vedtage og håndhæve omfattende lovgivning og politikker, der forhindrer forskelsbehandling og fremmer inklusion på tværs af alle sektorer i samfundet;</w:t>
            </w:r>
          </w:p>
        </w:tc>
      </w:tr>
    </w:tbl>
    <w:p w14:paraId="3CB89B2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24B209" w14:textId="77777777" w:rsidR="007F72C4" w:rsidRPr="0038509F" w:rsidRDefault="007F72C4" w:rsidP="007F72C4">
      <w:r w:rsidRPr="0038509F">
        <w:rPr>
          <w:rStyle w:val="HideTWBExt"/>
          <w:color w:val="auto"/>
        </w:rPr>
        <w:t>&lt;/Amend&gt;</w:t>
      </w:r>
    </w:p>
    <w:p w14:paraId="0986736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123</w:t>
      </w:r>
      <w:r w:rsidRPr="0038509F">
        <w:rPr>
          <w:rStyle w:val="HideTWBExt"/>
          <w:color w:val="auto"/>
        </w:rPr>
        <w:t>&lt;/NumAm&gt;</w:t>
      </w:r>
    </w:p>
    <w:p w14:paraId="06072E90"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5C91F77E" w14:textId="77777777" w:rsidR="007F72C4" w:rsidRPr="0038509F" w:rsidRDefault="007F72C4" w:rsidP="007F72C4">
      <w:pPr>
        <w:pStyle w:val="NormalBold"/>
      </w:pPr>
      <w:r w:rsidRPr="0038509F">
        <w:rPr>
          <w:rStyle w:val="HideTWBExt"/>
          <w:b w:val="0"/>
          <w:color w:val="auto"/>
        </w:rPr>
        <w:t>&lt;/RepeatBlock-By&gt;</w:t>
      </w:r>
    </w:p>
    <w:p w14:paraId="66D08AE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96E33A8" w14:textId="77777777" w:rsidR="007F72C4" w:rsidRPr="0038509F" w:rsidRDefault="007F72C4" w:rsidP="007F72C4">
      <w:pPr>
        <w:pStyle w:val="NormalBold"/>
      </w:pPr>
      <w:r w:rsidRPr="0038509F">
        <w:rPr>
          <w:rStyle w:val="HideTWBExt"/>
          <w:color w:val="auto"/>
        </w:rPr>
        <w:t>&lt;Article&gt;</w:t>
      </w:r>
      <w:r w:rsidRPr="0038509F">
        <w:t>Punkt 19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21A1B9E" w14:textId="77777777" w:rsidTr="004E6CEE">
        <w:trPr>
          <w:trHeight w:hRule="exact" w:val="240"/>
          <w:jc w:val="center"/>
        </w:trPr>
        <w:tc>
          <w:tcPr>
            <w:tcW w:w="9752" w:type="dxa"/>
            <w:gridSpan w:val="2"/>
            <w:tcBorders>
              <w:top w:val="nil"/>
              <w:left w:val="nil"/>
              <w:bottom w:val="nil"/>
              <w:right w:val="nil"/>
            </w:tcBorders>
          </w:tcPr>
          <w:p w14:paraId="43C0AF83" w14:textId="77777777" w:rsidR="007F72C4" w:rsidRPr="0038509F" w:rsidRDefault="007F72C4" w:rsidP="004E6CEE"/>
        </w:tc>
      </w:tr>
      <w:tr w:rsidR="002D6BCD" w:rsidRPr="0038509F" w14:paraId="1D169770" w14:textId="77777777" w:rsidTr="004E6CEE">
        <w:trPr>
          <w:trHeight w:val="240"/>
          <w:jc w:val="center"/>
        </w:trPr>
        <w:tc>
          <w:tcPr>
            <w:tcW w:w="4876" w:type="dxa"/>
            <w:tcBorders>
              <w:top w:val="nil"/>
              <w:left w:val="nil"/>
              <w:bottom w:val="nil"/>
              <w:right w:val="nil"/>
            </w:tcBorders>
          </w:tcPr>
          <w:p w14:paraId="4EA24CD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36BE3FF" w14:textId="77777777" w:rsidR="007F72C4" w:rsidRPr="0038509F" w:rsidRDefault="007F72C4" w:rsidP="004E6CEE">
            <w:pPr>
              <w:pStyle w:val="AmColumnHeading"/>
            </w:pPr>
            <w:r w:rsidRPr="0038509F">
              <w:t>Ændringsforslag</w:t>
            </w:r>
          </w:p>
        </w:tc>
      </w:tr>
      <w:tr w:rsidR="002D6BCD" w:rsidRPr="0038509F" w14:paraId="2181EC2D" w14:textId="77777777" w:rsidTr="004E6CEE">
        <w:trPr>
          <w:jc w:val="center"/>
        </w:trPr>
        <w:tc>
          <w:tcPr>
            <w:tcW w:w="4876" w:type="dxa"/>
            <w:tcBorders>
              <w:top w:val="nil"/>
              <w:left w:val="nil"/>
              <w:bottom w:val="nil"/>
              <w:right w:val="nil"/>
            </w:tcBorders>
          </w:tcPr>
          <w:p w14:paraId="06BC6973" w14:textId="77777777" w:rsidR="007F72C4" w:rsidRPr="0038509F" w:rsidRDefault="007F72C4" w:rsidP="004E6CEE">
            <w:pPr>
              <w:pStyle w:val="Normal6a"/>
            </w:pPr>
          </w:p>
        </w:tc>
        <w:tc>
          <w:tcPr>
            <w:tcW w:w="4876" w:type="dxa"/>
            <w:tcBorders>
              <w:top w:val="nil"/>
              <w:left w:val="nil"/>
              <w:bottom w:val="nil"/>
              <w:right w:val="nil"/>
            </w:tcBorders>
          </w:tcPr>
          <w:p w14:paraId="05261861" w14:textId="77777777" w:rsidR="007F72C4" w:rsidRPr="0038509F" w:rsidRDefault="007F72C4" w:rsidP="004E6CEE">
            <w:pPr>
              <w:pStyle w:val="Normal6a"/>
            </w:pPr>
            <w:r w:rsidRPr="0038509F">
              <w:rPr>
                <w:b/>
                <w:i/>
              </w:rPr>
              <w:t>19a.</w:t>
            </w:r>
            <w:r w:rsidRPr="0038509F">
              <w:tab/>
            </w:r>
            <w:r w:rsidRPr="0038509F">
              <w:rPr>
                <w:b/>
                <w:i/>
              </w:rPr>
              <w:t>opfordrer de montenegrinske myndigheder til at tage fat på de vanskelige levevilkår for romaer i Montenegro og den forskelsbehandling, de udsættes for i samfundet; opfordrer til flere foranstaltninger til fremme af interkulturel forståelse i skolerne;</w:t>
            </w:r>
          </w:p>
        </w:tc>
      </w:tr>
    </w:tbl>
    <w:p w14:paraId="104E30E6"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2B6A406" w14:textId="77777777" w:rsidR="007F72C4" w:rsidRPr="0038509F" w:rsidRDefault="007F72C4" w:rsidP="007F72C4">
      <w:r w:rsidRPr="0038509F">
        <w:rPr>
          <w:rStyle w:val="HideTWBExt"/>
          <w:color w:val="auto"/>
        </w:rPr>
        <w:t>&lt;/Amend&gt;</w:t>
      </w:r>
    </w:p>
    <w:p w14:paraId="7D9B108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124</w:t>
      </w:r>
      <w:r w:rsidRPr="0038509F">
        <w:rPr>
          <w:rStyle w:val="HideTWBExt"/>
          <w:color w:val="auto"/>
        </w:rPr>
        <w:t>&lt;/NumAm&gt;</w:t>
      </w:r>
    </w:p>
    <w:p w14:paraId="40D51542"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499D4A23" w14:textId="77777777" w:rsidR="007F72C4" w:rsidRPr="0038509F" w:rsidRDefault="007F72C4" w:rsidP="007F72C4">
      <w:pPr>
        <w:pStyle w:val="NormalBold"/>
      </w:pPr>
      <w:r w:rsidRPr="0038509F">
        <w:rPr>
          <w:rStyle w:val="HideTWBExt"/>
          <w:b w:val="0"/>
          <w:color w:val="auto"/>
        </w:rPr>
        <w:t>&lt;/RepeatBlock-By&gt;</w:t>
      </w:r>
    </w:p>
    <w:p w14:paraId="3231ED4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0692226" w14:textId="77777777" w:rsidR="007F72C4" w:rsidRPr="0038509F" w:rsidRDefault="007F72C4" w:rsidP="007F72C4">
      <w:pPr>
        <w:pStyle w:val="NormalBold"/>
      </w:pPr>
      <w:r w:rsidRPr="0038509F">
        <w:rPr>
          <w:rStyle w:val="HideTWBExt"/>
          <w:color w:val="auto"/>
        </w:rPr>
        <w:t>&lt;Article&gt;</w:t>
      </w:r>
      <w:r w:rsidRPr="0038509F">
        <w:t>Punkt 19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02C9C7C" w14:textId="77777777" w:rsidTr="004E6CEE">
        <w:trPr>
          <w:trHeight w:hRule="exact" w:val="240"/>
          <w:jc w:val="center"/>
        </w:trPr>
        <w:tc>
          <w:tcPr>
            <w:tcW w:w="9752" w:type="dxa"/>
            <w:gridSpan w:val="2"/>
            <w:tcBorders>
              <w:top w:val="nil"/>
              <w:left w:val="nil"/>
              <w:bottom w:val="nil"/>
              <w:right w:val="nil"/>
            </w:tcBorders>
          </w:tcPr>
          <w:p w14:paraId="1C4FE5B9" w14:textId="77777777" w:rsidR="007F72C4" w:rsidRPr="0038509F" w:rsidRDefault="007F72C4" w:rsidP="004E6CEE"/>
        </w:tc>
      </w:tr>
      <w:tr w:rsidR="002D6BCD" w:rsidRPr="0038509F" w14:paraId="68B504C6" w14:textId="77777777" w:rsidTr="004E6CEE">
        <w:trPr>
          <w:trHeight w:val="240"/>
          <w:jc w:val="center"/>
        </w:trPr>
        <w:tc>
          <w:tcPr>
            <w:tcW w:w="4876" w:type="dxa"/>
            <w:tcBorders>
              <w:top w:val="nil"/>
              <w:left w:val="nil"/>
              <w:bottom w:val="nil"/>
              <w:right w:val="nil"/>
            </w:tcBorders>
          </w:tcPr>
          <w:p w14:paraId="0A7C165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570F006" w14:textId="77777777" w:rsidR="007F72C4" w:rsidRPr="0038509F" w:rsidRDefault="007F72C4" w:rsidP="004E6CEE">
            <w:pPr>
              <w:pStyle w:val="AmColumnHeading"/>
            </w:pPr>
            <w:r w:rsidRPr="0038509F">
              <w:t>Ændringsforslag</w:t>
            </w:r>
          </w:p>
        </w:tc>
      </w:tr>
      <w:tr w:rsidR="002D6BCD" w:rsidRPr="0038509F" w14:paraId="5EEB9BDD" w14:textId="77777777" w:rsidTr="004E6CEE">
        <w:trPr>
          <w:jc w:val="center"/>
        </w:trPr>
        <w:tc>
          <w:tcPr>
            <w:tcW w:w="4876" w:type="dxa"/>
            <w:tcBorders>
              <w:top w:val="nil"/>
              <w:left w:val="nil"/>
              <w:bottom w:val="nil"/>
              <w:right w:val="nil"/>
            </w:tcBorders>
          </w:tcPr>
          <w:p w14:paraId="0384FDAB" w14:textId="77777777" w:rsidR="007F72C4" w:rsidRPr="0038509F" w:rsidRDefault="007F72C4" w:rsidP="004E6CEE">
            <w:pPr>
              <w:pStyle w:val="Normal6a"/>
            </w:pPr>
          </w:p>
        </w:tc>
        <w:tc>
          <w:tcPr>
            <w:tcW w:w="4876" w:type="dxa"/>
            <w:tcBorders>
              <w:top w:val="nil"/>
              <w:left w:val="nil"/>
              <w:bottom w:val="nil"/>
              <w:right w:val="nil"/>
            </w:tcBorders>
          </w:tcPr>
          <w:p w14:paraId="20044584" w14:textId="77777777" w:rsidR="007F72C4" w:rsidRPr="0038509F" w:rsidRDefault="007F72C4" w:rsidP="004E6CEE">
            <w:pPr>
              <w:pStyle w:val="Normal6a"/>
            </w:pPr>
            <w:r w:rsidRPr="0038509F">
              <w:rPr>
                <w:b/>
                <w:i/>
              </w:rPr>
              <w:t>19b.</w:t>
            </w:r>
            <w:r w:rsidRPr="0038509F">
              <w:tab/>
            </w:r>
            <w:r w:rsidRPr="0038509F">
              <w:rPr>
                <w:b/>
                <w:i/>
              </w:rPr>
              <w:t>opfordrer myndighederne i Montenegro til fortsat at forbedre klimaet for samfundsmæssig inklusion og tolerance og til at træffe effektive foranstaltninger mod hadefuld tale, social eksklusion og diskrimination af mindretal, herunder LGBTI-personer;</w:t>
            </w:r>
          </w:p>
        </w:tc>
      </w:tr>
    </w:tbl>
    <w:p w14:paraId="0FC74EF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C2E3AB7" w14:textId="77777777" w:rsidR="007F72C4" w:rsidRPr="0038509F" w:rsidRDefault="007F72C4" w:rsidP="007F72C4">
      <w:r w:rsidRPr="0038509F">
        <w:rPr>
          <w:rStyle w:val="HideTWBExt"/>
          <w:color w:val="auto"/>
        </w:rPr>
        <w:t>&lt;/Amend&gt;</w:t>
      </w:r>
    </w:p>
    <w:p w14:paraId="74FA67E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125</w:t>
      </w:r>
      <w:r w:rsidRPr="0038509F">
        <w:rPr>
          <w:rStyle w:val="HideTWBExt"/>
          <w:color w:val="auto"/>
        </w:rPr>
        <w:t>&lt;/NumAm&gt;</w:t>
      </w:r>
    </w:p>
    <w:p w14:paraId="45721810"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4511E85E" w14:textId="77777777" w:rsidR="007F72C4" w:rsidRPr="0038509F" w:rsidRDefault="007F72C4" w:rsidP="007F72C4">
      <w:pPr>
        <w:pStyle w:val="NormalBold"/>
      </w:pPr>
      <w:r w:rsidRPr="0038509F">
        <w:rPr>
          <w:rStyle w:val="HideTWBExt"/>
          <w:b w:val="0"/>
          <w:color w:val="auto"/>
        </w:rPr>
        <w:t>&lt;/RepeatBlock-By&gt;</w:t>
      </w:r>
    </w:p>
    <w:p w14:paraId="5B0C2DB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D42E84C" w14:textId="77777777" w:rsidR="007F72C4" w:rsidRPr="0038509F" w:rsidRDefault="007F72C4" w:rsidP="007F72C4">
      <w:pPr>
        <w:pStyle w:val="NormalBold"/>
      </w:pPr>
      <w:r w:rsidRPr="0038509F">
        <w:rPr>
          <w:rStyle w:val="HideTWBExt"/>
          <w:color w:val="auto"/>
        </w:rPr>
        <w:t>&lt;Article&gt;</w:t>
      </w:r>
      <w:r w:rsidRPr="0038509F">
        <w:t>Punkt 19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6D80FC3" w14:textId="77777777" w:rsidTr="004E6CEE">
        <w:trPr>
          <w:trHeight w:hRule="exact" w:val="240"/>
          <w:jc w:val="center"/>
        </w:trPr>
        <w:tc>
          <w:tcPr>
            <w:tcW w:w="9752" w:type="dxa"/>
            <w:gridSpan w:val="2"/>
            <w:tcBorders>
              <w:top w:val="nil"/>
              <w:left w:val="nil"/>
              <w:bottom w:val="nil"/>
              <w:right w:val="nil"/>
            </w:tcBorders>
          </w:tcPr>
          <w:p w14:paraId="0AD6A080" w14:textId="77777777" w:rsidR="007F72C4" w:rsidRPr="0038509F" w:rsidRDefault="007F72C4" w:rsidP="004E6CEE"/>
        </w:tc>
      </w:tr>
      <w:tr w:rsidR="002D6BCD" w:rsidRPr="0038509F" w14:paraId="51D83ACB" w14:textId="77777777" w:rsidTr="004E6CEE">
        <w:trPr>
          <w:trHeight w:val="240"/>
          <w:jc w:val="center"/>
        </w:trPr>
        <w:tc>
          <w:tcPr>
            <w:tcW w:w="4876" w:type="dxa"/>
            <w:tcBorders>
              <w:top w:val="nil"/>
              <w:left w:val="nil"/>
              <w:bottom w:val="nil"/>
              <w:right w:val="nil"/>
            </w:tcBorders>
          </w:tcPr>
          <w:p w14:paraId="09E18DB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D05C80C" w14:textId="77777777" w:rsidR="007F72C4" w:rsidRPr="0038509F" w:rsidRDefault="007F72C4" w:rsidP="004E6CEE">
            <w:pPr>
              <w:pStyle w:val="AmColumnHeading"/>
            </w:pPr>
            <w:r w:rsidRPr="0038509F">
              <w:t>Ændringsforslag</w:t>
            </w:r>
          </w:p>
        </w:tc>
      </w:tr>
      <w:tr w:rsidR="002D6BCD" w:rsidRPr="0038509F" w14:paraId="6E52763A" w14:textId="77777777" w:rsidTr="004E6CEE">
        <w:trPr>
          <w:jc w:val="center"/>
        </w:trPr>
        <w:tc>
          <w:tcPr>
            <w:tcW w:w="4876" w:type="dxa"/>
            <w:tcBorders>
              <w:top w:val="nil"/>
              <w:left w:val="nil"/>
              <w:bottom w:val="nil"/>
              <w:right w:val="nil"/>
            </w:tcBorders>
          </w:tcPr>
          <w:p w14:paraId="6F544DB1" w14:textId="77777777" w:rsidR="007F72C4" w:rsidRPr="0038509F" w:rsidRDefault="007F72C4" w:rsidP="004E6CEE">
            <w:pPr>
              <w:pStyle w:val="Normal6a"/>
            </w:pPr>
          </w:p>
        </w:tc>
        <w:tc>
          <w:tcPr>
            <w:tcW w:w="4876" w:type="dxa"/>
            <w:tcBorders>
              <w:top w:val="nil"/>
              <w:left w:val="nil"/>
              <w:bottom w:val="nil"/>
              <w:right w:val="nil"/>
            </w:tcBorders>
          </w:tcPr>
          <w:p w14:paraId="1035783D" w14:textId="77777777" w:rsidR="007F72C4" w:rsidRPr="0038509F" w:rsidRDefault="007F72C4" w:rsidP="004E6CEE">
            <w:pPr>
              <w:pStyle w:val="Normal6a"/>
            </w:pPr>
            <w:r w:rsidRPr="0038509F">
              <w:rPr>
                <w:b/>
                <w:i/>
              </w:rPr>
              <w:t>19a.</w:t>
            </w:r>
            <w:r w:rsidRPr="0038509F">
              <w:tab/>
            </w:r>
            <w:r w:rsidRPr="0038509F">
              <w:rPr>
                <w:b/>
                <w:i/>
              </w:rPr>
              <w:t>glæder sig over landets multietniske identitet og opfordrer til yderligere fremme af og respekt for alle sprog, kulturarv og lokalsamfundenes og nationale mindretals traditioner; finder det beklageligt, at den samfundsmæssige polarisering og splittelse er blevet intensiveret; understreger, at det er nødvendigt at beskytte alle nationale mindretals rettigheder, herunder deres politiske, sociale og økonomiske rettigheder, og opfordrer indtrængende til at styrke, anvende og gennemføre de institutionelle og retlige rammer i den henseende, bl.a. en ny lov om bekæmpelse af forskelsbehandling;</w:t>
            </w:r>
          </w:p>
        </w:tc>
      </w:tr>
    </w:tbl>
    <w:p w14:paraId="6C8E868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2CAF162" w14:textId="77777777" w:rsidR="007F72C4" w:rsidRPr="0038509F" w:rsidRDefault="007F72C4" w:rsidP="007F72C4">
      <w:r w:rsidRPr="0038509F">
        <w:rPr>
          <w:rStyle w:val="HideTWBExt"/>
          <w:color w:val="auto"/>
        </w:rPr>
        <w:t>&lt;/Amend&gt;</w:t>
      </w:r>
    </w:p>
    <w:p w14:paraId="1FD6C37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126</w:t>
      </w:r>
      <w:r w:rsidRPr="0038509F">
        <w:rPr>
          <w:rStyle w:val="HideTWBExt"/>
          <w:color w:val="auto"/>
        </w:rPr>
        <w:t>&lt;/NumAm&gt;</w:t>
      </w:r>
    </w:p>
    <w:p w14:paraId="0D15CBC2"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183679F1" w14:textId="77777777" w:rsidR="007F72C4" w:rsidRPr="0038509F" w:rsidRDefault="007F72C4" w:rsidP="007F72C4">
      <w:pPr>
        <w:pStyle w:val="NormalBold"/>
      </w:pPr>
      <w:r w:rsidRPr="0038509F">
        <w:rPr>
          <w:rStyle w:val="HideTWBExt"/>
          <w:b w:val="0"/>
          <w:color w:val="auto"/>
        </w:rPr>
        <w:t>&lt;/RepeatBlock-By&gt;</w:t>
      </w:r>
    </w:p>
    <w:p w14:paraId="7CF0C95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C684686" w14:textId="77777777" w:rsidR="007F72C4" w:rsidRPr="0038509F" w:rsidRDefault="007F72C4" w:rsidP="007F72C4">
      <w:pPr>
        <w:pStyle w:val="NormalBold"/>
      </w:pPr>
      <w:r w:rsidRPr="0038509F">
        <w:rPr>
          <w:rStyle w:val="HideTWBExt"/>
          <w:color w:val="auto"/>
        </w:rPr>
        <w:lastRenderedPageBreak/>
        <w:t>&lt;Article&gt;</w:t>
      </w:r>
      <w:r w:rsidRPr="0038509F">
        <w:t>Punkt 19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7F1A65" w14:textId="77777777" w:rsidTr="004E6CEE">
        <w:trPr>
          <w:trHeight w:hRule="exact" w:val="240"/>
          <w:jc w:val="center"/>
        </w:trPr>
        <w:tc>
          <w:tcPr>
            <w:tcW w:w="9752" w:type="dxa"/>
            <w:gridSpan w:val="2"/>
            <w:tcBorders>
              <w:top w:val="nil"/>
              <w:left w:val="nil"/>
              <w:bottom w:val="nil"/>
              <w:right w:val="nil"/>
            </w:tcBorders>
          </w:tcPr>
          <w:p w14:paraId="076666B6" w14:textId="77777777" w:rsidR="007F72C4" w:rsidRPr="0038509F" w:rsidRDefault="007F72C4" w:rsidP="004E6CEE"/>
        </w:tc>
      </w:tr>
      <w:tr w:rsidR="002D6BCD" w:rsidRPr="0038509F" w14:paraId="2AB4A469" w14:textId="77777777" w:rsidTr="004E6CEE">
        <w:trPr>
          <w:trHeight w:val="240"/>
          <w:jc w:val="center"/>
        </w:trPr>
        <w:tc>
          <w:tcPr>
            <w:tcW w:w="4876" w:type="dxa"/>
            <w:tcBorders>
              <w:top w:val="nil"/>
              <w:left w:val="nil"/>
              <w:bottom w:val="nil"/>
              <w:right w:val="nil"/>
            </w:tcBorders>
          </w:tcPr>
          <w:p w14:paraId="6D24A36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19E8DDA" w14:textId="77777777" w:rsidR="007F72C4" w:rsidRPr="0038509F" w:rsidRDefault="007F72C4" w:rsidP="004E6CEE">
            <w:pPr>
              <w:pStyle w:val="AmColumnHeading"/>
            </w:pPr>
            <w:r w:rsidRPr="0038509F">
              <w:t>Ændringsforslag</w:t>
            </w:r>
          </w:p>
        </w:tc>
      </w:tr>
      <w:tr w:rsidR="002D6BCD" w:rsidRPr="0038509F" w14:paraId="05A3D482" w14:textId="77777777" w:rsidTr="004E6CEE">
        <w:trPr>
          <w:jc w:val="center"/>
        </w:trPr>
        <w:tc>
          <w:tcPr>
            <w:tcW w:w="4876" w:type="dxa"/>
            <w:tcBorders>
              <w:top w:val="nil"/>
              <w:left w:val="nil"/>
              <w:bottom w:val="nil"/>
              <w:right w:val="nil"/>
            </w:tcBorders>
          </w:tcPr>
          <w:p w14:paraId="6F141D2B" w14:textId="77777777" w:rsidR="007F72C4" w:rsidRPr="0038509F" w:rsidRDefault="007F72C4" w:rsidP="004E6CEE">
            <w:pPr>
              <w:pStyle w:val="Normal6a"/>
            </w:pPr>
          </w:p>
        </w:tc>
        <w:tc>
          <w:tcPr>
            <w:tcW w:w="4876" w:type="dxa"/>
            <w:tcBorders>
              <w:top w:val="nil"/>
              <w:left w:val="nil"/>
              <w:bottom w:val="nil"/>
              <w:right w:val="nil"/>
            </w:tcBorders>
          </w:tcPr>
          <w:p w14:paraId="71AFF055" w14:textId="77777777" w:rsidR="007F72C4" w:rsidRPr="0038509F" w:rsidRDefault="007F72C4" w:rsidP="004E6CEE">
            <w:pPr>
              <w:pStyle w:val="Normal6a"/>
            </w:pPr>
            <w:r w:rsidRPr="0038509F">
              <w:rPr>
                <w:b/>
                <w:i/>
              </w:rPr>
              <w:t>19a.</w:t>
            </w:r>
            <w:r w:rsidRPr="0038509F">
              <w:tab/>
            </w:r>
            <w:r w:rsidRPr="0038509F">
              <w:rPr>
                <w:b/>
                <w:i/>
              </w:rPr>
              <w:t>opfordrer til at respektere den multietniske identitet i Kotorbugten; understreger, at Montenegros europæiske perspektiv er tæt forbundet med beskyttelsen af mindretal og deres kulturarv; opfordrer de montenegrinske myndigheder til at anerkende det kroatiske samfunds traditioner og kulturarv i Kotorbugten;</w:t>
            </w:r>
          </w:p>
        </w:tc>
      </w:tr>
    </w:tbl>
    <w:p w14:paraId="791C3AC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B086718" w14:textId="77777777" w:rsidR="007F72C4" w:rsidRPr="0038509F" w:rsidRDefault="007F72C4" w:rsidP="007F72C4">
      <w:r w:rsidRPr="0038509F">
        <w:rPr>
          <w:rStyle w:val="HideTWBExt"/>
          <w:color w:val="auto"/>
        </w:rPr>
        <w:t>&lt;/Amend&gt;</w:t>
      </w:r>
    </w:p>
    <w:p w14:paraId="4E984F3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127</w:t>
      </w:r>
      <w:r w:rsidRPr="0038509F">
        <w:rPr>
          <w:rStyle w:val="HideTWBExt"/>
          <w:color w:val="auto"/>
        </w:rPr>
        <w:t>&lt;/NumAm&gt;</w:t>
      </w:r>
    </w:p>
    <w:p w14:paraId="4422FE31"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0D7E6D27" w14:textId="77777777" w:rsidR="007F72C4" w:rsidRPr="0038509F" w:rsidRDefault="007F72C4" w:rsidP="007F72C4">
      <w:pPr>
        <w:pStyle w:val="NormalBold"/>
      </w:pPr>
      <w:r w:rsidRPr="0038509F">
        <w:rPr>
          <w:rStyle w:val="HideTWBExt"/>
          <w:b w:val="0"/>
          <w:color w:val="auto"/>
        </w:rPr>
        <w:t>&lt;/RepeatBlock-By&gt;</w:t>
      </w:r>
    </w:p>
    <w:p w14:paraId="462E325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54EA7F2" w14:textId="77777777" w:rsidR="007F72C4" w:rsidRPr="0038509F" w:rsidRDefault="007F72C4" w:rsidP="007F72C4">
      <w:pPr>
        <w:pStyle w:val="NormalBold"/>
      </w:pPr>
      <w:r w:rsidRPr="0038509F">
        <w:rPr>
          <w:rStyle w:val="HideTWBExt"/>
          <w:color w:val="auto"/>
        </w:rPr>
        <w:t>&lt;Article&gt;</w:t>
      </w:r>
      <w:r w:rsidRPr="0038509F">
        <w:t>Punkt 19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D412FEF" w14:textId="77777777" w:rsidTr="004E6CEE">
        <w:trPr>
          <w:trHeight w:hRule="exact" w:val="240"/>
          <w:jc w:val="center"/>
        </w:trPr>
        <w:tc>
          <w:tcPr>
            <w:tcW w:w="9752" w:type="dxa"/>
            <w:gridSpan w:val="2"/>
            <w:tcBorders>
              <w:top w:val="nil"/>
              <w:left w:val="nil"/>
              <w:bottom w:val="nil"/>
              <w:right w:val="nil"/>
            </w:tcBorders>
          </w:tcPr>
          <w:p w14:paraId="658DD56A" w14:textId="77777777" w:rsidR="007F72C4" w:rsidRPr="0038509F" w:rsidRDefault="007F72C4" w:rsidP="004E6CEE"/>
        </w:tc>
      </w:tr>
      <w:tr w:rsidR="002D6BCD" w:rsidRPr="0038509F" w14:paraId="05A908A1" w14:textId="77777777" w:rsidTr="004E6CEE">
        <w:trPr>
          <w:trHeight w:val="240"/>
          <w:jc w:val="center"/>
        </w:trPr>
        <w:tc>
          <w:tcPr>
            <w:tcW w:w="4876" w:type="dxa"/>
            <w:tcBorders>
              <w:top w:val="nil"/>
              <w:left w:val="nil"/>
              <w:bottom w:val="nil"/>
              <w:right w:val="nil"/>
            </w:tcBorders>
          </w:tcPr>
          <w:p w14:paraId="18D890E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73CE1A3" w14:textId="77777777" w:rsidR="007F72C4" w:rsidRPr="0038509F" w:rsidRDefault="007F72C4" w:rsidP="004E6CEE">
            <w:pPr>
              <w:pStyle w:val="AmColumnHeading"/>
            </w:pPr>
            <w:r w:rsidRPr="0038509F">
              <w:t>Ændringsforslag</w:t>
            </w:r>
          </w:p>
        </w:tc>
      </w:tr>
      <w:tr w:rsidR="002D6BCD" w:rsidRPr="0038509F" w14:paraId="465E5C3E" w14:textId="77777777" w:rsidTr="004E6CEE">
        <w:trPr>
          <w:jc w:val="center"/>
        </w:trPr>
        <w:tc>
          <w:tcPr>
            <w:tcW w:w="4876" w:type="dxa"/>
            <w:tcBorders>
              <w:top w:val="nil"/>
              <w:left w:val="nil"/>
              <w:bottom w:val="nil"/>
              <w:right w:val="nil"/>
            </w:tcBorders>
          </w:tcPr>
          <w:p w14:paraId="40BCB6DF" w14:textId="77777777" w:rsidR="007F72C4" w:rsidRPr="0038509F" w:rsidRDefault="007F72C4" w:rsidP="004E6CEE">
            <w:pPr>
              <w:pStyle w:val="Normal6a"/>
            </w:pPr>
          </w:p>
        </w:tc>
        <w:tc>
          <w:tcPr>
            <w:tcW w:w="4876" w:type="dxa"/>
            <w:tcBorders>
              <w:top w:val="nil"/>
              <w:left w:val="nil"/>
              <w:bottom w:val="nil"/>
              <w:right w:val="nil"/>
            </w:tcBorders>
          </w:tcPr>
          <w:p w14:paraId="22C04D33" w14:textId="77777777" w:rsidR="007F72C4" w:rsidRPr="0038509F" w:rsidRDefault="007F72C4" w:rsidP="004E6CEE">
            <w:pPr>
              <w:pStyle w:val="Normal6a"/>
            </w:pPr>
            <w:r w:rsidRPr="0038509F">
              <w:rPr>
                <w:b/>
                <w:i/>
              </w:rPr>
              <w:t>19b.</w:t>
            </w:r>
            <w:r w:rsidRPr="0038509F">
              <w:tab/>
            </w:r>
            <w:r w:rsidRPr="0038509F">
              <w:rPr>
                <w:b/>
                <w:i/>
              </w:rPr>
              <w:t>fremhæver den multietniske identitet i Kotorbugten; understreger, at Montenegros europæiske perspektiv er tæt forbundet med beskyttelsen af mindretal og deres kulturarv; opfordrer de montenegrinske myndigheder til at fremme statens multietniske karakter, herunder det kroatiske samfunds traditioner og kulturarv i Kotorbugten;</w:t>
            </w:r>
          </w:p>
        </w:tc>
      </w:tr>
    </w:tbl>
    <w:p w14:paraId="2D0591A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9B0EF42" w14:textId="77777777" w:rsidR="007F72C4" w:rsidRPr="0038509F" w:rsidRDefault="007F72C4" w:rsidP="007F72C4">
      <w:r w:rsidRPr="0038509F">
        <w:rPr>
          <w:rStyle w:val="HideTWBExt"/>
          <w:color w:val="auto"/>
        </w:rPr>
        <w:t>&lt;/Amend&gt;</w:t>
      </w:r>
    </w:p>
    <w:p w14:paraId="465F270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128</w:t>
      </w:r>
      <w:r w:rsidRPr="0038509F">
        <w:rPr>
          <w:rStyle w:val="HideTWBExt"/>
          <w:color w:val="auto"/>
        </w:rPr>
        <w:t>&lt;/NumAm&gt;</w:t>
      </w:r>
    </w:p>
    <w:p w14:paraId="4B69A91D"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2F898864" w14:textId="77777777" w:rsidR="007F72C4" w:rsidRPr="0038509F" w:rsidRDefault="007F72C4" w:rsidP="007F72C4">
      <w:pPr>
        <w:pStyle w:val="NormalBold"/>
      </w:pPr>
      <w:r w:rsidRPr="0038509F">
        <w:rPr>
          <w:rStyle w:val="HideTWBExt"/>
          <w:b w:val="0"/>
          <w:color w:val="auto"/>
        </w:rPr>
        <w:t>&lt;/RepeatBlock-By&gt;</w:t>
      </w:r>
    </w:p>
    <w:p w14:paraId="4A42296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73B8D1D" w14:textId="77777777" w:rsidR="007F72C4" w:rsidRPr="0038509F" w:rsidRDefault="007F72C4" w:rsidP="007F72C4">
      <w:pPr>
        <w:pStyle w:val="NormalBold"/>
      </w:pPr>
      <w:r w:rsidRPr="0038509F">
        <w:rPr>
          <w:rStyle w:val="HideTWBExt"/>
          <w:color w:val="auto"/>
        </w:rPr>
        <w:t>&lt;Article&gt;</w:t>
      </w:r>
      <w:r w:rsidRPr="0038509F">
        <w:t>Punkt 19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9E84246" w14:textId="77777777" w:rsidTr="004E6CEE">
        <w:trPr>
          <w:trHeight w:hRule="exact" w:val="240"/>
          <w:jc w:val="center"/>
        </w:trPr>
        <w:tc>
          <w:tcPr>
            <w:tcW w:w="9752" w:type="dxa"/>
            <w:gridSpan w:val="2"/>
            <w:tcBorders>
              <w:top w:val="nil"/>
              <w:left w:val="nil"/>
              <w:bottom w:val="nil"/>
              <w:right w:val="nil"/>
            </w:tcBorders>
          </w:tcPr>
          <w:p w14:paraId="72A187EB" w14:textId="77777777" w:rsidR="007F72C4" w:rsidRPr="0038509F" w:rsidRDefault="007F72C4" w:rsidP="004E6CEE"/>
        </w:tc>
      </w:tr>
      <w:tr w:rsidR="002D6BCD" w:rsidRPr="0038509F" w14:paraId="0FF7898E" w14:textId="77777777" w:rsidTr="004E6CEE">
        <w:trPr>
          <w:trHeight w:val="240"/>
          <w:jc w:val="center"/>
        </w:trPr>
        <w:tc>
          <w:tcPr>
            <w:tcW w:w="4876" w:type="dxa"/>
            <w:tcBorders>
              <w:top w:val="nil"/>
              <w:left w:val="nil"/>
              <w:bottom w:val="nil"/>
              <w:right w:val="nil"/>
            </w:tcBorders>
          </w:tcPr>
          <w:p w14:paraId="1E4353A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7ED919A" w14:textId="77777777" w:rsidR="007F72C4" w:rsidRPr="0038509F" w:rsidRDefault="007F72C4" w:rsidP="004E6CEE">
            <w:pPr>
              <w:pStyle w:val="AmColumnHeading"/>
            </w:pPr>
            <w:r w:rsidRPr="0038509F">
              <w:t>Ændringsforslag</w:t>
            </w:r>
          </w:p>
        </w:tc>
      </w:tr>
      <w:tr w:rsidR="002D6BCD" w:rsidRPr="0038509F" w14:paraId="200B3AE4" w14:textId="77777777" w:rsidTr="004E6CEE">
        <w:trPr>
          <w:jc w:val="center"/>
        </w:trPr>
        <w:tc>
          <w:tcPr>
            <w:tcW w:w="4876" w:type="dxa"/>
            <w:tcBorders>
              <w:top w:val="nil"/>
              <w:left w:val="nil"/>
              <w:bottom w:val="nil"/>
              <w:right w:val="nil"/>
            </w:tcBorders>
          </w:tcPr>
          <w:p w14:paraId="2664C070" w14:textId="77777777" w:rsidR="007F72C4" w:rsidRPr="0038509F" w:rsidRDefault="007F72C4" w:rsidP="004E6CEE">
            <w:pPr>
              <w:pStyle w:val="Normal6a"/>
            </w:pPr>
          </w:p>
        </w:tc>
        <w:tc>
          <w:tcPr>
            <w:tcW w:w="4876" w:type="dxa"/>
            <w:tcBorders>
              <w:top w:val="nil"/>
              <w:left w:val="nil"/>
              <w:bottom w:val="nil"/>
              <w:right w:val="nil"/>
            </w:tcBorders>
          </w:tcPr>
          <w:p w14:paraId="023756D8" w14:textId="77777777" w:rsidR="007F72C4" w:rsidRPr="0038509F" w:rsidRDefault="007F72C4" w:rsidP="004E6CEE">
            <w:pPr>
              <w:pStyle w:val="Normal6a"/>
            </w:pPr>
            <w:r w:rsidRPr="0038509F">
              <w:rPr>
                <w:b/>
                <w:i/>
              </w:rPr>
              <w:t>19b.</w:t>
            </w:r>
            <w:r w:rsidRPr="0038509F">
              <w:tab/>
            </w:r>
            <w:r w:rsidRPr="0038509F">
              <w:rPr>
                <w:b/>
                <w:i/>
              </w:rPr>
              <w:t xml:space="preserve">opfordrer Montenegro til at </w:t>
            </w:r>
            <w:r w:rsidRPr="0038509F">
              <w:rPr>
                <w:b/>
                <w:i/>
              </w:rPr>
              <w:lastRenderedPageBreak/>
              <w:t>intensivere indsatsen for ikkediskriminatorisk brug af mindretalssprog på uddannelser, i dedikerede medierum i staten og på lokale platforme; understreger vigtigheden af lige repræsentation af nationale mindretal i medier, retsvæsenet, retshåndhævelse og offentlige institutioner; understreger behovet for at beskytte alle nationale mindretals politiske rettigheder;</w:t>
            </w:r>
          </w:p>
        </w:tc>
      </w:tr>
    </w:tbl>
    <w:p w14:paraId="69DF0CED"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CFFD79C" w14:textId="77777777" w:rsidR="007F72C4" w:rsidRPr="0038509F" w:rsidRDefault="007F72C4" w:rsidP="007F72C4">
      <w:r w:rsidRPr="0038509F">
        <w:rPr>
          <w:rStyle w:val="HideTWBExt"/>
          <w:color w:val="auto"/>
        </w:rPr>
        <w:t>&lt;/Amend&gt;</w:t>
      </w:r>
    </w:p>
    <w:p w14:paraId="6E2DD61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129</w:t>
      </w:r>
      <w:r w:rsidRPr="0038509F">
        <w:rPr>
          <w:rStyle w:val="HideTWBExt"/>
          <w:color w:val="auto"/>
        </w:rPr>
        <w:t>&lt;/NumAm&gt;</w:t>
      </w:r>
    </w:p>
    <w:p w14:paraId="6F7B73B1"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6E123BD1" w14:textId="77777777" w:rsidR="007F72C4" w:rsidRPr="0038509F" w:rsidRDefault="007F72C4" w:rsidP="007F72C4">
      <w:pPr>
        <w:pStyle w:val="NormalBold"/>
      </w:pPr>
      <w:r w:rsidRPr="0038509F">
        <w:rPr>
          <w:rStyle w:val="HideTWBExt"/>
          <w:b w:val="0"/>
          <w:color w:val="auto"/>
        </w:rPr>
        <w:t>&lt;/RepeatBlock-By&gt;</w:t>
      </w:r>
    </w:p>
    <w:p w14:paraId="4C8DBE2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4C3E5E8" w14:textId="77777777" w:rsidR="007F72C4" w:rsidRPr="0038509F" w:rsidRDefault="007F72C4" w:rsidP="007F72C4">
      <w:pPr>
        <w:pStyle w:val="NormalBold"/>
      </w:pPr>
      <w:r w:rsidRPr="0038509F">
        <w:rPr>
          <w:rStyle w:val="HideTWBExt"/>
          <w:color w:val="auto"/>
        </w:rPr>
        <w:t>&lt;Article&gt;</w:t>
      </w:r>
      <w:r w:rsidRPr="0038509F">
        <w:t>Punkt 19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860AB2D" w14:textId="77777777" w:rsidTr="004E6CEE">
        <w:trPr>
          <w:trHeight w:hRule="exact" w:val="240"/>
          <w:jc w:val="center"/>
        </w:trPr>
        <w:tc>
          <w:tcPr>
            <w:tcW w:w="9752" w:type="dxa"/>
            <w:gridSpan w:val="2"/>
            <w:tcBorders>
              <w:top w:val="nil"/>
              <w:left w:val="nil"/>
              <w:bottom w:val="nil"/>
              <w:right w:val="nil"/>
            </w:tcBorders>
          </w:tcPr>
          <w:p w14:paraId="1A57E108" w14:textId="77777777" w:rsidR="007F72C4" w:rsidRPr="0038509F" w:rsidRDefault="007F72C4" w:rsidP="004E6CEE"/>
        </w:tc>
      </w:tr>
      <w:tr w:rsidR="002D6BCD" w:rsidRPr="0038509F" w14:paraId="087B91AE" w14:textId="77777777" w:rsidTr="004E6CEE">
        <w:trPr>
          <w:trHeight w:val="240"/>
          <w:jc w:val="center"/>
        </w:trPr>
        <w:tc>
          <w:tcPr>
            <w:tcW w:w="4876" w:type="dxa"/>
            <w:tcBorders>
              <w:top w:val="nil"/>
              <w:left w:val="nil"/>
              <w:bottom w:val="nil"/>
              <w:right w:val="nil"/>
            </w:tcBorders>
          </w:tcPr>
          <w:p w14:paraId="6F93AAD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F0D3374" w14:textId="77777777" w:rsidR="007F72C4" w:rsidRPr="0038509F" w:rsidRDefault="007F72C4" w:rsidP="004E6CEE">
            <w:pPr>
              <w:pStyle w:val="AmColumnHeading"/>
            </w:pPr>
            <w:r w:rsidRPr="0038509F">
              <w:t>Ændringsforslag</w:t>
            </w:r>
          </w:p>
        </w:tc>
      </w:tr>
      <w:tr w:rsidR="002D6BCD" w:rsidRPr="0038509F" w14:paraId="2FA6FD15" w14:textId="77777777" w:rsidTr="004E6CEE">
        <w:trPr>
          <w:jc w:val="center"/>
        </w:trPr>
        <w:tc>
          <w:tcPr>
            <w:tcW w:w="4876" w:type="dxa"/>
            <w:tcBorders>
              <w:top w:val="nil"/>
              <w:left w:val="nil"/>
              <w:bottom w:val="nil"/>
              <w:right w:val="nil"/>
            </w:tcBorders>
          </w:tcPr>
          <w:p w14:paraId="07907DF5" w14:textId="77777777" w:rsidR="007F72C4" w:rsidRPr="0038509F" w:rsidRDefault="007F72C4" w:rsidP="004E6CEE">
            <w:pPr>
              <w:pStyle w:val="Normal6a"/>
            </w:pPr>
          </w:p>
        </w:tc>
        <w:tc>
          <w:tcPr>
            <w:tcW w:w="4876" w:type="dxa"/>
            <w:tcBorders>
              <w:top w:val="nil"/>
              <w:left w:val="nil"/>
              <w:bottom w:val="nil"/>
              <w:right w:val="nil"/>
            </w:tcBorders>
          </w:tcPr>
          <w:p w14:paraId="4D3CC6E4" w14:textId="77777777" w:rsidR="007F72C4" w:rsidRPr="0038509F" w:rsidRDefault="007F72C4" w:rsidP="004E6CEE">
            <w:pPr>
              <w:pStyle w:val="Normal6a"/>
            </w:pPr>
            <w:r w:rsidRPr="0038509F">
              <w:rPr>
                <w:b/>
                <w:i/>
              </w:rPr>
              <w:t>19a.</w:t>
            </w:r>
            <w:r w:rsidRPr="0038509F">
              <w:tab/>
            </w:r>
            <w:r w:rsidRPr="0038509F">
              <w:rPr>
                <w:b/>
                <w:i/>
              </w:rPr>
              <w:t>tilskynder myndighederne til at høre og koordinere eventuelle ændringer af loven om statsborgerskab med EU; understreger betydningen af at opnå konsensus blandt regeringspartier og oppositionspartier om dette emne af afgørende betydning for Montenegros identitet og uafhængighed;</w:t>
            </w:r>
          </w:p>
        </w:tc>
      </w:tr>
    </w:tbl>
    <w:p w14:paraId="3447E9D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5E1D2F0" w14:textId="77777777" w:rsidR="007F72C4" w:rsidRPr="0038509F" w:rsidRDefault="007F72C4" w:rsidP="007F72C4">
      <w:r w:rsidRPr="0038509F">
        <w:rPr>
          <w:rStyle w:val="HideTWBExt"/>
          <w:color w:val="auto"/>
        </w:rPr>
        <w:t>&lt;/Amend&gt;</w:t>
      </w:r>
    </w:p>
    <w:p w14:paraId="631DF18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130</w:t>
      </w:r>
      <w:r w:rsidRPr="0038509F">
        <w:rPr>
          <w:rStyle w:val="HideTWBExt"/>
          <w:color w:val="auto"/>
        </w:rPr>
        <w:t>&lt;/NumAm&gt;</w:t>
      </w:r>
    </w:p>
    <w:p w14:paraId="0EC7274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93B805B"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AB7CC32" w14:textId="77777777" w:rsidR="007F72C4" w:rsidRPr="0038509F" w:rsidRDefault="007F72C4" w:rsidP="007F72C4">
      <w:pPr>
        <w:pStyle w:val="NormalBold"/>
      </w:pPr>
      <w:r w:rsidRPr="0038509F">
        <w:rPr>
          <w:rStyle w:val="HideTWBExt"/>
          <w:b w:val="0"/>
          <w:color w:val="auto"/>
        </w:rPr>
        <w:t>&lt;/RepeatBlock-By&gt;</w:t>
      </w:r>
    </w:p>
    <w:p w14:paraId="0821694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4D10E88" w14:textId="77777777" w:rsidR="007F72C4" w:rsidRPr="0038509F" w:rsidRDefault="007F72C4" w:rsidP="007F72C4">
      <w:pPr>
        <w:pStyle w:val="NormalBold"/>
      </w:pPr>
      <w:r w:rsidRPr="0038509F">
        <w:rPr>
          <w:rStyle w:val="HideTWBExt"/>
          <w:color w:val="auto"/>
        </w:rPr>
        <w:t>&lt;Article&gt;</w:t>
      </w:r>
      <w:r w:rsidRPr="0038509F">
        <w:t>Punkt 20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2A77A9F" w14:textId="77777777" w:rsidTr="004E6CEE">
        <w:trPr>
          <w:trHeight w:hRule="exact" w:val="240"/>
          <w:jc w:val="center"/>
        </w:trPr>
        <w:tc>
          <w:tcPr>
            <w:tcW w:w="9752" w:type="dxa"/>
            <w:gridSpan w:val="2"/>
            <w:tcBorders>
              <w:top w:val="nil"/>
              <w:left w:val="nil"/>
              <w:bottom w:val="nil"/>
              <w:right w:val="nil"/>
            </w:tcBorders>
          </w:tcPr>
          <w:p w14:paraId="6327384B" w14:textId="77777777" w:rsidR="007F72C4" w:rsidRPr="0038509F" w:rsidRDefault="007F72C4" w:rsidP="004E6CEE"/>
        </w:tc>
      </w:tr>
      <w:tr w:rsidR="002D6BCD" w:rsidRPr="0038509F" w14:paraId="7545D641" w14:textId="77777777" w:rsidTr="004E6CEE">
        <w:trPr>
          <w:trHeight w:val="240"/>
          <w:jc w:val="center"/>
        </w:trPr>
        <w:tc>
          <w:tcPr>
            <w:tcW w:w="4876" w:type="dxa"/>
            <w:tcBorders>
              <w:top w:val="nil"/>
              <w:left w:val="nil"/>
              <w:bottom w:val="nil"/>
              <w:right w:val="nil"/>
            </w:tcBorders>
          </w:tcPr>
          <w:p w14:paraId="1E181CC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E13B650" w14:textId="77777777" w:rsidR="007F72C4" w:rsidRPr="0038509F" w:rsidRDefault="007F72C4" w:rsidP="004E6CEE">
            <w:pPr>
              <w:pStyle w:val="AmColumnHeading"/>
            </w:pPr>
            <w:r w:rsidRPr="0038509F">
              <w:t>Ændringsforslag</w:t>
            </w:r>
          </w:p>
        </w:tc>
      </w:tr>
      <w:tr w:rsidR="002D6BCD" w:rsidRPr="0038509F" w14:paraId="315B390D" w14:textId="77777777" w:rsidTr="004E6CEE">
        <w:trPr>
          <w:jc w:val="center"/>
        </w:trPr>
        <w:tc>
          <w:tcPr>
            <w:tcW w:w="4876" w:type="dxa"/>
            <w:tcBorders>
              <w:top w:val="nil"/>
              <w:left w:val="nil"/>
              <w:bottom w:val="nil"/>
              <w:right w:val="nil"/>
            </w:tcBorders>
          </w:tcPr>
          <w:p w14:paraId="1339687D" w14:textId="77777777" w:rsidR="007F72C4" w:rsidRPr="0038509F" w:rsidRDefault="007F72C4" w:rsidP="004E6CEE">
            <w:pPr>
              <w:pStyle w:val="Normal6a"/>
            </w:pPr>
            <w:r w:rsidRPr="0038509F">
              <w:t>20.</w:t>
            </w:r>
            <w:r w:rsidRPr="0038509F">
              <w:tab/>
              <w:t xml:space="preserve">fordømmer al hadefuld tale og hadforbrydelser; glæder sig over kriminaliseringen af racisme og hadefuld </w:t>
            </w:r>
            <w:r w:rsidRPr="0038509F">
              <w:lastRenderedPageBreak/>
              <w:t>tale;</w:t>
            </w:r>
          </w:p>
        </w:tc>
        <w:tc>
          <w:tcPr>
            <w:tcW w:w="4876" w:type="dxa"/>
            <w:tcBorders>
              <w:top w:val="nil"/>
              <w:left w:val="nil"/>
              <w:bottom w:val="nil"/>
              <w:right w:val="nil"/>
            </w:tcBorders>
          </w:tcPr>
          <w:p w14:paraId="1C6A340B" w14:textId="77777777" w:rsidR="007F72C4" w:rsidRPr="0038509F" w:rsidRDefault="007F72C4" w:rsidP="004E6CEE">
            <w:pPr>
              <w:pStyle w:val="Normal6a"/>
            </w:pPr>
            <w:r w:rsidRPr="0038509F">
              <w:lastRenderedPageBreak/>
              <w:t>20.</w:t>
            </w:r>
            <w:r w:rsidRPr="0038509F">
              <w:tab/>
              <w:t>fordømmer al hadefuld tale</w:t>
            </w:r>
            <w:r w:rsidRPr="0038509F">
              <w:rPr>
                <w:b/>
                <w:i/>
              </w:rPr>
              <w:t>, herunder kønsbaseret hadefuld tale, herunder online,</w:t>
            </w:r>
            <w:r w:rsidRPr="0038509F">
              <w:t xml:space="preserve"> og hadforbrydelser; </w:t>
            </w:r>
            <w:r w:rsidRPr="0038509F">
              <w:lastRenderedPageBreak/>
              <w:t>glæder sig over kriminaliseringen af racisme og hadefuld tale;</w:t>
            </w:r>
          </w:p>
        </w:tc>
      </w:tr>
    </w:tbl>
    <w:p w14:paraId="13A88443"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E6BE54" w14:textId="77777777" w:rsidR="007F72C4" w:rsidRPr="0038509F" w:rsidRDefault="007F72C4" w:rsidP="007F72C4">
      <w:r w:rsidRPr="0038509F">
        <w:rPr>
          <w:rStyle w:val="HideTWBExt"/>
          <w:color w:val="auto"/>
        </w:rPr>
        <w:t>&lt;/Amend&gt;</w:t>
      </w:r>
    </w:p>
    <w:p w14:paraId="603FA45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131</w:t>
      </w:r>
      <w:r w:rsidRPr="0038509F">
        <w:rPr>
          <w:rStyle w:val="HideTWBExt"/>
          <w:color w:val="auto"/>
        </w:rPr>
        <w:t>&lt;/NumAm&gt;</w:t>
      </w:r>
    </w:p>
    <w:p w14:paraId="04909AB4"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3A8B9534" w14:textId="77777777" w:rsidR="007F72C4" w:rsidRPr="0038509F" w:rsidRDefault="007F72C4" w:rsidP="007F72C4">
      <w:pPr>
        <w:pStyle w:val="NormalBold"/>
      </w:pPr>
      <w:r w:rsidRPr="0038509F">
        <w:rPr>
          <w:rStyle w:val="HideTWBExt"/>
          <w:b w:val="0"/>
          <w:color w:val="auto"/>
        </w:rPr>
        <w:t>&lt;/RepeatBlock-By&gt;</w:t>
      </w:r>
    </w:p>
    <w:p w14:paraId="17E7AD0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DE4D349" w14:textId="77777777" w:rsidR="007F72C4" w:rsidRPr="0038509F" w:rsidRDefault="007F72C4" w:rsidP="007F72C4">
      <w:pPr>
        <w:pStyle w:val="NormalBold"/>
      </w:pPr>
      <w:r w:rsidRPr="0038509F">
        <w:rPr>
          <w:rStyle w:val="HideTWBExt"/>
          <w:color w:val="auto"/>
        </w:rPr>
        <w:t>&lt;Article&gt;</w:t>
      </w:r>
      <w:r w:rsidRPr="0038509F">
        <w:t>Punkt 20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CEFCD57" w14:textId="77777777" w:rsidTr="004E6CEE">
        <w:trPr>
          <w:trHeight w:hRule="exact" w:val="240"/>
          <w:jc w:val="center"/>
        </w:trPr>
        <w:tc>
          <w:tcPr>
            <w:tcW w:w="9752" w:type="dxa"/>
            <w:gridSpan w:val="2"/>
            <w:tcBorders>
              <w:top w:val="nil"/>
              <w:left w:val="nil"/>
              <w:bottom w:val="nil"/>
              <w:right w:val="nil"/>
            </w:tcBorders>
          </w:tcPr>
          <w:p w14:paraId="3E8A5BC8" w14:textId="77777777" w:rsidR="007F72C4" w:rsidRPr="0038509F" w:rsidRDefault="007F72C4" w:rsidP="004E6CEE"/>
        </w:tc>
      </w:tr>
      <w:tr w:rsidR="002D6BCD" w:rsidRPr="0038509F" w14:paraId="67849489" w14:textId="77777777" w:rsidTr="004E6CEE">
        <w:trPr>
          <w:trHeight w:val="240"/>
          <w:jc w:val="center"/>
        </w:trPr>
        <w:tc>
          <w:tcPr>
            <w:tcW w:w="4876" w:type="dxa"/>
            <w:tcBorders>
              <w:top w:val="nil"/>
              <w:left w:val="nil"/>
              <w:bottom w:val="nil"/>
              <w:right w:val="nil"/>
            </w:tcBorders>
          </w:tcPr>
          <w:p w14:paraId="76A5599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06B1800" w14:textId="77777777" w:rsidR="007F72C4" w:rsidRPr="0038509F" w:rsidRDefault="007F72C4" w:rsidP="004E6CEE">
            <w:pPr>
              <w:pStyle w:val="AmColumnHeading"/>
            </w:pPr>
            <w:r w:rsidRPr="0038509F">
              <w:t>Ændringsforslag</w:t>
            </w:r>
          </w:p>
        </w:tc>
      </w:tr>
      <w:tr w:rsidR="002D6BCD" w:rsidRPr="0038509F" w14:paraId="2CA4541A" w14:textId="77777777" w:rsidTr="004E6CEE">
        <w:trPr>
          <w:jc w:val="center"/>
        </w:trPr>
        <w:tc>
          <w:tcPr>
            <w:tcW w:w="4876" w:type="dxa"/>
            <w:tcBorders>
              <w:top w:val="nil"/>
              <w:left w:val="nil"/>
              <w:bottom w:val="nil"/>
              <w:right w:val="nil"/>
            </w:tcBorders>
          </w:tcPr>
          <w:p w14:paraId="6443321F" w14:textId="77777777" w:rsidR="007F72C4" w:rsidRPr="0038509F" w:rsidRDefault="007F72C4" w:rsidP="004E6CEE">
            <w:pPr>
              <w:pStyle w:val="Normal6a"/>
            </w:pPr>
          </w:p>
        </w:tc>
        <w:tc>
          <w:tcPr>
            <w:tcW w:w="4876" w:type="dxa"/>
            <w:tcBorders>
              <w:top w:val="nil"/>
              <w:left w:val="nil"/>
              <w:bottom w:val="nil"/>
              <w:right w:val="nil"/>
            </w:tcBorders>
          </w:tcPr>
          <w:p w14:paraId="00E6ADC0" w14:textId="77777777" w:rsidR="007F72C4" w:rsidRPr="0038509F" w:rsidRDefault="007F72C4" w:rsidP="004E6CEE">
            <w:pPr>
              <w:pStyle w:val="Normal6a"/>
            </w:pPr>
            <w:r w:rsidRPr="0038509F">
              <w:rPr>
                <w:b/>
                <w:i/>
              </w:rPr>
              <w:t>20a.</w:t>
            </w:r>
            <w:r w:rsidRPr="0038509F">
              <w:tab/>
            </w:r>
            <w:r w:rsidRPr="0038509F">
              <w:rPr>
                <w:b/>
                <w:i/>
              </w:rPr>
              <w:t>bemærker stigningen i intolerant og hadefuld tale, navnlig på internettet, hvilket skærper splittelsen på tværs af etniske, religiøse og politiske skel og påvirker især flere sociale grupper negativt, navnlig romaer, LGBTI-personer og kvinder i offentlige stillinger;</w:t>
            </w:r>
          </w:p>
        </w:tc>
      </w:tr>
    </w:tbl>
    <w:p w14:paraId="373B298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B4512E" w14:textId="77777777" w:rsidR="007F72C4" w:rsidRPr="0038509F" w:rsidRDefault="007F72C4" w:rsidP="007F72C4">
      <w:r w:rsidRPr="0038509F">
        <w:rPr>
          <w:rStyle w:val="HideTWBExt"/>
          <w:color w:val="auto"/>
        </w:rPr>
        <w:t>&lt;/Amend&gt;</w:t>
      </w:r>
    </w:p>
    <w:p w14:paraId="50C7B53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132</w:t>
      </w:r>
      <w:r w:rsidRPr="0038509F">
        <w:rPr>
          <w:rStyle w:val="HideTWBExt"/>
          <w:color w:val="auto"/>
        </w:rPr>
        <w:t>&lt;/NumAm&gt;</w:t>
      </w:r>
    </w:p>
    <w:p w14:paraId="187F7FF5" w14:textId="77777777" w:rsidR="007F72C4" w:rsidRPr="0038509F" w:rsidRDefault="007F72C4" w:rsidP="007F72C4">
      <w:pPr>
        <w:pStyle w:val="NormalBold"/>
      </w:pPr>
      <w:r w:rsidRPr="0038509F">
        <w:rPr>
          <w:rStyle w:val="HideTWBExt"/>
          <w:b w:val="0"/>
          <w:color w:val="auto"/>
        </w:rPr>
        <w:t>&lt;RepeatBlock-By&gt;&lt;Members&gt;</w:t>
      </w:r>
      <w:r w:rsidRPr="0038509F">
        <w:t>Şerban Dimitrie Sturdza</w:t>
      </w:r>
      <w:r w:rsidRPr="0038509F">
        <w:rPr>
          <w:rStyle w:val="HideTWBExt"/>
          <w:b w:val="0"/>
          <w:color w:val="auto"/>
        </w:rPr>
        <w:t>&lt;/Members&gt;</w:t>
      </w:r>
    </w:p>
    <w:p w14:paraId="6E5C9B57" w14:textId="77777777" w:rsidR="007F72C4" w:rsidRPr="0038509F" w:rsidRDefault="007F72C4" w:rsidP="007F72C4">
      <w:pPr>
        <w:pStyle w:val="NormalBold"/>
      </w:pPr>
      <w:r w:rsidRPr="0038509F">
        <w:rPr>
          <w:rStyle w:val="HideTWBExt"/>
          <w:b w:val="0"/>
          <w:color w:val="auto"/>
        </w:rPr>
        <w:t>&lt;/RepeatBlock-By&gt;</w:t>
      </w:r>
    </w:p>
    <w:p w14:paraId="71C0416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79AF74B" w14:textId="77777777" w:rsidR="007F72C4" w:rsidRPr="0038509F" w:rsidRDefault="007F72C4" w:rsidP="007F72C4">
      <w:pPr>
        <w:pStyle w:val="NormalBold"/>
      </w:pPr>
      <w:r w:rsidRPr="0038509F">
        <w:rPr>
          <w:rStyle w:val="HideTWBExt"/>
          <w:color w:val="auto"/>
        </w:rPr>
        <w:t>&lt;Article&gt;</w:t>
      </w:r>
      <w:r w:rsidRPr="0038509F">
        <w:t>Punkt 20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4353A38" w14:textId="77777777" w:rsidTr="004E6CEE">
        <w:trPr>
          <w:trHeight w:hRule="exact" w:val="240"/>
          <w:jc w:val="center"/>
        </w:trPr>
        <w:tc>
          <w:tcPr>
            <w:tcW w:w="9752" w:type="dxa"/>
            <w:gridSpan w:val="2"/>
            <w:tcBorders>
              <w:top w:val="nil"/>
              <w:left w:val="nil"/>
              <w:bottom w:val="nil"/>
              <w:right w:val="nil"/>
            </w:tcBorders>
          </w:tcPr>
          <w:p w14:paraId="0F0DEC77" w14:textId="77777777" w:rsidR="007F72C4" w:rsidRPr="0038509F" w:rsidRDefault="007F72C4" w:rsidP="004E6CEE"/>
        </w:tc>
      </w:tr>
      <w:tr w:rsidR="002D6BCD" w:rsidRPr="0038509F" w14:paraId="78581EBF" w14:textId="77777777" w:rsidTr="004E6CEE">
        <w:trPr>
          <w:trHeight w:val="240"/>
          <w:jc w:val="center"/>
        </w:trPr>
        <w:tc>
          <w:tcPr>
            <w:tcW w:w="4876" w:type="dxa"/>
            <w:tcBorders>
              <w:top w:val="nil"/>
              <w:left w:val="nil"/>
              <w:bottom w:val="nil"/>
              <w:right w:val="nil"/>
            </w:tcBorders>
          </w:tcPr>
          <w:p w14:paraId="2907378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4EA374C" w14:textId="77777777" w:rsidR="007F72C4" w:rsidRPr="0038509F" w:rsidRDefault="007F72C4" w:rsidP="004E6CEE">
            <w:pPr>
              <w:pStyle w:val="AmColumnHeading"/>
            </w:pPr>
            <w:r w:rsidRPr="0038509F">
              <w:t>Ændringsforslag</w:t>
            </w:r>
          </w:p>
        </w:tc>
      </w:tr>
      <w:tr w:rsidR="002D6BCD" w:rsidRPr="0038509F" w14:paraId="1B8C982C" w14:textId="77777777" w:rsidTr="004E6CEE">
        <w:trPr>
          <w:jc w:val="center"/>
        </w:trPr>
        <w:tc>
          <w:tcPr>
            <w:tcW w:w="4876" w:type="dxa"/>
            <w:tcBorders>
              <w:top w:val="nil"/>
              <w:left w:val="nil"/>
              <w:bottom w:val="nil"/>
              <w:right w:val="nil"/>
            </w:tcBorders>
          </w:tcPr>
          <w:p w14:paraId="67A071CE" w14:textId="77777777" w:rsidR="007F72C4" w:rsidRPr="0038509F" w:rsidRDefault="007F72C4" w:rsidP="004E6CEE">
            <w:pPr>
              <w:pStyle w:val="Normal6a"/>
            </w:pPr>
          </w:p>
        </w:tc>
        <w:tc>
          <w:tcPr>
            <w:tcW w:w="4876" w:type="dxa"/>
            <w:tcBorders>
              <w:top w:val="nil"/>
              <w:left w:val="nil"/>
              <w:bottom w:val="nil"/>
              <w:right w:val="nil"/>
            </w:tcBorders>
          </w:tcPr>
          <w:p w14:paraId="113AE5BF" w14:textId="77777777" w:rsidR="007F72C4" w:rsidRPr="0038509F" w:rsidRDefault="007F72C4" w:rsidP="004E6CEE">
            <w:pPr>
              <w:pStyle w:val="Normal6a"/>
            </w:pPr>
            <w:r w:rsidRPr="0038509F">
              <w:rPr>
                <w:b/>
                <w:i/>
              </w:rPr>
              <w:t>20a.</w:t>
            </w:r>
            <w:r w:rsidRPr="0038509F">
              <w:tab/>
            </w:r>
            <w:r w:rsidRPr="0038509F">
              <w:rPr>
                <w:b/>
                <w:i/>
              </w:rPr>
              <w:t xml:space="preserve">glæder sig over Montenegros betydelige tilpasning af sine lovgivningsmæssige og institutionelle rammer til gældende EU-ret og internationale menneskerettighedsstandarder for så vidt angår overholdelsen af FN's konvention om barnets rettigheder og dens valgfrie protokoller; understreger imidlertid alvorlige bekymringer over de vedvarende udfordringer med hensyn til en effektiv gennemførelse af denne ramme; opfordrer indtrængende de kompetente myndigheder til at afhjælpe manglerne i </w:t>
            </w:r>
            <w:r w:rsidRPr="0038509F">
              <w:rPr>
                <w:b/>
                <w:i/>
              </w:rPr>
              <w:lastRenderedPageBreak/>
              <w:t>forbindelse med ansvarlighedsmekanismer, styrke den institutionelle og administrative kapacitet, gennemføre robuste og systematiske overvågningsprocedurer, tildele tilstrækkelig og bæredygtig finansiering og sikre en grundig kvalitetssikring i håndhævelsen af eksisterende love, strategier og handlingsplaner for bedst muligt at beskytte børn og sikre, at deres rettigheder respekteres;</w:t>
            </w:r>
          </w:p>
        </w:tc>
      </w:tr>
    </w:tbl>
    <w:p w14:paraId="7BB683E8"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3EF56C4" w14:textId="77777777" w:rsidR="007F72C4" w:rsidRPr="0038509F" w:rsidRDefault="007F72C4" w:rsidP="007F72C4">
      <w:r w:rsidRPr="0038509F">
        <w:rPr>
          <w:rStyle w:val="HideTWBExt"/>
          <w:color w:val="auto"/>
        </w:rPr>
        <w:t>&lt;/Amend&gt;</w:t>
      </w:r>
    </w:p>
    <w:p w14:paraId="6754DDA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133</w:t>
      </w:r>
      <w:r w:rsidRPr="0038509F">
        <w:rPr>
          <w:rStyle w:val="HideTWBExt"/>
          <w:color w:val="auto"/>
        </w:rPr>
        <w:t>&lt;/NumAm&gt;</w:t>
      </w:r>
    </w:p>
    <w:p w14:paraId="3DC93D3E"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6C3F55FA" w14:textId="77777777" w:rsidR="007F72C4" w:rsidRPr="0038509F" w:rsidRDefault="007F72C4" w:rsidP="007F72C4">
      <w:pPr>
        <w:pStyle w:val="NormalBold"/>
      </w:pPr>
      <w:r w:rsidRPr="0038509F">
        <w:rPr>
          <w:rStyle w:val="HideTWBExt"/>
          <w:b w:val="0"/>
          <w:color w:val="auto"/>
        </w:rPr>
        <w:t>&lt;/RepeatBlock-By&gt;</w:t>
      </w:r>
    </w:p>
    <w:p w14:paraId="54D24B9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AA8566" w14:textId="77777777" w:rsidR="007F72C4" w:rsidRPr="0038509F" w:rsidRDefault="007F72C4" w:rsidP="007F72C4">
      <w:pPr>
        <w:pStyle w:val="NormalBold"/>
      </w:pPr>
      <w:r w:rsidRPr="0038509F">
        <w:rPr>
          <w:rStyle w:val="HideTWBExt"/>
          <w:color w:val="auto"/>
        </w:rPr>
        <w:t>&lt;Article&gt;</w:t>
      </w:r>
      <w:r w:rsidRPr="0038509F">
        <w:t>Punkt 21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2CA0BF2" w14:textId="77777777" w:rsidTr="004E6CEE">
        <w:trPr>
          <w:trHeight w:hRule="exact" w:val="240"/>
          <w:jc w:val="center"/>
        </w:trPr>
        <w:tc>
          <w:tcPr>
            <w:tcW w:w="9752" w:type="dxa"/>
            <w:gridSpan w:val="2"/>
            <w:tcBorders>
              <w:top w:val="nil"/>
              <w:left w:val="nil"/>
              <w:bottom w:val="nil"/>
              <w:right w:val="nil"/>
            </w:tcBorders>
          </w:tcPr>
          <w:p w14:paraId="02CC4D9C" w14:textId="77777777" w:rsidR="007F72C4" w:rsidRPr="0038509F" w:rsidRDefault="007F72C4" w:rsidP="004E6CEE"/>
        </w:tc>
      </w:tr>
      <w:tr w:rsidR="002D6BCD" w:rsidRPr="0038509F" w14:paraId="5B678244" w14:textId="77777777" w:rsidTr="004E6CEE">
        <w:trPr>
          <w:trHeight w:val="240"/>
          <w:jc w:val="center"/>
        </w:trPr>
        <w:tc>
          <w:tcPr>
            <w:tcW w:w="4876" w:type="dxa"/>
            <w:tcBorders>
              <w:top w:val="nil"/>
              <w:left w:val="nil"/>
              <w:bottom w:val="nil"/>
              <w:right w:val="nil"/>
            </w:tcBorders>
          </w:tcPr>
          <w:p w14:paraId="4C393E8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B216689" w14:textId="77777777" w:rsidR="007F72C4" w:rsidRPr="0038509F" w:rsidRDefault="007F72C4" w:rsidP="004E6CEE">
            <w:pPr>
              <w:pStyle w:val="AmColumnHeading"/>
            </w:pPr>
            <w:r w:rsidRPr="0038509F">
              <w:t>Ændringsforslag</w:t>
            </w:r>
          </w:p>
        </w:tc>
      </w:tr>
      <w:tr w:rsidR="002D6BCD" w:rsidRPr="0038509F" w14:paraId="71324C22" w14:textId="77777777" w:rsidTr="004E6CEE">
        <w:trPr>
          <w:jc w:val="center"/>
        </w:trPr>
        <w:tc>
          <w:tcPr>
            <w:tcW w:w="4876" w:type="dxa"/>
            <w:tcBorders>
              <w:top w:val="nil"/>
              <w:left w:val="nil"/>
              <w:bottom w:val="nil"/>
              <w:right w:val="nil"/>
            </w:tcBorders>
          </w:tcPr>
          <w:p w14:paraId="2CFD4525" w14:textId="77777777" w:rsidR="007F72C4" w:rsidRPr="0038509F" w:rsidRDefault="007F72C4" w:rsidP="004E6CEE">
            <w:pPr>
              <w:pStyle w:val="Normal6a"/>
            </w:pPr>
            <w:r w:rsidRPr="0038509F">
              <w:t>21.</w:t>
            </w:r>
            <w:r w:rsidRPr="0038509F">
              <w:tab/>
              <w:t>opfordrer de montenegrinske myndigheder til at gøre noget ved den kønsbestemte lønforskel, forbedre kvinders deltagelse i beslutningstagningen og bekæmpe kønsstereotyper; er dybt bekymret over den høje forekomst af kønsbaseret vold;</w:t>
            </w:r>
          </w:p>
        </w:tc>
        <w:tc>
          <w:tcPr>
            <w:tcW w:w="4876" w:type="dxa"/>
            <w:tcBorders>
              <w:top w:val="nil"/>
              <w:left w:val="nil"/>
              <w:bottom w:val="nil"/>
              <w:right w:val="nil"/>
            </w:tcBorders>
          </w:tcPr>
          <w:p w14:paraId="0B525923" w14:textId="537DC220" w:rsidR="007F72C4" w:rsidRPr="0038509F" w:rsidRDefault="007F72C4" w:rsidP="004E6CEE">
            <w:pPr>
              <w:pStyle w:val="Normal6a"/>
            </w:pPr>
            <w:r w:rsidRPr="0038509F">
              <w:t>21.</w:t>
            </w:r>
            <w:r w:rsidRPr="0038509F">
              <w:tab/>
              <w:t xml:space="preserve">opfordrer de montenegrinske myndigheder til at gøre noget ved den kønsbestemte lønforskel, forbedre kvinders deltagelse i beslutningstagningen og bekæmpe kønsstereotyper; er dybt bekymret over den høje forekomst af kønsbaseret vold; </w:t>
            </w:r>
            <w:r w:rsidRPr="0038509F">
              <w:rPr>
                <w:b/>
                <w:i/>
              </w:rPr>
              <w:t>opfordrer Montenegro til fuldt ud at tilpasse definitionerne af kønsbaseret vold og vold i hjemmet til Istanbulkonventionen, oprette en effektiv beskyttelsesmekanisme</w:t>
            </w:r>
            <w:r w:rsidR="006C12A3" w:rsidRPr="0038509F">
              <w:rPr>
                <w:b/>
                <w:i/>
              </w:rPr>
              <w:t xml:space="preserve"> og</w:t>
            </w:r>
            <w:r w:rsidRPr="0038509F">
              <w:rPr>
                <w:b/>
                <w:i/>
              </w:rPr>
              <w:t xml:space="preserve"> støttecentre og sikre en effektiv retlig opfølgning for ofre for vold i hjemmet og seksuel vold;</w:t>
            </w:r>
          </w:p>
        </w:tc>
      </w:tr>
    </w:tbl>
    <w:p w14:paraId="319FABF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593EC21" w14:textId="77777777" w:rsidR="007F72C4" w:rsidRPr="0038509F" w:rsidRDefault="007F72C4" w:rsidP="007F72C4">
      <w:r w:rsidRPr="0038509F">
        <w:rPr>
          <w:rStyle w:val="HideTWBExt"/>
          <w:color w:val="auto"/>
        </w:rPr>
        <w:t>&lt;/Amend&gt;</w:t>
      </w:r>
    </w:p>
    <w:p w14:paraId="326C9AC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134</w:t>
      </w:r>
      <w:r w:rsidRPr="0038509F">
        <w:rPr>
          <w:rStyle w:val="HideTWBExt"/>
          <w:color w:val="auto"/>
        </w:rPr>
        <w:t>&lt;/NumAm&gt;</w:t>
      </w:r>
    </w:p>
    <w:p w14:paraId="0B7BCF05"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27C1A1C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A68E4AD" w14:textId="77777777" w:rsidR="007F72C4" w:rsidRPr="0038509F" w:rsidRDefault="007F72C4" w:rsidP="007F72C4">
      <w:pPr>
        <w:pStyle w:val="NormalBold"/>
      </w:pPr>
      <w:r w:rsidRPr="0038509F">
        <w:rPr>
          <w:rStyle w:val="HideTWBExt"/>
          <w:b w:val="0"/>
          <w:color w:val="auto"/>
        </w:rPr>
        <w:t>&lt;/RepeatBlock-By&gt;</w:t>
      </w:r>
    </w:p>
    <w:p w14:paraId="3519AB5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4CE46E6" w14:textId="77777777" w:rsidR="007F72C4" w:rsidRPr="0038509F" w:rsidRDefault="007F72C4" w:rsidP="007F72C4">
      <w:pPr>
        <w:pStyle w:val="NormalBold"/>
      </w:pPr>
      <w:r w:rsidRPr="0038509F">
        <w:rPr>
          <w:rStyle w:val="HideTWBExt"/>
          <w:color w:val="auto"/>
        </w:rPr>
        <w:lastRenderedPageBreak/>
        <w:t>&lt;Article&gt;</w:t>
      </w:r>
      <w:r w:rsidRPr="0038509F">
        <w:t>Punkt 21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BC44E0C" w14:textId="77777777" w:rsidTr="004E6CEE">
        <w:trPr>
          <w:trHeight w:hRule="exact" w:val="240"/>
          <w:jc w:val="center"/>
        </w:trPr>
        <w:tc>
          <w:tcPr>
            <w:tcW w:w="9752" w:type="dxa"/>
            <w:gridSpan w:val="2"/>
            <w:tcBorders>
              <w:top w:val="nil"/>
              <w:left w:val="nil"/>
              <w:bottom w:val="nil"/>
              <w:right w:val="nil"/>
            </w:tcBorders>
          </w:tcPr>
          <w:p w14:paraId="6882C4C9" w14:textId="77777777" w:rsidR="007F72C4" w:rsidRPr="0038509F" w:rsidRDefault="007F72C4" w:rsidP="004E6CEE"/>
        </w:tc>
      </w:tr>
      <w:tr w:rsidR="002D6BCD" w:rsidRPr="0038509F" w14:paraId="0273A599" w14:textId="77777777" w:rsidTr="004E6CEE">
        <w:trPr>
          <w:trHeight w:val="240"/>
          <w:jc w:val="center"/>
        </w:trPr>
        <w:tc>
          <w:tcPr>
            <w:tcW w:w="4876" w:type="dxa"/>
            <w:tcBorders>
              <w:top w:val="nil"/>
              <w:left w:val="nil"/>
              <w:bottom w:val="nil"/>
              <w:right w:val="nil"/>
            </w:tcBorders>
          </w:tcPr>
          <w:p w14:paraId="34F32C4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FF76F3F" w14:textId="77777777" w:rsidR="007F72C4" w:rsidRPr="0038509F" w:rsidRDefault="007F72C4" w:rsidP="004E6CEE">
            <w:pPr>
              <w:pStyle w:val="AmColumnHeading"/>
            </w:pPr>
            <w:r w:rsidRPr="0038509F">
              <w:t>Ændringsforslag</w:t>
            </w:r>
          </w:p>
        </w:tc>
      </w:tr>
      <w:tr w:rsidR="002D6BCD" w:rsidRPr="0038509F" w14:paraId="48439C87" w14:textId="77777777" w:rsidTr="004E6CEE">
        <w:trPr>
          <w:jc w:val="center"/>
        </w:trPr>
        <w:tc>
          <w:tcPr>
            <w:tcW w:w="4876" w:type="dxa"/>
            <w:tcBorders>
              <w:top w:val="nil"/>
              <w:left w:val="nil"/>
              <w:bottom w:val="nil"/>
              <w:right w:val="nil"/>
            </w:tcBorders>
          </w:tcPr>
          <w:p w14:paraId="29A48CAA" w14:textId="77777777" w:rsidR="007F72C4" w:rsidRPr="0038509F" w:rsidRDefault="007F72C4" w:rsidP="004E6CEE">
            <w:pPr>
              <w:pStyle w:val="Normal6a"/>
            </w:pPr>
            <w:r w:rsidRPr="0038509F">
              <w:t>21.</w:t>
            </w:r>
            <w:r w:rsidRPr="0038509F">
              <w:tab/>
              <w:t>opfordrer de montenegrinske myndigheder til at gøre noget ved den kønsbestemte lønforskel, forbedre kvinders deltagelse i beslutningstagningen og bekæmpe kønsstereotyper; er dybt bekymret over den høje forekomst af kønsbaseret vold;</w:t>
            </w:r>
          </w:p>
        </w:tc>
        <w:tc>
          <w:tcPr>
            <w:tcW w:w="4876" w:type="dxa"/>
            <w:tcBorders>
              <w:top w:val="nil"/>
              <w:left w:val="nil"/>
              <w:bottom w:val="nil"/>
              <w:right w:val="nil"/>
            </w:tcBorders>
          </w:tcPr>
          <w:p w14:paraId="28B52470" w14:textId="77777777" w:rsidR="007F72C4" w:rsidRPr="0038509F" w:rsidRDefault="007F72C4" w:rsidP="004E6CEE">
            <w:pPr>
              <w:pStyle w:val="Normal6a"/>
            </w:pPr>
            <w:r w:rsidRPr="0038509F">
              <w:t>21.</w:t>
            </w:r>
            <w:r w:rsidRPr="0038509F">
              <w:tab/>
              <w:t xml:space="preserve">opfordrer de montenegrinske myndigheder til at gøre noget ved den kønsbestemte lønforskel, </w:t>
            </w:r>
            <w:r w:rsidRPr="0038509F">
              <w:rPr>
                <w:b/>
                <w:i/>
              </w:rPr>
              <w:t xml:space="preserve">til at </w:t>
            </w:r>
            <w:r w:rsidRPr="0038509F">
              <w:t>forbedre kvinders deltagelse i beslutningstagningen</w:t>
            </w:r>
            <w:r w:rsidRPr="0038509F">
              <w:rPr>
                <w:b/>
                <w:i/>
              </w:rPr>
              <w:t xml:space="preserve">, både på offentligt plan </w:t>
            </w:r>
            <w:r w:rsidRPr="0038509F">
              <w:t xml:space="preserve">og </w:t>
            </w:r>
            <w:r w:rsidRPr="0038509F">
              <w:rPr>
                <w:b/>
                <w:i/>
              </w:rPr>
              <w:t>i forretningsenheder, og til at</w:t>
            </w:r>
            <w:r w:rsidRPr="0038509F">
              <w:t xml:space="preserve"> bekæmpe kønsstereotyper; er dybt bekymret over den høje forekomst af kønsbaseret vold</w:t>
            </w:r>
            <w:r w:rsidRPr="0038509F">
              <w:rPr>
                <w:b/>
                <w:i/>
              </w:rPr>
              <w:t>, herunder vold i hjemmet og kvindedrab</w:t>
            </w:r>
            <w:r w:rsidRPr="0038509F">
              <w:t xml:space="preserve">; </w:t>
            </w:r>
            <w:r w:rsidRPr="0038509F">
              <w:rPr>
                <w:b/>
                <w:i/>
              </w:rPr>
              <w:t>tilskynder til indførelse af en mere robust strafferetlig politik, der vil afholde lovovertræderne fra at gentage voldelig adfærd, og tilskynder ofrene til at søge retfærdighed;</w:t>
            </w:r>
          </w:p>
        </w:tc>
      </w:tr>
    </w:tbl>
    <w:p w14:paraId="64D8B79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907FFCF" w14:textId="77777777" w:rsidR="007F72C4" w:rsidRPr="0038509F" w:rsidRDefault="007F72C4" w:rsidP="007F72C4">
      <w:r w:rsidRPr="0038509F">
        <w:rPr>
          <w:rStyle w:val="HideTWBExt"/>
          <w:color w:val="auto"/>
        </w:rPr>
        <w:t>&lt;/Amend&gt;</w:t>
      </w:r>
    </w:p>
    <w:p w14:paraId="7608F7E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135</w:t>
      </w:r>
      <w:r w:rsidRPr="0038509F">
        <w:rPr>
          <w:rStyle w:val="HideTWBExt"/>
          <w:color w:val="auto"/>
        </w:rPr>
        <w:t>&lt;/NumAm&gt;</w:t>
      </w:r>
    </w:p>
    <w:p w14:paraId="511B3C92"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1CEF9D5C" w14:textId="77777777" w:rsidR="007F72C4" w:rsidRPr="0038509F" w:rsidRDefault="007F72C4" w:rsidP="007F72C4">
      <w:pPr>
        <w:pStyle w:val="NormalBold"/>
      </w:pPr>
      <w:r w:rsidRPr="0038509F">
        <w:rPr>
          <w:rStyle w:val="HideTWBExt"/>
          <w:b w:val="0"/>
          <w:color w:val="auto"/>
        </w:rPr>
        <w:t>&lt;/RepeatBlock-By&gt;</w:t>
      </w:r>
    </w:p>
    <w:p w14:paraId="2F74909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5DCA7BC" w14:textId="77777777" w:rsidR="007F72C4" w:rsidRPr="0038509F" w:rsidRDefault="007F72C4" w:rsidP="007F72C4">
      <w:pPr>
        <w:pStyle w:val="NormalBold"/>
      </w:pPr>
      <w:r w:rsidRPr="0038509F">
        <w:rPr>
          <w:rStyle w:val="HideTWBExt"/>
          <w:color w:val="auto"/>
        </w:rPr>
        <w:t>&lt;Article&gt;</w:t>
      </w:r>
      <w:r w:rsidRPr="0038509F">
        <w:t>Punkt 21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8425616" w14:textId="77777777" w:rsidTr="004E6CEE">
        <w:trPr>
          <w:trHeight w:hRule="exact" w:val="240"/>
          <w:jc w:val="center"/>
        </w:trPr>
        <w:tc>
          <w:tcPr>
            <w:tcW w:w="9752" w:type="dxa"/>
            <w:gridSpan w:val="2"/>
            <w:tcBorders>
              <w:top w:val="nil"/>
              <w:left w:val="nil"/>
              <w:bottom w:val="nil"/>
              <w:right w:val="nil"/>
            </w:tcBorders>
          </w:tcPr>
          <w:p w14:paraId="1D1BA2D4" w14:textId="77777777" w:rsidR="007F72C4" w:rsidRPr="0038509F" w:rsidRDefault="007F72C4" w:rsidP="004E6CEE"/>
        </w:tc>
      </w:tr>
      <w:tr w:rsidR="002D6BCD" w:rsidRPr="0038509F" w14:paraId="141451CC" w14:textId="77777777" w:rsidTr="004E6CEE">
        <w:trPr>
          <w:trHeight w:val="240"/>
          <w:jc w:val="center"/>
        </w:trPr>
        <w:tc>
          <w:tcPr>
            <w:tcW w:w="4876" w:type="dxa"/>
            <w:tcBorders>
              <w:top w:val="nil"/>
              <w:left w:val="nil"/>
              <w:bottom w:val="nil"/>
              <w:right w:val="nil"/>
            </w:tcBorders>
          </w:tcPr>
          <w:p w14:paraId="33ED773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804328E" w14:textId="77777777" w:rsidR="007F72C4" w:rsidRPr="0038509F" w:rsidRDefault="007F72C4" w:rsidP="004E6CEE">
            <w:pPr>
              <w:pStyle w:val="AmColumnHeading"/>
            </w:pPr>
            <w:r w:rsidRPr="0038509F">
              <w:t>Ændringsforslag</w:t>
            </w:r>
          </w:p>
        </w:tc>
      </w:tr>
      <w:tr w:rsidR="002D6BCD" w:rsidRPr="0038509F" w14:paraId="74AD7DF6" w14:textId="77777777" w:rsidTr="004E6CEE">
        <w:trPr>
          <w:jc w:val="center"/>
        </w:trPr>
        <w:tc>
          <w:tcPr>
            <w:tcW w:w="4876" w:type="dxa"/>
            <w:tcBorders>
              <w:top w:val="nil"/>
              <w:left w:val="nil"/>
              <w:bottom w:val="nil"/>
              <w:right w:val="nil"/>
            </w:tcBorders>
          </w:tcPr>
          <w:p w14:paraId="6A92BB46" w14:textId="77777777" w:rsidR="007F72C4" w:rsidRPr="0038509F" w:rsidRDefault="007F72C4" w:rsidP="004E6CEE">
            <w:pPr>
              <w:pStyle w:val="Normal6a"/>
            </w:pPr>
            <w:r w:rsidRPr="0038509F">
              <w:t>21.</w:t>
            </w:r>
            <w:r w:rsidRPr="0038509F">
              <w:tab/>
              <w:t>opfordrer de montenegrinske myndigheder til at gøre noget ved den kønsbestemte lønforskel, forbedre kvinders deltagelse i beslutningstagningen og bekæmpe kønsstereotyper; er dybt bekymret over den høje forekomst af kønsbaseret vold;</w:t>
            </w:r>
          </w:p>
        </w:tc>
        <w:tc>
          <w:tcPr>
            <w:tcW w:w="4876" w:type="dxa"/>
            <w:tcBorders>
              <w:top w:val="nil"/>
              <w:left w:val="nil"/>
              <w:bottom w:val="nil"/>
              <w:right w:val="nil"/>
            </w:tcBorders>
          </w:tcPr>
          <w:p w14:paraId="1A27672A" w14:textId="77777777" w:rsidR="007F72C4" w:rsidRPr="0038509F" w:rsidRDefault="007F72C4" w:rsidP="004E6CEE">
            <w:pPr>
              <w:pStyle w:val="Normal6a"/>
            </w:pPr>
            <w:r w:rsidRPr="0038509F">
              <w:t>21.</w:t>
            </w:r>
            <w:r w:rsidRPr="0038509F">
              <w:tab/>
              <w:t xml:space="preserve">opfordrer de montenegrinske myndigheder til at gøre noget ved den kønsbestemte lønforskel, forbedre kvinders deltagelse i beslutningstagningen og bekæmpe kønsstereotyper; er dybt bekymret over den høje forekomst af kønsbaseret vold; </w:t>
            </w:r>
            <w:r w:rsidRPr="0038509F">
              <w:rPr>
                <w:b/>
                <w:i/>
              </w:rPr>
              <w:t>opfordrer myndighederne til at sikre en grundig gennemførelse af standarderne mod kønsbaseret vold som fastsat i anbefalingerne fra de internationale organer;</w:t>
            </w:r>
          </w:p>
        </w:tc>
      </w:tr>
    </w:tbl>
    <w:p w14:paraId="3EC6400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6940BF6" w14:textId="77777777" w:rsidR="007F72C4" w:rsidRPr="0038509F" w:rsidRDefault="007F72C4" w:rsidP="007F72C4">
      <w:r w:rsidRPr="0038509F">
        <w:rPr>
          <w:rStyle w:val="HideTWBExt"/>
          <w:color w:val="auto"/>
        </w:rPr>
        <w:t>&lt;/Amend&gt;</w:t>
      </w:r>
    </w:p>
    <w:p w14:paraId="44752BE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136</w:t>
      </w:r>
      <w:r w:rsidRPr="0038509F">
        <w:rPr>
          <w:rStyle w:val="HideTWBExt"/>
          <w:color w:val="auto"/>
        </w:rPr>
        <w:t>&lt;/NumAm&gt;</w:t>
      </w:r>
    </w:p>
    <w:p w14:paraId="5E21BD84" w14:textId="77777777" w:rsidR="007F72C4" w:rsidRPr="0038509F" w:rsidRDefault="007F72C4" w:rsidP="007F72C4">
      <w:pPr>
        <w:pStyle w:val="NormalBold"/>
      </w:pPr>
      <w:r w:rsidRPr="0038509F">
        <w:rPr>
          <w:rStyle w:val="HideTWBExt"/>
          <w:b w:val="0"/>
          <w:color w:val="auto"/>
        </w:rPr>
        <w:lastRenderedPageBreak/>
        <w:t>&lt;RepeatBlock-By&gt;&lt;Members&gt;</w:t>
      </w:r>
      <w:r w:rsidRPr="0038509F">
        <w:t>Giorgos Georgiou</w:t>
      </w:r>
      <w:r w:rsidRPr="0038509F">
        <w:rPr>
          <w:rStyle w:val="HideTWBExt"/>
          <w:b w:val="0"/>
          <w:color w:val="auto"/>
        </w:rPr>
        <w:t>&lt;/Members&gt;</w:t>
      </w:r>
    </w:p>
    <w:p w14:paraId="4F705C2D" w14:textId="77777777" w:rsidR="007F72C4" w:rsidRPr="0038509F" w:rsidRDefault="007F72C4" w:rsidP="007F72C4">
      <w:pPr>
        <w:pStyle w:val="NormalBold"/>
      </w:pPr>
      <w:r w:rsidRPr="0038509F">
        <w:rPr>
          <w:rStyle w:val="HideTWBExt"/>
          <w:b w:val="0"/>
          <w:color w:val="auto"/>
        </w:rPr>
        <w:t>&lt;/RepeatBlock-By&gt;</w:t>
      </w:r>
    </w:p>
    <w:p w14:paraId="248D016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07C1BE5" w14:textId="77777777" w:rsidR="007F72C4" w:rsidRPr="0038509F" w:rsidRDefault="007F72C4" w:rsidP="007F72C4">
      <w:pPr>
        <w:pStyle w:val="NormalBold"/>
      </w:pPr>
      <w:r w:rsidRPr="0038509F">
        <w:rPr>
          <w:rStyle w:val="HideTWBExt"/>
          <w:color w:val="auto"/>
        </w:rPr>
        <w:t>&lt;Article&gt;</w:t>
      </w:r>
      <w:r w:rsidRPr="0038509F">
        <w:t>Punkt 21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1BC3908" w14:textId="77777777" w:rsidTr="004E6CEE">
        <w:trPr>
          <w:trHeight w:hRule="exact" w:val="240"/>
          <w:jc w:val="center"/>
        </w:trPr>
        <w:tc>
          <w:tcPr>
            <w:tcW w:w="9752" w:type="dxa"/>
            <w:gridSpan w:val="2"/>
            <w:tcBorders>
              <w:top w:val="nil"/>
              <w:left w:val="nil"/>
              <w:bottom w:val="nil"/>
              <w:right w:val="nil"/>
            </w:tcBorders>
          </w:tcPr>
          <w:p w14:paraId="4446F89B" w14:textId="77777777" w:rsidR="007F72C4" w:rsidRPr="0038509F" w:rsidRDefault="007F72C4" w:rsidP="004E6CEE"/>
        </w:tc>
      </w:tr>
      <w:tr w:rsidR="002D6BCD" w:rsidRPr="0038509F" w14:paraId="73F56AF5" w14:textId="77777777" w:rsidTr="004E6CEE">
        <w:trPr>
          <w:trHeight w:val="240"/>
          <w:jc w:val="center"/>
        </w:trPr>
        <w:tc>
          <w:tcPr>
            <w:tcW w:w="4876" w:type="dxa"/>
            <w:tcBorders>
              <w:top w:val="nil"/>
              <w:left w:val="nil"/>
              <w:bottom w:val="nil"/>
              <w:right w:val="nil"/>
            </w:tcBorders>
          </w:tcPr>
          <w:p w14:paraId="5CE4E93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4D46A0E" w14:textId="77777777" w:rsidR="007F72C4" w:rsidRPr="0038509F" w:rsidRDefault="007F72C4" w:rsidP="004E6CEE">
            <w:pPr>
              <w:pStyle w:val="AmColumnHeading"/>
            </w:pPr>
            <w:r w:rsidRPr="0038509F">
              <w:t>Ændringsforslag</w:t>
            </w:r>
          </w:p>
        </w:tc>
      </w:tr>
      <w:tr w:rsidR="002D6BCD" w:rsidRPr="0038509F" w14:paraId="2205E122" w14:textId="77777777" w:rsidTr="004E6CEE">
        <w:trPr>
          <w:jc w:val="center"/>
        </w:trPr>
        <w:tc>
          <w:tcPr>
            <w:tcW w:w="4876" w:type="dxa"/>
            <w:tcBorders>
              <w:top w:val="nil"/>
              <w:left w:val="nil"/>
              <w:bottom w:val="nil"/>
              <w:right w:val="nil"/>
            </w:tcBorders>
          </w:tcPr>
          <w:p w14:paraId="29152AF9" w14:textId="77777777" w:rsidR="007F72C4" w:rsidRPr="0038509F" w:rsidRDefault="007F72C4" w:rsidP="004E6CEE">
            <w:pPr>
              <w:pStyle w:val="Normal6a"/>
            </w:pPr>
            <w:r w:rsidRPr="0038509F">
              <w:t>21.</w:t>
            </w:r>
            <w:r w:rsidRPr="0038509F">
              <w:tab/>
              <w:t>opfordrer de montenegrinske myndigheder til at gøre noget ved den kønsbestemte lønforskel, forbedre kvinders deltagelse i beslutningstagningen og bekæmpe kønsstereotyper; er dybt bekymret over den høje forekomst af kønsbaseret vold;</w:t>
            </w:r>
          </w:p>
        </w:tc>
        <w:tc>
          <w:tcPr>
            <w:tcW w:w="4876" w:type="dxa"/>
            <w:tcBorders>
              <w:top w:val="nil"/>
              <w:left w:val="nil"/>
              <w:bottom w:val="nil"/>
              <w:right w:val="nil"/>
            </w:tcBorders>
          </w:tcPr>
          <w:p w14:paraId="2C1E5093" w14:textId="77777777" w:rsidR="007F72C4" w:rsidRPr="0038509F" w:rsidRDefault="007F72C4" w:rsidP="004E6CEE">
            <w:pPr>
              <w:pStyle w:val="Normal6a"/>
            </w:pPr>
            <w:r w:rsidRPr="0038509F">
              <w:t>21.</w:t>
            </w:r>
            <w:r w:rsidRPr="0038509F">
              <w:tab/>
              <w:t xml:space="preserve">opfordrer de montenegrinske myndigheder til at gøre noget ved den kønsbestemte lønforskel, forbedre kvinders deltagelse i beslutningstagningen og bekæmpe kønsstereotyper; er dybt bekymret over den høje forekomst af kønsbaseret vold </w:t>
            </w:r>
            <w:r w:rsidRPr="0038509F">
              <w:rPr>
                <w:b/>
                <w:i/>
              </w:rPr>
              <w:t>og opfordrer til større årvågenhed og etablering af støttesystemer for ofre for kønsbaseret vold samt vold i hjemmet</w:t>
            </w:r>
            <w:r w:rsidRPr="0038509F">
              <w:t xml:space="preserve">; </w:t>
            </w:r>
            <w:r w:rsidRPr="0038509F">
              <w:rPr>
                <w:b/>
                <w:i/>
              </w:rPr>
              <w:t> </w:t>
            </w:r>
          </w:p>
        </w:tc>
      </w:tr>
    </w:tbl>
    <w:p w14:paraId="569AA50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5B8CE11" w14:textId="77777777" w:rsidR="007F72C4" w:rsidRPr="0038509F" w:rsidRDefault="007F72C4" w:rsidP="007F72C4">
      <w:r w:rsidRPr="0038509F">
        <w:rPr>
          <w:rStyle w:val="HideTWBExt"/>
          <w:color w:val="auto"/>
        </w:rPr>
        <w:t>&lt;/Amend&gt;</w:t>
      </w:r>
    </w:p>
    <w:p w14:paraId="292DC4C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137</w:t>
      </w:r>
      <w:r w:rsidRPr="0038509F">
        <w:rPr>
          <w:rStyle w:val="HideTWBExt"/>
          <w:color w:val="auto"/>
        </w:rPr>
        <w:t>&lt;/NumAm&gt;</w:t>
      </w:r>
    </w:p>
    <w:p w14:paraId="5BE3D705" w14:textId="77777777" w:rsidR="007F72C4" w:rsidRPr="0038509F" w:rsidRDefault="007F72C4" w:rsidP="007F72C4">
      <w:pPr>
        <w:pStyle w:val="NormalBold"/>
      </w:pPr>
      <w:r w:rsidRPr="0038509F">
        <w:rPr>
          <w:rStyle w:val="HideTWBExt"/>
          <w:b w:val="0"/>
          <w:color w:val="auto"/>
        </w:rPr>
        <w:t>&lt;RepeatBlock-By&gt;&lt;Members&gt;</w:t>
      </w:r>
      <w:r w:rsidRPr="0038509F">
        <w:t>Hana Jalloul Muro</w:t>
      </w:r>
      <w:r w:rsidRPr="0038509F">
        <w:rPr>
          <w:rStyle w:val="HideTWBExt"/>
          <w:b w:val="0"/>
          <w:color w:val="auto"/>
        </w:rPr>
        <w:t>&lt;/Members&gt;</w:t>
      </w:r>
    </w:p>
    <w:p w14:paraId="4EBCBFE5" w14:textId="77777777" w:rsidR="007F72C4" w:rsidRPr="0038509F" w:rsidRDefault="007F72C4" w:rsidP="007F72C4">
      <w:pPr>
        <w:pStyle w:val="NormalBold"/>
      </w:pPr>
      <w:r w:rsidRPr="0038509F">
        <w:rPr>
          <w:rStyle w:val="HideTWBExt"/>
          <w:b w:val="0"/>
          <w:color w:val="auto"/>
        </w:rPr>
        <w:t>&lt;/RepeatBlock-By&gt;</w:t>
      </w:r>
    </w:p>
    <w:p w14:paraId="3A1A8F4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7F87862" w14:textId="77777777" w:rsidR="007F72C4" w:rsidRPr="0038509F" w:rsidRDefault="007F72C4" w:rsidP="007F72C4">
      <w:pPr>
        <w:pStyle w:val="NormalBold"/>
      </w:pPr>
      <w:r w:rsidRPr="0038509F">
        <w:rPr>
          <w:rStyle w:val="HideTWBExt"/>
          <w:color w:val="auto"/>
        </w:rPr>
        <w:t>&lt;Article&gt;</w:t>
      </w:r>
      <w:r w:rsidRPr="0038509F">
        <w:t>Punkt 21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0519534" w14:textId="77777777" w:rsidTr="004E6CEE">
        <w:trPr>
          <w:trHeight w:hRule="exact" w:val="240"/>
          <w:jc w:val="center"/>
        </w:trPr>
        <w:tc>
          <w:tcPr>
            <w:tcW w:w="9752" w:type="dxa"/>
            <w:gridSpan w:val="2"/>
            <w:tcBorders>
              <w:top w:val="nil"/>
              <w:left w:val="nil"/>
              <w:bottom w:val="nil"/>
              <w:right w:val="nil"/>
            </w:tcBorders>
          </w:tcPr>
          <w:p w14:paraId="022F014D" w14:textId="77777777" w:rsidR="007F72C4" w:rsidRPr="0038509F" w:rsidRDefault="007F72C4" w:rsidP="004E6CEE"/>
        </w:tc>
      </w:tr>
      <w:tr w:rsidR="002D6BCD" w:rsidRPr="0038509F" w14:paraId="45CCA1F3" w14:textId="77777777" w:rsidTr="004E6CEE">
        <w:trPr>
          <w:trHeight w:val="240"/>
          <w:jc w:val="center"/>
        </w:trPr>
        <w:tc>
          <w:tcPr>
            <w:tcW w:w="4876" w:type="dxa"/>
            <w:tcBorders>
              <w:top w:val="nil"/>
              <w:left w:val="nil"/>
              <w:bottom w:val="nil"/>
              <w:right w:val="nil"/>
            </w:tcBorders>
          </w:tcPr>
          <w:p w14:paraId="34D5C88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879DAD4" w14:textId="77777777" w:rsidR="007F72C4" w:rsidRPr="0038509F" w:rsidRDefault="007F72C4" w:rsidP="004E6CEE">
            <w:pPr>
              <w:pStyle w:val="AmColumnHeading"/>
            </w:pPr>
            <w:r w:rsidRPr="0038509F">
              <w:t>Ændringsforslag</w:t>
            </w:r>
          </w:p>
        </w:tc>
      </w:tr>
      <w:tr w:rsidR="002D6BCD" w:rsidRPr="0038509F" w14:paraId="0E3D48F3" w14:textId="77777777" w:rsidTr="004E6CEE">
        <w:trPr>
          <w:jc w:val="center"/>
        </w:trPr>
        <w:tc>
          <w:tcPr>
            <w:tcW w:w="4876" w:type="dxa"/>
            <w:tcBorders>
              <w:top w:val="nil"/>
              <w:left w:val="nil"/>
              <w:bottom w:val="nil"/>
              <w:right w:val="nil"/>
            </w:tcBorders>
          </w:tcPr>
          <w:p w14:paraId="566DC430" w14:textId="77777777" w:rsidR="007F72C4" w:rsidRPr="0038509F" w:rsidRDefault="007F72C4" w:rsidP="004E6CEE">
            <w:pPr>
              <w:pStyle w:val="Normal6a"/>
            </w:pPr>
          </w:p>
        </w:tc>
        <w:tc>
          <w:tcPr>
            <w:tcW w:w="4876" w:type="dxa"/>
            <w:tcBorders>
              <w:top w:val="nil"/>
              <w:left w:val="nil"/>
              <w:bottom w:val="nil"/>
              <w:right w:val="nil"/>
            </w:tcBorders>
          </w:tcPr>
          <w:p w14:paraId="4C0C4844" w14:textId="77777777" w:rsidR="007F72C4" w:rsidRPr="0038509F" w:rsidRDefault="007F72C4" w:rsidP="004E6CEE">
            <w:pPr>
              <w:pStyle w:val="Normal6a"/>
            </w:pPr>
            <w:r w:rsidRPr="0038509F">
              <w:rPr>
                <w:b/>
                <w:i/>
              </w:rPr>
              <w:t>21a.</w:t>
            </w:r>
            <w:r w:rsidRPr="0038509F">
              <w:tab/>
            </w:r>
            <w:r w:rsidRPr="0038509F">
              <w:rPr>
                <w:b/>
                <w:i/>
              </w:rPr>
              <w:t xml:space="preserve">understreger behovet for at styrke de institutionelle mekanismer for ligestilling mellem kønnene i Montenegro og sikre en fuldstændig og effektiv gennemførelse af eksisterende love og strategier; opfordrer Montenegro til at styrke den retlige beskyttelse af ofre for kønsbaseret vold og til at øge finansieringen af krisecentre, støttetjenester og forebyggende foranstaltninger; understreger betydningen af at integrere kønsperspektiver i alle politikområder, navnlig i den offentlige forvaltning, retsvæsenet og sikkerhedssektoren; opfordrer til indsamling af disaggregerede data om kønsbaseret vold og kønsforskelle med henblik på at forbedre de politiske </w:t>
            </w:r>
            <w:r w:rsidRPr="0038509F">
              <w:rPr>
                <w:b/>
                <w:i/>
              </w:rPr>
              <w:lastRenderedPageBreak/>
              <w:t>tiltag;</w:t>
            </w:r>
          </w:p>
        </w:tc>
      </w:tr>
    </w:tbl>
    <w:p w14:paraId="6024497F"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B248851" w14:textId="77777777" w:rsidR="007F72C4" w:rsidRPr="0038509F" w:rsidRDefault="007F72C4" w:rsidP="007F72C4">
      <w:r w:rsidRPr="0038509F">
        <w:rPr>
          <w:rStyle w:val="HideTWBExt"/>
          <w:color w:val="auto"/>
        </w:rPr>
        <w:t>&lt;/Amend&gt;</w:t>
      </w:r>
    </w:p>
    <w:p w14:paraId="66BC1FC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138</w:t>
      </w:r>
      <w:r w:rsidRPr="0038509F">
        <w:rPr>
          <w:rStyle w:val="HideTWBExt"/>
          <w:color w:val="auto"/>
        </w:rPr>
        <w:t>&lt;/NumAm&gt;</w:t>
      </w:r>
    </w:p>
    <w:p w14:paraId="5A1D1021" w14:textId="77777777" w:rsidR="007F72C4" w:rsidRPr="0038509F" w:rsidRDefault="007F72C4" w:rsidP="007F72C4">
      <w:pPr>
        <w:pStyle w:val="NormalBold"/>
      </w:pPr>
      <w:r w:rsidRPr="0038509F">
        <w:rPr>
          <w:rStyle w:val="HideTWBExt"/>
          <w:b w:val="0"/>
          <w:color w:val="auto"/>
        </w:rPr>
        <w:t>&lt;RepeatBlock-By&gt;&lt;Members&gt;</w:t>
      </w:r>
      <w:r w:rsidRPr="0038509F">
        <w:t>Hana Jalloul Muro</w:t>
      </w:r>
      <w:r w:rsidRPr="0038509F">
        <w:rPr>
          <w:rStyle w:val="HideTWBExt"/>
          <w:b w:val="0"/>
          <w:color w:val="auto"/>
        </w:rPr>
        <w:t>&lt;/Members&gt;</w:t>
      </w:r>
    </w:p>
    <w:p w14:paraId="2800AA37" w14:textId="77777777" w:rsidR="007F72C4" w:rsidRPr="0038509F" w:rsidRDefault="007F72C4" w:rsidP="007F72C4">
      <w:pPr>
        <w:pStyle w:val="NormalBold"/>
      </w:pPr>
      <w:r w:rsidRPr="0038509F">
        <w:rPr>
          <w:rStyle w:val="HideTWBExt"/>
          <w:b w:val="0"/>
          <w:color w:val="auto"/>
        </w:rPr>
        <w:t>&lt;/RepeatBlock-By&gt;</w:t>
      </w:r>
    </w:p>
    <w:p w14:paraId="3C8ECCD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D55D555" w14:textId="77777777" w:rsidR="007F72C4" w:rsidRPr="0038509F" w:rsidRDefault="007F72C4" w:rsidP="007F72C4">
      <w:pPr>
        <w:pStyle w:val="NormalBold"/>
      </w:pPr>
      <w:r w:rsidRPr="0038509F">
        <w:rPr>
          <w:rStyle w:val="HideTWBExt"/>
          <w:color w:val="auto"/>
        </w:rPr>
        <w:t>&lt;Article&gt;</w:t>
      </w:r>
      <w:r w:rsidRPr="0038509F">
        <w:t>Punkt 21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4A759A0" w14:textId="77777777" w:rsidTr="004E6CEE">
        <w:trPr>
          <w:trHeight w:hRule="exact" w:val="240"/>
          <w:jc w:val="center"/>
        </w:trPr>
        <w:tc>
          <w:tcPr>
            <w:tcW w:w="9752" w:type="dxa"/>
            <w:gridSpan w:val="2"/>
            <w:tcBorders>
              <w:top w:val="nil"/>
              <w:left w:val="nil"/>
              <w:bottom w:val="nil"/>
              <w:right w:val="nil"/>
            </w:tcBorders>
          </w:tcPr>
          <w:p w14:paraId="70E60DAB" w14:textId="77777777" w:rsidR="007F72C4" w:rsidRPr="0038509F" w:rsidRDefault="007F72C4" w:rsidP="004E6CEE"/>
        </w:tc>
      </w:tr>
      <w:tr w:rsidR="002D6BCD" w:rsidRPr="0038509F" w14:paraId="6A1B7CEC" w14:textId="77777777" w:rsidTr="004E6CEE">
        <w:trPr>
          <w:trHeight w:val="240"/>
          <w:jc w:val="center"/>
        </w:trPr>
        <w:tc>
          <w:tcPr>
            <w:tcW w:w="4876" w:type="dxa"/>
            <w:tcBorders>
              <w:top w:val="nil"/>
              <w:left w:val="nil"/>
              <w:bottom w:val="nil"/>
              <w:right w:val="nil"/>
            </w:tcBorders>
          </w:tcPr>
          <w:p w14:paraId="6326166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7357D7A" w14:textId="77777777" w:rsidR="007F72C4" w:rsidRPr="0038509F" w:rsidRDefault="007F72C4" w:rsidP="004E6CEE">
            <w:pPr>
              <w:pStyle w:val="AmColumnHeading"/>
            </w:pPr>
            <w:r w:rsidRPr="0038509F">
              <w:t>Ændringsforslag</w:t>
            </w:r>
          </w:p>
        </w:tc>
      </w:tr>
      <w:tr w:rsidR="002D6BCD" w:rsidRPr="0038509F" w14:paraId="199674E1" w14:textId="77777777" w:rsidTr="004E6CEE">
        <w:trPr>
          <w:jc w:val="center"/>
        </w:trPr>
        <w:tc>
          <w:tcPr>
            <w:tcW w:w="4876" w:type="dxa"/>
            <w:tcBorders>
              <w:top w:val="nil"/>
              <w:left w:val="nil"/>
              <w:bottom w:val="nil"/>
              <w:right w:val="nil"/>
            </w:tcBorders>
          </w:tcPr>
          <w:p w14:paraId="3B944E24" w14:textId="77777777" w:rsidR="007F72C4" w:rsidRPr="0038509F" w:rsidRDefault="007F72C4" w:rsidP="004E6CEE">
            <w:pPr>
              <w:pStyle w:val="Normal6a"/>
            </w:pPr>
          </w:p>
        </w:tc>
        <w:tc>
          <w:tcPr>
            <w:tcW w:w="4876" w:type="dxa"/>
            <w:tcBorders>
              <w:top w:val="nil"/>
              <w:left w:val="nil"/>
              <w:bottom w:val="nil"/>
              <w:right w:val="nil"/>
            </w:tcBorders>
          </w:tcPr>
          <w:p w14:paraId="43867DD7" w14:textId="77777777" w:rsidR="007F72C4" w:rsidRPr="0038509F" w:rsidRDefault="007F72C4" w:rsidP="004E6CEE">
            <w:pPr>
              <w:pStyle w:val="Normal6a"/>
            </w:pPr>
            <w:r w:rsidRPr="0038509F">
              <w:rPr>
                <w:b/>
                <w:i/>
              </w:rPr>
              <w:t>21b.</w:t>
            </w:r>
            <w:r w:rsidRPr="0038509F">
              <w:tab/>
            </w:r>
            <w:r w:rsidRPr="0038509F">
              <w:rPr>
                <w:b/>
                <w:i/>
              </w:rPr>
              <w:t>opfordrer Montenegro til yderligere at tilpasse sine ligestillingspolitikker til EU's standarder og tage fat på ubalancer mellem kønnene i den politiske og økonomiske deltagelse; tilskynder til vedtagelse af politikker, der fremmer balancen mellem arbejdsliv og privatliv og lige muligheder i lederstillinger; opfordrer Montenegro til at styrke bestræbelserne på at bekæmpe forskelsbehandling af kvinder, især i landdistrikterne, og til at gennemføre bevidstgørelseskampagner om ligestilling mellem kønnene og kvinders rettigheder;</w:t>
            </w:r>
          </w:p>
        </w:tc>
      </w:tr>
    </w:tbl>
    <w:p w14:paraId="3C0E921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063DBE" w14:textId="77777777" w:rsidR="007F72C4" w:rsidRPr="0038509F" w:rsidRDefault="007F72C4" w:rsidP="007F72C4">
      <w:r w:rsidRPr="0038509F">
        <w:rPr>
          <w:rStyle w:val="HideTWBExt"/>
          <w:color w:val="auto"/>
        </w:rPr>
        <w:t>&lt;/Amend&gt;</w:t>
      </w:r>
    </w:p>
    <w:p w14:paraId="200D91B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139</w:t>
      </w:r>
      <w:r w:rsidRPr="0038509F">
        <w:rPr>
          <w:rStyle w:val="HideTWBExt"/>
          <w:color w:val="auto"/>
        </w:rPr>
        <w:t>&lt;/NumAm&gt;</w:t>
      </w:r>
    </w:p>
    <w:p w14:paraId="439ADCF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271BA2E9"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A457A71" w14:textId="77777777" w:rsidR="007F72C4" w:rsidRPr="0038509F" w:rsidRDefault="007F72C4" w:rsidP="007F72C4">
      <w:pPr>
        <w:pStyle w:val="NormalBold"/>
      </w:pPr>
      <w:r w:rsidRPr="0038509F">
        <w:rPr>
          <w:rStyle w:val="HideTWBExt"/>
          <w:b w:val="0"/>
          <w:color w:val="auto"/>
        </w:rPr>
        <w:t>&lt;/RepeatBlock-By&gt;</w:t>
      </w:r>
    </w:p>
    <w:p w14:paraId="06772AE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4B692D4" w14:textId="77777777" w:rsidR="007F72C4" w:rsidRPr="0038509F" w:rsidRDefault="007F72C4" w:rsidP="007F72C4">
      <w:pPr>
        <w:pStyle w:val="NormalBold"/>
      </w:pPr>
      <w:r w:rsidRPr="0038509F">
        <w:rPr>
          <w:rStyle w:val="HideTWBExt"/>
          <w:color w:val="auto"/>
        </w:rPr>
        <w:t>&lt;Article&gt;</w:t>
      </w:r>
      <w:r w:rsidRPr="0038509F">
        <w:t>Punkt 21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F39ED73" w14:textId="77777777" w:rsidTr="004E6CEE">
        <w:trPr>
          <w:trHeight w:hRule="exact" w:val="240"/>
          <w:jc w:val="center"/>
        </w:trPr>
        <w:tc>
          <w:tcPr>
            <w:tcW w:w="9752" w:type="dxa"/>
            <w:gridSpan w:val="2"/>
            <w:tcBorders>
              <w:top w:val="nil"/>
              <w:left w:val="nil"/>
              <w:bottom w:val="nil"/>
              <w:right w:val="nil"/>
            </w:tcBorders>
          </w:tcPr>
          <w:p w14:paraId="0B2B827F" w14:textId="77777777" w:rsidR="007F72C4" w:rsidRPr="0038509F" w:rsidRDefault="007F72C4" w:rsidP="004E6CEE"/>
        </w:tc>
      </w:tr>
      <w:tr w:rsidR="002D6BCD" w:rsidRPr="0038509F" w14:paraId="1F1A8991" w14:textId="77777777" w:rsidTr="004E6CEE">
        <w:trPr>
          <w:trHeight w:val="240"/>
          <w:jc w:val="center"/>
        </w:trPr>
        <w:tc>
          <w:tcPr>
            <w:tcW w:w="4876" w:type="dxa"/>
            <w:tcBorders>
              <w:top w:val="nil"/>
              <w:left w:val="nil"/>
              <w:bottom w:val="nil"/>
              <w:right w:val="nil"/>
            </w:tcBorders>
          </w:tcPr>
          <w:p w14:paraId="0C5707C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1D33811" w14:textId="77777777" w:rsidR="007F72C4" w:rsidRPr="0038509F" w:rsidRDefault="007F72C4" w:rsidP="004E6CEE">
            <w:pPr>
              <w:pStyle w:val="AmColumnHeading"/>
            </w:pPr>
            <w:r w:rsidRPr="0038509F">
              <w:t>Ændringsforslag</w:t>
            </w:r>
          </w:p>
        </w:tc>
      </w:tr>
      <w:tr w:rsidR="002D6BCD" w:rsidRPr="0038509F" w14:paraId="22393C0A" w14:textId="77777777" w:rsidTr="004E6CEE">
        <w:trPr>
          <w:jc w:val="center"/>
        </w:trPr>
        <w:tc>
          <w:tcPr>
            <w:tcW w:w="4876" w:type="dxa"/>
            <w:tcBorders>
              <w:top w:val="nil"/>
              <w:left w:val="nil"/>
              <w:bottom w:val="nil"/>
              <w:right w:val="nil"/>
            </w:tcBorders>
          </w:tcPr>
          <w:p w14:paraId="581C4BA7" w14:textId="77777777" w:rsidR="007F72C4" w:rsidRPr="0038509F" w:rsidRDefault="007F72C4" w:rsidP="004E6CEE">
            <w:pPr>
              <w:pStyle w:val="Normal6a"/>
            </w:pPr>
          </w:p>
        </w:tc>
        <w:tc>
          <w:tcPr>
            <w:tcW w:w="4876" w:type="dxa"/>
            <w:tcBorders>
              <w:top w:val="nil"/>
              <w:left w:val="nil"/>
              <w:bottom w:val="nil"/>
              <w:right w:val="nil"/>
            </w:tcBorders>
          </w:tcPr>
          <w:p w14:paraId="508F3D8D" w14:textId="77777777" w:rsidR="007F72C4" w:rsidRPr="0038509F" w:rsidRDefault="007F72C4" w:rsidP="004E6CEE">
            <w:pPr>
              <w:pStyle w:val="Normal6a"/>
            </w:pPr>
            <w:r w:rsidRPr="0038509F">
              <w:rPr>
                <w:b/>
                <w:i/>
              </w:rPr>
              <w:t>21a.</w:t>
            </w:r>
            <w:r w:rsidRPr="0038509F">
              <w:tab/>
            </w:r>
            <w:r w:rsidRPr="0038509F">
              <w:rPr>
                <w:b/>
                <w:i/>
              </w:rPr>
              <w:t>tilskynder Montenegro til endelig at vedtage ændringer til loven om beskyttelse mod vold i hjemmet og yderligere harmonisere den retlige og politiske ramme med Istanbulkonventionen og Europarådets GREVIO-rapport fra 2024;</w:t>
            </w:r>
          </w:p>
        </w:tc>
      </w:tr>
    </w:tbl>
    <w:p w14:paraId="08C1221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4460A72" w14:textId="77777777" w:rsidR="007F72C4" w:rsidRPr="0038509F" w:rsidRDefault="007F72C4" w:rsidP="007F72C4">
      <w:r w:rsidRPr="0038509F">
        <w:rPr>
          <w:rStyle w:val="HideTWBExt"/>
          <w:color w:val="auto"/>
        </w:rPr>
        <w:t>&lt;/Amend&gt;</w:t>
      </w:r>
    </w:p>
    <w:p w14:paraId="658A890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140</w:t>
      </w:r>
      <w:r w:rsidRPr="0038509F">
        <w:rPr>
          <w:rStyle w:val="HideTWBExt"/>
          <w:color w:val="auto"/>
        </w:rPr>
        <w:t>&lt;/NumAm&gt;</w:t>
      </w:r>
    </w:p>
    <w:p w14:paraId="0EB88055"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571FF0BA" w14:textId="77777777" w:rsidR="007F72C4" w:rsidRPr="0038509F" w:rsidRDefault="007F72C4" w:rsidP="007F72C4">
      <w:pPr>
        <w:pStyle w:val="NormalBold"/>
      </w:pPr>
      <w:r w:rsidRPr="0038509F">
        <w:rPr>
          <w:rStyle w:val="HideTWBExt"/>
          <w:b w:val="0"/>
          <w:color w:val="auto"/>
        </w:rPr>
        <w:t>&lt;/RepeatBlock-By&gt;</w:t>
      </w:r>
    </w:p>
    <w:p w14:paraId="7F63041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4A084C8" w14:textId="77777777" w:rsidR="007F72C4" w:rsidRPr="0038509F" w:rsidRDefault="007F72C4" w:rsidP="007F72C4">
      <w:pPr>
        <w:pStyle w:val="NormalBold"/>
      </w:pPr>
      <w:r w:rsidRPr="0038509F">
        <w:rPr>
          <w:rStyle w:val="HideTWBExt"/>
          <w:color w:val="auto"/>
        </w:rPr>
        <w:t>&lt;Article&gt;</w:t>
      </w:r>
      <w:r w:rsidRPr="0038509F">
        <w:t>Punkt 21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D261A93" w14:textId="77777777" w:rsidTr="004E6CEE">
        <w:trPr>
          <w:trHeight w:hRule="exact" w:val="240"/>
          <w:jc w:val="center"/>
        </w:trPr>
        <w:tc>
          <w:tcPr>
            <w:tcW w:w="9752" w:type="dxa"/>
            <w:gridSpan w:val="2"/>
            <w:tcBorders>
              <w:top w:val="nil"/>
              <w:left w:val="nil"/>
              <w:bottom w:val="nil"/>
              <w:right w:val="nil"/>
            </w:tcBorders>
          </w:tcPr>
          <w:p w14:paraId="6D12968A" w14:textId="77777777" w:rsidR="007F72C4" w:rsidRPr="0038509F" w:rsidRDefault="007F72C4" w:rsidP="004E6CEE"/>
        </w:tc>
      </w:tr>
      <w:tr w:rsidR="002D6BCD" w:rsidRPr="0038509F" w14:paraId="7C5ABCDF" w14:textId="77777777" w:rsidTr="004E6CEE">
        <w:trPr>
          <w:trHeight w:val="240"/>
          <w:jc w:val="center"/>
        </w:trPr>
        <w:tc>
          <w:tcPr>
            <w:tcW w:w="4876" w:type="dxa"/>
            <w:tcBorders>
              <w:top w:val="nil"/>
              <w:left w:val="nil"/>
              <w:bottom w:val="nil"/>
              <w:right w:val="nil"/>
            </w:tcBorders>
          </w:tcPr>
          <w:p w14:paraId="39D66FB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2889220" w14:textId="77777777" w:rsidR="007F72C4" w:rsidRPr="0038509F" w:rsidRDefault="007F72C4" w:rsidP="004E6CEE">
            <w:pPr>
              <w:pStyle w:val="AmColumnHeading"/>
            </w:pPr>
            <w:r w:rsidRPr="0038509F">
              <w:t>Ændringsforslag</w:t>
            </w:r>
          </w:p>
        </w:tc>
      </w:tr>
      <w:tr w:rsidR="002D6BCD" w:rsidRPr="0038509F" w14:paraId="7B0868DE" w14:textId="77777777" w:rsidTr="004E6CEE">
        <w:trPr>
          <w:jc w:val="center"/>
        </w:trPr>
        <w:tc>
          <w:tcPr>
            <w:tcW w:w="4876" w:type="dxa"/>
            <w:tcBorders>
              <w:top w:val="nil"/>
              <w:left w:val="nil"/>
              <w:bottom w:val="nil"/>
              <w:right w:val="nil"/>
            </w:tcBorders>
          </w:tcPr>
          <w:p w14:paraId="400CC2E7" w14:textId="77777777" w:rsidR="007F72C4" w:rsidRPr="0038509F" w:rsidRDefault="007F72C4" w:rsidP="004E6CEE">
            <w:pPr>
              <w:pStyle w:val="Normal6a"/>
            </w:pPr>
          </w:p>
        </w:tc>
        <w:tc>
          <w:tcPr>
            <w:tcW w:w="4876" w:type="dxa"/>
            <w:tcBorders>
              <w:top w:val="nil"/>
              <w:left w:val="nil"/>
              <w:bottom w:val="nil"/>
              <w:right w:val="nil"/>
            </w:tcBorders>
          </w:tcPr>
          <w:p w14:paraId="449DF68D" w14:textId="77777777" w:rsidR="007F72C4" w:rsidRPr="0038509F" w:rsidRDefault="007F72C4" w:rsidP="004E6CEE">
            <w:pPr>
              <w:pStyle w:val="Normal6a"/>
            </w:pPr>
            <w:r w:rsidRPr="0038509F">
              <w:rPr>
                <w:b/>
                <w:i/>
              </w:rPr>
              <w:t>21a.</w:t>
            </w:r>
            <w:r w:rsidRPr="0038509F">
              <w:tab/>
            </w:r>
            <w:r w:rsidRPr="0038509F">
              <w:rPr>
                <w:b/>
                <w:i/>
              </w:rPr>
              <w:t>opfordrer de montenegrinske myndigheder til at sikre en øget politisk deltagelse af kvinder;</w:t>
            </w:r>
          </w:p>
        </w:tc>
      </w:tr>
    </w:tbl>
    <w:p w14:paraId="0CAC113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01C9171" w14:textId="77777777" w:rsidR="007F72C4" w:rsidRPr="0038509F" w:rsidRDefault="007F72C4" w:rsidP="007F72C4">
      <w:r w:rsidRPr="0038509F">
        <w:rPr>
          <w:rStyle w:val="HideTWBExt"/>
          <w:color w:val="auto"/>
        </w:rPr>
        <w:t>&lt;/Amend&gt;</w:t>
      </w:r>
    </w:p>
    <w:p w14:paraId="4968207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141</w:t>
      </w:r>
      <w:r w:rsidRPr="0038509F">
        <w:rPr>
          <w:rStyle w:val="HideTWBExt"/>
          <w:color w:val="auto"/>
        </w:rPr>
        <w:t>&lt;/NumAm&gt;</w:t>
      </w:r>
    </w:p>
    <w:p w14:paraId="3AB295C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029BD20"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C4964CC" w14:textId="77777777" w:rsidR="007F72C4" w:rsidRPr="0038509F" w:rsidRDefault="007F72C4" w:rsidP="007F72C4">
      <w:pPr>
        <w:pStyle w:val="NormalBold"/>
      </w:pPr>
      <w:r w:rsidRPr="0038509F">
        <w:rPr>
          <w:rStyle w:val="HideTWBExt"/>
          <w:b w:val="0"/>
          <w:color w:val="auto"/>
        </w:rPr>
        <w:t>&lt;/RepeatBlock-By&gt;</w:t>
      </w:r>
    </w:p>
    <w:p w14:paraId="76AC966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6142698" w14:textId="77777777" w:rsidR="007F72C4" w:rsidRPr="0038509F" w:rsidRDefault="007F72C4" w:rsidP="007F72C4">
      <w:pPr>
        <w:pStyle w:val="NormalBold"/>
      </w:pPr>
      <w:r w:rsidRPr="0038509F">
        <w:rPr>
          <w:rStyle w:val="HideTWBExt"/>
          <w:color w:val="auto"/>
        </w:rPr>
        <w:t>&lt;Article&gt;</w:t>
      </w:r>
      <w:r w:rsidRPr="0038509F">
        <w:t>Punkt 21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3A64304" w14:textId="77777777" w:rsidTr="004E6CEE">
        <w:trPr>
          <w:trHeight w:hRule="exact" w:val="240"/>
          <w:jc w:val="center"/>
        </w:trPr>
        <w:tc>
          <w:tcPr>
            <w:tcW w:w="9752" w:type="dxa"/>
            <w:gridSpan w:val="2"/>
            <w:tcBorders>
              <w:top w:val="nil"/>
              <w:left w:val="nil"/>
              <w:bottom w:val="nil"/>
              <w:right w:val="nil"/>
            </w:tcBorders>
          </w:tcPr>
          <w:p w14:paraId="5E19823D" w14:textId="77777777" w:rsidR="007F72C4" w:rsidRPr="0038509F" w:rsidRDefault="007F72C4" w:rsidP="004E6CEE"/>
        </w:tc>
      </w:tr>
      <w:tr w:rsidR="002D6BCD" w:rsidRPr="0038509F" w14:paraId="20FE6169" w14:textId="77777777" w:rsidTr="004E6CEE">
        <w:trPr>
          <w:trHeight w:val="240"/>
          <w:jc w:val="center"/>
        </w:trPr>
        <w:tc>
          <w:tcPr>
            <w:tcW w:w="4876" w:type="dxa"/>
            <w:tcBorders>
              <w:top w:val="nil"/>
              <w:left w:val="nil"/>
              <w:bottom w:val="nil"/>
              <w:right w:val="nil"/>
            </w:tcBorders>
          </w:tcPr>
          <w:p w14:paraId="6C65B6A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51D52CE" w14:textId="77777777" w:rsidR="007F72C4" w:rsidRPr="0038509F" w:rsidRDefault="007F72C4" w:rsidP="004E6CEE">
            <w:pPr>
              <w:pStyle w:val="AmColumnHeading"/>
            </w:pPr>
            <w:r w:rsidRPr="0038509F">
              <w:t>Ændringsforslag</w:t>
            </w:r>
          </w:p>
        </w:tc>
      </w:tr>
      <w:tr w:rsidR="002D6BCD" w:rsidRPr="0038509F" w14:paraId="6978D6F3" w14:textId="77777777" w:rsidTr="004E6CEE">
        <w:trPr>
          <w:jc w:val="center"/>
        </w:trPr>
        <w:tc>
          <w:tcPr>
            <w:tcW w:w="4876" w:type="dxa"/>
            <w:tcBorders>
              <w:top w:val="nil"/>
              <w:left w:val="nil"/>
              <w:bottom w:val="nil"/>
              <w:right w:val="nil"/>
            </w:tcBorders>
          </w:tcPr>
          <w:p w14:paraId="59EBB1F0" w14:textId="77777777" w:rsidR="007F72C4" w:rsidRPr="0038509F" w:rsidRDefault="007F72C4" w:rsidP="004E6CEE">
            <w:pPr>
              <w:pStyle w:val="Normal6a"/>
            </w:pPr>
          </w:p>
        </w:tc>
        <w:tc>
          <w:tcPr>
            <w:tcW w:w="4876" w:type="dxa"/>
            <w:tcBorders>
              <w:top w:val="nil"/>
              <w:left w:val="nil"/>
              <w:bottom w:val="nil"/>
              <w:right w:val="nil"/>
            </w:tcBorders>
          </w:tcPr>
          <w:p w14:paraId="42163840" w14:textId="77777777" w:rsidR="007F72C4" w:rsidRPr="0038509F" w:rsidRDefault="007F72C4" w:rsidP="004E6CEE">
            <w:pPr>
              <w:pStyle w:val="Normal6a"/>
            </w:pPr>
            <w:r w:rsidRPr="0038509F">
              <w:rPr>
                <w:b/>
                <w:i/>
              </w:rPr>
              <w:t>21b.</w:t>
            </w:r>
            <w:r w:rsidRPr="0038509F">
              <w:tab/>
            </w:r>
            <w:r w:rsidRPr="0038509F">
              <w:rPr>
                <w:b/>
                <w:i/>
              </w:rPr>
              <w:t>beklager, at loven om budget og finanspolitisk ansvar endnu en gang blev vedtaget uden indførelse af kønsbudgettering;</w:t>
            </w:r>
          </w:p>
        </w:tc>
      </w:tr>
    </w:tbl>
    <w:p w14:paraId="5BDB111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E2BF0B4" w14:textId="77777777" w:rsidR="007F72C4" w:rsidRPr="0038509F" w:rsidRDefault="007F72C4" w:rsidP="007F72C4">
      <w:r w:rsidRPr="0038509F">
        <w:rPr>
          <w:rStyle w:val="HideTWBExt"/>
          <w:color w:val="auto"/>
        </w:rPr>
        <w:t>&lt;/Amend&gt;</w:t>
      </w:r>
    </w:p>
    <w:p w14:paraId="06B84A0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142</w:t>
      </w:r>
      <w:r w:rsidRPr="0038509F">
        <w:rPr>
          <w:rStyle w:val="HideTWBExt"/>
          <w:color w:val="auto"/>
        </w:rPr>
        <w:t>&lt;/NumAm&gt;</w:t>
      </w:r>
    </w:p>
    <w:p w14:paraId="66FCF7CF"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11BBB76A" w14:textId="77777777" w:rsidR="007F72C4" w:rsidRPr="0038509F" w:rsidRDefault="007F72C4" w:rsidP="007F72C4">
      <w:pPr>
        <w:pStyle w:val="NormalBold"/>
      </w:pPr>
      <w:r w:rsidRPr="0038509F">
        <w:rPr>
          <w:rStyle w:val="HideTWBExt"/>
          <w:b w:val="0"/>
          <w:color w:val="auto"/>
        </w:rPr>
        <w:t>&lt;/RepeatBlock-By&gt;</w:t>
      </w:r>
    </w:p>
    <w:p w14:paraId="6978109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E2205DE" w14:textId="77777777" w:rsidR="007F72C4" w:rsidRPr="0038509F" w:rsidRDefault="007F72C4" w:rsidP="007F72C4">
      <w:pPr>
        <w:pStyle w:val="NormalBold"/>
      </w:pPr>
      <w:r w:rsidRPr="0038509F">
        <w:rPr>
          <w:rStyle w:val="HideTWBExt"/>
          <w:color w:val="auto"/>
        </w:rPr>
        <w:t>&lt;Article&gt;</w:t>
      </w:r>
      <w:r w:rsidRPr="0038509F">
        <w:t>Punkt 21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200DF81" w14:textId="77777777" w:rsidTr="004E6CEE">
        <w:trPr>
          <w:trHeight w:hRule="exact" w:val="240"/>
          <w:jc w:val="center"/>
        </w:trPr>
        <w:tc>
          <w:tcPr>
            <w:tcW w:w="9752" w:type="dxa"/>
            <w:gridSpan w:val="2"/>
            <w:tcBorders>
              <w:top w:val="nil"/>
              <w:left w:val="nil"/>
              <w:bottom w:val="nil"/>
              <w:right w:val="nil"/>
            </w:tcBorders>
          </w:tcPr>
          <w:p w14:paraId="3A47DD48" w14:textId="77777777" w:rsidR="007F72C4" w:rsidRPr="0038509F" w:rsidRDefault="007F72C4" w:rsidP="004E6CEE"/>
        </w:tc>
      </w:tr>
      <w:tr w:rsidR="002D6BCD" w:rsidRPr="0038509F" w14:paraId="41E36FD3" w14:textId="77777777" w:rsidTr="004E6CEE">
        <w:trPr>
          <w:trHeight w:val="240"/>
          <w:jc w:val="center"/>
        </w:trPr>
        <w:tc>
          <w:tcPr>
            <w:tcW w:w="4876" w:type="dxa"/>
            <w:tcBorders>
              <w:top w:val="nil"/>
              <w:left w:val="nil"/>
              <w:bottom w:val="nil"/>
              <w:right w:val="nil"/>
            </w:tcBorders>
          </w:tcPr>
          <w:p w14:paraId="268B5B9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B456FEB" w14:textId="77777777" w:rsidR="007F72C4" w:rsidRPr="0038509F" w:rsidRDefault="007F72C4" w:rsidP="004E6CEE">
            <w:pPr>
              <w:pStyle w:val="AmColumnHeading"/>
            </w:pPr>
            <w:r w:rsidRPr="0038509F">
              <w:t>Ændringsforslag</w:t>
            </w:r>
          </w:p>
        </w:tc>
      </w:tr>
      <w:tr w:rsidR="002D6BCD" w:rsidRPr="0038509F" w14:paraId="659EF015" w14:textId="77777777" w:rsidTr="004E6CEE">
        <w:trPr>
          <w:jc w:val="center"/>
        </w:trPr>
        <w:tc>
          <w:tcPr>
            <w:tcW w:w="4876" w:type="dxa"/>
            <w:tcBorders>
              <w:top w:val="nil"/>
              <w:left w:val="nil"/>
              <w:bottom w:val="nil"/>
              <w:right w:val="nil"/>
            </w:tcBorders>
          </w:tcPr>
          <w:p w14:paraId="4D45C93E" w14:textId="77777777" w:rsidR="007F72C4" w:rsidRPr="0038509F" w:rsidRDefault="007F72C4" w:rsidP="004E6CEE">
            <w:pPr>
              <w:pStyle w:val="Normal6a"/>
            </w:pPr>
          </w:p>
        </w:tc>
        <w:tc>
          <w:tcPr>
            <w:tcW w:w="4876" w:type="dxa"/>
            <w:tcBorders>
              <w:top w:val="nil"/>
              <w:left w:val="nil"/>
              <w:bottom w:val="nil"/>
              <w:right w:val="nil"/>
            </w:tcBorders>
          </w:tcPr>
          <w:p w14:paraId="09463654" w14:textId="77777777" w:rsidR="007F72C4" w:rsidRPr="0038509F" w:rsidRDefault="007F72C4" w:rsidP="004E6CEE">
            <w:pPr>
              <w:pStyle w:val="Normal6a"/>
            </w:pPr>
            <w:r w:rsidRPr="0038509F">
              <w:rPr>
                <w:b/>
                <w:i/>
              </w:rPr>
              <w:t>21a.</w:t>
            </w:r>
            <w:r w:rsidRPr="0038509F">
              <w:tab/>
            </w:r>
            <w:r w:rsidRPr="0038509F">
              <w:rPr>
                <w:b/>
                <w:i/>
              </w:rPr>
              <w:t xml:space="preserve">opfordrer de montenegrinske myndigheder til at tage fat på lønforskellen mellem mænd og kvinder og </w:t>
            </w:r>
            <w:r w:rsidRPr="0038509F">
              <w:rPr>
                <w:b/>
                <w:i/>
              </w:rPr>
              <w:lastRenderedPageBreak/>
              <w:t>til at forbedre kvinders deltagelse i beslutningstagning; er dybt bekymret over den høje forekomst af kønsbaseret vold; glæder sig over de seneste initiativer, der har til formål at øge kvinders repræsentation inden for STEM, og tilskynder til yderligere bestræbelser, herunder mentorprogrammer, målrettede tilskud til kvindelige iværksættere i teknologisektorer og institutionelle ligestillingsplaner for at sikre en afbalanceret deltagelse i forskning og innovation;</w:t>
            </w:r>
          </w:p>
        </w:tc>
      </w:tr>
    </w:tbl>
    <w:p w14:paraId="1D6D3EF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315E580" w14:textId="77777777" w:rsidR="007F72C4" w:rsidRPr="0038509F" w:rsidRDefault="007F72C4" w:rsidP="007F72C4">
      <w:r w:rsidRPr="0038509F">
        <w:rPr>
          <w:rStyle w:val="HideTWBExt"/>
          <w:color w:val="auto"/>
        </w:rPr>
        <w:t>&lt;/Amend&gt;</w:t>
      </w:r>
    </w:p>
    <w:p w14:paraId="5418D02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143</w:t>
      </w:r>
      <w:r w:rsidRPr="0038509F">
        <w:rPr>
          <w:rStyle w:val="HideTWBExt"/>
          <w:color w:val="auto"/>
        </w:rPr>
        <w:t>&lt;/NumAm&gt;</w:t>
      </w:r>
    </w:p>
    <w:p w14:paraId="56F75F7C"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6B16EBAA"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95BCDDE" w14:textId="77777777" w:rsidR="007F72C4" w:rsidRPr="0038509F" w:rsidRDefault="007F72C4" w:rsidP="007F72C4">
      <w:pPr>
        <w:pStyle w:val="NormalBold"/>
      </w:pPr>
      <w:r w:rsidRPr="0038509F">
        <w:rPr>
          <w:rStyle w:val="HideTWBExt"/>
          <w:b w:val="0"/>
          <w:color w:val="auto"/>
        </w:rPr>
        <w:t>&lt;/RepeatBlock-By&gt;</w:t>
      </w:r>
    </w:p>
    <w:p w14:paraId="01F5BA4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F72C13" w14:textId="77777777" w:rsidR="007F72C4" w:rsidRPr="0038509F" w:rsidRDefault="007F72C4" w:rsidP="007F72C4">
      <w:pPr>
        <w:pStyle w:val="NormalBold"/>
      </w:pPr>
      <w:r w:rsidRPr="0038509F">
        <w:rPr>
          <w:rStyle w:val="HideTWBExt"/>
          <w:color w:val="auto"/>
        </w:rPr>
        <w:t>&lt;Article&gt;</w:t>
      </w:r>
      <w:r w:rsidRPr="0038509F">
        <w:t>Punkt 21 c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0AB4E20" w14:textId="77777777" w:rsidTr="004E6CEE">
        <w:trPr>
          <w:trHeight w:hRule="exact" w:val="240"/>
          <w:jc w:val="center"/>
        </w:trPr>
        <w:tc>
          <w:tcPr>
            <w:tcW w:w="9752" w:type="dxa"/>
            <w:gridSpan w:val="2"/>
            <w:tcBorders>
              <w:top w:val="nil"/>
              <w:left w:val="nil"/>
              <w:bottom w:val="nil"/>
              <w:right w:val="nil"/>
            </w:tcBorders>
          </w:tcPr>
          <w:p w14:paraId="0762B44B" w14:textId="77777777" w:rsidR="007F72C4" w:rsidRPr="0038509F" w:rsidRDefault="007F72C4" w:rsidP="004E6CEE"/>
        </w:tc>
      </w:tr>
      <w:tr w:rsidR="002D6BCD" w:rsidRPr="0038509F" w14:paraId="41FB9930" w14:textId="77777777" w:rsidTr="004E6CEE">
        <w:trPr>
          <w:trHeight w:val="240"/>
          <w:jc w:val="center"/>
        </w:trPr>
        <w:tc>
          <w:tcPr>
            <w:tcW w:w="4876" w:type="dxa"/>
            <w:tcBorders>
              <w:top w:val="nil"/>
              <w:left w:val="nil"/>
              <w:bottom w:val="nil"/>
              <w:right w:val="nil"/>
            </w:tcBorders>
          </w:tcPr>
          <w:p w14:paraId="76E11A4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4B940E6" w14:textId="77777777" w:rsidR="007F72C4" w:rsidRPr="0038509F" w:rsidRDefault="007F72C4" w:rsidP="004E6CEE">
            <w:pPr>
              <w:pStyle w:val="AmColumnHeading"/>
            </w:pPr>
            <w:r w:rsidRPr="0038509F">
              <w:t>Ændringsforslag</w:t>
            </w:r>
          </w:p>
        </w:tc>
      </w:tr>
      <w:tr w:rsidR="002D6BCD" w:rsidRPr="0038509F" w14:paraId="12ED8FBD" w14:textId="77777777" w:rsidTr="004E6CEE">
        <w:trPr>
          <w:jc w:val="center"/>
        </w:trPr>
        <w:tc>
          <w:tcPr>
            <w:tcW w:w="4876" w:type="dxa"/>
            <w:tcBorders>
              <w:top w:val="nil"/>
              <w:left w:val="nil"/>
              <w:bottom w:val="nil"/>
              <w:right w:val="nil"/>
            </w:tcBorders>
          </w:tcPr>
          <w:p w14:paraId="6C3093E9" w14:textId="77777777" w:rsidR="007F72C4" w:rsidRPr="0038509F" w:rsidRDefault="007F72C4" w:rsidP="004E6CEE">
            <w:pPr>
              <w:pStyle w:val="Normal6a"/>
            </w:pPr>
          </w:p>
        </w:tc>
        <w:tc>
          <w:tcPr>
            <w:tcW w:w="4876" w:type="dxa"/>
            <w:tcBorders>
              <w:top w:val="nil"/>
              <w:left w:val="nil"/>
              <w:bottom w:val="nil"/>
              <w:right w:val="nil"/>
            </w:tcBorders>
          </w:tcPr>
          <w:p w14:paraId="1EA74ACE" w14:textId="77777777" w:rsidR="007F72C4" w:rsidRPr="0038509F" w:rsidRDefault="007F72C4" w:rsidP="004E6CEE">
            <w:pPr>
              <w:pStyle w:val="Normal6a"/>
            </w:pPr>
            <w:r w:rsidRPr="0038509F">
              <w:rPr>
                <w:b/>
                <w:i/>
              </w:rPr>
              <w:t>21c.</w:t>
            </w:r>
            <w:r w:rsidRPr="0038509F">
              <w:tab/>
            </w:r>
            <w:r w:rsidRPr="0038509F">
              <w:rPr>
                <w:b/>
                <w:i/>
              </w:rPr>
              <w:t>beklager, at udkastet til lov om juridisk anerkendelse af køn ikke blev vedtaget i 2024, selv om det er en foranstaltning under Montenegros EU-tiltrædelsesprogram 2023 og 2024; opfordrer indtrængende Montenegro til straks at vedtage loven under fuld overholdelse af Menneskerettighedsdomstolens retspraksis og henstillingerne fra Den Europæiske Komité til Forebyggelse af Tortur og Umenneskelig eller Vanærende Behandling eller Straf som en betingelse for lukning af kapitel 23;</w:t>
            </w:r>
          </w:p>
        </w:tc>
      </w:tr>
    </w:tbl>
    <w:p w14:paraId="3EB0036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17F53AC" w14:textId="77777777" w:rsidR="007F72C4" w:rsidRPr="0038509F" w:rsidRDefault="007F72C4" w:rsidP="007F72C4">
      <w:r w:rsidRPr="0038509F">
        <w:rPr>
          <w:rStyle w:val="HideTWBExt"/>
          <w:color w:val="auto"/>
        </w:rPr>
        <w:t>&lt;/Amend&gt;</w:t>
      </w:r>
    </w:p>
    <w:p w14:paraId="3735459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144</w:t>
      </w:r>
      <w:r w:rsidRPr="0038509F">
        <w:rPr>
          <w:rStyle w:val="HideTWBExt"/>
          <w:color w:val="auto"/>
        </w:rPr>
        <w:t>&lt;/NumAm&gt;</w:t>
      </w:r>
    </w:p>
    <w:p w14:paraId="11BC709B"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05389240" w14:textId="77777777" w:rsidR="007F72C4" w:rsidRPr="0038509F" w:rsidRDefault="007F72C4" w:rsidP="007F72C4">
      <w:pPr>
        <w:pStyle w:val="NormalBold"/>
      </w:pPr>
      <w:r w:rsidRPr="0038509F">
        <w:rPr>
          <w:rStyle w:val="HideTWBExt"/>
          <w:b w:val="0"/>
          <w:color w:val="auto"/>
        </w:rPr>
        <w:t>&lt;/RepeatBlock-By&gt;</w:t>
      </w:r>
    </w:p>
    <w:p w14:paraId="664F4D9B"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0B612188" w14:textId="77777777" w:rsidR="007F72C4" w:rsidRPr="0038509F" w:rsidRDefault="007F72C4" w:rsidP="007F72C4">
      <w:pPr>
        <w:pStyle w:val="NormalBold"/>
      </w:pPr>
      <w:r w:rsidRPr="0038509F">
        <w:rPr>
          <w:rStyle w:val="HideTWBExt"/>
          <w:color w:val="auto"/>
        </w:rPr>
        <w:t>&lt;Article&gt;</w:t>
      </w:r>
      <w:r w:rsidRPr="0038509F">
        <w:t>Punkt 21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3E76FF9" w14:textId="77777777" w:rsidTr="004E6CEE">
        <w:trPr>
          <w:trHeight w:hRule="exact" w:val="240"/>
          <w:jc w:val="center"/>
        </w:trPr>
        <w:tc>
          <w:tcPr>
            <w:tcW w:w="9752" w:type="dxa"/>
            <w:gridSpan w:val="2"/>
            <w:tcBorders>
              <w:top w:val="nil"/>
              <w:left w:val="nil"/>
              <w:bottom w:val="nil"/>
              <w:right w:val="nil"/>
            </w:tcBorders>
          </w:tcPr>
          <w:p w14:paraId="2850194D" w14:textId="77777777" w:rsidR="007F72C4" w:rsidRPr="0038509F" w:rsidRDefault="007F72C4" w:rsidP="004E6CEE"/>
        </w:tc>
      </w:tr>
      <w:tr w:rsidR="002D6BCD" w:rsidRPr="0038509F" w14:paraId="2E581FBD" w14:textId="77777777" w:rsidTr="004E6CEE">
        <w:trPr>
          <w:trHeight w:val="240"/>
          <w:jc w:val="center"/>
        </w:trPr>
        <w:tc>
          <w:tcPr>
            <w:tcW w:w="4876" w:type="dxa"/>
            <w:tcBorders>
              <w:top w:val="nil"/>
              <w:left w:val="nil"/>
              <w:bottom w:val="nil"/>
              <w:right w:val="nil"/>
            </w:tcBorders>
          </w:tcPr>
          <w:p w14:paraId="00BF648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97F2916" w14:textId="77777777" w:rsidR="007F72C4" w:rsidRPr="0038509F" w:rsidRDefault="007F72C4" w:rsidP="004E6CEE">
            <w:pPr>
              <w:pStyle w:val="AmColumnHeading"/>
            </w:pPr>
            <w:r w:rsidRPr="0038509F">
              <w:t>Ændringsforslag</w:t>
            </w:r>
          </w:p>
        </w:tc>
      </w:tr>
      <w:tr w:rsidR="002D6BCD" w:rsidRPr="0038509F" w14:paraId="702B8B9A" w14:textId="77777777" w:rsidTr="004E6CEE">
        <w:trPr>
          <w:jc w:val="center"/>
        </w:trPr>
        <w:tc>
          <w:tcPr>
            <w:tcW w:w="4876" w:type="dxa"/>
            <w:tcBorders>
              <w:top w:val="nil"/>
              <w:left w:val="nil"/>
              <w:bottom w:val="nil"/>
              <w:right w:val="nil"/>
            </w:tcBorders>
          </w:tcPr>
          <w:p w14:paraId="05C66670" w14:textId="77777777" w:rsidR="007F72C4" w:rsidRPr="0038509F" w:rsidRDefault="007F72C4" w:rsidP="004E6CEE">
            <w:pPr>
              <w:pStyle w:val="Normal6a"/>
            </w:pPr>
          </w:p>
        </w:tc>
        <w:tc>
          <w:tcPr>
            <w:tcW w:w="4876" w:type="dxa"/>
            <w:tcBorders>
              <w:top w:val="nil"/>
              <w:left w:val="nil"/>
              <w:bottom w:val="nil"/>
              <w:right w:val="nil"/>
            </w:tcBorders>
          </w:tcPr>
          <w:p w14:paraId="275482D2" w14:textId="77777777" w:rsidR="007F72C4" w:rsidRPr="0038509F" w:rsidRDefault="007F72C4" w:rsidP="004E6CEE">
            <w:pPr>
              <w:pStyle w:val="Normal6a"/>
            </w:pPr>
            <w:r w:rsidRPr="0038509F">
              <w:rPr>
                <w:b/>
                <w:i/>
              </w:rPr>
              <w:t>21a.</w:t>
            </w:r>
            <w:r w:rsidRPr="0038509F">
              <w:tab/>
            </w:r>
            <w:r w:rsidRPr="0038509F">
              <w:rPr>
                <w:b/>
                <w:i/>
              </w:rPr>
              <w:t>beklager, at udkastet til lov om juridisk anerkendelse af køn ikke blev vedtaget i 2024, selv om den er en foranstaltning under Montenegros EU-tiltrædelsesprogram; opfordrer indtrængende Montenegro til at vedtage loven omgående i overensstemmelse med behovet for respekt for Menneskerettighedsdomstolens retspraksis og henstillinger fra Den Europæiske Komité til Forebyggelse af Tortur og Umenneskelig eller Vanærende Behandling eller Straf, som en betingelse for lukning af kapitel 23;</w:t>
            </w:r>
          </w:p>
        </w:tc>
      </w:tr>
    </w:tbl>
    <w:p w14:paraId="5197809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C2C0AA0" w14:textId="77777777" w:rsidR="007F72C4" w:rsidRPr="0038509F" w:rsidRDefault="007F72C4" w:rsidP="007F72C4">
      <w:r w:rsidRPr="0038509F">
        <w:rPr>
          <w:rStyle w:val="HideTWBExt"/>
          <w:color w:val="auto"/>
        </w:rPr>
        <w:t>&lt;/Amend&gt;</w:t>
      </w:r>
    </w:p>
    <w:p w14:paraId="7600E0B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145</w:t>
      </w:r>
      <w:r w:rsidRPr="0038509F">
        <w:rPr>
          <w:rStyle w:val="HideTWBExt"/>
          <w:color w:val="auto"/>
        </w:rPr>
        <w:t>&lt;/NumAm&gt;</w:t>
      </w:r>
    </w:p>
    <w:p w14:paraId="1AB9D1DB"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65B47E52" w14:textId="77777777" w:rsidR="007F72C4" w:rsidRPr="0038509F" w:rsidRDefault="007F72C4" w:rsidP="007F72C4">
      <w:pPr>
        <w:pStyle w:val="NormalBold"/>
      </w:pPr>
      <w:r w:rsidRPr="0038509F">
        <w:rPr>
          <w:rStyle w:val="HideTWBExt"/>
          <w:b w:val="0"/>
          <w:color w:val="auto"/>
        </w:rPr>
        <w:t>&lt;/RepeatBlock-By&gt;</w:t>
      </w:r>
    </w:p>
    <w:p w14:paraId="585EFFB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859102" w14:textId="77777777" w:rsidR="007F72C4" w:rsidRPr="0038509F" w:rsidRDefault="007F72C4" w:rsidP="007F72C4">
      <w:pPr>
        <w:pStyle w:val="NormalBold"/>
      </w:pPr>
      <w:r w:rsidRPr="0038509F">
        <w:rPr>
          <w:rStyle w:val="HideTWBExt"/>
          <w:color w:val="auto"/>
        </w:rPr>
        <w:t>&lt;Article&gt;</w:t>
      </w:r>
      <w:r w:rsidRPr="0038509F">
        <w:t>Punkt 21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F30FF90" w14:textId="77777777" w:rsidTr="004E6CEE">
        <w:trPr>
          <w:trHeight w:hRule="exact" w:val="240"/>
          <w:jc w:val="center"/>
        </w:trPr>
        <w:tc>
          <w:tcPr>
            <w:tcW w:w="9752" w:type="dxa"/>
            <w:gridSpan w:val="2"/>
            <w:tcBorders>
              <w:top w:val="nil"/>
              <w:left w:val="nil"/>
              <w:bottom w:val="nil"/>
              <w:right w:val="nil"/>
            </w:tcBorders>
          </w:tcPr>
          <w:p w14:paraId="5218DF07" w14:textId="77777777" w:rsidR="007F72C4" w:rsidRPr="0038509F" w:rsidRDefault="007F72C4" w:rsidP="004E6CEE"/>
        </w:tc>
      </w:tr>
      <w:tr w:rsidR="002D6BCD" w:rsidRPr="0038509F" w14:paraId="6C791688" w14:textId="77777777" w:rsidTr="004E6CEE">
        <w:trPr>
          <w:trHeight w:val="240"/>
          <w:jc w:val="center"/>
        </w:trPr>
        <w:tc>
          <w:tcPr>
            <w:tcW w:w="4876" w:type="dxa"/>
            <w:tcBorders>
              <w:top w:val="nil"/>
              <w:left w:val="nil"/>
              <w:bottom w:val="nil"/>
              <w:right w:val="nil"/>
            </w:tcBorders>
          </w:tcPr>
          <w:p w14:paraId="35C8FFF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B119474" w14:textId="77777777" w:rsidR="007F72C4" w:rsidRPr="0038509F" w:rsidRDefault="007F72C4" w:rsidP="004E6CEE">
            <w:pPr>
              <w:pStyle w:val="AmColumnHeading"/>
            </w:pPr>
            <w:r w:rsidRPr="0038509F">
              <w:t>Ændringsforslag</w:t>
            </w:r>
          </w:p>
        </w:tc>
      </w:tr>
      <w:tr w:rsidR="002D6BCD" w:rsidRPr="0038509F" w14:paraId="1D24807C" w14:textId="77777777" w:rsidTr="004E6CEE">
        <w:trPr>
          <w:jc w:val="center"/>
        </w:trPr>
        <w:tc>
          <w:tcPr>
            <w:tcW w:w="4876" w:type="dxa"/>
            <w:tcBorders>
              <w:top w:val="nil"/>
              <w:left w:val="nil"/>
              <w:bottom w:val="nil"/>
              <w:right w:val="nil"/>
            </w:tcBorders>
          </w:tcPr>
          <w:p w14:paraId="7C624AED" w14:textId="77777777" w:rsidR="007F72C4" w:rsidRPr="0038509F" w:rsidRDefault="007F72C4" w:rsidP="004E6CEE">
            <w:pPr>
              <w:pStyle w:val="Normal6a"/>
            </w:pPr>
          </w:p>
        </w:tc>
        <w:tc>
          <w:tcPr>
            <w:tcW w:w="4876" w:type="dxa"/>
            <w:tcBorders>
              <w:top w:val="nil"/>
              <w:left w:val="nil"/>
              <w:bottom w:val="nil"/>
              <w:right w:val="nil"/>
            </w:tcBorders>
          </w:tcPr>
          <w:p w14:paraId="61E1591C" w14:textId="77777777" w:rsidR="007F72C4" w:rsidRPr="0038509F" w:rsidRDefault="007F72C4" w:rsidP="004E6CEE">
            <w:pPr>
              <w:pStyle w:val="Normal6a"/>
            </w:pPr>
            <w:r w:rsidRPr="0038509F">
              <w:rPr>
                <w:b/>
                <w:i/>
              </w:rPr>
              <w:t>21b.</w:t>
            </w:r>
            <w:r w:rsidRPr="0038509F">
              <w:tab/>
            </w:r>
            <w:r w:rsidRPr="0038509F">
              <w:rPr>
                <w:b/>
                <w:i/>
              </w:rPr>
              <w:t>opfordrer til en reel gennemførelse af strategier til at tackle manglerne i håndhævelsen af rettigheder for personer med handicap på tværs af sektorer og politikker;</w:t>
            </w:r>
          </w:p>
        </w:tc>
      </w:tr>
    </w:tbl>
    <w:p w14:paraId="1C61CB7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EC6A94E" w14:textId="77777777" w:rsidR="007F72C4" w:rsidRPr="0038509F" w:rsidRDefault="007F72C4" w:rsidP="007F72C4">
      <w:r w:rsidRPr="0038509F">
        <w:rPr>
          <w:rStyle w:val="HideTWBExt"/>
          <w:color w:val="auto"/>
        </w:rPr>
        <w:t>&lt;/Amend&gt;</w:t>
      </w:r>
    </w:p>
    <w:p w14:paraId="4C939E0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146</w:t>
      </w:r>
      <w:r w:rsidRPr="0038509F">
        <w:rPr>
          <w:rStyle w:val="HideTWBExt"/>
          <w:color w:val="auto"/>
        </w:rPr>
        <w:t>&lt;/NumAm&gt;</w:t>
      </w:r>
    </w:p>
    <w:p w14:paraId="56214828"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5D9FE6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702518C" w14:textId="77777777" w:rsidR="007F72C4" w:rsidRPr="0038509F" w:rsidRDefault="007F72C4" w:rsidP="007F72C4">
      <w:pPr>
        <w:pStyle w:val="NormalBold"/>
      </w:pPr>
      <w:r w:rsidRPr="0038509F">
        <w:rPr>
          <w:rStyle w:val="HideTWBExt"/>
          <w:b w:val="0"/>
          <w:color w:val="auto"/>
        </w:rPr>
        <w:t>&lt;/RepeatBlock-By&gt;</w:t>
      </w:r>
    </w:p>
    <w:p w14:paraId="1EFF394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046502F" w14:textId="77777777" w:rsidR="007F72C4" w:rsidRPr="0038509F" w:rsidRDefault="007F72C4" w:rsidP="007F72C4">
      <w:pPr>
        <w:pStyle w:val="NormalBold"/>
      </w:pPr>
      <w:r w:rsidRPr="0038509F">
        <w:rPr>
          <w:rStyle w:val="HideTWBExt"/>
          <w:color w:val="auto"/>
        </w:rPr>
        <w:t>&lt;Article&gt;</w:t>
      </w:r>
      <w:r w:rsidRPr="0038509F">
        <w:t>Punkt 22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5A34562" w14:textId="77777777" w:rsidTr="004E6CEE">
        <w:trPr>
          <w:trHeight w:hRule="exact" w:val="240"/>
          <w:jc w:val="center"/>
        </w:trPr>
        <w:tc>
          <w:tcPr>
            <w:tcW w:w="9752" w:type="dxa"/>
            <w:gridSpan w:val="2"/>
            <w:tcBorders>
              <w:top w:val="nil"/>
              <w:left w:val="nil"/>
              <w:bottom w:val="nil"/>
              <w:right w:val="nil"/>
            </w:tcBorders>
          </w:tcPr>
          <w:p w14:paraId="647EF5A9" w14:textId="77777777" w:rsidR="007F72C4" w:rsidRPr="0038509F" w:rsidRDefault="007F72C4" w:rsidP="004E6CEE"/>
        </w:tc>
      </w:tr>
      <w:tr w:rsidR="002D6BCD" w:rsidRPr="0038509F" w14:paraId="050FB14D" w14:textId="77777777" w:rsidTr="004E6CEE">
        <w:trPr>
          <w:trHeight w:val="240"/>
          <w:jc w:val="center"/>
        </w:trPr>
        <w:tc>
          <w:tcPr>
            <w:tcW w:w="4876" w:type="dxa"/>
            <w:tcBorders>
              <w:top w:val="nil"/>
              <w:left w:val="nil"/>
              <w:bottom w:val="nil"/>
              <w:right w:val="nil"/>
            </w:tcBorders>
          </w:tcPr>
          <w:p w14:paraId="13A9BD83"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71D7F645" w14:textId="77777777" w:rsidR="007F72C4" w:rsidRPr="0038509F" w:rsidRDefault="007F72C4" w:rsidP="004E6CEE">
            <w:pPr>
              <w:pStyle w:val="AmColumnHeading"/>
            </w:pPr>
            <w:r w:rsidRPr="0038509F">
              <w:t>Ændringsforslag</w:t>
            </w:r>
          </w:p>
        </w:tc>
      </w:tr>
      <w:tr w:rsidR="002D6BCD" w:rsidRPr="0038509F" w14:paraId="06B8E6FC" w14:textId="77777777" w:rsidTr="004E6CEE">
        <w:trPr>
          <w:jc w:val="center"/>
        </w:trPr>
        <w:tc>
          <w:tcPr>
            <w:tcW w:w="4876" w:type="dxa"/>
            <w:tcBorders>
              <w:top w:val="nil"/>
              <w:left w:val="nil"/>
              <w:bottom w:val="nil"/>
              <w:right w:val="nil"/>
            </w:tcBorders>
          </w:tcPr>
          <w:p w14:paraId="461190BE" w14:textId="77777777" w:rsidR="007F72C4" w:rsidRPr="0038509F" w:rsidRDefault="007F72C4" w:rsidP="004E6CEE">
            <w:pPr>
              <w:pStyle w:val="Normal6a"/>
            </w:pPr>
            <w:r w:rsidRPr="0038509F">
              <w:t>22.</w:t>
            </w:r>
            <w:r w:rsidRPr="0038509F">
              <w:tab/>
            </w:r>
            <w:r w:rsidRPr="0038509F">
              <w:rPr>
                <w:b/>
                <w:i/>
              </w:rPr>
              <w:t xml:space="preserve">glæder </w:t>
            </w:r>
            <w:r w:rsidRPr="0038509F">
              <w:t xml:space="preserve">sig </w:t>
            </w:r>
            <w:r w:rsidRPr="0038509F">
              <w:rPr>
                <w:b/>
                <w:i/>
              </w:rPr>
              <w:t>over</w:t>
            </w:r>
            <w:r w:rsidRPr="0038509F">
              <w:t xml:space="preserve"> Montenegros nye medielove og dets strategi for mediepolitik; insisterer på en nultolerancepolitik med hensyn til pres på eller chikane af journalister, herunder fra offentlige personers side; understreger behovet for en effektiv opfølgning på tidligere sager;</w:t>
            </w:r>
          </w:p>
        </w:tc>
        <w:tc>
          <w:tcPr>
            <w:tcW w:w="4876" w:type="dxa"/>
            <w:tcBorders>
              <w:top w:val="nil"/>
              <w:left w:val="nil"/>
              <w:bottom w:val="nil"/>
              <w:right w:val="nil"/>
            </w:tcBorders>
          </w:tcPr>
          <w:p w14:paraId="2AEAA496" w14:textId="77777777" w:rsidR="007F72C4" w:rsidRPr="0038509F" w:rsidRDefault="007F72C4" w:rsidP="004E6CEE">
            <w:pPr>
              <w:pStyle w:val="Normal6a"/>
            </w:pPr>
            <w:r w:rsidRPr="0038509F">
              <w:t>22.</w:t>
            </w:r>
            <w:r w:rsidRPr="0038509F">
              <w:tab/>
            </w:r>
            <w:r w:rsidRPr="0038509F">
              <w:rPr>
                <w:b/>
                <w:i/>
              </w:rPr>
              <w:t xml:space="preserve">noterer </w:t>
            </w:r>
            <w:r w:rsidRPr="0038509F">
              <w:t>sig Montenegros nye medielove og dets strategi for mediepolitik; insisterer på en nultolerancepolitik med hensyn til pres på eller chikane af journalister, herunder fra offentlige personers side; understreger behovet for en effektiv opfølgning på tidligere sager;</w:t>
            </w:r>
          </w:p>
        </w:tc>
      </w:tr>
    </w:tbl>
    <w:p w14:paraId="7E8218E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0014694" w14:textId="77777777" w:rsidR="007F72C4" w:rsidRPr="0038509F" w:rsidRDefault="007F72C4" w:rsidP="007F72C4">
      <w:r w:rsidRPr="0038509F">
        <w:rPr>
          <w:rStyle w:val="HideTWBExt"/>
          <w:color w:val="auto"/>
        </w:rPr>
        <w:t>&lt;/Amend&gt;</w:t>
      </w:r>
    </w:p>
    <w:p w14:paraId="306FAB1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147</w:t>
      </w:r>
      <w:r w:rsidRPr="0038509F">
        <w:rPr>
          <w:rStyle w:val="HideTWBExt"/>
          <w:color w:val="auto"/>
        </w:rPr>
        <w:t>&lt;/NumAm&gt;</w:t>
      </w:r>
    </w:p>
    <w:p w14:paraId="4704332E"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072C35AB" w14:textId="77777777" w:rsidR="007F72C4" w:rsidRPr="0038509F" w:rsidRDefault="007F72C4" w:rsidP="007F72C4">
      <w:pPr>
        <w:pStyle w:val="NormalBold"/>
      </w:pPr>
      <w:r w:rsidRPr="0038509F">
        <w:rPr>
          <w:rStyle w:val="HideTWBExt"/>
          <w:b w:val="0"/>
          <w:color w:val="auto"/>
        </w:rPr>
        <w:t>&lt;/RepeatBlock-By&gt;</w:t>
      </w:r>
    </w:p>
    <w:p w14:paraId="46139F5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9D390C2" w14:textId="77777777" w:rsidR="007F72C4" w:rsidRPr="0038509F" w:rsidRDefault="007F72C4" w:rsidP="007F72C4">
      <w:pPr>
        <w:pStyle w:val="NormalBold"/>
      </w:pPr>
      <w:r w:rsidRPr="0038509F">
        <w:rPr>
          <w:rStyle w:val="HideTWBExt"/>
          <w:color w:val="auto"/>
        </w:rPr>
        <w:t>&lt;Article&gt;</w:t>
      </w:r>
      <w:r w:rsidRPr="0038509F">
        <w:t>Punkt 22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627795" w14:textId="77777777" w:rsidTr="004E6CEE">
        <w:trPr>
          <w:trHeight w:hRule="exact" w:val="240"/>
          <w:jc w:val="center"/>
        </w:trPr>
        <w:tc>
          <w:tcPr>
            <w:tcW w:w="9752" w:type="dxa"/>
            <w:gridSpan w:val="2"/>
            <w:tcBorders>
              <w:top w:val="nil"/>
              <w:left w:val="nil"/>
              <w:bottom w:val="nil"/>
              <w:right w:val="nil"/>
            </w:tcBorders>
          </w:tcPr>
          <w:p w14:paraId="4465545E" w14:textId="77777777" w:rsidR="007F72C4" w:rsidRPr="0038509F" w:rsidRDefault="007F72C4" w:rsidP="004E6CEE"/>
        </w:tc>
      </w:tr>
      <w:tr w:rsidR="002D6BCD" w:rsidRPr="0038509F" w14:paraId="4C92F104" w14:textId="77777777" w:rsidTr="004E6CEE">
        <w:trPr>
          <w:trHeight w:val="240"/>
          <w:jc w:val="center"/>
        </w:trPr>
        <w:tc>
          <w:tcPr>
            <w:tcW w:w="4876" w:type="dxa"/>
            <w:tcBorders>
              <w:top w:val="nil"/>
              <w:left w:val="nil"/>
              <w:bottom w:val="nil"/>
              <w:right w:val="nil"/>
            </w:tcBorders>
          </w:tcPr>
          <w:p w14:paraId="22927C6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8BA426B" w14:textId="77777777" w:rsidR="007F72C4" w:rsidRPr="0038509F" w:rsidRDefault="007F72C4" w:rsidP="004E6CEE">
            <w:pPr>
              <w:pStyle w:val="AmColumnHeading"/>
            </w:pPr>
            <w:r w:rsidRPr="0038509F">
              <w:t>Ændringsforslag</w:t>
            </w:r>
          </w:p>
        </w:tc>
      </w:tr>
      <w:tr w:rsidR="002D6BCD" w:rsidRPr="0038509F" w14:paraId="0144A21C" w14:textId="77777777" w:rsidTr="004E6CEE">
        <w:trPr>
          <w:jc w:val="center"/>
        </w:trPr>
        <w:tc>
          <w:tcPr>
            <w:tcW w:w="4876" w:type="dxa"/>
            <w:tcBorders>
              <w:top w:val="nil"/>
              <w:left w:val="nil"/>
              <w:bottom w:val="nil"/>
              <w:right w:val="nil"/>
            </w:tcBorders>
          </w:tcPr>
          <w:p w14:paraId="3C3500BE" w14:textId="77777777" w:rsidR="007F72C4" w:rsidRPr="0038509F" w:rsidRDefault="007F72C4" w:rsidP="004E6CEE">
            <w:pPr>
              <w:pStyle w:val="Normal6a"/>
            </w:pPr>
            <w:r w:rsidRPr="0038509F">
              <w:t>22.</w:t>
            </w:r>
            <w:r w:rsidRPr="0038509F">
              <w:tab/>
              <w:t xml:space="preserve">glæder sig over Montenegros nye medielove og dets strategi for mediepolitik; insisterer på en nultolerancepolitik med hensyn til pres på eller chikane af journalister, </w:t>
            </w:r>
            <w:r w:rsidRPr="0038509F">
              <w:rPr>
                <w:b/>
                <w:i/>
              </w:rPr>
              <w:t>herunder</w:t>
            </w:r>
            <w:r w:rsidRPr="0038509F">
              <w:t xml:space="preserve"> fra offentlige personers side; understreger behovet for en effektiv opfølgning på tidligere sager;</w:t>
            </w:r>
          </w:p>
        </w:tc>
        <w:tc>
          <w:tcPr>
            <w:tcW w:w="4876" w:type="dxa"/>
            <w:tcBorders>
              <w:top w:val="nil"/>
              <w:left w:val="nil"/>
              <w:bottom w:val="nil"/>
              <w:right w:val="nil"/>
            </w:tcBorders>
          </w:tcPr>
          <w:p w14:paraId="586A4E24" w14:textId="77777777" w:rsidR="007F72C4" w:rsidRPr="0038509F" w:rsidRDefault="007F72C4" w:rsidP="004E6CEE">
            <w:pPr>
              <w:pStyle w:val="Normal6a"/>
            </w:pPr>
            <w:r w:rsidRPr="0038509F">
              <w:t>22.</w:t>
            </w:r>
            <w:r w:rsidRPr="0038509F">
              <w:tab/>
              <w:t>glæder sig over Montenegros nye medielove og dets strategi for mediepolitik</w:t>
            </w:r>
            <w:r w:rsidRPr="0038509F">
              <w:rPr>
                <w:b/>
                <w:i/>
              </w:rPr>
              <w:t>, der styrker de retlige rammer for effektivt at beskytte journalister og andre mediearbejdere</w:t>
            </w:r>
            <w:r w:rsidRPr="0038509F">
              <w:t xml:space="preserve">; insisterer på en nultolerancepolitik med hensyn til pres på eller chikane af journalister, </w:t>
            </w:r>
            <w:r w:rsidRPr="0038509F">
              <w:rPr>
                <w:b/>
                <w:i/>
              </w:rPr>
              <w:t>navnlig</w:t>
            </w:r>
            <w:r w:rsidRPr="0038509F">
              <w:t xml:space="preserve"> fra offentlige personers side; understreger behovet for en effektiv opfølgning på tidligere sager; </w:t>
            </w:r>
            <w:r w:rsidRPr="0038509F">
              <w:rPr>
                <w:b/>
                <w:i/>
              </w:rPr>
              <w:t>understreger behovet for at sikre journalisters ret til at få adgang til oplysninger og opretholde en kritisk holdning;</w:t>
            </w:r>
          </w:p>
        </w:tc>
      </w:tr>
    </w:tbl>
    <w:p w14:paraId="410BB64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95CC524" w14:textId="77777777" w:rsidR="007F72C4" w:rsidRPr="0038509F" w:rsidRDefault="007F72C4" w:rsidP="007F72C4">
      <w:r w:rsidRPr="0038509F">
        <w:rPr>
          <w:rStyle w:val="HideTWBExt"/>
          <w:color w:val="auto"/>
        </w:rPr>
        <w:t>&lt;/Amend&gt;</w:t>
      </w:r>
    </w:p>
    <w:p w14:paraId="025575B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148</w:t>
      </w:r>
      <w:r w:rsidRPr="0038509F">
        <w:rPr>
          <w:rStyle w:val="HideTWBExt"/>
          <w:color w:val="auto"/>
        </w:rPr>
        <w:t>&lt;/NumAm&gt;</w:t>
      </w:r>
    </w:p>
    <w:p w14:paraId="23909816"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7D2751D7" w14:textId="77777777" w:rsidR="007F72C4" w:rsidRPr="0038509F" w:rsidRDefault="007F72C4" w:rsidP="007F72C4">
      <w:pPr>
        <w:pStyle w:val="NormalBold"/>
      </w:pPr>
      <w:r w:rsidRPr="0038509F">
        <w:rPr>
          <w:rStyle w:val="HideTWBExt"/>
          <w:b w:val="0"/>
          <w:color w:val="auto"/>
        </w:rPr>
        <w:t>&lt;/RepeatBlock-By&gt;</w:t>
      </w:r>
    </w:p>
    <w:p w14:paraId="687BB1B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C5EC3FA" w14:textId="77777777" w:rsidR="007F72C4" w:rsidRPr="0038509F" w:rsidRDefault="007F72C4" w:rsidP="007F72C4">
      <w:pPr>
        <w:pStyle w:val="NormalBold"/>
      </w:pPr>
      <w:r w:rsidRPr="0038509F">
        <w:rPr>
          <w:rStyle w:val="HideTWBExt"/>
          <w:color w:val="auto"/>
        </w:rPr>
        <w:t>&lt;Article&gt;</w:t>
      </w:r>
      <w:r w:rsidRPr="0038509F">
        <w:t>Punkt 22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F9C99B0" w14:textId="77777777" w:rsidTr="004E6CEE">
        <w:trPr>
          <w:trHeight w:hRule="exact" w:val="240"/>
          <w:jc w:val="center"/>
        </w:trPr>
        <w:tc>
          <w:tcPr>
            <w:tcW w:w="9752" w:type="dxa"/>
            <w:gridSpan w:val="2"/>
            <w:tcBorders>
              <w:top w:val="nil"/>
              <w:left w:val="nil"/>
              <w:bottom w:val="nil"/>
              <w:right w:val="nil"/>
            </w:tcBorders>
          </w:tcPr>
          <w:p w14:paraId="0A9134A0" w14:textId="77777777" w:rsidR="007F72C4" w:rsidRPr="0038509F" w:rsidRDefault="007F72C4" w:rsidP="004E6CEE"/>
        </w:tc>
      </w:tr>
      <w:tr w:rsidR="002D6BCD" w:rsidRPr="0038509F" w14:paraId="4421F940" w14:textId="77777777" w:rsidTr="004E6CEE">
        <w:trPr>
          <w:trHeight w:val="240"/>
          <w:jc w:val="center"/>
        </w:trPr>
        <w:tc>
          <w:tcPr>
            <w:tcW w:w="4876" w:type="dxa"/>
            <w:tcBorders>
              <w:top w:val="nil"/>
              <w:left w:val="nil"/>
              <w:bottom w:val="nil"/>
              <w:right w:val="nil"/>
            </w:tcBorders>
          </w:tcPr>
          <w:p w14:paraId="35C104A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8DC3D21" w14:textId="77777777" w:rsidR="007F72C4" w:rsidRPr="0038509F" w:rsidRDefault="007F72C4" w:rsidP="004E6CEE">
            <w:pPr>
              <w:pStyle w:val="AmColumnHeading"/>
            </w:pPr>
            <w:r w:rsidRPr="0038509F">
              <w:t>Ændringsforslag</w:t>
            </w:r>
          </w:p>
        </w:tc>
      </w:tr>
      <w:tr w:rsidR="002D6BCD" w:rsidRPr="0038509F" w14:paraId="2F6F1FB5" w14:textId="77777777" w:rsidTr="004E6CEE">
        <w:trPr>
          <w:jc w:val="center"/>
        </w:trPr>
        <w:tc>
          <w:tcPr>
            <w:tcW w:w="4876" w:type="dxa"/>
            <w:tcBorders>
              <w:top w:val="nil"/>
              <w:left w:val="nil"/>
              <w:bottom w:val="nil"/>
              <w:right w:val="nil"/>
            </w:tcBorders>
          </w:tcPr>
          <w:p w14:paraId="6663D30E" w14:textId="77777777" w:rsidR="007F72C4" w:rsidRPr="0038509F" w:rsidRDefault="007F72C4" w:rsidP="004E6CEE">
            <w:pPr>
              <w:pStyle w:val="Normal6a"/>
            </w:pPr>
            <w:r w:rsidRPr="0038509F">
              <w:t>22.</w:t>
            </w:r>
            <w:r w:rsidRPr="0038509F">
              <w:tab/>
              <w:t xml:space="preserve">glæder sig over Montenegros nye </w:t>
            </w:r>
            <w:r w:rsidRPr="0038509F">
              <w:lastRenderedPageBreak/>
              <w:t>medielove og dets strategi for mediepolitik; insisterer på en nultolerancepolitik med hensyn til pres på eller chikane af journalister, herunder fra offentlige personers side; understreger behovet for en effektiv opfølgning på tidligere sager;</w:t>
            </w:r>
          </w:p>
        </w:tc>
        <w:tc>
          <w:tcPr>
            <w:tcW w:w="4876" w:type="dxa"/>
            <w:tcBorders>
              <w:top w:val="nil"/>
              <w:left w:val="nil"/>
              <w:bottom w:val="nil"/>
              <w:right w:val="nil"/>
            </w:tcBorders>
          </w:tcPr>
          <w:p w14:paraId="1EA4B2E1" w14:textId="77777777" w:rsidR="007F72C4" w:rsidRPr="0038509F" w:rsidRDefault="007F72C4" w:rsidP="004E6CEE">
            <w:pPr>
              <w:pStyle w:val="Normal6a"/>
            </w:pPr>
            <w:r w:rsidRPr="0038509F">
              <w:lastRenderedPageBreak/>
              <w:t>22.</w:t>
            </w:r>
            <w:r w:rsidRPr="0038509F">
              <w:tab/>
              <w:t xml:space="preserve">glæder sig over Montenegros nye </w:t>
            </w:r>
            <w:r w:rsidRPr="0038509F">
              <w:lastRenderedPageBreak/>
              <w:t>medielove og dets strategi for mediepolitik; insisterer på en nultolerancepolitik med hensyn til pres på eller chikane af journalister, herunder fra offentlige personers side; understreger behovet for en effektiv opfølgning på tidligere sager;</w:t>
            </w:r>
            <w:r w:rsidRPr="0038509F">
              <w:rPr>
                <w:b/>
                <w:i/>
              </w:rPr>
              <w:t> er bekymret over den rapporterede stigende brug af strategiske retssager mod offentligt engagement (SLAPP); opfordrer de montenegrinske myndigheder til at træffe konkrete foranstaltninger til at forhindre unødige klager over journalister, menneskerettighedsforkæmpere, forfattere og aktivister;</w:t>
            </w:r>
          </w:p>
        </w:tc>
      </w:tr>
    </w:tbl>
    <w:p w14:paraId="55201E8C"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C40B8C0" w14:textId="77777777" w:rsidR="007F72C4" w:rsidRPr="0038509F" w:rsidRDefault="007F72C4" w:rsidP="007F72C4">
      <w:r w:rsidRPr="0038509F">
        <w:rPr>
          <w:rStyle w:val="HideTWBExt"/>
          <w:color w:val="auto"/>
        </w:rPr>
        <w:t>&lt;/Amend&gt;</w:t>
      </w:r>
    </w:p>
    <w:p w14:paraId="7DB75FD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149</w:t>
      </w:r>
      <w:r w:rsidRPr="0038509F">
        <w:rPr>
          <w:rStyle w:val="HideTWBExt"/>
          <w:color w:val="auto"/>
        </w:rPr>
        <w:t>&lt;/NumAm&gt;</w:t>
      </w:r>
    </w:p>
    <w:p w14:paraId="7EE5BF28"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4EE356F1" w14:textId="77777777" w:rsidR="007F72C4" w:rsidRPr="0038509F" w:rsidRDefault="007F72C4" w:rsidP="007F72C4">
      <w:pPr>
        <w:pStyle w:val="NormalBold"/>
      </w:pPr>
      <w:r w:rsidRPr="0038509F">
        <w:rPr>
          <w:rStyle w:val="HideTWBExt"/>
          <w:b w:val="0"/>
          <w:color w:val="auto"/>
        </w:rPr>
        <w:t>&lt;/RepeatBlock-By&gt;</w:t>
      </w:r>
    </w:p>
    <w:p w14:paraId="028B4DA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52F6519" w14:textId="77777777" w:rsidR="007F72C4" w:rsidRPr="0038509F" w:rsidRDefault="007F72C4" w:rsidP="007F72C4">
      <w:pPr>
        <w:pStyle w:val="NormalBold"/>
      </w:pPr>
      <w:r w:rsidRPr="0038509F">
        <w:rPr>
          <w:rStyle w:val="HideTWBExt"/>
          <w:color w:val="auto"/>
        </w:rPr>
        <w:t>&lt;Article&gt;</w:t>
      </w:r>
      <w:r w:rsidRPr="0038509F">
        <w:t>Punkt 22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29CFF42" w14:textId="77777777" w:rsidTr="004E6CEE">
        <w:trPr>
          <w:trHeight w:hRule="exact" w:val="240"/>
          <w:jc w:val="center"/>
        </w:trPr>
        <w:tc>
          <w:tcPr>
            <w:tcW w:w="9752" w:type="dxa"/>
            <w:gridSpan w:val="2"/>
            <w:tcBorders>
              <w:top w:val="nil"/>
              <w:left w:val="nil"/>
              <w:bottom w:val="nil"/>
              <w:right w:val="nil"/>
            </w:tcBorders>
          </w:tcPr>
          <w:p w14:paraId="764650F7" w14:textId="77777777" w:rsidR="007F72C4" w:rsidRPr="0038509F" w:rsidRDefault="007F72C4" w:rsidP="004E6CEE"/>
        </w:tc>
      </w:tr>
      <w:tr w:rsidR="002D6BCD" w:rsidRPr="0038509F" w14:paraId="1CCE6033" w14:textId="77777777" w:rsidTr="004E6CEE">
        <w:trPr>
          <w:trHeight w:val="240"/>
          <w:jc w:val="center"/>
        </w:trPr>
        <w:tc>
          <w:tcPr>
            <w:tcW w:w="4876" w:type="dxa"/>
            <w:tcBorders>
              <w:top w:val="nil"/>
              <w:left w:val="nil"/>
              <w:bottom w:val="nil"/>
              <w:right w:val="nil"/>
            </w:tcBorders>
          </w:tcPr>
          <w:p w14:paraId="5BF92D4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14A5C95" w14:textId="77777777" w:rsidR="007F72C4" w:rsidRPr="0038509F" w:rsidRDefault="007F72C4" w:rsidP="004E6CEE">
            <w:pPr>
              <w:pStyle w:val="AmColumnHeading"/>
            </w:pPr>
            <w:r w:rsidRPr="0038509F">
              <w:t>Ændringsforslag</w:t>
            </w:r>
          </w:p>
        </w:tc>
      </w:tr>
      <w:tr w:rsidR="002D6BCD" w:rsidRPr="0038509F" w14:paraId="68CBAD42" w14:textId="77777777" w:rsidTr="004E6CEE">
        <w:trPr>
          <w:jc w:val="center"/>
        </w:trPr>
        <w:tc>
          <w:tcPr>
            <w:tcW w:w="4876" w:type="dxa"/>
            <w:tcBorders>
              <w:top w:val="nil"/>
              <w:left w:val="nil"/>
              <w:bottom w:val="nil"/>
              <w:right w:val="nil"/>
            </w:tcBorders>
          </w:tcPr>
          <w:p w14:paraId="344D547A" w14:textId="77777777" w:rsidR="007F72C4" w:rsidRPr="0038509F" w:rsidRDefault="007F72C4" w:rsidP="004E6CEE">
            <w:pPr>
              <w:pStyle w:val="Normal6a"/>
            </w:pPr>
            <w:r w:rsidRPr="0038509F">
              <w:t>22.</w:t>
            </w:r>
            <w:r w:rsidRPr="0038509F">
              <w:tab/>
              <w:t xml:space="preserve">glæder sig over Montenegros nye medielove og dets strategi for mediepolitik; insisterer på en nultolerancepolitik med hensyn til pres på </w:t>
            </w:r>
            <w:r w:rsidRPr="0038509F">
              <w:rPr>
                <w:b/>
                <w:i/>
              </w:rPr>
              <w:t>eller</w:t>
            </w:r>
            <w:r w:rsidRPr="0038509F">
              <w:t xml:space="preserve"> chikane af journalister, herunder fra offentlige personers side; understreger behovet for en effektiv opfølgning på tidligere sager;</w:t>
            </w:r>
          </w:p>
        </w:tc>
        <w:tc>
          <w:tcPr>
            <w:tcW w:w="4876" w:type="dxa"/>
            <w:tcBorders>
              <w:top w:val="nil"/>
              <w:left w:val="nil"/>
              <w:bottom w:val="nil"/>
              <w:right w:val="nil"/>
            </w:tcBorders>
          </w:tcPr>
          <w:p w14:paraId="15AEAA65" w14:textId="77777777" w:rsidR="007F72C4" w:rsidRPr="0038509F" w:rsidRDefault="007F72C4" w:rsidP="004E6CEE">
            <w:pPr>
              <w:pStyle w:val="Normal6a"/>
            </w:pPr>
            <w:r w:rsidRPr="0038509F">
              <w:t>22.</w:t>
            </w:r>
            <w:r w:rsidRPr="0038509F">
              <w:tab/>
              <w:t>glæder sig over Montenegros nye medielove og dets strategi for mediepolitik; insisterer på en nultolerancepolitik med hensyn til pres på</w:t>
            </w:r>
            <w:r w:rsidRPr="0038509F">
              <w:rPr>
                <w:b/>
                <w:i/>
              </w:rPr>
              <w:t>,</w:t>
            </w:r>
            <w:r w:rsidRPr="0038509F">
              <w:t xml:space="preserve"> chikane af </w:t>
            </w:r>
            <w:r w:rsidRPr="0038509F">
              <w:rPr>
                <w:b/>
                <w:i/>
              </w:rPr>
              <w:t xml:space="preserve">eller vold mod </w:t>
            </w:r>
            <w:r w:rsidRPr="0038509F">
              <w:t xml:space="preserve">journalister, herunder fra offentlige personers side; understreger behovet for en effektiv opfølgning på tidligere sager; </w:t>
            </w:r>
            <w:r w:rsidRPr="0038509F">
              <w:rPr>
                <w:b/>
                <w:i/>
              </w:rPr>
              <w:t>bemærker en betydelig forbedring af Montenegros pressefrihed, hvilket fremgår af landets fremgang i det internationale pressefrihedsindeks' rangordning;</w:t>
            </w:r>
          </w:p>
        </w:tc>
      </w:tr>
    </w:tbl>
    <w:p w14:paraId="68C2A6E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E8935D3" w14:textId="77777777" w:rsidR="007F72C4" w:rsidRPr="0038509F" w:rsidRDefault="007F72C4" w:rsidP="007F72C4">
      <w:r w:rsidRPr="0038509F">
        <w:rPr>
          <w:rStyle w:val="HideTWBExt"/>
          <w:color w:val="auto"/>
        </w:rPr>
        <w:t>&lt;/Amend&gt;</w:t>
      </w:r>
    </w:p>
    <w:p w14:paraId="4E763CE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150</w:t>
      </w:r>
      <w:r w:rsidRPr="0038509F">
        <w:rPr>
          <w:rStyle w:val="HideTWBExt"/>
          <w:color w:val="auto"/>
        </w:rPr>
        <w:t>&lt;/NumAm&gt;</w:t>
      </w:r>
    </w:p>
    <w:p w14:paraId="290B5D1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3FECF70" w14:textId="77777777" w:rsidR="007F72C4" w:rsidRPr="0038509F" w:rsidRDefault="007F72C4" w:rsidP="007F72C4">
      <w:r w:rsidRPr="0038509F">
        <w:rPr>
          <w:rStyle w:val="HideTWBExt"/>
          <w:color w:val="auto"/>
        </w:rPr>
        <w:lastRenderedPageBreak/>
        <w:t>&lt;AuNomDe&gt;</w:t>
      </w:r>
      <w:r w:rsidRPr="0038509F">
        <w:rPr>
          <w:rStyle w:val="HideTWBInt"/>
          <w:color w:val="auto"/>
        </w:rPr>
        <w:t>{Greens/EFA}</w:t>
      </w:r>
      <w:r w:rsidRPr="0038509F">
        <w:t>for Verts/ALE-Gruppen</w:t>
      </w:r>
      <w:r w:rsidRPr="0038509F">
        <w:rPr>
          <w:rStyle w:val="HideTWBExt"/>
          <w:color w:val="auto"/>
        </w:rPr>
        <w:t>&lt;/AuNomDe&gt;</w:t>
      </w:r>
    </w:p>
    <w:p w14:paraId="5168C93D" w14:textId="77777777" w:rsidR="007F72C4" w:rsidRPr="0038509F" w:rsidRDefault="007F72C4" w:rsidP="007F72C4">
      <w:pPr>
        <w:pStyle w:val="NormalBold"/>
      </w:pPr>
      <w:r w:rsidRPr="0038509F">
        <w:rPr>
          <w:rStyle w:val="HideTWBExt"/>
          <w:b w:val="0"/>
          <w:color w:val="auto"/>
        </w:rPr>
        <w:t>&lt;/RepeatBlock-By&gt;</w:t>
      </w:r>
    </w:p>
    <w:p w14:paraId="3BFD02E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46608CC" w14:textId="77777777" w:rsidR="007F72C4" w:rsidRPr="0038509F" w:rsidRDefault="007F72C4" w:rsidP="007F72C4">
      <w:pPr>
        <w:pStyle w:val="NormalBold"/>
      </w:pPr>
      <w:r w:rsidRPr="0038509F">
        <w:rPr>
          <w:rStyle w:val="HideTWBExt"/>
          <w:color w:val="auto"/>
        </w:rPr>
        <w:t>&lt;Article&gt;</w:t>
      </w:r>
      <w:r w:rsidRPr="0038509F">
        <w:t>Punkt 22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229FA66" w14:textId="77777777" w:rsidTr="004E6CEE">
        <w:trPr>
          <w:trHeight w:hRule="exact" w:val="240"/>
          <w:jc w:val="center"/>
        </w:trPr>
        <w:tc>
          <w:tcPr>
            <w:tcW w:w="9752" w:type="dxa"/>
            <w:gridSpan w:val="2"/>
            <w:tcBorders>
              <w:top w:val="nil"/>
              <w:left w:val="nil"/>
              <w:bottom w:val="nil"/>
              <w:right w:val="nil"/>
            </w:tcBorders>
          </w:tcPr>
          <w:p w14:paraId="096C7DFD" w14:textId="77777777" w:rsidR="007F72C4" w:rsidRPr="0038509F" w:rsidRDefault="007F72C4" w:rsidP="004E6CEE"/>
        </w:tc>
      </w:tr>
      <w:tr w:rsidR="002D6BCD" w:rsidRPr="0038509F" w14:paraId="2DE39318" w14:textId="77777777" w:rsidTr="004E6CEE">
        <w:trPr>
          <w:trHeight w:val="240"/>
          <w:jc w:val="center"/>
        </w:trPr>
        <w:tc>
          <w:tcPr>
            <w:tcW w:w="4876" w:type="dxa"/>
            <w:tcBorders>
              <w:top w:val="nil"/>
              <w:left w:val="nil"/>
              <w:bottom w:val="nil"/>
              <w:right w:val="nil"/>
            </w:tcBorders>
          </w:tcPr>
          <w:p w14:paraId="3F77EA5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6657918" w14:textId="77777777" w:rsidR="007F72C4" w:rsidRPr="0038509F" w:rsidRDefault="007F72C4" w:rsidP="004E6CEE">
            <w:pPr>
              <w:pStyle w:val="AmColumnHeading"/>
            </w:pPr>
            <w:r w:rsidRPr="0038509F">
              <w:t>Ændringsforslag</w:t>
            </w:r>
          </w:p>
        </w:tc>
      </w:tr>
      <w:tr w:rsidR="002D6BCD" w:rsidRPr="0038509F" w14:paraId="6F94FF33" w14:textId="77777777" w:rsidTr="004E6CEE">
        <w:trPr>
          <w:jc w:val="center"/>
        </w:trPr>
        <w:tc>
          <w:tcPr>
            <w:tcW w:w="4876" w:type="dxa"/>
            <w:tcBorders>
              <w:top w:val="nil"/>
              <w:left w:val="nil"/>
              <w:bottom w:val="nil"/>
              <w:right w:val="nil"/>
            </w:tcBorders>
          </w:tcPr>
          <w:p w14:paraId="0E8EBF7C" w14:textId="77777777" w:rsidR="007F72C4" w:rsidRPr="0038509F" w:rsidRDefault="007F72C4" w:rsidP="004E6CEE">
            <w:pPr>
              <w:pStyle w:val="Normal6a"/>
            </w:pPr>
          </w:p>
        </w:tc>
        <w:tc>
          <w:tcPr>
            <w:tcW w:w="4876" w:type="dxa"/>
            <w:tcBorders>
              <w:top w:val="nil"/>
              <w:left w:val="nil"/>
              <w:bottom w:val="nil"/>
              <w:right w:val="nil"/>
            </w:tcBorders>
          </w:tcPr>
          <w:p w14:paraId="1554C1A1" w14:textId="77777777" w:rsidR="007F72C4" w:rsidRPr="0038509F" w:rsidRDefault="007F72C4" w:rsidP="004E6CEE">
            <w:pPr>
              <w:pStyle w:val="Normal6a"/>
            </w:pPr>
            <w:r w:rsidRPr="0038509F">
              <w:rPr>
                <w:b/>
                <w:i/>
              </w:rPr>
              <w:t>22a.</w:t>
            </w:r>
            <w:r w:rsidRPr="0038509F">
              <w:tab/>
            </w:r>
            <w:r w:rsidRPr="0038509F">
              <w:rPr>
                <w:b/>
                <w:i/>
              </w:rPr>
              <w:t>udtrykker bekymring over sager, hvor journalister, akademikere og civilsamfundsorganisationer har været udsat for pres for at udøve ytringsfrihed, herunder tilfælde, hvor politiet har indledt sager vedrørende mindre alvorlige strafbare handlinger mod dem; opfordrer myndighederne til at efterforske og retsforfølge alle tilfælde af hadefuld tale, smædekampagner og strategiske retssager mod journalister;</w:t>
            </w:r>
          </w:p>
        </w:tc>
      </w:tr>
    </w:tbl>
    <w:p w14:paraId="420F2CD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B37B108" w14:textId="77777777" w:rsidR="007F72C4" w:rsidRPr="0038509F" w:rsidRDefault="007F72C4" w:rsidP="007F72C4">
      <w:r w:rsidRPr="0038509F">
        <w:rPr>
          <w:rStyle w:val="HideTWBExt"/>
          <w:color w:val="auto"/>
        </w:rPr>
        <w:t>&lt;/Amend&gt;</w:t>
      </w:r>
    </w:p>
    <w:p w14:paraId="684BD56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151</w:t>
      </w:r>
      <w:r w:rsidRPr="0038509F">
        <w:rPr>
          <w:rStyle w:val="HideTWBExt"/>
          <w:color w:val="auto"/>
        </w:rPr>
        <w:t>&lt;/NumAm&gt;</w:t>
      </w:r>
    </w:p>
    <w:p w14:paraId="4047B214"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1987904B" w14:textId="77777777" w:rsidR="007F72C4" w:rsidRPr="0038509F" w:rsidRDefault="007F72C4" w:rsidP="007F72C4">
      <w:pPr>
        <w:pStyle w:val="NormalBold"/>
      </w:pPr>
      <w:r w:rsidRPr="0038509F">
        <w:rPr>
          <w:rStyle w:val="HideTWBExt"/>
          <w:b w:val="0"/>
          <w:color w:val="auto"/>
        </w:rPr>
        <w:t>&lt;/RepeatBlock-By&gt;</w:t>
      </w:r>
    </w:p>
    <w:p w14:paraId="00B75DB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59338D5" w14:textId="77777777" w:rsidR="007F72C4" w:rsidRPr="0038509F" w:rsidRDefault="007F72C4" w:rsidP="007F72C4">
      <w:pPr>
        <w:pStyle w:val="NormalBold"/>
      </w:pPr>
      <w:r w:rsidRPr="0038509F">
        <w:rPr>
          <w:rStyle w:val="HideTWBExt"/>
          <w:color w:val="auto"/>
        </w:rPr>
        <w:t>&lt;Article&gt;</w:t>
      </w:r>
      <w:r w:rsidRPr="0038509F">
        <w:t>Punkt 22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52A5130" w14:textId="77777777" w:rsidTr="004E6CEE">
        <w:trPr>
          <w:trHeight w:hRule="exact" w:val="240"/>
          <w:jc w:val="center"/>
        </w:trPr>
        <w:tc>
          <w:tcPr>
            <w:tcW w:w="9752" w:type="dxa"/>
            <w:gridSpan w:val="2"/>
            <w:tcBorders>
              <w:top w:val="nil"/>
              <w:left w:val="nil"/>
              <w:bottom w:val="nil"/>
              <w:right w:val="nil"/>
            </w:tcBorders>
          </w:tcPr>
          <w:p w14:paraId="4BF806D1" w14:textId="77777777" w:rsidR="007F72C4" w:rsidRPr="0038509F" w:rsidRDefault="007F72C4" w:rsidP="004E6CEE"/>
        </w:tc>
      </w:tr>
      <w:tr w:rsidR="002D6BCD" w:rsidRPr="0038509F" w14:paraId="302F7228" w14:textId="77777777" w:rsidTr="004E6CEE">
        <w:trPr>
          <w:trHeight w:val="240"/>
          <w:jc w:val="center"/>
        </w:trPr>
        <w:tc>
          <w:tcPr>
            <w:tcW w:w="4876" w:type="dxa"/>
            <w:tcBorders>
              <w:top w:val="nil"/>
              <w:left w:val="nil"/>
              <w:bottom w:val="nil"/>
              <w:right w:val="nil"/>
            </w:tcBorders>
          </w:tcPr>
          <w:p w14:paraId="437964B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319CF39" w14:textId="77777777" w:rsidR="007F72C4" w:rsidRPr="0038509F" w:rsidRDefault="007F72C4" w:rsidP="004E6CEE">
            <w:pPr>
              <w:pStyle w:val="AmColumnHeading"/>
            </w:pPr>
            <w:r w:rsidRPr="0038509F">
              <w:t>Ændringsforslag</w:t>
            </w:r>
          </w:p>
        </w:tc>
      </w:tr>
      <w:tr w:rsidR="002D6BCD" w:rsidRPr="0038509F" w14:paraId="00243C29" w14:textId="77777777" w:rsidTr="004E6CEE">
        <w:trPr>
          <w:jc w:val="center"/>
        </w:trPr>
        <w:tc>
          <w:tcPr>
            <w:tcW w:w="4876" w:type="dxa"/>
            <w:tcBorders>
              <w:top w:val="nil"/>
              <w:left w:val="nil"/>
              <w:bottom w:val="nil"/>
              <w:right w:val="nil"/>
            </w:tcBorders>
          </w:tcPr>
          <w:p w14:paraId="273B4811" w14:textId="77777777" w:rsidR="007F72C4" w:rsidRPr="0038509F" w:rsidRDefault="007F72C4" w:rsidP="004E6CEE">
            <w:pPr>
              <w:pStyle w:val="Normal6a"/>
            </w:pPr>
          </w:p>
        </w:tc>
        <w:tc>
          <w:tcPr>
            <w:tcW w:w="4876" w:type="dxa"/>
            <w:tcBorders>
              <w:top w:val="nil"/>
              <w:left w:val="nil"/>
              <w:bottom w:val="nil"/>
              <w:right w:val="nil"/>
            </w:tcBorders>
          </w:tcPr>
          <w:p w14:paraId="28487E5B" w14:textId="77777777" w:rsidR="007F72C4" w:rsidRPr="0038509F" w:rsidRDefault="007F72C4" w:rsidP="004E6CEE">
            <w:pPr>
              <w:pStyle w:val="Normal6a"/>
            </w:pPr>
            <w:r w:rsidRPr="0038509F">
              <w:rPr>
                <w:b/>
                <w:i/>
              </w:rPr>
              <w:t>22a.</w:t>
            </w:r>
            <w:r w:rsidRPr="0038509F">
              <w:tab/>
            </w:r>
            <w:r w:rsidRPr="0038509F">
              <w:rPr>
                <w:b/>
                <w:i/>
              </w:rPr>
              <w:t>udtrykker bekymring over sager, hvor journalister, akademikere og civilsamfundsorganisationer har været udsat for pres for at udøve ytringsfrihed, herunder tilfælde, hvor politiet har indledt sager vedrørende mindre alvorlige strafbare handlinger mod dem;</w:t>
            </w:r>
          </w:p>
        </w:tc>
      </w:tr>
    </w:tbl>
    <w:p w14:paraId="09248ED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A89A74D" w14:textId="77777777" w:rsidR="007F72C4" w:rsidRPr="0038509F" w:rsidRDefault="007F72C4" w:rsidP="007F72C4">
      <w:r w:rsidRPr="0038509F">
        <w:rPr>
          <w:rStyle w:val="HideTWBExt"/>
          <w:color w:val="auto"/>
        </w:rPr>
        <w:t>&lt;/Amend&gt;</w:t>
      </w:r>
    </w:p>
    <w:p w14:paraId="5A38D42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152</w:t>
      </w:r>
      <w:r w:rsidRPr="0038509F">
        <w:rPr>
          <w:rStyle w:val="HideTWBExt"/>
          <w:color w:val="auto"/>
        </w:rPr>
        <w:t>&lt;/NumAm&gt;</w:t>
      </w:r>
    </w:p>
    <w:p w14:paraId="512F933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29307868"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388012D" w14:textId="77777777" w:rsidR="007F72C4" w:rsidRPr="0038509F" w:rsidRDefault="007F72C4" w:rsidP="007F72C4">
      <w:pPr>
        <w:pStyle w:val="NormalBold"/>
      </w:pPr>
      <w:r w:rsidRPr="0038509F">
        <w:rPr>
          <w:rStyle w:val="HideTWBExt"/>
          <w:b w:val="0"/>
          <w:color w:val="auto"/>
        </w:rPr>
        <w:t>&lt;/RepeatBlock-By&gt;</w:t>
      </w:r>
    </w:p>
    <w:p w14:paraId="53A1FB8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83C591F" w14:textId="77777777" w:rsidR="007F72C4" w:rsidRPr="0038509F" w:rsidRDefault="007F72C4" w:rsidP="007F72C4">
      <w:pPr>
        <w:pStyle w:val="NormalBold"/>
      </w:pPr>
      <w:r w:rsidRPr="0038509F">
        <w:rPr>
          <w:rStyle w:val="HideTWBExt"/>
          <w:color w:val="auto"/>
        </w:rPr>
        <w:t>&lt;Article&gt;</w:t>
      </w:r>
      <w:r w:rsidRPr="0038509F">
        <w:t>Punkt 22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ECB26C5" w14:textId="77777777" w:rsidTr="004E6CEE">
        <w:trPr>
          <w:trHeight w:hRule="exact" w:val="240"/>
          <w:jc w:val="center"/>
        </w:trPr>
        <w:tc>
          <w:tcPr>
            <w:tcW w:w="9752" w:type="dxa"/>
            <w:gridSpan w:val="2"/>
            <w:tcBorders>
              <w:top w:val="nil"/>
              <w:left w:val="nil"/>
              <w:bottom w:val="nil"/>
              <w:right w:val="nil"/>
            </w:tcBorders>
          </w:tcPr>
          <w:p w14:paraId="0E33A845" w14:textId="77777777" w:rsidR="007F72C4" w:rsidRPr="0038509F" w:rsidRDefault="007F72C4" w:rsidP="004E6CEE"/>
        </w:tc>
      </w:tr>
      <w:tr w:rsidR="002D6BCD" w:rsidRPr="0038509F" w14:paraId="6DAEC710" w14:textId="77777777" w:rsidTr="004E6CEE">
        <w:trPr>
          <w:trHeight w:val="240"/>
          <w:jc w:val="center"/>
        </w:trPr>
        <w:tc>
          <w:tcPr>
            <w:tcW w:w="4876" w:type="dxa"/>
            <w:tcBorders>
              <w:top w:val="nil"/>
              <w:left w:val="nil"/>
              <w:bottom w:val="nil"/>
              <w:right w:val="nil"/>
            </w:tcBorders>
          </w:tcPr>
          <w:p w14:paraId="029B4D4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AEF697E" w14:textId="77777777" w:rsidR="007F72C4" w:rsidRPr="0038509F" w:rsidRDefault="007F72C4" w:rsidP="004E6CEE">
            <w:pPr>
              <w:pStyle w:val="AmColumnHeading"/>
            </w:pPr>
            <w:r w:rsidRPr="0038509F">
              <w:t>Ændringsforslag</w:t>
            </w:r>
          </w:p>
        </w:tc>
      </w:tr>
      <w:tr w:rsidR="002D6BCD" w:rsidRPr="0038509F" w14:paraId="71436DF4" w14:textId="77777777" w:rsidTr="004E6CEE">
        <w:trPr>
          <w:jc w:val="center"/>
        </w:trPr>
        <w:tc>
          <w:tcPr>
            <w:tcW w:w="4876" w:type="dxa"/>
            <w:tcBorders>
              <w:top w:val="nil"/>
              <w:left w:val="nil"/>
              <w:bottom w:val="nil"/>
              <w:right w:val="nil"/>
            </w:tcBorders>
          </w:tcPr>
          <w:p w14:paraId="65179BCF" w14:textId="77777777" w:rsidR="007F72C4" w:rsidRPr="0038509F" w:rsidRDefault="007F72C4" w:rsidP="004E6CEE">
            <w:pPr>
              <w:pStyle w:val="Normal6a"/>
            </w:pPr>
          </w:p>
        </w:tc>
        <w:tc>
          <w:tcPr>
            <w:tcW w:w="4876" w:type="dxa"/>
            <w:tcBorders>
              <w:top w:val="nil"/>
              <w:left w:val="nil"/>
              <w:bottom w:val="nil"/>
              <w:right w:val="nil"/>
            </w:tcBorders>
          </w:tcPr>
          <w:p w14:paraId="55C13CB9" w14:textId="77777777" w:rsidR="007F72C4" w:rsidRPr="0038509F" w:rsidRDefault="007F72C4" w:rsidP="004E6CEE">
            <w:pPr>
              <w:pStyle w:val="Normal6a"/>
            </w:pPr>
            <w:r w:rsidRPr="0038509F">
              <w:rPr>
                <w:b/>
                <w:i/>
              </w:rPr>
              <w:t>22b.</w:t>
            </w:r>
            <w:r w:rsidRPr="0038509F">
              <w:tab/>
            </w:r>
            <w:r w:rsidRPr="0038509F">
              <w:rPr>
                <w:b/>
                <w:i/>
              </w:rPr>
              <w:t>beklager den fortsatte straffrihed i tilfælde af mordet på Duško Jovanović, fremtrædende journalist og chefredaktør for DAN; gentager sin opfordring til at gennemgå undersøgelsen og til at samarbejde med udenlandske eksperter for at sikre en fuldstændig og effektiv undersøgelse af sagen;</w:t>
            </w:r>
          </w:p>
        </w:tc>
      </w:tr>
    </w:tbl>
    <w:p w14:paraId="42DE274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F96599C" w14:textId="77777777" w:rsidR="007F72C4" w:rsidRPr="0038509F" w:rsidRDefault="007F72C4" w:rsidP="007F72C4">
      <w:r w:rsidRPr="0038509F">
        <w:rPr>
          <w:rStyle w:val="HideTWBExt"/>
          <w:color w:val="auto"/>
        </w:rPr>
        <w:t>&lt;/Amend&gt;</w:t>
      </w:r>
    </w:p>
    <w:p w14:paraId="4C29304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153</w:t>
      </w:r>
      <w:r w:rsidRPr="0038509F">
        <w:rPr>
          <w:rStyle w:val="HideTWBExt"/>
          <w:color w:val="auto"/>
        </w:rPr>
        <w:t>&lt;/NumAm&gt;</w:t>
      </w:r>
    </w:p>
    <w:p w14:paraId="632D2725"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5643A81B"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7C9502B3" w14:textId="77777777" w:rsidR="007F72C4" w:rsidRPr="0038509F" w:rsidRDefault="007F72C4" w:rsidP="007F72C4">
      <w:pPr>
        <w:pStyle w:val="NormalBold"/>
      </w:pPr>
      <w:r w:rsidRPr="0038509F">
        <w:rPr>
          <w:rStyle w:val="HideTWBExt"/>
          <w:b w:val="0"/>
          <w:color w:val="auto"/>
        </w:rPr>
        <w:t>&lt;/RepeatBlock-By&gt;</w:t>
      </w:r>
    </w:p>
    <w:p w14:paraId="7B9586A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25AED90" w14:textId="77777777" w:rsidR="007F72C4" w:rsidRPr="0038509F" w:rsidRDefault="007F72C4" w:rsidP="007F72C4">
      <w:pPr>
        <w:pStyle w:val="NormalBold"/>
      </w:pPr>
      <w:r w:rsidRPr="0038509F">
        <w:rPr>
          <w:rStyle w:val="HideTWBExt"/>
          <w:color w:val="auto"/>
        </w:rPr>
        <w:t>&lt;Article&gt;</w:t>
      </w:r>
      <w:r w:rsidRPr="0038509F">
        <w:t>Punkt 22 c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E1DCDAC" w14:textId="77777777" w:rsidTr="004E6CEE">
        <w:trPr>
          <w:trHeight w:hRule="exact" w:val="240"/>
          <w:jc w:val="center"/>
        </w:trPr>
        <w:tc>
          <w:tcPr>
            <w:tcW w:w="9752" w:type="dxa"/>
            <w:gridSpan w:val="2"/>
            <w:tcBorders>
              <w:top w:val="nil"/>
              <w:left w:val="nil"/>
              <w:bottom w:val="nil"/>
              <w:right w:val="nil"/>
            </w:tcBorders>
          </w:tcPr>
          <w:p w14:paraId="655878C3" w14:textId="77777777" w:rsidR="007F72C4" w:rsidRPr="0038509F" w:rsidRDefault="007F72C4" w:rsidP="004E6CEE"/>
        </w:tc>
      </w:tr>
      <w:tr w:rsidR="002D6BCD" w:rsidRPr="0038509F" w14:paraId="23B9CFB1" w14:textId="77777777" w:rsidTr="004E6CEE">
        <w:trPr>
          <w:trHeight w:val="240"/>
          <w:jc w:val="center"/>
        </w:trPr>
        <w:tc>
          <w:tcPr>
            <w:tcW w:w="4876" w:type="dxa"/>
            <w:tcBorders>
              <w:top w:val="nil"/>
              <w:left w:val="nil"/>
              <w:bottom w:val="nil"/>
              <w:right w:val="nil"/>
            </w:tcBorders>
          </w:tcPr>
          <w:p w14:paraId="28680A7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A67306E" w14:textId="77777777" w:rsidR="007F72C4" w:rsidRPr="0038509F" w:rsidRDefault="007F72C4" w:rsidP="004E6CEE">
            <w:pPr>
              <w:pStyle w:val="AmColumnHeading"/>
            </w:pPr>
            <w:r w:rsidRPr="0038509F">
              <w:t>Ændringsforslag</w:t>
            </w:r>
          </w:p>
        </w:tc>
      </w:tr>
      <w:tr w:rsidR="002D6BCD" w:rsidRPr="0038509F" w14:paraId="02A69B60" w14:textId="77777777" w:rsidTr="004E6CEE">
        <w:trPr>
          <w:jc w:val="center"/>
        </w:trPr>
        <w:tc>
          <w:tcPr>
            <w:tcW w:w="4876" w:type="dxa"/>
            <w:tcBorders>
              <w:top w:val="nil"/>
              <w:left w:val="nil"/>
              <w:bottom w:val="nil"/>
              <w:right w:val="nil"/>
            </w:tcBorders>
          </w:tcPr>
          <w:p w14:paraId="2A618A13" w14:textId="77777777" w:rsidR="007F72C4" w:rsidRPr="0038509F" w:rsidRDefault="007F72C4" w:rsidP="004E6CEE">
            <w:pPr>
              <w:pStyle w:val="Normal6a"/>
            </w:pPr>
          </w:p>
        </w:tc>
        <w:tc>
          <w:tcPr>
            <w:tcW w:w="4876" w:type="dxa"/>
            <w:tcBorders>
              <w:top w:val="nil"/>
              <w:left w:val="nil"/>
              <w:bottom w:val="nil"/>
              <w:right w:val="nil"/>
            </w:tcBorders>
          </w:tcPr>
          <w:p w14:paraId="7AFACD65" w14:textId="77777777" w:rsidR="007F72C4" w:rsidRPr="0038509F" w:rsidRDefault="007F72C4" w:rsidP="004E6CEE">
            <w:pPr>
              <w:pStyle w:val="Normal6a"/>
            </w:pPr>
            <w:r w:rsidRPr="0038509F">
              <w:rPr>
                <w:b/>
                <w:i/>
              </w:rPr>
              <w:t>22c.</w:t>
            </w:r>
            <w:r w:rsidRPr="0038509F">
              <w:tab/>
            </w:r>
            <w:r w:rsidRPr="0038509F">
              <w:rPr>
                <w:b/>
                <w:i/>
              </w:rPr>
              <w:t>opfordrer indtrængende de montenegrinske myndigheder til at respektere ytringsfriheden og afstå fra smædekampagner mod studenterprotestgruppen "Kamo śutra", til at stoppe med at retsforfølge journalister og sikre deres sikkerhed, navnlig hvad angår kvindelige journalister;</w:t>
            </w:r>
          </w:p>
        </w:tc>
      </w:tr>
    </w:tbl>
    <w:p w14:paraId="4CA352C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0AB1F72" w14:textId="77777777" w:rsidR="007F72C4" w:rsidRPr="0038509F" w:rsidRDefault="007F72C4" w:rsidP="007F72C4">
      <w:r w:rsidRPr="0038509F">
        <w:rPr>
          <w:rStyle w:val="HideTWBExt"/>
          <w:color w:val="auto"/>
        </w:rPr>
        <w:t>&lt;/Amend&gt;</w:t>
      </w:r>
    </w:p>
    <w:p w14:paraId="0F722FF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154</w:t>
      </w:r>
      <w:r w:rsidRPr="0038509F">
        <w:rPr>
          <w:rStyle w:val="HideTWBExt"/>
          <w:color w:val="auto"/>
        </w:rPr>
        <w:t>&lt;/NumAm&gt;</w:t>
      </w:r>
    </w:p>
    <w:p w14:paraId="2AA6449C"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47A2EB83" w14:textId="77777777" w:rsidR="007F72C4" w:rsidRPr="0038509F" w:rsidRDefault="007F72C4" w:rsidP="007F72C4">
      <w:pPr>
        <w:pStyle w:val="NormalBold"/>
      </w:pPr>
      <w:r w:rsidRPr="0038509F">
        <w:rPr>
          <w:rStyle w:val="HideTWBExt"/>
          <w:b w:val="0"/>
          <w:color w:val="auto"/>
        </w:rPr>
        <w:t>&lt;/RepeatBlock-By&gt;</w:t>
      </w:r>
    </w:p>
    <w:p w14:paraId="5031EE6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694FD1B"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B0E15E2" w14:textId="77777777" w:rsidTr="004E6CEE">
        <w:trPr>
          <w:trHeight w:hRule="exact" w:val="240"/>
          <w:jc w:val="center"/>
        </w:trPr>
        <w:tc>
          <w:tcPr>
            <w:tcW w:w="9752" w:type="dxa"/>
            <w:gridSpan w:val="2"/>
            <w:tcBorders>
              <w:top w:val="nil"/>
              <w:left w:val="nil"/>
              <w:bottom w:val="nil"/>
              <w:right w:val="nil"/>
            </w:tcBorders>
          </w:tcPr>
          <w:p w14:paraId="3CBEB40C" w14:textId="77777777" w:rsidR="007F72C4" w:rsidRPr="0038509F" w:rsidRDefault="007F72C4" w:rsidP="004E6CEE"/>
        </w:tc>
      </w:tr>
      <w:tr w:rsidR="002D6BCD" w:rsidRPr="0038509F" w14:paraId="03FAE5F9" w14:textId="77777777" w:rsidTr="004E6CEE">
        <w:trPr>
          <w:trHeight w:val="240"/>
          <w:jc w:val="center"/>
        </w:trPr>
        <w:tc>
          <w:tcPr>
            <w:tcW w:w="4876" w:type="dxa"/>
            <w:tcBorders>
              <w:top w:val="nil"/>
              <w:left w:val="nil"/>
              <w:bottom w:val="nil"/>
              <w:right w:val="nil"/>
            </w:tcBorders>
          </w:tcPr>
          <w:p w14:paraId="666A840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F57BD03" w14:textId="77777777" w:rsidR="007F72C4" w:rsidRPr="0038509F" w:rsidRDefault="007F72C4" w:rsidP="004E6CEE">
            <w:pPr>
              <w:pStyle w:val="AmColumnHeading"/>
            </w:pPr>
            <w:r w:rsidRPr="0038509F">
              <w:t>Ændringsforslag</w:t>
            </w:r>
          </w:p>
        </w:tc>
      </w:tr>
      <w:tr w:rsidR="002D6BCD" w:rsidRPr="0038509F" w14:paraId="16E13E10" w14:textId="77777777" w:rsidTr="004E6CEE">
        <w:trPr>
          <w:jc w:val="center"/>
        </w:trPr>
        <w:tc>
          <w:tcPr>
            <w:tcW w:w="4876" w:type="dxa"/>
            <w:tcBorders>
              <w:top w:val="nil"/>
              <w:left w:val="nil"/>
              <w:bottom w:val="nil"/>
              <w:right w:val="nil"/>
            </w:tcBorders>
          </w:tcPr>
          <w:p w14:paraId="4B5538AE" w14:textId="77777777" w:rsidR="007F72C4" w:rsidRPr="0038509F" w:rsidRDefault="007F72C4" w:rsidP="004E6CEE">
            <w:pPr>
              <w:pStyle w:val="Normal6a"/>
            </w:pPr>
            <w:r w:rsidRPr="0038509F">
              <w:t>23.</w:t>
            </w:r>
            <w:r w:rsidRPr="0038509F">
              <w:tab/>
              <w:t xml:space="preserve">beklager det fremherskende høje polariseringsniveau i medierne og deres </w:t>
            </w:r>
            <w:r w:rsidRPr="0038509F">
              <w:lastRenderedPageBreak/>
              <w:t xml:space="preserve">sårbarhed over for politisk </w:t>
            </w:r>
            <w:r w:rsidRPr="0038509F">
              <w:rPr>
                <w:b/>
                <w:i/>
              </w:rPr>
              <w:t xml:space="preserve">og udenlandsk </w:t>
            </w:r>
            <w:r w:rsidRPr="0038509F">
              <w:t>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1F6C4008" w14:textId="77777777" w:rsidR="007F72C4" w:rsidRPr="0038509F" w:rsidRDefault="007F72C4" w:rsidP="004E6CEE">
            <w:pPr>
              <w:pStyle w:val="Normal6a"/>
            </w:pPr>
            <w:r w:rsidRPr="0038509F">
              <w:lastRenderedPageBreak/>
              <w:t>23.</w:t>
            </w:r>
            <w:r w:rsidRPr="0038509F">
              <w:tab/>
              <w:t xml:space="preserve">beklager det fremherskende høje polariseringsniveau i medierne og deres </w:t>
            </w:r>
            <w:r w:rsidRPr="0038509F">
              <w:lastRenderedPageBreak/>
              <w:t>sårbarhed over for politisk 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r>
    </w:tbl>
    <w:p w14:paraId="5A16A668"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1FABF45" w14:textId="77777777" w:rsidR="007F72C4" w:rsidRPr="0038509F" w:rsidRDefault="007F72C4" w:rsidP="007F72C4">
      <w:r w:rsidRPr="0038509F">
        <w:rPr>
          <w:rStyle w:val="HideTWBExt"/>
          <w:color w:val="auto"/>
        </w:rPr>
        <w:t>&lt;/Amend&gt;</w:t>
      </w:r>
    </w:p>
    <w:p w14:paraId="41269D1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155</w:t>
      </w:r>
      <w:r w:rsidRPr="0038509F">
        <w:rPr>
          <w:rStyle w:val="HideTWBExt"/>
          <w:color w:val="auto"/>
        </w:rPr>
        <w:t>&lt;/NumAm&gt;</w:t>
      </w:r>
    </w:p>
    <w:p w14:paraId="01657066"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2B95A1E4" w14:textId="77777777" w:rsidR="007F72C4" w:rsidRPr="0038509F" w:rsidRDefault="007F72C4" w:rsidP="007F72C4">
      <w:pPr>
        <w:pStyle w:val="NormalBold"/>
      </w:pPr>
      <w:r w:rsidRPr="0038509F">
        <w:rPr>
          <w:rStyle w:val="HideTWBExt"/>
          <w:b w:val="0"/>
          <w:color w:val="auto"/>
        </w:rPr>
        <w:t>&lt;/RepeatBlock-By&gt;</w:t>
      </w:r>
    </w:p>
    <w:p w14:paraId="2670817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522BAAF"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4F1E982" w14:textId="77777777" w:rsidTr="004E6CEE">
        <w:trPr>
          <w:trHeight w:hRule="exact" w:val="240"/>
          <w:jc w:val="center"/>
        </w:trPr>
        <w:tc>
          <w:tcPr>
            <w:tcW w:w="9752" w:type="dxa"/>
            <w:gridSpan w:val="2"/>
            <w:tcBorders>
              <w:top w:val="nil"/>
              <w:left w:val="nil"/>
              <w:bottom w:val="nil"/>
              <w:right w:val="nil"/>
            </w:tcBorders>
          </w:tcPr>
          <w:p w14:paraId="6060999C" w14:textId="77777777" w:rsidR="007F72C4" w:rsidRPr="0038509F" w:rsidRDefault="007F72C4" w:rsidP="004E6CEE"/>
        </w:tc>
      </w:tr>
      <w:tr w:rsidR="002D6BCD" w:rsidRPr="0038509F" w14:paraId="2E713777" w14:textId="77777777" w:rsidTr="004E6CEE">
        <w:trPr>
          <w:trHeight w:val="240"/>
          <w:jc w:val="center"/>
        </w:trPr>
        <w:tc>
          <w:tcPr>
            <w:tcW w:w="4876" w:type="dxa"/>
            <w:tcBorders>
              <w:top w:val="nil"/>
              <w:left w:val="nil"/>
              <w:bottom w:val="nil"/>
              <w:right w:val="nil"/>
            </w:tcBorders>
          </w:tcPr>
          <w:p w14:paraId="7F98196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912B9DE" w14:textId="77777777" w:rsidR="007F72C4" w:rsidRPr="0038509F" w:rsidRDefault="007F72C4" w:rsidP="004E6CEE">
            <w:pPr>
              <w:pStyle w:val="AmColumnHeading"/>
            </w:pPr>
            <w:r w:rsidRPr="0038509F">
              <w:t>Ændringsforslag</w:t>
            </w:r>
          </w:p>
        </w:tc>
      </w:tr>
      <w:tr w:rsidR="002D6BCD" w:rsidRPr="0038509F" w14:paraId="22275936" w14:textId="77777777" w:rsidTr="004E6CEE">
        <w:trPr>
          <w:jc w:val="center"/>
        </w:trPr>
        <w:tc>
          <w:tcPr>
            <w:tcW w:w="4876" w:type="dxa"/>
            <w:tcBorders>
              <w:top w:val="nil"/>
              <w:left w:val="nil"/>
              <w:bottom w:val="nil"/>
              <w:right w:val="nil"/>
            </w:tcBorders>
          </w:tcPr>
          <w:p w14:paraId="4869A473" w14:textId="77777777" w:rsidR="007F72C4" w:rsidRPr="0038509F" w:rsidRDefault="007F72C4" w:rsidP="004E6CEE">
            <w:pPr>
              <w:pStyle w:val="Normal6a"/>
            </w:pPr>
            <w:r w:rsidRPr="0038509F">
              <w:t>23.</w:t>
            </w:r>
            <w:r w:rsidRPr="0038509F">
              <w:tab/>
              <w:t>beklager det fremherskende høje polariseringsniveau i medierne og deres sårbarhed over for politisk og udenlandsk 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17D6AFEA"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w:t>
            </w:r>
            <w:r w:rsidRPr="0038509F">
              <w:rPr>
                <w:b/>
                <w:i/>
              </w:rPr>
              <w:t>samt udenlandske og indenlandske desinformationskampagner, der spreder etnonationalistiske fortællinger, der påvirker de demokratiske processer i landet negativt og dermed bringer dets europæiske perspektiv i fare</w:t>
            </w:r>
            <w:r w:rsidRPr="0038509F">
              <w:t>;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r>
    </w:tbl>
    <w:p w14:paraId="5A961EBE"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C264CB8" w14:textId="77777777" w:rsidR="007F72C4" w:rsidRPr="0038509F" w:rsidRDefault="007F72C4" w:rsidP="007F72C4">
      <w:r w:rsidRPr="0038509F">
        <w:rPr>
          <w:rStyle w:val="HideTWBExt"/>
          <w:color w:val="auto"/>
        </w:rPr>
        <w:t>&lt;/Amend&gt;</w:t>
      </w:r>
    </w:p>
    <w:p w14:paraId="79A25E1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156</w:t>
      </w:r>
      <w:r w:rsidRPr="0038509F">
        <w:rPr>
          <w:rStyle w:val="HideTWBExt"/>
          <w:color w:val="auto"/>
        </w:rPr>
        <w:t>&lt;/NumAm&gt;</w:t>
      </w:r>
    </w:p>
    <w:p w14:paraId="65018302"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60BC2F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C432C0A" w14:textId="77777777" w:rsidR="007F72C4" w:rsidRPr="0038509F" w:rsidRDefault="007F72C4" w:rsidP="007F72C4">
      <w:pPr>
        <w:pStyle w:val="NormalBold"/>
      </w:pPr>
      <w:r w:rsidRPr="0038509F">
        <w:rPr>
          <w:rStyle w:val="HideTWBExt"/>
          <w:b w:val="0"/>
          <w:color w:val="auto"/>
        </w:rPr>
        <w:t>&lt;/RepeatBlock-By&gt;</w:t>
      </w:r>
    </w:p>
    <w:p w14:paraId="07FD38D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87AC609"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BC1C182" w14:textId="77777777" w:rsidTr="004E6CEE">
        <w:trPr>
          <w:trHeight w:hRule="exact" w:val="240"/>
          <w:jc w:val="center"/>
        </w:trPr>
        <w:tc>
          <w:tcPr>
            <w:tcW w:w="9752" w:type="dxa"/>
            <w:gridSpan w:val="2"/>
            <w:tcBorders>
              <w:top w:val="nil"/>
              <w:left w:val="nil"/>
              <w:bottom w:val="nil"/>
              <w:right w:val="nil"/>
            </w:tcBorders>
          </w:tcPr>
          <w:p w14:paraId="390BFBA5" w14:textId="77777777" w:rsidR="007F72C4" w:rsidRPr="0038509F" w:rsidRDefault="007F72C4" w:rsidP="004E6CEE"/>
        </w:tc>
      </w:tr>
      <w:tr w:rsidR="002D6BCD" w:rsidRPr="0038509F" w14:paraId="73E8F60E" w14:textId="77777777" w:rsidTr="004E6CEE">
        <w:trPr>
          <w:trHeight w:val="240"/>
          <w:jc w:val="center"/>
        </w:trPr>
        <w:tc>
          <w:tcPr>
            <w:tcW w:w="4876" w:type="dxa"/>
            <w:tcBorders>
              <w:top w:val="nil"/>
              <w:left w:val="nil"/>
              <w:bottom w:val="nil"/>
              <w:right w:val="nil"/>
            </w:tcBorders>
          </w:tcPr>
          <w:p w14:paraId="7329668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64F1BC4" w14:textId="77777777" w:rsidR="007F72C4" w:rsidRPr="0038509F" w:rsidRDefault="007F72C4" w:rsidP="004E6CEE">
            <w:pPr>
              <w:pStyle w:val="AmColumnHeading"/>
            </w:pPr>
            <w:r w:rsidRPr="0038509F">
              <w:t>Ændringsforslag</w:t>
            </w:r>
          </w:p>
        </w:tc>
      </w:tr>
      <w:tr w:rsidR="002D6BCD" w:rsidRPr="0038509F" w14:paraId="358E8AE5" w14:textId="77777777" w:rsidTr="004E6CEE">
        <w:trPr>
          <w:jc w:val="center"/>
        </w:trPr>
        <w:tc>
          <w:tcPr>
            <w:tcW w:w="4876" w:type="dxa"/>
            <w:tcBorders>
              <w:top w:val="nil"/>
              <w:left w:val="nil"/>
              <w:bottom w:val="nil"/>
              <w:right w:val="nil"/>
            </w:tcBorders>
          </w:tcPr>
          <w:p w14:paraId="4B347EB5"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w:t>
            </w:r>
            <w:r w:rsidRPr="0038509F">
              <w:rPr>
                <w:b/>
                <w:bCs/>
                <w:i/>
                <w:iCs/>
              </w:rPr>
              <w:t>tv-selskabs</w:t>
            </w:r>
            <w:r w:rsidRPr="0038509F">
              <w:t xml:space="preserve">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37EDB6E7"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w:t>
            </w:r>
            <w:r w:rsidRPr="0038509F">
              <w:rPr>
                <w:b/>
                <w:i/>
              </w:rPr>
              <w:t>tv-selskab RTCG's</w:t>
            </w:r>
            <w:r w:rsidRPr="0038509F">
              <w:t xml:space="preserve"> redaktionelle, institutionelle og finansielle uafhængighed </w:t>
            </w:r>
            <w:r w:rsidRPr="0038509F">
              <w:rPr>
                <w:b/>
                <w:i/>
              </w:rPr>
              <w:t>samt lovligheden af udnævnelsen af dets ledelse og fuld respekt for endelige retsafgørelser vedrørende RTCG</w:t>
            </w:r>
            <w:r w:rsidRPr="0038509F">
              <w:t>; opfordrer alle medieenheder til at overholde de retlige krav om gennemsigtighed i forbindelse med offentlig finansiering;</w:t>
            </w:r>
          </w:p>
        </w:tc>
      </w:tr>
    </w:tbl>
    <w:p w14:paraId="387337E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734620D" w14:textId="77777777" w:rsidR="007F72C4" w:rsidRPr="0038509F" w:rsidRDefault="007F72C4" w:rsidP="007F72C4">
      <w:r w:rsidRPr="0038509F">
        <w:rPr>
          <w:rStyle w:val="HideTWBExt"/>
          <w:color w:val="auto"/>
        </w:rPr>
        <w:t>&lt;/Amend&gt;</w:t>
      </w:r>
    </w:p>
    <w:p w14:paraId="4A90EF2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157</w:t>
      </w:r>
      <w:r w:rsidRPr="0038509F">
        <w:rPr>
          <w:rStyle w:val="HideTWBExt"/>
          <w:color w:val="auto"/>
        </w:rPr>
        <w:t>&lt;/NumAm&gt;</w:t>
      </w:r>
    </w:p>
    <w:p w14:paraId="35329636"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70B96B8F" w14:textId="77777777" w:rsidR="007F72C4" w:rsidRPr="0038509F" w:rsidRDefault="007F72C4" w:rsidP="007F72C4">
      <w:pPr>
        <w:pStyle w:val="NormalBold"/>
      </w:pPr>
      <w:r w:rsidRPr="0038509F">
        <w:rPr>
          <w:rStyle w:val="HideTWBExt"/>
          <w:b w:val="0"/>
          <w:color w:val="auto"/>
        </w:rPr>
        <w:t>&lt;/RepeatBlock-By&gt;</w:t>
      </w:r>
    </w:p>
    <w:p w14:paraId="146033E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9B3EE92"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89174CF" w14:textId="77777777" w:rsidTr="004E6CEE">
        <w:trPr>
          <w:trHeight w:hRule="exact" w:val="240"/>
          <w:jc w:val="center"/>
        </w:trPr>
        <w:tc>
          <w:tcPr>
            <w:tcW w:w="9752" w:type="dxa"/>
            <w:gridSpan w:val="2"/>
            <w:tcBorders>
              <w:top w:val="nil"/>
              <w:left w:val="nil"/>
              <w:bottom w:val="nil"/>
              <w:right w:val="nil"/>
            </w:tcBorders>
          </w:tcPr>
          <w:p w14:paraId="16D44616" w14:textId="77777777" w:rsidR="007F72C4" w:rsidRPr="0038509F" w:rsidRDefault="007F72C4" w:rsidP="004E6CEE"/>
        </w:tc>
      </w:tr>
      <w:tr w:rsidR="002D6BCD" w:rsidRPr="0038509F" w14:paraId="1BA8D2D1" w14:textId="77777777" w:rsidTr="004E6CEE">
        <w:trPr>
          <w:trHeight w:val="240"/>
          <w:jc w:val="center"/>
        </w:trPr>
        <w:tc>
          <w:tcPr>
            <w:tcW w:w="4876" w:type="dxa"/>
            <w:tcBorders>
              <w:top w:val="nil"/>
              <w:left w:val="nil"/>
              <w:bottom w:val="nil"/>
              <w:right w:val="nil"/>
            </w:tcBorders>
          </w:tcPr>
          <w:p w14:paraId="2F3B199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951A162" w14:textId="77777777" w:rsidR="007F72C4" w:rsidRPr="0038509F" w:rsidRDefault="007F72C4" w:rsidP="004E6CEE">
            <w:pPr>
              <w:pStyle w:val="AmColumnHeading"/>
            </w:pPr>
            <w:r w:rsidRPr="0038509F">
              <w:t>Ændringsforslag</w:t>
            </w:r>
          </w:p>
        </w:tc>
      </w:tr>
      <w:tr w:rsidR="002D6BCD" w:rsidRPr="0038509F" w14:paraId="2841C81A" w14:textId="77777777" w:rsidTr="004E6CEE">
        <w:trPr>
          <w:jc w:val="center"/>
        </w:trPr>
        <w:tc>
          <w:tcPr>
            <w:tcW w:w="4876" w:type="dxa"/>
            <w:tcBorders>
              <w:top w:val="nil"/>
              <w:left w:val="nil"/>
              <w:bottom w:val="nil"/>
              <w:right w:val="nil"/>
            </w:tcBorders>
          </w:tcPr>
          <w:p w14:paraId="36AC67D4"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w:t>
            </w:r>
            <w:r w:rsidRPr="0038509F">
              <w:rPr>
                <w:b/>
                <w:bCs/>
                <w:i/>
                <w:iCs/>
              </w:rPr>
              <w:t>tv-selskabs</w:t>
            </w:r>
            <w:r w:rsidRPr="0038509F">
              <w:t xml:space="preserve">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0F1809EF"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w:t>
            </w:r>
            <w:r w:rsidRPr="0038509F">
              <w:rPr>
                <w:b/>
                <w:i/>
              </w:rPr>
              <w:t>tv-selskab RTCG's</w:t>
            </w:r>
            <w:r w:rsidRPr="0038509F">
              <w:t xml:space="preserve"> redaktionelle, institutionelle og finansielle uafhængighed </w:t>
            </w:r>
            <w:r w:rsidRPr="0038509F">
              <w:rPr>
                <w:b/>
                <w:i/>
              </w:rPr>
              <w:t>samt lovligheden af udnævnelsen af dets ledelse og fuld respekt for endelige retsafgørelser vedrørende RTCG</w:t>
            </w:r>
            <w:r w:rsidRPr="0038509F">
              <w:t>; opfordrer alle medieenheder til at overholde de retlige krav om gennemsigtighed i forbindelse med offentlig finansiering;</w:t>
            </w:r>
          </w:p>
        </w:tc>
      </w:tr>
    </w:tbl>
    <w:p w14:paraId="7EA662B6"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025D514" w14:textId="77777777" w:rsidR="007F72C4" w:rsidRPr="0038509F" w:rsidRDefault="007F72C4" w:rsidP="007F72C4">
      <w:r w:rsidRPr="0038509F">
        <w:rPr>
          <w:rStyle w:val="HideTWBExt"/>
          <w:color w:val="auto"/>
        </w:rPr>
        <w:t>&lt;/Amend&gt;</w:t>
      </w:r>
    </w:p>
    <w:p w14:paraId="157CA847"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158</w:t>
      </w:r>
      <w:r w:rsidRPr="0038509F">
        <w:rPr>
          <w:rStyle w:val="HideTWBExt"/>
          <w:color w:val="auto"/>
        </w:rPr>
        <w:t>&lt;/NumAm&gt;</w:t>
      </w:r>
    </w:p>
    <w:p w14:paraId="6A5075E5"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2BC7C4AF" w14:textId="77777777" w:rsidR="007F72C4" w:rsidRPr="0038509F" w:rsidRDefault="007F72C4" w:rsidP="007F72C4">
      <w:pPr>
        <w:pStyle w:val="NormalBold"/>
      </w:pPr>
      <w:r w:rsidRPr="0038509F">
        <w:rPr>
          <w:rStyle w:val="HideTWBExt"/>
          <w:b w:val="0"/>
          <w:color w:val="auto"/>
        </w:rPr>
        <w:t>&lt;/RepeatBlock-By&gt;</w:t>
      </w:r>
    </w:p>
    <w:p w14:paraId="29D1360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A129D2F"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E43C1A0" w14:textId="77777777" w:rsidTr="004E6CEE">
        <w:trPr>
          <w:trHeight w:hRule="exact" w:val="240"/>
          <w:jc w:val="center"/>
        </w:trPr>
        <w:tc>
          <w:tcPr>
            <w:tcW w:w="9752" w:type="dxa"/>
            <w:gridSpan w:val="2"/>
            <w:tcBorders>
              <w:top w:val="nil"/>
              <w:left w:val="nil"/>
              <w:bottom w:val="nil"/>
              <w:right w:val="nil"/>
            </w:tcBorders>
          </w:tcPr>
          <w:p w14:paraId="1724EA78" w14:textId="77777777" w:rsidR="007F72C4" w:rsidRPr="0038509F" w:rsidRDefault="007F72C4" w:rsidP="004E6CEE"/>
        </w:tc>
      </w:tr>
      <w:tr w:rsidR="002D6BCD" w:rsidRPr="0038509F" w14:paraId="528FDDA2" w14:textId="77777777" w:rsidTr="004E6CEE">
        <w:trPr>
          <w:trHeight w:val="240"/>
          <w:jc w:val="center"/>
        </w:trPr>
        <w:tc>
          <w:tcPr>
            <w:tcW w:w="4876" w:type="dxa"/>
            <w:tcBorders>
              <w:top w:val="nil"/>
              <w:left w:val="nil"/>
              <w:bottom w:val="nil"/>
              <w:right w:val="nil"/>
            </w:tcBorders>
          </w:tcPr>
          <w:p w14:paraId="086814A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BEC47EC" w14:textId="77777777" w:rsidR="007F72C4" w:rsidRPr="0038509F" w:rsidRDefault="007F72C4" w:rsidP="004E6CEE">
            <w:pPr>
              <w:pStyle w:val="AmColumnHeading"/>
            </w:pPr>
            <w:r w:rsidRPr="0038509F">
              <w:t>Ændringsforslag</w:t>
            </w:r>
          </w:p>
        </w:tc>
      </w:tr>
      <w:tr w:rsidR="002D6BCD" w:rsidRPr="0038509F" w14:paraId="1E32AC83" w14:textId="77777777" w:rsidTr="004E6CEE">
        <w:trPr>
          <w:jc w:val="center"/>
        </w:trPr>
        <w:tc>
          <w:tcPr>
            <w:tcW w:w="4876" w:type="dxa"/>
            <w:tcBorders>
              <w:top w:val="nil"/>
              <w:left w:val="nil"/>
              <w:bottom w:val="nil"/>
              <w:right w:val="nil"/>
            </w:tcBorders>
          </w:tcPr>
          <w:p w14:paraId="743672D4" w14:textId="77777777" w:rsidR="007F72C4" w:rsidRPr="0038509F" w:rsidRDefault="007F72C4" w:rsidP="004E6CEE">
            <w:pPr>
              <w:pStyle w:val="Normal6a"/>
            </w:pPr>
            <w:r w:rsidRPr="0038509F">
              <w:t>23.</w:t>
            </w:r>
            <w:r w:rsidRPr="0038509F">
              <w:tab/>
              <w:t>beklager det fremherskende høje polariseringsniveau i medierne og deres sårbarhed over for politisk og udenlandsk 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67E02D31"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tv-selskabs redaktionelle, institutionelle og finansielle uafhængighed; </w:t>
            </w:r>
            <w:r w:rsidRPr="0038509F">
              <w:rPr>
                <w:b/>
                <w:i/>
              </w:rPr>
              <w:t>minder om, at de skal overholde loven og de højeste standarder for ansvarlighed og integritet;</w:t>
            </w:r>
            <w:r w:rsidRPr="0038509F">
              <w:t xml:space="preserve"> opfordrer alle medieenheder til at overholde de retlige krav om gennemsigtighed i forbindelse med offentlig finansiering;</w:t>
            </w:r>
          </w:p>
        </w:tc>
      </w:tr>
    </w:tbl>
    <w:p w14:paraId="1910CCC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48D7238" w14:textId="77777777" w:rsidR="007F72C4" w:rsidRPr="0038509F" w:rsidRDefault="007F72C4" w:rsidP="007F72C4">
      <w:r w:rsidRPr="0038509F">
        <w:rPr>
          <w:rStyle w:val="HideTWBExt"/>
          <w:color w:val="auto"/>
        </w:rPr>
        <w:t>&lt;/Amend&gt;</w:t>
      </w:r>
    </w:p>
    <w:p w14:paraId="52CAF2C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159</w:t>
      </w:r>
      <w:r w:rsidRPr="0038509F">
        <w:rPr>
          <w:rStyle w:val="HideTWBExt"/>
          <w:color w:val="auto"/>
        </w:rPr>
        <w:t>&lt;/NumAm&gt;</w:t>
      </w:r>
    </w:p>
    <w:p w14:paraId="4ED096F5" w14:textId="77777777" w:rsidR="007F72C4" w:rsidRPr="0038509F" w:rsidRDefault="007F72C4" w:rsidP="007F72C4">
      <w:pPr>
        <w:pStyle w:val="NormalBold"/>
      </w:pPr>
      <w:r w:rsidRPr="0038509F">
        <w:rPr>
          <w:rStyle w:val="HideTWBExt"/>
          <w:b w:val="0"/>
          <w:color w:val="auto"/>
        </w:rPr>
        <w:t>&lt;RepeatBlock-By&gt;&lt;Members&gt;</w:t>
      </w:r>
      <w:r w:rsidRPr="0038509F">
        <w:t>Dan Barna, Petras Auštrevičius, Malik Azmani, Lucia Yar, Marjan Šarec</w:t>
      </w:r>
      <w:r w:rsidRPr="0038509F">
        <w:rPr>
          <w:rStyle w:val="HideTWBExt"/>
          <w:b w:val="0"/>
          <w:color w:val="auto"/>
        </w:rPr>
        <w:t>&lt;/Members&gt;</w:t>
      </w:r>
    </w:p>
    <w:p w14:paraId="333C069A" w14:textId="77777777" w:rsidR="007F72C4" w:rsidRPr="0038509F" w:rsidRDefault="007F72C4" w:rsidP="007F72C4">
      <w:pPr>
        <w:pStyle w:val="NormalBold"/>
      </w:pPr>
      <w:r w:rsidRPr="0038509F">
        <w:rPr>
          <w:rStyle w:val="HideTWBExt"/>
          <w:b w:val="0"/>
          <w:color w:val="auto"/>
        </w:rPr>
        <w:t>&lt;/RepeatBlock-By&gt;</w:t>
      </w:r>
    </w:p>
    <w:p w14:paraId="20D6145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D82C7E" w14:textId="77777777" w:rsidR="007F72C4" w:rsidRPr="0038509F" w:rsidRDefault="007F72C4" w:rsidP="007F72C4">
      <w:pPr>
        <w:pStyle w:val="NormalBold"/>
      </w:pPr>
      <w:r w:rsidRPr="0038509F">
        <w:rPr>
          <w:rStyle w:val="HideTWBExt"/>
          <w:color w:val="auto"/>
        </w:rPr>
        <w:t>&lt;Article&gt;</w:t>
      </w:r>
      <w:r w:rsidRPr="0038509F">
        <w:t>Punkt 23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C38CA74" w14:textId="77777777" w:rsidTr="004E6CEE">
        <w:trPr>
          <w:trHeight w:hRule="exact" w:val="240"/>
          <w:jc w:val="center"/>
        </w:trPr>
        <w:tc>
          <w:tcPr>
            <w:tcW w:w="9752" w:type="dxa"/>
            <w:gridSpan w:val="2"/>
            <w:tcBorders>
              <w:top w:val="nil"/>
              <w:left w:val="nil"/>
              <w:bottom w:val="nil"/>
              <w:right w:val="nil"/>
            </w:tcBorders>
          </w:tcPr>
          <w:p w14:paraId="332FCF84" w14:textId="77777777" w:rsidR="007F72C4" w:rsidRPr="0038509F" w:rsidRDefault="007F72C4" w:rsidP="004E6CEE"/>
        </w:tc>
      </w:tr>
      <w:tr w:rsidR="002D6BCD" w:rsidRPr="0038509F" w14:paraId="59B5BF95" w14:textId="77777777" w:rsidTr="004E6CEE">
        <w:trPr>
          <w:trHeight w:val="240"/>
          <w:jc w:val="center"/>
        </w:trPr>
        <w:tc>
          <w:tcPr>
            <w:tcW w:w="4876" w:type="dxa"/>
            <w:tcBorders>
              <w:top w:val="nil"/>
              <w:left w:val="nil"/>
              <w:bottom w:val="nil"/>
              <w:right w:val="nil"/>
            </w:tcBorders>
          </w:tcPr>
          <w:p w14:paraId="39BB934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C0D6A59" w14:textId="77777777" w:rsidR="007F72C4" w:rsidRPr="0038509F" w:rsidRDefault="007F72C4" w:rsidP="004E6CEE">
            <w:pPr>
              <w:pStyle w:val="AmColumnHeading"/>
            </w:pPr>
            <w:r w:rsidRPr="0038509F">
              <w:t>Ændringsforslag</w:t>
            </w:r>
          </w:p>
        </w:tc>
      </w:tr>
      <w:tr w:rsidR="002D6BCD" w:rsidRPr="0038509F" w14:paraId="1F18FE8A" w14:textId="77777777" w:rsidTr="004E6CEE">
        <w:trPr>
          <w:jc w:val="center"/>
        </w:trPr>
        <w:tc>
          <w:tcPr>
            <w:tcW w:w="4876" w:type="dxa"/>
            <w:tcBorders>
              <w:top w:val="nil"/>
              <w:left w:val="nil"/>
              <w:bottom w:val="nil"/>
              <w:right w:val="nil"/>
            </w:tcBorders>
          </w:tcPr>
          <w:p w14:paraId="2C839CA9" w14:textId="77777777" w:rsidR="007F72C4" w:rsidRPr="0038509F" w:rsidRDefault="007F72C4" w:rsidP="004E6CEE">
            <w:pPr>
              <w:pStyle w:val="Normal6a"/>
            </w:pPr>
            <w:r w:rsidRPr="0038509F">
              <w:t>23.</w:t>
            </w:r>
            <w:r w:rsidRPr="0038509F">
              <w:tab/>
              <w:t>beklager det fremherskende høje polariseringsniveau i medierne og deres sårbarhed over for politisk og udenlandsk 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tc>
        <w:tc>
          <w:tcPr>
            <w:tcW w:w="4876" w:type="dxa"/>
            <w:tcBorders>
              <w:top w:val="nil"/>
              <w:left w:val="nil"/>
              <w:bottom w:val="nil"/>
              <w:right w:val="nil"/>
            </w:tcBorders>
          </w:tcPr>
          <w:p w14:paraId="501DB797" w14:textId="77777777" w:rsidR="007F72C4" w:rsidRPr="0038509F" w:rsidRDefault="007F72C4" w:rsidP="004E6CEE">
            <w:pPr>
              <w:pStyle w:val="Normal6a"/>
            </w:pPr>
            <w:r w:rsidRPr="0038509F">
              <w:t>23.</w:t>
            </w:r>
            <w:r w:rsidRPr="0038509F">
              <w:tab/>
              <w:t xml:space="preserve">beklager det fremherskende høje polariseringsniveau i medierne og deres sårbarhed over for politisk og udenlandsk indflydelse; opfordrer de montenegrinske myndigheder til at sikre det offentlige radio- og tv-selskabs redaktionelle, institutionelle og finansielle uafhængighed; </w:t>
            </w:r>
            <w:r w:rsidRPr="0038509F">
              <w:rPr>
                <w:b/>
                <w:i/>
              </w:rPr>
              <w:t>beklager, at de offentlige mediers uafhængighed er tilstrækkeligt svækket og undermineret;</w:t>
            </w:r>
            <w:r w:rsidRPr="0038509F">
              <w:t xml:space="preserve"> opfordrer alle medieenheder til at overholde de retlige krav om gennemsigtighed i forbindelse med offentlig finansiering;</w:t>
            </w:r>
          </w:p>
        </w:tc>
      </w:tr>
    </w:tbl>
    <w:p w14:paraId="1CE9B014"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C14AEBB" w14:textId="77777777" w:rsidR="007F72C4" w:rsidRPr="0038509F" w:rsidRDefault="007F72C4" w:rsidP="007F72C4">
      <w:r w:rsidRPr="0038509F">
        <w:rPr>
          <w:rStyle w:val="HideTWBExt"/>
          <w:color w:val="auto"/>
        </w:rPr>
        <w:t>&lt;/Amend&gt;</w:t>
      </w:r>
    </w:p>
    <w:p w14:paraId="01125E2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160</w:t>
      </w:r>
      <w:r w:rsidRPr="0038509F">
        <w:rPr>
          <w:rStyle w:val="HideTWBExt"/>
          <w:color w:val="auto"/>
        </w:rPr>
        <w:t>&lt;/NumAm&gt;</w:t>
      </w:r>
    </w:p>
    <w:p w14:paraId="38B3C142"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6309E3CE"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D75518C" w14:textId="77777777" w:rsidR="007F72C4" w:rsidRPr="0038509F" w:rsidRDefault="007F72C4" w:rsidP="007F72C4">
      <w:pPr>
        <w:pStyle w:val="NormalBold"/>
      </w:pPr>
      <w:r w:rsidRPr="0038509F">
        <w:rPr>
          <w:rStyle w:val="HideTWBExt"/>
          <w:b w:val="0"/>
          <w:color w:val="auto"/>
        </w:rPr>
        <w:t>&lt;/RepeatBlock-By&gt;</w:t>
      </w:r>
    </w:p>
    <w:p w14:paraId="68C6171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26FAB4A" w14:textId="77777777" w:rsidR="007F72C4" w:rsidRPr="0038509F" w:rsidRDefault="007F72C4" w:rsidP="007F72C4">
      <w:pPr>
        <w:pStyle w:val="NormalBold"/>
      </w:pPr>
      <w:r w:rsidRPr="0038509F">
        <w:rPr>
          <w:rStyle w:val="HideTWBExt"/>
          <w:color w:val="auto"/>
        </w:rPr>
        <w:t>&lt;Article&gt;</w:t>
      </w:r>
      <w:r w:rsidRPr="0038509F">
        <w:t>Punkt 23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B4B18B8" w14:textId="77777777" w:rsidTr="004E6CEE">
        <w:trPr>
          <w:trHeight w:hRule="exact" w:val="240"/>
          <w:jc w:val="center"/>
        </w:trPr>
        <w:tc>
          <w:tcPr>
            <w:tcW w:w="9752" w:type="dxa"/>
            <w:gridSpan w:val="2"/>
            <w:tcBorders>
              <w:top w:val="nil"/>
              <w:left w:val="nil"/>
              <w:bottom w:val="nil"/>
              <w:right w:val="nil"/>
            </w:tcBorders>
          </w:tcPr>
          <w:p w14:paraId="610AEDA1" w14:textId="77777777" w:rsidR="007F72C4" w:rsidRPr="0038509F" w:rsidRDefault="007F72C4" w:rsidP="004E6CEE"/>
        </w:tc>
      </w:tr>
      <w:tr w:rsidR="002D6BCD" w:rsidRPr="0038509F" w14:paraId="31768A95" w14:textId="77777777" w:rsidTr="004E6CEE">
        <w:trPr>
          <w:trHeight w:val="240"/>
          <w:jc w:val="center"/>
        </w:trPr>
        <w:tc>
          <w:tcPr>
            <w:tcW w:w="4876" w:type="dxa"/>
            <w:tcBorders>
              <w:top w:val="nil"/>
              <w:left w:val="nil"/>
              <w:bottom w:val="nil"/>
              <w:right w:val="nil"/>
            </w:tcBorders>
          </w:tcPr>
          <w:p w14:paraId="0B0045E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485861B" w14:textId="77777777" w:rsidR="007F72C4" w:rsidRPr="0038509F" w:rsidRDefault="007F72C4" w:rsidP="004E6CEE">
            <w:pPr>
              <w:pStyle w:val="AmColumnHeading"/>
            </w:pPr>
            <w:r w:rsidRPr="0038509F">
              <w:t>Ændringsforslag</w:t>
            </w:r>
          </w:p>
        </w:tc>
      </w:tr>
      <w:tr w:rsidR="002D6BCD" w:rsidRPr="0038509F" w14:paraId="5B97E54E" w14:textId="77777777" w:rsidTr="004E6CEE">
        <w:trPr>
          <w:jc w:val="center"/>
        </w:trPr>
        <w:tc>
          <w:tcPr>
            <w:tcW w:w="4876" w:type="dxa"/>
            <w:tcBorders>
              <w:top w:val="nil"/>
              <w:left w:val="nil"/>
              <w:bottom w:val="nil"/>
              <w:right w:val="nil"/>
            </w:tcBorders>
          </w:tcPr>
          <w:p w14:paraId="2BAF48A0" w14:textId="77777777" w:rsidR="007F72C4" w:rsidRPr="0038509F" w:rsidRDefault="007F72C4" w:rsidP="004E6CEE">
            <w:pPr>
              <w:pStyle w:val="Normal6a"/>
            </w:pPr>
          </w:p>
        </w:tc>
        <w:tc>
          <w:tcPr>
            <w:tcW w:w="4876" w:type="dxa"/>
            <w:tcBorders>
              <w:top w:val="nil"/>
              <w:left w:val="nil"/>
              <w:bottom w:val="nil"/>
              <w:right w:val="nil"/>
            </w:tcBorders>
          </w:tcPr>
          <w:p w14:paraId="7E81FB70" w14:textId="77777777" w:rsidR="007F72C4" w:rsidRPr="0038509F" w:rsidRDefault="007F72C4" w:rsidP="004E6CEE">
            <w:pPr>
              <w:pStyle w:val="Normal6a"/>
            </w:pPr>
            <w:r w:rsidRPr="0038509F">
              <w:rPr>
                <w:b/>
                <w:i/>
              </w:rPr>
              <w:t>23a.</w:t>
            </w:r>
            <w:r w:rsidRPr="0038509F">
              <w:tab/>
            </w:r>
            <w:r w:rsidRPr="0038509F">
              <w:rPr>
                <w:b/>
                <w:i/>
              </w:rPr>
              <w:t>er dybt bekymret over, at medielandskabet i Montenegro er stærkt påvirket af politiske interesser med højreorienterede tabloide portaler, der fungerer som talerør for både den regerende koalition og oppositionspartierne;</w:t>
            </w:r>
          </w:p>
        </w:tc>
      </w:tr>
    </w:tbl>
    <w:p w14:paraId="6D44D7A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511CDE1" w14:textId="77777777" w:rsidR="007F72C4" w:rsidRPr="0038509F" w:rsidRDefault="007F72C4" w:rsidP="007F72C4">
      <w:r w:rsidRPr="0038509F">
        <w:rPr>
          <w:rStyle w:val="HideTWBExt"/>
          <w:color w:val="auto"/>
        </w:rPr>
        <w:t>&lt;/Amend&gt;</w:t>
      </w:r>
    </w:p>
    <w:p w14:paraId="2E36052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161</w:t>
      </w:r>
      <w:r w:rsidRPr="0038509F">
        <w:rPr>
          <w:rStyle w:val="HideTWBExt"/>
          <w:color w:val="auto"/>
        </w:rPr>
        <w:t>&lt;/NumAm&gt;</w:t>
      </w:r>
    </w:p>
    <w:p w14:paraId="697123CD"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34775FDE" w14:textId="77777777" w:rsidR="007F72C4" w:rsidRPr="0038509F" w:rsidRDefault="007F72C4" w:rsidP="007F72C4">
      <w:pPr>
        <w:pStyle w:val="NormalBold"/>
      </w:pPr>
      <w:r w:rsidRPr="0038509F">
        <w:rPr>
          <w:rStyle w:val="HideTWBExt"/>
          <w:b w:val="0"/>
          <w:color w:val="auto"/>
        </w:rPr>
        <w:t>&lt;/RepeatBlock-By&gt;</w:t>
      </w:r>
    </w:p>
    <w:p w14:paraId="62A58CC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417ADC8" w14:textId="77777777" w:rsidR="007F72C4" w:rsidRPr="0038509F" w:rsidRDefault="007F72C4" w:rsidP="007F72C4">
      <w:pPr>
        <w:pStyle w:val="NormalBold"/>
      </w:pPr>
      <w:r w:rsidRPr="0038509F">
        <w:rPr>
          <w:rStyle w:val="HideTWBExt"/>
          <w:color w:val="auto"/>
        </w:rPr>
        <w:t>&lt;Article&gt;</w:t>
      </w:r>
      <w:r w:rsidRPr="0038509F">
        <w:t>Punkt 23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1539315" w14:textId="77777777" w:rsidTr="004E6CEE">
        <w:trPr>
          <w:trHeight w:hRule="exact" w:val="240"/>
          <w:jc w:val="center"/>
        </w:trPr>
        <w:tc>
          <w:tcPr>
            <w:tcW w:w="9752" w:type="dxa"/>
            <w:gridSpan w:val="2"/>
            <w:tcBorders>
              <w:top w:val="nil"/>
              <w:left w:val="nil"/>
              <w:bottom w:val="nil"/>
              <w:right w:val="nil"/>
            </w:tcBorders>
          </w:tcPr>
          <w:p w14:paraId="1B727733" w14:textId="77777777" w:rsidR="007F72C4" w:rsidRPr="0038509F" w:rsidRDefault="007F72C4" w:rsidP="004E6CEE"/>
        </w:tc>
      </w:tr>
      <w:tr w:rsidR="002D6BCD" w:rsidRPr="0038509F" w14:paraId="30C732D3" w14:textId="77777777" w:rsidTr="004E6CEE">
        <w:trPr>
          <w:trHeight w:val="240"/>
          <w:jc w:val="center"/>
        </w:trPr>
        <w:tc>
          <w:tcPr>
            <w:tcW w:w="4876" w:type="dxa"/>
            <w:tcBorders>
              <w:top w:val="nil"/>
              <w:left w:val="nil"/>
              <w:bottom w:val="nil"/>
              <w:right w:val="nil"/>
            </w:tcBorders>
          </w:tcPr>
          <w:p w14:paraId="4E3E3EE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5001F8D" w14:textId="77777777" w:rsidR="007F72C4" w:rsidRPr="0038509F" w:rsidRDefault="007F72C4" w:rsidP="004E6CEE">
            <w:pPr>
              <w:pStyle w:val="AmColumnHeading"/>
            </w:pPr>
            <w:r w:rsidRPr="0038509F">
              <w:t>Ændringsforslag</w:t>
            </w:r>
          </w:p>
        </w:tc>
      </w:tr>
      <w:tr w:rsidR="002D6BCD" w:rsidRPr="0038509F" w14:paraId="6B06F37F" w14:textId="77777777" w:rsidTr="004E6CEE">
        <w:trPr>
          <w:jc w:val="center"/>
        </w:trPr>
        <w:tc>
          <w:tcPr>
            <w:tcW w:w="4876" w:type="dxa"/>
            <w:tcBorders>
              <w:top w:val="nil"/>
              <w:left w:val="nil"/>
              <w:bottom w:val="nil"/>
              <w:right w:val="nil"/>
            </w:tcBorders>
          </w:tcPr>
          <w:p w14:paraId="64F590E2" w14:textId="77777777" w:rsidR="007F72C4" w:rsidRPr="0038509F" w:rsidRDefault="007F72C4" w:rsidP="004E6CEE">
            <w:pPr>
              <w:pStyle w:val="Normal6a"/>
            </w:pPr>
          </w:p>
        </w:tc>
        <w:tc>
          <w:tcPr>
            <w:tcW w:w="4876" w:type="dxa"/>
            <w:tcBorders>
              <w:top w:val="nil"/>
              <w:left w:val="nil"/>
              <w:bottom w:val="nil"/>
              <w:right w:val="nil"/>
            </w:tcBorders>
          </w:tcPr>
          <w:p w14:paraId="3BC40BD6" w14:textId="77777777" w:rsidR="007F72C4" w:rsidRPr="0038509F" w:rsidRDefault="007F72C4" w:rsidP="004E6CEE">
            <w:pPr>
              <w:pStyle w:val="Normal6a"/>
            </w:pPr>
            <w:r w:rsidRPr="0038509F">
              <w:rPr>
                <w:b/>
                <w:i/>
              </w:rPr>
              <w:t>23a.</w:t>
            </w:r>
            <w:r w:rsidRPr="0038509F">
              <w:tab/>
            </w:r>
            <w:r w:rsidRPr="0038509F">
              <w:rPr>
                <w:b/>
                <w:i/>
              </w:rPr>
              <w:t>udtrykker bekymring over, at udenlandske aktører såsom Rusland udbreder desinformationskampagner og hybride trusler og derved bringer Montenegros vej mod EU i fare; påpeger vigtigheden af mediefrihed og uafhængighed, kvalitetsrapportering og forbedret mediekendskab og uddannelse som afgørende for at bekæmpe manipulerende desinformation;</w:t>
            </w:r>
          </w:p>
        </w:tc>
      </w:tr>
    </w:tbl>
    <w:p w14:paraId="04B8386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A58F5ED" w14:textId="77777777" w:rsidR="007F72C4" w:rsidRPr="0038509F" w:rsidRDefault="007F72C4" w:rsidP="007F72C4">
      <w:r w:rsidRPr="0038509F">
        <w:rPr>
          <w:rStyle w:val="HideTWBExt"/>
          <w:color w:val="auto"/>
        </w:rPr>
        <w:t>&lt;/Amend&gt;</w:t>
      </w:r>
    </w:p>
    <w:p w14:paraId="5B8DCA7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162</w:t>
      </w:r>
      <w:r w:rsidRPr="0038509F">
        <w:rPr>
          <w:rStyle w:val="HideTWBExt"/>
          <w:color w:val="auto"/>
        </w:rPr>
        <w:t>&lt;/NumAm&gt;</w:t>
      </w:r>
    </w:p>
    <w:p w14:paraId="699D3C27" w14:textId="77777777" w:rsidR="007F72C4" w:rsidRPr="0038509F" w:rsidRDefault="007F72C4" w:rsidP="007F72C4">
      <w:pPr>
        <w:pStyle w:val="NormalBold"/>
      </w:pPr>
      <w:r w:rsidRPr="0038509F">
        <w:rPr>
          <w:rStyle w:val="HideTWBExt"/>
          <w:b w:val="0"/>
          <w:color w:val="auto"/>
        </w:rPr>
        <w:lastRenderedPageBreak/>
        <w:t>&lt;RepeatBlock-By&gt;&lt;Members&gt;</w:t>
      </w:r>
      <w:r w:rsidRPr="0038509F">
        <w:t>Eszter Lakos</w:t>
      </w:r>
      <w:r w:rsidRPr="0038509F">
        <w:rPr>
          <w:rStyle w:val="HideTWBExt"/>
          <w:b w:val="0"/>
          <w:color w:val="auto"/>
        </w:rPr>
        <w:t>&lt;/Members&gt;</w:t>
      </w:r>
    </w:p>
    <w:p w14:paraId="501986D9" w14:textId="77777777" w:rsidR="007F72C4" w:rsidRPr="0038509F" w:rsidRDefault="007F72C4" w:rsidP="007F72C4">
      <w:pPr>
        <w:pStyle w:val="NormalBold"/>
      </w:pPr>
      <w:r w:rsidRPr="0038509F">
        <w:rPr>
          <w:rStyle w:val="HideTWBExt"/>
          <w:b w:val="0"/>
          <w:color w:val="auto"/>
        </w:rPr>
        <w:t>&lt;/RepeatBlock-By&gt;</w:t>
      </w:r>
    </w:p>
    <w:p w14:paraId="7E57152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DD2C58A" w14:textId="77777777" w:rsidR="007F72C4" w:rsidRPr="0038509F" w:rsidRDefault="007F72C4" w:rsidP="007F72C4">
      <w:pPr>
        <w:pStyle w:val="NormalBold"/>
      </w:pPr>
      <w:r w:rsidRPr="0038509F">
        <w:rPr>
          <w:rStyle w:val="HideTWBExt"/>
          <w:color w:val="auto"/>
        </w:rPr>
        <w:t>&lt;Article&gt;</w:t>
      </w:r>
      <w:r w:rsidRPr="0038509F">
        <w:t>Punkt 23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63D21D1" w14:textId="77777777" w:rsidTr="004E6CEE">
        <w:trPr>
          <w:trHeight w:hRule="exact" w:val="240"/>
          <w:jc w:val="center"/>
        </w:trPr>
        <w:tc>
          <w:tcPr>
            <w:tcW w:w="9752" w:type="dxa"/>
            <w:gridSpan w:val="2"/>
            <w:tcBorders>
              <w:top w:val="nil"/>
              <w:left w:val="nil"/>
              <w:bottom w:val="nil"/>
              <w:right w:val="nil"/>
            </w:tcBorders>
          </w:tcPr>
          <w:p w14:paraId="49F139A4" w14:textId="77777777" w:rsidR="007F72C4" w:rsidRPr="0038509F" w:rsidRDefault="007F72C4" w:rsidP="004E6CEE"/>
        </w:tc>
      </w:tr>
      <w:tr w:rsidR="002D6BCD" w:rsidRPr="0038509F" w14:paraId="4010FE11" w14:textId="77777777" w:rsidTr="004E6CEE">
        <w:trPr>
          <w:trHeight w:val="240"/>
          <w:jc w:val="center"/>
        </w:trPr>
        <w:tc>
          <w:tcPr>
            <w:tcW w:w="4876" w:type="dxa"/>
            <w:tcBorders>
              <w:top w:val="nil"/>
              <w:left w:val="nil"/>
              <w:bottom w:val="nil"/>
              <w:right w:val="nil"/>
            </w:tcBorders>
          </w:tcPr>
          <w:p w14:paraId="3247359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0DF42C2" w14:textId="77777777" w:rsidR="007F72C4" w:rsidRPr="0038509F" w:rsidRDefault="007F72C4" w:rsidP="004E6CEE">
            <w:pPr>
              <w:pStyle w:val="AmColumnHeading"/>
            </w:pPr>
            <w:r w:rsidRPr="0038509F">
              <w:t>Ændringsforslag</w:t>
            </w:r>
          </w:p>
        </w:tc>
      </w:tr>
      <w:tr w:rsidR="002D6BCD" w:rsidRPr="0038509F" w14:paraId="00B35377" w14:textId="77777777" w:rsidTr="004E6CEE">
        <w:trPr>
          <w:jc w:val="center"/>
        </w:trPr>
        <w:tc>
          <w:tcPr>
            <w:tcW w:w="4876" w:type="dxa"/>
            <w:tcBorders>
              <w:top w:val="nil"/>
              <w:left w:val="nil"/>
              <w:bottom w:val="nil"/>
              <w:right w:val="nil"/>
            </w:tcBorders>
          </w:tcPr>
          <w:p w14:paraId="66EFBA19" w14:textId="77777777" w:rsidR="007F72C4" w:rsidRPr="0038509F" w:rsidRDefault="007F72C4" w:rsidP="004E6CEE">
            <w:pPr>
              <w:pStyle w:val="Normal6a"/>
            </w:pPr>
          </w:p>
        </w:tc>
        <w:tc>
          <w:tcPr>
            <w:tcW w:w="4876" w:type="dxa"/>
            <w:tcBorders>
              <w:top w:val="nil"/>
              <w:left w:val="nil"/>
              <w:bottom w:val="nil"/>
              <w:right w:val="nil"/>
            </w:tcBorders>
          </w:tcPr>
          <w:p w14:paraId="15C34ED1" w14:textId="77777777" w:rsidR="007F72C4" w:rsidRPr="0038509F" w:rsidRDefault="007F72C4" w:rsidP="004E6CEE">
            <w:pPr>
              <w:pStyle w:val="Normal6a"/>
            </w:pPr>
            <w:r w:rsidRPr="0038509F">
              <w:rPr>
                <w:b/>
                <w:i/>
              </w:rPr>
              <w:t>23a.</w:t>
            </w:r>
            <w:r w:rsidRPr="0038509F">
              <w:tab/>
            </w:r>
            <w:r w:rsidRPr="0038509F">
              <w:rPr>
                <w:b/>
                <w:i/>
              </w:rPr>
              <w:t>gentager behovet for at udvikle omfattende og integrerede mediekendskabsprogrammer på tværs af alle uddannelsesniveauer i stedet for isolerede interventioner; opfordrer indtrængende Montenegro til at udvide mediekendskabet som et centralt emne i skolernes læseplaner, samtidig med at det sikres, at lærerne får dedikeret uddannelse og moderne ressourcer til at levere programmer af høj kvalitet; tilskynder til samarbejde med EU's uddannelsesinitiativer og regionale netværk såsom Vestbalkan Media Literacy Observatory for at implementere bedste praksis inden for kritisk tænkning og uddannelse i digitale færdigheder;</w:t>
            </w:r>
          </w:p>
        </w:tc>
      </w:tr>
    </w:tbl>
    <w:p w14:paraId="7A959DC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8D38356" w14:textId="77777777" w:rsidR="007F72C4" w:rsidRPr="0038509F" w:rsidRDefault="007F72C4" w:rsidP="007F72C4">
      <w:r w:rsidRPr="0038509F">
        <w:rPr>
          <w:rStyle w:val="HideTWBExt"/>
          <w:color w:val="auto"/>
        </w:rPr>
        <w:t>&lt;/Amend&gt;</w:t>
      </w:r>
    </w:p>
    <w:p w14:paraId="2CFFAA2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163</w:t>
      </w:r>
      <w:r w:rsidRPr="0038509F">
        <w:rPr>
          <w:rStyle w:val="HideTWBExt"/>
          <w:color w:val="auto"/>
        </w:rPr>
        <w:t>&lt;/NumAm&gt;</w:t>
      </w:r>
    </w:p>
    <w:p w14:paraId="673054F1"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44377E2A" w14:textId="77777777" w:rsidR="007F72C4" w:rsidRPr="0038509F" w:rsidRDefault="007F72C4" w:rsidP="007F72C4">
      <w:pPr>
        <w:pStyle w:val="NormalBold"/>
      </w:pPr>
      <w:r w:rsidRPr="0038509F">
        <w:rPr>
          <w:rStyle w:val="HideTWBExt"/>
          <w:b w:val="0"/>
          <w:color w:val="auto"/>
        </w:rPr>
        <w:t>&lt;/RepeatBlock-By&gt;</w:t>
      </w:r>
    </w:p>
    <w:p w14:paraId="1FEFD83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469058" w14:textId="77777777" w:rsidR="007F72C4" w:rsidRPr="0038509F" w:rsidRDefault="007F72C4" w:rsidP="007F72C4">
      <w:pPr>
        <w:pStyle w:val="NormalBold"/>
      </w:pPr>
      <w:r w:rsidRPr="0038509F">
        <w:rPr>
          <w:rStyle w:val="HideTWBExt"/>
          <w:color w:val="auto"/>
        </w:rPr>
        <w:t>&lt;Article&gt;</w:t>
      </w:r>
      <w:r w:rsidRPr="0038509F">
        <w:t>Punkt 24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80467FE" w14:textId="77777777" w:rsidTr="004E6CEE">
        <w:trPr>
          <w:trHeight w:hRule="exact" w:val="240"/>
          <w:jc w:val="center"/>
        </w:trPr>
        <w:tc>
          <w:tcPr>
            <w:tcW w:w="9752" w:type="dxa"/>
            <w:gridSpan w:val="2"/>
            <w:tcBorders>
              <w:top w:val="nil"/>
              <w:left w:val="nil"/>
              <w:bottom w:val="nil"/>
              <w:right w:val="nil"/>
            </w:tcBorders>
          </w:tcPr>
          <w:p w14:paraId="611C5C0E" w14:textId="77777777" w:rsidR="007F72C4" w:rsidRPr="0038509F" w:rsidRDefault="007F72C4" w:rsidP="004E6CEE"/>
        </w:tc>
      </w:tr>
      <w:tr w:rsidR="002D6BCD" w:rsidRPr="0038509F" w14:paraId="20D526EA" w14:textId="77777777" w:rsidTr="004E6CEE">
        <w:trPr>
          <w:trHeight w:val="240"/>
          <w:jc w:val="center"/>
        </w:trPr>
        <w:tc>
          <w:tcPr>
            <w:tcW w:w="4876" w:type="dxa"/>
            <w:tcBorders>
              <w:top w:val="nil"/>
              <w:left w:val="nil"/>
              <w:bottom w:val="nil"/>
              <w:right w:val="nil"/>
            </w:tcBorders>
          </w:tcPr>
          <w:p w14:paraId="7C164C1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E731AB9" w14:textId="77777777" w:rsidR="007F72C4" w:rsidRPr="0038509F" w:rsidRDefault="007F72C4" w:rsidP="004E6CEE">
            <w:pPr>
              <w:pStyle w:val="AmColumnHeading"/>
            </w:pPr>
            <w:r w:rsidRPr="0038509F">
              <w:t>Ændringsforslag</w:t>
            </w:r>
          </w:p>
        </w:tc>
      </w:tr>
      <w:tr w:rsidR="002D6BCD" w:rsidRPr="0038509F" w14:paraId="602FBA60" w14:textId="77777777" w:rsidTr="004E6CEE">
        <w:trPr>
          <w:jc w:val="center"/>
        </w:trPr>
        <w:tc>
          <w:tcPr>
            <w:tcW w:w="4876" w:type="dxa"/>
            <w:tcBorders>
              <w:top w:val="nil"/>
              <w:left w:val="nil"/>
              <w:bottom w:val="nil"/>
              <w:right w:val="nil"/>
            </w:tcBorders>
          </w:tcPr>
          <w:p w14:paraId="2C42B4A7" w14:textId="77777777" w:rsidR="007F72C4" w:rsidRPr="0038509F" w:rsidRDefault="007F72C4" w:rsidP="004E6CEE">
            <w:pPr>
              <w:pStyle w:val="Normal6a"/>
            </w:pPr>
            <w:r w:rsidRPr="0038509F">
              <w:t>24.</w:t>
            </w:r>
            <w:r w:rsidRPr="0038509F">
              <w:tab/>
              <w:t>glæder sig over offentliggørelsen af resultaterne af folketællingen i 2023; opfordrer interessenterne til at anvende dem på en ikkediskriminerende måde;</w:t>
            </w:r>
          </w:p>
        </w:tc>
        <w:tc>
          <w:tcPr>
            <w:tcW w:w="4876" w:type="dxa"/>
            <w:tcBorders>
              <w:top w:val="nil"/>
              <w:left w:val="nil"/>
              <w:bottom w:val="nil"/>
              <w:right w:val="nil"/>
            </w:tcBorders>
          </w:tcPr>
          <w:p w14:paraId="161935C0" w14:textId="77777777" w:rsidR="007F72C4" w:rsidRPr="0038509F" w:rsidRDefault="007F72C4" w:rsidP="004E6CEE">
            <w:pPr>
              <w:pStyle w:val="Normal6a"/>
            </w:pPr>
            <w:r w:rsidRPr="0038509F">
              <w:t>24.</w:t>
            </w:r>
            <w:r w:rsidRPr="0038509F">
              <w:tab/>
              <w:t>glæder sig over offentliggørelsen af resultaterne af folketællingen i 2023;</w:t>
            </w:r>
            <w:r w:rsidRPr="0038509F">
              <w:rPr>
                <w:b/>
                <w:i/>
              </w:rPr>
              <w:t xml:space="preserve"> opfordrer myndighederne til at undgå politisering af processen;</w:t>
            </w:r>
            <w:r w:rsidRPr="0038509F">
              <w:t xml:space="preserve"> opfordrer interessenterne til at anvende dem på en ikkediskriminerende måde;</w:t>
            </w:r>
          </w:p>
        </w:tc>
      </w:tr>
    </w:tbl>
    <w:p w14:paraId="220DD47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79D6A33" w14:textId="77777777" w:rsidR="007F72C4" w:rsidRPr="0038509F" w:rsidRDefault="007F72C4" w:rsidP="007F72C4">
      <w:r w:rsidRPr="0038509F">
        <w:rPr>
          <w:rStyle w:val="HideTWBExt"/>
          <w:color w:val="auto"/>
        </w:rPr>
        <w:t>&lt;/Amend&gt;</w:t>
      </w:r>
    </w:p>
    <w:p w14:paraId="6F33523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164</w:t>
      </w:r>
      <w:r w:rsidRPr="0038509F">
        <w:rPr>
          <w:rStyle w:val="HideTWBExt"/>
          <w:color w:val="auto"/>
        </w:rPr>
        <w:t>&lt;/NumAm&gt;</w:t>
      </w:r>
    </w:p>
    <w:p w14:paraId="1EE6F841" w14:textId="77777777" w:rsidR="007F72C4" w:rsidRPr="0038509F" w:rsidRDefault="007F72C4" w:rsidP="007F72C4">
      <w:pPr>
        <w:pStyle w:val="NormalBold"/>
      </w:pPr>
      <w:r w:rsidRPr="0038509F">
        <w:rPr>
          <w:rStyle w:val="HideTWBExt"/>
          <w:b w:val="0"/>
          <w:color w:val="auto"/>
        </w:rPr>
        <w:lastRenderedPageBreak/>
        <w:t>&lt;RepeatBlock-By&gt;&lt;Members&gt;</w:t>
      </w:r>
      <w:r w:rsidRPr="0038509F">
        <w:t>Vladimir Prebilič</w:t>
      </w:r>
      <w:r w:rsidRPr="0038509F">
        <w:rPr>
          <w:rStyle w:val="HideTWBExt"/>
          <w:b w:val="0"/>
          <w:color w:val="auto"/>
        </w:rPr>
        <w:t>&lt;/Members&gt;</w:t>
      </w:r>
    </w:p>
    <w:p w14:paraId="1DCEA67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1BD4D656" w14:textId="77777777" w:rsidR="007F72C4" w:rsidRPr="0038509F" w:rsidRDefault="007F72C4" w:rsidP="007F72C4">
      <w:pPr>
        <w:pStyle w:val="NormalBold"/>
      </w:pPr>
      <w:r w:rsidRPr="0038509F">
        <w:rPr>
          <w:rStyle w:val="HideTWBExt"/>
          <w:b w:val="0"/>
          <w:color w:val="auto"/>
        </w:rPr>
        <w:t>&lt;/RepeatBlock-By&gt;</w:t>
      </w:r>
    </w:p>
    <w:p w14:paraId="4F2F501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51FB088" w14:textId="77777777" w:rsidR="007F72C4" w:rsidRPr="0038509F" w:rsidRDefault="007F72C4" w:rsidP="007F72C4">
      <w:pPr>
        <w:pStyle w:val="NormalBold"/>
      </w:pPr>
      <w:r w:rsidRPr="0038509F">
        <w:rPr>
          <w:rStyle w:val="HideTWBExt"/>
          <w:color w:val="auto"/>
        </w:rPr>
        <w:t>&lt;Article&gt;</w:t>
      </w:r>
      <w:r w:rsidRPr="0038509F">
        <w:t>Punkt 24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37636A0" w14:textId="77777777" w:rsidTr="004E6CEE">
        <w:trPr>
          <w:trHeight w:hRule="exact" w:val="240"/>
          <w:jc w:val="center"/>
        </w:trPr>
        <w:tc>
          <w:tcPr>
            <w:tcW w:w="9752" w:type="dxa"/>
            <w:gridSpan w:val="2"/>
            <w:tcBorders>
              <w:top w:val="nil"/>
              <w:left w:val="nil"/>
              <w:bottom w:val="nil"/>
              <w:right w:val="nil"/>
            </w:tcBorders>
          </w:tcPr>
          <w:p w14:paraId="0BC44420" w14:textId="77777777" w:rsidR="007F72C4" w:rsidRPr="0038509F" w:rsidRDefault="007F72C4" w:rsidP="004E6CEE"/>
        </w:tc>
      </w:tr>
      <w:tr w:rsidR="002D6BCD" w:rsidRPr="0038509F" w14:paraId="30D944A4" w14:textId="77777777" w:rsidTr="004E6CEE">
        <w:trPr>
          <w:trHeight w:val="240"/>
          <w:jc w:val="center"/>
        </w:trPr>
        <w:tc>
          <w:tcPr>
            <w:tcW w:w="4876" w:type="dxa"/>
            <w:tcBorders>
              <w:top w:val="nil"/>
              <w:left w:val="nil"/>
              <w:bottom w:val="nil"/>
              <w:right w:val="nil"/>
            </w:tcBorders>
          </w:tcPr>
          <w:p w14:paraId="691A580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2B04F26" w14:textId="77777777" w:rsidR="007F72C4" w:rsidRPr="0038509F" w:rsidRDefault="007F72C4" w:rsidP="004E6CEE">
            <w:pPr>
              <w:pStyle w:val="AmColumnHeading"/>
            </w:pPr>
            <w:r w:rsidRPr="0038509F">
              <w:t>Ændringsforslag</w:t>
            </w:r>
          </w:p>
        </w:tc>
      </w:tr>
      <w:tr w:rsidR="002D6BCD" w:rsidRPr="0038509F" w14:paraId="69346D0B" w14:textId="77777777" w:rsidTr="004E6CEE">
        <w:trPr>
          <w:jc w:val="center"/>
        </w:trPr>
        <w:tc>
          <w:tcPr>
            <w:tcW w:w="4876" w:type="dxa"/>
            <w:tcBorders>
              <w:top w:val="nil"/>
              <w:left w:val="nil"/>
              <w:bottom w:val="nil"/>
              <w:right w:val="nil"/>
            </w:tcBorders>
          </w:tcPr>
          <w:p w14:paraId="1A2B0745" w14:textId="77777777" w:rsidR="007F72C4" w:rsidRPr="0038509F" w:rsidRDefault="007F72C4" w:rsidP="004E6CEE">
            <w:pPr>
              <w:pStyle w:val="Normal6a"/>
            </w:pPr>
            <w:r w:rsidRPr="0038509F">
              <w:t>24.</w:t>
            </w:r>
            <w:r w:rsidRPr="0038509F">
              <w:tab/>
              <w:t>glæder sig over offentliggørelsen af resultaterne af folketællingen i 2023; opfordrer interessenterne til at anvende dem på en ikkediskriminerende måde;</w:t>
            </w:r>
          </w:p>
        </w:tc>
        <w:tc>
          <w:tcPr>
            <w:tcW w:w="4876" w:type="dxa"/>
            <w:tcBorders>
              <w:top w:val="nil"/>
              <w:left w:val="nil"/>
              <w:bottom w:val="nil"/>
              <w:right w:val="nil"/>
            </w:tcBorders>
          </w:tcPr>
          <w:p w14:paraId="7FC2A4AD" w14:textId="77777777" w:rsidR="007F72C4" w:rsidRPr="0038509F" w:rsidRDefault="007F72C4" w:rsidP="004E6CEE">
            <w:pPr>
              <w:pStyle w:val="Normal6a"/>
            </w:pPr>
            <w:r w:rsidRPr="0038509F">
              <w:t>24.</w:t>
            </w:r>
            <w:r w:rsidRPr="0038509F">
              <w:tab/>
              <w:t xml:space="preserve">glæder sig over offentliggørelsen af resultaterne af folketællingen i 2023; opfordrer interessenterne til at anvende dem på en ikkediskriminerende måde </w:t>
            </w:r>
            <w:r w:rsidRPr="0038509F">
              <w:rPr>
                <w:b/>
                <w:i/>
              </w:rPr>
              <w:t>og til fortsat at indsamle kønsopdelte data i overensstemmelse med ligestillingsloven</w:t>
            </w:r>
            <w:r w:rsidRPr="0038509F">
              <w:t>;</w:t>
            </w:r>
          </w:p>
        </w:tc>
      </w:tr>
    </w:tbl>
    <w:p w14:paraId="1B4823E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9970846" w14:textId="77777777" w:rsidR="007F72C4" w:rsidRPr="0038509F" w:rsidRDefault="007F72C4" w:rsidP="007F72C4">
      <w:r w:rsidRPr="0038509F">
        <w:rPr>
          <w:rStyle w:val="HideTWBExt"/>
          <w:color w:val="auto"/>
        </w:rPr>
        <w:t>&lt;/Amend&gt;</w:t>
      </w:r>
    </w:p>
    <w:p w14:paraId="1E05792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165</w:t>
      </w:r>
      <w:r w:rsidRPr="0038509F">
        <w:rPr>
          <w:rStyle w:val="HideTWBExt"/>
          <w:color w:val="auto"/>
        </w:rPr>
        <w:t>&lt;/NumAm&gt;</w:t>
      </w:r>
    </w:p>
    <w:p w14:paraId="5304BF41"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7829F966" w14:textId="77777777" w:rsidR="007F72C4" w:rsidRPr="0038509F" w:rsidRDefault="007F72C4" w:rsidP="007F72C4">
      <w:pPr>
        <w:pStyle w:val="NormalBold"/>
      </w:pPr>
      <w:r w:rsidRPr="0038509F">
        <w:rPr>
          <w:rStyle w:val="HideTWBExt"/>
          <w:b w:val="0"/>
          <w:color w:val="auto"/>
        </w:rPr>
        <w:t>&lt;/RepeatBlock-By&gt;</w:t>
      </w:r>
    </w:p>
    <w:p w14:paraId="7D51C79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5640B7C" w14:textId="77777777" w:rsidR="007F72C4" w:rsidRPr="0038509F" w:rsidRDefault="007F72C4" w:rsidP="007F72C4">
      <w:pPr>
        <w:pStyle w:val="NormalBold"/>
      </w:pPr>
      <w:r w:rsidRPr="0038509F">
        <w:rPr>
          <w:rStyle w:val="HideTWBExt"/>
          <w:color w:val="auto"/>
        </w:rPr>
        <w:t>&lt;Article&gt;</w:t>
      </w:r>
      <w:r w:rsidRPr="0038509F">
        <w:t>Punkt 24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A158C1B" w14:textId="77777777" w:rsidTr="004E6CEE">
        <w:trPr>
          <w:trHeight w:hRule="exact" w:val="240"/>
          <w:jc w:val="center"/>
        </w:trPr>
        <w:tc>
          <w:tcPr>
            <w:tcW w:w="9752" w:type="dxa"/>
            <w:gridSpan w:val="2"/>
            <w:tcBorders>
              <w:top w:val="nil"/>
              <w:left w:val="nil"/>
              <w:bottom w:val="nil"/>
              <w:right w:val="nil"/>
            </w:tcBorders>
          </w:tcPr>
          <w:p w14:paraId="2A195D1B" w14:textId="77777777" w:rsidR="007F72C4" w:rsidRPr="0038509F" w:rsidRDefault="007F72C4" w:rsidP="004E6CEE"/>
        </w:tc>
      </w:tr>
      <w:tr w:rsidR="002D6BCD" w:rsidRPr="0038509F" w14:paraId="6370E75D" w14:textId="77777777" w:rsidTr="004E6CEE">
        <w:trPr>
          <w:trHeight w:val="240"/>
          <w:jc w:val="center"/>
        </w:trPr>
        <w:tc>
          <w:tcPr>
            <w:tcW w:w="4876" w:type="dxa"/>
            <w:tcBorders>
              <w:top w:val="nil"/>
              <w:left w:val="nil"/>
              <w:bottom w:val="nil"/>
              <w:right w:val="nil"/>
            </w:tcBorders>
          </w:tcPr>
          <w:p w14:paraId="17ACC39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9D88B9D" w14:textId="77777777" w:rsidR="007F72C4" w:rsidRPr="0038509F" w:rsidRDefault="007F72C4" w:rsidP="004E6CEE">
            <w:pPr>
              <w:pStyle w:val="AmColumnHeading"/>
            </w:pPr>
            <w:r w:rsidRPr="0038509F">
              <w:t>Ændringsforslag</w:t>
            </w:r>
          </w:p>
        </w:tc>
      </w:tr>
      <w:tr w:rsidR="002D6BCD" w:rsidRPr="0038509F" w14:paraId="45B7EF54" w14:textId="77777777" w:rsidTr="004E6CEE">
        <w:trPr>
          <w:jc w:val="center"/>
        </w:trPr>
        <w:tc>
          <w:tcPr>
            <w:tcW w:w="4876" w:type="dxa"/>
            <w:tcBorders>
              <w:top w:val="nil"/>
              <w:left w:val="nil"/>
              <w:bottom w:val="nil"/>
              <w:right w:val="nil"/>
            </w:tcBorders>
          </w:tcPr>
          <w:p w14:paraId="7D68D91C" w14:textId="77777777" w:rsidR="007F72C4" w:rsidRPr="0038509F" w:rsidRDefault="007F72C4" w:rsidP="004E6CEE">
            <w:pPr>
              <w:pStyle w:val="Normal6a"/>
            </w:pPr>
          </w:p>
        </w:tc>
        <w:tc>
          <w:tcPr>
            <w:tcW w:w="4876" w:type="dxa"/>
            <w:tcBorders>
              <w:top w:val="nil"/>
              <w:left w:val="nil"/>
              <w:bottom w:val="nil"/>
              <w:right w:val="nil"/>
            </w:tcBorders>
          </w:tcPr>
          <w:p w14:paraId="3A5E10D1" w14:textId="77777777" w:rsidR="007F72C4" w:rsidRPr="0038509F" w:rsidRDefault="007F72C4" w:rsidP="004E6CEE">
            <w:pPr>
              <w:pStyle w:val="Normal6a"/>
            </w:pPr>
            <w:r w:rsidRPr="0038509F">
              <w:rPr>
                <w:b/>
                <w:i/>
              </w:rPr>
              <w:t>24a.</w:t>
            </w:r>
            <w:r w:rsidRPr="0038509F">
              <w:tab/>
            </w:r>
            <w:r w:rsidRPr="0038509F">
              <w:rPr>
                <w:b/>
                <w:i/>
              </w:rPr>
              <w:t xml:space="preserve">anerkender den positive opfattelse af Montenegros civilsamfundssektor, hvor borgerne forventer, at civilsamfundsorganisationerne er højlydte kritikere og drivkræfter for demokratisering; udtrykker bekymring over indskrænkningen af råderummet for kritisk orienterede civilsamfundsorganisationer, navnlig i lyset af den foreslåede lov om "udenlandske agenter" og forsøg på at miskreditere amerikanskfinansierede organisationer; opfordrer til en understøttende retlig ramme, herunder centrale love om fri adgang til oplysninger, frivilligt arbejde, socialt iværksætteri, whistleblowing og NGO'er for at styrke deres rolle; understreger behovet for, at civilsamfundsorganisationerne inddrages på en meningsfuld måde i den politiske </w:t>
            </w:r>
            <w:r w:rsidRPr="0038509F">
              <w:rPr>
                <w:b/>
                <w:i/>
              </w:rPr>
              <w:lastRenderedPageBreak/>
              <w:t>beslutningstagning, navnlig i den europæiske integration, og opfordrer indtrængende regeringen til at gennemføre omfattende høringer med dem;</w:t>
            </w:r>
          </w:p>
        </w:tc>
      </w:tr>
    </w:tbl>
    <w:p w14:paraId="3C653558"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BC43EB" w14:textId="77777777" w:rsidR="007F72C4" w:rsidRPr="0038509F" w:rsidRDefault="007F72C4" w:rsidP="007F72C4">
      <w:r w:rsidRPr="0038509F">
        <w:rPr>
          <w:rStyle w:val="HideTWBExt"/>
          <w:color w:val="auto"/>
        </w:rPr>
        <w:t>&lt;/Amend&gt;</w:t>
      </w:r>
    </w:p>
    <w:p w14:paraId="22238FC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166</w:t>
      </w:r>
      <w:r w:rsidRPr="0038509F">
        <w:rPr>
          <w:rStyle w:val="HideTWBExt"/>
          <w:color w:val="auto"/>
        </w:rPr>
        <w:t>&lt;/NumAm&gt;</w:t>
      </w:r>
    </w:p>
    <w:p w14:paraId="49509C2A"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483D84A"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10D7157" w14:textId="77777777" w:rsidR="007F72C4" w:rsidRPr="0038509F" w:rsidRDefault="007F72C4" w:rsidP="007F72C4">
      <w:pPr>
        <w:pStyle w:val="NormalBold"/>
      </w:pPr>
      <w:r w:rsidRPr="0038509F">
        <w:rPr>
          <w:rStyle w:val="HideTWBExt"/>
          <w:b w:val="0"/>
          <w:color w:val="auto"/>
        </w:rPr>
        <w:t>&lt;/RepeatBlock-By&gt;</w:t>
      </w:r>
    </w:p>
    <w:p w14:paraId="3BC1E40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854EC8F" w14:textId="77777777" w:rsidR="007F72C4" w:rsidRPr="0038509F" w:rsidRDefault="007F72C4" w:rsidP="007F72C4">
      <w:pPr>
        <w:pStyle w:val="NormalBold"/>
      </w:pPr>
      <w:r w:rsidRPr="0038509F">
        <w:rPr>
          <w:rStyle w:val="HideTWBExt"/>
          <w:color w:val="auto"/>
        </w:rPr>
        <w:t>&lt;Article&gt;</w:t>
      </w:r>
      <w:r w:rsidRPr="0038509F">
        <w:t>Punkt 25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749FC2A" w14:textId="77777777" w:rsidTr="004E6CEE">
        <w:trPr>
          <w:trHeight w:hRule="exact" w:val="240"/>
          <w:jc w:val="center"/>
        </w:trPr>
        <w:tc>
          <w:tcPr>
            <w:tcW w:w="9752" w:type="dxa"/>
            <w:gridSpan w:val="2"/>
            <w:tcBorders>
              <w:top w:val="nil"/>
              <w:left w:val="nil"/>
              <w:bottom w:val="nil"/>
              <w:right w:val="nil"/>
            </w:tcBorders>
          </w:tcPr>
          <w:p w14:paraId="0D03D689" w14:textId="77777777" w:rsidR="007F72C4" w:rsidRPr="0038509F" w:rsidRDefault="007F72C4" w:rsidP="004E6CEE"/>
        </w:tc>
      </w:tr>
      <w:tr w:rsidR="002D6BCD" w:rsidRPr="0038509F" w14:paraId="08E589BE" w14:textId="77777777" w:rsidTr="004E6CEE">
        <w:trPr>
          <w:trHeight w:val="240"/>
          <w:jc w:val="center"/>
        </w:trPr>
        <w:tc>
          <w:tcPr>
            <w:tcW w:w="4876" w:type="dxa"/>
            <w:tcBorders>
              <w:top w:val="nil"/>
              <w:left w:val="nil"/>
              <w:bottom w:val="nil"/>
              <w:right w:val="nil"/>
            </w:tcBorders>
          </w:tcPr>
          <w:p w14:paraId="1C5BD28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9A7E414" w14:textId="77777777" w:rsidR="007F72C4" w:rsidRPr="0038509F" w:rsidRDefault="007F72C4" w:rsidP="004E6CEE">
            <w:pPr>
              <w:pStyle w:val="AmColumnHeading"/>
            </w:pPr>
            <w:r w:rsidRPr="0038509F">
              <w:t>Ændringsforslag</w:t>
            </w:r>
          </w:p>
        </w:tc>
      </w:tr>
      <w:tr w:rsidR="002D6BCD" w:rsidRPr="0038509F" w14:paraId="4E73D56C" w14:textId="77777777" w:rsidTr="004E6CEE">
        <w:trPr>
          <w:jc w:val="center"/>
        </w:trPr>
        <w:tc>
          <w:tcPr>
            <w:tcW w:w="4876" w:type="dxa"/>
            <w:tcBorders>
              <w:top w:val="nil"/>
              <w:left w:val="nil"/>
              <w:bottom w:val="nil"/>
              <w:right w:val="nil"/>
            </w:tcBorders>
          </w:tcPr>
          <w:p w14:paraId="68E1F385" w14:textId="77777777" w:rsidR="007F72C4" w:rsidRPr="0038509F" w:rsidRDefault="007F72C4" w:rsidP="004E6CEE">
            <w:pPr>
              <w:pStyle w:val="Normal6a"/>
            </w:pPr>
            <w:r w:rsidRPr="0038509F">
              <w:t>25.</w:t>
            </w:r>
            <w:r w:rsidRPr="0038509F">
              <w:tab/>
              <w:t>opfordrer rådet for samarbejde mellem regeringen og NGO'er til at genoptage arbejdet;</w:t>
            </w:r>
          </w:p>
        </w:tc>
        <w:tc>
          <w:tcPr>
            <w:tcW w:w="4876" w:type="dxa"/>
            <w:tcBorders>
              <w:top w:val="nil"/>
              <w:left w:val="nil"/>
              <w:bottom w:val="nil"/>
              <w:right w:val="nil"/>
            </w:tcBorders>
          </w:tcPr>
          <w:p w14:paraId="3F4829AE" w14:textId="77777777" w:rsidR="007F72C4" w:rsidRPr="0038509F" w:rsidRDefault="007F72C4" w:rsidP="004E6CEE">
            <w:pPr>
              <w:pStyle w:val="Normal6a"/>
            </w:pPr>
            <w:r w:rsidRPr="0038509F">
              <w:t>25.</w:t>
            </w:r>
            <w:r w:rsidRPr="0038509F">
              <w:tab/>
            </w:r>
            <w:r w:rsidRPr="0038509F">
              <w:rPr>
                <w:b/>
                <w:i/>
              </w:rPr>
              <w:t xml:space="preserve">glæder sig over Montenegros dynamiske og konstruktive civilsamfund, som spiller en afgørende og positiv rolle i reformprocessen; tilskynder regeringen til at styrke sit samarbejde med civilsamfundet, navnlig også med kvinderettighedsorganisationer, om beslutningstagning og </w:t>
            </w:r>
            <w:r w:rsidRPr="0038509F">
              <w:t xml:space="preserve">opfordrer rådet for samarbejde mellem regeringen og NGO'er til at genoptage arbejdet </w:t>
            </w:r>
            <w:r w:rsidRPr="0038509F">
              <w:rPr>
                <w:b/>
                <w:i/>
              </w:rPr>
              <w:t>med henblik på at opbygge samarbejdsrelationer og reelt inddrage civilsamfundet i en gennemsigtig lovgivningsproces fra et tidligt stadium og fremefter</w:t>
            </w:r>
            <w:r w:rsidRPr="0038509F">
              <w:t xml:space="preserve">; </w:t>
            </w:r>
            <w:r w:rsidRPr="0038509F">
              <w:rPr>
                <w:b/>
                <w:i/>
              </w:rPr>
              <w:t>understreger, at civilsamfundet er afgørende for at fremme demokrati og pluralisme samt god forvaltningspraksis og sociale fremskridt; tilskynder myndighederne til at indføre klare og retfærdige udvælgelseskriterier i forbindelse med offentlig finansiering af civilsamfundsorganisationer;</w:t>
            </w:r>
          </w:p>
        </w:tc>
      </w:tr>
    </w:tbl>
    <w:p w14:paraId="4CCF689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BEBAF29" w14:textId="77777777" w:rsidR="007F72C4" w:rsidRPr="0038509F" w:rsidRDefault="007F72C4" w:rsidP="007F72C4">
      <w:r w:rsidRPr="0038509F">
        <w:rPr>
          <w:rStyle w:val="HideTWBExt"/>
          <w:color w:val="auto"/>
        </w:rPr>
        <w:t>&lt;/Amend&gt;</w:t>
      </w:r>
    </w:p>
    <w:p w14:paraId="2801A9B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167</w:t>
      </w:r>
      <w:r w:rsidRPr="0038509F">
        <w:rPr>
          <w:rStyle w:val="HideTWBExt"/>
          <w:color w:val="auto"/>
        </w:rPr>
        <w:t>&lt;/NumAm&gt;</w:t>
      </w:r>
    </w:p>
    <w:p w14:paraId="62D9AE45"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53FF7B83" w14:textId="77777777" w:rsidR="007F72C4" w:rsidRPr="0038509F" w:rsidRDefault="007F72C4" w:rsidP="007F72C4">
      <w:pPr>
        <w:pStyle w:val="NormalBold"/>
      </w:pPr>
      <w:r w:rsidRPr="0038509F">
        <w:rPr>
          <w:rStyle w:val="HideTWBExt"/>
          <w:b w:val="0"/>
          <w:color w:val="auto"/>
        </w:rPr>
        <w:t>&lt;/RepeatBlock-By&gt;</w:t>
      </w:r>
    </w:p>
    <w:p w14:paraId="0B322064"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1D1160F7" w14:textId="77777777" w:rsidR="007F72C4" w:rsidRPr="0038509F" w:rsidRDefault="007F72C4" w:rsidP="007F72C4">
      <w:pPr>
        <w:pStyle w:val="NormalBold"/>
      </w:pPr>
      <w:r w:rsidRPr="0038509F">
        <w:rPr>
          <w:rStyle w:val="HideTWBExt"/>
          <w:color w:val="auto"/>
        </w:rPr>
        <w:t>&lt;Article&gt;</w:t>
      </w:r>
      <w:r w:rsidRPr="0038509F">
        <w:t>Punkt 25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6060494" w14:textId="77777777" w:rsidTr="004E6CEE">
        <w:trPr>
          <w:trHeight w:hRule="exact" w:val="240"/>
          <w:jc w:val="center"/>
        </w:trPr>
        <w:tc>
          <w:tcPr>
            <w:tcW w:w="9752" w:type="dxa"/>
            <w:gridSpan w:val="2"/>
            <w:tcBorders>
              <w:top w:val="nil"/>
              <w:left w:val="nil"/>
              <w:bottom w:val="nil"/>
              <w:right w:val="nil"/>
            </w:tcBorders>
          </w:tcPr>
          <w:p w14:paraId="3EC1A5E4" w14:textId="77777777" w:rsidR="007F72C4" w:rsidRPr="0038509F" w:rsidRDefault="007F72C4" w:rsidP="004E6CEE"/>
        </w:tc>
      </w:tr>
      <w:tr w:rsidR="002D6BCD" w:rsidRPr="0038509F" w14:paraId="4C7BF84A" w14:textId="77777777" w:rsidTr="004E6CEE">
        <w:trPr>
          <w:trHeight w:val="240"/>
          <w:jc w:val="center"/>
        </w:trPr>
        <w:tc>
          <w:tcPr>
            <w:tcW w:w="4876" w:type="dxa"/>
            <w:tcBorders>
              <w:top w:val="nil"/>
              <w:left w:val="nil"/>
              <w:bottom w:val="nil"/>
              <w:right w:val="nil"/>
            </w:tcBorders>
          </w:tcPr>
          <w:p w14:paraId="4FEA790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132FF60" w14:textId="77777777" w:rsidR="007F72C4" w:rsidRPr="0038509F" w:rsidRDefault="007F72C4" w:rsidP="004E6CEE">
            <w:pPr>
              <w:pStyle w:val="AmColumnHeading"/>
            </w:pPr>
            <w:r w:rsidRPr="0038509F">
              <w:t>Ændringsforslag</w:t>
            </w:r>
          </w:p>
        </w:tc>
      </w:tr>
      <w:tr w:rsidR="002D6BCD" w:rsidRPr="0038509F" w14:paraId="3B41BE93" w14:textId="77777777" w:rsidTr="004E6CEE">
        <w:trPr>
          <w:jc w:val="center"/>
        </w:trPr>
        <w:tc>
          <w:tcPr>
            <w:tcW w:w="4876" w:type="dxa"/>
            <w:tcBorders>
              <w:top w:val="nil"/>
              <w:left w:val="nil"/>
              <w:bottom w:val="nil"/>
              <w:right w:val="nil"/>
            </w:tcBorders>
          </w:tcPr>
          <w:p w14:paraId="4AF116CF" w14:textId="77777777" w:rsidR="007F72C4" w:rsidRPr="0038509F" w:rsidRDefault="007F72C4" w:rsidP="004E6CEE">
            <w:pPr>
              <w:pStyle w:val="Normal6a"/>
            </w:pPr>
            <w:r w:rsidRPr="0038509F">
              <w:t>25.</w:t>
            </w:r>
            <w:r w:rsidRPr="0038509F">
              <w:tab/>
              <w:t>opfordrer rådet for samarbejde mellem regeringen og NGO'er til at genoptage arbejdet;</w:t>
            </w:r>
          </w:p>
        </w:tc>
        <w:tc>
          <w:tcPr>
            <w:tcW w:w="4876" w:type="dxa"/>
            <w:tcBorders>
              <w:top w:val="nil"/>
              <w:left w:val="nil"/>
              <w:bottom w:val="nil"/>
              <w:right w:val="nil"/>
            </w:tcBorders>
          </w:tcPr>
          <w:p w14:paraId="1E04DA91" w14:textId="77777777" w:rsidR="007F72C4" w:rsidRPr="0038509F" w:rsidRDefault="007F72C4" w:rsidP="004E6CEE">
            <w:pPr>
              <w:pStyle w:val="Normal6a"/>
            </w:pPr>
            <w:r w:rsidRPr="0038509F">
              <w:t>25.</w:t>
            </w:r>
            <w:r w:rsidRPr="0038509F">
              <w:tab/>
              <w:t xml:space="preserve">opfordrer rådet for samarbejde mellem regeringen og NGO'er til at genoptage arbejdet; </w:t>
            </w:r>
            <w:r w:rsidRPr="0038509F">
              <w:rPr>
                <w:b/>
                <w:i/>
              </w:rPr>
              <w:t>understreger betydningen af at høre civilsamfundet om udkast til lovgivning;</w:t>
            </w:r>
          </w:p>
        </w:tc>
      </w:tr>
    </w:tbl>
    <w:p w14:paraId="6438D55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5D061A" w14:textId="77777777" w:rsidR="007F72C4" w:rsidRPr="0038509F" w:rsidRDefault="007F72C4" w:rsidP="007F72C4">
      <w:r w:rsidRPr="0038509F">
        <w:rPr>
          <w:rStyle w:val="HideTWBExt"/>
          <w:color w:val="auto"/>
        </w:rPr>
        <w:t>&lt;/Amend&gt;</w:t>
      </w:r>
    </w:p>
    <w:p w14:paraId="3584B97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168</w:t>
      </w:r>
      <w:r w:rsidRPr="0038509F">
        <w:rPr>
          <w:rStyle w:val="HideTWBExt"/>
          <w:color w:val="auto"/>
        </w:rPr>
        <w:t>&lt;/NumAm&gt;</w:t>
      </w:r>
    </w:p>
    <w:p w14:paraId="3FCBD1F0"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941B783"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3929CF78" w14:textId="77777777" w:rsidR="007F72C4" w:rsidRPr="0038509F" w:rsidRDefault="007F72C4" w:rsidP="007F72C4">
      <w:pPr>
        <w:pStyle w:val="NormalBold"/>
      </w:pPr>
      <w:r w:rsidRPr="0038509F">
        <w:rPr>
          <w:rStyle w:val="HideTWBExt"/>
          <w:b w:val="0"/>
          <w:color w:val="auto"/>
        </w:rPr>
        <w:t>&lt;/RepeatBlock-By&gt;</w:t>
      </w:r>
    </w:p>
    <w:p w14:paraId="1408EEE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5C12819" w14:textId="77777777" w:rsidR="007F72C4" w:rsidRPr="0038509F" w:rsidRDefault="007F72C4" w:rsidP="007F72C4">
      <w:pPr>
        <w:pStyle w:val="NormalBold"/>
      </w:pPr>
      <w:r w:rsidRPr="0038509F">
        <w:rPr>
          <w:rStyle w:val="HideTWBExt"/>
          <w:color w:val="auto"/>
        </w:rPr>
        <w:t>&lt;Article&gt;</w:t>
      </w:r>
      <w:r w:rsidRPr="0038509F">
        <w:t>Punkt 25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BC748A1" w14:textId="77777777" w:rsidTr="004E6CEE">
        <w:trPr>
          <w:trHeight w:hRule="exact" w:val="240"/>
          <w:jc w:val="center"/>
        </w:trPr>
        <w:tc>
          <w:tcPr>
            <w:tcW w:w="9752" w:type="dxa"/>
            <w:gridSpan w:val="2"/>
            <w:tcBorders>
              <w:top w:val="nil"/>
              <w:left w:val="nil"/>
              <w:bottom w:val="nil"/>
              <w:right w:val="nil"/>
            </w:tcBorders>
          </w:tcPr>
          <w:p w14:paraId="4E2C124F" w14:textId="77777777" w:rsidR="007F72C4" w:rsidRPr="0038509F" w:rsidRDefault="007F72C4" w:rsidP="004E6CEE"/>
        </w:tc>
      </w:tr>
      <w:tr w:rsidR="002D6BCD" w:rsidRPr="0038509F" w14:paraId="5A96167D" w14:textId="77777777" w:rsidTr="004E6CEE">
        <w:trPr>
          <w:trHeight w:val="240"/>
          <w:jc w:val="center"/>
        </w:trPr>
        <w:tc>
          <w:tcPr>
            <w:tcW w:w="4876" w:type="dxa"/>
            <w:tcBorders>
              <w:top w:val="nil"/>
              <w:left w:val="nil"/>
              <w:bottom w:val="nil"/>
              <w:right w:val="nil"/>
            </w:tcBorders>
          </w:tcPr>
          <w:p w14:paraId="7739F97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62528AD" w14:textId="77777777" w:rsidR="007F72C4" w:rsidRPr="0038509F" w:rsidRDefault="007F72C4" w:rsidP="004E6CEE">
            <w:pPr>
              <w:pStyle w:val="AmColumnHeading"/>
            </w:pPr>
            <w:r w:rsidRPr="0038509F">
              <w:t>Ændringsforslag</w:t>
            </w:r>
          </w:p>
        </w:tc>
      </w:tr>
      <w:tr w:rsidR="002D6BCD" w:rsidRPr="0038509F" w14:paraId="7A134CF6" w14:textId="77777777" w:rsidTr="004E6CEE">
        <w:trPr>
          <w:jc w:val="center"/>
        </w:trPr>
        <w:tc>
          <w:tcPr>
            <w:tcW w:w="4876" w:type="dxa"/>
            <w:tcBorders>
              <w:top w:val="nil"/>
              <w:left w:val="nil"/>
              <w:bottom w:val="nil"/>
              <w:right w:val="nil"/>
            </w:tcBorders>
          </w:tcPr>
          <w:p w14:paraId="4AE9A89A" w14:textId="77777777" w:rsidR="007F72C4" w:rsidRPr="0038509F" w:rsidRDefault="007F72C4" w:rsidP="004E6CEE">
            <w:pPr>
              <w:pStyle w:val="Normal6a"/>
            </w:pPr>
          </w:p>
        </w:tc>
        <w:tc>
          <w:tcPr>
            <w:tcW w:w="4876" w:type="dxa"/>
            <w:tcBorders>
              <w:top w:val="nil"/>
              <w:left w:val="nil"/>
              <w:bottom w:val="nil"/>
              <w:right w:val="nil"/>
            </w:tcBorders>
          </w:tcPr>
          <w:p w14:paraId="00F60B11" w14:textId="77777777" w:rsidR="007F72C4" w:rsidRPr="0038509F" w:rsidRDefault="007F72C4" w:rsidP="004E6CEE">
            <w:pPr>
              <w:pStyle w:val="Normal6a"/>
            </w:pPr>
            <w:r w:rsidRPr="0038509F">
              <w:rPr>
                <w:b/>
                <w:i/>
              </w:rPr>
              <w:t>25a.</w:t>
            </w:r>
            <w:r w:rsidRPr="0038509F">
              <w:tab/>
            </w:r>
            <w:r w:rsidRPr="0038509F">
              <w:rPr>
                <w:b/>
                <w:i/>
              </w:rPr>
              <w:t>opfordrer til en omfattende understøttende retlig ramme, herunder centrale love om fri adgang til oplysninger, frivilligt arbejde, socialt iværksætteri, whistleblowing og NGO'er for at styrke deres rolle;</w:t>
            </w:r>
          </w:p>
        </w:tc>
      </w:tr>
    </w:tbl>
    <w:p w14:paraId="517C65A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C5415BA" w14:textId="77777777" w:rsidR="007F72C4" w:rsidRPr="0038509F" w:rsidRDefault="007F72C4" w:rsidP="007F72C4">
      <w:r w:rsidRPr="0038509F">
        <w:rPr>
          <w:rStyle w:val="HideTWBExt"/>
          <w:color w:val="auto"/>
        </w:rPr>
        <w:t>&lt;/Amend&gt;</w:t>
      </w:r>
    </w:p>
    <w:p w14:paraId="6868113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169</w:t>
      </w:r>
      <w:r w:rsidRPr="0038509F">
        <w:rPr>
          <w:rStyle w:val="HideTWBExt"/>
          <w:color w:val="auto"/>
        </w:rPr>
        <w:t>&lt;/NumAm&gt;</w:t>
      </w:r>
    </w:p>
    <w:p w14:paraId="7B68AAF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974A77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B496E4E" w14:textId="77777777" w:rsidR="007F72C4" w:rsidRPr="0038509F" w:rsidRDefault="007F72C4" w:rsidP="007F72C4">
      <w:pPr>
        <w:pStyle w:val="NormalBold"/>
      </w:pPr>
      <w:r w:rsidRPr="0038509F">
        <w:rPr>
          <w:rStyle w:val="HideTWBExt"/>
          <w:b w:val="0"/>
          <w:color w:val="auto"/>
        </w:rPr>
        <w:t>&lt;/RepeatBlock-By&gt;</w:t>
      </w:r>
    </w:p>
    <w:p w14:paraId="1B19535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5A01D5B" w14:textId="77777777" w:rsidR="007F72C4" w:rsidRPr="0038509F" w:rsidRDefault="007F72C4" w:rsidP="007F72C4">
      <w:pPr>
        <w:pStyle w:val="NormalBold"/>
      </w:pPr>
      <w:r w:rsidRPr="0038509F">
        <w:rPr>
          <w:rStyle w:val="HideTWBExt"/>
          <w:color w:val="auto"/>
        </w:rPr>
        <w:t>&lt;Article&gt;</w:t>
      </w:r>
      <w:r w:rsidRPr="0038509F">
        <w:t>Punkt 25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6A38B39" w14:textId="77777777" w:rsidTr="004E6CEE">
        <w:trPr>
          <w:trHeight w:hRule="exact" w:val="240"/>
          <w:jc w:val="center"/>
        </w:trPr>
        <w:tc>
          <w:tcPr>
            <w:tcW w:w="9752" w:type="dxa"/>
            <w:gridSpan w:val="2"/>
            <w:tcBorders>
              <w:top w:val="nil"/>
              <w:left w:val="nil"/>
              <w:bottom w:val="nil"/>
              <w:right w:val="nil"/>
            </w:tcBorders>
          </w:tcPr>
          <w:p w14:paraId="5A930E97" w14:textId="77777777" w:rsidR="007F72C4" w:rsidRPr="0038509F" w:rsidRDefault="007F72C4" w:rsidP="004E6CEE"/>
        </w:tc>
      </w:tr>
      <w:tr w:rsidR="002D6BCD" w:rsidRPr="0038509F" w14:paraId="7A5D4046" w14:textId="77777777" w:rsidTr="004E6CEE">
        <w:trPr>
          <w:trHeight w:val="240"/>
          <w:jc w:val="center"/>
        </w:trPr>
        <w:tc>
          <w:tcPr>
            <w:tcW w:w="4876" w:type="dxa"/>
            <w:tcBorders>
              <w:top w:val="nil"/>
              <w:left w:val="nil"/>
              <w:bottom w:val="nil"/>
              <w:right w:val="nil"/>
            </w:tcBorders>
          </w:tcPr>
          <w:p w14:paraId="5B20F7C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ACE609E" w14:textId="77777777" w:rsidR="007F72C4" w:rsidRPr="0038509F" w:rsidRDefault="007F72C4" w:rsidP="004E6CEE">
            <w:pPr>
              <w:pStyle w:val="AmColumnHeading"/>
            </w:pPr>
            <w:r w:rsidRPr="0038509F">
              <w:t>Ændringsforslag</w:t>
            </w:r>
          </w:p>
        </w:tc>
      </w:tr>
      <w:tr w:rsidR="002D6BCD" w:rsidRPr="0038509F" w14:paraId="72F1BE17" w14:textId="77777777" w:rsidTr="004E6CEE">
        <w:trPr>
          <w:jc w:val="center"/>
        </w:trPr>
        <w:tc>
          <w:tcPr>
            <w:tcW w:w="4876" w:type="dxa"/>
            <w:tcBorders>
              <w:top w:val="nil"/>
              <w:left w:val="nil"/>
              <w:bottom w:val="nil"/>
              <w:right w:val="nil"/>
            </w:tcBorders>
          </w:tcPr>
          <w:p w14:paraId="6677A414" w14:textId="77777777" w:rsidR="007F72C4" w:rsidRPr="0038509F" w:rsidRDefault="007F72C4" w:rsidP="004E6CEE">
            <w:pPr>
              <w:pStyle w:val="Normal6a"/>
            </w:pPr>
          </w:p>
        </w:tc>
        <w:tc>
          <w:tcPr>
            <w:tcW w:w="4876" w:type="dxa"/>
            <w:tcBorders>
              <w:top w:val="nil"/>
              <w:left w:val="nil"/>
              <w:bottom w:val="nil"/>
              <w:right w:val="nil"/>
            </w:tcBorders>
          </w:tcPr>
          <w:p w14:paraId="16DE8DC7" w14:textId="414AC4A9" w:rsidR="007F72C4" w:rsidRPr="0038509F" w:rsidRDefault="007F72C4" w:rsidP="004E6CEE">
            <w:pPr>
              <w:pStyle w:val="Normal6a"/>
            </w:pPr>
            <w:r w:rsidRPr="0038509F">
              <w:rPr>
                <w:b/>
                <w:i/>
              </w:rPr>
              <w:t>25b.</w:t>
            </w:r>
            <w:r w:rsidRPr="0038509F">
              <w:tab/>
            </w:r>
            <w:r w:rsidRPr="0038509F">
              <w:rPr>
                <w:b/>
                <w:i/>
              </w:rPr>
              <w:t xml:space="preserve">fordømmer på det kraftigste vedvarende smædekampagner, </w:t>
            </w:r>
            <w:r w:rsidR="004E6CEE">
              <w:rPr>
                <w:b/>
                <w:i/>
              </w:rPr>
              <w:t>intimidering</w:t>
            </w:r>
            <w:r w:rsidRPr="0038509F">
              <w:rPr>
                <w:b/>
                <w:i/>
              </w:rPr>
              <w:t xml:space="preserve"> og angreb på civilsamfundsorganisationer fra regerende koalitionsembedsmænd, der </w:t>
            </w:r>
            <w:r w:rsidRPr="0038509F">
              <w:rPr>
                <w:b/>
                <w:i/>
              </w:rPr>
              <w:lastRenderedPageBreak/>
              <w:t xml:space="preserve">bruger fjendtlig retorik til at delegitimere aktivister, der fremstiller dem som forrædere og fjender af staten; er meget </w:t>
            </w:r>
            <w:r w:rsidR="004E6CEE">
              <w:rPr>
                <w:b/>
                <w:i/>
              </w:rPr>
              <w:t>alarmeret over</w:t>
            </w:r>
            <w:r w:rsidRPr="0038509F">
              <w:rPr>
                <w:b/>
                <w:i/>
              </w:rPr>
              <w:t xml:space="preserve"> idéen om et lovgivningsforslag om "udenlandske agenter" fremsat af koalitionen "Za Budućnost Crne Gore" (ZBCG)</w:t>
            </w:r>
            <w:r w:rsidR="004E6CEE">
              <w:rPr>
                <w:b/>
                <w:i/>
              </w:rPr>
              <w:t>, der er</w:t>
            </w:r>
            <w:r w:rsidRPr="0038509F">
              <w:rPr>
                <w:b/>
                <w:i/>
              </w:rPr>
              <w:t xml:space="preserve"> ledet af parlamentets formand, Andrija Mandić, og forventer, at den montenegrinske regering klart tager afstand og ikke følger op på disse forslag; opfordrer indtrængende Montenegro til at sikre, at enhver ny lovgivning er i fuld overensstemmelse med gældende EU-ret og overholder grundlæggende rettigheder, herunder forenings- og ytringsfriheden;</w:t>
            </w:r>
          </w:p>
        </w:tc>
      </w:tr>
    </w:tbl>
    <w:p w14:paraId="3F167E67"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5CFC0D9B" w14:textId="77777777" w:rsidR="007F72C4" w:rsidRPr="0038509F" w:rsidRDefault="007F72C4" w:rsidP="007F72C4">
      <w:r w:rsidRPr="0038509F">
        <w:rPr>
          <w:rStyle w:val="HideTWBExt"/>
          <w:color w:val="auto"/>
        </w:rPr>
        <w:t>&lt;/Amend&gt;</w:t>
      </w:r>
    </w:p>
    <w:p w14:paraId="740DF2D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170</w:t>
      </w:r>
      <w:r w:rsidRPr="0038509F">
        <w:rPr>
          <w:rStyle w:val="HideTWBExt"/>
          <w:color w:val="auto"/>
        </w:rPr>
        <w:t>&lt;/NumAm&gt;</w:t>
      </w:r>
    </w:p>
    <w:p w14:paraId="562960FE"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C7AD01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5E8E81DC" w14:textId="77777777" w:rsidR="007F72C4" w:rsidRPr="0038509F" w:rsidRDefault="007F72C4" w:rsidP="007F72C4">
      <w:pPr>
        <w:pStyle w:val="NormalBold"/>
      </w:pPr>
      <w:r w:rsidRPr="0038509F">
        <w:rPr>
          <w:rStyle w:val="HideTWBExt"/>
          <w:b w:val="0"/>
          <w:color w:val="auto"/>
        </w:rPr>
        <w:t>&lt;/RepeatBlock-By&gt;</w:t>
      </w:r>
    </w:p>
    <w:p w14:paraId="1C18BDE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C39E662" w14:textId="77777777" w:rsidR="007F72C4" w:rsidRPr="0038509F" w:rsidRDefault="007F72C4" w:rsidP="007F72C4">
      <w:pPr>
        <w:pStyle w:val="NormalBold"/>
      </w:pPr>
      <w:r w:rsidRPr="0038509F">
        <w:rPr>
          <w:rStyle w:val="HideTWBExt"/>
          <w:color w:val="auto"/>
        </w:rPr>
        <w:t>&lt;Article&gt;</w:t>
      </w:r>
      <w:r w:rsidRPr="0038509F">
        <w:t>Punkt 25 c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4214671" w14:textId="77777777" w:rsidTr="004E6CEE">
        <w:trPr>
          <w:trHeight w:hRule="exact" w:val="240"/>
          <w:jc w:val="center"/>
        </w:trPr>
        <w:tc>
          <w:tcPr>
            <w:tcW w:w="9752" w:type="dxa"/>
            <w:gridSpan w:val="2"/>
            <w:tcBorders>
              <w:top w:val="nil"/>
              <w:left w:val="nil"/>
              <w:bottom w:val="nil"/>
              <w:right w:val="nil"/>
            </w:tcBorders>
          </w:tcPr>
          <w:p w14:paraId="544848E4" w14:textId="77777777" w:rsidR="007F72C4" w:rsidRPr="0038509F" w:rsidRDefault="007F72C4" w:rsidP="004E6CEE"/>
        </w:tc>
      </w:tr>
      <w:tr w:rsidR="002D6BCD" w:rsidRPr="0038509F" w14:paraId="493B386F" w14:textId="77777777" w:rsidTr="004E6CEE">
        <w:trPr>
          <w:trHeight w:val="240"/>
          <w:jc w:val="center"/>
        </w:trPr>
        <w:tc>
          <w:tcPr>
            <w:tcW w:w="4876" w:type="dxa"/>
            <w:tcBorders>
              <w:top w:val="nil"/>
              <w:left w:val="nil"/>
              <w:bottom w:val="nil"/>
              <w:right w:val="nil"/>
            </w:tcBorders>
          </w:tcPr>
          <w:p w14:paraId="3B98414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B0E28AC" w14:textId="77777777" w:rsidR="007F72C4" w:rsidRPr="0038509F" w:rsidRDefault="007F72C4" w:rsidP="004E6CEE">
            <w:pPr>
              <w:pStyle w:val="AmColumnHeading"/>
            </w:pPr>
            <w:r w:rsidRPr="0038509F">
              <w:t>Ændringsforslag</w:t>
            </w:r>
          </w:p>
        </w:tc>
      </w:tr>
      <w:tr w:rsidR="002D6BCD" w:rsidRPr="0038509F" w14:paraId="615638D0" w14:textId="77777777" w:rsidTr="004E6CEE">
        <w:trPr>
          <w:jc w:val="center"/>
        </w:trPr>
        <w:tc>
          <w:tcPr>
            <w:tcW w:w="4876" w:type="dxa"/>
            <w:tcBorders>
              <w:top w:val="nil"/>
              <w:left w:val="nil"/>
              <w:bottom w:val="nil"/>
              <w:right w:val="nil"/>
            </w:tcBorders>
          </w:tcPr>
          <w:p w14:paraId="7FF0CE04" w14:textId="77777777" w:rsidR="007F72C4" w:rsidRPr="0038509F" w:rsidRDefault="007F72C4" w:rsidP="004E6CEE">
            <w:pPr>
              <w:pStyle w:val="Normal6a"/>
            </w:pPr>
          </w:p>
        </w:tc>
        <w:tc>
          <w:tcPr>
            <w:tcW w:w="4876" w:type="dxa"/>
            <w:tcBorders>
              <w:top w:val="nil"/>
              <w:left w:val="nil"/>
              <w:bottom w:val="nil"/>
              <w:right w:val="nil"/>
            </w:tcBorders>
          </w:tcPr>
          <w:p w14:paraId="541C6B89" w14:textId="77777777" w:rsidR="007F72C4" w:rsidRPr="0038509F" w:rsidRDefault="007F72C4" w:rsidP="004E6CEE">
            <w:pPr>
              <w:pStyle w:val="Normal6a"/>
            </w:pPr>
            <w:r w:rsidRPr="0038509F">
              <w:rPr>
                <w:b/>
                <w:i/>
              </w:rPr>
              <w:t>25c.</w:t>
            </w:r>
            <w:r w:rsidRPr="0038509F">
              <w:tab/>
            </w:r>
            <w:r w:rsidRPr="0038509F">
              <w:rPr>
                <w:b/>
                <w:i/>
              </w:rPr>
              <w:t xml:space="preserve">udtrykker alvorlig bekymring over de truede kulturarvssteder såsom Kotorbugten og Sveti Stefan; understreger, at Sveti Stefan sammen med parken Miločer blev optaget blandt de "syv mest truede kulturarvssteder i Europa" i 2023; opfordrer indtrængende Montenegros regering til hurtigst muligt at sikre tilstrækkelig juridisk og miljømæssig beskyttelse af kulturlandskabet i Kotorbugten samt Sveti Stefan med parken Miločer mod overudvikling; opfordrer indtrængende Montenegros regering til at sikre adgang til Sveti Stefan-øen for montenegrinere og EU-borgere, der besøger Montenegro som turister, i overensstemmelse med de grundlæggende menneskerettigheder i forbindelse med deltagelse i kulturarv, der </w:t>
            </w:r>
            <w:r w:rsidRPr="0038509F">
              <w:rPr>
                <w:b/>
                <w:i/>
              </w:rPr>
              <w:lastRenderedPageBreak/>
              <w:t>er proklameret i FN's verdenserklæring om menneskerettighederne, Faro-rammekonventionen om kulturarvens værdi for samfundet og mange andre; udtrykker bekymring over gamle oliventræer i Montenegro, der i massiv grad bliver ulovligt fjernet og dermed ødelagt på grund af overudvikling og manglende inspektionskontrol;</w:t>
            </w:r>
          </w:p>
        </w:tc>
      </w:tr>
    </w:tbl>
    <w:p w14:paraId="43CE7FC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4096EBA" w14:textId="77777777" w:rsidR="007F72C4" w:rsidRPr="0038509F" w:rsidRDefault="007F72C4" w:rsidP="007F72C4">
      <w:r w:rsidRPr="0038509F">
        <w:rPr>
          <w:rStyle w:val="HideTWBExt"/>
          <w:color w:val="auto"/>
        </w:rPr>
        <w:t>&lt;/Amend&gt;</w:t>
      </w:r>
    </w:p>
    <w:p w14:paraId="39B089B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171</w:t>
      </w:r>
      <w:r w:rsidRPr="0038509F">
        <w:rPr>
          <w:rStyle w:val="HideTWBExt"/>
          <w:color w:val="auto"/>
        </w:rPr>
        <w:t>&lt;/NumAm&gt;</w:t>
      </w:r>
    </w:p>
    <w:p w14:paraId="449FADE2"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CDE9BBB"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3092C9A" w14:textId="77777777" w:rsidR="007F72C4" w:rsidRPr="0038509F" w:rsidRDefault="007F72C4" w:rsidP="007F72C4">
      <w:pPr>
        <w:pStyle w:val="NormalBold"/>
      </w:pPr>
      <w:r w:rsidRPr="0038509F">
        <w:rPr>
          <w:rStyle w:val="HideTWBExt"/>
          <w:b w:val="0"/>
          <w:color w:val="auto"/>
        </w:rPr>
        <w:t>&lt;/RepeatBlock-By&gt;</w:t>
      </w:r>
    </w:p>
    <w:p w14:paraId="5200D75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5527582" w14:textId="77777777" w:rsidR="007F72C4" w:rsidRPr="0038509F" w:rsidRDefault="007F72C4" w:rsidP="007F72C4">
      <w:pPr>
        <w:pStyle w:val="NormalBold"/>
      </w:pPr>
      <w:r w:rsidRPr="0038509F">
        <w:rPr>
          <w:rStyle w:val="HideTWBExt"/>
          <w:color w:val="auto"/>
        </w:rPr>
        <w:t>&lt;Article&gt;</w:t>
      </w:r>
      <w:r w:rsidRPr="0038509F">
        <w:t>Overskrift 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82CC2A6" w14:textId="77777777" w:rsidTr="004E6CEE">
        <w:trPr>
          <w:trHeight w:hRule="exact" w:val="240"/>
          <w:jc w:val="center"/>
        </w:trPr>
        <w:tc>
          <w:tcPr>
            <w:tcW w:w="9752" w:type="dxa"/>
            <w:gridSpan w:val="2"/>
            <w:tcBorders>
              <w:top w:val="nil"/>
              <w:left w:val="nil"/>
              <w:bottom w:val="nil"/>
              <w:right w:val="nil"/>
            </w:tcBorders>
          </w:tcPr>
          <w:p w14:paraId="4772BF96" w14:textId="77777777" w:rsidR="007F72C4" w:rsidRPr="0038509F" w:rsidRDefault="007F72C4" w:rsidP="004E6CEE"/>
        </w:tc>
      </w:tr>
      <w:tr w:rsidR="002D6BCD" w:rsidRPr="0038509F" w14:paraId="475986E1" w14:textId="77777777" w:rsidTr="004E6CEE">
        <w:trPr>
          <w:trHeight w:val="240"/>
          <w:jc w:val="center"/>
        </w:trPr>
        <w:tc>
          <w:tcPr>
            <w:tcW w:w="4876" w:type="dxa"/>
            <w:tcBorders>
              <w:top w:val="nil"/>
              <w:left w:val="nil"/>
              <w:bottom w:val="nil"/>
              <w:right w:val="nil"/>
            </w:tcBorders>
          </w:tcPr>
          <w:p w14:paraId="0834160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13DB51A" w14:textId="77777777" w:rsidR="007F72C4" w:rsidRPr="0038509F" w:rsidRDefault="007F72C4" w:rsidP="004E6CEE">
            <w:pPr>
              <w:pStyle w:val="AmColumnHeading"/>
            </w:pPr>
            <w:r w:rsidRPr="0038509F">
              <w:t>Ændringsforslag</w:t>
            </w:r>
          </w:p>
        </w:tc>
      </w:tr>
      <w:tr w:rsidR="002D6BCD" w:rsidRPr="0038509F" w14:paraId="718C56DE" w14:textId="77777777" w:rsidTr="004E6CEE">
        <w:trPr>
          <w:jc w:val="center"/>
        </w:trPr>
        <w:tc>
          <w:tcPr>
            <w:tcW w:w="4876" w:type="dxa"/>
            <w:tcBorders>
              <w:top w:val="nil"/>
              <w:left w:val="nil"/>
              <w:bottom w:val="nil"/>
              <w:right w:val="nil"/>
            </w:tcBorders>
          </w:tcPr>
          <w:p w14:paraId="509836CF" w14:textId="77777777" w:rsidR="007F72C4" w:rsidRPr="0038509F" w:rsidRDefault="007F72C4" w:rsidP="004E6CEE">
            <w:pPr>
              <w:pStyle w:val="Normal6a"/>
            </w:pPr>
            <w:r w:rsidRPr="0038509F">
              <w:t>Forsoning</w:t>
            </w:r>
            <w:r w:rsidRPr="0038509F">
              <w:rPr>
                <w:b/>
                <w:i/>
              </w:rPr>
              <w:t xml:space="preserve"> og</w:t>
            </w:r>
            <w:r w:rsidRPr="0038509F">
              <w:t xml:space="preserve"> gode naboskabsforbindelser</w:t>
            </w:r>
          </w:p>
        </w:tc>
        <w:tc>
          <w:tcPr>
            <w:tcW w:w="4876" w:type="dxa"/>
            <w:tcBorders>
              <w:top w:val="nil"/>
              <w:left w:val="nil"/>
              <w:bottom w:val="nil"/>
              <w:right w:val="nil"/>
            </w:tcBorders>
          </w:tcPr>
          <w:p w14:paraId="7A7B9191" w14:textId="77777777" w:rsidR="007F72C4" w:rsidRPr="0038509F" w:rsidRDefault="007F72C4" w:rsidP="004E6CEE">
            <w:pPr>
              <w:pStyle w:val="Normal6a"/>
            </w:pPr>
            <w:r w:rsidRPr="0038509F">
              <w:t>Forsoning</w:t>
            </w:r>
            <w:r w:rsidRPr="0038509F">
              <w:rPr>
                <w:b/>
                <w:i/>
              </w:rPr>
              <w:t>,</w:t>
            </w:r>
            <w:r w:rsidRPr="0038509F">
              <w:t xml:space="preserve"> gode naboskabsforbindelser </w:t>
            </w:r>
            <w:r w:rsidRPr="0038509F">
              <w:rPr>
                <w:b/>
                <w:i/>
              </w:rPr>
              <w:t>og regionalt samarbejde</w:t>
            </w:r>
            <w:r w:rsidRPr="0038509F">
              <w:t>;</w:t>
            </w:r>
          </w:p>
        </w:tc>
      </w:tr>
    </w:tbl>
    <w:p w14:paraId="2FED71C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332546E" w14:textId="77777777" w:rsidR="007F72C4" w:rsidRPr="0038509F" w:rsidRDefault="007F72C4" w:rsidP="007F72C4">
      <w:r w:rsidRPr="0038509F">
        <w:rPr>
          <w:rStyle w:val="HideTWBExt"/>
          <w:color w:val="auto"/>
        </w:rPr>
        <w:t>&lt;/Amend&gt;</w:t>
      </w:r>
    </w:p>
    <w:p w14:paraId="7774071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172</w:t>
      </w:r>
      <w:r w:rsidRPr="0038509F">
        <w:rPr>
          <w:rStyle w:val="HideTWBExt"/>
          <w:color w:val="auto"/>
        </w:rPr>
        <w:t>&lt;/NumAm&gt;</w:t>
      </w:r>
    </w:p>
    <w:p w14:paraId="39411563"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10DE4B1D" w14:textId="77777777" w:rsidR="007F72C4" w:rsidRPr="0038509F" w:rsidRDefault="007F72C4" w:rsidP="007F72C4">
      <w:pPr>
        <w:pStyle w:val="NormalBold"/>
      </w:pPr>
      <w:r w:rsidRPr="0038509F">
        <w:rPr>
          <w:rStyle w:val="HideTWBExt"/>
          <w:b w:val="0"/>
          <w:color w:val="auto"/>
        </w:rPr>
        <w:t>&lt;/RepeatBlock-By&gt;</w:t>
      </w:r>
    </w:p>
    <w:p w14:paraId="3AF44A5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8D4A4ED" w14:textId="77777777" w:rsidR="007F72C4" w:rsidRPr="0038509F" w:rsidRDefault="007F72C4" w:rsidP="007F72C4">
      <w:pPr>
        <w:pStyle w:val="NormalBold"/>
      </w:pPr>
      <w:r w:rsidRPr="0038509F">
        <w:rPr>
          <w:rStyle w:val="HideTWBExt"/>
          <w:color w:val="auto"/>
        </w:rPr>
        <w:t>&lt;Article&gt;</w:t>
      </w:r>
      <w:r w:rsidRPr="0038509F">
        <w:t>Punkt 26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15738D6" w14:textId="77777777" w:rsidTr="004E6CEE">
        <w:trPr>
          <w:trHeight w:hRule="exact" w:val="240"/>
          <w:jc w:val="center"/>
        </w:trPr>
        <w:tc>
          <w:tcPr>
            <w:tcW w:w="9752" w:type="dxa"/>
            <w:gridSpan w:val="2"/>
            <w:tcBorders>
              <w:top w:val="nil"/>
              <w:left w:val="nil"/>
              <w:bottom w:val="nil"/>
              <w:right w:val="nil"/>
            </w:tcBorders>
          </w:tcPr>
          <w:p w14:paraId="20C7F037" w14:textId="77777777" w:rsidR="007F72C4" w:rsidRPr="0038509F" w:rsidRDefault="007F72C4" w:rsidP="004E6CEE"/>
        </w:tc>
      </w:tr>
      <w:tr w:rsidR="002D6BCD" w:rsidRPr="0038509F" w14:paraId="73750A38" w14:textId="77777777" w:rsidTr="004E6CEE">
        <w:trPr>
          <w:trHeight w:val="240"/>
          <w:jc w:val="center"/>
        </w:trPr>
        <w:tc>
          <w:tcPr>
            <w:tcW w:w="4876" w:type="dxa"/>
            <w:tcBorders>
              <w:top w:val="nil"/>
              <w:left w:val="nil"/>
              <w:bottom w:val="nil"/>
              <w:right w:val="nil"/>
            </w:tcBorders>
          </w:tcPr>
          <w:p w14:paraId="7A2C2ED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C0D40A1" w14:textId="77777777" w:rsidR="007F72C4" w:rsidRPr="0038509F" w:rsidRDefault="007F72C4" w:rsidP="004E6CEE">
            <w:pPr>
              <w:pStyle w:val="AmColumnHeading"/>
            </w:pPr>
            <w:r w:rsidRPr="0038509F">
              <w:t>Ændringsforslag</w:t>
            </w:r>
          </w:p>
        </w:tc>
      </w:tr>
      <w:tr w:rsidR="002D6BCD" w:rsidRPr="0038509F" w14:paraId="6AE3DD23" w14:textId="77777777" w:rsidTr="004E6CEE">
        <w:trPr>
          <w:jc w:val="center"/>
        </w:trPr>
        <w:tc>
          <w:tcPr>
            <w:tcW w:w="4876" w:type="dxa"/>
            <w:tcBorders>
              <w:top w:val="nil"/>
              <w:left w:val="nil"/>
              <w:bottom w:val="nil"/>
              <w:right w:val="nil"/>
            </w:tcBorders>
          </w:tcPr>
          <w:p w14:paraId="6C160D36" w14:textId="77777777" w:rsidR="007F72C4" w:rsidRPr="0038509F" w:rsidRDefault="007F72C4" w:rsidP="004E6CEE">
            <w:pPr>
              <w:pStyle w:val="Normal6a"/>
            </w:pPr>
            <w:r w:rsidRPr="0038509F">
              <w:t>26.</w:t>
            </w:r>
            <w:r w:rsidRPr="0038509F">
              <w:tab/>
              <w:t>minder om, at gode naboskabsforbindelser og regionalt samarbejde er centrale elementer i udvidelsesprocessen; roser Montenegros aktive deltagelse i regionale samarbejdsinitiativer;</w:t>
            </w:r>
          </w:p>
        </w:tc>
        <w:tc>
          <w:tcPr>
            <w:tcW w:w="4876" w:type="dxa"/>
            <w:tcBorders>
              <w:top w:val="nil"/>
              <w:left w:val="nil"/>
              <w:bottom w:val="nil"/>
              <w:right w:val="nil"/>
            </w:tcBorders>
          </w:tcPr>
          <w:p w14:paraId="2505CF06" w14:textId="729C9E15" w:rsidR="007F72C4" w:rsidRPr="0038509F" w:rsidRDefault="007F72C4" w:rsidP="004E6CEE">
            <w:pPr>
              <w:pStyle w:val="Normal6a"/>
            </w:pPr>
            <w:r w:rsidRPr="0038509F">
              <w:t>26.</w:t>
            </w:r>
            <w:r w:rsidRPr="0038509F">
              <w:tab/>
              <w:t xml:space="preserve">minder om, at gode naboskabsforbindelser og regionalt samarbejde er centrale elementer i udvidelsesprocessen; </w:t>
            </w:r>
            <w:r w:rsidRPr="0038509F">
              <w:rPr>
                <w:b/>
                <w:i/>
              </w:rPr>
              <w:t xml:space="preserve">minder om, at gode naboskabsforbindelser er et af de vigtigste kriterier for evaluering af fremskridtene i Montenegros tiltrædelsesproces i overensstemmelse med EU's forhandlingsramme; er overbevist om, at </w:t>
            </w:r>
            <w:r w:rsidRPr="0038509F">
              <w:rPr>
                <w:b/>
                <w:i/>
              </w:rPr>
              <w:lastRenderedPageBreak/>
              <w:t xml:space="preserve">ensidige handlinger og politisering af historiske spørgsmål er uforenelig med Montenegros </w:t>
            </w:r>
            <w:r w:rsidR="00471E73">
              <w:rPr>
                <w:b/>
                <w:i/>
              </w:rPr>
              <w:t xml:space="preserve">indsats for </w:t>
            </w:r>
            <w:r w:rsidRPr="0038509F">
              <w:rPr>
                <w:b/>
                <w:i/>
              </w:rPr>
              <w:t>EU-integration;</w:t>
            </w:r>
            <w:r w:rsidRPr="0038509F">
              <w:t xml:space="preserve"> roser Montenegros aktive deltagelse i regionale samarbejdsinitiativer;</w:t>
            </w:r>
          </w:p>
        </w:tc>
      </w:tr>
    </w:tbl>
    <w:p w14:paraId="42A77E40"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EA344E1" w14:textId="77777777" w:rsidR="007F72C4" w:rsidRPr="0038509F" w:rsidRDefault="007F72C4" w:rsidP="007F72C4">
      <w:r w:rsidRPr="0038509F">
        <w:rPr>
          <w:rStyle w:val="HideTWBExt"/>
          <w:color w:val="auto"/>
        </w:rPr>
        <w:t>&lt;/Amend&gt;</w:t>
      </w:r>
    </w:p>
    <w:p w14:paraId="0CE9451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173</w:t>
      </w:r>
      <w:r w:rsidRPr="0038509F">
        <w:rPr>
          <w:rStyle w:val="HideTWBExt"/>
          <w:color w:val="auto"/>
        </w:rPr>
        <w:t>&lt;/NumAm&gt;</w:t>
      </w:r>
    </w:p>
    <w:p w14:paraId="6C0CE231"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454E5348" w14:textId="77777777" w:rsidR="007F72C4" w:rsidRPr="0038509F" w:rsidRDefault="007F72C4" w:rsidP="007F72C4">
      <w:pPr>
        <w:pStyle w:val="NormalBold"/>
      </w:pPr>
      <w:r w:rsidRPr="0038509F">
        <w:rPr>
          <w:rStyle w:val="HideTWBExt"/>
          <w:b w:val="0"/>
          <w:color w:val="auto"/>
        </w:rPr>
        <w:t>&lt;/RepeatBlock-By&gt;</w:t>
      </w:r>
    </w:p>
    <w:p w14:paraId="68DDD72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193155C" w14:textId="77777777" w:rsidR="007F72C4" w:rsidRPr="0038509F" w:rsidRDefault="007F72C4" w:rsidP="007F72C4">
      <w:pPr>
        <w:pStyle w:val="NormalBold"/>
      </w:pPr>
      <w:r w:rsidRPr="0038509F">
        <w:rPr>
          <w:rStyle w:val="HideTWBExt"/>
          <w:color w:val="auto"/>
        </w:rPr>
        <w:t>&lt;Article&gt;</w:t>
      </w:r>
      <w:r w:rsidRPr="0038509F">
        <w:t>Punkt 26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3912B6F" w14:textId="77777777" w:rsidTr="004E6CEE">
        <w:trPr>
          <w:trHeight w:hRule="exact" w:val="240"/>
          <w:jc w:val="center"/>
        </w:trPr>
        <w:tc>
          <w:tcPr>
            <w:tcW w:w="9752" w:type="dxa"/>
            <w:gridSpan w:val="2"/>
            <w:tcBorders>
              <w:top w:val="nil"/>
              <w:left w:val="nil"/>
              <w:bottom w:val="nil"/>
              <w:right w:val="nil"/>
            </w:tcBorders>
          </w:tcPr>
          <w:p w14:paraId="22A73461" w14:textId="77777777" w:rsidR="007F72C4" w:rsidRPr="0038509F" w:rsidRDefault="007F72C4" w:rsidP="004E6CEE"/>
        </w:tc>
      </w:tr>
      <w:tr w:rsidR="002D6BCD" w:rsidRPr="0038509F" w14:paraId="2C07A42C" w14:textId="77777777" w:rsidTr="004E6CEE">
        <w:trPr>
          <w:trHeight w:val="240"/>
          <w:jc w:val="center"/>
        </w:trPr>
        <w:tc>
          <w:tcPr>
            <w:tcW w:w="4876" w:type="dxa"/>
            <w:tcBorders>
              <w:top w:val="nil"/>
              <w:left w:val="nil"/>
              <w:bottom w:val="nil"/>
              <w:right w:val="nil"/>
            </w:tcBorders>
          </w:tcPr>
          <w:p w14:paraId="733BEBA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CCC7DEC" w14:textId="77777777" w:rsidR="007F72C4" w:rsidRPr="0038509F" w:rsidRDefault="007F72C4" w:rsidP="004E6CEE">
            <w:pPr>
              <w:pStyle w:val="AmColumnHeading"/>
            </w:pPr>
            <w:r w:rsidRPr="0038509F">
              <w:t>Ændringsforslag</w:t>
            </w:r>
          </w:p>
        </w:tc>
      </w:tr>
      <w:tr w:rsidR="002D6BCD" w:rsidRPr="0038509F" w14:paraId="033E4035" w14:textId="77777777" w:rsidTr="004E6CEE">
        <w:trPr>
          <w:jc w:val="center"/>
        </w:trPr>
        <w:tc>
          <w:tcPr>
            <w:tcW w:w="4876" w:type="dxa"/>
            <w:tcBorders>
              <w:top w:val="nil"/>
              <w:left w:val="nil"/>
              <w:bottom w:val="nil"/>
              <w:right w:val="nil"/>
            </w:tcBorders>
          </w:tcPr>
          <w:p w14:paraId="3C31F2DE" w14:textId="77777777" w:rsidR="007F72C4" w:rsidRPr="0038509F" w:rsidRDefault="007F72C4" w:rsidP="004E6CEE">
            <w:pPr>
              <w:pStyle w:val="Normal6a"/>
            </w:pPr>
          </w:p>
        </w:tc>
        <w:tc>
          <w:tcPr>
            <w:tcW w:w="4876" w:type="dxa"/>
            <w:tcBorders>
              <w:top w:val="nil"/>
              <w:left w:val="nil"/>
              <w:bottom w:val="nil"/>
              <w:right w:val="nil"/>
            </w:tcBorders>
          </w:tcPr>
          <w:p w14:paraId="633F020B" w14:textId="77777777" w:rsidR="007F72C4" w:rsidRPr="0038509F" w:rsidRDefault="007F72C4" w:rsidP="004E6CEE">
            <w:pPr>
              <w:pStyle w:val="Normal6a"/>
            </w:pPr>
            <w:r w:rsidRPr="0038509F">
              <w:rPr>
                <w:b/>
                <w:i/>
              </w:rPr>
              <w:t>26a.</w:t>
            </w:r>
            <w:r w:rsidRPr="0038509F">
              <w:tab/>
            </w:r>
            <w:r w:rsidRPr="0038509F">
              <w:rPr>
                <w:b/>
                <w:i/>
              </w:rPr>
              <w:t>går ind for øget regionalt samarbejde mellem landene på Vestbalkan for at udveksle bedste praksis og udvikle fælles strategier til bekæmpelse af desinformation og udenlandsk indblanding; understreger Den Europæiske Unions rolle i forbindelse med at lette sådanne samarbejdsbestræbelser; opfordrer til videreførelse og yderligere styrkelse af IPA's regionale cybersikkerhedsprogram;</w:t>
            </w:r>
          </w:p>
        </w:tc>
      </w:tr>
    </w:tbl>
    <w:p w14:paraId="0631ED6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46E1C9B" w14:textId="77777777" w:rsidR="007F72C4" w:rsidRPr="0038509F" w:rsidRDefault="007F72C4" w:rsidP="007F72C4">
      <w:r w:rsidRPr="0038509F">
        <w:rPr>
          <w:rStyle w:val="HideTWBExt"/>
          <w:color w:val="auto"/>
        </w:rPr>
        <w:t>&lt;/Amend&gt;</w:t>
      </w:r>
    </w:p>
    <w:p w14:paraId="222878E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174</w:t>
      </w:r>
      <w:r w:rsidRPr="0038509F">
        <w:rPr>
          <w:rStyle w:val="HideTWBExt"/>
          <w:color w:val="auto"/>
        </w:rPr>
        <w:t>&lt;/NumAm&gt;</w:t>
      </w:r>
    </w:p>
    <w:p w14:paraId="05B382A0"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52A6F0E4" w14:textId="77777777" w:rsidR="007F72C4" w:rsidRPr="0038509F" w:rsidRDefault="007F72C4" w:rsidP="007F72C4">
      <w:pPr>
        <w:pStyle w:val="NormalBold"/>
      </w:pPr>
      <w:r w:rsidRPr="0038509F">
        <w:rPr>
          <w:rStyle w:val="HideTWBExt"/>
          <w:b w:val="0"/>
          <w:color w:val="auto"/>
        </w:rPr>
        <w:t>&lt;/RepeatBlock-By&gt;</w:t>
      </w:r>
    </w:p>
    <w:p w14:paraId="6974409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BDE613B" w14:textId="77777777" w:rsidR="007F72C4" w:rsidRPr="0038509F" w:rsidRDefault="007F72C4" w:rsidP="007F72C4">
      <w:pPr>
        <w:pStyle w:val="NormalBold"/>
      </w:pPr>
      <w:r w:rsidRPr="0038509F">
        <w:rPr>
          <w:rStyle w:val="HideTWBExt"/>
          <w:color w:val="auto"/>
        </w:rPr>
        <w:t>&lt;Article&gt;</w:t>
      </w:r>
      <w:r w:rsidRPr="0038509F">
        <w:t>Punkt 27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EEAB2E" w14:textId="77777777" w:rsidTr="004E6CEE">
        <w:trPr>
          <w:trHeight w:hRule="exact" w:val="240"/>
          <w:jc w:val="center"/>
        </w:trPr>
        <w:tc>
          <w:tcPr>
            <w:tcW w:w="9752" w:type="dxa"/>
            <w:gridSpan w:val="2"/>
            <w:tcBorders>
              <w:top w:val="nil"/>
              <w:left w:val="nil"/>
              <w:bottom w:val="nil"/>
              <w:right w:val="nil"/>
            </w:tcBorders>
          </w:tcPr>
          <w:p w14:paraId="0D44EAC1" w14:textId="77777777" w:rsidR="007F72C4" w:rsidRPr="0038509F" w:rsidRDefault="007F72C4" w:rsidP="004E6CEE"/>
        </w:tc>
      </w:tr>
      <w:tr w:rsidR="002D6BCD" w:rsidRPr="0038509F" w14:paraId="75B17580" w14:textId="77777777" w:rsidTr="004E6CEE">
        <w:trPr>
          <w:trHeight w:val="240"/>
          <w:jc w:val="center"/>
        </w:trPr>
        <w:tc>
          <w:tcPr>
            <w:tcW w:w="4876" w:type="dxa"/>
            <w:tcBorders>
              <w:top w:val="nil"/>
              <w:left w:val="nil"/>
              <w:bottom w:val="nil"/>
              <w:right w:val="nil"/>
            </w:tcBorders>
          </w:tcPr>
          <w:p w14:paraId="0A29DEF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35BD971" w14:textId="77777777" w:rsidR="007F72C4" w:rsidRPr="0038509F" w:rsidRDefault="007F72C4" w:rsidP="004E6CEE">
            <w:pPr>
              <w:pStyle w:val="AmColumnHeading"/>
            </w:pPr>
            <w:r w:rsidRPr="0038509F">
              <w:t>Ændringsforslag</w:t>
            </w:r>
          </w:p>
        </w:tc>
      </w:tr>
      <w:tr w:rsidR="002D6BCD" w:rsidRPr="0038509F" w14:paraId="474173A2" w14:textId="77777777" w:rsidTr="004E6CEE">
        <w:trPr>
          <w:jc w:val="center"/>
        </w:trPr>
        <w:tc>
          <w:tcPr>
            <w:tcW w:w="4876" w:type="dxa"/>
            <w:tcBorders>
              <w:top w:val="nil"/>
              <w:left w:val="nil"/>
              <w:bottom w:val="nil"/>
              <w:right w:val="nil"/>
            </w:tcBorders>
          </w:tcPr>
          <w:p w14:paraId="33F5AB35" w14:textId="77777777" w:rsidR="007F72C4" w:rsidRPr="0038509F" w:rsidRDefault="007F72C4" w:rsidP="004E6CEE">
            <w:pPr>
              <w:pStyle w:val="Normal6a"/>
            </w:pPr>
            <w:r w:rsidRPr="0038509F">
              <w:t>27.</w:t>
            </w:r>
            <w:r w:rsidRPr="0038509F">
              <w:tab/>
            </w:r>
            <w:r w:rsidRPr="0038509F">
              <w:rPr>
                <w:b/>
                <w:i/>
              </w:rPr>
              <w:t>beklager, at</w:t>
            </w:r>
            <w:r w:rsidRPr="0038509F">
              <w:t xml:space="preserve"> kapitel 31 </w:t>
            </w:r>
            <w:r w:rsidRPr="0038509F">
              <w:rPr>
                <w:b/>
                <w:i/>
              </w:rPr>
              <w:t>ikke kunne afsluttes i december 2024</w:t>
            </w:r>
            <w:r w:rsidRPr="0038509F">
              <w:t>;</w:t>
            </w:r>
            <w:r w:rsidRPr="0038509F">
              <w:rPr>
                <w:b/>
                <w:i/>
              </w:rPr>
              <w:t xml:space="preserve"> opfordrer alle involverede parter til at finde løsninger på udestående bilaterale spørgsmål og prioritere borgernes fremtidige interesser på Vestbalkan; minder om, at det bør undgås at anvende uløste bilaterale og </w:t>
            </w:r>
            <w:r w:rsidRPr="0038509F">
              <w:rPr>
                <w:b/>
                <w:i/>
              </w:rPr>
              <w:lastRenderedPageBreak/>
              <w:t>regionale tvister til at blokere kandidatlandenes tiltrædelsesprocesser;</w:t>
            </w:r>
          </w:p>
        </w:tc>
        <w:tc>
          <w:tcPr>
            <w:tcW w:w="4876" w:type="dxa"/>
            <w:tcBorders>
              <w:top w:val="nil"/>
              <w:left w:val="nil"/>
              <w:bottom w:val="nil"/>
              <w:right w:val="nil"/>
            </w:tcBorders>
          </w:tcPr>
          <w:p w14:paraId="72B5E5E5" w14:textId="77777777" w:rsidR="007F72C4" w:rsidRPr="0038509F" w:rsidRDefault="007F72C4" w:rsidP="004E6CEE">
            <w:pPr>
              <w:pStyle w:val="Normal6a"/>
            </w:pPr>
            <w:r w:rsidRPr="0038509F">
              <w:lastRenderedPageBreak/>
              <w:t>27.</w:t>
            </w:r>
            <w:r w:rsidRPr="0038509F">
              <w:tab/>
            </w:r>
            <w:r w:rsidRPr="0038509F">
              <w:rPr>
                <w:b/>
                <w:i/>
              </w:rPr>
              <w:t>glæder sig over den dialog, som regeringen har indledt med EU-medlemsstaterne, navnlig med hensyn til lukningen af</w:t>
            </w:r>
            <w:r w:rsidRPr="0038509F">
              <w:t xml:space="preserve"> kapitel 31</w:t>
            </w:r>
            <w:r w:rsidRPr="0038509F">
              <w:rPr>
                <w:b/>
                <w:i/>
              </w:rPr>
              <w:t>, og opfordrer myndighederne til fortsat at forfølge tillidsskabende foranstaltninger</w:t>
            </w:r>
            <w:r w:rsidRPr="0038509F">
              <w:t>;</w:t>
            </w:r>
          </w:p>
        </w:tc>
      </w:tr>
    </w:tbl>
    <w:p w14:paraId="34FDE7FE"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BB9C275" w14:textId="77777777" w:rsidR="007F72C4" w:rsidRPr="0038509F" w:rsidRDefault="007F72C4" w:rsidP="007F72C4">
      <w:r w:rsidRPr="0038509F">
        <w:rPr>
          <w:rStyle w:val="HideTWBExt"/>
          <w:color w:val="auto"/>
        </w:rPr>
        <w:t>&lt;/Amend&gt;</w:t>
      </w:r>
    </w:p>
    <w:p w14:paraId="5966EE7F"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175</w:t>
      </w:r>
      <w:r w:rsidRPr="0038509F">
        <w:rPr>
          <w:rStyle w:val="HideTWBExt"/>
          <w:color w:val="auto"/>
        </w:rPr>
        <w:t>&lt;/NumAm&gt;</w:t>
      </w:r>
    </w:p>
    <w:p w14:paraId="5CD852CE"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71ED8C6A" w14:textId="77777777" w:rsidR="007F72C4" w:rsidRPr="0038509F" w:rsidRDefault="007F72C4" w:rsidP="007F72C4">
      <w:pPr>
        <w:pStyle w:val="NormalBold"/>
      </w:pPr>
      <w:r w:rsidRPr="0038509F">
        <w:rPr>
          <w:rStyle w:val="HideTWBExt"/>
          <w:b w:val="0"/>
          <w:color w:val="auto"/>
        </w:rPr>
        <w:t>&lt;/RepeatBlock-By&gt;</w:t>
      </w:r>
    </w:p>
    <w:p w14:paraId="4130A7B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9EA57F" w14:textId="77777777" w:rsidR="007F72C4" w:rsidRPr="0038509F" w:rsidRDefault="007F72C4" w:rsidP="007F72C4">
      <w:pPr>
        <w:pStyle w:val="NormalBold"/>
      </w:pPr>
      <w:r w:rsidRPr="0038509F">
        <w:rPr>
          <w:rStyle w:val="HideTWBExt"/>
          <w:color w:val="auto"/>
        </w:rPr>
        <w:t>&lt;Article&gt;</w:t>
      </w:r>
      <w:r w:rsidRPr="0038509F">
        <w:t>Punkt 27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49CF6E8" w14:textId="77777777" w:rsidTr="004E6CEE">
        <w:trPr>
          <w:trHeight w:hRule="exact" w:val="240"/>
          <w:jc w:val="center"/>
        </w:trPr>
        <w:tc>
          <w:tcPr>
            <w:tcW w:w="9752" w:type="dxa"/>
            <w:gridSpan w:val="2"/>
            <w:tcBorders>
              <w:top w:val="nil"/>
              <w:left w:val="nil"/>
              <w:bottom w:val="nil"/>
              <w:right w:val="nil"/>
            </w:tcBorders>
          </w:tcPr>
          <w:p w14:paraId="1B3FAB57" w14:textId="77777777" w:rsidR="007F72C4" w:rsidRPr="0038509F" w:rsidRDefault="007F72C4" w:rsidP="004E6CEE"/>
        </w:tc>
      </w:tr>
      <w:tr w:rsidR="002D6BCD" w:rsidRPr="0038509F" w14:paraId="65A8F4E7" w14:textId="77777777" w:rsidTr="004E6CEE">
        <w:trPr>
          <w:trHeight w:val="240"/>
          <w:jc w:val="center"/>
        </w:trPr>
        <w:tc>
          <w:tcPr>
            <w:tcW w:w="4876" w:type="dxa"/>
            <w:tcBorders>
              <w:top w:val="nil"/>
              <w:left w:val="nil"/>
              <w:bottom w:val="nil"/>
              <w:right w:val="nil"/>
            </w:tcBorders>
          </w:tcPr>
          <w:p w14:paraId="44B90C0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A0E6798" w14:textId="77777777" w:rsidR="007F72C4" w:rsidRPr="0038509F" w:rsidRDefault="007F72C4" w:rsidP="004E6CEE">
            <w:pPr>
              <w:pStyle w:val="AmColumnHeading"/>
            </w:pPr>
            <w:r w:rsidRPr="0038509F">
              <w:t>Ændringsforslag</w:t>
            </w:r>
          </w:p>
        </w:tc>
      </w:tr>
      <w:tr w:rsidR="002D6BCD" w:rsidRPr="0038509F" w14:paraId="0D26613E" w14:textId="77777777" w:rsidTr="004E6CEE">
        <w:trPr>
          <w:jc w:val="center"/>
        </w:trPr>
        <w:tc>
          <w:tcPr>
            <w:tcW w:w="4876" w:type="dxa"/>
            <w:tcBorders>
              <w:top w:val="nil"/>
              <w:left w:val="nil"/>
              <w:bottom w:val="nil"/>
              <w:right w:val="nil"/>
            </w:tcBorders>
          </w:tcPr>
          <w:p w14:paraId="1DC83516" w14:textId="77777777" w:rsidR="007F72C4" w:rsidRPr="0038509F" w:rsidRDefault="007F72C4" w:rsidP="004E6CEE">
            <w:pPr>
              <w:pStyle w:val="Normal6a"/>
            </w:pPr>
            <w:r w:rsidRPr="0038509F">
              <w:t>27.</w:t>
            </w:r>
            <w:r w:rsidRPr="0038509F">
              <w:tab/>
            </w:r>
            <w:r w:rsidRPr="0038509F">
              <w:rPr>
                <w:b/>
                <w:i/>
              </w:rPr>
              <w:t>beklager</w:t>
            </w:r>
            <w:r w:rsidRPr="0038509F">
              <w:t xml:space="preserve">, at kapitel 31 ikke kunne afsluttes i december 2024; opfordrer </w:t>
            </w:r>
            <w:r w:rsidRPr="0038509F">
              <w:rPr>
                <w:b/>
                <w:i/>
              </w:rPr>
              <w:t xml:space="preserve">alle involverede parter </w:t>
            </w:r>
            <w:r w:rsidRPr="0038509F">
              <w:t xml:space="preserve">til at </w:t>
            </w:r>
            <w:r w:rsidRPr="0038509F">
              <w:rPr>
                <w:b/>
                <w:i/>
              </w:rPr>
              <w:t xml:space="preserve">finde løsninger på udestående bilaterale spørgsmål og prioritere borgernes fremtidige </w:t>
            </w:r>
            <w:r w:rsidRPr="0038509F">
              <w:t xml:space="preserve">interesser </w:t>
            </w:r>
            <w:r w:rsidRPr="0038509F">
              <w:rPr>
                <w:b/>
                <w:i/>
              </w:rPr>
              <w:t>på Vestbalkan</w:t>
            </w:r>
            <w:r w:rsidRPr="0038509F">
              <w:t>;</w:t>
            </w:r>
            <w:r w:rsidRPr="0038509F">
              <w:rPr>
                <w:b/>
                <w:i/>
              </w:rPr>
              <w:t xml:space="preserve"> minder om, at det bør undgås at anvende </w:t>
            </w:r>
            <w:r w:rsidRPr="0038509F">
              <w:t xml:space="preserve">uløste bilaterale </w:t>
            </w:r>
            <w:r w:rsidRPr="0038509F">
              <w:rPr>
                <w:b/>
                <w:i/>
              </w:rPr>
              <w:t>og regionale tvister til at blokere kandidatlandenes tiltrædelsesprocesser</w:t>
            </w:r>
            <w:r w:rsidRPr="0038509F">
              <w:t>;</w:t>
            </w:r>
          </w:p>
        </w:tc>
        <w:tc>
          <w:tcPr>
            <w:tcW w:w="4876" w:type="dxa"/>
            <w:tcBorders>
              <w:top w:val="nil"/>
              <w:left w:val="nil"/>
              <w:bottom w:val="nil"/>
              <w:right w:val="nil"/>
            </w:tcBorders>
          </w:tcPr>
          <w:p w14:paraId="24A94770" w14:textId="77777777" w:rsidR="007F72C4" w:rsidRPr="0038509F" w:rsidRDefault="007F72C4" w:rsidP="004E6CEE">
            <w:pPr>
              <w:pStyle w:val="Normal6a"/>
            </w:pPr>
            <w:r w:rsidRPr="0038509F">
              <w:t>27.</w:t>
            </w:r>
            <w:r w:rsidRPr="0038509F">
              <w:tab/>
            </w:r>
            <w:r w:rsidRPr="0038509F">
              <w:rPr>
                <w:b/>
                <w:i/>
              </w:rPr>
              <w:t>bemærker</w:t>
            </w:r>
            <w:r w:rsidRPr="0038509F">
              <w:t xml:space="preserve">, at kapitel 31 ikke kunne afsluttes i december 2024; </w:t>
            </w:r>
            <w:r w:rsidRPr="0038509F">
              <w:rPr>
                <w:b/>
                <w:i/>
              </w:rPr>
              <w:t>er bekymret over den negative retorik, der anvendes af visse medlemmer af den regerende koalition over for nabolandene; fordømmer politiseringen af historiske begivenheder og vedtagelsen af resolutioner, der øger polariseringen i landet og ikke bidrager til gode naboskabsforbindelser;</w:t>
            </w:r>
            <w:r w:rsidRPr="0038509F">
              <w:t xml:space="preserve"> opfordrer </w:t>
            </w:r>
            <w:r w:rsidRPr="0038509F">
              <w:rPr>
                <w:b/>
                <w:i/>
              </w:rPr>
              <w:t xml:space="preserve">Montenegro </w:t>
            </w:r>
            <w:r w:rsidRPr="0038509F">
              <w:t xml:space="preserve">til at </w:t>
            </w:r>
            <w:r w:rsidRPr="0038509F">
              <w:rPr>
                <w:b/>
                <w:i/>
              </w:rPr>
              <w:t xml:space="preserve">overholde bestemmelserne om arven efter den tidligere Socialistiske Føderative Republik Jugoslavien, navnlig hvad angår militære aktiver; opfordrer til, at Montenegro og dets nabolande tager konkrete skridt til at løse langvarige bilaterale tvister på en konstruktiv og naboskabsbaseret måde, herunder de uløste grænsedragningsspørgsmål, så tidligt som muligt i tiltrædelsesprocessen og således prioriterer deres borgeres </w:t>
            </w:r>
            <w:r w:rsidRPr="0038509F">
              <w:t>interesser; </w:t>
            </w:r>
            <w:r w:rsidRPr="0038509F">
              <w:rPr>
                <w:b/>
                <w:i/>
              </w:rPr>
              <w:t xml:space="preserve">glæder sig i den forbindelse over de bilaterale konsultationer mellem Kroatien og Montenegro, der blev afholdt den 27. januar 2025, om status for </w:t>
            </w:r>
            <w:r w:rsidRPr="0038509F">
              <w:t xml:space="preserve">uløste bilaterale </w:t>
            </w:r>
            <w:r w:rsidRPr="0038509F">
              <w:rPr>
                <w:b/>
                <w:i/>
              </w:rPr>
              <w:t>spørgsmål</w:t>
            </w:r>
            <w:r w:rsidRPr="0038509F">
              <w:t>;</w:t>
            </w:r>
          </w:p>
        </w:tc>
      </w:tr>
    </w:tbl>
    <w:p w14:paraId="146D3AE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D7A60CD" w14:textId="77777777" w:rsidR="007F72C4" w:rsidRPr="0038509F" w:rsidRDefault="007F72C4" w:rsidP="007F72C4">
      <w:r w:rsidRPr="0038509F">
        <w:rPr>
          <w:rStyle w:val="HideTWBExt"/>
          <w:color w:val="auto"/>
        </w:rPr>
        <w:t>&lt;/Amend&gt;</w:t>
      </w:r>
    </w:p>
    <w:p w14:paraId="0CCE6E5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176</w:t>
      </w:r>
      <w:r w:rsidRPr="0038509F">
        <w:rPr>
          <w:rStyle w:val="HideTWBExt"/>
          <w:color w:val="auto"/>
        </w:rPr>
        <w:t>&lt;/NumAm&gt;</w:t>
      </w:r>
    </w:p>
    <w:p w14:paraId="666B410A" w14:textId="77777777" w:rsidR="007F72C4" w:rsidRPr="0038509F" w:rsidRDefault="007F72C4" w:rsidP="007F72C4">
      <w:pPr>
        <w:pStyle w:val="NormalBold"/>
      </w:pPr>
      <w:r w:rsidRPr="0038509F">
        <w:rPr>
          <w:rStyle w:val="HideTWBExt"/>
          <w:b w:val="0"/>
          <w:color w:val="auto"/>
        </w:rPr>
        <w:lastRenderedPageBreak/>
        <w:t>&lt;RepeatBlock-By&gt;&lt;Members&gt;</w:t>
      </w:r>
      <w:r w:rsidRPr="0038509F">
        <w:t>Željana Zovko</w:t>
      </w:r>
      <w:r w:rsidRPr="0038509F">
        <w:rPr>
          <w:rStyle w:val="HideTWBExt"/>
          <w:b w:val="0"/>
          <w:color w:val="auto"/>
        </w:rPr>
        <w:t>&lt;/Members&gt;</w:t>
      </w:r>
    </w:p>
    <w:p w14:paraId="3BAB0323" w14:textId="77777777" w:rsidR="007F72C4" w:rsidRPr="0038509F" w:rsidRDefault="007F72C4" w:rsidP="007F72C4">
      <w:pPr>
        <w:pStyle w:val="NormalBold"/>
      </w:pPr>
      <w:r w:rsidRPr="0038509F">
        <w:rPr>
          <w:rStyle w:val="HideTWBExt"/>
          <w:b w:val="0"/>
          <w:color w:val="auto"/>
        </w:rPr>
        <w:t>&lt;/RepeatBlock-By&gt;</w:t>
      </w:r>
    </w:p>
    <w:p w14:paraId="2AA41BC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4CA4E66" w14:textId="77777777" w:rsidR="007F72C4" w:rsidRPr="0038509F" w:rsidRDefault="007F72C4" w:rsidP="007F72C4">
      <w:pPr>
        <w:pStyle w:val="NormalBold"/>
      </w:pPr>
      <w:r w:rsidRPr="0038509F">
        <w:rPr>
          <w:rStyle w:val="HideTWBExt"/>
          <w:color w:val="auto"/>
        </w:rPr>
        <w:t>&lt;Article&gt;</w:t>
      </w:r>
      <w:r w:rsidRPr="0038509F">
        <w:t>Punkt 27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3E063EB" w14:textId="77777777" w:rsidTr="004E6CEE">
        <w:trPr>
          <w:trHeight w:hRule="exact" w:val="240"/>
          <w:jc w:val="center"/>
        </w:trPr>
        <w:tc>
          <w:tcPr>
            <w:tcW w:w="9752" w:type="dxa"/>
            <w:gridSpan w:val="2"/>
            <w:tcBorders>
              <w:top w:val="nil"/>
              <w:left w:val="nil"/>
              <w:bottom w:val="nil"/>
              <w:right w:val="nil"/>
            </w:tcBorders>
          </w:tcPr>
          <w:p w14:paraId="102E863C" w14:textId="77777777" w:rsidR="007F72C4" w:rsidRPr="0038509F" w:rsidRDefault="007F72C4" w:rsidP="004E6CEE"/>
        </w:tc>
      </w:tr>
      <w:tr w:rsidR="002D6BCD" w:rsidRPr="0038509F" w14:paraId="2F2B348A" w14:textId="77777777" w:rsidTr="004E6CEE">
        <w:trPr>
          <w:trHeight w:val="240"/>
          <w:jc w:val="center"/>
        </w:trPr>
        <w:tc>
          <w:tcPr>
            <w:tcW w:w="4876" w:type="dxa"/>
            <w:tcBorders>
              <w:top w:val="nil"/>
              <w:left w:val="nil"/>
              <w:bottom w:val="nil"/>
              <w:right w:val="nil"/>
            </w:tcBorders>
          </w:tcPr>
          <w:p w14:paraId="32660A1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F9DAE0F" w14:textId="77777777" w:rsidR="007F72C4" w:rsidRPr="0038509F" w:rsidRDefault="007F72C4" w:rsidP="004E6CEE">
            <w:pPr>
              <w:pStyle w:val="AmColumnHeading"/>
            </w:pPr>
            <w:r w:rsidRPr="0038509F">
              <w:t>Ændringsforslag</w:t>
            </w:r>
          </w:p>
        </w:tc>
      </w:tr>
      <w:tr w:rsidR="002D6BCD" w:rsidRPr="0038509F" w14:paraId="5089BFA8" w14:textId="77777777" w:rsidTr="004E6CEE">
        <w:trPr>
          <w:jc w:val="center"/>
        </w:trPr>
        <w:tc>
          <w:tcPr>
            <w:tcW w:w="4876" w:type="dxa"/>
            <w:tcBorders>
              <w:top w:val="nil"/>
              <w:left w:val="nil"/>
              <w:bottom w:val="nil"/>
              <w:right w:val="nil"/>
            </w:tcBorders>
          </w:tcPr>
          <w:p w14:paraId="278B69BA" w14:textId="77777777" w:rsidR="007F72C4" w:rsidRPr="0038509F" w:rsidRDefault="007F72C4" w:rsidP="004E6CEE">
            <w:pPr>
              <w:pStyle w:val="Normal6a"/>
            </w:pPr>
            <w:r w:rsidRPr="0038509F">
              <w:t>27.</w:t>
            </w:r>
            <w:r w:rsidRPr="0038509F">
              <w:tab/>
              <w:t>beklager, at kapitel 31 ikke kunne afsluttes i december 2024; opfordrer alle involverede parter til at finde løsninger på udestående bilaterale spørgsmål og prioritere borgernes fremtidige interesser på Vestbalkan; minder om, at det bør undgås at anvende uløste bilaterale og regionale tvister til at blokere kandidatlandenes tiltrædelsesprocesser;</w:t>
            </w:r>
          </w:p>
        </w:tc>
        <w:tc>
          <w:tcPr>
            <w:tcW w:w="4876" w:type="dxa"/>
            <w:tcBorders>
              <w:top w:val="nil"/>
              <w:left w:val="nil"/>
              <w:bottom w:val="nil"/>
              <w:right w:val="nil"/>
            </w:tcBorders>
          </w:tcPr>
          <w:p w14:paraId="2A63C503" w14:textId="77777777" w:rsidR="007F72C4" w:rsidRPr="0038509F" w:rsidRDefault="007F72C4" w:rsidP="004E6CEE">
            <w:pPr>
              <w:pStyle w:val="Normal6a"/>
            </w:pPr>
            <w:r w:rsidRPr="0038509F">
              <w:t>27.</w:t>
            </w:r>
            <w:r w:rsidRPr="0038509F">
              <w:tab/>
              <w:t>beklager, at kapitel 31 ikke kunne afsluttes i december 2024; opfordrer alle involverede parter til at finde løsninger på udestående bilaterale spørgsmål og prioritere borgernes fremtidige interesser på Vestbalkan</w:t>
            </w:r>
            <w:r w:rsidRPr="0038509F">
              <w:rPr>
                <w:b/>
                <w:i/>
              </w:rPr>
              <w:t>, herunder med hensyn til de uløste grænsedragningsspørgsmål med Kroatien så tidligt som muligt under tiltrædelsesprocessen</w:t>
            </w:r>
            <w:r w:rsidRPr="0038509F">
              <w:t>; minder om, at det bør undgås at anvende uløste bilaterale og regionale tvister til at blokere kandidatlandenes tiltrædelsesprocesser;</w:t>
            </w:r>
          </w:p>
        </w:tc>
      </w:tr>
    </w:tbl>
    <w:p w14:paraId="4F8A796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E5F66EB" w14:textId="77777777" w:rsidR="007F72C4" w:rsidRPr="0038509F" w:rsidRDefault="007F72C4" w:rsidP="007F72C4">
      <w:r w:rsidRPr="0038509F">
        <w:rPr>
          <w:rStyle w:val="HideTWBExt"/>
          <w:color w:val="auto"/>
        </w:rPr>
        <w:t>&lt;/Amend&gt;</w:t>
      </w:r>
    </w:p>
    <w:p w14:paraId="22301AE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177</w:t>
      </w:r>
      <w:r w:rsidRPr="0038509F">
        <w:rPr>
          <w:rStyle w:val="HideTWBExt"/>
          <w:color w:val="auto"/>
        </w:rPr>
        <w:t>&lt;/NumAm&gt;</w:t>
      </w:r>
    </w:p>
    <w:p w14:paraId="2A84C2DF"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4234AC45" w14:textId="77777777" w:rsidR="007F72C4" w:rsidRPr="0038509F" w:rsidRDefault="007F72C4" w:rsidP="007F72C4">
      <w:pPr>
        <w:pStyle w:val="NormalBold"/>
      </w:pPr>
      <w:r w:rsidRPr="0038509F">
        <w:rPr>
          <w:rStyle w:val="HideTWBExt"/>
          <w:b w:val="0"/>
          <w:color w:val="auto"/>
        </w:rPr>
        <w:t>&lt;/RepeatBlock-By&gt;</w:t>
      </w:r>
    </w:p>
    <w:p w14:paraId="79C1A2F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494C328" w14:textId="77777777" w:rsidR="007F72C4" w:rsidRPr="0038509F" w:rsidRDefault="007F72C4" w:rsidP="007F72C4">
      <w:pPr>
        <w:pStyle w:val="NormalBold"/>
      </w:pPr>
      <w:r w:rsidRPr="0038509F">
        <w:rPr>
          <w:rStyle w:val="HideTWBExt"/>
          <w:color w:val="auto"/>
        </w:rPr>
        <w:t>&lt;Article&gt;</w:t>
      </w:r>
      <w:r w:rsidRPr="0038509F">
        <w:t>Punkt 27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2A01109" w14:textId="77777777" w:rsidTr="004E6CEE">
        <w:trPr>
          <w:trHeight w:hRule="exact" w:val="240"/>
          <w:jc w:val="center"/>
        </w:trPr>
        <w:tc>
          <w:tcPr>
            <w:tcW w:w="9752" w:type="dxa"/>
            <w:gridSpan w:val="2"/>
            <w:tcBorders>
              <w:top w:val="nil"/>
              <w:left w:val="nil"/>
              <w:bottom w:val="nil"/>
              <w:right w:val="nil"/>
            </w:tcBorders>
          </w:tcPr>
          <w:p w14:paraId="2A0F93A6" w14:textId="77777777" w:rsidR="007F72C4" w:rsidRPr="0038509F" w:rsidRDefault="007F72C4" w:rsidP="004E6CEE"/>
        </w:tc>
      </w:tr>
      <w:tr w:rsidR="002D6BCD" w:rsidRPr="0038509F" w14:paraId="359A6DBB" w14:textId="77777777" w:rsidTr="004E6CEE">
        <w:trPr>
          <w:trHeight w:val="240"/>
          <w:jc w:val="center"/>
        </w:trPr>
        <w:tc>
          <w:tcPr>
            <w:tcW w:w="4876" w:type="dxa"/>
            <w:tcBorders>
              <w:top w:val="nil"/>
              <w:left w:val="nil"/>
              <w:bottom w:val="nil"/>
              <w:right w:val="nil"/>
            </w:tcBorders>
          </w:tcPr>
          <w:p w14:paraId="41BA55E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47EF56F" w14:textId="77777777" w:rsidR="007F72C4" w:rsidRPr="0038509F" w:rsidRDefault="007F72C4" w:rsidP="004E6CEE">
            <w:pPr>
              <w:pStyle w:val="AmColumnHeading"/>
            </w:pPr>
            <w:r w:rsidRPr="0038509F">
              <w:t>Ændringsforslag</w:t>
            </w:r>
          </w:p>
        </w:tc>
      </w:tr>
      <w:tr w:rsidR="002D6BCD" w:rsidRPr="0038509F" w14:paraId="0E2FF3A8" w14:textId="77777777" w:rsidTr="004E6CEE">
        <w:trPr>
          <w:jc w:val="center"/>
        </w:trPr>
        <w:tc>
          <w:tcPr>
            <w:tcW w:w="4876" w:type="dxa"/>
            <w:tcBorders>
              <w:top w:val="nil"/>
              <w:left w:val="nil"/>
              <w:bottom w:val="nil"/>
              <w:right w:val="nil"/>
            </w:tcBorders>
          </w:tcPr>
          <w:p w14:paraId="00706093" w14:textId="77777777" w:rsidR="007F72C4" w:rsidRPr="0038509F" w:rsidRDefault="007F72C4" w:rsidP="004E6CEE">
            <w:pPr>
              <w:pStyle w:val="Normal6a"/>
            </w:pPr>
            <w:r w:rsidRPr="0038509F">
              <w:t>27.</w:t>
            </w:r>
            <w:r w:rsidRPr="0038509F">
              <w:tab/>
              <w:t>beklager, at kapitel 31 ikke kunne afsluttes i december 2024; opfordrer alle involverede parter til at finde løsninger på udestående bilaterale spørgsmål og prioritere borgernes fremtidige interesser på Vestbalkan; minder om, at det bør undgås at anvende uløste bilaterale og regionale tvister til at blokere kandidatlandenes tiltrædelsesprocesser;</w:t>
            </w:r>
          </w:p>
        </w:tc>
        <w:tc>
          <w:tcPr>
            <w:tcW w:w="4876" w:type="dxa"/>
            <w:tcBorders>
              <w:top w:val="nil"/>
              <w:left w:val="nil"/>
              <w:bottom w:val="nil"/>
              <w:right w:val="nil"/>
            </w:tcBorders>
          </w:tcPr>
          <w:p w14:paraId="72359F5F" w14:textId="77777777" w:rsidR="007F72C4" w:rsidRPr="0038509F" w:rsidRDefault="007F72C4" w:rsidP="004E6CEE">
            <w:pPr>
              <w:pStyle w:val="Normal6a"/>
            </w:pPr>
            <w:r w:rsidRPr="0038509F">
              <w:t>27.</w:t>
            </w:r>
            <w:r w:rsidRPr="0038509F">
              <w:tab/>
              <w:t xml:space="preserve">beklager, at kapitel 31 ikke kunne afsluttes i december 2024; opfordrer alle involverede parter til at finde løsninger på udestående bilaterale spørgsmål og prioritere borgernes fremtidige interesser på Vestbalkan; minder om, at det bør undgås at anvende uløste bilaterale og regionale tvister til at blokere kandidatlandenes tiltrædelsesprocesser; </w:t>
            </w:r>
            <w:r w:rsidRPr="0038509F">
              <w:rPr>
                <w:b/>
                <w:i/>
              </w:rPr>
              <w:t>understreger ikke desto mindre, at en enstemmig afgørelse om Montenegros faktiske tiltrædelse truffet af alle medlemsstater fortsat er et centralt element i udvidelsesproceduren i henhold til artikel 49 i TEUF;</w:t>
            </w:r>
          </w:p>
        </w:tc>
      </w:tr>
    </w:tbl>
    <w:p w14:paraId="60A3218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D49823E" w14:textId="77777777" w:rsidR="007F72C4" w:rsidRPr="0038509F" w:rsidRDefault="007F72C4" w:rsidP="007F72C4">
      <w:r w:rsidRPr="0038509F">
        <w:rPr>
          <w:rStyle w:val="HideTWBExt"/>
          <w:color w:val="auto"/>
        </w:rPr>
        <w:lastRenderedPageBreak/>
        <w:t>&lt;/Amend&gt;</w:t>
      </w:r>
    </w:p>
    <w:p w14:paraId="648AB76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178</w:t>
      </w:r>
      <w:r w:rsidRPr="0038509F">
        <w:rPr>
          <w:rStyle w:val="HideTWBExt"/>
          <w:color w:val="auto"/>
        </w:rPr>
        <w:t>&lt;/NumAm&gt;</w:t>
      </w:r>
    </w:p>
    <w:p w14:paraId="38AA4C73" w14:textId="77777777" w:rsidR="007F72C4" w:rsidRPr="0038509F" w:rsidRDefault="007F72C4" w:rsidP="007F72C4">
      <w:pPr>
        <w:pStyle w:val="NormalBold"/>
      </w:pPr>
      <w:r w:rsidRPr="0038509F">
        <w:rPr>
          <w:rStyle w:val="HideTWBExt"/>
          <w:b w:val="0"/>
          <w:color w:val="auto"/>
        </w:rPr>
        <w:t>&lt;RepeatBlock-By&gt;&lt;Members&gt;</w:t>
      </w:r>
      <w:r w:rsidRPr="0038509F">
        <w:t>Davor Ivo Stier, Tomislav Sokol</w:t>
      </w:r>
      <w:r w:rsidRPr="0038509F">
        <w:rPr>
          <w:rStyle w:val="HideTWBExt"/>
          <w:b w:val="0"/>
          <w:color w:val="auto"/>
        </w:rPr>
        <w:t>&lt;/Members&gt;</w:t>
      </w:r>
    </w:p>
    <w:p w14:paraId="78439870" w14:textId="77777777" w:rsidR="007F72C4" w:rsidRPr="0038509F" w:rsidRDefault="007F72C4" w:rsidP="007F72C4">
      <w:pPr>
        <w:pStyle w:val="NormalBold"/>
      </w:pPr>
      <w:r w:rsidRPr="0038509F">
        <w:rPr>
          <w:rStyle w:val="HideTWBExt"/>
          <w:b w:val="0"/>
          <w:color w:val="auto"/>
        </w:rPr>
        <w:t>&lt;/RepeatBlock-By&gt;</w:t>
      </w:r>
    </w:p>
    <w:p w14:paraId="543BF78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B93ACD1" w14:textId="77777777" w:rsidR="007F72C4" w:rsidRPr="0038509F" w:rsidRDefault="007F72C4" w:rsidP="007F72C4">
      <w:pPr>
        <w:pStyle w:val="NormalBold"/>
      </w:pPr>
      <w:r w:rsidRPr="0038509F">
        <w:rPr>
          <w:rStyle w:val="HideTWBExt"/>
          <w:color w:val="auto"/>
        </w:rPr>
        <w:t>&lt;Article&gt;</w:t>
      </w:r>
      <w:r w:rsidRPr="0038509F">
        <w:t>Punkt 27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8410A7E" w14:textId="77777777" w:rsidTr="004E6CEE">
        <w:trPr>
          <w:trHeight w:hRule="exact" w:val="240"/>
          <w:jc w:val="center"/>
        </w:trPr>
        <w:tc>
          <w:tcPr>
            <w:tcW w:w="9752" w:type="dxa"/>
            <w:gridSpan w:val="2"/>
            <w:tcBorders>
              <w:top w:val="nil"/>
              <w:left w:val="nil"/>
              <w:bottom w:val="nil"/>
              <w:right w:val="nil"/>
            </w:tcBorders>
          </w:tcPr>
          <w:p w14:paraId="0B599F4D" w14:textId="77777777" w:rsidR="007F72C4" w:rsidRPr="0038509F" w:rsidRDefault="007F72C4" w:rsidP="004E6CEE"/>
        </w:tc>
      </w:tr>
      <w:tr w:rsidR="002D6BCD" w:rsidRPr="0038509F" w14:paraId="44871104" w14:textId="77777777" w:rsidTr="004E6CEE">
        <w:trPr>
          <w:trHeight w:val="240"/>
          <w:jc w:val="center"/>
        </w:trPr>
        <w:tc>
          <w:tcPr>
            <w:tcW w:w="4876" w:type="dxa"/>
            <w:tcBorders>
              <w:top w:val="nil"/>
              <w:left w:val="nil"/>
              <w:bottom w:val="nil"/>
              <w:right w:val="nil"/>
            </w:tcBorders>
          </w:tcPr>
          <w:p w14:paraId="423C3C1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BDB3B85" w14:textId="77777777" w:rsidR="007F72C4" w:rsidRPr="0038509F" w:rsidRDefault="007F72C4" w:rsidP="004E6CEE">
            <w:pPr>
              <w:pStyle w:val="AmColumnHeading"/>
            </w:pPr>
            <w:r w:rsidRPr="0038509F">
              <w:t>Ændringsforslag</w:t>
            </w:r>
          </w:p>
        </w:tc>
      </w:tr>
      <w:tr w:rsidR="002D6BCD" w:rsidRPr="0038509F" w14:paraId="1725182D" w14:textId="77777777" w:rsidTr="004E6CEE">
        <w:trPr>
          <w:jc w:val="center"/>
        </w:trPr>
        <w:tc>
          <w:tcPr>
            <w:tcW w:w="4876" w:type="dxa"/>
            <w:tcBorders>
              <w:top w:val="nil"/>
              <w:left w:val="nil"/>
              <w:bottom w:val="nil"/>
              <w:right w:val="nil"/>
            </w:tcBorders>
          </w:tcPr>
          <w:p w14:paraId="0CA4AD09" w14:textId="77777777" w:rsidR="007F72C4" w:rsidRPr="0038509F" w:rsidRDefault="007F72C4" w:rsidP="004E6CEE">
            <w:pPr>
              <w:pStyle w:val="Normal6a"/>
            </w:pPr>
          </w:p>
        </w:tc>
        <w:tc>
          <w:tcPr>
            <w:tcW w:w="4876" w:type="dxa"/>
            <w:tcBorders>
              <w:top w:val="nil"/>
              <w:left w:val="nil"/>
              <w:bottom w:val="nil"/>
              <w:right w:val="nil"/>
            </w:tcBorders>
          </w:tcPr>
          <w:p w14:paraId="248ED8EF" w14:textId="77777777" w:rsidR="007F72C4" w:rsidRPr="0038509F" w:rsidRDefault="007F72C4" w:rsidP="004E6CEE">
            <w:pPr>
              <w:pStyle w:val="Normal6a"/>
            </w:pPr>
            <w:r w:rsidRPr="0038509F">
              <w:rPr>
                <w:b/>
                <w:i/>
              </w:rPr>
              <w:t>27a.</w:t>
            </w:r>
            <w:r w:rsidRPr="0038509F">
              <w:tab/>
            </w:r>
            <w:r w:rsidRPr="0038509F">
              <w:rPr>
                <w:b/>
                <w:i/>
              </w:rPr>
              <w:t>mener, at præsident Jakov Milatovićs erklæring, der beklagede de montenegrinske styrkers deltagelse i bombardementet af byen Dubrovnik, var et værdifuldt bidrag til regional fred og forsoning;</w:t>
            </w:r>
          </w:p>
        </w:tc>
      </w:tr>
    </w:tbl>
    <w:p w14:paraId="051D378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CE85DA8" w14:textId="77777777" w:rsidR="007F72C4" w:rsidRPr="0038509F" w:rsidRDefault="007F72C4" w:rsidP="007F72C4">
      <w:r w:rsidRPr="0038509F">
        <w:rPr>
          <w:rStyle w:val="HideTWBExt"/>
          <w:color w:val="auto"/>
        </w:rPr>
        <w:t>&lt;/Amend&gt;</w:t>
      </w:r>
    </w:p>
    <w:p w14:paraId="4649B80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179</w:t>
      </w:r>
      <w:r w:rsidRPr="0038509F">
        <w:rPr>
          <w:rStyle w:val="HideTWBExt"/>
          <w:color w:val="auto"/>
        </w:rPr>
        <w:t>&lt;/NumAm&gt;</w:t>
      </w:r>
    </w:p>
    <w:p w14:paraId="1525794D"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59AB3E83" w14:textId="77777777" w:rsidR="007F72C4" w:rsidRPr="0038509F" w:rsidRDefault="007F72C4" w:rsidP="007F72C4">
      <w:pPr>
        <w:pStyle w:val="NormalBold"/>
      </w:pPr>
      <w:r w:rsidRPr="0038509F">
        <w:rPr>
          <w:rStyle w:val="HideTWBExt"/>
          <w:b w:val="0"/>
          <w:color w:val="auto"/>
        </w:rPr>
        <w:t>&lt;/RepeatBlock-By&gt;</w:t>
      </w:r>
    </w:p>
    <w:p w14:paraId="198A02A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E93A890" w14:textId="77777777" w:rsidR="007F72C4" w:rsidRPr="0038509F" w:rsidRDefault="007F72C4" w:rsidP="007F72C4">
      <w:pPr>
        <w:pStyle w:val="NormalBold"/>
      </w:pPr>
      <w:r w:rsidRPr="0038509F">
        <w:rPr>
          <w:rStyle w:val="HideTWBExt"/>
          <w:color w:val="auto"/>
        </w:rPr>
        <w:t>&lt;Article&gt;</w:t>
      </w:r>
      <w:r w:rsidRPr="0038509F">
        <w:t>Punkt 27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16C35FE" w14:textId="77777777" w:rsidTr="004E6CEE">
        <w:trPr>
          <w:trHeight w:hRule="exact" w:val="240"/>
          <w:jc w:val="center"/>
        </w:trPr>
        <w:tc>
          <w:tcPr>
            <w:tcW w:w="9752" w:type="dxa"/>
            <w:gridSpan w:val="2"/>
            <w:tcBorders>
              <w:top w:val="nil"/>
              <w:left w:val="nil"/>
              <w:bottom w:val="nil"/>
              <w:right w:val="nil"/>
            </w:tcBorders>
          </w:tcPr>
          <w:p w14:paraId="61B6807D" w14:textId="77777777" w:rsidR="007F72C4" w:rsidRPr="0038509F" w:rsidRDefault="007F72C4" w:rsidP="004E6CEE"/>
        </w:tc>
      </w:tr>
      <w:tr w:rsidR="002D6BCD" w:rsidRPr="0038509F" w14:paraId="62E88E75" w14:textId="77777777" w:rsidTr="004E6CEE">
        <w:trPr>
          <w:trHeight w:val="240"/>
          <w:jc w:val="center"/>
        </w:trPr>
        <w:tc>
          <w:tcPr>
            <w:tcW w:w="4876" w:type="dxa"/>
            <w:tcBorders>
              <w:top w:val="nil"/>
              <w:left w:val="nil"/>
              <w:bottom w:val="nil"/>
              <w:right w:val="nil"/>
            </w:tcBorders>
          </w:tcPr>
          <w:p w14:paraId="1F60316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8543E58" w14:textId="77777777" w:rsidR="007F72C4" w:rsidRPr="0038509F" w:rsidRDefault="007F72C4" w:rsidP="004E6CEE">
            <w:pPr>
              <w:pStyle w:val="AmColumnHeading"/>
            </w:pPr>
            <w:r w:rsidRPr="0038509F">
              <w:t>Ændringsforslag</w:t>
            </w:r>
          </w:p>
        </w:tc>
      </w:tr>
      <w:tr w:rsidR="002D6BCD" w:rsidRPr="0038509F" w14:paraId="75511EFE" w14:textId="77777777" w:rsidTr="004E6CEE">
        <w:trPr>
          <w:jc w:val="center"/>
        </w:trPr>
        <w:tc>
          <w:tcPr>
            <w:tcW w:w="4876" w:type="dxa"/>
            <w:tcBorders>
              <w:top w:val="nil"/>
              <w:left w:val="nil"/>
              <w:bottom w:val="nil"/>
              <w:right w:val="nil"/>
            </w:tcBorders>
          </w:tcPr>
          <w:p w14:paraId="0EAE0C34" w14:textId="77777777" w:rsidR="007F72C4" w:rsidRPr="0038509F" w:rsidRDefault="007F72C4" w:rsidP="004E6CEE">
            <w:pPr>
              <w:pStyle w:val="Normal6a"/>
            </w:pPr>
          </w:p>
        </w:tc>
        <w:tc>
          <w:tcPr>
            <w:tcW w:w="4876" w:type="dxa"/>
            <w:tcBorders>
              <w:top w:val="nil"/>
              <w:left w:val="nil"/>
              <w:bottom w:val="nil"/>
              <w:right w:val="nil"/>
            </w:tcBorders>
          </w:tcPr>
          <w:p w14:paraId="4616D75F" w14:textId="77777777" w:rsidR="007F72C4" w:rsidRPr="0038509F" w:rsidRDefault="007F72C4" w:rsidP="004E6CEE">
            <w:pPr>
              <w:pStyle w:val="Normal6a"/>
            </w:pPr>
            <w:r w:rsidRPr="0038509F">
              <w:rPr>
                <w:b/>
                <w:i/>
              </w:rPr>
              <w:t>27a.</w:t>
            </w:r>
            <w:r w:rsidRPr="0038509F">
              <w:tab/>
            </w:r>
            <w:r w:rsidRPr="0038509F">
              <w:rPr>
                <w:b/>
                <w:i/>
              </w:rPr>
              <w:t>fordømmer det montenegrinske parlaments vedtagelse i juni 2024 af en beslutning om Jasenovac, Mauthausen og Dachau og understreger, at det skader Montenegros forhold til Kroatien;</w:t>
            </w:r>
          </w:p>
        </w:tc>
      </w:tr>
    </w:tbl>
    <w:p w14:paraId="441EDB0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EC66766" w14:textId="77777777" w:rsidR="007F72C4" w:rsidRPr="0038509F" w:rsidRDefault="007F72C4" w:rsidP="007F72C4">
      <w:r w:rsidRPr="0038509F">
        <w:rPr>
          <w:rStyle w:val="HideTWBExt"/>
          <w:color w:val="auto"/>
        </w:rPr>
        <w:t>&lt;/Amend&gt;</w:t>
      </w:r>
    </w:p>
    <w:p w14:paraId="374460B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180</w:t>
      </w:r>
      <w:r w:rsidRPr="0038509F">
        <w:rPr>
          <w:rStyle w:val="HideTWBExt"/>
          <w:color w:val="auto"/>
        </w:rPr>
        <w:t>&lt;/NumAm&gt;</w:t>
      </w:r>
    </w:p>
    <w:p w14:paraId="553FFD4A"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12E4D66E" w14:textId="77777777" w:rsidR="007F72C4" w:rsidRPr="0038509F" w:rsidRDefault="007F72C4" w:rsidP="007F72C4">
      <w:pPr>
        <w:pStyle w:val="NormalBold"/>
      </w:pPr>
      <w:r w:rsidRPr="0038509F">
        <w:rPr>
          <w:rStyle w:val="HideTWBExt"/>
          <w:b w:val="0"/>
          <w:color w:val="auto"/>
        </w:rPr>
        <w:t>&lt;/RepeatBlock-By&gt;</w:t>
      </w:r>
    </w:p>
    <w:p w14:paraId="7002E59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A2DE0F0"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8C1595E" w14:textId="77777777" w:rsidTr="004E6CEE">
        <w:trPr>
          <w:trHeight w:hRule="exact" w:val="240"/>
          <w:jc w:val="center"/>
        </w:trPr>
        <w:tc>
          <w:tcPr>
            <w:tcW w:w="9752" w:type="dxa"/>
            <w:gridSpan w:val="2"/>
            <w:tcBorders>
              <w:top w:val="nil"/>
              <w:left w:val="nil"/>
              <w:bottom w:val="nil"/>
              <w:right w:val="nil"/>
            </w:tcBorders>
          </w:tcPr>
          <w:p w14:paraId="0D1B3B5F" w14:textId="77777777" w:rsidR="007F72C4" w:rsidRPr="0038509F" w:rsidRDefault="007F72C4" w:rsidP="004E6CEE"/>
        </w:tc>
      </w:tr>
      <w:tr w:rsidR="002D6BCD" w:rsidRPr="0038509F" w14:paraId="23553F56" w14:textId="77777777" w:rsidTr="004E6CEE">
        <w:trPr>
          <w:trHeight w:val="240"/>
          <w:jc w:val="center"/>
        </w:trPr>
        <w:tc>
          <w:tcPr>
            <w:tcW w:w="4876" w:type="dxa"/>
            <w:tcBorders>
              <w:top w:val="nil"/>
              <w:left w:val="nil"/>
              <w:bottom w:val="nil"/>
              <w:right w:val="nil"/>
            </w:tcBorders>
          </w:tcPr>
          <w:p w14:paraId="5C8E4B4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9EAE4B8" w14:textId="77777777" w:rsidR="007F72C4" w:rsidRPr="0038509F" w:rsidRDefault="007F72C4" w:rsidP="004E6CEE">
            <w:pPr>
              <w:pStyle w:val="AmColumnHeading"/>
            </w:pPr>
            <w:r w:rsidRPr="0038509F">
              <w:t>Ændringsforslag</w:t>
            </w:r>
          </w:p>
        </w:tc>
      </w:tr>
      <w:tr w:rsidR="002D6BCD" w:rsidRPr="0038509F" w14:paraId="6A3F935E" w14:textId="77777777" w:rsidTr="004E6CEE">
        <w:trPr>
          <w:jc w:val="center"/>
        </w:trPr>
        <w:tc>
          <w:tcPr>
            <w:tcW w:w="4876" w:type="dxa"/>
            <w:tcBorders>
              <w:top w:val="nil"/>
              <w:left w:val="nil"/>
              <w:bottom w:val="nil"/>
              <w:right w:val="nil"/>
            </w:tcBorders>
          </w:tcPr>
          <w:p w14:paraId="186B8D94" w14:textId="77777777" w:rsidR="007F72C4" w:rsidRPr="0038509F" w:rsidRDefault="007F72C4" w:rsidP="004E6CEE">
            <w:pPr>
              <w:pStyle w:val="Normal6a"/>
            </w:pPr>
            <w:r w:rsidRPr="0038509F">
              <w:t>28.</w:t>
            </w:r>
            <w:r w:rsidRPr="0038509F">
              <w:tab/>
              <w:t xml:space="preserve">opfordrer </w:t>
            </w:r>
            <w:r w:rsidRPr="0038509F">
              <w:rPr>
                <w:b/>
                <w:i/>
              </w:rPr>
              <w:t xml:space="preserve">Montenegro </w:t>
            </w:r>
            <w:r w:rsidRPr="0038509F">
              <w:t xml:space="preserve">til at </w:t>
            </w:r>
            <w:r w:rsidRPr="0038509F">
              <w:rPr>
                <w:b/>
                <w:i/>
              </w:rPr>
              <w:t xml:space="preserve">anvende en proaktiv tilgang til håndtering </w:t>
            </w:r>
            <w:r w:rsidRPr="0038509F">
              <w:rPr>
                <w:b/>
                <w:i/>
              </w:rPr>
              <w:lastRenderedPageBreak/>
              <w:t xml:space="preserve">af krigsforbrydelsessager </w:t>
            </w:r>
            <w:r w:rsidRPr="0038509F">
              <w:t>og sikre</w:t>
            </w:r>
            <w:r w:rsidRPr="0038509F">
              <w:rPr>
                <w:b/>
                <w:i/>
              </w:rPr>
              <w:t xml:space="preserve"> adgang til domstolsprøvelse og erstatning til </w:t>
            </w:r>
            <w:r w:rsidRPr="0038509F">
              <w:t>ofre;</w:t>
            </w:r>
          </w:p>
        </w:tc>
        <w:tc>
          <w:tcPr>
            <w:tcW w:w="4876" w:type="dxa"/>
            <w:tcBorders>
              <w:top w:val="nil"/>
              <w:left w:val="nil"/>
              <w:bottom w:val="nil"/>
              <w:right w:val="nil"/>
            </w:tcBorders>
          </w:tcPr>
          <w:p w14:paraId="7123173E" w14:textId="77777777" w:rsidR="007F72C4" w:rsidRPr="0038509F" w:rsidRDefault="007F72C4" w:rsidP="004E6CEE">
            <w:pPr>
              <w:pStyle w:val="Normal6a"/>
            </w:pPr>
            <w:r w:rsidRPr="0038509F">
              <w:lastRenderedPageBreak/>
              <w:t>28.</w:t>
            </w:r>
            <w:r w:rsidRPr="0038509F">
              <w:tab/>
              <w:t xml:space="preserve">opfordrer </w:t>
            </w:r>
            <w:r w:rsidRPr="0038509F">
              <w:rPr>
                <w:b/>
                <w:i/>
              </w:rPr>
              <w:t xml:space="preserve">indtrængende </w:t>
            </w:r>
            <w:r w:rsidRPr="0038509F">
              <w:t xml:space="preserve">Montenegro til at </w:t>
            </w:r>
            <w:r w:rsidRPr="0038509F">
              <w:rPr>
                <w:b/>
                <w:i/>
              </w:rPr>
              <w:t xml:space="preserve">øge bestræbelserne på at </w:t>
            </w:r>
            <w:r w:rsidRPr="0038509F">
              <w:rPr>
                <w:b/>
                <w:i/>
              </w:rPr>
              <w:lastRenderedPageBreak/>
              <w:t xml:space="preserve">identificere, retsforfølge og straffe krigsforbrydelser </w:t>
            </w:r>
            <w:r w:rsidRPr="0038509F">
              <w:t xml:space="preserve">og </w:t>
            </w:r>
            <w:r w:rsidRPr="0038509F">
              <w:rPr>
                <w:b/>
                <w:i/>
              </w:rPr>
              <w:t xml:space="preserve">glorificeringen heraf og undersøge, hvad der er sket med forsvundne personer; opfordrer Montenegro til proaktivt at efterforske alle påstande om krigsforbrydelser og indlede sager om ledelsesansvar; opfordrer i den sammenhæng til et effektivt regionalt samarbejde om efterforskning og retsforfølgelse af personer, der er tiltalt for krigsforbrydelser; opfordrer indtrængende myndighederne til at gennemgå gamle sager, hvor der ikke blev rejst tiltale, i overensstemmelse med den humanitære folkeret eller national ret og </w:t>
            </w:r>
            <w:r w:rsidRPr="0038509F">
              <w:t>sikre</w:t>
            </w:r>
            <w:r w:rsidRPr="0038509F">
              <w:rPr>
                <w:b/>
                <w:i/>
              </w:rPr>
              <w:t>, at alle</w:t>
            </w:r>
            <w:r w:rsidRPr="0038509F">
              <w:t xml:space="preserve"> ofre </w:t>
            </w:r>
            <w:r w:rsidRPr="0038509F">
              <w:rPr>
                <w:b/>
                <w:i/>
              </w:rPr>
              <w:t>og deres familiemedlemmer får erstatning og/eller administrativ kompensation for deres lidelser</w:t>
            </w:r>
            <w:r w:rsidRPr="0038509F">
              <w:t>;</w:t>
            </w:r>
          </w:p>
        </w:tc>
      </w:tr>
    </w:tbl>
    <w:p w14:paraId="24056214"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D906670" w14:textId="77777777" w:rsidR="007F72C4" w:rsidRPr="0038509F" w:rsidRDefault="007F72C4" w:rsidP="007F72C4">
      <w:r w:rsidRPr="0038509F">
        <w:rPr>
          <w:rStyle w:val="HideTWBExt"/>
          <w:color w:val="auto"/>
        </w:rPr>
        <w:t>&lt;/Amend&gt;</w:t>
      </w:r>
    </w:p>
    <w:p w14:paraId="2C7E661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181</w:t>
      </w:r>
      <w:r w:rsidRPr="0038509F">
        <w:rPr>
          <w:rStyle w:val="HideTWBExt"/>
          <w:color w:val="auto"/>
        </w:rPr>
        <w:t>&lt;/NumAm&gt;</w:t>
      </w:r>
    </w:p>
    <w:p w14:paraId="081FBDB4"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44BD561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E9C96EF" w14:textId="77777777" w:rsidR="007F72C4" w:rsidRPr="0038509F" w:rsidRDefault="007F72C4" w:rsidP="007F72C4">
      <w:pPr>
        <w:pStyle w:val="NormalBold"/>
      </w:pPr>
      <w:r w:rsidRPr="0038509F">
        <w:rPr>
          <w:rStyle w:val="HideTWBExt"/>
          <w:b w:val="0"/>
          <w:color w:val="auto"/>
        </w:rPr>
        <w:t>&lt;/RepeatBlock-By&gt;</w:t>
      </w:r>
    </w:p>
    <w:p w14:paraId="48571BD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0D4498B"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FCA4440" w14:textId="77777777" w:rsidTr="004E6CEE">
        <w:trPr>
          <w:trHeight w:hRule="exact" w:val="240"/>
          <w:jc w:val="center"/>
        </w:trPr>
        <w:tc>
          <w:tcPr>
            <w:tcW w:w="9752" w:type="dxa"/>
            <w:gridSpan w:val="2"/>
            <w:tcBorders>
              <w:top w:val="nil"/>
              <w:left w:val="nil"/>
              <w:bottom w:val="nil"/>
              <w:right w:val="nil"/>
            </w:tcBorders>
          </w:tcPr>
          <w:p w14:paraId="7B16410B" w14:textId="77777777" w:rsidR="007F72C4" w:rsidRPr="0038509F" w:rsidRDefault="007F72C4" w:rsidP="004E6CEE"/>
        </w:tc>
      </w:tr>
      <w:tr w:rsidR="002D6BCD" w:rsidRPr="0038509F" w14:paraId="5D1C3053" w14:textId="77777777" w:rsidTr="004E6CEE">
        <w:trPr>
          <w:trHeight w:val="240"/>
          <w:jc w:val="center"/>
        </w:trPr>
        <w:tc>
          <w:tcPr>
            <w:tcW w:w="4876" w:type="dxa"/>
            <w:tcBorders>
              <w:top w:val="nil"/>
              <w:left w:val="nil"/>
              <w:bottom w:val="nil"/>
              <w:right w:val="nil"/>
            </w:tcBorders>
          </w:tcPr>
          <w:p w14:paraId="2DA90B7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929A142" w14:textId="77777777" w:rsidR="007F72C4" w:rsidRPr="0038509F" w:rsidRDefault="007F72C4" w:rsidP="004E6CEE">
            <w:pPr>
              <w:pStyle w:val="AmColumnHeading"/>
            </w:pPr>
            <w:r w:rsidRPr="0038509F">
              <w:t>Ændringsforslag</w:t>
            </w:r>
          </w:p>
        </w:tc>
      </w:tr>
      <w:tr w:rsidR="002D6BCD" w:rsidRPr="0038509F" w14:paraId="2E34CD4C" w14:textId="77777777" w:rsidTr="004E6CEE">
        <w:trPr>
          <w:jc w:val="center"/>
        </w:trPr>
        <w:tc>
          <w:tcPr>
            <w:tcW w:w="4876" w:type="dxa"/>
            <w:tcBorders>
              <w:top w:val="nil"/>
              <w:left w:val="nil"/>
              <w:bottom w:val="nil"/>
              <w:right w:val="nil"/>
            </w:tcBorders>
          </w:tcPr>
          <w:p w14:paraId="1D76C7B5" w14:textId="77777777" w:rsidR="007F72C4" w:rsidRPr="0038509F" w:rsidRDefault="007F72C4" w:rsidP="004E6CEE">
            <w:pPr>
              <w:pStyle w:val="Normal6a"/>
            </w:pPr>
            <w:r w:rsidRPr="0038509F">
              <w:t>28.</w:t>
            </w:r>
            <w:r w:rsidRPr="0038509F">
              <w:tab/>
              <w:t xml:space="preserve">opfordrer Montenegro til at anvende en proaktiv tilgang til håndtering af krigsforbrydelsessager og sikre </w:t>
            </w:r>
            <w:r w:rsidRPr="0038509F">
              <w:rPr>
                <w:b/>
                <w:i/>
              </w:rPr>
              <w:t>adgang til domstolsprøvelse og</w:t>
            </w:r>
            <w:r w:rsidRPr="0038509F">
              <w:t xml:space="preserve"> erstatning til ofre;</w:t>
            </w:r>
          </w:p>
        </w:tc>
        <w:tc>
          <w:tcPr>
            <w:tcW w:w="4876" w:type="dxa"/>
            <w:tcBorders>
              <w:top w:val="nil"/>
              <w:left w:val="nil"/>
              <w:bottom w:val="nil"/>
              <w:right w:val="nil"/>
            </w:tcBorders>
          </w:tcPr>
          <w:p w14:paraId="70D81F47" w14:textId="72283D17" w:rsidR="007F72C4" w:rsidRPr="0038509F" w:rsidRDefault="007F72C4" w:rsidP="00C32F39">
            <w:pPr>
              <w:pStyle w:val="Normal6a"/>
            </w:pPr>
            <w:r w:rsidRPr="0038509F">
              <w:t>28.</w:t>
            </w:r>
            <w:r w:rsidRPr="0038509F">
              <w:tab/>
              <w:t>opfordrer Montenegro til at anvende en proaktiv tilgang til håndtering af krigsforbrydelsessager</w:t>
            </w:r>
            <w:r w:rsidRPr="0038509F">
              <w:rPr>
                <w:b/>
                <w:i/>
              </w:rPr>
              <w:t>, til at retsforfølge lovovertræderne og til at yde retfærdighed</w:t>
            </w:r>
            <w:r w:rsidRPr="0038509F">
              <w:t xml:space="preserve"> og sikre erstatning til ofre</w:t>
            </w:r>
            <w:r w:rsidRPr="0038509F">
              <w:rPr>
                <w:b/>
                <w:i/>
              </w:rPr>
              <w:t xml:space="preserve">, navnlig i sagerne </w:t>
            </w:r>
            <w:r w:rsidR="00BE0188">
              <w:rPr>
                <w:b/>
                <w:i/>
              </w:rPr>
              <w:t xml:space="preserve">vedrørende </w:t>
            </w:r>
            <w:r w:rsidRPr="0038509F">
              <w:rPr>
                <w:b/>
                <w:i/>
              </w:rPr>
              <w:t xml:space="preserve">Bukovica, Kaluđerski Laz, Morinj-lejren og den ulovlige </w:t>
            </w:r>
            <w:r w:rsidR="00C32F39">
              <w:rPr>
                <w:b/>
                <w:i/>
              </w:rPr>
              <w:t>deportation</w:t>
            </w:r>
            <w:r w:rsidRPr="0038509F">
              <w:t xml:space="preserve">; </w:t>
            </w:r>
            <w:r w:rsidRPr="0038509F">
              <w:rPr>
                <w:b/>
                <w:i/>
              </w:rPr>
              <w:t xml:space="preserve">fordømmer på det kraftigste glorificeringen af krigsforbrydere og den udbredte offentlige benægtelse af internationale domme for krigsforbrydelser, herunder benægtelsen af folkedrabet i Srebrenica, herunder af medlemmer af den regerende koalition ZBCG ledet af parlamentets formand, </w:t>
            </w:r>
            <w:r w:rsidRPr="0038509F">
              <w:rPr>
                <w:b/>
                <w:i/>
              </w:rPr>
              <w:lastRenderedPageBreak/>
              <w:t>Andrija Mandić;</w:t>
            </w:r>
          </w:p>
        </w:tc>
      </w:tr>
    </w:tbl>
    <w:p w14:paraId="3AB4A2AB"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ED14D97" w14:textId="77777777" w:rsidR="007F72C4" w:rsidRPr="0038509F" w:rsidRDefault="007F72C4" w:rsidP="007F72C4">
      <w:r w:rsidRPr="0038509F">
        <w:rPr>
          <w:rStyle w:val="HideTWBExt"/>
          <w:color w:val="auto"/>
        </w:rPr>
        <w:t>&lt;/Amend&gt;</w:t>
      </w:r>
    </w:p>
    <w:p w14:paraId="2B709EE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182</w:t>
      </w:r>
      <w:r w:rsidRPr="0038509F">
        <w:rPr>
          <w:rStyle w:val="HideTWBExt"/>
          <w:color w:val="auto"/>
        </w:rPr>
        <w:t>&lt;/NumAm&gt;</w:t>
      </w:r>
    </w:p>
    <w:p w14:paraId="1A8CE46E"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2A2401A4" w14:textId="77777777" w:rsidR="007F72C4" w:rsidRPr="0038509F" w:rsidRDefault="007F72C4" w:rsidP="007F72C4">
      <w:pPr>
        <w:pStyle w:val="NormalBold"/>
      </w:pPr>
      <w:r w:rsidRPr="0038509F">
        <w:rPr>
          <w:rStyle w:val="HideTWBExt"/>
          <w:b w:val="0"/>
          <w:color w:val="auto"/>
        </w:rPr>
        <w:t>&lt;/RepeatBlock-By&gt;</w:t>
      </w:r>
    </w:p>
    <w:p w14:paraId="425FB47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C9B026F"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C08FC48" w14:textId="77777777" w:rsidTr="004E6CEE">
        <w:trPr>
          <w:trHeight w:hRule="exact" w:val="240"/>
          <w:jc w:val="center"/>
        </w:trPr>
        <w:tc>
          <w:tcPr>
            <w:tcW w:w="9752" w:type="dxa"/>
            <w:gridSpan w:val="2"/>
            <w:tcBorders>
              <w:top w:val="nil"/>
              <w:left w:val="nil"/>
              <w:bottom w:val="nil"/>
              <w:right w:val="nil"/>
            </w:tcBorders>
          </w:tcPr>
          <w:p w14:paraId="11B947ED" w14:textId="77777777" w:rsidR="007F72C4" w:rsidRPr="0038509F" w:rsidRDefault="007F72C4" w:rsidP="004E6CEE"/>
        </w:tc>
      </w:tr>
      <w:tr w:rsidR="002D6BCD" w:rsidRPr="0038509F" w14:paraId="0A7BCF71" w14:textId="77777777" w:rsidTr="004E6CEE">
        <w:trPr>
          <w:trHeight w:val="240"/>
          <w:jc w:val="center"/>
        </w:trPr>
        <w:tc>
          <w:tcPr>
            <w:tcW w:w="4876" w:type="dxa"/>
            <w:tcBorders>
              <w:top w:val="nil"/>
              <w:left w:val="nil"/>
              <w:bottom w:val="nil"/>
              <w:right w:val="nil"/>
            </w:tcBorders>
          </w:tcPr>
          <w:p w14:paraId="4FC31DF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B605A7B" w14:textId="77777777" w:rsidR="007F72C4" w:rsidRPr="0038509F" w:rsidRDefault="007F72C4" w:rsidP="004E6CEE">
            <w:pPr>
              <w:pStyle w:val="AmColumnHeading"/>
            </w:pPr>
            <w:r w:rsidRPr="0038509F">
              <w:t>Ændringsforslag</w:t>
            </w:r>
          </w:p>
        </w:tc>
      </w:tr>
      <w:tr w:rsidR="002D6BCD" w:rsidRPr="0038509F" w14:paraId="425BABA0" w14:textId="77777777" w:rsidTr="004E6CEE">
        <w:trPr>
          <w:jc w:val="center"/>
        </w:trPr>
        <w:tc>
          <w:tcPr>
            <w:tcW w:w="4876" w:type="dxa"/>
            <w:tcBorders>
              <w:top w:val="nil"/>
              <w:left w:val="nil"/>
              <w:bottom w:val="nil"/>
              <w:right w:val="nil"/>
            </w:tcBorders>
          </w:tcPr>
          <w:p w14:paraId="4AD1E2B7"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p>
        </w:tc>
        <w:tc>
          <w:tcPr>
            <w:tcW w:w="4876" w:type="dxa"/>
            <w:tcBorders>
              <w:top w:val="nil"/>
              <w:left w:val="nil"/>
              <w:bottom w:val="nil"/>
              <w:right w:val="nil"/>
            </w:tcBorders>
          </w:tcPr>
          <w:p w14:paraId="70F356F3" w14:textId="77777777" w:rsidR="007F72C4" w:rsidRPr="0038509F" w:rsidRDefault="007F72C4" w:rsidP="004E6CEE">
            <w:pPr>
              <w:pStyle w:val="Normal6a"/>
            </w:pPr>
            <w:r w:rsidRPr="0038509F">
              <w:t>28.</w:t>
            </w:r>
            <w:r w:rsidRPr="0038509F">
              <w:tab/>
            </w:r>
            <w:r w:rsidRPr="0038509F">
              <w:rPr>
                <w:b/>
                <w:i/>
              </w:rPr>
              <w:t>noterer sig Montenegros ændringer af strafferetsplejeloven for at afhjælpe juridiske og praktiske hindringer for effektiv efterforskning, retsforfølgning, retssager og straf af krigsforbrydelser i overensstemmelse med relevante anbefalinger;</w:t>
            </w:r>
            <w:r w:rsidRPr="0038509F">
              <w:t xml:space="preserve"> opfordrer Montenegro til at anvende en proaktiv tilgang til håndtering af krigsforbrydelsessager </w:t>
            </w:r>
            <w:r w:rsidRPr="0038509F">
              <w:rPr>
                <w:b/>
                <w:i/>
              </w:rPr>
              <w:t xml:space="preserve">i overensstemmelse med folkeretten og internationale standarder </w:t>
            </w:r>
            <w:r w:rsidRPr="0038509F">
              <w:t>og sikre adgang til domstolsprøvelse og erstatning til ofre;</w:t>
            </w:r>
          </w:p>
        </w:tc>
      </w:tr>
    </w:tbl>
    <w:p w14:paraId="51D402F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D83E3BA" w14:textId="77777777" w:rsidR="007F72C4" w:rsidRPr="0038509F" w:rsidRDefault="007F72C4" w:rsidP="007F72C4">
      <w:r w:rsidRPr="0038509F">
        <w:rPr>
          <w:rStyle w:val="HideTWBExt"/>
          <w:color w:val="auto"/>
        </w:rPr>
        <w:t>&lt;/Amend&gt;</w:t>
      </w:r>
    </w:p>
    <w:p w14:paraId="220B0D7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183</w:t>
      </w:r>
      <w:r w:rsidRPr="0038509F">
        <w:rPr>
          <w:rStyle w:val="HideTWBExt"/>
          <w:color w:val="auto"/>
        </w:rPr>
        <w:t>&lt;/NumAm&gt;</w:t>
      </w:r>
    </w:p>
    <w:p w14:paraId="1D0FF44F"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081C3406" w14:textId="77777777" w:rsidR="007F72C4" w:rsidRPr="0038509F" w:rsidRDefault="007F72C4" w:rsidP="007F72C4">
      <w:pPr>
        <w:pStyle w:val="NormalBold"/>
      </w:pPr>
      <w:r w:rsidRPr="0038509F">
        <w:rPr>
          <w:rStyle w:val="HideTWBExt"/>
          <w:b w:val="0"/>
          <w:color w:val="auto"/>
        </w:rPr>
        <w:t>&lt;/RepeatBlock-By&gt;</w:t>
      </w:r>
    </w:p>
    <w:p w14:paraId="3D047BE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0134AAD"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F0BBB5E" w14:textId="77777777" w:rsidTr="004E6CEE">
        <w:trPr>
          <w:trHeight w:hRule="exact" w:val="240"/>
          <w:jc w:val="center"/>
        </w:trPr>
        <w:tc>
          <w:tcPr>
            <w:tcW w:w="9752" w:type="dxa"/>
            <w:gridSpan w:val="2"/>
            <w:tcBorders>
              <w:top w:val="nil"/>
              <w:left w:val="nil"/>
              <w:bottom w:val="nil"/>
              <w:right w:val="nil"/>
            </w:tcBorders>
          </w:tcPr>
          <w:p w14:paraId="2F24BA4C" w14:textId="77777777" w:rsidR="007F72C4" w:rsidRPr="0038509F" w:rsidRDefault="007F72C4" w:rsidP="004E6CEE"/>
        </w:tc>
      </w:tr>
      <w:tr w:rsidR="002D6BCD" w:rsidRPr="0038509F" w14:paraId="675F2A94" w14:textId="77777777" w:rsidTr="004E6CEE">
        <w:trPr>
          <w:trHeight w:val="240"/>
          <w:jc w:val="center"/>
        </w:trPr>
        <w:tc>
          <w:tcPr>
            <w:tcW w:w="4876" w:type="dxa"/>
            <w:tcBorders>
              <w:top w:val="nil"/>
              <w:left w:val="nil"/>
              <w:bottom w:val="nil"/>
              <w:right w:val="nil"/>
            </w:tcBorders>
          </w:tcPr>
          <w:p w14:paraId="701FE31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2587A79" w14:textId="77777777" w:rsidR="007F72C4" w:rsidRPr="0038509F" w:rsidRDefault="007F72C4" w:rsidP="004E6CEE">
            <w:pPr>
              <w:pStyle w:val="AmColumnHeading"/>
            </w:pPr>
            <w:r w:rsidRPr="0038509F">
              <w:t>Ændringsforslag</w:t>
            </w:r>
          </w:p>
        </w:tc>
      </w:tr>
      <w:tr w:rsidR="002D6BCD" w:rsidRPr="0038509F" w14:paraId="70D9E148" w14:textId="77777777" w:rsidTr="004E6CEE">
        <w:trPr>
          <w:jc w:val="center"/>
        </w:trPr>
        <w:tc>
          <w:tcPr>
            <w:tcW w:w="4876" w:type="dxa"/>
            <w:tcBorders>
              <w:top w:val="nil"/>
              <w:left w:val="nil"/>
              <w:bottom w:val="nil"/>
              <w:right w:val="nil"/>
            </w:tcBorders>
          </w:tcPr>
          <w:p w14:paraId="48F15990"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p>
        </w:tc>
        <w:tc>
          <w:tcPr>
            <w:tcW w:w="4876" w:type="dxa"/>
            <w:tcBorders>
              <w:top w:val="nil"/>
              <w:left w:val="nil"/>
              <w:bottom w:val="nil"/>
              <w:right w:val="nil"/>
            </w:tcBorders>
          </w:tcPr>
          <w:p w14:paraId="6E05D56E" w14:textId="77777777" w:rsidR="007F72C4" w:rsidRPr="0038509F" w:rsidRDefault="007F72C4" w:rsidP="004E6CEE">
            <w:pPr>
              <w:pStyle w:val="Normal6a"/>
            </w:pPr>
            <w:r w:rsidRPr="0038509F">
              <w:t>28.</w:t>
            </w:r>
            <w:r w:rsidRPr="0038509F">
              <w:tab/>
              <w:t xml:space="preserve">opfordrer Montenegro til at anvende en proaktiv tilgang til håndtering af krigsforbrydelsessager og sikre adgang til domstolsprøvelse og erstatning til ofre; </w:t>
            </w:r>
            <w:r w:rsidRPr="0038509F">
              <w:rPr>
                <w:b/>
                <w:i/>
              </w:rPr>
              <w:t xml:space="preserve">understreger behovet for effektive undersøgelser og retsforfølgning for at </w:t>
            </w:r>
            <w:r w:rsidRPr="0038509F">
              <w:rPr>
                <w:b/>
                <w:i/>
              </w:rPr>
              <w:lastRenderedPageBreak/>
              <w:t>yde retfærdighed, fremme heling, etablere ansvarlighed og forhindre straffrihed for alvorlige menneskerettighedskrænkelser; opfordrer Montenegro til at afsætte tilstrækkelige ressourcer til specialiserede anklagere og domstole og til at styrke det regionale samarbejde om bekæmpelse af straffrihed; understreger vigtigheden af at yde retfærdig kompensation til krigsofre som et skridt i retning af forsoning og varig fred i regionen; opfordrer Montenegro til at løse udestående spørgsmål, herunder sager om forsvundne personer, retsforfølgning af krigsforbrydelser, rimelig kompensation, grænsekonflikter, stærkere gennemførelse af ligebehandling af mindretal og opfyldelse af eksisterende traktater i konstruktiv dialog og god tro; erkender, at det er afgørende at tage fat på disse spørgsmål for at opbygge tillid, fremme forsoning og styrke de bilaterale forbindelser med nabolandene;</w:t>
            </w:r>
          </w:p>
        </w:tc>
      </w:tr>
    </w:tbl>
    <w:p w14:paraId="71A47EF7"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EA7B4A7" w14:textId="77777777" w:rsidR="007F72C4" w:rsidRPr="0038509F" w:rsidRDefault="007F72C4" w:rsidP="007F72C4">
      <w:r w:rsidRPr="0038509F">
        <w:rPr>
          <w:rStyle w:val="HideTWBExt"/>
          <w:color w:val="auto"/>
        </w:rPr>
        <w:t>&lt;/Amend&gt;</w:t>
      </w:r>
    </w:p>
    <w:p w14:paraId="2AB95EC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184</w:t>
      </w:r>
      <w:r w:rsidRPr="0038509F">
        <w:rPr>
          <w:rStyle w:val="HideTWBExt"/>
          <w:color w:val="auto"/>
        </w:rPr>
        <w:t>&lt;/NumAm&gt;</w:t>
      </w:r>
    </w:p>
    <w:p w14:paraId="24765688"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6AE26F81" w14:textId="77777777" w:rsidR="007F72C4" w:rsidRPr="0038509F" w:rsidRDefault="007F72C4" w:rsidP="007F72C4">
      <w:pPr>
        <w:pStyle w:val="NormalBold"/>
      </w:pPr>
      <w:r w:rsidRPr="0038509F">
        <w:rPr>
          <w:rStyle w:val="HideTWBExt"/>
          <w:b w:val="0"/>
          <w:color w:val="auto"/>
        </w:rPr>
        <w:t>&lt;/RepeatBlock-By&gt;</w:t>
      </w:r>
    </w:p>
    <w:p w14:paraId="0BDC886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6687C8E"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3B44629" w14:textId="77777777" w:rsidTr="004E6CEE">
        <w:trPr>
          <w:trHeight w:hRule="exact" w:val="240"/>
          <w:jc w:val="center"/>
        </w:trPr>
        <w:tc>
          <w:tcPr>
            <w:tcW w:w="9752" w:type="dxa"/>
            <w:gridSpan w:val="2"/>
            <w:tcBorders>
              <w:top w:val="nil"/>
              <w:left w:val="nil"/>
              <w:bottom w:val="nil"/>
              <w:right w:val="nil"/>
            </w:tcBorders>
          </w:tcPr>
          <w:p w14:paraId="117F1779" w14:textId="77777777" w:rsidR="007F72C4" w:rsidRPr="0038509F" w:rsidRDefault="007F72C4" w:rsidP="004E6CEE"/>
        </w:tc>
      </w:tr>
      <w:tr w:rsidR="002D6BCD" w:rsidRPr="0038509F" w14:paraId="1A78C093" w14:textId="77777777" w:rsidTr="004E6CEE">
        <w:trPr>
          <w:trHeight w:val="240"/>
          <w:jc w:val="center"/>
        </w:trPr>
        <w:tc>
          <w:tcPr>
            <w:tcW w:w="4876" w:type="dxa"/>
            <w:tcBorders>
              <w:top w:val="nil"/>
              <w:left w:val="nil"/>
              <w:bottom w:val="nil"/>
              <w:right w:val="nil"/>
            </w:tcBorders>
          </w:tcPr>
          <w:p w14:paraId="45F47E7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FA57B51" w14:textId="77777777" w:rsidR="007F72C4" w:rsidRPr="0038509F" w:rsidRDefault="007F72C4" w:rsidP="004E6CEE">
            <w:pPr>
              <w:pStyle w:val="AmColumnHeading"/>
            </w:pPr>
            <w:r w:rsidRPr="0038509F">
              <w:t>Ændringsforslag</w:t>
            </w:r>
          </w:p>
        </w:tc>
      </w:tr>
      <w:tr w:rsidR="002D6BCD" w:rsidRPr="0038509F" w14:paraId="4AF29FE1" w14:textId="77777777" w:rsidTr="004E6CEE">
        <w:trPr>
          <w:jc w:val="center"/>
        </w:trPr>
        <w:tc>
          <w:tcPr>
            <w:tcW w:w="4876" w:type="dxa"/>
            <w:tcBorders>
              <w:top w:val="nil"/>
              <w:left w:val="nil"/>
              <w:bottom w:val="nil"/>
              <w:right w:val="nil"/>
            </w:tcBorders>
          </w:tcPr>
          <w:p w14:paraId="25807B54"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p>
        </w:tc>
        <w:tc>
          <w:tcPr>
            <w:tcW w:w="4876" w:type="dxa"/>
            <w:tcBorders>
              <w:top w:val="nil"/>
              <w:left w:val="nil"/>
              <w:bottom w:val="nil"/>
              <w:right w:val="nil"/>
            </w:tcBorders>
          </w:tcPr>
          <w:p w14:paraId="4D081AA2"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r w:rsidRPr="0038509F">
              <w:rPr>
                <w:b/>
                <w:i/>
              </w:rPr>
              <w:t> opfordrer indtrængende Montenegro til at intensivere indsatsen for at straffe krigsforbrydelser og fordømmer glorificeringen heraf og til at undersøge, hvad der er sket med forsvundne personer; opfordrer Montenegro til at bekæmpe russiske narrativer og de lokale radikale organisationer, som støtter dem;</w:t>
            </w:r>
          </w:p>
        </w:tc>
      </w:tr>
    </w:tbl>
    <w:p w14:paraId="58EC4B36"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C0E339A" w14:textId="77777777" w:rsidR="007F72C4" w:rsidRPr="0038509F" w:rsidRDefault="007F72C4" w:rsidP="007F72C4">
      <w:r w:rsidRPr="0038509F">
        <w:rPr>
          <w:rStyle w:val="HideTWBExt"/>
          <w:color w:val="auto"/>
        </w:rPr>
        <w:t>&lt;/Amend&gt;</w:t>
      </w:r>
    </w:p>
    <w:p w14:paraId="3851FB5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185</w:t>
      </w:r>
      <w:r w:rsidRPr="0038509F">
        <w:rPr>
          <w:rStyle w:val="HideTWBExt"/>
          <w:color w:val="auto"/>
        </w:rPr>
        <w:t>&lt;/NumAm&gt;</w:t>
      </w:r>
    </w:p>
    <w:p w14:paraId="3C23D5AE"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45C939F8" w14:textId="77777777" w:rsidR="007F72C4" w:rsidRPr="0038509F" w:rsidRDefault="007F72C4" w:rsidP="007F72C4">
      <w:pPr>
        <w:pStyle w:val="NormalBold"/>
      </w:pPr>
      <w:r w:rsidRPr="0038509F">
        <w:rPr>
          <w:rStyle w:val="HideTWBExt"/>
          <w:b w:val="0"/>
          <w:color w:val="auto"/>
        </w:rPr>
        <w:t>&lt;/RepeatBlock-By&gt;</w:t>
      </w:r>
    </w:p>
    <w:p w14:paraId="53C1BD0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A7E9362"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D2CB6C" w14:textId="77777777" w:rsidTr="004E6CEE">
        <w:trPr>
          <w:trHeight w:hRule="exact" w:val="240"/>
          <w:jc w:val="center"/>
        </w:trPr>
        <w:tc>
          <w:tcPr>
            <w:tcW w:w="9752" w:type="dxa"/>
            <w:gridSpan w:val="2"/>
            <w:tcBorders>
              <w:top w:val="nil"/>
              <w:left w:val="nil"/>
              <w:bottom w:val="nil"/>
              <w:right w:val="nil"/>
            </w:tcBorders>
          </w:tcPr>
          <w:p w14:paraId="74E8F382" w14:textId="77777777" w:rsidR="007F72C4" w:rsidRPr="0038509F" w:rsidRDefault="007F72C4" w:rsidP="004E6CEE"/>
        </w:tc>
      </w:tr>
      <w:tr w:rsidR="002D6BCD" w:rsidRPr="0038509F" w14:paraId="27E6F9F9" w14:textId="77777777" w:rsidTr="004E6CEE">
        <w:trPr>
          <w:trHeight w:val="240"/>
          <w:jc w:val="center"/>
        </w:trPr>
        <w:tc>
          <w:tcPr>
            <w:tcW w:w="4876" w:type="dxa"/>
            <w:tcBorders>
              <w:top w:val="nil"/>
              <w:left w:val="nil"/>
              <w:bottom w:val="nil"/>
              <w:right w:val="nil"/>
            </w:tcBorders>
          </w:tcPr>
          <w:p w14:paraId="5CD2B83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AF0EDFE" w14:textId="77777777" w:rsidR="007F72C4" w:rsidRPr="0038509F" w:rsidRDefault="007F72C4" w:rsidP="004E6CEE">
            <w:pPr>
              <w:pStyle w:val="AmColumnHeading"/>
            </w:pPr>
            <w:r w:rsidRPr="0038509F">
              <w:t>Ændringsforslag</w:t>
            </w:r>
          </w:p>
        </w:tc>
      </w:tr>
      <w:tr w:rsidR="002D6BCD" w:rsidRPr="0038509F" w14:paraId="72A7BA6D" w14:textId="77777777" w:rsidTr="004E6CEE">
        <w:trPr>
          <w:jc w:val="center"/>
        </w:trPr>
        <w:tc>
          <w:tcPr>
            <w:tcW w:w="4876" w:type="dxa"/>
            <w:tcBorders>
              <w:top w:val="nil"/>
              <w:left w:val="nil"/>
              <w:bottom w:val="nil"/>
              <w:right w:val="nil"/>
            </w:tcBorders>
          </w:tcPr>
          <w:p w14:paraId="631090FC"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p>
        </w:tc>
        <w:tc>
          <w:tcPr>
            <w:tcW w:w="4876" w:type="dxa"/>
            <w:tcBorders>
              <w:top w:val="nil"/>
              <w:left w:val="nil"/>
              <w:bottom w:val="nil"/>
              <w:right w:val="nil"/>
            </w:tcBorders>
          </w:tcPr>
          <w:p w14:paraId="0D96F0FC" w14:textId="77777777" w:rsidR="007F72C4" w:rsidRPr="0038509F" w:rsidRDefault="007F72C4" w:rsidP="004E6CEE">
            <w:pPr>
              <w:pStyle w:val="Normal6a"/>
            </w:pPr>
            <w:r w:rsidRPr="0038509F">
              <w:t>28.</w:t>
            </w:r>
            <w:r w:rsidRPr="0038509F">
              <w:tab/>
              <w:t xml:space="preserve">opfordrer Montenegro til at anvende en proaktiv tilgang til håndtering af krigsforbrydelsessager og sikre adgang til domstolsprøvelse og erstatning til ofre; </w:t>
            </w:r>
            <w:r w:rsidRPr="0038509F">
              <w:rPr>
                <w:b/>
                <w:i/>
              </w:rPr>
              <w:t>opfordrer de montenegrinske myndigheder til at afholde sig fra at glorificere personer, der var involveret i krigsforbrydelser i 1990'erne;</w:t>
            </w:r>
          </w:p>
        </w:tc>
      </w:tr>
    </w:tbl>
    <w:p w14:paraId="27A7E15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E7D4057" w14:textId="77777777" w:rsidR="007F72C4" w:rsidRPr="0038509F" w:rsidRDefault="007F72C4" w:rsidP="007F72C4">
      <w:r w:rsidRPr="0038509F">
        <w:rPr>
          <w:rStyle w:val="HideTWBExt"/>
          <w:color w:val="auto"/>
        </w:rPr>
        <w:t>&lt;/Amend&gt;</w:t>
      </w:r>
    </w:p>
    <w:p w14:paraId="629D718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186</w:t>
      </w:r>
      <w:r w:rsidRPr="0038509F">
        <w:rPr>
          <w:rStyle w:val="HideTWBExt"/>
          <w:color w:val="auto"/>
        </w:rPr>
        <w:t>&lt;/NumAm&gt;</w:t>
      </w:r>
    </w:p>
    <w:p w14:paraId="4D185062"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38D0965F" w14:textId="77777777" w:rsidR="007F72C4" w:rsidRPr="0038509F" w:rsidRDefault="007F72C4" w:rsidP="007F72C4">
      <w:pPr>
        <w:pStyle w:val="NormalBold"/>
      </w:pPr>
      <w:r w:rsidRPr="0038509F">
        <w:rPr>
          <w:rStyle w:val="HideTWBExt"/>
          <w:b w:val="0"/>
          <w:color w:val="auto"/>
        </w:rPr>
        <w:t>&lt;/RepeatBlock-By&gt;</w:t>
      </w:r>
    </w:p>
    <w:p w14:paraId="35257B0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9ED7E13" w14:textId="77777777" w:rsidR="007F72C4" w:rsidRPr="0038509F" w:rsidRDefault="007F72C4" w:rsidP="007F72C4">
      <w:pPr>
        <w:pStyle w:val="NormalBold"/>
      </w:pPr>
      <w:r w:rsidRPr="0038509F">
        <w:rPr>
          <w:rStyle w:val="HideTWBExt"/>
          <w:color w:val="auto"/>
        </w:rPr>
        <w:t>&lt;Article&gt;</w:t>
      </w:r>
      <w:r w:rsidRPr="0038509F">
        <w:t>Punkt 28</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F3B8CE5" w14:textId="77777777" w:rsidTr="004E6CEE">
        <w:trPr>
          <w:trHeight w:hRule="exact" w:val="240"/>
          <w:jc w:val="center"/>
        </w:trPr>
        <w:tc>
          <w:tcPr>
            <w:tcW w:w="9752" w:type="dxa"/>
            <w:gridSpan w:val="2"/>
            <w:tcBorders>
              <w:top w:val="nil"/>
              <w:left w:val="nil"/>
              <w:bottom w:val="nil"/>
              <w:right w:val="nil"/>
            </w:tcBorders>
          </w:tcPr>
          <w:p w14:paraId="270AAA7F" w14:textId="77777777" w:rsidR="007F72C4" w:rsidRPr="0038509F" w:rsidRDefault="007F72C4" w:rsidP="004E6CEE"/>
        </w:tc>
      </w:tr>
      <w:tr w:rsidR="002D6BCD" w:rsidRPr="0038509F" w14:paraId="31B04108" w14:textId="77777777" w:rsidTr="004E6CEE">
        <w:trPr>
          <w:trHeight w:val="240"/>
          <w:jc w:val="center"/>
        </w:trPr>
        <w:tc>
          <w:tcPr>
            <w:tcW w:w="4876" w:type="dxa"/>
            <w:tcBorders>
              <w:top w:val="nil"/>
              <w:left w:val="nil"/>
              <w:bottom w:val="nil"/>
              <w:right w:val="nil"/>
            </w:tcBorders>
          </w:tcPr>
          <w:p w14:paraId="0A99275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08677D7" w14:textId="77777777" w:rsidR="007F72C4" w:rsidRPr="0038509F" w:rsidRDefault="007F72C4" w:rsidP="004E6CEE">
            <w:pPr>
              <w:pStyle w:val="AmColumnHeading"/>
            </w:pPr>
            <w:r w:rsidRPr="0038509F">
              <w:t>Ændringsforslag</w:t>
            </w:r>
          </w:p>
        </w:tc>
      </w:tr>
      <w:tr w:rsidR="002D6BCD" w:rsidRPr="0038509F" w14:paraId="41CBFC16" w14:textId="77777777" w:rsidTr="004E6CEE">
        <w:trPr>
          <w:jc w:val="center"/>
        </w:trPr>
        <w:tc>
          <w:tcPr>
            <w:tcW w:w="4876" w:type="dxa"/>
            <w:tcBorders>
              <w:top w:val="nil"/>
              <w:left w:val="nil"/>
              <w:bottom w:val="nil"/>
              <w:right w:val="nil"/>
            </w:tcBorders>
          </w:tcPr>
          <w:p w14:paraId="51BBA626"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p>
        </w:tc>
        <w:tc>
          <w:tcPr>
            <w:tcW w:w="4876" w:type="dxa"/>
            <w:tcBorders>
              <w:top w:val="nil"/>
              <w:left w:val="nil"/>
              <w:bottom w:val="nil"/>
              <w:right w:val="nil"/>
            </w:tcBorders>
          </w:tcPr>
          <w:p w14:paraId="26E1DC45" w14:textId="77777777" w:rsidR="007F72C4" w:rsidRPr="0038509F" w:rsidRDefault="007F72C4" w:rsidP="004E6CEE">
            <w:pPr>
              <w:pStyle w:val="Normal6a"/>
            </w:pPr>
            <w:r w:rsidRPr="0038509F">
              <w:t>28.</w:t>
            </w:r>
            <w:r w:rsidRPr="0038509F">
              <w:tab/>
              <w:t>opfordrer Montenegro til at anvende en proaktiv tilgang til håndtering af krigsforbrydelsessager og sikre adgang til domstolsprøvelse og erstatning til ofre;</w:t>
            </w:r>
            <w:r w:rsidRPr="0038509F">
              <w:rPr>
                <w:b/>
                <w:i/>
              </w:rPr>
              <w:t> opfordrer Montenegro til at intensivere sine forsoningsbestræbelser og søge løsninger på tidligere tvister;</w:t>
            </w:r>
          </w:p>
        </w:tc>
      </w:tr>
    </w:tbl>
    <w:p w14:paraId="4992BA9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D0D5AEC" w14:textId="77777777" w:rsidR="007F72C4" w:rsidRPr="0038509F" w:rsidRDefault="007F72C4" w:rsidP="007F72C4">
      <w:r w:rsidRPr="0038509F">
        <w:rPr>
          <w:rStyle w:val="HideTWBExt"/>
          <w:color w:val="auto"/>
        </w:rPr>
        <w:t>&lt;/Amend&gt;</w:t>
      </w:r>
    </w:p>
    <w:p w14:paraId="7A1899A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187</w:t>
      </w:r>
      <w:r w:rsidRPr="0038509F">
        <w:rPr>
          <w:rStyle w:val="HideTWBExt"/>
          <w:color w:val="auto"/>
        </w:rPr>
        <w:t>&lt;/NumAm&gt;</w:t>
      </w:r>
    </w:p>
    <w:p w14:paraId="1CCB3393"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3A863FC8" w14:textId="77777777" w:rsidR="007F72C4" w:rsidRPr="0038509F" w:rsidRDefault="007F72C4" w:rsidP="007F72C4">
      <w:pPr>
        <w:pStyle w:val="NormalBold"/>
      </w:pPr>
      <w:r w:rsidRPr="0038509F">
        <w:rPr>
          <w:rStyle w:val="HideTWBExt"/>
          <w:b w:val="0"/>
          <w:color w:val="auto"/>
        </w:rPr>
        <w:t>&lt;/RepeatBlock-By&gt;</w:t>
      </w:r>
    </w:p>
    <w:p w14:paraId="4B49AA08"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40CCE98" w14:textId="77777777" w:rsidR="007F72C4" w:rsidRPr="0038509F" w:rsidRDefault="007F72C4" w:rsidP="007F72C4">
      <w:pPr>
        <w:pStyle w:val="NormalBold"/>
      </w:pPr>
      <w:r w:rsidRPr="0038509F">
        <w:rPr>
          <w:rStyle w:val="HideTWBExt"/>
          <w:color w:val="auto"/>
        </w:rPr>
        <w:lastRenderedPageBreak/>
        <w:t>&lt;Article&gt;</w:t>
      </w:r>
      <w:r w:rsidRPr="0038509F">
        <w:t>Punkt 28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77A100E" w14:textId="77777777" w:rsidTr="004E6CEE">
        <w:trPr>
          <w:trHeight w:hRule="exact" w:val="240"/>
          <w:jc w:val="center"/>
        </w:trPr>
        <w:tc>
          <w:tcPr>
            <w:tcW w:w="9752" w:type="dxa"/>
            <w:gridSpan w:val="2"/>
            <w:tcBorders>
              <w:top w:val="nil"/>
              <w:left w:val="nil"/>
              <w:bottom w:val="nil"/>
              <w:right w:val="nil"/>
            </w:tcBorders>
          </w:tcPr>
          <w:p w14:paraId="5A5E8751" w14:textId="77777777" w:rsidR="007F72C4" w:rsidRPr="0038509F" w:rsidRDefault="007F72C4" w:rsidP="004E6CEE"/>
        </w:tc>
      </w:tr>
      <w:tr w:rsidR="002D6BCD" w:rsidRPr="0038509F" w14:paraId="5916D9C2" w14:textId="77777777" w:rsidTr="004E6CEE">
        <w:trPr>
          <w:trHeight w:val="240"/>
          <w:jc w:val="center"/>
        </w:trPr>
        <w:tc>
          <w:tcPr>
            <w:tcW w:w="4876" w:type="dxa"/>
            <w:tcBorders>
              <w:top w:val="nil"/>
              <w:left w:val="nil"/>
              <w:bottom w:val="nil"/>
              <w:right w:val="nil"/>
            </w:tcBorders>
          </w:tcPr>
          <w:p w14:paraId="20C6DCE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816430C" w14:textId="77777777" w:rsidR="007F72C4" w:rsidRPr="0038509F" w:rsidRDefault="007F72C4" w:rsidP="004E6CEE">
            <w:pPr>
              <w:pStyle w:val="AmColumnHeading"/>
            </w:pPr>
            <w:r w:rsidRPr="0038509F">
              <w:t>Ændringsforslag</w:t>
            </w:r>
          </w:p>
        </w:tc>
      </w:tr>
      <w:tr w:rsidR="002D6BCD" w:rsidRPr="0038509F" w14:paraId="0678D5B1" w14:textId="77777777" w:rsidTr="004E6CEE">
        <w:trPr>
          <w:jc w:val="center"/>
        </w:trPr>
        <w:tc>
          <w:tcPr>
            <w:tcW w:w="4876" w:type="dxa"/>
            <w:tcBorders>
              <w:top w:val="nil"/>
              <w:left w:val="nil"/>
              <w:bottom w:val="nil"/>
              <w:right w:val="nil"/>
            </w:tcBorders>
          </w:tcPr>
          <w:p w14:paraId="5CACBC5E" w14:textId="77777777" w:rsidR="007F72C4" w:rsidRPr="0038509F" w:rsidRDefault="007F72C4" w:rsidP="004E6CEE">
            <w:pPr>
              <w:pStyle w:val="Normal6a"/>
            </w:pPr>
          </w:p>
        </w:tc>
        <w:tc>
          <w:tcPr>
            <w:tcW w:w="4876" w:type="dxa"/>
            <w:tcBorders>
              <w:top w:val="nil"/>
              <w:left w:val="nil"/>
              <w:bottom w:val="nil"/>
              <w:right w:val="nil"/>
            </w:tcBorders>
          </w:tcPr>
          <w:p w14:paraId="69C35AA2" w14:textId="77777777" w:rsidR="007F72C4" w:rsidRPr="0038509F" w:rsidRDefault="007F72C4" w:rsidP="004E6CEE">
            <w:pPr>
              <w:pStyle w:val="Normal6a"/>
            </w:pPr>
            <w:r w:rsidRPr="0038509F">
              <w:rPr>
                <w:b/>
                <w:i/>
              </w:rPr>
              <w:t>28a.</w:t>
            </w:r>
            <w:r w:rsidRPr="0038509F">
              <w:tab/>
            </w:r>
            <w:r w:rsidRPr="0038509F">
              <w:rPr>
                <w:b/>
                <w:i/>
              </w:rPr>
              <w:t>advarer mod farerne ved politisk revisionisme, som fordrejer historiske kendsgerninger med politiske formål for øje, underminerer ansvarlighed og uddyber de samfundsmæssige skel; understreger vigtigheden af at sikre historisk sandhed som grundlag for demokratiske værdier og forsoning;</w:t>
            </w:r>
          </w:p>
        </w:tc>
      </w:tr>
    </w:tbl>
    <w:p w14:paraId="64AA9CC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04E327A" w14:textId="77777777" w:rsidR="007F72C4" w:rsidRPr="0038509F" w:rsidRDefault="007F72C4" w:rsidP="007F72C4">
      <w:r w:rsidRPr="0038509F">
        <w:rPr>
          <w:rStyle w:val="HideTWBExt"/>
          <w:color w:val="auto"/>
        </w:rPr>
        <w:t>&lt;/Amend&gt;</w:t>
      </w:r>
    </w:p>
    <w:p w14:paraId="57B3CCC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188</w:t>
      </w:r>
      <w:r w:rsidRPr="0038509F">
        <w:rPr>
          <w:rStyle w:val="HideTWBExt"/>
          <w:color w:val="auto"/>
        </w:rPr>
        <w:t>&lt;/NumAm&gt;</w:t>
      </w:r>
    </w:p>
    <w:p w14:paraId="27C3C9EF"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D268EE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B45B6F1" w14:textId="77777777" w:rsidR="007F72C4" w:rsidRPr="0038509F" w:rsidRDefault="007F72C4" w:rsidP="007F72C4">
      <w:pPr>
        <w:pStyle w:val="NormalBold"/>
      </w:pPr>
      <w:r w:rsidRPr="0038509F">
        <w:rPr>
          <w:rStyle w:val="HideTWBExt"/>
          <w:b w:val="0"/>
          <w:color w:val="auto"/>
        </w:rPr>
        <w:t>&lt;/RepeatBlock-By&gt;</w:t>
      </w:r>
    </w:p>
    <w:p w14:paraId="6C88392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1049150" w14:textId="77777777" w:rsidR="007F72C4" w:rsidRPr="0038509F" w:rsidRDefault="007F72C4" w:rsidP="007F72C4">
      <w:pPr>
        <w:pStyle w:val="NormalBold"/>
      </w:pPr>
      <w:r w:rsidRPr="0038509F">
        <w:rPr>
          <w:rStyle w:val="HideTWBExt"/>
          <w:color w:val="auto"/>
        </w:rPr>
        <w:t>&lt;Article&gt;</w:t>
      </w:r>
      <w:r w:rsidRPr="0038509F">
        <w:t>Punkt 28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C2C1725" w14:textId="77777777" w:rsidTr="004E6CEE">
        <w:trPr>
          <w:trHeight w:hRule="exact" w:val="240"/>
          <w:jc w:val="center"/>
        </w:trPr>
        <w:tc>
          <w:tcPr>
            <w:tcW w:w="9752" w:type="dxa"/>
            <w:gridSpan w:val="2"/>
            <w:tcBorders>
              <w:top w:val="nil"/>
              <w:left w:val="nil"/>
              <w:bottom w:val="nil"/>
              <w:right w:val="nil"/>
            </w:tcBorders>
          </w:tcPr>
          <w:p w14:paraId="67477A4F" w14:textId="77777777" w:rsidR="007F72C4" w:rsidRPr="0038509F" w:rsidRDefault="007F72C4" w:rsidP="004E6CEE"/>
        </w:tc>
      </w:tr>
      <w:tr w:rsidR="002D6BCD" w:rsidRPr="0038509F" w14:paraId="7FBD400E" w14:textId="77777777" w:rsidTr="004E6CEE">
        <w:trPr>
          <w:trHeight w:val="240"/>
          <w:jc w:val="center"/>
        </w:trPr>
        <w:tc>
          <w:tcPr>
            <w:tcW w:w="4876" w:type="dxa"/>
            <w:tcBorders>
              <w:top w:val="nil"/>
              <w:left w:val="nil"/>
              <w:bottom w:val="nil"/>
              <w:right w:val="nil"/>
            </w:tcBorders>
          </w:tcPr>
          <w:p w14:paraId="0280B63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EDC2D29" w14:textId="77777777" w:rsidR="007F72C4" w:rsidRPr="0038509F" w:rsidRDefault="007F72C4" w:rsidP="004E6CEE">
            <w:pPr>
              <w:pStyle w:val="AmColumnHeading"/>
            </w:pPr>
            <w:r w:rsidRPr="0038509F">
              <w:t>Ændringsforslag</w:t>
            </w:r>
          </w:p>
        </w:tc>
      </w:tr>
      <w:tr w:rsidR="002D6BCD" w:rsidRPr="0038509F" w14:paraId="0D9FAE81" w14:textId="77777777" w:rsidTr="004E6CEE">
        <w:trPr>
          <w:jc w:val="center"/>
        </w:trPr>
        <w:tc>
          <w:tcPr>
            <w:tcW w:w="4876" w:type="dxa"/>
            <w:tcBorders>
              <w:top w:val="nil"/>
              <w:left w:val="nil"/>
              <w:bottom w:val="nil"/>
              <w:right w:val="nil"/>
            </w:tcBorders>
          </w:tcPr>
          <w:p w14:paraId="1A4F58D7" w14:textId="77777777" w:rsidR="007F72C4" w:rsidRPr="0038509F" w:rsidRDefault="007F72C4" w:rsidP="004E6CEE">
            <w:pPr>
              <w:pStyle w:val="Normal6a"/>
            </w:pPr>
          </w:p>
        </w:tc>
        <w:tc>
          <w:tcPr>
            <w:tcW w:w="4876" w:type="dxa"/>
            <w:tcBorders>
              <w:top w:val="nil"/>
              <w:left w:val="nil"/>
              <w:bottom w:val="nil"/>
              <w:right w:val="nil"/>
            </w:tcBorders>
          </w:tcPr>
          <w:p w14:paraId="710FFE67" w14:textId="77777777" w:rsidR="007F72C4" w:rsidRPr="0038509F" w:rsidRDefault="007F72C4" w:rsidP="004E6CEE">
            <w:pPr>
              <w:pStyle w:val="Normal6a"/>
            </w:pPr>
            <w:r w:rsidRPr="0038509F">
              <w:rPr>
                <w:b/>
                <w:i/>
              </w:rPr>
              <w:t>28b.</w:t>
            </w:r>
            <w:r w:rsidRPr="0038509F">
              <w:tab/>
            </w:r>
            <w:r w:rsidRPr="0038509F">
              <w:rPr>
                <w:b/>
                <w:i/>
              </w:rPr>
              <w:t>gentager sin støtte til initiativet om at oprette den regionale kommission for fastlæggelse af fakta om krigsforbrydelser og andre alvorlige menneskerettighedskrænkelser begået i det tidligere Jugoslavien (RECOM);</w:t>
            </w:r>
          </w:p>
        </w:tc>
      </w:tr>
    </w:tbl>
    <w:p w14:paraId="41F652B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1D03E1A" w14:textId="77777777" w:rsidR="007F72C4" w:rsidRPr="0038509F" w:rsidRDefault="007F72C4" w:rsidP="007F72C4">
      <w:r w:rsidRPr="0038509F">
        <w:rPr>
          <w:rStyle w:val="HideTWBExt"/>
          <w:color w:val="auto"/>
        </w:rPr>
        <w:t>&lt;/Amend&gt;</w:t>
      </w:r>
    </w:p>
    <w:p w14:paraId="0847408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189</w:t>
      </w:r>
      <w:r w:rsidRPr="0038509F">
        <w:rPr>
          <w:rStyle w:val="HideTWBExt"/>
          <w:color w:val="auto"/>
        </w:rPr>
        <w:t>&lt;/NumAm&gt;</w:t>
      </w:r>
    </w:p>
    <w:p w14:paraId="3083EB7D"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4FEDEFD4"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7616748D" w14:textId="77777777" w:rsidR="007F72C4" w:rsidRPr="0038509F" w:rsidRDefault="007F72C4" w:rsidP="007F72C4">
      <w:pPr>
        <w:pStyle w:val="NormalBold"/>
      </w:pPr>
      <w:r w:rsidRPr="0038509F">
        <w:rPr>
          <w:rStyle w:val="HideTWBExt"/>
          <w:b w:val="0"/>
          <w:color w:val="auto"/>
        </w:rPr>
        <w:t>&lt;/RepeatBlock-By&gt;</w:t>
      </w:r>
    </w:p>
    <w:p w14:paraId="56822B9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ACE8509" w14:textId="77777777" w:rsidR="007F72C4" w:rsidRPr="0038509F" w:rsidRDefault="007F72C4" w:rsidP="007F72C4">
      <w:pPr>
        <w:pStyle w:val="NormalBold"/>
      </w:pPr>
      <w:r w:rsidRPr="0038509F">
        <w:rPr>
          <w:rStyle w:val="HideTWBExt"/>
          <w:color w:val="auto"/>
        </w:rPr>
        <w:t>&lt;Article&gt;</w:t>
      </w:r>
      <w:r w:rsidRPr="0038509F">
        <w:t>Punkt 28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C817C8F" w14:textId="77777777" w:rsidTr="004E6CEE">
        <w:trPr>
          <w:trHeight w:hRule="exact" w:val="240"/>
          <w:jc w:val="center"/>
        </w:trPr>
        <w:tc>
          <w:tcPr>
            <w:tcW w:w="9752" w:type="dxa"/>
            <w:gridSpan w:val="2"/>
            <w:tcBorders>
              <w:top w:val="nil"/>
              <w:left w:val="nil"/>
              <w:bottom w:val="nil"/>
              <w:right w:val="nil"/>
            </w:tcBorders>
          </w:tcPr>
          <w:p w14:paraId="3FD293EB" w14:textId="77777777" w:rsidR="007F72C4" w:rsidRPr="0038509F" w:rsidRDefault="007F72C4" w:rsidP="004E6CEE"/>
        </w:tc>
      </w:tr>
      <w:tr w:rsidR="002D6BCD" w:rsidRPr="0038509F" w14:paraId="166AF06B" w14:textId="77777777" w:rsidTr="004E6CEE">
        <w:trPr>
          <w:trHeight w:val="240"/>
          <w:jc w:val="center"/>
        </w:trPr>
        <w:tc>
          <w:tcPr>
            <w:tcW w:w="4876" w:type="dxa"/>
            <w:tcBorders>
              <w:top w:val="nil"/>
              <w:left w:val="nil"/>
              <w:bottom w:val="nil"/>
              <w:right w:val="nil"/>
            </w:tcBorders>
          </w:tcPr>
          <w:p w14:paraId="5E9439C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779CAED" w14:textId="77777777" w:rsidR="007F72C4" w:rsidRPr="0038509F" w:rsidRDefault="007F72C4" w:rsidP="004E6CEE">
            <w:pPr>
              <w:pStyle w:val="AmColumnHeading"/>
            </w:pPr>
            <w:r w:rsidRPr="0038509F">
              <w:t>Ændringsforslag</w:t>
            </w:r>
          </w:p>
        </w:tc>
      </w:tr>
      <w:tr w:rsidR="002D6BCD" w:rsidRPr="0038509F" w14:paraId="51720242" w14:textId="77777777" w:rsidTr="004E6CEE">
        <w:trPr>
          <w:jc w:val="center"/>
        </w:trPr>
        <w:tc>
          <w:tcPr>
            <w:tcW w:w="4876" w:type="dxa"/>
            <w:tcBorders>
              <w:top w:val="nil"/>
              <w:left w:val="nil"/>
              <w:bottom w:val="nil"/>
              <w:right w:val="nil"/>
            </w:tcBorders>
          </w:tcPr>
          <w:p w14:paraId="1F95F856" w14:textId="77777777" w:rsidR="007F72C4" w:rsidRPr="0038509F" w:rsidRDefault="007F72C4" w:rsidP="004E6CEE">
            <w:pPr>
              <w:pStyle w:val="Normal6a"/>
            </w:pPr>
          </w:p>
        </w:tc>
        <w:tc>
          <w:tcPr>
            <w:tcW w:w="4876" w:type="dxa"/>
            <w:tcBorders>
              <w:top w:val="nil"/>
              <w:left w:val="nil"/>
              <w:bottom w:val="nil"/>
              <w:right w:val="nil"/>
            </w:tcBorders>
          </w:tcPr>
          <w:p w14:paraId="5764CF50" w14:textId="77777777" w:rsidR="007F72C4" w:rsidRPr="0038509F" w:rsidRDefault="007F72C4" w:rsidP="004E6CEE">
            <w:pPr>
              <w:pStyle w:val="Normal6a"/>
            </w:pPr>
            <w:r w:rsidRPr="0038509F">
              <w:rPr>
                <w:b/>
                <w:i/>
              </w:rPr>
              <w:t>28a.</w:t>
            </w:r>
            <w:r w:rsidRPr="0038509F">
              <w:tab/>
            </w:r>
            <w:r w:rsidRPr="0038509F">
              <w:rPr>
                <w:b/>
                <w:i/>
              </w:rPr>
              <w:t xml:space="preserve">advarer mod farerne ved politisk revisionisme, som fordrejer historiske kendsgerninger med politiske formål for </w:t>
            </w:r>
            <w:r w:rsidRPr="0038509F">
              <w:rPr>
                <w:b/>
                <w:i/>
              </w:rPr>
              <w:lastRenderedPageBreak/>
              <w:t>øje, underminerer ansvarlighed og uddyber de samfundsmæssige skel; understreger vigtigheden af at sikre retsbaserede kendsgerninger som grundlag for forsoning;</w:t>
            </w:r>
          </w:p>
        </w:tc>
      </w:tr>
    </w:tbl>
    <w:p w14:paraId="1DCD81C9"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FF8AD65" w14:textId="77777777" w:rsidR="007F72C4" w:rsidRPr="0038509F" w:rsidRDefault="007F72C4" w:rsidP="007F72C4">
      <w:r w:rsidRPr="0038509F">
        <w:rPr>
          <w:rStyle w:val="HideTWBExt"/>
          <w:color w:val="auto"/>
        </w:rPr>
        <w:t>&lt;/Amend&gt;</w:t>
      </w:r>
    </w:p>
    <w:p w14:paraId="5DCC153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190</w:t>
      </w:r>
      <w:r w:rsidRPr="0038509F">
        <w:rPr>
          <w:rStyle w:val="HideTWBExt"/>
          <w:color w:val="auto"/>
        </w:rPr>
        <w:t>&lt;/NumAm&gt;</w:t>
      </w:r>
    </w:p>
    <w:p w14:paraId="7955AE99" w14:textId="77777777" w:rsidR="007F72C4" w:rsidRPr="0038509F" w:rsidRDefault="007F72C4" w:rsidP="007F72C4">
      <w:pPr>
        <w:pStyle w:val="NormalBold"/>
      </w:pPr>
      <w:r w:rsidRPr="0038509F">
        <w:rPr>
          <w:rStyle w:val="HideTWBExt"/>
          <w:b w:val="0"/>
          <w:color w:val="auto"/>
        </w:rPr>
        <w:t>&lt;RepeatBlock-By&gt;&lt;Members&gt;</w:t>
      </w:r>
      <w:r w:rsidRPr="0038509F">
        <w:t>Željana Zovko</w:t>
      </w:r>
      <w:r w:rsidRPr="0038509F">
        <w:rPr>
          <w:rStyle w:val="HideTWBExt"/>
          <w:b w:val="0"/>
          <w:color w:val="auto"/>
        </w:rPr>
        <w:t>&lt;/Members&gt;</w:t>
      </w:r>
    </w:p>
    <w:p w14:paraId="67180D74" w14:textId="77777777" w:rsidR="007F72C4" w:rsidRPr="0038509F" w:rsidRDefault="007F72C4" w:rsidP="007F72C4">
      <w:pPr>
        <w:pStyle w:val="NormalBold"/>
      </w:pPr>
      <w:r w:rsidRPr="0038509F">
        <w:rPr>
          <w:rStyle w:val="HideTWBExt"/>
          <w:b w:val="0"/>
          <w:color w:val="auto"/>
        </w:rPr>
        <w:t>&lt;/RepeatBlock-By&gt;</w:t>
      </w:r>
    </w:p>
    <w:p w14:paraId="20C90E4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C36A724" w14:textId="77777777" w:rsidR="007F72C4" w:rsidRPr="0038509F" w:rsidRDefault="007F72C4" w:rsidP="007F72C4">
      <w:pPr>
        <w:pStyle w:val="NormalBold"/>
      </w:pPr>
      <w:r w:rsidRPr="0038509F">
        <w:rPr>
          <w:rStyle w:val="HideTWBExt"/>
          <w:color w:val="auto"/>
        </w:rPr>
        <w:t>&lt;Article&gt;</w:t>
      </w:r>
      <w:r w:rsidRPr="0038509F">
        <w:t>Punkt 28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321010B" w14:textId="77777777" w:rsidTr="004E6CEE">
        <w:trPr>
          <w:trHeight w:hRule="exact" w:val="240"/>
          <w:jc w:val="center"/>
        </w:trPr>
        <w:tc>
          <w:tcPr>
            <w:tcW w:w="9752" w:type="dxa"/>
            <w:gridSpan w:val="2"/>
            <w:tcBorders>
              <w:top w:val="nil"/>
              <w:left w:val="nil"/>
              <w:bottom w:val="nil"/>
              <w:right w:val="nil"/>
            </w:tcBorders>
          </w:tcPr>
          <w:p w14:paraId="37B703FE" w14:textId="77777777" w:rsidR="007F72C4" w:rsidRPr="0038509F" w:rsidRDefault="007F72C4" w:rsidP="004E6CEE"/>
        </w:tc>
      </w:tr>
      <w:tr w:rsidR="002D6BCD" w:rsidRPr="0038509F" w14:paraId="724BAFF7" w14:textId="77777777" w:rsidTr="004E6CEE">
        <w:trPr>
          <w:trHeight w:val="240"/>
          <w:jc w:val="center"/>
        </w:trPr>
        <w:tc>
          <w:tcPr>
            <w:tcW w:w="4876" w:type="dxa"/>
            <w:tcBorders>
              <w:top w:val="nil"/>
              <w:left w:val="nil"/>
              <w:bottom w:val="nil"/>
              <w:right w:val="nil"/>
            </w:tcBorders>
          </w:tcPr>
          <w:p w14:paraId="2431A75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FED6BC2" w14:textId="77777777" w:rsidR="007F72C4" w:rsidRPr="0038509F" w:rsidRDefault="007F72C4" w:rsidP="004E6CEE">
            <w:pPr>
              <w:pStyle w:val="AmColumnHeading"/>
            </w:pPr>
            <w:r w:rsidRPr="0038509F">
              <w:t>Ændringsforslag</w:t>
            </w:r>
          </w:p>
        </w:tc>
      </w:tr>
      <w:tr w:rsidR="002D6BCD" w:rsidRPr="0038509F" w14:paraId="7477020A" w14:textId="77777777" w:rsidTr="004E6CEE">
        <w:trPr>
          <w:jc w:val="center"/>
        </w:trPr>
        <w:tc>
          <w:tcPr>
            <w:tcW w:w="4876" w:type="dxa"/>
            <w:tcBorders>
              <w:top w:val="nil"/>
              <w:left w:val="nil"/>
              <w:bottom w:val="nil"/>
              <w:right w:val="nil"/>
            </w:tcBorders>
          </w:tcPr>
          <w:p w14:paraId="5CAA834D" w14:textId="77777777" w:rsidR="007F72C4" w:rsidRPr="0038509F" w:rsidRDefault="007F72C4" w:rsidP="004E6CEE">
            <w:pPr>
              <w:pStyle w:val="Normal6a"/>
            </w:pPr>
          </w:p>
        </w:tc>
        <w:tc>
          <w:tcPr>
            <w:tcW w:w="4876" w:type="dxa"/>
            <w:tcBorders>
              <w:top w:val="nil"/>
              <w:left w:val="nil"/>
              <w:bottom w:val="nil"/>
              <w:right w:val="nil"/>
            </w:tcBorders>
          </w:tcPr>
          <w:p w14:paraId="147C0275" w14:textId="77777777" w:rsidR="007F72C4" w:rsidRPr="0038509F" w:rsidRDefault="007F72C4" w:rsidP="004E6CEE">
            <w:pPr>
              <w:pStyle w:val="Normal6a"/>
            </w:pPr>
            <w:r w:rsidRPr="0038509F">
              <w:rPr>
                <w:b/>
                <w:i/>
              </w:rPr>
              <w:t>28a.</w:t>
            </w:r>
            <w:r w:rsidRPr="0038509F">
              <w:tab/>
            </w:r>
            <w:r w:rsidRPr="0038509F">
              <w:rPr>
                <w:b/>
                <w:i/>
              </w:rPr>
              <w:t>gentager sin opfordring til at åbne arkiverne, der vedrører det tidligere Jugoslavien, og til at give adgang til sagsakterne fra den tidligere jugoslaviske efterretningstjeneste (UDBA) og den jugoslaviske folkehærs hemmelige tjeneste (KOS) for at undersøge og håndtere forbrydelser, der er sket under kommunisttiden, omhyggeligt;</w:t>
            </w:r>
          </w:p>
        </w:tc>
      </w:tr>
    </w:tbl>
    <w:p w14:paraId="14963B0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263966B" w14:textId="77777777" w:rsidR="007F72C4" w:rsidRPr="0038509F" w:rsidRDefault="007F72C4" w:rsidP="007F72C4">
      <w:r w:rsidRPr="0038509F">
        <w:rPr>
          <w:rStyle w:val="HideTWBExt"/>
          <w:color w:val="auto"/>
        </w:rPr>
        <w:t>&lt;/Amend&gt;</w:t>
      </w:r>
    </w:p>
    <w:p w14:paraId="79CD86A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191</w:t>
      </w:r>
      <w:r w:rsidRPr="0038509F">
        <w:rPr>
          <w:rStyle w:val="HideTWBExt"/>
          <w:color w:val="auto"/>
        </w:rPr>
        <w:t>&lt;/NumAm&gt;</w:t>
      </w:r>
    </w:p>
    <w:p w14:paraId="5CB2EEC2" w14:textId="77777777" w:rsidR="007F72C4" w:rsidRPr="0038509F" w:rsidRDefault="007F72C4" w:rsidP="007F72C4">
      <w:pPr>
        <w:pStyle w:val="NormalBold"/>
      </w:pPr>
      <w:r w:rsidRPr="0038509F">
        <w:rPr>
          <w:rStyle w:val="HideTWBExt"/>
          <w:b w:val="0"/>
          <w:color w:val="auto"/>
        </w:rPr>
        <w:t>&lt;RepeatBlock-By&gt;&lt;Members&gt;</w:t>
      </w:r>
      <w:r w:rsidRPr="0038509F">
        <w:t>Andrey Kovatchev, Tomislav Sokol, Sunčana Glavak</w:t>
      </w:r>
      <w:r w:rsidRPr="0038509F">
        <w:rPr>
          <w:rStyle w:val="HideTWBExt"/>
          <w:b w:val="0"/>
          <w:color w:val="auto"/>
        </w:rPr>
        <w:t>&lt;/Members&gt;</w:t>
      </w:r>
    </w:p>
    <w:p w14:paraId="577E76B2" w14:textId="77777777" w:rsidR="007F72C4" w:rsidRPr="0038509F" w:rsidRDefault="007F72C4" w:rsidP="007F72C4">
      <w:pPr>
        <w:pStyle w:val="NormalBold"/>
      </w:pPr>
      <w:r w:rsidRPr="0038509F">
        <w:rPr>
          <w:rStyle w:val="HideTWBExt"/>
          <w:b w:val="0"/>
          <w:color w:val="auto"/>
        </w:rPr>
        <w:t>&lt;/RepeatBlock-By&gt;</w:t>
      </w:r>
    </w:p>
    <w:p w14:paraId="299C6BE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0E50DBB" w14:textId="77777777" w:rsidR="007F72C4" w:rsidRPr="0038509F" w:rsidRDefault="007F72C4" w:rsidP="007F72C4">
      <w:pPr>
        <w:pStyle w:val="NormalBold"/>
      </w:pPr>
      <w:r w:rsidRPr="0038509F">
        <w:rPr>
          <w:rStyle w:val="HideTWBExt"/>
          <w:color w:val="auto"/>
        </w:rPr>
        <w:t>&lt;Article&gt;</w:t>
      </w:r>
      <w:r w:rsidRPr="0038509F">
        <w:t>Punkt 28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D95FE31" w14:textId="77777777" w:rsidTr="004E6CEE">
        <w:trPr>
          <w:trHeight w:hRule="exact" w:val="240"/>
          <w:jc w:val="center"/>
        </w:trPr>
        <w:tc>
          <w:tcPr>
            <w:tcW w:w="9752" w:type="dxa"/>
            <w:gridSpan w:val="2"/>
            <w:tcBorders>
              <w:top w:val="nil"/>
              <w:left w:val="nil"/>
              <w:bottom w:val="nil"/>
              <w:right w:val="nil"/>
            </w:tcBorders>
          </w:tcPr>
          <w:p w14:paraId="1E4CA656" w14:textId="77777777" w:rsidR="007F72C4" w:rsidRPr="0038509F" w:rsidRDefault="007F72C4" w:rsidP="004E6CEE"/>
        </w:tc>
      </w:tr>
      <w:tr w:rsidR="002D6BCD" w:rsidRPr="0038509F" w14:paraId="69D2B7F3" w14:textId="77777777" w:rsidTr="004E6CEE">
        <w:trPr>
          <w:trHeight w:val="240"/>
          <w:jc w:val="center"/>
        </w:trPr>
        <w:tc>
          <w:tcPr>
            <w:tcW w:w="4876" w:type="dxa"/>
            <w:tcBorders>
              <w:top w:val="nil"/>
              <w:left w:val="nil"/>
              <w:bottom w:val="nil"/>
              <w:right w:val="nil"/>
            </w:tcBorders>
          </w:tcPr>
          <w:p w14:paraId="7E458C8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D2D9C51" w14:textId="77777777" w:rsidR="007F72C4" w:rsidRPr="0038509F" w:rsidRDefault="007F72C4" w:rsidP="004E6CEE">
            <w:pPr>
              <w:pStyle w:val="AmColumnHeading"/>
            </w:pPr>
            <w:r w:rsidRPr="0038509F">
              <w:t>Ændringsforslag</w:t>
            </w:r>
          </w:p>
        </w:tc>
      </w:tr>
      <w:tr w:rsidR="002D6BCD" w:rsidRPr="0038509F" w14:paraId="350111AC" w14:textId="77777777" w:rsidTr="004E6CEE">
        <w:trPr>
          <w:jc w:val="center"/>
        </w:trPr>
        <w:tc>
          <w:tcPr>
            <w:tcW w:w="4876" w:type="dxa"/>
            <w:tcBorders>
              <w:top w:val="nil"/>
              <w:left w:val="nil"/>
              <w:bottom w:val="nil"/>
              <w:right w:val="nil"/>
            </w:tcBorders>
          </w:tcPr>
          <w:p w14:paraId="53E7CE07" w14:textId="77777777" w:rsidR="007F72C4" w:rsidRPr="0038509F" w:rsidRDefault="007F72C4" w:rsidP="004E6CEE">
            <w:pPr>
              <w:pStyle w:val="Normal6a"/>
            </w:pPr>
          </w:p>
        </w:tc>
        <w:tc>
          <w:tcPr>
            <w:tcW w:w="4876" w:type="dxa"/>
            <w:tcBorders>
              <w:top w:val="nil"/>
              <w:left w:val="nil"/>
              <w:bottom w:val="nil"/>
              <w:right w:val="nil"/>
            </w:tcBorders>
          </w:tcPr>
          <w:p w14:paraId="7ED7B9D5" w14:textId="77777777" w:rsidR="007F72C4" w:rsidRPr="0038509F" w:rsidRDefault="007F72C4" w:rsidP="004E6CEE">
            <w:pPr>
              <w:pStyle w:val="Normal6a"/>
            </w:pPr>
            <w:r w:rsidRPr="0038509F">
              <w:rPr>
                <w:b/>
                <w:i/>
              </w:rPr>
              <w:t>28a.</w:t>
            </w:r>
            <w:r w:rsidRPr="0038509F">
              <w:tab/>
            </w:r>
            <w:r w:rsidRPr="0038509F">
              <w:rPr>
                <w:b/>
                <w:i/>
              </w:rPr>
              <w:t xml:space="preserve">opfordrer Serbien til at åbne alle arkiver om krigstiden og give adgang til arkiver fra den tidligere jugoslaviske efterretningstjeneste (UDBA) og den jugoslaviske folkehærs efterretningstjeneste (KOS) og sikre, at de returneres til de respektive regeringer </w:t>
            </w:r>
            <w:r w:rsidRPr="0038509F">
              <w:rPr>
                <w:b/>
                <w:i/>
              </w:rPr>
              <w:lastRenderedPageBreak/>
              <w:t>efter anmodning; understreger behovet for at åbne disse arkiver regionalt for at undersøge forbrydelser fra kommunisttiden og styrke demokrati, ansvarlighed og institutionerne på Vestbalkan;</w:t>
            </w:r>
          </w:p>
        </w:tc>
      </w:tr>
    </w:tbl>
    <w:p w14:paraId="050FBF8A"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833D29F" w14:textId="77777777" w:rsidR="007F72C4" w:rsidRPr="0038509F" w:rsidRDefault="007F72C4" w:rsidP="007F72C4">
      <w:r w:rsidRPr="0038509F">
        <w:rPr>
          <w:rStyle w:val="HideTWBExt"/>
          <w:color w:val="auto"/>
        </w:rPr>
        <w:t>&lt;/Amend&gt;</w:t>
      </w:r>
    </w:p>
    <w:p w14:paraId="3C22328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192</w:t>
      </w:r>
      <w:r w:rsidRPr="0038509F">
        <w:rPr>
          <w:rStyle w:val="HideTWBExt"/>
          <w:color w:val="auto"/>
        </w:rPr>
        <w:t>&lt;/NumAm&gt;</w:t>
      </w:r>
    </w:p>
    <w:p w14:paraId="06F8F335"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1796F865" w14:textId="77777777" w:rsidR="007F72C4" w:rsidRPr="0038509F" w:rsidRDefault="007F72C4" w:rsidP="007F72C4">
      <w:pPr>
        <w:pStyle w:val="NormalBold"/>
      </w:pPr>
      <w:r w:rsidRPr="0038509F">
        <w:rPr>
          <w:rStyle w:val="HideTWBExt"/>
          <w:b w:val="0"/>
          <w:color w:val="auto"/>
        </w:rPr>
        <w:t>&lt;/RepeatBlock-By&gt;</w:t>
      </w:r>
    </w:p>
    <w:p w14:paraId="15C400C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B5D9939" w14:textId="77777777" w:rsidR="007F72C4" w:rsidRPr="0038509F" w:rsidRDefault="007F72C4" w:rsidP="007F72C4">
      <w:pPr>
        <w:pStyle w:val="NormalBold"/>
      </w:pPr>
      <w:r w:rsidRPr="0038509F">
        <w:rPr>
          <w:rStyle w:val="HideTWBExt"/>
          <w:color w:val="auto"/>
        </w:rPr>
        <w:t>&lt;Article&gt;</w:t>
      </w:r>
      <w:r w:rsidRPr="0038509F">
        <w:t>Punkt 29</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8712CBA" w14:textId="77777777" w:rsidTr="004E6CEE">
        <w:trPr>
          <w:trHeight w:hRule="exact" w:val="240"/>
          <w:jc w:val="center"/>
        </w:trPr>
        <w:tc>
          <w:tcPr>
            <w:tcW w:w="9752" w:type="dxa"/>
            <w:gridSpan w:val="2"/>
            <w:tcBorders>
              <w:top w:val="nil"/>
              <w:left w:val="nil"/>
              <w:bottom w:val="nil"/>
              <w:right w:val="nil"/>
            </w:tcBorders>
          </w:tcPr>
          <w:p w14:paraId="70CBE084" w14:textId="77777777" w:rsidR="007F72C4" w:rsidRPr="0038509F" w:rsidRDefault="007F72C4" w:rsidP="004E6CEE"/>
        </w:tc>
      </w:tr>
      <w:tr w:rsidR="002D6BCD" w:rsidRPr="0038509F" w14:paraId="39E960C0" w14:textId="77777777" w:rsidTr="004E6CEE">
        <w:trPr>
          <w:trHeight w:val="240"/>
          <w:jc w:val="center"/>
        </w:trPr>
        <w:tc>
          <w:tcPr>
            <w:tcW w:w="4876" w:type="dxa"/>
            <w:tcBorders>
              <w:top w:val="nil"/>
              <w:left w:val="nil"/>
              <w:bottom w:val="nil"/>
              <w:right w:val="nil"/>
            </w:tcBorders>
          </w:tcPr>
          <w:p w14:paraId="08CDB05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5F1D79C" w14:textId="77777777" w:rsidR="007F72C4" w:rsidRPr="0038509F" w:rsidRDefault="007F72C4" w:rsidP="004E6CEE">
            <w:pPr>
              <w:pStyle w:val="AmColumnHeading"/>
            </w:pPr>
            <w:r w:rsidRPr="0038509F">
              <w:t>Ændringsforslag</w:t>
            </w:r>
          </w:p>
        </w:tc>
      </w:tr>
      <w:tr w:rsidR="002D6BCD" w:rsidRPr="0038509F" w14:paraId="503A3D93" w14:textId="77777777" w:rsidTr="004E6CEE">
        <w:trPr>
          <w:jc w:val="center"/>
        </w:trPr>
        <w:tc>
          <w:tcPr>
            <w:tcW w:w="4876" w:type="dxa"/>
            <w:tcBorders>
              <w:top w:val="nil"/>
              <w:left w:val="nil"/>
              <w:bottom w:val="nil"/>
              <w:right w:val="nil"/>
            </w:tcBorders>
          </w:tcPr>
          <w:p w14:paraId="493180DD" w14:textId="77777777" w:rsidR="007F72C4" w:rsidRPr="0038509F" w:rsidRDefault="007F72C4" w:rsidP="004E6CEE">
            <w:pPr>
              <w:pStyle w:val="Normal6a"/>
            </w:pPr>
            <w:r w:rsidRPr="0038509F">
              <w:t>29.</w:t>
            </w:r>
            <w:r w:rsidRPr="0038509F">
              <w:tab/>
              <w:t>glæder sig over inkluderingen af Montenegro i SEPA-betalingsordningerne, hvilket sænker omkostningerne for borgere og virksomheder;</w:t>
            </w:r>
          </w:p>
        </w:tc>
        <w:tc>
          <w:tcPr>
            <w:tcW w:w="4876" w:type="dxa"/>
            <w:tcBorders>
              <w:top w:val="nil"/>
              <w:left w:val="nil"/>
              <w:bottom w:val="nil"/>
              <w:right w:val="nil"/>
            </w:tcBorders>
          </w:tcPr>
          <w:p w14:paraId="0B297355" w14:textId="77777777" w:rsidR="007F72C4" w:rsidRPr="0038509F" w:rsidRDefault="007F72C4" w:rsidP="004E6CEE">
            <w:pPr>
              <w:pStyle w:val="Normal6a"/>
            </w:pPr>
            <w:r w:rsidRPr="0038509F">
              <w:t>29.</w:t>
            </w:r>
            <w:r w:rsidRPr="0038509F">
              <w:tab/>
              <w:t xml:space="preserve">glæder sig over inkluderingen af Montenegro i SEPA-betalingsordningerne, hvilket sænker omkostningerne for borgere og virksomheder; </w:t>
            </w:r>
            <w:r w:rsidRPr="0038509F">
              <w:rPr>
                <w:b/>
                <w:i/>
              </w:rPr>
              <w:t>understreger, at dette åbner muligheder for virksomhedsudvidelse, øget konkurrenceevne, innovation og forbedret adgang til udenlandske direkte investeringer;</w:t>
            </w:r>
          </w:p>
        </w:tc>
      </w:tr>
    </w:tbl>
    <w:p w14:paraId="655904F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3218740" w14:textId="77777777" w:rsidR="007F72C4" w:rsidRPr="0038509F" w:rsidRDefault="007F72C4" w:rsidP="007F72C4">
      <w:r w:rsidRPr="0038509F">
        <w:rPr>
          <w:rStyle w:val="HideTWBExt"/>
          <w:color w:val="auto"/>
        </w:rPr>
        <w:t>&lt;/Amend&gt;</w:t>
      </w:r>
    </w:p>
    <w:p w14:paraId="4D6A1A0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193</w:t>
      </w:r>
      <w:r w:rsidRPr="0038509F">
        <w:rPr>
          <w:rStyle w:val="HideTWBExt"/>
          <w:color w:val="auto"/>
        </w:rPr>
        <w:t>&lt;/NumAm&gt;</w:t>
      </w:r>
    </w:p>
    <w:p w14:paraId="7A751ADD"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79948372" w14:textId="77777777" w:rsidR="007F72C4" w:rsidRPr="0038509F" w:rsidRDefault="007F72C4" w:rsidP="007F72C4">
      <w:pPr>
        <w:pStyle w:val="NormalBold"/>
      </w:pPr>
      <w:r w:rsidRPr="0038509F">
        <w:rPr>
          <w:rStyle w:val="HideTWBExt"/>
          <w:b w:val="0"/>
          <w:color w:val="auto"/>
        </w:rPr>
        <w:t>&lt;/RepeatBlock-By&gt;</w:t>
      </w:r>
    </w:p>
    <w:p w14:paraId="5183B3A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4902EFD" w14:textId="77777777" w:rsidR="007F72C4" w:rsidRPr="0038509F" w:rsidRDefault="007F72C4" w:rsidP="007F72C4">
      <w:pPr>
        <w:pStyle w:val="NormalBold"/>
      </w:pPr>
      <w:r w:rsidRPr="0038509F">
        <w:rPr>
          <w:rStyle w:val="HideTWBExt"/>
          <w:color w:val="auto"/>
        </w:rPr>
        <w:t>&lt;Article&gt;</w:t>
      </w:r>
      <w:r w:rsidRPr="0038509F">
        <w:t>Punkt 30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F20E7A4" w14:textId="77777777" w:rsidTr="004E6CEE">
        <w:trPr>
          <w:trHeight w:hRule="exact" w:val="240"/>
          <w:jc w:val="center"/>
        </w:trPr>
        <w:tc>
          <w:tcPr>
            <w:tcW w:w="9752" w:type="dxa"/>
            <w:gridSpan w:val="2"/>
            <w:tcBorders>
              <w:top w:val="nil"/>
              <w:left w:val="nil"/>
              <w:bottom w:val="nil"/>
              <w:right w:val="nil"/>
            </w:tcBorders>
          </w:tcPr>
          <w:p w14:paraId="6A677C85" w14:textId="77777777" w:rsidR="007F72C4" w:rsidRPr="0038509F" w:rsidRDefault="007F72C4" w:rsidP="004E6CEE"/>
        </w:tc>
      </w:tr>
      <w:tr w:rsidR="002D6BCD" w:rsidRPr="0038509F" w14:paraId="2E0A151A" w14:textId="77777777" w:rsidTr="004E6CEE">
        <w:trPr>
          <w:trHeight w:val="240"/>
          <w:jc w:val="center"/>
        </w:trPr>
        <w:tc>
          <w:tcPr>
            <w:tcW w:w="4876" w:type="dxa"/>
            <w:tcBorders>
              <w:top w:val="nil"/>
              <w:left w:val="nil"/>
              <w:bottom w:val="nil"/>
              <w:right w:val="nil"/>
            </w:tcBorders>
          </w:tcPr>
          <w:p w14:paraId="4C63329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49833DB" w14:textId="77777777" w:rsidR="007F72C4" w:rsidRPr="0038509F" w:rsidRDefault="007F72C4" w:rsidP="004E6CEE">
            <w:pPr>
              <w:pStyle w:val="AmColumnHeading"/>
            </w:pPr>
            <w:r w:rsidRPr="0038509F">
              <w:t>Ændringsforslag</w:t>
            </w:r>
          </w:p>
        </w:tc>
      </w:tr>
      <w:tr w:rsidR="002D6BCD" w:rsidRPr="0038509F" w14:paraId="7C43684F" w14:textId="77777777" w:rsidTr="004E6CEE">
        <w:trPr>
          <w:jc w:val="center"/>
        </w:trPr>
        <w:tc>
          <w:tcPr>
            <w:tcW w:w="4876" w:type="dxa"/>
            <w:tcBorders>
              <w:top w:val="nil"/>
              <w:left w:val="nil"/>
              <w:bottom w:val="nil"/>
              <w:right w:val="nil"/>
            </w:tcBorders>
          </w:tcPr>
          <w:p w14:paraId="53D8574B" w14:textId="77777777" w:rsidR="007F72C4" w:rsidRPr="0038509F" w:rsidRDefault="007F72C4" w:rsidP="004E6CEE">
            <w:pPr>
              <w:pStyle w:val="Normal6a"/>
            </w:pPr>
            <w:r w:rsidRPr="0038509F">
              <w:t>30.</w:t>
            </w:r>
            <w:r w:rsidRPr="0038509F">
              <w:tab/>
              <w:t xml:space="preserve">glæder sig over vækstplanen for Vestbalkan og reform- og vækstfaciliteten for Vestbalkan; glæder sig over Montenegros vedtagelse af en reformdagsorden og opfordrer til, at den gennemføres fuldt ud; understreger betydningen af inklusive høringer af </w:t>
            </w:r>
            <w:r w:rsidRPr="0038509F">
              <w:lastRenderedPageBreak/>
              <w:t>interessenter i udformnings-, gennemførelses-, overvågnings- og evalueringsfaserne;</w:t>
            </w:r>
          </w:p>
        </w:tc>
        <w:tc>
          <w:tcPr>
            <w:tcW w:w="4876" w:type="dxa"/>
            <w:tcBorders>
              <w:top w:val="nil"/>
              <w:left w:val="nil"/>
              <w:bottom w:val="nil"/>
              <w:right w:val="nil"/>
            </w:tcBorders>
          </w:tcPr>
          <w:p w14:paraId="2D99B1B6" w14:textId="77777777" w:rsidR="007F72C4" w:rsidRPr="0038509F" w:rsidRDefault="007F72C4" w:rsidP="004E6CEE">
            <w:pPr>
              <w:pStyle w:val="Normal6a"/>
            </w:pPr>
            <w:r w:rsidRPr="0038509F">
              <w:lastRenderedPageBreak/>
              <w:t>30.</w:t>
            </w:r>
            <w:r w:rsidRPr="0038509F">
              <w:tab/>
              <w:t>glæder sig over vækstplanen for Vestbalkan</w:t>
            </w:r>
            <w:r w:rsidRPr="0038509F">
              <w:rPr>
                <w:b/>
                <w:i/>
              </w:rPr>
              <w:t xml:space="preserve">, der har til formål at integrere regionen i EU's indre marked, fremme regionalt økonomisk samarbejde, uddybe EU-relaterede reformer </w:t>
            </w:r>
            <w:r w:rsidRPr="0038509F">
              <w:t xml:space="preserve">og </w:t>
            </w:r>
            <w:r w:rsidRPr="0038509F">
              <w:rPr>
                <w:b/>
                <w:i/>
              </w:rPr>
              <w:t xml:space="preserve">som omfatter </w:t>
            </w:r>
            <w:r w:rsidRPr="0038509F">
              <w:t>reform- og vækstfaciliteten</w:t>
            </w:r>
            <w:r w:rsidRPr="0038509F">
              <w:rPr>
                <w:b/>
                <w:i/>
              </w:rPr>
              <w:t xml:space="preserve"> på 6 mia. EUR </w:t>
            </w:r>
            <w:r w:rsidRPr="0038509F">
              <w:t xml:space="preserve">for Vestbalkan; glæder sig over </w:t>
            </w:r>
            <w:r w:rsidRPr="0038509F">
              <w:lastRenderedPageBreak/>
              <w:t>Montenegros vedtagelse af en reformdagsorden og opfordrer til, at den gennemføres fuldt ud; understreger betydningen af inklusive høringer af interessenter i udformnings-, gennemførelses-, overvågnings- og evalueringsfaserne;</w:t>
            </w:r>
          </w:p>
        </w:tc>
      </w:tr>
    </w:tbl>
    <w:p w14:paraId="41058CB2"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CF35505" w14:textId="77777777" w:rsidR="007F72C4" w:rsidRPr="0038509F" w:rsidRDefault="007F72C4" w:rsidP="007F72C4">
      <w:r w:rsidRPr="0038509F">
        <w:rPr>
          <w:rStyle w:val="HideTWBExt"/>
          <w:color w:val="auto"/>
        </w:rPr>
        <w:t>&lt;/Amend&gt;</w:t>
      </w:r>
    </w:p>
    <w:p w14:paraId="1A48C53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194</w:t>
      </w:r>
      <w:r w:rsidRPr="0038509F">
        <w:rPr>
          <w:rStyle w:val="HideTWBExt"/>
          <w:color w:val="auto"/>
        </w:rPr>
        <w:t>&lt;/NumAm&gt;</w:t>
      </w:r>
    </w:p>
    <w:p w14:paraId="74C1B899" w14:textId="77777777" w:rsidR="007F72C4" w:rsidRPr="0038509F" w:rsidRDefault="007F72C4" w:rsidP="007F72C4">
      <w:pPr>
        <w:pStyle w:val="NormalBold"/>
      </w:pPr>
      <w:r w:rsidRPr="0038509F">
        <w:rPr>
          <w:rStyle w:val="HideTWBExt"/>
          <w:b w:val="0"/>
          <w:color w:val="auto"/>
        </w:rPr>
        <w:t>&lt;RepeatBlock-By&gt;&lt;Members&gt;</w:t>
      </w:r>
      <w:r w:rsidRPr="0038509F">
        <w:t>Lucia Yar, Dan Barna, Malik Azmani, Marjan Šarec, Ľubica Karvašová, Petras Auštrevičius</w:t>
      </w:r>
      <w:r w:rsidRPr="0038509F">
        <w:rPr>
          <w:rStyle w:val="HideTWBExt"/>
          <w:b w:val="0"/>
          <w:color w:val="auto"/>
        </w:rPr>
        <w:t>&lt;/Members&gt;</w:t>
      </w:r>
    </w:p>
    <w:p w14:paraId="46D3B094" w14:textId="77777777" w:rsidR="007F72C4" w:rsidRPr="0038509F" w:rsidRDefault="007F72C4" w:rsidP="007F72C4">
      <w:pPr>
        <w:pStyle w:val="NormalBold"/>
      </w:pPr>
      <w:r w:rsidRPr="0038509F">
        <w:rPr>
          <w:rStyle w:val="HideTWBExt"/>
          <w:b w:val="0"/>
          <w:color w:val="auto"/>
        </w:rPr>
        <w:t>&lt;/RepeatBlock-By&gt;</w:t>
      </w:r>
    </w:p>
    <w:p w14:paraId="422A064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1402DA1" w14:textId="77777777" w:rsidR="007F72C4" w:rsidRPr="0038509F" w:rsidRDefault="007F72C4" w:rsidP="007F72C4">
      <w:pPr>
        <w:pStyle w:val="NormalBold"/>
      </w:pPr>
      <w:r w:rsidRPr="0038509F">
        <w:rPr>
          <w:rStyle w:val="HideTWBExt"/>
          <w:color w:val="auto"/>
        </w:rPr>
        <w:t>&lt;Article&gt;</w:t>
      </w:r>
      <w:r w:rsidRPr="0038509F">
        <w:t>Punkt 30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499E915F" w14:textId="77777777" w:rsidTr="004E6CEE">
        <w:trPr>
          <w:trHeight w:hRule="exact" w:val="240"/>
          <w:jc w:val="center"/>
        </w:trPr>
        <w:tc>
          <w:tcPr>
            <w:tcW w:w="9752" w:type="dxa"/>
            <w:gridSpan w:val="2"/>
            <w:tcBorders>
              <w:top w:val="nil"/>
              <w:left w:val="nil"/>
              <w:bottom w:val="nil"/>
              <w:right w:val="nil"/>
            </w:tcBorders>
          </w:tcPr>
          <w:p w14:paraId="76237724" w14:textId="77777777" w:rsidR="007F72C4" w:rsidRPr="0038509F" w:rsidRDefault="007F72C4" w:rsidP="004E6CEE"/>
        </w:tc>
      </w:tr>
      <w:tr w:rsidR="002D6BCD" w:rsidRPr="0038509F" w14:paraId="1E8444A9" w14:textId="77777777" w:rsidTr="004E6CEE">
        <w:trPr>
          <w:trHeight w:val="240"/>
          <w:jc w:val="center"/>
        </w:trPr>
        <w:tc>
          <w:tcPr>
            <w:tcW w:w="4876" w:type="dxa"/>
            <w:tcBorders>
              <w:top w:val="nil"/>
              <w:left w:val="nil"/>
              <w:bottom w:val="nil"/>
              <w:right w:val="nil"/>
            </w:tcBorders>
          </w:tcPr>
          <w:p w14:paraId="633BB59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4B13D2B" w14:textId="77777777" w:rsidR="007F72C4" w:rsidRPr="0038509F" w:rsidRDefault="007F72C4" w:rsidP="004E6CEE">
            <w:pPr>
              <w:pStyle w:val="AmColumnHeading"/>
            </w:pPr>
            <w:r w:rsidRPr="0038509F">
              <w:t>Ændringsforslag</w:t>
            </w:r>
          </w:p>
        </w:tc>
      </w:tr>
      <w:tr w:rsidR="002D6BCD" w:rsidRPr="0038509F" w14:paraId="36D1D08A" w14:textId="77777777" w:rsidTr="004E6CEE">
        <w:trPr>
          <w:jc w:val="center"/>
        </w:trPr>
        <w:tc>
          <w:tcPr>
            <w:tcW w:w="4876" w:type="dxa"/>
            <w:tcBorders>
              <w:top w:val="nil"/>
              <w:left w:val="nil"/>
              <w:bottom w:val="nil"/>
              <w:right w:val="nil"/>
            </w:tcBorders>
          </w:tcPr>
          <w:p w14:paraId="534AB70C" w14:textId="77777777" w:rsidR="007F72C4" w:rsidRPr="0038509F" w:rsidRDefault="007F72C4" w:rsidP="004E6CEE">
            <w:pPr>
              <w:pStyle w:val="Normal6a"/>
            </w:pPr>
            <w:r w:rsidRPr="0038509F">
              <w:t>30.</w:t>
            </w:r>
            <w:r w:rsidRPr="0038509F">
              <w:tab/>
              <w:t>glæder sig over vækstplanen for Vestbalkan og reform- og vækstfaciliteten for Vestbalkan; glæder sig over Montenegros vedtagelse af en reformdagsorden og opfordrer til, at den gennemføres fuldt ud; understreger betydningen af inklusive høringer af interessenter i udformnings-, gennemførelses-, overvågnings- og evalueringsfaserne;</w:t>
            </w:r>
          </w:p>
        </w:tc>
        <w:tc>
          <w:tcPr>
            <w:tcW w:w="4876" w:type="dxa"/>
            <w:tcBorders>
              <w:top w:val="nil"/>
              <w:left w:val="nil"/>
              <w:bottom w:val="nil"/>
              <w:right w:val="nil"/>
            </w:tcBorders>
          </w:tcPr>
          <w:p w14:paraId="745D3547" w14:textId="77777777" w:rsidR="007F72C4" w:rsidRPr="0038509F" w:rsidRDefault="007F72C4" w:rsidP="004E6CEE">
            <w:pPr>
              <w:pStyle w:val="Normal6a"/>
            </w:pPr>
            <w:r w:rsidRPr="0038509F">
              <w:t>30.</w:t>
            </w:r>
            <w:r w:rsidRPr="0038509F">
              <w:tab/>
              <w:t xml:space="preserve">glæder sig over vækstplanen for Vestbalkan og reform- og vækstfaciliteten for Vestbalkan; glæder sig over Montenegros vedtagelse af en reformdagsorden og opfordrer til, at den gennemføres fuldt ud; </w:t>
            </w:r>
            <w:r w:rsidRPr="0038509F">
              <w:rPr>
                <w:b/>
                <w:i/>
              </w:rPr>
              <w:t>bemærker, at gennemførelsen af de definerede reformforanstaltninger under Montenegros reformdagsorden for vækstplanen vil give adgang til over 380 mio. EUR i tilskud og fordelagtige lån, forudsat at gennemførelsen lykkes;</w:t>
            </w:r>
            <w:r w:rsidRPr="0038509F">
              <w:t xml:space="preserve"> understreger betydningen af inklusive høringer af interessenter i udformnings-, gennemførelses-, overvågnings- og evalueringsfaserne;</w:t>
            </w:r>
          </w:p>
        </w:tc>
      </w:tr>
    </w:tbl>
    <w:p w14:paraId="2A3A1FC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2E16FAF" w14:textId="77777777" w:rsidR="007F72C4" w:rsidRPr="0038509F" w:rsidRDefault="007F72C4" w:rsidP="007F72C4">
      <w:r w:rsidRPr="0038509F">
        <w:rPr>
          <w:rStyle w:val="HideTWBExt"/>
          <w:color w:val="auto"/>
        </w:rPr>
        <w:t>&lt;/Amend&gt;</w:t>
      </w:r>
    </w:p>
    <w:p w14:paraId="1A17168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195</w:t>
      </w:r>
      <w:r w:rsidRPr="0038509F">
        <w:rPr>
          <w:rStyle w:val="HideTWBExt"/>
          <w:color w:val="auto"/>
        </w:rPr>
        <w:t>&lt;/NumAm&gt;</w:t>
      </w:r>
    </w:p>
    <w:p w14:paraId="02C82611"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536918AA" w14:textId="77777777" w:rsidR="007F72C4" w:rsidRPr="0038509F" w:rsidRDefault="007F72C4" w:rsidP="007F72C4">
      <w:pPr>
        <w:pStyle w:val="NormalBold"/>
      </w:pPr>
      <w:r w:rsidRPr="0038509F">
        <w:rPr>
          <w:rStyle w:val="HideTWBExt"/>
          <w:b w:val="0"/>
          <w:color w:val="auto"/>
        </w:rPr>
        <w:t>&lt;/RepeatBlock-By&gt;</w:t>
      </w:r>
    </w:p>
    <w:p w14:paraId="01E41E5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76C74ED" w14:textId="77777777" w:rsidR="007F72C4" w:rsidRPr="0038509F" w:rsidRDefault="007F72C4" w:rsidP="007F72C4">
      <w:pPr>
        <w:pStyle w:val="NormalBold"/>
      </w:pPr>
      <w:r w:rsidRPr="0038509F">
        <w:rPr>
          <w:rStyle w:val="HideTWBExt"/>
          <w:color w:val="auto"/>
        </w:rPr>
        <w:t>&lt;Article&gt;</w:t>
      </w:r>
      <w:r w:rsidRPr="0038509F">
        <w:t>Punkt 30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AC363B8" w14:textId="77777777" w:rsidTr="004E6CEE">
        <w:trPr>
          <w:trHeight w:hRule="exact" w:val="240"/>
          <w:jc w:val="center"/>
        </w:trPr>
        <w:tc>
          <w:tcPr>
            <w:tcW w:w="9752" w:type="dxa"/>
            <w:gridSpan w:val="2"/>
            <w:tcBorders>
              <w:top w:val="nil"/>
              <w:left w:val="nil"/>
              <w:bottom w:val="nil"/>
              <w:right w:val="nil"/>
            </w:tcBorders>
          </w:tcPr>
          <w:p w14:paraId="06CE7DF9" w14:textId="77777777" w:rsidR="007F72C4" w:rsidRPr="0038509F" w:rsidRDefault="007F72C4" w:rsidP="004E6CEE"/>
        </w:tc>
      </w:tr>
      <w:tr w:rsidR="002D6BCD" w:rsidRPr="0038509F" w14:paraId="106B8B7B" w14:textId="77777777" w:rsidTr="004E6CEE">
        <w:trPr>
          <w:trHeight w:val="240"/>
          <w:jc w:val="center"/>
        </w:trPr>
        <w:tc>
          <w:tcPr>
            <w:tcW w:w="4876" w:type="dxa"/>
            <w:tcBorders>
              <w:top w:val="nil"/>
              <w:left w:val="nil"/>
              <w:bottom w:val="nil"/>
              <w:right w:val="nil"/>
            </w:tcBorders>
          </w:tcPr>
          <w:p w14:paraId="74D54E66"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362DA6FA" w14:textId="77777777" w:rsidR="007F72C4" w:rsidRPr="0038509F" w:rsidRDefault="007F72C4" w:rsidP="004E6CEE">
            <w:pPr>
              <w:pStyle w:val="AmColumnHeading"/>
            </w:pPr>
            <w:r w:rsidRPr="0038509F">
              <w:t>Ændringsforslag</w:t>
            </w:r>
          </w:p>
        </w:tc>
      </w:tr>
      <w:tr w:rsidR="002D6BCD" w:rsidRPr="0038509F" w14:paraId="213628FF" w14:textId="77777777" w:rsidTr="004E6CEE">
        <w:trPr>
          <w:jc w:val="center"/>
        </w:trPr>
        <w:tc>
          <w:tcPr>
            <w:tcW w:w="4876" w:type="dxa"/>
            <w:tcBorders>
              <w:top w:val="nil"/>
              <w:left w:val="nil"/>
              <w:bottom w:val="nil"/>
              <w:right w:val="nil"/>
            </w:tcBorders>
          </w:tcPr>
          <w:p w14:paraId="08D2AC2D" w14:textId="77777777" w:rsidR="007F72C4" w:rsidRPr="0038509F" w:rsidRDefault="007F72C4" w:rsidP="004E6CEE">
            <w:pPr>
              <w:pStyle w:val="Normal6a"/>
            </w:pPr>
            <w:r w:rsidRPr="0038509F">
              <w:t>30.</w:t>
            </w:r>
            <w:r w:rsidRPr="0038509F">
              <w:tab/>
              <w:t>glæder sig over vækstplanen for Vestbalkan og reform- og vækstfaciliteten for Vestbalkan; glæder sig over Montenegros vedtagelse af en reformdagsorden og opfordrer til, at den gennemføres fuldt ud; understreger betydningen af inklusive høringer af interessenter i udformnings-, gennemførelses-, overvågnings- og evalueringsfaserne;</w:t>
            </w:r>
          </w:p>
        </w:tc>
        <w:tc>
          <w:tcPr>
            <w:tcW w:w="4876" w:type="dxa"/>
            <w:tcBorders>
              <w:top w:val="nil"/>
              <w:left w:val="nil"/>
              <w:bottom w:val="nil"/>
              <w:right w:val="nil"/>
            </w:tcBorders>
          </w:tcPr>
          <w:p w14:paraId="1524008F" w14:textId="77777777" w:rsidR="007F72C4" w:rsidRPr="0038509F" w:rsidRDefault="007F72C4" w:rsidP="004E6CEE">
            <w:pPr>
              <w:pStyle w:val="Normal6a"/>
            </w:pPr>
            <w:r w:rsidRPr="0038509F">
              <w:t>30.</w:t>
            </w:r>
            <w:r w:rsidRPr="0038509F">
              <w:tab/>
              <w:t xml:space="preserve">glæder sig over vækstplanen for Vestbalkan og reform- og vækstfaciliteten for Vestbalkan; glæder sig over Montenegros vedtagelse af en reformdagsorden og opfordrer til, at den gennemføres fuldt ud; </w:t>
            </w:r>
            <w:r w:rsidRPr="0038509F">
              <w:rPr>
                <w:b/>
                <w:i/>
              </w:rPr>
              <w:t>opfordrer Montenegro til at gøre bedst mulig brug af de EU-midler, der er til rådighed under IPA III og reform- og vækstfaciliteten for Vestbalkan;</w:t>
            </w:r>
            <w:r w:rsidRPr="0038509F">
              <w:t xml:space="preserve"> understreger betydningen af inklusive høringer af interessenter i udformnings-, gennemførelses-, overvågnings- og evalueringsfaserne;</w:t>
            </w:r>
          </w:p>
        </w:tc>
      </w:tr>
    </w:tbl>
    <w:p w14:paraId="35CF773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1D0B69" w14:textId="77777777" w:rsidR="007F72C4" w:rsidRPr="0038509F" w:rsidRDefault="007F72C4" w:rsidP="007F72C4">
      <w:r w:rsidRPr="0038509F">
        <w:rPr>
          <w:rStyle w:val="HideTWBExt"/>
          <w:color w:val="auto"/>
        </w:rPr>
        <w:t>&lt;/Amend&gt;</w:t>
      </w:r>
    </w:p>
    <w:p w14:paraId="1691B73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196</w:t>
      </w:r>
      <w:r w:rsidRPr="0038509F">
        <w:rPr>
          <w:rStyle w:val="HideTWBExt"/>
          <w:color w:val="auto"/>
        </w:rPr>
        <w:t>&lt;/NumAm&gt;</w:t>
      </w:r>
    </w:p>
    <w:p w14:paraId="6F2E4544"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5D2439D0" w14:textId="77777777" w:rsidR="007F72C4" w:rsidRPr="0038509F" w:rsidRDefault="007F72C4" w:rsidP="007F72C4">
      <w:pPr>
        <w:pStyle w:val="NormalBold"/>
      </w:pPr>
      <w:r w:rsidRPr="0038509F">
        <w:rPr>
          <w:rStyle w:val="HideTWBExt"/>
          <w:b w:val="0"/>
          <w:color w:val="auto"/>
        </w:rPr>
        <w:t>&lt;/RepeatBlock-By&gt;</w:t>
      </w:r>
    </w:p>
    <w:p w14:paraId="51CAC0F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A5AC7B5" w14:textId="77777777" w:rsidR="007F72C4" w:rsidRPr="0038509F" w:rsidRDefault="007F72C4" w:rsidP="007F72C4">
      <w:pPr>
        <w:pStyle w:val="NormalBold"/>
      </w:pPr>
      <w:r w:rsidRPr="0038509F">
        <w:rPr>
          <w:rStyle w:val="HideTWBExt"/>
          <w:color w:val="auto"/>
        </w:rPr>
        <w:t>&lt;Article&gt;</w:t>
      </w:r>
      <w:r w:rsidRPr="0038509F">
        <w:t>Punkt 30</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9E3E974" w14:textId="77777777" w:rsidTr="004E6CEE">
        <w:trPr>
          <w:trHeight w:hRule="exact" w:val="240"/>
          <w:jc w:val="center"/>
        </w:trPr>
        <w:tc>
          <w:tcPr>
            <w:tcW w:w="9752" w:type="dxa"/>
            <w:gridSpan w:val="2"/>
            <w:tcBorders>
              <w:top w:val="nil"/>
              <w:left w:val="nil"/>
              <w:bottom w:val="nil"/>
              <w:right w:val="nil"/>
            </w:tcBorders>
          </w:tcPr>
          <w:p w14:paraId="37AC5920" w14:textId="77777777" w:rsidR="007F72C4" w:rsidRPr="0038509F" w:rsidRDefault="007F72C4" w:rsidP="004E6CEE"/>
        </w:tc>
      </w:tr>
      <w:tr w:rsidR="002D6BCD" w:rsidRPr="0038509F" w14:paraId="1AB7F9E6" w14:textId="77777777" w:rsidTr="004E6CEE">
        <w:trPr>
          <w:trHeight w:val="240"/>
          <w:jc w:val="center"/>
        </w:trPr>
        <w:tc>
          <w:tcPr>
            <w:tcW w:w="4876" w:type="dxa"/>
            <w:tcBorders>
              <w:top w:val="nil"/>
              <w:left w:val="nil"/>
              <w:bottom w:val="nil"/>
              <w:right w:val="nil"/>
            </w:tcBorders>
          </w:tcPr>
          <w:p w14:paraId="677FF64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3172A21" w14:textId="77777777" w:rsidR="007F72C4" w:rsidRPr="0038509F" w:rsidRDefault="007F72C4" w:rsidP="004E6CEE">
            <w:pPr>
              <w:pStyle w:val="AmColumnHeading"/>
            </w:pPr>
            <w:r w:rsidRPr="0038509F">
              <w:t>Ændringsforslag</w:t>
            </w:r>
          </w:p>
        </w:tc>
      </w:tr>
      <w:tr w:rsidR="002D6BCD" w:rsidRPr="0038509F" w14:paraId="0F03CACF" w14:textId="77777777" w:rsidTr="004E6CEE">
        <w:trPr>
          <w:jc w:val="center"/>
        </w:trPr>
        <w:tc>
          <w:tcPr>
            <w:tcW w:w="4876" w:type="dxa"/>
            <w:tcBorders>
              <w:top w:val="nil"/>
              <w:left w:val="nil"/>
              <w:bottom w:val="nil"/>
              <w:right w:val="nil"/>
            </w:tcBorders>
          </w:tcPr>
          <w:p w14:paraId="1EFAB217" w14:textId="77777777" w:rsidR="007F72C4" w:rsidRPr="0038509F" w:rsidRDefault="007F72C4" w:rsidP="004E6CEE">
            <w:pPr>
              <w:pStyle w:val="Normal6a"/>
            </w:pPr>
            <w:r w:rsidRPr="0038509F">
              <w:t>30.</w:t>
            </w:r>
            <w:r w:rsidRPr="0038509F">
              <w:tab/>
              <w:t>glæder sig over vækstplanen for Vestbalkan og reform- og vækstfaciliteten for Vestbalkan; glæder sig over Montenegros vedtagelse af en reformdagsorden og opfordrer til, at den gennemføres fuldt ud; understreger betydningen af inklusive høringer af interessenter i udformnings-, gennemførelses-, overvågnings- og evalueringsfaserne;</w:t>
            </w:r>
          </w:p>
        </w:tc>
        <w:tc>
          <w:tcPr>
            <w:tcW w:w="4876" w:type="dxa"/>
            <w:tcBorders>
              <w:top w:val="nil"/>
              <w:left w:val="nil"/>
              <w:bottom w:val="nil"/>
              <w:right w:val="nil"/>
            </w:tcBorders>
          </w:tcPr>
          <w:p w14:paraId="128EE56A" w14:textId="77777777" w:rsidR="007F72C4" w:rsidRPr="0038509F" w:rsidRDefault="007F72C4" w:rsidP="004E6CEE">
            <w:pPr>
              <w:pStyle w:val="Normal6a"/>
            </w:pPr>
            <w:r w:rsidRPr="0038509F">
              <w:t>30.</w:t>
            </w:r>
            <w:r w:rsidRPr="0038509F">
              <w:tab/>
              <w:t>glæder sig over vækstplanen for Vestbalkan og reform- og vækstfaciliteten for Vestbalkan; glæder sig over Montenegros vedtagelse af en reformdagsorden og opfordrer til, at den gennemføres fuldt ud; understreger betydningen af inklusive høringer af interessenter</w:t>
            </w:r>
            <w:r w:rsidRPr="0038509F">
              <w:rPr>
                <w:b/>
                <w:i/>
              </w:rPr>
              <w:t>, herunder lokale og regionale myndigheder, arbejdsmarkedets parter og civilsamfundet,</w:t>
            </w:r>
            <w:r w:rsidRPr="0038509F">
              <w:t xml:space="preserve"> i udformnings-, gennemførelses-, overvågnings- og evalueringsfaserne;</w:t>
            </w:r>
          </w:p>
        </w:tc>
      </w:tr>
    </w:tbl>
    <w:p w14:paraId="1F881CA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3BEED28" w14:textId="77777777" w:rsidR="007F72C4" w:rsidRPr="0038509F" w:rsidRDefault="007F72C4" w:rsidP="007F72C4">
      <w:r w:rsidRPr="0038509F">
        <w:rPr>
          <w:rStyle w:val="HideTWBExt"/>
          <w:color w:val="auto"/>
        </w:rPr>
        <w:t>&lt;/Amend&gt;</w:t>
      </w:r>
    </w:p>
    <w:p w14:paraId="1EC8767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197</w:t>
      </w:r>
      <w:r w:rsidRPr="0038509F">
        <w:rPr>
          <w:rStyle w:val="HideTWBExt"/>
          <w:color w:val="auto"/>
        </w:rPr>
        <w:t>&lt;/NumAm&gt;</w:t>
      </w:r>
    </w:p>
    <w:p w14:paraId="0B751EEE"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27303B52" w14:textId="77777777" w:rsidR="007F72C4" w:rsidRPr="0038509F" w:rsidRDefault="007F72C4" w:rsidP="007F72C4">
      <w:pPr>
        <w:pStyle w:val="NormalBold"/>
      </w:pPr>
      <w:r w:rsidRPr="0038509F">
        <w:rPr>
          <w:rStyle w:val="HideTWBExt"/>
          <w:b w:val="0"/>
          <w:color w:val="auto"/>
        </w:rPr>
        <w:t>&lt;/RepeatBlock-By&gt;</w:t>
      </w:r>
    </w:p>
    <w:p w14:paraId="00608EBC"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135082E3" w14:textId="77777777" w:rsidR="007F72C4" w:rsidRPr="0038509F" w:rsidRDefault="007F72C4" w:rsidP="007F72C4">
      <w:pPr>
        <w:pStyle w:val="NormalBold"/>
      </w:pPr>
      <w:r w:rsidRPr="0038509F">
        <w:rPr>
          <w:rStyle w:val="HideTWBExt"/>
          <w:color w:val="auto"/>
        </w:rPr>
        <w:t>&lt;Article&gt;</w:t>
      </w:r>
      <w:r w:rsidRPr="0038509F">
        <w:t>Punkt 31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5D0A492" w14:textId="77777777" w:rsidTr="004E6CEE">
        <w:trPr>
          <w:trHeight w:hRule="exact" w:val="240"/>
          <w:jc w:val="center"/>
        </w:trPr>
        <w:tc>
          <w:tcPr>
            <w:tcW w:w="9752" w:type="dxa"/>
            <w:gridSpan w:val="2"/>
            <w:tcBorders>
              <w:top w:val="nil"/>
              <w:left w:val="nil"/>
              <w:bottom w:val="nil"/>
              <w:right w:val="nil"/>
            </w:tcBorders>
          </w:tcPr>
          <w:p w14:paraId="12BA07F9" w14:textId="77777777" w:rsidR="007F72C4" w:rsidRPr="0038509F" w:rsidRDefault="007F72C4" w:rsidP="004E6CEE"/>
        </w:tc>
      </w:tr>
      <w:tr w:rsidR="002D6BCD" w:rsidRPr="0038509F" w14:paraId="7E3B34D5" w14:textId="77777777" w:rsidTr="004E6CEE">
        <w:trPr>
          <w:trHeight w:val="240"/>
          <w:jc w:val="center"/>
        </w:trPr>
        <w:tc>
          <w:tcPr>
            <w:tcW w:w="4876" w:type="dxa"/>
            <w:tcBorders>
              <w:top w:val="nil"/>
              <w:left w:val="nil"/>
              <w:bottom w:val="nil"/>
              <w:right w:val="nil"/>
            </w:tcBorders>
          </w:tcPr>
          <w:p w14:paraId="30463B2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1582975" w14:textId="77777777" w:rsidR="007F72C4" w:rsidRPr="0038509F" w:rsidRDefault="007F72C4" w:rsidP="004E6CEE">
            <w:pPr>
              <w:pStyle w:val="AmColumnHeading"/>
            </w:pPr>
            <w:r w:rsidRPr="0038509F">
              <w:t>Ændringsforslag</w:t>
            </w:r>
          </w:p>
        </w:tc>
      </w:tr>
      <w:tr w:rsidR="002D6BCD" w:rsidRPr="0038509F" w14:paraId="5BFBDE1B" w14:textId="77777777" w:rsidTr="004E6CEE">
        <w:trPr>
          <w:jc w:val="center"/>
        </w:trPr>
        <w:tc>
          <w:tcPr>
            <w:tcW w:w="4876" w:type="dxa"/>
            <w:tcBorders>
              <w:top w:val="nil"/>
              <w:left w:val="nil"/>
              <w:bottom w:val="nil"/>
              <w:right w:val="nil"/>
            </w:tcBorders>
          </w:tcPr>
          <w:p w14:paraId="4066CC96" w14:textId="77777777" w:rsidR="007F72C4" w:rsidRPr="0038509F" w:rsidRDefault="007F72C4" w:rsidP="004E6CEE">
            <w:pPr>
              <w:pStyle w:val="Normal6a"/>
            </w:pPr>
            <w:r w:rsidRPr="0038509F">
              <w:t>31.</w:t>
            </w:r>
            <w:r w:rsidRPr="0038509F">
              <w:tab/>
              <w:t>opfordrer Montenegro til at gøre bedst mulig brug af al EU-finansiering og yderligere tilpasse sin lovgivning til EU vedrørende forebyggelse af svig; minder om betingelserne for EU-finansiering;</w:t>
            </w:r>
          </w:p>
        </w:tc>
        <w:tc>
          <w:tcPr>
            <w:tcW w:w="4876" w:type="dxa"/>
            <w:tcBorders>
              <w:top w:val="nil"/>
              <w:left w:val="nil"/>
              <w:bottom w:val="nil"/>
              <w:right w:val="nil"/>
            </w:tcBorders>
          </w:tcPr>
          <w:p w14:paraId="42C35E0D" w14:textId="77777777" w:rsidR="007F72C4" w:rsidRPr="0038509F" w:rsidRDefault="007F72C4" w:rsidP="004E6CEE">
            <w:pPr>
              <w:pStyle w:val="Normal6a"/>
            </w:pPr>
            <w:r w:rsidRPr="0038509F">
              <w:t>31.</w:t>
            </w:r>
            <w:r w:rsidRPr="0038509F">
              <w:tab/>
              <w:t xml:space="preserve">opfordrer Montenegro til at gøre bedst mulig brug af al EU-finansiering og yderligere tilpasse sin lovgivning til EU vedrørende forebyggelse af svig </w:t>
            </w:r>
            <w:r w:rsidRPr="0038509F">
              <w:rPr>
                <w:b/>
                <w:i/>
              </w:rPr>
              <w:t>og hvidvask af penge</w:t>
            </w:r>
            <w:r w:rsidRPr="0038509F">
              <w:t xml:space="preserve">; minder om betingelserne for EU-finansiering; </w:t>
            </w:r>
            <w:r w:rsidRPr="0038509F">
              <w:rPr>
                <w:b/>
                <w:i/>
              </w:rPr>
              <w:t>understreger, at anvendelsen af EU-midler skal overvåges behørigt og evalueres effektivt for at forhindre misbrug heraf;</w:t>
            </w:r>
          </w:p>
        </w:tc>
      </w:tr>
    </w:tbl>
    <w:p w14:paraId="6884934A"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11363C9" w14:textId="77777777" w:rsidR="007F72C4" w:rsidRPr="0038509F" w:rsidRDefault="007F72C4" w:rsidP="007F72C4">
      <w:r w:rsidRPr="0038509F">
        <w:rPr>
          <w:rStyle w:val="HideTWBExt"/>
          <w:color w:val="auto"/>
        </w:rPr>
        <w:t>&lt;/Amend&gt;</w:t>
      </w:r>
    </w:p>
    <w:p w14:paraId="2EB931A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198</w:t>
      </w:r>
      <w:r w:rsidRPr="0038509F">
        <w:rPr>
          <w:rStyle w:val="HideTWBExt"/>
          <w:color w:val="auto"/>
        </w:rPr>
        <w:t>&lt;/NumAm&gt;</w:t>
      </w:r>
    </w:p>
    <w:p w14:paraId="11B3AD9D"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35182BDD" w14:textId="77777777" w:rsidR="007F72C4" w:rsidRPr="0038509F" w:rsidRDefault="007F72C4" w:rsidP="007F72C4">
      <w:pPr>
        <w:pStyle w:val="NormalBold"/>
      </w:pPr>
      <w:r w:rsidRPr="0038509F">
        <w:rPr>
          <w:rStyle w:val="HideTWBExt"/>
          <w:b w:val="0"/>
          <w:color w:val="auto"/>
        </w:rPr>
        <w:t>&lt;/RepeatBlock-By&gt;</w:t>
      </w:r>
    </w:p>
    <w:p w14:paraId="7B57903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9450431" w14:textId="77777777" w:rsidR="007F72C4" w:rsidRPr="0038509F" w:rsidRDefault="007F72C4" w:rsidP="007F72C4">
      <w:pPr>
        <w:pStyle w:val="NormalBold"/>
      </w:pPr>
      <w:r w:rsidRPr="0038509F">
        <w:rPr>
          <w:rStyle w:val="HideTWBExt"/>
          <w:color w:val="auto"/>
        </w:rPr>
        <w:t>&lt;Article&gt;</w:t>
      </w:r>
      <w:r w:rsidRPr="0038509F">
        <w:t>Punkt 31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CED1C51" w14:textId="77777777" w:rsidTr="004E6CEE">
        <w:trPr>
          <w:trHeight w:hRule="exact" w:val="240"/>
          <w:jc w:val="center"/>
        </w:trPr>
        <w:tc>
          <w:tcPr>
            <w:tcW w:w="9752" w:type="dxa"/>
            <w:gridSpan w:val="2"/>
            <w:tcBorders>
              <w:top w:val="nil"/>
              <w:left w:val="nil"/>
              <w:bottom w:val="nil"/>
              <w:right w:val="nil"/>
            </w:tcBorders>
          </w:tcPr>
          <w:p w14:paraId="17BEC736" w14:textId="77777777" w:rsidR="007F72C4" w:rsidRPr="0038509F" w:rsidRDefault="007F72C4" w:rsidP="004E6CEE"/>
        </w:tc>
      </w:tr>
      <w:tr w:rsidR="002D6BCD" w:rsidRPr="0038509F" w14:paraId="37976AE6" w14:textId="77777777" w:rsidTr="004E6CEE">
        <w:trPr>
          <w:trHeight w:val="240"/>
          <w:jc w:val="center"/>
        </w:trPr>
        <w:tc>
          <w:tcPr>
            <w:tcW w:w="4876" w:type="dxa"/>
            <w:tcBorders>
              <w:top w:val="nil"/>
              <w:left w:val="nil"/>
              <w:bottom w:val="nil"/>
              <w:right w:val="nil"/>
            </w:tcBorders>
          </w:tcPr>
          <w:p w14:paraId="7F63FDA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A06F2A5" w14:textId="77777777" w:rsidR="007F72C4" w:rsidRPr="0038509F" w:rsidRDefault="007F72C4" w:rsidP="004E6CEE">
            <w:pPr>
              <w:pStyle w:val="AmColumnHeading"/>
            </w:pPr>
            <w:r w:rsidRPr="0038509F">
              <w:t>Ændringsforslag</w:t>
            </w:r>
          </w:p>
        </w:tc>
      </w:tr>
      <w:tr w:rsidR="002D6BCD" w:rsidRPr="0038509F" w14:paraId="131FFD6A" w14:textId="77777777" w:rsidTr="004E6CEE">
        <w:trPr>
          <w:jc w:val="center"/>
        </w:trPr>
        <w:tc>
          <w:tcPr>
            <w:tcW w:w="4876" w:type="dxa"/>
            <w:tcBorders>
              <w:top w:val="nil"/>
              <w:left w:val="nil"/>
              <w:bottom w:val="nil"/>
              <w:right w:val="nil"/>
            </w:tcBorders>
          </w:tcPr>
          <w:p w14:paraId="46ECD3EB" w14:textId="77777777" w:rsidR="007F72C4" w:rsidRPr="0038509F" w:rsidRDefault="007F72C4" w:rsidP="004E6CEE">
            <w:pPr>
              <w:pStyle w:val="Normal6a"/>
            </w:pPr>
            <w:r w:rsidRPr="0038509F">
              <w:t>31.</w:t>
            </w:r>
            <w:r w:rsidRPr="0038509F">
              <w:tab/>
              <w:t>opfordrer Montenegro til at gøre bedst mulig brug af al EU-finansiering og yderligere tilpasse sin lovgivning til EU vedrørende forebyggelse af svig; minder om betingelserne for EU-finansiering;</w:t>
            </w:r>
          </w:p>
        </w:tc>
        <w:tc>
          <w:tcPr>
            <w:tcW w:w="4876" w:type="dxa"/>
            <w:tcBorders>
              <w:top w:val="nil"/>
              <w:left w:val="nil"/>
              <w:bottom w:val="nil"/>
              <w:right w:val="nil"/>
            </w:tcBorders>
          </w:tcPr>
          <w:p w14:paraId="068ABA76" w14:textId="77777777" w:rsidR="007F72C4" w:rsidRPr="0038509F" w:rsidRDefault="007F72C4" w:rsidP="004E6CEE">
            <w:pPr>
              <w:pStyle w:val="Normal6a"/>
            </w:pPr>
            <w:r w:rsidRPr="0038509F">
              <w:t>31.</w:t>
            </w:r>
            <w:r w:rsidRPr="0038509F">
              <w:tab/>
              <w:t>opfordrer Montenegro til at gøre bedst mulig brug af al EU-finansiering</w:t>
            </w:r>
            <w:r w:rsidRPr="0038509F">
              <w:rPr>
                <w:b/>
                <w:i/>
              </w:rPr>
              <w:t>, der er tilgængelig under instrumentet til førtiltrædelsesbistand (IPA III), den økonomiske plan og investeringsplanen for Vestbalkan, IPARD-programmet og reform- og vækstfaciliteten for Vestbalkan, for at fremskynde den socioøkonomiske konvergens med EU</w:t>
            </w:r>
            <w:r w:rsidRPr="0038509F">
              <w:t xml:space="preserve"> og yderligere tilpasse sin lovgivning til EU vedrørende forebyggelse af svig; minder om betingelserne for EU-finansiering;</w:t>
            </w:r>
          </w:p>
        </w:tc>
      </w:tr>
    </w:tbl>
    <w:p w14:paraId="4D4975FE"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406ABE" w14:textId="77777777" w:rsidR="007F72C4" w:rsidRPr="0038509F" w:rsidRDefault="007F72C4" w:rsidP="007F72C4">
      <w:r w:rsidRPr="0038509F">
        <w:rPr>
          <w:rStyle w:val="HideTWBExt"/>
          <w:color w:val="auto"/>
        </w:rPr>
        <w:t>&lt;/Amend&gt;</w:t>
      </w:r>
    </w:p>
    <w:p w14:paraId="0FCE6FDA"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199</w:t>
      </w:r>
      <w:r w:rsidRPr="0038509F">
        <w:rPr>
          <w:rStyle w:val="HideTWBExt"/>
          <w:color w:val="auto"/>
        </w:rPr>
        <w:t>&lt;/NumAm&gt;</w:t>
      </w:r>
    </w:p>
    <w:p w14:paraId="7DA5BEA1"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5A8F2EC8" w14:textId="77777777" w:rsidR="007F72C4" w:rsidRPr="0038509F" w:rsidRDefault="007F72C4" w:rsidP="007F72C4">
      <w:pPr>
        <w:pStyle w:val="NormalBold"/>
      </w:pPr>
      <w:r w:rsidRPr="0038509F">
        <w:rPr>
          <w:rStyle w:val="HideTWBExt"/>
          <w:b w:val="0"/>
          <w:color w:val="auto"/>
        </w:rPr>
        <w:lastRenderedPageBreak/>
        <w:t>&lt;/RepeatBlock-By&gt;</w:t>
      </w:r>
    </w:p>
    <w:p w14:paraId="4202981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89126E8" w14:textId="77777777" w:rsidR="007F72C4" w:rsidRPr="0038509F" w:rsidRDefault="007F72C4" w:rsidP="007F72C4">
      <w:pPr>
        <w:pStyle w:val="NormalBold"/>
      </w:pPr>
      <w:r w:rsidRPr="0038509F">
        <w:rPr>
          <w:rStyle w:val="HideTWBExt"/>
          <w:color w:val="auto"/>
        </w:rPr>
        <w:t>&lt;Article&gt;</w:t>
      </w:r>
      <w:r w:rsidRPr="0038509F">
        <w:t>Punkt 31</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D8B4855" w14:textId="77777777" w:rsidTr="004E6CEE">
        <w:trPr>
          <w:trHeight w:hRule="exact" w:val="240"/>
          <w:jc w:val="center"/>
        </w:trPr>
        <w:tc>
          <w:tcPr>
            <w:tcW w:w="9752" w:type="dxa"/>
            <w:gridSpan w:val="2"/>
            <w:tcBorders>
              <w:top w:val="nil"/>
              <w:left w:val="nil"/>
              <w:bottom w:val="nil"/>
              <w:right w:val="nil"/>
            </w:tcBorders>
          </w:tcPr>
          <w:p w14:paraId="738E84D8" w14:textId="77777777" w:rsidR="007F72C4" w:rsidRPr="0038509F" w:rsidRDefault="007F72C4" w:rsidP="004E6CEE"/>
        </w:tc>
      </w:tr>
      <w:tr w:rsidR="002D6BCD" w:rsidRPr="0038509F" w14:paraId="3D6366DE" w14:textId="77777777" w:rsidTr="004E6CEE">
        <w:trPr>
          <w:trHeight w:val="240"/>
          <w:jc w:val="center"/>
        </w:trPr>
        <w:tc>
          <w:tcPr>
            <w:tcW w:w="4876" w:type="dxa"/>
            <w:tcBorders>
              <w:top w:val="nil"/>
              <w:left w:val="nil"/>
              <w:bottom w:val="nil"/>
              <w:right w:val="nil"/>
            </w:tcBorders>
          </w:tcPr>
          <w:p w14:paraId="2362B41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CA33CE2" w14:textId="77777777" w:rsidR="007F72C4" w:rsidRPr="0038509F" w:rsidRDefault="007F72C4" w:rsidP="004E6CEE">
            <w:pPr>
              <w:pStyle w:val="AmColumnHeading"/>
            </w:pPr>
            <w:r w:rsidRPr="0038509F">
              <w:t>Ændringsforslag</w:t>
            </w:r>
          </w:p>
        </w:tc>
      </w:tr>
      <w:tr w:rsidR="002D6BCD" w:rsidRPr="0038509F" w14:paraId="542C88A2" w14:textId="77777777" w:rsidTr="004E6CEE">
        <w:trPr>
          <w:jc w:val="center"/>
        </w:trPr>
        <w:tc>
          <w:tcPr>
            <w:tcW w:w="4876" w:type="dxa"/>
            <w:tcBorders>
              <w:top w:val="nil"/>
              <w:left w:val="nil"/>
              <w:bottom w:val="nil"/>
              <w:right w:val="nil"/>
            </w:tcBorders>
          </w:tcPr>
          <w:p w14:paraId="296E3867" w14:textId="77777777" w:rsidR="007F72C4" w:rsidRPr="0038509F" w:rsidRDefault="007F72C4" w:rsidP="00FC379D">
            <w:pPr>
              <w:pStyle w:val="Normal6a"/>
            </w:pPr>
            <w:r w:rsidRPr="0038509F">
              <w:t>31.</w:t>
            </w:r>
            <w:r w:rsidRPr="0038509F">
              <w:tab/>
              <w:t>opfordrer Montenegro til at gøre bedst mulig brug af al EU-finansiering og yderligere tilpasse sin lovgivning til EU vedrørende forebyggelse af svig; minder om betingelserne for EU-finansiering</w:t>
            </w:r>
            <w:r w:rsidRPr="0038509F">
              <w:rPr>
                <w:b/>
                <w:bCs/>
                <w:i/>
                <w:iCs/>
              </w:rPr>
              <w:t>;</w:t>
            </w:r>
          </w:p>
        </w:tc>
        <w:tc>
          <w:tcPr>
            <w:tcW w:w="4876" w:type="dxa"/>
            <w:tcBorders>
              <w:top w:val="nil"/>
              <w:left w:val="nil"/>
              <w:bottom w:val="nil"/>
              <w:right w:val="nil"/>
            </w:tcBorders>
          </w:tcPr>
          <w:p w14:paraId="04769486" w14:textId="5085BE00" w:rsidR="007F72C4" w:rsidRPr="0038509F" w:rsidRDefault="007F72C4" w:rsidP="00FC379D">
            <w:pPr>
              <w:pStyle w:val="Normal6a"/>
            </w:pPr>
            <w:r w:rsidRPr="0038509F">
              <w:t>31.</w:t>
            </w:r>
            <w:r w:rsidRPr="0038509F">
              <w:tab/>
              <w:t>opfordrer Montenegro til at gøre bedst mulig brug af al EU-finansiering og yderligere tilpasse sin lovgivning til EU vedrørende forebyggelse af svig; minder om betingelserne for EU-finansiering</w:t>
            </w:r>
            <w:r w:rsidR="00FC379D" w:rsidRPr="0038509F">
              <w:rPr>
                <w:b/>
                <w:bCs/>
                <w:i/>
                <w:iCs/>
              </w:rPr>
              <w:t>,</w:t>
            </w:r>
            <w:r w:rsidRPr="0038509F">
              <w:t xml:space="preserve"> </w:t>
            </w:r>
            <w:r w:rsidRPr="0038509F">
              <w:rPr>
                <w:b/>
                <w:i/>
              </w:rPr>
              <w:t>som kan moduleres eller suspenderes i tilfælde af betydelig regression eller vedvarende mangel på fremskridt på grundlæggende områder;</w:t>
            </w:r>
          </w:p>
        </w:tc>
      </w:tr>
    </w:tbl>
    <w:p w14:paraId="4B82924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B32AF6B" w14:textId="77777777" w:rsidR="007F72C4" w:rsidRPr="0038509F" w:rsidRDefault="007F72C4" w:rsidP="007F72C4">
      <w:r w:rsidRPr="0038509F">
        <w:rPr>
          <w:rStyle w:val="HideTWBExt"/>
          <w:color w:val="auto"/>
        </w:rPr>
        <w:t>&lt;/Amend&gt;</w:t>
      </w:r>
    </w:p>
    <w:p w14:paraId="083C281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200</w:t>
      </w:r>
      <w:r w:rsidRPr="0038509F">
        <w:rPr>
          <w:rStyle w:val="HideTWBExt"/>
          <w:color w:val="auto"/>
        </w:rPr>
        <w:t>&lt;/NumAm&gt;</w:t>
      </w:r>
    </w:p>
    <w:p w14:paraId="06D9F357"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7258F7F1" w14:textId="77777777" w:rsidR="007F72C4" w:rsidRPr="0038509F" w:rsidRDefault="007F72C4" w:rsidP="007F72C4">
      <w:pPr>
        <w:pStyle w:val="NormalBold"/>
      </w:pPr>
      <w:r w:rsidRPr="0038509F">
        <w:rPr>
          <w:rStyle w:val="HideTWBExt"/>
          <w:b w:val="0"/>
          <w:color w:val="auto"/>
        </w:rPr>
        <w:t>&lt;/RepeatBlock-By&gt;</w:t>
      </w:r>
    </w:p>
    <w:p w14:paraId="5A2CC04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1D84014" w14:textId="77777777" w:rsidR="007F72C4" w:rsidRPr="0038509F" w:rsidRDefault="007F72C4" w:rsidP="007F72C4">
      <w:pPr>
        <w:pStyle w:val="NormalBold"/>
      </w:pPr>
      <w:r w:rsidRPr="0038509F">
        <w:rPr>
          <w:rStyle w:val="HideTWBExt"/>
          <w:color w:val="auto"/>
        </w:rPr>
        <w:t>&lt;Article&gt;</w:t>
      </w:r>
      <w:r w:rsidRPr="0038509F">
        <w:t>Punkt 31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EFCCD12" w14:textId="77777777" w:rsidTr="004E6CEE">
        <w:trPr>
          <w:trHeight w:hRule="exact" w:val="240"/>
          <w:jc w:val="center"/>
        </w:trPr>
        <w:tc>
          <w:tcPr>
            <w:tcW w:w="9752" w:type="dxa"/>
            <w:gridSpan w:val="2"/>
            <w:tcBorders>
              <w:top w:val="nil"/>
              <w:left w:val="nil"/>
              <w:bottom w:val="nil"/>
              <w:right w:val="nil"/>
            </w:tcBorders>
          </w:tcPr>
          <w:p w14:paraId="601EF729" w14:textId="77777777" w:rsidR="007F72C4" w:rsidRPr="0038509F" w:rsidRDefault="007F72C4" w:rsidP="004E6CEE"/>
        </w:tc>
      </w:tr>
      <w:tr w:rsidR="002D6BCD" w:rsidRPr="0038509F" w14:paraId="59858D05" w14:textId="77777777" w:rsidTr="004E6CEE">
        <w:trPr>
          <w:trHeight w:val="240"/>
          <w:jc w:val="center"/>
        </w:trPr>
        <w:tc>
          <w:tcPr>
            <w:tcW w:w="4876" w:type="dxa"/>
            <w:tcBorders>
              <w:top w:val="nil"/>
              <w:left w:val="nil"/>
              <w:bottom w:val="nil"/>
              <w:right w:val="nil"/>
            </w:tcBorders>
          </w:tcPr>
          <w:p w14:paraId="6353E89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50F5D93" w14:textId="77777777" w:rsidR="007F72C4" w:rsidRPr="0038509F" w:rsidRDefault="007F72C4" w:rsidP="004E6CEE">
            <w:pPr>
              <w:pStyle w:val="AmColumnHeading"/>
            </w:pPr>
            <w:r w:rsidRPr="0038509F">
              <w:t>Ændringsforslag</w:t>
            </w:r>
          </w:p>
        </w:tc>
      </w:tr>
      <w:tr w:rsidR="002D6BCD" w:rsidRPr="0038509F" w14:paraId="35A1CFCF" w14:textId="77777777" w:rsidTr="004E6CEE">
        <w:trPr>
          <w:jc w:val="center"/>
        </w:trPr>
        <w:tc>
          <w:tcPr>
            <w:tcW w:w="4876" w:type="dxa"/>
            <w:tcBorders>
              <w:top w:val="nil"/>
              <w:left w:val="nil"/>
              <w:bottom w:val="nil"/>
              <w:right w:val="nil"/>
            </w:tcBorders>
          </w:tcPr>
          <w:p w14:paraId="737FD0A1" w14:textId="77777777" w:rsidR="007F72C4" w:rsidRPr="0038509F" w:rsidRDefault="007F72C4" w:rsidP="004E6CEE">
            <w:pPr>
              <w:pStyle w:val="Normal6a"/>
            </w:pPr>
          </w:p>
        </w:tc>
        <w:tc>
          <w:tcPr>
            <w:tcW w:w="4876" w:type="dxa"/>
            <w:tcBorders>
              <w:top w:val="nil"/>
              <w:left w:val="nil"/>
              <w:bottom w:val="nil"/>
              <w:right w:val="nil"/>
            </w:tcBorders>
          </w:tcPr>
          <w:p w14:paraId="0973AC33" w14:textId="77777777" w:rsidR="007F72C4" w:rsidRPr="0038509F" w:rsidRDefault="007F72C4" w:rsidP="004E6CEE">
            <w:pPr>
              <w:pStyle w:val="Normal6a"/>
            </w:pPr>
            <w:r w:rsidRPr="0038509F">
              <w:rPr>
                <w:b/>
                <w:i/>
              </w:rPr>
              <w:t>31a.</w:t>
            </w:r>
            <w:r w:rsidRPr="0038509F">
              <w:tab/>
            </w:r>
            <w:r w:rsidRPr="0038509F">
              <w:rPr>
                <w:b/>
                <w:i/>
              </w:rPr>
              <w:t>opfordrer EU og tiltrædelseslandene til at skabe rammer for effektivt samarbejde mellem Den Europæiske Anklagemyndighed (EPPO) og tiltrædelseslandene; tilskynder Montenegro til fuldt ud at gennemføre samarbejdsaftaler med EPPO for at lette et tæt samarbejde samt retsforfølgning af misbrug af EU-midler;</w:t>
            </w:r>
          </w:p>
        </w:tc>
      </w:tr>
    </w:tbl>
    <w:p w14:paraId="1BAE034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DC094C7" w14:textId="77777777" w:rsidR="007F72C4" w:rsidRPr="0038509F" w:rsidRDefault="007F72C4" w:rsidP="007F72C4">
      <w:r w:rsidRPr="0038509F">
        <w:rPr>
          <w:rStyle w:val="HideTWBExt"/>
          <w:color w:val="auto"/>
        </w:rPr>
        <w:t>&lt;/Amend&gt;</w:t>
      </w:r>
    </w:p>
    <w:p w14:paraId="75F9879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201</w:t>
      </w:r>
      <w:r w:rsidRPr="0038509F">
        <w:rPr>
          <w:rStyle w:val="HideTWBExt"/>
          <w:color w:val="auto"/>
        </w:rPr>
        <w:t>&lt;/NumAm&gt;</w:t>
      </w:r>
    </w:p>
    <w:p w14:paraId="00D2D146"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32B31DC2" w14:textId="77777777" w:rsidR="007F72C4" w:rsidRPr="0038509F" w:rsidRDefault="007F72C4" w:rsidP="007F72C4">
      <w:pPr>
        <w:pStyle w:val="NormalBold"/>
      </w:pPr>
      <w:r w:rsidRPr="0038509F">
        <w:rPr>
          <w:rStyle w:val="HideTWBExt"/>
          <w:b w:val="0"/>
          <w:color w:val="auto"/>
        </w:rPr>
        <w:t>&lt;/RepeatBlock-By&gt;</w:t>
      </w:r>
    </w:p>
    <w:p w14:paraId="1C895F3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D1687C0" w14:textId="77777777" w:rsidR="007F72C4" w:rsidRPr="0038509F" w:rsidRDefault="007F72C4" w:rsidP="007F72C4">
      <w:pPr>
        <w:pStyle w:val="NormalBold"/>
      </w:pPr>
      <w:r w:rsidRPr="0038509F">
        <w:rPr>
          <w:rStyle w:val="HideTWBExt"/>
          <w:color w:val="auto"/>
        </w:rPr>
        <w:t>&lt;Article&gt;</w:t>
      </w:r>
      <w:r w:rsidRPr="0038509F">
        <w:t>Punkt 31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88EE08C" w14:textId="77777777" w:rsidTr="004E6CEE">
        <w:trPr>
          <w:trHeight w:hRule="exact" w:val="240"/>
          <w:jc w:val="center"/>
        </w:trPr>
        <w:tc>
          <w:tcPr>
            <w:tcW w:w="9752" w:type="dxa"/>
            <w:gridSpan w:val="2"/>
            <w:tcBorders>
              <w:top w:val="nil"/>
              <w:left w:val="nil"/>
              <w:bottom w:val="nil"/>
              <w:right w:val="nil"/>
            </w:tcBorders>
          </w:tcPr>
          <w:p w14:paraId="4462ACE0" w14:textId="77777777" w:rsidR="007F72C4" w:rsidRPr="0038509F" w:rsidRDefault="007F72C4" w:rsidP="004E6CEE"/>
        </w:tc>
      </w:tr>
      <w:tr w:rsidR="002D6BCD" w:rsidRPr="0038509F" w14:paraId="7667D5A0" w14:textId="77777777" w:rsidTr="004E6CEE">
        <w:trPr>
          <w:trHeight w:val="240"/>
          <w:jc w:val="center"/>
        </w:trPr>
        <w:tc>
          <w:tcPr>
            <w:tcW w:w="4876" w:type="dxa"/>
            <w:tcBorders>
              <w:top w:val="nil"/>
              <w:left w:val="nil"/>
              <w:bottom w:val="nil"/>
              <w:right w:val="nil"/>
            </w:tcBorders>
          </w:tcPr>
          <w:p w14:paraId="3C49262A"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5D49E1C9" w14:textId="77777777" w:rsidR="007F72C4" w:rsidRPr="0038509F" w:rsidRDefault="007F72C4" w:rsidP="004E6CEE">
            <w:pPr>
              <w:pStyle w:val="AmColumnHeading"/>
            </w:pPr>
            <w:r w:rsidRPr="0038509F">
              <w:t>Ændringsforslag</w:t>
            </w:r>
          </w:p>
        </w:tc>
      </w:tr>
      <w:tr w:rsidR="002D6BCD" w:rsidRPr="0038509F" w14:paraId="57063E9C" w14:textId="77777777" w:rsidTr="004E6CEE">
        <w:trPr>
          <w:jc w:val="center"/>
        </w:trPr>
        <w:tc>
          <w:tcPr>
            <w:tcW w:w="4876" w:type="dxa"/>
            <w:tcBorders>
              <w:top w:val="nil"/>
              <w:left w:val="nil"/>
              <w:bottom w:val="nil"/>
              <w:right w:val="nil"/>
            </w:tcBorders>
          </w:tcPr>
          <w:p w14:paraId="087B53C3" w14:textId="77777777" w:rsidR="007F72C4" w:rsidRPr="0038509F" w:rsidRDefault="007F72C4" w:rsidP="004E6CEE">
            <w:pPr>
              <w:pStyle w:val="Normal6a"/>
            </w:pPr>
          </w:p>
        </w:tc>
        <w:tc>
          <w:tcPr>
            <w:tcW w:w="4876" w:type="dxa"/>
            <w:tcBorders>
              <w:top w:val="nil"/>
              <w:left w:val="nil"/>
              <w:bottom w:val="nil"/>
              <w:right w:val="nil"/>
            </w:tcBorders>
          </w:tcPr>
          <w:p w14:paraId="7E492465" w14:textId="77777777" w:rsidR="007F72C4" w:rsidRPr="0038509F" w:rsidRDefault="007F72C4" w:rsidP="004E6CEE">
            <w:pPr>
              <w:pStyle w:val="Normal6a"/>
            </w:pPr>
            <w:r w:rsidRPr="0038509F">
              <w:rPr>
                <w:b/>
                <w:i/>
              </w:rPr>
              <w:t>31a.</w:t>
            </w:r>
            <w:r w:rsidRPr="0038509F">
              <w:tab/>
            </w:r>
            <w:r w:rsidRPr="0038509F">
              <w:rPr>
                <w:b/>
                <w:i/>
              </w:rPr>
              <w:t>opfordrer EU og landene på Vestbalkan til at etablere en ramme for et effektivt samarbejde med Den Europæiske Anklagemyndighed (EPPO); opfordrer Kommissionen til at træffe de fornødne retlige og politiske foranstaltninger til at udvide EPPO's jurisdiktion til ligeledes at omfatte EU-midler, som tildeles Montenegro som et kandidatland; tilskynder landene på Vestbalkan til hurtigt at indgå bilaterale samarbejdsordninger med EPPO for at fremme et tæt samarbejde og retsforfølgelse for misbrug af EU-midler, herunder via udstationering af nationale forbindelsesofficerer til EPPO;</w:t>
            </w:r>
          </w:p>
        </w:tc>
      </w:tr>
    </w:tbl>
    <w:p w14:paraId="259CD3B2"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C721228" w14:textId="77777777" w:rsidR="007F72C4" w:rsidRPr="0038509F" w:rsidRDefault="007F72C4" w:rsidP="007F72C4">
      <w:r w:rsidRPr="0038509F">
        <w:rPr>
          <w:rStyle w:val="HideTWBExt"/>
          <w:color w:val="auto"/>
        </w:rPr>
        <w:t>&lt;/Amend&gt;</w:t>
      </w:r>
    </w:p>
    <w:p w14:paraId="607C243E"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202</w:t>
      </w:r>
      <w:r w:rsidRPr="0038509F">
        <w:rPr>
          <w:rStyle w:val="HideTWBExt"/>
          <w:color w:val="auto"/>
        </w:rPr>
        <w:t>&lt;/NumAm&gt;</w:t>
      </w:r>
    </w:p>
    <w:p w14:paraId="15873811"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F7E99F9"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36E5CF55" w14:textId="77777777" w:rsidR="007F72C4" w:rsidRPr="0038509F" w:rsidRDefault="007F72C4" w:rsidP="007F72C4">
      <w:pPr>
        <w:pStyle w:val="NormalBold"/>
      </w:pPr>
      <w:r w:rsidRPr="0038509F">
        <w:rPr>
          <w:rStyle w:val="HideTWBExt"/>
          <w:b w:val="0"/>
          <w:color w:val="auto"/>
        </w:rPr>
        <w:t>&lt;/RepeatBlock-By&gt;</w:t>
      </w:r>
    </w:p>
    <w:p w14:paraId="294FBCA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3064004" w14:textId="77777777" w:rsidR="007F72C4" w:rsidRPr="0038509F" w:rsidRDefault="007F72C4" w:rsidP="007F72C4">
      <w:pPr>
        <w:pStyle w:val="NormalBold"/>
      </w:pPr>
      <w:r w:rsidRPr="0038509F">
        <w:rPr>
          <w:rStyle w:val="HideTWBExt"/>
          <w:color w:val="auto"/>
        </w:rPr>
        <w:t>&lt;Article&gt;</w:t>
      </w:r>
      <w:r w:rsidRPr="0038509F">
        <w:t>Punkt 31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F1D68FD" w14:textId="77777777" w:rsidTr="004E6CEE">
        <w:trPr>
          <w:trHeight w:hRule="exact" w:val="240"/>
          <w:jc w:val="center"/>
        </w:trPr>
        <w:tc>
          <w:tcPr>
            <w:tcW w:w="9752" w:type="dxa"/>
            <w:gridSpan w:val="2"/>
            <w:tcBorders>
              <w:top w:val="nil"/>
              <w:left w:val="nil"/>
              <w:bottom w:val="nil"/>
              <w:right w:val="nil"/>
            </w:tcBorders>
          </w:tcPr>
          <w:p w14:paraId="51D2CD5E" w14:textId="77777777" w:rsidR="007F72C4" w:rsidRPr="0038509F" w:rsidRDefault="007F72C4" w:rsidP="004E6CEE"/>
        </w:tc>
      </w:tr>
      <w:tr w:rsidR="002D6BCD" w:rsidRPr="0038509F" w14:paraId="504CF08A" w14:textId="77777777" w:rsidTr="004E6CEE">
        <w:trPr>
          <w:trHeight w:val="240"/>
          <w:jc w:val="center"/>
        </w:trPr>
        <w:tc>
          <w:tcPr>
            <w:tcW w:w="4876" w:type="dxa"/>
            <w:tcBorders>
              <w:top w:val="nil"/>
              <w:left w:val="nil"/>
              <w:bottom w:val="nil"/>
              <w:right w:val="nil"/>
            </w:tcBorders>
          </w:tcPr>
          <w:p w14:paraId="4651839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031C485" w14:textId="77777777" w:rsidR="007F72C4" w:rsidRPr="0038509F" w:rsidRDefault="007F72C4" w:rsidP="004E6CEE">
            <w:pPr>
              <w:pStyle w:val="AmColumnHeading"/>
            </w:pPr>
            <w:r w:rsidRPr="0038509F">
              <w:t>Ændringsforslag</w:t>
            </w:r>
          </w:p>
        </w:tc>
      </w:tr>
      <w:tr w:rsidR="002D6BCD" w:rsidRPr="0038509F" w14:paraId="4270D8F4" w14:textId="77777777" w:rsidTr="004E6CEE">
        <w:trPr>
          <w:jc w:val="center"/>
        </w:trPr>
        <w:tc>
          <w:tcPr>
            <w:tcW w:w="4876" w:type="dxa"/>
            <w:tcBorders>
              <w:top w:val="nil"/>
              <w:left w:val="nil"/>
              <w:bottom w:val="nil"/>
              <w:right w:val="nil"/>
            </w:tcBorders>
          </w:tcPr>
          <w:p w14:paraId="32B4D040" w14:textId="77777777" w:rsidR="007F72C4" w:rsidRPr="0038509F" w:rsidRDefault="007F72C4" w:rsidP="004E6CEE">
            <w:pPr>
              <w:pStyle w:val="Normal6a"/>
            </w:pPr>
          </w:p>
        </w:tc>
        <w:tc>
          <w:tcPr>
            <w:tcW w:w="4876" w:type="dxa"/>
            <w:tcBorders>
              <w:top w:val="nil"/>
              <w:left w:val="nil"/>
              <w:bottom w:val="nil"/>
              <w:right w:val="nil"/>
            </w:tcBorders>
          </w:tcPr>
          <w:p w14:paraId="5DA5F33A" w14:textId="77777777" w:rsidR="007F72C4" w:rsidRPr="0038509F" w:rsidRDefault="007F72C4" w:rsidP="004E6CEE">
            <w:pPr>
              <w:pStyle w:val="Normal6a"/>
            </w:pPr>
            <w:r w:rsidRPr="0038509F">
              <w:rPr>
                <w:b/>
                <w:i/>
              </w:rPr>
              <w:t>31a.</w:t>
            </w:r>
            <w:r w:rsidRPr="0038509F">
              <w:tab/>
            </w:r>
            <w:r w:rsidRPr="0038509F">
              <w:rPr>
                <w:b/>
                <w:i/>
              </w:rPr>
              <w:t>opfordrer EU og landene på Vestbalkan til at fastlægge en ramme for et effektivt samarbejde mellem Den Europæiske Anklagemyndighed (EPPO) og tiltrædelseslandene med henblik på at lette et tæt samarbejde og retsforfølgning af misbrug af EU-midler; glæder sig over, at Montenegro har indgået en bilateral samarbejdsordning med EPPO;</w:t>
            </w:r>
          </w:p>
        </w:tc>
      </w:tr>
    </w:tbl>
    <w:p w14:paraId="7E3FDD28"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144389" w14:textId="77777777" w:rsidR="007F72C4" w:rsidRPr="0038509F" w:rsidRDefault="007F72C4" w:rsidP="007F72C4">
      <w:r w:rsidRPr="0038509F">
        <w:rPr>
          <w:rStyle w:val="HideTWBExt"/>
          <w:color w:val="auto"/>
        </w:rPr>
        <w:t>&lt;/Amend&gt;</w:t>
      </w:r>
    </w:p>
    <w:p w14:paraId="6FC9324C"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203</w:t>
      </w:r>
      <w:r w:rsidRPr="0038509F">
        <w:rPr>
          <w:rStyle w:val="HideTWBExt"/>
          <w:color w:val="auto"/>
        </w:rPr>
        <w:t>&lt;/NumAm&gt;</w:t>
      </w:r>
    </w:p>
    <w:p w14:paraId="149B8B91" w14:textId="77777777" w:rsidR="007F72C4" w:rsidRPr="0038509F" w:rsidRDefault="007F72C4" w:rsidP="007F72C4">
      <w:pPr>
        <w:pStyle w:val="NormalBold"/>
      </w:pPr>
      <w:r w:rsidRPr="0038509F">
        <w:rPr>
          <w:rStyle w:val="HideTWBExt"/>
          <w:b w:val="0"/>
          <w:color w:val="auto"/>
        </w:rPr>
        <w:t>&lt;RepeatBlock-By&gt;&lt;Members&gt;</w:t>
      </w:r>
      <w:r w:rsidRPr="0038509F">
        <w:t>Jaroslav Bžoch, António Tânger Corrêa</w:t>
      </w:r>
      <w:r w:rsidRPr="0038509F">
        <w:rPr>
          <w:rStyle w:val="HideTWBExt"/>
          <w:b w:val="0"/>
          <w:color w:val="auto"/>
        </w:rPr>
        <w:t>&lt;/Members&gt;</w:t>
      </w:r>
    </w:p>
    <w:p w14:paraId="2E45FA31" w14:textId="77777777" w:rsidR="007F72C4" w:rsidRPr="0038509F" w:rsidRDefault="007F72C4" w:rsidP="007F72C4">
      <w:pPr>
        <w:pStyle w:val="NormalBold"/>
      </w:pPr>
      <w:r w:rsidRPr="0038509F">
        <w:rPr>
          <w:rStyle w:val="HideTWBExt"/>
          <w:b w:val="0"/>
          <w:color w:val="auto"/>
        </w:rPr>
        <w:lastRenderedPageBreak/>
        <w:t>&lt;/RepeatBlock-By&gt;</w:t>
      </w:r>
    </w:p>
    <w:p w14:paraId="4D9BEC5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1C68478" w14:textId="77777777" w:rsidR="007F72C4" w:rsidRPr="0038509F" w:rsidRDefault="007F72C4" w:rsidP="007F72C4">
      <w:pPr>
        <w:pStyle w:val="NormalBold"/>
      </w:pPr>
      <w:r w:rsidRPr="0038509F">
        <w:rPr>
          <w:rStyle w:val="HideTWBExt"/>
          <w:color w:val="auto"/>
        </w:rPr>
        <w:t>&lt;Article&gt;</w:t>
      </w:r>
      <w:r w:rsidRPr="0038509F">
        <w:t>Punkt 32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6B87FEE4" w14:textId="77777777" w:rsidTr="004E6CEE">
        <w:trPr>
          <w:trHeight w:hRule="exact" w:val="240"/>
          <w:jc w:val="center"/>
        </w:trPr>
        <w:tc>
          <w:tcPr>
            <w:tcW w:w="9752" w:type="dxa"/>
            <w:gridSpan w:val="2"/>
            <w:tcBorders>
              <w:top w:val="nil"/>
              <w:left w:val="nil"/>
              <w:bottom w:val="nil"/>
              <w:right w:val="nil"/>
            </w:tcBorders>
          </w:tcPr>
          <w:p w14:paraId="67D4D8A4" w14:textId="77777777" w:rsidR="007F72C4" w:rsidRPr="0038509F" w:rsidRDefault="007F72C4" w:rsidP="004E6CEE"/>
        </w:tc>
      </w:tr>
      <w:tr w:rsidR="002D6BCD" w:rsidRPr="0038509F" w14:paraId="17A19360" w14:textId="77777777" w:rsidTr="004E6CEE">
        <w:trPr>
          <w:trHeight w:val="240"/>
          <w:jc w:val="center"/>
        </w:trPr>
        <w:tc>
          <w:tcPr>
            <w:tcW w:w="4876" w:type="dxa"/>
            <w:tcBorders>
              <w:top w:val="nil"/>
              <w:left w:val="nil"/>
              <w:bottom w:val="nil"/>
              <w:right w:val="nil"/>
            </w:tcBorders>
          </w:tcPr>
          <w:p w14:paraId="5B4A5F9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F414FDC" w14:textId="77777777" w:rsidR="007F72C4" w:rsidRPr="0038509F" w:rsidRDefault="007F72C4" w:rsidP="004E6CEE">
            <w:pPr>
              <w:pStyle w:val="AmColumnHeading"/>
            </w:pPr>
            <w:r w:rsidRPr="0038509F">
              <w:t>Ændringsforslag</w:t>
            </w:r>
          </w:p>
        </w:tc>
      </w:tr>
      <w:tr w:rsidR="002D6BCD" w:rsidRPr="0038509F" w14:paraId="0FE742F4" w14:textId="77777777" w:rsidTr="004E6CEE">
        <w:trPr>
          <w:jc w:val="center"/>
        </w:trPr>
        <w:tc>
          <w:tcPr>
            <w:tcW w:w="4876" w:type="dxa"/>
            <w:tcBorders>
              <w:top w:val="nil"/>
              <w:left w:val="nil"/>
              <w:bottom w:val="nil"/>
              <w:right w:val="nil"/>
            </w:tcBorders>
          </w:tcPr>
          <w:p w14:paraId="2C9F854B" w14:textId="77777777" w:rsidR="007F72C4" w:rsidRPr="0038509F" w:rsidRDefault="007F72C4" w:rsidP="004E6CEE">
            <w:pPr>
              <w:pStyle w:val="Normal6a"/>
            </w:pPr>
            <w:r w:rsidRPr="0038509F">
              <w:t>32.</w:t>
            </w:r>
            <w:r w:rsidRPr="0038509F">
              <w:tab/>
              <w:t>glæder sig over Montenegros økonomiske vækst; opfordrer til, at der tages flere skridt til at reducere budgetunderskuddet og den offentlige gæld og til yderligere at fjerne indirekte skattefritagelser, der ikke er i overensstemmelse med gældende EU-ret;</w:t>
            </w:r>
          </w:p>
        </w:tc>
        <w:tc>
          <w:tcPr>
            <w:tcW w:w="4876" w:type="dxa"/>
            <w:tcBorders>
              <w:top w:val="nil"/>
              <w:left w:val="nil"/>
              <w:bottom w:val="nil"/>
              <w:right w:val="nil"/>
            </w:tcBorders>
          </w:tcPr>
          <w:p w14:paraId="7EC969A8" w14:textId="77777777" w:rsidR="007F72C4" w:rsidRPr="0038509F" w:rsidRDefault="007F72C4" w:rsidP="004E6CEE">
            <w:pPr>
              <w:pStyle w:val="Normal6a"/>
            </w:pPr>
            <w:r w:rsidRPr="0038509F">
              <w:t>32.</w:t>
            </w:r>
            <w:r w:rsidRPr="0038509F">
              <w:tab/>
              <w:t xml:space="preserve">glæder sig over Montenegros økonomiske vækst; opfordrer til, at der tages flere skridt til at reducere budgetunderskuddet og den offentlige gæld og til yderligere at fjerne indirekte skattefritagelser, der ikke er i overensstemmelse med gældende EU-ret; </w:t>
            </w:r>
            <w:r w:rsidRPr="0038509F">
              <w:rPr>
                <w:b/>
                <w:i/>
              </w:rPr>
              <w:t>opfordrer ligeledes til effektivt at bekæmpe skattesvig, skatteunddragelse og skatteundgåelse for at øge budgetindtægterne;</w:t>
            </w:r>
          </w:p>
        </w:tc>
      </w:tr>
    </w:tbl>
    <w:p w14:paraId="360033E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0D4E829" w14:textId="77777777" w:rsidR="007F72C4" w:rsidRPr="0038509F" w:rsidRDefault="007F72C4" w:rsidP="007F72C4">
      <w:r w:rsidRPr="0038509F">
        <w:rPr>
          <w:rStyle w:val="HideTWBExt"/>
          <w:color w:val="auto"/>
        </w:rPr>
        <w:t>&lt;/Amend&gt;</w:t>
      </w:r>
    </w:p>
    <w:p w14:paraId="4F4D933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204</w:t>
      </w:r>
      <w:r w:rsidRPr="0038509F">
        <w:rPr>
          <w:rStyle w:val="HideTWBExt"/>
          <w:color w:val="auto"/>
        </w:rPr>
        <w:t>&lt;/NumAm&gt;</w:t>
      </w:r>
    </w:p>
    <w:p w14:paraId="6E156425" w14:textId="77777777" w:rsidR="007F72C4" w:rsidRPr="0038509F" w:rsidRDefault="007F72C4" w:rsidP="007F72C4">
      <w:pPr>
        <w:pStyle w:val="NormalBold"/>
      </w:pPr>
      <w:r w:rsidRPr="0038509F">
        <w:rPr>
          <w:rStyle w:val="HideTWBExt"/>
          <w:b w:val="0"/>
          <w:color w:val="auto"/>
        </w:rPr>
        <w:t>&lt;RepeatBlock-By&gt;&lt;Members&gt;</w:t>
      </w:r>
      <w:r w:rsidRPr="0038509F">
        <w:t>Giorgos Georgiou</w:t>
      </w:r>
      <w:r w:rsidRPr="0038509F">
        <w:rPr>
          <w:rStyle w:val="HideTWBExt"/>
          <w:b w:val="0"/>
          <w:color w:val="auto"/>
        </w:rPr>
        <w:t>&lt;/Members&gt;</w:t>
      </w:r>
    </w:p>
    <w:p w14:paraId="45AFD501" w14:textId="77777777" w:rsidR="007F72C4" w:rsidRPr="0038509F" w:rsidRDefault="007F72C4" w:rsidP="007F72C4">
      <w:pPr>
        <w:pStyle w:val="NormalBold"/>
      </w:pPr>
      <w:r w:rsidRPr="0038509F">
        <w:rPr>
          <w:rStyle w:val="HideTWBExt"/>
          <w:b w:val="0"/>
          <w:color w:val="auto"/>
        </w:rPr>
        <w:t>&lt;/RepeatBlock-By&gt;</w:t>
      </w:r>
    </w:p>
    <w:p w14:paraId="058B610E"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1719D2" w14:textId="77777777" w:rsidR="007F72C4" w:rsidRPr="0038509F" w:rsidRDefault="007F72C4" w:rsidP="007F72C4">
      <w:pPr>
        <w:pStyle w:val="NormalBold"/>
      </w:pPr>
      <w:r w:rsidRPr="0038509F">
        <w:rPr>
          <w:rStyle w:val="HideTWBExt"/>
          <w:color w:val="auto"/>
        </w:rPr>
        <w:t>&lt;Article&gt;</w:t>
      </w:r>
      <w:r w:rsidRPr="0038509F">
        <w:t>Punkt 32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D1A2135" w14:textId="77777777" w:rsidTr="004E6CEE">
        <w:trPr>
          <w:trHeight w:hRule="exact" w:val="240"/>
          <w:jc w:val="center"/>
        </w:trPr>
        <w:tc>
          <w:tcPr>
            <w:tcW w:w="9752" w:type="dxa"/>
            <w:gridSpan w:val="2"/>
            <w:tcBorders>
              <w:top w:val="nil"/>
              <w:left w:val="nil"/>
              <w:bottom w:val="nil"/>
              <w:right w:val="nil"/>
            </w:tcBorders>
          </w:tcPr>
          <w:p w14:paraId="44466EEC" w14:textId="77777777" w:rsidR="007F72C4" w:rsidRPr="0038509F" w:rsidRDefault="007F72C4" w:rsidP="004E6CEE"/>
        </w:tc>
      </w:tr>
      <w:tr w:rsidR="002D6BCD" w:rsidRPr="0038509F" w14:paraId="6F444603" w14:textId="77777777" w:rsidTr="004E6CEE">
        <w:trPr>
          <w:trHeight w:val="240"/>
          <w:jc w:val="center"/>
        </w:trPr>
        <w:tc>
          <w:tcPr>
            <w:tcW w:w="4876" w:type="dxa"/>
            <w:tcBorders>
              <w:top w:val="nil"/>
              <w:left w:val="nil"/>
              <w:bottom w:val="nil"/>
              <w:right w:val="nil"/>
            </w:tcBorders>
          </w:tcPr>
          <w:p w14:paraId="4E78E76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F529C56" w14:textId="77777777" w:rsidR="007F72C4" w:rsidRPr="0038509F" w:rsidRDefault="007F72C4" w:rsidP="004E6CEE">
            <w:pPr>
              <w:pStyle w:val="AmColumnHeading"/>
            </w:pPr>
            <w:r w:rsidRPr="0038509F">
              <w:t>Ændringsforslag</w:t>
            </w:r>
          </w:p>
        </w:tc>
      </w:tr>
      <w:tr w:rsidR="002D6BCD" w:rsidRPr="0038509F" w14:paraId="056DD1DC" w14:textId="77777777" w:rsidTr="004E6CEE">
        <w:trPr>
          <w:jc w:val="center"/>
        </w:trPr>
        <w:tc>
          <w:tcPr>
            <w:tcW w:w="4876" w:type="dxa"/>
            <w:tcBorders>
              <w:top w:val="nil"/>
              <w:left w:val="nil"/>
              <w:bottom w:val="nil"/>
              <w:right w:val="nil"/>
            </w:tcBorders>
          </w:tcPr>
          <w:p w14:paraId="293ED8D4" w14:textId="77777777" w:rsidR="007F72C4" w:rsidRPr="0038509F" w:rsidRDefault="007F72C4" w:rsidP="004E6CEE">
            <w:pPr>
              <w:pStyle w:val="Normal6a"/>
            </w:pPr>
            <w:r w:rsidRPr="0038509F">
              <w:t>32.</w:t>
            </w:r>
            <w:r w:rsidRPr="0038509F">
              <w:tab/>
              <w:t>glæder sig over Montenegros økonomiske vækst; opfordrer til, at der tages flere skridt til at reducere budgetunderskuddet og den offentlige gæld og til yderligere at fjerne indirekte skattefritagelser, der ikke er i overensstemmelse med gældende EU-ret;</w:t>
            </w:r>
          </w:p>
        </w:tc>
        <w:tc>
          <w:tcPr>
            <w:tcW w:w="4876" w:type="dxa"/>
            <w:tcBorders>
              <w:top w:val="nil"/>
              <w:left w:val="nil"/>
              <w:bottom w:val="nil"/>
              <w:right w:val="nil"/>
            </w:tcBorders>
          </w:tcPr>
          <w:p w14:paraId="6B10FAAE" w14:textId="77777777" w:rsidR="007F72C4" w:rsidRPr="0038509F" w:rsidRDefault="007F72C4" w:rsidP="00963F64">
            <w:pPr>
              <w:pStyle w:val="Normal6a"/>
            </w:pPr>
            <w:r w:rsidRPr="0038509F">
              <w:t>32.</w:t>
            </w:r>
            <w:r w:rsidRPr="0038509F">
              <w:tab/>
              <w:t>glæder sig over Montenegros økonomiske vækst; opfordrer til, at der tages flere skridt til at reducere budgetunderskuddet og den offentlige gæld og til yderligere at fjerne indirekte skattefritagelser, der ikke er i overensstemmelse med gældende EU-ret;</w:t>
            </w:r>
            <w:r w:rsidRPr="0038509F">
              <w:rPr>
                <w:b/>
                <w:i/>
              </w:rPr>
              <w:t>  gentager behovet for at øge offentlige investeringer i uddannelsessystemet med henblik på en bæredygtig social og økonomisk udvikling;</w:t>
            </w:r>
          </w:p>
        </w:tc>
      </w:tr>
    </w:tbl>
    <w:p w14:paraId="6118A715"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9CEB962" w14:textId="77777777" w:rsidR="007F72C4" w:rsidRPr="0038509F" w:rsidRDefault="007F72C4" w:rsidP="007F72C4">
      <w:r w:rsidRPr="0038509F">
        <w:rPr>
          <w:rStyle w:val="HideTWBExt"/>
          <w:color w:val="auto"/>
        </w:rPr>
        <w:t>&lt;/Amend&gt;</w:t>
      </w:r>
    </w:p>
    <w:p w14:paraId="08402DD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205</w:t>
      </w:r>
      <w:r w:rsidRPr="0038509F">
        <w:rPr>
          <w:rStyle w:val="HideTWBExt"/>
          <w:color w:val="auto"/>
        </w:rPr>
        <w:t>&lt;/NumAm&gt;</w:t>
      </w:r>
    </w:p>
    <w:p w14:paraId="212B2CFB"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1069628B" w14:textId="77777777" w:rsidR="007F72C4" w:rsidRPr="0038509F" w:rsidRDefault="007F72C4" w:rsidP="007F72C4">
      <w:pPr>
        <w:pStyle w:val="NormalBold"/>
      </w:pPr>
      <w:r w:rsidRPr="0038509F">
        <w:rPr>
          <w:rStyle w:val="HideTWBExt"/>
          <w:b w:val="0"/>
          <w:color w:val="auto"/>
        </w:rPr>
        <w:t>&lt;/RepeatBlock-By&gt;</w:t>
      </w:r>
    </w:p>
    <w:p w14:paraId="35F61B4E" w14:textId="77777777" w:rsidR="007F72C4" w:rsidRPr="0038509F" w:rsidRDefault="007F72C4" w:rsidP="007F72C4">
      <w:pPr>
        <w:pStyle w:val="NormalBold"/>
      </w:pPr>
      <w:r w:rsidRPr="0038509F">
        <w:rPr>
          <w:rStyle w:val="HideTWBExt"/>
          <w:color w:val="auto"/>
        </w:rPr>
        <w:lastRenderedPageBreak/>
        <w:t>&lt;DocAmend&gt;</w:t>
      </w:r>
      <w:r w:rsidRPr="0038509F">
        <w:t>Forslag til beslutning</w:t>
      </w:r>
      <w:r w:rsidRPr="0038509F">
        <w:rPr>
          <w:rStyle w:val="HideTWBExt"/>
          <w:color w:val="auto"/>
        </w:rPr>
        <w:t>&lt;/DocAmend&gt;</w:t>
      </w:r>
    </w:p>
    <w:p w14:paraId="3D824AA4" w14:textId="77777777" w:rsidR="007F72C4" w:rsidRPr="0038509F" w:rsidRDefault="007F72C4" w:rsidP="007F72C4">
      <w:pPr>
        <w:pStyle w:val="NormalBold"/>
      </w:pPr>
      <w:r w:rsidRPr="0038509F">
        <w:rPr>
          <w:rStyle w:val="HideTWBExt"/>
          <w:color w:val="auto"/>
        </w:rPr>
        <w:t>&lt;Article&gt;</w:t>
      </w:r>
      <w:r w:rsidRPr="0038509F">
        <w:t>Punkt 32</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5398B6B" w14:textId="77777777" w:rsidTr="004E6CEE">
        <w:trPr>
          <w:trHeight w:hRule="exact" w:val="240"/>
          <w:jc w:val="center"/>
        </w:trPr>
        <w:tc>
          <w:tcPr>
            <w:tcW w:w="9752" w:type="dxa"/>
            <w:gridSpan w:val="2"/>
            <w:tcBorders>
              <w:top w:val="nil"/>
              <w:left w:val="nil"/>
              <w:bottom w:val="nil"/>
              <w:right w:val="nil"/>
            </w:tcBorders>
          </w:tcPr>
          <w:p w14:paraId="4A763E1C" w14:textId="77777777" w:rsidR="007F72C4" w:rsidRPr="0038509F" w:rsidRDefault="007F72C4" w:rsidP="004E6CEE"/>
        </w:tc>
      </w:tr>
      <w:tr w:rsidR="002D6BCD" w:rsidRPr="0038509F" w14:paraId="349CDBE4" w14:textId="77777777" w:rsidTr="004E6CEE">
        <w:trPr>
          <w:trHeight w:val="240"/>
          <w:jc w:val="center"/>
        </w:trPr>
        <w:tc>
          <w:tcPr>
            <w:tcW w:w="4876" w:type="dxa"/>
            <w:tcBorders>
              <w:top w:val="nil"/>
              <w:left w:val="nil"/>
              <w:bottom w:val="nil"/>
              <w:right w:val="nil"/>
            </w:tcBorders>
          </w:tcPr>
          <w:p w14:paraId="7BA65A2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7DD01DA" w14:textId="77777777" w:rsidR="007F72C4" w:rsidRPr="0038509F" w:rsidRDefault="007F72C4" w:rsidP="004E6CEE">
            <w:pPr>
              <w:pStyle w:val="AmColumnHeading"/>
            </w:pPr>
            <w:r w:rsidRPr="0038509F">
              <w:t>Ændringsforslag</w:t>
            </w:r>
          </w:p>
        </w:tc>
      </w:tr>
      <w:tr w:rsidR="002D6BCD" w:rsidRPr="0038509F" w14:paraId="18CDFD27" w14:textId="77777777" w:rsidTr="004E6CEE">
        <w:trPr>
          <w:jc w:val="center"/>
        </w:trPr>
        <w:tc>
          <w:tcPr>
            <w:tcW w:w="4876" w:type="dxa"/>
            <w:tcBorders>
              <w:top w:val="nil"/>
              <w:left w:val="nil"/>
              <w:bottom w:val="nil"/>
              <w:right w:val="nil"/>
            </w:tcBorders>
          </w:tcPr>
          <w:p w14:paraId="00AC8F8D" w14:textId="77777777" w:rsidR="007F72C4" w:rsidRPr="0038509F" w:rsidRDefault="007F72C4" w:rsidP="004E6CEE">
            <w:pPr>
              <w:pStyle w:val="Normal6a"/>
            </w:pPr>
            <w:r w:rsidRPr="0038509F">
              <w:t>32.</w:t>
            </w:r>
            <w:r w:rsidRPr="0038509F">
              <w:tab/>
              <w:t>glæder sig over Montenegros økonomiske vækst; opfordrer til, at der tages flere skridt til at reducere budgetunderskuddet og den offentlige gæld og til yderligere at fjerne indirekte skattefritagelser, der ikke er i overensstemmelse med gældende EU-ret;</w:t>
            </w:r>
          </w:p>
        </w:tc>
        <w:tc>
          <w:tcPr>
            <w:tcW w:w="4876" w:type="dxa"/>
            <w:tcBorders>
              <w:top w:val="nil"/>
              <w:left w:val="nil"/>
              <w:bottom w:val="nil"/>
              <w:right w:val="nil"/>
            </w:tcBorders>
          </w:tcPr>
          <w:p w14:paraId="770BBFE7" w14:textId="0ADB7D40" w:rsidR="007F72C4" w:rsidRPr="0038509F" w:rsidRDefault="007F72C4" w:rsidP="00AE2EA7">
            <w:pPr>
              <w:pStyle w:val="Normal6a"/>
            </w:pPr>
            <w:r w:rsidRPr="0038509F">
              <w:t>32.</w:t>
            </w:r>
            <w:r w:rsidRPr="0038509F">
              <w:tab/>
              <w:t xml:space="preserve">glæder sig over Montenegros økonomiske vækst; opfordrer til, at der tages flere skridt til at reducere budgetunderskuddet og den offentlige gæld og til yderligere at fjerne indirekte skattefritagelser, der ikke er i overensstemmelse med gældende EU-ret; </w:t>
            </w:r>
            <w:r w:rsidRPr="0038509F">
              <w:rPr>
                <w:b/>
                <w:i/>
              </w:rPr>
              <w:t>glæder sig over den indsats, der er gjort for at reducere disse finanspolitiske sårbarheder, herunder dem</w:t>
            </w:r>
            <w:r w:rsidR="00AE2EA7" w:rsidRPr="0038509F">
              <w:rPr>
                <w:b/>
                <w:i/>
              </w:rPr>
              <w:t>,</w:t>
            </w:r>
            <w:r w:rsidRPr="0038509F">
              <w:rPr>
                <w:b/>
                <w:i/>
              </w:rPr>
              <w:t xml:space="preserve"> der relaterer til Kina;</w:t>
            </w:r>
          </w:p>
        </w:tc>
      </w:tr>
    </w:tbl>
    <w:p w14:paraId="3175865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4AF1119" w14:textId="77777777" w:rsidR="007F72C4" w:rsidRPr="0038509F" w:rsidRDefault="007F72C4" w:rsidP="007F72C4">
      <w:r w:rsidRPr="0038509F">
        <w:rPr>
          <w:rStyle w:val="HideTWBExt"/>
          <w:color w:val="auto"/>
        </w:rPr>
        <w:t>&lt;/Amend&gt;</w:t>
      </w:r>
    </w:p>
    <w:p w14:paraId="758F096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206</w:t>
      </w:r>
      <w:r w:rsidRPr="0038509F">
        <w:rPr>
          <w:rStyle w:val="HideTWBExt"/>
          <w:color w:val="auto"/>
        </w:rPr>
        <w:t>&lt;/NumAm&gt;</w:t>
      </w:r>
    </w:p>
    <w:p w14:paraId="0B699BB4" w14:textId="77777777" w:rsidR="007F72C4" w:rsidRPr="0038509F" w:rsidRDefault="007F72C4" w:rsidP="007F72C4">
      <w:pPr>
        <w:pStyle w:val="NormalBold"/>
      </w:pPr>
      <w:r w:rsidRPr="0038509F">
        <w:rPr>
          <w:rStyle w:val="HideTWBExt"/>
          <w:b w:val="0"/>
          <w:color w:val="auto"/>
        </w:rPr>
        <w:t>&lt;RepeatBlock-By&gt;&lt;Members&gt;</w:t>
      </w:r>
      <w:r w:rsidRPr="0038509F">
        <w:t>Tonino Picula</w:t>
      </w:r>
      <w:r w:rsidRPr="0038509F">
        <w:rPr>
          <w:rStyle w:val="HideTWBExt"/>
          <w:b w:val="0"/>
          <w:color w:val="auto"/>
        </w:rPr>
        <w:t>&lt;/Members&gt;</w:t>
      </w:r>
    </w:p>
    <w:p w14:paraId="6D86FAAA" w14:textId="77777777" w:rsidR="007F72C4" w:rsidRPr="0038509F" w:rsidRDefault="007F72C4" w:rsidP="007F72C4">
      <w:pPr>
        <w:pStyle w:val="NormalBold"/>
      </w:pPr>
      <w:r w:rsidRPr="0038509F">
        <w:rPr>
          <w:rStyle w:val="HideTWBExt"/>
          <w:b w:val="0"/>
          <w:color w:val="auto"/>
        </w:rPr>
        <w:t>&lt;/RepeatBlock-By&gt;</w:t>
      </w:r>
    </w:p>
    <w:p w14:paraId="6E4B476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8FE9614" w14:textId="77777777" w:rsidR="007F72C4" w:rsidRPr="0038509F" w:rsidRDefault="007F72C4" w:rsidP="007F72C4">
      <w:pPr>
        <w:pStyle w:val="NormalBold"/>
      </w:pPr>
      <w:r w:rsidRPr="0038509F">
        <w:rPr>
          <w:rStyle w:val="HideTWBExt"/>
          <w:color w:val="auto"/>
        </w:rPr>
        <w:t>&lt;Article&gt;</w:t>
      </w:r>
      <w:r w:rsidRPr="0038509F">
        <w:t>Punkt 32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8207EB1" w14:textId="77777777" w:rsidTr="004E6CEE">
        <w:trPr>
          <w:trHeight w:hRule="exact" w:val="240"/>
          <w:jc w:val="center"/>
        </w:trPr>
        <w:tc>
          <w:tcPr>
            <w:tcW w:w="9752" w:type="dxa"/>
            <w:gridSpan w:val="2"/>
            <w:tcBorders>
              <w:top w:val="nil"/>
              <w:left w:val="nil"/>
              <w:bottom w:val="nil"/>
              <w:right w:val="nil"/>
            </w:tcBorders>
          </w:tcPr>
          <w:p w14:paraId="39D05382" w14:textId="77777777" w:rsidR="007F72C4" w:rsidRPr="0038509F" w:rsidRDefault="007F72C4" w:rsidP="004E6CEE"/>
        </w:tc>
      </w:tr>
      <w:tr w:rsidR="002D6BCD" w:rsidRPr="0038509F" w14:paraId="612EE707" w14:textId="77777777" w:rsidTr="004E6CEE">
        <w:trPr>
          <w:trHeight w:val="240"/>
          <w:jc w:val="center"/>
        </w:trPr>
        <w:tc>
          <w:tcPr>
            <w:tcW w:w="4876" w:type="dxa"/>
            <w:tcBorders>
              <w:top w:val="nil"/>
              <w:left w:val="nil"/>
              <w:bottom w:val="nil"/>
              <w:right w:val="nil"/>
            </w:tcBorders>
          </w:tcPr>
          <w:p w14:paraId="61A9055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C3DFD65" w14:textId="77777777" w:rsidR="007F72C4" w:rsidRPr="0038509F" w:rsidRDefault="007F72C4" w:rsidP="004E6CEE">
            <w:pPr>
              <w:pStyle w:val="AmColumnHeading"/>
            </w:pPr>
            <w:r w:rsidRPr="0038509F">
              <w:t>Ændringsforslag</w:t>
            </w:r>
          </w:p>
        </w:tc>
      </w:tr>
      <w:tr w:rsidR="002D6BCD" w:rsidRPr="0038509F" w14:paraId="30783B50" w14:textId="77777777" w:rsidTr="004E6CEE">
        <w:trPr>
          <w:jc w:val="center"/>
        </w:trPr>
        <w:tc>
          <w:tcPr>
            <w:tcW w:w="4876" w:type="dxa"/>
            <w:tcBorders>
              <w:top w:val="nil"/>
              <w:left w:val="nil"/>
              <w:bottom w:val="nil"/>
              <w:right w:val="nil"/>
            </w:tcBorders>
          </w:tcPr>
          <w:p w14:paraId="5F61E17D" w14:textId="77777777" w:rsidR="007F72C4" w:rsidRPr="0038509F" w:rsidRDefault="007F72C4" w:rsidP="004E6CEE">
            <w:pPr>
              <w:pStyle w:val="Normal6a"/>
            </w:pPr>
          </w:p>
        </w:tc>
        <w:tc>
          <w:tcPr>
            <w:tcW w:w="4876" w:type="dxa"/>
            <w:tcBorders>
              <w:top w:val="nil"/>
              <w:left w:val="nil"/>
              <w:bottom w:val="nil"/>
              <w:right w:val="nil"/>
            </w:tcBorders>
          </w:tcPr>
          <w:p w14:paraId="49147278" w14:textId="77777777" w:rsidR="007F72C4" w:rsidRPr="0038509F" w:rsidRDefault="007F72C4" w:rsidP="004E6CEE">
            <w:pPr>
              <w:pStyle w:val="Normal6a"/>
            </w:pPr>
            <w:r w:rsidRPr="0038509F">
              <w:rPr>
                <w:b/>
                <w:i/>
              </w:rPr>
              <w:t>32a.</w:t>
            </w:r>
            <w:r w:rsidRPr="0038509F">
              <w:tab/>
            </w:r>
            <w:r w:rsidRPr="0038509F">
              <w:rPr>
                <w:b/>
                <w:i/>
              </w:rPr>
              <w:t>bemærker Montenegros offentlige gæld til udenlandske finansielle institutioner og virksomheder, der kan anvendes som et værktøj til at få indflydelse på landets udenrigspolitiske beslutninger, især dem vedrørende Kina; opfordrer myndighederne til yderligere at reducere den økonomiske afhængighed af Kina; opfordrer Montenegro til fortsat at anvende den økonomiske plan og investeringsplanen for Vestbalkan, EU's Global Gateway-strategi og faciliteten for Vestbalkan for at finde grønnere og mere gennemsigtige alternativer til finansiering af infrastrukturprojekter;</w:t>
            </w:r>
          </w:p>
        </w:tc>
      </w:tr>
    </w:tbl>
    <w:p w14:paraId="0F883E1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8C38E09" w14:textId="77777777" w:rsidR="007F72C4" w:rsidRPr="0038509F" w:rsidRDefault="007F72C4" w:rsidP="007F72C4">
      <w:r w:rsidRPr="0038509F">
        <w:rPr>
          <w:rStyle w:val="HideTWBExt"/>
          <w:color w:val="auto"/>
        </w:rPr>
        <w:t>&lt;/Amend&gt;</w:t>
      </w:r>
    </w:p>
    <w:p w14:paraId="26D1BCB7" w14:textId="77777777" w:rsidR="007F72C4" w:rsidRPr="0038509F" w:rsidRDefault="007F72C4" w:rsidP="007F72C4">
      <w:pPr>
        <w:pStyle w:val="AmNumberTabs"/>
      </w:pPr>
      <w:r w:rsidRPr="0038509F">
        <w:rPr>
          <w:rStyle w:val="HideTWBExt"/>
          <w:color w:val="auto"/>
        </w:rPr>
        <w:lastRenderedPageBreak/>
        <w:t>&lt;Amend&gt;</w:t>
      </w:r>
      <w:r w:rsidRPr="0038509F">
        <w:t>Ændringsforslag</w:t>
      </w:r>
      <w:r w:rsidRPr="0038509F">
        <w:tab/>
      </w:r>
      <w:r w:rsidRPr="0038509F">
        <w:tab/>
      </w:r>
      <w:r w:rsidRPr="0038509F">
        <w:rPr>
          <w:rStyle w:val="HideTWBExt"/>
          <w:color w:val="auto"/>
        </w:rPr>
        <w:t>&lt;NumAm&gt;</w:t>
      </w:r>
      <w:r w:rsidRPr="0038509F">
        <w:t>207</w:t>
      </w:r>
      <w:r w:rsidRPr="0038509F">
        <w:rPr>
          <w:rStyle w:val="HideTWBExt"/>
          <w:color w:val="auto"/>
        </w:rPr>
        <w:t>&lt;/NumAm&gt;</w:t>
      </w:r>
    </w:p>
    <w:p w14:paraId="5741886E"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81BB689"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A365FB1" w14:textId="77777777" w:rsidR="007F72C4" w:rsidRPr="0038509F" w:rsidRDefault="007F72C4" w:rsidP="007F72C4">
      <w:pPr>
        <w:pStyle w:val="NormalBold"/>
      </w:pPr>
      <w:r w:rsidRPr="0038509F">
        <w:rPr>
          <w:rStyle w:val="HideTWBExt"/>
          <w:b w:val="0"/>
          <w:color w:val="auto"/>
        </w:rPr>
        <w:t>&lt;/RepeatBlock-By&gt;</w:t>
      </w:r>
    </w:p>
    <w:p w14:paraId="0301CC7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70CB4EF" w14:textId="77777777" w:rsidR="007F72C4" w:rsidRPr="0038509F" w:rsidRDefault="007F72C4" w:rsidP="007F72C4">
      <w:pPr>
        <w:pStyle w:val="NormalBold"/>
      </w:pPr>
      <w:r w:rsidRPr="0038509F">
        <w:rPr>
          <w:rStyle w:val="HideTWBExt"/>
          <w:color w:val="auto"/>
        </w:rPr>
        <w:t>&lt;Article&gt;</w:t>
      </w:r>
      <w:r w:rsidRPr="0038509F">
        <w:t>Punkt 32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E03F4F1" w14:textId="77777777" w:rsidTr="004E6CEE">
        <w:trPr>
          <w:trHeight w:hRule="exact" w:val="240"/>
          <w:jc w:val="center"/>
        </w:trPr>
        <w:tc>
          <w:tcPr>
            <w:tcW w:w="9752" w:type="dxa"/>
            <w:gridSpan w:val="2"/>
            <w:tcBorders>
              <w:top w:val="nil"/>
              <w:left w:val="nil"/>
              <w:bottom w:val="nil"/>
              <w:right w:val="nil"/>
            </w:tcBorders>
          </w:tcPr>
          <w:p w14:paraId="3D862345" w14:textId="77777777" w:rsidR="007F72C4" w:rsidRPr="0038509F" w:rsidRDefault="007F72C4" w:rsidP="004E6CEE"/>
        </w:tc>
      </w:tr>
      <w:tr w:rsidR="002D6BCD" w:rsidRPr="0038509F" w14:paraId="7B848669" w14:textId="77777777" w:rsidTr="004E6CEE">
        <w:trPr>
          <w:trHeight w:val="240"/>
          <w:jc w:val="center"/>
        </w:trPr>
        <w:tc>
          <w:tcPr>
            <w:tcW w:w="4876" w:type="dxa"/>
            <w:tcBorders>
              <w:top w:val="nil"/>
              <w:left w:val="nil"/>
              <w:bottom w:val="nil"/>
              <w:right w:val="nil"/>
            </w:tcBorders>
          </w:tcPr>
          <w:p w14:paraId="58D8AA7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B0FE302" w14:textId="77777777" w:rsidR="007F72C4" w:rsidRPr="0038509F" w:rsidRDefault="007F72C4" w:rsidP="004E6CEE">
            <w:pPr>
              <w:pStyle w:val="AmColumnHeading"/>
            </w:pPr>
            <w:r w:rsidRPr="0038509F">
              <w:t>Ændringsforslag</w:t>
            </w:r>
          </w:p>
        </w:tc>
      </w:tr>
      <w:tr w:rsidR="002D6BCD" w:rsidRPr="0038509F" w14:paraId="0A46A8A7" w14:textId="77777777" w:rsidTr="004E6CEE">
        <w:trPr>
          <w:jc w:val="center"/>
        </w:trPr>
        <w:tc>
          <w:tcPr>
            <w:tcW w:w="4876" w:type="dxa"/>
            <w:tcBorders>
              <w:top w:val="nil"/>
              <w:left w:val="nil"/>
              <w:bottom w:val="nil"/>
              <w:right w:val="nil"/>
            </w:tcBorders>
          </w:tcPr>
          <w:p w14:paraId="26255D50" w14:textId="77777777" w:rsidR="007F72C4" w:rsidRPr="0038509F" w:rsidRDefault="007F72C4" w:rsidP="004E6CEE">
            <w:pPr>
              <w:pStyle w:val="Normal6a"/>
            </w:pPr>
          </w:p>
        </w:tc>
        <w:tc>
          <w:tcPr>
            <w:tcW w:w="4876" w:type="dxa"/>
            <w:tcBorders>
              <w:top w:val="nil"/>
              <w:left w:val="nil"/>
              <w:bottom w:val="nil"/>
              <w:right w:val="nil"/>
            </w:tcBorders>
          </w:tcPr>
          <w:p w14:paraId="02798096" w14:textId="77777777" w:rsidR="007F72C4" w:rsidRPr="0038509F" w:rsidRDefault="007F72C4" w:rsidP="004E6CEE">
            <w:pPr>
              <w:pStyle w:val="Normal6a"/>
            </w:pPr>
            <w:r w:rsidRPr="0038509F">
              <w:rPr>
                <w:b/>
                <w:i/>
              </w:rPr>
              <w:t>32a.</w:t>
            </w:r>
            <w:r w:rsidRPr="0038509F">
              <w:tab/>
            </w:r>
            <w:r w:rsidRPr="0038509F">
              <w:rPr>
                <w:b/>
                <w:i/>
              </w:rPr>
              <w:t>opfordrer de montenegrinske myndigheder til at træffe foranstaltninger til bekæmpelse af affolkning og emigration, navnlig gennem investeringer i uddannelse og sundhedspleje i den nordlige del af landet, samt gennem decentralisering af landet ved at investere i mellemstore byer;</w:t>
            </w:r>
          </w:p>
        </w:tc>
      </w:tr>
    </w:tbl>
    <w:p w14:paraId="53C0BDF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443F55A" w14:textId="77777777" w:rsidR="007F72C4" w:rsidRPr="0038509F" w:rsidRDefault="007F72C4" w:rsidP="007F72C4">
      <w:r w:rsidRPr="0038509F">
        <w:rPr>
          <w:rStyle w:val="HideTWBExt"/>
          <w:color w:val="auto"/>
        </w:rPr>
        <w:t>&lt;/Amend&gt;</w:t>
      </w:r>
    </w:p>
    <w:p w14:paraId="0534D6E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208</w:t>
      </w:r>
      <w:r w:rsidRPr="0038509F">
        <w:rPr>
          <w:rStyle w:val="HideTWBExt"/>
          <w:color w:val="auto"/>
        </w:rPr>
        <w:t>&lt;/NumAm&gt;</w:t>
      </w:r>
    </w:p>
    <w:p w14:paraId="5724C896"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39300194" w14:textId="77777777" w:rsidR="007F72C4" w:rsidRPr="0038509F" w:rsidRDefault="007F72C4" w:rsidP="007F72C4">
      <w:pPr>
        <w:pStyle w:val="NormalBold"/>
      </w:pPr>
      <w:r w:rsidRPr="0038509F">
        <w:rPr>
          <w:rStyle w:val="HideTWBExt"/>
          <w:b w:val="0"/>
          <w:color w:val="auto"/>
        </w:rPr>
        <w:t>&lt;/RepeatBlock-By&gt;</w:t>
      </w:r>
    </w:p>
    <w:p w14:paraId="01B9518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D7860F6" w14:textId="77777777" w:rsidR="007F72C4" w:rsidRPr="0038509F" w:rsidRDefault="007F72C4" w:rsidP="007F72C4">
      <w:pPr>
        <w:pStyle w:val="NormalBold"/>
      </w:pPr>
      <w:r w:rsidRPr="0038509F">
        <w:rPr>
          <w:rStyle w:val="HideTWBExt"/>
          <w:color w:val="auto"/>
        </w:rPr>
        <w:t>&lt;Article&gt;</w:t>
      </w:r>
      <w:r w:rsidRPr="0038509F">
        <w:t>Punkt 32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C227DED" w14:textId="77777777" w:rsidTr="004E6CEE">
        <w:trPr>
          <w:trHeight w:hRule="exact" w:val="240"/>
          <w:jc w:val="center"/>
        </w:trPr>
        <w:tc>
          <w:tcPr>
            <w:tcW w:w="9752" w:type="dxa"/>
            <w:gridSpan w:val="2"/>
            <w:tcBorders>
              <w:top w:val="nil"/>
              <w:left w:val="nil"/>
              <w:bottom w:val="nil"/>
              <w:right w:val="nil"/>
            </w:tcBorders>
          </w:tcPr>
          <w:p w14:paraId="4E2C7F75" w14:textId="77777777" w:rsidR="007F72C4" w:rsidRPr="0038509F" w:rsidRDefault="007F72C4" w:rsidP="004E6CEE"/>
        </w:tc>
      </w:tr>
      <w:tr w:rsidR="002D6BCD" w:rsidRPr="0038509F" w14:paraId="1C0B9266" w14:textId="77777777" w:rsidTr="004E6CEE">
        <w:trPr>
          <w:trHeight w:val="240"/>
          <w:jc w:val="center"/>
        </w:trPr>
        <w:tc>
          <w:tcPr>
            <w:tcW w:w="4876" w:type="dxa"/>
            <w:tcBorders>
              <w:top w:val="nil"/>
              <w:left w:val="nil"/>
              <w:bottom w:val="nil"/>
              <w:right w:val="nil"/>
            </w:tcBorders>
          </w:tcPr>
          <w:p w14:paraId="7245BF71"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8CE43CA" w14:textId="77777777" w:rsidR="007F72C4" w:rsidRPr="0038509F" w:rsidRDefault="007F72C4" w:rsidP="004E6CEE">
            <w:pPr>
              <w:pStyle w:val="AmColumnHeading"/>
            </w:pPr>
            <w:r w:rsidRPr="0038509F">
              <w:t>Ændringsforslag</w:t>
            </w:r>
          </w:p>
        </w:tc>
      </w:tr>
      <w:tr w:rsidR="002D6BCD" w:rsidRPr="0038509F" w14:paraId="3A1A48D9" w14:textId="77777777" w:rsidTr="004E6CEE">
        <w:trPr>
          <w:jc w:val="center"/>
        </w:trPr>
        <w:tc>
          <w:tcPr>
            <w:tcW w:w="4876" w:type="dxa"/>
            <w:tcBorders>
              <w:top w:val="nil"/>
              <w:left w:val="nil"/>
              <w:bottom w:val="nil"/>
              <w:right w:val="nil"/>
            </w:tcBorders>
          </w:tcPr>
          <w:p w14:paraId="02FC09D5" w14:textId="77777777" w:rsidR="007F72C4" w:rsidRPr="0038509F" w:rsidRDefault="007F72C4" w:rsidP="004E6CEE">
            <w:pPr>
              <w:pStyle w:val="Normal6a"/>
            </w:pPr>
          </w:p>
        </w:tc>
        <w:tc>
          <w:tcPr>
            <w:tcW w:w="4876" w:type="dxa"/>
            <w:tcBorders>
              <w:top w:val="nil"/>
              <w:left w:val="nil"/>
              <w:bottom w:val="nil"/>
              <w:right w:val="nil"/>
            </w:tcBorders>
          </w:tcPr>
          <w:p w14:paraId="1A11DB64" w14:textId="77777777" w:rsidR="007F72C4" w:rsidRPr="0038509F" w:rsidRDefault="007F72C4" w:rsidP="004E6CEE">
            <w:pPr>
              <w:pStyle w:val="Normal6a"/>
            </w:pPr>
            <w:r w:rsidRPr="0038509F">
              <w:rPr>
                <w:b/>
                <w:i/>
              </w:rPr>
              <w:t>32a.</w:t>
            </w:r>
            <w:r w:rsidRPr="0038509F">
              <w:tab/>
            </w:r>
            <w:r w:rsidRPr="0038509F">
              <w:rPr>
                <w:b/>
                <w:i/>
              </w:rPr>
              <w:t>udtrykker sin bekymring over den vedvarende høje arbejdsløshedsrate, især blandt kvinder og unge, og tilskynder myndighederne til at øge indsatsen for at øge disse gruppers deltagelse på arbejdsmarkedet og til straks at tackle hjerneflugt; bifalder processen med at udarbejde ungdomsgarantiordningen;</w:t>
            </w:r>
          </w:p>
        </w:tc>
      </w:tr>
    </w:tbl>
    <w:p w14:paraId="1D697C2F"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2CDD842" w14:textId="77777777" w:rsidR="007F72C4" w:rsidRPr="0038509F" w:rsidRDefault="007F72C4" w:rsidP="007F72C4">
      <w:r w:rsidRPr="0038509F">
        <w:rPr>
          <w:rStyle w:val="HideTWBExt"/>
          <w:color w:val="auto"/>
        </w:rPr>
        <w:t>&lt;/Amend&gt;</w:t>
      </w:r>
    </w:p>
    <w:p w14:paraId="12012F1D"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209</w:t>
      </w:r>
      <w:r w:rsidRPr="0038509F">
        <w:rPr>
          <w:rStyle w:val="HideTWBExt"/>
          <w:color w:val="auto"/>
        </w:rPr>
        <w:t>&lt;/NumAm&gt;</w:t>
      </w:r>
    </w:p>
    <w:p w14:paraId="5279397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0F9E3A1D"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42820A2" w14:textId="77777777" w:rsidR="007F72C4" w:rsidRPr="0038509F" w:rsidRDefault="007F72C4" w:rsidP="007F72C4">
      <w:pPr>
        <w:pStyle w:val="NormalBold"/>
      </w:pPr>
      <w:r w:rsidRPr="0038509F">
        <w:rPr>
          <w:rStyle w:val="HideTWBExt"/>
          <w:b w:val="0"/>
          <w:color w:val="auto"/>
        </w:rPr>
        <w:t>&lt;/RepeatBlock-By&gt;</w:t>
      </w:r>
    </w:p>
    <w:p w14:paraId="5278C63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E59CE66" w14:textId="77777777" w:rsidR="007F72C4" w:rsidRPr="0038509F" w:rsidRDefault="007F72C4" w:rsidP="007F72C4">
      <w:pPr>
        <w:pStyle w:val="NormalBold"/>
      </w:pPr>
      <w:r w:rsidRPr="0038509F">
        <w:rPr>
          <w:rStyle w:val="HideTWBExt"/>
          <w:color w:val="auto"/>
        </w:rPr>
        <w:t>&lt;Article&gt;</w:t>
      </w:r>
      <w:r w:rsidRPr="0038509F">
        <w:t>Punkt 33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B057623" w14:textId="77777777" w:rsidTr="004E6CEE">
        <w:trPr>
          <w:trHeight w:hRule="exact" w:val="240"/>
          <w:jc w:val="center"/>
        </w:trPr>
        <w:tc>
          <w:tcPr>
            <w:tcW w:w="9752" w:type="dxa"/>
            <w:gridSpan w:val="2"/>
            <w:tcBorders>
              <w:top w:val="nil"/>
              <w:left w:val="nil"/>
              <w:bottom w:val="nil"/>
              <w:right w:val="nil"/>
            </w:tcBorders>
          </w:tcPr>
          <w:p w14:paraId="565020C1" w14:textId="77777777" w:rsidR="007F72C4" w:rsidRPr="0038509F" w:rsidRDefault="007F72C4" w:rsidP="004E6CEE"/>
        </w:tc>
      </w:tr>
      <w:tr w:rsidR="002D6BCD" w:rsidRPr="0038509F" w14:paraId="156E853E" w14:textId="77777777" w:rsidTr="004E6CEE">
        <w:trPr>
          <w:trHeight w:val="240"/>
          <w:jc w:val="center"/>
        </w:trPr>
        <w:tc>
          <w:tcPr>
            <w:tcW w:w="4876" w:type="dxa"/>
            <w:tcBorders>
              <w:top w:val="nil"/>
              <w:left w:val="nil"/>
              <w:bottom w:val="nil"/>
              <w:right w:val="nil"/>
            </w:tcBorders>
          </w:tcPr>
          <w:p w14:paraId="7B91F76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9CC15D6" w14:textId="77777777" w:rsidR="007F72C4" w:rsidRPr="0038509F" w:rsidRDefault="007F72C4" w:rsidP="004E6CEE">
            <w:pPr>
              <w:pStyle w:val="AmColumnHeading"/>
            </w:pPr>
            <w:r w:rsidRPr="0038509F">
              <w:t>Ændringsforslag</w:t>
            </w:r>
          </w:p>
        </w:tc>
      </w:tr>
      <w:tr w:rsidR="002D6BCD" w:rsidRPr="0038509F" w14:paraId="36C2AEA4" w14:textId="77777777" w:rsidTr="004E6CEE">
        <w:trPr>
          <w:jc w:val="center"/>
        </w:trPr>
        <w:tc>
          <w:tcPr>
            <w:tcW w:w="4876" w:type="dxa"/>
            <w:tcBorders>
              <w:top w:val="nil"/>
              <w:left w:val="nil"/>
              <w:bottom w:val="nil"/>
              <w:right w:val="nil"/>
            </w:tcBorders>
          </w:tcPr>
          <w:p w14:paraId="4BFA4E79" w14:textId="77777777" w:rsidR="007F72C4" w:rsidRPr="0038509F" w:rsidRDefault="007F72C4" w:rsidP="004E6CEE">
            <w:pPr>
              <w:pStyle w:val="Normal6a"/>
            </w:pPr>
            <w:r w:rsidRPr="0038509F">
              <w:t>33.</w:t>
            </w:r>
            <w:r w:rsidRPr="0038509F">
              <w:tab/>
              <w:t>opfordrer de montenegrinske myndigheder til at fremme den digitale omstilling og forfølge evidensbaserede arbejdsmarkedspolitikker;</w:t>
            </w:r>
          </w:p>
        </w:tc>
        <w:tc>
          <w:tcPr>
            <w:tcW w:w="4876" w:type="dxa"/>
            <w:tcBorders>
              <w:top w:val="nil"/>
              <w:left w:val="nil"/>
              <w:bottom w:val="nil"/>
              <w:right w:val="nil"/>
            </w:tcBorders>
          </w:tcPr>
          <w:p w14:paraId="5CA16593" w14:textId="77777777" w:rsidR="007F72C4" w:rsidRPr="0038509F" w:rsidRDefault="007F72C4" w:rsidP="004E6CEE">
            <w:pPr>
              <w:pStyle w:val="Normal6a"/>
            </w:pPr>
            <w:r w:rsidRPr="0038509F">
              <w:t>33.</w:t>
            </w:r>
            <w:r w:rsidRPr="0038509F">
              <w:tab/>
              <w:t>opfordrer de montenegrinske myndigheder til at fremme den digitale omstilling og forfølge evidensbaserede arbejdsmarkedspolitikker</w:t>
            </w:r>
            <w:r w:rsidRPr="0038509F">
              <w:rPr>
                <w:b/>
                <w:i/>
              </w:rPr>
              <w:t>, samtidig med at den institutionelle kapacitet styrkes, og de underliggende digitale politiske rammer forbedres</w:t>
            </w:r>
            <w:r w:rsidRPr="0038509F">
              <w:t>;</w:t>
            </w:r>
          </w:p>
        </w:tc>
      </w:tr>
    </w:tbl>
    <w:p w14:paraId="65B2952E"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F11EA1E" w14:textId="77777777" w:rsidR="007F72C4" w:rsidRPr="0038509F" w:rsidRDefault="007F72C4" w:rsidP="007F72C4">
      <w:r w:rsidRPr="0038509F">
        <w:rPr>
          <w:rStyle w:val="HideTWBExt"/>
          <w:color w:val="auto"/>
        </w:rPr>
        <w:t>&lt;/Amend&gt;</w:t>
      </w:r>
    </w:p>
    <w:p w14:paraId="402C208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210</w:t>
      </w:r>
      <w:r w:rsidRPr="0038509F">
        <w:rPr>
          <w:rStyle w:val="HideTWBExt"/>
          <w:color w:val="auto"/>
        </w:rPr>
        <w:t>&lt;/NumAm&gt;</w:t>
      </w:r>
    </w:p>
    <w:p w14:paraId="77E8356D"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22568FC2" w14:textId="77777777" w:rsidR="007F72C4" w:rsidRPr="0038509F" w:rsidRDefault="007F72C4" w:rsidP="007F72C4">
      <w:pPr>
        <w:pStyle w:val="NormalBold"/>
      </w:pPr>
      <w:r w:rsidRPr="0038509F">
        <w:rPr>
          <w:rStyle w:val="HideTWBExt"/>
          <w:b w:val="0"/>
          <w:color w:val="auto"/>
        </w:rPr>
        <w:t>&lt;/RepeatBlock-By&gt;</w:t>
      </w:r>
    </w:p>
    <w:p w14:paraId="6DD5D46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F414AFB" w14:textId="77777777" w:rsidR="007F72C4" w:rsidRPr="0038509F" w:rsidRDefault="007F72C4" w:rsidP="007F72C4">
      <w:pPr>
        <w:pStyle w:val="NormalBold"/>
      </w:pPr>
      <w:r w:rsidRPr="0038509F">
        <w:rPr>
          <w:rStyle w:val="HideTWBExt"/>
          <w:color w:val="auto"/>
        </w:rPr>
        <w:t>&lt;Article&gt;</w:t>
      </w:r>
      <w:r w:rsidRPr="0038509F">
        <w:t>Punkt 33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C0F2295" w14:textId="77777777" w:rsidTr="004E6CEE">
        <w:trPr>
          <w:trHeight w:hRule="exact" w:val="240"/>
          <w:jc w:val="center"/>
        </w:trPr>
        <w:tc>
          <w:tcPr>
            <w:tcW w:w="9752" w:type="dxa"/>
            <w:gridSpan w:val="2"/>
            <w:tcBorders>
              <w:top w:val="nil"/>
              <w:left w:val="nil"/>
              <w:bottom w:val="nil"/>
              <w:right w:val="nil"/>
            </w:tcBorders>
          </w:tcPr>
          <w:p w14:paraId="46E64C6F" w14:textId="77777777" w:rsidR="007F72C4" w:rsidRPr="0038509F" w:rsidRDefault="007F72C4" w:rsidP="004E6CEE"/>
        </w:tc>
      </w:tr>
      <w:tr w:rsidR="002D6BCD" w:rsidRPr="0038509F" w14:paraId="0A67109C" w14:textId="77777777" w:rsidTr="004E6CEE">
        <w:trPr>
          <w:trHeight w:val="240"/>
          <w:jc w:val="center"/>
        </w:trPr>
        <w:tc>
          <w:tcPr>
            <w:tcW w:w="4876" w:type="dxa"/>
            <w:tcBorders>
              <w:top w:val="nil"/>
              <w:left w:val="nil"/>
              <w:bottom w:val="nil"/>
              <w:right w:val="nil"/>
            </w:tcBorders>
          </w:tcPr>
          <w:p w14:paraId="3BAE62F4"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C1706A7" w14:textId="77777777" w:rsidR="007F72C4" w:rsidRPr="0038509F" w:rsidRDefault="007F72C4" w:rsidP="004E6CEE">
            <w:pPr>
              <w:pStyle w:val="AmColumnHeading"/>
            </w:pPr>
            <w:r w:rsidRPr="0038509F">
              <w:t>Ændringsforslag</w:t>
            </w:r>
          </w:p>
        </w:tc>
      </w:tr>
      <w:tr w:rsidR="002D6BCD" w:rsidRPr="0038509F" w14:paraId="7704D9D0" w14:textId="77777777" w:rsidTr="004E6CEE">
        <w:trPr>
          <w:jc w:val="center"/>
        </w:trPr>
        <w:tc>
          <w:tcPr>
            <w:tcW w:w="4876" w:type="dxa"/>
            <w:tcBorders>
              <w:top w:val="nil"/>
              <w:left w:val="nil"/>
              <w:bottom w:val="nil"/>
              <w:right w:val="nil"/>
            </w:tcBorders>
          </w:tcPr>
          <w:p w14:paraId="2EF4DF47" w14:textId="77777777" w:rsidR="007F72C4" w:rsidRPr="0038509F" w:rsidRDefault="007F72C4" w:rsidP="004E6CEE">
            <w:pPr>
              <w:pStyle w:val="Normal6a"/>
            </w:pPr>
            <w:r w:rsidRPr="0038509F">
              <w:t>33.</w:t>
            </w:r>
            <w:r w:rsidRPr="0038509F">
              <w:tab/>
              <w:t>opfordrer de montenegrinske myndigheder til at fremme den digitale omstilling og forfølge evidensbaserede arbejdsmarkedspolitikker;</w:t>
            </w:r>
          </w:p>
        </w:tc>
        <w:tc>
          <w:tcPr>
            <w:tcW w:w="4876" w:type="dxa"/>
            <w:tcBorders>
              <w:top w:val="nil"/>
              <w:left w:val="nil"/>
              <w:bottom w:val="nil"/>
              <w:right w:val="nil"/>
            </w:tcBorders>
          </w:tcPr>
          <w:p w14:paraId="03267FE3" w14:textId="77777777" w:rsidR="007F72C4" w:rsidRPr="0038509F" w:rsidRDefault="007F72C4" w:rsidP="004E6CEE">
            <w:pPr>
              <w:pStyle w:val="Normal6a"/>
            </w:pPr>
            <w:r w:rsidRPr="0038509F">
              <w:t>33.</w:t>
            </w:r>
            <w:r w:rsidRPr="0038509F">
              <w:tab/>
              <w:t xml:space="preserve">opfordrer de montenegrinske myndigheder til at fremme den digitale omstilling og forfølge evidensbaserede arbejdsmarkedspolitikker; </w:t>
            </w:r>
            <w:r w:rsidRPr="0038509F">
              <w:rPr>
                <w:b/>
                <w:i/>
              </w:rPr>
              <w:t>opfordrer til udvikling af målrettede forebyggende foranstaltninger og incitamenter til legalisering af uformelle virksomheder og medarbejdere i takt med at den store uformelle sektor fortsat hindrer økonomisk og social udvikling i Montenegro;</w:t>
            </w:r>
          </w:p>
        </w:tc>
      </w:tr>
    </w:tbl>
    <w:p w14:paraId="1025032B"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6F743BD" w14:textId="77777777" w:rsidR="007F72C4" w:rsidRPr="0038509F" w:rsidRDefault="007F72C4" w:rsidP="007F72C4">
      <w:r w:rsidRPr="0038509F">
        <w:rPr>
          <w:rStyle w:val="HideTWBExt"/>
          <w:color w:val="auto"/>
        </w:rPr>
        <w:t>&lt;/Amend&gt;</w:t>
      </w:r>
    </w:p>
    <w:p w14:paraId="389638F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211</w:t>
      </w:r>
      <w:r w:rsidRPr="0038509F">
        <w:rPr>
          <w:rStyle w:val="HideTWBExt"/>
          <w:color w:val="auto"/>
        </w:rPr>
        <w:t>&lt;/NumAm&gt;</w:t>
      </w:r>
    </w:p>
    <w:p w14:paraId="7613C34D"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6F3858EE" w14:textId="77777777" w:rsidR="007F72C4" w:rsidRPr="0038509F" w:rsidRDefault="007F72C4" w:rsidP="007F72C4">
      <w:pPr>
        <w:pStyle w:val="NormalBold"/>
      </w:pPr>
      <w:r w:rsidRPr="0038509F">
        <w:rPr>
          <w:rStyle w:val="HideTWBExt"/>
          <w:b w:val="0"/>
          <w:color w:val="auto"/>
        </w:rPr>
        <w:t>&lt;/RepeatBlock-By&gt;</w:t>
      </w:r>
    </w:p>
    <w:p w14:paraId="5FB89B5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82B722E" w14:textId="77777777" w:rsidR="007F72C4" w:rsidRPr="0038509F" w:rsidRDefault="007F72C4" w:rsidP="007F72C4">
      <w:pPr>
        <w:pStyle w:val="NormalBold"/>
      </w:pPr>
      <w:r w:rsidRPr="0038509F">
        <w:rPr>
          <w:rStyle w:val="HideTWBExt"/>
          <w:color w:val="auto"/>
        </w:rPr>
        <w:t>&lt;Article&gt;</w:t>
      </w:r>
      <w:r w:rsidRPr="0038509F">
        <w:t>Punkt 33</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90AEEF1" w14:textId="77777777" w:rsidTr="004E6CEE">
        <w:trPr>
          <w:trHeight w:hRule="exact" w:val="240"/>
          <w:jc w:val="center"/>
        </w:trPr>
        <w:tc>
          <w:tcPr>
            <w:tcW w:w="9752" w:type="dxa"/>
            <w:gridSpan w:val="2"/>
            <w:tcBorders>
              <w:top w:val="nil"/>
              <w:left w:val="nil"/>
              <w:bottom w:val="nil"/>
              <w:right w:val="nil"/>
            </w:tcBorders>
          </w:tcPr>
          <w:p w14:paraId="45C81CF0" w14:textId="77777777" w:rsidR="007F72C4" w:rsidRPr="0038509F" w:rsidRDefault="007F72C4" w:rsidP="004E6CEE"/>
        </w:tc>
      </w:tr>
      <w:tr w:rsidR="002D6BCD" w:rsidRPr="0038509F" w14:paraId="2DCBBE9E" w14:textId="77777777" w:rsidTr="004E6CEE">
        <w:trPr>
          <w:trHeight w:val="240"/>
          <w:jc w:val="center"/>
        </w:trPr>
        <w:tc>
          <w:tcPr>
            <w:tcW w:w="4876" w:type="dxa"/>
            <w:tcBorders>
              <w:top w:val="nil"/>
              <w:left w:val="nil"/>
              <w:bottom w:val="nil"/>
              <w:right w:val="nil"/>
            </w:tcBorders>
          </w:tcPr>
          <w:p w14:paraId="237D5F8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BC69EEE" w14:textId="77777777" w:rsidR="007F72C4" w:rsidRPr="0038509F" w:rsidRDefault="007F72C4" w:rsidP="004E6CEE">
            <w:pPr>
              <w:pStyle w:val="AmColumnHeading"/>
            </w:pPr>
            <w:r w:rsidRPr="0038509F">
              <w:t>Ændringsforslag</w:t>
            </w:r>
          </w:p>
        </w:tc>
      </w:tr>
      <w:tr w:rsidR="002D6BCD" w:rsidRPr="0038509F" w14:paraId="40E1510B" w14:textId="77777777" w:rsidTr="004E6CEE">
        <w:trPr>
          <w:jc w:val="center"/>
        </w:trPr>
        <w:tc>
          <w:tcPr>
            <w:tcW w:w="4876" w:type="dxa"/>
            <w:tcBorders>
              <w:top w:val="nil"/>
              <w:left w:val="nil"/>
              <w:bottom w:val="nil"/>
              <w:right w:val="nil"/>
            </w:tcBorders>
          </w:tcPr>
          <w:p w14:paraId="7C5C890A" w14:textId="77777777" w:rsidR="007F72C4" w:rsidRPr="0038509F" w:rsidRDefault="007F72C4" w:rsidP="004E6CEE">
            <w:pPr>
              <w:pStyle w:val="Normal6a"/>
            </w:pPr>
            <w:r w:rsidRPr="0038509F">
              <w:t>33.</w:t>
            </w:r>
            <w:r w:rsidRPr="0038509F">
              <w:tab/>
              <w:t xml:space="preserve">opfordrer de montenegrinske </w:t>
            </w:r>
            <w:r w:rsidRPr="0038509F">
              <w:lastRenderedPageBreak/>
              <w:t>myndigheder til at fremme den digitale omstilling og forfølge evidensbaserede arbejdsmarkedspolitikker;</w:t>
            </w:r>
          </w:p>
        </w:tc>
        <w:tc>
          <w:tcPr>
            <w:tcW w:w="4876" w:type="dxa"/>
            <w:tcBorders>
              <w:top w:val="nil"/>
              <w:left w:val="nil"/>
              <w:bottom w:val="nil"/>
              <w:right w:val="nil"/>
            </w:tcBorders>
          </w:tcPr>
          <w:p w14:paraId="05023614" w14:textId="77777777" w:rsidR="007F72C4" w:rsidRPr="0038509F" w:rsidRDefault="007F72C4" w:rsidP="004E6CEE">
            <w:pPr>
              <w:pStyle w:val="Normal6a"/>
            </w:pPr>
            <w:r w:rsidRPr="0038509F">
              <w:lastRenderedPageBreak/>
              <w:t>33.</w:t>
            </w:r>
            <w:r w:rsidRPr="0038509F">
              <w:tab/>
              <w:t xml:space="preserve">opfordrer de montenegrinske </w:t>
            </w:r>
            <w:r w:rsidRPr="0038509F">
              <w:lastRenderedPageBreak/>
              <w:t xml:space="preserve">myndigheder til at fremme den digitale omstilling og forfølge evidensbaserede arbejdsmarkedspolitikker; </w:t>
            </w:r>
            <w:r w:rsidRPr="0038509F">
              <w:rPr>
                <w:b/>
                <w:i/>
              </w:rPr>
              <w:t>opfordrer til en effektiv gennemførelse af ungdomsgarantien og den nye ungdomsstrategi;</w:t>
            </w:r>
          </w:p>
        </w:tc>
      </w:tr>
    </w:tbl>
    <w:p w14:paraId="1EEEDA2E"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C34DF9E" w14:textId="77777777" w:rsidR="007F72C4" w:rsidRPr="0038509F" w:rsidRDefault="007F72C4" w:rsidP="007F72C4">
      <w:r w:rsidRPr="0038509F">
        <w:rPr>
          <w:rStyle w:val="HideTWBExt"/>
          <w:color w:val="auto"/>
        </w:rPr>
        <w:t>&lt;/Amend&gt;</w:t>
      </w:r>
    </w:p>
    <w:p w14:paraId="3072CF7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212</w:t>
      </w:r>
      <w:r w:rsidRPr="0038509F">
        <w:rPr>
          <w:rStyle w:val="HideTWBExt"/>
          <w:color w:val="auto"/>
        </w:rPr>
        <w:t>&lt;/NumAm&gt;</w:t>
      </w:r>
    </w:p>
    <w:p w14:paraId="3F8DFF11"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457F0C29"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36026AB2" w14:textId="77777777" w:rsidR="007F72C4" w:rsidRPr="0038509F" w:rsidRDefault="007F72C4" w:rsidP="007F72C4">
      <w:pPr>
        <w:pStyle w:val="NormalBold"/>
      </w:pPr>
      <w:r w:rsidRPr="0038509F">
        <w:rPr>
          <w:rStyle w:val="HideTWBExt"/>
          <w:b w:val="0"/>
          <w:color w:val="auto"/>
        </w:rPr>
        <w:t>&lt;/RepeatBlock-By&gt;</w:t>
      </w:r>
    </w:p>
    <w:p w14:paraId="15C3F46D"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984B132" w14:textId="77777777" w:rsidR="007F72C4" w:rsidRPr="0038509F" w:rsidRDefault="007F72C4" w:rsidP="007F72C4">
      <w:pPr>
        <w:pStyle w:val="NormalBold"/>
      </w:pPr>
      <w:r w:rsidRPr="0038509F">
        <w:rPr>
          <w:rStyle w:val="HideTWBExt"/>
          <w:color w:val="auto"/>
        </w:rPr>
        <w:t>&lt;Article&gt;</w:t>
      </w:r>
      <w:r w:rsidRPr="0038509F">
        <w:t>Punkt 33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41537C8" w14:textId="77777777" w:rsidTr="004E6CEE">
        <w:trPr>
          <w:trHeight w:hRule="exact" w:val="240"/>
          <w:jc w:val="center"/>
        </w:trPr>
        <w:tc>
          <w:tcPr>
            <w:tcW w:w="9752" w:type="dxa"/>
            <w:gridSpan w:val="2"/>
            <w:tcBorders>
              <w:top w:val="nil"/>
              <w:left w:val="nil"/>
              <w:bottom w:val="nil"/>
              <w:right w:val="nil"/>
            </w:tcBorders>
          </w:tcPr>
          <w:p w14:paraId="128E9C77" w14:textId="77777777" w:rsidR="007F72C4" w:rsidRPr="0038509F" w:rsidRDefault="007F72C4" w:rsidP="004E6CEE"/>
        </w:tc>
      </w:tr>
      <w:tr w:rsidR="002D6BCD" w:rsidRPr="0038509F" w14:paraId="702C8372" w14:textId="77777777" w:rsidTr="004E6CEE">
        <w:trPr>
          <w:trHeight w:val="240"/>
          <w:jc w:val="center"/>
        </w:trPr>
        <w:tc>
          <w:tcPr>
            <w:tcW w:w="4876" w:type="dxa"/>
            <w:tcBorders>
              <w:top w:val="nil"/>
              <w:left w:val="nil"/>
              <w:bottom w:val="nil"/>
              <w:right w:val="nil"/>
            </w:tcBorders>
          </w:tcPr>
          <w:p w14:paraId="3D09B02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7B68581" w14:textId="77777777" w:rsidR="007F72C4" w:rsidRPr="0038509F" w:rsidRDefault="007F72C4" w:rsidP="004E6CEE">
            <w:pPr>
              <w:pStyle w:val="AmColumnHeading"/>
            </w:pPr>
            <w:r w:rsidRPr="0038509F">
              <w:t>Ændringsforslag</w:t>
            </w:r>
          </w:p>
        </w:tc>
      </w:tr>
      <w:tr w:rsidR="002D6BCD" w:rsidRPr="0038509F" w14:paraId="21140455" w14:textId="77777777" w:rsidTr="004E6CEE">
        <w:trPr>
          <w:jc w:val="center"/>
        </w:trPr>
        <w:tc>
          <w:tcPr>
            <w:tcW w:w="4876" w:type="dxa"/>
            <w:tcBorders>
              <w:top w:val="nil"/>
              <w:left w:val="nil"/>
              <w:bottom w:val="nil"/>
              <w:right w:val="nil"/>
            </w:tcBorders>
          </w:tcPr>
          <w:p w14:paraId="76BBA798" w14:textId="77777777" w:rsidR="007F72C4" w:rsidRPr="0038509F" w:rsidRDefault="007F72C4" w:rsidP="004E6CEE">
            <w:pPr>
              <w:pStyle w:val="Normal6a"/>
            </w:pPr>
          </w:p>
        </w:tc>
        <w:tc>
          <w:tcPr>
            <w:tcW w:w="4876" w:type="dxa"/>
            <w:tcBorders>
              <w:top w:val="nil"/>
              <w:left w:val="nil"/>
              <w:bottom w:val="nil"/>
              <w:right w:val="nil"/>
            </w:tcBorders>
          </w:tcPr>
          <w:p w14:paraId="181963BD" w14:textId="77777777" w:rsidR="007F72C4" w:rsidRPr="0038509F" w:rsidRDefault="007F72C4" w:rsidP="004E6CEE">
            <w:pPr>
              <w:pStyle w:val="Normal6a"/>
            </w:pPr>
            <w:r w:rsidRPr="0038509F">
              <w:rPr>
                <w:b/>
                <w:i/>
              </w:rPr>
              <w:t>33a.</w:t>
            </w:r>
            <w:r w:rsidRPr="0038509F">
              <w:tab/>
            </w:r>
            <w:r w:rsidRPr="0038509F">
              <w:rPr>
                <w:b/>
                <w:i/>
              </w:rPr>
              <w:t>glæder sig over opfordringerne til en hurtig integration af hele det vestlige Balkan i EU's digitale indre marked inden det faktiske EU-medlemskab, hvilket vil være til afgørende gavn for skabelsen af et digitalt sikkert miljø;</w:t>
            </w:r>
          </w:p>
        </w:tc>
      </w:tr>
    </w:tbl>
    <w:p w14:paraId="17F6ECF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6EDD9DB" w14:textId="77777777" w:rsidR="007F72C4" w:rsidRPr="0038509F" w:rsidRDefault="007F72C4" w:rsidP="007F72C4">
      <w:r w:rsidRPr="0038509F">
        <w:rPr>
          <w:rStyle w:val="HideTWBExt"/>
          <w:color w:val="auto"/>
        </w:rPr>
        <w:t>&lt;/Amend&gt;</w:t>
      </w:r>
    </w:p>
    <w:p w14:paraId="0DEFD34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213</w:t>
      </w:r>
      <w:r w:rsidRPr="0038509F">
        <w:rPr>
          <w:rStyle w:val="HideTWBExt"/>
          <w:color w:val="auto"/>
        </w:rPr>
        <w:t>&lt;/NumAm&gt;</w:t>
      </w:r>
    </w:p>
    <w:p w14:paraId="448912E0" w14:textId="77777777" w:rsidR="007F72C4" w:rsidRPr="0038509F" w:rsidRDefault="007F72C4" w:rsidP="007F72C4">
      <w:pPr>
        <w:pStyle w:val="NormalBold"/>
      </w:pPr>
      <w:r w:rsidRPr="0038509F">
        <w:rPr>
          <w:rStyle w:val="HideTWBExt"/>
          <w:b w:val="0"/>
          <w:color w:val="auto"/>
        </w:rPr>
        <w:t>&lt;RepeatBlock-By&gt;&lt;Members&gt;</w:t>
      </w:r>
      <w:r w:rsidRPr="0038509F">
        <w:t>Eszter Lakos</w:t>
      </w:r>
      <w:r w:rsidRPr="0038509F">
        <w:rPr>
          <w:rStyle w:val="HideTWBExt"/>
          <w:b w:val="0"/>
          <w:color w:val="auto"/>
        </w:rPr>
        <w:t>&lt;/Members&gt;</w:t>
      </w:r>
    </w:p>
    <w:p w14:paraId="59A5EB2C" w14:textId="77777777" w:rsidR="007F72C4" w:rsidRPr="0038509F" w:rsidRDefault="007F72C4" w:rsidP="007F72C4">
      <w:pPr>
        <w:pStyle w:val="NormalBold"/>
      </w:pPr>
      <w:r w:rsidRPr="0038509F">
        <w:rPr>
          <w:rStyle w:val="HideTWBExt"/>
          <w:b w:val="0"/>
          <w:color w:val="auto"/>
        </w:rPr>
        <w:t>&lt;/RepeatBlock-By&gt;</w:t>
      </w:r>
    </w:p>
    <w:p w14:paraId="4D3BE1F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D5942B6" w14:textId="77777777" w:rsidR="007F72C4" w:rsidRPr="0038509F" w:rsidRDefault="007F72C4" w:rsidP="007F72C4">
      <w:pPr>
        <w:pStyle w:val="NormalBold"/>
      </w:pPr>
      <w:r w:rsidRPr="0038509F">
        <w:rPr>
          <w:rStyle w:val="HideTWBExt"/>
          <w:color w:val="auto"/>
        </w:rPr>
        <w:t>&lt;Article&gt;</w:t>
      </w:r>
      <w:r w:rsidRPr="0038509F">
        <w:t>Punkt 34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8A9E629" w14:textId="77777777" w:rsidTr="004E6CEE">
        <w:trPr>
          <w:trHeight w:hRule="exact" w:val="240"/>
          <w:jc w:val="center"/>
        </w:trPr>
        <w:tc>
          <w:tcPr>
            <w:tcW w:w="9752" w:type="dxa"/>
            <w:gridSpan w:val="2"/>
            <w:tcBorders>
              <w:top w:val="nil"/>
              <w:left w:val="nil"/>
              <w:bottom w:val="nil"/>
              <w:right w:val="nil"/>
            </w:tcBorders>
          </w:tcPr>
          <w:p w14:paraId="34610281" w14:textId="77777777" w:rsidR="007F72C4" w:rsidRPr="0038509F" w:rsidRDefault="007F72C4" w:rsidP="004E6CEE"/>
        </w:tc>
      </w:tr>
      <w:tr w:rsidR="002D6BCD" w:rsidRPr="0038509F" w14:paraId="0B84C04D" w14:textId="77777777" w:rsidTr="004E6CEE">
        <w:trPr>
          <w:trHeight w:val="240"/>
          <w:jc w:val="center"/>
        </w:trPr>
        <w:tc>
          <w:tcPr>
            <w:tcW w:w="4876" w:type="dxa"/>
            <w:tcBorders>
              <w:top w:val="nil"/>
              <w:left w:val="nil"/>
              <w:bottom w:val="nil"/>
              <w:right w:val="nil"/>
            </w:tcBorders>
          </w:tcPr>
          <w:p w14:paraId="78EF5775"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0FB15EC" w14:textId="77777777" w:rsidR="007F72C4" w:rsidRPr="0038509F" w:rsidRDefault="007F72C4" w:rsidP="004E6CEE">
            <w:pPr>
              <w:pStyle w:val="AmColumnHeading"/>
            </w:pPr>
            <w:r w:rsidRPr="0038509F">
              <w:t>Ændringsforslag</w:t>
            </w:r>
          </w:p>
        </w:tc>
      </w:tr>
      <w:tr w:rsidR="002D6BCD" w:rsidRPr="0038509F" w14:paraId="118BCCDA" w14:textId="77777777" w:rsidTr="004E6CEE">
        <w:trPr>
          <w:jc w:val="center"/>
        </w:trPr>
        <w:tc>
          <w:tcPr>
            <w:tcW w:w="4876" w:type="dxa"/>
            <w:tcBorders>
              <w:top w:val="nil"/>
              <w:left w:val="nil"/>
              <w:bottom w:val="nil"/>
              <w:right w:val="nil"/>
            </w:tcBorders>
          </w:tcPr>
          <w:p w14:paraId="7ED1FAF9" w14:textId="77777777" w:rsidR="007F72C4" w:rsidRPr="0038509F" w:rsidRDefault="007F72C4" w:rsidP="004E6CEE">
            <w:pPr>
              <w:pStyle w:val="Normal6a"/>
            </w:pPr>
            <w:r w:rsidRPr="0038509F">
              <w:t>34.</w:t>
            </w:r>
            <w:r w:rsidRPr="0038509F">
              <w:tab/>
              <w:t>opfordrer til større gennemsigtighed i offentlige udbud, navnlig i forbindelse med procedurer via mellemstatslige aftaler, og til fuld overholdelse af EU's regler og principper;</w:t>
            </w:r>
          </w:p>
        </w:tc>
        <w:tc>
          <w:tcPr>
            <w:tcW w:w="4876" w:type="dxa"/>
            <w:tcBorders>
              <w:top w:val="nil"/>
              <w:left w:val="nil"/>
              <w:bottom w:val="nil"/>
              <w:right w:val="nil"/>
            </w:tcBorders>
          </w:tcPr>
          <w:p w14:paraId="58961AB7" w14:textId="77777777" w:rsidR="007F72C4" w:rsidRPr="0038509F" w:rsidRDefault="007F72C4" w:rsidP="004E6CEE">
            <w:pPr>
              <w:pStyle w:val="Normal6a"/>
            </w:pPr>
            <w:r w:rsidRPr="0038509F">
              <w:t>34.</w:t>
            </w:r>
            <w:r w:rsidRPr="0038509F">
              <w:tab/>
              <w:t xml:space="preserve">opfordrer til større gennemsigtighed i offentlige udbud, navnlig i forbindelse med procedurer via mellemstatslige aftaler, og til fuld overholdelse af EU's regler og principper; </w:t>
            </w:r>
            <w:r w:rsidRPr="0038509F">
              <w:rPr>
                <w:b/>
                <w:i/>
              </w:rPr>
              <w:t xml:space="preserve">udtrykker bekymring over den økonomiske byrde og manglende gennemsigtighed omkring opførelsen af Montenegros Bar-Boljare-motorvej, der finansieres af et kinesisk lån; understreger, at hemmeligholdelsen </w:t>
            </w:r>
            <w:r w:rsidRPr="0038509F">
              <w:rPr>
                <w:b/>
                <w:i/>
              </w:rPr>
              <w:lastRenderedPageBreak/>
              <w:t>omkring låneaftaler og byggekontrakter giver anledning til bekymring vedrørende ansvarlighed; opfordrer Montenegro til at øge gennemsigtigheden af fremtidige infrastrukturprojekter, sikre udbud og undgå overdreven gældsafhængighed af udenlandske kreditorer;</w:t>
            </w:r>
          </w:p>
        </w:tc>
      </w:tr>
    </w:tbl>
    <w:p w14:paraId="3B3E9007"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A28254C" w14:textId="77777777" w:rsidR="007F72C4" w:rsidRPr="0038509F" w:rsidRDefault="007F72C4" w:rsidP="007F72C4">
      <w:r w:rsidRPr="0038509F">
        <w:rPr>
          <w:rStyle w:val="HideTWBExt"/>
          <w:color w:val="auto"/>
        </w:rPr>
        <w:t>&lt;/Amend&gt;</w:t>
      </w:r>
    </w:p>
    <w:p w14:paraId="5123C8B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214</w:t>
      </w:r>
      <w:r w:rsidRPr="0038509F">
        <w:rPr>
          <w:rStyle w:val="HideTWBExt"/>
          <w:color w:val="auto"/>
        </w:rPr>
        <w:t>&lt;/NumAm&gt;</w:t>
      </w:r>
    </w:p>
    <w:p w14:paraId="64D71E51"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2BB2F879" w14:textId="77777777" w:rsidR="007F72C4" w:rsidRPr="0038509F" w:rsidRDefault="007F72C4" w:rsidP="007F72C4">
      <w:pPr>
        <w:pStyle w:val="NormalBold"/>
      </w:pPr>
      <w:r w:rsidRPr="0038509F">
        <w:rPr>
          <w:rStyle w:val="HideTWBExt"/>
          <w:b w:val="0"/>
          <w:color w:val="auto"/>
        </w:rPr>
        <w:t>&lt;/RepeatBlock-By&gt;</w:t>
      </w:r>
    </w:p>
    <w:p w14:paraId="0BF2F4C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A54054" w14:textId="77777777" w:rsidR="007F72C4" w:rsidRPr="0038509F" w:rsidRDefault="007F72C4" w:rsidP="007F72C4">
      <w:pPr>
        <w:pStyle w:val="NormalBold"/>
      </w:pPr>
      <w:r w:rsidRPr="0038509F">
        <w:rPr>
          <w:rStyle w:val="HideTWBExt"/>
          <w:color w:val="auto"/>
        </w:rPr>
        <w:t>&lt;Article&gt;</w:t>
      </w:r>
      <w:r w:rsidRPr="0038509F">
        <w:t>Punkt 34</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51E4AA5" w14:textId="77777777" w:rsidTr="004E6CEE">
        <w:trPr>
          <w:trHeight w:hRule="exact" w:val="240"/>
          <w:jc w:val="center"/>
        </w:trPr>
        <w:tc>
          <w:tcPr>
            <w:tcW w:w="9752" w:type="dxa"/>
            <w:gridSpan w:val="2"/>
            <w:tcBorders>
              <w:top w:val="nil"/>
              <w:left w:val="nil"/>
              <w:bottom w:val="nil"/>
              <w:right w:val="nil"/>
            </w:tcBorders>
          </w:tcPr>
          <w:p w14:paraId="18A17550" w14:textId="77777777" w:rsidR="007F72C4" w:rsidRPr="0038509F" w:rsidRDefault="007F72C4" w:rsidP="004E6CEE"/>
        </w:tc>
      </w:tr>
      <w:tr w:rsidR="002D6BCD" w:rsidRPr="0038509F" w14:paraId="6283F3BB" w14:textId="77777777" w:rsidTr="004E6CEE">
        <w:trPr>
          <w:trHeight w:val="240"/>
          <w:jc w:val="center"/>
        </w:trPr>
        <w:tc>
          <w:tcPr>
            <w:tcW w:w="4876" w:type="dxa"/>
            <w:tcBorders>
              <w:top w:val="nil"/>
              <w:left w:val="nil"/>
              <w:bottom w:val="nil"/>
              <w:right w:val="nil"/>
            </w:tcBorders>
          </w:tcPr>
          <w:p w14:paraId="7622587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EA95DE6" w14:textId="77777777" w:rsidR="007F72C4" w:rsidRPr="0038509F" w:rsidRDefault="007F72C4" w:rsidP="004E6CEE">
            <w:pPr>
              <w:pStyle w:val="AmColumnHeading"/>
            </w:pPr>
            <w:r w:rsidRPr="0038509F">
              <w:t>Ændringsforslag</w:t>
            </w:r>
          </w:p>
        </w:tc>
      </w:tr>
      <w:tr w:rsidR="002D6BCD" w:rsidRPr="0038509F" w14:paraId="4ECDFF05" w14:textId="77777777" w:rsidTr="004E6CEE">
        <w:trPr>
          <w:jc w:val="center"/>
        </w:trPr>
        <w:tc>
          <w:tcPr>
            <w:tcW w:w="4876" w:type="dxa"/>
            <w:tcBorders>
              <w:top w:val="nil"/>
              <w:left w:val="nil"/>
              <w:bottom w:val="nil"/>
              <w:right w:val="nil"/>
            </w:tcBorders>
          </w:tcPr>
          <w:p w14:paraId="7B2A2918" w14:textId="77777777" w:rsidR="007F72C4" w:rsidRPr="0038509F" w:rsidRDefault="007F72C4" w:rsidP="004E6CEE">
            <w:pPr>
              <w:pStyle w:val="Normal6a"/>
            </w:pPr>
            <w:r w:rsidRPr="0038509F">
              <w:t>34.</w:t>
            </w:r>
            <w:r w:rsidRPr="0038509F">
              <w:tab/>
              <w:t>opfordrer til større gennemsigtighed i offentlige udbud, navnlig i forbindelse med procedurer via mellemstatslige aftaler, og til fuld overholdelse af EU's regler og principper;</w:t>
            </w:r>
          </w:p>
        </w:tc>
        <w:tc>
          <w:tcPr>
            <w:tcW w:w="4876" w:type="dxa"/>
            <w:tcBorders>
              <w:top w:val="nil"/>
              <w:left w:val="nil"/>
              <w:bottom w:val="nil"/>
              <w:right w:val="nil"/>
            </w:tcBorders>
          </w:tcPr>
          <w:p w14:paraId="1B776798" w14:textId="77777777" w:rsidR="007F72C4" w:rsidRPr="0038509F" w:rsidRDefault="007F72C4" w:rsidP="004E6CEE">
            <w:pPr>
              <w:pStyle w:val="Normal6a"/>
            </w:pPr>
            <w:r w:rsidRPr="0038509F">
              <w:t>34.</w:t>
            </w:r>
            <w:r w:rsidRPr="0038509F">
              <w:tab/>
              <w:t xml:space="preserve">opfordrer til større gennemsigtighed i offentlige udbud, navnlig i forbindelse med procedurer via mellemstatslige aftaler, og til fuld overholdelse af EU's regler og principper; </w:t>
            </w:r>
            <w:r w:rsidRPr="0038509F">
              <w:rPr>
                <w:b/>
                <w:i/>
              </w:rPr>
              <w:t>opfordrer Montenegro til at reducere antallet af offentlige udbudsprocedurer uden bekendtgørelse;</w:t>
            </w:r>
          </w:p>
        </w:tc>
      </w:tr>
    </w:tbl>
    <w:p w14:paraId="4FBD43A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AD81EAD" w14:textId="77777777" w:rsidR="007F72C4" w:rsidRPr="0038509F" w:rsidRDefault="007F72C4" w:rsidP="007F72C4">
      <w:r w:rsidRPr="0038509F">
        <w:rPr>
          <w:rStyle w:val="HideTWBExt"/>
          <w:color w:val="auto"/>
        </w:rPr>
        <w:t>&lt;/Amend&gt;</w:t>
      </w:r>
    </w:p>
    <w:p w14:paraId="6613132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215</w:t>
      </w:r>
      <w:r w:rsidRPr="0038509F">
        <w:rPr>
          <w:rStyle w:val="HideTWBExt"/>
          <w:color w:val="auto"/>
        </w:rPr>
        <w:t>&lt;/NumAm&gt;</w:t>
      </w:r>
    </w:p>
    <w:p w14:paraId="04D2A70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205E3B3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5A1282FF" w14:textId="77777777" w:rsidR="007F72C4" w:rsidRPr="0038509F" w:rsidRDefault="007F72C4" w:rsidP="007F72C4">
      <w:pPr>
        <w:pStyle w:val="NormalBold"/>
      </w:pPr>
      <w:r w:rsidRPr="0038509F">
        <w:rPr>
          <w:rStyle w:val="HideTWBExt"/>
          <w:b w:val="0"/>
          <w:color w:val="auto"/>
        </w:rPr>
        <w:t>&lt;/RepeatBlock-By&gt;</w:t>
      </w:r>
    </w:p>
    <w:p w14:paraId="13385E8F"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4905954" w14:textId="77777777" w:rsidR="007F72C4" w:rsidRPr="0038509F" w:rsidRDefault="007F72C4" w:rsidP="007F72C4">
      <w:pPr>
        <w:pStyle w:val="NormalBold"/>
      </w:pPr>
      <w:r w:rsidRPr="0038509F">
        <w:rPr>
          <w:rStyle w:val="HideTWBExt"/>
          <w:color w:val="auto"/>
        </w:rPr>
        <w:t>&lt;Article&gt;</w:t>
      </w:r>
      <w:r w:rsidRPr="0038509F">
        <w:t>Punkt 34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EE7F666" w14:textId="77777777" w:rsidTr="004E6CEE">
        <w:trPr>
          <w:trHeight w:hRule="exact" w:val="240"/>
          <w:jc w:val="center"/>
        </w:trPr>
        <w:tc>
          <w:tcPr>
            <w:tcW w:w="9752" w:type="dxa"/>
            <w:gridSpan w:val="2"/>
            <w:tcBorders>
              <w:top w:val="nil"/>
              <w:left w:val="nil"/>
              <w:bottom w:val="nil"/>
              <w:right w:val="nil"/>
            </w:tcBorders>
          </w:tcPr>
          <w:p w14:paraId="60BFF35C" w14:textId="77777777" w:rsidR="007F72C4" w:rsidRPr="0038509F" w:rsidRDefault="007F72C4" w:rsidP="004E6CEE"/>
        </w:tc>
      </w:tr>
      <w:tr w:rsidR="002D6BCD" w:rsidRPr="0038509F" w14:paraId="0F3CE7C3" w14:textId="77777777" w:rsidTr="004E6CEE">
        <w:trPr>
          <w:trHeight w:val="240"/>
          <w:jc w:val="center"/>
        </w:trPr>
        <w:tc>
          <w:tcPr>
            <w:tcW w:w="4876" w:type="dxa"/>
            <w:tcBorders>
              <w:top w:val="nil"/>
              <w:left w:val="nil"/>
              <w:bottom w:val="nil"/>
              <w:right w:val="nil"/>
            </w:tcBorders>
          </w:tcPr>
          <w:p w14:paraId="63E4890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16AF4C4" w14:textId="77777777" w:rsidR="007F72C4" w:rsidRPr="0038509F" w:rsidRDefault="007F72C4" w:rsidP="004E6CEE">
            <w:pPr>
              <w:pStyle w:val="AmColumnHeading"/>
            </w:pPr>
            <w:r w:rsidRPr="0038509F">
              <w:t>Ændringsforslag</w:t>
            </w:r>
          </w:p>
        </w:tc>
      </w:tr>
      <w:tr w:rsidR="002D6BCD" w:rsidRPr="0038509F" w14:paraId="3ABFF1D0" w14:textId="77777777" w:rsidTr="004E6CEE">
        <w:trPr>
          <w:jc w:val="center"/>
        </w:trPr>
        <w:tc>
          <w:tcPr>
            <w:tcW w:w="4876" w:type="dxa"/>
            <w:tcBorders>
              <w:top w:val="nil"/>
              <w:left w:val="nil"/>
              <w:bottom w:val="nil"/>
              <w:right w:val="nil"/>
            </w:tcBorders>
          </w:tcPr>
          <w:p w14:paraId="2E93CE2D" w14:textId="77777777" w:rsidR="007F72C4" w:rsidRPr="0038509F" w:rsidRDefault="007F72C4" w:rsidP="004E6CEE">
            <w:pPr>
              <w:pStyle w:val="Normal6a"/>
            </w:pPr>
          </w:p>
        </w:tc>
        <w:tc>
          <w:tcPr>
            <w:tcW w:w="4876" w:type="dxa"/>
            <w:tcBorders>
              <w:top w:val="nil"/>
              <w:left w:val="nil"/>
              <w:bottom w:val="nil"/>
              <w:right w:val="nil"/>
            </w:tcBorders>
          </w:tcPr>
          <w:p w14:paraId="77595FDF" w14:textId="77777777" w:rsidR="007F72C4" w:rsidRPr="0038509F" w:rsidRDefault="007F72C4" w:rsidP="004E6CEE">
            <w:pPr>
              <w:pStyle w:val="Normal6a"/>
            </w:pPr>
            <w:r w:rsidRPr="0038509F">
              <w:rPr>
                <w:b/>
                <w:i/>
              </w:rPr>
              <w:t>34a.</w:t>
            </w:r>
            <w:r w:rsidRPr="0038509F">
              <w:tab/>
            </w:r>
            <w:r w:rsidRPr="0038509F">
              <w:rPr>
                <w:b/>
                <w:i/>
              </w:rPr>
              <w:t>er dybt bekymret over alle investeringer i strategiske sektorer i Montenegro foretaget af ondsindede tredjelande, herunder Rusland;</w:t>
            </w:r>
          </w:p>
        </w:tc>
      </w:tr>
    </w:tbl>
    <w:p w14:paraId="70AC7F8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24A4EBAF" w14:textId="77777777" w:rsidR="007F72C4" w:rsidRPr="0038509F" w:rsidRDefault="007F72C4" w:rsidP="007F72C4">
      <w:r w:rsidRPr="0038509F">
        <w:rPr>
          <w:rStyle w:val="HideTWBExt"/>
          <w:color w:val="auto"/>
        </w:rPr>
        <w:lastRenderedPageBreak/>
        <w:t>&lt;/Amend&gt;</w:t>
      </w:r>
    </w:p>
    <w:p w14:paraId="10DA766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216</w:t>
      </w:r>
      <w:r w:rsidRPr="0038509F">
        <w:rPr>
          <w:rStyle w:val="HideTWBExt"/>
          <w:color w:val="auto"/>
        </w:rPr>
        <w:t>&lt;/NumAm&gt;</w:t>
      </w:r>
    </w:p>
    <w:p w14:paraId="27FCB452"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249E6709"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6BE3956A" w14:textId="77777777" w:rsidR="007F72C4" w:rsidRPr="0038509F" w:rsidRDefault="007F72C4" w:rsidP="007F72C4">
      <w:pPr>
        <w:pStyle w:val="NormalBold"/>
      </w:pPr>
      <w:r w:rsidRPr="0038509F">
        <w:rPr>
          <w:rStyle w:val="HideTWBExt"/>
          <w:b w:val="0"/>
          <w:color w:val="auto"/>
        </w:rPr>
        <w:t>&lt;/RepeatBlock-By&gt;</w:t>
      </w:r>
    </w:p>
    <w:p w14:paraId="14E7F8D9"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224261B1" w14:textId="77777777" w:rsidR="007F72C4" w:rsidRPr="0038509F" w:rsidRDefault="007F72C4" w:rsidP="007F72C4">
      <w:pPr>
        <w:pStyle w:val="NormalBold"/>
      </w:pPr>
      <w:r w:rsidRPr="0038509F">
        <w:rPr>
          <w:rStyle w:val="HideTWBExt"/>
          <w:color w:val="auto"/>
        </w:rPr>
        <w:t>&lt;Article&gt;</w:t>
      </w:r>
      <w:r w:rsidRPr="0038509F">
        <w:t>Overskrift 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6F0E48A" w14:textId="77777777" w:rsidTr="004E6CEE">
        <w:trPr>
          <w:trHeight w:hRule="exact" w:val="240"/>
          <w:jc w:val="center"/>
        </w:trPr>
        <w:tc>
          <w:tcPr>
            <w:tcW w:w="9752" w:type="dxa"/>
            <w:gridSpan w:val="2"/>
            <w:tcBorders>
              <w:top w:val="nil"/>
              <w:left w:val="nil"/>
              <w:bottom w:val="nil"/>
              <w:right w:val="nil"/>
            </w:tcBorders>
          </w:tcPr>
          <w:p w14:paraId="67AA9A5E" w14:textId="77777777" w:rsidR="007F72C4" w:rsidRPr="0038509F" w:rsidRDefault="007F72C4" w:rsidP="004E6CEE"/>
        </w:tc>
      </w:tr>
      <w:tr w:rsidR="002D6BCD" w:rsidRPr="0038509F" w14:paraId="0918F470" w14:textId="77777777" w:rsidTr="004E6CEE">
        <w:trPr>
          <w:trHeight w:val="240"/>
          <w:jc w:val="center"/>
        </w:trPr>
        <w:tc>
          <w:tcPr>
            <w:tcW w:w="4876" w:type="dxa"/>
            <w:tcBorders>
              <w:top w:val="nil"/>
              <w:left w:val="nil"/>
              <w:bottom w:val="nil"/>
              <w:right w:val="nil"/>
            </w:tcBorders>
          </w:tcPr>
          <w:p w14:paraId="327C343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1EAD5CD" w14:textId="77777777" w:rsidR="007F72C4" w:rsidRPr="0038509F" w:rsidRDefault="007F72C4" w:rsidP="004E6CEE">
            <w:pPr>
              <w:pStyle w:val="AmColumnHeading"/>
            </w:pPr>
            <w:r w:rsidRPr="0038509F">
              <w:t>Ændringsforslag</w:t>
            </w:r>
          </w:p>
        </w:tc>
      </w:tr>
      <w:tr w:rsidR="002D6BCD" w:rsidRPr="0038509F" w14:paraId="7E292F33" w14:textId="77777777" w:rsidTr="004E6CEE">
        <w:trPr>
          <w:jc w:val="center"/>
        </w:trPr>
        <w:tc>
          <w:tcPr>
            <w:tcW w:w="4876" w:type="dxa"/>
            <w:tcBorders>
              <w:top w:val="nil"/>
              <w:left w:val="nil"/>
              <w:bottom w:val="nil"/>
              <w:right w:val="nil"/>
            </w:tcBorders>
          </w:tcPr>
          <w:p w14:paraId="1D6633CC" w14:textId="77777777" w:rsidR="007F72C4" w:rsidRPr="0038509F" w:rsidRDefault="007F72C4" w:rsidP="004E6CEE">
            <w:pPr>
              <w:pStyle w:val="Normal6a"/>
            </w:pPr>
            <w:r w:rsidRPr="0038509F">
              <w:t>Energi, miljø og konnektivitet</w:t>
            </w:r>
          </w:p>
        </w:tc>
        <w:tc>
          <w:tcPr>
            <w:tcW w:w="4876" w:type="dxa"/>
            <w:tcBorders>
              <w:top w:val="nil"/>
              <w:left w:val="nil"/>
              <w:bottom w:val="nil"/>
              <w:right w:val="nil"/>
            </w:tcBorders>
          </w:tcPr>
          <w:p w14:paraId="74DDDB0B" w14:textId="77777777" w:rsidR="007F72C4" w:rsidRPr="0038509F" w:rsidRDefault="007F72C4" w:rsidP="004E6CEE">
            <w:pPr>
              <w:pStyle w:val="Normal6a"/>
            </w:pPr>
            <w:r w:rsidRPr="0038509F">
              <w:t>Energi, miljø</w:t>
            </w:r>
            <w:r w:rsidRPr="0038509F">
              <w:rPr>
                <w:b/>
                <w:i/>
              </w:rPr>
              <w:t>, biodiversitet</w:t>
            </w:r>
            <w:r w:rsidRPr="0038509F">
              <w:t xml:space="preserve"> og konnektivitet</w:t>
            </w:r>
          </w:p>
        </w:tc>
      </w:tr>
    </w:tbl>
    <w:p w14:paraId="0D04C1A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A84C19D" w14:textId="77777777" w:rsidR="007F72C4" w:rsidRPr="0038509F" w:rsidRDefault="007F72C4" w:rsidP="007F72C4">
      <w:r w:rsidRPr="0038509F">
        <w:rPr>
          <w:rStyle w:val="HideTWBExt"/>
          <w:color w:val="auto"/>
        </w:rPr>
        <w:t>&lt;/Amend&gt;</w:t>
      </w:r>
    </w:p>
    <w:p w14:paraId="0858A7B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217</w:t>
      </w:r>
      <w:r w:rsidRPr="0038509F">
        <w:rPr>
          <w:rStyle w:val="HideTWBExt"/>
          <w:color w:val="auto"/>
        </w:rPr>
        <w:t>&lt;/NumAm&gt;</w:t>
      </w:r>
    </w:p>
    <w:p w14:paraId="4C26589D"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76227006" w14:textId="77777777" w:rsidR="007F72C4" w:rsidRPr="0038509F" w:rsidRDefault="007F72C4" w:rsidP="007F72C4">
      <w:pPr>
        <w:pStyle w:val="NormalBold"/>
      </w:pPr>
      <w:r w:rsidRPr="0038509F">
        <w:rPr>
          <w:rStyle w:val="HideTWBExt"/>
          <w:b w:val="0"/>
          <w:color w:val="auto"/>
        </w:rPr>
        <w:t>&lt;/RepeatBlock-By&gt;</w:t>
      </w:r>
    </w:p>
    <w:p w14:paraId="2230931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C87850A" w14:textId="77777777" w:rsidR="007F72C4" w:rsidRPr="0038509F" w:rsidRDefault="007F72C4" w:rsidP="007F72C4">
      <w:pPr>
        <w:pStyle w:val="NormalBold"/>
      </w:pPr>
      <w:r w:rsidRPr="0038509F">
        <w:rPr>
          <w:rStyle w:val="HideTWBExt"/>
          <w:color w:val="auto"/>
        </w:rPr>
        <w:t>&lt;Article&gt;</w:t>
      </w:r>
      <w:r w:rsidRPr="0038509F">
        <w:t>Punkt 35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E8B5C7B" w14:textId="77777777" w:rsidTr="004E6CEE">
        <w:trPr>
          <w:trHeight w:hRule="exact" w:val="240"/>
          <w:jc w:val="center"/>
        </w:trPr>
        <w:tc>
          <w:tcPr>
            <w:tcW w:w="9752" w:type="dxa"/>
            <w:gridSpan w:val="2"/>
            <w:tcBorders>
              <w:top w:val="nil"/>
              <w:left w:val="nil"/>
              <w:bottom w:val="nil"/>
              <w:right w:val="nil"/>
            </w:tcBorders>
          </w:tcPr>
          <w:p w14:paraId="3607A680" w14:textId="77777777" w:rsidR="007F72C4" w:rsidRPr="0038509F" w:rsidRDefault="007F72C4" w:rsidP="004E6CEE"/>
        </w:tc>
      </w:tr>
      <w:tr w:rsidR="002D6BCD" w:rsidRPr="0038509F" w14:paraId="568093ED" w14:textId="77777777" w:rsidTr="004E6CEE">
        <w:trPr>
          <w:trHeight w:val="240"/>
          <w:jc w:val="center"/>
        </w:trPr>
        <w:tc>
          <w:tcPr>
            <w:tcW w:w="4876" w:type="dxa"/>
            <w:tcBorders>
              <w:top w:val="nil"/>
              <w:left w:val="nil"/>
              <w:bottom w:val="nil"/>
              <w:right w:val="nil"/>
            </w:tcBorders>
          </w:tcPr>
          <w:p w14:paraId="2367CEA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0707D37" w14:textId="77777777" w:rsidR="007F72C4" w:rsidRPr="0038509F" w:rsidRDefault="007F72C4" w:rsidP="004E6CEE">
            <w:pPr>
              <w:pStyle w:val="AmColumnHeading"/>
            </w:pPr>
            <w:r w:rsidRPr="0038509F">
              <w:t>Ændringsforslag</w:t>
            </w:r>
          </w:p>
        </w:tc>
      </w:tr>
      <w:tr w:rsidR="002D6BCD" w:rsidRPr="0038509F" w14:paraId="396DB368" w14:textId="77777777" w:rsidTr="004E6CEE">
        <w:trPr>
          <w:jc w:val="center"/>
        </w:trPr>
        <w:tc>
          <w:tcPr>
            <w:tcW w:w="4876" w:type="dxa"/>
            <w:tcBorders>
              <w:top w:val="nil"/>
              <w:left w:val="nil"/>
              <w:bottom w:val="nil"/>
              <w:right w:val="nil"/>
            </w:tcBorders>
          </w:tcPr>
          <w:p w14:paraId="1DB7C8FC" w14:textId="77777777" w:rsidR="007F72C4" w:rsidRPr="0038509F" w:rsidRDefault="007F72C4" w:rsidP="004E6CEE">
            <w:pPr>
              <w:pStyle w:val="Normal6a"/>
            </w:pPr>
            <w:r w:rsidRPr="0038509F">
              <w:t>35.</w:t>
            </w:r>
            <w:r w:rsidRPr="0038509F">
              <w:tab/>
              <w:t>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w:t>
            </w:r>
          </w:p>
        </w:tc>
        <w:tc>
          <w:tcPr>
            <w:tcW w:w="4876" w:type="dxa"/>
            <w:tcBorders>
              <w:top w:val="nil"/>
              <w:left w:val="nil"/>
              <w:bottom w:val="nil"/>
              <w:right w:val="nil"/>
            </w:tcBorders>
          </w:tcPr>
          <w:p w14:paraId="2EA635E1" w14:textId="77777777" w:rsidR="007F72C4" w:rsidRPr="0038509F" w:rsidRDefault="007F72C4" w:rsidP="004E6CEE">
            <w:pPr>
              <w:pStyle w:val="Normal6a"/>
            </w:pPr>
            <w:r w:rsidRPr="0038509F">
              <w:t>35.</w:t>
            </w:r>
            <w:r w:rsidRPr="0038509F">
              <w:tab/>
              <w:t xml:space="preserve">opfordrer indtrængende Montenegro til at fremme den grønne omstilling </w:t>
            </w:r>
            <w:r w:rsidRPr="0038509F">
              <w:rPr>
                <w:b/>
                <w:i/>
              </w:rPr>
              <w:t>med støtte fra EU-finansiering</w:t>
            </w:r>
            <w:r w:rsidRPr="0038509F">
              <w:t>, forbedre sine institutionelle og lovgivningsmæssige rammer og øge energimodstandsdygtigheden ved at vedtage og gennemføre den nationale energi- og klimaplan, vedtage energieffektivitetslove og integrere yderligere med EU's energimarkeder;</w:t>
            </w:r>
          </w:p>
        </w:tc>
      </w:tr>
    </w:tbl>
    <w:p w14:paraId="40887F3D"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F86148F" w14:textId="77777777" w:rsidR="007F72C4" w:rsidRPr="0038509F" w:rsidRDefault="007F72C4" w:rsidP="007F72C4">
      <w:r w:rsidRPr="0038509F">
        <w:rPr>
          <w:rStyle w:val="HideTWBExt"/>
          <w:color w:val="auto"/>
        </w:rPr>
        <w:t>&lt;/Amend&gt;</w:t>
      </w:r>
    </w:p>
    <w:p w14:paraId="27BECE3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218</w:t>
      </w:r>
      <w:r w:rsidRPr="0038509F">
        <w:rPr>
          <w:rStyle w:val="HideTWBExt"/>
          <w:color w:val="auto"/>
        </w:rPr>
        <w:t>&lt;/NumAm&gt;</w:t>
      </w:r>
    </w:p>
    <w:p w14:paraId="5DF919EC"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86450B2"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7B788DF5" w14:textId="77777777" w:rsidR="007F72C4" w:rsidRPr="0038509F" w:rsidRDefault="007F72C4" w:rsidP="007F72C4">
      <w:pPr>
        <w:pStyle w:val="NormalBold"/>
      </w:pPr>
      <w:r w:rsidRPr="0038509F">
        <w:rPr>
          <w:rStyle w:val="HideTWBExt"/>
          <w:b w:val="0"/>
          <w:color w:val="auto"/>
        </w:rPr>
        <w:t>&lt;/RepeatBlock-By&gt;</w:t>
      </w:r>
    </w:p>
    <w:p w14:paraId="5AEAF34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283CDA1" w14:textId="77777777" w:rsidR="007F72C4" w:rsidRPr="0038509F" w:rsidRDefault="007F72C4" w:rsidP="007F72C4">
      <w:pPr>
        <w:pStyle w:val="NormalBold"/>
      </w:pPr>
      <w:r w:rsidRPr="0038509F">
        <w:rPr>
          <w:rStyle w:val="HideTWBExt"/>
          <w:color w:val="auto"/>
        </w:rPr>
        <w:t>&lt;Article&gt;</w:t>
      </w:r>
      <w:r w:rsidRPr="0038509F">
        <w:t>Punkt 35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7552CF4" w14:textId="77777777" w:rsidTr="004E6CEE">
        <w:trPr>
          <w:trHeight w:hRule="exact" w:val="240"/>
          <w:jc w:val="center"/>
        </w:trPr>
        <w:tc>
          <w:tcPr>
            <w:tcW w:w="9752" w:type="dxa"/>
            <w:gridSpan w:val="2"/>
            <w:tcBorders>
              <w:top w:val="nil"/>
              <w:left w:val="nil"/>
              <w:bottom w:val="nil"/>
              <w:right w:val="nil"/>
            </w:tcBorders>
          </w:tcPr>
          <w:p w14:paraId="15743D02" w14:textId="77777777" w:rsidR="007F72C4" w:rsidRPr="0038509F" w:rsidRDefault="007F72C4" w:rsidP="004E6CEE"/>
        </w:tc>
      </w:tr>
      <w:tr w:rsidR="002D6BCD" w:rsidRPr="0038509F" w14:paraId="6C3C502F" w14:textId="77777777" w:rsidTr="004E6CEE">
        <w:trPr>
          <w:trHeight w:val="240"/>
          <w:jc w:val="center"/>
        </w:trPr>
        <w:tc>
          <w:tcPr>
            <w:tcW w:w="4876" w:type="dxa"/>
            <w:tcBorders>
              <w:top w:val="nil"/>
              <w:left w:val="nil"/>
              <w:bottom w:val="nil"/>
              <w:right w:val="nil"/>
            </w:tcBorders>
          </w:tcPr>
          <w:p w14:paraId="09AA521A"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661C7188" w14:textId="77777777" w:rsidR="007F72C4" w:rsidRPr="0038509F" w:rsidRDefault="007F72C4" w:rsidP="004E6CEE">
            <w:pPr>
              <w:pStyle w:val="AmColumnHeading"/>
            </w:pPr>
            <w:r w:rsidRPr="0038509F">
              <w:t>Ændringsforslag</w:t>
            </w:r>
          </w:p>
        </w:tc>
      </w:tr>
      <w:tr w:rsidR="002D6BCD" w:rsidRPr="0038509F" w14:paraId="69521252" w14:textId="77777777" w:rsidTr="004E6CEE">
        <w:trPr>
          <w:jc w:val="center"/>
        </w:trPr>
        <w:tc>
          <w:tcPr>
            <w:tcW w:w="4876" w:type="dxa"/>
            <w:tcBorders>
              <w:top w:val="nil"/>
              <w:left w:val="nil"/>
              <w:bottom w:val="nil"/>
              <w:right w:val="nil"/>
            </w:tcBorders>
          </w:tcPr>
          <w:p w14:paraId="60DD1CD9" w14:textId="77777777" w:rsidR="007F72C4" w:rsidRPr="0038509F" w:rsidRDefault="007F72C4" w:rsidP="004E6CEE">
            <w:pPr>
              <w:pStyle w:val="Normal6a"/>
            </w:pPr>
            <w:r w:rsidRPr="0038509F">
              <w:t>35.</w:t>
            </w:r>
            <w:r w:rsidRPr="0038509F">
              <w:tab/>
              <w:t>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w:t>
            </w:r>
          </w:p>
        </w:tc>
        <w:tc>
          <w:tcPr>
            <w:tcW w:w="4876" w:type="dxa"/>
            <w:tcBorders>
              <w:top w:val="nil"/>
              <w:left w:val="nil"/>
              <w:bottom w:val="nil"/>
              <w:right w:val="nil"/>
            </w:tcBorders>
          </w:tcPr>
          <w:p w14:paraId="1DA8A1C0" w14:textId="77777777" w:rsidR="007F72C4" w:rsidRPr="0038509F" w:rsidRDefault="007F72C4" w:rsidP="004E6CEE">
            <w:pPr>
              <w:pStyle w:val="Normal6a"/>
            </w:pPr>
            <w:r w:rsidRPr="0038509F">
              <w:t>35.</w:t>
            </w:r>
            <w:r w:rsidRPr="0038509F">
              <w:tab/>
              <w:t xml:space="preserve">opfordrer indtrængende Montenegro til at fremme den grønne omstilling, forbedre sine institutionelle og lovgivningsmæssige rammer og øge energimodstandsdygtigheden ved </w:t>
            </w:r>
            <w:r w:rsidRPr="0038509F">
              <w:rPr>
                <w:b/>
                <w:i/>
              </w:rPr>
              <w:t xml:space="preserve">endelig </w:t>
            </w:r>
            <w:r w:rsidRPr="0038509F">
              <w:t xml:space="preserve">at vedtage og gennemføre den </w:t>
            </w:r>
            <w:r w:rsidRPr="0038509F">
              <w:rPr>
                <w:b/>
                <w:i/>
              </w:rPr>
              <w:t xml:space="preserve">længe forsinkede </w:t>
            </w:r>
            <w:r w:rsidRPr="0038509F">
              <w:t>nationale energi- og klimaplan, vedtage energieffektivitetslove og integrere yderligere med EU's energimarkeder;</w:t>
            </w:r>
          </w:p>
        </w:tc>
      </w:tr>
    </w:tbl>
    <w:p w14:paraId="0C95D04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A62CF69" w14:textId="77777777" w:rsidR="007F72C4" w:rsidRPr="0038509F" w:rsidRDefault="007F72C4" w:rsidP="007F72C4">
      <w:r w:rsidRPr="0038509F">
        <w:rPr>
          <w:rStyle w:val="HideTWBExt"/>
          <w:color w:val="auto"/>
        </w:rPr>
        <w:t>&lt;/Amend&gt;</w:t>
      </w:r>
    </w:p>
    <w:p w14:paraId="3B128F97"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219</w:t>
      </w:r>
      <w:r w:rsidRPr="0038509F">
        <w:rPr>
          <w:rStyle w:val="HideTWBExt"/>
          <w:color w:val="auto"/>
        </w:rPr>
        <w:t>&lt;/NumAm&gt;</w:t>
      </w:r>
    </w:p>
    <w:p w14:paraId="521B6D3F"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013AD81E" w14:textId="77777777" w:rsidR="007F72C4" w:rsidRPr="0038509F" w:rsidRDefault="007F72C4" w:rsidP="007F72C4">
      <w:pPr>
        <w:pStyle w:val="NormalBold"/>
      </w:pPr>
      <w:r w:rsidRPr="0038509F">
        <w:rPr>
          <w:rStyle w:val="HideTWBExt"/>
          <w:b w:val="0"/>
          <w:color w:val="auto"/>
        </w:rPr>
        <w:t>&lt;/RepeatBlock-By&gt;</w:t>
      </w:r>
    </w:p>
    <w:p w14:paraId="49819C4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C558EDD" w14:textId="77777777" w:rsidR="007F72C4" w:rsidRPr="0038509F" w:rsidRDefault="007F72C4" w:rsidP="007F72C4">
      <w:pPr>
        <w:pStyle w:val="NormalBold"/>
      </w:pPr>
      <w:r w:rsidRPr="0038509F">
        <w:rPr>
          <w:rStyle w:val="HideTWBExt"/>
          <w:color w:val="auto"/>
        </w:rPr>
        <w:t>&lt;Article&gt;</w:t>
      </w:r>
      <w:r w:rsidRPr="0038509F">
        <w:t>Punkt 35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59D7592" w14:textId="77777777" w:rsidTr="004E6CEE">
        <w:trPr>
          <w:trHeight w:hRule="exact" w:val="240"/>
          <w:jc w:val="center"/>
        </w:trPr>
        <w:tc>
          <w:tcPr>
            <w:tcW w:w="9752" w:type="dxa"/>
            <w:gridSpan w:val="2"/>
            <w:tcBorders>
              <w:top w:val="nil"/>
              <w:left w:val="nil"/>
              <w:bottom w:val="nil"/>
              <w:right w:val="nil"/>
            </w:tcBorders>
          </w:tcPr>
          <w:p w14:paraId="49567A45" w14:textId="77777777" w:rsidR="007F72C4" w:rsidRPr="0038509F" w:rsidRDefault="007F72C4" w:rsidP="004E6CEE"/>
        </w:tc>
      </w:tr>
      <w:tr w:rsidR="002D6BCD" w:rsidRPr="0038509F" w14:paraId="4AAE460A" w14:textId="77777777" w:rsidTr="004E6CEE">
        <w:trPr>
          <w:trHeight w:val="240"/>
          <w:jc w:val="center"/>
        </w:trPr>
        <w:tc>
          <w:tcPr>
            <w:tcW w:w="4876" w:type="dxa"/>
            <w:tcBorders>
              <w:top w:val="nil"/>
              <w:left w:val="nil"/>
              <w:bottom w:val="nil"/>
              <w:right w:val="nil"/>
            </w:tcBorders>
          </w:tcPr>
          <w:p w14:paraId="54B426F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E47FC7F" w14:textId="77777777" w:rsidR="007F72C4" w:rsidRPr="0038509F" w:rsidRDefault="007F72C4" w:rsidP="004E6CEE">
            <w:pPr>
              <w:pStyle w:val="AmColumnHeading"/>
            </w:pPr>
            <w:r w:rsidRPr="0038509F">
              <w:t>Ændringsforslag</w:t>
            </w:r>
          </w:p>
        </w:tc>
      </w:tr>
      <w:tr w:rsidR="002D6BCD" w:rsidRPr="0038509F" w14:paraId="10ABB569" w14:textId="77777777" w:rsidTr="004E6CEE">
        <w:trPr>
          <w:jc w:val="center"/>
        </w:trPr>
        <w:tc>
          <w:tcPr>
            <w:tcW w:w="4876" w:type="dxa"/>
            <w:tcBorders>
              <w:top w:val="nil"/>
              <w:left w:val="nil"/>
              <w:bottom w:val="nil"/>
              <w:right w:val="nil"/>
            </w:tcBorders>
          </w:tcPr>
          <w:p w14:paraId="1AC1C66D" w14:textId="77777777" w:rsidR="007F72C4" w:rsidRPr="0038509F" w:rsidRDefault="007F72C4" w:rsidP="004E6CEE">
            <w:pPr>
              <w:pStyle w:val="Normal6a"/>
            </w:pPr>
            <w:r w:rsidRPr="0038509F">
              <w:t>35.</w:t>
            </w:r>
            <w:r w:rsidRPr="0038509F">
              <w:tab/>
              <w:t>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w:t>
            </w:r>
          </w:p>
        </w:tc>
        <w:tc>
          <w:tcPr>
            <w:tcW w:w="4876" w:type="dxa"/>
            <w:tcBorders>
              <w:top w:val="nil"/>
              <w:left w:val="nil"/>
              <w:bottom w:val="nil"/>
              <w:right w:val="nil"/>
            </w:tcBorders>
          </w:tcPr>
          <w:p w14:paraId="16E60071" w14:textId="77777777" w:rsidR="007F72C4" w:rsidRPr="0038509F" w:rsidRDefault="007F72C4" w:rsidP="004E6CEE">
            <w:pPr>
              <w:pStyle w:val="Normal6a"/>
            </w:pPr>
            <w:r w:rsidRPr="0038509F">
              <w:t>35.</w:t>
            </w:r>
            <w:r w:rsidRPr="0038509F">
              <w:tab/>
              <w:t xml:space="preserve">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 </w:t>
            </w:r>
            <w:r w:rsidRPr="0038509F">
              <w:rPr>
                <w:b/>
                <w:i/>
              </w:rPr>
              <w:t>opfordrer til, at alle nye grønne omstillingsprojekter er i overensstemmelse med EU's standarder for miljøet, statsstøtte og koncessioner;</w:t>
            </w:r>
          </w:p>
        </w:tc>
      </w:tr>
    </w:tbl>
    <w:p w14:paraId="265B462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69E1052" w14:textId="77777777" w:rsidR="007F72C4" w:rsidRPr="0038509F" w:rsidRDefault="007F72C4" w:rsidP="007F72C4">
      <w:r w:rsidRPr="0038509F">
        <w:rPr>
          <w:rStyle w:val="HideTWBExt"/>
          <w:color w:val="auto"/>
        </w:rPr>
        <w:t>&lt;/Amend&gt;</w:t>
      </w:r>
    </w:p>
    <w:p w14:paraId="63D37109"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220</w:t>
      </w:r>
      <w:r w:rsidRPr="0038509F">
        <w:rPr>
          <w:rStyle w:val="HideTWBExt"/>
          <w:color w:val="auto"/>
        </w:rPr>
        <w:t>&lt;/NumAm&gt;</w:t>
      </w:r>
    </w:p>
    <w:p w14:paraId="41A442F5" w14:textId="77777777" w:rsidR="007F72C4" w:rsidRPr="0038509F" w:rsidRDefault="007F72C4" w:rsidP="007F72C4">
      <w:pPr>
        <w:pStyle w:val="NormalBold"/>
      </w:pPr>
      <w:r w:rsidRPr="0038509F">
        <w:rPr>
          <w:rStyle w:val="HideTWBExt"/>
          <w:b w:val="0"/>
          <w:color w:val="auto"/>
        </w:rPr>
        <w:t>&lt;RepeatBlock-By&gt;&lt;Members&gt;</w:t>
      </w:r>
      <w:r w:rsidRPr="0038509F">
        <w:t>Jaroslav Bžoch, Kinga Gál, António Tânger Corrêa</w:t>
      </w:r>
      <w:r w:rsidRPr="0038509F">
        <w:rPr>
          <w:rStyle w:val="HideTWBExt"/>
          <w:b w:val="0"/>
          <w:color w:val="auto"/>
        </w:rPr>
        <w:t>&lt;/Members&gt;</w:t>
      </w:r>
    </w:p>
    <w:p w14:paraId="55A97EEE" w14:textId="77777777" w:rsidR="007F72C4" w:rsidRPr="0038509F" w:rsidRDefault="007F72C4" w:rsidP="007F72C4">
      <w:pPr>
        <w:pStyle w:val="NormalBold"/>
      </w:pPr>
      <w:r w:rsidRPr="0038509F">
        <w:rPr>
          <w:rStyle w:val="HideTWBExt"/>
          <w:b w:val="0"/>
          <w:color w:val="auto"/>
        </w:rPr>
        <w:t>&lt;/RepeatBlock-By&gt;</w:t>
      </w:r>
    </w:p>
    <w:p w14:paraId="627746B4"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4E043DB" w14:textId="77777777" w:rsidR="007F72C4" w:rsidRPr="0038509F" w:rsidRDefault="007F72C4" w:rsidP="007F72C4">
      <w:pPr>
        <w:pStyle w:val="NormalBold"/>
      </w:pPr>
      <w:r w:rsidRPr="0038509F">
        <w:rPr>
          <w:rStyle w:val="HideTWBExt"/>
          <w:color w:val="auto"/>
        </w:rPr>
        <w:t>&lt;Article&gt;</w:t>
      </w:r>
      <w:r w:rsidRPr="0038509F">
        <w:t>Punkt 35</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FB5CD5F" w14:textId="77777777" w:rsidTr="004E6CEE">
        <w:trPr>
          <w:trHeight w:hRule="exact" w:val="240"/>
          <w:jc w:val="center"/>
        </w:trPr>
        <w:tc>
          <w:tcPr>
            <w:tcW w:w="9752" w:type="dxa"/>
            <w:gridSpan w:val="2"/>
            <w:tcBorders>
              <w:top w:val="nil"/>
              <w:left w:val="nil"/>
              <w:bottom w:val="nil"/>
              <w:right w:val="nil"/>
            </w:tcBorders>
          </w:tcPr>
          <w:p w14:paraId="7A97E193" w14:textId="77777777" w:rsidR="007F72C4" w:rsidRPr="0038509F" w:rsidRDefault="007F72C4" w:rsidP="004E6CEE"/>
        </w:tc>
      </w:tr>
      <w:tr w:rsidR="002D6BCD" w:rsidRPr="0038509F" w14:paraId="17F4D281" w14:textId="77777777" w:rsidTr="004E6CEE">
        <w:trPr>
          <w:trHeight w:val="240"/>
          <w:jc w:val="center"/>
        </w:trPr>
        <w:tc>
          <w:tcPr>
            <w:tcW w:w="4876" w:type="dxa"/>
            <w:tcBorders>
              <w:top w:val="nil"/>
              <w:left w:val="nil"/>
              <w:bottom w:val="nil"/>
              <w:right w:val="nil"/>
            </w:tcBorders>
          </w:tcPr>
          <w:p w14:paraId="6C9490D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1A85BEC9" w14:textId="77777777" w:rsidR="007F72C4" w:rsidRPr="0038509F" w:rsidRDefault="007F72C4" w:rsidP="004E6CEE">
            <w:pPr>
              <w:pStyle w:val="AmColumnHeading"/>
            </w:pPr>
            <w:r w:rsidRPr="0038509F">
              <w:t>Ændringsforslag</w:t>
            </w:r>
          </w:p>
        </w:tc>
      </w:tr>
      <w:tr w:rsidR="002D6BCD" w:rsidRPr="0038509F" w14:paraId="73EC9DDB" w14:textId="77777777" w:rsidTr="004E6CEE">
        <w:trPr>
          <w:jc w:val="center"/>
        </w:trPr>
        <w:tc>
          <w:tcPr>
            <w:tcW w:w="4876" w:type="dxa"/>
            <w:tcBorders>
              <w:top w:val="nil"/>
              <w:left w:val="nil"/>
              <w:bottom w:val="nil"/>
              <w:right w:val="nil"/>
            </w:tcBorders>
          </w:tcPr>
          <w:p w14:paraId="263C5C28" w14:textId="77777777" w:rsidR="007F72C4" w:rsidRPr="0038509F" w:rsidRDefault="007F72C4" w:rsidP="004E6CEE">
            <w:pPr>
              <w:pStyle w:val="Normal6a"/>
            </w:pPr>
            <w:r w:rsidRPr="0038509F">
              <w:t>35.</w:t>
            </w:r>
            <w:r w:rsidRPr="0038509F">
              <w:tab/>
              <w:t>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w:t>
            </w:r>
          </w:p>
        </w:tc>
        <w:tc>
          <w:tcPr>
            <w:tcW w:w="4876" w:type="dxa"/>
            <w:tcBorders>
              <w:top w:val="nil"/>
              <w:left w:val="nil"/>
              <w:bottom w:val="nil"/>
              <w:right w:val="nil"/>
            </w:tcBorders>
          </w:tcPr>
          <w:p w14:paraId="74A83455" w14:textId="77777777" w:rsidR="007F72C4" w:rsidRPr="0038509F" w:rsidRDefault="007F72C4" w:rsidP="004E6CEE">
            <w:pPr>
              <w:pStyle w:val="Normal6a"/>
            </w:pPr>
            <w:r w:rsidRPr="0038509F">
              <w:t>35.</w:t>
            </w:r>
            <w:r w:rsidRPr="0038509F">
              <w:tab/>
              <w:t xml:space="preserve">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 </w:t>
            </w:r>
            <w:r w:rsidRPr="0038509F">
              <w:rPr>
                <w:b/>
                <w:i/>
              </w:rPr>
              <w:t>glæder sig i denne forbindelse over den nyligt vedtagne energilov;</w:t>
            </w:r>
          </w:p>
        </w:tc>
      </w:tr>
    </w:tbl>
    <w:p w14:paraId="5770D9DC"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F62BE24" w14:textId="77777777" w:rsidR="007F72C4" w:rsidRPr="0038509F" w:rsidRDefault="007F72C4" w:rsidP="007F72C4">
      <w:r w:rsidRPr="0038509F">
        <w:rPr>
          <w:rStyle w:val="HideTWBExt"/>
          <w:color w:val="auto"/>
        </w:rPr>
        <w:t>&lt;/Amend&gt;</w:t>
      </w:r>
    </w:p>
    <w:p w14:paraId="7FB317C6"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221</w:t>
      </w:r>
      <w:r w:rsidRPr="0038509F">
        <w:rPr>
          <w:rStyle w:val="HideTWBExt"/>
          <w:color w:val="auto"/>
        </w:rPr>
        <w:t>&lt;/NumAm&gt;</w:t>
      </w:r>
    </w:p>
    <w:p w14:paraId="14A3F082"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04E5C27"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09323577" w14:textId="77777777" w:rsidR="007F72C4" w:rsidRPr="0038509F" w:rsidRDefault="007F72C4" w:rsidP="007F72C4">
      <w:pPr>
        <w:pStyle w:val="NormalBold"/>
      </w:pPr>
      <w:r w:rsidRPr="0038509F">
        <w:rPr>
          <w:rStyle w:val="HideTWBExt"/>
          <w:b w:val="0"/>
          <w:color w:val="auto"/>
        </w:rPr>
        <w:t>&lt;/RepeatBlock-By&gt;</w:t>
      </w:r>
    </w:p>
    <w:p w14:paraId="6639BBE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FEB0E39" w14:textId="77777777" w:rsidR="007F72C4" w:rsidRPr="0038509F" w:rsidRDefault="007F72C4" w:rsidP="007F72C4">
      <w:pPr>
        <w:pStyle w:val="NormalBold"/>
      </w:pPr>
      <w:r w:rsidRPr="0038509F">
        <w:rPr>
          <w:rStyle w:val="HideTWBExt"/>
          <w:color w:val="auto"/>
        </w:rPr>
        <w:t>&lt;Article&gt;</w:t>
      </w:r>
      <w:r w:rsidRPr="0038509F">
        <w:t>Punkt 35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838EED3" w14:textId="77777777" w:rsidTr="004E6CEE">
        <w:trPr>
          <w:trHeight w:hRule="exact" w:val="240"/>
          <w:jc w:val="center"/>
        </w:trPr>
        <w:tc>
          <w:tcPr>
            <w:tcW w:w="9752" w:type="dxa"/>
            <w:gridSpan w:val="2"/>
            <w:tcBorders>
              <w:top w:val="nil"/>
              <w:left w:val="nil"/>
              <w:bottom w:val="nil"/>
              <w:right w:val="nil"/>
            </w:tcBorders>
          </w:tcPr>
          <w:p w14:paraId="078D711C" w14:textId="77777777" w:rsidR="007F72C4" w:rsidRPr="0038509F" w:rsidRDefault="007F72C4" w:rsidP="004E6CEE"/>
        </w:tc>
      </w:tr>
      <w:tr w:rsidR="002D6BCD" w:rsidRPr="0038509F" w14:paraId="2B79AE81" w14:textId="77777777" w:rsidTr="004E6CEE">
        <w:trPr>
          <w:trHeight w:val="240"/>
          <w:jc w:val="center"/>
        </w:trPr>
        <w:tc>
          <w:tcPr>
            <w:tcW w:w="4876" w:type="dxa"/>
            <w:tcBorders>
              <w:top w:val="nil"/>
              <w:left w:val="nil"/>
              <w:bottom w:val="nil"/>
              <w:right w:val="nil"/>
            </w:tcBorders>
          </w:tcPr>
          <w:p w14:paraId="1B2F0293"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58286C8" w14:textId="77777777" w:rsidR="007F72C4" w:rsidRPr="0038509F" w:rsidRDefault="007F72C4" w:rsidP="004E6CEE">
            <w:pPr>
              <w:pStyle w:val="AmColumnHeading"/>
            </w:pPr>
            <w:r w:rsidRPr="0038509F">
              <w:t>Ændringsforslag</w:t>
            </w:r>
          </w:p>
        </w:tc>
      </w:tr>
      <w:tr w:rsidR="002D6BCD" w:rsidRPr="0038509F" w14:paraId="4FEBBC78" w14:textId="77777777" w:rsidTr="004E6CEE">
        <w:trPr>
          <w:jc w:val="center"/>
        </w:trPr>
        <w:tc>
          <w:tcPr>
            <w:tcW w:w="4876" w:type="dxa"/>
            <w:tcBorders>
              <w:top w:val="nil"/>
              <w:left w:val="nil"/>
              <w:bottom w:val="nil"/>
              <w:right w:val="nil"/>
            </w:tcBorders>
          </w:tcPr>
          <w:p w14:paraId="76284A79" w14:textId="77777777" w:rsidR="007F72C4" w:rsidRPr="0038509F" w:rsidRDefault="007F72C4" w:rsidP="004E6CEE">
            <w:pPr>
              <w:pStyle w:val="Normal6a"/>
            </w:pPr>
          </w:p>
        </w:tc>
        <w:tc>
          <w:tcPr>
            <w:tcW w:w="4876" w:type="dxa"/>
            <w:tcBorders>
              <w:top w:val="nil"/>
              <w:left w:val="nil"/>
              <w:bottom w:val="nil"/>
              <w:right w:val="nil"/>
            </w:tcBorders>
          </w:tcPr>
          <w:p w14:paraId="02BE0C55" w14:textId="77777777" w:rsidR="007F72C4" w:rsidRPr="0038509F" w:rsidRDefault="007F72C4" w:rsidP="004E6CEE">
            <w:pPr>
              <w:pStyle w:val="Normal6a"/>
            </w:pPr>
            <w:r w:rsidRPr="0038509F">
              <w:rPr>
                <w:b/>
                <w:i/>
              </w:rPr>
              <w:t>35a.</w:t>
            </w:r>
            <w:r w:rsidRPr="0038509F">
              <w:tab/>
            </w:r>
            <w:r w:rsidRPr="0038509F">
              <w:rPr>
                <w:b/>
                <w:i/>
              </w:rPr>
              <w:t>opfordrer indtrængende Montenegro til at intensivere bestræbelserne på at lukke kulkraftværket i Pljevlja for at opfylde EU's emissionsstandarder;</w:t>
            </w:r>
          </w:p>
        </w:tc>
      </w:tr>
    </w:tbl>
    <w:p w14:paraId="21AA2C2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86C9582" w14:textId="77777777" w:rsidR="007F72C4" w:rsidRPr="0038509F" w:rsidRDefault="007F72C4" w:rsidP="007F72C4">
      <w:r w:rsidRPr="0038509F">
        <w:rPr>
          <w:rStyle w:val="HideTWBExt"/>
          <w:color w:val="auto"/>
        </w:rPr>
        <w:t>&lt;/Amend&gt;</w:t>
      </w:r>
    </w:p>
    <w:p w14:paraId="6C4D3CAB"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222</w:t>
      </w:r>
      <w:r w:rsidRPr="0038509F">
        <w:rPr>
          <w:rStyle w:val="HideTWBExt"/>
          <w:color w:val="auto"/>
        </w:rPr>
        <w:t>&lt;/NumAm&gt;</w:t>
      </w:r>
    </w:p>
    <w:p w14:paraId="6A1D6DAB" w14:textId="77777777" w:rsidR="007F72C4" w:rsidRPr="0038509F" w:rsidRDefault="007F72C4" w:rsidP="007F72C4">
      <w:pPr>
        <w:pStyle w:val="NormalBold"/>
      </w:pPr>
      <w:r w:rsidRPr="0038509F">
        <w:rPr>
          <w:rStyle w:val="HideTWBExt"/>
          <w:b w:val="0"/>
          <w:color w:val="auto"/>
        </w:rPr>
        <w:t>&lt;RepeatBlock-By&gt;&lt;Members&gt;</w:t>
      </w:r>
      <w:r w:rsidRPr="0038509F">
        <w:t>Jaroslav Bžoch, Kinga Gál, António Tânger Corrêa</w:t>
      </w:r>
      <w:r w:rsidRPr="0038509F">
        <w:rPr>
          <w:rStyle w:val="HideTWBExt"/>
          <w:b w:val="0"/>
          <w:color w:val="auto"/>
        </w:rPr>
        <w:t>&lt;/Members&gt;</w:t>
      </w:r>
    </w:p>
    <w:p w14:paraId="06053B93" w14:textId="77777777" w:rsidR="007F72C4" w:rsidRPr="0038509F" w:rsidRDefault="007F72C4" w:rsidP="007F72C4">
      <w:pPr>
        <w:pStyle w:val="NormalBold"/>
      </w:pPr>
      <w:r w:rsidRPr="0038509F">
        <w:rPr>
          <w:rStyle w:val="HideTWBExt"/>
          <w:b w:val="0"/>
          <w:color w:val="auto"/>
        </w:rPr>
        <w:t>&lt;/RepeatBlock-By&gt;</w:t>
      </w:r>
    </w:p>
    <w:p w14:paraId="11CB32F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B6E3EC3" w14:textId="77777777" w:rsidR="007F72C4" w:rsidRPr="0038509F" w:rsidRDefault="007F72C4" w:rsidP="007F72C4">
      <w:pPr>
        <w:pStyle w:val="NormalBold"/>
      </w:pPr>
      <w:r w:rsidRPr="0038509F">
        <w:rPr>
          <w:rStyle w:val="HideTWBExt"/>
          <w:color w:val="auto"/>
        </w:rPr>
        <w:t>&lt;Article&gt;</w:t>
      </w:r>
      <w:r w:rsidRPr="0038509F">
        <w:t>Punkt 35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0761BD88" w14:textId="77777777" w:rsidTr="004E6CEE">
        <w:trPr>
          <w:trHeight w:hRule="exact" w:val="240"/>
          <w:jc w:val="center"/>
        </w:trPr>
        <w:tc>
          <w:tcPr>
            <w:tcW w:w="9752" w:type="dxa"/>
            <w:gridSpan w:val="2"/>
            <w:tcBorders>
              <w:top w:val="nil"/>
              <w:left w:val="nil"/>
              <w:bottom w:val="nil"/>
              <w:right w:val="nil"/>
            </w:tcBorders>
          </w:tcPr>
          <w:p w14:paraId="0F6A984F" w14:textId="77777777" w:rsidR="007F72C4" w:rsidRPr="0038509F" w:rsidRDefault="007F72C4" w:rsidP="004E6CEE"/>
        </w:tc>
      </w:tr>
      <w:tr w:rsidR="002D6BCD" w:rsidRPr="0038509F" w14:paraId="3564C1E9" w14:textId="77777777" w:rsidTr="004E6CEE">
        <w:trPr>
          <w:trHeight w:val="240"/>
          <w:jc w:val="center"/>
        </w:trPr>
        <w:tc>
          <w:tcPr>
            <w:tcW w:w="4876" w:type="dxa"/>
            <w:tcBorders>
              <w:top w:val="nil"/>
              <w:left w:val="nil"/>
              <w:bottom w:val="nil"/>
              <w:right w:val="nil"/>
            </w:tcBorders>
          </w:tcPr>
          <w:p w14:paraId="4BB0D20A"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597695FC" w14:textId="77777777" w:rsidR="007F72C4" w:rsidRPr="0038509F" w:rsidRDefault="007F72C4" w:rsidP="004E6CEE">
            <w:pPr>
              <w:pStyle w:val="AmColumnHeading"/>
            </w:pPr>
            <w:r w:rsidRPr="0038509F">
              <w:t>Ændringsforslag</w:t>
            </w:r>
          </w:p>
        </w:tc>
      </w:tr>
      <w:tr w:rsidR="002D6BCD" w:rsidRPr="0038509F" w14:paraId="407E0510" w14:textId="77777777" w:rsidTr="004E6CEE">
        <w:trPr>
          <w:jc w:val="center"/>
        </w:trPr>
        <w:tc>
          <w:tcPr>
            <w:tcW w:w="4876" w:type="dxa"/>
            <w:tcBorders>
              <w:top w:val="nil"/>
              <w:left w:val="nil"/>
              <w:bottom w:val="nil"/>
              <w:right w:val="nil"/>
            </w:tcBorders>
          </w:tcPr>
          <w:p w14:paraId="756FC78E" w14:textId="77777777" w:rsidR="007F72C4" w:rsidRPr="0038509F" w:rsidRDefault="007F72C4" w:rsidP="004E6CEE">
            <w:pPr>
              <w:pStyle w:val="Normal6a"/>
            </w:pPr>
          </w:p>
        </w:tc>
        <w:tc>
          <w:tcPr>
            <w:tcW w:w="4876" w:type="dxa"/>
            <w:tcBorders>
              <w:top w:val="nil"/>
              <w:left w:val="nil"/>
              <w:bottom w:val="nil"/>
              <w:right w:val="nil"/>
            </w:tcBorders>
          </w:tcPr>
          <w:p w14:paraId="5C479077" w14:textId="77777777" w:rsidR="007F72C4" w:rsidRPr="0038509F" w:rsidRDefault="007F72C4" w:rsidP="004E6CEE">
            <w:pPr>
              <w:pStyle w:val="Normal6a"/>
            </w:pPr>
            <w:r w:rsidRPr="0038509F">
              <w:rPr>
                <w:b/>
                <w:i/>
              </w:rPr>
              <w:t>35a.</w:t>
            </w:r>
            <w:r w:rsidRPr="0038509F">
              <w:tab/>
            </w:r>
            <w:r w:rsidRPr="0038509F">
              <w:rPr>
                <w:b/>
                <w:i/>
              </w:rPr>
              <w:t xml:space="preserve">bemærker betydningen af at gå videre med finansieringen af </w:t>
            </w:r>
            <w:r w:rsidRPr="0038509F">
              <w:rPr>
                <w:b/>
                <w:i/>
              </w:rPr>
              <w:lastRenderedPageBreak/>
              <w:t>infrastrukturprojekter med henblik på at udvikle Montenegros konnektivitet samt styrke og videreudvikle landets energi-, turisme- og industrisektor;</w:t>
            </w:r>
          </w:p>
        </w:tc>
      </w:tr>
    </w:tbl>
    <w:p w14:paraId="3D951CDE"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C813343" w14:textId="77777777" w:rsidR="007F72C4" w:rsidRPr="0038509F" w:rsidRDefault="007F72C4" w:rsidP="007F72C4">
      <w:r w:rsidRPr="0038509F">
        <w:rPr>
          <w:rStyle w:val="HideTWBExt"/>
          <w:color w:val="auto"/>
        </w:rPr>
        <w:t>&lt;/Amend&gt;</w:t>
      </w:r>
    </w:p>
    <w:p w14:paraId="2330EBD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223</w:t>
      </w:r>
      <w:r w:rsidRPr="0038509F">
        <w:rPr>
          <w:rStyle w:val="HideTWBExt"/>
          <w:color w:val="auto"/>
        </w:rPr>
        <w:t>&lt;/NumAm&gt;</w:t>
      </w:r>
    </w:p>
    <w:p w14:paraId="26D3447C"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11F70C30" w14:textId="77777777" w:rsidR="007F72C4" w:rsidRPr="0038509F" w:rsidRDefault="007F72C4" w:rsidP="007F72C4">
      <w:pPr>
        <w:pStyle w:val="NormalBold"/>
      </w:pPr>
      <w:r w:rsidRPr="0038509F">
        <w:rPr>
          <w:rStyle w:val="HideTWBExt"/>
          <w:b w:val="0"/>
          <w:color w:val="auto"/>
        </w:rPr>
        <w:t>&lt;/RepeatBlock-By&gt;</w:t>
      </w:r>
    </w:p>
    <w:p w14:paraId="4D9B375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56A6333B" w14:textId="77777777" w:rsidR="007F72C4" w:rsidRPr="0038509F" w:rsidRDefault="007F72C4" w:rsidP="007F72C4">
      <w:pPr>
        <w:pStyle w:val="NormalBold"/>
      </w:pPr>
      <w:r w:rsidRPr="0038509F">
        <w:rPr>
          <w:rStyle w:val="HideTWBExt"/>
          <w:color w:val="auto"/>
        </w:rPr>
        <w:t>&lt;Article&gt;</w:t>
      </w:r>
      <w:r w:rsidRPr="0038509F">
        <w:t>Punkt 35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7A23637" w14:textId="77777777" w:rsidTr="004E6CEE">
        <w:trPr>
          <w:trHeight w:hRule="exact" w:val="240"/>
          <w:jc w:val="center"/>
        </w:trPr>
        <w:tc>
          <w:tcPr>
            <w:tcW w:w="9752" w:type="dxa"/>
            <w:gridSpan w:val="2"/>
            <w:tcBorders>
              <w:top w:val="nil"/>
              <w:left w:val="nil"/>
              <w:bottom w:val="nil"/>
              <w:right w:val="nil"/>
            </w:tcBorders>
          </w:tcPr>
          <w:p w14:paraId="41085499" w14:textId="77777777" w:rsidR="007F72C4" w:rsidRPr="0038509F" w:rsidRDefault="007F72C4" w:rsidP="004E6CEE"/>
        </w:tc>
      </w:tr>
      <w:tr w:rsidR="002D6BCD" w:rsidRPr="0038509F" w14:paraId="0BEF4B33" w14:textId="77777777" w:rsidTr="004E6CEE">
        <w:trPr>
          <w:trHeight w:val="240"/>
          <w:jc w:val="center"/>
        </w:trPr>
        <w:tc>
          <w:tcPr>
            <w:tcW w:w="4876" w:type="dxa"/>
            <w:tcBorders>
              <w:top w:val="nil"/>
              <w:left w:val="nil"/>
              <w:bottom w:val="nil"/>
              <w:right w:val="nil"/>
            </w:tcBorders>
          </w:tcPr>
          <w:p w14:paraId="2506C482"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FAD71B1" w14:textId="77777777" w:rsidR="007F72C4" w:rsidRPr="0038509F" w:rsidRDefault="007F72C4" w:rsidP="004E6CEE">
            <w:pPr>
              <w:pStyle w:val="AmColumnHeading"/>
            </w:pPr>
            <w:r w:rsidRPr="0038509F">
              <w:t>Ændringsforslag</w:t>
            </w:r>
          </w:p>
        </w:tc>
      </w:tr>
      <w:tr w:rsidR="002D6BCD" w:rsidRPr="0038509F" w14:paraId="6DC09173" w14:textId="77777777" w:rsidTr="004E6CEE">
        <w:trPr>
          <w:jc w:val="center"/>
        </w:trPr>
        <w:tc>
          <w:tcPr>
            <w:tcW w:w="4876" w:type="dxa"/>
            <w:tcBorders>
              <w:top w:val="nil"/>
              <w:left w:val="nil"/>
              <w:bottom w:val="nil"/>
              <w:right w:val="nil"/>
            </w:tcBorders>
          </w:tcPr>
          <w:p w14:paraId="7624AA55" w14:textId="77777777" w:rsidR="007F72C4" w:rsidRPr="0038509F" w:rsidRDefault="007F72C4" w:rsidP="004E6CEE">
            <w:pPr>
              <w:pStyle w:val="Normal6a"/>
            </w:pPr>
          </w:p>
        </w:tc>
        <w:tc>
          <w:tcPr>
            <w:tcW w:w="4876" w:type="dxa"/>
            <w:tcBorders>
              <w:top w:val="nil"/>
              <w:left w:val="nil"/>
              <w:bottom w:val="nil"/>
              <w:right w:val="nil"/>
            </w:tcBorders>
          </w:tcPr>
          <w:p w14:paraId="77A771AA" w14:textId="77777777" w:rsidR="007F72C4" w:rsidRPr="0038509F" w:rsidRDefault="007F72C4" w:rsidP="004E6CEE">
            <w:pPr>
              <w:pStyle w:val="Normal6a"/>
            </w:pPr>
            <w:r w:rsidRPr="0038509F">
              <w:rPr>
                <w:b/>
                <w:i/>
              </w:rPr>
              <w:t>35a.</w:t>
            </w:r>
            <w:r w:rsidRPr="0038509F">
              <w:tab/>
            </w:r>
            <w:r w:rsidRPr="0038509F">
              <w:rPr>
                <w:b/>
                <w:i/>
              </w:rPr>
              <w:t>opfordrer de montenegrinske myndigheder til at tilpasse deres transportudvikling til strategien for bæredygtig og intelligent mobilitet for Vestbalkan med fokus på jernbaner, multimodalitet og reduktion af CO</w:t>
            </w:r>
            <w:r w:rsidRPr="0038509F">
              <w:rPr>
                <w:b/>
                <w:i/>
                <w:vertAlign w:val="subscript"/>
              </w:rPr>
              <w:t>2</w:t>
            </w:r>
            <w:r w:rsidRPr="0038509F">
              <w:rPr>
                <w:b/>
                <w:i/>
              </w:rPr>
              <w:t>-emissioner og andre miljøpåvirkninger;</w:t>
            </w:r>
          </w:p>
        </w:tc>
      </w:tr>
    </w:tbl>
    <w:p w14:paraId="0F98CB03"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3B0EAA8" w14:textId="77777777" w:rsidR="007F72C4" w:rsidRPr="0038509F" w:rsidRDefault="007F72C4" w:rsidP="007F72C4">
      <w:r w:rsidRPr="0038509F">
        <w:rPr>
          <w:rStyle w:val="HideTWBExt"/>
          <w:color w:val="auto"/>
        </w:rPr>
        <w:t>&lt;/Amend&gt;</w:t>
      </w:r>
    </w:p>
    <w:p w14:paraId="6E01CC0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224</w:t>
      </w:r>
      <w:r w:rsidRPr="0038509F">
        <w:rPr>
          <w:rStyle w:val="HideTWBExt"/>
          <w:color w:val="auto"/>
        </w:rPr>
        <w:t>&lt;/NumAm&gt;</w:t>
      </w:r>
    </w:p>
    <w:p w14:paraId="55FC5692"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4C9203F8" w14:textId="77777777" w:rsidR="007F72C4" w:rsidRPr="0038509F" w:rsidRDefault="007F72C4" w:rsidP="007F72C4">
      <w:pPr>
        <w:pStyle w:val="NormalBold"/>
      </w:pPr>
      <w:r w:rsidRPr="0038509F">
        <w:rPr>
          <w:rStyle w:val="HideTWBExt"/>
          <w:b w:val="0"/>
          <w:color w:val="auto"/>
        </w:rPr>
        <w:t>&lt;/RepeatBlock-By&gt;</w:t>
      </w:r>
    </w:p>
    <w:p w14:paraId="18AF0E46"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EC34A5B" w14:textId="77777777" w:rsidR="007F72C4" w:rsidRPr="0038509F" w:rsidRDefault="007F72C4" w:rsidP="007F72C4">
      <w:pPr>
        <w:pStyle w:val="NormalBold"/>
      </w:pPr>
      <w:r w:rsidRPr="0038509F">
        <w:rPr>
          <w:rStyle w:val="HideTWBExt"/>
          <w:color w:val="auto"/>
        </w:rPr>
        <w:t>&lt;Article&gt;</w:t>
      </w:r>
      <w:r w:rsidRPr="0038509F">
        <w:t>Punkt 35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83F8800" w14:textId="77777777" w:rsidTr="004E6CEE">
        <w:trPr>
          <w:trHeight w:hRule="exact" w:val="240"/>
          <w:jc w:val="center"/>
        </w:trPr>
        <w:tc>
          <w:tcPr>
            <w:tcW w:w="9752" w:type="dxa"/>
            <w:gridSpan w:val="2"/>
            <w:tcBorders>
              <w:top w:val="nil"/>
              <w:left w:val="nil"/>
              <w:bottom w:val="nil"/>
              <w:right w:val="nil"/>
            </w:tcBorders>
          </w:tcPr>
          <w:p w14:paraId="75083E00" w14:textId="77777777" w:rsidR="007F72C4" w:rsidRPr="0038509F" w:rsidRDefault="007F72C4" w:rsidP="004E6CEE"/>
        </w:tc>
      </w:tr>
      <w:tr w:rsidR="002D6BCD" w:rsidRPr="0038509F" w14:paraId="7A8D695F" w14:textId="77777777" w:rsidTr="004E6CEE">
        <w:trPr>
          <w:trHeight w:val="240"/>
          <w:jc w:val="center"/>
        </w:trPr>
        <w:tc>
          <w:tcPr>
            <w:tcW w:w="4876" w:type="dxa"/>
            <w:tcBorders>
              <w:top w:val="nil"/>
              <w:left w:val="nil"/>
              <w:bottom w:val="nil"/>
              <w:right w:val="nil"/>
            </w:tcBorders>
          </w:tcPr>
          <w:p w14:paraId="1851478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1321CF4" w14:textId="77777777" w:rsidR="007F72C4" w:rsidRPr="0038509F" w:rsidRDefault="007F72C4" w:rsidP="004E6CEE">
            <w:pPr>
              <w:pStyle w:val="AmColumnHeading"/>
            </w:pPr>
            <w:r w:rsidRPr="0038509F">
              <w:t>Ændringsforslag</w:t>
            </w:r>
          </w:p>
        </w:tc>
      </w:tr>
      <w:tr w:rsidR="002D6BCD" w:rsidRPr="0038509F" w14:paraId="64285605" w14:textId="77777777" w:rsidTr="004E6CEE">
        <w:trPr>
          <w:jc w:val="center"/>
        </w:trPr>
        <w:tc>
          <w:tcPr>
            <w:tcW w:w="4876" w:type="dxa"/>
            <w:tcBorders>
              <w:top w:val="nil"/>
              <w:left w:val="nil"/>
              <w:bottom w:val="nil"/>
              <w:right w:val="nil"/>
            </w:tcBorders>
          </w:tcPr>
          <w:p w14:paraId="1E104C37" w14:textId="77777777" w:rsidR="007F72C4" w:rsidRPr="0038509F" w:rsidRDefault="007F72C4" w:rsidP="004E6CEE">
            <w:pPr>
              <w:pStyle w:val="Normal6a"/>
            </w:pPr>
          </w:p>
        </w:tc>
        <w:tc>
          <w:tcPr>
            <w:tcW w:w="4876" w:type="dxa"/>
            <w:tcBorders>
              <w:top w:val="nil"/>
              <w:left w:val="nil"/>
              <w:bottom w:val="nil"/>
              <w:right w:val="nil"/>
            </w:tcBorders>
          </w:tcPr>
          <w:p w14:paraId="72488BCE" w14:textId="77777777" w:rsidR="007F72C4" w:rsidRPr="0038509F" w:rsidRDefault="007F72C4" w:rsidP="004E6CEE">
            <w:pPr>
              <w:pStyle w:val="Normal6a"/>
            </w:pPr>
            <w:r w:rsidRPr="0038509F">
              <w:rPr>
                <w:b/>
                <w:i/>
              </w:rPr>
              <w:t>35a.</w:t>
            </w:r>
            <w:r w:rsidRPr="0038509F">
              <w:tab/>
            </w:r>
            <w:r w:rsidRPr="0038509F">
              <w:rPr>
                <w:b/>
                <w:i/>
              </w:rPr>
              <w:t>beklager manglen på fremskridt i forbindelse med vigtige sektorreformer inden for transportpolitik; opfordrer Montenegro til yderligere gennemførelse af dets transportudviklingsstrategi og til at styrke administrativ kapacitet med henblik på gennemførelsen af transeuropæiske transportnet; understreger, at infrastrukturinvesteringer skal overholde EU-standarder og cost-benefit-</w:t>
            </w:r>
            <w:r w:rsidRPr="0038509F">
              <w:rPr>
                <w:b/>
                <w:i/>
              </w:rPr>
              <w:lastRenderedPageBreak/>
              <w:t>undersøgelser;</w:t>
            </w:r>
          </w:p>
        </w:tc>
      </w:tr>
    </w:tbl>
    <w:p w14:paraId="7A78E524"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AFB826E" w14:textId="77777777" w:rsidR="007F72C4" w:rsidRPr="0038509F" w:rsidRDefault="007F72C4" w:rsidP="007F72C4">
      <w:r w:rsidRPr="0038509F">
        <w:rPr>
          <w:rStyle w:val="HideTWBExt"/>
          <w:color w:val="auto"/>
        </w:rPr>
        <w:t>&lt;/Amend&gt;</w:t>
      </w:r>
    </w:p>
    <w:p w14:paraId="2046F760"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225</w:t>
      </w:r>
      <w:r w:rsidRPr="0038509F">
        <w:rPr>
          <w:rStyle w:val="HideTWBExt"/>
          <w:color w:val="auto"/>
        </w:rPr>
        <w:t>&lt;/NumAm&gt;</w:t>
      </w:r>
    </w:p>
    <w:p w14:paraId="5D8CD9BE" w14:textId="77777777" w:rsidR="007F72C4" w:rsidRPr="0038509F" w:rsidRDefault="007F72C4" w:rsidP="007F72C4">
      <w:pPr>
        <w:pStyle w:val="NormalBold"/>
      </w:pPr>
      <w:r w:rsidRPr="0038509F">
        <w:rPr>
          <w:rStyle w:val="HideTWBExt"/>
          <w:b w:val="0"/>
          <w:color w:val="auto"/>
        </w:rPr>
        <w:t>&lt;RepeatBlock-By&gt;&lt;Members&gt;</w:t>
      </w:r>
      <w:r w:rsidRPr="0038509F">
        <w:t>Costas Mavrides</w:t>
      </w:r>
      <w:r w:rsidRPr="0038509F">
        <w:rPr>
          <w:rStyle w:val="HideTWBExt"/>
          <w:b w:val="0"/>
          <w:color w:val="auto"/>
        </w:rPr>
        <w:t>&lt;/Members&gt;</w:t>
      </w:r>
    </w:p>
    <w:p w14:paraId="7F8A2CE1" w14:textId="77777777" w:rsidR="007F72C4" w:rsidRPr="0038509F" w:rsidRDefault="007F72C4" w:rsidP="007F72C4">
      <w:pPr>
        <w:pStyle w:val="NormalBold"/>
      </w:pPr>
      <w:r w:rsidRPr="0038509F">
        <w:rPr>
          <w:rStyle w:val="HideTWBExt"/>
          <w:b w:val="0"/>
          <w:color w:val="auto"/>
        </w:rPr>
        <w:t>&lt;/RepeatBlock-By&gt;</w:t>
      </w:r>
    </w:p>
    <w:p w14:paraId="72E8B24A"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40CB924" w14:textId="77777777" w:rsidR="007F72C4" w:rsidRPr="0038509F" w:rsidRDefault="007F72C4" w:rsidP="007F72C4">
      <w:pPr>
        <w:pStyle w:val="NormalBold"/>
      </w:pPr>
      <w:r w:rsidRPr="0038509F">
        <w:rPr>
          <w:rStyle w:val="HideTWBExt"/>
          <w:color w:val="auto"/>
        </w:rPr>
        <w:t>&lt;Article&gt;</w:t>
      </w:r>
      <w:r w:rsidRPr="0038509F">
        <w:t>Punkt 36</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22AA6C9C" w14:textId="77777777" w:rsidTr="004E6CEE">
        <w:trPr>
          <w:trHeight w:hRule="exact" w:val="240"/>
          <w:jc w:val="center"/>
        </w:trPr>
        <w:tc>
          <w:tcPr>
            <w:tcW w:w="9752" w:type="dxa"/>
            <w:gridSpan w:val="2"/>
            <w:tcBorders>
              <w:top w:val="nil"/>
              <w:left w:val="nil"/>
              <w:bottom w:val="nil"/>
              <w:right w:val="nil"/>
            </w:tcBorders>
          </w:tcPr>
          <w:p w14:paraId="57278872" w14:textId="77777777" w:rsidR="007F72C4" w:rsidRPr="0038509F" w:rsidRDefault="007F72C4" w:rsidP="004E6CEE"/>
        </w:tc>
      </w:tr>
      <w:tr w:rsidR="002D6BCD" w:rsidRPr="0038509F" w14:paraId="3A3401CF" w14:textId="77777777" w:rsidTr="004E6CEE">
        <w:trPr>
          <w:trHeight w:val="240"/>
          <w:jc w:val="center"/>
        </w:trPr>
        <w:tc>
          <w:tcPr>
            <w:tcW w:w="4876" w:type="dxa"/>
            <w:tcBorders>
              <w:top w:val="nil"/>
              <w:left w:val="nil"/>
              <w:bottom w:val="nil"/>
              <w:right w:val="nil"/>
            </w:tcBorders>
          </w:tcPr>
          <w:p w14:paraId="7F15656C"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2E0EEBF" w14:textId="77777777" w:rsidR="007F72C4" w:rsidRPr="0038509F" w:rsidRDefault="007F72C4" w:rsidP="004E6CEE">
            <w:pPr>
              <w:pStyle w:val="AmColumnHeading"/>
            </w:pPr>
            <w:r w:rsidRPr="0038509F">
              <w:t>Ændringsforslag</w:t>
            </w:r>
          </w:p>
        </w:tc>
      </w:tr>
      <w:tr w:rsidR="002D6BCD" w:rsidRPr="0038509F" w14:paraId="11185410" w14:textId="77777777" w:rsidTr="004E6CEE">
        <w:trPr>
          <w:jc w:val="center"/>
        </w:trPr>
        <w:tc>
          <w:tcPr>
            <w:tcW w:w="4876" w:type="dxa"/>
            <w:tcBorders>
              <w:top w:val="nil"/>
              <w:left w:val="nil"/>
              <w:bottom w:val="nil"/>
              <w:right w:val="nil"/>
            </w:tcBorders>
          </w:tcPr>
          <w:p w14:paraId="783635BE" w14:textId="77777777" w:rsidR="007F72C4" w:rsidRPr="0038509F" w:rsidRDefault="007F72C4" w:rsidP="004E6CEE">
            <w:pPr>
              <w:pStyle w:val="Normal6a"/>
            </w:pPr>
            <w:r w:rsidRPr="0038509F">
              <w:t>36.</w:t>
            </w:r>
            <w:r w:rsidRPr="0038509F">
              <w:tab/>
              <w:t>tilskynder til vedtagelse af sektorstrategier for affaldshåndtering, luft- og vandkvalitet, naturbeskyttelse og klimaændringer, der sikrer strategisk planlægning af investeringer;</w:t>
            </w:r>
          </w:p>
        </w:tc>
        <w:tc>
          <w:tcPr>
            <w:tcW w:w="4876" w:type="dxa"/>
            <w:tcBorders>
              <w:top w:val="nil"/>
              <w:left w:val="nil"/>
              <w:bottom w:val="nil"/>
              <w:right w:val="nil"/>
            </w:tcBorders>
          </w:tcPr>
          <w:p w14:paraId="52B8A82B" w14:textId="77777777" w:rsidR="007F72C4" w:rsidRPr="0038509F" w:rsidRDefault="007F72C4" w:rsidP="004E6CEE">
            <w:pPr>
              <w:pStyle w:val="Normal6a"/>
            </w:pPr>
            <w:r w:rsidRPr="0038509F">
              <w:t>36.</w:t>
            </w:r>
            <w:r w:rsidRPr="0038509F">
              <w:tab/>
              <w:t xml:space="preserve">tilskynder til vedtagelse af sektorstrategier for affaldshåndtering, luft- og vandkvalitet, naturbeskyttelse og klimaændringer, der sikrer strategisk planlægning af investeringer; </w:t>
            </w:r>
            <w:r w:rsidRPr="0038509F">
              <w:rPr>
                <w:b/>
                <w:i/>
              </w:rPr>
              <w:t>bemærker manglen på fremskridt og de dermed forbundne stigende omkostninger i forbindelse med opførelse af vigtige spildevandsrensningsanlæg med henblik på at forebygge forurening med spildevand i floder og havet i syv kommuner;</w:t>
            </w:r>
          </w:p>
        </w:tc>
      </w:tr>
    </w:tbl>
    <w:p w14:paraId="6D5DA68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CC981A6" w14:textId="77777777" w:rsidR="007F72C4" w:rsidRPr="0038509F" w:rsidRDefault="007F72C4" w:rsidP="007F72C4">
      <w:r w:rsidRPr="0038509F">
        <w:rPr>
          <w:rStyle w:val="HideTWBExt"/>
          <w:color w:val="auto"/>
        </w:rPr>
        <w:t>&lt;/Amend&gt;</w:t>
      </w:r>
    </w:p>
    <w:p w14:paraId="23F02F2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226</w:t>
      </w:r>
      <w:r w:rsidRPr="0038509F">
        <w:rPr>
          <w:rStyle w:val="HideTWBExt"/>
          <w:color w:val="auto"/>
        </w:rPr>
        <w:t>&lt;/NumAm&gt;</w:t>
      </w:r>
    </w:p>
    <w:p w14:paraId="504D4BC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4060C0A6"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5ACB725A" w14:textId="77777777" w:rsidR="007F72C4" w:rsidRPr="0038509F" w:rsidRDefault="007F72C4" w:rsidP="007F72C4">
      <w:pPr>
        <w:pStyle w:val="NormalBold"/>
      </w:pPr>
      <w:r w:rsidRPr="0038509F">
        <w:rPr>
          <w:rStyle w:val="HideTWBExt"/>
          <w:b w:val="0"/>
          <w:color w:val="auto"/>
        </w:rPr>
        <w:t>&lt;/RepeatBlock-By&gt;</w:t>
      </w:r>
    </w:p>
    <w:p w14:paraId="49EEBC90"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66C4C04B" w14:textId="77777777" w:rsidR="007F72C4" w:rsidRPr="0038509F" w:rsidRDefault="007F72C4" w:rsidP="007F72C4">
      <w:pPr>
        <w:pStyle w:val="NormalBold"/>
      </w:pPr>
      <w:r w:rsidRPr="0038509F">
        <w:rPr>
          <w:rStyle w:val="HideTWBExt"/>
          <w:color w:val="auto"/>
        </w:rPr>
        <w:t>&lt;Article&gt;</w:t>
      </w:r>
      <w:r w:rsidRPr="0038509F">
        <w:t>Punkt 36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C606B88" w14:textId="77777777" w:rsidTr="004E6CEE">
        <w:trPr>
          <w:trHeight w:hRule="exact" w:val="240"/>
          <w:jc w:val="center"/>
        </w:trPr>
        <w:tc>
          <w:tcPr>
            <w:tcW w:w="9752" w:type="dxa"/>
            <w:gridSpan w:val="2"/>
            <w:tcBorders>
              <w:top w:val="nil"/>
              <w:left w:val="nil"/>
              <w:bottom w:val="nil"/>
              <w:right w:val="nil"/>
            </w:tcBorders>
          </w:tcPr>
          <w:p w14:paraId="2511F13D" w14:textId="77777777" w:rsidR="007F72C4" w:rsidRPr="0038509F" w:rsidRDefault="007F72C4" w:rsidP="004E6CEE"/>
        </w:tc>
      </w:tr>
      <w:tr w:rsidR="002D6BCD" w:rsidRPr="0038509F" w14:paraId="18745D71" w14:textId="77777777" w:rsidTr="004E6CEE">
        <w:trPr>
          <w:trHeight w:val="240"/>
          <w:jc w:val="center"/>
        </w:trPr>
        <w:tc>
          <w:tcPr>
            <w:tcW w:w="4876" w:type="dxa"/>
            <w:tcBorders>
              <w:top w:val="nil"/>
              <w:left w:val="nil"/>
              <w:bottom w:val="nil"/>
              <w:right w:val="nil"/>
            </w:tcBorders>
          </w:tcPr>
          <w:p w14:paraId="5A0A06FD"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4DBAF5CB" w14:textId="77777777" w:rsidR="007F72C4" w:rsidRPr="0038509F" w:rsidRDefault="007F72C4" w:rsidP="004E6CEE">
            <w:pPr>
              <w:pStyle w:val="AmColumnHeading"/>
            </w:pPr>
            <w:r w:rsidRPr="0038509F">
              <w:t>Ændringsforslag</w:t>
            </w:r>
          </w:p>
        </w:tc>
      </w:tr>
      <w:tr w:rsidR="002D6BCD" w:rsidRPr="0038509F" w14:paraId="4B255A60" w14:textId="77777777" w:rsidTr="004E6CEE">
        <w:trPr>
          <w:jc w:val="center"/>
        </w:trPr>
        <w:tc>
          <w:tcPr>
            <w:tcW w:w="4876" w:type="dxa"/>
            <w:tcBorders>
              <w:top w:val="nil"/>
              <w:left w:val="nil"/>
              <w:bottom w:val="nil"/>
              <w:right w:val="nil"/>
            </w:tcBorders>
          </w:tcPr>
          <w:p w14:paraId="433172B8" w14:textId="77777777" w:rsidR="007F72C4" w:rsidRPr="0038509F" w:rsidRDefault="007F72C4" w:rsidP="004E6CEE">
            <w:pPr>
              <w:pStyle w:val="Normal6a"/>
            </w:pPr>
          </w:p>
        </w:tc>
        <w:tc>
          <w:tcPr>
            <w:tcW w:w="4876" w:type="dxa"/>
            <w:tcBorders>
              <w:top w:val="nil"/>
              <w:left w:val="nil"/>
              <w:bottom w:val="nil"/>
              <w:right w:val="nil"/>
            </w:tcBorders>
          </w:tcPr>
          <w:p w14:paraId="5B0ADF4C" w14:textId="77777777" w:rsidR="007F72C4" w:rsidRPr="0038509F" w:rsidRDefault="007F72C4" w:rsidP="004E6CEE">
            <w:pPr>
              <w:pStyle w:val="Normal6a"/>
            </w:pPr>
            <w:r w:rsidRPr="0038509F">
              <w:rPr>
                <w:b/>
                <w:i/>
              </w:rPr>
              <w:t>36a.</w:t>
            </w:r>
            <w:r w:rsidRPr="0038509F">
              <w:tab/>
            </w:r>
            <w:r w:rsidRPr="0038509F">
              <w:rPr>
                <w:b/>
                <w:i/>
              </w:rPr>
              <w:t xml:space="preserve">opfordrer Montenegro til at håndhæve den obligatoriske "acceptabilitetsvurdering" for økologiske netværksområder i overensstemmelse med loven om naturbeskyttelse, til at evaluere indvirkningen af planlagte infrastrukturprojekter på beskyttede arter og levesteder med henblik på at sikre, at de ikke underminerer bevaringsmålene </w:t>
            </w:r>
            <w:r w:rsidRPr="0038509F">
              <w:rPr>
                <w:b/>
                <w:i/>
              </w:rPr>
              <w:lastRenderedPageBreak/>
              <w:t>eller disse områders økologiske integritet;</w:t>
            </w:r>
          </w:p>
        </w:tc>
      </w:tr>
    </w:tbl>
    <w:p w14:paraId="7308E0B3"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36A12C56" w14:textId="77777777" w:rsidR="007F72C4" w:rsidRPr="0038509F" w:rsidRDefault="007F72C4" w:rsidP="007F72C4">
      <w:r w:rsidRPr="0038509F">
        <w:rPr>
          <w:rStyle w:val="HideTWBExt"/>
          <w:color w:val="auto"/>
        </w:rPr>
        <w:t>&lt;/Amend&gt;</w:t>
      </w:r>
    </w:p>
    <w:p w14:paraId="42C4607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227</w:t>
      </w:r>
      <w:r w:rsidRPr="0038509F">
        <w:rPr>
          <w:rStyle w:val="HideTWBExt"/>
          <w:color w:val="auto"/>
        </w:rPr>
        <w:t>&lt;/NumAm&gt;</w:t>
      </w:r>
    </w:p>
    <w:p w14:paraId="02B497CF"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6530A1FC"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15C32CD3" w14:textId="77777777" w:rsidR="007F72C4" w:rsidRPr="0038509F" w:rsidRDefault="007F72C4" w:rsidP="007F72C4">
      <w:pPr>
        <w:pStyle w:val="NormalBold"/>
      </w:pPr>
      <w:r w:rsidRPr="0038509F">
        <w:rPr>
          <w:rStyle w:val="HideTWBExt"/>
          <w:b w:val="0"/>
          <w:color w:val="auto"/>
        </w:rPr>
        <w:t>&lt;/RepeatBlock-By&gt;</w:t>
      </w:r>
    </w:p>
    <w:p w14:paraId="7B9B50D2"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0789502" w14:textId="77777777" w:rsidR="007F72C4" w:rsidRPr="0038509F" w:rsidRDefault="007F72C4" w:rsidP="007F72C4">
      <w:pPr>
        <w:pStyle w:val="NormalBold"/>
      </w:pPr>
      <w:r w:rsidRPr="0038509F">
        <w:rPr>
          <w:rStyle w:val="HideTWBExt"/>
          <w:color w:val="auto"/>
        </w:rPr>
        <w:t>&lt;Article&gt;</w:t>
      </w:r>
      <w:r w:rsidRPr="0038509F">
        <w:t>Punkt 36 b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D339148" w14:textId="77777777" w:rsidTr="004E6CEE">
        <w:trPr>
          <w:trHeight w:hRule="exact" w:val="240"/>
          <w:jc w:val="center"/>
        </w:trPr>
        <w:tc>
          <w:tcPr>
            <w:tcW w:w="9752" w:type="dxa"/>
            <w:gridSpan w:val="2"/>
            <w:tcBorders>
              <w:top w:val="nil"/>
              <w:left w:val="nil"/>
              <w:bottom w:val="nil"/>
              <w:right w:val="nil"/>
            </w:tcBorders>
          </w:tcPr>
          <w:p w14:paraId="7CF925FF" w14:textId="77777777" w:rsidR="007F72C4" w:rsidRPr="0038509F" w:rsidRDefault="007F72C4" w:rsidP="004E6CEE"/>
        </w:tc>
      </w:tr>
      <w:tr w:rsidR="002D6BCD" w:rsidRPr="0038509F" w14:paraId="0959E16C" w14:textId="77777777" w:rsidTr="004E6CEE">
        <w:trPr>
          <w:trHeight w:val="240"/>
          <w:jc w:val="center"/>
        </w:trPr>
        <w:tc>
          <w:tcPr>
            <w:tcW w:w="4876" w:type="dxa"/>
            <w:tcBorders>
              <w:top w:val="nil"/>
              <w:left w:val="nil"/>
              <w:bottom w:val="nil"/>
              <w:right w:val="nil"/>
            </w:tcBorders>
          </w:tcPr>
          <w:p w14:paraId="3E597BDB"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9F14E6A" w14:textId="77777777" w:rsidR="007F72C4" w:rsidRPr="0038509F" w:rsidRDefault="007F72C4" w:rsidP="004E6CEE">
            <w:pPr>
              <w:pStyle w:val="AmColumnHeading"/>
            </w:pPr>
            <w:r w:rsidRPr="0038509F">
              <w:t>Ændringsforslag</w:t>
            </w:r>
          </w:p>
        </w:tc>
      </w:tr>
      <w:tr w:rsidR="002D6BCD" w:rsidRPr="0038509F" w14:paraId="44F78AEF" w14:textId="77777777" w:rsidTr="004E6CEE">
        <w:trPr>
          <w:jc w:val="center"/>
        </w:trPr>
        <w:tc>
          <w:tcPr>
            <w:tcW w:w="4876" w:type="dxa"/>
            <w:tcBorders>
              <w:top w:val="nil"/>
              <w:left w:val="nil"/>
              <w:bottom w:val="nil"/>
              <w:right w:val="nil"/>
            </w:tcBorders>
          </w:tcPr>
          <w:p w14:paraId="5829A674" w14:textId="77777777" w:rsidR="007F72C4" w:rsidRPr="0038509F" w:rsidRDefault="007F72C4" w:rsidP="004E6CEE">
            <w:pPr>
              <w:pStyle w:val="Normal6a"/>
            </w:pPr>
          </w:p>
        </w:tc>
        <w:tc>
          <w:tcPr>
            <w:tcW w:w="4876" w:type="dxa"/>
            <w:tcBorders>
              <w:top w:val="nil"/>
              <w:left w:val="nil"/>
              <w:bottom w:val="nil"/>
              <w:right w:val="nil"/>
            </w:tcBorders>
          </w:tcPr>
          <w:p w14:paraId="50E38F26" w14:textId="77777777" w:rsidR="007F72C4" w:rsidRPr="0038509F" w:rsidRDefault="007F72C4" w:rsidP="004E6CEE">
            <w:pPr>
              <w:pStyle w:val="Normal6a"/>
            </w:pPr>
            <w:r w:rsidRPr="0038509F">
              <w:rPr>
                <w:b/>
                <w:i/>
              </w:rPr>
              <w:t>36b.</w:t>
            </w:r>
            <w:r w:rsidRPr="0038509F">
              <w:tab/>
            </w:r>
            <w:r w:rsidRPr="0038509F">
              <w:rPr>
                <w:b/>
                <w:i/>
              </w:rPr>
              <w:t>opfordrer Montenegro til straks at standse alle vandkraftprojekter, især dem i beskyttede områder, herunder for floderne Komarnica og Kruševo; fremhæver sagen om Komarnica, som er under overvejelse til UNESCO's naturarvsstatus;</w:t>
            </w:r>
          </w:p>
        </w:tc>
      </w:tr>
    </w:tbl>
    <w:p w14:paraId="6799BC67"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FDDA37F" w14:textId="77777777" w:rsidR="007F72C4" w:rsidRPr="0038509F" w:rsidRDefault="007F72C4" w:rsidP="007F72C4">
      <w:r w:rsidRPr="0038509F">
        <w:rPr>
          <w:rStyle w:val="HideTWBExt"/>
          <w:color w:val="auto"/>
        </w:rPr>
        <w:t>&lt;/Amend&gt;</w:t>
      </w:r>
    </w:p>
    <w:p w14:paraId="18376D42"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228</w:t>
      </w:r>
      <w:r w:rsidRPr="0038509F">
        <w:rPr>
          <w:rStyle w:val="HideTWBExt"/>
          <w:color w:val="auto"/>
        </w:rPr>
        <w:t>&lt;/NumAm&gt;</w:t>
      </w:r>
    </w:p>
    <w:p w14:paraId="21673BC5"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06CB04A"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34B3B171" w14:textId="77777777" w:rsidR="007F72C4" w:rsidRPr="0038509F" w:rsidRDefault="007F72C4" w:rsidP="007F72C4">
      <w:pPr>
        <w:pStyle w:val="NormalBold"/>
      </w:pPr>
      <w:r w:rsidRPr="0038509F">
        <w:rPr>
          <w:rStyle w:val="HideTWBExt"/>
          <w:b w:val="0"/>
          <w:color w:val="auto"/>
        </w:rPr>
        <w:t>&lt;/RepeatBlock-By&gt;</w:t>
      </w:r>
    </w:p>
    <w:p w14:paraId="6CAB1C7B"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7B70921E" w14:textId="77777777" w:rsidR="007F72C4" w:rsidRPr="0038509F" w:rsidRDefault="007F72C4" w:rsidP="007F72C4">
      <w:pPr>
        <w:pStyle w:val="NormalBold"/>
      </w:pPr>
      <w:r w:rsidRPr="0038509F">
        <w:rPr>
          <w:rStyle w:val="HideTWBExt"/>
          <w:color w:val="auto"/>
        </w:rPr>
        <w:t>&lt;Article&gt;</w:t>
      </w:r>
      <w:r w:rsidRPr="0038509F">
        <w:t>Punkt 36 c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BCC1AB6" w14:textId="77777777" w:rsidTr="004E6CEE">
        <w:trPr>
          <w:trHeight w:hRule="exact" w:val="240"/>
          <w:jc w:val="center"/>
        </w:trPr>
        <w:tc>
          <w:tcPr>
            <w:tcW w:w="9752" w:type="dxa"/>
            <w:gridSpan w:val="2"/>
            <w:tcBorders>
              <w:top w:val="nil"/>
              <w:left w:val="nil"/>
              <w:bottom w:val="nil"/>
              <w:right w:val="nil"/>
            </w:tcBorders>
          </w:tcPr>
          <w:p w14:paraId="28A2776B" w14:textId="77777777" w:rsidR="007F72C4" w:rsidRPr="0038509F" w:rsidRDefault="007F72C4" w:rsidP="004E6CEE"/>
        </w:tc>
      </w:tr>
      <w:tr w:rsidR="002D6BCD" w:rsidRPr="0038509F" w14:paraId="397B37C9" w14:textId="77777777" w:rsidTr="004E6CEE">
        <w:trPr>
          <w:trHeight w:val="240"/>
          <w:jc w:val="center"/>
        </w:trPr>
        <w:tc>
          <w:tcPr>
            <w:tcW w:w="4876" w:type="dxa"/>
            <w:tcBorders>
              <w:top w:val="nil"/>
              <w:left w:val="nil"/>
              <w:bottom w:val="nil"/>
              <w:right w:val="nil"/>
            </w:tcBorders>
          </w:tcPr>
          <w:p w14:paraId="6029A5F6"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8D0B34C" w14:textId="77777777" w:rsidR="007F72C4" w:rsidRPr="0038509F" w:rsidRDefault="007F72C4" w:rsidP="004E6CEE">
            <w:pPr>
              <w:pStyle w:val="AmColumnHeading"/>
            </w:pPr>
            <w:r w:rsidRPr="0038509F">
              <w:t>Ændringsforslag</w:t>
            </w:r>
          </w:p>
        </w:tc>
      </w:tr>
      <w:tr w:rsidR="002D6BCD" w:rsidRPr="0038509F" w14:paraId="64777794" w14:textId="77777777" w:rsidTr="004E6CEE">
        <w:trPr>
          <w:jc w:val="center"/>
        </w:trPr>
        <w:tc>
          <w:tcPr>
            <w:tcW w:w="4876" w:type="dxa"/>
            <w:tcBorders>
              <w:top w:val="nil"/>
              <w:left w:val="nil"/>
              <w:bottom w:val="nil"/>
              <w:right w:val="nil"/>
            </w:tcBorders>
          </w:tcPr>
          <w:p w14:paraId="4717F74E" w14:textId="77777777" w:rsidR="007F72C4" w:rsidRPr="0038509F" w:rsidRDefault="007F72C4" w:rsidP="004E6CEE">
            <w:pPr>
              <w:pStyle w:val="Normal6a"/>
            </w:pPr>
          </w:p>
        </w:tc>
        <w:tc>
          <w:tcPr>
            <w:tcW w:w="4876" w:type="dxa"/>
            <w:tcBorders>
              <w:top w:val="nil"/>
              <w:left w:val="nil"/>
              <w:bottom w:val="nil"/>
              <w:right w:val="nil"/>
            </w:tcBorders>
          </w:tcPr>
          <w:p w14:paraId="7D774AA4" w14:textId="77777777" w:rsidR="007F72C4" w:rsidRPr="0038509F" w:rsidRDefault="007F72C4" w:rsidP="004E6CEE">
            <w:pPr>
              <w:pStyle w:val="Normal6a"/>
            </w:pPr>
            <w:r w:rsidRPr="0038509F">
              <w:rPr>
                <w:b/>
                <w:i/>
              </w:rPr>
              <w:t>36c.</w:t>
            </w:r>
            <w:r w:rsidRPr="0038509F">
              <w:tab/>
            </w:r>
            <w:r w:rsidRPr="0038509F">
              <w:rPr>
                <w:b/>
                <w:i/>
              </w:rPr>
              <w:t>opfordrer Montenegro til at færdiggøre den juridiske beskyttelse af områder, der er udpeget som smaragdområder i henhold til Bernerkonventionen, og dermed sikre, at disse økologisk kritiske områder er beskyttet mod en miljøskadelig udvikling; tilskynder Montenegro til at udvide sit netværk af beskyttede områder betydeligt med henblik på at opfylde målet for den globale Kunming-Montreal-ramme for biodiversitet;</w:t>
            </w:r>
          </w:p>
        </w:tc>
      </w:tr>
    </w:tbl>
    <w:p w14:paraId="5633484C" w14:textId="77777777" w:rsidR="007F72C4" w:rsidRPr="0038509F" w:rsidRDefault="007F72C4" w:rsidP="007F72C4">
      <w:pPr>
        <w:pStyle w:val="AmOrLang"/>
      </w:pPr>
      <w:r w:rsidRPr="0038509F">
        <w:lastRenderedPageBreak/>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8697C28" w14:textId="77777777" w:rsidR="007F72C4" w:rsidRPr="0038509F" w:rsidRDefault="007F72C4" w:rsidP="007F72C4">
      <w:r w:rsidRPr="0038509F">
        <w:rPr>
          <w:rStyle w:val="HideTWBExt"/>
          <w:color w:val="auto"/>
        </w:rPr>
        <w:t>&lt;/Amend&gt;</w:t>
      </w:r>
    </w:p>
    <w:p w14:paraId="44752945"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229</w:t>
      </w:r>
      <w:r w:rsidRPr="0038509F">
        <w:rPr>
          <w:rStyle w:val="HideTWBExt"/>
          <w:color w:val="auto"/>
        </w:rPr>
        <w:t>&lt;/NumAm&gt;</w:t>
      </w:r>
    </w:p>
    <w:p w14:paraId="5DBD26D6"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3C87D9BA"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42B88352" w14:textId="77777777" w:rsidR="007F72C4" w:rsidRPr="0038509F" w:rsidRDefault="007F72C4" w:rsidP="007F72C4">
      <w:pPr>
        <w:pStyle w:val="NormalBold"/>
      </w:pPr>
      <w:r w:rsidRPr="0038509F">
        <w:rPr>
          <w:rStyle w:val="HideTWBExt"/>
          <w:b w:val="0"/>
          <w:color w:val="auto"/>
        </w:rPr>
        <w:t>&lt;/RepeatBlock-By&gt;</w:t>
      </w:r>
    </w:p>
    <w:p w14:paraId="3B92B6F5"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681AA80" w14:textId="77777777" w:rsidR="007F72C4" w:rsidRPr="0038509F" w:rsidRDefault="007F72C4" w:rsidP="007F72C4">
      <w:pPr>
        <w:pStyle w:val="NormalBold"/>
      </w:pPr>
      <w:r w:rsidRPr="0038509F">
        <w:rPr>
          <w:rStyle w:val="HideTWBExt"/>
          <w:color w:val="auto"/>
        </w:rPr>
        <w:t>&lt;Article&gt;</w:t>
      </w:r>
      <w:r w:rsidRPr="0038509F">
        <w:t>Punkt 36 d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EF04ECF" w14:textId="77777777" w:rsidTr="004E6CEE">
        <w:trPr>
          <w:trHeight w:hRule="exact" w:val="240"/>
          <w:jc w:val="center"/>
        </w:trPr>
        <w:tc>
          <w:tcPr>
            <w:tcW w:w="9752" w:type="dxa"/>
            <w:gridSpan w:val="2"/>
            <w:tcBorders>
              <w:top w:val="nil"/>
              <w:left w:val="nil"/>
              <w:bottom w:val="nil"/>
              <w:right w:val="nil"/>
            </w:tcBorders>
          </w:tcPr>
          <w:p w14:paraId="3776ADA4" w14:textId="77777777" w:rsidR="007F72C4" w:rsidRPr="0038509F" w:rsidRDefault="007F72C4" w:rsidP="004E6CEE"/>
        </w:tc>
      </w:tr>
      <w:tr w:rsidR="002D6BCD" w:rsidRPr="0038509F" w14:paraId="67764A66" w14:textId="77777777" w:rsidTr="004E6CEE">
        <w:trPr>
          <w:trHeight w:val="240"/>
          <w:jc w:val="center"/>
        </w:trPr>
        <w:tc>
          <w:tcPr>
            <w:tcW w:w="4876" w:type="dxa"/>
            <w:tcBorders>
              <w:top w:val="nil"/>
              <w:left w:val="nil"/>
              <w:bottom w:val="nil"/>
              <w:right w:val="nil"/>
            </w:tcBorders>
          </w:tcPr>
          <w:p w14:paraId="440C3A0F"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241C29A4" w14:textId="77777777" w:rsidR="007F72C4" w:rsidRPr="0038509F" w:rsidRDefault="007F72C4" w:rsidP="004E6CEE">
            <w:pPr>
              <w:pStyle w:val="AmColumnHeading"/>
            </w:pPr>
            <w:r w:rsidRPr="0038509F">
              <w:t>Ændringsforslag</w:t>
            </w:r>
          </w:p>
        </w:tc>
      </w:tr>
      <w:tr w:rsidR="002D6BCD" w:rsidRPr="0038509F" w14:paraId="5D2BE9FE" w14:textId="77777777" w:rsidTr="004E6CEE">
        <w:trPr>
          <w:jc w:val="center"/>
        </w:trPr>
        <w:tc>
          <w:tcPr>
            <w:tcW w:w="4876" w:type="dxa"/>
            <w:tcBorders>
              <w:top w:val="nil"/>
              <w:left w:val="nil"/>
              <w:bottom w:val="nil"/>
              <w:right w:val="nil"/>
            </w:tcBorders>
          </w:tcPr>
          <w:p w14:paraId="40111262" w14:textId="77777777" w:rsidR="007F72C4" w:rsidRPr="0038509F" w:rsidRDefault="007F72C4" w:rsidP="004E6CEE">
            <w:pPr>
              <w:pStyle w:val="Normal6a"/>
            </w:pPr>
          </w:p>
        </w:tc>
        <w:tc>
          <w:tcPr>
            <w:tcW w:w="4876" w:type="dxa"/>
            <w:tcBorders>
              <w:top w:val="nil"/>
              <w:left w:val="nil"/>
              <w:bottom w:val="nil"/>
              <w:right w:val="nil"/>
            </w:tcBorders>
          </w:tcPr>
          <w:p w14:paraId="69FAFF95" w14:textId="77777777" w:rsidR="007F72C4" w:rsidRPr="0038509F" w:rsidRDefault="007F72C4" w:rsidP="004E6CEE">
            <w:pPr>
              <w:pStyle w:val="Normal6a"/>
            </w:pPr>
            <w:r w:rsidRPr="0038509F">
              <w:rPr>
                <w:b/>
                <w:i/>
              </w:rPr>
              <w:t>36d.</w:t>
            </w:r>
            <w:r w:rsidRPr="0038509F">
              <w:tab/>
            </w:r>
            <w:r w:rsidRPr="0038509F">
              <w:rPr>
                <w:b/>
                <w:i/>
              </w:rPr>
              <w:t>understreger nødvendigheden af, at Montenegro fuldt ud overholder EU's fugledirektiv og habitatdirektiv, herunder udpegelsen af Solana Ulcinj som et særligt beskyttelsesområde i henhold til fugledirektivet og som et område af fællesskabsbetydning (LAF) i henhold til habitatdirektivet i betragtning af dets ekstraordinære biodiversitetsværdi;</w:t>
            </w:r>
          </w:p>
        </w:tc>
      </w:tr>
    </w:tbl>
    <w:p w14:paraId="78BCA091"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768DF12" w14:textId="77777777" w:rsidR="007F72C4" w:rsidRPr="0038509F" w:rsidRDefault="007F72C4" w:rsidP="007F72C4">
      <w:r w:rsidRPr="0038509F">
        <w:rPr>
          <w:rStyle w:val="HideTWBExt"/>
          <w:color w:val="auto"/>
        </w:rPr>
        <w:t>&lt;/Amend&gt;</w:t>
      </w:r>
    </w:p>
    <w:p w14:paraId="65FBEAB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230</w:t>
      </w:r>
      <w:r w:rsidRPr="0038509F">
        <w:rPr>
          <w:rStyle w:val="HideTWBExt"/>
          <w:color w:val="auto"/>
        </w:rPr>
        <w:t>&lt;/NumAm&gt;</w:t>
      </w:r>
    </w:p>
    <w:p w14:paraId="0C677433"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7E19194"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239ADECB" w14:textId="77777777" w:rsidR="007F72C4" w:rsidRPr="0038509F" w:rsidRDefault="007F72C4" w:rsidP="007F72C4">
      <w:pPr>
        <w:pStyle w:val="NormalBold"/>
      </w:pPr>
      <w:r w:rsidRPr="0038509F">
        <w:rPr>
          <w:rStyle w:val="HideTWBExt"/>
          <w:b w:val="0"/>
          <w:color w:val="auto"/>
        </w:rPr>
        <w:t>&lt;/RepeatBlock-By&gt;</w:t>
      </w:r>
    </w:p>
    <w:p w14:paraId="0761C753"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4D2869C2" w14:textId="77777777" w:rsidR="007F72C4" w:rsidRPr="0038509F" w:rsidRDefault="007F72C4" w:rsidP="007F72C4">
      <w:pPr>
        <w:pStyle w:val="NormalBold"/>
      </w:pPr>
      <w:r w:rsidRPr="0038509F">
        <w:rPr>
          <w:rStyle w:val="HideTWBExt"/>
          <w:color w:val="auto"/>
        </w:rPr>
        <w:t>&lt;Article&gt;</w:t>
      </w:r>
      <w:r w:rsidRPr="0038509F">
        <w:t>Punkt 36 e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737E6363" w14:textId="77777777" w:rsidTr="004E6CEE">
        <w:trPr>
          <w:trHeight w:hRule="exact" w:val="240"/>
          <w:jc w:val="center"/>
        </w:trPr>
        <w:tc>
          <w:tcPr>
            <w:tcW w:w="9752" w:type="dxa"/>
            <w:gridSpan w:val="2"/>
            <w:tcBorders>
              <w:top w:val="nil"/>
              <w:left w:val="nil"/>
              <w:bottom w:val="nil"/>
              <w:right w:val="nil"/>
            </w:tcBorders>
          </w:tcPr>
          <w:p w14:paraId="226E1092" w14:textId="77777777" w:rsidR="007F72C4" w:rsidRPr="0038509F" w:rsidRDefault="007F72C4" w:rsidP="004E6CEE"/>
        </w:tc>
      </w:tr>
      <w:tr w:rsidR="002D6BCD" w:rsidRPr="0038509F" w14:paraId="2D827F02" w14:textId="77777777" w:rsidTr="004E6CEE">
        <w:trPr>
          <w:trHeight w:val="240"/>
          <w:jc w:val="center"/>
        </w:trPr>
        <w:tc>
          <w:tcPr>
            <w:tcW w:w="4876" w:type="dxa"/>
            <w:tcBorders>
              <w:top w:val="nil"/>
              <w:left w:val="nil"/>
              <w:bottom w:val="nil"/>
              <w:right w:val="nil"/>
            </w:tcBorders>
          </w:tcPr>
          <w:p w14:paraId="52B7CF90"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70A2B83A" w14:textId="77777777" w:rsidR="007F72C4" w:rsidRPr="0038509F" w:rsidRDefault="007F72C4" w:rsidP="004E6CEE">
            <w:pPr>
              <w:pStyle w:val="AmColumnHeading"/>
            </w:pPr>
            <w:r w:rsidRPr="0038509F">
              <w:t>Ændringsforslag</w:t>
            </w:r>
          </w:p>
        </w:tc>
      </w:tr>
      <w:tr w:rsidR="002D6BCD" w:rsidRPr="0038509F" w14:paraId="3A6081F9" w14:textId="77777777" w:rsidTr="004E6CEE">
        <w:trPr>
          <w:jc w:val="center"/>
        </w:trPr>
        <w:tc>
          <w:tcPr>
            <w:tcW w:w="4876" w:type="dxa"/>
            <w:tcBorders>
              <w:top w:val="nil"/>
              <w:left w:val="nil"/>
              <w:bottom w:val="nil"/>
              <w:right w:val="nil"/>
            </w:tcBorders>
          </w:tcPr>
          <w:p w14:paraId="024F45F9" w14:textId="77777777" w:rsidR="007F72C4" w:rsidRPr="0038509F" w:rsidRDefault="007F72C4" w:rsidP="004E6CEE">
            <w:pPr>
              <w:pStyle w:val="Normal6a"/>
            </w:pPr>
          </w:p>
        </w:tc>
        <w:tc>
          <w:tcPr>
            <w:tcW w:w="4876" w:type="dxa"/>
            <w:tcBorders>
              <w:top w:val="nil"/>
              <w:left w:val="nil"/>
              <w:bottom w:val="nil"/>
              <w:right w:val="nil"/>
            </w:tcBorders>
          </w:tcPr>
          <w:p w14:paraId="363C178E" w14:textId="77777777" w:rsidR="007F72C4" w:rsidRPr="0038509F" w:rsidRDefault="007F72C4" w:rsidP="004E6CEE">
            <w:pPr>
              <w:pStyle w:val="Normal6a"/>
            </w:pPr>
            <w:r w:rsidRPr="0038509F">
              <w:rPr>
                <w:b/>
                <w:i/>
              </w:rPr>
              <w:t>36e.</w:t>
            </w:r>
            <w:r w:rsidRPr="0038509F">
              <w:tab/>
            </w:r>
            <w:r w:rsidRPr="0038509F">
              <w:rPr>
                <w:b/>
                <w:i/>
              </w:rPr>
              <w:t>opfordrer til øjeblikkelig oprettelse af den planlagte dedikerede forvaltningsenhed for Solana Ulcinj som tidligere planlagt af montenegrinske myndigheder efter dets erklæring som en naturpark i 2019;</w:t>
            </w:r>
          </w:p>
        </w:tc>
      </w:tr>
    </w:tbl>
    <w:p w14:paraId="236700B4"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192CBAA" w14:textId="77777777" w:rsidR="007F72C4" w:rsidRPr="0038509F" w:rsidRDefault="007F72C4" w:rsidP="007F72C4">
      <w:r w:rsidRPr="0038509F">
        <w:rPr>
          <w:rStyle w:val="HideTWBExt"/>
          <w:color w:val="auto"/>
        </w:rPr>
        <w:t>&lt;/Amend&gt;</w:t>
      </w:r>
    </w:p>
    <w:p w14:paraId="02D0D69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231</w:t>
      </w:r>
      <w:r w:rsidRPr="0038509F">
        <w:rPr>
          <w:rStyle w:val="HideTWBExt"/>
          <w:color w:val="auto"/>
        </w:rPr>
        <w:t>&lt;/NumAm&gt;</w:t>
      </w:r>
    </w:p>
    <w:p w14:paraId="20C422F0"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1F7D15C0"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1CB838F3" w14:textId="77777777" w:rsidR="007F72C4" w:rsidRPr="0038509F" w:rsidRDefault="007F72C4" w:rsidP="007F72C4">
      <w:pPr>
        <w:pStyle w:val="NormalBold"/>
      </w:pPr>
      <w:r w:rsidRPr="0038509F">
        <w:rPr>
          <w:rStyle w:val="HideTWBExt"/>
          <w:b w:val="0"/>
          <w:color w:val="auto"/>
        </w:rPr>
        <w:lastRenderedPageBreak/>
        <w:t>&lt;/RepeatBlock-By&gt;</w:t>
      </w:r>
    </w:p>
    <w:p w14:paraId="626D7FB7"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1DC98D96" w14:textId="77777777" w:rsidR="007F72C4" w:rsidRPr="0038509F" w:rsidRDefault="007F72C4" w:rsidP="007F72C4">
      <w:pPr>
        <w:pStyle w:val="NormalBold"/>
      </w:pPr>
      <w:r w:rsidRPr="0038509F">
        <w:rPr>
          <w:rStyle w:val="HideTWBExt"/>
          <w:color w:val="auto"/>
        </w:rPr>
        <w:t>&lt;Article&gt;</w:t>
      </w:r>
      <w:r w:rsidRPr="0038509F">
        <w:t>Punkt 36 f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707FB57" w14:textId="77777777" w:rsidTr="004E6CEE">
        <w:trPr>
          <w:trHeight w:hRule="exact" w:val="240"/>
          <w:jc w:val="center"/>
        </w:trPr>
        <w:tc>
          <w:tcPr>
            <w:tcW w:w="9752" w:type="dxa"/>
            <w:gridSpan w:val="2"/>
            <w:tcBorders>
              <w:top w:val="nil"/>
              <w:left w:val="nil"/>
              <w:bottom w:val="nil"/>
              <w:right w:val="nil"/>
            </w:tcBorders>
          </w:tcPr>
          <w:p w14:paraId="584981DE" w14:textId="77777777" w:rsidR="007F72C4" w:rsidRPr="0038509F" w:rsidRDefault="007F72C4" w:rsidP="004E6CEE"/>
        </w:tc>
      </w:tr>
      <w:tr w:rsidR="002D6BCD" w:rsidRPr="0038509F" w14:paraId="233D2CA3" w14:textId="77777777" w:rsidTr="004E6CEE">
        <w:trPr>
          <w:trHeight w:val="240"/>
          <w:jc w:val="center"/>
        </w:trPr>
        <w:tc>
          <w:tcPr>
            <w:tcW w:w="4876" w:type="dxa"/>
            <w:tcBorders>
              <w:top w:val="nil"/>
              <w:left w:val="nil"/>
              <w:bottom w:val="nil"/>
              <w:right w:val="nil"/>
            </w:tcBorders>
          </w:tcPr>
          <w:p w14:paraId="2841FC58"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067A773E" w14:textId="77777777" w:rsidR="007F72C4" w:rsidRPr="0038509F" w:rsidRDefault="007F72C4" w:rsidP="004E6CEE">
            <w:pPr>
              <w:pStyle w:val="AmColumnHeading"/>
            </w:pPr>
            <w:r w:rsidRPr="0038509F">
              <w:t>Ændringsforslag</w:t>
            </w:r>
          </w:p>
        </w:tc>
      </w:tr>
      <w:tr w:rsidR="002D6BCD" w:rsidRPr="0038509F" w14:paraId="35B7A725" w14:textId="77777777" w:rsidTr="004E6CEE">
        <w:trPr>
          <w:jc w:val="center"/>
        </w:trPr>
        <w:tc>
          <w:tcPr>
            <w:tcW w:w="4876" w:type="dxa"/>
            <w:tcBorders>
              <w:top w:val="nil"/>
              <w:left w:val="nil"/>
              <w:bottom w:val="nil"/>
              <w:right w:val="nil"/>
            </w:tcBorders>
          </w:tcPr>
          <w:p w14:paraId="7CE63C02" w14:textId="77777777" w:rsidR="007F72C4" w:rsidRPr="0038509F" w:rsidRDefault="007F72C4" w:rsidP="004E6CEE">
            <w:pPr>
              <w:pStyle w:val="Normal6a"/>
            </w:pPr>
          </w:p>
        </w:tc>
        <w:tc>
          <w:tcPr>
            <w:tcW w:w="4876" w:type="dxa"/>
            <w:tcBorders>
              <w:top w:val="nil"/>
              <w:left w:val="nil"/>
              <w:bottom w:val="nil"/>
              <w:right w:val="nil"/>
            </w:tcBorders>
          </w:tcPr>
          <w:p w14:paraId="27990DEB" w14:textId="77777777" w:rsidR="007F72C4" w:rsidRPr="0038509F" w:rsidRDefault="007F72C4" w:rsidP="004E6CEE">
            <w:pPr>
              <w:pStyle w:val="Normal6a"/>
            </w:pPr>
            <w:r w:rsidRPr="0038509F">
              <w:rPr>
                <w:b/>
                <w:i/>
              </w:rPr>
              <w:t>36f.</w:t>
            </w:r>
            <w:r w:rsidRPr="0038509F">
              <w:tab/>
            </w:r>
            <w:r w:rsidRPr="0038509F">
              <w:rPr>
                <w:b/>
                <w:i/>
              </w:rPr>
              <w:t>opfordrer indtrængende Kommissionen til nøje at overvåge Montenegros fremskridt med hensyn til beskyttelse og forvaltning af Solana Ulcinj som en del af EU-tiltrædelsesforhandlingerne og til at tage håndgribelige bevaringsresultater om Solana Ulcinj som en forudsætning for at lukke kapitel 27 i tråd med de aftalte benchmarks;</w:t>
            </w:r>
          </w:p>
        </w:tc>
      </w:tr>
    </w:tbl>
    <w:p w14:paraId="619407D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06FC9A72" w14:textId="77777777" w:rsidR="007F72C4" w:rsidRPr="0038509F" w:rsidRDefault="007F72C4" w:rsidP="007F72C4">
      <w:r w:rsidRPr="0038509F">
        <w:rPr>
          <w:rStyle w:val="HideTWBExt"/>
          <w:color w:val="auto"/>
        </w:rPr>
        <w:t>&lt;/Amend&gt;</w:t>
      </w:r>
    </w:p>
    <w:p w14:paraId="557CB581"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232</w:t>
      </w:r>
      <w:r w:rsidRPr="0038509F">
        <w:rPr>
          <w:rStyle w:val="HideTWBExt"/>
          <w:color w:val="auto"/>
        </w:rPr>
        <w:t>&lt;/NumAm&gt;</w:t>
      </w:r>
    </w:p>
    <w:p w14:paraId="2C4C0775" w14:textId="77777777" w:rsidR="007F72C4" w:rsidRPr="0038509F" w:rsidRDefault="007F72C4" w:rsidP="007F72C4">
      <w:pPr>
        <w:pStyle w:val="NormalBold"/>
      </w:pPr>
      <w:r w:rsidRPr="0038509F">
        <w:rPr>
          <w:rStyle w:val="HideTWBExt"/>
          <w:b w:val="0"/>
          <w:color w:val="auto"/>
        </w:rPr>
        <w:t>&lt;RepeatBlock-By&gt;&lt;Members&gt;</w:t>
      </w:r>
      <w:r w:rsidRPr="0038509F">
        <w:t>Vladimir Prebilič</w:t>
      </w:r>
      <w:r w:rsidRPr="0038509F">
        <w:rPr>
          <w:rStyle w:val="HideTWBExt"/>
          <w:b w:val="0"/>
          <w:color w:val="auto"/>
        </w:rPr>
        <w:t>&lt;/Members&gt;</w:t>
      </w:r>
    </w:p>
    <w:p w14:paraId="7BC6D510" w14:textId="77777777" w:rsidR="007F72C4" w:rsidRPr="0038509F" w:rsidRDefault="007F72C4" w:rsidP="007F72C4">
      <w:r w:rsidRPr="0038509F">
        <w:rPr>
          <w:rStyle w:val="HideTWBExt"/>
          <w:color w:val="auto"/>
        </w:rPr>
        <w:t>&lt;AuNomDe&gt;</w:t>
      </w:r>
      <w:r w:rsidRPr="0038509F">
        <w:rPr>
          <w:rStyle w:val="HideTWBInt"/>
          <w:color w:val="auto"/>
        </w:rPr>
        <w:t>{Greens/EFA}</w:t>
      </w:r>
      <w:r w:rsidRPr="0038509F">
        <w:t>for Verts/ALE-Gruppen</w:t>
      </w:r>
      <w:r w:rsidRPr="0038509F">
        <w:rPr>
          <w:rStyle w:val="HideTWBExt"/>
          <w:color w:val="auto"/>
        </w:rPr>
        <w:t>&lt;/AuNomDe&gt;</w:t>
      </w:r>
    </w:p>
    <w:p w14:paraId="15E8C48C" w14:textId="77777777" w:rsidR="007F72C4" w:rsidRPr="0038509F" w:rsidRDefault="007F72C4" w:rsidP="007F72C4">
      <w:pPr>
        <w:pStyle w:val="NormalBold"/>
      </w:pPr>
      <w:r w:rsidRPr="0038509F">
        <w:rPr>
          <w:rStyle w:val="HideTWBExt"/>
          <w:b w:val="0"/>
          <w:color w:val="auto"/>
        </w:rPr>
        <w:t>&lt;/RepeatBlock-By&gt;</w:t>
      </w:r>
    </w:p>
    <w:p w14:paraId="1DC8DA8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D74DC5D" w14:textId="77777777" w:rsidR="007F72C4" w:rsidRPr="0038509F" w:rsidRDefault="007F72C4" w:rsidP="007F72C4">
      <w:pPr>
        <w:pStyle w:val="NormalBold"/>
      </w:pPr>
      <w:r w:rsidRPr="0038509F">
        <w:rPr>
          <w:rStyle w:val="HideTWBExt"/>
          <w:color w:val="auto"/>
        </w:rPr>
        <w:t>&lt;Article&gt;</w:t>
      </w:r>
      <w:r w:rsidRPr="0038509F">
        <w:t>Punkt 36 g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9CE4232" w14:textId="77777777" w:rsidTr="004E6CEE">
        <w:trPr>
          <w:trHeight w:hRule="exact" w:val="240"/>
          <w:jc w:val="center"/>
        </w:trPr>
        <w:tc>
          <w:tcPr>
            <w:tcW w:w="9752" w:type="dxa"/>
            <w:gridSpan w:val="2"/>
            <w:tcBorders>
              <w:top w:val="nil"/>
              <w:left w:val="nil"/>
              <w:bottom w:val="nil"/>
              <w:right w:val="nil"/>
            </w:tcBorders>
          </w:tcPr>
          <w:p w14:paraId="4736BBC5" w14:textId="77777777" w:rsidR="007F72C4" w:rsidRPr="0038509F" w:rsidRDefault="007F72C4" w:rsidP="004E6CEE"/>
        </w:tc>
      </w:tr>
      <w:tr w:rsidR="002D6BCD" w:rsidRPr="0038509F" w14:paraId="6A96F294" w14:textId="77777777" w:rsidTr="004E6CEE">
        <w:trPr>
          <w:trHeight w:val="240"/>
          <w:jc w:val="center"/>
        </w:trPr>
        <w:tc>
          <w:tcPr>
            <w:tcW w:w="4876" w:type="dxa"/>
            <w:tcBorders>
              <w:top w:val="nil"/>
              <w:left w:val="nil"/>
              <w:bottom w:val="nil"/>
              <w:right w:val="nil"/>
            </w:tcBorders>
          </w:tcPr>
          <w:p w14:paraId="18CE3289"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3975785A" w14:textId="77777777" w:rsidR="007F72C4" w:rsidRPr="0038509F" w:rsidRDefault="007F72C4" w:rsidP="004E6CEE">
            <w:pPr>
              <w:pStyle w:val="AmColumnHeading"/>
            </w:pPr>
            <w:r w:rsidRPr="0038509F">
              <w:t>Ændringsforslag</w:t>
            </w:r>
          </w:p>
        </w:tc>
      </w:tr>
      <w:tr w:rsidR="002D6BCD" w:rsidRPr="0038509F" w14:paraId="0E7ED73B" w14:textId="77777777" w:rsidTr="004E6CEE">
        <w:trPr>
          <w:jc w:val="center"/>
        </w:trPr>
        <w:tc>
          <w:tcPr>
            <w:tcW w:w="4876" w:type="dxa"/>
            <w:tcBorders>
              <w:top w:val="nil"/>
              <w:left w:val="nil"/>
              <w:bottom w:val="nil"/>
              <w:right w:val="nil"/>
            </w:tcBorders>
          </w:tcPr>
          <w:p w14:paraId="3BE50875" w14:textId="77777777" w:rsidR="007F72C4" w:rsidRPr="0038509F" w:rsidRDefault="007F72C4" w:rsidP="004E6CEE">
            <w:pPr>
              <w:pStyle w:val="Normal6a"/>
            </w:pPr>
          </w:p>
        </w:tc>
        <w:tc>
          <w:tcPr>
            <w:tcW w:w="4876" w:type="dxa"/>
            <w:tcBorders>
              <w:top w:val="nil"/>
              <w:left w:val="nil"/>
              <w:bottom w:val="nil"/>
              <w:right w:val="nil"/>
            </w:tcBorders>
          </w:tcPr>
          <w:p w14:paraId="5C825189" w14:textId="77777777" w:rsidR="007F72C4" w:rsidRPr="0038509F" w:rsidRDefault="007F72C4" w:rsidP="004E6CEE">
            <w:pPr>
              <w:pStyle w:val="Normal6a"/>
            </w:pPr>
            <w:r w:rsidRPr="0038509F">
              <w:rPr>
                <w:b/>
                <w:i/>
              </w:rPr>
              <w:t>36g.</w:t>
            </w:r>
            <w:r w:rsidRPr="0038509F">
              <w:tab/>
            </w:r>
            <w:r w:rsidRPr="0038509F">
              <w:rPr>
                <w:b/>
                <w:i/>
              </w:rPr>
              <w:t>glæder sig over initiativet fra ministeriet for turisme, økologi og bæredygtig udvikling om at fremme arbejdet mod forbrydelser mod vilde dyr og planter; opfordrer de montenegrinske myndigheder til at håndhæve effektive, afskrækkende og forholdsmæssige sanktioner for alle miljøovertrædelser og til at eliminere korruption i denne sektor;</w:t>
            </w:r>
          </w:p>
        </w:tc>
      </w:tr>
    </w:tbl>
    <w:p w14:paraId="3313997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11F382CA" w14:textId="77777777" w:rsidR="007F72C4" w:rsidRPr="0038509F" w:rsidRDefault="007F72C4" w:rsidP="007F72C4">
      <w:r w:rsidRPr="0038509F">
        <w:rPr>
          <w:rStyle w:val="HideTWBExt"/>
          <w:color w:val="auto"/>
        </w:rPr>
        <w:t>&lt;/Amend&gt;</w:t>
      </w:r>
    </w:p>
    <w:p w14:paraId="26944313"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233</w:t>
      </w:r>
      <w:r w:rsidRPr="0038509F">
        <w:rPr>
          <w:rStyle w:val="HideTWBExt"/>
          <w:color w:val="auto"/>
        </w:rPr>
        <w:t>&lt;/NumAm&gt;</w:t>
      </w:r>
    </w:p>
    <w:p w14:paraId="20DE07B8" w14:textId="77777777" w:rsidR="007F72C4" w:rsidRPr="0038509F" w:rsidRDefault="007F72C4" w:rsidP="007F72C4">
      <w:pPr>
        <w:pStyle w:val="NormalBold"/>
      </w:pPr>
      <w:r w:rsidRPr="0038509F">
        <w:rPr>
          <w:rStyle w:val="HideTWBExt"/>
          <w:b w:val="0"/>
          <w:color w:val="auto"/>
        </w:rPr>
        <w:t>&lt;RepeatBlock-By&gt;&lt;Members&gt;</w:t>
      </w:r>
      <w:r w:rsidRPr="0038509F">
        <w:t>Andrey Kovatchev</w:t>
      </w:r>
      <w:r w:rsidRPr="0038509F">
        <w:rPr>
          <w:rStyle w:val="HideTWBExt"/>
          <w:b w:val="0"/>
          <w:color w:val="auto"/>
        </w:rPr>
        <w:t>&lt;/Members&gt;</w:t>
      </w:r>
    </w:p>
    <w:p w14:paraId="00DAF331" w14:textId="77777777" w:rsidR="007F72C4" w:rsidRPr="0038509F" w:rsidRDefault="007F72C4" w:rsidP="007F72C4">
      <w:pPr>
        <w:pStyle w:val="NormalBold"/>
      </w:pPr>
      <w:r w:rsidRPr="0038509F">
        <w:rPr>
          <w:rStyle w:val="HideTWBExt"/>
          <w:b w:val="0"/>
          <w:color w:val="auto"/>
        </w:rPr>
        <w:t>&lt;/RepeatBlock-By&gt;</w:t>
      </w:r>
    </w:p>
    <w:p w14:paraId="6AB04E0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8AD66D7" w14:textId="77777777" w:rsidR="007F72C4" w:rsidRPr="0038509F" w:rsidRDefault="007F72C4" w:rsidP="007F72C4">
      <w:pPr>
        <w:pStyle w:val="NormalBold"/>
      </w:pPr>
      <w:r w:rsidRPr="0038509F">
        <w:rPr>
          <w:rStyle w:val="HideTWBExt"/>
          <w:color w:val="auto"/>
        </w:rPr>
        <w:t>&lt;Article&gt;</w:t>
      </w:r>
      <w:r w:rsidRPr="0038509F">
        <w:t>Punkt 36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16253FA5" w14:textId="77777777" w:rsidTr="004E6CEE">
        <w:trPr>
          <w:trHeight w:hRule="exact" w:val="240"/>
          <w:jc w:val="center"/>
        </w:trPr>
        <w:tc>
          <w:tcPr>
            <w:tcW w:w="9752" w:type="dxa"/>
            <w:gridSpan w:val="2"/>
            <w:tcBorders>
              <w:top w:val="nil"/>
              <w:left w:val="nil"/>
              <w:bottom w:val="nil"/>
              <w:right w:val="nil"/>
            </w:tcBorders>
          </w:tcPr>
          <w:p w14:paraId="7F4F0950" w14:textId="77777777" w:rsidR="007F72C4" w:rsidRPr="0038509F" w:rsidRDefault="007F72C4" w:rsidP="004E6CEE"/>
        </w:tc>
      </w:tr>
      <w:tr w:rsidR="002D6BCD" w:rsidRPr="0038509F" w14:paraId="3B49AFD5" w14:textId="77777777" w:rsidTr="004E6CEE">
        <w:trPr>
          <w:trHeight w:val="240"/>
          <w:jc w:val="center"/>
        </w:trPr>
        <w:tc>
          <w:tcPr>
            <w:tcW w:w="4876" w:type="dxa"/>
            <w:tcBorders>
              <w:top w:val="nil"/>
              <w:left w:val="nil"/>
              <w:bottom w:val="nil"/>
              <w:right w:val="nil"/>
            </w:tcBorders>
          </w:tcPr>
          <w:p w14:paraId="2E0760E7"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C1D4E17" w14:textId="77777777" w:rsidR="007F72C4" w:rsidRPr="0038509F" w:rsidRDefault="007F72C4" w:rsidP="004E6CEE">
            <w:pPr>
              <w:pStyle w:val="AmColumnHeading"/>
            </w:pPr>
            <w:r w:rsidRPr="0038509F">
              <w:t>Ændringsforslag</w:t>
            </w:r>
          </w:p>
        </w:tc>
      </w:tr>
      <w:tr w:rsidR="002D6BCD" w:rsidRPr="0038509F" w14:paraId="5311E55F" w14:textId="77777777" w:rsidTr="004E6CEE">
        <w:trPr>
          <w:jc w:val="center"/>
        </w:trPr>
        <w:tc>
          <w:tcPr>
            <w:tcW w:w="4876" w:type="dxa"/>
            <w:tcBorders>
              <w:top w:val="nil"/>
              <w:left w:val="nil"/>
              <w:bottom w:val="nil"/>
              <w:right w:val="nil"/>
            </w:tcBorders>
          </w:tcPr>
          <w:p w14:paraId="14EB5260" w14:textId="77777777" w:rsidR="007F72C4" w:rsidRPr="0038509F" w:rsidRDefault="007F72C4" w:rsidP="004E6CEE">
            <w:pPr>
              <w:pStyle w:val="Normal6a"/>
            </w:pPr>
          </w:p>
        </w:tc>
        <w:tc>
          <w:tcPr>
            <w:tcW w:w="4876" w:type="dxa"/>
            <w:tcBorders>
              <w:top w:val="nil"/>
              <w:left w:val="nil"/>
              <w:bottom w:val="nil"/>
              <w:right w:val="nil"/>
            </w:tcBorders>
          </w:tcPr>
          <w:p w14:paraId="22C3F81B" w14:textId="77777777" w:rsidR="007F72C4" w:rsidRPr="0038509F" w:rsidRDefault="007F72C4" w:rsidP="004E6CEE">
            <w:pPr>
              <w:pStyle w:val="Normal6a"/>
            </w:pPr>
            <w:r w:rsidRPr="0038509F">
              <w:rPr>
                <w:b/>
                <w:i/>
              </w:rPr>
              <w:t>36a.</w:t>
            </w:r>
            <w:r w:rsidRPr="0038509F">
              <w:tab/>
            </w:r>
            <w:r w:rsidRPr="0038509F">
              <w:rPr>
                <w:b/>
                <w:i/>
              </w:rPr>
              <w:t>glæder sig over aftalen på topmødet i Tirana om reducerede roamingomkostninger; opfordrer i denne forbindelse myndighederne, de private aktører og alle interessenter til at lette opfyldelsen af de aftalte mål med henblik på at opnå en væsentlig reduktion af roamingtaksterne for data og yderligere nedsættelser, der fører til priser, der ligger tæt på hjemmemarkedspriserne mellem Vestbalkan og EU senest i 2027; glæder sig over ikrafttrædelsen af første fase af gennemførelsen af køreplanen for roaming mellem Vestbalkan og EU;</w:t>
            </w:r>
          </w:p>
        </w:tc>
      </w:tr>
    </w:tbl>
    <w:p w14:paraId="709944E0"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42F43DA3" w14:textId="77777777" w:rsidR="007F72C4" w:rsidRPr="0038509F" w:rsidRDefault="007F72C4" w:rsidP="007F72C4">
      <w:r w:rsidRPr="0038509F">
        <w:rPr>
          <w:rStyle w:val="HideTWBExt"/>
          <w:color w:val="auto"/>
        </w:rPr>
        <w:t>&lt;/Amend&gt;</w:t>
      </w:r>
    </w:p>
    <w:p w14:paraId="2B555BD8"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234</w:t>
      </w:r>
      <w:r w:rsidRPr="0038509F">
        <w:rPr>
          <w:rStyle w:val="HideTWBExt"/>
          <w:color w:val="auto"/>
        </w:rPr>
        <w:t>&lt;/NumAm&gt;</w:t>
      </w:r>
    </w:p>
    <w:p w14:paraId="04B133AE" w14:textId="77777777" w:rsidR="007F72C4" w:rsidRPr="0038509F" w:rsidRDefault="007F72C4" w:rsidP="007F72C4">
      <w:pPr>
        <w:pStyle w:val="NormalBold"/>
      </w:pPr>
      <w:r w:rsidRPr="0038509F">
        <w:rPr>
          <w:rStyle w:val="HideTWBExt"/>
          <w:b w:val="0"/>
          <w:color w:val="auto"/>
        </w:rPr>
        <w:t>&lt;RepeatBlock-By&gt;&lt;Members&gt;</w:t>
      </w:r>
      <w:r w:rsidRPr="0038509F">
        <w:t>Marjan Šarec, Lucia Yar, Petras Auštrevičius, Dan Barna, Ilhan Kyuchyuk</w:t>
      </w:r>
      <w:r w:rsidRPr="0038509F">
        <w:rPr>
          <w:rStyle w:val="HideTWBExt"/>
          <w:b w:val="0"/>
          <w:color w:val="auto"/>
        </w:rPr>
        <w:t>&lt;/Members&gt;</w:t>
      </w:r>
    </w:p>
    <w:p w14:paraId="1D185542" w14:textId="77777777" w:rsidR="007F72C4" w:rsidRPr="0038509F" w:rsidRDefault="007F72C4" w:rsidP="007F72C4">
      <w:pPr>
        <w:pStyle w:val="NormalBold"/>
      </w:pPr>
      <w:r w:rsidRPr="0038509F">
        <w:rPr>
          <w:rStyle w:val="HideTWBExt"/>
          <w:b w:val="0"/>
          <w:color w:val="auto"/>
        </w:rPr>
        <w:t>&lt;/RepeatBlock-By&gt;</w:t>
      </w:r>
    </w:p>
    <w:p w14:paraId="498B7D8C"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075C4306" w14:textId="77777777" w:rsidR="007F72C4" w:rsidRPr="0038509F" w:rsidRDefault="007F72C4" w:rsidP="007F72C4">
      <w:pPr>
        <w:pStyle w:val="NormalBold"/>
      </w:pPr>
      <w:r w:rsidRPr="0038509F">
        <w:rPr>
          <w:rStyle w:val="HideTWBExt"/>
          <w:color w:val="auto"/>
        </w:rPr>
        <w:t>&lt;Article&gt;</w:t>
      </w:r>
      <w:r w:rsidRPr="0038509F">
        <w:t>Punkt 36 a (nyt)</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53E283A7" w14:textId="77777777" w:rsidTr="004E6CEE">
        <w:trPr>
          <w:trHeight w:hRule="exact" w:val="240"/>
          <w:jc w:val="center"/>
        </w:trPr>
        <w:tc>
          <w:tcPr>
            <w:tcW w:w="9752" w:type="dxa"/>
            <w:gridSpan w:val="2"/>
            <w:tcBorders>
              <w:top w:val="nil"/>
              <w:left w:val="nil"/>
              <w:bottom w:val="nil"/>
              <w:right w:val="nil"/>
            </w:tcBorders>
          </w:tcPr>
          <w:p w14:paraId="7983E484" w14:textId="77777777" w:rsidR="007F72C4" w:rsidRPr="0038509F" w:rsidRDefault="007F72C4" w:rsidP="004E6CEE"/>
        </w:tc>
      </w:tr>
      <w:tr w:rsidR="002D6BCD" w:rsidRPr="0038509F" w14:paraId="62171613" w14:textId="77777777" w:rsidTr="004E6CEE">
        <w:trPr>
          <w:trHeight w:val="240"/>
          <w:jc w:val="center"/>
        </w:trPr>
        <w:tc>
          <w:tcPr>
            <w:tcW w:w="4876" w:type="dxa"/>
            <w:tcBorders>
              <w:top w:val="nil"/>
              <w:left w:val="nil"/>
              <w:bottom w:val="nil"/>
              <w:right w:val="nil"/>
            </w:tcBorders>
          </w:tcPr>
          <w:p w14:paraId="33E1867E" w14:textId="77777777" w:rsidR="007F72C4" w:rsidRPr="0038509F" w:rsidRDefault="007F72C4" w:rsidP="004E6CEE">
            <w:pPr>
              <w:pStyle w:val="AmColumnHeading"/>
            </w:pPr>
            <w:r w:rsidRPr="0038509F">
              <w:t>Forslag til beslutning</w:t>
            </w:r>
          </w:p>
        </w:tc>
        <w:tc>
          <w:tcPr>
            <w:tcW w:w="4876" w:type="dxa"/>
            <w:tcBorders>
              <w:top w:val="nil"/>
              <w:left w:val="nil"/>
              <w:bottom w:val="nil"/>
              <w:right w:val="nil"/>
            </w:tcBorders>
          </w:tcPr>
          <w:p w14:paraId="6DF16E08" w14:textId="77777777" w:rsidR="007F72C4" w:rsidRPr="0038509F" w:rsidRDefault="007F72C4" w:rsidP="004E6CEE">
            <w:pPr>
              <w:pStyle w:val="AmColumnHeading"/>
            </w:pPr>
            <w:r w:rsidRPr="0038509F">
              <w:t>Ændringsforslag</w:t>
            </w:r>
          </w:p>
        </w:tc>
      </w:tr>
      <w:tr w:rsidR="002D6BCD" w:rsidRPr="0038509F" w14:paraId="3361BF89" w14:textId="77777777" w:rsidTr="004E6CEE">
        <w:trPr>
          <w:jc w:val="center"/>
        </w:trPr>
        <w:tc>
          <w:tcPr>
            <w:tcW w:w="4876" w:type="dxa"/>
            <w:tcBorders>
              <w:top w:val="nil"/>
              <w:left w:val="nil"/>
              <w:bottom w:val="nil"/>
              <w:right w:val="nil"/>
            </w:tcBorders>
          </w:tcPr>
          <w:p w14:paraId="2AB6C9C5" w14:textId="77777777" w:rsidR="007F72C4" w:rsidRPr="0038509F" w:rsidRDefault="007F72C4" w:rsidP="004E6CEE">
            <w:pPr>
              <w:pStyle w:val="Normal6a"/>
            </w:pPr>
          </w:p>
        </w:tc>
        <w:tc>
          <w:tcPr>
            <w:tcW w:w="4876" w:type="dxa"/>
            <w:tcBorders>
              <w:top w:val="nil"/>
              <w:left w:val="nil"/>
              <w:bottom w:val="nil"/>
              <w:right w:val="nil"/>
            </w:tcBorders>
          </w:tcPr>
          <w:p w14:paraId="41674F80" w14:textId="77777777" w:rsidR="007F72C4" w:rsidRPr="0038509F" w:rsidRDefault="007F72C4" w:rsidP="004E6CEE">
            <w:pPr>
              <w:pStyle w:val="Normal6a"/>
            </w:pPr>
            <w:r w:rsidRPr="0038509F">
              <w:rPr>
                <w:b/>
                <w:i/>
              </w:rPr>
              <w:t>36a.</w:t>
            </w:r>
            <w:r w:rsidRPr="0038509F">
              <w:tab/>
            </w:r>
            <w:r w:rsidRPr="0038509F">
              <w:rPr>
                <w:b/>
                <w:i/>
              </w:rPr>
              <w:t>glæder sig over sænkningen af roamingtaksterne mellem EU og landene på Vestbalkan og opfordrer til, at der træffes alle nødvendige foranstaltninger for at nå målet om at bringe dataroamingpriserne tæt på de indenlandske priser senest i 2028;</w:t>
            </w:r>
          </w:p>
        </w:tc>
      </w:tr>
    </w:tbl>
    <w:p w14:paraId="47FDC30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6D30090F" w14:textId="77777777" w:rsidR="007F72C4" w:rsidRPr="0038509F" w:rsidRDefault="007F72C4" w:rsidP="007F72C4">
      <w:r w:rsidRPr="0038509F">
        <w:rPr>
          <w:rStyle w:val="HideTWBExt"/>
          <w:color w:val="auto"/>
        </w:rPr>
        <w:t>&lt;/Amend&gt;</w:t>
      </w:r>
    </w:p>
    <w:p w14:paraId="4999C024" w14:textId="77777777" w:rsidR="007F72C4" w:rsidRPr="0038509F" w:rsidRDefault="007F72C4" w:rsidP="007F72C4">
      <w:pPr>
        <w:pStyle w:val="AmNumberTabs"/>
      </w:pPr>
      <w:r w:rsidRPr="0038509F">
        <w:rPr>
          <w:rStyle w:val="HideTWBExt"/>
          <w:color w:val="auto"/>
        </w:rPr>
        <w:t>&lt;Amend&gt;</w:t>
      </w:r>
      <w:r w:rsidRPr="0038509F">
        <w:t>Ændringsforslag</w:t>
      </w:r>
      <w:r w:rsidRPr="0038509F">
        <w:tab/>
      </w:r>
      <w:r w:rsidRPr="0038509F">
        <w:tab/>
      </w:r>
      <w:r w:rsidRPr="0038509F">
        <w:rPr>
          <w:rStyle w:val="HideTWBExt"/>
          <w:color w:val="auto"/>
        </w:rPr>
        <w:t>&lt;NumAm&gt;</w:t>
      </w:r>
      <w:r w:rsidRPr="0038509F">
        <w:t>235</w:t>
      </w:r>
      <w:r w:rsidRPr="0038509F">
        <w:rPr>
          <w:rStyle w:val="HideTWBExt"/>
          <w:color w:val="auto"/>
        </w:rPr>
        <w:t>&lt;/NumAm&gt;</w:t>
      </w:r>
    </w:p>
    <w:p w14:paraId="2A6D1207" w14:textId="77777777" w:rsidR="007F72C4" w:rsidRPr="0038509F" w:rsidRDefault="007F72C4" w:rsidP="007F72C4">
      <w:pPr>
        <w:pStyle w:val="NormalBold"/>
      </w:pPr>
      <w:r w:rsidRPr="0038509F">
        <w:rPr>
          <w:rStyle w:val="HideTWBExt"/>
          <w:b w:val="0"/>
          <w:color w:val="auto"/>
        </w:rPr>
        <w:t>&lt;RepeatBlock-By&gt;&lt;Members&gt;</w:t>
      </w:r>
      <w:r w:rsidRPr="0038509F">
        <w:t>Reinhold Lopatka</w:t>
      </w:r>
      <w:r w:rsidRPr="0038509F">
        <w:rPr>
          <w:rStyle w:val="HideTWBExt"/>
          <w:b w:val="0"/>
          <w:color w:val="auto"/>
        </w:rPr>
        <w:t>&lt;/Members&gt;</w:t>
      </w:r>
    </w:p>
    <w:p w14:paraId="35594E11" w14:textId="77777777" w:rsidR="007F72C4" w:rsidRPr="0038509F" w:rsidRDefault="007F72C4" w:rsidP="007F72C4">
      <w:pPr>
        <w:pStyle w:val="NormalBold"/>
      </w:pPr>
      <w:r w:rsidRPr="0038509F">
        <w:rPr>
          <w:rStyle w:val="HideTWBExt"/>
          <w:b w:val="0"/>
          <w:color w:val="auto"/>
        </w:rPr>
        <w:t>&lt;/RepeatBlock-By&gt;</w:t>
      </w:r>
    </w:p>
    <w:p w14:paraId="3E14AC81" w14:textId="77777777" w:rsidR="007F72C4" w:rsidRPr="0038509F" w:rsidRDefault="007F72C4" w:rsidP="007F72C4">
      <w:pPr>
        <w:pStyle w:val="NormalBold"/>
      </w:pPr>
      <w:r w:rsidRPr="0038509F">
        <w:rPr>
          <w:rStyle w:val="HideTWBExt"/>
          <w:color w:val="auto"/>
        </w:rPr>
        <w:t>&lt;DocAmend&gt;</w:t>
      </w:r>
      <w:r w:rsidRPr="0038509F">
        <w:t>Forslag til beslutning</w:t>
      </w:r>
      <w:r w:rsidRPr="0038509F">
        <w:rPr>
          <w:rStyle w:val="HideTWBExt"/>
          <w:color w:val="auto"/>
        </w:rPr>
        <w:t>&lt;/DocAmend&gt;</w:t>
      </w:r>
    </w:p>
    <w:p w14:paraId="3A2AB1E5" w14:textId="77777777" w:rsidR="007F72C4" w:rsidRPr="0038509F" w:rsidRDefault="007F72C4" w:rsidP="007F72C4">
      <w:pPr>
        <w:pStyle w:val="NormalBold"/>
      </w:pPr>
      <w:r w:rsidRPr="0038509F">
        <w:rPr>
          <w:rStyle w:val="HideTWBExt"/>
          <w:color w:val="auto"/>
        </w:rPr>
        <w:t>&lt;Article&gt;</w:t>
      </w:r>
      <w:r w:rsidRPr="0038509F">
        <w:t>Punkt 37</w:t>
      </w:r>
      <w:r w:rsidRPr="0038509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BCD" w:rsidRPr="0038509F" w14:paraId="3C0F2DB5" w14:textId="77777777" w:rsidTr="004E6CEE">
        <w:trPr>
          <w:trHeight w:hRule="exact" w:val="240"/>
          <w:jc w:val="center"/>
        </w:trPr>
        <w:tc>
          <w:tcPr>
            <w:tcW w:w="9752" w:type="dxa"/>
            <w:gridSpan w:val="2"/>
            <w:tcBorders>
              <w:top w:val="nil"/>
              <w:left w:val="nil"/>
              <w:bottom w:val="nil"/>
              <w:right w:val="nil"/>
            </w:tcBorders>
          </w:tcPr>
          <w:p w14:paraId="12F780A6" w14:textId="77777777" w:rsidR="007F72C4" w:rsidRPr="0038509F" w:rsidRDefault="007F72C4" w:rsidP="004E6CEE"/>
        </w:tc>
      </w:tr>
      <w:tr w:rsidR="002D6BCD" w:rsidRPr="0038509F" w14:paraId="6CE944A9" w14:textId="77777777" w:rsidTr="004E6CEE">
        <w:trPr>
          <w:trHeight w:val="240"/>
          <w:jc w:val="center"/>
        </w:trPr>
        <w:tc>
          <w:tcPr>
            <w:tcW w:w="4876" w:type="dxa"/>
            <w:tcBorders>
              <w:top w:val="nil"/>
              <w:left w:val="nil"/>
              <w:bottom w:val="nil"/>
              <w:right w:val="nil"/>
            </w:tcBorders>
          </w:tcPr>
          <w:p w14:paraId="2D594495" w14:textId="77777777" w:rsidR="007F72C4" w:rsidRPr="0038509F" w:rsidRDefault="007F72C4" w:rsidP="004E6CEE">
            <w:pPr>
              <w:pStyle w:val="AmColumnHeading"/>
            </w:pPr>
            <w:r w:rsidRPr="0038509F">
              <w:lastRenderedPageBreak/>
              <w:t>Forslag til beslutning</w:t>
            </w:r>
          </w:p>
        </w:tc>
        <w:tc>
          <w:tcPr>
            <w:tcW w:w="4876" w:type="dxa"/>
            <w:tcBorders>
              <w:top w:val="nil"/>
              <w:left w:val="nil"/>
              <w:bottom w:val="nil"/>
              <w:right w:val="nil"/>
            </w:tcBorders>
          </w:tcPr>
          <w:p w14:paraId="54A8DB13" w14:textId="77777777" w:rsidR="007F72C4" w:rsidRPr="0038509F" w:rsidRDefault="007F72C4" w:rsidP="004E6CEE">
            <w:pPr>
              <w:pStyle w:val="AmColumnHeading"/>
            </w:pPr>
            <w:r w:rsidRPr="0038509F">
              <w:t>Ændringsforslag</w:t>
            </w:r>
          </w:p>
        </w:tc>
      </w:tr>
      <w:tr w:rsidR="002D6BCD" w:rsidRPr="0038509F" w14:paraId="4A550C17" w14:textId="77777777" w:rsidTr="004E6CEE">
        <w:trPr>
          <w:jc w:val="center"/>
        </w:trPr>
        <w:tc>
          <w:tcPr>
            <w:tcW w:w="4876" w:type="dxa"/>
            <w:tcBorders>
              <w:top w:val="nil"/>
              <w:left w:val="nil"/>
              <w:bottom w:val="nil"/>
              <w:right w:val="nil"/>
            </w:tcBorders>
          </w:tcPr>
          <w:p w14:paraId="4BFC02A7" w14:textId="77777777" w:rsidR="007F72C4" w:rsidRPr="0038509F" w:rsidRDefault="007F72C4" w:rsidP="004E6CEE">
            <w:pPr>
              <w:pStyle w:val="Normal6a"/>
            </w:pPr>
            <w:r w:rsidRPr="0038509F">
              <w:t>37.</w:t>
            </w:r>
            <w:r w:rsidRPr="0038509F">
              <w:tab/>
              <w:t>pålægger sin formand at sende denne beslutning til Rådet, Kommissionen, næstformanden i Kommissionen/Unionens højtstående repræsentant for udenrigsanliggender og sikkerhedspolitik, medlemsstaternes regeringer og parlamenter og Montenegros præsident, regering og parlament.</w:t>
            </w:r>
          </w:p>
        </w:tc>
        <w:tc>
          <w:tcPr>
            <w:tcW w:w="4876" w:type="dxa"/>
            <w:tcBorders>
              <w:top w:val="nil"/>
              <w:left w:val="nil"/>
              <w:bottom w:val="nil"/>
              <w:right w:val="nil"/>
            </w:tcBorders>
          </w:tcPr>
          <w:p w14:paraId="1DFE92DE" w14:textId="5D220E0F" w:rsidR="007F72C4" w:rsidRPr="0038509F" w:rsidRDefault="007F72C4" w:rsidP="004E6CEE">
            <w:pPr>
              <w:pStyle w:val="Normal6a"/>
            </w:pPr>
            <w:r w:rsidRPr="0038509F">
              <w:t>37.</w:t>
            </w:r>
            <w:r w:rsidRPr="0038509F">
              <w:tab/>
              <w:t xml:space="preserve">pålægger sin formand at sende denne beslutning til Rådet, Kommissionen, næstformanden i Kommissionen/Unionens højtstående repræsentant for udenrigsanliggender og sikkerhedspolitik, </w:t>
            </w:r>
            <w:r w:rsidRPr="0038509F">
              <w:rPr>
                <w:b/>
                <w:i/>
              </w:rPr>
              <w:t xml:space="preserve">kommissæren med ansvar for udvidelse, kommissæren med ansvar for Middelhavsområdet, </w:t>
            </w:r>
            <w:r w:rsidRPr="0038509F">
              <w:t xml:space="preserve">medlemsstaternes regeringer og parlamenter og Montenegros præsident, regering og parlament </w:t>
            </w:r>
            <w:r w:rsidRPr="0038509F">
              <w:rPr>
                <w:b/>
                <w:i/>
              </w:rPr>
              <w:t>og få den oversat og offentliggjort</w:t>
            </w:r>
            <w:r w:rsidR="006F4EA5" w:rsidRPr="0038509F">
              <w:rPr>
                <w:b/>
                <w:i/>
              </w:rPr>
              <w:t xml:space="preserve"> </w:t>
            </w:r>
            <w:r w:rsidRPr="0038509F">
              <w:rPr>
                <w:b/>
                <w:i/>
              </w:rPr>
              <w:t>på montenegrinsk</w:t>
            </w:r>
            <w:r w:rsidRPr="0038509F">
              <w:t>.</w:t>
            </w:r>
          </w:p>
        </w:tc>
      </w:tr>
    </w:tbl>
    <w:p w14:paraId="3BBDA619" w14:textId="77777777" w:rsidR="007F72C4" w:rsidRPr="0038509F" w:rsidRDefault="007F72C4" w:rsidP="007F72C4">
      <w:pPr>
        <w:pStyle w:val="AmOrLang"/>
      </w:pPr>
      <w:r w:rsidRPr="0038509F">
        <w:t xml:space="preserve">Or. </w:t>
      </w:r>
      <w:r w:rsidRPr="0038509F">
        <w:rPr>
          <w:rStyle w:val="HideTWBExt"/>
          <w:color w:val="auto"/>
        </w:rPr>
        <w:t>&lt;Original&gt;</w:t>
      </w:r>
      <w:r w:rsidRPr="0038509F">
        <w:rPr>
          <w:rStyle w:val="HideTWBInt"/>
          <w:color w:val="auto"/>
        </w:rPr>
        <w:t>{EN}</w:t>
      </w:r>
      <w:r w:rsidRPr="0038509F">
        <w:t>en</w:t>
      </w:r>
      <w:r w:rsidRPr="0038509F">
        <w:rPr>
          <w:rStyle w:val="HideTWBExt"/>
          <w:color w:val="auto"/>
        </w:rPr>
        <w:t>&lt;/Original&gt;</w:t>
      </w:r>
    </w:p>
    <w:p w14:paraId="7A887BCD" w14:textId="41967162" w:rsidR="007F72C4" w:rsidRPr="0038509F" w:rsidRDefault="007F72C4" w:rsidP="007F72C4">
      <w:r w:rsidRPr="0038509F">
        <w:rPr>
          <w:rStyle w:val="HideTWBExt"/>
          <w:color w:val="auto"/>
        </w:rPr>
        <w:t>&lt;/Amend&gt;&lt;/RepeatBlock-Amend&gt;</w:t>
      </w:r>
    </w:p>
    <w:p w14:paraId="40CCADBE" w14:textId="629BB3A8" w:rsidR="00F20739" w:rsidRPr="0038509F" w:rsidRDefault="00F20739" w:rsidP="007F72C4"/>
    <w:sectPr w:rsidR="00F20739" w:rsidRPr="0038509F" w:rsidSect="003242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1CA96" w14:textId="77777777" w:rsidR="004E6CEE" w:rsidRPr="0038509F" w:rsidRDefault="004E6CEE">
      <w:r w:rsidRPr="0038509F">
        <w:separator/>
      </w:r>
    </w:p>
  </w:endnote>
  <w:endnote w:type="continuationSeparator" w:id="0">
    <w:p w14:paraId="182E8F87" w14:textId="77777777" w:rsidR="004E6CEE" w:rsidRPr="0038509F" w:rsidRDefault="004E6CEE">
      <w:r w:rsidRPr="003850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E797B" w14:textId="31F1BD78" w:rsidR="004E6CEE" w:rsidRPr="0038509F" w:rsidRDefault="004E6CEE" w:rsidP="003242E9">
    <w:pPr>
      <w:pStyle w:val="EPFooter"/>
      <w:rPr>
        <w:rStyle w:val="HideTWBExt"/>
      </w:rPr>
    </w:pPr>
    <w:r w:rsidRPr="0038509F">
      <w:t>PE</w:t>
    </w:r>
    <w:r w:rsidRPr="0038509F">
      <w:rPr>
        <w:rStyle w:val="HideTWBExt"/>
      </w:rPr>
      <w:t>&lt;NoPE&gt;</w:t>
    </w:r>
    <w:r w:rsidRPr="0038509F">
      <w:t>771.847</w:t>
    </w:r>
    <w:r w:rsidRPr="0038509F">
      <w:rPr>
        <w:rStyle w:val="HideTWBExt"/>
      </w:rPr>
      <w:t>&lt;/NoPE&gt;&lt;Version&gt;</w:t>
    </w:r>
    <w:r w:rsidRPr="0038509F">
      <w:t>v01-00</w:t>
    </w:r>
    <w:r w:rsidRPr="0038509F">
      <w:rPr>
        <w:rStyle w:val="HideTWBExt"/>
      </w:rPr>
      <w:t>&lt;/Version&gt;</w:t>
    </w:r>
    <w:r w:rsidRPr="0038509F">
      <w:tab/>
    </w:r>
    <w:r w:rsidRPr="0038509F">
      <w:fldChar w:fldCharType="begin"/>
    </w:r>
    <w:r w:rsidRPr="0038509F">
      <w:instrText xml:space="preserve"> PAGE  \* MERGEFORMAT </w:instrText>
    </w:r>
    <w:r w:rsidRPr="0038509F">
      <w:fldChar w:fldCharType="separate"/>
    </w:r>
    <w:r w:rsidR="00EA0C5E">
      <w:rPr>
        <w:noProof/>
      </w:rPr>
      <w:t>1</w:t>
    </w:r>
    <w:r w:rsidRPr="0038509F">
      <w:fldChar w:fldCharType="end"/>
    </w:r>
    <w:r w:rsidRPr="0038509F">
      <w:t>/</w:t>
    </w:r>
    <w:r w:rsidR="00EA0C5E">
      <w:fldChar w:fldCharType="begin"/>
    </w:r>
    <w:r w:rsidR="00EA0C5E">
      <w:instrText xml:space="preserve"> NUMPAGES  \* MERGEFORMAT </w:instrText>
    </w:r>
    <w:r w:rsidR="00EA0C5E">
      <w:fldChar w:fldCharType="separate"/>
    </w:r>
    <w:r w:rsidR="00EA0C5E">
      <w:rPr>
        <w:noProof/>
      </w:rPr>
      <w:t>123</w:t>
    </w:r>
    <w:r w:rsidR="00EA0C5E">
      <w:rPr>
        <w:noProof/>
      </w:rPr>
      <w:fldChar w:fldCharType="end"/>
    </w:r>
    <w:r w:rsidRPr="0038509F">
      <w:tab/>
    </w:r>
    <w:bookmarkStart w:id="0" w:name="_GoBack"/>
    <w:r w:rsidRPr="00EA0C5E">
      <w:rPr>
        <w:rStyle w:val="HideTWBExt"/>
      </w:rPr>
      <w:t>&lt;PathFdR&gt;</w:t>
    </w:r>
    <w:bookmarkEnd w:id="0"/>
    <w:r w:rsidRPr="00EA0C5E">
      <w:t>AM\1317491DA.docx</w:t>
    </w:r>
    <w:r w:rsidRPr="00EA0C5E">
      <w:rPr>
        <w:rStyle w:val="HideTWBExt"/>
      </w:rPr>
      <w:t>&lt;</w:t>
    </w:r>
    <w:r w:rsidRPr="0038509F">
      <w:rPr>
        <w:rStyle w:val="HideTWBExt"/>
      </w:rPr>
      <w:t>/PathFdR&gt;</w:t>
    </w:r>
  </w:p>
  <w:p w14:paraId="7147039A" w14:textId="3932E1EA" w:rsidR="004E6CEE" w:rsidRPr="0038509F" w:rsidRDefault="004E6CEE" w:rsidP="003242E9">
    <w:pPr>
      <w:pStyle w:val="EPFooter"/>
    </w:pPr>
    <w:r w:rsidRPr="0038509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81C7E" w14:textId="57F5272B" w:rsidR="004E6CEE" w:rsidRPr="004E6CEE" w:rsidRDefault="004E6CEE" w:rsidP="003242E9">
    <w:pPr>
      <w:pStyle w:val="EPFooter2"/>
      <w:rPr>
        <w:lang w:val="de-DE"/>
      </w:rPr>
    </w:pPr>
    <w:r w:rsidRPr="004E6CEE">
      <w:rPr>
        <w:rStyle w:val="HideTWBExt"/>
        <w:lang w:val="de-DE"/>
      </w:rPr>
      <w:t>&lt;PathFdR&gt;</w:t>
    </w:r>
    <w:r w:rsidRPr="004E6CEE">
      <w:rPr>
        <w:lang w:val="de-DE"/>
      </w:rPr>
      <w:t>AM\1317491DA.docx</w:t>
    </w:r>
    <w:r w:rsidRPr="004E6CEE">
      <w:rPr>
        <w:rStyle w:val="HideTWBExt"/>
        <w:lang w:val="de-DE"/>
      </w:rPr>
      <w:t>&lt;/PathFdR&gt;</w:t>
    </w:r>
    <w:r w:rsidRPr="004E6CEE">
      <w:rPr>
        <w:lang w:val="de-DE"/>
      </w:rPr>
      <w:tab/>
    </w:r>
    <w:r w:rsidRPr="0038509F">
      <w:fldChar w:fldCharType="begin"/>
    </w:r>
    <w:r w:rsidRPr="004E6CEE">
      <w:rPr>
        <w:lang w:val="de-DE"/>
      </w:rPr>
      <w:instrText xml:space="preserve"> PAGE  \* MERGEFORMAT </w:instrText>
    </w:r>
    <w:r w:rsidRPr="0038509F">
      <w:fldChar w:fldCharType="separate"/>
    </w:r>
    <w:r w:rsidR="00EA0C5E">
      <w:rPr>
        <w:noProof/>
        <w:lang w:val="de-DE"/>
      </w:rPr>
      <w:t>123</w:t>
    </w:r>
    <w:r w:rsidRPr="0038509F">
      <w:fldChar w:fldCharType="end"/>
    </w:r>
    <w:r w:rsidRPr="004E6CEE">
      <w:rPr>
        <w:lang w:val="de-DE"/>
      </w:rPr>
      <w:t>/</w:t>
    </w:r>
    <w:r>
      <w:fldChar w:fldCharType="begin"/>
    </w:r>
    <w:r w:rsidRPr="004E6CEE">
      <w:rPr>
        <w:lang w:val="de-DE"/>
      </w:rPr>
      <w:instrText xml:space="preserve"> NUMPAGES  \* MERGEFORMAT </w:instrText>
    </w:r>
    <w:r>
      <w:fldChar w:fldCharType="separate"/>
    </w:r>
    <w:r w:rsidR="00EA0C5E">
      <w:rPr>
        <w:noProof/>
        <w:lang w:val="de-DE"/>
      </w:rPr>
      <w:t>123</w:t>
    </w:r>
    <w:r>
      <w:rPr>
        <w:noProof/>
      </w:rPr>
      <w:fldChar w:fldCharType="end"/>
    </w:r>
    <w:r w:rsidRPr="004E6CEE">
      <w:rPr>
        <w:lang w:val="de-DE"/>
      </w:rPr>
      <w:tab/>
      <w:t>PE</w:t>
    </w:r>
    <w:r w:rsidRPr="004E6CEE">
      <w:rPr>
        <w:rStyle w:val="HideTWBExt"/>
        <w:lang w:val="de-DE"/>
      </w:rPr>
      <w:t>&lt;NoPE&gt;</w:t>
    </w:r>
    <w:r w:rsidRPr="004E6CEE">
      <w:rPr>
        <w:lang w:val="de-DE"/>
      </w:rPr>
      <w:t>771.847</w:t>
    </w:r>
    <w:r w:rsidRPr="004E6CEE">
      <w:rPr>
        <w:rStyle w:val="HideTWBExt"/>
        <w:lang w:val="de-DE"/>
      </w:rPr>
      <w:t>&lt;/NoPE&gt;&lt;Version&gt;</w:t>
    </w:r>
    <w:r w:rsidRPr="004E6CEE">
      <w:rPr>
        <w:lang w:val="de-DE"/>
      </w:rPr>
      <w:t>v01-00</w:t>
    </w:r>
    <w:r w:rsidRPr="004E6CEE">
      <w:rPr>
        <w:rStyle w:val="HideTWBExt"/>
        <w:lang w:val="de-DE"/>
      </w:rPr>
      <w:t>&lt;/Version&gt;</w:t>
    </w:r>
  </w:p>
  <w:p w14:paraId="7F06B404" w14:textId="3497AC8A" w:rsidR="004E6CEE" w:rsidRPr="0038509F" w:rsidRDefault="004E6CEE" w:rsidP="003242E9">
    <w:pPr>
      <w:pStyle w:val="EPFooter2"/>
    </w:pPr>
    <w:r w:rsidRPr="004E6CEE">
      <w:rPr>
        <w:lang w:val="de-DE"/>
      </w:rPr>
      <w:tab/>
    </w:r>
    <w:r w:rsidRPr="004E6CEE">
      <w:rPr>
        <w:lang w:val="de-DE"/>
      </w:rPr>
      <w:tab/>
    </w:r>
    <w:r w:rsidRPr="0038509F">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E5019" w14:textId="66EE40B7" w:rsidR="004E6CEE" w:rsidRPr="004E6CEE" w:rsidRDefault="004E6CEE" w:rsidP="003242E9">
    <w:pPr>
      <w:pStyle w:val="EPFooter"/>
      <w:rPr>
        <w:lang w:val="de-DE"/>
      </w:rPr>
    </w:pPr>
    <w:r w:rsidRPr="004E6CEE">
      <w:rPr>
        <w:rStyle w:val="HideTWBExt"/>
        <w:lang w:val="de-DE"/>
      </w:rPr>
      <w:t>&lt;PathFdR&gt;</w:t>
    </w:r>
    <w:r w:rsidRPr="004E6CEE">
      <w:rPr>
        <w:lang w:val="de-DE"/>
      </w:rPr>
      <w:t>AM\1317491DA.docx</w:t>
    </w:r>
    <w:r w:rsidRPr="004E6CEE">
      <w:rPr>
        <w:rStyle w:val="HideTWBExt"/>
        <w:lang w:val="de-DE"/>
      </w:rPr>
      <w:t>&lt;/PathFdR&gt;</w:t>
    </w:r>
    <w:r w:rsidRPr="004E6CEE">
      <w:rPr>
        <w:lang w:val="de-DE"/>
      </w:rPr>
      <w:tab/>
    </w:r>
    <w:r w:rsidRPr="004E6CEE">
      <w:rPr>
        <w:lang w:val="de-DE"/>
      </w:rPr>
      <w:tab/>
      <w:t>PE</w:t>
    </w:r>
    <w:r w:rsidRPr="004E6CEE">
      <w:rPr>
        <w:rStyle w:val="HideTWBExt"/>
        <w:lang w:val="de-DE"/>
      </w:rPr>
      <w:t>&lt;NoPE&gt;</w:t>
    </w:r>
    <w:r w:rsidRPr="004E6CEE">
      <w:rPr>
        <w:lang w:val="de-DE"/>
      </w:rPr>
      <w:t>771.847</w:t>
    </w:r>
    <w:r w:rsidRPr="004E6CEE">
      <w:rPr>
        <w:rStyle w:val="HideTWBExt"/>
        <w:lang w:val="de-DE"/>
      </w:rPr>
      <w:t>&lt;/NoPE&gt;&lt;Version&gt;</w:t>
    </w:r>
    <w:r w:rsidRPr="004E6CEE">
      <w:rPr>
        <w:lang w:val="de-DE"/>
      </w:rPr>
      <w:t>v01-00</w:t>
    </w:r>
    <w:r w:rsidRPr="004E6CEE">
      <w:rPr>
        <w:rStyle w:val="HideTWBExt"/>
        <w:lang w:val="de-DE"/>
      </w:rPr>
      <w:t>&lt;/Version&gt;</w:t>
    </w:r>
  </w:p>
  <w:p w14:paraId="67594E94" w14:textId="6212DAAD" w:rsidR="004E6CEE" w:rsidRPr="0038509F" w:rsidRDefault="004E6CEE" w:rsidP="003242E9">
    <w:pPr>
      <w:pStyle w:val="EPFooter2"/>
    </w:pPr>
    <w:r w:rsidRPr="0038509F">
      <w:t>DA</w:t>
    </w:r>
    <w:r w:rsidRPr="0038509F">
      <w:tab/>
    </w:r>
    <w:r w:rsidRPr="0038509F">
      <w:rPr>
        <w:b w:val="0"/>
        <w:i/>
        <w:color w:val="C0C0C0"/>
        <w:sz w:val="22"/>
      </w:rPr>
      <w:t>Forenet i mangfoldighed</w:t>
    </w:r>
    <w:r w:rsidRPr="0038509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29624" w14:textId="77777777" w:rsidR="004E6CEE" w:rsidRPr="0038509F" w:rsidRDefault="004E6CEE">
      <w:r w:rsidRPr="0038509F">
        <w:separator/>
      </w:r>
    </w:p>
  </w:footnote>
  <w:footnote w:type="continuationSeparator" w:id="0">
    <w:p w14:paraId="1796E3FE" w14:textId="77777777" w:rsidR="004E6CEE" w:rsidRPr="0038509F" w:rsidRDefault="004E6CEE">
      <w:r w:rsidRPr="003850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FD8FB" w14:textId="77777777" w:rsidR="004E6CEE" w:rsidRDefault="004E6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19C6" w14:textId="77777777" w:rsidR="004E6CEE" w:rsidRDefault="004E6C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26838" w14:textId="77777777" w:rsidR="004E6CEE" w:rsidRDefault="004E6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7"/>
    <w:docVar w:name="TXTLANGUE" w:val="DA"/>
    <w:docVar w:name="TXTLANGUEMIN" w:val="da"/>
    <w:docVar w:name="TXTNRPE" w:val="771.847"/>
    <w:docVar w:name="TXTPEorAP" w:val="PE"/>
    <w:docVar w:name="TXTROUTE" w:val="AM\1317491DA.docx"/>
    <w:docVar w:name="TXTVERSION" w:val="01-00"/>
  </w:docVars>
  <w:rsids>
    <w:rsidRoot w:val="00A77B3E"/>
    <w:rsid w:val="0008733F"/>
    <w:rsid w:val="0029367F"/>
    <w:rsid w:val="00294FC6"/>
    <w:rsid w:val="002D6BCD"/>
    <w:rsid w:val="003242E9"/>
    <w:rsid w:val="00362213"/>
    <w:rsid w:val="0038509F"/>
    <w:rsid w:val="00471E73"/>
    <w:rsid w:val="004E6CEE"/>
    <w:rsid w:val="006C12A3"/>
    <w:rsid w:val="006F4EA5"/>
    <w:rsid w:val="007F72C4"/>
    <w:rsid w:val="008D1314"/>
    <w:rsid w:val="00963F64"/>
    <w:rsid w:val="00A77B3E"/>
    <w:rsid w:val="00A97E4F"/>
    <w:rsid w:val="00AE2EA7"/>
    <w:rsid w:val="00B353AE"/>
    <w:rsid w:val="00B64359"/>
    <w:rsid w:val="00BE0188"/>
    <w:rsid w:val="00C32F39"/>
    <w:rsid w:val="00CA2A55"/>
    <w:rsid w:val="00D02D12"/>
    <w:rsid w:val="00DB6409"/>
    <w:rsid w:val="00EA0C5E"/>
    <w:rsid w:val="00EC6B68"/>
    <w:rsid w:val="00F20739"/>
    <w:rsid w:val="00FC379D"/>
    <w:rsid w:val="00FE35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E40DD3"/>
  <w15:docId w15:val="{09741673-5680-4D63-B72A-F04178D1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F72C4"/>
    <w:pPr>
      <w:tabs>
        <w:tab w:val="center" w:pos="4680"/>
        <w:tab w:val="right" w:pos="9360"/>
      </w:tabs>
    </w:pPr>
  </w:style>
  <w:style w:type="character" w:customStyle="1" w:styleId="HeaderChar">
    <w:name w:val="Header Char"/>
    <w:basedOn w:val="DefaultParagraphFont"/>
    <w:link w:val="Header"/>
    <w:rsid w:val="007F72C4"/>
    <w:rPr>
      <w:sz w:val="24"/>
      <w:szCs w:val="24"/>
    </w:rPr>
  </w:style>
  <w:style w:type="paragraph" w:styleId="Footer">
    <w:name w:val="footer"/>
    <w:basedOn w:val="Normal"/>
    <w:link w:val="FooterChar"/>
    <w:rsid w:val="00EA0C5E"/>
    <w:pPr>
      <w:tabs>
        <w:tab w:val="center" w:pos="4513"/>
        <w:tab w:val="right" w:pos="9026"/>
      </w:tabs>
    </w:pPr>
  </w:style>
  <w:style w:type="character" w:customStyle="1" w:styleId="FooterChar">
    <w:name w:val="Footer Char"/>
    <w:basedOn w:val="DefaultParagraphFont"/>
    <w:link w:val="Footer"/>
    <w:rsid w:val="00EA0C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21858</Words>
  <Characters>145551</Characters>
  <Application>Microsoft Office Word</Application>
  <DocSecurity>0</DocSecurity>
  <Lines>6253</Lines>
  <Paragraphs>2107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2025-04-02T06:32:00Z</dcterms:created>
  <dcterms:modified xsi:type="dcterms:W3CDTF">2025-04-02T06:32:00Z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1317491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147914</vt:lpwstr>
  </property>
  <property fmtid="{D5CDD505-2E9C-101B-9397-08002B2CF9AE}" pid="7" name="dmxml.render.traceId">
    <vt:lpwstr>67dad013d964efb3ba9df732b83d4d33</vt:lpwstr>
  </property>
  <property fmtid="{D5CDD505-2E9C-101B-9397-08002B2CF9AE}" pid="8" name="FooterPath">
    <vt:lpwstr>AM\1317491DA.docx</vt:lpwstr>
  </property>
  <property fmtid="{D5CDD505-2E9C-101B-9397-08002B2CF9AE}" pid="9" name="PE Number">
    <vt:lpwstr>771.847</vt:lpwstr>
  </property>
  <property fmtid="{D5CDD505-2E9C-101B-9397-08002B2CF9AE}" pid="10" name="UID">
    <vt:lpwstr>eu.europa.europarl-DIN1-2025-0000053300_02.00-xm-01.00_text-xml</vt:lpwstr>
  </property>
  <property fmtid="{D5CDD505-2E9C-101B-9397-08002B2CF9AE}" pid="11" name="LastEdited with">
    <vt:lpwstr>10.0.1 Build [20250114]</vt:lpwstr>
  </property>
  <property fmtid="{D5CDD505-2E9C-101B-9397-08002B2CF9AE}" pid="12" name="Bookout">
    <vt:lpwstr>OK - 2025/04/02 08:32</vt:lpwstr>
  </property>
</Properties>
</file>